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3814B" w14:textId="44F73F75" w:rsidR="007C0CE0" w:rsidRPr="0064099C" w:rsidRDefault="009C0334" w:rsidP="007C0CE0">
      <w:pPr>
        <w:autoSpaceDE w:val="0"/>
        <w:autoSpaceDN w:val="0"/>
        <w:adjustRightInd w:val="0"/>
        <w:spacing w:after="0" w:line="240" w:lineRule="auto"/>
        <w:jc w:val="center"/>
        <w:rPr>
          <w:rFonts w:ascii="Times New Roman" w:hAnsi="Times New Roman" w:cs="Calibri Light"/>
          <w:b/>
          <w:bCs/>
          <w:sz w:val="28"/>
          <w:szCs w:val="28"/>
        </w:rPr>
      </w:pPr>
      <w:proofErr w:type="spellStart"/>
      <w:r w:rsidRPr="0064099C">
        <w:rPr>
          <w:rFonts w:asciiTheme="majorBidi" w:hAnsiTheme="majorBidi" w:cs="Calibri Light"/>
          <w:b/>
          <w:bCs/>
          <w:sz w:val="28"/>
          <w:szCs w:val="28"/>
        </w:rPr>
        <w:t>Penterjemahan</w:t>
      </w:r>
      <w:proofErr w:type="spellEnd"/>
      <w:r w:rsidRPr="0064099C">
        <w:rPr>
          <w:rFonts w:asciiTheme="majorBidi" w:hAnsiTheme="majorBidi" w:cs="Calibri Light"/>
          <w:b/>
          <w:bCs/>
          <w:sz w:val="28"/>
          <w:szCs w:val="28"/>
        </w:rPr>
        <w:t xml:space="preserve"> Idiom Arab-</w:t>
      </w:r>
      <w:proofErr w:type="spellStart"/>
      <w:r w:rsidRPr="0064099C">
        <w:rPr>
          <w:rFonts w:asciiTheme="majorBidi" w:hAnsiTheme="majorBidi" w:cs="Calibri Light"/>
          <w:b/>
          <w:bCs/>
          <w:sz w:val="28"/>
          <w:szCs w:val="28"/>
        </w:rPr>
        <w:t>Melayu</w:t>
      </w:r>
      <w:proofErr w:type="spellEnd"/>
      <w:r w:rsidRPr="0064099C">
        <w:rPr>
          <w:rFonts w:asciiTheme="majorBidi" w:hAnsiTheme="majorBidi" w:cs="Calibri Light"/>
          <w:b/>
          <w:bCs/>
          <w:sz w:val="28"/>
          <w:szCs w:val="28"/>
        </w:rPr>
        <w:t xml:space="preserve"> </w:t>
      </w:r>
      <w:proofErr w:type="spellStart"/>
      <w:r w:rsidRPr="0064099C">
        <w:rPr>
          <w:rFonts w:asciiTheme="majorBidi" w:hAnsiTheme="majorBidi" w:cs="Calibri Light"/>
          <w:b/>
          <w:bCs/>
          <w:sz w:val="28"/>
          <w:szCs w:val="28"/>
        </w:rPr>
        <w:t>Melalui</w:t>
      </w:r>
      <w:proofErr w:type="spellEnd"/>
      <w:r w:rsidRPr="0064099C">
        <w:rPr>
          <w:rFonts w:asciiTheme="majorBidi" w:hAnsiTheme="majorBidi" w:cs="Calibri Light"/>
          <w:b/>
          <w:bCs/>
          <w:sz w:val="28"/>
          <w:szCs w:val="28"/>
        </w:rPr>
        <w:t xml:space="preserve"> </w:t>
      </w:r>
      <w:r w:rsidRPr="0064099C">
        <w:rPr>
          <w:rFonts w:asciiTheme="majorBidi" w:hAnsiTheme="majorBidi" w:cs="Calibri Light"/>
          <w:b/>
          <w:bCs/>
          <w:i/>
          <w:iCs/>
          <w:sz w:val="28"/>
          <w:szCs w:val="28"/>
        </w:rPr>
        <w:t>Google Translate</w:t>
      </w:r>
      <w:r w:rsidR="00136565" w:rsidRPr="0064099C">
        <w:rPr>
          <w:rFonts w:asciiTheme="majorBidi" w:hAnsiTheme="majorBidi" w:cs="Calibri Light"/>
          <w:b/>
          <w:bCs/>
          <w:sz w:val="28"/>
          <w:szCs w:val="28"/>
        </w:rPr>
        <w:t>:</w:t>
      </w:r>
      <w:r w:rsidRPr="0064099C">
        <w:rPr>
          <w:rFonts w:asciiTheme="majorBidi" w:hAnsiTheme="majorBidi" w:cs="Calibri Light"/>
          <w:b/>
          <w:bCs/>
          <w:sz w:val="28"/>
          <w:szCs w:val="28"/>
        </w:rPr>
        <w:t xml:space="preserve"> </w:t>
      </w:r>
      <w:proofErr w:type="spellStart"/>
      <w:r w:rsidRPr="0064099C">
        <w:rPr>
          <w:rFonts w:asciiTheme="majorBidi" w:hAnsiTheme="majorBidi" w:cs="Calibri Light"/>
          <w:b/>
          <w:bCs/>
          <w:sz w:val="28"/>
          <w:szCs w:val="28"/>
        </w:rPr>
        <w:t>Apakah</w:t>
      </w:r>
      <w:proofErr w:type="spellEnd"/>
      <w:r w:rsidRPr="0064099C">
        <w:rPr>
          <w:rFonts w:asciiTheme="majorBidi" w:hAnsiTheme="majorBidi" w:cs="Calibri Light"/>
          <w:b/>
          <w:bCs/>
          <w:sz w:val="28"/>
          <w:szCs w:val="28"/>
        </w:rPr>
        <w:t xml:space="preserve"> yang </w:t>
      </w:r>
      <w:proofErr w:type="spellStart"/>
      <w:r w:rsidRPr="0064099C">
        <w:rPr>
          <w:rFonts w:asciiTheme="majorBidi" w:hAnsiTheme="majorBidi" w:cs="Calibri Light"/>
          <w:b/>
          <w:bCs/>
          <w:sz w:val="28"/>
          <w:szCs w:val="28"/>
        </w:rPr>
        <w:t>Perlu</w:t>
      </w:r>
      <w:proofErr w:type="spellEnd"/>
      <w:r w:rsidRPr="0064099C">
        <w:rPr>
          <w:rFonts w:asciiTheme="majorBidi" w:hAnsiTheme="majorBidi" w:cs="Calibri Light"/>
          <w:b/>
          <w:bCs/>
          <w:sz w:val="28"/>
          <w:szCs w:val="28"/>
        </w:rPr>
        <w:t xml:space="preserve"> </w:t>
      </w:r>
      <w:proofErr w:type="spellStart"/>
      <w:r w:rsidRPr="0064099C">
        <w:rPr>
          <w:rFonts w:asciiTheme="majorBidi" w:hAnsiTheme="majorBidi" w:cs="Calibri Light"/>
          <w:b/>
          <w:bCs/>
          <w:sz w:val="28"/>
          <w:szCs w:val="28"/>
        </w:rPr>
        <w:t>Dilakukan</w:t>
      </w:r>
      <w:proofErr w:type="spellEnd"/>
      <w:r w:rsidRPr="0064099C">
        <w:rPr>
          <w:rFonts w:asciiTheme="majorBidi" w:hAnsiTheme="majorBidi" w:cs="Calibri Light"/>
          <w:b/>
          <w:bCs/>
          <w:sz w:val="28"/>
          <w:szCs w:val="28"/>
        </w:rPr>
        <w:t>?</w:t>
      </w:r>
    </w:p>
    <w:p w14:paraId="7AE9DDC0"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b/>
          <w:bCs/>
          <w:sz w:val="28"/>
          <w:szCs w:val="28"/>
        </w:rPr>
      </w:pPr>
    </w:p>
    <w:p w14:paraId="78ED09DB"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r w:rsidRPr="0064099C">
        <w:rPr>
          <w:rFonts w:ascii="Times New Roman" w:hAnsi="Times New Roman" w:cs="Calibri Light"/>
          <w:i/>
          <w:iCs/>
        </w:rPr>
        <w:t>Enid Zureen Zainal Abidin</w:t>
      </w:r>
    </w:p>
    <w:p w14:paraId="38A0012F"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u w:val="single"/>
        </w:rPr>
      </w:pPr>
      <w:r w:rsidRPr="0064099C">
        <w:rPr>
          <w:rFonts w:ascii="Times New Roman" w:hAnsi="Times New Roman" w:cs="Calibri Light"/>
          <w:i/>
          <w:iCs/>
          <w:u w:val="single"/>
        </w:rPr>
        <w:t>enid@usm.my</w:t>
      </w:r>
    </w:p>
    <w:p w14:paraId="6D5A2DD4" w14:textId="2B731315"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roofErr w:type="spellStart"/>
      <w:r w:rsidRPr="0064099C">
        <w:rPr>
          <w:rFonts w:ascii="Times New Roman" w:hAnsi="Times New Roman" w:cs="Calibri Light"/>
          <w:i/>
          <w:iCs/>
        </w:rPr>
        <w:t>Universiti</w:t>
      </w:r>
      <w:proofErr w:type="spellEnd"/>
      <w:r w:rsidRPr="0064099C">
        <w:rPr>
          <w:rFonts w:ascii="Times New Roman" w:hAnsi="Times New Roman" w:cs="Calibri Light"/>
          <w:i/>
          <w:iCs/>
        </w:rPr>
        <w:t xml:space="preserve"> </w:t>
      </w:r>
      <w:proofErr w:type="spellStart"/>
      <w:r w:rsidR="008F2A0C" w:rsidRPr="0064099C">
        <w:rPr>
          <w:rFonts w:ascii="Times New Roman" w:hAnsi="Times New Roman" w:cs="Calibri Light"/>
          <w:i/>
          <w:iCs/>
        </w:rPr>
        <w:t>Sains</w:t>
      </w:r>
      <w:proofErr w:type="spellEnd"/>
      <w:r w:rsidRPr="0064099C">
        <w:rPr>
          <w:rFonts w:ascii="Times New Roman" w:hAnsi="Times New Roman" w:cs="Calibri Light"/>
          <w:i/>
          <w:iCs/>
        </w:rPr>
        <w:t xml:space="preserve"> Malaysia</w:t>
      </w:r>
    </w:p>
    <w:p w14:paraId="379D2257"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
    <w:p w14:paraId="223B350E"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r w:rsidRPr="0064099C">
        <w:rPr>
          <w:rFonts w:ascii="Times New Roman" w:hAnsi="Times New Roman" w:cs="Calibri Light"/>
          <w:i/>
          <w:iCs/>
        </w:rPr>
        <w:t>Nik Farhan Mustapha</w:t>
      </w:r>
    </w:p>
    <w:p w14:paraId="546F1E92" w14:textId="77777777" w:rsidR="000B3B88" w:rsidRPr="0064099C" w:rsidRDefault="0055175E" w:rsidP="000B3B88">
      <w:pPr>
        <w:autoSpaceDE w:val="0"/>
        <w:autoSpaceDN w:val="0"/>
        <w:adjustRightInd w:val="0"/>
        <w:spacing w:after="0" w:line="240" w:lineRule="auto"/>
        <w:jc w:val="center"/>
        <w:rPr>
          <w:rFonts w:ascii="Times New Roman" w:hAnsi="Times New Roman" w:cs="Calibri Light"/>
          <w:i/>
          <w:iCs/>
        </w:rPr>
      </w:pPr>
      <w:hyperlink r:id="rId8" w:history="1">
        <w:r w:rsidR="000B3B88" w:rsidRPr="0064099C">
          <w:rPr>
            <w:rStyle w:val="Hyperlink"/>
            <w:rFonts w:ascii="Times New Roman" w:hAnsi="Times New Roman" w:cs="Calibri Light"/>
            <w:i/>
            <w:iCs/>
            <w:color w:val="auto"/>
          </w:rPr>
          <w:t>farhan@upm.edu.my</w:t>
        </w:r>
      </w:hyperlink>
      <w:r w:rsidR="000B3B88" w:rsidRPr="0064099C">
        <w:rPr>
          <w:rFonts w:ascii="Times New Roman" w:hAnsi="Times New Roman" w:cs="Calibri Light"/>
          <w:i/>
          <w:iCs/>
        </w:rPr>
        <w:t xml:space="preserve"> </w:t>
      </w:r>
    </w:p>
    <w:p w14:paraId="45F4A1A1"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roofErr w:type="spellStart"/>
      <w:r w:rsidRPr="0064099C">
        <w:rPr>
          <w:rFonts w:ascii="Times New Roman" w:hAnsi="Times New Roman" w:cs="Calibri Light"/>
          <w:i/>
          <w:iCs/>
        </w:rPr>
        <w:t>Universiti</w:t>
      </w:r>
      <w:proofErr w:type="spellEnd"/>
      <w:r w:rsidRPr="0064099C">
        <w:rPr>
          <w:rFonts w:ascii="Times New Roman" w:hAnsi="Times New Roman" w:cs="Calibri Light"/>
          <w:i/>
          <w:iCs/>
        </w:rPr>
        <w:t xml:space="preserve"> Putra Malaysia</w:t>
      </w:r>
    </w:p>
    <w:p w14:paraId="54E9681E"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
    <w:p w14:paraId="194C1D71"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roofErr w:type="spellStart"/>
      <w:r w:rsidRPr="0064099C">
        <w:rPr>
          <w:rFonts w:ascii="Times New Roman" w:hAnsi="Times New Roman" w:cs="Calibri Light"/>
          <w:i/>
          <w:iCs/>
        </w:rPr>
        <w:t>Normaliza</w:t>
      </w:r>
      <w:proofErr w:type="spellEnd"/>
      <w:r w:rsidRPr="0064099C">
        <w:rPr>
          <w:rFonts w:ascii="Times New Roman" w:hAnsi="Times New Roman" w:cs="Calibri Light"/>
          <w:i/>
          <w:iCs/>
        </w:rPr>
        <w:t xml:space="preserve"> Abd. Rahim</w:t>
      </w:r>
    </w:p>
    <w:p w14:paraId="18124A06" w14:textId="77777777" w:rsidR="000B3B88" w:rsidRPr="0064099C" w:rsidRDefault="000B3B88" w:rsidP="000B3B88">
      <w:pPr>
        <w:autoSpaceDE w:val="0"/>
        <w:autoSpaceDN w:val="0"/>
        <w:adjustRightInd w:val="0"/>
        <w:spacing w:after="0" w:line="240" w:lineRule="auto"/>
        <w:jc w:val="center"/>
        <w:rPr>
          <w:rStyle w:val="Hyperlink"/>
          <w:rFonts w:ascii="Times New Roman" w:hAnsi="Times New Roman" w:cs="Calibri Light"/>
          <w:i/>
          <w:iCs/>
          <w:color w:val="auto"/>
        </w:rPr>
      </w:pPr>
      <w:r w:rsidRPr="0064099C">
        <w:rPr>
          <w:rFonts w:ascii="Times New Roman" w:hAnsi="Times New Roman" w:cs="Calibri Light"/>
          <w:i/>
          <w:iCs/>
          <w:u w:val="single"/>
        </w:rPr>
        <w:t>nliza</w:t>
      </w:r>
      <w:hyperlink r:id="rId9" w:history="1">
        <w:r w:rsidRPr="0064099C">
          <w:rPr>
            <w:rStyle w:val="Hyperlink"/>
            <w:rFonts w:ascii="Times New Roman" w:hAnsi="Times New Roman" w:cs="Calibri Light"/>
            <w:i/>
            <w:iCs/>
            <w:color w:val="auto"/>
          </w:rPr>
          <w:t>@upm.edu.my</w:t>
        </w:r>
      </w:hyperlink>
    </w:p>
    <w:p w14:paraId="10AE9715"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roofErr w:type="spellStart"/>
      <w:r w:rsidRPr="0064099C">
        <w:rPr>
          <w:rFonts w:ascii="Times New Roman" w:hAnsi="Times New Roman" w:cs="Calibri Light"/>
          <w:i/>
          <w:iCs/>
        </w:rPr>
        <w:t>Universiti</w:t>
      </w:r>
      <w:proofErr w:type="spellEnd"/>
      <w:r w:rsidRPr="0064099C">
        <w:rPr>
          <w:rFonts w:ascii="Times New Roman" w:hAnsi="Times New Roman" w:cs="Calibri Light"/>
          <w:i/>
          <w:iCs/>
        </w:rPr>
        <w:t xml:space="preserve"> Putra Malaysia</w:t>
      </w:r>
    </w:p>
    <w:p w14:paraId="14E6BE5F"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
    <w:p w14:paraId="73220FC3"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r w:rsidRPr="0064099C">
        <w:rPr>
          <w:rFonts w:ascii="Times New Roman" w:hAnsi="Times New Roman" w:cs="Calibri Light"/>
          <w:i/>
          <w:iCs/>
        </w:rPr>
        <w:t xml:space="preserve">Syed </w:t>
      </w:r>
      <w:proofErr w:type="spellStart"/>
      <w:r w:rsidRPr="0064099C">
        <w:rPr>
          <w:rFonts w:ascii="Times New Roman" w:hAnsi="Times New Roman" w:cs="Calibri Light"/>
          <w:i/>
          <w:iCs/>
        </w:rPr>
        <w:t>Nurulakla</w:t>
      </w:r>
      <w:proofErr w:type="spellEnd"/>
      <w:r w:rsidRPr="0064099C">
        <w:rPr>
          <w:rFonts w:ascii="Times New Roman" w:hAnsi="Times New Roman" w:cs="Calibri Light"/>
          <w:i/>
          <w:iCs/>
        </w:rPr>
        <w:t xml:space="preserve"> Syed Abdullah</w:t>
      </w:r>
    </w:p>
    <w:p w14:paraId="7CC39017"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u w:val="single"/>
        </w:rPr>
      </w:pPr>
      <w:r w:rsidRPr="0064099C">
        <w:rPr>
          <w:rFonts w:ascii="Times New Roman" w:hAnsi="Times New Roman" w:cs="Calibri Light"/>
          <w:i/>
          <w:iCs/>
          <w:u w:val="single"/>
        </w:rPr>
        <w:t>syedakla</w:t>
      </w:r>
      <w:hyperlink r:id="rId10" w:history="1">
        <w:r w:rsidRPr="0064099C">
          <w:rPr>
            <w:rStyle w:val="Hyperlink"/>
            <w:rFonts w:ascii="Times New Roman" w:hAnsi="Times New Roman" w:cs="Calibri Light"/>
            <w:i/>
            <w:iCs/>
            <w:color w:val="auto"/>
          </w:rPr>
          <w:t>@upm.edu.my</w:t>
        </w:r>
      </w:hyperlink>
    </w:p>
    <w:p w14:paraId="757BC40E" w14:textId="77777777" w:rsidR="000B3B88" w:rsidRPr="0064099C" w:rsidRDefault="000B3B88" w:rsidP="000B3B88">
      <w:pPr>
        <w:autoSpaceDE w:val="0"/>
        <w:autoSpaceDN w:val="0"/>
        <w:adjustRightInd w:val="0"/>
        <w:spacing w:after="0" w:line="240" w:lineRule="auto"/>
        <w:jc w:val="center"/>
        <w:rPr>
          <w:rFonts w:ascii="Times New Roman" w:hAnsi="Times New Roman" w:cs="Calibri Light"/>
          <w:i/>
          <w:iCs/>
        </w:rPr>
      </w:pPr>
      <w:proofErr w:type="spellStart"/>
      <w:r w:rsidRPr="0064099C">
        <w:rPr>
          <w:rFonts w:ascii="Times New Roman" w:hAnsi="Times New Roman" w:cs="Calibri Light"/>
          <w:i/>
          <w:iCs/>
        </w:rPr>
        <w:t>Universiti</w:t>
      </w:r>
      <w:proofErr w:type="spellEnd"/>
      <w:r w:rsidRPr="0064099C">
        <w:rPr>
          <w:rFonts w:ascii="Times New Roman" w:hAnsi="Times New Roman" w:cs="Calibri Light"/>
          <w:i/>
          <w:iCs/>
        </w:rPr>
        <w:t xml:space="preserve"> Putra Malaysia</w:t>
      </w:r>
    </w:p>
    <w:p w14:paraId="01C412F6" w14:textId="77777777" w:rsidR="007C0CE0" w:rsidRPr="0064099C" w:rsidRDefault="007C0CE0" w:rsidP="007C0CE0">
      <w:pPr>
        <w:autoSpaceDE w:val="0"/>
        <w:autoSpaceDN w:val="0"/>
        <w:adjustRightInd w:val="0"/>
        <w:spacing w:after="0" w:line="240" w:lineRule="auto"/>
        <w:jc w:val="center"/>
        <w:rPr>
          <w:rFonts w:ascii="Times New Roman" w:hAnsi="Times New Roman" w:cs="Calibri Light"/>
          <w:b/>
          <w:bCs/>
          <w:sz w:val="28"/>
          <w:szCs w:val="28"/>
        </w:rPr>
      </w:pPr>
    </w:p>
    <w:p w14:paraId="2D689FB1" w14:textId="14F07A73" w:rsidR="007C0CE0" w:rsidRPr="0064099C" w:rsidRDefault="007C0CE0" w:rsidP="007C0CE0">
      <w:pPr>
        <w:autoSpaceDE w:val="0"/>
        <w:autoSpaceDN w:val="0"/>
        <w:adjustRightInd w:val="0"/>
        <w:spacing w:after="0" w:line="240" w:lineRule="auto"/>
        <w:jc w:val="center"/>
        <w:rPr>
          <w:rFonts w:ascii="Times New Roman" w:hAnsi="Times New Roman" w:cs="Calibri Light"/>
          <w:b/>
          <w:bCs/>
          <w:sz w:val="24"/>
          <w:szCs w:val="24"/>
        </w:rPr>
      </w:pPr>
      <w:r w:rsidRPr="0064099C">
        <w:rPr>
          <w:rFonts w:ascii="Times New Roman" w:hAnsi="Times New Roman" w:cs="Calibri Light"/>
          <w:b/>
          <w:bCs/>
          <w:sz w:val="24"/>
          <w:szCs w:val="24"/>
        </w:rPr>
        <w:t>ABSTRA</w:t>
      </w:r>
      <w:r w:rsidR="00F674F7" w:rsidRPr="0064099C">
        <w:rPr>
          <w:rFonts w:ascii="Times New Roman" w:hAnsi="Times New Roman" w:cs="Calibri Light"/>
          <w:b/>
          <w:bCs/>
          <w:sz w:val="24"/>
          <w:szCs w:val="24"/>
        </w:rPr>
        <w:t>K</w:t>
      </w:r>
    </w:p>
    <w:p w14:paraId="21C31581" w14:textId="77777777" w:rsidR="007C0CE0" w:rsidRPr="0064099C" w:rsidRDefault="007C0CE0" w:rsidP="007C0CE0">
      <w:pPr>
        <w:autoSpaceDE w:val="0"/>
        <w:autoSpaceDN w:val="0"/>
        <w:adjustRightInd w:val="0"/>
        <w:spacing w:after="0" w:line="240" w:lineRule="auto"/>
        <w:rPr>
          <w:rFonts w:ascii="Times New Roman" w:hAnsi="Times New Roman" w:cs="Calibri Light"/>
          <w:sz w:val="24"/>
          <w:szCs w:val="24"/>
        </w:rPr>
      </w:pPr>
    </w:p>
    <w:p w14:paraId="6EC97009" w14:textId="0EFCA00B" w:rsidR="007C0CE0" w:rsidRPr="0064099C" w:rsidRDefault="00F674F7" w:rsidP="005D4227">
      <w:pPr>
        <w:autoSpaceDE w:val="0"/>
        <w:autoSpaceDN w:val="0"/>
        <w:adjustRightInd w:val="0"/>
        <w:spacing w:after="0" w:line="240" w:lineRule="auto"/>
        <w:jc w:val="both"/>
        <w:rPr>
          <w:rFonts w:asciiTheme="majorBidi" w:hAnsiTheme="majorBidi" w:cs="Calibri Light"/>
          <w:sz w:val="24"/>
          <w:szCs w:val="24"/>
          <w:lang w:val="en-MY"/>
        </w:rPr>
      </w:pPr>
      <w:bookmarkStart w:id="0" w:name="_Hlk26622315"/>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figuratif</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denotasinya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sesuai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meluas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seharian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termasuk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dan media </w:t>
      </w:r>
      <w:proofErr w:type="spellStart"/>
      <w:r w:rsidRPr="0064099C">
        <w:rPr>
          <w:rFonts w:asciiTheme="majorBidi" w:hAnsiTheme="majorBidi" w:cs="Calibri Light"/>
          <w:sz w:val="24"/>
          <w:szCs w:val="24"/>
        </w:rPr>
        <w:t>sosial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cabaran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menterjemahkannya</w:t>
      </w:r>
      <w:proofErr w:type="spellEnd"/>
      <w:r w:rsidR="003C34D6" w:rsidRPr="0064099C">
        <w:rPr>
          <w:rFonts w:asciiTheme="majorBidi" w:hAnsiTheme="majorBidi" w:cs="Calibri Light"/>
          <w:sz w:val="24"/>
          <w:szCs w:val="24"/>
        </w:rPr>
        <w:t xml:space="preserve"> dan </w:t>
      </w:r>
      <w:proofErr w:type="spellStart"/>
      <w:r w:rsidR="003C34D6" w:rsidRPr="0064099C">
        <w:rPr>
          <w:rFonts w:asciiTheme="majorBidi" w:hAnsiTheme="majorBidi" w:cs="Calibri Light"/>
          <w:sz w:val="24"/>
          <w:szCs w:val="24"/>
        </w:rPr>
        <w:t>mereka</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perlu</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tahu</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teknik</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untuk</w:t>
      </w:r>
      <w:proofErr w:type="spellEnd"/>
      <w:r w:rsidR="005D4227"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menggunakannya</w:t>
      </w:r>
      <w:proofErr w:type="spellEnd"/>
      <w:r w:rsidR="003C34D6" w:rsidRPr="0064099C">
        <w:rPr>
          <w:rFonts w:asciiTheme="majorBidi" w:hAnsiTheme="majorBidi" w:cs="Calibri Light"/>
          <w:sz w:val="24"/>
          <w:szCs w:val="24"/>
        </w:rPr>
        <w:t xml:space="preserve"> </w:t>
      </w:r>
      <w:proofErr w:type="spellStart"/>
      <w:r w:rsidR="005D4227" w:rsidRPr="0064099C">
        <w:rPr>
          <w:rFonts w:asciiTheme="majorBidi" w:hAnsiTheme="majorBidi" w:cs="Calibri Light"/>
          <w:sz w:val="24"/>
          <w:szCs w:val="24"/>
        </w:rPr>
        <w:t>secara</w:t>
      </w:r>
      <w:proofErr w:type="spellEnd"/>
      <w:r w:rsidR="005D4227" w:rsidRPr="0064099C">
        <w:rPr>
          <w:rFonts w:asciiTheme="majorBidi" w:hAnsiTheme="majorBidi" w:cs="Calibri Light"/>
          <w:sz w:val="24"/>
          <w:szCs w:val="24"/>
        </w:rPr>
        <w:t xml:space="preserve"> </w:t>
      </w:r>
      <w:r w:rsidR="003C34D6" w:rsidRPr="0064099C">
        <w:rPr>
          <w:rFonts w:asciiTheme="majorBidi" w:hAnsiTheme="majorBidi" w:cs="Calibri Light"/>
          <w:sz w:val="24"/>
          <w:szCs w:val="24"/>
        </w:rPr>
        <w:t>optimum</w:t>
      </w:r>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objektif</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kajian</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ini</w:t>
      </w:r>
      <w:proofErr w:type="spellEnd"/>
      <w:r w:rsidR="003C34D6" w:rsidRPr="0064099C">
        <w:rPr>
          <w:rFonts w:asciiTheme="majorBidi" w:hAnsiTheme="majorBidi" w:cs="Calibri Light"/>
          <w:sz w:val="24"/>
          <w:szCs w:val="24"/>
        </w:rPr>
        <w:t xml:space="preserve"> </w:t>
      </w:r>
      <w:proofErr w:type="spellStart"/>
      <w:r w:rsidR="003C34D6" w:rsidRPr="0064099C">
        <w:rPr>
          <w:rFonts w:asciiTheme="majorBidi" w:hAnsiTheme="majorBidi" w:cs="Calibri Light"/>
          <w:sz w:val="24"/>
          <w:szCs w:val="24"/>
        </w:rPr>
        <w:t>ialah</w:t>
      </w:r>
      <w:proofErr w:type="spellEnd"/>
      <w:r w:rsidR="003C34D6" w:rsidRPr="0064099C">
        <w:rPr>
          <w:rFonts w:asciiTheme="majorBidi" w:hAnsiTheme="majorBidi" w:cs="Calibri Light"/>
          <w:sz w:val="24"/>
          <w:szCs w:val="24"/>
        </w:rPr>
        <w:t xml:space="preserve"> </w:t>
      </w:r>
      <w:proofErr w:type="spellStart"/>
      <w:r w:rsidR="00B672D5" w:rsidRPr="0064099C">
        <w:rPr>
          <w:rFonts w:asciiTheme="majorBidi" w:hAnsiTheme="majorBidi" w:cs="Calibri Light"/>
          <w:sz w:val="24"/>
          <w:szCs w:val="24"/>
        </w:rPr>
        <w:t>menganalisis</w:t>
      </w:r>
      <w:proofErr w:type="spellEnd"/>
      <w:r w:rsidR="00B672D5"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membandingkan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menurut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dan </w:t>
      </w:r>
      <w:proofErr w:type="spellStart"/>
      <w:r w:rsidRPr="0064099C">
        <w:rPr>
          <w:rFonts w:asciiTheme="majorBidi" w:hAnsiTheme="majorBidi" w:cs="Calibri Light"/>
          <w:sz w:val="24"/>
          <w:szCs w:val="24"/>
        </w:rPr>
        <w:t>merumuskan</w:t>
      </w:r>
      <w:proofErr w:type="spellEnd"/>
      <w:r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teknik</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terbaik</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penterjemahan</w:t>
      </w:r>
      <w:proofErr w:type="spellEnd"/>
      <w:r w:rsidR="009C376C" w:rsidRPr="0064099C">
        <w:rPr>
          <w:rFonts w:asciiTheme="majorBidi" w:hAnsiTheme="majorBidi" w:cs="Calibri Light"/>
          <w:sz w:val="24"/>
          <w:szCs w:val="24"/>
        </w:rPr>
        <w:t xml:space="preserve"> idiom Arab-</w:t>
      </w:r>
      <w:proofErr w:type="spellStart"/>
      <w:r w:rsidR="009C376C" w:rsidRPr="0064099C">
        <w:rPr>
          <w:rFonts w:asciiTheme="majorBidi" w:hAnsiTheme="majorBidi" w:cs="Calibri Light"/>
          <w:sz w:val="24"/>
          <w:szCs w:val="24"/>
        </w:rPr>
        <w:t>Melayu</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menggunakan</w:t>
      </w:r>
      <w:proofErr w:type="spellEnd"/>
      <w:r w:rsidR="009C376C" w:rsidRPr="0064099C">
        <w:rPr>
          <w:rFonts w:asciiTheme="majorBidi" w:hAnsiTheme="majorBidi" w:cs="Calibri Light"/>
          <w:sz w:val="24"/>
          <w:szCs w:val="24"/>
        </w:rPr>
        <w:t xml:space="preserve"> </w:t>
      </w:r>
      <w:r w:rsidR="009C376C" w:rsidRPr="0064099C">
        <w:rPr>
          <w:rFonts w:asciiTheme="majorBidi" w:hAnsiTheme="majorBidi" w:cs="Calibri Light"/>
          <w:i/>
          <w:iCs/>
          <w:sz w:val="24"/>
          <w:szCs w:val="24"/>
        </w:rPr>
        <w:t>Google Translate</w:t>
      </w:r>
      <w:r w:rsidRPr="0064099C">
        <w:rPr>
          <w:rFonts w:asciiTheme="majorBidi" w:hAnsiTheme="majorBidi" w:cs="Calibri Light"/>
          <w:sz w:val="24"/>
          <w:szCs w:val="24"/>
        </w:rPr>
        <w:t xml:space="preserve">. Kajian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kualitatif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melalui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diambil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35 idiom yang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Kontrastif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(KKUI) Arab-Arab dan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Ertinya</w:t>
      </w:r>
      <w:proofErr w:type="spellEnd"/>
      <w:r w:rsidRPr="0064099C">
        <w:rPr>
          <w:rFonts w:asciiTheme="majorBidi" w:hAnsiTheme="majorBidi" w:cs="Calibri Light"/>
          <w:sz w:val="24"/>
          <w:szCs w:val="24"/>
        </w:rPr>
        <w:t xml:space="preserve"> (KFIADE)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sz w:val="24"/>
          <w:szCs w:val="24"/>
        </w:rPr>
        <w:t>Al-</w:t>
      </w:r>
      <w:proofErr w:type="spellStart"/>
      <w:proofErr w:type="gramStart"/>
      <w:r w:rsidRPr="0064099C">
        <w:rPr>
          <w:rFonts w:asciiTheme="majorBidi" w:hAnsiTheme="majorBidi" w:cs="Calibri Light"/>
          <w:i/>
          <w:sz w:val="24"/>
          <w:szCs w:val="24"/>
        </w:rPr>
        <w:t>Ghad</w:t>
      </w:r>
      <w:proofErr w:type="spellEnd"/>
      <w:r w:rsidRPr="0064099C">
        <w:rPr>
          <w:rFonts w:asciiTheme="majorBidi" w:hAnsiTheme="majorBidi" w:cs="Calibri Light"/>
          <w:i/>
          <w:sz w:val="24"/>
          <w:szCs w:val="24"/>
        </w:rPr>
        <w:t>(</w:t>
      </w:r>
      <w:proofErr w:type="gramEnd"/>
      <w:r w:rsidRPr="0064099C">
        <w:rPr>
          <w:rFonts w:asciiTheme="majorBidi" w:hAnsiTheme="majorBidi" w:cs="Calibri Light"/>
          <w:i/>
          <w:sz w:val="24"/>
          <w:szCs w:val="24"/>
        </w:rPr>
        <w:t>02) Jordan</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sz w:val="24"/>
          <w:szCs w:val="24"/>
        </w:rPr>
        <w:t>ArabiCorpus</w:t>
      </w:r>
      <w:proofErr w:type="spellEnd"/>
      <w:r w:rsidRPr="0064099C">
        <w:rPr>
          <w:rFonts w:asciiTheme="majorBidi" w:hAnsiTheme="majorBidi" w:cs="Calibri Light"/>
          <w:sz w:val="24"/>
          <w:szCs w:val="24"/>
        </w:rPr>
        <w:t xml:space="preserve">. </w:t>
      </w:r>
      <w:proofErr w:type="spellStart"/>
      <w:r w:rsidR="005D4227" w:rsidRPr="0064099C">
        <w:rPr>
          <w:rFonts w:asciiTheme="majorBidi" w:hAnsiTheme="majorBidi" w:cs="Calibri Light"/>
          <w:sz w:val="24"/>
          <w:szCs w:val="24"/>
        </w:rPr>
        <w:t>Sejumlah</w:t>
      </w:r>
      <w:proofErr w:type="spellEnd"/>
      <w:r w:rsidR="005D4227"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105 data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r w:rsidRPr="0064099C">
        <w:rPr>
          <w:rFonts w:asciiTheme="majorBidi" w:hAnsiTheme="majorBidi" w:cs="Calibri Light"/>
          <w:iCs/>
          <w:sz w:val="24"/>
          <w:szCs w:val="24"/>
        </w:rPr>
        <w:t xml:space="preserve">GT dan </w:t>
      </w:r>
      <w:proofErr w:type="spellStart"/>
      <w:r w:rsidRPr="0064099C">
        <w:rPr>
          <w:rFonts w:asciiTheme="majorBidi" w:hAnsiTheme="majorBidi" w:cs="Calibri Light"/>
          <w:iCs/>
          <w:sz w:val="24"/>
          <w:szCs w:val="24"/>
        </w:rPr>
        <w:t>s</w:t>
      </w:r>
      <w:r w:rsidRPr="0064099C">
        <w:rPr>
          <w:rFonts w:asciiTheme="majorBidi" w:hAnsiTheme="majorBidi" w:cs="Calibri Light"/>
          <w:sz w:val="24"/>
          <w:szCs w:val="24"/>
        </w:rPr>
        <w:t>eterusnya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rinci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melalui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KFIADE. </w:t>
      </w:r>
      <w:proofErr w:type="spellStart"/>
      <w:r w:rsidRPr="0064099C">
        <w:rPr>
          <w:rFonts w:asciiTheme="majorBidi" w:hAnsiTheme="majorBidi" w:cs="Calibri Light"/>
          <w:sz w:val="24"/>
          <w:szCs w:val="24"/>
        </w:rPr>
        <w:t>Dapatan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terjemahannya</w:t>
      </w:r>
      <w:proofErr w:type="spellEnd"/>
      <w:r w:rsidRPr="0064099C">
        <w:rPr>
          <w:rFonts w:asciiTheme="majorBidi" w:hAnsiTheme="majorBidi" w:cs="Calibri Light"/>
          <w:sz w:val="24"/>
          <w:szCs w:val="24"/>
        </w:rPr>
        <w:t xml:space="preserve"> di </w:t>
      </w:r>
      <w:proofErr w:type="spellStart"/>
      <w:r w:rsidRPr="0064099C">
        <w:rPr>
          <w:rFonts w:asciiTheme="majorBidi" w:hAnsiTheme="majorBidi" w:cs="Calibri Light"/>
          <w:sz w:val="24"/>
          <w:szCs w:val="24"/>
        </w:rPr>
        <w:t>luar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003C34D6"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Di </w:t>
      </w:r>
      <w:proofErr w:type="spellStart"/>
      <w:r w:rsidRPr="0064099C">
        <w:rPr>
          <w:rFonts w:asciiTheme="majorBidi" w:hAnsiTheme="majorBidi" w:cs="Calibri Light"/>
          <w:sz w:val="24"/>
          <w:szCs w:val="24"/>
        </w:rPr>
        <w:t>sebalik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utama</w:t>
      </w:r>
      <w:proofErr w:type="spellEnd"/>
      <w:r w:rsidRPr="0064099C">
        <w:rPr>
          <w:rFonts w:asciiTheme="majorBidi" w:hAnsiTheme="majorBidi" w:cs="Calibri Light"/>
          <w:sz w:val="24"/>
          <w:szCs w:val="24"/>
        </w:rPr>
        <w:t xml:space="preserve"> GT yang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harfiah</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mampu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menghasilkan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ragam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mendapati</w:t>
      </w:r>
      <w:proofErr w:type="spellEnd"/>
      <w:r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e</w:t>
      </w:r>
      <w:r w:rsidRPr="0064099C">
        <w:rPr>
          <w:rFonts w:asciiTheme="majorBidi" w:hAnsiTheme="majorBidi" w:cs="Calibri Light"/>
          <w:sz w:val="24"/>
          <w:szCs w:val="24"/>
        </w:rPr>
        <w:t>mpat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juga </w:t>
      </w:r>
      <w:proofErr w:type="spellStart"/>
      <w:r w:rsidRPr="0064099C">
        <w:rPr>
          <w:rFonts w:asciiTheme="majorBidi" w:hAnsiTheme="majorBidi" w:cs="Calibri Light"/>
          <w:sz w:val="24"/>
          <w:szCs w:val="24"/>
        </w:rPr>
        <w:t>telah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dikesan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berdasarkan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adaptasi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metafora</w:t>
      </w:r>
      <w:proofErr w:type="spellEnd"/>
      <w:r w:rsidRPr="0064099C">
        <w:rPr>
          <w:rFonts w:asciiTheme="majorBidi" w:hAnsiTheme="majorBidi" w:cs="Calibri Light"/>
          <w:sz w:val="24"/>
          <w:szCs w:val="24"/>
        </w:rPr>
        <w:t xml:space="preserve"> Newmark (1988). </w:t>
      </w:r>
      <w:proofErr w:type="spellStart"/>
      <w:r w:rsidRPr="0064099C">
        <w:rPr>
          <w:rFonts w:asciiTheme="majorBidi" w:hAnsiTheme="majorBidi" w:cs="Calibri Light"/>
          <w:sz w:val="24"/>
          <w:szCs w:val="24"/>
          <w:lang w:val="en-MY"/>
        </w:rPr>
        <w:t>Kaedah</w:t>
      </w:r>
      <w:proofErr w:type="spellEnd"/>
      <w:r w:rsidRPr="0064099C">
        <w:rPr>
          <w:rFonts w:asciiTheme="majorBidi" w:hAnsiTheme="majorBidi" w:cs="Calibri Light"/>
          <w:sz w:val="24"/>
          <w:szCs w:val="24"/>
          <w:lang w:val="en-MY"/>
        </w:rPr>
        <w:t xml:space="preserve"> paling </w:t>
      </w:r>
      <w:proofErr w:type="spellStart"/>
      <w:r w:rsidRPr="0064099C">
        <w:rPr>
          <w:rFonts w:asciiTheme="majorBidi" w:hAnsiTheme="majorBidi" w:cs="Calibri Light"/>
          <w:sz w:val="24"/>
          <w:szCs w:val="24"/>
          <w:lang w:val="en-MY"/>
        </w:rPr>
        <w:t>banyak</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ialah</w:t>
      </w:r>
      <w:proofErr w:type="spellEnd"/>
      <w:r w:rsidRPr="0064099C">
        <w:rPr>
          <w:rFonts w:asciiTheme="majorBidi" w:hAnsiTheme="majorBidi" w:cs="Calibri Light"/>
          <w:sz w:val="24"/>
          <w:szCs w:val="24"/>
          <w:lang w:val="en-MY"/>
        </w:rPr>
        <w:t xml:space="preserve"> “m</w:t>
      </w:r>
      <w:proofErr w:type="spellStart"/>
      <w:r w:rsidRPr="0064099C">
        <w:rPr>
          <w:rFonts w:asciiTheme="majorBidi" w:hAnsiTheme="majorBidi" w:cs="Calibri Light"/>
          <w:sz w:val="24"/>
          <w:szCs w:val="24"/>
        </w:rPr>
        <w:t>enukarkan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KFIADE dan GT. K</w:t>
      </w:r>
      <w:proofErr w:type="spellStart"/>
      <w:r w:rsidRPr="0064099C">
        <w:rPr>
          <w:rFonts w:asciiTheme="majorBidi" w:hAnsiTheme="majorBidi" w:cs="Calibri Light"/>
          <w:sz w:val="24"/>
          <w:szCs w:val="24"/>
          <w:lang w:val="en-MY"/>
        </w:rPr>
        <w:t>aedah</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fleksi</w:t>
      </w:r>
      <w:proofErr w:type="spellEnd"/>
      <w:r w:rsidRPr="0064099C">
        <w:rPr>
          <w:rFonts w:asciiTheme="majorBidi" w:hAnsiTheme="majorBidi" w:cs="Calibri Light"/>
          <w:sz w:val="24"/>
          <w:szCs w:val="24"/>
          <w:lang w:val="en-MY"/>
        </w:rPr>
        <w:t xml:space="preserve"> juga </w:t>
      </w:r>
      <w:proofErr w:type="spellStart"/>
      <w:r w:rsidRPr="0064099C">
        <w:rPr>
          <w:rFonts w:asciiTheme="majorBidi" w:hAnsiTheme="majorBidi" w:cs="Calibri Light"/>
          <w:sz w:val="24"/>
          <w:szCs w:val="24"/>
          <w:lang w:val="en-MY"/>
        </w:rPr>
        <w:t>didapati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menjadi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kelebihan</w:t>
      </w:r>
      <w:proofErr w:type="spellEnd"/>
      <w:r w:rsidRPr="0064099C">
        <w:rPr>
          <w:rFonts w:asciiTheme="majorBidi" w:hAnsiTheme="majorBidi" w:cs="Calibri Light"/>
          <w:sz w:val="24"/>
          <w:szCs w:val="24"/>
          <w:lang w:val="en-MY"/>
        </w:rPr>
        <w:t xml:space="preserve"> pada </w:t>
      </w:r>
      <w:proofErr w:type="spellStart"/>
      <w:r w:rsidRPr="0064099C">
        <w:rPr>
          <w:rFonts w:asciiTheme="majorBidi" w:hAnsiTheme="majorBidi" w:cs="Calibri Light"/>
          <w:sz w:val="24"/>
          <w:szCs w:val="24"/>
          <w:lang w:val="en-MY"/>
        </w:rPr>
        <w:t>terjemahan</w:t>
      </w:r>
      <w:proofErr w:type="spellEnd"/>
      <w:r w:rsidRPr="0064099C">
        <w:rPr>
          <w:rFonts w:asciiTheme="majorBidi" w:hAnsiTheme="majorBidi" w:cs="Calibri Light"/>
          <w:sz w:val="24"/>
          <w:szCs w:val="24"/>
          <w:lang w:val="en-MY"/>
        </w:rPr>
        <w:t xml:space="preserve"> KFIADE </w:t>
      </w:r>
      <w:proofErr w:type="spellStart"/>
      <w:r w:rsidRPr="0064099C">
        <w:rPr>
          <w:rFonts w:asciiTheme="majorBidi" w:hAnsiTheme="majorBidi" w:cs="Calibri Light"/>
          <w:sz w:val="24"/>
          <w:szCs w:val="24"/>
          <w:lang w:val="en-MY"/>
        </w:rPr>
        <w:t>berbanding</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dengan</w:t>
      </w:r>
      <w:proofErr w:type="spellEnd"/>
      <w:r w:rsidRPr="0064099C">
        <w:rPr>
          <w:rFonts w:asciiTheme="majorBidi" w:hAnsiTheme="majorBidi" w:cs="Calibri Light"/>
          <w:sz w:val="24"/>
          <w:szCs w:val="24"/>
          <w:lang w:val="en-MY"/>
        </w:rPr>
        <w:t xml:space="preserve"> GT</w:t>
      </w:r>
      <w:r w:rsidR="003C34D6" w:rsidRPr="0064099C">
        <w:rPr>
          <w:rFonts w:asciiTheme="majorBidi" w:hAnsiTheme="majorBidi" w:cs="Calibri Light"/>
          <w:sz w:val="24"/>
          <w:szCs w:val="24"/>
          <w:lang w:val="en-MY"/>
        </w:rPr>
        <w:t xml:space="preserve"> </w:t>
      </w:r>
      <w:proofErr w:type="spellStart"/>
      <w:r w:rsidR="003C34D6" w:rsidRPr="0064099C">
        <w:rPr>
          <w:rFonts w:asciiTheme="majorBidi" w:hAnsiTheme="majorBidi" w:cs="Calibri Light"/>
          <w:sz w:val="24"/>
          <w:szCs w:val="24"/>
          <w:lang w:val="en-MY"/>
        </w:rPr>
        <w:t>n</w:t>
      </w:r>
      <w:r w:rsidRPr="0064099C">
        <w:rPr>
          <w:rFonts w:asciiTheme="majorBidi" w:hAnsiTheme="majorBidi" w:cs="Calibri Light"/>
          <w:sz w:val="24"/>
          <w:szCs w:val="24"/>
          <w:lang w:val="en-MY"/>
        </w:rPr>
        <w:t>amun</w:t>
      </w:r>
      <w:proofErr w:type="spellEnd"/>
      <w:r w:rsidRPr="0064099C">
        <w:rPr>
          <w:rFonts w:asciiTheme="majorBidi" w:hAnsiTheme="majorBidi" w:cs="Calibri Light"/>
          <w:sz w:val="24"/>
          <w:szCs w:val="24"/>
          <w:lang w:val="en-MY"/>
        </w:rPr>
        <w:t xml:space="preserve">, GT </w:t>
      </w:r>
      <w:proofErr w:type="spellStart"/>
      <w:r w:rsidRPr="0064099C">
        <w:rPr>
          <w:rFonts w:asciiTheme="majorBidi" w:hAnsiTheme="majorBidi" w:cs="Calibri Light"/>
          <w:sz w:val="24"/>
          <w:szCs w:val="24"/>
          <w:lang w:val="en-MY"/>
        </w:rPr>
        <w:t>boleh</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ditingkatkan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ketepatannya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sehingga</w:t>
      </w:r>
      <w:proofErr w:type="spellEnd"/>
      <w:r w:rsidRPr="0064099C">
        <w:rPr>
          <w:rFonts w:asciiTheme="majorBidi" w:hAnsiTheme="majorBidi" w:cs="Calibri Light"/>
          <w:sz w:val="24"/>
          <w:szCs w:val="24"/>
          <w:lang w:val="en-MY"/>
        </w:rPr>
        <w:t xml:space="preserve"> 5.7% </w:t>
      </w:r>
      <w:proofErr w:type="spellStart"/>
      <w:r w:rsidRPr="0064099C">
        <w:rPr>
          <w:rFonts w:asciiTheme="majorBidi" w:hAnsiTheme="majorBidi" w:cs="Calibri Light"/>
          <w:sz w:val="24"/>
          <w:szCs w:val="24"/>
          <w:lang w:val="en-MY"/>
        </w:rPr>
        <w:t>dengan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memanipulasi</w:t>
      </w:r>
      <w:proofErr w:type="spellEnd"/>
      <w:r w:rsidRPr="0064099C">
        <w:rPr>
          <w:rFonts w:asciiTheme="majorBidi" w:hAnsiTheme="majorBidi" w:cs="Calibri Light"/>
          <w:sz w:val="24"/>
          <w:szCs w:val="24"/>
          <w:lang w:val="en-MY"/>
        </w:rPr>
        <w:t xml:space="preserve"> data </w:t>
      </w:r>
      <w:proofErr w:type="spellStart"/>
      <w:r w:rsidRPr="0064099C">
        <w:rPr>
          <w:rFonts w:asciiTheme="majorBidi" w:hAnsiTheme="majorBidi" w:cs="Calibri Light"/>
          <w:sz w:val="24"/>
          <w:szCs w:val="24"/>
          <w:lang w:val="en-MY"/>
        </w:rPr>
        <w:t>terjemahan</w:t>
      </w:r>
      <w:r w:rsidR="003C34D6" w:rsidRPr="0064099C">
        <w:rPr>
          <w:rFonts w:asciiTheme="majorBidi" w:hAnsiTheme="majorBidi" w:cs="Calibri Light"/>
          <w:sz w:val="24"/>
          <w:szCs w:val="24"/>
          <w:lang w:val="en-MY"/>
        </w:rPr>
        <w:t>nya</w:t>
      </w:r>
      <w:proofErr w:type="spellEnd"/>
      <w:r w:rsidRPr="0064099C">
        <w:rPr>
          <w:rFonts w:asciiTheme="majorBidi" w:hAnsiTheme="majorBidi" w:cs="Calibri Light"/>
          <w:sz w:val="24"/>
          <w:szCs w:val="24"/>
          <w:lang w:val="en-MY"/>
        </w:rPr>
        <w:t>.</w:t>
      </w:r>
      <w:bookmarkEnd w:id="0"/>
      <w:r w:rsidR="009C376C" w:rsidRPr="0064099C">
        <w:rPr>
          <w:rFonts w:asciiTheme="majorBidi" w:hAnsiTheme="majorBidi" w:cs="Calibri Light"/>
          <w:sz w:val="24"/>
          <w:szCs w:val="24"/>
          <w:lang w:val="en-MY"/>
        </w:rPr>
        <w:t xml:space="preserve"> </w:t>
      </w:r>
      <w:r w:rsidR="009C376C" w:rsidRPr="0064099C">
        <w:rPr>
          <w:rFonts w:asciiTheme="majorBidi" w:hAnsiTheme="majorBidi" w:cs="Calibri Light"/>
          <w:sz w:val="24"/>
          <w:szCs w:val="24"/>
        </w:rPr>
        <w:t xml:space="preserve">Teknik </w:t>
      </w:r>
      <w:proofErr w:type="spellStart"/>
      <w:r w:rsidR="009C376C" w:rsidRPr="0064099C">
        <w:rPr>
          <w:rFonts w:asciiTheme="majorBidi" w:hAnsiTheme="majorBidi" w:cs="Calibri Light"/>
          <w:sz w:val="24"/>
          <w:szCs w:val="24"/>
        </w:rPr>
        <w:t>terbaik</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penterjemahan</w:t>
      </w:r>
      <w:proofErr w:type="spellEnd"/>
      <w:r w:rsidR="009C376C" w:rsidRPr="0064099C">
        <w:rPr>
          <w:rFonts w:asciiTheme="majorBidi" w:hAnsiTheme="majorBidi" w:cs="Calibri Light"/>
          <w:sz w:val="24"/>
          <w:szCs w:val="24"/>
        </w:rPr>
        <w:t xml:space="preserve"> idiom Arab-</w:t>
      </w:r>
      <w:proofErr w:type="spellStart"/>
      <w:r w:rsidR="009C376C" w:rsidRPr="0064099C">
        <w:rPr>
          <w:rFonts w:asciiTheme="majorBidi" w:hAnsiTheme="majorBidi" w:cs="Calibri Light"/>
          <w:sz w:val="24"/>
          <w:szCs w:val="24"/>
        </w:rPr>
        <w:t>Melayu</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menggunakan</w:t>
      </w:r>
      <w:proofErr w:type="spellEnd"/>
      <w:r w:rsidR="009C376C" w:rsidRPr="0064099C">
        <w:rPr>
          <w:rFonts w:asciiTheme="majorBidi" w:hAnsiTheme="majorBidi" w:cs="Calibri Light"/>
          <w:sz w:val="24"/>
          <w:szCs w:val="24"/>
        </w:rPr>
        <w:t xml:space="preserve"> GT </w:t>
      </w:r>
      <w:proofErr w:type="spellStart"/>
      <w:r w:rsidR="009C376C" w:rsidRPr="0064099C">
        <w:rPr>
          <w:rFonts w:asciiTheme="majorBidi" w:hAnsiTheme="majorBidi" w:cs="Calibri Light"/>
          <w:sz w:val="24"/>
          <w:szCs w:val="24"/>
        </w:rPr>
        <w:t>telah</w:t>
      </w:r>
      <w:proofErr w:type="spellEnd"/>
      <w:r w:rsidR="009C376C" w:rsidRPr="0064099C">
        <w:rPr>
          <w:rFonts w:asciiTheme="majorBidi" w:hAnsiTheme="majorBidi" w:cs="Calibri Light"/>
          <w:sz w:val="24"/>
          <w:szCs w:val="24"/>
        </w:rPr>
        <w:t xml:space="preserve"> </w:t>
      </w:r>
      <w:proofErr w:type="spellStart"/>
      <w:r w:rsidR="009C376C" w:rsidRPr="0064099C">
        <w:rPr>
          <w:rFonts w:asciiTheme="majorBidi" w:hAnsiTheme="majorBidi" w:cs="Calibri Light"/>
          <w:sz w:val="24"/>
          <w:szCs w:val="24"/>
        </w:rPr>
        <w:t>dicadangkan</w:t>
      </w:r>
      <w:proofErr w:type="spellEnd"/>
      <w:r w:rsidR="009C376C" w:rsidRPr="0064099C">
        <w:rPr>
          <w:rFonts w:asciiTheme="majorBidi" w:hAnsiTheme="majorBidi" w:cs="Calibri Light"/>
          <w:sz w:val="24"/>
          <w:szCs w:val="24"/>
        </w:rPr>
        <w:t>.</w:t>
      </w:r>
    </w:p>
    <w:p w14:paraId="1D0A96CD" w14:textId="77777777" w:rsidR="00F674F7" w:rsidRPr="0064099C" w:rsidRDefault="00F674F7" w:rsidP="007C0CE0">
      <w:pPr>
        <w:autoSpaceDE w:val="0"/>
        <w:autoSpaceDN w:val="0"/>
        <w:adjustRightInd w:val="0"/>
        <w:spacing w:after="0" w:line="240" w:lineRule="auto"/>
        <w:jc w:val="both"/>
        <w:rPr>
          <w:rFonts w:asciiTheme="majorBidi" w:hAnsiTheme="majorBidi" w:cs="Calibri Light"/>
          <w:b/>
          <w:bCs/>
          <w:sz w:val="32"/>
          <w:szCs w:val="32"/>
        </w:rPr>
      </w:pPr>
    </w:p>
    <w:p w14:paraId="40DC0666" w14:textId="6FB1A336" w:rsidR="007C0CE0" w:rsidRPr="0064099C" w:rsidRDefault="00F674F7" w:rsidP="0095671F">
      <w:pPr>
        <w:autoSpaceDE w:val="0"/>
        <w:autoSpaceDN w:val="0"/>
        <w:adjustRightInd w:val="0"/>
        <w:spacing w:after="0" w:line="240" w:lineRule="auto"/>
        <w:jc w:val="both"/>
        <w:rPr>
          <w:rFonts w:ascii="Times New Roman" w:hAnsi="Times New Roman" w:cs="Calibri Light"/>
          <w:sz w:val="24"/>
          <w:szCs w:val="24"/>
        </w:rPr>
      </w:pPr>
      <w:r w:rsidRPr="0064099C">
        <w:rPr>
          <w:rFonts w:ascii="Times New Roman" w:hAnsi="Times New Roman" w:cs="Calibri Light"/>
          <w:b/>
          <w:bCs/>
          <w:sz w:val="24"/>
          <w:szCs w:val="24"/>
        </w:rPr>
        <w:t xml:space="preserve">Kata </w:t>
      </w:r>
      <w:proofErr w:type="spellStart"/>
      <w:r w:rsidRPr="0064099C">
        <w:rPr>
          <w:rFonts w:ascii="Times New Roman" w:hAnsi="Times New Roman" w:cs="Calibri Light"/>
          <w:b/>
          <w:bCs/>
          <w:sz w:val="24"/>
          <w:szCs w:val="24"/>
        </w:rPr>
        <w:t>kunci</w:t>
      </w:r>
      <w:proofErr w:type="spellEnd"/>
      <w:r w:rsidR="007C0CE0" w:rsidRPr="0064099C">
        <w:rPr>
          <w:rFonts w:ascii="Times New Roman" w:hAnsi="Times New Roman" w:cs="Calibri Light"/>
          <w:b/>
          <w:bCs/>
          <w:sz w:val="24"/>
          <w:szCs w:val="24"/>
        </w:rPr>
        <w:t xml:space="preserve">: </w:t>
      </w:r>
      <w:r w:rsidR="0095671F" w:rsidRPr="0064099C">
        <w:rPr>
          <w:rFonts w:ascii="Times New Roman" w:hAnsi="Times New Roman" w:cs="Calibri Light"/>
          <w:i/>
          <w:iCs/>
          <w:sz w:val="24"/>
          <w:szCs w:val="24"/>
        </w:rPr>
        <w:t>Google Translate</w:t>
      </w:r>
      <w:r w:rsidR="0095671F" w:rsidRPr="0064099C">
        <w:rPr>
          <w:rFonts w:ascii="Times New Roman" w:hAnsi="Times New Roman" w:cs="Calibri Light"/>
          <w:sz w:val="24"/>
          <w:szCs w:val="24"/>
        </w:rPr>
        <w:t>;</w:t>
      </w:r>
      <w:r w:rsidR="0095671F" w:rsidRPr="0064099C">
        <w:rPr>
          <w:rFonts w:ascii="Times New Roman" w:hAnsi="Times New Roman" w:cs="Calibri Light"/>
          <w:b/>
          <w:bCs/>
          <w:sz w:val="24"/>
          <w:szCs w:val="24"/>
        </w:rPr>
        <w:t xml:space="preserve"> </w:t>
      </w:r>
      <w:proofErr w:type="spellStart"/>
      <w:r w:rsidR="0095671F" w:rsidRPr="0064099C">
        <w:rPr>
          <w:rFonts w:ascii="Times New Roman" w:hAnsi="Times New Roman" w:cs="Calibri Light"/>
          <w:sz w:val="24"/>
          <w:szCs w:val="24"/>
        </w:rPr>
        <w:t>terjemahan</w:t>
      </w:r>
      <w:proofErr w:type="spellEnd"/>
      <w:r w:rsidR="0095671F" w:rsidRPr="0064099C">
        <w:rPr>
          <w:rFonts w:ascii="Times New Roman" w:hAnsi="Times New Roman" w:cs="Calibri Light"/>
          <w:b/>
          <w:bCs/>
          <w:sz w:val="24"/>
          <w:szCs w:val="24"/>
        </w:rPr>
        <w:t xml:space="preserve"> </w:t>
      </w:r>
      <w:r w:rsidR="0095671F" w:rsidRPr="0064099C">
        <w:rPr>
          <w:rFonts w:ascii="Times New Roman" w:hAnsi="Times New Roman" w:cs="Calibri Light"/>
          <w:sz w:val="24"/>
          <w:szCs w:val="24"/>
        </w:rPr>
        <w:t>idiom Arab-</w:t>
      </w:r>
      <w:proofErr w:type="spellStart"/>
      <w:r w:rsidR="0095671F" w:rsidRPr="0064099C">
        <w:rPr>
          <w:rFonts w:ascii="Times New Roman" w:hAnsi="Times New Roman" w:cs="Calibri Light"/>
          <w:sz w:val="24"/>
          <w:szCs w:val="24"/>
        </w:rPr>
        <w:t>Melayu</w:t>
      </w:r>
      <w:proofErr w:type="spellEnd"/>
      <w:r w:rsidR="0095671F" w:rsidRPr="0064099C">
        <w:rPr>
          <w:rFonts w:ascii="Times New Roman" w:hAnsi="Times New Roman" w:cs="Calibri Light"/>
          <w:sz w:val="24"/>
          <w:szCs w:val="24"/>
        </w:rPr>
        <w:t xml:space="preserve">; </w:t>
      </w:r>
      <w:proofErr w:type="spellStart"/>
      <w:r w:rsidR="0095671F" w:rsidRPr="0064099C">
        <w:rPr>
          <w:rFonts w:ascii="Times New Roman" w:hAnsi="Times New Roman" w:cs="Calibri Light"/>
          <w:sz w:val="24"/>
          <w:szCs w:val="24"/>
        </w:rPr>
        <w:t>terjemahan</w:t>
      </w:r>
      <w:proofErr w:type="spellEnd"/>
      <w:r w:rsidR="0095671F" w:rsidRPr="0064099C">
        <w:rPr>
          <w:rFonts w:ascii="Times New Roman" w:hAnsi="Times New Roman" w:cs="Calibri Light"/>
          <w:sz w:val="24"/>
          <w:szCs w:val="24"/>
        </w:rPr>
        <w:t xml:space="preserve"> Arab-</w:t>
      </w:r>
      <w:proofErr w:type="spellStart"/>
      <w:r w:rsidR="0095671F" w:rsidRPr="0064099C">
        <w:rPr>
          <w:rFonts w:ascii="Times New Roman" w:hAnsi="Times New Roman" w:cs="Calibri Light"/>
          <w:sz w:val="24"/>
          <w:szCs w:val="24"/>
        </w:rPr>
        <w:t>Melayu</w:t>
      </w:r>
      <w:proofErr w:type="spellEnd"/>
      <w:r w:rsidR="0095671F" w:rsidRPr="0064099C">
        <w:rPr>
          <w:rFonts w:ascii="Times New Roman" w:hAnsi="Times New Roman" w:cs="Calibri Light"/>
          <w:sz w:val="24"/>
          <w:szCs w:val="24"/>
        </w:rPr>
        <w:t xml:space="preserve">; </w:t>
      </w:r>
      <w:proofErr w:type="spellStart"/>
      <w:r w:rsidR="0095671F" w:rsidRPr="0064099C">
        <w:rPr>
          <w:rFonts w:ascii="Times New Roman" w:hAnsi="Times New Roman" w:cs="Calibri Light"/>
          <w:sz w:val="24"/>
          <w:szCs w:val="24"/>
        </w:rPr>
        <w:t>kaedah</w:t>
      </w:r>
      <w:proofErr w:type="spellEnd"/>
      <w:r w:rsidR="0095671F" w:rsidRPr="0064099C">
        <w:rPr>
          <w:rFonts w:ascii="Times New Roman" w:hAnsi="Times New Roman" w:cs="Calibri Light"/>
          <w:sz w:val="24"/>
          <w:szCs w:val="24"/>
        </w:rPr>
        <w:t xml:space="preserve"> </w:t>
      </w:r>
      <w:proofErr w:type="spellStart"/>
      <w:r w:rsidR="0095671F" w:rsidRPr="0064099C">
        <w:rPr>
          <w:rFonts w:ascii="Times New Roman" w:hAnsi="Times New Roman" w:cs="Calibri Light"/>
          <w:sz w:val="24"/>
          <w:szCs w:val="24"/>
        </w:rPr>
        <w:t>terjemahan</w:t>
      </w:r>
      <w:proofErr w:type="spellEnd"/>
      <w:r w:rsidR="0095671F" w:rsidRPr="0064099C">
        <w:rPr>
          <w:rFonts w:ascii="Times New Roman" w:hAnsi="Times New Roman" w:cs="Calibri Light"/>
          <w:sz w:val="24"/>
          <w:szCs w:val="24"/>
        </w:rPr>
        <w:t xml:space="preserve"> idiom.</w:t>
      </w:r>
    </w:p>
    <w:p w14:paraId="53EE5E15" w14:textId="6438B0C0" w:rsidR="007C0CE0" w:rsidRPr="0064099C" w:rsidRDefault="007C0CE0" w:rsidP="007C0CE0">
      <w:pPr>
        <w:autoSpaceDE w:val="0"/>
        <w:autoSpaceDN w:val="0"/>
        <w:adjustRightInd w:val="0"/>
        <w:spacing w:after="0" w:line="240" w:lineRule="auto"/>
        <w:rPr>
          <w:rFonts w:ascii="Times New Roman" w:hAnsi="Times New Roman" w:cs="Calibri Light"/>
          <w:b/>
          <w:bCs/>
          <w:sz w:val="24"/>
          <w:szCs w:val="24"/>
        </w:rPr>
      </w:pPr>
    </w:p>
    <w:p w14:paraId="6DE1AE02" w14:textId="05DD7106" w:rsidR="009E5196" w:rsidRPr="0064099C" w:rsidRDefault="009E5196" w:rsidP="007C0CE0">
      <w:pPr>
        <w:autoSpaceDE w:val="0"/>
        <w:autoSpaceDN w:val="0"/>
        <w:adjustRightInd w:val="0"/>
        <w:spacing w:after="0" w:line="240" w:lineRule="auto"/>
        <w:rPr>
          <w:rFonts w:ascii="Times New Roman" w:hAnsi="Times New Roman" w:cs="Calibri Light"/>
          <w:b/>
          <w:bCs/>
          <w:sz w:val="24"/>
          <w:szCs w:val="24"/>
        </w:rPr>
      </w:pPr>
    </w:p>
    <w:p w14:paraId="71072E74" w14:textId="3A47EEAB" w:rsidR="00F674F7" w:rsidRPr="0064099C" w:rsidRDefault="00F674F7" w:rsidP="00D3766C">
      <w:pPr>
        <w:pStyle w:val="Heading2"/>
        <w:spacing w:before="0" w:after="0"/>
        <w:rPr>
          <w:rFonts w:cs="Calibri Light"/>
        </w:rPr>
      </w:pPr>
      <w:r w:rsidRPr="0064099C">
        <w:rPr>
          <w:rFonts w:cs="Calibri Light"/>
        </w:rPr>
        <w:lastRenderedPageBreak/>
        <w:t>ABSTRACT</w:t>
      </w:r>
    </w:p>
    <w:p w14:paraId="749BF8CC" w14:textId="77777777" w:rsidR="00F674F7" w:rsidRPr="0064099C" w:rsidRDefault="00F674F7" w:rsidP="00F674F7">
      <w:pPr>
        <w:autoSpaceDE w:val="0"/>
        <w:autoSpaceDN w:val="0"/>
        <w:adjustRightInd w:val="0"/>
        <w:spacing w:after="0" w:line="240" w:lineRule="auto"/>
        <w:jc w:val="center"/>
        <w:rPr>
          <w:rFonts w:ascii="Times New Roman" w:hAnsi="Times New Roman" w:cs="Calibri Light"/>
          <w:b/>
          <w:bCs/>
          <w:sz w:val="24"/>
          <w:szCs w:val="24"/>
        </w:rPr>
      </w:pPr>
    </w:p>
    <w:p w14:paraId="7E95D546" w14:textId="27483C79" w:rsidR="00D80558" w:rsidRPr="0064099C" w:rsidRDefault="00D80558" w:rsidP="00D80558">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 xml:space="preserve">Arabic idiomatic expressions, a type of figurative language which is different from its denotative meaning, need to be translated using suitable methods. Its wide use in everyday language ​​including the newspapers and social media, poses a major challenge for Malay readers who use Google Translate (GT) tool to translate as they need to know how to use the tool optimally. Hence, the objectives of this study are to </w:t>
      </w:r>
      <w:proofErr w:type="spellStart"/>
      <w:r w:rsidRPr="0064099C">
        <w:rPr>
          <w:rFonts w:asciiTheme="majorBidi" w:hAnsiTheme="majorBidi" w:cs="Calibri Light"/>
          <w:sz w:val="24"/>
          <w:szCs w:val="24"/>
        </w:rPr>
        <w:t>analyse</w:t>
      </w:r>
      <w:proofErr w:type="spellEnd"/>
      <w:r w:rsidRPr="0064099C">
        <w:rPr>
          <w:rFonts w:asciiTheme="majorBidi" w:hAnsiTheme="majorBidi" w:cs="Calibri Light"/>
          <w:sz w:val="24"/>
          <w:szCs w:val="24"/>
        </w:rPr>
        <w:t xml:space="preserve"> and compare the translation results of Arabic-Malay idiomatic expressions of GT and dictionary translations according to idiomatic translation methods; and to </w:t>
      </w:r>
      <w:proofErr w:type="spellStart"/>
      <w:r w:rsidRPr="0064099C">
        <w:rPr>
          <w:rFonts w:asciiTheme="majorBidi" w:hAnsiTheme="majorBidi" w:cs="Calibri Light"/>
          <w:sz w:val="24"/>
          <w:szCs w:val="24"/>
        </w:rPr>
        <w:t>summarise</w:t>
      </w:r>
      <w:proofErr w:type="spellEnd"/>
      <w:r w:rsidRPr="0064099C">
        <w:rPr>
          <w:rFonts w:asciiTheme="majorBidi" w:hAnsiTheme="majorBidi" w:cs="Calibri Light"/>
          <w:sz w:val="24"/>
          <w:szCs w:val="24"/>
        </w:rPr>
        <w:t xml:space="preserve"> the Arabic-Malay idiomatic translation </w:t>
      </w:r>
      <w:proofErr w:type="spellStart"/>
      <w:r w:rsidRPr="0064099C">
        <w:rPr>
          <w:rFonts w:asciiTheme="majorBidi" w:hAnsiTheme="majorBidi" w:cs="Calibri Light"/>
          <w:sz w:val="24"/>
          <w:szCs w:val="24"/>
        </w:rPr>
        <w:t>techiques</w:t>
      </w:r>
      <w:proofErr w:type="spellEnd"/>
      <w:r w:rsidRPr="0064099C">
        <w:rPr>
          <w:rFonts w:asciiTheme="majorBidi" w:hAnsiTheme="majorBidi" w:cs="Calibri Light"/>
          <w:sz w:val="24"/>
          <w:szCs w:val="24"/>
        </w:rPr>
        <w:t xml:space="preserve"> using GT. This study applies the qualitative method through text analysis. Data were extracted from 35 idioms found in the Arabic-Arabic Contrastive Idiomatic Expressions Dictionary (KKUI) and Malay-Malay </w:t>
      </w:r>
      <w:proofErr w:type="spellStart"/>
      <w:r w:rsidRPr="0064099C">
        <w:rPr>
          <w:rFonts w:asciiTheme="majorBidi" w:hAnsiTheme="majorBidi" w:cs="Calibri Light"/>
          <w:i/>
          <w:iCs/>
          <w:sz w:val="24"/>
          <w:szCs w:val="24"/>
        </w:rPr>
        <w:t>Kamus</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Frasa</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Idiomatik</w:t>
      </w:r>
      <w:proofErr w:type="spellEnd"/>
      <w:r w:rsidRPr="0064099C">
        <w:rPr>
          <w:rFonts w:asciiTheme="majorBidi" w:hAnsiTheme="majorBidi" w:cs="Calibri Light"/>
          <w:i/>
          <w:iCs/>
          <w:sz w:val="24"/>
          <w:szCs w:val="24"/>
        </w:rPr>
        <w:t xml:space="preserve"> dan </w:t>
      </w:r>
      <w:proofErr w:type="spellStart"/>
      <w:r w:rsidRPr="0064099C">
        <w:rPr>
          <w:rFonts w:asciiTheme="majorBidi" w:hAnsiTheme="majorBidi" w:cs="Calibri Light"/>
          <w:i/>
          <w:iCs/>
          <w:sz w:val="24"/>
          <w:szCs w:val="24"/>
        </w:rPr>
        <w:t>Ertinya</w:t>
      </w:r>
      <w:proofErr w:type="spellEnd"/>
      <w:r w:rsidRPr="0064099C">
        <w:rPr>
          <w:rFonts w:asciiTheme="majorBidi" w:hAnsiTheme="majorBidi" w:cs="Calibri Light"/>
          <w:sz w:val="24"/>
          <w:szCs w:val="24"/>
        </w:rPr>
        <w:t xml:space="preserve"> (KFIADE) which are being used in the </w:t>
      </w:r>
      <w:r w:rsidRPr="0064099C">
        <w:rPr>
          <w:rFonts w:asciiTheme="majorBidi" w:hAnsiTheme="majorBidi" w:cs="Calibri Light"/>
          <w:i/>
          <w:iCs/>
          <w:sz w:val="24"/>
          <w:szCs w:val="24"/>
        </w:rPr>
        <w:t>Al-</w:t>
      </w:r>
      <w:proofErr w:type="spellStart"/>
      <w:r w:rsidRPr="0064099C">
        <w:rPr>
          <w:rFonts w:asciiTheme="majorBidi" w:hAnsiTheme="majorBidi" w:cs="Calibri Light"/>
          <w:i/>
          <w:iCs/>
          <w:sz w:val="24"/>
          <w:szCs w:val="24"/>
        </w:rPr>
        <w:t>Ghad</w:t>
      </w:r>
      <w:proofErr w:type="spellEnd"/>
      <w:r w:rsidRPr="0064099C">
        <w:rPr>
          <w:rFonts w:asciiTheme="majorBidi" w:hAnsiTheme="majorBidi" w:cs="Calibri Light"/>
          <w:i/>
          <w:iCs/>
          <w:sz w:val="24"/>
          <w:szCs w:val="24"/>
        </w:rPr>
        <w:t xml:space="preserve"> (02)</w:t>
      </w:r>
      <w:r w:rsidRPr="0064099C">
        <w:rPr>
          <w:rFonts w:asciiTheme="majorBidi" w:hAnsiTheme="majorBidi" w:cs="Calibri Light"/>
          <w:sz w:val="24"/>
          <w:szCs w:val="24"/>
        </w:rPr>
        <w:t xml:space="preserve"> Jordan in the </w:t>
      </w:r>
      <w:proofErr w:type="spellStart"/>
      <w:r w:rsidRPr="0064099C">
        <w:rPr>
          <w:rFonts w:asciiTheme="majorBidi" w:hAnsiTheme="majorBidi" w:cs="Calibri Light"/>
          <w:iCs/>
          <w:sz w:val="24"/>
          <w:szCs w:val="24"/>
        </w:rPr>
        <w:t>ArabiCorpus</w:t>
      </w:r>
      <w:proofErr w:type="spellEnd"/>
      <w:r w:rsidRPr="0064099C">
        <w:rPr>
          <w:rFonts w:asciiTheme="majorBidi" w:hAnsiTheme="majorBidi" w:cs="Calibri Light"/>
          <w:sz w:val="24"/>
          <w:szCs w:val="24"/>
        </w:rPr>
        <w:t xml:space="preserve">. A total of 105 data were translated using GT, and subsequently, detailed analysis was made on the translation results through comparison with the Malay-Malay </w:t>
      </w:r>
      <w:r w:rsidR="008F2A0C" w:rsidRPr="0064099C">
        <w:rPr>
          <w:rFonts w:asciiTheme="majorBidi" w:hAnsiTheme="majorBidi" w:cs="Calibri Light"/>
          <w:sz w:val="24"/>
          <w:szCs w:val="24"/>
        </w:rPr>
        <w:t>KFIADE</w:t>
      </w:r>
      <w:r w:rsidRPr="0064099C">
        <w:rPr>
          <w:rFonts w:asciiTheme="majorBidi" w:hAnsiTheme="majorBidi" w:cs="Calibri Light"/>
          <w:sz w:val="24"/>
          <w:szCs w:val="24"/>
        </w:rPr>
        <w:t xml:space="preserve">. The findings showed that the quality of GT translation is better when an idiomatic expression is translated within the sentence context, compared to being translated outside the sentence context.  On the contrary to the main weakness of GT which translates literally, GT </w:t>
      </w:r>
      <w:proofErr w:type="gramStart"/>
      <w:r w:rsidRPr="0064099C">
        <w:rPr>
          <w:rFonts w:asciiTheme="majorBidi" w:hAnsiTheme="majorBidi" w:cs="Calibri Light"/>
          <w:sz w:val="24"/>
          <w:szCs w:val="24"/>
        </w:rPr>
        <w:t>is able to</w:t>
      </w:r>
      <w:proofErr w:type="gramEnd"/>
      <w:r w:rsidRPr="0064099C">
        <w:rPr>
          <w:rFonts w:asciiTheme="majorBidi" w:hAnsiTheme="majorBidi" w:cs="Calibri Light"/>
          <w:sz w:val="24"/>
          <w:szCs w:val="24"/>
        </w:rPr>
        <w:t xml:space="preserve"> produce good idiomatic translations in different sentences. The analysis also found that four methods for translating idioms have also been identified based on the adaptation of the Newmark (1988) Metaphorical Translation method. The most common method used by both the Malay-Malay </w:t>
      </w:r>
      <w:r w:rsidR="008F2A0C" w:rsidRPr="0064099C">
        <w:rPr>
          <w:rFonts w:asciiTheme="majorBidi" w:hAnsiTheme="majorBidi" w:cs="Calibri Light"/>
          <w:sz w:val="24"/>
          <w:szCs w:val="24"/>
        </w:rPr>
        <w:t>KFIADE</w:t>
      </w:r>
      <w:r w:rsidRPr="0064099C">
        <w:rPr>
          <w:rFonts w:asciiTheme="majorBidi" w:hAnsiTheme="majorBidi" w:cs="Calibri Light"/>
          <w:sz w:val="24"/>
          <w:szCs w:val="24"/>
        </w:rPr>
        <w:t xml:space="preserve"> and GT is ‘changing idioms into meanings.’ In addition, the </w:t>
      </w:r>
      <w:r w:rsidRPr="0064099C">
        <w:rPr>
          <w:rFonts w:asciiTheme="majorBidi" w:hAnsiTheme="majorBidi" w:cs="Calibri Light"/>
          <w:iCs/>
          <w:sz w:val="24"/>
          <w:szCs w:val="24"/>
        </w:rPr>
        <w:t>flexi method</w:t>
      </w:r>
      <w:r w:rsidRPr="0064099C">
        <w:rPr>
          <w:rFonts w:asciiTheme="majorBidi" w:hAnsiTheme="majorBidi" w:cs="Calibri Light"/>
          <w:sz w:val="24"/>
          <w:szCs w:val="24"/>
        </w:rPr>
        <w:t xml:space="preserve"> is also found to be advantageous in the translation of idioms by the Malay-Malay </w:t>
      </w:r>
      <w:r w:rsidR="008F2A0C" w:rsidRPr="0064099C">
        <w:rPr>
          <w:rFonts w:asciiTheme="majorBidi" w:hAnsiTheme="majorBidi" w:cs="Calibri Light"/>
          <w:sz w:val="24"/>
          <w:szCs w:val="24"/>
        </w:rPr>
        <w:t xml:space="preserve">KFIADE </w:t>
      </w:r>
      <w:r w:rsidRPr="0064099C">
        <w:rPr>
          <w:rFonts w:asciiTheme="majorBidi" w:hAnsiTheme="majorBidi" w:cs="Calibri Light"/>
          <w:sz w:val="24"/>
          <w:szCs w:val="24"/>
        </w:rPr>
        <w:t>compared to GT. However, accuracy of GT can be improved by 5.7% by manipulating its translation data. The best Arabic-Malay idiomatic translation techniques using GT were proposed.</w:t>
      </w:r>
    </w:p>
    <w:p w14:paraId="555D0876" w14:textId="77777777" w:rsidR="00F674F7" w:rsidRPr="0064099C" w:rsidRDefault="00F674F7" w:rsidP="00F674F7">
      <w:pPr>
        <w:autoSpaceDE w:val="0"/>
        <w:autoSpaceDN w:val="0"/>
        <w:adjustRightInd w:val="0"/>
        <w:spacing w:after="0" w:line="240" w:lineRule="auto"/>
        <w:jc w:val="both"/>
        <w:rPr>
          <w:rFonts w:ascii="Times New Roman" w:hAnsi="Times New Roman" w:cs="Calibri Light"/>
          <w:b/>
          <w:bCs/>
          <w:sz w:val="24"/>
          <w:szCs w:val="24"/>
        </w:rPr>
      </w:pPr>
    </w:p>
    <w:p w14:paraId="6D1A7773" w14:textId="7FFCFBB9" w:rsidR="00F674F7" w:rsidRPr="0064099C" w:rsidRDefault="00F674F7" w:rsidP="00F674F7">
      <w:pPr>
        <w:autoSpaceDE w:val="0"/>
        <w:autoSpaceDN w:val="0"/>
        <w:adjustRightInd w:val="0"/>
        <w:spacing w:after="0" w:line="240" w:lineRule="auto"/>
        <w:jc w:val="both"/>
        <w:rPr>
          <w:rFonts w:ascii="Times New Roman" w:hAnsi="Times New Roman" w:cs="Calibri Light"/>
          <w:sz w:val="24"/>
          <w:szCs w:val="24"/>
        </w:rPr>
      </w:pPr>
      <w:r w:rsidRPr="0064099C">
        <w:rPr>
          <w:rFonts w:ascii="Times New Roman" w:hAnsi="Times New Roman" w:cs="Calibri Light"/>
          <w:b/>
          <w:bCs/>
          <w:sz w:val="24"/>
          <w:szCs w:val="24"/>
        </w:rPr>
        <w:t xml:space="preserve">Keywords: </w:t>
      </w:r>
      <w:r w:rsidRPr="0064099C">
        <w:rPr>
          <w:rFonts w:ascii="Times New Roman" w:hAnsi="Times New Roman" w:cs="Calibri Light"/>
          <w:i/>
          <w:iCs/>
          <w:sz w:val="24"/>
          <w:szCs w:val="24"/>
        </w:rPr>
        <w:t>Google Translate</w:t>
      </w:r>
      <w:r w:rsidRPr="0064099C">
        <w:rPr>
          <w:rFonts w:ascii="Times New Roman" w:hAnsi="Times New Roman" w:cs="Calibri Light"/>
          <w:sz w:val="24"/>
          <w:szCs w:val="24"/>
        </w:rPr>
        <w:t>;</w:t>
      </w:r>
      <w:r w:rsidRPr="0064099C">
        <w:rPr>
          <w:rFonts w:ascii="Times New Roman" w:hAnsi="Times New Roman" w:cs="Calibri Light"/>
          <w:b/>
          <w:bCs/>
          <w:sz w:val="24"/>
          <w:szCs w:val="24"/>
        </w:rPr>
        <w:t xml:space="preserve"> </w:t>
      </w:r>
      <w:r w:rsidRPr="0064099C">
        <w:rPr>
          <w:rFonts w:ascii="Times New Roman" w:hAnsi="Times New Roman" w:cs="Calibri Light"/>
          <w:sz w:val="24"/>
          <w:szCs w:val="24"/>
        </w:rPr>
        <w:t>translation of Arabic-Malay idiom; Arabic-Malay translation; idiom translation methods.</w:t>
      </w:r>
    </w:p>
    <w:p w14:paraId="51D081C0" w14:textId="77777777" w:rsidR="00F674F7" w:rsidRPr="0064099C" w:rsidRDefault="00F674F7" w:rsidP="007C0CE0">
      <w:pPr>
        <w:autoSpaceDE w:val="0"/>
        <w:autoSpaceDN w:val="0"/>
        <w:adjustRightInd w:val="0"/>
        <w:spacing w:after="0" w:line="240" w:lineRule="auto"/>
        <w:jc w:val="center"/>
        <w:rPr>
          <w:rFonts w:ascii="Times New Roman" w:hAnsi="Times New Roman" w:cs="Calibri Light"/>
          <w:b/>
          <w:bCs/>
          <w:sz w:val="24"/>
          <w:szCs w:val="24"/>
        </w:rPr>
      </w:pPr>
    </w:p>
    <w:p w14:paraId="7A9C1C19" w14:textId="3B8E0131" w:rsidR="007C0CE0" w:rsidRPr="0064099C" w:rsidRDefault="00AB5E4E" w:rsidP="00D53691">
      <w:pPr>
        <w:pStyle w:val="Heading2"/>
        <w:spacing w:before="0" w:after="0"/>
        <w:rPr>
          <w:rFonts w:cs="Calibri Light"/>
        </w:rPr>
      </w:pPr>
      <w:r w:rsidRPr="0064099C">
        <w:rPr>
          <w:rFonts w:cs="Calibri Light"/>
        </w:rPr>
        <w:t>PENGENALAN</w:t>
      </w:r>
    </w:p>
    <w:p w14:paraId="51EEEE6E" w14:textId="77777777" w:rsidR="007C0CE0" w:rsidRPr="0064099C" w:rsidRDefault="007C0CE0" w:rsidP="007C0CE0">
      <w:pPr>
        <w:autoSpaceDE w:val="0"/>
        <w:autoSpaceDN w:val="0"/>
        <w:adjustRightInd w:val="0"/>
        <w:spacing w:after="0" w:line="240" w:lineRule="auto"/>
        <w:rPr>
          <w:rFonts w:ascii="Times New Roman" w:hAnsi="Times New Roman" w:cs="Calibri Light"/>
          <w:sz w:val="24"/>
          <w:szCs w:val="24"/>
        </w:rPr>
      </w:pPr>
    </w:p>
    <w:p w14:paraId="26038E3F" w14:textId="78EA0AEE" w:rsidR="008E39C0" w:rsidRPr="0064099C" w:rsidRDefault="00136565" w:rsidP="00B50D61">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Kepesatan</w:t>
      </w:r>
      <w:proofErr w:type="spellEnd"/>
      <w:r w:rsidRPr="0064099C">
        <w:rPr>
          <w:rFonts w:asciiTheme="majorBidi" w:hAnsiTheme="majorBidi" w:cs="Calibri Light"/>
          <w:sz w:val="24"/>
          <w:szCs w:val="24"/>
        </w:rPr>
        <w:t xml:space="preserve"> media </w:t>
      </w:r>
      <w:proofErr w:type="spellStart"/>
      <w:r w:rsidRPr="0064099C">
        <w:rPr>
          <w:rFonts w:asciiTheme="majorBidi" w:hAnsiTheme="majorBidi" w:cs="Calibri Light"/>
          <w:sz w:val="24"/>
          <w:szCs w:val="24"/>
        </w:rPr>
        <w:t>sosial</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teknologi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maklumat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sumber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tatapan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saban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waktu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Bahan-bahan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tersebar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media </w:t>
      </w:r>
      <w:proofErr w:type="spellStart"/>
      <w:r w:rsidRPr="0064099C">
        <w:rPr>
          <w:rFonts w:asciiTheme="majorBidi" w:hAnsiTheme="majorBidi" w:cs="Calibri Light"/>
          <w:sz w:val="24"/>
          <w:szCs w:val="24"/>
        </w:rPr>
        <w:t>sosial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didapati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multibahasa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bersifat</w:t>
      </w:r>
      <w:proofErr w:type="spellEnd"/>
      <w:r w:rsidRPr="0064099C">
        <w:rPr>
          <w:rFonts w:asciiTheme="majorBidi" w:hAnsiTheme="majorBidi" w:cs="Calibri Light"/>
          <w:sz w:val="24"/>
          <w:szCs w:val="24"/>
        </w:rPr>
        <w:t xml:space="preserve"> global dan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terbatas</w:t>
      </w:r>
      <w:proofErr w:type="spellEnd"/>
      <w:r w:rsidRPr="0064099C">
        <w:rPr>
          <w:rFonts w:asciiTheme="majorBidi" w:hAnsiTheme="majorBidi" w:cs="Calibri Light"/>
          <w:sz w:val="24"/>
          <w:szCs w:val="24"/>
        </w:rPr>
        <w:t xml:space="preserve"> pada mana-mana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ruang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lingkup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geografi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tertentu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Bahan-bahan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hantaran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pesanan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ringkas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ciapan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artikel</w:t>
      </w:r>
      <w:proofErr w:type="spellEnd"/>
      <w:r w:rsidRPr="0064099C">
        <w:rPr>
          <w:rFonts w:asciiTheme="majorBidi" w:hAnsiTheme="majorBidi" w:cs="Calibri Light"/>
          <w:sz w:val="24"/>
          <w:szCs w:val="24"/>
        </w:rPr>
        <w:t xml:space="preserve">, audio,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video yang </w:t>
      </w:r>
      <w:proofErr w:type="spellStart"/>
      <w:r w:rsidRPr="0064099C">
        <w:rPr>
          <w:rFonts w:asciiTheme="majorBidi" w:hAnsiTheme="majorBidi" w:cs="Calibri Light"/>
          <w:sz w:val="24"/>
          <w:szCs w:val="24"/>
        </w:rPr>
        <w:t>dikongsi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ditularkan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dimuat</w:t>
      </w:r>
      <w:proofErr w:type="spellEnd"/>
      <w:r w:rsidRPr="0064099C">
        <w:rPr>
          <w:rFonts w:asciiTheme="majorBidi" w:hAnsiTheme="majorBidi" w:cs="Calibri Light"/>
          <w:sz w:val="24"/>
          <w:szCs w:val="24"/>
        </w:rPr>
        <w:t xml:space="preserve"> naik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dimuat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turun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seluruh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pelosok</w:t>
      </w:r>
      <w:proofErr w:type="spellEnd"/>
      <w:r w:rsidRPr="0064099C">
        <w:rPr>
          <w:rFonts w:asciiTheme="majorBidi" w:hAnsiTheme="majorBidi" w:cs="Calibri Light"/>
          <w:sz w:val="24"/>
          <w:szCs w:val="24"/>
        </w:rPr>
        <w:t xml:space="preserve"> dunia, </w:t>
      </w:r>
      <w:proofErr w:type="spellStart"/>
      <w:r w:rsidRPr="0064099C">
        <w:rPr>
          <w:rFonts w:asciiTheme="majorBidi" w:hAnsiTheme="majorBidi" w:cs="Calibri Light"/>
          <w:sz w:val="24"/>
          <w:szCs w:val="24"/>
        </w:rPr>
        <w:t>asalkan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capaian</w:t>
      </w:r>
      <w:proofErr w:type="spellEnd"/>
      <w:r w:rsidRPr="0064099C">
        <w:rPr>
          <w:rFonts w:asciiTheme="majorBidi" w:hAnsiTheme="majorBidi" w:cs="Calibri Light"/>
          <w:sz w:val="24"/>
          <w:szCs w:val="24"/>
        </w:rPr>
        <w:t xml:space="preserve"> internet. </w:t>
      </w:r>
      <w:proofErr w:type="spellStart"/>
      <w:r w:rsidRPr="0064099C">
        <w:rPr>
          <w:rFonts w:asciiTheme="majorBidi" w:hAnsiTheme="majorBidi" w:cs="Calibri Light"/>
          <w:sz w:val="24"/>
          <w:szCs w:val="24"/>
        </w:rPr>
        <w:t>Kebanyakan</w:t>
      </w:r>
      <w:proofErr w:type="spellEnd"/>
      <w:r w:rsidRPr="0064099C">
        <w:rPr>
          <w:rFonts w:asciiTheme="majorBidi" w:hAnsiTheme="majorBidi" w:cs="Calibri Light"/>
          <w:sz w:val="24"/>
          <w:szCs w:val="24"/>
        </w:rPr>
        <w:t xml:space="preserve"> media </w:t>
      </w:r>
      <w:proofErr w:type="spellStart"/>
      <w:r w:rsidRPr="0064099C">
        <w:rPr>
          <w:rFonts w:asciiTheme="majorBidi" w:hAnsiTheme="majorBidi" w:cs="Calibri Light"/>
          <w:sz w:val="24"/>
          <w:szCs w:val="24"/>
        </w:rPr>
        <w:t>sosial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menyediakan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fungsi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automatik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jika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diperlukan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klik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media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khususnya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bertulis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mana-mana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diingini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mengetahui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umum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diterima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tanpa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tradisional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melalui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bercetak</w:t>
      </w:r>
      <w:proofErr w:type="spellEnd"/>
      <w:r w:rsidRPr="0064099C">
        <w:rPr>
          <w:rFonts w:asciiTheme="majorBidi" w:hAnsiTheme="majorBidi" w:cs="Calibri Light"/>
          <w:sz w:val="24"/>
          <w:szCs w:val="24"/>
        </w:rPr>
        <w:t>.</w:t>
      </w:r>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Namun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ungkapan</w:t>
      </w:r>
      <w:proofErr w:type="spellEnd"/>
      <w:r w:rsidR="008E39C0" w:rsidRPr="0064099C">
        <w:rPr>
          <w:rFonts w:asciiTheme="majorBidi" w:hAnsiTheme="majorBidi" w:cs="Calibri Light"/>
          <w:sz w:val="24"/>
          <w:szCs w:val="24"/>
        </w:rPr>
        <w:t xml:space="preserve"> idiom yang </w:t>
      </w:r>
      <w:proofErr w:type="spellStart"/>
      <w:r w:rsidR="008E39C0" w:rsidRPr="0064099C">
        <w:rPr>
          <w:rFonts w:asciiTheme="majorBidi" w:hAnsiTheme="majorBidi" w:cs="Calibri Light"/>
          <w:sz w:val="24"/>
          <w:szCs w:val="24"/>
        </w:rPr>
        <w:t>turut</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digunakan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secara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meluas</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dalam</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penggunaan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harian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menjadi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cabaran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bagi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terjemahan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automatik</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akibat</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kesamaran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maknanya</w:t>
      </w:r>
      <w:proofErr w:type="spellEnd"/>
      <w:r w:rsidR="008E39C0" w:rsidRPr="0064099C">
        <w:rPr>
          <w:rFonts w:asciiTheme="majorBidi" w:hAnsiTheme="majorBidi" w:cs="Calibri Light"/>
          <w:sz w:val="24"/>
          <w:szCs w:val="24"/>
        </w:rPr>
        <w:t xml:space="preserve"> yang </w:t>
      </w:r>
      <w:proofErr w:type="spellStart"/>
      <w:r w:rsidR="008E39C0" w:rsidRPr="0064099C">
        <w:rPr>
          <w:rFonts w:asciiTheme="majorBidi" w:hAnsiTheme="majorBidi" w:cs="Calibri Light"/>
          <w:sz w:val="24"/>
          <w:szCs w:val="24"/>
        </w:rPr>
        <w:t>dibatasi</w:t>
      </w:r>
      <w:proofErr w:type="spellEnd"/>
      <w:r w:rsidR="008E39C0" w:rsidRPr="0064099C">
        <w:rPr>
          <w:rFonts w:asciiTheme="majorBidi" w:hAnsiTheme="majorBidi" w:cs="Calibri Light"/>
          <w:sz w:val="24"/>
          <w:szCs w:val="24"/>
        </w:rPr>
        <w:t xml:space="preserve"> oleh </w:t>
      </w:r>
      <w:proofErr w:type="spellStart"/>
      <w:r w:rsidR="008E39C0" w:rsidRPr="0064099C">
        <w:rPr>
          <w:rFonts w:asciiTheme="majorBidi" w:hAnsiTheme="majorBidi" w:cs="Calibri Light"/>
          <w:sz w:val="24"/>
          <w:szCs w:val="24"/>
        </w:rPr>
        <w:t>makna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denotasi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bagi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ungkapan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tersebut</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Perbezaan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ketara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antara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makna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denotasi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dengan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makna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konotasi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bagi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ungkapan</w:t>
      </w:r>
      <w:proofErr w:type="spellEnd"/>
      <w:r w:rsidR="008E39C0" w:rsidRPr="0064099C">
        <w:rPr>
          <w:rFonts w:asciiTheme="majorBidi" w:hAnsiTheme="majorBidi" w:cs="Calibri Light"/>
          <w:sz w:val="24"/>
          <w:szCs w:val="24"/>
        </w:rPr>
        <w:t xml:space="preserve"> idiom </w:t>
      </w:r>
      <w:proofErr w:type="spellStart"/>
      <w:r w:rsidR="008E39C0" w:rsidRPr="0064099C">
        <w:rPr>
          <w:rFonts w:asciiTheme="majorBidi" w:hAnsiTheme="majorBidi" w:cs="Calibri Light"/>
          <w:sz w:val="24"/>
          <w:szCs w:val="24"/>
        </w:rPr>
        <w:t>mungkin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menghasilkan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terjemahan</w:t>
      </w:r>
      <w:proofErr w:type="spellEnd"/>
      <w:r w:rsidR="008E39C0" w:rsidRPr="0064099C">
        <w:rPr>
          <w:rFonts w:asciiTheme="majorBidi" w:hAnsiTheme="majorBidi" w:cs="Calibri Light"/>
          <w:sz w:val="24"/>
          <w:szCs w:val="24"/>
        </w:rPr>
        <w:t xml:space="preserve"> yang </w:t>
      </w:r>
      <w:proofErr w:type="spellStart"/>
      <w:r w:rsidR="008E39C0" w:rsidRPr="0064099C">
        <w:rPr>
          <w:rFonts w:asciiTheme="majorBidi" w:hAnsiTheme="majorBidi" w:cs="Calibri Light"/>
          <w:sz w:val="24"/>
          <w:szCs w:val="24"/>
        </w:rPr>
        <w:t>janggal</w:t>
      </w:r>
      <w:proofErr w:type="spellEnd"/>
      <w:r w:rsidR="008E39C0" w:rsidRPr="0064099C">
        <w:rPr>
          <w:rFonts w:asciiTheme="majorBidi" w:hAnsiTheme="majorBidi" w:cs="Calibri Light"/>
          <w:sz w:val="24"/>
          <w:szCs w:val="24"/>
        </w:rPr>
        <w:t xml:space="preserve"> dan </w:t>
      </w:r>
      <w:proofErr w:type="spellStart"/>
      <w:r w:rsidR="008E39C0" w:rsidRPr="0064099C">
        <w:rPr>
          <w:rFonts w:asciiTheme="majorBidi" w:hAnsiTheme="majorBidi" w:cs="Calibri Light"/>
          <w:sz w:val="24"/>
          <w:szCs w:val="24"/>
        </w:rPr>
        <w:t>boleh</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disalahertikan</w:t>
      </w:r>
      <w:proofErr w:type="spellEnd"/>
      <w:r w:rsidR="008E39C0" w:rsidRPr="0064099C">
        <w:rPr>
          <w:rFonts w:asciiTheme="majorBidi" w:hAnsiTheme="majorBidi" w:cs="Calibri Light"/>
          <w:sz w:val="24"/>
          <w:szCs w:val="24"/>
        </w:rPr>
        <w:t>.</w:t>
      </w:r>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Pengguna</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sepatutnya</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mengetahui</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cara</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mesin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penterjemah</w:t>
      </w:r>
      <w:proofErr w:type="spellEnd"/>
      <w:r w:rsidR="00FD5E3D" w:rsidRPr="0064099C">
        <w:rPr>
          <w:rFonts w:asciiTheme="majorBidi" w:hAnsiTheme="majorBidi" w:cs="Calibri Light"/>
          <w:sz w:val="24"/>
          <w:szCs w:val="24"/>
        </w:rPr>
        <w:t xml:space="preserve"> (MT) </w:t>
      </w:r>
      <w:proofErr w:type="spellStart"/>
      <w:r w:rsidR="00FD5E3D" w:rsidRPr="0064099C">
        <w:rPr>
          <w:rFonts w:asciiTheme="majorBidi" w:hAnsiTheme="majorBidi" w:cs="Calibri Light"/>
          <w:sz w:val="24"/>
          <w:szCs w:val="24"/>
        </w:rPr>
        <w:t>berfungsi</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dengan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mengetahui</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kekuatan</w:t>
      </w:r>
      <w:proofErr w:type="spellEnd"/>
      <w:r w:rsidR="005D4227" w:rsidRPr="0064099C">
        <w:rPr>
          <w:rFonts w:asciiTheme="majorBidi" w:hAnsiTheme="majorBidi" w:cs="Calibri Light"/>
          <w:sz w:val="24"/>
          <w:szCs w:val="24"/>
        </w:rPr>
        <w:t xml:space="preserve"> </w:t>
      </w:r>
      <w:r w:rsidR="00FD5E3D" w:rsidRPr="0064099C">
        <w:rPr>
          <w:rFonts w:asciiTheme="majorBidi" w:hAnsiTheme="majorBidi" w:cs="Calibri Light"/>
          <w:sz w:val="24"/>
          <w:szCs w:val="24"/>
        </w:rPr>
        <w:t xml:space="preserve">dan </w:t>
      </w:r>
      <w:proofErr w:type="spellStart"/>
      <w:r w:rsidR="00FD5E3D" w:rsidRPr="0064099C">
        <w:rPr>
          <w:rFonts w:asciiTheme="majorBidi" w:hAnsiTheme="majorBidi" w:cs="Calibri Light"/>
          <w:sz w:val="24"/>
          <w:szCs w:val="24"/>
        </w:rPr>
        <w:t>kelemahannya</w:t>
      </w:r>
      <w:proofErr w:type="spellEnd"/>
      <w:r w:rsidR="00FD5E3D" w:rsidRPr="0064099C">
        <w:rPr>
          <w:rFonts w:asciiTheme="majorBidi" w:hAnsiTheme="majorBidi" w:cs="Calibri Light"/>
          <w:sz w:val="24"/>
          <w:szCs w:val="24"/>
        </w:rPr>
        <w:t xml:space="preserve"> agar </w:t>
      </w:r>
      <w:proofErr w:type="spellStart"/>
      <w:r w:rsidR="00FD5E3D" w:rsidRPr="0064099C">
        <w:rPr>
          <w:rFonts w:asciiTheme="majorBidi" w:hAnsiTheme="majorBidi" w:cs="Calibri Light"/>
          <w:sz w:val="24"/>
          <w:szCs w:val="24"/>
        </w:rPr>
        <w:t>dapat</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digunakan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sebaik</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mungkin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lebih-lebih</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lagi</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dalam</w:t>
      </w:r>
      <w:proofErr w:type="spellEnd"/>
      <w:r w:rsidR="00B50D61"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penterjemahan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ungkapan</w:t>
      </w:r>
      <w:proofErr w:type="spellEnd"/>
      <w:r w:rsidR="00FD5E3D" w:rsidRPr="0064099C">
        <w:rPr>
          <w:rFonts w:asciiTheme="majorBidi" w:hAnsiTheme="majorBidi" w:cs="Calibri Light"/>
          <w:sz w:val="24"/>
          <w:szCs w:val="24"/>
        </w:rPr>
        <w:t xml:space="preserve"> idiom.</w:t>
      </w:r>
      <w:r w:rsidR="00D3766C" w:rsidRPr="0064099C">
        <w:rPr>
          <w:rFonts w:asciiTheme="majorBidi" w:hAnsiTheme="majorBidi" w:cs="Calibri Light"/>
          <w:sz w:val="24"/>
          <w:szCs w:val="24"/>
        </w:rPr>
        <w:t xml:space="preserve"> Oleh </w:t>
      </w:r>
      <w:proofErr w:type="spellStart"/>
      <w:r w:rsidR="00D3766C" w:rsidRPr="0064099C">
        <w:rPr>
          <w:rFonts w:asciiTheme="majorBidi" w:hAnsiTheme="majorBidi" w:cs="Calibri Light"/>
          <w:sz w:val="24"/>
          <w:szCs w:val="24"/>
        </w:rPr>
        <w:t>itu</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objektif</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kajian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ini</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ialah</w:t>
      </w:r>
      <w:proofErr w:type="spellEnd"/>
      <w:r w:rsidR="00D3766C" w:rsidRPr="0064099C">
        <w:rPr>
          <w:rFonts w:asciiTheme="majorBidi" w:hAnsiTheme="majorBidi" w:cs="Calibri Light"/>
          <w:sz w:val="24"/>
          <w:szCs w:val="24"/>
        </w:rPr>
        <w:t xml:space="preserve"> </w:t>
      </w:r>
      <w:proofErr w:type="spellStart"/>
      <w:r w:rsidR="00B672D5" w:rsidRPr="0064099C">
        <w:rPr>
          <w:rFonts w:asciiTheme="majorBidi" w:hAnsiTheme="majorBidi" w:cs="Calibri Light"/>
          <w:sz w:val="24"/>
          <w:szCs w:val="24"/>
        </w:rPr>
        <w:t>menganalisis</w:t>
      </w:r>
      <w:proofErr w:type="spellEnd"/>
      <w:r w:rsidR="00B672D5" w:rsidRPr="0064099C">
        <w:rPr>
          <w:rFonts w:asciiTheme="majorBidi" w:hAnsiTheme="majorBidi" w:cs="Calibri Light"/>
          <w:sz w:val="24"/>
          <w:szCs w:val="24"/>
        </w:rPr>
        <w:t xml:space="preserve"> </w:t>
      </w:r>
      <w:r w:rsidR="00B672D5" w:rsidRPr="0064099C">
        <w:rPr>
          <w:rFonts w:asciiTheme="majorBidi" w:hAnsiTheme="majorBidi" w:cs="Calibri Light"/>
          <w:sz w:val="24"/>
          <w:szCs w:val="24"/>
        </w:rPr>
        <w:lastRenderedPageBreak/>
        <w:t xml:space="preserve">dan </w:t>
      </w:r>
      <w:proofErr w:type="spellStart"/>
      <w:r w:rsidR="00D3766C" w:rsidRPr="0064099C">
        <w:rPr>
          <w:rFonts w:asciiTheme="majorBidi" w:hAnsiTheme="majorBidi" w:cs="Calibri Light"/>
          <w:sz w:val="24"/>
          <w:szCs w:val="24"/>
        </w:rPr>
        <w:t>membandingkan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hasil</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penterjemahan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ungkapan</w:t>
      </w:r>
      <w:proofErr w:type="spellEnd"/>
      <w:r w:rsidR="00D3766C" w:rsidRPr="0064099C">
        <w:rPr>
          <w:rFonts w:asciiTheme="majorBidi" w:hAnsiTheme="majorBidi" w:cs="Calibri Light"/>
          <w:sz w:val="24"/>
          <w:szCs w:val="24"/>
        </w:rPr>
        <w:t xml:space="preserve"> idiom Arab-</w:t>
      </w:r>
      <w:proofErr w:type="spellStart"/>
      <w:r w:rsidR="00D3766C" w:rsidRPr="0064099C">
        <w:rPr>
          <w:rFonts w:asciiTheme="majorBidi" w:hAnsiTheme="majorBidi" w:cs="Calibri Light"/>
          <w:sz w:val="24"/>
          <w:szCs w:val="24"/>
        </w:rPr>
        <w:t>Melayu</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antara</w:t>
      </w:r>
      <w:proofErr w:type="spellEnd"/>
      <w:r w:rsidR="00D3766C" w:rsidRPr="0064099C">
        <w:rPr>
          <w:rFonts w:asciiTheme="majorBidi" w:hAnsiTheme="majorBidi" w:cs="Calibri Light"/>
          <w:sz w:val="24"/>
          <w:szCs w:val="24"/>
        </w:rPr>
        <w:t xml:space="preserve"> GT </w:t>
      </w:r>
      <w:proofErr w:type="spellStart"/>
      <w:r w:rsidR="00D3766C" w:rsidRPr="0064099C">
        <w:rPr>
          <w:rFonts w:asciiTheme="majorBidi" w:hAnsiTheme="majorBidi" w:cs="Calibri Light"/>
          <w:sz w:val="24"/>
          <w:szCs w:val="24"/>
        </w:rPr>
        <w:t>dengan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terjemahan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kamus</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menurut</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kaedah</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penterjemahan</w:t>
      </w:r>
      <w:proofErr w:type="spellEnd"/>
      <w:r w:rsidR="00D3766C" w:rsidRPr="0064099C">
        <w:rPr>
          <w:rFonts w:asciiTheme="majorBidi" w:hAnsiTheme="majorBidi" w:cs="Calibri Light"/>
          <w:sz w:val="24"/>
          <w:szCs w:val="24"/>
        </w:rPr>
        <w:t xml:space="preserve"> idiom dan </w:t>
      </w:r>
      <w:proofErr w:type="spellStart"/>
      <w:r w:rsidR="00D3766C" w:rsidRPr="0064099C">
        <w:rPr>
          <w:rFonts w:asciiTheme="majorBidi" w:hAnsiTheme="majorBidi" w:cs="Calibri Light"/>
          <w:sz w:val="24"/>
          <w:szCs w:val="24"/>
        </w:rPr>
        <w:t>merumuskan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teknik</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terbaik</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penterjemahan</w:t>
      </w:r>
      <w:proofErr w:type="spellEnd"/>
      <w:r w:rsidR="00D3766C" w:rsidRPr="0064099C">
        <w:rPr>
          <w:rFonts w:asciiTheme="majorBidi" w:hAnsiTheme="majorBidi" w:cs="Calibri Light"/>
          <w:sz w:val="24"/>
          <w:szCs w:val="24"/>
        </w:rPr>
        <w:t xml:space="preserve"> idiom Arab-</w:t>
      </w:r>
      <w:proofErr w:type="spellStart"/>
      <w:r w:rsidR="00D3766C" w:rsidRPr="0064099C">
        <w:rPr>
          <w:rFonts w:asciiTheme="majorBidi" w:hAnsiTheme="majorBidi" w:cs="Calibri Light"/>
          <w:sz w:val="24"/>
          <w:szCs w:val="24"/>
        </w:rPr>
        <w:t>Melayu</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menggunakan</w:t>
      </w:r>
      <w:proofErr w:type="spellEnd"/>
      <w:r w:rsidR="00D3766C" w:rsidRPr="0064099C">
        <w:rPr>
          <w:rFonts w:asciiTheme="majorBidi" w:hAnsiTheme="majorBidi" w:cs="Calibri Light"/>
          <w:sz w:val="24"/>
          <w:szCs w:val="24"/>
        </w:rPr>
        <w:t xml:space="preserve"> </w:t>
      </w:r>
      <w:r w:rsidR="00D3766C" w:rsidRPr="0064099C">
        <w:rPr>
          <w:rFonts w:asciiTheme="majorBidi" w:hAnsiTheme="majorBidi" w:cs="Calibri Light"/>
          <w:i/>
          <w:iCs/>
          <w:sz w:val="24"/>
          <w:szCs w:val="24"/>
        </w:rPr>
        <w:t>Google Translate</w:t>
      </w:r>
      <w:r w:rsidR="00D3766C" w:rsidRPr="0064099C">
        <w:rPr>
          <w:rFonts w:asciiTheme="majorBidi" w:hAnsiTheme="majorBidi" w:cs="Calibri Light"/>
          <w:sz w:val="24"/>
          <w:szCs w:val="24"/>
        </w:rPr>
        <w:t>.</w:t>
      </w:r>
    </w:p>
    <w:p w14:paraId="296883F6" w14:textId="5C3F33DF" w:rsidR="00B50D61" w:rsidRPr="0064099C" w:rsidRDefault="00B50D61" w:rsidP="00B50D61">
      <w:pPr>
        <w:spacing w:after="0" w:line="240" w:lineRule="auto"/>
        <w:jc w:val="both"/>
        <w:rPr>
          <w:rFonts w:asciiTheme="majorBidi" w:hAnsiTheme="majorBidi" w:cs="Calibri Light"/>
          <w:sz w:val="24"/>
          <w:szCs w:val="24"/>
        </w:rPr>
      </w:pPr>
    </w:p>
    <w:p w14:paraId="699F6E6E" w14:textId="07901E10" w:rsidR="007C0CE0" w:rsidRPr="0064099C" w:rsidRDefault="00136565" w:rsidP="00D53691">
      <w:pPr>
        <w:pStyle w:val="Heading2"/>
        <w:spacing w:before="0" w:after="0"/>
        <w:rPr>
          <w:rFonts w:cs="Calibri Light"/>
        </w:rPr>
      </w:pPr>
      <w:r w:rsidRPr="0064099C">
        <w:rPr>
          <w:rFonts w:cs="Calibri Light"/>
        </w:rPr>
        <w:t xml:space="preserve">IDIOM DAN </w:t>
      </w:r>
      <w:r w:rsidR="00BE7650" w:rsidRPr="0064099C">
        <w:rPr>
          <w:rFonts w:cs="Calibri Light"/>
          <w:i/>
          <w:iCs/>
        </w:rPr>
        <w:t>GOOGLE TRANSLATE</w:t>
      </w:r>
      <w:r w:rsidR="00BE7650" w:rsidRPr="0064099C">
        <w:rPr>
          <w:rFonts w:cs="Calibri Light"/>
        </w:rPr>
        <w:t xml:space="preserve"> (GT)</w:t>
      </w:r>
    </w:p>
    <w:p w14:paraId="245C6A00" w14:textId="77777777" w:rsidR="007C0CE0" w:rsidRPr="0064099C" w:rsidRDefault="007C0CE0" w:rsidP="007C0CE0">
      <w:pPr>
        <w:autoSpaceDE w:val="0"/>
        <w:autoSpaceDN w:val="0"/>
        <w:adjustRightInd w:val="0"/>
        <w:spacing w:after="0" w:line="240" w:lineRule="auto"/>
        <w:rPr>
          <w:rFonts w:ascii="Times New Roman" w:hAnsi="Times New Roman" w:cs="Calibri Light"/>
          <w:bCs/>
          <w:sz w:val="24"/>
          <w:szCs w:val="24"/>
        </w:rPr>
      </w:pPr>
    </w:p>
    <w:p w14:paraId="2D143395" w14:textId="25A9DF50" w:rsidR="00136565" w:rsidRPr="0064099C" w:rsidRDefault="00136565" w:rsidP="00A06943">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Kebergantungan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teknologi</w:t>
      </w:r>
      <w:proofErr w:type="spellEnd"/>
      <w:r w:rsidRPr="0064099C">
        <w:rPr>
          <w:rFonts w:asciiTheme="majorBidi" w:hAnsiTheme="majorBidi" w:cs="Calibri Light"/>
          <w:sz w:val="24"/>
          <w:szCs w:val="24"/>
        </w:rPr>
        <w:t xml:space="preserve"> pada zaman </w:t>
      </w:r>
      <w:proofErr w:type="spellStart"/>
      <w:r w:rsidRPr="0064099C">
        <w:rPr>
          <w:rFonts w:asciiTheme="majorBidi" w:hAnsiTheme="majorBidi" w:cs="Calibri Light"/>
          <w:sz w:val="24"/>
          <w:szCs w:val="24"/>
        </w:rPr>
        <w:t>moden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menyebabkan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mencari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jalan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pantas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tanpa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mengambil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mengandungi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kiasan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idiom di </w:t>
      </w:r>
      <w:proofErr w:type="spellStart"/>
      <w:r w:rsidRPr="0064099C">
        <w:rPr>
          <w:rFonts w:asciiTheme="majorBidi" w:hAnsiTheme="majorBidi" w:cs="Calibri Light"/>
          <w:sz w:val="24"/>
          <w:szCs w:val="24"/>
        </w:rPr>
        <w:t>dalamnya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sedangkan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tersendiri</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harfiah</w:t>
      </w:r>
      <w:proofErr w:type="spellEnd"/>
      <w:r w:rsidRPr="0064099C">
        <w:rPr>
          <w:rFonts w:asciiTheme="majorBidi" w:hAnsiTheme="majorBidi" w:cs="Calibri Light"/>
          <w:sz w:val="24"/>
          <w:szCs w:val="24"/>
        </w:rPr>
        <w:t xml:space="preserve"> (Abdullah </w:t>
      </w:r>
      <w:r w:rsidR="00D80558" w:rsidRPr="0064099C">
        <w:rPr>
          <w:rFonts w:asciiTheme="majorBidi" w:hAnsiTheme="majorBidi" w:cs="Calibri Light"/>
          <w:sz w:val="24"/>
          <w:szCs w:val="24"/>
        </w:rPr>
        <w:t xml:space="preserve">Hassan </w:t>
      </w:r>
      <w:r w:rsidRPr="0064099C">
        <w:rPr>
          <w:rFonts w:asciiTheme="majorBidi" w:hAnsiTheme="majorBidi" w:cs="Calibri Light"/>
          <w:sz w:val="24"/>
          <w:szCs w:val="24"/>
        </w:rPr>
        <w:t xml:space="preserve">&amp; </w:t>
      </w:r>
      <w:proofErr w:type="spellStart"/>
      <w:r w:rsidRPr="0064099C">
        <w:rPr>
          <w:rFonts w:asciiTheme="majorBidi" w:hAnsiTheme="majorBidi" w:cs="Calibri Light"/>
          <w:sz w:val="24"/>
          <w:szCs w:val="24"/>
        </w:rPr>
        <w:t>Ainon</w:t>
      </w:r>
      <w:proofErr w:type="spellEnd"/>
      <w:r w:rsidR="00D80558" w:rsidRPr="0064099C">
        <w:rPr>
          <w:rFonts w:asciiTheme="majorBidi" w:hAnsiTheme="majorBidi" w:cs="Calibri Light"/>
          <w:sz w:val="24"/>
          <w:szCs w:val="24"/>
        </w:rPr>
        <w:t xml:space="preserve"> </w:t>
      </w:r>
      <w:proofErr w:type="spellStart"/>
      <w:r w:rsidR="00D80558" w:rsidRPr="0064099C">
        <w:rPr>
          <w:rFonts w:asciiTheme="majorBidi" w:hAnsiTheme="majorBidi" w:cs="Calibri Light"/>
          <w:sz w:val="24"/>
          <w:szCs w:val="24"/>
        </w:rPr>
        <w:t>Mohd</w:t>
      </w:r>
      <w:proofErr w:type="spellEnd"/>
      <w:r w:rsidR="00D80558" w:rsidRPr="0064099C">
        <w:rPr>
          <w:rFonts w:asciiTheme="majorBidi" w:hAnsiTheme="majorBidi" w:cs="Calibri Light"/>
          <w:sz w:val="24"/>
          <w:szCs w:val="24"/>
        </w:rPr>
        <w:t>.</w:t>
      </w:r>
      <w:r w:rsidRPr="0064099C">
        <w:rPr>
          <w:rFonts w:asciiTheme="majorBidi" w:hAnsiTheme="majorBidi" w:cs="Calibri Light"/>
          <w:sz w:val="24"/>
          <w:szCs w:val="24"/>
        </w:rPr>
        <w:t xml:space="preserve">, 2011; Hawkes, 1972). </w:t>
      </w:r>
    </w:p>
    <w:p w14:paraId="3AC84B79" w14:textId="03F9917B" w:rsidR="00A06943" w:rsidRPr="0064099C" w:rsidRDefault="00A06943" w:rsidP="00A06943">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Selain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memainkan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menentukan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kemajuan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dicapai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Eropah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contohnya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jauh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terkehadapan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bahasa-bahasa</w:t>
      </w:r>
      <w:proofErr w:type="spellEnd"/>
      <w:r w:rsidRPr="0064099C">
        <w:rPr>
          <w:rFonts w:asciiTheme="majorBidi" w:hAnsiTheme="majorBidi" w:cs="Calibri Light"/>
          <w:sz w:val="24"/>
          <w:szCs w:val="24"/>
        </w:rPr>
        <w:t xml:space="preserve"> Asia (</w:t>
      </w:r>
      <w:proofErr w:type="spellStart"/>
      <w:r w:rsidRPr="0064099C">
        <w:rPr>
          <w:rFonts w:asciiTheme="majorBidi" w:hAnsiTheme="majorBidi" w:cs="Calibri Light"/>
          <w:sz w:val="24"/>
          <w:szCs w:val="24"/>
        </w:rPr>
        <w:t>Khoong</w:t>
      </w:r>
      <w:proofErr w:type="spellEnd"/>
      <w:r w:rsidRPr="0064099C">
        <w:rPr>
          <w:rFonts w:asciiTheme="majorBidi" w:hAnsiTheme="majorBidi" w:cs="Calibri Light"/>
          <w:sz w:val="24"/>
          <w:szCs w:val="24"/>
        </w:rPr>
        <w:t xml:space="preserve"> et al., 2019; Patil &amp; Davies, 2014). </w:t>
      </w:r>
      <w:proofErr w:type="spellStart"/>
      <w:r w:rsidRPr="0064099C">
        <w:rPr>
          <w:rFonts w:asciiTheme="majorBidi" w:hAnsiTheme="majorBidi" w:cs="Calibri Light"/>
          <w:sz w:val="24"/>
          <w:szCs w:val="24"/>
        </w:rPr>
        <w:t>Demikian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masih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berada</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skala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kecil</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terbatas</w:t>
      </w:r>
      <w:proofErr w:type="spellEnd"/>
      <w:r w:rsidRPr="0064099C">
        <w:rPr>
          <w:rFonts w:asciiTheme="majorBidi" w:hAnsiTheme="majorBidi" w:cs="Calibri Light"/>
          <w:sz w:val="24"/>
          <w:szCs w:val="24"/>
        </w:rPr>
        <w:t xml:space="preserve"> pada genre </w:t>
      </w:r>
      <w:proofErr w:type="spellStart"/>
      <w:r w:rsidRPr="0064099C">
        <w:rPr>
          <w:rFonts w:asciiTheme="majorBidi" w:hAnsiTheme="majorBidi" w:cs="Calibri Light"/>
          <w:sz w:val="24"/>
          <w:szCs w:val="24"/>
        </w:rPr>
        <w:t>tertentu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sahaja</w:t>
      </w:r>
      <w:proofErr w:type="spellEnd"/>
      <w:r w:rsidRPr="0064099C">
        <w:rPr>
          <w:rFonts w:asciiTheme="majorBidi" w:hAnsiTheme="majorBidi" w:cs="Calibri Light"/>
          <w:sz w:val="24"/>
          <w:szCs w:val="24"/>
        </w:rPr>
        <w:t xml:space="preserve"> </w:t>
      </w:r>
      <w:proofErr w:type="spellStart"/>
      <w:r w:rsidR="00B50D61" w:rsidRPr="0064099C">
        <w:rPr>
          <w:rFonts w:asciiTheme="majorBidi" w:hAnsiTheme="majorBidi" w:cs="Calibri Light"/>
          <w:sz w:val="24"/>
          <w:szCs w:val="24"/>
        </w:rPr>
        <w:t>walaupun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faktor</w:t>
      </w:r>
      <w:proofErr w:type="spellEnd"/>
      <w:r w:rsidRPr="0064099C">
        <w:rPr>
          <w:rFonts w:asciiTheme="majorBidi" w:hAnsiTheme="majorBidi" w:cs="Calibri Light"/>
          <w:sz w:val="24"/>
          <w:szCs w:val="24"/>
        </w:rPr>
        <w:t xml:space="preserve"> agama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dorongan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utama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(Idris</w:t>
      </w:r>
      <w:r w:rsidR="00D80558" w:rsidRPr="0064099C">
        <w:rPr>
          <w:rFonts w:asciiTheme="majorBidi" w:hAnsiTheme="majorBidi" w:cs="Calibri Light"/>
          <w:sz w:val="24"/>
          <w:szCs w:val="24"/>
        </w:rPr>
        <w:t xml:space="preserve"> </w:t>
      </w:r>
      <w:proofErr w:type="spellStart"/>
      <w:r w:rsidR="00D80558"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2019; Azman</w:t>
      </w:r>
      <w:r w:rsidR="00D80558" w:rsidRPr="0064099C">
        <w:rPr>
          <w:rFonts w:asciiTheme="majorBidi" w:hAnsiTheme="majorBidi" w:cs="Calibri Light"/>
          <w:sz w:val="24"/>
          <w:szCs w:val="24"/>
        </w:rPr>
        <w:t xml:space="preserve"> Che Mat</w:t>
      </w:r>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Azhar</w:t>
      </w:r>
      <w:proofErr w:type="spellEnd"/>
      <w:r w:rsidR="00D80558" w:rsidRPr="0064099C">
        <w:rPr>
          <w:rFonts w:asciiTheme="majorBidi" w:hAnsiTheme="majorBidi" w:cs="Calibri Light"/>
          <w:sz w:val="24"/>
          <w:szCs w:val="24"/>
        </w:rPr>
        <w:t xml:space="preserve"> Muhammad</w:t>
      </w:r>
      <w:r w:rsidRPr="0064099C">
        <w:rPr>
          <w:rFonts w:asciiTheme="majorBidi" w:hAnsiTheme="majorBidi" w:cs="Calibri Light"/>
          <w:sz w:val="24"/>
          <w:szCs w:val="24"/>
        </w:rPr>
        <w:t xml:space="preserve">, 2008) </w:t>
      </w:r>
      <w:proofErr w:type="spellStart"/>
      <w:r w:rsidRPr="0064099C">
        <w:rPr>
          <w:rFonts w:asciiTheme="majorBidi" w:hAnsiTheme="majorBidi" w:cs="Calibri Light"/>
          <w:sz w:val="24"/>
          <w:szCs w:val="24"/>
        </w:rPr>
        <w:t>terutamanya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berkaitan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pengajian</w:t>
      </w:r>
      <w:proofErr w:type="spellEnd"/>
      <w:r w:rsidRPr="0064099C">
        <w:rPr>
          <w:rFonts w:asciiTheme="majorBidi" w:hAnsiTheme="majorBidi" w:cs="Calibri Light"/>
          <w:sz w:val="24"/>
          <w:szCs w:val="24"/>
        </w:rPr>
        <w:t xml:space="preserve"> Islam.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media </w:t>
      </w:r>
      <w:proofErr w:type="spellStart"/>
      <w:r w:rsidRPr="0064099C">
        <w:rPr>
          <w:rFonts w:asciiTheme="majorBidi" w:hAnsiTheme="majorBidi" w:cs="Calibri Light"/>
          <w:sz w:val="24"/>
          <w:szCs w:val="24"/>
        </w:rPr>
        <w:t>sosial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medium </w:t>
      </w:r>
      <w:proofErr w:type="spellStart"/>
      <w:r w:rsidRPr="0064099C">
        <w:rPr>
          <w:rFonts w:asciiTheme="majorBidi" w:hAnsiTheme="majorBidi" w:cs="Calibri Light"/>
          <w:sz w:val="24"/>
          <w:szCs w:val="24"/>
        </w:rPr>
        <w:t>penyebaran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maklumat</w:t>
      </w:r>
      <w:proofErr w:type="spellEnd"/>
      <w:r w:rsidRPr="0064099C">
        <w:rPr>
          <w:rFonts w:asciiTheme="majorBidi" w:hAnsiTheme="majorBidi" w:cs="Calibri Light"/>
          <w:sz w:val="24"/>
          <w:szCs w:val="24"/>
        </w:rPr>
        <w:t xml:space="preserve"> masa </w:t>
      </w:r>
      <w:proofErr w:type="spellStart"/>
      <w:r w:rsidRPr="0064099C">
        <w:rPr>
          <w:rFonts w:asciiTheme="majorBidi" w:hAnsiTheme="majorBidi" w:cs="Calibri Light"/>
          <w:sz w:val="24"/>
          <w:szCs w:val="24"/>
        </w:rPr>
        <w:t>kini</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terlepas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peranannya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agen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penghubung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w:t>
      </w:r>
    </w:p>
    <w:p w14:paraId="17914FA8" w14:textId="01087310" w:rsidR="00136565" w:rsidRPr="0064099C" w:rsidRDefault="00136565" w:rsidP="00136565">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 juga </w:t>
      </w:r>
      <w:proofErr w:type="spellStart"/>
      <w:r w:rsidRPr="0064099C">
        <w:rPr>
          <w:rFonts w:asciiTheme="majorBidi" w:hAnsiTheme="majorBidi" w:cs="Calibri Light"/>
          <w:sz w:val="24"/>
          <w:szCs w:val="24"/>
        </w:rPr>
        <w:t>biasanya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gabungan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tiga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berasal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اَلْأَمْثَالُ</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selepas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meluas</w:t>
      </w:r>
      <w:proofErr w:type="spellEnd"/>
      <w:r w:rsidRPr="0064099C">
        <w:rPr>
          <w:rFonts w:asciiTheme="majorBidi" w:hAnsiTheme="majorBidi" w:cs="Calibri Light"/>
          <w:sz w:val="24"/>
          <w:szCs w:val="24"/>
        </w:rPr>
        <w:t xml:space="preserve">, idiom Arab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khusus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Sieny</w:t>
      </w:r>
      <w:proofErr w:type="spellEnd"/>
      <w:r w:rsidRPr="0064099C">
        <w:rPr>
          <w:rFonts w:asciiTheme="majorBidi" w:hAnsiTheme="majorBidi" w:cs="Calibri Light"/>
          <w:sz w:val="24"/>
          <w:szCs w:val="24"/>
        </w:rPr>
        <w:t xml:space="preserve"> et al., 1996: iii). Idiom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dinamakan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0009454F" w:rsidRPr="0064099C">
        <w:rPr>
          <w:rFonts w:asciiTheme="majorBidi" w:hAnsiTheme="majorBidi" w:cs="Calibri Light" w:hint="cs"/>
          <w:sz w:val="24"/>
          <w:szCs w:val="24"/>
          <w:rtl/>
        </w:rPr>
        <w:t xml:space="preserve">التعبير </w:t>
      </w:r>
      <w:proofErr w:type="gramStart"/>
      <w:r w:rsidR="0009454F" w:rsidRPr="0064099C">
        <w:rPr>
          <w:rFonts w:asciiTheme="majorBidi" w:hAnsiTheme="majorBidi" w:cs="Calibri Light" w:hint="cs"/>
          <w:sz w:val="24"/>
          <w:szCs w:val="24"/>
          <w:rtl/>
        </w:rPr>
        <w:t xml:space="preserve">الاصطلاحي </w:t>
      </w:r>
      <w:r w:rsidR="000B3B88" w:rsidRPr="0064099C">
        <w:rPr>
          <w:rFonts w:asciiTheme="majorBidi" w:hAnsiTheme="majorBidi" w:cs="Calibri Light"/>
          <w:sz w:val="24"/>
          <w:szCs w:val="24"/>
        </w:rPr>
        <w:t xml:space="preserve"> </w:t>
      </w:r>
      <w:r w:rsidRPr="0064099C">
        <w:rPr>
          <w:rFonts w:asciiTheme="majorBidi" w:hAnsiTheme="majorBidi" w:cs="Calibri Light"/>
          <w:sz w:val="24"/>
          <w:szCs w:val="24"/>
        </w:rPr>
        <w:t>(</w:t>
      </w:r>
      <w:proofErr w:type="gramEnd"/>
      <w:r w:rsidRPr="0064099C">
        <w:rPr>
          <w:rFonts w:asciiTheme="majorBidi" w:hAnsiTheme="majorBidi" w:cs="Calibri Light"/>
          <w:i/>
          <w:iCs/>
          <w:sz w:val="24"/>
          <w:szCs w:val="24"/>
        </w:rPr>
        <w:t>al-</w:t>
      </w:r>
      <w:proofErr w:type="spellStart"/>
      <w:r w:rsidRPr="0064099C">
        <w:rPr>
          <w:rFonts w:asciiTheme="majorBidi" w:hAnsiTheme="majorBidi" w:cs="Calibri Light"/>
          <w:i/>
          <w:iCs/>
          <w:sz w:val="24"/>
          <w:szCs w:val="24"/>
        </w:rPr>
        <w:t>ta‘bir</w:t>
      </w:r>
      <w:proofErr w:type="spellEnd"/>
      <w:r w:rsidRPr="0064099C">
        <w:rPr>
          <w:rFonts w:asciiTheme="majorBidi" w:hAnsiTheme="majorBidi" w:cs="Calibri Light"/>
          <w:i/>
          <w:iCs/>
          <w:sz w:val="24"/>
          <w:szCs w:val="24"/>
        </w:rPr>
        <w:t xml:space="preserve"> al-</w:t>
      </w:r>
      <w:proofErr w:type="spellStart"/>
      <w:r w:rsidRPr="0064099C">
        <w:rPr>
          <w:rFonts w:asciiTheme="majorBidi" w:hAnsiTheme="majorBidi" w:cs="Calibri Light"/>
          <w:i/>
          <w:iCs/>
          <w:sz w:val="24"/>
          <w:szCs w:val="24"/>
        </w:rPr>
        <w:t>istilahiy</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istilah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Contoh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gabungan</w:t>
      </w:r>
      <w:proofErr w:type="spellEnd"/>
      <w:r w:rsidRPr="0064099C">
        <w:rPr>
          <w:rFonts w:asciiTheme="majorBidi" w:hAnsiTheme="majorBidi" w:cs="Calibri Light"/>
          <w:sz w:val="24"/>
          <w:szCs w:val="24"/>
        </w:rPr>
        <w:t xml:space="preserve"> kata </w:t>
      </w:r>
      <w:proofErr w:type="spellStart"/>
      <w:r w:rsidRPr="0064099C">
        <w:rPr>
          <w:rFonts w:asciiTheme="majorBidi" w:hAnsiTheme="majorBidi" w:cs="Calibri Light"/>
          <w:sz w:val="24"/>
          <w:szCs w:val="24"/>
        </w:rPr>
        <w:t>sendi</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حُرُوفُ الْجَرِّ</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kata </w:t>
      </w:r>
      <w:proofErr w:type="spellStart"/>
      <w:r w:rsidRPr="0064099C">
        <w:rPr>
          <w:rFonts w:asciiTheme="majorBidi" w:hAnsiTheme="majorBidi" w:cs="Calibri Light"/>
          <w:sz w:val="24"/>
          <w:szCs w:val="24"/>
        </w:rPr>
        <w:t>kerja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kata </w:t>
      </w:r>
      <w:proofErr w:type="spellStart"/>
      <w:r w:rsidRPr="0064099C">
        <w:rPr>
          <w:rFonts w:asciiTheme="majorBidi" w:hAnsiTheme="majorBidi" w:cs="Calibri Light"/>
          <w:sz w:val="24"/>
          <w:szCs w:val="24"/>
        </w:rPr>
        <w:t>nama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berikut</w:t>
      </w:r>
      <w:proofErr w:type="spellEnd"/>
      <w:r w:rsidRPr="0064099C">
        <w:rPr>
          <w:rFonts w:asciiTheme="majorBidi" w:hAnsiTheme="majorBidi" w:cs="Calibri Light"/>
          <w:sz w:val="24"/>
          <w:szCs w:val="24"/>
        </w:rPr>
        <w:t>:</w:t>
      </w:r>
    </w:p>
    <w:p w14:paraId="3CA99CF3" w14:textId="77777777" w:rsidR="00136565" w:rsidRPr="0064099C" w:rsidRDefault="00136565" w:rsidP="00B50D61">
      <w:pPr>
        <w:pStyle w:val="ListParagraph"/>
        <w:numPr>
          <w:ilvl w:val="0"/>
          <w:numId w:val="3"/>
        </w:numPr>
        <w:spacing w:after="0" w:line="240" w:lineRule="auto"/>
        <w:ind w:left="990"/>
        <w:rPr>
          <w:rFonts w:asciiTheme="majorBidi" w:hAnsiTheme="majorBidi" w:cs="Calibri Light"/>
          <w:sz w:val="24"/>
          <w:szCs w:val="24"/>
        </w:rPr>
      </w:pPr>
      <w:r w:rsidRPr="0064099C">
        <w:rPr>
          <w:rFonts w:asciiTheme="majorBidi" w:hAnsiTheme="majorBidi" w:cs="Calibri Light"/>
          <w:sz w:val="24"/>
          <w:szCs w:val="24"/>
          <w:rtl/>
        </w:rPr>
        <w:t>س</w:t>
      </w:r>
      <w:r w:rsidRPr="0064099C">
        <w:rPr>
          <w:rFonts w:asciiTheme="majorBidi" w:hAnsiTheme="majorBidi" w:cs="Calibri Light"/>
          <w:sz w:val="24"/>
          <w:szCs w:val="24"/>
          <w:rtl/>
          <w:lang w:val="en-MY"/>
        </w:rPr>
        <w:t>َ</w:t>
      </w:r>
      <w:r w:rsidRPr="0064099C">
        <w:rPr>
          <w:rFonts w:asciiTheme="majorBidi" w:hAnsiTheme="majorBidi" w:cs="Calibri Light"/>
          <w:sz w:val="24"/>
          <w:szCs w:val="24"/>
          <w:rtl/>
        </w:rPr>
        <w:t>مِعَ لِ</w:t>
      </w:r>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patuh</w:t>
      </w:r>
      <w:proofErr w:type="spellEnd"/>
      <w:r w:rsidRPr="0064099C">
        <w:rPr>
          <w:rFonts w:asciiTheme="majorBidi" w:hAnsiTheme="majorBidi" w:cs="Calibri Light"/>
          <w:i/>
          <w:iCs/>
          <w:sz w:val="24"/>
          <w:szCs w:val="24"/>
        </w:rPr>
        <w:t xml:space="preserve"> </w:t>
      </w:r>
      <w:r w:rsidRPr="0064099C">
        <w:rPr>
          <w:rFonts w:asciiTheme="majorBidi" w:hAnsiTheme="majorBidi" w:cs="Calibri Light"/>
          <w:sz w:val="24"/>
          <w:szCs w:val="24"/>
        </w:rPr>
        <w:t>(</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literalnya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mendengar</w:t>
      </w:r>
      <w:proofErr w:type="spellEnd"/>
      <w:r w:rsidRPr="0064099C">
        <w:rPr>
          <w:rFonts w:asciiTheme="majorBidi" w:hAnsiTheme="majorBidi" w:cs="Calibri Light"/>
          <w:i/>
          <w:iCs/>
          <w:sz w:val="24"/>
          <w:szCs w:val="24"/>
        </w:rPr>
        <w:t xml:space="preserve"> </w:t>
      </w:r>
      <w:proofErr w:type="spellStart"/>
      <w:proofErr w:type="gramStart"/>
      <w:r w:rsidRPr="0064099C">
        <w:rPr>
          <w:rFonts w:asciiTheme="majorBidi" w:hAnsiTheme="majorBidi" w:cs="Calibri Light"/>
          <w:i/>
          <w:iCs/>
          <w:sz w:val="24"/>
          <w:szCs w:val="24"/>
        </w:rPr>
        <w:t>kepada</w:t>
      </w:r>
      <w:proofErr w:type="spellEnd"/>
      <w:r w:rsidRPr="0064099C">
        <w:rPr>
          <w:rFonts w:asciiTheme="majorBidi" w:hAnsiTheme="majorBidi" w:cs="Calibri Light"/>
          <w:sz w:val="24"/>
          <w:szCs w:val="24"/>
        </w:rPr>
        <w:t>);</w:t>
      </w:r>
      <w:proofErr w:type="gramEnd"/>
    </w:p>
    <w:p w14:paraId="51F6E39A" w14:textId="77777777" w:rsidR="00136565" w:rsidRPr="0064099C" w:rsidRDefault="00136565" w:rsidP="00B50D61">
      <w:pPr>
        <w:pStyle w:val="ListParagraph"/>
        <w:numPr>
          <w:ilvl w:val="0"/>
          <w:numId w:val="3"/>
        </w:numPr>
        <w:spacing w:after="0" w:line="240" w:lineRule="auto"/>
        <w:ind w:left="990"/>
        <w:rPr>
          <w:rFonts w:asciiTheme="majorBidi" w:hAnsiTheme="majorBidi" w:cs="Calibri Light"/>
          <w:sz w:val="24"/>
          <w:szCs w:val="24"/>
        </w:rPr>
      </w:pPr>
      <w:r w:rsidRPr="0064099C">
        <w:rPr>
          <w:rFonts w:asciiTheme="majorBidi" w:hAnsiTheme="majorBidi" w:cs="Calibri Light"/>
          <w:sz w:val="24"/>
          <w:szCs w:val="24"/>
          <w:rtl/>
        </w:rPr>
        <w:t>عَلَى الرّأْسِ وَالْعَيْنِ</w:t>
      </w:r>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dengan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senang</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hati</w:t>
      </w:r>
      <w:proofErr w:type="spellEnd"/>
      <w:r w:rsidRPr="0064099C">
        <w:rPr>
          <w:rFonts w:asciiTheme="majorBidi" w:hAnsiTheme="majorBidi" w:cs="Calibri Light"/>
          <w:i/>
          <w:iCs/>
          <w:sz w:val="24"/>
          <w:szCs w:val="24"/>
        </w:rPr>
        <w:t xml:space="preserve"> </w:t>
      </w:r>
      <w:r w:rsidRPr="0064099C">
        <w:rPr>
          <w:rFonts w:asciiTheme="majorBidi" w:hAnsiTheme="majorBidi" w:cs="Calibri Light"/>
          <w:sz w:val="24"/>
          <w:szCs w:val="24"/>
        </w:rPr>
        <w:t>(</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literalnya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 xml:space="preserve">di </w:t>
      </w:r>
      <w:proofErr w:type="spellStart"/>
      <w:r w:rsidRPr="0064099C">
        <w:rPr>
          <w:rFonts w:asciiTheme="majorBidi" w:hAnsiTheme="majorBidi" w:cs="Calibri Light"/>
          <w:i/>
          <w:iCs/>
          <w:sz w:val="24"/>
          <w:szCs w:val="24"/>
        </w:rPr>
        <w:t>atas</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kepala</w:t>
      </w:r>
      <w:proofErr w:type="spellEnd"/>
      <w:r w:rsidRPr="0064099C">
        <w:rPr>
          <w:rFonts w:asciiTheme="majorBidi" w:hAnsiTheme="majorBidi" w:cs="Calibri Light"/>
          <w:i/>
          <w:iCs/>
          <w:sz w:val="24"/>
          <w:szCs w:val="24"/>
        </w:rPr>
        <w:t xml:space="preserve"> dan </w:t>
      </w:r>
      <w:proofErr w:type="spellStart"/>
      <w:proofErr w:type="gramStart"/>
      <w:r w:rsidRPr="0064099C">
        <w:rPr>
          <w:rFonts w:asciiTheme="majorBidi" w:hAnsiTheme="majorBidi" w:cs="Calibri Light"/>
          <w:i/>
          <w:iCs/>
          <w:sz w:val="24"/>
          <w:szCs w:val="24"/>
        </w:rPr>
        <w:t>mata</w:t>
      </w:r>
      <w:proofErr w:type="spellEnd"/>
      <w:r w:rsidRPr="0064099C">
        <w:rPr>
          <w:rFonts w:asciiTheme="majorBidi" w:hAnsiTheme="majorBidi" w:cs="Calibri Light"/>
          <w:sz w:val="24"/>
          <w:szCs w:val="24"/>
        </w:rPr>
        <w:t>);</w:t>
      </w:r>
      <w:proofErr w:type="gramEnd"/>
      <w:r w:rsidRPr="0064099C">
        <w:rPr>
          <w:rFonts w:asciiTheme="majorBidi" w:hAnsiTheme="majorBidi" w:cs="Calibri Light"/>
          <w:sz w:val="24"/>
          <w:szCs w:val="24"/>
        </w:rPr>
        <w:t xml:space="preserve"> dan</w:t>
      </w:r>
    </w:p>
    <w:p w14:paraId="0786762C" w14:textId="77777777" w:rsidR="00136565" w:rsidRPr="0064099C" w:rsidRDefault="00136565" w:rsidP="00B50D61">
      <w:pPr>
        <w:pStyle w:val="ListParagraph"/>
        <w:numPr>
          <w:ilvl w:val="0"/>
          <w:numId w:val="3"/>
        </w:numPr>
        <w:spacing w:after="0" w:line="240" w:lineRule="auto"/>
        <w:ind w:left="990"/>
        <w:rPr>
          <w:rFonts w:asciiTheme="majorBidi" w:hAnsiTheme="majorBidi" w:cs="Calibri Light"/>
          <w:sz w:val="24"/>
          <w:szCs w:val="24"/>
        </w:rPr>
      </w:pPr>
      <w:r w:rsidRPr="0064099C">
        <w:rPr>
          <w:rFonts w:asciiTheme="majorBidi" w:hAnsiTheme="majorBidi" w:cs="Calibri Light"/>
          <w:sz w:val="24"/>
          <w:szCs w:val="24"/>
          <w:rtl/>
        </w:rPr>
        <w:t>عَلَى قَدَمٍ وَسَاقٍ</w:t>
      </w:r>
      <w:r w:rsidRPr="0064099C">
        <w:rPr>
          <w:rFonts w:asciiTheme="majorBidi" w:hAnsiTheme="majorBidi" w:cs="Calibri Light"/>
          <w:sz w:val="24"/>
          <w:szCs w:val="24"/>
          <w:lang w:val="en-MY"/>
        </w:rPr>
        <w:t xml:space="preserve"> </w:t>
      </w:r>
      <w:r w:rsidRPr="0064099C">
        <w:rPr>
          <w:rFonts w:asciiTheme="majorBidi" w:hAnsiTheme="majorBidi" w:cs="Calibri Light"/>
          <w:sz w:val="24"/>
          <w:szCs w:val="24"/>
        </w:rPr>
        <w:t xml:space="preserve">yang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dengan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rancak</w:t>
      </w:r>
      <w:proofErr w:type="spellEnd"/>
      <w:r w:rsidRPr="0064099C">
        <w:rPr>
          <w:rFonts w:asciiTheme="majorBidi" w:hAnsiTheme="majorBidi" w:cs="Calibri Light"/>
          <w:i/>
          <w:iCs/>
          <w:sz w:val="24"/>
          <w:szCs w:val="24"/>
        </w:rPr>
        <w:t xml:space="preserve"> </w:t>
      </w:r>
      <w:r w:rsidRPr="0064099C">
        <w:rPr>
          <w:rFonts w:asciiTheme="majorBidi" w:hAnsiTheme="majorBidi" w:cs="Calibri Light"/>
          <w:sz w:val="24"/>
          <w:szCs w:val="24"/>
        </w:rPr>
        <w:t>(</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literalnya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 xml:space="preserve">di </w:t>
      </w:r>
      <w:proofErr w:type="spellStart"/>
      <w:r w:rsidRPr="0064099C">
        <w:rPr>
          <w:rFonts w:asciiTheme="majorBidi" w:hAnsiTheme="majorBidi" w:cs="Calibri Light"/>
          <w:i/>
          <w:iCs/>
          <w:sz w:val="24"/>
          <w:szCs w:val="24"/>
        </w:rPr>
        <w:t>atas</w:t>
      </w:r>
      <w:proofErr w:type="spellEnd"/>
      <w:r w:rsidRPr="0064099C">
        <w:rPr>
          <w:rFonts w:asciiTheme="majorBidi" w:hAnsiTheme="majorBidi" w:cs="Calibri Light"/>
          <w:i/>
          <w:iCs/>
          <w:sz w:val="24"/>
          <w:szCs w:val="24"/>
        </w:rPr>
        <w:t xml:space="preserve"> kaki dan </w:t>
      </w:r>
      <w:proofErr w:type="spellStart"/>
      <w:r w:rsidRPr="0064099C">
        <w:rPr>
          <w:rFonts w:asciiTheme="majorBidi" w:hAnsiTheme="majorBidi" w:cs="Calibri Light"/>
          <w:i/>
          <w:iCs/>
          <w:sz w:val="24"/>
          <w:szCs w:val="24"/>
        </w:rPr>
        <w:t>betis</w:t>
      </w:r>
      <w:proofErr w:type="spellEnd"/>
      <w:r w:rsidRPr="0064099C">
        <w:rPr>
          <w:rFonts w:asciiTheme="majorBidi" w:hAnsiTheme="majorBidi" w:cs="Calibri Light"/>
          <w:sz w:val="24"/>
          <w:szCs w:val="24"/>
        </w:rPr>
        <w:t>).</w:t>
      </w:r>
    </w:p>
    <w:p w14:paraId="0E7B0F94" w14:textId="77777777" w:rsidR="00135F89" w:rsidRPr="0064099C" w:rsidRDefault="00135F89" w:rsidP="00135F89">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Tokoh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terkemuka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pendeta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Za’ba</w:t>
      </w:r>
      <w:proofErr w:type="spellEnd"/>
      <w:r w:rsidRPr="0064099C">
        <w:rPr>
          <w:rFonts w:asciiTheme="majorBidi" w:hAnsiTheme="majorBidi" w:cs="Calibri Light"/>
          <w:sz w:val="24"/>
          <w:szCs w:val="24"/>
        </w:rPr>
        <w:t xml:space="preserve"> (1965: 166) </w:t>
      </w:r>
      <w:proofErr w:type="spellStart"/>
      <w:r w:rsidRPr="0064099C">
        <w:rPr>
          <w:rFonts w:asciiTheme="majorBidi" w:hAnsiTheme="majorBidi" w:cs="Calibri Light"/>
          <w:sz w:val="24"/>
          <w:szCs w:val="24"/>
        </w:rPr>
        <w:t>menyatakan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semua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bidalan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perumpamaan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sekadarkan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sedikitnya</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tinggi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rendah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isinya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kadar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kemajuan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kemajuan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bangsa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bercakap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akan</w:t>
      </w:r>
      <w:proofErr w:type="spellEnd"/>
      <w:r w:rsidRPr="0064099C">
        <w:rPr>
          <w:rFonts w:asciiTheme="majorBidi" w:hAnsiTheme="majorBidi" w:cs="Calibri Light"/>
          <w:sz w:val="24"/>
          <w:szCs w:val="24"/>
        </w:rPr>
        <w:t xml:space="preserve"> dia.” Idiom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fenomena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dipisahkan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walaupun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Definisi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umum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gabungan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Henisz</w:t>
      </w:r>
      <w:proofErr w:type="spellEnd"/>
      <w:r w:rsidRPr="0064099C">
        <w:rPr>
          <w:rFonts w:asciiTheme="majorBidi" w:hAnsiTheme="majorBidi" w:cs="Calibri Light"/>
          <w:sz w:val="24"/>
          <w:szCs w:val="24"/>
        </w:rPr>
        <w:t xml:space="preserve">-Dostert et al., 1979). Idiom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sepatutnya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dianggap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set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tetapi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semua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set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kumpulan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sebab</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komponen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hendaklah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ditangani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tersendiri</w:t>
      </w:r>
      <w:proofErr w:type="spellEnd"/>
      <w:r w:rsidRPr="0064099C">
        <w:rPr>
          <w:rFonts w:asciiTheme="majorBidi" w:hAnsiTheme="majorBidi" w:cs="Calibri Light"/>
          <w:sz w:val="24"/>
          <w:szCs w:val="24"/>
        </w:rPr>
        <w:t xml:space="preserve"> (Hutchins &amp; Somers, 1992) dan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memadai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kata demi kata.</w:t>
      </w:r>
    </w:p>
    <w:p w14:paraId="0DB721C0" w14:textId="507E0A0C" w:rsidR="00135F89" w:rsidRPr="0064099C" w:rsidRDefault="00135F89" w:rsidP="00671EBF">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Seperkara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khusus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gabungan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Idiom juga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kesamaran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tinggi</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literal yang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meluas</w:t>
      </w:r>
      <w:proofErr w:type="spellEnd"/>
      <w:r w:rsidRPr="0064099C">
        <w:rPr>
          <w:rFonts w:asciiTheme="majorBidi" w:hAnsiTheme="majorBidi" w:cs="Calibri Light"/>
          <w:sz w:val="24"/>
          <w:szCs w:val="24"/>
        </w:rPr>
        <w:t xml:space="preserve"> dan pada masa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tersirat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Nalluri</w:t>
      </w:r>
      <w:proofErr w:type="spellEnd"/>
      <w:r w:rsidRPr="0064099C">
        <w:rPr>
          <w:rFonts w:asciiTheme="majorBidi" w:hAnsiTheme="majorBidi" w:cs="Calibri Light"/>
          <w:sz w:val="24"/>
          <w:szCs w:val="24"/>
        </w:rPr>
        <w:t xml:space="preserve"> &amp; </w:t>
      </w:r>
      <w:proofErr w:type="spellStart"/>
      <w:r w:rsidRPr="0064099C">
        <w:rPr>
          <w:rFonts w:asciiTheme="majorBidi" w:hAnsiTheme="majorBidi" w:cs="Calibri Light"/>
          <w:sz w:val="24"/>
          <w:szCs w:val="24"/>
        </w:rPr>
        <w:t>Kommaluri</w:t>
      </w:r>
      <w:proofErr w:type="spellEnd"/>
      <w:r w:rsidRPr="0064099C">
        <w:rPr>
          <w:rFonts w:asciiTheme="majorBidi" w:hAnsiTheme="majorBidi" w:cs="Calibri Light"/>
          <w:sz w:val="24"/>
          <w:szCs w:val="24"/>
        </w:rPr>
        <w:t xml:space="preserve">, 2011). </w:t>
      </w:r>
      <w:proofErr w:type="spellStart"/>
      <w:r w:rsidRPr="0064099C">
        <w:rPr>
          <w:rFonts w:asciiTheme="majorBidi" w:hAnsiTheme="majorBidi" w:cs="Calibri Light"/>
          <w:sz w:val="24"/>
          <w:szCs w:val="24"/>
        </w:rPr>
        <w:t>Masalahnya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kerap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mengakibatkan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tersasar</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isu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kerana idiom </w:t>
      </w:r>
      <w:proofErr w:type="spellStart"/>
      <w:r w:rsidRPr="0064099C">
        <w:rPr>
          <w:rFonts w:asciiTheme="majorBidi" w:hAnsiTheme="majorBidi" w:cs="Calibri Light"/>
          <w:sz w:val="24"/>
          <w:szCs w:val="24"/>
        </w:rPr>
        <w:t>sukar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apatah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
    <w:p w14:paraId="27D36D26" w14:textId="507797E8" w:rsidR="00135F89" w:rsidRPr="0064099C" w:rsidRDefault="00135F89" w:rsidP="00E73C94">
      <w:pPr>
        <w:spacing w:after="0" w:line="240" w:lineRule="auto"/>
        <w:ind w:firstLine="720"/>
        <w:jc w:val="both"/>
        <w:rPr>
          <w:rFonts w:asciiTheme="majorBidi" w:hAnsiTheme="majorBidi" w:cs="Calibri Light"/>
          <w:sz w:val="24"/>
          <w:szCs w:val="24"/>
          <w:lang w:val="en-MY"/>
        </w:rPr>
      </w:pPr>
      <w:proofErr w:type="spellStart"/>
      <w:r w:rsidRPr="0064099C">
        <w:rPr>
          <w:rFonts w:asciiTheme="majorBidi" w:hAnsiTheme="majorBidi" w:cs="Calibri Light"/>
          <w:sz w:val="24"/>
          <w:szCs w:val="24"/>
        </w:rPr>
        <w:lastRenderedPageBreak/>
        <w:t>Selain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tergolong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kiasan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figuratif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perumpamaan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simpulan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pepatah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bidalan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metafora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personifikasi</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hiperbola</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lang w:eastAsia="ms-MY"/>
        </w:rPr>
        <w:t xml:space="preserve">Bahasa </w:t>
      </w:r>
      <w:proofErr w:type="spellStart"/>
      <w:r w:rsidRPr="0064099C">
        <w:rPr>
          <w:rFonts w:asciiTheme="majorBidi" w:hAnsiTheme="majorBidi" w:cs="Calibri Light"/>
          <w:sz w:val="24"/>
          <w:szCs w:val="24"/>
          <w:lang w:eastAsia="ms-MY"/>
        </w:rPr>
        <w:t>kiasan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ini</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banyak</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digunakan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dalam</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bahasa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Melayu</w:t>
      </w:r>
      <w:proofErr w:type="spellEnd"/>
      <w:r w:rsidRPr="0064099C">
        <w:rPr>
          <w:rFonts w:asciiTheme="majorBidi" w:hAnsiTheme="majorBidi" w:cs="Calibri Light"/>
          <w:sz w:val="24"/>
          <w:szCs w:val="24"/>
          <w:lang w:eastAsia="ms-MY"/>
        </w:rPr>
        <w:t xml:space="preserve"> dan Arab, </w:t>
      </w:r>
      <w:proofErr w:type="spellStart"/>
      <w:r w:rsidRPr="0064099C">
        <w:rPr>
          <w:rFonts w:asciiTheme="majorBidi" w:hAnsiTheme="majorBidi" w:cs="Calibri Light"/>
          <w:sz w:val="24"/>
          <w:szCs w:val="24"/>
          <w:lang w:eastAsia="ms-MY"/>
        </w:rPr>
        <w:t>tetapi</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bukan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mudah</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untuk</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memadankannya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dengan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maksud</w:t>
      </w:r>
      <w:proofErr w:type="spellEnd"/>
      <w:r w:rsidRPr="0064099C">
        <w:rPr>
          <w:rFonts w:asciiTheme="majorBidi" w:hAnsiTheme="majorBidi" w:cs="Calibri Light"/>
          <w:sz w:val="24"/>
          <w:szCs w:val="24"/>
          <w:lang w:eastAsia="ms-MY"/>
        </w:rPr>
        <w:t xml:space="preserve"> yang </w:t>
      </w:r>
      <w:proofErr w:type="spellStart"/>
      <w:r w:rsidRPr="0064099C">
        <w:rPr>
          <w:rFonts w:asciiTheme="majorBidi" w:hAnsiTheme="majorBidi" w:cs="Calibri Light"/>
          <w:sz w:val="24"/>
          <w:szCs w:val="24"/>
          <w:lang w:eastAsia="ms-MY"/>
        </w:rPr>
        <w:t>sama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lebih-lebih</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lagi</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dengan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kewujudan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jurang</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budaya</w:t>
      </w:r>
      <w:proofErr w:type="spellEnd"/>
      <w:r w:rsidRPr="0064099C">
        <w:rPr>
          <w:rFonts w:asciiTheme="majorBidi" w:hAnsiTheme="majorBidi" w:cs="Calibri Light"/>
          <w:sz w:val="24"/>
          <w:szCs w:val="24"/>
          <w:lang w:eastAsia="ms-MY"/>
        </w:rPr>
        <w:t xml:space="preserve"> yang </w:t>
      </w:r>
      <w:proofErr w:type="spellStart"/>
      <w:r w:rsidRPr="0064099C">
        <w:rPr>
          <w:rFonts w:asciiTheme="majorBidi" w:hAnsiTheme="majorBidi" w:cs="Calibri Light"/>
          <w:sz w:val="24"/>
          <w:szCs w:val="24"/>
          <w:lang w:eastAsia="ms-MY"/>
        </w:rPr>
        <w:t>besar</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rPr>
        <w:t>Walaupun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menerima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leksikon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istilah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selepas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Sanskrit, </w:t>
      </w:r>
      <w:proofErr w:type="spellStart"/>
      <w:r w:rsidRPr="0064099C">
        <w:rPr>
          <w:rFonts w:asciiTheme="majorBidi" w:hAnsiTheme="majorBidi" w:cs="Calibri Light"/>
          <w:sz w:val="24"/>
          <w:szCs w:val="24"/>
        </w:rPr>
        <w:t>masih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diperhalus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melibatkan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(Quah, 1999). </w:t>
      </w:r>
      <w:proofErr w:type="spellStart"/>
      <w:r w:rsidRPr="0064099C">
        <w:rPr>
          <w:rFonts w:asciiTheme="majorBidi" w:hAnsiTheme="majorBidi" w:cs="Calibri Light"/>
          <w:sz w:val="24"/>
          <w:szCs w:val="24"/>
        </w:rPr>
        <w:t>Budaya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masyarakat</w:t>
      </w:r>
      <w:proofErr w:type="spellEnd"/>
      <w:r w:rsidRPr="0064099C">
        <w:rPr>
          <w:rFonts w:asciiTheme="majorBidi" w:hAnsiTheme="majorBidi" w:cs="Calibri Light"/>
          <w:sz w:val="24"/>
          <w:szCs w:val="24"/>
        </w:rPr>
        <w:t xml:space="preserve"> Arab dan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pula </w:t>
      </w:r>
      <w:proofErr w:type="spellStart"/>
      <w:r w:rsidRPr="0064099C">
        <w:rPr>
          <w:rFonts w:asciiTheme="majorBidi" w:hAnsiTheme="majorBidi" w:cs="Calibri Light"/>
          <w:sz w:val="24"/>
          <w:szCs w:val="24"/>
        </w:rPr>
        <w:t>menyebabkan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khusus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idiom. Oleh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perbezaan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r w:rsidR="004120EF" w:rsidRPr="0064099C">
        <w:rPr>
          <w:rFonts w:asciiTheme="majorBidi" w:hAnsiTheme="majorBidi" w:cs="Calibri Light"/>
          <w:sz w:val="24"/>
          <w:szCs w:val="24"/>
        </w:rPr>
        <w:t xml:space="preserve">Muhammad </w:t>
      </w:r>
      <w:proofErr w:type="spellStart"/>
      <w:r w:rsidR="004120EF" w:rsidRPr="0064099C">
        <w:rPr>
          <w:rFonts w:asciiTheme="majorBidi" w:hAnsiTheme="majorBidi" w:cs="Calibri Light"/>
          <w:sz w:val="24"/>
          <w:szCs w:val="24"/>
        </w:rPr>
        <w:t>Arsyad</w:t>
      </w:r>
      <w:proofErr w:type="spellEnd"/>
      <w:r w:rsidR="004120EF" w:rsidRPr="0064099C">
        <w:rPr>
          <w:rFonts w:asciiTheme="majorBidi" w:hAnsiTheme="majorBidi" w:cs="Calibri Light"/>
          <w:sz w:val="24"/>
          <w:szCs w:val="24"/>
        </w:rPr>
        <w:t xml:space="preserve"> Abdul Majid &amp; Ghazali </w:t>
      </w:r>
      <w:proofErr w:type="spellStart"/>
      <w:r w:rsidR="004120EF" w:rsidRPr="0064099C">
        <w:rPr>
          <w:rFonts w:asciiTheme="majorBidi" w:hAnsiTheme="majorBidi" w:cs="Calibri Light"/>
          <w:sz w:val="24"/>
          <w:szCs w:val="24"/>
        </w:rPr>
        <w:t>Yusri</w:t>
      </w:r>
      <w:proofErr w:type="spellEnd"/>
      <w:r w:rsidR="004120EF" w:rsidRPr="0064099C">
        <w:rPr>
          <w:rFonts w:asciiTheme="majorBidi" w:hAnsiTheme="majorBidi" w:cs="Calibri Light"/>
          <w:sz w:val="24"/>
          <w:szCs w:val="24"/>
        </w:rPr>
        <w:t xml:space="preserve"> Abdul Rahman</w:t>
      </w:r>
      <w:r w:rsidRPr="0064099C">
        <w:rPr>
          <w:rFonts w:asciiTheme="majorBidi" w:hAnsiTheme="majorBidi" w:cs="Calibri Light"/>
          <w:sz w:val="24"/>
          <w:szCs w:val="24"/>
        </w:rPr>
        <w:t xml:space="preserve">, 2009). </w:t>
      </w:r>
      <w:r w:rsidRPr="0064099C">
        <w:rPr>
          <w:rFonts w:asciiTheme="majorBidi" w:hAnsiTheme="majorBidi" w:cs="Calibri Light"/>
          <w:sz w:val="24"/>
          <w:szCs w:val="24"/>
          <w:lang w:eastAsia="ms-MY"/>
        </w:rPr>
        <w:t xml:space="preserve">Idiom </w:t>
      </w:r>
      <w:proofErr w:type="spellStart"/>
      <w:r w:rsidRPr="0064099C">
        <w:rPr>
          <w:rFonts w:asciiTheme="majorBidi" w:hAnsiTheme="majorBidi" w:cs="Calibri Light"/>
          <w:sz w:val="24"/>
          <w:szCs w:val="24"/>
          <w:lang w:eastAsia="ms-MY"/>
        </w:rPr>
        <w:t>menampilkan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cabaran</w:t>
      </w:r>
      <w:proofErr w:type="spellEnd"/>
      <w:r w:rsidRPr="0064099C">
        <w:rPr>
          <w:rFonts w:asciiTheme="majorBidi" w:hAnsiTheme="majorBidi" w:cs="Calibri Light"/>
          <w:sz w:val="24"/>
          <w:szCs w:val="24"/>
          <w:lang w:eastAsia="ms-MY"/>
        </w:rPr>
        <w:t xml:space="preserve"> yang </w:t>
      </w:r>
      <w:proofErr w:type="spellStart"/>
      <w:r w:rsidRPr="0064099C">
        <w:rPr>
          <w:rFonts w:asciiTheme="majorBidi" w:hAnsiTheme="majorBidi" w:cs="Calibri Light"/>
          <w:sz w:val="24"/>
          <w:szCs w:val="24"/>
          <w:lang w:eastAsia="ms-MY"/>
        </w:rPr>
        <w:t>besar</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kepada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penterjemah</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Penguasaan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bahasa</w:t>
      </w:r>
      <w:proofErr w:type="spellEnd"/>
      <w:r w:rsidRPr="0064099C">
        <w:rPr>
          <w:rFonts w:asciiTheme="majorBidi" w:hAnsiTheme="majorBidi" w:cs="Calibri Light"/>
          <w:sz w:val="24"/>
          <w:szCs w:val="24"/>
          <w:lang w:eastAsia="ms-MY"/>
        </w:rPr>
        <w:t xml:space="preserve"> yang </w:t>
      </w:r>
      <w:proofErr w:type="spellStart"/>
      <w:r w:rsidRPr="0064099C">
        <w:rPr>
          <w:rFonts w:asciiTheme="majorBidi" w:hAnsiTheme="majorBidi" w:cs="Calibri Light"/>
          <w:sz w:val="24"/>
          <w:szCs w:val="24"/>
          <w:lang w:eastAsia="ms-MY"/>
        </w:rPr>
        <w:t>tinggi</w:t>
      </w:r>
      <w:proofErr w:type="spellEnd"/>
      <w:r w:rsidRPr="0064099C">
        <w:rPr>
          <w:rFonts w:asciiTheme="majorBidi" w:hAnsiTheme="majorBidi" w:cs="Calibri Light"/>
          <w:sz w:val="24"/>
          <w:szCs w:val="24"/>
          <w:lang w:eastAsia="ms-MY"/>
        </w:rPr>
        <w:t xml:space="preserve"> di </w:t>
      </w:r>
      <w:proofErr w:type="spellStart"/>
      <w:r w:rsidRPr="0064099C">
        <w:rPr>
          <w:rFonts w:asciiTheme="majorBidi" w:hAnsiTheme="majorBidi" w:cs="Calibri Light"/>
          <w:sz w:val="24"/>
          <w:szCs w:val="24"/>
          <w:lang w:eastAsia="ms-MY"/>
        </w:rPr>
        <w:t>samping</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keperluan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untuk</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memahami</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aspek</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kebudayaan</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dalam</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kedua-dua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bahasa</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amat</w:t>
      </w:r>
      <w:proofErr w:type="spellEnd"/>
      <w:r w:rsidRPr="0064099C">
        <w:rPr>
          <w:rFonts w:asciiTheme="majorBidi" w:hAnsiTheme="majorBidi" w:cs="Calibri Light"/>
          <w:sz w:val="24"/>
          <w:szCs w:val="24"/>
          <w:lang w:eastAsia="ms-MY"/>
        </w:rPr>
        <w:t xml:space="preserve"> </w:t>
      </w:r>
      <w:proofErr w:type="spellStart"/>
      <w:r w:rsidRPr="0064099C">
        <w:rPr>
          <w:rFonts w:asciiTheme="majorBidi" w:hAnsiTheme="majorBidi" w:cs="Calibri Light"/>
          <w:sz w:val="24"/>
          <w:szCs w:val="24"/>
          <w:lang w:eastAsia="ms-MY"/>
        </w:rPr>
        <w:t>diperlukan</w:t>
      </w:r>
      <w:proofErr w:type="spellEnd"/>
      <w:r w:rsidRPr="0064099C">
        <w:rPr>
          <w:rFonts w:asciiTheme="majorBidi" w:hAnsiTheme="majorBidi" w:cs="Calibri Light"/>
          <w:sz w:val="24"/>
          <w:szCs w:val="24"/>
          <w:lang w:eastAsia="ms-MY"/>
        </w:rPr>
        <w:t xml:space="preserve"> (</w:t>
      </w:r>
      <w:r w:rsidRPr="0064099C">
        <w:rPr>
          <w:rFonts w:asciiTheme="majorBidi" w:hAnsiTheme="majorBidi" w:cs="Calibri Light"/>
          <w:sz w:val="24"/>
          <w:szCs w:val="24"/>
          <w:lang w:val="en-MY"/>
        </w:rPr>
        <w:t>al-</w:t>
      </w:r>
      <w:proofErr w:type="spellStart"/>
      <w:r w:rsidRPr="0064099C">
        <w:rPr>
          <w:rFonts w:asciiTheme="majorBidi" w:hAnsiTheme="majorBidi" w:cs="Calibri Light"/>
          <w:sz w:val="24"/>
          <w:szCs w:val="24"/>
          <w:lang w:val="en-MY"/>
        </w:rPr>
        <w:t>Shawi</w:t>
      </w:r>
      <w:proofErr w:type="spellEnd"/>
      <w:r w:rsidRPr="0064099C">
        <w:rPr>
          <w:rFonts w:asciiTheme="majorBidi" w:hAnsiTheme="majorBidi" w:cs="Calibri Light"/>
          <w:sz w:val="24"/>
          <w:szCs w:val="24"/>
          <w:lang w:val="en-MY"/>
        </w:rPr>
        <w:t xml:space="preserve"> &amp; Tengku </w:t>
      </w:r>
      <w:proofErr w:type="spellStart"/>
      <w:r w:rsidRPr="0064099C">
        <w:rPr>
          <w:rFonts w:asciiTheme="majorBidi" w:hAnsiTheme="majorBidi" w:cs="Calibri Light"/>
          <w:sz w:val="24"/>
          <w:szCs w:val="24"/>
          <w:lang w:val="en-MY"/>
        </w:rPr>
        <w:t>Sepora</w:t>
      </w:r>
      <w:proofErr w:type="spellEnd"/>
      <w:r w:rsidR="004120EF" w:rsidRPr="0064099C">
        <w:rPr>
          <w:rFonts w:asciiTheme="majorBidi" w:hAnsiTheme="majorBidi" w:cs="Calibri Light"/>
          <w:sz w:val="24"/>
          <w:szCs w:val="24"/>
          <w:lang w:val="en-MY"/>
        </w:rPr>
        <w:t xml:space="preserve"> </w:t>
      </w:r>
      <w:r w:rsidR="004120EF" w:rsidRPr="0064099C">
        <w:rPr>
          <w:rFonts w:asciiTheme="majorBidi" w:hAnsiTheme="majorBidi" w:cs="Calibri Light"/>
          <w:noProof/>
          <w:sz w:val="24"/>
          <w:szCs w:val="24"/>
        </w:rPr>
        <w:t>Tengku Mahadi</w:t>
      </w:r>
      <w:r w:rsidRPr="0064099C">
        <w:rPr>
          <w:rFonts w:asciiTheme="majorBidi" w:hAnsiTheme="majorBidi" w:cs="Calibri Light"/>
          <w:sz w:val="24"/>
          <w:szCs w:val="24"/>
          <w:lang w:val="en-MY"/>
        </w:rPr>
        <w:t>, 2012).</w:t>
      </w:r>
    </w:p>
    <w:p w14:paraId="6003901F" w14:textId="77777777" w:rsidR="00E73C94" w:rsidRPr="0064099C" w:rsidRDefault="00E73C94" w:rsidP="00E73C94">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topik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meluas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bidang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sains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komputer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pembelajaran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linguistik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Sebahagiannya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kontrastif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manakala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sebahagian</w:t>
      </w:r>
      <w:proofErr w:type="spellEnd"/>
      <w:r w:rsidRPr="0064099C">
        <w:rPr>
          <w:rFonts w:asciiTheme="majorBidi" w:hAnsiTheme="majorBidi" w:cs="Calibri Light"/>
          <w:sz w:val="24"/>
          <w:szCs w:val="24"/>
        </w:rPr>
        <w:t xml:space="preserve"> lain </w:t>
      </w:r>
      <w:proofErr w:type="spellStart"/>
      <w:r w:rsidRPr="0064099C">
        <w:rPr>
          <w:rFonts w:asciiTheme="majorBidi" w:hAnsiTheme="majorBidi" w:cs="Calibri Light"/>
          <w:sz w:val="24"/>
          <w:szCs w:val="24"/>
        </w:rPr>
        <w:t>membandingkan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MT yang lain yang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percuma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talian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perisian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berbayar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Demikian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kesilapan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error analysis</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menilai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bentuk-bentuk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kesalahan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kerap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dihasilkan</w:t>
      </w:r>
      <w:proofErr w:type="spellEnd"/>
      <w:r w:rsidRPr="0064099C">
        <w:rPr>
          <w:rFonts w:asciiTheme="majorBidi" w:hAnsiTheme="majorBidi" w:cs="Calibri Light"/>
          <w:sz w:val="24"/>
          <w:szCs w:val="24"/>
        </w:rPr>
        <w:t xml:space="preserve"> oleh MT. </w:t>
      </w:r>
      <w:proofErr w:type="spellStart"/>
      <w:r w:rsidRPr="0064099C">
        <w:rPr>
          <w:rFonts w:asciiTheme="majorBidi" w:hAnsiTheme="majorBidi" w:cs="Calibri Light"/>
          <w:sz w:val="24"/>
          <w:szCs w:val="24"/>
        </w:rPr>
        <w:t>Selain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keberkesanan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meliputi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genre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di </w:t>
      </w:r>
      <w:proofErr w:type="spellStart"/>
      <w:r w:rsidRPr="0064099C">
        <w:rPr>
          <w:rFonts w:asciiTheme="majorBidi" w:hAnsiTheme="majorBidi" w:cs="Calibri Light"/>
          <w:sz w:val="24"/>
          <w:szCs w:val="24"/>
        </w:rPr>
        <w:t>samping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sesebuah</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berdasarkan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tertentu</w:t>
      </w:r>
      <w:proofErr w:type="spellEnd"/>
      <w:r w:rsidRPr="0064099C">
        <w:rPr>
          <w:rFonts w:asciiTheme="majorBidi" w:hAnsiTheme="majorBidi" w:cs="Calibri Light"/>
          <w:sz w:val="24"/>
          <w:szCs w:val="24"/>
        </w:rPr>
        <w:t>.</w:t>
      </w:r>
    </w:p>
    <w:p w14:paraId="023BB241" w14:textId="77777777" w:rsidR="00E73C94" w:rsidRPr="0064099C" w:rsidRDefault="00E73C94" w:rsidP="00E73C94">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MT juga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dinilai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penilaian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automatik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berdasarkan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ukuran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metrik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Bilingual Evaluation Understudy</w:t>
      </w:r>
      <w:r w:rsidRPr="0064099C">
        <w:rPr>
          <w:rFonts w:asciiTheme="majorBidi" w:hAnsiTheme="majorBidi" w:cs="Calibri Light"/>
          <w:sz w:val="24"/>
          <w:szCs w:val="24"/>
        </w:rPr>
        <w:t xml:space="preserve"> (</w:t>
      </w:r>
      <w:r w:rsidRPr="0064099C">
        <w:rPr>
          <w:rFonts w:asciiTheme="majorBidi" w:hAnsiTheme="majorBidi" w:cs="Calibri Light"/>
          <w:i/>
          <w:iCs/>
          <w:sz w:val="24"/>
          <w:szCs w:val="24"/>
        </w:rPr>
        <w:t>BLEU)</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Papineni</w:t>
      </w:r>
      <w:proofErr w:type="spellEnd"/>
      <w:r w:rsidRPr="0064099C">
        <w:rPr>
          <w:rFonts w:asciiTheme="majorBidi" w:hAnsiTheme="majorBidi" w:cs="Calibri Light"/>
          <w:sz w:val="24"/>
          <w:szCs w:val="24"/>
        </w:rPr>
        <w:t xml:space="preserve"> et al., 2002), </w:t>
      </w:r>
      <w:r w:rsidRPr="0064099C">
        <w:rPr>
          <w:rFonts w:asciiTheme="majorBidi" w:hAnsiTheme="majorBidi" w:cs="Calibri Light"/>
          <w:i/>
          <w:iCs/>
          <w:sz w:val="24"/>
          <w:szCs w:val="24"/>
        </w:rPr>
        <w:t xml:space="preserve">US National Institute of Standards and Technology Word Error Rate </w:t>
      </w:r>
      <w:r w:rsidRPr="0064099C">
        <w:rPr>
          <w:rFonts w:asciiTheme="majorBidi" w:hAnsiTheme="majorBidi" w:cs="Calibri Light"/>
          <w:sz w:val="24"/>
          <w:szCs w:val="24"/>
        </w:rPr>
        <w:t>(</w:t>
      </w:r>
      <w:r w:rsidRPr="0064099C">
        <w:rPr>
          <w:rFonts w:asciiTheme="majorBidi" w:hAnsiTheme="majorBidi" w:cs="Calibri Light"/>
          <w:i/>
          <w:iCs/>
          <w:sz w:val="24"/>
          <w:szCs w:val="24"/>
        </w:rPr>
        <w:t>NIST WER</w:t>
      </w:r>
      <w:r w:rsidRPr="0064099C">
        <w:rPr>
          <w:rFonts w:asciiTheme="majorBidi" w:hAnsiTheme="majorBidi" w:cs="Calibri Light"/>
          <w:sz w:val="24"/>
          <w:szCs w:val="24"/>
        </w:rPr>
        <w:t xml:space="preserve">) dan </w:t>
      </w:r>
      <w:r w:rsidRPr="0064099C">
        <w:rPr>
          <w:rFonts w:asciiTheme="majorBidi" w:hAnsiTheme="majorBidi" w:cs="Calibri Light"/>
          <w:i/>
          <w:iCs/>
          <w:sz w:val="24"/>
          <w:szCs w:val="24"/>
        </w:rPr>
        <w:t xml:space="preserve">METEOR Automatic Machine Translation Evaluation System </w:t>
      </w:r>
      <w:r w:rsidRPr="0064099C">
        <w:rPr>
          <w:rFonts w:asciiTheme="majorBidi" w:hAnsiTheme="majorBidi" w:cs="Calibri Light"/>
          <w:sz w:val="24"/>
          <w:szCs w:val="24"/>
        </w:rPr>
        <w:t>(</w:t>
      </w:r>
      <w:proofErr w:type="spellStart"/>
      <w:r w:rsidRPr="0064099C">
        <w:rPr>
          <w:rFonts w:asciiTheme="majorBidi" w:hAnsiTheme="majorBidi" w:cs="Calibri Light"/>
          <w:sz w:val="24"/>
          <w:szCs w:val="24"/>
        </w:rPr>
        <w:t>Kadhim</w:t>
      </w:r>
      <w:proofErr w:type="spellEnd"/>
      <w:r w:rsidRPr="0064099C">
        <w:rPr>
          <w:rFonts w:asciiTheme="majorBidi" w:hAnsiTheme="majorBidi" w:cs="Calibri Light"/>
          <w:sz w:val="24"/>
          <w:szCs w:val="24"/>
        </w:rPr>
        <w:t xml:space="preserve"> et al., 2013). </w:t>
      </w: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terbatas</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penilaian</w:t>
      </w:r>
      <w:proofErr w:type="spellEnd"/>
      <w:r w:rsidRPr="0064099C">
        <w:rPr>
          <w:rFonts w:asciiTheme="majorBidi" w:hAnsiTheme="majorBidi" w:cs="Calibri Light"/>
          <w:sz w:val="24"/>
          <w:szCs w:val="24"/>
        </w:rPr>
        <w:t xml:space="preserve"> manual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MT dan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w:t>
      </w:r>
    </w:p>
    <w:p w14:paraId="65DEEEB4" w14:textId="337FA0F2" w:rsidR="00E73C94" w:rsidRPr="0064099C" w:rsidRDefault="00E73C94" w:rsidP="00E73C94">
      <w:pPr>
        <w:spacing w:after="0" w:line="240" w:lineRule="auto"/>
        <w:ind w:firstLine="720"/>
        <w:jc w:val="both"/>
        <w:rPr>
          <w:rFonts w:asciiTheme="majorBidi" w:eastAsiaTheme="minorEastAsia" w:hAnsiTheme="majorBidi" w:cs="Calibri Light"/>
          <w:sz w:val="24"/>
          <w:szCs w:val="24"/>
          <w:lang w:val="en-MY"/>
        </w:rPr>
      </w:pPr>
      <w:r w:rsidRPr="0064099C">
        <w:rPr>
          <w:rFonts w:asciiTheme="majorBidi" w:eastAsiaTheme="minorEastAsia" w:hAnsiTheme="majorBidi" w:cs="Calibri Light"/>
          <w:sz w:val="24"/>
          <w:szCs w:val="24"/>
          <w:lang w:val="en-MY"/>
        </w:rPr>
        <w:t xml:space="preserve">Dari </w:t>
      </w:r>
      <w:proofErr w:type="spellStart"/>
      <w:r w:rsidRPr="0064099C">
        <w:rPr>
          <w:rFonts w:asciiTheme="majorBidi" w:eastAsiaTheme="minorEastAsia" w:hAnsiTheme="majorBidi" w:cs="Calibri Light"/>
          <w:sz w:val="24"/>
          <w:szCs w:val="24"/>
          <w:lang w:val="en-MY"/>
        </w:rPr>
        <w:t>aspek</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teknologi</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terjemahan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iaitu</w:t>
      </w:r>
      <w:proofErr w:type="spellEnd"/>
      <w:r w:rsidRPr="0064099C">
        <w:rPr>
          <w:rFonts w:asciiTheme="majorBidi" w:eastAsiaTheme="minorEastAsia" w:hAnsiTheme="majorBidi" w:cs="Calibri Light"/>
          <w:sz w:val="24"/>
          <w:szCs w:val="24"/>
          <w:lang w:val="en-MY"/>
        </w:rPr>
        <w:t xml:space="preserve"> proses </w:t>
      </w:r>
      <w:proofErr w:type="spellStart"/>
      <w:r w:rsidRPr="0064099C">
        <w:rPr>
          <w:rFonts w:asciiTheme="majorBidi" w:eastAsiaTheme="minorEastAsia" w:hAnsiTheme="majorBidi" w:cs="Calibri Light"/>
          <w:sz w:val="24"/>
          <w:szCs w:val="24"/>
          <w:lang w:val="en-MY"/>
        </w:rPr>
        <w:t>menterjemah</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dengan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menggunakan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mesin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atau</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(MT), </w:t>
      </w:r>
      <w:r w:rsidRPr="0064099C">
        <w:rPr>
          <w:rFonts w:asciiTheme="majorBidi" w:eastAsiaTheme="minorEastAsia" w:hAnsiTheme="majorBidi" w:cs="Calibri Light"/>
          <w:sz w:val="24"/>
          <w:szCs w:val="24"/>
          <w:lang w:val="en-MY"/>
        </w:rPr>
        <w:t xml:space="preserve">Chan (2004) </w:t>
      </w:r>
      <w:proofErr w:type="spellStart"/>
      <w:r w:rsidRPr="0064099C">
        <w:rPr>
          <w:rFonts w:asciiTheme="majorBidi" w:eastAsiaTheme="minorEastAsia" w:hAnsiTheme="majorBidi" w:cs="Calibri Light"/>
          <w:sz w:val="24"/>
          <w:szCs w:val="24"/>
          <w:lang w:val="en-MY"/>
        </w:rPr>
        <w:t>mendefinisikannya</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sebagai</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satu</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cabang</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pengajian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terjemahan</w:t>
      </w:r>
      <w:proofErr w:type="spellEnd"/>
      <w:r w:rsidRPr="0064099C">
        <w:rPr>
          <w:rFonts w:asciiTheme="majorBidi" w:eastAsiaTheme="minorEastAsia" w:hAnsiTheme="majorBidi" w:cs="Calibri Light"/>
          <w:sz w:val="24"/>
          <w:szCs w:val="24"/>
          <w:lang w:val="en-MY"/>
        </w:rPr>
        <w:t xml:space="preserve"> yang </w:t>
      </w:r>
      <w:proofErr w:type="spellStart"/>
      <w:r w:rsidRPr="0064099C">
        <w:rPr>
          <w:rFonts w:asciiTheme="majorBidi" w:eastAsiaTheme="minorEastAsia" w:hAnsiTheme="majorBidi" w:cs="Calibri Light"/>
          <w:sz w:val="24"/>
          <w:szCs w:val="24"/>
          <w:lang w:val="en-MY"/>
        </w:rPr>
        <w:t>memfokuskan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isu</w:t>
      </w:r>
      <w:proofErr w:type="spellEnd"/>
      <w:r w:rsidRPr="0064099C">
        <w:rPr>
          <w:rFonts w:asciiTheme="majorBidi" w:eastAsiaTheme="minorEastAsia" w:hAnsiTheme="majorBidi" w:cs="Calibri Light"/>
          <w:sz w:val="24"/>
          <w:szCs w:val="24"/>
          <w:lang w:val="en-MY"/>
        </w:rPr>
        <w:t xml:space="preserve"> dan </w:t>
      </w:r>
      <w:proofErr w:type="spellStart"/>
      <w:r w:rsidRPr="0064099C">
        <w:rPr>
          <w:rFonts w:asciiTheme="majorBidi" w:eastAsiaTheme="minorEastAsia" w:hAnsiTheme="majorBidi" w:cs="Calibri Light"/>
          <w:sz w:val="24"/>
          <w:szCs w:val="24"/>
          <w:lang w:val="en-MY"/>
        </w:rPr>
        <w:t>kemahiran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berkait</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dengan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pengkomputeran</w:t>
      </w:r>
      <w:proofErr w:type="spellEnd"/>
      <w:r w:rsidRPr="0064099C">
        <w:rPr>
          <w:rFonts w:asciiTheme="majorBidi" w:eastAsiaTheme="minorEastAsia" w:hAnsiTheme="majorBidi" w:cs="Calibri Light"/>
          <w:sz w:val="24"/>
          <w:szCs w:val="24"/>
          <w:lang w:val="en-MY"/>
        </w:rPr>
        <w:t xml:space="preserve"> </w:t>
      </w:r>
      <w:proofErr w:type="spellStart"/>
      <w:r w:rsidRPr="0064099C">
        <w:rPr>
          <w:rFonts w:asciiTheme="majorBidi" w:eastAsiaTheme="minorEastAsia" w:hAnsiTheme="majorBidi" w:cs="Calibri Light"/>
          <w:sz w:val="24"/>
          <w:szCs w:val="24"/>
          <w:lang w:val="en-MY"/>
        </w:rPr>
        <w:t>terjemahan</w:t>
      </w:r>
      <w:proofErr w:type="spellEnd"/>
      <w:r w:rsidRPr="0064099C">
        <w:rPr>
          <w:rFonts w:asciiTheme="majorBidi" w:eastAsiaTheme="minorEastAsia" w:hAnsiTheme="majorBidi" w:cs="Calibri Light"/>
          <w:sz w:val="24"/>
          <w:szCs w:val="24"/>
          <w:lang w:val="en-MY"/>
        </w:rPr>
        <w:t xml:space="preserve">.” </w:t>
      </w:r>
    </w:p>
    <w:p w14:paraId="715DDEAC" w14:textId="6CE9D186" w:rsidR="00E73C94" w:rsidRPr="0064099C" w:rsidRDefault="00E73C94" w:rsidP="00E73C94">
      <w:pPr>
        <w:spacing w:after="0" w:line="240" w:lineRule="auto"/>
        <w:ind w:firstLine="360"/>
        <w:jc w:val="both"/>
        <w:rPr>
          <w:rFonts w:asciiTheme="majorBidi" w:hAnsiTheme="majorBidi" w:cs="Calibri Light"/>
          <w:sz w:val="24"/>
          <w:szCs w:val="24"/>
        </w:rPr>
      </w:pPr>
      <w:proofErr w:type="spellStart"/>
      <w:r w:rsidRPr="0064099C">
        <w:rPr>
          <w:rFonts w:asciiTheme="majorBidi" w:hAnsiTheme="majorBidi" w:cs="Calibri Light"/>
          <w:sz w:val="24"/>
          <w:szCs w:val="24"/>
        </w:rPr>
        <w:t>Umum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sedia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maklum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automatik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tanpa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campur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melainkan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penyuntingan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w:t>
      </w:r>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Kini</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t</w:t>
      </w:r>
      <w:r w:rsidRPr="0064099C">
        <w:rPr>
          <w:rFonts w:asciiTheme="majorBidi" w:hAnsiTheme="majorBidi" w:cs="Calibri Light"/>
          <w:sz w:val="24"/>
          <w:szCs w:val="24"/>
        </w:rPr>
        <w: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puluh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MT (</w:t>
      </w:r>
      <w:r w:rsidRPr="0064099C">
        <w:rPr>
          <w:rFonts w:asciiTheme="majorBidi" w:eastAsiaTheme="minorEastAsia" w:hAnsiTheme="majorBidi" w:cs="Calibri Light"/>
          <w:sz w:val="24"/>
          <w:szCs w:val="24"/>
          <w:lang w:val="en-MY"/>
        </w:rPr>
        <w:t>Chan, 2012)</w:t>
      </w:r>
      <w:r w:rsidRPr="0064099C">
        <w:rPr>
          <w:rFonts w:asciiTheme="majorBidi" w:hAnsiTheme="majorBidi" w:cs="Calibri Light"/>
          <w:sz w:val="24"/>
          <w:szCs w:val="24"/>
        </w:rPr>
        <w:t xml:space="preserve">. Yang paling </w:t>
      </w:r>
      <w:proofErr w:type="spellStart"/>
      <w:r w:rsidRPr="0064099C">
        <w:rPr>
          <w:rFonts w:asciiTheme="majorBidi" w:hAnsiTheme="majorBidi" w:cs="Calibri Light"/>
          <w:sz w:val="24"/>
          <w:szCs w:val="24"/>
        </w:rPr>
        <w:t>terkemuka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empat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w:t>
      </w:r>
    </w:p>
    <w:p w14:paraId="2A03FBA7" w14:textId="77777777" w:rsidR="00E73C94" w:rsidRPr="0064099C" w:rsidRDefault="00E73C94" w:rsidP="00E73C94">
      <w:pPr>
        <w:pStyle w:val="ListParagraph"/>
        <w:numPr>
          <w:ilvl w:val="0"/>
          <w:numId w:val="11"/>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Berasaskan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Peraturan</w:t>
      </w:r>
      <w:proofErr w:type="spellEnd"/>
      <w:r w:rsidRPr="0064099C">
        <w:rPr>
          <w:rFonts w:asciiTheme="majorBidi" w:hAnsiTheme="majorBidi" w:cs="Calibri Light"/>
          <w:sz w:val="24"/>
          <w:szCs w:val="24"/>
        </w:rPr>
        <w:t xml:space="preserve"> (RBMT - </w:t>
      </w:r>
      <w:r w:rsidRPr="0064099C">
        <w:rPr>
          <w:rFonts w:asciiTheme="majorBidi" w:hAnsiTheme="majorBidi" w:cs="Calibri Light"/>
          <w:i/>
          <w:iCs/>
          <w:sz w:val="24"/>
          <w:szCs w:val="24"/>
        </w:rPr>
        <w:t>Rule-based Machine Translation</w:t>
      </w:r>
      <w:r w:rsidRPr="0064099C">
        <w:rPr>
          <w:rFonts w:asciiTheme="majorBidi" w:hAnsiTheme="majorBidi" w:cs="Calibri Light"/>
          <w:sz w:val="24"/>
          <w:szCs w:val="24"/>
        </w:rPr>
        <w:t>)</w:t>
      </w:r>
    </w:p>
    <w:p w14:paraId="75DA06BD" w14:textId="77777777" w:rsidR="00E73C94" w:rsidRPr="0064099C" w:rsidRDefault="00E73C94" w:rsidP="00E73C94">
      <w:pPr>
        <w:pStyle w:val="ListParagraph"/>
        <w:numPr>
          <w:ilvl w:val="0"/>
          <w:numId w:val="11"/>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Statistik</w:t>
      </w:r>
      <w:proofErr w:type="spellEnd"/>
      <w:r w:rsidRPr="0064099C">
        <w:rPr>
          <w:rFonts w:asciiTheme="majorBidi" w:hAnsiTheme="majorBidi" w:cs="Calibri Light"/>
          <w:sz w:val="24"/>
          <w:szCs w:val="24"/>
        </w:rPr>
        <w:t xml:space="preserve"> (SMT - </w:t>
      </w:r>
      <w:r w:rsidRPr="0064099C">
        <w:rPr>
          <w:rFonts w:asciiTheme="majorBidi" w:hAnsiTheme="majorBidi" w:cs="Calibri Light"/>
          <w:i/>
          <w:iCs/>
          <w:sz w:val="24"/>
          <w:szCs w:val="24"/>
        </w:rPr>
        <w:t>Statistical Machine Translation</w:t>
      </w:r>
      <w:r w:rsidRPr="0064099C">
        <w:rPr>
          <w:rFonts w:asciiTheme="majorBidi" w:hAnsiTheme="majorBidi" w:cs="Calibri Light"/>
          <w:sz w:val="24"/>
          <w:szCs w:val="24"/>
        </w:rPr>
        <w:t>)</w:t>
      </w:r>
    </w:p>
    <w:p w14:paraId="48416F08" w14:textId="77777777" w:rsidR="00E73C94" w:rsidRPr="0064099C" w:rsidRDefault="00E73C94" w:rsidP="00E73C94">
      <w:pPr>
        <w:pStyle w:val="ListParagraph"/>
        <w:numPr>
          <w:ilvl w:val="0"/>
          <w:numId w:val="11"/>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Berasaskan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Contoh</w:t>
      </w:r>
      <w:proofErr w:type="spellEnd"/>
      <w:r w:rsidRPr="0064099C">
        <w:rPr>
          <w:rFonts w:asciiTheme="majorBidi" w:hAnsiTheme="majorBidi" w:cs="Calibri Light"/>
          <w:sz w:val="24"/>
          <w:szCs w:val="24"/>
        </w:rPr>
        <w:t xml:space="preserve"> (EBMT - </w:t>
      </w:r>
      <w:r w:rsidRPr="0064099C">
        <w:rPr>
          <w:rFonts w:asciiTheme="majorBidi" w:hAnsiTheme="majorBidi" w:cs="Calibri Light"/>
          <w:i/>
          <w:iCs/>
          <w:sz w:val="24"/>
          <w:szCs w:val="24"/>
        </w:rPr>
        <w:t>Example-based Machine Translation</w:t>
      </w:r>
      <w:r w:rsidRPr="0064099C">
        <w:rPr>
          <w:rFonts w:asciiTheme="majorBidi" w:hAnsiTheme="majorBidi" w:cs="Calibri Light"/>
          <w:sz w:val="24"/>
          <w:szCs w:val="24"/>
        </w:rPr>
        <w:t>)</w:t>
      </w:r>
    </w:p>
    <w:p w14:paraId="114D4ED1" w14:textId="77777777" w:rsidR="00E73C94" w:rsidRPr="0064099C" w:rsidRDefault="00E73C94" w:rsidP="00E73C94">
      <w:pPr>
        <w:pStyle w:val="ListParagraph"/>
        <w:numPr>
          <w:ilvl w:val="0"/>
          <w:numId w:val="11"/>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Hibrid</w:t>
      </w:r>
      <w:proofErr w:type="spellEnd"/>
      <w:r w:rsidRPr="0064099C">
        <w:rPr>
          <w:rFonts w:asciiTheme="majorBidi" w:hAnsiTheme="majorBidi" w:cs="Calibri Light"/>
          <w:sz w:val="24"/>
          <w:szCs w:val="24"/>
        </w:rPr>
        <w:t xml:space="preserve"> (HMT - </w:t>
      </w:r>
      <w:r w:rsidRPr="0064099C">
        <w:rPr>
          <w:rFonts w:asciiTheme="majorBidi" w:hAnsiTheme="majorBidi" w:cs="Calibri Light"/>
          <w:i/>
          <w:iCs/>
          <w:sz w:val="24"/>
          <w:szCs w:val="24"/>
        </w:rPr>
        <w:t>Hybrid Machine Translation</w:t>
      </w:r>
      <w:r w:rsidRPr="0064099C">
        <w:rPr>
          <w:rFonts w:asciiTheme="majorBidi" w:hAnsiTheme="majorBidi" w:cs="Calibri Light"/>
          <w:sz w:val="24"/>
          <w:szCs w:val="24"/>
        </w:rPr>
        <w:t>)</w:t>
      </w:r>
    </w:p>
    <w:p w14:paraId="5DD55149" w14:textId="65CBA2A0" w:rsidR="00E73C94" w:rsidRPr="0064099C" w:rsidRDefault="00E73C94" w:rsidP="00F16ED2">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kepesatan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pembangunan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bidang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sistem</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kelima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terbaharu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diperkenalkan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penghujung</w:t>
      </w:r>
      <w:proofErr w:type="spellEnd"/>
      <w:r w:rsidRPr="0064099C">
        <w:rPr>
          <w:rFonts w:asciiTheme="majorBidi" w:hAnsiTheme="majorBidi" w:cs="Calibri Light"/>
          <w:sz w:val="24"/>
          <w:szCs w:val="24"/>
        </w:rPr>
        <w:t xml:space="preserve"> 2016 (</w:t>
      </w:r>
      <w:proofErr w:type="spellStart"/>
      <w:r w:rsidRPr="0064099C">
        <w:rPr>
          <w:rFonts w:asciiTheme="majorBidi" w:hAnsiTheme="majorBidi" w:cs="Calibri Light"/>
          <w:sz w:val="24"/>
          <w:szCs w:val="24"/>
          <w:lang w:val="en-MY"/>
        </w:rPr>
        <w:t>Yonghui</w:t>
      </w:r>
      <w:proofErr w:type="spellEnd"/>
      <w:r w:rsidRPr="0064099C">
        <w:rPr>
          <w:rFonts w:asciiTheme="majorBidi" w:hAnsiTheme="majorBidi" w:cs="Calibri Light"/>
          <w:sz w:val="24"/>
          <w:szCs w:val="24"/>
          <w:lang w:val="en-MY"/>
        </w:rPr>
        <w:t xml:space="preserve"> et al., 2016),</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Neuro (NMT - </w:t>
      </w:r>
      <w:r w:rsidRPr="0064099C">
        <w:rPr>
          <w:rFonts w:asciiTheme="majorBidi" w:hAnsiTheme="majorBidi" w:cs="Calibri Light"/>
          <w:i/>
          <w:iCs/>
          <w:sz w:val="24"/>
          <w:szCs w:val="24"/>
        </w:rPr>
        <w:t>Neural Machine Translation</w:t>
      </w:r>
      <w:r w:rsidRPr="0064099C">
        <w:rPr>
          <w:rFonts w:asciiTheme="majorBidi" w:hAnsiTheme="majorBidi" w:cs="Calibri Light"/>
          <w:sz w:val="24"/>
          <w:szCs w:val="24"/>
        </w:rPr>
        <w:t xml:space="preserve">). </w:t>
      </w:r>
      <w:r w:rsidRPr="0064099C">
        <w:rPr>
          <w:rFonts w:asciiTheme="majorBidi" w:hAnsiTheme="majorBidi" w:cs="Calibri Light"/>
          <w:i/>
          <w:iCs/>
          <w:sz w:val="24"/>
          <w:szCs w:val="24"/>
        </w:rPr>
        <w:t>Google Neural Machine Translation</w:t>
      </w:r>
      <w:r w:rsidRPr="0064099C">
        <w:rPr>
          <w:rFonts w:asciiTheme="majorBidi" w:hAnsiTheme="majorBidi" w:cs="Calibri Light"/>
          <w:sz w:val="24"/>
          <w:szCs w:val="24"/>
        </w:rPr>
        <w:t xml:space="preserve"> (GNMT) </w:t>
      </w:r>
      <w:proofErr w:type="spellStart"/>
      <w:r w:rsidRPr="0064099C">
        <w:rPr>
          <w:rFonts w:asciiTheme="majorBidi" w:hAnsiTheme="majorBidi" w:cs="Calibri Light"/>
          <w:sz w:val="24"/>
          <w:szCs w:val="24"/>
        </w:rPr>
        <w:t>telah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meningkatkan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kecerdasan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buatan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AI -</w:t>
      </w:r>
      <w:r w:rsidR="00F16ED2" w:rsidRPr="0064099C">
        <w:rPr>
          <w:rFonts w:asciiTheme="majorBidi" w:hAnsiTheme="majorBidi" w:cs="Calibri Light"/>
          <w:i/>
          <w:iCs/>
          <w:sz w:val="24"/>
          <w:szCs w:val="24"/>
        </w:rPr>
        <w:t xml:space="preserve">Artificial </w:t>
      </w:r>
      <w:r w:rsidRPr="0064099C">
        <w:rPr>
          <w:rFonts w:asciiTheme="majorBidi" w:hAnsiTheme="majorBidi" w:cs="Calibri Light"/>
          <w:i/>
          <w:iCs/>
          <w:sz w:val="24"/>
          <w:szCs w:val="24"/>
        </w:rPr>
        <w:t>Intelligence</w:t>
      </w:r>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keseluruhan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bukan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kata per kata. NMT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luas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menghasilkan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yang paling </w:t>
      </w:r>
      <w:proofErr w:type="spellStart"/>
      <w:r w:rsidRPr="0064099C">
        <w:rPr>
          <w:rFonts w:asciiTheme="majorBidi" w:hAnsiTheme="majorBidi" w:cs="Calibri Light"/>
          <w:sz w:val="24"/>
          <w:szCs w:val="24"/>
        </w:rPr>
        <w:t>relevan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disesuaikan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pertuturan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tatabahasa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(Quoc &amp; Schuster, 2016). NMT </w:t>
      </w:r>
      <w:proofErr w:type="spellStart"/>
      <w:r w:rsidRPr="0064099C">
        <w:rPr>
          <w:rFonts w:asciiTheme="majorBidi" w:hAnsiTheme="majorBidi" w:cs="Calibri Light"/>
          <w:sz w:val="24"/>
          <w:szCs w:val="24"/>
        </w:rPr>
        <w:t>mengambil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sumber</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membuat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lastRenderedPageBreak/>
        <w:t>berkenaan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disesuaikan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sasaran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Doronin</w:t>
      </w:r>
      <w:proofErr w:type="spellEnd"/>
      <w:r w:rsidRPr="0064099C">
        <w:rPr>
          <w:rFonts w:asciiTheme="majorBidi" w:hAnsiTheme="majorBidi" w:cs="Calibri Light"/>
          <w:sz w:val="24"/>
          <w:szCs w:val="24"/>
        </w:rPr>
        <w:t xml:space="preserve">, 2017; </w:t>
      </w:r>
      <w:proofErr w:type="spellStart"/>
      <w:r w:rsidRPr="0064099C">
        <w:rPr>
          <w:rStyle w:val="blog-author"/>
          <w:rFonts w:asciiTheme="majorBidi" w:hAnsiTheme="majorBidi" w:cs="Calibri Light"/>
          <w:sz w:val="24"/>
          <w:szCs w:val="24"/>
        </w:rPr>
        <w:t>Samiotou</w:t>
      </w:r>
      <w:proofErr w:type="spellEnd"/>
      <w:r w:rsidRPr="0064099C">
        <w:rPr>
          <w:rStyle w:val="blog-author"/>
          <w:rFonts w:asciiTheme="majorBidi" w:hAnsiTheme="majorBidi" w:cs="Calibri Light"/>
          <w:sz w:val="24"/>
          <w:szCs w:val="24"/>
        </w:rPr>
        <w:t xml:space="preserve">, </w:t>
      </w:r>
      <w:r w:rsidRPr="0064099C">
        <w:rPr>
          <w:rStyle w:val="blog-author"/>
          <w:rFonts w:asciiTheme="majorBidi" w:hAnsiTheme="majorBidi" w:cs="Calibri Light"/>
          <w:sz w:val="24"/>
          <w:szCs w:val="24"/>
          <w:shd w:val="clear" w:color="auto" w:fill="FFFFFF"/>
        </w:rPr>
        <w:t xml:space="preserve">2016).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dikekalkan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Cuma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NMT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masih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belum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diperkenalkan</w:t>
      </w:r>
      <w:proofErr w:type="spellEnd"/>
      <w:r w:rsidRPr="0064099C">
        <w:rPr>
          <w:rFonts w:asciiTheme="majorBidi" w:hAnsiTheme="majorBidi" w:cs="Calibri Light"/>
          <w:sz w:val="24"/>
          <w:szCs w:val="24"/>
        </w:rPr>
        <w:t>.</w:t>
      </w:r>
    </w:p>
    <w:p w14:paraId="1DB01456" w14:textId="521D6D9E" w:rsidR="00E73C94" w:rsidRPr="0064099C" w:rsidRDefault="00FF058F" w:rsidP="00D80558">
      <w:pPr>
        <w:shd w:val="clear" w:color="auto" w:fill="FFFFFF"/>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rPr>
        <w:t xml:space="preserve">GT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laman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sesawang</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dibangunkan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syarikat</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 xml:space="preserve">Google Inc. </w:t>
      </w:r>
      <w:r w:rsidRPr="0064099C">
        <w:rPr>
          <w:rFonts w:asciiTheme="majorBidi" w:hAnsiTheme="majorBidi" w:cs="Calibri Light"/>
          <w:sz w:val="24"/>
          <w:szCs w:val="24"/>
        </w:rPr>
        <w:t xml:space="preserve">yang </w:t>
      </w:r>
      <w:proofErr w:type="spellStart"/>
      <w:r w:rsidRPr="0064099C">
        <w:rPr>
          <w:rFonts w:asciiTheme="majorBidi" w:hAnsiTheme="majorBidi" w:cs="Calibri Light"/>
          <w:sz w:val="24"/>
          <w:szCs w:val="24"/>
        </w:rPr>
        <w:t>diasaskan</w:t>
      </w:r>
      <w:proofErr w:type="spellEnd"/>
      <w:r w:rsidRPr="0064099C">
        <w:rPr>
          <w:rFonts w:asciiTheme="majorBidi" w:hAnsiTheme="majorBidi" w:cs="Calibri Light"/>
          <w:sz w:val="24"/>
          <w:szCs w:val="24"/>
        </w:rPr>
        <w:t xml:space="preserve"> pada 4 September 1998 </w:t>
      </w:r>
      <w:r w:rsidRPr="0064099C">
        <w:rPr>
          <w:rFonts w:asciiTheme="majorBidi" w:eastAsia="Times New Roman" w:hAnsiTheme="majorBidi" w:cs="Calibri Light"/>
          <w:sz w:val="24"/>
          <w:szCs w:val="24"/>
          <w:lang w:val="ms-MY" w:eastAsia="ms-MY"/>
        </w:rPr>
        <w:t>(Shankland, 2013)</w:t>
      </w:r>
      <w:r w:rsidRPr="0064099C">
        <w:rPr>
          <w:rFonts w:asciiTheme="majorBidi" w:hAnsiTheme="majorBidi" w:cs="Calibri Light"/>
          <w:sz w:val="24"/>
          <w:szCs w:val="24"/>
        </w:rPr>
        <w:t>.</w:t>
      </w:r>
      <w:r w:rsidRPr="0064099C">
        <w:rPr>
          <w:rFonts w:asciiTheme="majorBidi" w:hAnsiTheme="majorBidi" w:cs="Calibri Light"/>
          <w:i/>
          <w:iCs/>
          <w:sz w:val="24"/>
          <w:szCs w:val="24"/>
        </w:rPr>
        <w:t xml:space="preserve"> </w:t>
      </w:r>
      <w:r w:rsidRPr="0064099C">
        <w:rPr>
          <w:rFonts w:asciiTheme="majorBidi" w:hAnsiTheme="majorBidi" w:cs="Calibri Light"/>
          <w:sz w:val="24"/>
          <w:szCs w:val="24"/>
        </w:rPr>
        <w:t xml:space="preserve">GT masa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mampu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103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Edisi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mula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diperkenalkan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peringkat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kelima</w:t>
      </w:r>
      <w:proofErr w:type="spellEnd"/>
      <w:r w:rsidRPr="0064099C">
        <w:rPr>
          <w:rFonts w:asciiTheme="majorBidi" w:hAnsiTheme="majorBidi" w:cs="Calibri Light"/>
          <w:sz w:val="24"/>
          <w:szCs w:val="24"/>
        </w:rPr>
        <w:t xml:space="preserve"> pada 28 April 2006 (</w:t>
      </w:r>
      <w:proofErr w:type="spellStart"/>
      <w:r w:rsidRPr="0064099C">
        <w:rPr>
          <w:rFonts w:asciiTheme="majorBidi" w:hAnsiTheme="majorBidi" w:cs="Calibri Light"/>
          <w:sz w:val="24"/>
          <w:szCs w:val="24"/>
        </w:rPr>
        <w:t>Och</w:t>
      </w:r>
      <w:proofErr w:type="spellEnd"/>
      <w:r w:rsidRPr="0064099C">
        <w:rPr>
          <w:rFonts w:asciiTheme="majorBidi" w:hAnsiTheme="majorBidi" w:cs="Calibri Light"/>
          <w:sz w:val="24"/>
          <w:szCs w:val="24"/>
        </w:rPr>
        <w:t xml:space="preserve">, 2006) </w:t>
      </w:r>
      <w:proofErr w:type="spellStart"/>
      <w:r w:rsidRPr="0064099C">
        <w:rPr>
          <w:rFonts w:asciiTheme="majorBidi" w:hAnsiTheme="majorBidi" w:cs="Calibri Light"/>
          <w:sz w:val="24"/>
          <w:szCs w:val="24"/>
        </w:rPr>
        <w:t>manakala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edisi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diperkenal</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peringkat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keempat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belas</w:t>
      </w:r>
      <w:proofErr w:type="spellEnd"/>
      <w:r w:rsidRPr="0064099C">
        <w:rPr>
          <w:rFonts w:asciiTheme="majorBidi" w:hAnsiTheme="majorBidi" w:cs="Calibri Light"/>
          <w:sz w:val="24"/>
          <w:szCs w:val="24"/>
        </w:rPr>
        <w:t xml:space="preserve"> pada 24 </w:t>
      </w:r>
      <w:proofErr w:type="spellStart"/>
      <w:r w:rsidRPr="0064099C">
        <w:rPr>
          <w:rFonts w:asciiTheme="majorBidi" w:hAnsiTheme="majorBidi" w:cs="Calibri Light"/>
          <w:sz w:val="24"/>
          <w:szCs w:val="24"/>
        </w:rPr>
        <w:t>Ogos</w:t>
      </w:r>
      <w:proofErr w:type="spellEnd"/>
      <w:r w:rsidRPr="0064099C">
        <w:rPr>
          <w:rFonts w:asciiTheme="majorBidi" w:hAnsiTheme="majorBidi" w:cs="Calibri Light"/>
          <w:sz w:val="24"/>
          <w:szCs w:val="24"/>
        </w:rPr>
        <w:t xml:space="preserve"> 2009.</w:t>
      </w:r>
      <w:r w:rsidRPr="0064099C">
        <w:rPr>
          <w:rFonts w:cs="Calibri Light"/>
          <w:sz w:val="24"/>
          <w:szCs w:val="24"/>
        </w:rPr>
        <w:t xml:space="preserve"> </w:t>
      </w:r>
      <w:proofErr w:type="spellStart"/>
      <w:r w:rsidR="00E73C94" w:rsidRPr="0064099C">
        <w:rPr>
          <w:rFonts w:asciiTheme="majorBidi" w:hAnsiTheme="majorBidi" w:cs="Calibri Light"/>
          <w:sz w:val="24"/>
          <w:szCs w:val="24"/>
        </w:rPr>
        <w:t>Menurut</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i/>
          <w:iCs/>
          <w:sz w:val="24"/>
          <w:szCs w:val="24"/>
        </w:rPr>
        <w:t>CNet</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sebuah</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laman</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sesawang</w:t>
      </w:r>
      <w:proofErr w:type="spellEnd"/>
      <w:r w:rsidR="00E73C94" w:rsidRPr="0064099C">
        <w:rPr>
          <w:rFonts w:asciiTheme="majorBidi" w:hAnsiTheme="majorBidi" w:cs="Calibri Light"/>
          <w:sz w:val="24"/>
          <w:szCs w:val="24"/>
        </w:rPr>
        <w:t xml:space="preserve"> media </w:t>
      </w:r>
      <w:proofErr w:type="spellStart"/>
      <w:r w:rsidR="00E73C94" w:rsidRPr="0064099C">
        <w:rPr>
          <w:rFonts w:asciiTheme="majorBidi" w:hAnsiTheme="majorBidi" w:cs="Calibri Light"/>
          <w:sz w:val="24"/>
          <w:szCs w:val="24"/>
        </w:rPr>
        <w:t>sosial</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syarikat</w:t>
      </w:r>
      <w:proofErr w:type="spellEnd"/>
      <w:r w:rsidR="00E73C94" w:rsidRPr="0064099C">
        <w:rPr>
          <w:rFonts w:asciiTheme="majorBidi" w:hAnsiTheme="majorBidi" w:cs="Calibri Light"/>
          <w:sz w:val="24"/>
          <w:szCs w:val="24"/>
        </w:rPr>
        <w:t xml:space="preserve"> </w:t>
      </w:r>
      <w:r w:rsidR="00E73C94" w:rsidRPr="0064099C">
        <w:rPr>
          <w:rFonts w:asciiTheme="majorBidi" w:hAnsiTheme="majorBidi" w:cs="Calibri Light"/>
          <w:i/>
          <w:iCs/>
          <w:sz w:val="24"/>
          <w:szCs w:val="24"/>
        </w:rPr>
        <w:t>Google</w:t>
      </w:r>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telah</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mengumumkan</w:t>
      </w:r>
      <w:proofErr w:type="spellEnd"/>
      <w:r w:rsidR="00E73C94" w:rsidRPr="0064099C">
        <w:rPr>
          <w:rFonts w:asciiTheme="majorBidi" w:hAnsiTheme="majorBidi" w:cs="Calibri Light"/>
          <w:sz w:val="24"/>
          <w:szCs w:val="24"/>
        </w:rPr>
        <w:t xml:space="preserve"> pada Mei 2013 </w:t>
      </w:r>
      <w:proofErr w:type="spellStart"/>
      <w:r w:rsidR="00E73C94" w:rsidRPr="0064099C">
        <w:rPr>
          <w:rFonts w:asciiTheme="majorBidi" w:hAnsiTheme="majorBidi" w:cs="Calibri Light"/>
          <w:sz w:val="24"/>
          <w:szCs w:val="24"/>
        </w:rPr>
        <w:t>bahawa</w:t>
      </w:r>
      <w:proofErr w:type="spellEnd"/>
      <w:r w:rsidR="00E73C94" w:rsidRPr="0064099C">
        <w:rPr>
          <w:rFonts w:asciiTheme="majorBidi" w:hAnsiTheme="majorBidi" w:cs="Calibri Light"/>
          <w:sz w:val="24"/>
          <w:szCs w:val="24"/>
        </w:rPr>
        <w:t xml:space="preserve"> GT </w:t>
      </w:r>
      <w:proofErr w:type="spellStart"/>
      <w:r w:rsidR="00E73C94" w:rsidRPr="0064099C">
        <w:rPr>
          <w:rFonts w:asciiTheme="majorBidi" w:hAnsiTheme="majorBidi" w:cs="Calibri Light"/>
          <w:sz w:val="24"/>
          <w:szCs w:val="24"/>
        </w:rPr>
        <w:t>digunakan</w:t>
      </w:r>
      <w:proofErr w:type="spellEnd"/>
      <w:r w:rsidR="00E73C94" w:rsidRPr="0064099C">
        <w:rPr>
          <w:rFonts w:asciiTheme="majorBidi" w:hAnsiTheme="majorBidi" w:cs="Calibri Light"/>
          <w:sz w:val="24"/>
          <w:szCs w:val="24"/>
        </w:rPr>
        <w:t xml:space="preserve"> oleh 200 </w:t>
      </w:r>
      <w:proofErr w:type="spellStart"/>
      <w:r w:rsidR="00E73C94" w:rsidRPr="0064099C">
        <w:rPr>
          <w:rFonts w:asciiTheme="majorBidi" w:hAnsiTheme="majorBidi" w:cs="Calibri Light"/>
          <w:sz w:val="24"/>
          <w:szCs w:val="24"/>
        </w:rPr>
        <w:t>juta</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pengguna</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atau</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lebih</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satu</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bilion</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terjemahan</w:t>
      </w:r>
      <w:proofErr w:type="spellEnd"/>
      <w:r w:rsidR="00E73C94" w:rsidRPr="0064099C">
        <w:rPr>
          <w:rFonts w:asciiTheme="majorBidi" w:hAnsiTheme="majorBidi" w:cs="Calibri Light"/>
          <w:sz w:val="24"/>
          <w:szCs w:val="24"/>
        </w:rPr>
        <w:t xml:space="preserve"> </w:t>
      </w:r>
      <w:proofErr w:type="spellStart"/>
      <w:r w:rsidR="00E73C94" w:rsidRPr="0064099C">
        <w:rPr>
          <w:rFonts w:asciiTheme="majorBidi" w:hAnsiTheme="majorBidi" w:cs="Calibri Light"/>
          <w:sz w:val="24"/>
          <w:szCs w:val="24"/>
        </w:rPr>
        <w:t>sehari</w:t>
      </w:r>
      <w:proofErr w:type="spellEnd"/>
      <w:r w:rsidR="00D80558" w:rsidRPr="0064099C">
        <w:rPr>
          <w:rFonts w:asciiTheme="majorBidi" w:hAnsiTheme="majorBidi" w:cs="Calibri Light"/>
          <w:sz w:val="24"/>
          <w:szCs w:val="24"/>
        </w:rPr>
        <w:t xml:space="preserve"> (</w:t>
      </w:r>
      <w:proofErr w:type="spellStart"/>
      <w:r w:rsidR="00D80558" w:rsidRPr="0064099C">
        <w:rPr>
          <w:rFonts w:asciiTheme="majorBidi" w:hAnsiTheme="majorBidi" w:cs="Calibri Light"/>
          <w:sz w:val="24"/>
          <w:szCs w:val="24"/>
        </w:rPr>
        <w:t>Shankland</w:t>
      </w:r>
      <w:proofErr w:type="spellEnd"/>
      <w:r w:rsidR="00D80558" w:rsidRPr="0064099C">
        <w:rPr>
          <w:rFonts w:asciiTheme="majorBidi" w:hAnsiTheme="majorBidi" w:cs="Calibri Light"/>
          <w:sz w:val="24"/>
          <w:szCs w:val="24"/>
        </w:rPr>
        <w:t>, 2013)</w:t>
      </w:r>
      <w:r w:rsidR="00E73C94" w:rsidRPr="0064099C">
        <w:rPr>
          <w:rFonts w:asciiTheme="majorBidi" w:hAnsiTheme="majorBidi" w:cs="Calibri Light"/>
          <w:sz w:val="24"/>
          <w:szCs w:val="24"/>
        </w:rPr>
        <w:t>.</w:t>
      </w:r>
      <w:r w:rsidR="00D80558" w:rsidRPr="0064099C">
        <w:rPr>
          <w:rFonts w:asciiTheme="majorBidi" w:hAnsiTheme="majorBidi" w:cs="Calibri Light"/>
          <w:sz w:val="24"/>
          <w:szCs w:val="24"/>
        </w:rPr>
        <w:t xml:space="preserve"> </w:t>
      </w:r>
    </w:p>
    <w:p w14:paraId="0E546007" w14:textId="6378D336" w:rsidR="00135F89" w:rsidRPr="0064099C" w:rsidRDefault="00E73C94" w:rsidP="00DF5ABA">
      <w:pPr>
        <w:shd w:val="clear" w:color="auto" w:fill="FFFFFF"/>
        <w:spacing w:after="0" w:line="240" w:lineRule="auto"/>
        <w:ind w:firstLine="720"/>
        <w:jc w:val="both"/>
        <w:rPr>
          <w:rFonts w:cs="Calibri Light"/>
        </w:rPr>
      </w:pPr>
      <w:proofErr w:type="spellStart"/>
      <w:r w:rsidRPr="0064099C">
        <w:rPr>
          <w:rFonts w:asciiTheme="majorBidi" w:hAnsiTheme="majorBidi" w:cs="Calibri Light"/>
          <w:sz w:val="24"/>
          <w:szCs w:val="24"/>
        </w:rPr>
        <w:t>Seterusnya</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Google</w:t>
      </w:r>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mengumumkan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blognya</w:t>
      </w:r>
      <w:proofErr w:type="spellEnd"/>
      <w:r w:rsidRPr="0064099C">
        <w:rPr>
          <w:rFonts w:asciiTheme="majorBidi" w:hAnsiTheme="majorBidi" w:cs="Calibri Light"/>
          <w:sz w:val="24"/>
          <w:szCs w:val="24"/>
        </w:rPr>
        <w:t xml:space="preserve"> (https://www.blog.google/ products/translate/ten-years-of-google-translate/) pada 28 April 2016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100 </w:t>
      </w:r>
      <w:proofErr w:type="spellStart"/>
      <w:r w:rsidRPr="0064099C">
        <w:rPr>
          <w:rFonts w:asciiTheme="majorBidi" w:hAnsiTheme="majorBidi" w:cs="Calibri Light"/>
          <w:sz w:val="24"/>
          <w:szCs w:val="24"/>
        </w:rPr>
        <w:t>bilion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sehari</w:t>
      </w:r>
      <w:proofErr w:type="spellEnd"/>
      <w:r w:rsidRPr="0064099C">
        <w:rPr>
          <w:rFonts w:asciiTheme="majorBidi" w:hAnsiTheme="majorBidi" w:cs="Calibri Light"/>
          <w:sz w:val="24"/>
          <w:szCs w:val="24"/>
        </w:rPr>
        <w:t xml:space="preserve">. Bahasa yang paling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Inggeris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Sepanyol</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Rusia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Portugis</w:t>
      </w:r>
      <w:proofErr w:type="spellEnd"/>
      <w:r w:rsidRPr="0064099C">
        <w:rPr>
          <w:rFonts w:asciiTheme="majorBidi" w:hAnsiTheme="majorBidi" w:cs="Calibri Light"/>
          <w:sz w:val="24"/>
          <w:szCs w:val="24"/>
        </w:rPr>
        <w:t xml:space="preserve"> dan Indonesia. </w:t>
      </w:r>
      <w:proofErr w:type="spellStart"/>
      <w:r w:rsidRPr="0064099C">
        <w:rPr>
          <w:rFonts w:asciiTheme="majorBidi" w:hAnsiTheme="majorBidi" w:cs="Calibri Light"/>
          <w:sz w:val="24"/>
          <w:szCs w:val="24"/>
        </w:rPr>
        <w:t>Terbaharu</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Business Insider US</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melaporkan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Julai</w:t>
      </w:r>
      <w:proofErr w:type="spellEnd"/>
      <w:r w:rsidRPr="0064099C">
        <w:rPr>
          <w:rFonts w:asciiTheme="majorBidi" w:hAnsiTheme="majorBidi" w:cs="Calibri Light"/>
          <w:sz w:val="24"/>
          <w:szCs w:val="24"/>
        </w:rPr>
        <w:t xml:space="preserve"> 2018, GT </w:t>
      </w:r>
      <w:proofErr w:type="spellStart"/>
      <w:r w:rsidRPr="0064099C">
        <w:rPr>
          <w:rFonts w:asciiTheme="majorBidi" w:hAnsiTheme="majorBidi" w:cs="Calibri Light"/>
          <w:sz w:val="24"/>
          <w:szCs w:val="24"/>
        </w:rPr>
        <w:t>mencapai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khidmat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143 </w:t>
      </w:r>
      <w:proofErr w:type="spellStart"/>
      <w:r w:rsidRPr="0064099C">
        <w:rPr>
          <w:rFonts w:asciiTheme="majorBidi" w:hAnsiTheme="majorBidi" w:cs="Calibri Light"/>
          <w:sz w:val="24"/>
          <w:szCs w:val="24"/>
        </w:rPr>
        <w:t>bilion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sehari</w:t>
      </w:r>
      <w:proofErr w:type="spellEnd"/>
      <w:r w:rsidRPr="0064099C">
        <w:rPr>
          <w:rFonts w:asciiTheme="majorBidi" w:hAnsiTheme="majorBidi" w:cs="Calibri Light"/>
          <w:sz w:val="24"/>
          <w:szCs w:val="24"/>
        </w:rPr>
        <w:t xml:space="preserve"> (Wolverton, 2018) </w:t>
      </w:r>
      <w:proofErr w:type="spellStart"/>
      <w:r w:rsidRPr="0064099C">
        <w:rPr>
          <w:rFonts w:asciiTheme="majorBidi" w:hAnsiTheme="majorBidi" w:cs="Calibri Light"/>
          <w:sz w:val="24"/>
          <w:szCs w:val="24"/>
        </w:rPr>
        <w:t>sebagaimana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dilaporkan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Ketua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Pegawai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Eksekutif</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Google</w:t>
      </w:r>
      <w:r w:rsidRPr="0064099C">
        <w:rPr>
          <w:rFonts w:asciiTheme="majorBidi" w:hAnsiTheme="majorBidi" w:cs="Calibri Light"/>
          <w:sz w:val="24"/>
          <w:szCs w:val="24"/>
        </w:rPr>
        <w:t>, Sundar Pichai.</w:t>
      </w:r>
      <w:r w:rsidR="00FF058F" w:rsidRPr="0064099C">
        <w:rPr>
          <w:rFonts w:asciiTheme="majorBidi" w:hAnsiTheme="majorBidi" w:cs="Calibri Light"/>
          <w:sz w:val="24"/>
          <w:szCs w:val="24"/>
        </w:rPr>
        <w:t xml:space="preserve"> </w:t>
      </w:r>
      <w:proofErr w:type="spellStart"/>
      <w:r w:rsidR="00FF058F" w:rsidRPr="0064099C">
        <w:rPr>
          <w:rFonts w:asciiTheme="majorBidi" w:hAnsiTheme="majorBidi" w:cs="Calibri Light"/>
          <w:sz w:val="24"/>
          <w:szCs w:val="24"/>
        </w:rPr>
        <w:t>Tidak</w:t>
      </w:r>
      <w:proofErr w:type="spellEnd"/>
      <w:r w:rsidR="00FF058F" w:rsidRPr="0064099C">
        <w:rPr>
          <w:rFonts w:asciiTheme="majorBidi" w:hAnsiTheme="majorBidi" w:cs="Calibri Light"/>
          <w:sz w:val="24"/>
          <w:szCs w:val="24"/>
        </w:rPr>
        <w:t xml:space="preserve"> </w:t>
      </w:r>
      <w:proofErr w:type="spellStart"/>
      <w:r w:rsidR="00FF058F" w:rsidRPr="0064099C">
        <w:rPr>
          <w:rFonts w:asciiTheme="majorBidi" w:hAnsiTheme="majorBidi" w:cs="Calibri Light"/>
          <w:sz w:val="24"/>
          <w:szCs w:val="24"/>
        </w:rPr>
        <w:t>syak</w:t>
      </w:r>
      <w:proofErr w:type="spellEnd"/>
      <w:r w:rsidR="00FF058F" w:rsidRPr="0064099C">
        <w:rPr>
          <w:rFonts w:asciiTheme="majorBidi" w:hAnsiTheme="majorBidi" w:cs="Calibri Light"/>
          <w:sz w:val="24"/>
          <w:szCs w:val="24"/>
        </w:rPr>
        <w:t xml:space="preserve"> </w:t>
      </w:r>
      <w:proofErr w:type="spellStart"/>
      <w:r w:rsidR="00FF058F" w:rsidRPr="0064099C">
        <w:rPr>
          <w:rFonts w:asciiTheme="majorBidi" w:hAnsiTheme="majorBidi" w:cs="Calibri Light"/>
          <w:sz w:val="24"/>
          <w:szCs w:val="24"/>
        </w:rPr>
        <w:t>lagi</w:t>
      </w:r>
      <w:proofErr w:type="spellEnd"/>
      <w:r w:rsidR="00DF5ABA" w:rsidRPr="0064099C">
        <w:rPr>
          <w:rFonts w:asciiTheme="majorBidi" w:hAnsiTheme="majorBidi" w:cs="Calibri Light"/>
          <w:sz w:val="24"/>
          <w:szCs w:val="24"/>
        </w:rPr>
        <w:t xml:space="preserve">. GT </w:t>
      </w:r>
      <w:proofErr w:type="spellStart"/>
      <w:r w:rsidR="00DF5ABA" w:rsidRPr="0064099C">
        <w:rPr>
          <w:rFonts w:asciiTheme="majorBidi" w:hAnsiTheme="majorBidi" w:cs="Calibri Light"/>
          <w:sz w:val="24"/>
          <w:szCs w:val="24"/>
        </w:rPr>
        <w:t>menjadi</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teraju</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kepada</w:t>
      </w:r>
      <w:proofErr w:type="spellEnd"/>
      <w:r w:rsidR="00DF5ABA" w:rsidRPr="0064099C">
        <w:rPr>
          <w:rFonts w:asciiTheme="majorBidi" w:hAnsiTheme="majorBidi" w:cs="Calibri Light"/>
          <w:sz w:val="24"/>
          <w:szCs w:val="24"/>
        </w:rPr>
        <w:t xml:space="preserve"> MT </w:t>
      </w:r>
      <w:proofErr w:type="spellStart"/>
      <w:r w:rsidR="00DF5ABA" w:rsidRPr="0064099C">
        <w:rPr>
          <w:rFonts w:asciiTheme="majorBidi" w:hAnsiTheme="majorBidi" w:cs="Calibri Light"/>
          <w:sz w:val="24"/>
          <w:szCs w:val="24"/>
        </w:rPr>
        <w:t>walaupun</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terdapat</w:t>
      </w:r>
      <w:proofErr w:type="spellEnd"/>
      <w:r w:rsidR="00DF5ABA" w:rsidRPr="0064099C">
        <w:rPr>
          <w:rFonts w:asciiTheme="majorBidi" w:hAnsiTheme="majorBidi" w:cs="Calibri Light"/>
          <w:sz w:val="24"/>
          <w:szCs w:val="24"/>
        </w:rPr>
        <w:t xml:space="preserve"> MT lain </w:t>
      </w:r>
      <w:proofErr w:type="spellStart"/>
      <w:r w:rsidR="00DF5ABA" w:rsidRPr="0064099C">
        <w:rPr>
          <w:rFonts w:asciiTheme="majorBidi" w:hAnsiTheme="majorBidi" w:cs="Calibri Light"/>
          <w:sz w:val="24"/>
          <w:szCs w:val="24"/>
        </w:rPr>
        <w:t>seperti</w:t>
      </w:r>
      <w:proofErr w:type="spellEnd"/>
      <w:r w:rsidR="00DF5ABA" w:rsidRPr="0064099C">
        <w:rPr>
          <w:rFonts w:asciiTheme="majorBidi" w:hAnsiTheme="majorBidi" w:cs="Calibri Light"/>
          <w:sz w:val="24"/>
          <w:szCs w:val="24"/>
        </w:rPr>
        <w:t xml:space="preserve"> </w:t>
      </w:r>
      <w:r w:rsidR="00DF5ABA" w:rsidRPr="0064099C">
        <w:rPr>
          <w:rFonts w:asciiTheme="majorBidi" w:hAnsiTheme="majorBidi" w:cs="Calibri Light"/>
          <w:i/>
          <w:iCs/>
          <w:sz w:val="24"/>
          <w:szCs w:val="24"/>
        </w:rPr>
        <w:t xml:space="preserve">Bing Translator (Microsoft) </w:t>
      </w:r>
      <w:r w:rsidR="00DF5ABA" w:rsidRPr="0064099C">
        <w:rPr>
          <w:rFonts w:asciiTheme="majorBidi" w:hAnsiTheme="majorBidi" w:cs="Calibri Light"/>
          <w:sz w:val="24"/>
          <w:szCs w:val="24"/>
        </w:rPr>
        <w:t>dan</w:t>
      </w:r>
      <w:r w:rsidR="00DF5ABA" w:rsidRPr="0064099C">
        <w:rPr>
          <w:rFonts w:asciiTheme="majorBidi" w:hAnsiTheme="majorBidi" w:cs="Calibri Light"/>
          <w:i/>
          <w:iCs/>
          <w:sz w:val="24"/>
          <w:szCs w:val="24"/>
        </w:rPr>
        <w:t xml:space="preserve"> Yandex Translator (Yandex)</w:t>
      </w:r>
      <w:r w:rsidR="00DF5ABA"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untuk</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pasangan</w:t>
      </w:r>
      <w:proofErr w:type="spellEnd"/>
      <w:r w:rsidR="00FD5E3D" w:rsidRPr="0064099C">
        <w:rPr>
          <w:rFonts w:asciiTheme="majorBidi" w:hAnsiTheme="majorBidi" w:cs="Calibri Light"/>
          <w:sz w:val="24"/>
          <w:szCs w:val="24"/>
        </w:rPr>
        <w:t xml:space="preserve"> </w:t>
      </w:r>
      <w:proofErr w:type="spellStart"/>
      <w:r w:rsidR="00FD5E3D" w:rsidRPr="0064099C">
        <w:rPr>
          <w:rFonts w:asciiTheme="majorBidi" w:hAnsiTheme="majorBidi" w:cs="Calibri Light"/>
          <w:sz w:val="24"/>
          <w:szCs w:val="24"/>
        </w:rPr>
        <w:t>bahasa</w:t>
      </w:r>
      <w:proofErr w:type="spellEnd"/>
      <w:r w:rsidR="00FD5E3D" w:rsidRPr="0064099C">
        <w:rPr>
          <w:rFonts w:asciiTheme="majorBidi" w:hAnsiTheme="majorBidi" w:cs="Calibri Light"/>
          <w:sz w:val="24"/>
          <w:szCs w:val="24"/>
        </w:rPr>
        <w:t xml:space="preserve"> Arab-</w:t>
      </w:r>
      <w:proofErr w:type="spellStart"/>
      <w:r w:rsidR="00FD5E3D" w:rsidRPr="0064099C">
        <w:rPr>
          <w:rFonts w:asciiTheme="majorBidi" w:hAnsiTheme="majorBidi" w:cs="Calibri Light"/>
          <w:sz w:val="24"/>
          <w:szCs w:val="24"/>
        </w:rPr>
        <w:t>Melayu</w:t>
      </w:r>
      <w:proofErr w:type="spellEnd"/>
      <w:r w:rsidR="00FD5E3D" w:rsidRPr="0064099C">
        <w:rPr>
          <w:rFonts w:asciiTheme="majorBidi" w:hAnsiTheme="majorBidi" w:cs="Calibri Light"/>
          <w:sz w:val="24"/>
          <w:szCs w:val="24"/>
        </w:rPr>
        <w:t xml:space="preserve"> </w:t>
      </w:r>
      <w:r w:rsidR="00DF5ABA" w:rsidRPr="0064099C">
        <w:rPr>
          <w:rFonts w:asciiTheme="majorBidi" w:hAnsiTheme="majorBidi" w:cs="Calibri Light"/>
          <w:sz w:val="24"/>
          <w:szCs w:val="24"/>
        </w:rPr>
        <w:t xml:space="preserve">yang </w:t>
      </w:r>
      <w:proofErr w:type="spellStart"/>
      <w:r w:rsidR="00DF5ABA" w:rsidRPr="0064099C">
        <w:rPr>
          <w:rFonts w:asciiTheme="majorBidi" w:hAnsiTheme="majorBidi" w:cs="Calibri Light"/>
          <w:sz w:val="24"/>
          <w:szCs w:val="24"/>
        </w:rPr>
        <w:t>menyebabkan</w:t>
      </w:r>
      <w:proofErr w:type="spellEnd"/>
      <w:r w:rsidR="00DF5ABA" w:rsidRPr="0064099C">
        <w:rPr>
          <w:rFonts w:asciiTheme="majorBidi" w:hAnsiTheme="majorBidi" w:cs="Calibri Light"/>
          <w:sz w:val="24"/>
          <w:szCs w:val="24"/>
        </w:rPr>
        <w:t xml:space="preserve"> GT </w:t>
      </w:r>
      <w:proofErr w:type="spellStart"/>
      <w:r w:rsidR="00DF5ABA" w:rsidRPr="0064099C">
        <w:rPr>
          <w:rFonts w:asciiTheme="majorBidi" w:hAnsiTheme="majorBidi" w:cs="Calibri Light"/>
          <w:sz w:val="24"/>
          <w:szCs w:val="24"/>
        </w:rPr>
        <w:t>menjadi</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skop</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kajian</w:t>
      </w:r>
      <w:proofErr w:type="spellEnd"/>
      <w:r w:rsidR="00DF5ABA" w:rsidRPr="0064099C">
        <w:rPr>
          <w:rFonts w:asciiTheme="majorBidi" w:hAnsiTheme="majorBidi" w:cs="Calibri Light"/>
          <w:sz w:val="24"/>
          <w:szCs w:val="24"/>
        </w:rPr>
        <w:t xml:space="preserve"> </w:t>
      </w:r>
      <w:proofErr w:type="spellStart"/>
      <w:r w:rsidR="00DF5ABA" w:rsidRPr="0064099C">
        <w:rPr>
          <w:rFonts w:asciiTheme="majorBidi" w:hAnsiTheme="majorBidi" w:cs="Calibri Light"/>
          <w:sz w:val="24"/>
          <w:szCs w:val="24"/>
        </w:rPr>
        <w:t>ini</w:t>
      </w:r>
      <w:proofErr w:type="spellEnd"/>
      <w:r w:rsidR="00DF5ABA" w:rsidRPr="0064099C">
        <w:rPr>
          <w:rFonts w:asciiTheme="majorBidi" w:hAnsiTheme="majorBidi" w:cs="Calibri Light"/>
          <w:sz w:val="24"/>
          <w:szCs w:val="24"/>
        </w:rPr>
        <w:t>.</w:t>
      </w:r>
    </w:p>
    <w:p w14:paraId="6F8B763C" w14:textId="45FA7D8D" w:rsidR="00136565" w:rsidRPr="0064099C" w:rsidRDefault="00136565" w:rsidP="0056608E">
      <w:pPr>
        <w:spacing w:after="0" w:line="240" w:lineRule="auto"/>
        <w:jc w:val="both"/>
        <w:rPr>
          <w:rFonts w:asciiTheme="majorBidi" w:hAnsiTheme="majorBidi" w:cs="Calibri Light"/>
          <w:sz w:val="24"/>
          <w:szCs w:val="24"/>
        </w:rPr>
      </w:pPr>
    </w:p>
    <w:p w14:paraId="260E7AEF" w14:textId="7DC87FC5" w:rsidR="0009454F" w:rsidRPr="0064099C" w:rsidRDefault="0009454F" w:rsidP="00D53691">
      <w:pPr>
        <w:pStyle w:val="Heading2"/>
        <w:spacing w:before="0" w:after="0"/>
        <w:rPr>
          <w:rFonts w:cs="Calibri Light"/>
        </w:rPr>
      </w:pPr>
      <w:r w:rsidRPr="0064099C">
        <w:rPr>
          <w:rFonts w:cs="Calibri Light"/>
        </w:rPr>
        <w:t>SOROTAN LITERATUR</w:t>
      </w:r>
    </w:p>
    <w:p w14:paraId="11B09761" w14:textId="77777777" w:rsidR="00FD5E3D" w:rsidRPr="0064099C" w:rsidRDefault="00FD5E3D" w:rsidP="0009454F">
      <w:pPr>
        <w:shd w:val="clear" w:color="auto" w:fill="FFFFFF"/>
        <w:spacing w:after="0" w:line="240" w:lineRule="auto"/>
        <w:jc w:val="both"/>
        <w:rPr>
          <w:rFonts w:asciiTheme="majorBidi" w:hAnsiTheme="majorBidi" w:cs="Calibri Light"/>
          <w:sz w:val="24"/>
          <w:szCs w:val="24"/>
        </w:rPr>
      </w:pPr>
    </w:p>
    <w:p w14:paraId="369088E5" w14:textId="672F03C5" w:rsidR="0009454F" w:rsidRPr="0064099C" w:rsidRDefault="0009454F" w:rsidP="0009454F">
      <w:pPr>
        <w:shd w:val="clear" w:color="auto" w:fill="FFFFFF"/>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Sejak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kebangkitan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semula</w:t>
      </w:r>
      <w:proofErr w:type="spellEnd"/>
      <w:r w:rsidRPr="0064099C">
        <w:rPr>
          <w:rFonts w:asciiTheme="majorBidi" w:hAnsiTheme="majorBidi" w:cs="Calibri Light"/>
          <w:sz w:val="24"/>
          <w:szCs w:val="24"/>
        </w:rPr>
        <w:t xml:space="preserve"> MT pada </w:t>
      </w:r>
      <w:proofErr w:type="spellStart"/>
      <w:r w:rsidRPr="0064099C">
        <w:rPr>
          <w:rFonts w:asciiTheme="majorBidi" w:hAnsiTheme="majorBidi" w:cs="Calibri Light"/>
          <w:sz w:val="24"/>
          <w:szCs w:val="24"/>
        </w:rPr>
        <w:t>akhir</w:t>
      </w:r>
      <w:proofErr w:type="spellEnd"/>
      <w:r w:rsidRPr="0064099C">
        <w:rPr>
          <w:rFonts w:asciiTheme="majorBidi" w:hAnsiTheme="majorBidi" w:cs="Calibri Light"/>
          <w:sz w:val="24"/>
          <w:szCs w:val="24"/>
        </w:rPr>
        <w:t xml:space="preserve"> 1980-</w:t>
      </w:r>
      <w:proofErr w:type="gramStart"/>
      <w:r w:rsidRPr="0064099C">
        <w:rPr>
          <w:rFonts w:asciiTheme="majorBidi" w:hAnsiTheme="majorBidi" w:cs="Calibri Light"/>
          <w:sz w:val="24"/>
          <w:szCs w:val="24"/>
        </w:rPr>
        <w:t>an</w:t>
      </w:r>
      <w:proofErr w:type="gram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semakin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memuncak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sehingga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terkemuka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melebihi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bilion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sehari</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tahun</w:t>
      </w:r>
      <w:proofErr w:type="spellEnd"/>
      <w:r w:rsidRPr="0064099C">
        <w:rPr>
          <w:rFonts w:asciiTheme="majorBidi" w:hAnsiTheme="majorBidi" w:cs="Calibri Light"/>
          <w:sz w:val="24"/>
          <w:szCs w:val="24"/>
        </w:rPr>
        <w:t xml:space="preserve"> 2013 dan </w:t>
      </w:r>
      <w:proofErr w:type="spellStart"/>
      <w:r w:rsidRPr="0064099C">
        <w:rPr>
          <w:rFonts w:asciiTheme="majorBidi" w:hAnsiTheme="majorBidi" w:cs="Calibri Light"/>
          <w:sz w:val="24"/>
          <w:szCs w:val="24"/>
        </w:rPr>
        <w:t>mencecah</w:t>
      </w:r>
      <w:proofErr w:type="spellEnd"/>
      <w:r w:rsidRPr="0064099C">
        <w:rPr>
          <w:rFonts w:asciiTheme="majorBidi" w:hAnsiTheme="majorBidi" w:cs="Calibri Light"/>
          <w:sz w:val="24"/>
          <w:szCs w:val="24"/>
        </w:rPr>
        <w:t xml:space="preserve"> 143 </w:t>
      </w:r>
      <w:proofErr w:type="spellStart"/>
      <w:r w:rsidRPr="0064099C">
        <w:rPr>
          <w:rFonts w:asciiTheme="majorBidi" w:hAnsiTheme="majorBidi" w:cs="Calibri Light"/>
          <w:sz w:val="24"/>
          <w:szCs w:val="24"/>
        </w:rPr>
        <w:t>bilion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sehari</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Julai</w:t>
      </w:r>
      <w:proofErr w:type="spellEnd"/>
      <w:r w:rsidRPr="0064099C">
        <w:rPr>
          <w:rFonts w:asciiTheme="majorBidi" w:hAnsiTheme="majorBidi" w:cs="Calibri Light"/>
          <w:sz w:val="24"/>
          <w:szCs w:val="24"/>
        </w:rPr>
        <w:t xml:space="preserve"> 2018 (Wolverton, 2018). Kajian-</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bergantung</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tertentu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genre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Teks </w:t>
      </w:r>
      <w:proofErr w:type="spellStart"/>
      <w:r w:rsidRPr="0064099C">
        <w:rPr>
          <w:rFonts w:asciiTheme="majorBidi" w:hAnsiTheme="majorBidi" w:cs="Calibri Light"/>
          <w:sz w:val="24"/>
          <w:szCs w:val="24"/>
        </w:rPr>
        <w:t>kreatif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peristilahan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khusus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kiasan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idiom pula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memuaskan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Bissa</w:t>
      </w:r>
      <w:proofErr w:type="spellEnd"/>
      <w:r w:rsidRPr="0064099C">
        <w:rPr>
          <w:rFonts w:asciiTheme="majorBidi" w:hAnsiTheme="majorBidi" w:cs="Calibri Light"/>
          <w:sz w:val="24"/>
          <w:szCs w:val="24"/>
        </w:rPr>
        <w:t>, 2013).</w:t>
      </w:r>
    </w:p>
    <w:p w14:paraId="61E07881" w14:textId="39DC5061" w:rsidR="0009454F" w:rsidRPr="0064099C" w:rsidRDefault="0009454F" w:rsidP="00F16ED2">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Walaupun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demikian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semakin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peningkatan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Kadhim</w:t>
      </w:r>
      <w:proofErr w:type="spellEnd"/>
      <w:r w:rsidRPr="0064099C">
        <w:rPr>
          <w:rFonts w:asciiTheme="majorBidi" w:hAnsiTheme="majorBidi" w:cs="Calibri Light"/>
          <w:sz w:val="24"/>
          <w:szCs w:val="24"/>
        </w:rPr>
        <w:t xml:space="preserve"> et al., 2013)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Eropah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terkehadapan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Asia (</w:t>
      </w:r>
      <w:proofErr w:type="spellStart"/>
      <w:r w:rsidRPr="0064099C">
        <w:rPr>
          <w:rFonts w:asciiTheme="majorBidi" w:hAnsiTheme="majorBidi" w:cs="Calibri Light"/>
          <w:sz w:val="24"/>
          <w:szCs w:val="24"/>
        </w:rPr>
        <w:t>Khoong</w:t>
      </w:r>
      <w:proofErr w:type="spellEnd"/>
      <w:r w:rsidRPr="0064099C">
        <w:rPr>
          <w:rFonts w:asciiTheme="majorBidi" w:hAnsiTheme="majorBidi" w:cs="Calibri Light"/>
          <w:sz w:val="24"/>
          <w:szCs w:val="24"/>
        </w:rPr>
        <w:t xml:space="preserve"> et al., 2019</w:t>
      </w:r>
      <w:r w:rsidR="00F16ED2"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Patil &amp; Davies, 2014).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dan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pula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kekurangan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amat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ketara</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Almeshrky</w:t>
      </w:r>
      <w:proofErr w:type="spellEnd"/>
      <w:r w:rsidRPr="0064099C">
        <w:rPr>
          <w:rFonts w:asciiTheme="majorBidi" w:hAnsiTheme="majorBidi" w:cs="Calibri Light"/>
          <w:sz w:val="24"/>
          <w:szCs w:val="24"/>
        </w:rPr>
        <w:t xml:space="preserve"> &amp; </w:t>
      </w: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Juzaiddin</w:t>
      </w:r>
      <w:proofErr w:type="spellEnd"/>
      <w:r w:rsidR="004120EF" w:rsidRPr="0064099C">
        <w:rPr>
          <w:rFonts w:asciiTheme="majorBidi" w:hAnsiTheme="majorBidi" w:cs="Calibri Light"/>
          <w:sz w:val="24"/>
          <w:szCs w:val="24"/>
        </w:rPr>
        <w:t xml:space="preserve"> Ab Aziz</w:t>
      </w:r>
      <w:r w:rsidRPr="0064099C">
        <w:rPr>
          <w:rFonts w:asciiTheme="majorBidi" w:hAnsiTheme="majorBidi" w:cs="Calibri Light"/>
          <w:sz w:val="24"/>
          <w:szCs w:val="24"/>
        </w:rPr>
        <w:t xml:space="preserve">, 2012) dan </w:t>
      </w:r>
      <w:proofErr w:type="spellStart"/>
      <w:r w:rsidRPr="0064099C">
        <w:rPr>
          <w:rFonts w:asciiTheme="majorBidi" w:hAnsiTheme="majorBidi" w:cs="Calibri Light"/>
          <w:sz w:val="24"/>
          <w:szCs w:val="24"/>
        </w:rPr>
        <w:t>ramai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bersetuju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umumnya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memuaskan</w:t>
      </w:r>
      <w:proofErr w:type="spellEnd"/>
      <w:r w:rsidRPr="0064099C">
        <w:rPr>
          <w:rFonts w:asciiTheme="majorBidi" w:hAnsiTheme="majorBidi" w:cs="Calibri Light"/>
          <w:sz w:val="24"/>
          <w:szCs w:val="24"/>
        </w:rPr>
        <w:t xml:space="preserve"> (</w:t>
      </w:r>
      <w:r w:rsidR="004120EF" w:rsidRPr="0064099C">
        <w:rPr>
          <w:rFonts w:asciiTheme="majorBidi" w:hAnsiTheme="majorBidi" w:cs="Calibri Light"/>
          <w:sz w:val="24"/>
          <w:szCs w:val="24"/>
        </w:rPr>
        <w:t xml:space="preserve">Nurul </w:t>
      </w:r>
      <w:proofErr w:type="spellStart"/>
      <w:r w:rsidR="004120EF" w:rsidRPr="0064099C">
        <w:rPr>
          <w:rFonts w:asciiTheme="majorBidi" w:hAnsiTheme="majorBidi" w:cs="Calibri Light"/>
          <w:sz w:val="24"/>
          <w:szCs w:val="24"/>
        </w:rPr>
        <w:t>Syafiqah</w:t>
      </w:r>
      <w:proofErr w:type="spellEnd"/>
      <w:r w:rsidR="004120EF" w:rsidRPr="0064099C">
        <w:rPr>
          <w:rFonts w:asciiTheme="majorBidi" w:hAnsiTheme="majorBidi" w:cs="Calibri Light"/>
          <w:sz w:val="24"/>
          <w:szCs w:val="24"/>
        </w:rPr>
        <w:t xml:space="preserve"> </w:t>
      </w:r>
      <w:proofErr w:type="spellStart"/>
      <w:r w:rsidR="004120EF" w:rsidRPr="0064099C">
        <w:rPr>
          <w:rFonts w:asciiTheme="majorBidi" w:hAnsiTheme="majorBidi" w:cs="Calibri Light"/>
          <w:sz w:val="24"/>
          <w:szCs w:val="24"/>
        </w:rPr>
        <w:t>Daud</w:t>
      </w:r>
      <w:proofErr w:type="spellEnd"/>
      <w:r w:rsidR="004120EF" w:rsidRPr="0064099C">
        <w:rPr>
          <w:rFonts w:asciiTheme="majorBidi" w:hAnsiTheme="majorBidi" w:cs="Calibri Light"/>
          <w:sz w:val="24"/>
          <w:szCs w:val="24"/>
        </w:rPr>
        <w:t xml:space="preserve"> &amp; Wan Rose Eliza Abdul Rahman</w:t>
      </w:r>
      <w:r w:rsidRPr="0064099C">
        <w:rPr>
          <w:rFonts w:asciiTheme="majorBidi" w:hAnsiTheme="majorBidi" w:cs="Calibri Light"/>
          <w:sz w:val="24"/>
          <w:szCs w:val="24"/>
        </w:rPr>
        <w:t xml:space="preserve">, 2018; </w:t>
      </w:r>
      <w:proofErr w:type="spellStart"/>
      <w:r w:rsidR="004120EF" w:rsidRPr="0064099C">
        <w:rPr>
          <w:rFonts w:asciiTheme="majorBidi" w:hAnsiTheme="majorBidi" w:cs="Calibri Light"/>
          <w:sz w:val="24"/>
          <w:szCs w:val="24"/>
        </w:rPr>
        <w:t>Lubna</w:t>
      </w:r>
      <w:proofErr w:type="spellEnd"/>
      <w:r w:rsidR="004120EF" w:rsidRPr="0064099C">
        <w:rPr>
          <w:rFonts w:asciiTheme="majorBidi" w:hAnsiTheme="majorBidi" w:cs="Calibri Light"/>
          <w:sz w:val="24"/>
          <w:szCs w:val="24"/>
        </w:rPr>
        <w:t xml:space="preserve"> Abd Rahman &amp; </w:t>
      </w:r>
      <w:proofErr w:type="spellStart"/>
      <w:r w:rsidR="004120EF" w:rsidRPr="0064099C">
        <w:rPr>
          <w:rFonts w:asciiTheme="majorBidi" w:hAnsiTheme="majorBidi" w:cs="Calibri Light"/>
          <w:sz w:val="24"/>
          <w:szCs w:val="24"/>
        </w:rPr>
        <w:t>Arnida</w:t>
      </w:r>
      <w:proofErr w:type="spellEnd"/>
      <w:r w:rsidR="004120EF" w:rsidRPr="0064099C">
        <w:rPr>
          <w:rFonts w:asciiTheme="majorBidi" w:hAnsiTheme="majorBidi" w:cs="Calibri Light"/>
          <w:sz w:val="24"/>
          <w:szCs w:val="24"/>
        </w:rPr>
        <w:t xml:space="preserve"> A Bakar</w:t>
      </w:r>
      <w:r w:rsidRPr="0064099C">
        <w:rPr>
          <w:rFonts w:asciiTheme="majorBidi" w:hAnsiTheme="majorBidi" w:cs="Calibri Light"/>
          <w:sz w:val="24"/>
          <w:szCs w:val="24"/>
        </w:rPr>
        <w:t xml:space="preserve">, 2018; </w:t>
      </w:r>
      <w:r w:rsidR="004120EF" w:rsidRPr="0064099C">
        <w:rPr>
          <w:rFonts w:asciiTheme="majorBidi" w:hAnsiTheme="majorBidi" w:cs="Calibri Light"/>
          <w:sz w:val="24"/>
          <w:szCs w:val="24"/>
          <w:lang w:val="en-MY" w:eastAsia="en-MY"/>
        </w:rPr>
        <w:t xml:space="preserve">Farah Hanan </w:t>
      </w:r>
      <w:proofErr w:type="spellStart"/>
      <w:r w:rsidR="004120EF" w:rsidRPr="0064099C">
        <w:rPr>
          <w:rFonts w:asciiTheme="majorBidi" w:hAnsiTheme="majorBidi" w:cs="Calibri Light"/>
          <w:sz w:val="24"/>
          <w:szCs w:val="24"/>
          <w:lang w:val="en-MY" w:eastAsia="en-MY"/>
        </w:rPr>
        <w:t>Aminallah</w:t>
      </w:r>
      <w:proofErr w:type="spellEnd"/>
      <w:r w:rsidR="004120EF" w:rsidRPr="0064099C">
        <w:rPr>
          <w:rFonts w:asciiTheme="majorBidi" w:hAnsiTheme="majorBidi" w:cs="Calibri Light"/>
          <w:sz w:val="24"/>
          <w:szCs w:val="24"/>
          <w:lang w:val="en-MY" w:eastAsia="en-MY"/>
        </w:rPr>
        <w:t xml:space="preserve"> &amp; Muhammad </w:t>
      </w:r>
      <w:proofErr w:type="spellStart"/>
      <w:r w:rsidR="004120EF" w:rsidRPr="0064099C">
        <w:rPr>
          <w:rFonts w:asciiTheme="majorBidi" w:hAnsiTheme="majorBidi" w:cs="Calibri Light"/>
          <w:sz w:val="24"/>
          <w:szCs w:val="24"/>
          <w:lang w:val="en-MY" w:eastAsia="en-MY"/>
        </w:rPr>
        <w:t>Fauzi</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Jumingan</w:t>
      </w:r>
      <w:proofErr w:type="spellEnd"/>
      <w:r w:rsidRPr="0064099C">
        <w:rPr>
          <w:rFonts w:asciiTheme="majorBidi" w:hAnsiTheme="majorBidi" w:cs="Calibri Light"/>
          <w:sz w:val="24"/>
          <w:szCs w:val="24"/>
        </w:rPr>
        <w:t xml:space="preserve">, 2012). </w:t>
      </w: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idiom Arab yang </w:t>
      </w:r>
      <w:proofErr w:type="spellStart"/>
      <w:r w:rsidRPr="0064099C">
        <w:rPr>
          <w:rFonts w:asciiTheme="majorBidi" w:hAnsiTheme="majorBidi" w:cs="Calibri Light"/>
          <w:sz w:val="24"/>
          <w:szCs w:val="24"/>
        </w:rPr>
        <w:t>kerap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meluas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termasuk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Aldahesh</w:t>
      </w:r>
      <w:proofErr w:type="spellEnd"/>
      <w:r w:rsidRPr="0064099C">
        <w:rPr>
          <w:rFonts w:asciiTheme="majorBidi" w:hAnsiTheme="majorBidi" w:cs="Calibri Light"/>
          <w:sz w:val="24"/>
          <w:szCs w:val="24"/>
        </w:rPr>
        <w:t xml:space="preserve">, 2013) </w:t>
      </w:r>
      <w:proofErr w:type="spellStart"/>
      <w:r w:rsidRPr="0064099C">
        <w:rPr>
          <w:rFonts w:asciiTheme="majorBidi" w:hAnsiTheme="majorBidi" w:cs="Calibri Light"/>
          <w:sz w:val="24"/>
          <w:szCs w:val="24"/>
        </w:rPr>
        <w:t>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awam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sedangkan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lazimnya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mencari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figuratif</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sesuai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Afandi</w:t>
      </w:r>
      <w:proofErr w:type="spellEnd"/>
      <w:r w:rsidR="004120EF" w:rsidRPr="0064099C">
        <w:rPr>
          <w:rFonts w:asciiTheme="majorBidi" w:hAnsiTheme="majorBidi" w:cs="Calibri Light"/>
          <w:sz w:val="24"/>
          <w:szCs w:val="24"/>
        </w:rPr>
        <w:t xml:space="preserve"> </w:t>
      </w:r>
      <w:proofErr w:type="spellStart"/>
      <w:r w:rsidR="004120EF" w:rsidRPr="0064099C">
        <w:rPr>
          <w:rFonts w:asciiTheme="majorBidi" w:hAnsiTheme="majorBidi" w:cs="Calibri Light"/>
          <w:sz w:val="24"/>
          <w:szCs w:val="24"/>
        </w:rPr>
        <w:t>Yusoff</w:t>
      </w:r>
      <w:proofErr w:type="spellEnd"/>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Bakri</w:t>
      </w:r>
      <w:r w:rsidR="004120EF" w:rsidRPr="0064099C">
        <w:rPr>
          <w:rFonts w:asciiTheme="majorBidi" w:hAnsiTheme="majorBidi" w:cs="Calibri Light"/>
          <w:sz w:val="24"/>
          <w:szCs w:val="24"/>
        </w:rPr>
        <w:t xml:space="preserve"> </w:t>
      </w:r>
      <w:proofErr w:type="spellStart"/>
      <w:r w:rsidR="004120EF" w:rsidRPr="0064099C">
        <w:rPr>
          <w:rFonts w:asciiTheme="majorBidi" w:hAnsiTheme="majorBidi" w:cs="Calibri Light"/>
          <w:sz w:val="24"/>
          <w:szCs w:val="24"/>
        </w:rPr>
        <w:t>Aziz@Saari</w:t>
      </w:r>
      <w:proofErr w:type="spellEnd"/>
      <w:r w:rsidRPr="0064099C">
        <w:rPr>
          <w:rFonts w:asciiTheme="majorBidi" w:hAnsiTheme="majorBidi" w:cs="Calibri Light"/>
          <w:sz w:val="24"/>
          <w:szCs w:val="24"/>
        </w:rPr>
        <w:t xml:space="preserve">, 2019). </w:t>
      </w:r>
    </w:p>
    <w:p w14:paraId="594E78DC" w14:textId="3C3B7283" w:rsidR="0009454F" w:rsidRPr="0064099C" w:rsidRDefault="0009454F" w:rsidP="0009454F">
      <w:pPr>
        <w:shd w:val="clear" w:color="auto" w:fill="FFFFFF"/>
        <w:spacing w:after="0" w:line="240" w:lineRule="auto"/>
        <w:ind w:firstLine="720"/>
        <w:jc w:val="both"/>
        <w:rPr>
          <w:rFonts w:asciiTheme="majorBidi" w:hAnsiTheme="majorBidi" w:cs="Calibri Light"/>
          <w:sz w:val="32"/>
          <w:szCs w:val="32"/>
        </w:rPr>
      </w:pPr>
      <w:proofErr w:type="spellStart"/>
      <w:r w:rsidRPr="0064099C">
        <w:rPr>
          <w:rFonts w:asciiTheme="majorBidi" w:hAnsiTheme="majorBidi" w:cs="Calibri Light"/>
          <w:sz w:val="24"/>
          <w:szCs w:val="24"/>
        </w:rPr>
        <w:t>Seperkara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figuratif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betul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berdasarkan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r w:rsidR="004120EF" w:rsidRPr="0064099C">
        <w:rPr>
          <w:rFonts w:asciiTheme="majorBidi" w:eastAsia="Times New Roman" w:hAnsiTheme="majorBidi" w:cs="Calibri Light"/>
          <w:sz w:val="24"/>
          <w:szCs w:val="24"/>
          <w:lang w:eastAsia="ms-MY"/>
        </w:rPr>
        <w:t xml:space="preserve">Noor Eliza Abdul Rahman &amp; </w:t>
      </w:r>
      <w:proofErr w:type="spellStart"/>
      <w:r w:rsidR="004120EF" w:rsidRPr="0064099C">
        <w:rPr>
          <w:rFonts w:asciiTheme="majorBidi" w:eastAsia="Times New Roman" w:hAnsiTheme="majorBidi" w:cs="Calibri Light"/>
          <w:sz w:val="24"/>
          <w:szCs w:val="24"/>
          <w:lang w:eastAsia="ms-MY"/>
        </w:rPr>
        <w:t>Zulazhan</w:t>
      </w:r>
      <w:proofErr w:type="spellEnd"/>
      <w:r w:rsidR="004120EF" w:rsidRPr="0064099C">
        <w:rPr>
          <w:rFonts w:asciiTheme="majorBidi" w:eastAsia="Times New Roman" w:hAnsiTheme="majorBidi" w:cs="Calibri Light"/>
          <w:sz w:val="24"/>
          <w:szCs w:val="24"/>
          <w:lang w:eastAsia="ms-MY"/>
        </w:rPr>
        <w:t xml:space="preserve"> Ab. Halim</w:t>
      </w:r>
      <w:r w:rsidRPr="0064099C">
        <w:rPr>
          <w:rFonts w:asciiTheme="majorBidi" w:hAnsiTheme="majorBidi" w:cs="Calibri Light"/>
          <w:sz w:val="24"/>
          <w:szCs w:val="24"/>
        </w:rPr>
        <w:t xml:space="preserve">, 2016). </w:t>
      </w:r>
      <w:proofErr w:type="spellStart"/>
      <w:r w:rsidRPr="0064099C">
        <w:rPr>
          <w:rFonts w:asciiTheme="majorBidi" w:hAnsiTheme="majorBidi" w:cs="Calibri Light"/>
          <w:sz w:val="24"/>
          <w:szCs w:val="24"/>
        </w:rPr>
        <w:t>Disebabkan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GT yang </w:t>
      </w:r>
      <w:proofErr w:type="spellStart"/>
      <w:r w:rsidRPr="0064099C">
        <w:rPr>
          <w:rFonts w:asciiTheme="majorBidi" w:hAnsiTheme="majorBidi" w:cs="Calibri Light"/>
          <w:sz w:val="24"/>
          <w:szCs w:val="24"/>
        </w:rPr>
        <w:t>tinggi</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mereka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mengetahui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betul</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diberi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latihan</w:t>
      </w:r>
      <w:proofErr w:type="spellEnd"/>
      <w:r w:rsidRPr="0064099C">
        <w:rPr>
          <w:rFonts w:asciiTheme="majorBidi" w:hAnsiTheme="majorBidi" w:cs="Calibri Light"/>
          <w:sz w:val="24"/>
          <w:szCs w:val="24"/>
        </w:rPr>
        <w:t xml:space="preserve"> agar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Alhaisoni</w:t>
      </w:r>
      <w:proofErr w:type="spellEnd"/>
      <w:r w:rsidRPr="0064099C">
        <w:rPr>
          <w:rFonts w:asciiTheme="majorBidi" w:hAnsiTheme="majorBidi" w:cs="Calibri Light"/>
          <w:sz w:val="24"/>
          <w:szCs w:val="24"/>
        </w:rPr>
        <w:t xml:space="preserve"> &amp; </w:t>
      </w:r>
      <w:proofErr w:type="spellStart"/>
      <w:r w:rsidRPr="0064099C">
        <w:rPr>
          <w:rFonts w:asciiTheme="majorBidi" w:hAnsiTheme="majorBidi" w:cs="Calibri Light"/>
          <w:sz w:val="24"/>
          <w:szCs w:val="24"/>
        </w:rPr>
        <w:t>Alhaysony</w:t>
      </w:r>
      <w:proofErr w:type="spellEnd"/>
      <w:r w:rsidRPr="0064099C">
        <w:rPr>
          <w:rFonts w:asciiTheme="majorBidi" w:hAnsiTheme="majorBidi" w:cs="Calibri Light"/>
          <w:sz w:val="24"/>
          <w:szCs w:val="24"/>
        </w:rPr>
        <w:t xml:space="preserve">, 2017; Jolley &amp; </w:t>
      </w:r>
      <w:proofErr w:type="spellStart"/>
      <w:r w:rsidRPr="0064099C">
        <w:rPr>
          <w:rFonts w:asciiTheme="majorBidi" w:hAnsiTheme="majorBidi" w:cs="Calibri Light"/>
          <w:sz w:val="24"/>
          <w:szCs w:val="24"/>
        </w:rPr>
        <w:t>Maimone</w:t>
      </w:r>
      <w:proofErr w:type="spellEnd"/>
      <w:r w:rsidRPr="0064099C">
        <w:rPr>
          <w:rFonts w:asciiTheme="majorBidi" w:hAnsiTheme="majorBidi" w:cs="Calibri Light"/>
          <w:sz w:val="24"/>
          <w:szCs w:val="24"/>
        </w:rPr>
        <w:t xml:space="preserve">, 2015) kerana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juga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diselarikan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Alrishan</w:t>
      </w:r>
      <w:proofErr w:type="spellEnd"/>
      <w:r w:rsidRPr="0064099C">
        <w:rPr>
          <w:rFonts w:asciiTheme="majorBidi" w:hAnsiTheme="majorBidi" w:cs="Calibri Light"/>
          <w:sz w:val="24"/>
          <w:szCs w:val="24"/>
        </w:rPr>
        <w:t xml:space="preserve"> &amp; </w:t>
      </w:r>
      <w:proofErr w:type="spellStart"/>
      <w:r w:rsidRPr="0064099C">
        <w:rPr>
          <w:rFonts w:asciiTheme="majorBidi" w:hAnsiTheme="majorBidi" w:cs="Calibri Light"/>
          <w:sz w:val="24"/>
          <w:szCs w:val="24"/>
        </w:rPr>
        <w:t>Smadi</w:t>
      </w:r>
      <w:proofErr w:type="spellEnd"/>
      <w:r w:rsidRPr="0064099C">
        <w:rPr>
          <w:rFonts w:asciiTheme="majorBidi" w:hAnsiTheme="majorBidi" w:cs="Calibri Light"/>
          <w:sz w:val="24"/>
          <w:szCs w:val="24"/>
        </w:rPr>
        <w:t xml:space="preserve">, 2015). </w:t>
      </w:r>
      <w:r w:rsidR="008E39C0" w:rsidRPr="0064099C">
        <w:rPr>
          <w:rFonts w:asciiTheme="majorBidi" w:hAnsiTheme="majorBidi" w:cs="Calibri Light"/>
          <w:sz w:val="24"/>
          <w:szCs w:val="24"/>
        </w:rPr>
        <w:t xml:space="preserve">Oleh </w:t>
      </w:r>
      <w:proofErr w:type="spellStart"/>
      <w:r w:rsidR="008E39C0" w:rsidRPr="0064099C">
        <w:rPr>
          <w:rFonts w:asciiTheme="majorBidi" w:hAnsiTheme="majorBidi" w:cs="Calibri Light"/>
          <w:sz w:val="24"/>
          <w:szCs w:val="24"/>
        </w:rPr>
        <w:t>sebab</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itu</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kajian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ini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mengenal</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pasti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lastRenderedPageBreak/>
        <w:t>bentuk</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terjemahan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ungkapan</w:t>
      </w:r>
      <w:proofErr w:type="spellEnd"/>
      <w:r w:rsidR="008E39C0" w:rsidRPr="0064099C">
        <w:rPr>
          <w:rFonts w:asciiTheme="majorBidi" w:hAnsiTheme="majorBidi" w:cs="Calibri Light"/>
          <w:sz w:val="24"/>
          <w:szCs w:val="24"/>
        </w:rPr>
        <w:t xml:space="preserve"> idiom Arab-</w:t>
      </w:r>
      <w:proofErr w:type="spellStart"/>
      <w:r w:rsidR="008E39C0" w:rsidRPr="0064099C">
        <w:rPr>
          <w:rFonts w:asciiTheme="majorBidi" w:hAnsiTheme="majorBidi" w:cs="Calibri Light"/>
          <w:sz w:val="24"/>
          <w:szCs w:val="24"/>
        </w:rPr>
        <w:t>Melayu</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melalui</w:t>
      </w:r>
      <w:proofErr w:type="spellEnd"/>
      <w:r w:rsidR="008E39C0" w:rsidRPr="0064099C">
        <w:rPr>
          <w:rFonts w:asciiTheme="majorBidi" w:hAnsiTheme="majorBidi" w:cs="Calibri Light"/>
          <w:sz w:val="24"/>
          <w:szCs w:val="24"/>
        </w:rPr>
        <w:t xml:space="preserve"> </w:t>
      </w:r>
      <w:r w:rsidR="008E39C0" w:rsidRPr="0064099C">
        <w:rPr>
          <w:rFonts w:asciiTheme="majorBidi" w:hAnsiTheme="majorBidi" w:cs="Calibri Light"/>
          <w:i/>
          <w:iCs/>
          <w:sz w:val="24"/>
          <w:szCs w:val="24"/>
        </w:rPr>
        <w:t>Google Translate</w:t>
      </w:r>
      <w:r w:rsidR="008E39C0" w:rsidRPr="0064099C">
        <w:rPr>
          <w:rFonts w:asciiTheme="majorBidi" w:hAnsiTheme="majorBidi" w:cs="Calibri Light"/>
          <w:sz w:val="24"/>
          <w:szCs w:val="24"/>
        </w:rPr>
        <w:t xml:space="preserve"> di </w:t>
      </w:r>
      <w:proofErr w:type="spellStart"/>
      <w:r w:rsidR="008E39C0" w:rsidRPr="0064099C">
        <w:rPr>
          <w:rFonts w:asciiTheme="majorBidi" w:hAnsiTheme="majorBidi" w:cs="Calibri Light"/>
          <w:sz w:val="24"/>
          <w:szCs w:val="24"/>
        </w:rPr>
        <w:t>sebalik</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perkembangan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pesat</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dalam</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teknologi</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penterjemahan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automatik</w:t>
      </w:r>
      <w:proofErr w:type="spellEnd"/>
      <w:r w:rsidR="008E39C0" w:rsidRPr="0064099C">
        <w:rPr>
          <w:rFonts w:asciiTheme="majorBidi" w:hAnsiTheme="majorBidi" w:cs="Calibri Light"/>
          <w:sz w:val="24"/>
          <w:szCs w:val="24"/>
        </w:rPr>
        <w:t xml:space="preserve"> dan </w:t>
      </w:r>
      <w:proofErr w:type="spellStart"/>
      <w:r w:rsidR="008E39C0" w:rsidRPr="0064099C">
        <w:rPr>
          <w:rFonts w:asciiTheme="majorBidi" w:hAnsiTheme="majorBidi" w:cs="Calibri Light"/>
          <w:sz w:val="24"/>
          <w:szCs w:val="24"/>
        </w:rPr>
        <w:t>mencadangkan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langkah</w:t>
      </w:r>
      <w:proofErr w:type="spellEnd"/>
      <w:r w:rsidR="008E39C0" w:rsidRPr="0064099C">
        <w:rPr>
          <w:rFonts w:asciiTheme="majorBidi" w:hAnsiTheme="majorBidi" w:cs="Calibri Light"/>
          <w:sz w:val="24"/>
          <w:szCs w:val="24"/>
        </w:rPr>
        <w:t xml:space="preserve"> yang </w:t>
      </w:r>
      <w:proofErr w:type="spellStart"/>
      <w:r w:rsidR="008E39C0" w:rsidRPr="0064099C">
        <w:rPr>
          <w:rFonts w:asciiTheme="majorBidi" w:hAnsiTheme="majorBidi" w:cs="Calibri Light"/>
          <w:sz w:val="24"/>
          <w:szCs w:val="24"/>
        </w:rPr>
        <w:t>perlu</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diambil</w:t>
      </w:r>
      <w:proofErr w:type="spellEnd"/>
      <w:r w:rsidR="008E39C0" w:rsidRPr="0064099C">
        <w:rPr>
          <w:rFonts w:asciiTheme="majorBidi" w:hAnsiTheme="majorBidi" w:cs="Calibri Light"/>
          <w:sz w:val="24"/>
          <w:szCs w:val="24"/>
        </w:rPr>
        <w:t xml:space="preserve"> oleh </w:t>
      </w:r>
      <w:proofErr w:type="spellStart"/>
      <w:r w:rsidR="008E39C0" w:rsidRPr="0064099C">
        <w:rPr>
          <w:rFonts w:asciiTheme="majorBidi" w:hAnsiTheme="majorBidi" w:cs="Calibri Light"/>
          <w:sz w:val="24"/>
          <w:szCs w:val="24"/>
        </w:rPr>
        <w:t>pengguna</w:t>
      </w:r>
      <w:proofErr w:type="spellEnd"/>
      <w:r w:rsidR="008E39C0" w:rsidRPr="0064099C">
        <w:rPr>
          <w:rFonts w:asciiTheme="majorBidi" w:hAnsiTheme="majorBidi" w:cs="Calibri Light"/>
          <w:sz w:val="24"/>
          <w:szCs w:val="24"/>
        </w:rPr>
        <w:t xml:space="preserve"> GT Arab-</w:t>
      </w:r>
      <w:proofErr w:type="spellStart"/>
      <w:r w:rsidR="008E39C0" w:rsidRPr="0064099C">
        <w:rPr>
          <w:rFonts w:asciiTheme="majorBidi" w:hAnsiTheme="majorBidi" w:cs="Calibri Light"/>
          <w:sz w:val="24"/>
          <w:szCs w:val="24"/>
        </w:rPr>
        <w:t>Melayu</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untuk</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menghasilkan</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terjemahan</w:t>
      </w:r>
      <w:proofErr w:type="spellEnd"/>
      <w:r w:rsidR="008E39C0" w:rsidRPr="0064099C">
        <w:rPr>
          <w:rFonts w:asciiTheme="majorBidi" w:hAnsiTheme="majorBidi" w:cs="Calibri Light"/>
          <w:sz w:val="24"/>
          <w:szCs w:val="24"/>
        </w:rPr>
        <w:t xml:space="preserve"> idiom yang </w:t>
      </w:r>
      <w:proofErr w:type="spellStart"/>
      <w:r w:rsidR="008E39C0" w:rsidRPr="0064099C">
        <w:rPr>
          <w:rFonts w:asciiTheme="majorBidi" w:hAnsiTheme="majorBidi" w:cs="Calibri Light"/>
          <w:sz w:val="24"/>
          <w:szCs w:val="24"/>
        </w:rPr>
        <w:t>terbaik</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daripada</w:t>
      </w:r>
      <w:proofErr w:type="spellEnd"/>
      <w:r w:rsidR="008E39C0" w:rsidRPr="0064099C">
        <w:rPr>
          <w:rFonts w:asciiTheme="majorBidi" w:hAnsiTheme="majorBidi" w:cs="Calibri Light"/>
          <w:sz w:val="24"/>
          <w:szCs w:val="24"/>
        </w:rPr>
        <w:t xml:space="preserve"> </w:t>
      </w:r>
      <w:proofErr w:type="spellStart"/>
      <w:r w:rsidR="008E39C0" w:rsidRPr="0064099C">
        <w:rPr>
          <w:rFonts w:asciiTheme="majorBidi" w:hAnsiTheme="majorBidi" w:cs="Calibri Light"/>
          <w:sz w:val="24"/>
          <w:szCs w:val="24"/>
        </w:rPr>
        <w:t>pangkalan</w:t>
      </w:r>
      <w:proofErr w:type="spellEnd"/>
      <w:r w:rsidR="008E39C0" w:rsidRPr="0064099C">
        <w:rPr>
          <w:rFonts w:asciiTheme="majorBidi" w:hAnsiTheme="majorBidi" w:cs="Calibri Light"/>
          <w:sz w:val="24"/>
          <w:szCs w:val="24"/>
        </w:rPr>
        <w:t xml:space="preserve"> data GT.</w:t>
      </w:r>
    </w:p>
    <w:p w14:paraId="7B7FCAF9" w14:textId="77777777" w:rsidR="00DF5ABA" w:rsidRPr="0064099C" w:rsidRDefault="00DF5ABA" w:rsidP="00B50D61">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berpengalaman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berkeupayaan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menerapkan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berbeza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sebagaimana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berbentuk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Cina</w:t>
      </w:r>
      <w:proofErr w:type="spellEnd"/>
      <w:r w:rsidRPr="0064099C">
        <w:rPr>
          <w:rFonts w:asciiTheme="majorBidi" w:hAnsiTheme="majorBidi" w:cs="Calibri Light"/>
          <w:sz w:val="24"/>
          <w:szCs w:val="24"/>
        </w:rPr>
        <w:t xml:space="preserve"> oleh Goh dan </w:t>
      </w:r>
      <w:proofErr w:type="spellStart"/>
      <w:r w:rsidRPr="0064099C">
        <w:rPr>
          <w:rFonts w:asciiTheme="majorBidi" w:hAnsiTheme="majorBidi" w:cs="Calibri Light"/>
          <w:sz w:val="24"/>
          <w:szCs w:val="24"/>
        </w:rPr>
        <w:t>Boh</w:t>
      </w:r>
      <w:proofErr w:type="spellEnd"/>
      <w:r w:rsidRPr="0064099C">
        <w:rPr>
          <w:rFonts w:asciiTheme="majorBidi" w:hAnsiTheme="majorBidi" w:cs="Calibri Light"/>
          <w:sz w:val="24"/>
          <w:szCs w:val="24"/>
        </w:rPr>
        <w:t xml:space="preserve"> (2014). </w:t>
      </w:r>
      <w:proofErr w:type="spellStart"/>
      <w:r w:rsidRPr="0064099C">
        <w:rPr>
          <w:rFonts w:asciiTheme="majorBidi" w:hAnsiTheme="majorBidi" w:cs="Calibri Light"/>
          <w:sz w:val="24"/>
          <w:szCs w:val="24"/>
        </w:rPr>
        <w:t>Mereka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mengkaji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Chengyu</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subkategori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Cina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novel </w:t>
      </w:r>
      <w:r w:rsidRPr="0064099C">
        <w:rPr>
          <w:rFonts w:asciiTheme="majorBidi" w:hAnsiTheme="majorBidi" w:cs="Calibri Light"/>
          <w:i/>
          <w:iCs/>
          <w:sz w:val="24"/>
          <w:szCs w:val="24"/>
        </w:rPr>
        <w:t>Jia</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karya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sasterawan</w:t>
      </w:r>
      <w:proofErr w:type="spellEnd"/>
      <w:r w:rsidRPr="0064099C">
        <w:rPr>
          <w:rFonts w:asciiTheme="majorBidi" w:hAnsiTheme="majorBidi" w:cs="Calibri Light"/>
          <w:sz w:val="24"/>
          <w:szCs w:val="24"/>
        </w:rPr>
        <w:t xml:space="preserve"> negara China, Ba </w:t>
      </w:r>
      <w:proofErr w:type="spellStart"/>
      <w:r w:rsidRPr="0064099C">
        <w:rPr>
          <w:rFonts w:asciiTheme="majorBidi" w:hAnsiTheme="majorBidi" w:cs="Calibri Light"/>
          <w:sz w:val="24"/>
          <w:szCs w:val="24"/>
        </w:rPr>
        <w:t>Jin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Teori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dipilih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definisi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Larson (1984) dan </w:t>
      </w:r>
      <w:proofErr w:type="spellStart"/>
      <w:r w:rsidRPr="0064099C">
        <w:rPr>
          <w:rFonts w:asciiTheme="majorBidi" w:hAnsiTheme="majorBidi" w:cs="Calibri Light"/>
          <w:sz w:val="24"/>
          <w:szCs w:val="24"/>
        </w:rPr>
        <w:t>pengkategorian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chengyu</w:t>
      </w:r>
      <w:r w:rsidRPr="0064099C">
        <w:rPr>
          <w:rFonts w:asciiTheme="majorBidi" w:hAnsiTheme="majorBidi" w:cs="Calibri Light"/>
          <w:sz w:val="24"/>
          <w:szCs w:val="24"/>
        </w:rPr>
        <w:t xml:space="preserve"> oleh Wu Zhan </w:t>
      </w:r>
      <w:proofErr w:type="spellStart"/>
      <w:r w:rsidRPr="0064099C">
        <w:rPr>
          <w:rFonts w:asciiTheme="majorBidi" w:hAnsiTheme="majorBidi" w:cs="Calibri Light"/>
          <w:sz w:val="24"/>
          <w:szCs w:val="24"/>
        </w:rPr>
        <w:t>Kun</w:t>
      </w:r>
      <w:proofErr w:type="spellEnd"/>
      <w:r w:rsidRPr="0064099C">
        <w:rPr>
          <w:rFonts w:asciiTheme="majorBidi" w:hAnsiTheme="majorBidi" w:cs="Calibri Light"/>
          <w:sz w:val="24"/>
          <w:szCs w:val="24"/>
        </w:rPr>
        <w:t xml:space="preserve"> dan Wang Qin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chengyu</w:t>
      </w:r>
      <w:r w:rsidRPr="0064099C">
        <w:rPr>
          <w:rFonts w:asciiTheme="majorBidi" w:hAnsiTheme="majorBidi" w:cs="Calibri Light"/>
          <w:sz w:val="24"/>
          <w:szCs w:val="24"/>
        </w:rPr>
        <w:t xml:space="preserve"> oleh Chen Wen Bo. Kajian </w:t>
      </w:r>
      <w:proofErr w:type="spellStart"/>
      <w:r w:rsidRPr="0064099C">
        <w:rPr>
          <w:rFonts w:asciiTheme="majorBidi" w:hAnsiTheme="majorBidi" w:cs="Calibri Light"/>
          <w:sz w:val="24"/>
          <w:szCs w:val="24"/>
        </w:rPr>
        <w:t>mereka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chenyu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bersifat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rencam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lambang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pengguguran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pragmatik</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literal di </w:t>
      </w:r>
      <w:proofErr w:type="spellStart"/>
      <w:r w:rsidRPr="0064099C">
        <w:rPr>
          <w:rFonts w:asciiTheme="majorBidi" w:hAnsiTheme="majorBidi" w:cs="Calibri Light"/>
          <w:sz w:val="24"/>
          <w:szCs w:val="24"/>
        </w:rPr>
        <w:t>samping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tambahan</w:t>
      </w:r>
      <w:proofErr w:type="spellEnd"/>
      <w:r w:rsidRPr="0064099C">
        <w:rPr>
          <w:rFonts w:asciiTheme="majorBidi" w:hAnsiTheme="majorBidi" w:cs="Calibri Light"/>
          <w:sz w:val="24"/>
          <w:szCs w:val="24"/>
        </w:rPr>
        <w:t xml:space="preserve"> yang juga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dimanfaatkan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serangkai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melibatkan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gabungan</w:t>
      </w:r>
      <w:proofErr w:type="spellEnd"/>
      <w:r w:rsidRPr="0064099C">
        <w:rPr>
          <w:rFonts w:asciiTheme="majorBidi" w:hAnsiTheme="majorBidi" w:cs="Calibri Light"/>
          <w:sz w:val="24"/>
          <w:szCs w:val="24"/>
        </w:rPr>
        <w:t xml:space="preserve"> mana-mana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strategi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sejadi</w:t>
      </w:r>
      <w:proofErr w:type="spellEnd"/>
      <w:r w:rsidRPr="0064099C">
        <w:rPr>
          <w:rFonts w:asciiTheme="majorBidi" w:hAnsiTheme="majorBidi" w:cs="Calibri Light"/>
          <w:sz w:val="24"/>
          <w:szCs w:val="24"/>
        </w:rPr>
        <w:t>.</w:t>
      </w:r>
    </w:p>
    <w:p w14:paraId="5B3DDE35" w14:textId="77777777" w:rsidR="00FD5E3D" w:rsidRPr="0064099C" w:rsidRDefault="00DF5ABA" w:rsidP="00B50D61">
      <w:pPr>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rPr>
        <w:t xml:space="preserve">Pada masa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tentang</w:t>
      </w:r>
      <w:proofErr w:type="spellEnd"/>
      <w:r w:rsidRPr="0064099C">
        <w:rPr>
          <w:rFonts w:asciiTheme="majorBidi" w:hAnsiTheme="majorBidi" w:cs="Calibri Light"/>
          <w:sz w:val="24"/>
          <w:szCs w:val="24"/>
        </w:rPr>
        <w:t xml:space="preserve"> MT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menyeluruh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Chakrawarti</w:t>
      </w:r>
      <w:proofErr w:type="spellEnd"/>
      <w:r w:rsidRPr="0064099C">
        <w:rPr>
          <w:rFonts w:asciiTheme="majorBidi" w:hAnsiTheme="majorBidi" w:cs="Calibri Light"/>
          <w:sz w:val="24"/>
          <w:szCs w:val="24"/>
        </w:rPr>
        <w:t xml:space="preserve">, Mishra, dan Bansal (2017) </w:t>
      </w:r>
      <w:proofErr w:type="spellStart"/>
      <w:r w:rsidRPr="0064099C">
        <w:rPr>
          <w:rFonts w:asciiTheme="majorBidi" w:hAnsiTheme="majorBidi" w:cs="Calibri Light"/>
          <w:sz w:val="24"/>
          <w:szCs w:val="24"/>
        </w:rPr>
        <w:t>telah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mengkaji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beberapa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pendekatan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sistem</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Hindi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Inggeris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lang w:val="en-MY"/>
        </w:rPr>
        <w:t>Mereka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menyimpulkan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bahawa</w:t>
      </w:r>
      <w:proofErr w:type="spellEnd"/>
      <w:r w:rsidRPr="0064099C">
        <w:rPr>
          <w:rFonts w:asciiTheme="majorBidi" w:hAnsiTheme="majorBidi" w:cs="Calibri Light"/>
          <w:sz w:val="24"/>
          <w:szCs w:val="24"/>
          <w:lang w:val="en-MY"/>
        </w:rPr>
        <w:t xml:space="preserve"> m</w:t>
      </w:r>
      <w:proofErr w:type="spellStart"/>
      <w:r w:rsidRPr="0064099C">
        <w:rPr>
          <w:rFonts w:asciiTheme="majorBidi" w:hAnsiTheme="majorBidi" w:cs="Calibri Light"/>
          <w:sz w:val="24"/>
          <w:szCs w:val="24"/>
        </w:rPr>
        <w:t>asalah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dihadapi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struktur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pendekatan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kesamaran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akibat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persamaan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idiom pada </w:t>
      </w:r>
      <w:proofErr w:type="spellStart"/>
      <w:r w:rsidRPr="0064099C">
        <w:rPr>
          <w:rFonts w:asciiTheme="majorBidi" w:hAnsiTheme="majorBidi" w:cs="Calibri Light"/>
          <w:sz w:val="24"/>
          <w:szCs w:val="24"/>
        </w:rPr>
        <w:t>tahap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kebudayaan</w:t>
      </w:r>
      <w:proofErr w:type="spellEnd"/>
      <w:r w:rsidRPr="0064099C">
        <w:rPr>
          <w:rFonts w:asciiTheme="majorBidi" w:hAnsiTheme="majorBidi" w:cs="Calibri Light"/>
          <w:sz w:val="24"/>
          <w:szCs w:val="24"/>
        </w:rPr>
        <w:t xml:space="preserve">, dan kata </w:t>
      </w:r>
      <w:proofErr w:type="spellStart"/>
      <w:r w:rsidRPr="0064099C">
        <w:rPr>
          <w:rFonts w:asciiTheme="majorBidi" w:hAnsiTheme="majorBidi" w:cs="Calibri Light"/>
          <w:sz w:val="24"/>
          <w:szCs w:val="24"/>
        </w:rPr>
        <w:t>nama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khas</w:t>
      </w:r>
      <w:proofErr w:type="spellEnd"/>
      <w:r w:rsidRPr="0064099C">
        <w:rPr>
          <w:rFonts w:asciiTheme="majorBidi" w:hAnsiTheme="majorBidi" w:cs="Calibri Light"/>
          <w:sz w:val="24"/>
          <w:szCs w:val="24"/>
        </w:rPr>
        <w:t xml:space="preserve">. Kajian </w:t>
      </w:r>
      <w:proofErr w:type="spellStart"/>
      <w:r w:rsidRPr="0064099C">
        <w:rPr>
          <w:rFonts w:asciiTheme="majorBidi" w:hAnsiTheme="majorBidi" w:cs="Calibri Light"/>
          <w:sz w:val="24"/>
          <w:szCs w:val="24"/>
        </w:rPr>
        <w:t>mereka</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menghuraikan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manfaat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kegunaan</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kesesuaiannya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peristilahan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konsisten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meningkatkan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kepantasan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MT juga </w:t>
      </w:r>
      <w:proofErr w:type="spellStart"/>
      <w:r w:rsidRPr="0064099C">
        <w:rPr>
          <w:rFonts w:asciiTheme="majorBidi" w:hAnsiTheme="majorBidi" w:cs="Calibri Light"/>
          <w:sz w:val="24"/>
          <w:szCs w:val="24"/>
        </w:rPr>
        <w:t>membantu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mengurangkan</w:t>
      </w:r>
      <w:proofErr w:type="spellEnd"/>
      <w:r w:rsidRPr="0064099C">
        <w:rPr>
          <w:rFonts w:asciiTheme="majorBidi" w:hAnsiTheme="majorBidi" w:cs="Calibri Light"/>
          <w:sz w:val="24"/>
          <w:szCs w:val="24"/>
        </w:rPr>
        <w:t xml:space="preserve"> kos, </w:t>
      </w:r>
      <w:proofErr w:type="spellStart"/>
      <w:r w:rsidRPr="0064099C">
        <w:rPr>
          <w:rFonts w:asciiTheme="majorBidi" w:hAnsiTheme="majorBidi" w:cs="Calibri Light"/>
          <w:sz w:val="24"/>
          <w:szCs w:val="24"/>
        </w:rPr>
        <w:t>mengatasi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faktor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seperti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kebosanan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berulang-ulang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sekaligus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mengurangkan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MT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alat</w:t>
      </w:r>
      <w:proofErr w:type="spellEnd"/>
      <w:r w:rsidRPr="0064099C">
        <w:rPr>
          <w:rFonts w:asciiTheme="majorBidi" w:hAnsiTheme="majorBidi" w:cs="Calibri Light"/>
          <w:sz w:val="24"/>
          <w:szCs w:val="24"/>
        </w:rPr>
        <w:t xml:space="preserve"> bantu </w:t>
      </w:r>
      <w:proofErr w:type="spellStart"/>
      <w:r w:rsidRPr="0064099C">
        <w:rPr>
          <w:rFonts w:asciiTheme="majorBidi" w:hAnsiTheme="majorBidi" w:cs="Calibri Light"/>
          <w:sz w:val="24"/>
          <w:szCs w:val="24"/>
        </w:rPr>
        <w:t>mengajar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MT pun </w:t>
      </w:r>
      <w:proofErr w:type="spellStart"/>
      <w:r w:rsidRPr="0064099C">
        <w:rPr>
          <w:rFonts w:asciiTheme="majorBidi" w:hAnsiTheme="majorBidi" w:cs="Calibri Light"/>
          <w:sz w:val="24"/>
          <w:szCs w:val="24"/>
        </w:rPr>
        <w:t>didapati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kelebihan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sepenuhnya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tetapi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kelebihan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kekurangan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masing-masing</w:t>
      </w:r>
      <w:proofErr w:type="spellEnd"/>
      <w:r w:rsidRPr="0064099C">
        <w:rPr>
          <w:rFonts w:asciiTheme="majorBidi" w:hAnsiTheme="majorBidi" w:cs="Calibri Light"/>
          <w:sz w:val="24"/>
          <w:szCs w:val="24"/>
        </w:rPr>
        <w:t xml:space="preserve">. </w:t>
      </w:r>
    </w:p>
    <w:p w14:paraId="60985929" w14:textId="2173CD32" w:rsidR="00DF5ABA" w:rsidRPr="0064099C" w:rsidRDefault="00DF5ABA" w:rsidP="00B50D61">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Jolley dan </w:t>
      </w:r>
      <w:proofErr w:type="spellStart"/>
      <w:r w:rsidRPr="0064099C">
        <w:rPr>
          <w:rFonts w:asciiTheme="majorBidi" w:hAnsiTheme="majorBidi" w:cs="Calibri Light"/>
          <w:sz w:val="24"/>
          <w:szCs w:val="24"/>
        </w:rPr>
        <w:t>Maimone</w:t>
      </w:r>
      <w:proofErr w:type="spellEnd"/>
      <w:r w:rsidRPr="0064099C">
        <w:rPr>
          <w:rFonts w:asciiTheme="majorBidi" w:hAnsiTheme="majorBidi" w:cs="Calibri Light"/>
          <w:sz w:val="24"/>
          <w:szCs w:val="24"/>
        </w:rPr>
        <w:t xml:space="preserve"> (2015) yang </w:t>
      </w:r>
      <w:proofErr w:type="spellStart"/>
      <w:r w:rsidRPr="0064099C">
        <w:rPr>
          <w:rFonts w:asciiTheme="majorBidi" w:hAnsiTheme="majorBidi" w:cs="Calibri Light"/>
          <w:sz w:val="24"/>
          <w:szCs w:val="24"/>
        </w:rPr>
        <w:t>mendapati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positif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GT oleh </w:t>
      </w:r>
      <w:proofErr w:type="spellStart"/>
      <w:r w:rsidRPr="0064099C">
        <w:rPr>
          <w:rFonts w:asciiTheme="majorBidi" w:hAnsiTheme="majorBidi" w:cs="Calibri Light"/>
          <w:sz w:val="24"/>
          <w:szCs w:val="24"/>
        </w:rPr>
        <w:t>pelajar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mereka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mencadangkan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menerapkan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latihan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sistematik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meningkatkan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perlu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tahu</w:t>
      </w:r>
      <w:proofErr w:type="spellEnd"/>
      <w:r w:rsidRPr="0064099C">
        <w:rPr>
          <w:rFonts w:asciiTheme="majorBidi" w:hAnsiTheme="majorBidi" w:cs="Calibri Light"/>
          <w:sz w:val="24"/>
          <w:szCs w:val="24"/>
        </w:rPr>
        <w:t xml:space="preserve"> MT yang </w:t>
      </w:r>
      <w:proofErr w:type="spellStart"/>
      <w:r w:rsidRPr="0064099C">
        <w:rPr>
          <w:rFonts w:asciiTheme="majorBidi" w:hAnsiTheme="majorBidi" w:cs="Calibri Light"/>
          <w:sz w:val="24"/>
          <w:szCs w:val="24"/>
        </w:rPr>
        <w:t>sesuai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ingin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mengoptimumkan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keberkesanan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w:t>
      </w:r>
    </w:p>
    <w:p w14:paraId="4CB57856" w14:textId="3656E139" w:rsidR="00D53691" w:rsidRPr="0064099C" w:rsidRDefault="00B50D61" w:rsidP="008F5822">
      <w:pPr>
        <w:spacing w:after="0" w:line="240" w:lineRule="auto"/>
        <w:ind w:firstLine="720"/>
        <w:jc w:val="both"/>
        <w:rPr>
          <w:rFonts w:asciiTheme="majorBidi" w:hAnsiTheme="majorBidi" w:cs="Calibri Light"/>
          <w:sz w:val="24"/>
          <w:szCs w:val="24"/>
          <w:lang w:val="ms-MY"/>
        </w:rPr>
      </w:pPr>
      <w:r w:rsidRPr="0064099C">
        <w:rPr>
          <w:rFonts w:asciiTheme="majorBidi" w:hAnsiTheme="majorBidi" w:cs="Calibri Light"/>
          <w:sz w:val="24"/>
          <w:szCs w:val="24"/>
          <w:lang w:val="ms-MY"/>
        </w:rPr>
        <w:t xml:space="preserve">Kajian-kajian yang dinyatakan di atas menunjukkan wujudnya permasalahan yang boleh dikaji, iaitu kemampuan sebenar </w:t>
      </w:r>
      <w:r w:rsidR="008F5822" w:rsidRPr="0064099C">
        <w:rPr>
          <w:rFonts w:asciiTheme="majorBidi" w:hAnsiTheme="majorBidi" w:cs="Calibri Light"/>
          <w:sz w:val="24"/>
          <w:szCs w:val="24"/>
          <w:lang w:val="ms-MY"/>
        </w:rPr>
        <w:t>G</w:t>
      </w:r>
      <w:r w:rsidRPr="0064099C">
        <w:rPr>
          <w:rFonts w:asciiTheme="majorBidi" w:hAnsiTheme="majorBidi" w:cs="Calibri Light"/>
          <w:sz w:val="24"/>
          <w:szCs w:val="24"/>
          <w:lang w:val="ms-MY"/>
        </w:rPr>
        <w:t xml:space="preserve">T untuk menterjemahkan ungkapan idiom Arab yang banyak digunakan dalam teks </w:t>
      </w:r>
      <w:r w:rsidR="00D80558" w:rsidRPr="0064099C">
        <w:rPr>
          <w:rFonts w:asciiTheme="majorBidi" w:hAnsiTheme="majorBidi" w:cs="Calibri Light"/>
          <w:sz w:val="24"/>
          <w:szCs w:val="24"/>
          <w:lang w:val="ms-MY"/>
        </w:rPr>
        <w:t>bukan keagamaan</w:t>
      </w:r>
      <w:r w:rsidRPr="0064099C">
        <w:rPr>
          <w:rFonts w:asciiTheme="majorBidi" w:hAnsiTheme="majorBidi" w:cs="Calibri Light"/>
          <w:sz w:val="24"/>
          <w:szCs w:val="24"/>
          <w:lang w:val="ms-MY"/>
        </w:rPr>
        <w:t xml:space="preserve"> mahupun teks keagamaan ke dalam bahasa Melayu serta </w:t>
      </w:r>
      <w:r w:rsidR="008F5822" w:rsidRPr="0064099C">
        <w:rPr>
          <w:rFonts w:asciiTheme="majorBidi" w:hAnsiTheme="majorBidi" w:cs="Calibri Light"/>
          <w:sz w:val="24"/>
          <w:szCs w:val="24"/>
          <w:lang w:val="ms-MY"/>
        </w:rPr>
        <w:t>teknik</w:t>
      </w:r>
      <w:r w:rsidRPr="0064099C">
        <w:rPr>
          <w:rFonts w:asciiTheme="majorBidi" w:hAnsiTheme="majorBidi" w:cs="Calibri Light"/>
          <w:sz w:val="24"/>
          <w:szCs w:val="24"/>
          <w:lang w:val="ms-MY"/>
        </w:rPr>
        <w:t xml:space="preserve"> terjemahan terbaik yang boleh dihasilkan apabila </w:t>
      </w:r>
      <w:r w:rsidR="008F5822" w:rsidRPr="0064099C">
        <w:rPr>
          <w:rFonts w:asciiTheme="majorBidi" w:hAnsiTheme="majorBidi" w:cs="Calibri Light"/>
          <w:sz w:val="24"/>
          <w:szCs w:val="24"/>
          <w:lang w:val="ms-MY"/>
        </w:rPr>
        <w:t xml:space="preserve">perbandingan dibuat </w:t>
      </w:r>
      <w:r w:rsidRPr="0064099C">
        <w:rPr>
          <w:rFonts w:asciiTheme="majorBidi" w:hAnsiTheme="majorBidi" w:cs="Calibri Light"/>
          <w:sz w:val="24"/>
          <w:szCs w:val="24"/>
          <w:lang w:val="ms-MY"/>
        </w:rPr>
        <w:t xml:space="preserve">dengan terjemahan kamus. Dengan mengetahui keupayaan sebenar GT dalam menterjemahkan idiom Arab-Melayu setelah dibandingkan dengan terjemahan kamus, pengguna boleh memanfaatkan kemajuan teknologi ini sama ada pada peringkat prasuntingan atau pascasuntingan. </w:t>
      </w:r>
    </w:p>
    <w:p w14:paraId="30D136F9" w14:textId="2DA92321" w:rsidR="00B50D61" w:rsidRPr="0064099C" w:rsidRDefault="00B50D61" w:rsidP="0056608E">
      <w:pPr>
        <w:spacing w:after="0" w:line="240" w:lineRule="auto"/>
        <w:ind w:firstLine="720"/>
        <w:jc w:val="both"/>
        <w:rPr>
          <w:rFonts w:asciiTheme="majorBidi" w:hAnsiTheme="majorBidi" w:cs="Calibri Light"/>
          <w:sz w:val="24"/>
          <w:szCs w:val="24"/>
          <w:lang w:val="ms-MY"/>
        </w:rPr>
      </w:pPr>
      <w:r w:rsidRPr="0064099C">
        <w:rPr>
          <w:rFonts w:asciiTheme="majorBidi" w:hAnsiTheme="majorBidi" w:cs="Calibri Light"/>
          <w:sz w:val="24"/>
          <w:szCs w:val="24"/>
          <w:lang w:val="ms-MY"/>
        </w:rPr>
        <w:t xml:space="preserve"> </w:t>
      </w:r>
    </w:p>
    <w:p w14:paraId="279AB50F" w14:textId="68D662CA" w:rsidR="007C0CE0" w:rsidRPr="0064099C" w:rsidRDefault="007C0CE0" w:rsidP="00D53691">
      <w:pPr>
        <w:pStyle w:val="Heading2"/>
        <w:spacing w:before="0" w:after="0"/>
        <w:rPr>
          <w:rFonts w:cs="Calibri Light"/>
        </w:rPr>
      </w:pPr>
      <w:r w:rsidRPr="0064099C">
        <w:rPr>
          <w:rFonts w:cs="Calibri Light"/>
        </w:rPr>
        <w:t>MET</w:t>
      </w:r>
      <w:r w:rsidR="00AB5E4E" w:rsidRPr="0064099C">
        <w:rPr>
          <w:rFonts w:cs="Calibri Light"/>
        </w:rPr>
        <w:t>ODOLOGI</w:t>
      </w:r>
    </w:p>
    <w:p w14:paraId="0398E0A3" w14:textId="77777777" w:rsidR="00D53691" w:rsidRPr="0064099C" w:rsidRDefault="00D53691" w:rsidP="00D53691">
      <w:pPr>
        <w:spacing w:after="0"/>
        <w:rPr>
          <w:rFonts w:cs="Calibri Light"/>
          <w:lang w:val="en-SG"/>
        </w:rPr>
      </w:pPr>
    </w:p>
    <w:p w14:paraId="1665BA55" w14:textId="2F302116" w:rsidR="009E0B85" w:rsidRPr="0064099C" w:rsidRDefault="009E0B85" w:rsidP="009E0B85">
      <w:pPr>
        <w:spacing w:after="0" w:line="240" w:lineRule="auto"/>
        <w:jc w:val="both"/>
        <w:rPr>
          <w:rFonts w:asciiTheme="majorBidi" w:hAnsiTheme="majorBidi" w:cs="Calibri Light"/>
          <w:sz w:val="24"/>
          <w:szCs w:val="24"/>
          <w:lang w:val="en-MY"/>
        </w:rPr>
      </w:pPr>
      <w:r w:rsidRPr="0064099C">
        <w:rPr>
          <w:rFonts w:asciiTheme="majorBidi" w:hAnsiTheme="majorBidi" w:cs="Calibri Light"/>
          <w:sz w:val="24"/>
          <w:szCs w:val="24"/>
        </w:rPr>
        <w:t xml:space="preserve">Kajian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bersifat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kualitatif</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penerapan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dihasilkan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lang w:val="en-MY" w:eastAsia="en-MY"/>
        </w:rPr>
        <w:t>Korpus</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ekabahasa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ArabiCorpus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dwibahasa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Arab dan </w:t>
      </w:r>
      <w:proofErr w:type="spellStart"/>
      <w:r w:rsidRPr="0064099C">
        <w:rPr>
          <w:rFonts w:asciiTheme="majorBidi" w:hAnsiTheme="majorBidi" w:cs="Calibri Light"/>
          <w:sz w:val="24"/>
          <w:szCs w:val="24"/>
        </w:rPr>
        <w:t>Ertinya</w:t>
      </w:r>
      <w:proofErr w:type="spellEnd"/>
      <w:r w:rsidRPr="0064099C">
        <w:rPr>
          <w:rFonts w:asciiTheme="majorBidi" w:hAnsiTheme="majorBidi" w:cs="Calibri Light"/>
          <w:sz w:val="24"/>
          <w:szCs w:val="24"/>
        </w:rPr>
        <w:t xml:space="preserve"> (KFIADE)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ekabahasa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Kontekstual</w:t>
      </w:r>
      <w:proofErr w:type="spellEnd"/>
      <w:r w:rsidRPr="0064099C">
        <w:rPr>
          <w:rFonts w:asciiTheme="majorBidi" w:hAnsiTheme="majorBidi" w:cs="Calibri Light"/>
          <w:sz w:val="24"/>
          <w:szCs w:val="24"/>
        </w:rPr>
        <w:t xml:space="preserve"> (KKUI) Arab-Arab.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rujukan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umum</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lang w:val="en-MY"/>
        </w:rPr>
        <w:t>Kamus</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Besar</w:t>
      </w:r>
      <w:proofErr w:type="spellEnd"/>
      <w:r w:rsidRPr="0064099C">
        <w:rPr>
          <w:rFonts w:asciiTheme="majorBidi" w:hAnsiTheme="majorBidi" w:cs="Calibri Light"/>
          <w:sz w:val="24"/>
          <w:szCs w:val="24"/>
          <w:lang w:val="en-MY"/>
        </w:rPr>
        <w:t xml:space="preserve"> Arab-</w:t>
      </w:r>
      <w:proofErr w:type="spellStart"/>
      <w:r w:rsidRPr="0064099C">
        <w:rPr>
          <w:rFonts w:asciiTheme="majorBidi" w:hAnsiTheme="majorBidi" w:cs="Calibri Light"/>
          <w:sz w:val="24"/>
          <w:szCs w:val="24"/>
          <w:lang w:val="en-MY"/>
        </w:rPr>
        <w:t>Melayu</w:t>
      </w:r>
      <w:proofErr w:type="spellEnd"/>
      <w:r w:rsidRPr="0064099C">
        <w:rPr>
          <w:rFonts w:asciiTheme="majorBidi" w:hAnsiTheme="majorBidi" w:cs="Calibri Light"/>
          <w:sz w:val="24"/>
          <w:szCs w:val="24"/>
          <w:lang w:val="en-MY"/>
        </w:rPr>
        <w:t xml:space="preserve"> Dewan </w:t>
      </w:r>
      <w:proofErr w:type="spellStart"/>
      <w:r w:rsidRPr="0064099C">
        <w:rPr>
          <w:rFonts w:asciiTheme="majorBidi" w:hAnsiTheme="majorBidi" w:cs="Calibri Light"/>
          <w:sz w:val="24"/>
          <w:szCs w:val="24"/>
          <w:lang w:val="en-MY"/>
        </w:rPr>
        <w:t>Cetakan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Ketiga</w:t>
      </w:r>
      <w:proofErr w:type="spellEnd"/>
      <w:r w:rsidRPr="0064099C">
        <w:rPr>
          <w:rFonts w:asciiTheme="majorBidi" w:hAnsiTheme="majorBidi" w:cs="Calibri Light"/>
          <w:sz w:val="24"/>
          <w:szCs w:val="24"/>
          <w:lang w:val="en-MY"/>
        </w:rPr>
        <w:t xml:space="preserve"> (KBAMD) </w:t>
      </w:r>
      <w:proofErr w:type="spellStart"/>
      <w:r w:rsidRPr="0064099C">
        <w:rPr>
          <w:rFonts w:asciiTheme="majorBidi" w:hAnsiTheme="majorBidi" w:cs="Calibri Light"/>
          <w:sz w:val="24"/>
          <w:szCs w:val="24"/>
          <w:lang w:val="en-MY"/>
        </w:rPr>
        <w:t>digunakan</w:t>
      </w:r>
      <w:proofErr w:type="spellEnd"/>
      <w:r w:rsidRPr="0064099C">
        <w:rPr>
          <w:rFonts w:asciiTheme="majorBidi" w:hAnsiTheme="majorBidi" w:cs="Calibri Light"/>
          <w:sz w:val="24"/>
          <w:szCs w:val="24"/>
          <w:lang w:val="en-MY"/>
        </w:rPr>
        <w:t xml:space="preserve"> di </w:t>
      </w:r>
      <w:proofErr w:type="spellStart"/>
      <w:r w:rsidRPr="0064099C">
        <w:rPr>
          <w:rFonts w:asciiTheme="majorBidi" w:hAnsiTheme="majorBidi" w:cs="Calibri Light"/>
          <w:sz w:val="24"/>
          <w:szCs w:val="24"/>
          <w:lang w:val="en-MY"/>
        </w:rPr>
        <w:t>samping</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Kamus</w:t>
      </w:r>
      <w:proofErr w:type="spellEnd"/>
      <w:r w:rsidRPr="0064099C">
        <w:rPr>
          <w:rFonts w:asciiTheme="majorBidi" w:hAnsiTheme="majorBidi" w:cs="Calibri Light"/>
          <w:sz w:val="24"/>
          <w:szCs w:val="24"/>
          <w:lang w:val="en-MY"/>
        </w:rPr>
        <w:t xml:space="preserve"> Dewan </w:t>
      </w:r>
      <w:proofErr w:type="spellStart"/>
      <w:r w:rsidRPr="0064099C">
        <w:rPr>
          <w:rFonts w:asciiTheme="majorBidi" w:hAnsiTheme="majorBidi" w:cs="Calibri Light"/>
          <w:sz w:val="24"/>
          <w:szCs w:val="24"/>
          <w:lang w:val="en-MY"/>
        </w:rPr>
        <w:lastRenderedPageBreak/>
        <w:t>Edisi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Keempat</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untuk</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rujukan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makna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bahasa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Melayu-Melayu</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serta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Kamus</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Peribahasa</w:t>
      </w:r>
      <w:proofErr w:type="spellEnd"/>
      <w:r w:rsidRPr="0064099C">
        <w:rPr>
          <w:rFonts w:asciiTheme="majorBidi" w:hAnsiTheme="majorBidi" w:cs="Calibri Light"/>
          <w:sz w:val="24"/>
          <w:szCs w:val="24"/>
          <w:lang w:val="en-MY"/>
        </w:rPr>
        <w:t xml:space="preserve"> (Abdul Aziz, 2012). </w:t>
      </w:r>
    </w:p>
    <w:p w14:paraId="44AD49A7" w14:textId="5BE418A9" w:rsidR="008F5822" w:rsidRPr="0064099C" w:rsidRDefault="008F5822" w:rsidP="008F5822">
      <w:pPr>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rPr>
        <w:t xml:space="preserve">GT </w:t>
      </w:r>
      <w:proofErr w:type="spellStart"/>
      <w:r w:rsidRPr="0064099C">
        <w:rPr>
          <w:rFonts w:asciiTheme="majorBidi" w:hAnsiTheme="majorBidi" w:cs="Calibri Light"/>
          <w:sz w:val="24"/>
          <w:szCs w:val="24"/>
        </w:rPr>
        <w:t>dipilih</w:t>
      </w:r>
      <w:proofErr w:type="spellEnd"/>
      <w:r w:rsidRPr="0064099C">
        <w:rPr>
          <w:rFonts w:asciiTheme="majorBidi" w:hAnsiTheme="majorBidi" w:cs="Calibri Light"/>
          <w:sz w:val="24"/>
          <w:szCs w:val="24"/>
        </w:rPr>
        <w:t xml:space="preserve"> kerana </w:t>
      </w:r>
      <w:proofErr w:type="spellStart"/>
      <w:r w:rsidR="009E5196" w:rsidRPr="0064099C">
        <w:rPr>
          <w:rFonts w:asciiTheme="majorBidi" w:hAnsiTheme="majorBidi" w:cs="Calibri Light"/>
          <w:sz w:val="24"/>
          <w:szCs w:val="24"/>
        </w:rPr>
        <w:t>ia</w:t>
      </w:r>
      <w:proofErr w:type="spellEnd"/>
      <w:r w:rsidR="009E5196"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percuma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talian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dan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selain</w:t>
      </w:r>
      <w:proofErr w:type="spellEnd"/>
      <w:r w:rsidRPr="0064099C">
        <w:rPr>
          <w:rFonts w:asciiTheme="majorBidi" w:hAnsiTheme="majorBidi" w:cs="Calibri Light"/>
          <w:sz w:val="24"/>
          <w:szCs w:val="24"/>
        </w:rPr>
        <w:t xml:space="preserve"> </w:t>
      </w:r>
      <w:bookmarkStart w:id="1" w:name="_Hlk32080610"/>
      <w:r w:rsidRPr="0064099C">
        <w:rPr>
          <w:rFonts w:asciiTheme="majorBidi" w:hAnsiTheme="majorBidi" w:cs="Calibri Light"/>
          <w:i/>
          <w:iCs/>
          <w:sz w:val="24"/>
          <w:szCs w:val="24"/>
        </w:rPr>
        <w:t xml:space="preserve">Bing Translator </w:t>
      </w:r>
      <w:r w:rsidRPr="0064099C">
        <w:rPr>
          <w:rFonts w:asciiTheme="majorBidi" w:hAnsiTheme="majorBidi" w:cs="Calibri Light"/>
          <w:sz w:val="24"/>
          <w:szCs w:val="24"/>
        </w:rPr>
        <w:t>dan</w:t>
      </w:r>
      <w:r w:rsidRPr="0064099C">
        <w:rPr>
          <w:rFonts w:asciiTheme="majorBidi" w:hAnsiTheme="majorBidi" w:cs="Calibri Light"/>
          <w:i/>
          <w:iCs/>
          <w:sz w:val="24"/>
          <w:szCs w:val="24"/>
        </w:rPr>
        <w:t xml:space="preserve"> Yandex </w:t>
      </w:r>
      <w:r w:rsidR="00943688" w:rsidRPr="0064099C">
        <w:rPr>
          <w:rFonts w:asciiTheme="majorBidi" w:hAnsiTheme="majorBidi" w:cs="Calibri Light"/>
          <w:sz w:val="24"/>
          <w:szCs w:val="24"/>
        </w:rPr>
        <w:t>(</w:t>
      </w:r>
      <w:r w:rsidR="00943688" w:rsidRPr="0064099C">
        <w:rPr>
          <w:rFonts w:asciiTheme="majorBidi" w:hAnsiTheme="majorBidi" w:cstheme="majorBidi"/>
          <w:sz w:val="24"/>
          <w:szCs w:val="24"/>
        </w:rPr>
        <w:t>Mohamad Nor Amin</w:t>
      </w:r>
      <w:r w:rsidR="00943688" w:rsidRPr="0064099C">
        <w:rPr>
          <w:rStyle w:val="Hyperlink"/>
          <w:rFonts w:asciiTheme="majorBidi" w:hAnsiTheme="majorBidi" w:cstheme="majorBidi"/>
          <w:sz w:val="28"/>
          <w:szCs w:val="28"/>
          <w:u w:val="none"/>
        </w:rPr>
        <w:t xml:space="preserve"> </w:t>
      </w:r>
      <w:r w:rsidR="00943688" w:rsidRPr="0064099C">
        <w:rPr>
          <w:rStyle w:val="author"/>
          <w:rFonts w:asciiTheme="majorBidi" w:hAnsiTheme="majorBidi" w:cstheme="majorBidi"/>
          <w:sz w:val="24"/>
          <w:szCs w:val="24"/>
        </w:rPr>
        <w:t xml:space="preserve">Samsun </w:t>
      </w:r>
      <w:proofErr w:type="spellStart"/>
      <w:r w:rsidR="00943688" w:rsidRPr="0064099C">
        <w:rPr>
          <w:rStyle w:val="author"/>
          <w:rFonts w:asciiTheme="majorBidi" w:hAnsiTheme="majorBidi" w:cstheme="majorBidi"/>
          <w:sz w:val="24"/>
          <w:szCs w:val="24"/>
        </w:rPr>
        <w:t>Baharun</w:t>
      </w:r>
      <w:proofErr w:type="spellEnd"/>
      <w:r w:rsidR="00943688" w:rsidRPr="0064099C">
        <w:rPr>
          <w:rStyle w:val="author"/>
          <w:rFonts w:asciiTheme="majorBidi" w:hAnsiTheme="majorBidi" w:cstheme="majorBidi"/>
          <w:sz w:val="24"/>
          <w:szCs w:val="24"/>
        </w:rPr>
        <w:t xml:space="preserve"> &amp;</w:t>
      </w:r>
      <w:r w:rsidR="00943688" w:rsidRPr="0064099C">
        <w:rPr>
          <w:rFonts w:asciiTheme="majorBidi" w:hAnsiTheme="majorBidi" w:cstheme="majorBidi"/>
          <w:sz w:val="24"/>
          <w:szCs w:val="24"/>
        </w:rPr>
        <w:t xml:space="preserve"> </w:t>
      </w:r>
      <w:proofErr w:type="spellStart"/>
      <w:r w:rsidR="00943688" w:rsidRPr="0064099C">
        <w:rPr>
          <w:rFonts w:asciiTheme="majorBidi" w:hAnsiTheme="majorBidi" w:cstheme="majorBidi"/>
          <w:sz w:val="24"/>
          <w:szCs w:val="24"/>
        </w:rPr>
        <w:t>Naimah</w:t>
      </w:r>
      <w:proofErr w:type="spellEnd"/>
      <w:r w:rsidR="00943688" w:rsidRPr="0064099C">
        <w:rPr>
          <w:rFonts w:asciiTheme="majorBidi" w:hAnsiTheme="majorBidi" w:cstheme="majorBidi"/>
          <w:sz w:val="24"/>
          <w:szCs w:val="24"/>
        </w:rPr>
        <w:t xml:space="preserve"> Abdullah (2011)</w:t>
      </w:r>
      <w:r w:rsidRPr="0064099C">
        <w:rPr>
          <w:rFonts w:asciiTheme="majorBidi" w:hAnsiTheme="majorBidi" w:cstheme="majorBidi"/>
          <w:sz w:val="24"/>
          <w:szCs w:val="24"/>
        </w:rPr>
        <w:t>.</w:t>
      </w:r>
      <w:r w:rsidRPr="0064099C">
        <w:rPr>
          <w:rFonts w:asciiTheme="majorBidi" w:hAnsiTheme="majorBidi" w:cs="Calibri Light"/>
          <w:sz w:val="24"/>
          <w:szCs w:val="24"/>
        </w:rPr>
        <w:t xml:space="preserve"> </w:t>
      </w:r>
      <w:bookmarkEnd w:id="1"/>
      <w:proofErr w:type="spellStart"/>
      <w:r w:rsidR="00943688" w:rsidRPr="0064099C">
        <w:rPr>
          <w:rFonts w:ascii="Times New Roman" w:hAnsi="Times New Roman"/>
          <w:sz w:val="24"/>
          <w:szCs w:val="24"/>
        </w:rPr>
        <w:t>Sebuah</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syarikat</w:t>
      </w:r>
      <w:proofErr w:type="spellEnd"/>
      <w:r w:rsidR="00943688" w:rsidRPr="0064099C">
        <w:rPr>
          <w:rFonts w:ascii="Times New Roman" w:hAnsi="Times New Roman"/>
          <w:sz w:val="24"/>
          <w:szCs w:val="24"/>
        </w:rPr>
        <w:t xml:space="preserve"> yang </w:t>
      </w:r>
      <w:proofErr w:type="spellStart"/>
      <w:r w:rsidR="00943688" w:rsidRPr="0064099C">
        <w:rPr>
          <w:rFonts w:ascii="Times New Roman" w:hAnsi="Times New Roman"/>
          <w:sz w:val="24"/>
          <w:szCs w:val="24"/>
        </w:rPr>
        <w:t>menyediakan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aplikasi</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penterjemahan</w:t>
      </w:r>
      <w:proofErr w:type="spellEnd"/>
      <w:r w:rsidR="00943688" w:rsidRPr="0064099C">
        <w:rPr>
          <w:rFonts w:ascii="Times New Roman" w:hAnsi="Times New Roman"/>
          <w:sz w:val="24"/>
          <w:szCs w:val="24"/>
        </w:rPr>
        <w:t xml:space="preserve"> Arab </w:t>
      </w:r>
      <w:proofErr w:type="spellStart"/>
      <w:r w:rsidR="00943688" w:rsidRPr="0064099C">
        <w:rPr>
          <w:rFonts w:ascii="Times New Roman" w:hAnsi="Times New Roman"/>
          <w:sz w:val="24"/>
          <w:szCs w:val="24"/>
        </w:rPr>
        <w:t>iaitu</w:t>
      </w:r>
      <w:proofErr w:type="spellEnd"/>
      <w:r w:rsidR="00943688" w:rsidRPr="0064099C">
        <w:rPr>
          <w:rFonts w:ascii="Times New Roman" w:hAnsi="Times New Roman"/>
          <w:sz w:val="24"/>
          <w:szCs w:val="24"/>
        </w:rPr>
        <w:t xml:space="preserve"> </w:t>
      </w:r>
      <w:r w:rsidR="00943688" w:rsidRPr="0064099C">
        <w:rPr>
          <w:rFonts w:ascii="Times New Roman" w:hAnsi="Times New Roman"/>
          <w:i/>
          <w:iCs/>
          <w:sz w:val="24"/>
          <w:szCs w:val="24"/>
        </w:rPr>
        <w:t>Arabic Translator</w:t>
      </w:r>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menggabungkan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ketiga-tiga</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enjin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carian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ini</w:t>
      </w:r>
      <w:proofErr w:type="spellEnd"/>
      <w:r w:rsidR="0016046C" w:rsidRPr="0064099C">
        <w:rPr>
          <w:rFonts w:ascii="Times New Roman" w:hAnsi="Times New Roman"/>
          <w:sz w:val="24"/>
          <w:szCs w:val="24"/>
        </w:rPr>
        <w:t xml:space="preserve"> </w:t>
      </w:r>
      <w:proofErr w:type="spellStart"/>
      <w:r w:rsidR="0016046C" w:rsidRPr="0064099C">
        <w:rPr>
          <w:rFonts w:ascii="Times New Roman" w:hAnsi="Times New Roman"/>
          <w:sz w:val="24"/>
          <w:szCs w:val="24"/>
        </w:rPr>
        <w:t>dalam</w:t>
      </w:r>
      <w:proofErr w:type="spellEnd"/>
      <w:r w:rsidR="0016046C" w:rsidRPr="0064099C">
        <w:rPr>
          <w:rFonts w:ascii="Times New Roman" w:hAnsi="Times New Roman"/>
          <w:sz w:val="24"/>
          <w:szCs w:val="24"/>
        </w:rPr>
        <w:t xml:space="preserve"> </w:t>
      </w:r>
      <w:r w:rsidR="00943688" w:rsidRPr="0064099C">
        <w:rPr>
          <w:rFonts w:ascii="Times New Roman" w:hAnsi="Times New Roman"/>
          <w:i/>
          <w:iCs/>
          <w:sz w:val="24"/>
          <w:szCs w:val="24"/>
        </w:rPr>
        <w:t xml:space="preserve">AppStore </w:t>
      </w:r>
      <w:r w:rsidR="00943688" w:rsidRPr="0064099C">
        <w:rPr>
          <w:rFonts w:ascii="Times New Roman" w:hAnsi="Times New Roman"/>
          <w:sz w:val="24"/>
          <w:szCs w:val="24"/>
        </w:rPr>
        <w:t xml:space="preserve">dan </w:t>
      </w:r>
      <w:proofErr w:type="spellStart"/>
      <w:r w:rsidR="00943688" w:rsidRPr="0064099C">
        <w:rPr>
          <w:rFonts w:ascii="Times New Roman" w:hAnsi="Times New Roman"/>
          <w:sz w:val="24"/>
          <w:szCs w:val="24"/>
        </w:rPr>
        <w:t>hal</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ini</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menunjukkan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bahawa</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ketiga-tiga</w:t>
      </w:r>
      <w:proofErr w:type="spellEnd"/>
      <w:r w:rsidR="00943688" w:rsidRPr="0064099C">
        <w:rPr>
          <w:rFonts w:ascii="Times New Roman" w:hAnsi="Times New Roman"/>
          <w:sz w:val="24"/>
          <w:szCs w:val="24"/>
        </w:rPr>
        <w:t xml:space="preserve"> MT </w:t>
      </w:r>
      <w:proofErr w:type="spellStart"/>
      <w:r w:rsidR="00943688" w:rsidRPr="0064099C">
        <w:rPr>
          <w:rFonts w:ascii="Times New Roman" w:hAnsi="Times New Roman"/>
          <w:sz w:val="24"/>
          <w:szCs w:val="24"/>
        </w:rPr>
        <w:t>ini</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adalah</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tiga</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enjin</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carian</w:t>
      </w:r>
      <w:proofErr w:type="spellEnd"/>
      <w:r w:rsidR="00943688" w:rsidRPr="0064099C">
        <w:rPr>
          <w:rFonts w:ascii="Times New Roman" w:hAnsi="Times New Roman"/>
          <w:sz w:val="24"/>
          <w:szCs w:val="24"/>
        </w:rPr>
        <w:t xml:space="preserve"> Arab-</w:t>
      </w:r>
      <w:proofErr w:type="spellStart"/>
      <w:r w:rsidR="00943688" w:rsidRPr="0064099C">
        <w:rPr>
          <w:rFonts w:ascii="Times New Roman" w:hAnsi="Times New Roman"/>
          <w:sz w:val="24"/>
          <w:szCs w:val="24"/>
        </w:rPr>
        <w:t>Melayu</w:t>
      </w:r>
      <w:proofErr w:type="spellEnd"/>
      <w:r w:rsidR="00943688" w:rsidRPr="0064099C">
        <w:rPr>
          <w:rFonts w:ascii="Times New Roman" w:hAnsi="Times New Roman"/>
          <w:sz w:val="24"/>
          <w:szCs w:val="24"/>
        </w:rPr>
        <w:t xml:space="preserve"> yang paling popular dan </w:t>
      </w:r>
      <w:proofErr w:type="spellStart"/>
      <w:r w:rsidR="00943688" w:rsidRPr="0064099C">
        <w:rPr>
          <w:rFonts w:ascii="Times New Roman" w:hAnsi="Times New Roman"/>
          <w:sz w:val="24"/>
          <w:szCs w:val="24"/>
        </w:rPr>
        <w:t>banyak</w:t>
      </w:r>
      <w:proofErr w:type="spellEnd"/>
      <w:r w:rsidR="00943688" w:rsidRPr="0064099C">
        <w:rPr>
          <w:rFonts w:ascii="Times New Roman" w:hAnsi="Times New Roman"/>
          <w:sz w:val="24"/>
          <w:szCs w:val="24"/>
        </w:rPr>
        <w:t xml:space="preserve"> </w:t>
      </w:r>
      <w:proofErr w:type="spellStart"/>
      <w:r w:rsidR="00943688" w:rsidRPr="0064099C">
        <w:rPr>
          <w:rFonts w:ascii="Times New Roman" w:hAnsi="Times New Roman"/>
          <w:sz w:val="24"/>
          <w:szCs w:val="24"/>
        </w:rPr>
        <w:t>digunakan</w:t>
      </w:r>
      <w:proofErr w:type="spellEnd"/>
      <w:r w:rsidR="00943688" w:rsidRPr="0064099C">
        <w:rPr>
          <w:rFonts w:ascii="Times New Roman" w:hAnsi="Times New Roman"/>
          <w:sz w:val="24"/>
          <w:szCs w:val="24"/>
        </w:rPr>
        <w:t xml:space="preserve"> (</w:t>
      </w:r>
      <w:r w:rsidR="009667D5" w:rsidRPr="0064099C">
        <w:rPr>
          <w:rFonts w:ascii="Times New Roman" w:hAnsi="Times New Roman"/>
          <w:sz w:val="24"/>
          <w:szCs w:val="24"/>
        </w:rPr>
        <w:t>https://appadvice.com/app/translator-for-arabic-yandex-binggoogle/1217384296</w:t>
      </w:r>
      <w:r w:rsidR="00943688" w:rsidRPr="0064099C">
        <w:rPr>
          <w:rFonts w:ascii="Times New Roman" w:hAnsi="Times New Roman"/>
          <w:sz w:val="24"/>
          <w:szCs w:val="24"/>
        </w:rPr>
        <w:t>).</w:t>
      </w:r>
      <w:r w:rsidR="009667D5" w:rsidRPr="0064099C">
        <w:rPr>
          <w:rFonts w:ascii="Times New Roman" w:hAnsi="Times New Roman"/>
          <w:sz w:val="24"/>
          <w:szCs w:val="24"/>
        </w:rPr>
        <w:t xml:space="preserve"> </w:t>
      </w:r>
      <w:proofErr w:type="spellStart"/>
      <w:r w:rsidR="009667D5" w:rsidRPr="0064099C">
        <w:rPr>
          <w:rFonts w:ascii="Times New Roman" w:hAnsi="Times New Roman"/>
          <w:sz w:val="24"/>
          <w:szCs w:val="24"/>
        </w:rPr>
        <w:t>Namun</w:t>
      </w:r>
      <w:proofErr w:type="spellEnd"/>
      <w:r w:rsidR="009667D5" w:rsidRPr="0064099C">
        <w:rPr>
          <w:rFonts w:ascii="Times New Roman" w:hAnsi="Times New Roman"/>
          <w:sz w:val="24"/>
          <w:szCs w:val="24"/>
        </w:rPr>
        <w:t>,</w:t>
      </w:r>
      <w:r w:rsidR="00943688" w:rsidRPr="0064099C">
        <w:rPr>
          <w:rFonts w:ascii="Times New Roman" w:hAnsi="Times New Roman"/>
          <w:sz w:val="24"/>
          <w:szCs w:val="24"/>
        </w:rPr>
        <w:t xml:space="preserve"> </w:t>
      </w:r>
      <w:r w:rsidRPr="0064099C">
        <w:rPr>
          <w:rFonts w:asciiTheme="majorBidi" w:hAnsiTheme="majorBidi" w:cs="Calibri Light"/>
          <w:sz w:val="24"/>
          <w:szCs w:val="24"/>
        </w:rPr>
        <w:t xml:space="preserve">GT </w:t>
      </w:r>
      <w:proofErr w:type="spellStart"/>
      <w:r w:rsidR="009667D5" w:rsidRPr="0064099C">
        <w:rPr>
          <w:rFonts w:asciiTheme="majorBidi" w:hAnsiTheme="majorBidi" w:cs="Calibri Light"/>
          <w:sz w:val="24"/>
          <w:szCs w:val="24"/>
        </w:rPr>
        <w:t>ialah</w:t>
      </w:r>
      <w:proofErr w:type="spellEnd"/>
      <w:r w:rsidR="009667D5"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yang paling popular </w:t>
      </w:r>
      <w:r w:rsidR="009667D5" w:rsidRPr="0064099C">
        <w:rPr>
          <w:rFonts w:asciiTheme="majorBidi" w:hAnsiTheme="majorBidi" w:cs="Calibri Light"/>
          <w:sz w:val="24"/>
          <w:szCs w:val="24"/>
        </w:rPr>
        <w:t xml:space="preserve">yang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tinggi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
    <w:p w14:paraId="46EF73E5" w14:textId="7BEF7CEB" w:rsidR="008F5822" w:rsidRPr="0064099C" w:rsidRDefault="008F5822" w:rsidP="008F5822">
      <w:pPr>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rPr>
        <w:t xml:space="preserve">Di </w:t>
      </w:r>
      <w:proofErr w:type="spellStart"/>
      <w:r w:rsidRPr="0064099C">
        <w:rPr>
          <w:rFonts w:asciiTheme="majorBidi" w:hAnsiTheme="majorBidi" w:cs="Calibri Light"/>
          <w:sz w:val="24"/>
          <w:szCs w:val="24"/>
        </w:rPr>
        <w:t>samping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terbatas</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 </w:t>
      </w:r>
      <w:proofErr w:type="spellStart"/>
      <w:r w:rsidRPr="0064099C">
        <w:rPr>
          <w:rFonts w:asciiTheme="majorBidi" w:hAnsiTheme="majorBidi" w:cs="Calibri Light"/>
          <w:sz w:val="24"/>
          <w:szCs w:val="24"/>
        </w:rPr>
        <w:t>terpilih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Kontekstual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(KKUI) Arab-Arab dan </w:t>
      </w:r>
      <w:proofErr w:type="spellStart"/>
      <w:r w:rsidRPr="0064099C">
        <w:rPr>
          <w:rFonts w:asciiTheme="majorBidi" w:hAnsiTheme="majorBidi" w:cs="Calibri Light"/>
          <w:sz w:val="24"/>
          <w:szCs w:val="24"/>
        </w:rPr>
        <w:t>terjemahannya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ditemukan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Arab dan </w:t>
      </w:r>
      <w:proofErr w:type="spellStart"/>
      <w:r w:rsidRPr="0064099C">
        <w:rPr>
          <w:rFonts w:asciiTheme="majorBidi" w:hAnsiTheme="majorBidi" w:cs="Calibri Light"/>
          <w:sz w:val="24"/>
          <w:szCs w:val="24"/>
        </w:rPr>
        <w:t>Ertinya</w:t>
      </w:r>
      <w:proofErr w:type="spellEnd"/>
      <w:r w:rsidRPr="0064099C">
        <w:rPr>
          <w:rFonts w:asciiTheme="majorBidi" w:hAnsiTheme="majorBidi" w:cs="Calibri Light"/>
          <w:sz w:val="24"/>
          <w:szCs w:val="24"/>
        </w:rPr>
        <w:t xml:space="preserve"> (KFIADE)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al-</w:t>
      </w:r>
      <w:proofErr w:type="spellStart"/>
      <w:r w:rsidRPr="0064099C">
        <w:rPr>
          <w:rFonts w:asciiTheme="majorBidi" w:hAnsiTheme="majorBidi" w:cs="Calibri Light"/>
          <w:i/>
          <w:iCs/>
          <w:sz w:val="24"/>
          <w:szCs w:val="24"/>
        </w:rPr>
        <w:t>Ghad</w:t>
      </w:r>
      <w:proofErr w:type="spellEnd"/>
      <w:r w:rsidRPr="0064099C">
        <w:rPr>
          <w:rFonts w:asciiTheme="majorBidi" w:hAnsiTheme="majorBidi" w:cs="Calibri Light"/>
          <w:i/>
          <w:iCs/>
          <w:sz w:val="24"/>
          <w:szCs w:val="24"/>
        </w:rPr>
        <w:t>(02)</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Jordan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ArabiCorpus</w:t>
      </w:r>
      <w:proofErr w:type="spellEnd"/>
      <w:r w:rsidRPr="0064099C">
        <w:rPr>
          <w:rFonts w:asciiTheme="majorBidi" w:hAnsiTheme="majorBidi" w:cs="Calibri Light"/>
          <w:sz w:val="24"/>
          <w:szCs w:val="24"/>
        </w:rPr>
        <w:t xml:space="preserve">. </w:t>
      </w:r>
    </w:p>
    <w:p w14:paraId="7B89EE24" w14:textId="4453BD4D" w:rsidR="008F5822" w:rsidRPr="0064099C" w:rsidRDefault="008F5822" w:rsidP="008F5822">
      <w:pPr>
        <w:spacing w:after="0" w:line="240" w:lineRule="auto"/>
        <w:ind w:firstLine="720"/>
        <w:jc w:val="both"/>
        <w:rPr>
          <w:rFonts w:asciiTheme="majorBidi" w:hAnsiTheme="majorBidi" w:cs="Calibri Light"/>
          <w:sz w:val="24"/>
          <w:szCs w:val="24"/>
          <w:lang w:val="ms-MY"/>
        </w:rPr>
      </w:pPr>
      <w:bookmarkStart w:id="2" w:name="_Hlk32082537"/>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KFIADE yang </w:t>
      </w:r>
      <w:proofErr w:type="spellStart"/>
      <w:r w:rsidRPr="0064099C">
        <w:rPr>
          <w:rFonts w:asciiTheme="majorBidi" w:hAnsiTheme="majorBidi" w:cs="Calibri Light"/>
          <w:sz w:val="24"/>
          <w:szCs w:val="24"/>
        </w:rPr>
        <w:t>dipilih</w:t>
      </w:r>
      <w:proofErr w:type="spellEnd"/>
      <w:r w:rsidRPr="0064099C">
        <w:rPr>
          <w:rFonts w:asciiTheme="majorBidi" w:hAnsiTheme="majorBidi" w:cs="Calibri Light"/>
          <w:sz w:val="24"/>
          <w:szCs w:val="24"/>
        </w:rPr>
        <w:t xml:space="preserve"> pula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shd w:val="clear" w:color="auto" w:fill="FFFFFF"/>
        </w:rPr>
        <w:t>rujukan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utama</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pengkaji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terjemahan</w:t>
      </w:r>
      <w:proofErr w:type="spellEnd"/>
      <w:r w:rsidRPr="0064099C">
        <w:rPr>
          <w:rFonts w:asciiTheme="majorBidi" w:hAnsiTheme="majorBidi" w:cs="Calibri Light"/>
          <w:sz w:val="24"/>
          <w:szCs w:val="24"/>
          <w:shd w:val="clear" w:color="auto" w:fill="FFFFFF"/>
        </w:rPr>
        <w:t xml:space="preserve"> idiom Arab-</w:t>
      </w:r>
      <w:proofErr w:type="spellStart"/>
      <w:r w:rsidRPr="0064099C">
        <w:rPr>
          <w:rFonts w:asciiTheme="majorBidi" w:hAnsiTheme="majorBidi" w:cs="Calibri Light"/>
          <w:sz w:val="24"/>
          <w:szCs w:val="24"/>
          <w:shd w:val="clear" w:color="auto" w:fill="FFFFFF"/>
        </w:rPr>
        <w:t>Melayu</w:t>
      </w:r>
      <w:proofErr w:type="spellEnd"/>
      <w:r w:rsidRPr="0064099C">
        <w:rPr>
          <w:rFonts w:asciiTheme="majorBidi" w:hAnsiTheme="majorBidi" w:cs="Calibri Light"/>
          <w:sz w:val="24"/>
          <w:szCs w:val="24"/>
          <w:shd w:val="clear" w:color="auto" w:fill="FFFFFF"/>
        </w:rPr>
        <w:t xml:space="preserve"> lain </w:t>
      </w:r>
      <w:proofErr w:type="spellStart"/>
      <w:r w:rsidRPr="0064099C">
        <w:rPr>
          <w:rFonts w:asciiTheme="majorBidi" w:hAnsiTheme="majorBidi" w:cs="Calibri Light"/>
          <w:sz w:val="24"/>
          <w:szCs w:val="24"/>
          <w:shd w:val="clear" w:color="auto" w:fill="FFFFFF"/>
        </w:rPr>
        <w:t>seperti</w:t>
      </w:r>
      <w:proofErr w:type="spellEnd"/>
      <w:r w:rsidRPr="0064099C">
        <w:rPr>
          <w:rFonts w:asciiTheme="majorBidi" w:hAnsiTheme="majorBidi" w:cs="Calibri Light"/>
          <w:sz w:val="24"/>
          <w:szCs w:val="24"/>
          <w:shd w:val="clear" w:color="auto" w:fill="FFFFFF"/>
        </w:rPr>
        <w:t xml:space="preserve"> </w:t>
      </w:r>
      <w:r w:rsidR="004120EF" w:rsidRPr="0064099C">
        <w:rPr>
          <w:rFonts w:asciiTheme="majorBidi" w:hAnsiTheme="majorBidi" w:cs="Calibri Light"/>
          <w:sz w:val="24"/>
          <w:szCs w:val="24"/>
          <w:lang w:val="en-MY" w:eastAsia="en-MY"/>
        </w:rPr>
        <w:t xml:space="preserve">Farah Hanan </w:t>
      </w:r>
      <w:proofErr w:type="spellStart"/>
      <w:r w:rsidR="004120EF" w:rsidRPr="0064099C">
        <w:rPr>
          <w:rFonts w:asciiTheme="majorBidi" w:hAnsiTheme="majorBidi" w:cs="Calibri Light"/>
          <w:sz w:val="24"/>
          <w:szCs w:val="24"/>
          <w:lang w:val="en-MY" w:eastAsia="en-MY"/>
        </w:rPr>
        <w:t>Aminallah</w:t>
      </w:r>
      <w:proofErr w:type="spellEnd"/>
      <w:r w:rsidR="004120EF" w:rsidRPr="0064099C">
        <w:rPr>
          <w:rFonts w:asciiTheme="majorBidi" w:hAnsiTheme="majorBidi" w:cs="Calibri Light"/>
          <w:sz w:val="24"/>
          <w:szCs w:val="24"/>
          <w:lang w:val="en-MY" w:eastAsia="en-MY"/>
        </w:rPr>
        <w:t xml:space="preserve"> dan Muhammad </w:t>
      </w:r>
      <w:proofErr w:type="spellStart"/>
      <w:r w:rsidR="004120EF" w:rsidRPr="0064099C">
        <w:rPr>
          <w:rFonts w:asciiTheme="majorBidi" w:hAnsiTheme="majorBidi" w:cs="Calibri Light"/>
          <w:sz w:val="24"/>
          <w:szCs w:val="24"/>
          <w:lang w:val="en-MY" w:eastAsia="en-MY"/>
        </w:rPr>
        <w:t>Fauzi</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Jumingan</w:t>
      </w:r>
      <w:proofErr w:type="spellEnd"/>
      <w:r w:rsidR="004120EF" w:rsidRPr="0064099C">
        <w:rPr>
          <w:rFonts w:asciiTheme="majorBidi" w:hAnsiTheme="majorBidi" w:cs="Calibri Light"/>
          <w:sz w:val="24"/>
          <w:szCs w:val="24"/>
          <w:lang w:val="en-MY" w:eastAsia="en-MY"/>
        </w:rPr>
        <w:t xml:space="preserve"> (2012). </w:t>
      </w:r>
      <w:proofErr w:type="spellStart"/>
      <w:r w:rsidR="004120EF" w:rsidRPr="0064099C">
        <w:rPr>
          <w:rFonts w:asciiTheme="majorBidi" w:hAnsiTheme="majorBidi" w:cs="Calibri Light"/>
          <w:sz w:val="24"/>
          <w:szCs w:val="24"/>
          <w:lang w:val="en-MY" w:eastAsia="en-MY"/>
        </w:rPr>
        <w:t>Terjemahan</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kolokasi</w:t>
      </w:r>
      <w:proofErr w:type="spellEnd"/>
      <w:r w:rsidR="004120EF" w:rsidRPr="0064099C">
        <w:rPr>
          <w:rFonts w:asciiTheme="majorBidi" w:hAnsiTheme="majorBidi" w:cs="Calibri Light"/>
          <w:sz w:val="24"/>
          <w:szCs w:val="24"/>
          <w:lang w:val="en-MY" w:eastAsia="en-MY"/>
        </w:rPr>
        <w:t xml:space="preserve"> Arab-</w:t>
      </w:r>
      <w:proofErr w:type="spellStart"/>
      <w:r w:rsidR="004120EF" w:rsidRPr="0064099C">
        <w:rPr>
          <w:rFonts w:asciiTheme="majorBidi" w:hAnsiTheme="majorBidi" w:cs="Calibri Light"/>
          <w:sz w:val="24"/>
          <w:szCs w:val="24"/>
          <w:lang w:val="en-MY" w:eastAsia="en-MY"/>
        </w:rPr>
        <w:t>Melayu</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suatu</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kajian</w:t>
      </w:r>
      <w:proofErr w:type="spellEnd"/>
      <w:r w:rsidR="004120EF" w:rsidRPr="0064099C">
        <w:rPr>
          <w:rFonts w:asciiTheme="majorBidi" w:hAnsiTheme="majorBidi" w:cs="Calibri Light"/>
          <w:sz w:val="24"/>
          <w:szCs w:val="24"/>
          <w:lang w:val="en-MY" w:eastAsia="en-MY"/>
        </w:rPr>
        <w:t xml:space="preserve"> </w:t>
      </w:r>
      <w:proofErr w:type="spellStart"/>
      <w:r w:rsidR="004120EF" w:rsidRPr="0064099C">
        <w:rPr>
          <w:rFonts w:asciiTheme="majorBidi" w:hAnsiTheme="majorBidi" w:cs="Calibri Light"/>
          <w:sz w:val="24"/>
          <w:szCs w:val="24"/>
          <w:lang w:val="en-MY" w:eastAsia="en-MY"/>
        </w:rPr>
        <w:t>terhadap</w:t>
      </w:r>
      <w:proofErr w:type="spellEnd"/>
      <w:r w:rsidR="004120EF" w:rsidRPr="0064099C">
        <w:rPr>
          <w:rFonts w:asciiTheme="majorBidi" w:hAnsiTheme="majorBidi" w:cs="Calibri Light"/>
          <w:sz w:val="24"/>
          <w:szCs w:val="24"/>
          <w:lang w:val="en-MY" w:eastAsia="en-MY"/>
        </w:rPr>
        <w:t xml:space="preserve"> GT. </w:t>
      </w:r>
      <w:r w:rsidRPr="0064099C">
        <w:rPr>
          <w:rFonts w:asciiTheme="majorBidi" w:hAnsiTheme="majorBidi" w:cs="Calibri Light"/>
          <w:sz w:val="24"/>
          <w:szCs w:val="24"/>
          <w:lang w:val="en-MY" w:eastAsia="en-MY"/>
        </w:rPr>
        <w:t xml:space="preserve">(2012) </w:t>
      </w:r>
      <w:r w:rsidRPr="0064099C">
        <w:rPr>
          <w:rFonts w:asciiTheme="majorBidi" w:hAnsiTheme="majorBidi" w:cs="Calibri Light"/>
          <w:noProof/>
          <w:sz w:val="24"/>
          <w:szCs w:val="24"/>
        </w:rPr>
        <w:t xml:space="preserve">dan </w:t>
      </w:r>
      <w:r w:rsidRPr="0064099C">
        <w:rPr>
          <w:rFonts w:asciiTheme="majorBidi" w:hAnsiTheme="majorBidi" w:cs="Calibri Light"/>
          <w:sz w:val="24"/>
          <w:szCs w:val="24"/>
          <w:lang w:val="en-MY" w:eastAsia="en-MY"/>
        </w:rPr>
        <w:t xml:space="preserve">Farah Hannan </w:t>
      </w:r>
      <w:proofErr w:type="spellStart"/>
      <w:r w:rsidR="004120EF" w:rsidRPr="0064099C">
        <w:rPr>
          <w:rFonts w:asciiTheme="majorBidi" w:hAnsiTheme="majorBidi" w:cs="Calibri Light"/>
          <w:sz w:val="24"/>
          <w:szCs w:val="24"/>
          <w:lang w:val="en-MY" w:eastAsia="en-MY"/>
        </w:rPr>
        <w:t>Aminallah</w:t>
      </w:r>
      <w:proofErr w:type="spellEnd"/>
      <w:r w:rsidR="004120EF" w:rsidRPr="0064099C">
        <w:rPr>
          <w:rFonts w:asciiTheme="majorBidi" w:hAnsiTheme="majorBidi" w:cs="Calibri Light"/>
          <w:sz w:val="24"/>
          <w:szCs w:val="24"/>
          <w:lang w:val="en-MY" w:eastAsia="en-MY"/>
        </w:rPr>
        <w:t xml:space="preserve"> </w:t>
      </w:r>
      <w:r w:rsidRPr="0064099C">
        <w:rPr>
          <w:rFonts w:asciiTheme="majorBidi" w:hAnsiTheme="majorBidi" w:cs="Calibri Light"/>
          <w:sz w:val="24"/>
          <w:szCs w:val="24"/>
          <w:lang w:val="en-MY" w:eastAsia="en-MY"/>
        </w:rPr>
        <w:t xml:space="preserve">(2013). </w:t>
      </w:r>
      <w:proofErr w:type="spellStart"/>
      <w:r w:rsidRPr="0064099C">
        <w:rPr>
          <w:rFonts w:asciiTheme="majorBidi" w:hAnsiTheme="majorBidi" w:cs="Calibri Light"/>
          <w:sz w:val="24"/>
          <w:szCs w:val="24"/>
          <w:lang w:val="en-MY" w:eastAsia="en-MY"/>
        </w:rPr>
        <w:t>Mereka</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berpendapat</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bahawa</w:t>
      </w:r>
      <w:proofErr w:type="spellEnd"/>
      <w:r w:rsidRPr="0064099C">
        <w:rPr>
          <w:rFonts w:asciiTheme="majorBidi" w:hAnsiTheme="majorBidi" w:cs="Calibri Light"/>
          <w:sz w:val="24"/>
          <w:szCs w:val="24"/>
          <w:lang w:val="en-MY" w:eastAsia="en-MY"/>
        </w:rPr>
        <w:t xml:space="preserve"> KFIADE </w:t>
      </w:r>
      <w:proofErr w:type="spellStart"/>
      <w:r w:rsidRPr="0064099C">
        <w:rPr>
          <w:rFonts w:asciiTheme="majorBidi" w:hAnsiTheme="majorBidi" w:cs="Calibri Light"/>
          <w:sz w:val="24"/>
          <w:szCs w:val="24"/>
        </w:rPr>
        <w:t>memberi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kata yang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idiom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amat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sesuai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rujukan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Keistimewaan</w:t>
      </w:r>
      <w:proofErr w:type="spellEnd"/>
      <w:r w:rsidRPr="0064099C">
        <w:rPr>
          <w:rFonts w:asciiTheme="majorBidi" w:hAnsiTheme="majorBidi" w:cs="Calibri Light"/>
          <w:sz w:val="24"/>
          <w:szCs w:val="24"/>
        </w:rPr>
        <w:t xml:space="preserve"> KFIADE </w:t>
      </w:r>
      <w:proofErr w:type="spellStart"/>
      <w:r w:rsidRPr="0064099C">
        <w:rPr>
          <w:rFonts w:asciiTheme="majorBidi" w:hAnsiTheme="majorBidi" w:cs="Calibri Light"/>
          <w:sz w:val="24"/>
          <w:szCs w:val="24"/>
        </w:rPr>
        <w:t>walaupun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frasa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turut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memberikan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denotasi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idiom di </w:t>
      </w:r>
      <w:proofErr w:type="spellStart"/>
      <w:r w:rsidRPr="0064099C">
        <w:rPr>
          <w:rFonts w:asciiTheme="majorBidi" w:hAnsiTheme="majorBidi" w:cs="Calibri Light"/>
          <w:sz w:val="24"/>
          <w:szCs w:val="24"/>
        </w:rPr>
        <w:t>samping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agar </w:t>
      </w:r>
      <w:proofErr w:type="spellStart"/>
      <w:r w:rsidRPr="0064099C">
        <w:rPr>
          <w:rFonts w:asciiTheme="majorBidi" w:hAnsiTheme="majorBidi" w:cs="Calibri Light"/>
          <w:sz w:val="24"/>
          <w:szCs w:val="24"/>
        </w:rPr>
        <w:t>pengguna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membandingkan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maksud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idiomatiknya</w:t>
      </w:r>
      <w:proofErr w:type="spellEnd"/>
      <w:r w:rsidRPr="0064099C">
        <w:rPr>
          <w:rFonts w:asciiTheme="majorBidi" w:hAnsiTheme="majorBidi" w:cstheme="majorBidi"/>
          <w:sz w:val="24"/>
          <w:szCs w:val="24"/>
        </w:rPr>
        <w:t xml:space="preserve">. </w:t>
      </w:r>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Frasa</w:t>
      </w:r>
      <w:proofErr w:type="spellEnd"/>
      <w:r w:rsidR="00CE5769" w:rsidRPr="0064099C">
        <w:rPr>
          <w:rFonts w:asciiTheme="majorBidi" w:hAnsiTheme="majorBidi" w:cstheme="majorBidi"/>
          <w:sz w:val="24"/>
          <w:szCs w:val="24"/>
        </w:rPr>
        <w:t xml:space="preserve"> </w:t>
      </w:r>
      <w:proofErr w:type="spellStart"/>
      <w:r w:rsidR="0016046C" w:rsidRPr="0064099C">
        <w:rPr>
          <w:rFonts w:asciiTheme="majorBidi" w:hAnsiTheme="majorBidi" w:cstheme="majorBidi"/>
          <w:sz w:val="24"/>
          <w:szCs w:val="24"/>
        </w:rPr>
        <w:t>dalam</w:t>
      </w:r>
      <w:proofErr w:type="spellEnd"/>
      <w:r w:rsidR="0016046C" w:rsidRPr="0064099C">
        <w:rPr>
          <w:rFonts w:asciiTheme="majorBidi" w:hAnsiTheme="majorBidi" w:cstheme="majorBidi"/>
          <w:sz w:val="24"/>
          <w:szCs w:val="24"/>
        </w:rPr>
        <w:t xml:space="preserve"> KFIADE </w:t>
      </w:r>
      <w:proofErr w:type="spellStart"/>
      <w:r w:rsidR="00CE5769" w:rsidRPr="0064099C">
        <w:rPr>
          <w:rFonts w:asciiTheme="majorBidi" w:hAnsiTheme="majorBidi" w:cstheme="majorBidi"/>
          <w:sz w:val="24"/>
          <w:szCs w:val="24"/>
        </w:rPr>
        <w:t>diambil</w:t>
      </w:r>
      <w:proofErr w:type="spellEnd"/>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daripada</w:t>
      </w:r>
      <w:proofErr w:type="spellEnd"/>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sumber</w:t>
      </w:r>
      <w:proofErr w:type="spellEnd"/>
      <w:r w:rsidR="0016046C" w:rsidRPr="0064099C">
        <w:rPr>
          <w:rFonts w:asciiTheme="majorBidi" w:hAnsiTheme="majorBidi" w:cstheme="majorBidi"/>
          <w:sz w:val="24"/>
          <w:szCs w:val="24"/>
        </w:rPr>
        <w:t xml:space="preserve"> </w:t>
      </w:r>
      <w:proofErr w:type="spellStart"/>
      <w:r w:rsidR="0016046C" w:rsidRPr="0064099C">
        <w:rPr>
          <w:rFonts w:asciiTheme="majorBidi" w:hAnsiTheme="majorBidi" w:cstheme="majorBidi"/>
          <w:sz w:val="24"/>
          <w:szCs w:val="24"/>
        </w:rPr>
        <w:t>asal</w:t>
      </w:r>
      <w:proofErr w:type="spellEnd"/>
      <w:r w:rsidR="0016046C" w:rsidRPr="0064099C">
        <w:rPr>
          <w:rFonts w:asciiTheme="majorBidi" w:hAnsiTheme="majorBidi" w:cstheme="majorBidi"/>
          <w:sz w:val="24"/>
          <w:szCs w:val="24"/>
        </w:rPr>
        <w:t xml:space="preserve"> yang</w:t>
      </w:r>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utama</w:t>
      </w:r>
      <w:proofErr w:type="spellEnd"/>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iaitu</w:t>
      </w:r>
      <w:proofErr w:type="spellEnd"/>
      <w:r w:rsidR="0016046C" w:rsidRPr="0064099C">
        <w:rPr>
          <w:rFonts w:asciiTheme="majorBidi" w:hAnsiTheme="majorBidi" w:cstheme="majorBidi"/>
          <w:sz w:val="24"/>
          <w:szCs w:val="24"/>
        </w:rPr>
        <w:t xml:space="preserve"> </w:t>
      </w:r>
      <w:proofErr w:type="spellStart"/>
      <w:r w:rsidR="0016046C" w:rsidRPr="0064099C">
        <w:rPr>
          <w:rFonts w:asciiTheme="majorBidi" w:hAnsiTheme="majorBidi" w:cstheme="majorBidi"/>
          <w:sz w:val="24"/>
          <w:szCs w:val="24"/>
        </w:rPr>
        <w:t>daripada</w:t>
      </w:r>
      <w:proofErr w:type="spellEnd"/>
      <w:r w:rsidR="00CE5769" w:rsidRPr="0064099C">
        <w:rPr>
          <w:rFonts w:asciiTheme="majorBidi" w:hAnsiTheme="majorBidi" w:cstheme="majorBidi"/>
          <w:sz w:val="24"/>
          <w:szCs w:val="24"/>
        </w:rPr>
        <w:t xml:space="preserve"> </w:t>
      </w:r>
      <w:r w:rsidR="00CE5769" w:rsidRPr="0064099C">
        <w:rPr>
          <w:rFonts w:asciiTheme="majorBidi" w:hAnsiTheme="majorBidi" w:cstheme="majorBidi"/>
          <w:i/>
          <w:sz w:val="24"/>
          <w:szCs w:val="24"/>
        </w:rPr>
        <w:t>Arabic-English Dictionary of the Modern Literary Language</w:t>
      </w:r>
      <w:r w:rsidR="00CE5769" w:rsidRPr="0064099C">
        <w:rPr>
          <w:rFonts w:asciiTheme="majorBidi" w:hAnsiTheme="majorBidi" w:cstheme="majorBidi"/>
          <w:sz w:val="24"/>
          <w:szCs w:val="24"/>
        </w:rPr>
        <w:t xml:space="preserve">, yang </w:t>
      </w:r>
      <w:proofErr w:type="spellStart"/>
      <w:r w:rsidR="00CE5769" w:rsidRPr="0064099C">
        <w:rPr>
          <w:rFonts w:asciiTheme="majorBidi" w:hAnsiTheme="majorBidi" w:cstheme="majorBidi"/>
          <w:sz w:val="24"/>
          <w:szCs w:val="24"/>
        </w:rPr>
        <w:t>disusun</w:t>
      </w:r>
      <w:proofErr w:type="spellEnd"/>
      <w:r w:rsidR="00CE5769" w:rsidRPr="0064099C">
        <w:rPr>
          <w:rFonts w:asciiTheme="majorBidi" w:hAnsiTheme="majorBidi" w:cstheme="majorBidi"/>
          <w:sz w:val="24"/>
          <w:szCs w:val="24"/>
        </w:rPr>
        <w:t xml:space="preserve"> oleh </w:t>
      </w:r>
      <w:proofErr w:type="spellStart"/>
      <w:r w:rsidR="00CE5769" w:rsidRPr="0064099C">
        <w:rPr>
          <w:rFonts w:asciiTheme="majorBidi" w:hAnsiTheme="majorBidi" w:cstheme="majorBidi"/>
          <w:sz w:val="24"/>
          <w:szCs w:val="24"/>
        </w:rPr>
        <w:t>Ma’an</w:t>
      </w:r>
      <w:proofErr w:type="spellEnd"/>
      <w:r w:rsidR="00CE5769" w:rsidRPr="0064099C">
        <w:rPr>
          <w:rFonts w:asciiTheme="majorBidi" w:hAnsiTheme="majorBidi" w:cstheme="majorBidi"/>
          <w:sz w:val="24"/>
          <w:szCs w:val="24"/>
        </w:rPr>
        <w:t xml:space="preserve"> </w:t>
      </w:r>
      <w:proofErr w:type="spellStart"/>
      <w:r w:rsidR="00CE5769" w:rsidRPr="0064099C">
        <w:rPr>
          <w:rFonts w:asciiTheme="majorBidi" w:hAnsiTheme="majorBidi" w:cstheme="majorBidi"/>
          <w:sz w:val="24"/>
          <w:szCs w:val="24"/>
        </w:rPr>
        <w:t>Zalfu</w:t>
      </w:r>
      <w:proofErr w:type="spellEnd"/>
      <w:r w:rsidR="00CE5769" w:rsidRPr="0064099C">
        <w:rPr>
          <w:rFonts w:asciiTheme="majorBidi" w:hAnsiTheme="majorBidi" w:cstheme="majorBidi"/>
          <w:sz w:val="24"/>
          <w:szCs w:val="24"/>
        </w:rPr>
        <w:t xml:space="preserve"> Madinah (1997)</w:t>
      </w:r>
      <w:r w:rsidR="008F2A0C" w:rsidRPr="0064099C">
        <w:rPr>
          <w:rFonts w:asciiTheme="majorBidi" w:hAnsiTheme="majorBidi" w:cstheme="majorBidi"/>
          <w:sz w:val="24"/>
          <w:szCs w:val="24"/>
        </w:rPr>
        <w:t xml:space="preserve"> </w:t>
      </w:r>
      <w:proofErr w:type="spellStart"/>
      <w:r w:rsidR="008F2A0C" w:rsidRPr="0064099C">
        <w:rPr>
          <w:rFonts w:asciiTheme="majorBidi" w:hAnsiTheme="majorBidi" w:cstheme="majorBidi"/>
          <w:sz w:val="24"/>
          <w:szCs w:val="24"/>
        </w:rPr>
        <w:t>hasil</w:t>
      </w:r>
      <w:proofErr w:type="spellEnd"/>
      <w:r w:rsidR="008F2A0C" w:rsidRPr="0064099C">
        <w:rPr>
          <w:rFonts w:asciiTheme="majorBidi" w:hAnsiTheme="majorBidi" w:cstheme="majorBidi"/>
          <w:sz w:val="24"/>
          <w:szCs w:val="24"/>
        </w:rPr>
        <w:t xml:space="preserve"> </w:t>
      </w:r>
      <w:proofErr w:type="spellStart"/>
      <w:r w:rsidR="008F2A0C" w:rsidRPr="0064099C">
        <w:rPr>
          <w:rFonts w:asciiTheme="majorBidi" w:hAnsiTheme="majorBidi" w:cstheme="majorBidi"/>
          <w:sz w:val="24"/>
          <w:szCs w:val="24"/>
        </w:rPr>
        <w:t>terjemahan</w:t>
      </w:r>
      <w:proofErr w:type="spellEnd"/>
      <w:r w:rsidR="008F2A0C" w:rsidRPr="0064099C">
        <w:rPr>
          <w:rFonts w:asciiTheme="majorBidi" w:hAnsiTheme="majorBidi" w:cstheme="majorBidi"/>
          <w:sz w:val="24"/>
          <w:szCs w:val="24"/>
        </w:rPr>
        <w:t xml:space="preserve"> </w:t>
      </w:r>
      <w:proofErr w:type="spellStart"/>
      <w:r w:rsidR="008F2A0C" w:rsidRPr="0064099C">
        <w:rPr>
          <w:rFonts w:asciiTheme="majorBidi" w:hAnsiTheme="majorBidi" w:cstheme="majorBidi"/>
          <w:sz w:val="24"/>
          <w:szCs w:val="24"/>
        </w:rPr>
        <w:t>gabungan</w:t>
      </w:r>
      <w:proofErr w:type="spellEnd"/>
      <w:r w:rsidR="008F2A0C" w:rsidRPr="0064099C">
        <w:rPr>
          <w:rFonts w:asciiTheme="majorBidi" w:hAnsiTheme="majorBidi" w:cstheme="majorBidi"/>
          <w:sz w:val="24"/>
          <w:szCs w:val="24"/>
        </w:rPr>
        <w:t xml:space="preserve"> idiom Arab </w:t>
      </w:r>
      <w:proofErr w:type="spellStart"/>
      <w:r w:rsidR="008F2A0C" w:rsidRPr="0064099C">
        <w:rPr>
          <w:rFonts w:asciiTheme="majorBidi" w:hAnsiTheme="majorBidi" w:cstheme="majorBidi"/>
          <w:sz w:val="24"/>
          <w:szCs w:val="24"/>
        </w:rPr>
        <w:t>klasik</w:t>
      </w:r>
      <w:proofErr w:type="spellEnd"/>
      <w:r w:rsidR="008F2A0C" w:rsidRPr="0064099C">
        <w:rPr>
          <w:rFonts w:asciiTheme="majorBidi" w:hAnsiTheme="majorBidi" w:cstheme="majorBidi"/>
          <w:sz w:val="24"/>
          <w:szCs w:val="24"/>
        </w:rPr>
        <w:t xml:space="preserve"> dan </w:t>
      </w:r>
      <w:proofErr w:type="spellStart"/>
      <w:r w:rsidR="008F2A0C" w:rsidRPr="0064099C">
        <w:rPr>
          <w:rFonts w:asciiTheme="majorBidi" w:hAnsiTheme="majorBidi" w:cstheme="majorBidi"/>
          <w:sz w:val="24"/>
          <w:szCs w:val="24"/>
        </w:rPr>
        <w:t>kontemporari</w:t>
      </w:r>
      <w:proofErr w:type="spellEnd"/>
      <w:r w:rsidR="00CE5769" w:rsidRPr="0064099C">
        <w:rPr>
          <w:rFonts w:asciiTheme="majorBidi" w:hAnsiTheme="majorBidi" w:cstheme="majorBidi"/>
          <w:sz w:val="24"/>
          <w:szCs w:val="24"/>
        </w:rPr>
        <w:t>.</w:t>
      </w:r>
      <w:r w:rsidR="00CE5769" w:rsidRPr="0064099C">
        <w:rPr>
          <w:rFonts w:asciiTheme="majorBidi" w:hAnsiTheme="majorBidi" w:cs="Calibri Light"/>
          <w:sz w:val="24"/>
          <w:szCs w:val="24"/>
          <w:lang w:val="ms-MY"/>
        </w:rPr>
        <w:t xml:space="preserve"> </w:t>
      </w:r>
      <w:r w:rsidRPr="0064099C">
        <w:rPr>
          <w:rFonts w:asciiTheme="majorBidi" w:hAnsiTheme="majorBidi" w:cs="Calibri Light"/>
          <w:sz w:val="24"/>
          <w:szCs w:val="24"/>
          <w:lang w:val="ms-MY"/>
        </w:rPr>
        <w:t xml:space="preserve">Kamus ini juga menjadi rujukan bermanfaat kepada ahli bahasa (Muhammad Luqman Ibnul Hakim </w:t>
      </w:r>
      <w:r w:rsidR="00D80558" w:rsidRPr="0064099C">
        <w:rPr>
          <w:rFonts w:asciiTheme="majorBidi" w:hAnsiTheme="majorBidi" w:cs="Calibri Light"/>
          <w:sz w:val="24"/>
          <w:szCs w:val="24"/>
          <w:lang w:val="ms-MY"/>
        </w:rPr>
        <w:t xml:space="preserve">Mohd Sa’ad </w:t>
      </w:r>
      <w:r w:rsidRPr="0064099C">
        <w:rPr>
          <w:rFonts w:asciiTheme="majorBidi" w:hAnsiTheme="majorBidi" w:cs="Calibri Light"/>
          <w:sz w:val="24"/>
          <w:szCs w:val="24"/>
          <w:lang w:val="ms-MY"/>
        </w:rPr>
        <w:t>et al., 2015).</w:t>
      </w:r>
      <w:bookmarkEnd w:id="2"/>
    </w:p>
    <w:p w14:paraId="12DCFE49" w14:textId="6BE0199C" w:rsidR="008F5822" w:rsidRPr="0064099C" w:rsidRDefault="008F5822" w:rsidP="008F5822">
      <w:pPr>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lang w:val="ms-MY"/>
        </w:rPr>
        <w:t xml:space="preserve">Kamus KKUI pula menjadi sumber data utama dalam kajian ini kerana ia memuatkan idiom Arab klasik dan kontemporari termasuk idiom yang terhasil daripada percampuran budaya dengan bahasa asing lain sehingga penggunaannya menjadi sebati dalam budaya Arab dalam pelbagai bidang bahasa, sosial, ekonomi dan lain-lain.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diberi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penerangan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ringkas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diikuti</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contoh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w:t>
      </w:r>
    </w:p>
    <w:p w14:paraId="7A67D5C0" w14:textId="0AC0962A" w:rsidR="008F5822" w:rsidRPr="0064099C" w:rsidRDefault="008F5822" w:rsidP="009C376C">
      <w:pPr>
        <w:spacing w:after="0" w:line="240" w:lineRule="auto"/>
        <w:ind w:firstLine="720"/>
        <w:jc w:val="both"/>
        <w:rPr>
          <w:rFonts w:asciiTheme="majorBidi" w:hAnsiTheme="majorBidi" w:cs="Calibri Light"/>
          <w:sz w:val="24"/>
          <w:szCs w:val="24"/>
        </w:rPr>
      </w:pPr>
      <w:r w:rsidRPr="0064099C">
        <w:rPr>
          <w:rFonts w:asciiTheme="majorBidi" w:hAnsiTheme="majorBidi" w:cs="Calibri Light"/>
          <w:sz w:val="24"/>
          <w:szCs w:val="24"/>
        </w:rPr>
        <w:t xml:space="preserve">Kajian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al-</w:t>
      </w:r>
      <w:proofErr w:type="spellStart"/>
      <w:proofErr w:type="gramStart"/>
      <w:r w:rsidRPr="0064099C">
        <w:rPr>
          <w:rFonts w:asciiTheme="majorBidi" w:hAnsiTheme="majorBidi" w:cs="Calibri Light"/>
          <w:i/>
          <w:iCs/>
          <w:sz w:val="24"/>
          <w:szCs w:val="24"/>
        </w:rPr>
        <w:t>Ghad</w:t>
      </w:r>
      <w:proofErr w:type="spellEnd"/>
      <w:r w:rsidRPr="0064099C">
        <w:rPr>
          <w:rFonts w:asciiTheme="majorBidi" w:hAnsiTheme="majorBidi" w:cs="Calibri Light"/>
          <w:i/>
          <w:iCs/>
          <w:sz w:val="24"/>
          <w:szCs w:val="24"/>
        </w:rPr>
        <w:t>(</w:t>
      </w:r>
      <w:proofErr w:type="gramEnd"/>
      <w:r w:rsidRPr="0064099C">
        <w:rPr>
          <w:rFonts w:asciiTheme="majorBidi" w:hAnsiTheme="majorBidi" w:cs="Calibri Light"/>
          <w:i/>
          <w:iCs/>
          <w:sz w:val="24"/>
          <w:szCs w:val="24"/>
        </w:rPr>
        <w:t xml:space="preserve">02)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Jordan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ArabiCorpus</w:t>
      </w:r>
      <w:proofErr w:type="spellEnd"/>
      <w:r w:rsidRPr="0064099C">
        <w:rPr>
          <w:rFonts w:asciiTheme="majorBidi" w:hAnsiTheme="majorBidi" w:cs="Calibri Light"/>
          <w:i/>
          <w:iCs/>
          <w:sz w:val="24"/>
          <w:szCs w:val="24"/>
        </w:rPr>
        <w:t xml:space="preserve"> </w:t>
      </w:r>
      <w:r w:rsidRPr="0064099C">
        <w:rPr>
          <w:rFonts w:asciiTheme="majorBidi" w:hAnsiTheme="majorBidi" w:cs="Calibri Light"/>
          <w:sz w:val="24"/>
          <w:szCs w:val="24"/>
        </w:rPr>
        <w:t xml:space="preserve">kerana </w:t>
      </w:r>
      <w:proofErr w:type="spellStart"/>
      <w:r w:rsidRPr="0064099C">
        <w:rPr>
          <w:rFonts w:asciiTheme="majorBidi" w:hAnsiTheme="majorBidi" w:cs="Calibri Light"/>
          <w:sz w:val="24"/>
          <w:szCs w:val="24"/>
        </w:rPr>
        <w:t>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merupakan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yang paling </w:t>
      </w:r>
      <w:proofErr w:type="spellStart"/>
      <w:r w:rsidRPr="0064099C">
        <w:rPr>
          <w:rFonts w:asciiTheme="majorBidi" w:hAnsiTheme="majorBidi" w:cs="Calibri Light"/>
          <w:sz w:val="24"/>
          <w:szCs w:val="24"/>
        </w:rPr>
        <w:t>terkini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AC,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tahun</w:t>
      </w:r>
      <w:proofErr w:type="spellEnd"/>
      <w:r w:rsidRPr="0064099C">
        <w:rPr>
          <w:rFonts w:asciiTheme="majorBidi" w:hAnsiTheme="majorBidi" w:cs="Calibri Light"/>
          <w:sz w:val="24"/>
          <w:szCs w:val="24"/>
        </w:rPr>
        <w:t xml:space="preserve"> 2010-2011 dan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jumlah</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19.6 </w:t>
      </w:r>
      <w:proofErr w:type="spellStart"/>
      <w:r w:rsidRPr="0064099C">
        <w:rPr>
          <w:rFonts w:asciiTheme="majorBidi" w:hAnsiTheme="majorBidi" w:cs="Calibri Light"/>
          <w:sz w:val="24"/>
          <w:szCs w:val="24"/>
        </w:rPr>
        <w:t>juta</w:t>
      </w:r>
      <w:proofErr w:type="spellEnd"/>
      <w:r w:rsidRPr="0064099C">
        <w:rPr>
          <w:rFonts w:asciiTheme="majorBidi" w:hAnsiTheme="majorBidi" w:cs="Calibri Light"/>
          <w:sz w:val="24"/>
          <w:szCs w:val="24"/>
        </w:rPr>
        <w:t xml:space="preserve"> data. Data </w:t>
      </w:r>
      <w:proofErr w:type="spellStart"/>
      <w:r w:rsidRPr="0064099C">
        <w:rPr>
          <w:rFonts w:asciiTheme="majorBidi" w:hAnsiTheme="majorBidi" w:cs="Calibri Light"/>
          <w:sz w:val="24"/>
          <w:szCs w:val="24"/>
        </w:rPr>
        <w:t>terbesar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al-Hayat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London </w:t>
      </w:r>
      <w:proofErr w:type="spellStart"/>
      <w:r w:rsidRPr="0064099C">
        <w:rPr>
          <w:rFonts w:asciiTheme="majorBidi" w:hAnsiTheme="majorBidi" w:cs="Calibri Light"/>
          <w:sz w:val="24"/>
          <w:szCs w:val="24"/>
        </w:rPr>
        <w:t>berjumlah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21.6 </w:t>
      </w:r>
      <w:proofErr w:type="spellStart"/>
      <w:r w:rsidRPr="0064099C">
        <w:rPr>
          <w:rFonts w:asciiTheme="majorBidi" w:hAnsiTheme="majorBidi" w:cs="Calibri Light"/>
          <w:sz w:val="24"/>
          <w:szCs w:val="24"/>
        </w:rPr>
        <w:t>juta</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tetapi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data yang </w:t>
      </w:r>
      <w:proofErr w:type="spellStart"/>
      <w:r w:rsidRPr="0064099C">
        <w:rPr>
          <w:rFonts w:asciiTheme="majorBidi" w:hAnsiTheme="majorBidi" w:cs="Calibri Light"/>
          <w:sz w:val="24"/>
          <w:szCs w:val="24"/>
        </w:rPr>
        <w:t>agak</w:t>
      </w:r>
      <w:proofErr w:type="spellEnd"/>
      <w:r w:rsidRPr="0064099C">
        <w:rPr>
          <w:rFonts w:asciiTheme="majorBidi" w:hAnsiTheme="majorBidi" w:cs="Calibri Light"/>
          <w:sz w:val="24"/>
          <w:szCs w:val="24"/>
        </w:rPr>
        <w:t xml:space="preserve"> lama,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tahun</w:t>
      </w:r>
      <w:proofErr w:type="spellEnd"/>
      <w:r w:rsidRPr="0064099C">
        <w:rPr>
          <w:rFonts w:asciiTheme="majorBidi" w:hAnsiTheme="majorBidi" w:cs="Calibri Light"/>
          <w:sz w:val="24"/>
          <w:szCs w:val="24"/>
        </w:rPr>
        <w:t xml:space="preserve"> 1996.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al-</w:t>
      </w:r>
      <w:proofErr w:type="spellStart"/>
      <w:r w:rsidRPr="0064099C">
        <w:rPr>
          <w:rFonts w:asciiTheme="majorBidi" w:hAnsiTheme="majorBidi" w:cs="Calibri Light"/>
          <w:i/>
          <w:iCs/>
          <w:sz w:val="24"/>
          <w:szCs w:val="24"/>
        </w:rPr>
        <w:t>Masri</w:t>
      </w:r>
      <w:proofErr w:type="spellEnd"/>
      <w:r w:rsidRPr="0064099C">
        <w:rPr>
          <w:rFonts w:asciiTheme="majorBidi" w:hAnsiTheme="majorBidi" w:cs="Calibri Light"/>
          <w:i/>
          <w:iCs/>
          <w:sz w:val="24"/>
          <w:szCs w:val="24"/>
        </w:rPr>
        <w:t xml:space="preserve"> al-</w:t>
      </w:r>
      <w:proofErr w:type="spellStart"/>
      <w:r w:rsidRPr="0064099C">
        <w:rPr>
          <w:rFonts w:asciiTheme="majorBidi" w:hAnsiTheme="majorBidi" w:cs="Calibri Light"/>
          <w:i/>
          <w:iCs/>
          <w:sz w:val="24"/>
          <w:szCs w:val="24"/>
        </w:rPr>
        <w:t>Yawm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Mesir</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agak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terkini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tahun</w:t>
      </w:r>
      <w:proofErr w:type="spellEnd"/>
      <w:r w:rsidRPr="0064099C">
        <w:rPr>
          <w:rFonts w:asciiTheme="majorBidi" w:hAnsiTheme="majorBidi" w:cs="Calibri Light"/>
          <w:sz w:val="24"/>
          <w:szCs w:val="24"/>
        </w:rPr>
        <w:t xml:space="preserve"> 2010), </w:t>
      </w: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datanya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hanya</w:t>
      </w:r>
      <w:proofErr w:type="spellEnd"/>
      <w:r w:rsidRPr="0064099C">
        <w:rPr>
          <w:rFonts w:asciiTheme="majorBidi" w:hAnsiTheme="majorBidi" w:cs="Calibri Light"/>
          <w:sz w:val="24"/>
          <w:szCs w:val="24"/>
        </w:rPr>
        <w:t xml:space="preserve"> 13.9 </w:t>
      </w:r>
      <w:proofErr w:type="spellStart"/>
      <w:r w:rsidRPr="0064099C">
        <w:rPr>
          <w:rFonts w:asciiTheme="majorBidi" w:hAnsiTheme="majorBidi" w:cs="Calibri Light"/>
          <w:sz w:val="24"/>
          <w:szCs w:val="24"/>
        </w:rPr>
        <w:t>juta</w:t>
      </w:r>
      <w:proofErr w:type="spellEnd"/>
      <w:r w:rsidRPr="0064099C">
        <w:rPr>
          <w:rFonts w:asciiTheme="majorBidi" w:hAnsiTheme="majorBidi" w:cs="Calibri Light"/>
          <w:sz w:val="24"/>
          <w:szCs w:val="24"/>
        </w:rPr>
        <w:t xml:space="preserve"> data (http://arabicorpus.byu.edu/search.php).</w:t>
      </w:r>
    </w:p>
    <w:p w14:paraId="7C8019E9" w14:textId="77777777" w:rsidR="008F5822" w:rsidRPr="0064099C" w:rsidRDefault="008F5822" w:rsidP="008F5822">
      <w:pPr>
        <w:spacing w:after="0" w:line="240" w:lineRule="auto"/>
        <w:ind w:firstLine="284"/>
        <w:jc w:val="both"/>
        <w:rPr>
          <w:rFonts w:asciiTheme="majorBidi" w:hAnsiTheme="majorBidi" w:cs="Calibri Light"/>
          <w:sz w:val="24"/>
          <w:szCs w:val="24"/>
        </w:rPr>
      </w:pPr>
      <w:r w:rsidRPr="0064099C">
        <w:rPr>
          <w:rFonts w:asciiTheme="majorBidi" w:hAnsiTheme="majorBidi" w:cs="Calibri Light"/>
          <w:sz w:val="24"/>
          <w:szCs w:val="24"/>
        </w:rPr>
        <w:t xml:space="preserve">Idiom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dipilih</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standard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اَللُّغَةُ الْعَرَبِيَّةُ الْفُصْحَى</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paling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menggambarkan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sebenar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Ryding</w:t>
      </w:r>
      <w:proofErr w:type="spellEnd"/>
      <w:r w:rsidRPr="0064099C">
        <w:rPr>
          <w:rFonts w:asciiTheme="majorBidi" w:hAnsiTheme="majorBidi" w:cs="Calibri Light"/>
          <w:sz w:val="24"/>
          <w:szCs w:val="24"/>
        </w:rPr>
        <w:t xml:space="preserve">, 2005) </w:t>
      </w:r>
      <w:proofErr w:type="spellStart"/>
      <w:r w:rsidRPr="0064099C">
        <w:rPr>
          <w:rFonts w:asciiTheme="majorBidi" w:hAnsiTheme="majorBidi" w:cs="Calibri Light"/>
          <w:sz w:val="24"/>
          <w:szCs w:val="24"/>
        </w:rPr>
        <w:t>terutamanya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mudah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ditemukan</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sifat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sendiri</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termasuk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harian</w:t>
      </w:r>
      <w:proofErr w:type="spellEnd"/>
      <w:r w:rsidRPr="0064099C">
        <w:rPr>
          <w:rFonts w:asciiTheme="majorBidi" w:hAnsiTheme="majorBidi" w:cs="Calibri Light"/>
          <w:sz w:val="24"/>
          <w:szCs w:val="24"/>
        </w:rPr>
        <w:t>.</w:t>
      </w:r>
    </w:p>
    <w:p w14:paraId="4313FFE0" w14:textId="4FA04FB8" w:rsidR="008F5822" w:rsidRPr="0064099C" w:rsidRDefault="008F5822" w:rsidP="008F5822">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Tempoh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carian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bulan</w:t>
      </w:r>
      <w:proofErr w:type="spellEnd"/>
      <w:r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Oktober</w:t>
      </w:r>
      <w:proofErr w:type="spellEnd"/>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hingga</w:t>
      </w:r>
      <w:proofErr w:type="spellEnd"/>
      <w:r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Disember</w:t>
      </w:r>
      <w:proofErr w:type="spellEnd"/>
      <w:r w:rsidRPr="0064099C">
        <w:rPr>
          <w:rFonts w:asciiTheme="majorBidi" w:hAnsiTheme="majorBidi" w:cs="Calibri Light"/>
          <w:sz w:val="24"/>
          <w:szCs w:val="24"/>
        </w:rPr>
        <w:t xml:space="preserve"> 2019 kerana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perbezaan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melalui</w:t>
      </w:r>
      <w:proofErr w:type="spellEnd"/>
      <w:r w:rsidRPr="0064099C">
        <w:rPr>
          <w:rFonts w:asciiTheme="majorBidi" w:hAnsiTheme="majorBidi" w:cs="Calibri Light"/>
          <w:sz w:val="24"/>
          <w:szCs w:val="24"/>
        </w:rPr>
        <w:t xml:space="preserve"> GT pada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tempoh</w:t>
      </w:r>
      <w:proofErr w:type="spellEnd"/>
      <w:r w:rsidRPr="0064099C">
        <w:rPr>
          <w:rFonts w:asciiTheme="majorBidi" w:hAnsiTheme="majorBidi" w:cs="Calibri Light"/>
          <w:sz w:val="24"/>
          <w:szCs w:val="24"/>
        </w:rPr>
        <w:t xml:space="preserve"> masa yang </w:t>
      </w:r>
      <w:proofErr w:type="spellStart"/>
      <w:r w:rsidRPr="0064099C">
        <w:rPr>
          <w:rFonts w:asciiTheme="majorBidi" w:hAnsiTheme="majorBidi" w:cs="Calibri Light"/>
          <w:sz w:val="24"/>
          <w:szCs w:val="24"/>
        </w:rPr>
        <w:t>berlainan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terutamanya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jika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selang</w:t>
      </w:r>
      <w:proofErr w:type="spellEnd"/>
      <w:r w:rsidRPr="0064099C">
        <w:rPr>
          <w:rFonts w:asciiTheme="majorBidi" w:hAnsiTheme="majorBidi" w:cs="Calibri Light"/>
          <w:sz w:val="24"/>
          <w:szCs w:val="24"/>
        </w:rPr>
        <w:t xml:space="preserve"> masa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agak</w:t>
      </w:r>
      <w:proofErr w:type="spellEnd"/>
      <w:r w:rsidRPr="0064099C">
        <w:rPr>
          <w:rFonts w:asciiTheme="majorBidi" w:hAnsiTheme="majorBidi" w:cs="Calibri Light"/>
          <w:sz w:val="24"/>
          <w:szCs w:val="24"/>
        </w:rPr>
        <w:t xml:space="preserve"> lama.</w:t>
      </w:r>
    </w:p>
    <w:p w14:paraId="0B574ED6" w14:textId="77777777" w:rsidR="0056608E" w:rsidRPr="0064099C" w:rsidRDefault="008F5822" w:rsidP="008F5822">
      <w:pPr>
        <w:spacing w:after="0" w:line="240" w:lineRule="auto"/>
        <w:ind w:firstLine="720"/>
        <w:jc w:val="both"/>
        <w:rPr>
          <w:rFonts w:asciiTheme="majorBidi" w:hAnsiTheme="majorBidi" w:cstheme="majorBidi"/>
          <w:sz w:val="24"/>
          <w:szCs w:val="24"/>
        </w:rPr>
      </w:pPr>
      <w:r w:rsidRPr="0064099C">
        <w:rPr>
          <w:rFonts w:asciiTheme="majorBidi" w:hAnsiTheme="majorBidi" w:cs="Calibri Light"/>
          <w:sz w:val="24"/>
          <w:szCs w:val="24"/>
        </w:rPr>
        <w:lastRenderedPageBreak/>
        <w:t xml:space="preserve">Kajian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memfokuskan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oleh GT dan KFIADE </w:t>
      </w:r>
      <w:proofErr w:type="spellStart"/>
      <w:r w:rsidRPr="0064099C">
        <w:rPr>
          <w:rFonts w:asciiTheme="majorBidi" w:hAnsiTheme="majorBidi" w:cs="Calibri Light"/>
          <w:sz w:val="24"/>
          <w:szCs w:val="24"/>
        </w:rPr>
        <w:t>berdasarkan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diadaptasikan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metafora</w:t>
      </w:r>
      <w:proofErr w:type="spellEnd"/>
      <w:r w:rsidRPr="0064099C">
        <w:rPr>
          <w:rFonts w:asciiTheme="majorBidi" w:hAnsiTheme="majorBidi" w:cs="Calibri Light"/>
          <w:sz w:val="24"/>
          <w:szCs w:val="24"/>
        </w:rPr>
        <w:t xml:space="preserve"> oleh Newmark (1988). </w:t>
      </w:r>
      <w:proofErr w:type="spellStart"/>
      <w:r w:rsidR="00B20DA2" w:rsidRPr="0064099C">
        <w:rPr>
          <w:rFonts w:asciiTheme="majorBidi" w:hAnsiTheme="majorBidi" w:cstheme="majorBidi"/>
          <w:sz w:val="24"/>
          <w:szCs w:val="24"/>
        </w:rPr>
        <w:t>Bojović</w:t>
      </w:r>
      <w:proofErr w:type="spellEnd"/>
      <w:r w:rsidR="00B20DA2" w:rsidRPr="0064099C">
        <w:rPr>
          <w:rFonts w:asciiTheme="majorBidi" w:hAnsiTheme="majorBidi" w:cstheme="majorBidi"/>
          <w:sz w:val="24"/>
          <w:szCs w:val="24"/>
        </w:rPr>
        <w:t xml:space="preserve"> </w:t>
      </w:r>
      <w:r w:rsidR="006277FA" w:rsidRPr="0064099C">
        <w:rPr>
          <w:rFonts w:asciiTheme="majorBidi" w:hAnsiTheme="majorBidi" w:cstheme="majorBidi"/>
          <w:sz w:val="24"/>
          <w:szCs w:val="24"/>
        </w:rPr>
        <w:t>(</w:t>
      </w:r>
      <w:r w:rsidR="00B20DA2" w:rsidRPr="0064099C">
        <w:rPr>
          <w:rFonts w:asciiTheme="majorBidi" w:hAnsiTheme="majorBidi" w:cstheme="majorBidi"/>
          <w:sz w:val="24"/>
          <w:szCs w:val="24"/>
        </w:rPr>
        <w:t>2014</w:t>
      </w:r>
      <w:r w:rsidR="006277FA" w:rsidRPr="0064099C">
        <w:rPr>
          <w:rFonts w:asciiTheme="majorBidi" w:hAnsiTheme="majorBidi" w:cstheme="majorBidi"/>
          <w:sz w:val="24"/>
          <w:szCs w:val="24"/>
        </w:rPr>
        <w:t>)</w:t>
      </w:r>
      <w:r w:rsidR="00B20DA2"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mendapati</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pembahagian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metafora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mengikut</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kategori</w:t>
      </w:r>
      <w:proofErr w:type="spellEnd"/>
      <w:r w:rsidR="006277FA" w:rsidRPr="0064099C">
        <w:rPr>
          <w:rFonts w:asciiTheme="majorBidi" w:hAnsiTheme="majorBidi" w:cstheme="majorBidi"/>
          <w:sz w:val="24"/>
          <w:szCs w:val="24"/>
        </w:rPr>
        <w:t xml:space="preserve"> Newmark </w:t>
      </w:r>
      <w:proofErr w:type="spellStart"/>
      <w:r w:rsidR="006277FA" w:rsidRPr="0064099C">
        <w:rPr>
          <w:rFonts w:asciiTheme="majorBidi" w:hAnsiTheme="majorBidi" w:cstheme="majorBidi"/>
          <w:sz w:val="24"/>
          <w:szCs w:val="24"/>
        </w:rPr>
        <w:t>ini</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memudahkan</w:t>
      </w:r>
      <w:proofErr w:type="spellEnd"/>
      <w:r w:rsidR="006277FA" w:rsidRPr="0064099C">
        <w:rPr>
          <w:rFonts w:asciiTheme="majorBidi" w:hAnsiTheme="majorBidi" w:cstheme="majorBidi"/>
          <w:sz w:val="24"/>
          <w:szCs w:val="24"/>
        </w:rPr>
        <w:t xml:space="preserve"> proses </w:t>
      </w:r>
      <w:proofErr w:type="spellStart"/>
      <w:r w:rsidR="006277FA" w:rsidRPr="0064099C">
        <w:rPr>
          <w:rFonts w:asciiTheme="majorBidi" w:hAnsiTheme="majorBidi" w:cstheme="majorBidi"/>
          <w:sz w:val="24"/>
          <w:szCs w:val="24"/>
        </w:rPr>
        <w:t>menganalisis</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metafora</w:t>
      </w:r>
      <w:proofErr w:type="spellEnd"/>
      <w:r w:rsidR="006277FA" w:rsidRPr="0064099C">
        <w:rPr>
          <w:rFonts w:asciiTheme="majorBidi" w:hAnsiTheme="majorBidi" w:cstheme="majorBidi"/>
          <w:sz w:val="24"/>
          <w:szCs w:val="24"/>
        </w:rPr>
        <w:t xml:space="preserve"> kerana </w:t>
      </w:r>
      <w:proofErr w:type="spellStart"/>
      <w:r w:rsidR="006277FA" w:rsidRPr="0064099C">
        <w:rPr>
          <w:rFonts w:asciiTheme="majorBidi" w:hAnsiTheme="majorBidi" w:cstheme="majorBidi"/>
          <w:sz w:val="24"/>
          <w:szCs w:val="24"/>
        </w:rPr>
        <w:t>ia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amat</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praktikal</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apabila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definisi</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setiap</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kategori</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metafora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dikenal</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pasti</w:t>
      </w:r>
      <w:proofErr w:type="spellEnd"/>
      <w:r w:rsidR="006277FA" w:rsidRPr="0064099C">
        <w:rPr>
          <w:rFonts w:asciiTheme="majorBidi" w:hAnsiTheme="majorBidi" w:cstheme="majorBidi"/>
          <w:sz w:val="24"/>
          <w:szCs w:val="24"/>
        </w:rPr>
        <w:t xml:space="preserve">. </w:t>
      </w:r>
    </w:p>
    <w:p w14:paraId="0CCA512A" w14:textId="0629C42B" w:rsidR="008F5822" w:rsidRPr="0064099C" w:rsidRDefault="00B20DA2" w:rsidP="008F5822">
      <w:pPr>
        <w:spacing w:after="0" w:line="240" w:lineRule="auto"/>
        <w:ind w:firstLine="720"/>
        <w:jc w:val="both"/>
        <w:rPr>
          <w:rFonts w:asciiTheme="majorBidi" w:hAnsiTheme="majorBidi" w:cs="Calibri Light"/>
          <w:sz w:val="24"/>
          <w:szCs w:val="24"/>
        </w:rPr>
      </w:pPr>
      <w:r w:rsidRPr="0064099C">
        <w:rPr>
          <w:rFonts w:asciiTheme="majorBidi" w:hAnsiTheme="majorBidi" w:cstheme="majorBidi"/>
          <w:sz w:val="24"/>
          <w:szCs w:val="24"/>
        </w:rPr>
        <w:t>Oliynyk</w:t>
      </w:r>
      <w:r w:rsidR="006277FA" w:rsidRPr="0064099C">
        <w:rPr>
          <w:rFonts w:asciiTheme="majorBidi" w:hAnsiTheme="majorBidi" w:cstheme="majorBidi"/>
          <w:sz w:val="24"/>
          <w:szCs w:val="24"/>
        </w:rPr>
        <w:t xml:space="preserve"> (</w:t>
      </w:r>
      <w:r w:rsidRPr="0064099C">
        <w:rPr>
          <w:rFonts w:asciiTheme="majorBidi" w:hAnsiTheme="majorBidi" w:cstheme="majorBidi"/>
          <w:sz w:val="24"/>
          <w:szCs w:val="24"/>
        </w:rPr>
        <w:t xml:space="preserve">2014) </w:t>
      </w:r>
      <w:r w:rsidR="006277FA" w:rsidRPr="0064099C">
        <w:rPr>
          <w:rFonts w:asciiTheme="majorBidi" w:hAnsiTheme="majorBidi" w:cstheme="majorBidi"/>
          <w:sz w:val="24"/>
          <w:szCs w:val="24"/>
        </w:rPr>
        <w:t xml:space="preserve">pula </w:t>
      </w:r>
      <w:proofErr w:type="spellStart"/>
      <w:r w:rsidR="006277FA" w:rsidRPr="0064099C">
        <w:rPr>
          <w:rFonts w:asciiTheme="majorBidi" w:hAnsiTheme="majorBidi" w:cstheme="majorBidi"/>
          <w:sz w:val="24"/>
          <w:szCs w:val="24"/>
        </w:rPr>
        <w:t>menerapkan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kaedah</w:t>
      </w:r>
      <w:proofErr w:type="spellEnd"/>
      <w:r w:rsidR="006277FA" w:rsidRPr="0064099C">
        <w:rPr>
          <w:rFonts w:asciiTheme="majorBidi" w:hAnsiTheme="majorBidi" w:cstheme="majorBidi"/>
          <w:sz w:val="24"/>
          <w:szCs w:val="24"/>
        </w:rPr>
        <w:t xml:space="preserve"> Newmark </w:t>
      </w:r>
      <w:proofErr w:type="spellStart"/>
      <w:r w:rsidR="006277FA" w:rsidRPr="0064099C">
        <w:rPr>
          <w:rFonts w:asciiTheme="majorBidi" w:hAnsiTheme="majorBidi" w:cstheme="majorBidi"/>
          <w:sz w:val="24"/>
          <w:szCs w:val="24"/>
        </w:rPr>
        <w:t>sebagai</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jalan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terbaik</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untuk</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menterjemah</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iaitu</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dengan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membuat</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pilihan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bergantung</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kepada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jenis</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teks</w:t>
      </w:r>
      <w:proofErr w:type="spellEnd"/>
      <w:r w:rsidR="006277FA" w:rsidRPr="0064099C">
        <w:rPr>
          <w:rFonts w:asciiTheme="majorBidi" w:hAnsiTheme="majorBidi" w:cstheme="majorBidi"/>
          <w:sz w:val="24"/>
          <w:szCs w:val="24"/>
        </w:rPr>
        <w:t xml:space="preserve"> yang </w:t>
      </w:r>
      <w:proofErr w:type="spellStart"/>
      <w:r w:rsidR="006277FA" w:rsidRPr="0064099C">
        <w:rPr>
          <w:rFonts w:asciiTheme="majorBidi" w:hAnsiTheme="majorBidi" w:cstheme="majorBidi"/>
          <w:sz w:val="24"/>
          <w:szCs w:val="24"/>
        </w:rPr>
        <w:t>ingin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diterjemahkan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bilangan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metafora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individu</w:t>
      </w:r>
      <w:proofErr w:type="spellEnd"/>
      <w:r w:rsidR="006277FA" w:rsidRPr="0064099C">
        <w:rPr>
          <w:rFonts w:asciiTheme="majorBidi" w:hAnsiTheme="majorBidi" w:cstheme="majorBidi"/>
          <w:sz w:val="24"/>
          <w:szCs w:val="24"/>
        </w:rPr>
        <w:t xml:space="preserve"> yang </w:t>
      </w:r>
      <w:proofErr w:type="spellStart"/>
      <w:r w:rsidR="006277FA" w:rsidRPr="0064099C">
        <w:rPr>
          <w:rFonts w:asciiTheme="majorBidi" w:hAnsiTheme="majorBidi" w:cstheme="majorBidi"/>
          <w:sz w:val="24"/>
          <w:szCs w:val="24"/>
        </w:rPr>
        <w:t>digunakan</w:t>
      </w:r>
      <w:proofErr w:type="spellEnd"/>
      <w:r w:rsidR="006277FA" w:rsidRPr="0064099C">
        <w:rPr>
          <w:rFonts w:asciiTheme="majorBidi" w:hAnsiTheme="majorBidi" w:cstheme="majorBidi"/>
          <w:sz w:val="24"/>
          <w:szCs w:val="24"/>
        </w:rPr>
        <w:t xml:space="preserve"> oleh </w:t>
      </w:r>
      <w:proofErr w:type="spellStart"/>
      <w:r w:rsidR="006277FA" w:rsidRPr="0064099C">
        <w:rPr>
          <w:rFonts w:asciiTheme="majorBidi" w:hAnsiTheme="majorBidi" w:cstheme="majorBidi"/>
          <w:sz w:val="24"/>
          <w:szCs w:val="24"/>
        </w:rPr>
        <w:t>penulis</w:t>
      </w:r>
      <w:proofErr w:type="spellEnd"/>
      <w:r w:rsidR="006277FA" w:rsidRPr="0064099C">
        <w:rPr>
          <w:rFonts w:asciiTheme="majorBidi" w:hAnsiTheme="majorBidi" w:cstheme="majorBidi"/>
          <w:sz w:val="24"/>
          <w:szCs w:val="24"/>
        </w:rPr>
        <w:t xml:space="preserve">, dan </w:t>
      </w:r>
      <w:proofErr w:type="spellStart"/>
      <w:r w:rsidR="006277FA" w:rsidRPr="0064099C">
        <w:rPr>
          <w:rFonts w:asciiTheme="majorBidi" w:hAnsiTheme="majorBidi" w:cstheme="majorBidi"/>
          <w:sz w:val="24"/>
          <w:szCs w:val="24"/>
        </w:rPr>
        <w:t>pendekatan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penterjemah</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untuk</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menggunakan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bahasa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figuratif</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dalam</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bahasa</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sasaran</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atau</w:t>
      </w:r>
      <w:proofErr w:type="spellEnd"/>
      <w:r w:rsidR="006277FA" w:rsidRPr="0064099C">
        <w:rPr>
          <w:rFonts w:asciiTheme="majorBidi" w:hAnsiTheme="majorBidi" w:cstheme="majorBidi"/>
          <w:sz w:val="24"/>
          <w:szCs w:val="24"/>
        </w:rPr>
        <w:t xml:space="preserve"> </w:t>
      </w:r>
      <w:proofErr w:type="spellStart"/>
      <w:r w:rsidR="006277FA" w:rsidRPr="0064099C">
        <w:rPr>
          <w:rFonts w:asciiTheme="majorBidi" w:hAnsiTheme="majorBidi" w:cstheme="majorBidi"/>
          <w:sz w:val="24"/>
          <w:szCs w:val="24"/>
        </w:rPr>
        <w:t>tidak</w:t>
      </w:r>
      <w:proofErr w:type="spellEnd"/>
      <w:r w:rsidR="006277FA" w:rsidRPr="0064099C">
        <w:rPr>
          <w:rFonts w:asciiTheme="majorBidi" w:hAnsiTheme="majorBidi" w:cstheme="majorBidi"/>
          <w:sz w:val="24"/>
          <w:szCs w:val="24"/>
        </w:rPr>
        <w:t xml:space="preserve">. </w:t>
      </w:r>
      <w:r w:rsidRPr="0064099C">
        <w:rPr>
          <w:rFonts w:asciiTheme="majorBidi" w:hAnsiTheme="majorBidi" w:cstheme="majorBidi"/>
          <w:sz w:val="24"/>
          <w:szCs w:val="24"/>
        </w:rPr>
        <w:t xml:space="preserve"> </w:t>
      </w:r>
      <w:r w:rsidR="008F5822" w:rsidRPr="0064099C">
        <w:rPr>
          <w:rFonts w:asciiTheme="majorBidi" w:hAnsiTheme="majorBidi" w:cs="Calibri Light"/>
          <w:sz w:val="24"/>
          <w:szCs w:val="24"/>
        </w:rPr>
        <w:t xml:space="preserve">Hal </w:t>
      </w:r>
      <w:proofErr w:type="spellStart"/>
      <w:r w:rsidR="008F5822" w:rsidRPr="0064099C">
        <w:rPr>
          <w:rFonts w:asciiTheme="majorBidi" w:hAnsiTheme="majorBidi" w:cs="Calibri Light"/>
          <w:sz w:val="24"/>
          <w:szCs w:val="24"/>
        </w:rPr>
        <w:t>ini</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disebabkan</w:t>
      </w:r>
      <w:proofErr w:type="spellEnd"/>
      <w:r w:rsidR="008F5822" w:rsidRPr="0064099C">
        <w:rPr>
          <w:rFonts w:asciiTheme="majorBidi" w:hAnsiTheme="majorBidi" w:cs="Calibri Light"/>
          <w:sz w:val="24"/>
          <w:szCs w:val="24"/>
        </w:rPr>
        <w:t xml:space="preserve"> oleh </w:t>
      </w:r>
      <w:proofErr w:type="spellStart"/>
      <w:r w:rsidR="008F5822" w:rsidRPr="0064099C">
        <w:rPr>
          <w:rFonts w:asciiTheme="majorBidi" w:hAnsiTheme="majorBidi" w:cs="Calibri Light"/>
          <w:sz w:val="24"/>
          <w:szCs w:val="24"/>
        </w:rPr>
        <w:t>pembahagian</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kaedah</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menterjemah</w:t>
      </w:r>
      <w:proofErr w:type="spellEnd"/>
      <w:r w:rsidR="008F5822" w:rsidRPr="0064099C">
        <w:rPr>
          <w:rFonts w:asciiTheme="majorBidi" w:hAnsiTheme="majorBidi" w:cs="Calibri Light"/>
          <w:sz w:val="24"/>
          <w:szCs w:val="24"/>
        </w:rPr>
        <w:t xml:space="preserve"> yang </w:t>
      </w:r>
      <w:proofErr w:type="spellStart"/>
      <w:r w:rsidR="008F5822" w:rsidRPr="0064099C">
        <w:rPr>
          <w:rFonts w:asciiTheme="majorBidi" w:hAnsiTheme="majorBidi" w:cs="Calibri Light"/>
          <w:sz w:val="24"/>
          <w:szCs w:val="24"/>
        </w:rPr>
        <w:t>lebih</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rinci</w:t>
      </w:r>
      <w:proofErr w:type="spellEnd"/>
      <w:r w:rsidR="008F5822" w:rsidRPr="0064099C">
        <w:rPr>
          <w:rFonts w:asciiTheme="majorBidi" w:hAnsiTheme="majorBidi" w:cs="Calibri Light"/>
          <w:sz w:val="24"/>
          <w:szCs w:val="24"/>
        </w:rPr>
        <w:t xml:space="preserve"> yang </w:t>
      </w:r>
      <w:proofErr w:type="spellStart"/>
      <w:r w:rsidR="008F5822" w:rsidRPr="0064099C">
        <w:rPr>
          <w:rFonts w:asciiTheme="majorBidi" w:hAnsiTheme="majorBidi" w:cs="Calibri Light"/>
          <w:sz w:val="24"/>
          <w:szCs w:val="24"/>
        </w:rPr>
        <w:t>dicadangkan</w:t>
      </w:r>
      <w:proofErr w:type="spellEnd"/>
      <w:r w:rsidR="008F5822" w:rsidRPr="0064099C">
        <w:rPr>
          <w:rFonts w:asciiTheme="majorBidi" w:hAnsiTheme="majorBidi" w:cs="Calibri Light"/>
          <w:sz w:val="24"/>
          <w:szCs w:val="24"/>
        </w:rPr>
        <w:t xml:space="preserve"> oleh Newmark </w:t>
      </w:r>
      <w:proofErr w:type="spellStart"/>
      <w:r w:rsidR="008F5822" w:rsidRPr="0064099C">
        <w:rPr>
          <w:rFonts w:asciiTheme="majorBidi" w:hAnsiTheme="majorBidi" w:cs="Calibri Light"/>
          <w:sz w:val="24"/>
          <w:szCs w:val="24"/>
        </w:rPr>
        <w:t>mengikut</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turutan</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bergantung</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kepada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jenis</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metafora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antara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kedua-dua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bahasa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sumber</w:t>
      </w:r>
      <w:proofErr w:type="spellEnd"/>
      <w:r w:rsidR="008F5822" w:rsidRPr="0064099C">
        <w:rPr>
          <w:rFonts w:asciiTheme="majorBidi" w:hAnsiTheme="majorBidi" w:cs="Calibri Light"/>
          <w:sz w:val="24"/>
          <w:szCs w:val="24"/>
        </w:rPr>
        <w:t xml:space="preserve"> dan </w:t>
      </w:r>
      <w:proofErr w:type="spellStart"/>
      <w:r w:rsidR="008F5822" w:rsidRPr="0064099C">
        <w:rPr>
          <w:rFonts w:asciiTheme="majorBidi" w:hAnsiTheme="majorBidi" w:cs="Calibri Light"/>
          <w:sz w:val="24"/>
          <w:szCs w:val="24"/>
        </w:rPr>
        <w:t>bahasa</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sasaran</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berbanding</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dengan</w:t>
      </w:r>
      <w:proofErr w:type="spellEnd"/>
      <w:r w:rsidR="008F5822" w:rsidRPr="0064099C">
        <w:rPr>
          <w:rFonts w:asciiTheme="majorBidi" w:hAnsiTheme="majorBidi" w:cs="Calibri Light"/>
          <w:sz w:val="24"/>
          <w:szCs w:val="24"/>
        </w:rPr>
        <w:t xml:space="preserve"> </w:t>
      </w:r>
      <w:proofErr w:type="spellStart"/>
      <w:r w:rsidR="008F5822" w:rsidRPr="0064099C">
        <w:rPr>
          <w:rFonts w:asciiTheme="majorBidi" w:hAnsiTheme="majorBidi" w:cs="Calibri Light"/>
          <w:sz w:val="24"/>
          <w:szCs w:val="24"/>
        </w:rPr>
        <w:t>kaedah</w:t>
      </w:r>
      <w:proofErr w:type="spellEnd"/>
      <w:r w:rsidR="008F5822" w:rsidRPr="0064099C">
        <w:rPr>
          <w:rFonts w:asciiTheme="majorBidi" w:hAnsiTheme="majorBidi" w:cs="Calibri Light"/>
          <w:sz w:val="24"/>
          <w:szCs w:val="24"/>
        </w:rPr>
        <w:t xml:space="preserve"> yang </w:t>
      </w:r>
      <w:proofErr w:type="spellStart"/>
      <w:r w:rsidR="008F5822" w:rsidRPr="0064099C">
        <w:rPr>
          <w:rFonts w:asciiTheme="majorBidi" w:hAnsiTheme="majorBidi" w:cs="Calibri Light"/>
          <w:sz w:val="24"/>
          <w:szCs w:val="24"/>
        </w:rPr>
        <w:t>dicadangkan</w:t>
      </w:r>
      <w:proofErr w:type="spellEnd"/>
      <w:r w:rsidR="008F5822" w:rsidRPr="0064099C">
        <w:rPr>
          <w:rFonts w:asciiTheme="majorBidi" w:hAnsiTheme="majorBidi" w:cs="Calibri Light"/>
          <w:sz w:val="24"/>
          <w:szCs w:val="24"/>
        </w:rPr>
        <w:t xml:space="preserve"> oleh </w:t>
      </w:r>
      <w:proofErr w:type="spellStart"/>
      <w:r w:rsidR="008F5822" w:rsidRPr="0064099C">
        <w:rPr>
          <w:rFonts w:asciiTheme="majorBidi" w:hAnsiTheme="majorBidi" w:cs="Calibri Light"/>
          <w:sz w:val="24"/>
          <w:szCs w:val="24"/>
        </w:rPr>
        <w:t>sarjana-sarjana</w:t>
      </w:r>
      <w:proofErr w:type="spellEnd"/>
      <w:r w:rsidR="008F5822" w:rsidRPr="0064099C">
        <w:rPr>
          <w:rFonts w:asciiTheme="majorBidi" w:hAnsiTheme="majorBidi" w:cs="Calibri Light"/>
          <w:sz w:val="24"/>
          <w:szCs w:val="24"/>
        </w:rPr>
        <w:t xml:space="preserve"> lain </w:t>
      </w:r>
      <w:proofErr w:type="spellStart"/>
      <w:r w:rsidR="008F5822" w:rsidRPr="0064099C">
        <w:rPr>
          <w:rFonts w:asciiTheme="majorBidi" w:hAnsiTheme="majorBidi" w:cs="Calibri Light"/>
          <w:sz w:val="24"/>
          <w:szCs w:val="24"/>
        </w:rPr>
        <w:t>seperti</w:t>
      </w:r>
      <w:proofErr w:type="spellEnd"/>
      <w:r w:rsidR="008F5822" w:rsidRPr="0064099C">
        <w:rPr>
          <w:rFonts w:asciiTheme="majorBidi" w:hAnsiTheme="majorBidi" w:cs="Calibri Light"/>
          <w:sz w:val="24"/>
          <w:szCs w:val="24"/>
        </w:rPr>
        <w:t xml:space="preserve"> Nida dan Taber (1969), Larson (1984), dan Baker (1992).</w:t>
      </w:r>
    </w:p>
    <w:p w14:paraId="7A0117C7" w14:textId="77777777" w:rsidR="00645D31" w:rsidRPr="0064099C" w:rsidRDefault="00645D31" w:rsidP="00645D31">
      <w:pPr>
        <w:spacing w:after="0" w:line="240" w:lineRule="auto"/>
        <w:ind w:firstLine="720"/>
        <w:jc w:val="both"/>
        <w:rPr>
          <w:rFonts w:asciiTheme="majorBidi" w:hAnsiTheme="majorBidi" w:cstheme="majorBidi"/>
          <w:sz w:val="24"/>
          <w:szCs w:val="24"/>
        </w:rPr>
      </w:pP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w:t>
      </w:r>
      <w:proofErr w:type="spellEnd"/>
      <w:r w:rsidRPr="0064099C">
        <w:rPr>
          <w:rFonts w:asciiTheme="majorBidi" w:hAnsiTheme="majorBidi" w:cstheme="majorBidi"/>
          <w:sz w:val="24"/>
          <w:szCs w:val="24"/>
        </w:rPr>
        <w:t xml:space="preserve"> juga </w:t>
      </w:r>
      <w:proofErr w:type="spellStart"/>
      <w:r w:rsidRPr="0064099C">
        <w:rPr>
          <w:rFonts w:asciiTheme="majorBidi" w:hAnsiTheme="majorBidi" w:cstheme="majorBidi"/>
          <w:sz w:val="24"/>
          <w:szCs w:val="24"/>
        </w:rPr>
        <w:t>dikenali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sebagai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Kamus</w:t>
      </w:r>
      <w:proofErr w:type="spellEnd"/>
      <w:r w:rsidRPr="0064099C">
        <w:rPr>
          <w:rFonts w:asciiTheme="majorBidi" w:hAnsiTheme="majorBidi" w:cstheme="majorBidi"/>
          <w:sz w:val="24"/>
          <w:szCs w:val="24"/>
        </w:rPr>
        <w:t xml:space="preserve"> Dewan (2010: 1525) </w:t>
      </w:r>
      <w:proofErr w:type="spellStart"/>
      <w:r w:rsidRPr="0064099C">
        <w:rPr>
          <w:rFonts w:asciiTheme="majorBidi" w:hAnsiTheme="majorBidi" w:cstheme="majorBidi"/>
          <w:sz w:val="24"/>
          <w:szCs w:val="24"/>
        </w:rPr>
        <w:t>mendefinisikan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sebagai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pengetahuan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tentang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mengatur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perancangan</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tersusun</w:t>
      </w:r>
      <w:proofErr w:type="spellEnd"/>
      <w:r w:rsidRPr="0064099C">
        <w:rPr>
          <w:rFonts w:asciiTheme="majorBidi" w:hAnsiTheme="majorBidi" w:cstheme="majorBidi"/>
          <w:sz w:val="24"/>
          <w:szCs w:val="24"/>
        </w:rPr>
        <w:t xml:space="preserve"> di </w:t>
      </w:r>
      <w:proofErr w:type="spellStart"/>
      <w:r w:rsidRPr="0064099C">
        <w:rPr>
          <w:rFonts w:asciiTheme="majorBidi" w:hAnsiTheme="majorBidi" w:cstheme="majorBidi"/>
          <w:sz w:val="24"/>
          <w:szCs w:val="24"/>
        </w:rPr>
        <w:t>samping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mengambil</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kira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pelbagai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faktor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bertujuan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mencapai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matlamat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hasil</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daripada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pelaksanaan</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dilakukan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Menurut</w:t>
      </w:r>
      <w:proofErr w:type="spellEnd"/>
      <w:r w:rsidRPr="0064099C">
        <w:rPr>
          <w:rFonts w:asciiTheme="majorBidi" w:hAnsiTheme="majorBidi" w:cstheme="majorBidi"/>
          <w:sz w:val="24"/>
          <w:szCs w:val="24"/>
        </w:rPr>
        <w:t xml:space="preserve"> Newmark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boleh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diterjemahkan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tetapi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terdapat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batasan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linguistik</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kebudayaan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antara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kedua-dua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sasaran</w:t>
      </w:r>
      <w:proofErr w:type="spellEnd"/>
      <w:r w:rsidRPr="0064099C">
        <w:rPr>
          <w:rFonts w:asciiTheme="majorBidi" w:hAnsiTheme="majorBidi" w:cstheme="majorBidi"/>
          <w:sz w:val="24"/>
          <w:szCs w:val="24"/>
        </w:rPr>
        <w:t xml:space="preserve"> (Newmark, 1988: 58). </w:t>
      </w:r>
    </w:p>
    <w:p w14:paraId="16FA18AB" w14:textId="77777777" w:rsidR="00645D31" w:rsidRPr="0064099C" w:rsidRDefault="00645D31" w:rsidP="00645D31">
      <w:pPr>
        <w:spacing w:after="0" w:line="240" w:lineRule="auto"/>
        <w:ind w:firstLine="720"/>
        <w:jc w:val="both"/>
        <w:rPr>
          <w:rFonts w:asciiTheme="majorBidi" w:hAnsiTheme="majorBidi" w:cstheme="majorBidi"/>
          <w:sz w:val="24"/>
          <w:szCs w:val="24"/>
        </w:rPr>
      </w:pPr>
      <w:proofErr w:type="spellStart"/>
      <w:r w:rsidRPr="0064099C">
        <w:rPr>
          <w:rFonts w:asciiTheme="majorBidi" w:hAnsiTheme="majorBidi" w:cstheme="majorBidi"/>
          <w:sz w:val="24"/>
          <w:szCs w:val="24"/>
        </w:rPr>
        <w:t>Kronologi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perkembangan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dan idiom </w:t>
      </w:r>
      <w:proofErr w:type="spellStart"/>
      <w:r w:rsidRPr="0064099C">
        <w:rPr>
          <w:rFonts w:asciiTheme="majorBidi" w:hAnsiTheme="majorBidi" w:cstheme="majorBidi"/>
          <w:sz w:val="24"/>
          <w:szCs w:val="24"/>
        </w:rPr>
        <w:t>bermula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Nida dan Taber (1969) yang </w:t>
      </w:r>
      <w:proofErr w:type="spellStart"/>
      <w:r w:rsidRPr="0064099C">
        <w:rPr>
          <w:rFonts w:asciiTheme="majorBidi" w:hAnsiTheme="majorBidi" w:cstheme="majorBidi"/>
          <w:sz w:val="24"/>
          <w:szCs w:val="24"/>
        </w:rPr>
        <w:t>pertama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mencadangkan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tiga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umum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iaitu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bukan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apabila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tiada</w:t>
      </w:r>
      <w:proofErr w:type="spellEnd"/>
      <w:r w:rsidRPr="0064099C">
        <w:rPr>
          <w:rFonts w:asciiTheme="majorBidi" w:hAnsiTheme="majorBidi" w:cstheme="majorBidi"/>
          <w:sz w:val="24"/>
          <w:szCs w:val="24"/>
        </w:rPr>
        <w:t xml:space="preserve"> idiom yang </w:t>
      </w:r>
      <w:proofErr w:type="spellStart"/>
      <w:r w:rsidRPr="0064099C">
        <w:rPr>
          <w:rFonts w:asciiTheme="majorBidi" w:hAnsiTheme="majorBidi" w:cstheme="majorBidi"/>
          <w:sz w:val="24"/>
          <w:szCs w:val="24"/>
        </w:rPr>
        <w:t>sama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seperti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jika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mementingkan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pemindahan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isi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teks</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bukannya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perkataan</w:t>
      </w:r>
      <w:proofErr w:type="spellEnd"/>
      <w:r w:rsidRPr="0064099C">
        <w:rPr>
          <w:rFonts w:asciiTheme="majorBidi" w:hAnsiTheme="majorBidi" w:cstheme="majorBidi"/>
          <w:sz w:val="24"/>
          <w:szCs w:val="24"/>
        </w:rPr>
        <w:t xml:space="preserve">; ii)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apabila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menjadi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apabila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terdapat</w:t>
      </w:r>
      <w:proofErr w:type="spellEnd"/>
      <w:r w:rsidRPr="0064099C">
        <w:rPr>
          <w:rFonts w:asciiTheme="majorBidi" w:hAnsiTheme="majorBidi" w:cstheme="majorBidi"/>
          <w:sz w:val="24"/>
          <w:szCs w:val="24"/>
        </w:rPr>
        <w:t xml:space="preserve"> idiom yang </w:t>
      </w:r>
      <w:proofErr w:type="spellStart"/>
      <w:r w:rsidRPr="0064099C">
        <w:rPr>
          <w:rFonts w:asciiTheme="majorBidi" w:hAnsiTheme="majorBidi" w:cstheme="majorBidi"/>
          <w:sz w:val="24"/>
          <w:szCs w:val="24"/>
        </w:rPr>
        <w:t>sama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makna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iii)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bukan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apabila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objektif</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menjadikan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hidup</w:t>
      </w:r>
      <w:proofErr w:type="spellEnd"/>
      <w:r w:rsidRPr="0064099C">
        <w:rPr>
          <w:rFonts w:asciiTheme="majorBidi" w:hAnsiTheme="majorBidi" w:cstheme="majorBidi"/>
          <w:sz w:val="24"/>
          <w:szCs w:val="24"/>
        </w:rPr>
        <w:t xml:space="preserve"> dan segar, agar </w:t>
      </w:r>
      <w:proofErr w:type="spellStart"/>
      <w:r w:rsidRPr="0064099C">
        <w:rPr>
          <w:rFonts w:asciiTheme="majorBidi" w:hAnsiTheme="majorBidi" w:cstheme="majorBidi"/>
          <w:sz w:val="24"/>
          <w:szCs w:val="24"/>
        </w:rPr>
        <w:t>teks</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sempurna</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bererti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pembaca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w:t>
      </w:r>
      <w:proofErr w:type="spellEnd"/>
      <w:r w:rsidRPr="0064099C">
        <w:rPr>
          <w:rFonts w:asciiTheme="majorBidi" w:hAnsiTheme="majorBidi" w:cstheme="majorBidi"/>
          <w:sz w:val="24"/>
          <w:szCs w:val="24"/>
        </w:rPr>
        <w:t>.</w:t>
      </w:r>
    </w:p>
    <w:p w14:paraId="139116D7" w14:textId="77777777" w:rsidR="00645D31" w:rsidRPr="0064099C" w:rsidRDefault="00645D31" w:rsidP="00645D31">
      <w:pPr>
        <w:spacing w:after="0" w:line="240" w:lineRule="auto"/>
        <w:ind w:firstLine="720"/>
        <w:jc w:val="both"/>
        <w:rPr>
          <w:rFonts w:asciiTheme="majorBidi" w:hAnsiTheme="majorBidi" w:cstheme="majorBidi"/>
          <w:sz w:val="24"/>
          <w:szCs w:val="24"/>
        </w:rPr>
      </w:pPr>
      <w:proofErr w:type="spellStart"/>
      <w:r w:rsidRPr="0064099C">
        <w:rPr>
          <w:rFonts w:asciiTheme="majorBidi" w:hAnsiTheme="majorBidi" w:cstheme="majorBidi"/>
          <w:sz w:val="24"/>
          <w:szCs w:val="24"/>
        </w:rPr>
        <w:t>Sementara</w:t>
      </w:r>
      <w:proofErr w:type="spellEnd"/>
      <w:r w:rsidRPr="0064099C">
        <w:rPr>
          <w:rFonts w:asciiTheme="majorBidi" w:hAnsiTheme="majorBidi" w:cstheme="majorBidi"/>
          <w:sz w:val="24"/>
          <w:szCs w:val="24"/>
        </w:rPr>
        <w:t xml:space="preserve"> Larson (1984: 276) pula, </w:t>
      </w:r>
      <w:proofErr w:type="spellStart"/>
      <w:r w:rsidRPr="0064099C">
        <w:rPr>
          <w:rFonts w:asciiTheme="majorBidi" w:hAnsiTheme="majorBidi" w:cstheme="majorBidi"/>
          <w:sz w:val="24"/>
          <w:szCs w:val="24"/>
        </w:rPr>
        <w:t>menambah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perincian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menjadi</w:t>
      </w:r>
      <w:proofErr w:type="spellEnd"/>
      <w:r w:rsidRPr="0064099C">
        <w:rPr>
          <w:rFonts w:asciiTheme="majorBidi" w:hAnsiTheme="majorBidi" w:cstheme="majorBidi"/>
          <w:sz w:val="24"/>
          <w:szCs w:val="24"/>
        </w:rPr>
        <w:t xml:space="preserve"> lima </w:t>
      </w:r>
      <w:proofErr w:type="spellStart"/>
      <w:r w:rsidRPr="0064099C">
        <w:rPr>
          <w:rFonts w:asciiTheme="majorBidi" w:hAnsiTheme="majorBidi" w:cstheme="majorBidi"/>
          <w:sz w:val="24"/>
          <w:szCs w:val="24"/>
        </w:rPr>
        <w:t>cara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mengekalkan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dua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diperkenalkan</w:t>
      </w:r>
      <w:proofErr w:type="spellEnd"/>
      <w:r w:rsidRPr="0064099C">
        <w:rPr>
          <w:rFonts w:asciiTheme="majorBidi" w:hAnsiTheme="majorBidi" w:cstheme="majorBidi"/>
          <w:sz w:val="24"/>
          <w:szCs w:val="24"/>
        </w:rPr>
        <w:t xml:space="preserve"> oleh Nida dan Taber (1969), </w:t>
      </w:r>
      <w:proofErr w:type="spellStart"/>
      <w:r w:rsidRPr="0064099C">
        <w:rPr>
          <w:rFonts w:asciiTheme="majorBidi" w:hAnsiTheme="majorBidi" w:cstheme="majorBidi"/>
          <w:sz w:val="24"/>
          <w:szCs w:val="24"/>
        </w:rPr>
        <w:t>iaitu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menggantikan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sama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makna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sasaran</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frasa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menerangkan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makna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Tiga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baharu</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diperkenalkan</w:t>
      </w:r>
      <w:proofErr w:type="spellEnd"/>
      <w:r w:rsidRPr="0064099C">
        <w:rPr>
          <w:rFonts w:asciiTheme="majorBidi" w:hAnsiTheme="majorBidi" w:cstheme="majorBidi"/>
          <w:sz w:val="24"/>
          <w:szCs w:val="24"/>
        </w:rPr>
        <w:t xml:space="preserve"> pula </w:t>
      </w:r>
      <w:proofErr w:type="spellStart"/>
      <w:r w:rsidRPr="0064099C">
        <w:rPr>
          <w:rFonts w:asciiTheme="majorBidi" w:hAnsiTheme="majorBidi" w:cstheme="majorBidi"/>
          <w:sz w:val="24"/>
          <w:szCs w:val="24"/>
        </w:rPr>
        <w:t>ialah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mengekalkan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seperti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asalnya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ii)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perumpamaan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menambah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perkataan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i/>
          <w:iCs/>
          <w:sz w:val="24"/>
          <w:szCs w:val="24"/>
        </w:rPr>
        <w:t>seperti</w:t>
      </w:r>
      <w:proofErr w:type="spellEnd"/>
      <w:r w:rsidRPr="0064099C">
        <w:rPr>
          <w:rFonts w:asciiTheme="majorBidi" w:hAnsiTheme="majorBidi" w:cstheme="majorBidi"/>
          <w:i/>
          <w:iCs/>
          <w:sz w:val="24"/>
          <w:szCs w:val="24"/>
        </w:rPr>
        <w:t xml:space="preserve">, </w:t>
      </w:r>
      <w:proofErr w:type="spellStart"/>
      <w:r w:rsidRPr="0064099C">
        <w:rPr>
          <w:rFonts w:asciiTheme="majorBidi" w:hAnsiTheme="majorBidi" w:cstheme="majorBidi"/>
          <w:i/>
          <w:iCs/>
          <w:sz w:val="24"/>
          <w:szCs w:val="24"/>
        </w:rPr>
        <w:t>umpama</w:t>
      </w:r>
      <w:proofErr w:type="spellEnd"/>
      <w:r w:rsidRPr="0064099C">
        <w:rPr>
          <w:rFonts w:asciiTheme="majorBidi" w:hAnsiTheme="majorBidi" w:cstheme="majorBidi"/>
          <w:i/>
          <w:iCs/>
          <w:sz w:val="24"/>
          <w:szCs w:val="24"/>
        </w:rPr>
        <w:t>”</w:t>
      </w:r>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sebagainya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iii)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diterangkan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biasa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tanpa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mengekalkan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mempunyai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pilihan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memberikan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terbaik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ingin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diterjemahkan</w:t>
      </w:r>
      <w:proofErr w:type="spellEnd"/>
      <w:r w:rsidRPr="0064099C">
        <w:rPr>
          <w:rFonts w:asciiTheme="majorBidi" w:hAnsiTheme="majorBidi" w:cstheme="majorBidi"/>
          <w:sz w:val="24"/>
          <w:szCs w:val="24"/>
        </w:rPr>
        <w:t>.</w:t>
      </w:r>
    </w:p>
    <w:p w14:paraId="4025EADB" w14:textId="77777777" w:rsidR="00645D31" w:rsidRPr="0064099C" w:rsidRDefault="00645D31" w:rsidP="00645D31">
      <w:pPr>
        <w:spacing w:after="0" w:line="240" w:lineRule="auto"/>
        <w:ind w:firstLine="709"/>
        <w:jc w:val="both"/>
        <w:rPr>
          <w:rFonts w:asciiTheme="majorBidi" w:hAnsiTheme="majorBidi" w:cstheme="majorBidi"/>
          <w:sz w:val="24"/>
          <w:szCs w:val="24"/>
        </w:rPr>
      </w:pPr>
      <w:proofErr w:type="spellStart"/>
      <w:r w:rsidRPr="0064099C">
        <w:rPr>
          <w:rFonts w:asciiTheme="majorBidi" w:hAnsiTheme="majorBidi" w:cstheme="majorBidi"/>
          <w:sz w:val="24"/>
          <w:szCs w:val="24"/>
        </w:rPr>
        <w:t>Kemuncaknya</w:t>
      </w:r>
      <w:proofErr w:type="spellEnd"/>
      <w:r w:rsidRPr="0064099C">
        <w:rPr>
          <w:rFonts w:asciiTheme="majorBidi" w:hAnsiTheme="majorBidi" w:cstheme="majorBidi"/>
          <w:sz w:val="24"/>
          <w:szCs w:val="24"/>
        </w:rPr>
        <w:t xml:space="preserve">, Newmark (1988: 88-91) </w:t>
      </w:r>
      <w:proofErr w:type="spellStart"/>
      <w:r w:rsidRPr="0064099C">
        <w:rPr>
          <w:rFonts w:asciiTheme="majorBidi" w:hAnsiTheme="majorBidi" w:cstheme="majorBidi"/>
          <w:sz w:val="24"/>
          <w:szCs w:val="24"/>
        </w:rPr>
        <w:t>mencadangkan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tujuh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mengikut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urutan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keutamaan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mengekalkan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empat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asal</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menambahkan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tiga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baharu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iaitu</w:t>
      </w:r>
      <w:proofErr w:type="spellEnd"/>
      <w:r w:rsidRPr="0064099C">
        <w:rPr>
          <w:rFonts w:asciiTheme="majorBidi" w:hAnsiTheme="majorBidi" w:cstheme="majorBidi"/>
          <w:sz w:val="24"/>
          <w:szCs w:val="24"/>
        </w:rPr>
        <w:t xml:space="preserve">, </w:t>
      </w:r>
    </w:p>
    <w:p w14:paraId="09AFA89B" w14:textId="77777777" w:rsidR="00645D31" w:rsidRPr="0064099C" w:rsidRDefault="00645D31" w:rsidP="00645D31">
      <w:pPr>
        <w:pStyle w:val="ListParagraph"/>
        <w:numPr>
          <w:ilvl w:val="0"/>
          <w:numId w:val="14"/>
        </w:numPr>
        <w:spacing w:after="0" w:line="240" w:lineRule="auto"/>
        <w:ind w:left="709" w:hanging="283"/>
        <w:rPr>
          <w:rFonts w:asciiTheme="majorBidi" w:hAnsiTheme="majorBidi" w:cstheme="majorBidi"/>
          <w:sz w:val="24"/>
          <w:szCs w:val="24"/>
        </w:rPr>
      </w:pPr>
      <w:proofErr w:type="spellStart"/>
      <w:r w:rsidRPr="0064099C">
        <w:rPr>
          <w:rFonts w:asciiTheme="majorBidi" w:hAnsiTheme="majorBidi" w:cstheme="majorBidi"/>
          <w:sz w:val="24"/>
          <w:szCs w:val="24"/>
        </w:rPr>
        <w:t>Menterjemahkan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perbandingan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campur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maksud</w:t>
      </w:r>
      <w:proofErr w:type="spellEnd"/>
      <w:r w:rsidRPr="0064099C">
        <w:rPr>
          <w:rFonts w:asciiTheme="majorBidi" w:hAnsiTheme="majorBidi" w:cstheme="majorBidi"/>
          <w:sz w:val="24"/>
          <w:szCs w:val="24"/>
        </w:rPr>
        <w:t>.</w:t>
      </w:r>
    </w:p>
    <w:p w14:paraId="32E3FC01" w14:textId="77777777" w:rsidR="00645D31" w:rsidRPr="0064099C" w:rsidRDefault="00645D31" w:rsidP="00645D31">
      <w:pPr>
        <w:spacing w:after="0" w:line="240" w:lineRule="auto"/>
        <w:ind w:left="709"/>
        <w:jc w:val="both"/>
        <w:rPr>
          <w:rFonts w:asciiTheme="majorBidi" w:hAnsiTheme="majorBidi" w:cstheme="majorBidi"/>
          <w:sz w:val="24"/>
          <w:szCs w:val="24"/>
        </w:rPr>
      </w:pP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menggabungkan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komunikatif</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semantik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menyampaikan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maklumat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pembaca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sasar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sekiranya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dirasakan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terdapat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kemungkinan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pemindahan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langsung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tidak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difahami</w:t>
      </w:r>
      <w:proofErr w:type="spellEnd"/>
      <w:r w:rsidRPr="0064099C">
        <w:rPr>
          <w:rFonts w:asciiTheme="majorBidi" w:hAnsiTheme="majorBidi" w:cstheme="majorBidi"/>
          <w:sz w:val="24"/>
          <w:szCs w:val="24"/>
        </w:rPr>
        <w:t xml:space="preserve"> oleh </w:t>
      </w:r>
      <w:proofErr w:type="spellStart"/>
      <w:r w:rsidRPr="0064099C">
        <w:rPr>
          <w:rFonts w:asciiTheme="majorBidi" w:hAnsiTheme="majorBidi" w:cstheme="majorBidi"/>
          <w:sz w:val="24"/>
          <w:szCs w:val="24"/>
        </w:rPr>
        <w:t>kebanyakan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pembaca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tersebut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digabungkan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perbandingan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memberi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penerangan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tentang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maksudnya</w:t>
      </w:r>
      <w:proofErr w:type="spellEnd"/>
      <w:r w:rsidRPr="0064099C">
        <w:rPr>
          <w:rFonts w:asciiTheme="majorBidi" w:hAnsiTheme="majorBidi" w:cstheme="majorBidi"/>
          <w:sz w:val="24"/>
          <w:szCs w:val="24"/>
        </w:rPr>
        <w:t xml:space="preserve"> agar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difahami</w:t>
      </w:r>
      <w:proofErr w:type="spellEnd"/>
      <w:r w:rsidRPr="0064099C">
        <w:rPr>
          <w:rFonts w:asciiTheme="majorBidi" w:hAnsiTheme="majorBidi" w:cstheme="majorBidi"/>
          <w:sz w:val="24"/>
          <w:szCs w:val="24"/>
        </w:rPr>
        <w:t>.</w:t>
      </w:r>
    </w:p>
    <w:p w14:paraId="6F4786F4" w14:textId="77777777" w:rsidR="00645D31" w:rsidRPr="0064099C" w:rsidRDefault="00645D31" w:rsidP="00645D31">
      <w:pPr>
        <w:pStyle w:val="ListParagraph"/>
        <w:numPr>
          <w:ilvl w:val="0"/>
          <w:numId w:val="14"/>
        </w:numPr>
        <w:spacing w:after="0" w:line="240" w:lineRule="auto"/>
        <w:ind w:left="709" w:hanging="283"/>
        <w:rPr>
          <w:rFonts w:asciiTheme="majorBidi" w:hAnsiTheme="majorBidi" w:cstheme="majorBidi"/>
          <w:sz w:val="24"/>
          <w:szCs w:val="24"/>
        </w:rPr>
      </w:pPr>
      <w:proofErr w:type="spellStart"/>
      <w:r w:rsidRPr="0064099C">
        <w:rPr>
          <w:rFonts w:asciiTheme="majorBidi" w:hAnsiTheme="majorBidi" w:cstheme="majorBidi"/>
          <w:sz w:val="24"/>
          <w:szCs w:val="24"/>
        </w:rPr>
        <w:t>Menggugurkan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w:t>
      </w:r>
    </w:p>
    <w:p w14:paraId="2611419E" w14:textId="77777777" w:rsidR="00645D31" w:rsidRPr="0064099C" w:rsidRDefault="00645D31" w:rsidP="00645D31">
      <w:pPr>
        <w:spacing w:after="0" w:line="240" w:lineRule="auto"/>
        <w:ind w:left="709"/>
        <w:jc w:val="both"/>
        <w:rPr>
          <w:rFonts w:asciiTheme="majorBidi" w:hAnsiTheme="majorBidi" w:cstheme="majorBidi"/>
          <w:sz w:val="24"/>
          <w:szCs w:val="24"/>
        </w:rPr>
      </w:pPr>
      <w:proofErr w:type="spellStart"/>
      <w:r w:rsidRPr="0064099C">
        <w:rPr>
          <w:rFonts w:asciiTheme="majorBidi" w:hAnsiTheme="majorBidi" w:cstheme="majorBidi"/>
          <w:sz w:val="24"/>
          <w:szCs w:val="24"/>
        </w:rPr>
        <w:lastRenderedPageBreak/>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Pr="0064099C">
        <w:rPr>
          <w:rFonts w:asciiTheme="majorBidi" w:hAnsiTheme="majorBidi" w:cstheme="majorBidi"/>
          <w:sz w:val="24"/>
          <w:szCs w:val="24"/>
        </w:rPr>
        <w:t xml:space="preserve"> pula </w:t>
      </w:r>
      <w:proofErr w:type="spellStart"/>
      <w:r w:rsidRPr="0064099C">
        <w:rPr>
          <w:rFonts w:asciiTheme="majorBidi" w:hAnsiTheme="majorBidi" w:cstheme="majorBidi"/>
          <w:sz w:val="24"/>
          <w:szCs w:val="24"/>
        </w:rPr>
        <w:t>digunakan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tidak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langsung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terdapat</w:t>
      </w:r>
      <w:proofErr w:type="spellEnd"/>
      <w:r w:rsidRPr="0064099C">
        <w:rPr>
          <w:rFonts w:asciiTheme="majorBidi" w:hAnsiTheme="majorBidi" w:cstheme="majorBidi"/>
          <w:sz w:val="24"/>
          <w:szCs w:val="24"/>
        </w:rPr>
        <w:t xml:space="preserve"> pada </w:t>
      </w:r>
      <w:proofErr w:type="spellStart"/>
      <w:r w:rsidRPr="0064099C">
        <w:rPr>
          <w:rFonts w:asciiTheme="majorBidi" w:hAnsiTheme="majorBidi" w:cstheme="majorBidi"/>
          <w:sz w:val="24"/>
          <w:szCs w:val="24"/>
        </w:rPr>
        <w:t>teks</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asal</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apabila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bersifat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lewah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membazir</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perlu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digugurkan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bersama-sama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komponen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pengertiannya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Syaratnya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teks</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tidak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bersifat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pengumuman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penyampaian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maklumat</w:t>
      </w:r>
      <w:proofErr w:type="spellEnd"/>
      <w:r w:rsidRPr="0064099C">
        <w:rPr>
          <w:rFonts w:asciiTheme="majorBidi" w:hAnsiTheme="majorBidi" w:cstheme="majorBidi"/>
          <w:sz w:val="24"/>
          <w:szCs w:val="24"/>
        </w:rPr>
        <w:t>.</w:t>
      </w:r>
    </w:p>
    <w:p w14:paraId="7F0F115A" w14:textId="77777777" w:rsidR="00645D31" w:rsidRPr="0064099C" w:rsidRDefault="00645D31" w:rsidP="00645D31">
      <w:pPr>
        <w:pStyle w:val="ListParagraph"/>
        <w:numPr>
          <w:ilvl w:val="0"/>
          <w:numId w:val="14"/>
        </w:numPr>
        <w:spacing w:after="0" w:line="240" w:lineRule="auto"/>
        <w:ind w:left="709" w:hanging="283"/>
        <w:rPr>
          <w:rFonts w:asciiTheme="majorBidi" w:hAnsiTheme="majorBidi" w:cstheme="majorBidi"/>
          <w:sz w:val="24"/>
          <w:szCs w:val="24"/>
        </w:rPr>
      </w:pPr>
      <w:proofErr w:type="spellStart"/>
      <w:r w:rsidRPr="0064099C">
        <w:rPr>
          <w:rFonts w:asciiTheme="majorBidi" w:hAnsiTheme="majorBidi" w:cstheme="majorBidi"/>
          <w:sz w:val="24"/>
          <w:szCs w:val="24"/>
        </w:rPr>
        <w:t>Menggabungkan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pengertiannya</w:t>
      </w:r>
      <w:proofErr w:type="spellEnd"/>
      <w:r w:rsidRPr="0064099C">
        <w:rPr>
          <w:rFonts w:asciiTheme="majorBidi" w:hAnsiTheme="majorBidi" w:cstheme="majorBidi"/>
          <w:sz w:val="24"/>
          <w:szCs w:val="24"/>
        </w:rPr>
        <w:t>.</w:t>
      </w:r>
    </w:p>
    <w:p w14:paraId="0019AA6D" w14:textId="77777777" w:rsidR="00645D31" w:rsidRPr="0064099C" w:rsidRDefault="00645D31" w:rsidP="00645D31">
      <w:pPr>
        <w:spacing w:after="0" w:line="240" w:lineRule="auto"/>
        <w:ind w:left="709"/>
        <w:jc w:val="both"/>
        <w:rPr>
          <w:rFonts w:asciiTheme="majorBidi" w:hAnsiTheme="majorBidi" w:cstheme="majorBidi"/>
          <w:sz w:val="24"/>
          <w:szCs w:val="24"/>
        </w:rPr>
      </w:pP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digunakan</w:t>
      </w:r>
      <w:proofErr w:type="spellEnd"/>
      <w:r w:rsidRPr="0064099C">
        <w:rPr>
          <w:rFonts w:asciiTheme="majorBidi" w:hAnsiTheme="majorBidi" w:cstheme="majorBidi"/>
          <w:sz w:val="24"/>
          <w:szCs w:val="24"/>
        </w:rPr>
        <w:t xml:space="preserve"> oleh </w:t>
      </w:r>
      <w:proofErr w:type="spellStart"/>
      <w:r w:rsidRPr="0064099C">
        <w:rPr>
          <w:rFonts w:asciiTheme="majorBidi" w:hAnsiTheme="majorBidi" w:cstheme="majorBidi"/>
          <w:sz w:val="24"/>
          <w:szCs w:val="24"/>
        </w:rPr>
        <w:t>penterjemah</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ingin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memindahkan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imej</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memastikan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difahami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memberikan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penjelasan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tersebut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sumber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masih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dikekalkan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tetapi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difahami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melalui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penerangan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maknanya</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disertakan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bersama</w:t>
      </w:r>
      <w:proofErr w:type="spellEnd"/>
      <w:r w:rsidRPr="0064099C">
        <w:rPr>
          <w:rFonts w:asciiTheme="majorBidi" w:hAnsiTheme="majorBidi" w:cstheme="majorBidi"/>
          <w:sz w:val="24"/>
          <w:szCs w:val="24"/>
        </w:rPr>
        <w:t>.</w:t>
      </w:r>
    </w:p>
    <w:p w14:paraId="73ABCD78" w14:textId="5C3A94C4" w:rsidR="00645D31" w:rsidRPr="0064099C" w:rsidRDefault="00645D31" w:rsidP="00645D31">
      <w:pPr>
        <w:spacing w:after="0" w:line="240" w:lineRule="auto"/>
        <w:ind w:left="22"/>
        <w:jc w:val="both"/>
        <w:rPr>
          <w:rFonts w:asciiTheme="majorBidi" w:hAnsiTheme="majorBidi" w:cstheme="majorBidi"/>
          <w:sz w:val="24"/>
          <w:szCs w:val="24"/>
        </w:rPr>
      </w:pPr>
      <w:proofErr w:type="spellStart"/>
      <w:r w:rsidRPr="0064099C">
        <w:rPr>
          <w:rFonts w:asciiTheme="majorBidi" w:hAnsiTheme="majorBidi" w:cstheme="majorBidi"/>
          <w:sz w:val="24"/>
          <w:szCs w:val="24"/>
        </w:rPr>
        <w:t>Namun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sebaliknya</w:t>
      </w:r>
      <w:proofErr w:type="spellEnd"/>
      <w:r w:rsidRPr="0064099C">
        <w:rPr>
          <w:rFonts w:asciiTheme="majorBidi" w:hAnsiTheme="majorBidi" w:cstheme="majorBidi"/>
          <w:sz w:val="24"/>
          <w:szCs w:val="24"/>
        </w:rPr>
        <w:t xml:space="preserve">, Baker (1992) </w:t>
      </w:r>
      <w:proofErr w:type="spellStart"/>
      <w:r w:rsidRPr="0064099C">
        <w:rPr>
          <w:rFonts w:asciiTheme="majorBidi" w:hAnsiTheme="majorBidi" w:cstheme="majorBidi"/>
          <w:sz w:val="24"/>
          <w:szCs w:val="24"/>
        </w:rPr>
        <w:t>hanya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menyenaraikan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empat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strategi</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utama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untuk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menggugurkan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bentuk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perumpamaan</w:t>
      </w:r>
      <w:proofErr w:type="spellEnd"/>
      <w:r w:rsidRPr="0064099C">
        <w:rPr>
          <w:rFonts w:asciiTheme="majorBidi" w:hAnsiTheme="majorBidi" w:cstheme="majorBidi"/>
          <w:sz w:val="24"/>
          <w:szCs w:val="24"/>
        </w:rPr>
        <w:t xml:space="preserve"> oleh Larson dan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menukarkan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perbandingan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atau</w:t>
      </w:r>
      <w:proofErr w:type="spellEnd"/>
      <w:r w:rsidRPr="0064099C">
        <w:rPr>
          <w:rFonts w:asciiTheme="majorBidi" w:hAnsiTheme="majorBidi" w:cstheme="majorBidi"/>
          <w:sz w:val="24"/>
          <w:szCs w:val="24"/>
        </w:rPr>
        <w:t xml:space="preserve"> simile oleh Newmark. </w:t>
      </w:r>
      <w:proofErr w:type="spellStart"/>
      <w:r w:rsidRPr="0064099C">
        <w:rPr>
          <w:rFonts w:asciiTheme="majorBidi" w:hAnsiTheme="majorBidi" w:cstheme="majorBidi"/>
          <w:sz w:val="24"/>
          <w:szCs w:val="24"/>
        </w:rPr>
        <w:t>Selain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dua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Newmark yang lain </w:t>
      </w:r>
      <w:proofErr w:type="spellStart"/>
      <w:r w:rsidRPr="0064099C">
        <w:rPr>
          <w:rFonts w:asciiTheme="majorBidi" w:hAnsiTheme="majorBidi" w:cstheme="majorBidi"/>
          <w:sz w:val="24"/>
          <w:szCs w:val="24"/>
        </w:rPr>
        <w:t>turut</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digugurkan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iaitu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perbandingan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campur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maksud</w:t>
      </w:r>
      <w:proofErr w:type="spellEnd"/>
      <w:r w:rsidRPr="0064099C">
        <w:rPr>
          <w:rFonts w:asciiTheme="majorBidi" w:hAnsiTheme="majorBidi" w:cstheme="majorBidi"/>
          <w:sz w:val="24"/>
          <w:szCs w:val="24"/>
        </w:rPr>
        <w:t xml:space="preserve"> dan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menggabungkan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metafora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pengertiannya</w:t>
      </w:r>
      <w:proofErr w:type="spellEnd"/>
      <w:r w:rsidRPr="0064099C">
        <w:rPr>
          <w:rFonts w:asciiTheme="majorBidi" w:hAnsiTheme="majorBidi" w:cstheme="majorBidi"/>
          <w:sz w:val="24"/>
          <w:szCs w:val="24"/>
        </w:rPr>
        <w:t>.</w:t>
      </w:r>
    </w:p>
    <w:p w14:paraId="4E6A1492" w14:textId="77777777" w:rsidR="003D38BA" w:rsidRPr="0064099C" w:rsidRDefault="003D38BA" w:rsidP="00645D31">
      <w:pPr>
        <w:spacing w:after="0" w:line="240" w:lineRule="auto"/>
        <w:ind w:left="22"/>
        <w:jc w:val="both"/>
        <w:rPr>
          <w:rFonts w:asciiTheme="majorBidi" w:hAnsiTheme="majorBidi" w:cstheme="majorBidi"/>
          <w:sz w:val="24"/>
          <w:szCs w:val="24"/>
        </w:rPr>
      </w:pPr>
    </w:p>
    <w:p w14:paraId="7F4D53BD" w14:textId="56A3F80F" w:rsidR="003D38BA" w:rsidRPr="0064099C" w:rsidRDefault="003D38BA" w:rsidP="003D38BA">
      <w:pPr>
        <w:spacing w:after="0" w:line="240" w:lineRule="auto"/>
        <w:ind w:left="22"/>
        <w:jc w:val="center"/>
        <w:rPr>
          <w:rFonts w:asciiTheme="majorBidi" w:hAnsiTheme="majorBidi" w:cstheme="majorBidi"/>
          <w:sz w:val="24"/>
          <w:szCs w:val="24"/>
        </w:rPr>
      </w:pPr>
      <w:r w:rsidRPr="0064099C">
        <w:rPr>
          <w:rFonts w:cs="Calibri Light"/>
          <w:noProof/>
          <w:sz w:val="20"/>
          <w:szCs w:val="20"/>
          <w:lang w:val="en-MY" w:eastAsia="en-MY"/>
        </w:rPr>
        <w:drawing>
          <wp:inline distT="0" distB="0" distL="0" distR="0" wp14:anchorId="1373985C" wp14:editId="2A857E96">
            <wp:extent cx="3895725" cy="2030730"/>
            <wp:effectExtent l="57150" t="0" r="47625" b="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0C8AE2" w14:textId="77777777" w:rsidR="003D38BA" w:rsidRPr="0064099C" w:rsidRDefault="003D38BA" w:rsidP="003D38BA">
      <w:pPr>
        <w:ind w:left="360"/>
        <w:jc w:val="center"/>
        <w:rPr>
          <w:rFonts w:asciiTheme="majorBidi" w:hAnsiTheme="majorBidi" w:cs="Calibri Light"/>
          <w:sz w:val="18"/>
          <w:szCs w:val="18"/>
          <w:lang w:val="en-MY"/>
        </w:rPr>
      </w:pPr>
      <w:r w:rsidRPr="0064099C">
        <w:rPr>
          <w:rFonts w:asciiTheme="majorBidi" w:hAnsiTheme="majorBidi" w:cs="Calibri Light"/>
          <w:sz w:val="18"/>
          <w:szCs w:val="18"/>
        </w:rPr>
        <w:t xml:space="preserve">Rajah 1. </w:t>
      </w:r>
      <w:proofErr w:type="spellStart"/>
      <w:r w:rsidRPr="0064099C">
        <w:rPr>
          <w:rFonts w:asciiTheme="majorBidi" w:hAnsiTheme="majorBidi" w:cs="Calibri Light"/>
          <w:sz w:val="18"/>
          <w:szCs w:val="18"/>
        </w:rPr>
        <w:t>Adaptasi</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kaedah</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menterjemah</w:t>
      </w:r>
      <w:proofErr w:type="spellEnd"/>
      <w:r w:rsidRPr="0064099C">
        <w:rPr>
          <w:rFonts w:asciiTheme="majorBidi" w:hAnsiTheme="majorBidi" w:cs="Calibri Light"/>
          <w:sz w:val="18"/>
          <w:szCs w:val="18"/>
        </w:rPr>
        <w:t xml:space="preserve"> idiom oleh Newmark (1988)</w:t>
      </w:r>
    </w:p>
    <w:p w14:paraId="20F66570" w14:textId="47AC2340" w:rsidR="00645D31" w:rsidRPr="0064099C" w:rsidRDefault="00645D31" w:rsidP="00645D31">
      <w:pPr>
        <w:spacing w:after="0" w:line="240" w:lineRule="auto"/>
        <w:ind w:left="22"/>
        <w:jc w:val="both"/>
        <w:rPr>
          <w:rFonts w:asciiTheme="majorBidi" w:hAnsiTheme="majorBidi" w:cstheme="majorBidi"/>
          <w:sz w:val="24"/>
          <w:szCs w:val="24"/>
        </w:rPr>
      </w:pPr>
      <w:r w:rsidRPr="0064099C">
        <w:rPr>
          <w:rFonts w:asciiTheme="majorBidi" w:hAnsiTheme="majorBidi" w:cstheme="majorBidi"/>
          <w:sz w:val="24"/>
          <w:szCs w:val="24"/>
        </w:rPr>
        <w:tab/>
      </w:r>
      <w:r w:rsidR="003D38BA" w:rsidRPr="0064099C">
        <w:rPr>
          <w:rFonts w:asciiTheme="majorBidi" w:hAnsiTheme="majorBidi" w:cstheme="majorBidi"/>
          <w:sz w:val="24"/>
          <w:szCs w:val="24"/>
        </w:rPr>
        <w:t xml:space="preserve">Rajah 1 di </w:t>
      </w:r>
      <w:proofErr w:type="spellStart"/>
      <w:r w:rsidR="003D38BA" w:rsidRPr="0064099C">
        <w:rPr>
          <w:rFonts w:asciiTheme="majorBidi" w:hAnsiTheme="majorBidi" w:cstheme="majorBidi"/>
          <w:sz w:val="24"/>
          <w:szCs w:val="24"/>
        </w:rPr>
        <w:t>atas</w:t>
      </w:r>
      <w:proofErr w:type="spellEnd"/>
      <w:r w:rsidR="003D38BA" w:rsidRPr="0064099C">
        <w:rPr>
          <w:rFonts w:asciiTheme="majorBidi" w:hAnsiTheme="majorBidi" w:cstheme="majorBidi"/>
          <w:sz w:val="24"/>
          <w:szCs w:val="24"/>
        </w:rPr>
        <w:t xml:space="preserve"> </w:t>
      </w:r>
      <w:proofErr w:type="spellStart"/>
      <w:r w:rsidR="003D38BA" w:rsidRPr="0064099C">
        <w:rPr>
          <w:rFonts w:asciiTheme="majorBidi" w:hAnsiTheme="majorBidi" w:cstheme="majorBidi"/>
          <w:sz w:val="24"/>
          <w:szCs w:val="24"/>
        </w:rPr>
        <w:t>menunjukkan</w:t>
      </w:r>
      <w:proofErr w:type="spellEnd"/>
      <w:r w:rsidR="003D38BA" w:rsidRPr="0064099C">
        <w:rPr>
          <w:rFonts w:asciiTheme="majorBidi" w:hAnsiTheme="majorBidi" w:cstheme="majorBidi"/>
          <w:sz w:val="24"/>
          <w:szCs w:val="24"/>
        </w:rPr>
        <w:t xml:space="preserve"> </w:t>
      </w:r>
      <w:proofErr w:type="spellStart"/>
      <w:r w:rsidR="00AD6AA4" w:rsidRPr="0064099C">
        <w:rPr>
          <w:rFonts w:asciiTheme="majorBidi" w:hAnsiTheme="majorBidi" w:cstheme="majorBidi"/>
          <w:sz w:val="24"/>
          <w:szCs w:val="24"/>
        </w:rPr>
        <w:t>tujuh</w:t>
      </w:r>
      <w:proofErr w:type="spellEnd"/>
      <w:r w:rsidR="00AD6AA4" w:rsidRPr="0064099C">
        <w:rPr>
          <w:rFonts w:asciiTheme="majorBidi" w:hAnsiTheme="majorBidi" w:cstheme="majorBidi"/>
          <w:sz w:val="24"/>
          <w:szCs w:val="24"/>
        </w:rPr>
        <w:t xml:space="preserve"> </w:t>
      </w:r>
      <w:proofErr w:type="spellStart"/>
      <w:r w:rsidR="003D38BA" w:rsidRPr="0064099C">
        <w:rPr>
          <w:rFonts w:asciiTheme="majorBidi" w:hAnsiTheme="majorBidi" w:cstheme="majorBidi"/>
          <w:sz w:val="24"/>
          <w:szCs w:val="24"/>
        </w:rPr>
        <w:t>k</w:t>
      </w:r>
      <w:r w:rsidRPr="0064099C">
        <w:rPr>
          <w:rFonts w:asciiTheme="majorBidi" w:hAnsiTheme="majorBidi" w:cstheme="majorBidi"/>
          <w:sz w:val="24"/>
          <w:szCs w:val="24"/>
        </w:rPr>
        <w:t>aedah</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disarankan</w:t>
      </w:r>
      <w:proofErr w:type="spellEnd"/>
      <w:r w:rsidRPr="0064099C">
        <w:rPr>
          <w:rFonts w:asciiTheme="majorBidi" w:hAnsiTheme="majorBidi" w:cstheme="majorBidi"/>
          <w:sz w:val="24"/>
          <w:szCs w:val="24"/>
        </w:rPr>
        <w:t xml:space="preserve"> oleh Newmark </w:t>
      </w:r>
      <w:r w:rsidR="003D38BA" w:rsidRPr="0064099C">
        <w:rPr>
          <w:rFonts w:asciiTheme="majorBidi" w:hAnsiTheme="majorBidi" w:cstheme="majorBidi"/>
          <w:sz w:val="24"/>
          <w:szCs w:val="24"/>
        </w:rPr>
        <w:t xml:space="preserve">yang </w:t>
      </w:r>
      <w:proofErr w:type="spellStart"/>
      <w:r w:rsidRPr="0064099C">
        <w:rPr>
          <w:rFonts w:asciiTheme="majorBidi" w:hAnsiTheme="majorBidi" w:cstheme="majorBidi"/>
          <w:sz w:val="24"/>
          <w:szCs w:val="24"/>
        </w:rPr>
        <w:t>diaplikasikan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kajian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ini</w:t>
      </w:r>
      <w:proofErr w:type="spellEnd"/>
      <w:r w:rsidR="003D38BA" w:rsidRPr="0064099C">
        <w:rPr>
          <w:rFonts w:asciiTheme="majorBidi" w:hAnsiTheme="majorBidi" w:cstheme="majorBidi"/>
          <w:sz w:val="24"/>
          <w:szCs w:val="24"/>
        </w:rPr>
        <w:t xml:space="preserve">. </w:t>
      </w:r>
      <w:proofErr w:type="spellStart"/>
      <w:r w:rsidR="003D38BA" w:rsidRPr="0064099C">
        <w:rPr>
          <w:rFonts w:asciiTheme="majorBidi" w:hAnsiTheme="majorBidi" w:cstheme="majorBidi"/>
          <w:sz w:val="24"/>
          <w:szCs w:val="24"/>
        </w:rPr>
        <w:t>Analisis</w:t>
      </w:r>
      <w:proofErr w:type="spellEnd"/>
      <w:r w:rsidR="003D38BA" w:rsidRPr="0064099C">
        <w:rPr>
          <w:rFonts w:asciiTheme="majorBidi" w:hAnsiTheme="majorBidi" w:cstheme="majorBidi"/>
          <w:sz w:val="24"/>
          <w:szCs w:val="24"/>
        </w:rPr>
        <w:t xml:space="preserve"> </w:t>
      </w:r>
      <w:proofErr w:type="spellStart"/>
      <w:r w:rsidR="003D38BA" w:rsidRPr="0064099C">
        <w:rPr>
          <w:rFonts w:asciiTheme="majorBidi" w:hAnsiTheme="majorBidi" w:cstheme="majorBidi"/>
          <w:sz w:val="24"/>
          <w:szCs w:val="24"/>
        </w:rPr>
        <w:t>dilakukan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membandingkan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antara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KFIADE </w:t>
      </w:r>
      <w:proofErr w:type="spellStart"/>
      <w:r w:rsidR="003D38BA"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GT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menterjemahkan</w:t>
      </w:r>
      <w:proofErr w:type="spellEnd"/>
      <w:r w:rsidRPr="0064099C">
        <w:rPr>
          <w:rFonts w:asciiTheme="majorBidi" w:hAnsiTheme="majorBidi" w:cstheme="majorBidi"/>
          <w:sz w:val="24"/>
          <w:szCs w:val="24"/>
        </w:rPr>
        <w:t xml:space="preserve"> idiom Arab-</w:t>
      </w:r>
      <w:proofErr w:type="spellStart"/>
      <w:r w:rsidRPr="0064099C">
        <w:rPr>
          <w:rFonts w:asciiTheme="majorBidi" w:hAnsiTheme="majorBidi" w:cstheme="majorBidi"/>
          <w:sz w:val="24"/>
          <w:szCs w:val="24"/>
        </w:rPr>
        <w:t>Melayu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berdasarkan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perinciannya</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lebih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berbanding</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dengan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sarjana-sarjana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lain</w:t>
      </w:r>
      <w:proofErr w:type="spellEnd"/>
      <w:r w:rsidRPr="0064099C">
        <w:rPr>
          <w:rFonts w:asciiTheme="majorBidi" w:hAnsiTheme="majorBidi" w:cstheme="majorBidi"/>
          <w:sz w:val="24"/>
          <w:szCs w:val="24"/>
        </w:rPr>
        <w:t>.</w:t>
      </w:r>
    </w:p>
    <w:p w14:paraId="1D947880" w14:textId="3FDA8947" w:rsidR="008F5822" w:rsidRPr="0064099C" w:rsidRDefault="008F5822" w:rsidP="007B061D">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Aspek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dikaji</w:t>
      </w:r>
      <w:proofErr w:type="spellEnd"/>
      <w:r w:rsidRPr="0064099C">
        <w:rPr>
          <w:rFonts w:asciiTheme="majorBidi" w:hAnsiTheme="majorBidi" w:cs="Calibri Light"/>
          <w:sz w:val="24"/>
          <w:szCs w:val="24"/>
        </w:rPr>
        <w:t xml:space="preserve"> pula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tentang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ketepatan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Arab yang </w:t>
      </w:r>
      <w:proofErr w:type="spellStart"/>
      <w:r w:rsidRPr="0064099C">
        <w:rPr>
          <w:rFonts w:asciiTheme="majorBidi" w:hAnsiTheme="majorBidi" w:cs="Calibri Light"/>
          <w:sz w:val="24"/>
          <w:szCs w:val="24"/>
        </w:rPr>
        <w:t>diterjemahkan</w:t>
      </w:r>
      <w:proofErr w:type="spellEnd"/>
      <w:r w:rsidR="007B061D" w:rsidRPr="0064099C">
        <w:rPr>
          <w:rFonts w:asciiTheme="majorBidi" w:hAnsiTheme="majorBidi" w:cs="Calibri Light"/>
          <w:sz w:val="24"/>
          <w:szCs w:val="24"/>
        </w:rPr>
        <w:t xml:space="preserve"> </w:t>
      </w:r>
      <w:proofErr w:type="spellStart"/>
      <w:r w:rsidR="007B061D" w:rsidRPr="0064099C">
        <w:rPr>
          <w:rFonts w:asciiTheme="majorBidi" w:hAnsiTheme="majorBidi" w:cs="Calibri Light"/>
          <w:sz w:val="24"/>
          <w:szCs w:val="24"/>
        </w:rPr>
        <w:t>ke</w:t>
      </w:r>
      <w:proofErr w:type="spellEnd"/>
      <w:r w:rsidR="007B061D" w:rsidRPr="0064099C">
        <w:rPr>
          <w:rFonts w:asciiTheme="majorBidi" w:hAnsiTheme="majorBidi" w:cs="Calibri Light"/>
          <w:sz w:val="24"/>
          <w:szCs w:val="24"/>
        </w:rPr>
        <w:t xml:space="preserve"> </w:t>
      </w:r>
      <w:proofErr w:type="spellStart"/>
      <w:r w:rsidR="007B061D" w:rsidRPr="0064099C">
        <w:rPr>
          <w:rFonts w:asciiTheme="majorBidi" w:hAnsiTheme="majorBidi" w:cs="Calibri Light"/>
          <w:sz w:val="24"/>
          <w:szCs w:val="24"/>
        </w:rPr>
        <w:t>bahasa</w:t>
      </w:r>
      <w:proofErr w:type="spellEnd"/>
      <w:r w:rsidR="007B061D" w:rsidRPr="0064099C">
        <w:rPr>
          <w:rFonts w:asciiTheme="majorBidi" w:hAnsiTheme="majorBidi" w:cs="Calibri Light"/>
          <w:sz w:val="24"/>
          <w:szCs w:val="24"/>
        </w:rPr>
        <w:t xml:space="preserve"> </w:t>
      </w:r>
      <w:proofErr w:type="spellStart"/>
      <w:r w:rsidR="007B061D"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GT</w:t>
      </w:r>
      <w:r w:rsidR="007B061D" w:rsidRPr="0064099C">
        <w:rPr>
          <w:rFonts w:asciiTheme="majorBidi" w:hAnsiTheme="majorBidi" w:cs="Calibri Light"/>
          <w:sz w:val="24"/>
          <w:szCs w:val="24"/>
        </w:rPr>
        <w:t>.</w:t>
      </w:r>
      <w:r w:rsidRPr="0064099C">
        <w:rPr>
          <w:rFonts w:asciiTheme="majorBidi" w:hAnsiTheme="majorBidi" w:cs="Calibri Light"/>
          <w:sz w:val="24"/>
          <w:szCs w:val="24"/>
        </w:rPr>
        <w:t xml:space="preserve"> </w:t>
      </w:r>
      <w:r w:rsidR="007B061D" w:rsidRPr="0064099C">
        <w:rPr>
          <w:rFonts w:asciiTheme="majorBidi" w:hAnsiTheme="majorBidi" w:cs="Calibri Light"/>
          <w:sz w:val="24"/>
          <w:szCs w:val="24"/>
        </w:rPr>
        <w:t xml:space="preserve"> Kajian </w:t>
      </w:r>
      <w:proofErr w:type="spellStart"/>
      <w:r w:rsidR="007B061D" w:rsidRPr="0064099C">
        <w:rPr>
          <w:rFonts w:asciiTheme="majorBidi" w:hAnsiTheme="majorBidi" w:cs="Calibri Light"/>
          <w:sz w:val="24"/>
          <w:szCs w:val="24"/>
        </w:rPr>
        <w:t>ini</w:t>
      </w:r>
      <w:proofErr w:type="spellEnd"/>
      <w:r w:rsidR="007B061D"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memfokuskan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aspek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leksis</w:t>
      </w:r>
      <w:proofErr w:type="spellEnd"/>
      <w:r w:rsidR="007B061D" w:rsidRPr="0064099C">
        <w:rPr>
          <w:rFonts w:asciiTheme="majorBidi" w:hAnsiTheme="majorBidi" w:cs="Calibri Light"/>
          <w:sz w:val="24"/>
          <w:szCs w:val="24"/>
        </w:rPr>
        <w:t xml:space="preserve"> yang </w:t>
      </w:r>
      <w:proofErr w:type="spellStart"/>
      <w:r w:rsidR="007B061D" w:rsidRPr="0064099C">
        <w:rPr>
          <w:rFonts w:asciiTheme="majorBidi" w:hAnsiTheme="majorBidi" w:cs="Calibri Light"/>
          <w:sz w:val="24"/>
          <w:szCs w:val="24"/>
        </w:rPr>
        <w:t>melibatkan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ketepatan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pemilihan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aspek</w:t>
      </w:r>
      <w:proofErr w:type="spellEnd"/>
      <w:r w:rsidRPr="0064099C">
        <w:rPr>
          <w:rFonts w:asciiTheme="majorBidi" w:hAnsiTheme="majorBidi" w:cs="Calibri Light"/>
          <w:sz w:val="24"/>
          <w:szCs w:val="24"/>
        </w:rPr>
        <w:t xml:space="preserve"> </w:t>
      </w:r>
      <w:proofErr w:type="spellStart"/>
      <w:r w:rsidR="007B061D" w:rsidRPr="0064099C">
        <w:rPr>
          <w:rFonts w:asciiTheme="majorBidi" w:hAnsiTheme="majorBidi" w:cs="Calibri Light"/>
          <w:sz w:val="24"/>
          <w:szCs w:val="24"/>
        </w:rPr>
        <w:t>semantik</w:t>
      </w:r>
      <w:proofErr w:type="spellEnd"/>
      <w:r w:rsidR="007B061D"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Hal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berlaku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demikian</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berkait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pemilihan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disalahertikan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sekiranya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w:t>
      </w:r>
    </w:p>
    <w:p w14:paraId="6B85F27D" w14:textId="57AA0BCB" w:rsidR="007C0CE0" w:rsidRPr="0064099C" w:rsidRDefault="007C0CE0" w:rsidP="007C0CE0">
      <w:pPr>
        <w:autoSpaceDE w:val="0"/>
        <w:autoSpaceDN w:val="0"/>
        <w:adjustRightInd w:val="0"/>
        <w:spacing w:after="0" w:line="240" w:lineRule="auto"/>
        <w:jc w:val="both"/>
        <w:rPr>
          <w:rFonts w:ascii="Times New Roman" w:hAnsi="Times New Roman" w:cs="Calibri Light"/>
          <w:b/>
          <w:bCs/>
          <w:sz w:val="24"/>
          <w:szCs w:val="24"/>
        </w:rPr>
      </w:pPr>
    </w:p>
    <w:p w14:paraId="0E897168" w14:textId="4E1D3A6D" w:rsidR="0009454F" w:rsidRPr="0064099C" w:rsidRDefault="0009454F" w:rsidP="0009454F">
      <w:pPr>
        <w:autoSpaceDE w:val="0"/>
        <w:autoSpaceDN w:val="0"/>
        <w:adjustRightInd w:val="0"/>
        <w:spacing w:after="0" w:line="240" w:lineRule="auto"/>
        <w:jc w:val="center"/>
        <w:rPr>
          <w:rFonts w:ascii="Times New Roman" w:hAnsi="Times New Roman" w:cs="Calibri Light"/>
          <w:b/>
          <w:bCs/>
          <w:sz w:val="20"/>
          <w:szCs w:val="20"/>
        </w:rPr>
      </w:pPr>
      <w:r w:rsidRPr="0064099C">
        <w:rPr>
          <w:rFonts w:ascii="Times New Roman" w:hAnsi="Times New Roman" w:cs="Calibri Light"/>
          <w:b/>
          <w:bCs/>
          <w:sz w:val="20"/>
          <w:szCs w:val="20"/>
        </w:rPr>
        <w:t>DATA</w:t>
      </w:r>
    </w:p>
    <w:p w14:paraId="49D0689D" w14:textId="77777777" w:rsidR="0009454F" w:rsidRPr="0064099C" w:rsidRDefault="0009454F" w:rsidP="0009454F">
      <w:pPr>
        <w:autoSpaceDE w:val="0"/>
        <w:autoSpaceDN w:val="0"/>
        <w:adjustRightInd w:val="0"/>
        <w:spacing w:after="0" w:line="240" w:lineRule="auto"/>
        <w:rPr>
          <w:rFonts w:ascii="Times New Roman" w:hAnsi="Times New Roman" w:cs="Calibri Light"/>
          <w:b/>
          <w:bCs/>
          <w:sz w:val="24"/>
          <w:szCs w:val="24"/>
        </w:rPr>
      </w:pPr>
    </w:p>
    <w:p w14:paraId="06DD9F47" w14:textId="77777777" w:rsidR="009E0B85" w:rsidRPr="0064099C" w:rsidRDefault="009E0B85" w:rsidP="009E0B85">
      <w:pPr>
        <w:spacing w:after="0" w:line="240" w:lineRule="auto"/>
        <w:ind w:firstLine="360"/>
        <w:jc w:val="both"/>
        <w:rPr>
          <w:rFonts w:asciiTheme="majorBidi" w:hAnsiTheme="majorBidi" w:cs="Calibri Light"/>
          <w:sz w:val="24"/>
          <w:szCs w:val="24"/>
        </w:rPr>
      </w:pPr>
      <w:proofErr w:type="spellStart"/>
      <w:r w:rsidRPr="0064099C">
        <w:rPr>
          <w:rFonts w:asciiTheme="majorBidi" w:hAnsiTheme="majorBidi" w:cs="Calibri Light"/>
          <w:sz w:val="24"/>
          <w:szCs w:val="24"/>
        </w:rPr>
        <w:t>Pemilihan</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ketiga-tiga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korpus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dilakukan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prosedur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persampelan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bertujuan</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purposive sampling</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Prosedur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merujuk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pemilihan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sekumpulan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subjek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ciri-ciri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tertentu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kajian</w:t>
      </w:r>
      <w:proofErr w:type="spellEnd"/>
      <w:r w:rsidRPr="0064099C">
        <w:rPr>
          <w:rFonts w:asciiTheme="majorBidi" w:hAnsiTheme="majorBidi" w:cs="Calibri Light"/>
          <w:sz w:val="24"/>
          <w:szCs w:val="24"/>
        </w:rPr>
        <w:t xml:space="preserve"> (Chua, 2011: 226).</w:t>
      </w:r>
    </w:p>
    <w:p w14:paraId="7F34267A" w14:textId="41524538" w:rsidR="009E0B85" w:rsidRPr="0064099C" w:rsidRDefault="00135F89" w:rsidP="009E0B85">
      <w:pPr>
        <w:spacing w:after="0" w:line="240" w:lineRule="auto"/>
        <w:ind w:firstLine="360"/>
        <w:jc w:val="both"/>
        <w:rPr>
          <w:rFonts w:asciiTheme="majorBidi" w:hAnsiTheme="majorBidi" w:cs="Calibri Light"/>
          <w:sz w:val="24"/>
          <w:szCs w:val="24"/>
        </w:rPr>
      </w:pPr>
      <w:proofErr w:type="spellStart"/>
      <w:r w:rsidRPr="0064099C">
        <w:rPr>
          <w:rFonts w:asciiTheme="majorBidi" w:hAnsiTheme="majorBidi" w:cs="Calibri Light"/>
          <w:sz w:val="24"/>
          <w:szCs w:val="24"/>
        </w:rPr>
        <w:t>T</w:t>
      </w:r>
      <w:r w:rsidR="009E0B85" w:rsidRPr="0064099C">
        <w:rPr>
          <w:rFonts w:asciiTheme="majorBidi" w:hAnsiTheme="majorBidi" w:cs="Calibri Light"/>
          <w:sz w:val="24"/>
          <w:szCs w:val="24"/>
        </w:rPr>
        <w:t>erdapat</w:t>
      </w:r>
      <w:proofErr w:type="spellEnd"/>
      <w:r w:rsidR="009E0B85" w:rsidRPr="0064099C">
        <w:rPr>
          <w:rFonts w:asciiTheme="majorBidi" w:hAnsiTheme="majorBidi" w:cs="Calibri Light"/>
          <w:sz w:val="24"/>
          <w:szCs w:val="24"/>
        </w:rPr>
        <w:t xml:space="preserve"> 2040 kata </w:t>
      </w:r>
      <w:proofErr w:type="spellStart"/>
      <w:r w:rsidR="009E0B85" w:rsidRPr="0064099C">
        <w:rPr>
          <w:rFonts w:asciiTheme="majorBidi" w:hAnsiTheme="majorBidi" w:cs="Calibri Light"/>
          <w:sz w:val="24"/>
          <w:szCs w:val="24"/>
        </w:rPr>
        <w:t>masukan</w:t>
      </w:r>
      <w:proofErr w:type="spellEnd"/>
      <w:r w:rsidR="009E0B85" w:rsidRPr="0064099C">
        <w:rPr>
          <w:rFonts w:asciiTheme="majorBidi" w:hAnsiTheme="majorBidi" w:cs="Calibri Light"/>
          <w:sz w:val="24"/>
          <w:szCs w:val="24"/>
        </w:rPr>
        <w:t xml:space="preserve"> idiom </w:t>
      </w:r>
      <w:proofErr w:type="spellStart"/>
      <w:r w:rsidR="009E0B85" w:rsidRPr="0064099C">
        <w:rPr>
          <w:rFonts w:asciiTheme="majorBidi" w:hAnsiTheme="majorBidi" w:cs="Calibri Light"/>
          <w:sz w:val="24"/>
          <w:szCs w:val="24"/>
        </w:rPr>
        <w:t>dalam</w:t>
      </w:r>
      <w:proofErr w:type="spellEnd"/>
      <w:r w:rsidR="009E0B85" w:rsidRPr="0064099C">
        <w:rPr>
          <w:rFonts w:asciiTheme="majorBidi" w:hAnsiTheme="majorBidi" w:cs="Calibri Light"/>
          <w:sz w:val="24"/>
          <w:szCs w:val="24"/>
        </w:rPr>
        <w:t xml:space="preserve"> KKUI, 1592 kata </w:t>
      </w:r>
      <w:proofErr w:type="spellStart"/>
      <w:r w:rsidR="009E0B85" w:rsidRPr="0064099C">
        <w:rPr>
          <w:rFonts w:asciiTheme="majorBidi" w:hAnsiTheme="majorBidi" w:cs="Calibri Light"/>
          <w:sz w:val="24"/>
          <w:szCs w:val="24"/>
        </w:rPr>
        <w:t>masukan</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dalam</w:t>
      </w:r>
      <w:proofErr w:type="spellEnd"/>
      <w:r w:rsidR="009E0B85" w:rsidRPr="0064099C">
        <w:rPr>
          <w:rFonts w:asciiTheme="majorBidi" w:hAnsiTheme="majorBidi" w:cs="Calibri Light"/>
          <w:sz w:val="24"/>
          <w:szCs w:val="24"/>
        </w:rPr>
        <w:t xml:space="preserve"> KFIADE, dan </w:t>
      </w:r>
      <w:proofErr w:type="spellStart"/>
      <w:r w:rsidR="009E0B85" w:rsidRPr="0064099C">
        <w:rPr>
          <w:rFonts w:asciiTheme="majorBidi" w:hAnsiTheme="majorBidi" w:cs="Calibri Light"/>
          <w:sz w:val="24"/>
          <w:szCs w:val="24"/>
        </w:rPr>
        <w:t>akhbar</w:t>
      </w:r>
      <w:proofErr w:type="spellEnd"/>
      <w:r w:rsidR="009E0B85" w:rsidRPr="0064099C">
        <w:rPr>
          <w:rFonts w:asciiTheme="majorBidi" w:hAnsiTheme="majorBidi" w:cs="Calibri Light"/>
          <w:sz w:val="24"/>
          <w:szCs w:val="24"/>
        </w:rPr>
        <w:t xml:space="preserve"> </w:t>
      </w:r>
      <w:r w:rsidR="009E0B85" w:rsidRPr="0064099C">
        <w:rPr>
          <w:rFonts w:asciiTheme="majorBidi" w:hAnsiTheme="majorBidi" w:cs="Calibri Light"/>
          <w:i/>
          <w:iCs/>
          <w:sz w:val="24"/>
          <w:szCs w:val="24"/>
        </w:rPr>
        <w:t>al-</w:t>
      </w:r>
      <w:proofErr w:type="spellStart"/>
      <w:proofErr w:type="gramStart"/>
      <w:r w:rsidR="009E0B85" w:rsidRPr="0064099C">
        <w:rPr>
          <w:rFonts w:asciiTheme="majorBidi" w:hAnsiTheme="majorBidi" w:cs="Calibri Light"/>
          <w:i/>
          <w:iCs/>
          <w:sz w:val="24"/>
          <w:szCs w:val="24"/>
        </w:rPr>
        <w:t>Ghad</w:t>
      </w:r>
      <w:proofErr w:type="spellEnd"/>
      <w:r w:rsidR="009E0B85" w:rsidRPr="0064099C">
        <w:rPr>
          <w:rFonts w:asciiTheme="majorBidi" w:hAnsiTheme="majorBidi" w:cs="Calibri Light"/>
          <w:i/>
          <w:iCs/>
          <w:sz w:val="24"/>
          <w:szCs w:val="24"/>
        </w:rPr>
        <w:t>(</w:t>
      </w:r>
      <w:proofErr w:type="gramEnd"/>
      <w:r w:rsidR="009E0B85" w:rsidRPr="0064099C">
        <w:rPr>
          <w:rFonts w:asciiTheme="majorBidi" w:hAnsiTheme="majorBidi" w:cs="Calibri Light"/>
          <w:i/>
          <w:iCs/>
          <w:sz w:val="24"/>
          <w:szCs w:val="24"/>
        </w:rPr>
        <w:t>02)</w:t>
      </w:r>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dalam</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i/>
          <w:iCs/>
          <w:sz w:val="24"/>
          <w:szCs w:val="24"/>
        </w:rPr>
        <w:t>ArabiCorpus</w:t>
      </w:r>
      <w:proofErr w:type="spellEnd"/>
      <w:r w:rsidR="009E0B85" w:rsidRPr="0064099C">
        <w:rPr>
          <w:rFonts w:asciiTheme="majorBidi" w:hAnsiTheme="majorBidi" w:cs="Calibri Light"/>
          <w:sz w:val="24"/>
          <w:szCs w:val="24"/>
        </w:rPr>
        <w:t xml:space="preserve"> (AC) </w:t>
      </w:r>
      <w:proofErr w:type="spellStart"/>
      <w:r w:rsidR="009E0B85" w:rsidRPr="0064099C">
        <w:rPr>
          <w:rFonts w:asciiTheme="majorBidi" w:hAnsiTheme="majorBidi" w:cs="Calibri Light"/>
          <w:sz w:val="24"/>
          <w:szCs w:val="24"/>
        </w:rPr>
        <w:t>mempunyai</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jumlah</w:t>
      </w:r>
      <w:proofErr w:type="spellEnd"/>
      <w:r w:rsidR="009E0B85" w:rsidRPr="0064099C">
        <w:rPr>
          <w:rFonts w:asciiTheme="majorBidi" w:hAnsiTheme="majorBidi" w:cs="Calibri Light"/>
          <w:sz w:val="24"/>
          <w:szCs w:val="24"/>
        </w:rPr>
        <w:t xml:space="preserve"> data </w:t>
      </w:r>
      <w:proofErr w:type="spellStart"/>
      <w:r w:rsidR="009E0B85" w:rsidRPr="0064099C">
        <w:rPr>
          <w:rFonts w:asciiTheme="majorBidi" w:hAnsiTheme="majorBidi" w:cs="Calibri Light"/>
          <w:sz w:val="24"/>
          <w:szCs w:val="24"/>
        </w:rPr>
        <w:t>korpus</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akhbar</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kedua</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terbesar</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iaitu</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sebanyak</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lebih</w:t>
      </w:r>
      <w:proofErr w:type="spellEnd"/>
      <w:r w:rsidR="009E0B85" w:rsidRPr="0064099C">
        <w:rPr>
          <w:rFonts w:asciiTheme="majorBidi" w:hAnsiTheme="majorBidi" w:cs="Calibri Light"/>
          <w:sz w:val="24"/>
          <w:szCs w:val="24"/>
        </w:rPr>
        <w:t xml:space="preserve"> 19.6 </w:t>
      </w:r>
      <w:proofErr w:type="spellStart"/>
      <w:r w:rsidR="009E0B85" w:rsidRPr="0064099C">
        <w:rPr>
          <w:rFonts w:asciiTheme="majorBidi" w:hAnsiTheme="majorBidi" w:cs="Calibri Light"/>
          <w:sz w:val="24"/>
          <w:szCs w:val="24"/>
        </w:rPr>
        <w:t>juta</w:t>
      </w:r>
      <w:proofErr w:type="spellEnd"/>
      <w:r w:rsidR="009E0B85" w:rsidRPr="0064099C">
        <w:rPr>
          <w:rFonts w:asciiTheme="majorBidi" w:hAnsiTheme="majorBidi" w:cs="Calibri Light"/>
          <w:sz w:val="24"/>
          <w:szCs w:val="24"/>
        </w:rPr>
        <w:t xml:space="preserve"> data. </w:t>
      </w:r>
      <w:proofErr w:type="spellStart"/>
      <w:r w:rsidR="009E0B85" w:rsidRPr="0064099C">
        <w:rPr>
          <w:rFonts w:asciiTheme="majorBidi" w:hAnsiTheme="majorBidi" w:cs="Calibri Light"/>
          <w:sz w:val="24"/>
          <w:szCs w:val="24"/>
        </w:rPr>
        <w:t>Ungkapan</w:t>
      </w:r>
      <w:proofErr w:type="spellEnd"/>
      <w:r w:rsidR="009E0B85" w:rsidRPr="0064099C">
        <w:rPr>
          <w:rFonts w:asciiTheme="majorBidi" w:hAnsiTheme="majorBidi" w:cs="Calibri Light"/>
          <w:sz w:val="24"/>
          <w:szCs w:val="24"/>
        </w:rPr>
        <w:t xml:space="preserve"> idiom </w:t>
      </w:r>
      <w:proofErr w:type="spellStart"/>
      <w:r w:rsidR="009E0B85" w:rsidRPr="0064099C">
        <w:rPr>
          <w:rFonts w:asciiTheme="majorBidi" w:hAnsiTheme="majorBidi" w:cs="Calibri Light"/>
          <w:sz w:val="24"/>
          <w:szCs w:val="24"/>
        </w:rPr>
        <w:t>dipilih</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secara</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persampelan</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bertujuan</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berdasarkan</w:t>
      </w:r>
      <w:proofErr w:type="spellEnd"/>
      <w:r w:rsidR="009E0B85" w:rsidRPr="0064099C">
        <w:rPr>
          <w:rFonts w:asciiTheme="majorBidi" w:hAnsiTheme="majorBidi" w:cs="Calibri Light"/>
          <w:sz w:val="24"/>
          <w:szCs w:val="24"/>
        </w:rPr>
        <w:t xml:space="preserve"> </w:t>
      </w:r>
      <w:proofErr w:type="spellStart"/>
      <w:r w:rsidR="009E0B85" w:rsidRPr="0064099C">
        <w:rPr>
          <w:rFonts w:asciiTheme="majorBidi" w:hAnsiTheme="majorBidi" w:cs="Calibri Light"/>
          <w:sz w:val="24"/>
          <w:szCs w:val="24"/>
        </w:rPr>
        <w:t>kriteria-kriteria</w:t>
      </w:r>
      <w:proofErr w:type="spellEnd"/>
      <w:r w:rsidR="009E0B85" w:rsidRPr="0064099C">
        <w:rPr>
          <w:rFonts w:asciiTheme="majorBidi" w:hAnsiTheme="majorBidi" w:cs="Calibri Light"/>
          <w:sz w:val="24"/>
          <w:szCs w:val="24"/>
        </w:rPr>
        <w:t xml:space="preserve"> yang </w:t>
      </w:r>
      <w:proofErr w:type="spellStart"/>
      <w:r w:rsidR="009E0B85" w:rsidRPr="0064099C">
        <w:rPr>
          <w:rFonts w:asciiTheme="majorBidi" w:hAnsiTheme="majorBidi" w:cs="Calibri Light"/>
          <w:sz w:val="24"/>
          <w:szCs w:val="24"/>
        </w:rPr>
        <w:t>berikut</w:t>
      </w:r>
      <w:proofErr w:type="spellEnd"/>
      <w:r w:rsidR="009E0B85" w:rsidRPr="0064099C">
        <w:rPr>
          <w:rFonts w:asciiTheme="majorBidi" w:hAnsiTheme="majorBidi" w:cs="Calibri Light"/>
          <w:sz w:val="24"/>
          <w:szCs w:val="24"/>
        </w:rPr>
        <w:t>:</w:t>
      </w:r>
    </w:p>
    <w:p w14:paraId="0EB525A9" w14:textId="48DB92D0" w:rsidR="009E0B85" w:rsidRPr="0064099C" w:rsidRDefault="009E0B85" w:rsidP="009E0B85">
      <w:pPr>
        <w:pStyle w:val="ListParagraph"/>
        <w:numPr>
          <w:ilvl w:val="0"/>
          <w:numId w:val="5"/>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lastRenderedPageBreak/>
        <w:t>Mengandungi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umum</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mudah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difahami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biasa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Contohnya</w:t>
      </w:r>
      <w:proofErr w:type="spellEnd"/>
      <w:r w:rsidRPr="0064099C">
        <w:rPr>
          <w:rFonts w:asciiTheme="majorBidi" w:hAnsiTheme="majorBidi" w:cs="Calibri Light"/>
          <w:sz w:val="24"/>
          <w:szCs w:val="24"/>
        </w:rPr>
        <w:t xml:space="preserve">: idiom </w:t>
      </w:r>
      <w:r w:rsidRPr="0064099C">
        <w:rPr>
          <w:rFonts w:asciiTheme="majorBidi" w:hAnsiTheme="majorBidi" w:cs="Calibri Light"/>
          <w:sz w:val="24"/>
          <w:szCs w:val="24"/>
          <w:rtl/>
        </w:rPr>
        <w:t>بِقَلَمِ</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ditulis</w:t>
      </w:r>
      <w:proofErr w:type="spellEnd"/>
      <w:r w:rsidRPr="0064099C">
        <w:rPr>
          <w:rFonts w:asciiTheme="majorBidi" w:hAnsiTheme="majorBidi" w:cs="Calibri Light"/>
          <w:i/>
          <w:iCs/>
          <w:sz w:val="24"/>
          <w:szCs w:val="24"/>
        </w:rPr>
        <w:t xml:space="preserve"> oleh</w:t>
      </w:r>
      <w:r w:rsidRPr="0064099C">
        <w:rPr>
          <w:rFonts w:asciiTheme="majorBidi" w:hAnsiTheme="majorBidi" w:cs="Calibri Light"/>
          <w:sz w:val="24"/>
          <w:szCs w:val="24"/>
        </w:rPr>
        <w:t xml:space="preserve">), </w:t>
      </w:r>
      <w:r w:rsidRPr="0064099C">
        <w:rPr>
          <w:rFonts w:asciiTheme="majorBidi" w:hAnsiTheme="majorBidi" w:cs="Calibri Light"/>
          <w:sz w:val="24"/>
          <w:szCs w:val="24"/>
          <w:rtl/>
        </w:rPr>
        <w:t>حُبُّ الذَّاتِ</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mementingkan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diri</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sendiri</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خَطَرَ بِبَالِهِ</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terlintas</w:t>
      </w:r>
      <w:proofErr w:type="spellEnd"/>
      <w:r w:rsidRPr="0064099C">
        <w:rPr>
          <w:rFonts w:asciiTheme="majorBidi" w:hAnsiTheme="majorBidi" w:cs="Calibri Light"/>
          <w:i/>
          <w:iCs/>
          <w:sz w:val="24"/>
          <w:szCs w:val="24"/>
        </w:rPr>
        <w:t xml:space="preserve"> di </w:t>
      </w:r>
      <w:proofErr w:type="spellStart"/>
      <w:r w:rsidRPr="0064099C">
        <w:rPr>
          <w:rFonts w:asciiTheme="majorBidi" w:hAnsiTheme="majorBidi" w:cs="Calibri Light"/>
          <w:i/>
          <w:iCs/>
          <w:sz w:val="24"/>
          <w:szCs w:val="24"/>
        </w:rPr>
        <w:t>fikirannya</w:t>
      </w:r>
      <w:proofErr w:type="spellEnd"/>
      <w:r w:rsidRPr="0064099C">
        <w:rPr>
          <w:rFonts w:asciiTheme="majorBidi" w:hAnsiTheme="majorBidi" w:cs="Calibri Light"/>
          <w:sz w:val="24"/>
          <w:szCs w:val="24"/>
        </w:rPr>
        <w:t xml:space="preserve">), dan </w:t>
      </w:r>
      <w:r w:rsidRPr="0064099C">
        <w:rPr>
          <w:rFonts w:asciiTheme="majorBidi" w:hAnsiTheme="majorBidi" w:cs="Calibri Light"/>
          <w:sz w:val="24"/>
          <w:szCs w:val="24"/>
          <w:rtl/>
        </w:rPr>
        <w:t>يَدُهُ طَوِيلَةٌ</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panjang</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tangan</w:t>
      </w:r>
      <w:proofErr w:type="spellEnd"/>
      <w:proofErr w:type="gramStart"/>
      <w:r w:rsidRPr="0064099C">
        <w:rPr>
          <w:rFonts w:asciiTheme="majorBidi" w:hAnsiTheme="majorBidi" w:cs="Calibri Light"/>
          <w:sz w:val="24"/>
          <w:szCs w:val="24"/>
        </w:rPr>
        <w:t>);</w:t>
      </w:r>
      <w:proofErr w:type="gramEnd"/>
    </w:p>
    <w:p w14:paraId="56728A4D" w14:textId="77777777" w:rsidR="009E0B85" w:rsidRPr="0064099C" w:rsidRDefault="009E0B85" w:rsidP="009E0B85">
      <w:pPr>
        <w:pStyle w:val="ListParagraph"/>
        <w:numPr>
          <w:ilvl w:val="0"/>
          <w:numId w:val="5"/>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kaitan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budaya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
    <w:p w14:paraId="033097E0" w14:textId="77777777" w:rsidR="009E0B85" w:rsidRPr="0064099C" w:rsidRDefault="009E0B85" w:rsidP="009E0B85">
      <w:pPr>
        <w:spacing w:after="0" w:line="240" w:lineRule="auto"/>
        <w:ind w:left="709"/>
        <w:rPr>
          <w:rFonts w:asciiTheme="majorBidi" w:hAnsiTheme="majorBidi" w:cs="Calibri Light"/>
          <w:sz w:val="24"/>
          <w:szCs w:val="24"/>
        </w:rPr>
      </w:pPr>
      <w:proofErr w:type="spellStart"/>
      <w:r w:rsidRPr="0064099C">
        <w:rPr>
          <w:rFonts w:asciiTheme="majorBidi" w:hAnsiTheme="majorBidi" w:cs="Calibri Light"/>
          <w:sz w:val="24"/>
          <w:szCs w:val="24"/>
        </w:rPr>
        <w:t>Contohnya</w:t>
      </w:r>
      <w:proofErr w:type="spellEnd"/>
      <w:r w:rsidRPr="0064099C">
        <w:rPr>
          <w:rFonts w:asciiTheme="majorBidi" w:hAnsiTheme="majorBidi" w:cs="Calibri Light"/>
          <w:sz w:val="24"/>
          <w:szCs w:val="24"/>
        </w:rPr>
        <w:t xml:space="preserve">: idiom </w:t>
      </w:r>
      <w:r w:rsidRPr="0064099C">
        <w:rPr>
          <w:rFonts w:asciiTheme="majorBidi" w:hAnsiTheme="majorBidi" w:cs="Calibri Light"/>
          <w:sz w:val="24"/>
          <w:szCs w:val="24"/>
          <w:rtl/>
        </w:rPr>
        <w:t>جَرَى عَلَى كُلِّ لِسَانٍ</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menjadi</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buah</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mulut</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صِفْرُ الْيَدَيْنِ</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tangan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kosong</w:t>
      </w:r>
      <w:proofErr w:type="spellEnd"/>
      <w:r w:rsidRPr="0064099C">
        <w:rPr>
          <w:rFonts w:asciiTheme="majorBidi" w:hAnsiTheme="majorBidi" w:cs="Calibri Light"/>
          <w:sz w:val="24"/>
          <w:szCs w:val="24"/>
        </w:rPr>
        <w:t xml:space="preserve">), </w:t>
      </w:r>
      <w:r w:rsidRPr="0064099C">
        <w:rPr>
          <w:rFonts w:asciiTheme="majorBidi" w:hAnsiTheme="majorBidi" w:cs="Calibri Light"/>
          <w:sz w:val="24"/>
          <w:szCs w:val="24"/>
          <w:rtl/>
        </w:rPr>
        <w:t>فِي لَمْحِ الْبَصَرِ</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dalam</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sekelip</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mata</w:t>
      </w:r>
      <w:proofErr w:type="spellEnd"/>
      <w:r w:rsidRPr="0064099C">
        <w:rPr>
          <w:rFonts w:asciiTheme="majorBidi" w:hAnsiTheme="majorBidi" w:cs="Calibri Light"/>
          <w:sz w:val="24"/>
          <w:szCs w:val="24"/>
        </w:rPr>
        <w:t xml:space="preserve">) dan </w:t>
      </w:r>
      <w:r w:rsidRPr="0064099C">
        <w:rPr>
          <w:rFonts w:asciiTheme="majorBidi" w:hAnsiTheme="majorBidi" w:cs="Calibri Light"/>
          <w:sz w:val="24"/>
          <w:szCs w:val="24"/>
          <w:rtl/>
        </w:rPr>
        <w:t>يَصْطَادُ فِي الْمَاءِ الْعَكِرِ</w:t>
      </w:r>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menangguk</w:t>
      </w:r>
      <w:proofErr w:type="spellEnd"/>
      <w:r w:rsidRPr="0064099C">
        <w:rPr>
          <w:rFonts w:asciiTheme="majorBidi" w:hAnsiTheme="majorBidi" w:cs="Calibri Light"/>
          <w:i/>
          <w:iCs/>
          <w:sz w:val="24"/>
          <w:szCs w:val="24"/>
        </w:rPr>
        <w:t xml:space="preserve"> di air </w:t>
      </w:r>
      <w:proofErr w:type="spellStart"/>
      <w:r w:rsidRPr="0064099C">
        <w:rPr>
          <w:rFonts w:asciiTheme="majorBidi" w:hAnsiTheme="majorBidi" w:cs="Calibri Light"/>
          <w:i/>
          <w:iCs/>
          <w:sz w:val="24"/>
          <w:szCs w:val="24"/>
        </w:rPr>
        <w:t>keruh</w:t>
      </w:r>
      <w:proofErr w:type="spellEnd"/>
      <w:proofErr w:type="gramStart"/>
      <w:r w:rsidRPr="0064099C">
        <w:rPr>
          <w:rFonts w:asciiTheme="majorBidi" w:hAnsiTheme="majorBidi" w:cs="Calibri Light"/>
          <w:sz w:val="24"/>
          <w:szCs w:val="24"/>
        </w:rPr>
        <w:t>);</w:t>
      </w:r>
      <w:proofErr w:type="gramEnd"/>
    </w:p>
    <w:p w14:paraId="7A3F0F10" w14:textId="77777777" w:rsidR="009E0B85" w:rsidRPr="0064099C" w:rsidRDefault="009E0B85" w:rsidP="009E0B85">
      <w:pPr>
        <w:pStyle w:val="ListParagraph"/>
        <w:numPr>
          <w:ilvl w:val="0"/>
          <w:numId w:val="5"/>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KFIADE agar </w:t>
      </w:r>
      <w:proofErr w:type="spellStart"/>
      <w:r w:rsidRPr="0064099C">
        <w:rPr>
          <w:rFonts w:asciiTheme="majorBidi" w:hAnsiTheme="majorBidi" w:cs="Calibri Light"/>
          <w:sz w:val="24"/>
          <w:szCs w:val="24"/>
        </w:rPr>
        <w:t>terjemahannya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dibandingkan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gramStart"/>
      <w:r w:rsidRPr="0064099C">
        <w:rPr>
          <w:rFonts w:asciiTheme="majorBidi" w:hAnsiTheme="majorBidi" w:cs="Calibri Light"/>
          <w:sz w:val="24"/>
          <w:szCs w:val="24"/>
        </w:rPr>
        <w:t>GT;</w:t>
      </w:r>
      <w:proofErr w:type="gramEnd"/>
      <w:r w:rsidRPr="0064099C">
        <w:rPr>
          <w:rFonts w:asciiTheme="majorBidi" w:hAnsiTheme="majorBidi" w:cs="Calibri Light"/>
          <w:sz w:val="24"/>
          <w:szCs w:val="24"/>
        </w:rPr>
        <w:t xml:space="preserve"> </w:t>
      </w:r>
    </w:p>
    <w:p w14:paraId="295CBC92" w14:textId="681C8A59" w:rsidR="00645D31" w:rsidRPr="0064099C" w:rsidRDefault="009E0B85" w:rsidP="008F2A0C">
      <w:pPr>
        <w:pStyle w:val="ListParagraph"/>
        <w:numPr>
          <w:ilvl w:val="0"/>
          <w:numId w:val="5"/>
        </w:numPr>
        <w:spacing w:after="0" w:line="240" w:lineRule="auto"/>
        <w:rPr>
          <w:rFonts w:asciiTheme="majorBidi" w:hAnsiTheme="majorBidi" w:cs="Calibri Light"/>
          <w:sz w:val="24"/>
          <w:szCs w:val="24"/>
        </w:rPr>
      </w:pP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akhbar</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al-</w:t>
      </w:r>
      <w:proofErr w:type="spellStart"/>
      <w:proofErr w:type="gramStart"/>
      <w:r w:rsidRPr="0064099C">
        <w:rPr>
          <w:rFonts w:asciiTheme="majorBidi" w:hAnsiTheme="majorBidi" w:cs="Calibri Light"/>
          <w:i/>
          <w:iCs/>
          <w:sz w:val="24"/>
          <w:szCs w:val="24"/>
        </w:rPr>
        <w:t>Ghad</w:t>
      </w:r>
      <w:proofErr w:type="spellEnd"/>
      <w:r w:rsidRPr="0064099C">
        <w:rPr>
          <w:rFonts w:asciiTheme="majorBidi" w:hAnsiTheme="majorBidi" w:cs="Calibri Light"/>
          <w:i/>
          <w:iCs/>
          <w:sz w:val="24"/>
          <w:szCs w:val="24"/>
        </w:rPr>
        <w:t>(</w:t>
      </w:r>
      <w:proofErr w:type="gramEnd"/>
      <w:r w:rsidRPr="0064099C">
        <w:rPr>
          <w:rFonts w:asciiTheme="majorBidi" w:hAnsiTheme="majorBidi" w:cs="Calibri Light"/>
          <w:i/>
          <w:iCs/>
          <w:sz w:val="24"/>
          <w:szCs w:val="24"/>
        </w:rPr>
        <w:t xml:space="preserve">02), </w:t>
      </w:r>
      <w:r w:rsidRPr="0064099C">
        <w:rPr>
          <w:rFonts w:asciiTheme="majorBidi" w:hAnsiTheme="majorBidi" w:cs="Calibri Light"/>
          <w:sz w:val="24"/>
          <w:szCs w:val="24"/>
        </w:rPr>
        <w:t xml:space="preserve">Jordan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ArabiCorpus</w:t>
      </w:r>
      <w:proofErr w:type="spellEnd"/>
      <w:r w:rsidR="00645D31" w:rsidRPr="0064099C">
        <w:rPr>
          <w:rFonts w:asciiTheme="majorBidi" w:hAnsiTheme="majorBidi" w:cs="Calibri Light"/>
          <w:i/>
          <w:iCs/>
          <w:sz w:val="24"/>
          <w:szCs w:val="24"/>
        </w:rPr>
        <w:t xml:space="preserve"> </w:t>
      </w:r>
      <w:r w:rsidR="00645D31" w:rsidRPr="0064099C">
        <w:rPr>
          <w:rFonts w:asciiTheme="majorBidi" w:hAnsiTheme="majorBidi" w:cs="Calibri Light"/>
          <w:sz w:val="24"/>
          <w:szCs w:val="24"/>
        </w:rPr>
        <w:t xml:space="preserve">yang </w:t>
      </w:r>
      <w:proofErr w:type="spellStart"/>
      <w:r w:rsidR="00645D31" w:rsidRPr="0064099C">
        <w:rPr>
          <w:rFonts w:asciiTheme="majorBidi" w:hAnsiTheme="majorBidi" w:cs="Calibri Light"/>
          <w:sz w:val="24"/>
          <w:szCs w:val="24"/>
        </w:rPr>
        <w:t>menunjukkan</w:t>
      </w:r>
      <w:proofErr w:type="spellEnd"/>
      <w:r w:rsidR="00645D31" w:rsidRPr="0064099C">
        <w:rPr>
          <w:rFonts w:asciiTheme="majorBidi" w:hAnsiTheme="majorBidi" w:cs="Calibri Light"/>
          <w:sz w:val="24"/>
          <w:szCs w:val="24"/>
        </w:rPr>
        <w:t xml:space="preserve"> </w:t>
      </w:r>
      <w:proofErr w:type="spellStart"/>
      <w:r w:rsidR="00645D31" w:rsidRPr="0064099C">
        <w:rPr>
          <w:rFonts w:asciiTheme="majorBidi" w:hAnsiTheme="majorBidi" w:cs="Calibri Light"/>
          <w:sz w:val="24"/>
          <w:szCs w:val="24"/>
        </w:rPr>
        <w:t>penggunaan</w:t>
      </w:r>
      <w:proofErr w:type="spellEnd"/>
      <w:r w:rsidR="00645D31" w:rsidRPr="0064099C">
        <w:rPr>
          <w:rFonts w:asciiTheme="majorBidi" w:hAnsiTheme="majorBidi" w:cs="Calibri Light"/>
          <w:sz w:val="24"/>
          <w:szCs w:val="24"/>
        </w:rPr>
        <w:t xml:space="preserve"> idiom yang </w:t>
      </w:r>
      <w:proofErr w:type="spellStart"/>
      <w:r w:rsidR="00645D31" w:rsidRPr="0064099C">
        <w:rPr>
          <w:rFonts w:asciiTheme="majorBidi" w:hAnsiTheme="majorBidi" w:cs="Calibri Light"/>
          <w:sz w:val="24"/>
          <w:szCs w:val="24"/>
        </w:rPr>
        <w:t>sebenar</w:t>
      </w:r>
      <w:proofErr w:type="spellEnd"/>
      <w:r w:rsidR="00645D31" w:rsidRPr="0064099C">
        <w:rPr>
          <w:rFonts w:asciiTheme="majorBidi" w:hAnsiTheme="majorBidi" w:cs="Calibri Light"/>
          <w:sz w:val="24"/>
          <w:szCs w:val="24"/>
        </w:rPr>
        <w:t>.</w:t>
      </w:r>
    </w:p>
    <w:p w14:paraId="65BAE801" w14:textId="77777777" w:rsidR="00645D31" w:rsidRPr="0064099C" w:rsidRDefault="00645D31" w:rsidP="00645D31">
      <w:pPr>
        <w:spacing w:after="0" w:line="240" w:lineRule="auto"/>
        <w:jc w:val="both"/>
        <w:rPr>
          <w:rFonts w:ascii="Times New Roman" w:hAnsi="Times New Roman" w:cs="Calibri Light"/>
          <w:sz w:val="24"/>
          <w:szCs w:val="24"/>
        </w:rPr>
      </w:pP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membuat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sedikit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ubah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suai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dilakukan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apabila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ungkapan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disasarkan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tidak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diperoleh</w:t>
      </w:r>
      <w:proofErr w:type="spellEnd"/>
      <w:r w:rsidRPr="0064099C">
        <w:rPr>
          <w:rFonts w:ascii="Times New Roman" w:hAnsi="Times New Roman" w:cs="Calibri Light"/>
          <w:sz w:val="24"/>
          <w:szCs w:val="24"/>
        </w:rPr>
        <w:t xml:space="preserve">. Antara </w:t>
      </w:r>
      <w:proofErr w:type="spellStart"/>
      <w:r w:rsidRPr="0064099C">
        <w:rPr>
          <w:rFonts w:ascii="Times New Roman" w:hAnsi="Times New Roman" w:cs="Calibri Light"/>
          <w:sz w:val="24"/>
          <w:szCs w:val="24"/>
        </w:rPr>
        <w:t>langkah</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diambil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termasuklah</w:t>
      </w:r>
      <w:proofErr w:type="spellEnd"/>
      <w:r w:rsidRPr="0064099C">
        <w:rPr>
          <w:rFonts w:ascii="Times New Roman" w:hAnsi="Times New Roman" w:cs="Calibri Light"/>
          <w:sz w:val="24"/>
          <w:szCs w:val="24"/>
        </w:rPr>
        <w:t>:</w:t>
      </w:r>
    </w:p>
    <w:p w14:paraId="4E636CB1" w14:textId="77777777" w:rsidR="00645D31" w:rsidRPr="0064099C" w:rsidRDefault="00645D31" w:rsidP="00645D31">
      <w:pPr>
        <w:pStyle w:val="ListParagraph"/>
        <w:numPr>
          <w:ilvl w:val="0"/>
          <w:numId w:val="15"/>
        </w:numPr>
        <w:spacing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Menukarkan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ا</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ل</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م</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اض</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ي</w:t>
      </w:r>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kerja</w:t>
      </w:r>
      <w:proofErr w:type="spellEnd"/>
      <w:r w:rsidRPr="0064099C">
        <w:rPr>
          <w:rFonts w:ascii="Times New Roman" w:hAnsi="Times New Roman" w:cs="Calibri Light"/>
          <w:sz w:val="24"/>
          <w:szCs w:val="24"/>
        </w:rPr>
        <w:t xml:space="preserve"> kala </w:t>
      </w:r>
      <w:proofErr w:type="spellStart"/>
      <w:r w:rsidRPr="0064099C">
        <w:rPr>
          <w:rFonts w:ascii="Times New Roman" w:hAnsi="Times New Roman" w:cs="Calibri Light"/>
          <w:sz w:val="24"/>
          <w:szCs w:val="24"/>
        </w:rPr>
        <w:t>lampau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ا</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ل</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م</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ض</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ار</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ع</w:t>
      </w:r>
      <w:r w:rsidRPr="0064099C">
        <w:rPr>
          <w:rFonts w:ascii="Times New Roman" w:hAnsi="Times New Roman" w:cs="Calibri Light" w:hint="eastAsia"/>
          <w:sz w:val="24"/>
          <w:szCs w:val="24"/>
          <w:rtl/>
        </w:rPr>
        <w:t>ُ</w:t>
      </w:r>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kerja</w:t>
      </w:r>
      <w:proofErr w:type="spellEnd"/>
      <w:r w:rsidRPr="0064099C">
        <w:rPr>
          <w:rFonts w:ascii="Times New Roman" w:hAnsi="Times New Roman" w:cs="Calibri Light"/>
          <w:sz w:val="24"/>
          <w:szCs w:val="24"/>
        </w:rPr>
        <w:t xml:space="preserve"> kala </w:t>
      </w:r>
      <w:proofErr w:type="spellStart"/>
      <w:r w:rsidRPr="0064099C">
        <w:rPr>
          <w:rFonts w:ascii="Times New Roman" w:hAnsi="Times New Roman" w:cs="Calibri Light"/>
          <w:sz w:val="24"/>
          <w:szCs w:val="24"/>
        </w:rPr>
        <w:t>kini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jika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Contohnya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جَرَى عَلَى كُلِّ لِسَانٍ</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ditukar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ي</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ج</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ر</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ي عَلَى كُلِّ لِسَانٍ</w:t>
      </w:r>
      <w:r w:rsidRPr="0064099C">
        <w:rPr>
          <w:rFonts w:ascii="Times New Roman" w:hAnsi="Times New Roman" w:cs="Calibri Light"/>
          <w:sz w:val="24"/>
          <w:szCs w:val="24"/>
        </w:rPr>
        <w:t xml:space="preserve"> dan </w:t>
      </w:r>
      <w:r w:rsidRPr="0064099C">
        <w:rPr>
          <w:rFonts w:ascii="Times New Roman" w:hAnsi="Times New Roman" w:cs="Calibri Light"/>
          <w:sz w:val="24"/>
          <w:szCs w:val="24"/>
          <w:rtl/>
        </w:rPr>
        <w:t>دَعَا عَلَى</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يَدْعُو عَلَى</w:t>
      </w:r>
      <w:r w:rsidRPr="0064099C">
        <w:rPr>
          <w:rFonts w:ascii="Times New Roman" w:hAnsi="Times New Roman" w:cs="Calibri Light"/>
          <w:sz w:val="24"/>
          <w:szCs w:val="24"/>
        </w:rPr>
        <w:t>.</w:t>
      </w:r>
    </w:p>
    <w:p w14:paraId="574DA594" w14:textId="77777777" w:rsidR="00645D31" w:rsidRPr="0064099C" w:rsidRDefault="00645D31" w:rsidP="00645D31">
      <w:pPr>
        <w:pStyle w:val="ListParagraph"/>
        <w:numPr>
          <w:ilvl w:val="0"/>
          <w:numId w:val="15"/>
        </w:numPr>
        <w:spacing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Mengambil</w:t>
      </w:r>
      <w:proofErr w:type="spellEnd"/>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masukan</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KKUI </w:t>
      </w:r>
      <w:proofErr w:type="spellStart"/>
      <w:r w:rsidRPr="0064099C">
        <w:rPr>
          <w:rFonts w:ascii="Times New Roman" w:hAnsi="Times New Roman" w:cs="Calibri Light"/>
          <w:sz w:val="24"/>
          <w:szCs w:val="24"/>
        </w:rPr>
        <w:t>jika</w:t>
      </w:r>
      <w:proofErr w:type="spellEnd"/>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masukan</w:t>
      </w:r>
      <w:proofErr w:type="spellEnd"/>
      <w:r w:rsidRPr="0064099C">
        <w:rPr>
          <w:rFonts w:ascii="Times New Roman" w:hAnsi="Times New Roman" w:cs="Calibri Light"/>
          <w:sz w:val="24"/>
          <w:szCs w:val="24"/>
        </w:rPr>
        <w:t xml:space="preserve"> KFIADE </w:t>
      </w:r>
      <w:proofErr w:type="spellStart"/>
      <w:r w:rsidRPr="0064099C">
        <w:rPr>
          <w:rFonts w:ascii="Times New Roman" w:hAnsi="Times New Roman" w:cs="Calibri Light"/>
          <w:sz w:val="24"/>
          <w:szCs w:val="24"/>
        </w:rPr>
        <w:t>tidak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ditemukan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AC, </w:t>
      </w:r>
      <w:proofErr w:type="spellStart"/>
      <w:r w:rsidRPr="0064099C">
        <w:rPr>
          <w:rFonts w:ascii="Times New Roman" w:hAnsi="Times New Roman" w:cs="Calibri Light"/>
          <w:sz w:val="24"/>
          <w:szCs w:val="24"/>
        </w:rPr>
        <w:t>seperti</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س</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ق</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ط</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الر</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أ</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س</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فِي</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KFIADE </w:t>
      </w:r>
      <w:proofErr w:type="spellStart"/>
      <w:r w:rsidRPr="0064099C">
        <w:rPr>
          <w:rFonts w:ascii="Times New Roman" w:hAnsi="Times New Roman" w:cs="Calibri Light"/>
          <w:sz w:val="24"/>
          <w:szCs w:val="24"/>
        </w:rPr>
        <w:t>ditukar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مَسْقَطُ رَأْس</w:t>
      </w:r>
      <w:r w:rsidRPr="0064099C">
        <w:rPr>
          <w:rFonts w:ascii="Times New Roman" w:hAnsi="Times New Roman" w:cs="Calibri Light" w:hint="eastAsia"/>
          <w:sz w:val="24"/>
          <w:szCs w:val="24"/>
          <w:rtl/>
        </w:rPr>
        <w:t>ٍ</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KKUI.  </w:t>
      </w:r>
    </w:p>
    <w:p w14:paraId="58D61274" w14:textId="77777777" w:rsidR="00645D31" w:rsidRPr="0064099C" w:rsidRDefault="00645D31" w:rsidP="00645D31">
      <w:pPr>
        <w:pStyle w:val="ListParagraph"/>
        <w:numPr>
          <w:ilvl w:val="0"/>
          <w:numId w:val="15"/>
        </w:numPr>
        <w:spacing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Menukarkan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susunan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perkataan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seperti</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أَكَلَ عَلَيْهِ الدَّهْرُ وَشَرِبَ</w:t>
      </w:r>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hanya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mempuyai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satu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tetapi</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أَكَلَ الدَّهْرُ عَلَيْهِ وَشَرِبَ</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mempunyai</w:t>
      </w:r>
      <w:proofErr w:type="spellEnd"/>
      <w:r w:rsidRPr="0064099C">
        <w:rPr>
          <w:rFonts w:ascii="Times New Roman" w:hAnsi="Times New Roman" w:cs="Calibri Light"/>
          <w:sz w:val="24"/>
          <w:szCs w:val="24"/>
        </w:rPr>
        <w:t xml:space="preserve"> 11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w:t>
      </w:r>
    </w:p>
    <w:p w14:paraId="278ED75D" w14:textId="77777777" w:rsidR="00645D31" w:rsidRPr="0064099C" w:rsidRDefault="00645D31" w:rsidP="00645D31">
      <w:pPr>
        <w:pStyle w:val="ListParagraph"/>
        <w:numPr>
          <w:ilvl w:val="0"/>
          <w:numId w:val="15"/>
        </w:numPr>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Menerima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bentuk</w:t>
      </w:r>
      <w:proofErr w:type="spellEnd"/>
      <w:r w:rsidRPr="0064099C">
        <w:rPr>
          <w:rFonts w:ascii="Times New Roman" w:hAnsi="Times New Roman" w:cs="Calibri Light"/>
          <w:sz w:val="24"/>
          <w:szCs w:val="24"/>
        </w:rPr>
        <w:t xml:space="preserve"> lain yang </w:t>
      </w:r>
      <w:proofErr w:type="spellStart"/>
      <w:r w:rsidRPr="0064099C">
        <w:rPr>
          <w:rFonts w:ascii="Times New Roman" w:hAnsi="Times New Roman" w:cs="Calibri Light"/>
          <w:sz w:val="24"/>
          <w:szCs w:val="24"/>
        </w:rPr>
        <w:t>berdekatan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contohnya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أخَذَ بِيَدِ</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bentuk</w:t>
      </w:r>
      <w:proofErr w:type="spellEnd"/>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kerja</w:t>
      </w:r>
      <w:proofErr w:type="spellEnd"/>
      <w:r w:rsidRPr="0064099C">
        <w:rPr>
          <w:rFonts w:ascii="Times New Roman" w:hAnsi="Times New Roman" w:cs="Calibri Light"/>
          <w:sz w:val="24"/>
          <w:szCs w:val="24"/>
        </w:rPr>
        <w:t xml:space="preserve"> kala </w:t>
      </w:r>
      <w:proofErr w:type="spellStart"/>
      <w:r w:rsidRPr="0064099C">
        <w:rPr>
          <w:rFonts w:ascii="Times New Roman" w:hAnsi="Times New Roman" w:cs="Calibri Light"/>
          <w:sz w:val="24"/>
          <w:szCs w:val="24"/>
        </w:rPr>
        <w:t>lampau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turut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menggunakan</w:t>
      </w:r>
      <w:proofErr w:type="spellEnd"/>
      <w:r w:rsidRPr="0064099C">
        <w:rPr>
          <w:rFonts w:ascii="Times New Roman" w:hAnsi="Times New Roman" w:cs="Calibri Light"/>
          <w:sz w:val="24"/>
          <w:szCs w:val="24"/>
        </w:rPr>
        <w:t xml:space="preserve"> idiom </w:t>
      </w:r>
      <w:r w:rsidRPr="0064099C">
        <w:rPr>
          <w:rFonts w:ascii="Times New Roman" w:hAnsi="Times New Roman" w:cs="Calibri Light"/>
          <w:sz w:val="24"/>
          <w:szCs w:val="24"/>
          <w:rtl/>
        </w:rPr>
        <w:t>الأ</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خ</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ذ</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بِيَدِ</w:t>
      </w:r>
      <w:r w:rsidRPr="0064099C">
        <w:rPr>
          <w:rFonts w:ascii="Times New Roman" w:hAnsi="Times New Roman" w:cs="Calibri Light"/>
          <w:sz w:val="24"/>
          <w:szCs w:val="24"/>
        </w:rPr>
        <w:t xml:space="preserve"> dan </w:t>
      </w:r>
      <w:r w:rsidRPr="0064099C">
        <w:rPr>
          <w:rFonts w:ascii="Times New Roman" w:hAnsi="Times New Roman" w:cs="Calibri Light"/>
          <w:sz w:val="24"/>
          <w:szCs w:val="24"/>
          <w:rtl/>
        </w:rPr>
        <w:t>س</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ت</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أ</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خ</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ذ</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ه</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ب</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ي</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د</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ه</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bentuk</w:t>
      </w:r>
      <w:proofErr w:type="spellEnd"/>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nama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terbitan</w:t>
      </w:r>
      <w:proofErr w:type="spellEnd"/>
      <w:r w:rsidRPr="0064099C">
        <w:rPr>
          <w:rFonts w:ascii="Times New Roman" w:hAnsi="Times New Roman" w:cs="Calibri Light"/>
          <w:sz w:val="24"/>
          <w:szCs w:val="24"/>
        </w:rPr>
        <w:t xml:space="preserve"> dan kata </w:t>
      </w:r>
      <w:proofErr w:type="spellStart"/>
      <w:r w:rsidRPr="0064099C">
        <w:rPr>
          <w:rFonts w:ascii="Times New Roman" w:hAnsi="Times New Roman" w:cs="Calibri Light"/>
          <w:sz w:val="24"/>
          <w:szCs w:val="24"/>
        </w:rPr>
        <w:t>kerja</w:t>
      </w:r>
      <w:proofErr w:type="spellEnd"/>
      <w:r w:rsidRPr="0064099C">
        <w:rPr>
          <w:rFonts w:ascii="Times New Roman" w:hAnsi="Times New Roman" w:cs="Calibri Light"/>
          <w:sz w:val="24"/>
          <w:szCs w:val="24"/>
        </w:rPr>
        <w:t xml:space="preserve"> kala </w:t>
      </w:r>
      <w:proofErr w:type="spellStart"/>
      <w:r w:rsidRPr="0064099C">
        <w:rPr>
          <w:rFonts w:ascii="Times New Roman" w:hAnsi="Times New Roman" w:cs="Calibri Light"/>
          <w:sz w:val="24"/>
          <w:szCs w:val="24"/>
        </w:rPr>
        <w:t>kini</w:t>
      </w:r>
      <w:proofErr w:type="spellEnd"/>
      <w:r w:rsidRPr="0064099C">
        <w:rPr>
          <w:rFonts w:ascii="Times New Roman" w:hAnsi="Times New Roman" w:cs="Calibri Light"/>
          <w:sz w:val="24"/>
          <w:szCs w:val="24"/>
        </w:rPr>
        <w:t xml:space="preserve"> kerana </w:t>
      </w:r>
      <w:proofErr w:type="spellStart"/>
      <w:r w:rsidRPr="0064099C">
        <w:rPr>
          <w:rFonts w:ascii="Times New Roman" w:hAnsi="Times New Roman" w:cs="Calibri Light"/>
          <w:sz w:val="24"/>
          <w:szCs w:val="24"/>
        </w:rPr>
        <w:t>berasal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kata </w:t>
      </w:r>
      <w:proofErr w:type="spellStart"/>
      <w:r w:rsidRPr="0064099C">
        <w:rPr>
          <w:rFonts w:ascii="Times New Roman" w:hAnsi="Times New Roman" w:cs="Calibri Light"/>
          <w:sz w:val="24"/>
          <w:szCs w:val="24"/>
        </w:rPr>
        <w:t>akar</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w:t>
      </w:r>
    </w:p>
    <w:p w14:paraId="7F49BF2E" w14:textId="77777777" w:rsidR="00645D31" w:rsidRPr="0064099C" w:rsidRDefault="00476738" w:rsidP="00645D31">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Apabila</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semua</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kriteria</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dipenuhi</w:t>
      </w:r>
      <w:proofErr w:type="spellEnd"/>
      <w:r w:rsidR="00E06BD1" w:rsidRPr="0064099C">
        <w:rPr>
          <w:rFonts w:asciiTheme="majorBidi" w:hAnsiTheme="majorBidi" w:cs="Calibri Light"/>
          <w:sz w:val="24"/>
          <w:szCs w:val="24"/>
        </w:rPr>
        <w:t xml:space="preserve"> dan </w:t>
      </w:r>
      <w:proofErr w:type="spellStart"/>
      <w:r w:rsidR="00E06BD1" w:rsidRPr="0064099C">
        <w:rPr>
          <w:rFonts w:asciiTheme="majorBidi" w:hAnsiTheme="majorBidi" w:cs="Calibri Light"/>
          <w:sz w:val="24"/>
          <w:szCs w:val="24"/>
        </w:rPr>
        <w:t>prosedur</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pemilihan</w:t>
      </w:r>
      <w:proofErr w:type="spellEnd"/>
      <w:r w:rsidR="00E06BD1" w:rsidRPr="0064099C">
        <w:rPr>
          <w:rFonts w:asciiTheme="majorBidi" w:hAnsiTheme="majorBidi" w:cs="Calibri Light"/>
          <w:sz w:val="24"/>
          <w:szCs w:val="24"/>
        </w:rPr>
        <w:t xml:space="preserve"> data </w:t>
      </w:r>
      <w:proofErr w:type="spellStart"/>
      <w:r w:rsidR="00E06BD1" w:rsidRPr="0064099C">
        <w:rPr>
          <w:rFonts w:asciiTheme="majorBidi" w:hAnsiTheme="majorBidi" w:cs="Calibri Light"/>
          <w:sz w:val="24"/>
          <w:szCs w:val="24"/>
        </w:rPr>
        <w:t>diikuti</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sebanyak</w:t>
      </w:r>
      <w:proofErr w:type="spellEnd"/>
      <w:r w:rsidR="00E06BD1" w:rsidRPr="0064099C">
        <w:rPr>
          <w:rFonts w:asciiTheme="majorBidi" w:hAnsiTheme="majorBidi" w:cs="Calibri Light"/>
          <w:sz w:val="24"/>
          <w:szCs w:val="24"/>
        </w:rPr>
        <w:t xml:space="preserve"> 35 idiom </w:t>
      </w:r>
      <w:proofErr w:type="spellStart"/>
      <w:r w:rsidR="00E06BD1" w:rsidRPr="0064099C">
        <w:rPr>
          <w:rFonts w:asciiTheme="majorBidi" w:hAnsiTheme="majorBidi" w:cs="Calibri Light"/>
          <w:sz w:val="24"/>
          <w:szCs w:val="24"/>
        </w:rPr>
        <w:t>berjaya</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dikumpulkan</w:t>
      </w:r>
      <w:proofErr w:type="spellEnd"/>
      <w:r w:rsidR="00E06BD1" w:rsidRPr="0064099C">
        <w:rPr>
          <w:rFonts w:asciiTheme="majorBidi" w:hAnsiTheme="majorBidi" w:cs="Calibri Light"/>
          <w:sz w:val="24"/>
          <w:szCs w:val="24"/>
        </w:rPr>
        <w:t xml:space="preserve">. </w:t>
      </w:r>
      <w:r w:rsidR="009E5196" w:rsidRPr="0064099C">
        <w:rPr>
          <w:rFonts w:asciiTheme="majorBidi" w:hAnsiTheme="majorBidi" w:cs="Calibri Light"/>
          <w:sz w:val="24"/>
          <w:szCs w:val="24"/>
        </w:rPr>
        <w:t>Lampiran 1</w:t>
      </w:r>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menyenaraikan</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kesemua</w:t>
      </w:r>
      <w:proofErr w:type="spellEnd"/>
      <w:r w:rsidR="00E06BD1" w:rsidRPr="0064099C">
        <w:rPr>
          <w:rFonts w:asciiTheme="majorBidi" w:hAnsiTheme="majorBidi" w:cs="Calibri Light"/>
          <w:sz w:val="24"/>
          <w:szCs w:val="24"/>
        </w:rPr>
        <w:t xml:space="preserve"> 35 </w:t>
      </w:r>
      <w:proofErr w:type="spellStart"/>
      <w:r w:rsidR="00E06BD1" w:rsidRPr="0064099C">
        <w:rPr>
          <w:rFonts w:asciiTheme="majorBidi" w:hAnsiTheme="majorBidi" w:cs="Calibri Light"/>
          <w:sz w:val="24"/>
          <w:szCs w:val="24"/>
        </w:rPr>
        <w:t>ungkapan</w:t>
      </w:r>
      <w:proofErr w:type="spellEnd"/>
      <w:r w:rsidR="00E06BD1" w:rsidRPr="0064099C">
        <w:rPr>
          <w:rFonts w:asciiTheme="majorBidi" w:hAnsiTheme="majorBidi" w:cs="Calibri Light"/>
          <w:sz w:val="24"/>
          <w:szCs w:val="24"/>
        </w:rPr>
        <w:t xml:space="preserve"> yang </w:t>
      </w:r>
      <w:proofErr w:type="spellStart"/>
      <w:r w:rsidR="00E06BD1" w:rsidRPr="0064099C">
        <w:rPr>
          <w:rFonts w:asciiTheme="majorBidi" w:hAnsiTheme="majorBidi" w:cs="Calibri Light"/>
          <w:sz w:val="24"/>
          <w:szCs w:val="24"/>
        </w:rPr>
        <w:t>terdapat</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dalam</w:t>
      </w:r>
      <w:proofErr w:type="spellEnd"/>
      <w:r w:rsidR="00E06BD1" w:rsidRPr="0064099C">
        <w:rPr>
          <w:rFonts w:asciiTheme="majorBidi" w:hAnsiTheme="majorBidi" w:cs="Calibri Light"/>
          <w:sz w:val="24"/>
          <w:szCs w:val="24"/>
        </w:rPr>
        <w:t xml:space="preserve"> KKUI dan KFIADE, </w:t>
      </w:r>
      <w:proofErr w:type="spellStart"/>
      <w:r w:rsidR="00E06BD1" w:rsidRPr="0064099C">
        <w:rPr>
          <w:rFonts w:asciiTheme="majorBidi" w:hAnsiTheme="majorBidi" w:cs="Calibri Light"/>
          <w:sz w:val="24"/>
          <w:szCs w:val="24"/>
        </w:rPr>
        <w:t>serta</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penggunaannya</w:t>
      </w:r>
      <w:proofErr w:type="spellEnd"/>
      <w:r w:rsidR="00E06BD1" w:rsidRPr="0064099C">
        <w:rPr>
          <w:rFonts w:asciiTheme="majorBidi" w:hAnsiTheme="majorBidi" w:cs="Calibri Light"/>
          <w:sz w:val="24"/>
          <w:szCs w:val="24"/>
        </w:rPr>
        <w:t xml:space="preserve"> yang </w:t>
      </w:r>
      <w:proofErr w:type="spellStart"/>
      <w:r w:rsidR="00E06BD1" w:rsidRPr="0064099C">
        <w:rPr>
          <w:rFonts w:asciiTheme="majorBidi" w:hAnsiTheme="majorBidi" w:cs="Calibri Light"/>
          <w:sz w:val="24"/>
          <w:szCs w:val="24"/>
        </w:rPr>
        <w:t>ditemukan</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dalam</w:t>
      </w:r>
      <w:proofErr w:type="spellEnd"/>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pangkalan</w:t>
      </w:r>
      <w:proofErr w:type="spellEnd"/>
      <w:r w:rsidR="00E06BD1" w:rsidRPr="0064099C">
        <w:rPr>
          <w:rFonts w:asciiTheme="majorBidi" w:hAnsiTheme="majorBidi" w:cs="Calibri Light"/>
          <w:sz w:val="24"/>
          <w:szCs w:val="24"/>
        </w:rPr>
        <w:t xml:space="preserve"> data </w:t>
      </w:r>
      <w:proofErr w:type="spellStart"/>
      <w:r w:rsidR="00E06BD1" w:rsidRPr="0064099C">
        <w:rPr>
          <w:rFonts w:asciiTheme="majorBidi" w:hAnsiTheme="majorBidi" w:cs="Calibri Light"/>
          <w:sz w:val="24"/>
          <w:szCs w:val="24"/>
        </w:rPr>
        <w:t>akhbar</w:t>
      </w:r>
      <w:proofErr w:type="spellEnd"/>
      <w:r w:rsidR="00E06BD1" w:rsidRPr="0064099C">
        <w:rPr>
          <w:rFonts w:asciiTheme="majorBidi" w:hAnsiTheme="majorBidi" w:cs="Calibri Light"/>
          <w:sz w:val="24"/>
          <w:szCs w:val="24"/>
        </w:rPr>
        <w:t xml:space="preserve"> </w:t>
      </w:r>
      <w:r w:rsidR="00E06BD1" w:rsidRPr="0064099C">
        <w:rPr>
          <w:rFonts w:asciiTheme="majorBidi" w:hAnsiTheme="majorBidi" w:cs="Calibri Light"/>
          <w:i/>
          <w:iCs/>
          <w:sz w:val="24"/>
          <w:szCs w:val="24"/>
        </w:rPr>
        <w:t>al-</w:t>
      </w:r>
      <w:proofErr w:type="spellStart"/>
      <w:r w:rsidR="00E06BD1" w:rsidRPr="0064099C">
        <w:rPr>
          <w:rFonts w:asciiTheme="majorBidi" w:hAnsiTheme="majorBidi" w:cs="Calibri Light"/>
          <w:i/>
          <w:iCs/>
          <w:sz w:val="24"/>
          <w:szCs w:val="24"/>
        </w:rPr>
        <w:t>Ghad</w:t>
      </w:r>
      <w:proofErr w:type="spellEnd"/>
      <w:r w:rsidR="00E06BD1" w:rsidRPr="0064099C">
        <w:rPr>
          <w:rFonts w:asciiTheme="majorBidi" w:hAnsiTheme="majorBidi" w:cs="Calibri Light"/>
          <w:i/>
          <w:iCs/>
          <w:sz w:val="24"/>
          <w:szCs w:val="24"/>
        </w:rPr>
        <w:t>(02)</w:t>
      </w:r>
      <w:r w:rsidR="00E06BD1" w:rsidRPr="0064099C">
        <w:rPr>
          <w:rFonts w:asciiTheme="majorBidi" w:hAnsiTheme="majorBidi" w:cs="Calibri Light"/>
          <w:sz w:val="24"/>
          <w:szCs w:val="24"/>
        </w:rPr>
        <w:t xml:space="preserve"> </w:t>
      </w:r>
      <w:proofErr w:type="spellStart"/>
      <w:r w:rsidR="00E06BD1" w:rsidRPr="0064099C">
        <w:rPr>
          <w:rFonts w:asciiTheme="majorBidi" w:hAnsiTheme="majorBidi" w:cs="Calibri Light"/>
          <w:sz w:val="24"/>
          <w:szCs w:val="24"/>
        </w:rPr>
        <w:t>daripada</w:t>
      </w:r>
      <w:proofErr w:type="spellEnd"/>
      <w:r w:rsidR="00E06BD1" w:rsidRPr="0064099C">
        <w:rPr>
          <w:rFonts w:asciiTheme="majorBidi" w:hAnsiTheme="majorBidi" w:cs="Calibri Light"/>
          <w:sz w:val="24"/>
          <w:szCs w:val="24"/>
        </w:rPr>
        <w:t xml:space="preserve"> Jordan </w:t>
      </w:r>
      <w:proofErr w:type="spellStart"/>
      <w:r w:rsidR="00E06BD1" w:rsidRPr="0064099C">
        <w:rPr>
          <w:rFonts w:asciiTheme="majorBidi" w:hAnsiTheme="majorBidi" w:cs="Calibri Light"/>
          <w:sz w:val="24"/>
          <w:szCs w:val="24"/>
        </w:rPr>
        <w:t>dalam</w:t>
      </w:r>
      <w:proofErr w:type="spellEnd"/>
      <w:r w:rsidR="00E06BD1" w:rsidRPr="0064099C">
        <w:rPr>
          <w:rFonts w:asciiTheme="majorBidi" w:hAnsiTheme="majorBidi" w:cs="Calibri Light"/>
          <w:sz w:val="24"/>
          <w:szCs w:val="24"/>
        </w:rPr>
        <w:t xml:space="preserve"> AC</w:t>
      </w:r>
      <w:r w:rsidR="00135F89" w:rsidRPr="0064099C">
        <w:rPr>
          <w:rFonts w:asciiTheme="majorBidi" w:hAnsiTheme="majorBidi" w:cs="Calibri Light"/>
          <w:sz w:val="24"/>
          <w:szCs w:val="24"/>
        </w:rPr>
        <w:t xml:space="preserve">. </w:t>
      </w:r>
      <w:r w:rsidR="009E5196" w:rsidRPr="0064099C">
        <w:rPr>
          <w:rFonts w:asciiTheme="majorBidi" w:hAnsiTheme="majorBidi" w:cs="Calibri Light"/>
          <w:sz w:val="24"/>
          <w:szCs w:val="24"/>
        </w:rPr>
        <w:t>Teks-</w:t>
      </w:r>
      <w:proofErr w:type="spellStart"/>
      <w:r w:rsidR="009E5196" w:rsidRPr="0064099C">
        <w:rPr>
          <w:rFonts w:asciiTheme="majorBidi" w:hAnsiTheme="majorBidi" w:cs="Calibri Light"/>
          <w:sz w:val="24"/>
          <w:szCs w:val="24"/>
        </w:rPr>
        <w:t>teks</w:t>
      </w:r>
      <w:proofErr w:type="spellEnd"/>
      <w:r w:rsidR="009E5196" w:rsidRPr="0064099C">
        <w:rPr>
          <w:rFonts w:asciiTheme="majorBidi" w:hAnsiTheme="majorBidi" w:cs="Calibri Light"/>
          <w:sz w:val="24"/>
          <w:szCs w:val="24"/>
        </w:rPr>
        <w:t xml:space="preserve"> yang </w:t>
      </w:r>
      <w:proofErr w:type="spellStart"/>
      <w:r w:rsidR="009E5196" w:rsidRPr="0064099C">
        <w:rPr>
          <w:rFonts w:asciiTheme="majorBidi" w:hAnsiTheme="majorBidi" w:cs="Calibri Light"/>
          <w:sz w:val="24"/>
          <w:szCs w:val="24"/>
        </w:rPr>
        <w:t>diperoleh</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daripada</w:t>
      </w:r>
      <w:proofErr w:type="spellEnd"/>
      <w:r w:rsidR="009E5196" w:rsidRPr="0064099C">
        <w:rPr>
          <w:rFonts w:asciiTheme="majorBidi" w:hAnsiTheme="majorBidi" w:cs="Calibri Light"/>
          <w:sz w:val="24"/>
          <w:szCs w:val="24"/>
        </w:rPr>
        <w:t xml:space="preserve"> AC </w:t>
      </w:r>
      <w:proofErr w:type="spellStart"/>
      <w:r w:rsidR="009E5196" w:rsidRPr="0064099C">
        <w:rPr>
          <w:rFonts w:asciiTheme="majorBidi" w:hAnsiTheme="majorBidi" w:cs="Calibri Light"/>
          <w:sz w:val="24"/>
          <w:szCs w:val="24"/>
        </w:rPr>
        <w:t>meliputi</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artikel</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dalam</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segmen</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politik</w:t>
      </w:r>
      <w:proofErr w:type="spellEnd"/>
      <w:r w:rsidR="009E5196" w:rsidRPr="0064099C">
        <w:rPr>
          <w:rFonts w:asciiTheme="majorBidi" w:hAnsiTheme="majorBidi" w:cs="Calibri Light"/>
          <w:sz w:val="24"/>
          <w:szCs w:val="24"/>
        </w:rPr>
        <w:t xml:space="preserve">, agama, </w:t>
      </w:r>
      <w:proofErr w:type="spellStart"/>
      <w:r w:rsidR="009E5196" w:rsidRPr="0064099C">
        <w:rPr>
          <w:rFonts w:asciiTheme="majorBidi" w:hAnsiTheme="majorBidi" w:cs="Calibri Light"/>
          <w:sz w:val="24"/>
          <w:szCs w:val="24"/>
        </w:rPr>
        <w:t>sukan</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ekonomi</w:t>
      </w:r>
      <w:proofErr w:type="spellEnd"/>
      <w:r w:rsidR="009E5196" w:rsidRPr="0064099C">
        <w:rPr>
          <w:rFonts w:asciiTheme="majorBidi" w:hAnsiTheme="majorBidi" w:cs="Calibri Light"/>
          <w:sz w:val="24"/>
          <w:szCs w:val="24"/>
        </w:rPr>
        <w:t xml:space="preserve">, dan </w:t>
      </w:r>
      <w:proofErr w:type="spellStart"/>
      <w:r w:rsidR="009E5196" w:rsidRPr="0064099C">
        <w:rPr>
          <w:rFonts w:asciiTheme="majorBidi" w:hAnsiTheme="majorBidi" w:cs="Calibri Light"/>
          <w:sz w:val="24"/>
          <w:szCs w:val="24"/>
        </w:rPr>
        <w:t>sosial</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dalam</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akhbar</w:t>
      </w:r>
      <w:proofErr w:type="spellEnd"/>
      <w:r w:rsidR="009E5196" w:rsidRPr="0064099C">
        <w:rPr>
          <w:rFonts w:asciiTheme="majorBidi" w:hAnsiTheme="majorBidi" w:cs="Calibri Light"/>
          <w:sz w:val="24"/>
          <w:szCs w:val="24"/>
        </w:rPr>
        <w:t xml:space="preserve"> </w:t>
      </w:r>
      <w:r w:rsidR="009E5196" w:rsidRPr="0064099C">
        <w:rPr>
          <w:rFonts w:asciiTheme="majorBidi" w:hAnsiTheme="majorBidi" w:cs="Calibri Light"/>
          <w:i/>
          <w:iCs/>
          <w:sz w:val="24"/>
          <w:szCs w:val="24"/>
        </w:rPr>
        <w:t>al-</w:t>
      </w:r>
      <w:proofErr w:type="spellStart"/>
      <w:r w:rsidR="009E5196" w:rsidRPr="0064099C">
        <w:rPr>
          <w:rFonts w:asciiTheme="majorBidi" w:hAnsiTheme="majorBidi" w:cs="Calibri Light"/>
          <w:i/>
          <w:iCs/>
          <w:sz w:val="24"/>
          <w:szCs w:val="24"/>
        </w:rPr>
        <w:t>Ghad</w:t>
      </w:r>
      <w:proofErr w:type="spellEnd"/>
      <w:r w:rsidR="009E5196" w:rsidRPr="0064099C">
        <w:rPr>
          <w:rFonts w:asciiTheme="majorBidi" w:hAnsiTheme="majorBidi" w:cs="Calibri Light"/>
          <w:i/>
          <w:iCs/>
          <w:sz w:val="24"/>
          <w:szCs w:val="24"/>
        </w:rPr>
        <w:t>(02)</w:t>
      </w:r>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Jumlah</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keseluruhan</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teks</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ialah</w:t>
      </w:r>
      <w:proofErr w:type="spellEnd"/>
      <w:r w:rsidR="009E5196" w:rsidRPr="0064099C">
        <w:rPr>
          <w:rFonts w:asciiTheme="majorBidi" w:hAnsiTheme="majorBidi" w:cs="Calibri Light"/>
          <w:sz w:val="24"/>
          <w:szCs w:val="24"/>
        </w:rPr>
        <w:t xml:space="preserve"> 105 </w:t>
      </w:r>
      <w:proofErr w:type="spellStart"/>
      <w:r w:rsidR="009E5196" w:rsidRPr="0064099C">
        <w:rPr>
          <w:rFonts w:asciiTheme="majorBidi" w:hAnsiTheme="majorBidi" w:cs="Calibri Light"/>
          <w:sz w:val="24"/>
          <w:szCs w:val="24"/>
        </w:rPr>
        <w:t>teks</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dengan</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setiap</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teks</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lang w:val="en-MY"/>
        </w:rPr>
        <w:t>diberi</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kod</w:t>
      </w:r>
      <w:proofErr w:type="spellEnd"/>
      <w:r w:rsidR="009E5196" w:rsidRPr="0064099C">
        <w:rPr>
          <w:rFonts w:asciiTheme="majorBidi" w:hAnsiTheme="majorBidi" w:cs="Calibri Light"/>
          <w:sz w:val="24"/>
          <w:szCs w:val="24"/>
        </w:rPr>
        <w:t xml:space="preserve"> </w:t>
      </w:r>
      <w:proofErr w:type="spellStart"/>
      <w:r w:rsidR="009E5196" w:rsidRPr="0064099C">
        <w:rPr>
          <w:rFonts w:asciiTheme="majorBidi" w:hAnsiTheme="majorBidi" w:cs="Calibri Light"/>
          <w:sz w:val="24"/>
          <w:szCs w:val="24"/>
        </w:rPr>
        <w:t>tersendiri</w:t>
      </w:r>
      <w:bookmarkStart w:id="3" w:name="_Hlk32078222"/>
      <w:proofErr w:type="spellEnd"/>
      <w:r w:rsidR="00645D31" w:rsidRPr="0064099C">
        <w:rPr>
          <w:rFonts w:asciiTheme="majorBidi" w:hAnsiTheme="majorBidi" w:cs="Calibri Light"/>
          <w:sz w:val="24"/>
          <w:szCs w:val="24"/>
        </w:rPr>
        <w:t>.</w:t>
      </w:r>
    </w:p>
    <w:p w14:paraId="7CFE9C8F" w14:textId="10C20BC2" w:rsidR="00645D31" w:rsidRPr="0064099C" w:rsidRDefault="00645D31" w:rsidP="00645D31">
      <w:pPr>
        <w:spacing w:after="0" w:line="240" w:lineRule="auto"/>
        <w:ind w:firstLine="720"/>
        <w:jc w:val="both"/>
        <w:rPr>
          <w:rFonts w:ascii="Times New Roman" w:hAnsi="Times New Roman" w:cs="Calibri Light"/>
          <w:sz w:val="24"/>
          <w:szCs w:val="24"/>
        </w:rPr>
      </w:pPr>
      <w:proofErr w:type="spellStart"/>
      <w:r w:rsidRPr="0064099C">
        <w:rPr>
          <w:rFonts w:ascii="Times New Roman" w:hAnsi="Times New Roman" w:cs="Calibri Light"/>
          <w:sz w:val="24"/>
          <w:szCs w:val="24"/>
        </w:rPr>
        <w:t>Setiap</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mengandungi</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dikodkan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“14c” </w:t>
      </w:r>
      <w:proofErr w:type="spellStart"/>
      <w:r w:rsidRPr="0064099C">
        <w:rPr>
          <w:rFonts w:ascii="Times New Roman" w:hAnsi="Times New Roman" w:cs="Calibri Light"/>
          <w:sz w:val="24"/>
          <w:szCs w:val="24"/>
        </w:rPr>
        <w:t>bermaksud</w:t>
      </w:r>
      <w:proofErr w:type="spellEnd"/>
      <w:r w:rsidRPr="0064099C">
        <w:rPr>
          <w:rFonts w:ascii="Times New Roman" w:hAnsi="Times New Roman" w:cs="Calibri Light"/>
          <w:sz w:val="24"/>
          <w:szCs w:val="24"/>
        </w:rPr>
        <w:t xml:space="preserve"> idiom ke-14,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tl/>
        </w:rPr>
        <w:t xml:space="preserve">شَيْئًا </w:t>
      </w:r>
      <w:proofErr w:type="gramStart"/>
      <w:r w:rsidRPr="0064099C">
        <w:rPr>
          <w:rFonts w:ascii="Times New Roman" w:hAnsi="Times New Roman" w:cs="Calibri Light"/>
          <w:sz w:val="24"/>
          <w:szCs w:val="24"/>
          <w:rtl/>
        </w:rPr>
        <w:t xml:space="preserve">فَشَيْئًا </w:t>
      </w:r>
      <w:r w:rsidRPr="0064099C">
        <w:rPr>
          <w:rFonts w:ascii="Times New Roman" w:hAnsi="Times New Roman" w:cs="Calibri Light"/>
          <w:sz w:val="24"/>
          <w:szCs w:val="24"/>
        </w:rPr>
        <w:t xml:space="preserve"> dan</w:t>
      </w:r>
      <w:proofErr w:type="gramEnd"/>
      <w:r w:rsidRPr="0064099C">
        <w:rPr>
          <w:rFonts w:ascii="Times New Roman" w:hAnsi="Times New Roman" w:cs="Calibri Light"/>
          <w:sz w:val="24"/>
          <w:szCs w:val="24"/>
        </w:rPr>
        <w:t xml:space="preserve"> “c” </w:t>
      </w:r>
      <w:proofErr w:type="spellStart"/>
      <w:r w:rsidRPr="0064099C">
        <w:rPr>
          <w:rFonts w:ascii="Times New Roman" w:hAnsi="Times New Roman" w:cs="Calibri Light"/>
          <w:sz w:val="24"/>
          <w:szCs w:val="24"/>
        </w:rPr>
        <w:t>bermaksud</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ketiga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 xml:space="preserve">والراهن ان بوش بدأ يفقد هيبته </w:t>
      </w:r>
      <w:r w:rsidRPr="0064099C">
        <w:rPr>
          <w:rFonts w:ascii="Times New Roman" w:hAnsi="Times New Roman" w:cs="Calibri Light"/>
          <w:sz w:val="24"/>
          <w:szCs w:val="24"/>
          <w:u w:val="single"/>
          <w:rtl/>
        </w:rPr>
        <w:t>شَيْئًا فَشَيْئًا</w:t>
      </w:r>
      <w:r w:rsidRPr="0064099C">
        <w:rPr>
          <w:rFonts w:ascii="Times New Roman" w:hAnsi="Times New Roman" w:cs="Calibri Light"/>
          <w:sz w:val="24"/>
          <w:szCs w:val="24"/>
        </w:rPr>
        <w:t xml:space="preserve">. Idiom yang </w:t>
      </w:r>
      <w:proofErr w:type="spellStart"/>
      <w:r w:rsidRPr="0064099C">
        <w:rPr>
          <w:rFonts w:ascii="Times New Roman" w:hAnsi="Times New Roman" w:cs="Calibri Light"/>
          <w:sz w:val="24"/>
          <w:szCs w:val="24"/>
        </w:rPr>
        <w:t>dikehendaki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digariskan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jelas</w:t>
      </w:r>
      <w:proofErr w:type="spellEnd"/>
      <w:r w:rsidRPr="0064099C">
        <w:rPr>
          <w:rFonts w:ascii="Times New Roman" w:hAnsi="Times New Roman" w:cs="Calibri Light"/>
          <w:sz w:val="24"/>
          <w:szCs w:val="24"/>
        </w:rPr>
        <w:t>.</w:t>
      </w:r>
    </w:p>
    <w:bookmarkEnd w:id="3"/>
    <w:p w14:paraId="4EC9089E" w14:textId="77777777" w:rsidR="00645D31" w:rsidRPr="0064099C" w:rsidRDefault="00645D31" w:rsidP="00645D31">
      <w:pPr>
        <w:spacing w:after="0" w:line="240" w:lineRule="auto"/>
        <w:ind w:firstLine="720"/>
        <w:jc w:val="both"/>
        <w:rPr>
          <w:rFonts w:ascii="Times New Roman" w:hAnsi="Times New Roman" w:cs="Calibri Light"/>
          <w:sz w:val="24"/>
          <w:szCs w:val="24"/>
          <w:lang w:val="en-MY"/>
        </w:rPr>
      </w:pPr>
      <w:proofErr w:type="spellStart"/>
      <w:r w:rsidRPr="0064099C">
        <w:rPr>
          <w:rFonts w:ascii="Times New Roman" w:hAnsi="Times New Roman" w:cs="Calibri Light"/>
          <w:sz w:val="24"/>
          <w:szCs w:val="24"/>
        </w:rPr>
        <w:t>Jumlah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paling </w:t>
      </w:r>
      <w:proofErr w:type="spellStart"/>
      <w:r w:rsidRPr="0064099C">
        <w:rPr>
          <w:rFonts w:ascii="Times New Roman" w:hAnsi="Times New Roman" w:cs="Calibri Light"/>
          <w:sz w:val="24"/>
          <w:szCs w:val="24"/>
        </w:rPr>
        <w:t>sedikit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setiap</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satu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contohnya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 xml:space="preserve">خُطْوَةً </w:t>
      </w:r>
      <w:proofErr w:type="gramStart"/>
      <w:r w:rsidRPr="0064099C">
        <w:rPr>
          <w:rFonts w:ascii="Times New Roman" w:hAnsi="Times New Roman" w:cs="Calibri Light"/>
          <w:sz w:val="24"/>
          <w:szCs w:val="24"/>
          <w:rtl/>
        </w:rPr>
        <w:t>فَخُطْوَةً</w:t>
      </w:r>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 xml:space="preserve"> ي</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ج</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ر</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ي</w:t>
      </w:r>
      <w:proofErr w:type="gramEnd"/>
      <w:r w:rsidRPr="0064099C">
        <w:rPr>
          <w:rFonts w:ascii="Times New Roman" w:hAnsi="Times New Roman" w:cs="Calibri Light"/>
          <w:sz w:val="24"/>
          <w:szCs w:val="24"/>
          <w:rtl/>
        </w:rPr>
        <w:t xml:space="preserve"> ع</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ل</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ى ك</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ل</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 xml:space="preserve"> ل</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س</w:t>
      </w:r>
      <w:r w:rsidRPr="0064099C">
        <w:rPr>
          <w:rFonts w:ascii="Times New Roman" w:hAnsi="Times New Roman" w:cs="Calibri Light" w:hint="eastAsia"/>
          <w:sz w:val="24"/>
          <w:szCs w:val="24"/>
          <w:rtl/>
        </w:rPr>
        <w:t>َ</w:t>
      </w:r>
      <w:r w:rsidRPr="0064099C">
        <w:rPr>
          <w:rFonts w:ascii="Times New Roman" w:hAnsi="Times New Roman" w:cs="Calibri Light"/>
          <w:sz w:val="24"/>
          <w:szCs w:val="24"/>
          <w:rtl/>
        </w:rPr>
        <w:t>ان</w:t>
      </w:r>
      <w:r w:rsidRPr="0064099C">
        <w:rPr>
          <w:rFonts w:ascii="Times New Roman" w:hAnsi="Times New Roman" w:cs="Calibri Light" w:hint="eastAsia"/>
          <w:sz w:val="24"/>
          <w:szCs w:val="24"/>
          <w:rtl/>
        </w:rPr>
        <w:t>ِ</w:t>
      </w:r>
      <w:r w:rsidRPr="0064099C">
        <w:rPr>
          <w:rFonts w:ascii="Times New Roman" w:hAnsi="Times New Roman" w:cs="Calibri Light"/>
          <w:sz w:val="24"/>
          <w:szCs w:val="24"/>
        </w:rPr>
        <w:t xml:space="preserve">, dan </w:t>
      </w:r>
      <w:r w:rsidRPr="0064099C">
        <w:rPr>
          <w:rFonts w:ascii="Times New Roman" w:hAnsi="Times New Roman" w:cs="Calibri Light"/>
          <w:sz w:val="24"/>
          <w:szCs w:val="24"/>
          <w:rtl/>
        </w:rPr>
        <w:t>يَصْطَادُ فِي الْمَاءِ الْعَكِرِ</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diikuti</w:t>
      </w:r>
      <w:proofErr w:type="spellEnd"/>
      <w:r w:rsidRPr="0064099C">
        <w:rPr>
          <w:rFonts w:ascii="Times New Roman" w:hAnsi="Times New Roman" w:cs="Calibri Light"/>
          <w:sz w:val="24"/>
          <w:szCs w:val="24"/>
          <w:lang w:val="en-MY"/>
        </w:rPr>
        <w:t xml:space="preserve"> oleh </w:t>
      </w:r>
      <w:r w:rsidRPr="0064099C">
        <w:rPr>
          <w:rFonts w:ascii="Times New Roman" w:hAnsi="Times New Roman" w:cs="Calibri Light"/>
          <w:sz w:val="24"/>
          <w:szCs w:val="24"/>
          <w:rtl/>
          <w:lang w:val="en-MY"/>
        </w:rPr>
        <w:t>يَدُهُ طَوِيلَةٌ</w:t>
      </w:r>
      <w:r w:rsidRPr="0064099C">
        <w:rPr>
          <w:rFonts w:ascii="Times New Roman" w:hAnsi="Times New Roman" w:cs="Calibri Light"/>
          <w:sz w:val="24"/>
          <w:szCs w:val="24"/>
          <w:lang w:val="en-MY"/>
        </w:rPr>
        <w:t xml:space="preserve"> dan </w:t>
      </w:r>
      <w:r w:rsidRPr="0064099C">
        <w:rPr>
          <w:rFonts w:ascii="Times New Roman" w:hAnsi="Times New Roman" w:cs="Calibri Light"/>
          <w:sz w:val="24"/>
          <w:szCs w:val="24"/>
          <w:rtl/>
          <w:lang w:val="en-MY"/>
        </w:rPr>
        <w:t>دَعَا عَلَى</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dua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Manakala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bilangan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terbanyak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2607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ungkapan</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عَلَى حِسَابِ</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diikuti</w:t>
      </w:r>
      <w:proofErr w:type="spellEnd"/>
      <w:r w:rsidRPr="0064099C">
        <w:rPr>
          <w:rFonts w:ascii="Times New Roman" w:hAnsi="Times New Roman" w:cs="Calibri Light"/>
          <w:sz w:val="24"/>
          <w:szCs w:val="24"/>
        </w:rPr>
        <w:t xml:space="preserve"> oleh </w:t>
      </w:r>
      <w:r w:rsidRPr="0064099C">
        <w:rPr>
          <w:rFonts w:ascii="Times New Roman" w:hAnsi="Times New Roman" w:cs="Calibri Light"/>
          <w:sz w:val="24"/>
          <w:szCs w:val="24"/>
          <w:rtl/>
        </w:rPr>
        <w:t>بِغَضِّ النَّظَرِ عَنْ</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sebanyak</w:t>
      </w:r>
      <w:proofErr w:type="spellEnd"/>
      <w:r w:rsidRPr="0064099C">
        <w:rPr>
          <w:rFonts w:ascii="Times New Roman" w:hAnsi="Times New Roman" w:cs="Calibri Light"/>
          <w:sz w:val="24"/>
          <w:szCs w:val="24"/>
          <w:lang w:val="en-MY"/>
        </w:rPr>
        <w:t xml:space="preserve"> 1070 dan </w:t>
      </w:r>
      <w:r w:rsidRPr="0064099C">
        <w:rPr>
          <w:rFonts w:ascii="Times New Roman" w:hAnsi="Times New Roman" w:cs="Calibri Light"/>
          <w:sz w:val="24"/>
          <w:szCs w:val="24"/>
          <w:rtl/>
          <w:lang w:val="en-MY"/>
        </w:rPr>
        <w:t>عَلَى مَدَارِ السَّاعَةِ</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sebanyak</w:t>
      </w:r>
      <w:proofErr w:type="spellEnd"/>
      <w:r w:rsidRPr="0064099C">
        <w:rPr>
          <w:rFonts w:ascii="Times New Roman" w:hAnsi="Times New Roman" w:cs="Calibri Light"/>
          <w:sz w:val="24"/>
          <w:szCs w:val="24"/>
          <w:lang w:val="en-MY"/>
        </w:rPr>
        <w:t xml:space="preserve"> 203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w:t>
      </w:r>
    </w:p>
    <w:p w14:paraId="115C7A2E" w14:textId="77777777" w:rsidR="00645D31" w:rsidRPr="0064099C" w:rsidRDefault="00645D31" w:rsidP="00645D31">
      <w:pPr>
        <w:spacing w:after="0" w:line="240" w:lineRule="auto"/>
        <w:ind w:firstLine="720"/>
        <w:jc w:val="both"/>
        <w:rPr>
          <w:rFonts w:ascii="Times New Roman" w:hAnsi="Times New Roman" w:cs="Calibri Light"/>
          <w:sz w:val="24"/>
          <w:szCs w:val="24"/>
          <w:lang w:val="en-MY"/>
        </w:rPr>
      </w:pPr>
      <w:proofErr w:type="spellStart"/>
      <w:r w:rsidRPr="0064099C">
        <w:rPr>
          <w:rFonts w:ascii="Times New Roman" w:hAnsi="Times New Roman" w:cs="Calibri Light"/>
          <w:sz w:val="24"/>
          <w:szCs w:val="24"/>
        </w:rPr>
        <w:t>Bilangan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diambil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adalah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antara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satu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hingga</w:t>
      </w:r>
      <w:proofErr w:type="spellEnd"/>
      <w:r w:rsidRPr="0064099C">
        <w:rPr>
          <w:rFonts w:ascii="Times New Roman" w:hAnsi="Times New Roman" w:cs="Calibri Light"/>
          <w:sz w:val="24"/>
          <w:szCs w:val="24"/>
        </w:rPr>
        <w:t xml:space="preserve"> lima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bergantung</w:t>
      </w:r>
      <w:proofErr w:type="spellEnd"/>
      <w:r w:rsidRPr="0064099C">
        <w:rPr>
          <w:rFonts w:ascii="Times New Roman" w:hAnsi="Times New Roman" w:cs="Calibri Light"/>
          <w:sz w:val="24"/>
          <w:szCs w:val="24"/>
        </w:rPr>
        <w:t xml:space="preserve"> pada </w:t>
      </w:r>
      <w:proofErr w:type="spellStart"/>
      <w:r w:rsidRPr="0064099C">
        <w:rPr>
          <w:rFonts w:ascii="Times New Roman" w:hAnsi="Times New Roman" w:cs="Calibri Light"/>
          <w:sz w:val="24"/>
          <w:szCs w:val="24"/>
        </w:rPr>
        <w:t>kepelbagaian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diperoleh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AC. Teks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kemudiannya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diproses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melalui</w:t>
      </w:r>
      <w:proofErr w:type="spellEnd"/>
      <w:r w:rsidRPr="0064099C">
        <w:rPr>
          <w:rFonts w:ascii="Times New Roman" w:hAnsi="Times New Roman" w:cs="Calibri Light"/>
          <w:sz w:val="24"/>
          <w:szCs w:val="24"/>
        </w:rPr>
        <w:t xml:space="preserve"> GT </w:t>
      </w:r>
      <w:proofErr w:type="spellStart"/>
      <w:r w:rsidRPr="0064099C">
        <w:rPr>
          <w:rFonts w:ascii="Times New Roman" w:hAnsi="Times New Roman" w:cs="Calibri Light"/>
          <w:sz w:val="24"/>
          <w:szCs w:val="24"/>
        </w:rPr>
        <w:t>sehingga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perbezaan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atau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menunjukkan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tahap</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tepu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apabila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hasil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lang w:val="en-MY"/>
        </w:rPr>
        <w:t>diberi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keadaan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tiga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diambil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Contohnya</w:t>
      </w:r>
      <w:proofErr w:type="spellEnd"/>
      <w:r w:rsidRPr="0064099C">
        <w:rPr>
          <w:rFonts w:ascii="Times New Roman" w:hAnsi="Times New Roman" w:cs="Calibri Light"/>
          <w:sz w:val="24"/>
          <w:szCs w:val="24"/>
        </w:rPr>
        <w:t xml:space="preserve"> pada idiom </w:t>
      </w:r>
      <w:r w:rsidRPr="0064099C">
        <w:rPr>
          <w:rFonts w:ascii="Times New Roman" w:hAnsi="Times New Roman" w:cs="Calibri Light"/>
          <w:sz w:val="24"/>
          <w:szCs w:val="24"/>
          <w:rtl/>
        </w:rPr>
        <w:t>مَسْقَطُ رَأْسِه</w:t>
      </w:r>
      <w:r w:rsidRPr="0064099C">
        <w:rPr>
          <w:rFonts w:ascii="Times New Roman" w:hAnsi="Times New Roman" w:cs="Calibri Light" w:hint="eastAsia"/>
          <w:sz w:val="24"/>
          <w:szCs w:val="24"/>
          <w:rtl/>
        </w:rPr>
        <w:t>ِ</w:t>
      </w:r>
      <w:r w:rsidRPr="0064099C">
        <w:rPr>
          <w:rFonts w:ascii="Times New Roman" w:hAnsi="Times New Roman" w:cs="Calibri Light"/>
          <w:sz w:val="24"/>
          <w:szCs w:val="24"/>
        </w:rPr>
        <w:t>,</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hanya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tiga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diambil</w:t>
      </w:r>
      <w:proofErr w:type="spellEnd"/>
      <w:r w:rsidRPr="0064099C">
        <w:rPr>
          <w:rFonts w:ascii="Times New Roman" w:hAnsi="Times New Roman" w:cs="Calibri Light"/>
          <w:sz w:val="24"/>
          <w:szCs w:val="24"/>
          <w:lang w:val="en-MY"/>
        </w:rPr>
        <w:t xml:space="preserve"> (28a - 28c) kerana </w:t>
      </w:r>
      <w:proofErr w:type="spellStart"/>
      <w:r w:rsidRPr="0064099C">
        <w:rPr>
          <w:rFonts w:ascii="Times New Roman" w:hAnsi="Times New Roman" w:cs="Calibri Light"/>
          <w:sz w:val="24"/>
          <w:szCs w:val="24"/>
          <w:lang w:val="en-MY"/>
        </w:rPr>
        <w:t>kesemuanya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diterjemahkan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baik</w:t>
      </w:r>
      <w:proofErr w:type="spellEnd"/>
      <w:r w:rsidRPr="0064099C">
        <w:rPr>
          <w:rFonts w:ascii="Times New Roman" w:hAnsi="Times New Roman" w:cs="Calibri Light"/>
          <w:sz w:val="24"/>
          <w:szCs w:val="24"/>
          <w:lang w:val="en-MY"/>
        </w:rPr>
        <w:t xml:space="preserve"> oleh GT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perkataan</w:t>
      </w:r>
      <w:proofErr w:type="spellEnd"/>
      <w:r w:rsidRPr="0064099C">
        <w:rPr>
          <w:rFonts w:ascii="Times New Roman" w:hAnsi="Times New Roman" w:cs="Calibri Light"/>
          <w:sz w:val="24"/>
          <w:szCs w:val="24"/>
          <w:lang w:val="en-MY"/>
        </w:rPr>
        <w:t xml:space="preserve"> yang </w:t>
      </w:r>
      <w:proofErr w:type="spellStart"/>
      <w:r w:rsidRPr="0064099C">
        <w:rPr>
          <w:rFonts w:ascii="Times New Roman" w:hAnsi="Times New Roman" w:cs="Calibri Light"/>
          <w:sz w:val="24"/>
          <w:szCs w:val="24"/>
          <w:lang w:val="en-MY"/>
        </w:rPr>
        <w:t>sinonim</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terjemahan</w:t>
      </w:r>
      <w:proofErr w:type="spellEnd"/>
      <w:r w:rsidRPr="0064099C">
        <w:rPr>
          <w:rFonts w:ascii="Times New Roman" w:hAnsi="Times New Roman" w:cs="Calibri Light"/>
          <w:sz w:val="24"/>
          <w:szCs w:val="24"/>
          <w:lang w:val="en-MY"/>
        </w:rPr>
        <w:t xml:space="preserve"> KFIADE, </w:t>
      </w:r>
      <w:proofErr w:type="spellStart"/>
      <w:r w:rsidRPr="0064099C">
        <w:rPr>
          <w:rFonts w:ascii="Times New Roman" w:hAnsi="Times New Roman" w:cs="Calibri Light"/>
          <w:sz w:val="24"/>
          <w:szCs w:val="24"/>
          <w:lang w:val="en-MY"/>
        </w:rPr>
        <w:t>iaitu</w:t>
      </w:r>
      <w:proofErr w:type="spellEnd"/>
      <w:r w:rsidRPr="0064099C">
        <w:rPr>
          <w:rFonts w:ascii="Times New Roman" w:hAnsi="Times New Roman" w:cs="Calibri Light"/>
          <w:sz w:val="24"/>
          <w:szCs w:val="24"/>
          <w:lang w:val="en-MY"/>
        </w:rPr>
        <w:t xml:space="preserve"> </w:t>
      </w:r>
      <w:r w:rsidRPr="0064099C">
        <w:rPr>
          <w:rFonts w:ascii="Times New Roman" w:hAnsi="Times New Roman" w:cs="Calibri Light"/>
          <w:i/>
          <w:iCs/>
          <w:sz w:val="24"/>
          <w:szCs w:val="24"/>
          <w:lang w:val="en-MY"/>
        </w:rPr>
        <w:t xml:space="preserve">kampung </w:t>
      </w:r>
      <w:proofErr w:type="spellStart"/>
      <w:r w:rsidRPr="0064099C">
        <w:rPr>
          <w:rFonts w:ascii="Times New Roman" w:hAnsi="Times New Roman" w:cs="Calibri Light"/>
          <w:i/>
          <w:iCs/>
          <w:sz w:val="24"/>
          <w:szCs w:val="24"/>
          <w:lang w:val="en-MY"/>
        </w:rPr>
        <w:t>halaman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Sebaliknya</w:t>
      </w:r>
      <w:proofErr w:type="spellEnd"/>
      <w:r w:rsidRPr="0064099C">
        <w:rPr>
          <w:rFonts w:ascii="Times New Roman" w:hAnsi="Times New Roman" w:cs="Calibri Light"/>
          <w:sz w:val="24"/>
          <w:szCs w:val="24"/>
          <w:lang w:val="en-MY"/>
        </w:rPr>
        <w:t xml:space="preserve">, idiom </w:t>
      </w:r>
      <w:r w:rsidRPr="0064099C">
        <w:rPr>
          <w:rFonts w:ascii="Times New Roman" w:hAnsi="Times New Roman" w:cs="Calibri Light"/>
          <w:sz w:val="24"/>
          <w:szCs w:val="24"/>
          <w:rtl/>
          <w:lang w:val="en-MY"/>
        </w:rPr>
        <w:t>اَلْقَاصِي وَالدَّانِي</w:t>
      </w:r>
      <w:r w:rsidRPr="0064099C">
        <w:rPr>
          <w:rFonts w:ascii="Times New Roman" w:hAnsi="Times New Roman" w:cs="Calibri Light"/>
          <w:sz w:val="24"/>
          <w:szCs w:val="24"/>
          <w:lang w:val="en-MY"/>
        </w:rPr>
        <w:t xml:space="preserve">, lima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(22a – 22e) </w:t>
      </w:r>
      <w:proofErr w:type="spellStart"/>
      <w:r w:rsidRPr="0064099C">
        <w:rPr>
          <w:rFonts w:ascii="Times New Roman" w:hAnsi="Times New Roman" w:cs="Calibri Light"/>
          <w:sz w:val="24"/>
          <w:szCs w:val="24"/>
          <w:lang w:val="en-MY"/>
        </w:rPr>
        <w:t>diambil</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daripada</w:t>
      </w:r>
      <w:proofErr w:type="spellEnd"/>
      <w:r w:rsidRPr="0064099C">
        <w:rPr>
          <w:rFonts w:ascii="Times New Roman" w:hAnsi="Times New Roman" w:cs="Calibri Light"/>
          <w:sz w:val="24"/>
          <w:szCs w:val="24"/>
          <w:lang w:val="en-MY"/>
        </w:rPr>
        <w:t xml:space="preserve"> 39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kerana </w:t>
      </w:r>
      <w:proofErr w:type="spellStart"/>
      <w:r w:rsidRPr="0064099C">
        <w:rPr>
          <w:rFonts w:ascii="Times New Roman" w:hAnsi="Times New Roman" w:cs="Calibri Light"/>
          <w:sz w:val="24"/>
          <w:szCs w:val="24"/>
          <w:lang w:val="en-MY"/>
        </w:rPr>
        <w:t>terdapat</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empat</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terjemahan</w:t>
      </w:r>
      <w:proofErr w:type="spellEnd"/>
      <w:r w:rsidRPr="0064099C">
        <w:rPr>
          <w:rFonts w:ascii="Times New Roman" w:hAnsi="Times New Roman" w:cs="Calibri Light"/>
          <w:sz w:val="24"/>
          <w:szCs w:val="24"/>
          <w:lang w:val="en-MY"/>
        </w:rPr>
        <w:t xml:space="preserve"> yang </w:t>
      </w:r>
      <w:proofErr w:type="spellStart"/>
      <w:r w:rsidRPr="0064099C">
        <w:rPr>
          <w:rFonts w:ascii="Times New Roman" w:hAnsi="Times New Roman" w:cs="Calibri Light"/>
          <w:sz w:val="24"/>
          <w:szCs w:val="24"/>
          <w:lang w:val="en-MY"/>
        </w:rPr>
        <w:t>berbeza</w:t>
      </w:r>
      <w:proofErr w:type="spellEnd"/>
      <w:r w:rsidRPr="0064099C">
        <w:rPr>
          <w:rFonts w:ascii="Times New Roman" w:hAnsi="Times New Roman" w:cs="Calibri Light"/>
          <w:sz w:val="24"/>
          <w:szCs w:val="24"/>
          <w:lang w:val="en-MY"/>
        </w:rPr>
        <w:t xml:space="preserve">. Teks 22a </w:t>
      </w:r>
      <w:proofErr w:type="spellStart"/>
      <w:r w:rsidRPr="0064099C">
        <w:rPr>
          <w:rFonts w:ascii="Times New Roman" w:hAnsi="Times New Roman" w:cs="Calibri Light"/>
          <w:sz w:val="24"/>
          <w:szCs w:val="24"/>
          <w:lang w:val="en-MY"/>
        </w:rPr>
        <w:t>terjemahan</w:t>
      </w:r>
      <w:proofErr w:type="spellEnd"/>
      <w:r w:rsidRPr="0064099C">
        <w:rPr>
          <w:rFonts w:ascii="Times New Roman" w:hAnsi="Times New Roman" w:cs="Calibri Light"/>
          <w:sz w:val="24"/>
          <w:szCs w:val="24"/>
          <w:lang w:val="en-MY"/>
        </w:rPr>
        <w:t xml:space="preserve"> idiom </w:t>
      </w:r>
      <w:proofErr w:type="spellStart"/>
      <w:r w:rsidRPr="0064099C">
        <w:rPr>
          <w:rFonts w:ascii="Times New Roman" w:hAnsi="Times New Roman" w:cs="Calibri Light"/>
          <w:sz w:val="24"/>
          <w:szCs w:val="24"/>
          <w:lang w:val="en-MY"/>
        </w:rPr>
        <w:t>ini</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digugurkan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22b </w:t>
      </w:r>
      <w:proofErr w:type="spellStart"/>
      <w:r w:rsidRPr="0064099C">
        <w:rPr>
          <w:rFonts w:ascii="Times New Roman" w:hAnsi="Times New Roman" w:cs="Calibri Light"/>
          <w:sz w:val="24"/>
          <w:szCs w:val="24"/>
          <w:lang w:val="en-MY"/>
        </w:rPr>
        <w:t>diterjemahkan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ke</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dalam</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bahasa</w:t>
      </w:r>
      <w:proofErr w:type="spellEnd"/>
      <w:r w:rsidRPr="0064099C">
        <w:rPr>
          <w:rFonts w:ascii="Times New Roman" w:hAnsi="Times New Roman" w:cs="Calibri Light"/>
          <w:sz w:val="24"/>
          <w:szCs w:val="24"/>
          <w:lang w:val="en-MY"/>
        </w:rPr>
        <w:t xml:space="preserve"> Indonesia (</w:t>
      </w:r>
      <w:r w:rsidRPr="0064099C">
        <w:rPr>
          <w:rFonts w:ascii="Times New Roman" w:hAnsi="Times New Roman" w:cs="Calibri Light"/>
          <w:i/>
          <w:iCs/>
          <w:sz w:val="24"/>
          <w:szCs w:val="24"/>
          <w:lang w:val="en-MY"/>
        </w:rPr>
        <w:t xml:space="preserve">distal dan </w:t>
      </w:r>
      <w:proofErr w:type="spellStart"/>
      <w:r w:rsidRPr="0064099C">
        <w:rPr>
          <w:rFonts w:ascii="Times New Roman" w:hAnsi="Times New Roman" w:cs="Calibri Light"/>
          <w:i/>
          <w:iCs/>
          <w:sz w:val="24"/>
          <w:szCs w:val="24"/>
          <w:lang w:val="en-MY"/>
        </w:rPr>
        <w:t>proksim</w:t>
      </w:r>
      <w:proofErr w:type="spellEnd"/>
      <w:r w:rsidRPr="0064099C">
        <w:rPr>
          <w:rFonts w:ascii="Times New Roman" w:hAnsi="Times New Roman" w:cs="Calibri Light"/>
          <w:sz w:val="24"/>
          <w:szCs w:val="24"/>
          <w:lang w:val="en-MY"/>
        </w:rPr>
        <w:t xml:space="preserve">) dan </w:t>
      </w:r>
      <w:proofErr w:type="spellStart"/>
      <w:r w:rsidRPr="0064099C">
        <w:rPr>
          <w:rFonts w:ascii="Times New Roman" w:hAnsi="Times New Roman" w:cs="Calibri Light"/>
          <w:sz w:val="24"/>
          <w:szCs w:val="24"/>
          <w:lang w:val="en-MY"/>
        </w:rPr>
        <w:t>dua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22c dan 22d </w:t>
      </w:r>
      <w:proofErr w:type="spellStart"/>
      <w:r w:rsidRPr="0064099C">
        <w:rPr>
          <w:rFonts w:ascii="Times New Roman" w:hAnsi="Times New Roman" w:cs="Calibri Light"/>
          <w:sz w:val="24"/>
          <w:szCs w:val="24"/>
          <w:lang w:val="en-MY"/>
        </w:rPr>
        <w:t>diterjemahkan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terjemahan</w:t>
      </w:r>
      <w:proofErr w:type="spellEnd"/>
      <w:r w:rsidRPr="0064099C">
        <w:rPr>
          <w:rFonts w:ascii="Times New Roman" w:hAnsi="Times New Roman" w:cs="Calibri Light"/>
          <w:sz w:val="24"/>
          <w:szCs w:val="24"/>
          <w:lang w:val="en-MY"/>
        </w:rPr>
        <w:t xml:space="preserve"> lain (</w:t>
      </w:r>
      <w:r w:rsidRPr="0064099C">
        <w:rPr>
          <w:rFonts w:ascii="Times New Roman" w:hAnsi="Times New Roman" w:cs="Calibri Light"/>
          <w:i/>
          <w:iCs/>
          <w:sz w:val="24"/>
          <w:szCs w:val="24"/>
          <w:lang w:val="en-MY"/>
        </w:rPr>
        <w:t xml:space="preserve">orang yang </w:t>
      </w:r>
      <w:proofErr w:type="spellStart"/>
      <w:r w:rsidRPr="0064099C">
        <w:rPr>
          <w:rFonts w:ascii="Times New Roman" w:hAnsi="Times New Roman" w:cs="Calibri Light"/>
          <w:i/>
          <w:iCs/>
          <w:sz w:val="24"/>
          <w:szCs w:val="24"/>
          <w:lang w:val="en-MY"/>
        </w:rPr>
        <w:t>tertekan</w:t>
      </w:r>
      <w:proofErr w:type="spellEnd"/>
      <w:r w:rsidRPr="0064099C">
        <w:rPr>
          <w:rFonts w:ascii="Times New Roman" w:hAnsi="Times New Roman" w:cs="Calibri Light"/>
          <w:i/>
          <w:iCs/>
          <w:sz w:val="24"/>
          <w:szCs w:val="24"/>
          <w:lang w:val="en-MY"/>
        </w:rPr>
        <w:t xml:space="preserve"> dan </w:t>
      </w:r>
      <w:proofErr w:type="spellStart"/>
      <w:r w:rsidRPr="0064099C">
        <w:rPr>
          <w:rFonts w:ascii="Times New Roman" w:hAnsi="Times New Roman" w:cs="Calibri Light"/>
          <w:i/>
          <w:iCs/>
          <w:sz w:val="24"/>
          <w:szCs w:val="24"/>
          <w:lang w:val="en-MY"/>
        </w:rPr>
        <w:t>musuh</w:t>
      </w:r>
      <w:proofErr w:type="spellEnd"/>
      <w:r w:rsidRPr="0064099C">
        <w:rPr>
          <w:rFonts w:ascii="Times New Roman" w:hAnsi="Times New Roman" w:cs="Calibri Light"/>
          <w:i/>
          <w:iCs/>
          <w:sz w:val="24"/>
          <w:szCs w:val="24"/>
          <w:lang w:val="en-MY"/>
        </w:rPr>
        <w:t xml:space="preserve">, masa </w:t>
      </w:r>
      <w:proofErr w:type="spellStart"/>
      <w:r w:rsidRPr="0064099C">
        <w:rPr>
          <w:rFonts w:ascii="Times New Roman" w:hAnsi="Times New Roman" w:cs="Calibri Light"/>
          <w:i/>
          <w:iCs/>
          <w:sz w:val="24"/>
          <w:szCs w:val="24"/>
          <w:lang w:val="en-MY"/>
        </w:rPr>
        <w:t>lalu</w:t>
      </w:r>
      <w:proofErr w:type="spellEnd"/>
      <w:r w:rsidRPr="0064099C">
        <w:rPr>
          <w:rFonts w:ascii="Times New Roman" w:hAnsi="Times New Roman" w:cs="Calibri Light"/>
          <w:i/>
          <w:iCs/>
          <w:sz w:val="24"/>
          <w:szCs w:val="24"/>
          <w:lang w:val="en-MY"/>
        </w:rPr>
        <w:t xml:space="preserve"> </w:t>
      </w:r>
      <w:proofErr w:type="spellStart"/>
      <w:r w:rsidRPr="0064099C">
        <w:rPr>
          <w:rFonts w:ascii="Times New Roman" w:hAnsi="Times New Roman" w:cs="Calibri Light"/>
          <w:i/>
          <w:iCs/>
          <w:sz w:val="24"/>
          <w:szCs w:val="24"/>
          <w:lang w:val="en-MY"/>
        </w:rPr>
        <w:t>saya</w:t>
      </w:r>
      <w:proofErr w:type="spellEnd"/>
      <w:r w:rsidRPr="0064099C">
        <w:rPr>
          <w:rFonts w:ascii="Times New Roman" w:hAnsi="Times New Roman" w:cs="Calibri Light"/>
          <w:i/>
          <w:iCs/>
          <w:sz w:val="24"/>
          <w:szCs w:val="24"/>
          <w:lang w:val="en-MY"/>
        </w:rPr>
        <w:t xml:space="preserve"> dan ayah </w:t>
      </w:r>
      <w:proofErr w:type="spellStart"/>
      <w:r w:rsidRPr="0064099C">
        <w:rPr>
          <w:rFonts w:ascii="Times New Roman" w:hAnsi="Times New Roman" w:cs="Calibri Light"/>
          <w:i/>
          <w:iCs/>
          <w:sz w:val="24"/>
          <w:szCs w:val="24"/>
          <w:lang w:val="en-MY"/>
        </w:rPr>
        <w:t>saya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Sementara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itu</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teks</w:t>
      </w:r>
      <w:proofErr w:type="spellEnd"/>
      <w:r w:rsidRPr="0064099C">
        <w:rPr>
          <w:rFonts w:ascii="Times New Roman" w:hAnsi="Times New Roman" w:cs="Calibri Light"/>
          <w:sz w:val="24"/>
          <w:szCs w:val="24"/>
          <w:lang w:val="en-MY"/>
        </w:rPr>
        <w:t xml:space="preserve"> 22e </w:t>
      </w:r>
      <w:proofErr w:type="spellStart"/>
      <w:r w:rsidRPr="0064099C">
        <w:rPr>
          <w:rFonts w:ascii="Times New Roman" w:hAnsi="Times New Roman" w:cs="Calibri Light"/>
          <w:sz w:val="24"/>
          <w:szCs w:val="24"/>
          <w:lang w:val="en-MY"/>
        </w:rPr>
        <w:t>ditukarkan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kepada</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bentuk</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peminjaman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dengan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mengekalkan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bunyi</w:t>
      </w:r>
      <w:proofErr w:type="spellEnd"/>
      <w:r w:rsidRPr="0064099C">
        <w:rPr>
          <w:rFonts w:ascii="Times New Roman" w:hAnsi="Times New Roman" w:cs="Calibri Light"/>
          <w:sz w:val="24"/>
          <w:szCs w:val="24"/>
          <w:lang w:val="en-MY"/>
        </w:rPr>
        <w:t xml:space="preserve"> idiom </w:t>
      </w:r>
      <w:proofErr w:type="spellStart"/>
      <w:r w:rsidRPr="0064099C">
        <w:rPr>
          <w:rFonts w:ascii="Times New Roman" w:hAnsi="Times New Roman" w:cs="Calibri Light"/>
          <w:sz w:val="24"/>
          <w:szCs w:val="24"/>
          <w:lang w:val="en-MY"/>
        </w:rPr>
        <w:t>dalam</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bahasa</w:t>
      </w:r>
      <w:proofErr w:type="spellEnd"/>
      <w:r w:rsidRPr="0064099C">
        <w:rPr>
          <w:rFonts w:ascii="Times New Roman" w:hAnsi="Times New Roman" w:cs="Calibri Light"/>
          <w:sz w:val="24"/>
          <w:szCs w:val="24"/>
          <w:lang w:val="en-MY"/>
        </w:rPr>
        <w:t xml:space="preserve"> Arab </w:t>
      </w:r>
      <w:r w:rsidRPr="0064099C">
        <w:rPr>
          <w:rFonts w:ascii="Times New Roman" w:hAnsi="Times New Roman" w:cs="Calibri Light"/>
          <w:sz w:val="24"/>
          <w:szCs w:val="24"/>
          <w:lang w:val="en-MY"/>
        </w:rPr>
        <w:lastRenderedPageBreak/>
        <w:t>(</w:t>
      </w:r>
      <w:r w:rsidRPr="0064099C">
        <w:rPr>
          <w:rFonts w:ascii="Times New Roman" w:hAnsi="Times New Roman" w:cs="Calibri Light"/>
          <w:i/>
          <w:iCs/>
          <w:sz w:val="24"/>
          <w:szCs w:val="24"/>
          <w:lang w:val="en-MY"/>
        </w:rPr>
        <w:t>al-</w:t>
      </w:r>
      <w:proofErr w:type="spellStart"/>
      <w:r w:rsidRPr="0064099C">
        <w:rPr>
          <w:rFonts w:ascii="Times New Roman" w:hAnsi="Times New Roman" w:cs="Calibri Light"/>
          <w:i/>
          <w:iCs/>
          <w:sz w:val="24"/>
          <w:szCs w:val="24"/>
          <w:lang w:val="en-MY"/>
        </w:rPr>
        <w:t>Qa’isi</w:t>
      </w:r>
      <w:proofErr w:type="spellEnd"/>
      <w:r w:rsidRPr="0064099C">
        <w:rPr>
          <w:rFonts w:ascii="Times New Roman" w:hAnsi="Times New Roman" w:cs="Calibri Light"/>
          <w:i/>
          <w:iCs/>
          <w:sz w:val="24"/>
          <w:szCs w:val="24"/>
          <w:lang w:val="en-MY"/>
        </w:rPr>
        <w:t xml:space="preserve"> dan al-Danni</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Kepelbagaian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terjemahan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inilah</w:t>
      </w:r>
      <w:proofErr w:type="spellEnd"/>
      <w:r w:rsidRPr="0064099C">
        <w:rPr>
          <w:rFonts w:ascii="Times New Roman" w:hAnsi="Times New Roman" w:cs="Calibri Light"/>
          <w:sz w:val="24"/>
          <w:szCs w:val="24"/>
          <w:lang w:val="en-MY"/>
        </w:rPr>
        <w:t xml:space="preserve"> yang </w:t>
      </w:r>
      <w:proofErr w:type="spellStart"/>
      <w:r w:rsidRPr="0064099C">
        <w:rPr>
          <w:rFonts w:ascii="Times New Roman" w:hAnsi="Times New Roman" w:cs="Calibri Light"/>
          <w:sz w:val="24"/>
          <w:szCs w:val="24"/>
          <w:lang w:val="en-MY"/>
        </w:rPr>
        <w:t>akan</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dianalisis</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untuk</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memahami</w:t>
      </w:r>
      <w:proofErr w:type="spellEnd"/>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cara</w:t>
      </w:r>
      <w:proofErr w:type="spellEnd"/>
      <w:r w:rsidRPr="0064099C">
        <w:rPr>
          <w:rFonts w:ascii="Times New Roman" w:hAnsi="Times New Roman" w:cs="Calibri Light"/>
          <w:sz w:val="24"/>
          <w:szCs w:val="24"/>
          <w:lang w:val="en-MY"/>
        </w:rPr>
        <w:t xml:space="preserve"> GT </w:t>
      </w:r>
      <w:proofErr w:type="spellStart"/>
      <w:r w:rsidRPr="0064099C">
        <w:rPr>
          <w:rFonts w:ascii="Times New Roman" w:hAnsi="Times New Roman" w:cs="Calibri Light"/>
          <w:sz w:val="24"/>
          <w:szCs w:val="24"/>
          <w:lang w:val="en-MY"/>
        </w:rPr>
        <w:t>menterjemahkan</w:t>
      </w:r>
      <w:proofErr w:type="spellEnd"/>
      <w:r w:rsidRPr="0064099C">
        <w:rPr>
          <w:rFonts w:ascii="Times New Roman" w:hAnsi="Times New Roman" w:cs="Calibri Light"/>
          <w:sz w:val="24"/>
          <w:szCs w:val="24"/>
          <w:lang w:val="en-MY"/>
        </w:rPr>
        <w:t xml:space="preserve"> idiom Arab-</w:t>
      </w:r>
      <w:proofErr w:type="spellStart"/>
      <w:r w:rsidRPr="0064099C">
        <w:rPr>
          <w:rFonts w:ascii="Times New Roman" w:hAnsi="Times New Roman" w:cs="Calibri Light"/>
          <w:sz w:val="24"/>
          <w:szCs w:val="24"/>
          <w:lang w:val="en-MY"/>
        </w:rPr>
        <w:t>Melayu</w:t>
      </w:r>
      <w:proofErr w:type="spellEnd"/>
      <w:r w:rsidRPr="0064099C">
        <w:rPr>
          <w:rFonts w:ascii="Times New Roman" w:hAnsi="Times New Roman" w:cs="Calibri Light"/>
          <w:sz w:val="24"/>
          <w:szCs w:val="24"/>
          <w:lang w:val="en-MY"/>
        </w:rPr>
        <w:t>.</w:t>
      </w:r>
    </w:p>
    <w:p w14:paraId="282A42E7" w14:textId="5173E153" w:rsidR="00D53691" w:rsidRPr="0064099C" w:rsidRDefault="009E5196" w:rsidP="00645D31">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 xml:space="preserve"> </w:t>
      </w:r>
    </w:p>
    <w:p w14:paraId="2F56C591" w14:textId="6D508AAF" w:rsidR="007C0CE0" w:rsidRPr="0064099C" w:rsidRDefault="00C977D2" w:rsidP="00D53691">
      <w:pPr>
        <w:pStyle w:val="Heading2"/>
        <w:spacing w:before="0" w:after="0"/>
        <w:rPr>
          <w:rFonts w:cs="Calibri Light"/>
        </w:rPr>
      </w:pPr>
      <w:r w:rsidRPr="0064099C">
        <w:rPr>
          <w:rFonts w:cs="Calibri Light"/>
        </w:rPr>
        <w:t>ANALISIS</w:t>
      </w:r>
      <w:r w:rsidR="009E5196" w:rsidRPr="0064099C">
        <w:rPr>
          <w:rFonts w:cs="Calibri Light"/>
        </w:rPr>
        <w:t xml:space="preserve"> DAN </w:t>
      </w:r>
      <w:r w:rsidR="00AB5E4E" w:rsidRPr="0064099C">
        <w:rPr>
          <w:rFonts w:cs="Calibri Light"/>
        </w:rPr>
        <w:t>PERBINCANGAN</w:t>
      </w:r>
    </w:p>
    <w:p w14:paraId="2EE61AA7" w14:textId="77777777" w:rsidR="007C0CE0" w:rsidRPr="0064099C" w:rsidRDefault="007C0CE0" w:rsidP="007C0CE0">
      <w:pPr>
        <w:autoSpaceDE w:val="0"/>
        <w:autoSpaceDN w:val="0"/>
        <w:adjustRightInd w:val="0"/>
        <w:spacing w:after="0" w:line="240" w:lineRule="auto"/>
        <w:rPr>
          <w:rFonts w:ascii="Times New Roman" w:hAnsi="Times New Roman" w:cs="Calibri Light"/>
          <w:sz w:val="24"/>
          <w:szCs w:val="24"/>
        </w:rPr>
      </w:pPr>
    </w:p>
    <w:p w14:paraId="747E26BC" w14:textId="42F79ECD" w:rsidR="00D3766C" w:rsidRPr="0064099C" w:rsidRDefault="00D3766C" w:rsidP="00D3766C">
      <w:pPr>
        <w:pStyle w:val="Heading2"/>
        <w:spacing w:before="0" w:after="0"/>
        <w:rPr>
          <w:rFonts w:cs="Calibri Light"/>
          <w:sz w:val="20"/>
          <w:szCs w:val="22"/>
        </w:rPr>
      </w:pPr>
      <w:proofErr w:type="spellStart"/>
      <w:r w:rsidRPr="0064099C">
        <w:rPr>
          <w:rFonts w:cs="Calibri Light"/>
          <w:sz w:val="20"/>
          <w:szCs w:val="22"/>
        </w:rPr>
        <w:t>Penterjemahan</w:t>
      </w:r>
      <w:proofErr w:type="spellEnd"/>
      <w:r w:rsidRPr="0064099C">
        <w:rPr>
          <w:rFonts w:cs="Calibri Light"/>
          <w:sz w:val="20"/>
          <w:szCs w:val="22"/>
        </w:rPr>
        <w:t xml:space="preserve"> </w:t>
      </w:r>
      <w:proofErr w:type="spellStart"/>
      <w:r w:rsidRPr="0064099C">
        <w:rPr>
          <w:rFonts w:cs="Calibri Light"/>
          <w:sz w:val="20"/>
          <w:szCs w:val="22"/>
        </w:rPr>
        <w:t>Ungkapan</w:t>
      </w:r>
      <w:proofErr w:type="spellEnd"/>
      <w:r w:rsidRPr="0064099C">
        <w:rPr>
          <w:rFonts w:cs="Calibri Light"/>
          <w:sz w:val="20"/>
          <w:szCs w:val="22"/>
        </w:rPr>
        <w:t xml:space="preserve"> Idiom Arab-</w:t>
      </w:r>
      <w:proofErr w:type="spellStart"/>
      <w:r w:rsidRPr="0064099C">
        <w:rPr>
          <w:rFonts w:cs="Calibri Light"/>
          <w:sz w:val="20"/>
          <w:szCs w:val="22"/>
        </w:rPr>
        <w:t>Melayu</w:t>
      </w:r>
      <w:proofErr w:type="spellEnd"/>
      <w:r w:rsidRPr="0064099C">
        <w:rPr>
          <w:rFonts w:cs="Calibri Light"/>
          <w:sz w:val="20"/>
          <w:szCs w:val="22"/>
        </w:rPr>
        <w:t xml:space="preserve"> Antara GT </w:t>
      </w:r>
      <w:proofErr w:type="spellStart"/>
      <w:r w:rsidR="00645D31" w:rsidRPr="0064099C">
        <w:rPr>
          <w:rFonts w:cs="Calibri Light"/>
          <w:sz w:val="20"/>
          <w:szCs w:val="22"/>
        </w:rPr>
        <w:t>dengan</w:t>
      </w:r>
      <w:proofErr w:type="spellEnd"/>
      <w:r w:rsidR="00645D31" w:rsidRPr="0064099C">
        <w:rPr>
          <w:rFonts w:cs="Calibri Light"/>
          <w:sz w:val="20"/>
          <w:szCs w:val="22"/>
        </w:rPr>
        <w:t xml:space="preserve"> KFIADE</w:t>
      </w:r>
    </w:p>
    <w:p w14:paraId="2C7EC73C" w14:textId="77777777" w:rsidR="00D3766C" w:rsidRPr="0064099C" w:rsidRDefault="00D3766C" w:rsidP="00D3766C">
      <w:pPr>
        <w:spacing w:after="0"/>
        <w:rPr>
          <w:rFonts w:cs="Calibri Light"/>
          <w:lang w:val="en-SG"/>
        </w:rPr>
      </w:pPr>
    </w:p>
    <w:p w14:paraId="0ECAFD9A" w14:textId="3AD4E10B" w:rsidR="00BE7447" w:rsidRPr="0064099C" w:rsidRDefault="00D3766C" w:rsidP="00BE7447">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S</w:t>
      </w:r>
      <w:r w:rsidR="00476738" w:rsidRPr="0064099C">
        <w:rPr>
          <w:rFonts w:asciiTheme="majorBidi" w:hAnsiTheme="majorBidi" w:cs="Calibri Light"/>
          <w:sz w:val="24"/>
          <w:szCs w:val="24"/>
        </w:rPr>
        <w:t xml:space="preserve">etelah </w:t>
      </w:r>
      <w:proofErr w:type="spellStart"/>
      <w:r w:rsidR="00C977D2" w:rsidRPr="0064099C">
        <w:rPr>
          <w:rFonts w:asciiTheme="majorBidi" w:hAnsiTheme="majorBidi" w:cs="Calibri Light"/>
          <w:sz w:val="24"/>
          <w:szCs w:val="24"/>
        </w:rPr>
        <w:t>semua</w:t>
      </w:r>
      <w:proofErr w:type="spellEnd"/>
      <w:r w:rsidR="00C977D2" w:rsidRPr="0064099C">
        <w:rPr>
          <w:rFonts w:asciiTheme="majorBidi" w:hAnsiTheme="majorBidi" w:cs="Calibri Light"/>
          <w:sz w:val="24"/>
          <w:szCs w:val="24"/>
        </w:rPr>
        <w:t xml:space="preserve"> 105 </w:t>
      </w:r>
      <w:proofErr w:type="spellStart"/>
      <w:r w:rsidR="00C977D2" w:rsidRPr="0064099C">
        <w:rPr>
          <w:rFonts w:asciiTheme="majorBidi" w:hAnsiTheme="majorBidi" w:cs="Calibri Light"/>
          <w:sz w:val="24"/>
          <w:szCs w:val="24"/>
        </w:rPr>
        <w:t>teks</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daripada</w:t>
      </w:r>
      <w:proofErr w:type="spellEnd"/>
      <w:r w:rsidR="00C977D2" w:rsidRPr="0064099C">
        <w:rPr>
          <w:rFonts w:asciiTheme="majorBidi" w:hAnsiTheme="majorBidi" w:cs="Calibri Light"/>
          <w:sz w:val="24"/>
          <w:szCs w:val="24"/>
        </w:rPr>
        <w:t xml:space="preserve"> AC yang </w:t>
      </w:r>
      <w:proofErr w:type="spellStart"/>
      <w:r w:rsidR="00C977D2" w:rsidRPr="0064099C">
        <w:rPr>
          <w:rFonts w:asciiTheme="majorBidi" w:hAnsiTheme="majorBidi" w:cs="Calibri Light"/>
          <w:sz w:val="24"/>
          <w:szCs w:val="24"/>
        </w:rPr>
        <w:t>mengandungi</w:t>
      </w:r>
      <w:proofErr w:type="spellEnd"/>
      <w:r w:rsidR="00C977D2" w:rsidRPr="0064099C">
        <w:rPr>
          <w:rFonts w:asciiTheme="majorBidi" w:hAnsiTheme="majorBidi" w:cs="Calibri Light"/>
          <w:sz w:val="24"/>
          <w:szCs w:val="24"/>
        </w:rPr>
        <w:t xml:space="preserve"> idiom </w:t>
      </w:r>
      <w:proofErr w:type="spellStart"/>
      <w:r w:rsidR="00C977D2" w:rsidRPr="0064099C">
        <w:rPr>
          <w:rFonts w:asciiTheme="majorBidi" w:hAnsiTheme="majorBidi" w:cs="Calibri Light"/>
          <w:sz w:val="24"/>
          <w:szCs w:val="24"/>
        </w:rPr>
        <w:t>diterjemahkan</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melalui</w:t>
      </w:r>
      <w:proofErr w:type="spellEnd"/>
      <w:r w:rsidR="00C977D2" w:rsidRPr="0064099C">
        <w:rPr>
          <w:rFonts w:asciiTheme="majorBidi" w:hAnsiTheme="majorBidi" w:cs="Calibri Light"/>
          <w:sz w:val="24"/>
          <w:szCs w:val="24"/>
        </w:rPr>
        <w:t xml:space="preserve"> GT dan </w:t>
      </w:r>
      <w:proofErr w:type="spellStart"/>
      <w:r w:rsidR="00C977D2" w:rsidRPr="0064099C">
        <w:rPr>
          <w:rFonts w:asciiTheme="majorBidi" w:hAnsiTheme="majorBidi" w:cs="Calibri Light"/>
          <w:sz w:val="24"/>
          <w:szCs w:val="24"/>
        </w:rPr>
        <w:t>dianalisis</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secara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teliti</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hanya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terjemahan</w:t>
      </w:r>
      <w:proofErr w:type="spellEnd"/>
      <w:r w:rsidR="00C977D2" w:rsidRPr="0064099C">
        <w:rPr>
          <w:rFonts w:asciiTheme="majorBidi" w:hAnsiTheme="majorBidi" w:cs="Calibri Light"/>
          <w:sz w:val="24"/>
          <w:szCs w:val="24"/>
        </w:rPr>
        <w:t xml:space="preserve"> yang </w:t>
      </w:r>
      <w:proofErr w:type="spellStart"/>
      <w:r w:rsidR="00C977D2" w:rsidRPr="0064099C">
        <w:rPr>
          <w:rFonts w:asciiTheme="majorBidi" w:hAnsiTheme="majorBidi" w:cs="Calibri Light"/>
          <w:sz w:val="24"/>
          <w:szCs w:val="24"/>
        </w:rPr>
        <w:t>mempunyai</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persamaan</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makna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dengan</w:t>
      </w:r>
      <w:proofErr w:type="spellEnd"/>
      <w:r w:rsidR="00C977D2" w:rsidRPr="0064099C">
        <w:rPr>
          <w:rFonts w:asciiTheme="majorBidi" w:hAnsiTheme="majorBidi" w:cs="Calibri Light"/>
          <w:sz w:val="24"/>
          <w:szCs w:val="24"/>
        </w:rPr>
        <w:t xml:space="preserve"> KFIADE </w:t>
      </w:r>
      <w:proofErr w:type="spellStart"/>
      <w:r w:rsidR="00C977D2" w:rsidRPr="0064099C">
        <w:rPr>
          <w:rFonts w:asciiTheme="majorBidi" w:hAnsiTheme="majorBidi" w:cs="Calibri Light"/>
          <w:sz w:val="24"/>
          <w:szCs w:val="24"/>
        </w:rPr>
        <w:t>diambil</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kira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Ia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terdiri</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daripada</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terjemahan</w:t>
      </w:r>
      <w:proofErr w:type="spellEnd"/>
      <w:r w:rsidR="00C977D2" w:rsidRPr="0064099C">
        <w:rPr>
          <w:rFonts w:asciiTheme="majorBidi" w:hAnsiTheme="majorBidi" w:cs="Calibri Light"/>
          <w:sz w:val="24"/>
          <w:szCs w:val="24"/>
        </w:rPr>
        <w:t xml:space="preserve"> yang </w:t>
      </w:r>
      <w:proofErr w:type="spellStart"/>
      <w:r w:rsidR="00C977D2" w:rsidRPr="0064099C">
        <w:rPr>
          <w:rFonts w:asciiTheme="majorBidi" w:hAnsiTheme="majorBidi" w:cs="Calibri Light"/>
          <w:sz w:val="24"/>
          <w:szCs w:val="24"/>
        </w:rPr>
        <w:t>tepat</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atau</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terjemahan</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dengan</w:t>
      </w:r>
      <w:proofErr w:type="spellEnd"/>
      <w:r w:rsidR="00C977D2" w:rsidRPr="0064099C">
        <w:rPr>
          <w:rFonts w:asciiTheme="majorBidi" w:hAnsiTheme="majorBidi" w:cs="Calibri Light"/>
          <w:sz w:val="24"/>
          <w:szCs w:val="24"/>
        </w:rPr>
        <w:t xml:space="preserve"> </w:t>
      </w:r>
      <w:proofErr w:type="spellStart"/>
      <w:r w:rsidR="00C977D2" w:rsidRPr="0064099C">
        <w:rPr>
          <w:rFonts w:asciiTheme="majorBidi" w:hAnsiTheme="majorBidi" w:cs="Calibri Light"/>
          <w:sz w:val="24"/>
          <w:szCs w:val="24"/>
        </w:rPr>
        <w:t>makna</w:t>
      </w:r>
      <w:proofErr w:type="spellEnd"/>
      <w:r w:rsidR="00C977D2" w:rsidRPr="0064099C">
        <w:rPr>
          <w:rFonts w:asciiTheme="majorBidi" w:hAnsiTheme="majorBidi" w:cs="Calibri Light"/>
          <w:sz w:val="24"/>
          <w:szCs w:val="24"/>
        </w:rPr>
        <w:t xml:space="preserve"> yang </w:t>
      </w:r>
      <w:proofErr w:type="spellStart"/>
      <w:r w:rsidR="00C977D2" w:rsidRPr="0064099C">
        <w:rPr>
          <w:rFonts w:asciiTheme="majorBidi" w:hAnsiTheme="majorBidi" w:cs="Calibri Light"/>
          <w:sz w:val="24"/>
          <w:szCs w:val="24"/>
        </w:rPr>
        <w:t>sinonim</w:t>
      </w:r>
      <w:proofErr w:type="spellEnd"/>
      <w:r w:rsidR="00C977D2" w:rsidRPr="0064099C">
        <w:rPr>
          <w:rFonts w:asciiTheme="majorBidi" w:hAnsiTheme="majorBidi" w:cs="Calibri Light"/>
          <w:sz w:val="24"/>
          <w:szCs w:val="24"/>
        </w:rPr>
        <w:t>.</w:t>
      </w:r>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Daripada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tujuh</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kaedah</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penterjemahan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metafora</w:t>
      </w:r>
      <w:proofErr w:type="spellEnd"/>
      <w:r w:rsidR="00BE7447" w:rsidRPr="0064099C">
        <w:rPr>
          <w:rFonts w:asciiTheme="majorBidi" w:hAnsiTheme="majorBidi" w:cs="Calibri Light"/>
          <w:sz w:val="24"/>
          <w:szCs w:val="24"/>
        </w:rPr>
        <w:t xml:space="preserve"> oleh Newmark, </w:t>
      </w:r>
      <w:proofErr w:type="spellStart"/>
      <w:r w:rsidR="00BE7447" w:rsidRPr="0064099C">
        <w:rPr>
          <w:rFonts w:asciiTheme="majorBidi" w:hAnsiTheme="majorBidi" w:cs="Calibri Light"/>
          <w:sz w:val="24"/>
          <w:szCs w:val="24"/>
        </w:rPr>
        <w:t>hanya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empat</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strategi</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berjaya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dikesan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dalam</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penterjemahan</w:t>
      </w:r>
      <w:proofErr w:type="spellEnd"/>
      <w:r w:rsidR="00BE7447" w:rsidRPr="0064099C">
        <w:rPr>
          <w:rFonts w:asciiTheme="majorBidi" w:hAnsiTheme="majorBidi" w:cs="Calibri Light"/>
          <w:sz w:val="24"/>
          <w:szCs w:val="24"/>
        </w:rPr>
        <w:t xml:space="preserve"> KFIADE dan GT, </w:t>
      </w:r>
      <w:proofErr w:type="spellStart"/>
      <w:r w:rsidR="00BE7447" w:rsidRPr="0064099C">
        <w:rPr>
          <w:rFonts w:asciiTheme="majorBidi" w:hAnsiTheme="majorBidi" w:cs="Calibri Light"/>
          <w:sz w:val="24"/>
          <w:szCs w:val="24"/>
        </w:rPr>
        <w:t>iaitu</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i</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kaedah</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satu</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menghasilkan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semula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imej</w:t>
      </w:r>
      <w:proofErr w:type="spellEnd"/>
      <w:r w:rsidR="00BE7447" w:rsidRPr="0064099C">
        <w:rPr>
          <w:rFonts w:asciiTheme="majorBidi" w:hAnsiTheme="majorBidi" w:cs="Calibri Light"/>
          <w:sz w:val="24"/>
          <w:szCs w:val="24"/>
        </w:rPr>
        <w:t xml:space="preserve"> yang </w:t>
      </w:r>
      <w:proofErr w:type="spellStart"/>
      <w:r w:rsidR="00BE7447" w:rsidRPr="0064099C">
        <w:rPr>
          <w:rFonts w:asciiTheme="majorBidi" w:hAnsiTheme="majorBidi" w:cs="Calibri Light"/>
          <w:sz w:val="24"/>
          <w:szCs w:val="24"/>
        </w:rPr>
        <w:t>sama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ke</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dalam</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bahasa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sasaran</w:t>
      </w:r>
      <w:proofErr w:type="spellEnd"/>
      <w:r w:rsidR="00BE7447" w:rsidRPr="0064099C">
        <w:rPr>
          <w:rFonts w:asciiTheme="majorBidi" w:hAnsiTheme="majorBidi" w:cs="Calibri Light"/>
          <w:sz w:val="24"/>
          <w:szCs w:val="24"/>
          <w:lang w:val="en-MY"/>
        </w:rPr>
        <w:t xml:space="preserve">; ii) </w:t>
      </w:r>
      <w:proofErr w:type="spellStart"/>
      <w:r w:rsidR="00BE7447" w:rsidRPr="0064099C">
        <w:rPr>
          <w:rFonts w:asciiTheme="majorBidi" w:hAnsiTheme="majorBidi" w:cs="Calibri Light"/>
          <w:sz w:val="24"/>
          <w:szCs w:val="24"/>
          <w:lang w:val="en-MY"/>
        </w:rPr>
        <w:t>kaedah</w:t>
      </w:r>
      <w:proofErr w:type="spellEnd"/>
      <w:r w:rsidR="00BE7447" w:rsidRPr="0064099C">
        <w:rPr>
          <w:rFonts w:asciiTheme="majorBidi" w:hAnsiTheme="majorBidi" w:cs="Calibri Light"/>
          <w:sz w:val="24"/>
          <w:szCs w:val="24"/>
          <w:lang w:val="en-MY"/>
        </w:rPr>
        <w:t xml:space="preserve"> </w:t>
      </w:r>
      <w:proofErr w:type="spellStart"/>
      <w:r w:rsidR="00BE7447" w:rsidRPr="0064099C">
        <w:rPr>
          <w:rFonts w:asciiTheme="majorBidi" w:hAnsiTheme="majorBidi" w:cs="Calibri Light"/>
          <w:sz w:val="24"/>
          <w:szCs w:val="24"/>
        </w:rPr>
        <w:t>dua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menggantikan</w:t>
      </w:r>
      <w:proofErr w:type="spellEnd"/>
      <w:r w:rsidR="00BE7447" w:rsidRPr="0064099C">
        <w:rPr>
          <w:rFonts w:asciiTheme="majorBidi" w:hAnsiTheme="majorBidi" w:cs="Calibri Light"/>
          <w:sz w:val="24"/>
          <w:szCs w:val="24"/>
        </w:rPr>
        <w:t xml:space="preserve"> idiom </w:t>
      </w:r>
      <w:proofErr w:type="spellStart"/>
      <w:r w:rsidR="00BE7447" w:rsidRPr="0064099C">
        <w:rPr>
          <w:rFonts w:asciiTheme="majorBidi" w:hAnsiTheme="majorBidi" w:cs="Calibri Light"/>
          <w:sz w:val="24"/>
          <w:szCs w:val="24"/>
        </w:rPr>
        <w:t>dengan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bentuk</w:t>
      </w:r>
      <w:proofErr w:type="spellEnd"/>
      <w:r w:rsidR="00BE7447" w:rsidRPr="0064099C">
        <w:rPr>
          <w:rFonts w:asciiTheme="majorBidi" w:hAnsiTheme="majorBidi" w:cs="Calibri Light"/>
          <w:sz w:val="24"/>
          <w:szCs w:val="24"/>
        </w:rPr>
        <w:t xml:space="preserve"> idiom yang lain; iii) </w:t>
      </w:r>
      <w:proofErr w:type="spellStart"/>
      <w:r w:rsidR="00BE7447" w:rsidRPr="0064099C">
        <w:rPr>
          <w:rFonts w:asciiTheme="majorBidi" w:hAnsiTheme="majorBidi" w:cs="Calibri Light"/>
          <w:sz w:val="24"/>
          <w:szCs w:val="24"/>
        </w:rPr>
        <w:t>kaedah</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tiga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menterjemahkan</w:t>
      </w:r>
      <w:proofErr w:type="spellEnd"/>
      <w:r w:rsidR="00BE7447" w:rsidRPr="0064099C">
        <w:rPr>
          <w:rFonts w:asciiTheme="majorBidi" w:hAnsiTheme="majorBidi" w:cs="Calibri Light"/>
          <w:sz w:val="24"/>
          <w:szCs w:val="24"/>
        </w:rPr>
        <w:t xml:space="preserve"> idiom </w:t>
      </w:r>
      <w:proofErr w:type="spellStart"/>
      <w:r w:rsidR="00BE7447" w:rsidRPr="0064099C">
        <w:rPr>
          <w:rFonts w:asciiTheme="majorBidi" w:hAnsiTheme="majorBidi" w:cs="Calibri Light"/>
          <w:sz w:val="24"/>
          <w:szCs w:val="24"/>
        </w:rPr>
        <w:t>dengan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perbandingan</w:t>
      </w:r>
      <w:proofErr w:type="spellEnd"/>
      <w:r w:rsidR="00BE7447" w:rsidRPr="0064099C">
        <w:rPr>
          <w:rFonts w:asciiTheme="majorBidi" w:hAnsiTheme="majorBidi" w:cs="Calibri Light"/>
          <w:sz w:val="24"/>
          <w:szCs w:val="24"/>
        </w:rPr>
        <w:t xml:space="preserve"> (simile); dan iv) </w:t>
      </w:r>
      <w:proofErr w:type="spellStart"/>
      <w:r w:rsidR="00BE7447" w:rsidRPr="0064099C">
        <w:rPr>
          <w:rFonts w:asciiTheme="majorBidi" w:hAnsiTheme="majorBidi" w:cs="Calibri Light"/>
          <w:sz w:val="24"/>
          <w:szCs w:val="24"/>
        </w:rPr>
        <w:t>kaedah</w:t>
      </w:r>
      <w:proofErr w:type="spellEnd"/>
      <w:r w:rsidR="00BE7447" w:rsidRPr="0064099C">
        <w:rPr>
          <w:rFonts w:asciiTheme="majorBidi" w:hAnsiTheme="majorBidi" w:cs="Calibri Light"/>
          <w:sz w:val="24"/>
          <w:szCs w:val="24"/>
        </w:rPr>
        <w:t xml:space="preserve"> lima, </w:t>
      </w:r>
      <w:proofErr w:type="spellStart"/>
      <w:r w:rsidR="00BE7447" w:rsidRPr="0064099C">
        <w:rPr>
          <w:rFonts w:asciiTheme="majorBidi" w:hAnsiTheme="majorBidi" w:cs="Calibri Light"/>
          <w:sz w:val="24"/>
          <w:szCs w:val="24"/>
        </w:rPr>
        <w:t>menukar</w:t>
      </w:r>
      <w:proofErr w:type="spellEnd"/>
      <w:r w:rsidR="00BE7447" w:rsidRPr="0064099C">
        <w:rPr>
          <w:rFonts w:asciiTheme="majorBidi" w:hAnsiTheme="majorBidi" w:cs="Calibri Light"/>
          <w:sz w:val="24"/>
          <w:szCs w:val="24"/>
        </w:rPr>
        <w:t xml:space="preserve"> idiom </w:t>
      </w:r>
      <w:proofErr w:type="spellStart"/>
      <w:r w:rsidR="00BE7447" w:rsidRPr="0064099C">
        <w:rPr>
          <w:rFonts w:asciiTheme="majorBidi" w:hAnsiTheme="majorBidi" w:cs="Calibri Light"/>
          <w:sz w:val="24"/>
          <w:szCs w:val="24"/>
        </w:rPr>
        <w:t>kepada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pengertian</w:t>
      </w:r>
      <w:proofErr w:type="spellEnd"/>
      <w:r w:rsidR="00BE7447" w:rsidRPr="0064099C">
        <w:rPr>
          <w:rFonts w:asciiTheme="majorBidi" w:hAnsiTheme="majorBidi" w:cs="Calibri Light"/>
          <w:sz w:val="24"/>
          <w:szCs w:val="24"/>
        </w:rPr>
        <w:t xml:space="preserve">. </w:t>
      </w:r>
    </w:p>
    <w:p w14:paraId="06E2A260" w14:textId="2F2E4BF6" w:rsidR="00C977D2" w:rsidRPr="0064099C" w:rsidRDefault="00C977D2" w:rsidP="00C977D2">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ab/>
      </w:r>
      <w:proofErr w:type="spellStart"/>
      <w:r w:rsidR="00BE7447" w:rsidRPr="0064099C">
        <w:rPr>
          <w:rFonts w:asciiTheme="majorBidi" w:hAnsiTheme="majorBidi" w:cs="Calibri Light"/>
          <w:sz w:val="24"/>
          <w:szCs w:val="24"/>
        </w:rPr>
        <w:t>Berdasarkan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kaedah</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ini</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a</w:t>
      </w:r>
      <w:r w:rsidRPr="0064099C">
        <w:rPr>
          <w:rFonts w:asciiTheme="majorBidi" w:hAnsiTheme="majorBidi" w:cs="Calibri Light"/>
          <w:sz w:val="24"/>
          <w:szCs w:val="24"/>
        </w:rPr>
        <w:t>spek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pertama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oleh GT di </w:t>
      </w:r>
      <w:proofErr w:type="spellStart"/>
      <w:r w:rsidRPr="0064099C">
        <w:rPr>
          <w:rFonts w:asciiTheme="majorBidi" w:hAnsiTheme="majorBidi" w:cs="Calibri Light"/>
          <w:sz w:val="24"/>
          <w:szCs w:val="24"/>
        </w:rPr>
        <w:t>luar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Hal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sebagaimana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00476738" w:rsidRPr="0064099C">
        <w:rPr>
          <w:rFonts w:asciiTheme="majorBidi" w:hAnsiTheme="majorBidi" w:cs="Calibri Light"/>
          <w:sz w:val="24"/>
          <w:szCs w:val="24"/>
        </w:rPr>
        <w:t>kajian</w:t>
      </w:r>
      <w:proofErr w:type="spellEnd"/>
      <w:r w:rsidR="00476738" w:rsidRPr="0064099C">
        <w:rPr>
          <w:rFonts w:asciiTheme="majorBidi" w:hAnsiTheme="majorBidi" w:cs="Calibri Light"/>
          <w:sz w:val="24"/>
          <w:szCs w:val="24"/>
        </w:rPr>
        <w:t xml:space="preserve"> </w:t>
      </w:r>
      <w:proofErr w:type="spellStart"/>
      <w:r w:rsidR="00476738" w:rsidRPr="0064099C">
        <w:rPr>
          <w:rFonts w:asciiTheme="majorBidi" w:hAnsiTheme="majorBidi" w:cs="Calibri Light"/>
          <w:sz w:val="24"/>
          <w:szCs w:val="24"/>
        </w:rPr>
        <w:t>lepas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kesilapan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utama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berlaku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pelbagai</w:t>
      </w:r>
      <w:proofErr w:type="spellEnd"/>
      <w:r w:rsidRPr="0064099C">
        <w:rPr>
          <w:rFonts w:asciiTheme="majorBidi" w:hAnsiTheme="majorBidi" w:cs="Calibri Light"/>
          <w:sz w:val="24"/>
          <w:szCs w:val="24"/>
        </w:rPr>
        <w:t xml:space="preserve"> genre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mengikut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ayat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noProof/>
          <w:sz w:val="24"/>
          <w:szCs w:val="24"/>
        </w:rPr>
        <w:t>Barragán</w:t>
      </w:r>
      <w:proofErr w:type="spellEnd"/>
      <w:r w:rsidRPr="0064099C">
        <w:rPr>
          <w:rFonts w:asciiTheme="majorBidi" w:hAnsiTheme="majorBidi" w:cs="Calibri Light"/>
          <w:noProof/>
          <w:sz w:val="24"/>
          <w:szCs w:val="24"/>
        </w:rPr>
        <w:t xml:space="preserve">, 2017; </w:t>
      </w:r>
      <w:r w:rsidRPr="0064099C">
        <w:rPr>
          <w:rFonts w:asciiTheme="majorBidi" w:hAnsiTheme="majorBidi" w:cs="Calibri Light"/>
          <w:sz w:val="24"/>
          <w:szCs w:val="24"/>
        </w:rPr>
        <w:t xml:space="preserve">Adam &amp; </w:t>
      </w:r>
      <w:proofErr w:type="spellStart"/>
      <w:r w:rsidRPr="0064099C">
        <w:rPr>
          <w:rFonts w:asciiTheme="majorBidi" w:hAnsiTheme="majorBidi" w:cs="Calibri Light"/>
          <w:sz w:val="24"/>
          <w:szCs w:val="24"/>
        </w:rPr>
        <w:t>Rusdi</w:t>
      </w:r>
      <w:proofErr w:type="spellEnd"/>
      <w:r w:rsidRPr="0064099C">
        <w:rPr>
          <w:rFonts w:asciiTheme="majorBidi" w:hAnsiTheme="majorBidi" w:cs="Calibri Light"/>
          <w:sz w:val="24"/>
          <w:szCs w:val="24"/>
        </w:rPr>
        <w:t xml:space="preserve">, 2016; </w:t>
      </w:r>
      <w:proofErr w:type="spellStart"/>
      <w:r w:rsidRPr="0064099C">
        <w:rPr>
          <w:rFonts w:asciiTheme="majorBidi" w:hAnsiTheme="majorBidi" w:cs="Calibri Light"/>
          <w:sz w:val="24"/>
          <w:szCs w:val="24"/>
        </w:rPr>
        <w:t>Vidhayasai</w:t>
      </w:r>
      <w:proofErr w:type="spellEnd"/>
      <w:r w:rsidRPr="0064099C">
        <w:rPr>
          <w:rFonts w:asciiTheme="majorBidi" w:hAnsiTheme="majorBidi" w:cs="Calibri Light"/>
          <w:sz w:val="24"/>
          <w:szCs w:val="24"/>
        </w:rPr>
        <w:t xml:space="preserve">, </w:t>
      </w:r>
      <w:proofErr w:type="spellStart"/>
      <w:r w:rsidR="009D7C60" w:rsidRPr="0064099C">
        <w:rPr>
          <w:rFonts w:asciiTheme="majorBidi" w:hAnsiTheme="majorBidi" w:cs="Calibri Light"/>
          <w:sz w:val="24"/>
          <w:szCs w:val="24"/>
        </w:rPr>
        <w:t>Keyuravong</w:t>
      </w:r>
      <w:proofErr w:type="spellEnd"/>
      <w:r w:rsidR="009D7C60"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&amp; </w:t>
      </w:r>
      <w:proofErr w:type="spellStart"/>
      <w:r w:rsidRPr="0064099C">
        <w:rPr>
          <w:rFonts w:asciiTheme="majorBidi" w:hAnsiTheme="majorBidi" w:cs="Calibri Light"/>
          <w:sz w:val="24"/>
          <w:szCs w:val="24"/>
        </w:rPr>
        <w:t>Bunsom</w:t>
      </w:r>
      <w:proofErr w:type="spellEnd"/>
      <w:r w:rsidRPr="0064099C">
        <w:rPr>
          <w:rFonts w:asciiTheme="majorBidi" w:hAnsiTheme="majorBidi" w:cs="Calibri Light"/>
          <w:sz w:val="24"/>
          <w:szCs w:val="24"/>
        </w:rPr>
        <w:t xml:space="preserve">, 2015).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yang </w:t>
      </w:r>
      <w:proofErr w:type="spellStart"/>
      <w:r w:rsidRPr="0064099C">
        <w:rPr>
          <w:rFonts w:asciiTheme="majorBidi" w:hAnsiTheme="majorBidi" w:cs="Calibri Light"/>
          <w:sz w:val="24"/>
          <w:szCs w:val="24"/>
        </w:rPr>
        <w:t>diperoleh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membuktikan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menghasilkan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kualiti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rendah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bersendirian</w:t>
      </w:r>
      <w:proofErr w:type="spellEnd"/>
      <w:r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Jadual</w:t>
      </w:r>
      <w:proofErr w:type="spellEnd"/>
      <w:r w:rsidR="0097428E" w:rsidRPr="0064099C">
        <w:rPr>
          <w:rFonts w:asciiTheme="majorBidi" w:hAnsiTheme="majorBidi" w:cs="Calibri Light"/>
          <w:sz w:val="24"/>
          <w:szCs w:val="24"/>
        </w:rPr>
        <w:t xml:space="preserve"> 1 di </w:t>
      </w:r>
      <w:proofErr w:type="spellStart"/>
      <w:r w:rsidR="0097428E" w:rsidRPr="0064099C">
        <w:rPr>
          <w:rFonts w:asciiTheme="majorBidi" w:hAnsiTheme="majorBidi" w:cs="Calibri Light"/>
          <w:sz w:val="24"/>
          <w:szCs w:val="24"/>
        </w:rPr>
        <w:t>bawah</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menunjukkan</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sembilan</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terjemahan</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dalam</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kategori</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tepat</w:t>
      </w:r>
      <w:proofErr w:type="spellEnd"/>
      <w:r w:rsidR="0097428E" w:rsidRPr="0064099C">
        <w:rPr>
          <w:rFonts w:asciiTheme="majorBidi" w:hAnsiTheme="majorBidi" w:cs="Calibri Light"/>
          <w:sz w:val="24"/>
          <w:szCs w:val="24"/>
        </w:rPr>
        <w:t xml:space="preserve"> dan </w:t>
      </w:r>
      <w:proofErr w:type="spellStart"/>
      <w:r w:rsidR="0097428E" w:rsidRPr="0064099C">
        <w:rPr>
          <w:rFonts w:asciiTheme="majorBidi" w:hAnsiTheme="majorBidi" w:cs="Calibri Light"/>
          <w:sz w:val="24"/>
          <w:szCs w:val="24"/>
        </w:rPr>
        <w:t>dua</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terjemahan</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dalam</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kategori</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terjemahan</w:t>
      </w:r>
      <w:proofErr w:type="spellEnd"/>
      <w:r w:rsidR="0097428E" w:rsidRPr="0064099C">
        <w:rPr>
          <w:rFonts w:asciiTheme="majorBidi" w:hAnsiTheme="majorBidi" w:cs="Calibri Light"/>
          <w:sz w:val="24"/>
          <w:szCs w:val="24"/>
        </w:rPr>
        <w:t xml:space="preserve"> </w:t>
      </w:r>
      <w:proofErr w:type="spellStart"/>
      <w:r w:rsidR="0097428E" w:rsidRPr="0064099C">
        <w:rPr>
          <w:rFonts w:asciiTheme="majorBidi" w:hAnsiTheme="majorBidi" w:cs="Calibri Light"/>
          <w:sz w:val="24"/>
          <w:szCs w:val="24"/>
        </w:rPr>
        <w:t>sinonim</w:t>
      </w:r>
      <w:proofErr w:type="spellEnd"/>
      <w:r w:rsidR="0097428E" w:rsidRPr="0064099C">
        <w:rPr>
          <w:rFonts w:asciiTheme="majorBidi" w:hAnsiTheme="majorBidi" w:cs="Calibri Light"/>
          <w:sz w:val="24"/>
          <w:szCs w:val="24"/>
        </w:rPr>
        <w:t>.</w:t>
      </w:r>
    </w:p>
    <w:p w14:paraId="641C6395" w14:textId="302534DB" w:rsidR="0097428E" w:rsidRPr="0064099C" w:rsidRDefault="0097428E" w:rsidP="00C977D2">
      <w:pPr>
        <w:spacing w:after="0" w:line="240" w:lineRule="auto"/>
        <w:jc w:val="both"/>
        <w:rPr>
          <w:rFonts w:asciiTheme="majorBidi" w:hAnsiTheme="majorBidi" w:cs="Calibri Light"/>
          <w:sz w:val="24"/>
          <w:szCs w:val="24"/>
        </w:rPr>
      </w:pPr>
    </w:p>
    <w:p w14:paraId="1E69745A" w14:textId="155C77AC" w:rsidR="0097428E" w:rsidRPr="0064099C" w:rsidRDefault="0097428E" w:rsidP="0097428E">
      <w:pPr>
        <w:spacing w:after="0" w:line="240" w:lineRule="auto"/>
        <w:jc w:val="center"/>
        <w:rPr>
          <w:rFonts w:asciiTheme="majorBidi" w:hAnsiTheme="majorBidi" w:cs="Calibri Light"/>
          <w:sz w:val="18"/>
          <w:szCs w:val="18"/>
        </w:rPr>
      </w:pPr>
      <w:proofErr w:type="spellStart"/>
      <w:r w:rsidRPr="0064099C">
        <w:rPr>
          <w:rFonts w:asciiTheme="majorBidi" w:hAnsiTheme="majorBidi" w:cs="Calibri Light"/>
          <w:sz w:val="18"/>
          <w:szCs w:val="18"/>
        </w:rPr>
        <w:t>Jadual</w:t>
      </w:r>
      <w:proofErr w:type="spellEnd"/>
      <w:r w:rsidRPr="0064099C">
        <w:rPr>
          <w:rFonts w:asciiTheme="majorBidi" w:hAnsiTheme="majorBidi" w:cs="Calibri Light"/>
          <w:sz w:val="18"/>
          <w:szCs w:val="18"/>
        </w:rPr>
        <w:t xml:space="preserve"> 1. </w:t>
      </w:r>
      <w:proofErr w:type="spellStart"/>
      <w:r w:rsidRPr="0064099C">
        <w:rPr>
          <w:rFonts w:asciiTheme="majorBidi" w:hAnsiTheme="majorBidi" w:cs="Calibri Light"/>
          <w:sz w:val="18"/>
          <w:szCs w:val="18"/>
        </w:rPr>
        <w:t>Terjemahan</w:t>
      </w:r>
      <w:proofErr w:type="spellEnd"/>
      <w:r w:rsidRPr="0064099C">
        <w:rPr>
          <w:rFonts w:asciiTheme="majorBidi" w:hAnsiTheme="majorBidi" w:cs="Calibri Light"/>
          <w:sz w:val="18"/>
          <w:szCs w:val="18"/>
        </w:rPr>
        <w:t xml:space="preserve"> idiom oleh GT di </w:t>
      </w:r>
      <w:proofErr w:type="spellStart"/>
      <w:r w:rsidRPr="0064099C">
        <w:rPr>
          <w:rFonts w:asciiTheme="majorBidi" w:hAnsiTheme="majorBidi" w:cs="Calibri Light"/>
          <w:sz w:val="18"/>
          <w:szCs w:val="18"/>
        </w:rPr>
        <w:t>luar</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konteks</w:t>
      </w:r>
      <w:proofErr w:type="spellEnd"/>
    </w:p>
    <w:p w14:paraId="1767AE25" w14:textId="77777777" w:rsidR="0097428E" w:rsidRPr="0064099C" w:rsidRDefault="0097428E" w:rsidP="0097428E">
      <w:pPr>
        <w:spacing w:after="0" w:line="240" w:lineRule="auto"/>
        <w:jc w:val="center"/>
        <w:rPr>
          <w:rFonts w:asciiTheme="majorBidi" w:hAnsiTheme="majorBidi" w:cs="Calibri Light"/>
          <w:sz w:val="18"/>
          <w:szCs w:val="18"/>
        </w:rPr>
      </w:pPr>
    </w:p>
    <w:tbl>
      <w:tblPr>
        <w:tblW w:w="3142" w:type="pct"/>
        <w:jc w:val="center"/>
        <w:tblLook w:val="04A0" w:firstRow="1" w:lastRow="0" w:firstColumn="1" w:lastColumn="0" w:noHBand="0" w:noVBand="1"/>
      </w:tblPr>
      <w:tblGrid>
        <w:gridCol w:w="354"/>
        <w:gridCol w:w="3063"/>
        <w:gridCol w:w="2256"/>
      </w:tblGrid>
      <w:tr w:rsidR="0097428E" w:rsidRPr="0064099C" w14:paraId="4D3CEEA8" w14:textId="77777777" w:rsidTr="0097428E">
        <w:trPr>
          <w:trHeight w:val="233"/>
          <w:jc w:val="center"/>
        </w:trPr>
        <w:tc>
          <w:tcPr>
            <w:tcW w:w="312" w:type="pct"/>
            <w:tcBorders>
              <w:top w:val="single" w:sz="4" w:space="0" w:color="auto"/>
              <w:bottom w:val="single" w:sz="4" w:space="0" w:color="auto"/>
            </w:tcBorders>
          </w:tcPr>
          <w:p w14:paraId="37B34014" w14:textId="77777777" w:rsidR="0097428E" w:rsidRPr="0064099C" w:rsidRDefault="0097428E" w:rsidP="00353C1B">
            <w:pPr>
              <w:spacing w:after="0" w:line="240" w:lineRule="auto"/>
              <w:jc w:val="center"/>
              <w:rPr>
                <w:rFonts w:ascii="Times New Roman" w:hAnsi="Times New Roman" w:cs="Calibri Light"/>
                <w:sz w:val="20"/>
                <w:szCs w:val="20"/>
              </w:rPr>
            </w:pPr>
          </w:p>
        </w:tc>
        <w:tc>
          <w:tcPr>
            <w:tcW w:w="2700" w:type="pct"/>
            <w:tcBorders>
              <w:top w:val="single" w:sz="4" w:space="0" w:color="auto"/>
              <w:bottom w:val="single" w:sz="4" w:space="0" w:color="auto"/>
            </w:tcBorders>
          </w:tcPr>
          <w:p w14:paraId="72AE02C6" w14:textId="77777777" w:rsidR="0097428E" w:rsidRPr="0064099C" w:rsidRDefault="0097428E" w:rsidP="00353C1B">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Terjemahan</w:t>
            </w:r>
            <w:proofErr w:type="spellEnd"/>
            <w:r w:rsidRPr="0064099C">
              <w:rPr>
                <w:rFonts w:ascii="Times New Roman" w:hAnsi="Times New Roman" w:cs="Calibri Light"/>
                <w:b/>
                <w:bCs/>
                <w:sz w:val="20"/>
                <w:szCs w:val="20"/>
              </w:rPr>
              <w:t xml:space="preserve"> KFIADE</w:t>
            </w:r>
          </w:p>
        </w:tc>
        <w:tc>
          <w:tcPr>
            <w:tcW w:w="1988" w:type="pct"/>
            <w:tcBorders>
              <w:top w:val="single" w:sz="4" w:space="0" w:color="auto"/>
              <w:bottom w:val="single" w:sz="4" w:space="0" w:color="auto"/>
            </w:tcBorders>
          </w:tcPr>
          <w:p w14:paraId="18AD5906" w14:textId="77777777" w:rsidR="0097428E" w:rsidRPr="0064099C" w:rsidRDefault="0097428E" w:rsidP="00353C1B">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Terjemahan</w:t>
            </w:r>
            <w:proofErr w:type="spellEnd"/>
            <w:r w:rsidRPr="0064099C">
              <w:rPr>
                <w:rFonts w:ascii="Times New Roman" w:hAnsi="Times New Roman" w:cs="Calibri Light"/>
                <w:b/>
                <w:bCs/>
                <w:sz w:val="20"/>
                <w:szCs w:val="20"/>
              </w:rPr>
              <w:t xml:space="preserve"> GT</w:t>
            </w:r>
          </w:p>
        </w:tc>
      </w:tr>
      <w:tr w:rsidR="0097428E" w:rsidRPr="0064099C" w14:paraId="4E35F6C8" w14:textId="77777777" w:rsidTr="00353C1B">
        <w:trPr>
          <w:trHeight w:val="377"/>
          <w:jc w:val="center"/>
        </w:trPr>
        <w:tc>
          <w:tcPr>
            <w:tcW w:w="5000" w:type="pct"/>
            <w:gridSpan w:val="3"/>
            <w:tcBorders>
              <w:top w:val="single" w:sz="4" w:space="0" w:color="auto"/>
            </w:tcBorders>
            <w:vAlign w:val="bottom"/>
          </w:tcPr>
          <w:p w14:paraId="359C74B4"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b/>
                <w:bCs/>
                <w:sz w:val="20"/>
                <w:szCs w:val="20"/>
              </w:rPr>
              <w:t>Kategori</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Terjemahan</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Tepat</w:t>
            </w:r>
            <w:proofErr w:type="spellEnd"/>
          </w:p>
        </w:tc>
      </w:tr>
      <w:tr w:rsidR="0097428E" w:rsidRPr="0064099C" w14:paraId="39959943" w14:textId="77777777" w:rsidTr="009B27A2">
        <w:trPr>
          <w:trHeight w:val="359"/>
          <w:jc w:val="center"/>
        </w:trPr>
        <w:tc>
          <w:tcPr>
            <w:tcW w:w="312" w:type="pct"/>
            <w:vAlign w:val="center"/>
          </w:tcPr>
          <w:p w14:paraId="074924E3"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1C18BDDB"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بقلم</w:t>
            </w:r>
          </w:p>
          <w:p w14:paraId="7C384688"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Ditulis</w:t>
            </w:r>
            <w:proofErr w:type="spellEnd"/>
            <w:r w:rsidRPr="0064099C">
              <w:rPr>
                <w:rFonts w:ascii="Times New Roman" w:hAnsi="Times New Roman" w:cs="Calibri Light"/>
                <w:sz w:val="20"/>
                <w:szCs w:val="20"/>
              </w:rPr>
              <w:t xml:space="preserve"> oleh (ms259)</w:t>
            </w:r>
          </w:p>
        </w:tc>
        <w:tc>
          <w:tcPr>
            <w:tcW w:w="1988" w:type="pct"/>
            <w:vAlign w:val="center"/>
          </w:tcPr>
          <w:p w14:paraId="15F6D6A8"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Pr>
              <w:t>Oleh</w:t>
            </w:r>
          </w:p>
        </w:tc>
      </w:tr>
      <w:tr w:rsidR="0097428E" w:rsidRPr="0064099C" w14:paraId="7FACDFE7" w14:textId="77777777" w:rsidTr="009B27A2">
        <w:trPr>
          <w:trHeight w:val="341"/>
          <w:jc w:val="center"/>
        </w:trPr>
        <w:tc>
          <w:tcPr>
            <w:tcW w:w="312" w:type="pct"/>
            <w:vAlign w:val="center"/>
          </w:tcPr>
          <w:p w14:paraId="3B257BF4"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28110699"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خطوة فخطوة</w:t>
            </w:r>
          </w:p>
          <w:p w14:paraId="3036F5F2" w14:textId="77777777" w:rsidR="0097428E" w:rsidRPr="0064099C" w:rsidRDefault="0097428E" w:rsidP="00353C1B">
            <w:pPr>
              <w:spacing w:after="0" w:line="240" w:lineRule="auto"/>
              <w:jc w:val="center"/>
              <w:rPr>
                <w:rFonts w:ascii="Times New Roman" w:hAnsi="Times New Roman" w:cs="Calibri Light"/>
                <w:sz w:val="20"/>
                <w:szCs w:val="20"/>
                <w:rtl/>
              </w:rPr>
            </w:pPr>
            <w:proofErr w:type="spellStart"/>
            <w:r w:rsidRPr="0064099C">
              <w:rPr>
                <w:rStyle w:val="hps"/>
                <w:rFonts w:ascii="Times New Roman" w:hAnsi="Times New Roman" w:cs="Calibri Light"/>
                <w:sz w:val="20"/>
                <w:szCs w:val="20"/>
              </w:rPr>
              <w:t>Selangkah</w:t>
            </w:r>
            <w:proofErr w:type="spellEnd"/>
            <w:r w:rsidRPr="0064099C">
              <w:rPr>
                <w:rStyle w:val="hps"/>
                <w:rFonts w:ascii="Times New Roman" w:hAnsi="Times New Roman" w:cs="Calibri Light"/>
                <w:sz w:val="20"/>
                <w:szCs w:val="20"/>
              </w:rPr>
              <w:t xml:space="preserve"> demi </w:t>
            </w:r>
            <w:proofErr w:type="spellStart"/>
            <w:r w:rsidRPr="0064099C">
              <w:rPr>
                <w:rStyle w:val="hps"/>
                <w:rFonts w:ascii="Times New Roman" w:hAnsi="Times New Roman" w:cs="Calibri Light"/>
                <w:sz w:val="20"/>
                <w:szCs w:val="20"/>
              </w:rPr>
              <w:t>selangkah</w:t>
            </w:r>
            <w:proofErr w:type="spellEnd"/>
            <w:r w:rsidRPr="0064099C">
              <w:rPr>
                <w:rStyle w:val="hps"/>
                <w:rFonts w:ascii="Times New Roman" w:hAnsi="Times New Roman" w:cs="Calibri Light"/>
                <w:sz w:val="20"/>
                <w:szCs w:val="20"/>
              </w:rPr>
              <w:t xml:space="preserve"> </w:t>
            </w:r>
            <w:r w:rsidRPr="0064099C">
              <w:rPr>
                <w:rFonts w:ascii="Times New Roman" w:hAnsi="Times New Roman" w:cs="Calibri Light"/>
                <w:sz w:val="20"/>
                <w:szCs w:val="20"/>
              </w:rPr>
              <w:t>(ms65)</w:t>
            </w:r>
          </w:p>
        </w:tc>
        <w:tc>
          <w:tcPr>
            <w:tcW w:w="1988" w:type="pct"/>
            <w:vAlign w:val="center"/>
          </w:tcPr>
          <w:p w14:paraId="47862100"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Style w:val="hps"/>
                <w:rFonts w:ascii="Times New Roman" w:hAnsi="Times New Roman" w:cs="Calibri Light"/>
                <w:sz w:val="20"/>
                <w:szCs w:val="20"/>
              </w:rPr>
              <w:t xml:space="preserve">Langkah demi </w:t>
            </w:r>
            <w:proofErr w:type="spellStart"/>
            <w:r w:rsidRPr="0064099C">
              <w:rPr>
                <w:rStyle w:val="hps"/>
                <w:rFonts w:ascii="Times New Roman" w:hAnsi="Times New Roman" w:cs="Calibri Light"/>
                <w:sz w:val="20"/>
                <w:szCs w:val="20"/>
              </w:rPr>
              <w:t>langkah</w:t>
            </w:r>
            <w:proofErr w:type="spellEnd"/>
          </w:p>
        </w:tc>
      </w:tr>
      <w:tr w:rsidR="0097428E" w:rsidRPr="0064099C" w14:paraId="56E8ADEE" w14:textId="77777777" w:rsidTr="009B27A2">
        <w:trPr>
          <w:trHeight w:val="260"/>
          <w:jc w:val="center"/>
        </w:trPr>
        <w:tc>
          <w:tcPr>
            <w:tcW w:w="312" w:type="pct"/>
            <w:vAlign w:val="center"/>
          </w:tcPr>
          <w:p w14:paraId="26169821"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4BD70387"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شيئا فشيئا</w:t>
            </w:r>
          </w:p>
          <w:p w14:paraId="12AF2E35"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Dengan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perlahan-lahan</w:t>
            </w:r>
            <w:proofErr w:type="spellEnd"/>
            <w:r w:rsidRPr="0064099C">
              <w:rPr>
                <w:rFonts w:ascii="Times New Roman" w:hAnsi="Times New Roman" w:cs="Calibri Light"/>
                <w:sz w:val="20"/>
                <w:szCs w:val="20"/>
              </w:rPr>
              <w:t xml:space="preserve"> (ms146)</w:t>
            </w:r>
          </w:p>
        </w:tc>
        <w:tc>
          <w:tcPr>
            <w:tcW w:w="1988" w:type="pct"/>
            <w:vAlign w:val="center"/>
          </w:tcPr>
          <w:p w14:paraId="658C6AC3" w14:textId="77777777" w:rsidR="0097428E" w:rsidRPr="0064099C" w:rsidRDefault="0097428E" w:rsidP="009B27A2">
            <w:pPr>
              <w:spacing w:after="0" w:line="240" w:lineRule="auto"/>
              <w:jc w:val="center"/>
              <w:rPr>
                <w:rFonts w:ascii="Times New Roman" w:hAnsi="Times New Roman" w:cs="Calibri Light"/>
                <w:sz w:val="20"/>
                <w:szCs w:val="20"/>
              </w:rPr>
            </w:pPr>
            <w:proofErr w:type="spellStart"/>
            <w:r w:rsidRPr="0064099C">
              <w:rPr>
                <w:rStyle w:val="hps"/>
                <w:rFonts w:ascii="Times New Roman" w:hAnsi="Times New Roman" w:cs="Calibri Light"/>
                <w:sz w:val="20"/>
                <w:szCs w:val="20"/>
              </w:rPr>
              <w:t>Sedikit</w:t>
            </w:r>
            <w:proofErr w:type="spellEnd"/>
            <w:r w:rsidRPr="0064099C">
              <w:rPr>
                <w:rStyle w:val="hps"/>
                <w:rFonts w:ascii="Times New Roman" w:hAnsi="Times New Roman" w:cs="Calibri Light"/>
                <w:sz w:val="20"/>
                <w:szCs w:val="20"/>
              </w:rPr>
              <w:t xml:space="preserve"> demi </w:t>
            </w:r>
            <w:proofErr w:type="spellStart"/>
            <w:r w:rsidRPr="0064099C">
              <w:rPr>
                <w:rStyle w:val="hps"/>
                <w:rFonts w:ascii="Times New Roman" w:hAnsi="Times New Roman" w:cs="Calibri Light"/>
                <w:sz w:val="20"/>
                <w:szCs w:val="20"/>
              </w:rPr>
              <w:t>sedikit</w:t>
            </w:r>
            <w:proofErr w:type="spellEnd"/>
          </w:p>
        </w:tc>
      </w:tr>
      <w:tr w:rsidR="0097428E" w:rsidRPr="0064099C" w14:paraId="0E0DE14B" w14:textId="77777777" w:rsidTr="009B27A2">
        <w:trPr>
          <w:trHeight w:val="494"/>
          <w:jc w:val="center"/>
        </w:trPr>
        <w:tc>
          <w:tcPr>
            <w:tcW w:w="312" w:type="pct"/>
            <w:vAlign w:val="center"/>
          </w:tcPr>
          <w:p w14:paraId="37655D4D"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46B924A5"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في الهواء الطلق</w:t>
            </w:r>
          </w:p>
          <w:p w14:paraId="47BFA755" w14:textId="77777777" w:rsidR="0097428E" w:rsidRPr="0064099C" w:rsidRDefault="0097428E" w:rsidP="00353C1B">
            <w:pPr>
              <w:spacing w:after="0" w:line="240" w:lineRule="auto"/>
              <w:jc w:val="center"/>
              <w:rPr>
                <w:rFonts w:ascii="Times New Roman" w:hAnsi="Times New Roman" w:cs="Calibri Light"/>
                <w:sz w:val="20"/>
                <w:szCs w:val="20"/>
                <w:rtl/>
              </w:rPr>
            </w:pPr>
            <w:proofErr w:type="spellStart"/>
            <w:r w:rsidRPr="0064099C">
              <w:rPr>
                <w:rFonts w:ascii="Times New Roman" w:hAnsi="Times New Roman" w:cs="Calibri Light"/>
                <w:sz w:val="20"/>
                <w:szCs w:val="20"/>
              </w:rPr>
              <w:t>Dalam</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udara</w:t>
            </w:r>
            <w:proofErr w:type="spellEnd"/>
            <w:r w:rsidRPr="0064099C">
              <w:rPr>
                <w:rFonts w:ascii="Times New Roman" w:hAnsi="Times New Roman" w:cs="Calibri Light"/>
                <w:sz w:val="20"/>
                <w:szCs w:val="20"/>
              </w:rPr>
              <w:t xml:space="preserve"> yang segar di </w:t>
            </w:r>
            <w:proofErr w:type="spellStart"/>
            <w:r w:rsidRPr="0064099C">
              <w:rPr>
                <w:rFonts w:ascii="Times New Roman" w:hAnsi="Times New Roman" w:cs="Calibri Light"/>
                <w:sz w:val="20"/>
                <w:szCs w:val="20"/>
              </w:rPr>
              <w:t>luar</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rumah</w:t>
            </w:r>
            <w:proofErr w:type="spellEnd"/>
            <w:r w:rsidRPr="0064099C">
              <w:rPr>
                <w:rFonts w:ascii="Times New Roman" w:hAnsi="Times New Roman" w:cs="Calibri Light"/>
                <w:sz w:val="20"/>
                <w:szCs w:val="20"/>
              </w:rPr>
              <w:t xml:space="preserve"> (ms170)</w:t>
            </w:r>
          </w:p>
        </w:tc>
        <w:tc>
          <w:tcPr>
            <w:tcW w:w="1988" w:type="pct"/>
            <w:vAlign w:val="center"/>
          </w:tcPr>
          <w:p w14:paraId="1E83361B" w14:textId="77777777" w:rsidR="0097428E" w:rsidRPr="0064099C" w:rsidRDefault="0097428E" w:rsidP="009B27A2">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Luar</w:t>
            </w:r>
            <w:proofErr w:type="spellEnd"/>
          </w:p>
          <w:p w14:paraId="2ABF7590" w14:textId="77777777" w:rsidR="0097428E" w:rsidRPr="0064099C" w:rsidRDefault="0097428E" w:rsidP="009B27A2">
            <w:pPr>
              <w:spacing w:after="0" w:line="240" w:lineRule="auto"/>
              <w:jc w:val="center"/>
              <w:rPr>
                <w:rFonts w:ascii="Times New Roman" w:hAnsi="Times New Roman" w:cs="Calibri Light"/>
                <w:sz w:val="20"/>
                <w:szCs w:val="20"/>
              </w:rPr>
            </w:pPr>
          </w:p>
        </w:tc>
      </w:tr>
      <w:tr w:rsidR="0097428E" w:rsidRPr="0064099C" w14:paraId="3EC3367B" w14:textId="77777777" w:rsidTr="009B27A2">
        <w:trPr>
          <w:trHeight w:val="413"/>
          <w:jc w:val="center"/>
        </w:trPr>
        <w:tc>
          <w:tcPr>
            <w:tcW w:w="312" w:type="pct"/>
            <w:vAlign w:val="center"/>
          </w:tcPr>
          <w:p w14:paraId="4588B4C4"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288B97B9"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في لمح البصر</w:t>
            </w:r>
          </w:p>
          <w:p w14:paraId="0E4869DA" w14:textId="77777777" w:rsidR="0097428E" w:rsidRPr="0064099C" w:rsidRDefault="0097428E" w:rsidP="00353C1B">
            <w:pPr>
              <w:spacing w:after="0" w:line="240" w:lineRule="auto"/>
              <w:jc w:val="center"/>
              <w:rPr>
                <w:rFonts w:ascii="Times New Roman" w:hAnsi="Times New Roman" w:cs="Calibri Light"/>
                <w:sz w:val="20"/>
                <w:szCs w:val="20"/>
                <w:rtl/>
              </w:rPr>
            </w:pPr>
            <w:proofErr w:type="spellStart"/>
            <w:r w:rsidRPr="0064099C">
              <w:rPr>
                <w:rFonts w:ascii="Times New Roman" w:hAnsi="Times New Roman" w:cs="Calibri Light"/>
                <w:sz w:val="20"/>
                <w:szCs w:val="20"/>
              </w:rPr>
              <w:t>Cepat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seperti</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kilat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dengan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serta-merta</w:t>
            </w:r>
            <w:proofErr w:type="spellEnd"/>
            <w:r w:rsidRPr="0064099C">
              <w:rPr>
                <w:rFonts w:ascii="Times New Roman" w:hAnsi="Times New Roman" w:cs="Calibri Light"/>
                <w:sz w:val="20"/>
                <w:szCs w:val="20"/>
              </w:rPr>
              <w:t xml:space="preserve"> (ms291)</w:t>
            </w:r>
          </w:p>
        </w:tc>
        <w:tc>
          <w:tcPr>
            <w:tcW w:w="1988" w:type="pct"/>
            <w:vAlign w:val="center"/>
          </w:tcPr>
          <w:p w14:paraId="0B119B47" w14:textId="77777777" w:rsidR="0097428E" w:rsidRPr="0064099C" w:rsidRDefault="0097428E" w:rsidP="009B27A2">
            <w:pPr>
              <w:spacing w:after="0" w:line="240" w:lineRule="auto"/>
              <w:jc w:val="center"/>
              <w:rPr>
                <w:rFonts w:ascii="Times New Roman" w:hAnsi="Times New Roman" w:cs="Calibri Light"/>
                <w:sz w:val="20"/>
                <w:szCs w:val="20"/>
              </w:rPr>
            </w:pPr>
            <w:proofErr w:type="spellStart"/>
            <w:r w:rsidRPr="0064099C">
              <w:rPr>
                <w:rStyle w:val="hps"/>
                <w:rFonts w:ascii="Times New Roman" w:hAnsi="Times New Roman" w:cs="Calibri Light"/>
                <w:sz w:val="20"/>
                <w:szCs w:val="20"/>
              </w:rPr>
              <w:t>Dalam</w:t>
            </w:r>
            <w:proofErr w:type="spellEnd"/>
            <w:r w:rsidRPr="0064099C">
              <w:rPr>
                <w:rStyle w:val="hps"/>
                <w:rFonts w:ascii="Times New Roman" w:hAnsi="Times New Roman" w:cs="Calibri Light"/>
                <w:sz w:val="20"/>
                <w:szCs w:val="20"/>
              </w:rPr>
              <w:t xml:space="preserve"> </w:t>
            </w:r>
            <w:proofErr w:type="spellStart"/>
            <w:r w:rsidRPr="0064099C">
              <w:rPr>
                <w:rStyle w:val="hps"/>
                <w:rFonts w:ascii="Times New Roman" w:hAnsi="Times New Roman" w:cs="Calibri Light"/>
                <w:sz w:val="20"/>
                <w:szCs w:val="20"/>
              </w:rPr>
              <w:t>sekejap</w:t>
            </w:r>
            <w:proofErr w:type="spellEnd"/>
            <w:r w:rsidRPr="0064099C">
              <w:rPr>
                <w:rStyle w:val="hps"/>
                <w:rFonts w:ascii="Times New Roman" w:hAnsi="Times New Roman" w:cs="Calibri Light"/>
                <w:sz w:val="20"/>
                <w:szCs w:val="20"/>
              </w:rPr>
              <w:t xml:space="preserve">, </w:t>
            </w:r>
            <w:proofErr w:type="spellStart"/>
            <w:r w:rsidRPr="0064099C">
              <w:rPr>
                <w:rStyle w:val="hps"/>
                <w:rFonts w:ascii="Times New Roman" w:hAnsi="Times New Roman" w:cs="Calibri Light"/>
                <w:sz w:val="20"/>
                <w:szCs w:val="20"/>
              </w:rPr>
              <w:t>dalam</w:t>
            </w:r>
            <w:proofErr w:type="spellEnd"/>
            <w:r w:rsidRPr="0064099C">
              <w:rPr>
                <w:rStyle w:val="hps"/>
                <w:rFonts w:ascii="Times New Roman" w:hAnsi="Times New Roman" w:cs="Calibri Light"/>
                <w:sz w:val="20"/>
                <w:szCs w:val="20"/>
              </w:rPr>
              <w:t xml:space="preserve"> masa yang </w:t>
            </w:r>
            <w:proofErr w:type="spellStart"/>
            <w:r w:rsidRPr="0064099C">
              <w:rPr>
                <w:rStyle w:val="hps"/>
                <w:rFonts w:ascii="Times New Roman" w:hAnsi="Times New Roman" w:cs="Calibri Light"/>
                <w:sz w:val="20"/>
                <w:szCs w:val="20"/>
              </w:rPr>
              <w:t>singkat</w:t>
            </w:r>
            <w:proofErr w:type="spellEnd"/>
          </w:p>
          <w:p w14:paraId="3D7EA66B" w14:textId="77777777" w:rsidR="0097428E" w:rsidRPr="0064099C" w:rsidRDefault="0097428E" w:rsidP="009B27A2">
            <w:pPr>
              <w:spacing w:after="0" w:line="240" w:lineRule="auto"/>
              <w:jc w:val="center"/>
              <w:rPr>
                <w:rFonts w:ascii="Times New Roman" w:hAnsi="Times New Roman" w:cs="Calibri Light"/>
                <w:sz w:val="20"/>
                <w:szCs w:val="20"/>
              </w:rPr>
            </w:pPr>
          </w:p>
        </w:tc>
      </w:tr>
      <w:tr w:rsidR="0097428E" w:rsidRPr="0064099C" w14:paraId="684BD54A" w14:textId="77777777" w:rsidTr="009B27A2">
        <w:trPr>
          <w:trHeight w:val="584"/>
          <w:jc w:val="center"/>
        </w:trPr>
        <w:tc>
          <w:tcPr>
            <w:tcW w:w="312" w:type="pct"/>
            <w:vAlign w:val="center"/>
          </w:tcPr>
          <w:p w14:paraId="620DDDD4"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4904035A"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ماء الوجه</w:t>
            </w:r>
          </w:p>
          <w:p w14:paraId="3A017EC5"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Pr>
              <w:t xml:space="preserve">Air </w:t>
            </w:r>
            <w:proofErr w:type="spellStart"/>
            <w:r w:rsidRPr="0064099C">
              <w:rPr>
                <w:rFonts w:ascii="Times New Roman" w:hAnsi="Times New Roman" w:cs="Calibri Light"/>
                <w:sz w:val="20"/>
                <w:szCs w:val="20"/>
              </w:rPr>
              <w:t>muka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kemuliaan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hormat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kendiri</w:t>
            </w:r>
            <w:proofErr w:type="spellEnd"/>
            <w:r w:rsidRPr="0064099C">
              <w:rPr>
                <w:rFonts w:ascii="Times New Roman" w:hAnsi="Times New Roman" w:cs="Calibri Light"/>
                <w:sz w:val="20"/>
                <w:szCs w:val="20"/>
              </w:rPr>
              <w:t xml:space="preserve"> (ms313)</w:t>
            </w:r>
          </w:p>
        </w:tc>
        <w:tc>
          <w:tcPr>
            <w:tcW w:w="1988" w:type="pct"/>
            <w:vAlign w:val="center"/>
          </w:tcPr>
          <w:p w14:paraId="666914B2"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lang w:val="ms-MY"/>
              </w:rPr>
              <w:t>Air muka, muka air</w:t>
            </w:r>
          </w:p>
        </w:tc>
      </w:tr>
      <w:tr w:rsidR="0097428E" w:rsidRPr="0064099C" w14:paraId="3270CCF6" w14:textId="77777777" w:rsidTr="009B27A2">
        <w:trPr>
          <w:trHeight w:val="449"/>
          <w:jc w:val="center"/>
        </w:trPr>
        <w:tc>
          <w:tcPr>
            <w:tcW w:w="312" w:type="pct"/>
            <w:vAlign w:val="center"/>
          </w:tcPr>
          <w:p w14:paraId="404275EA"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50B2596A"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 xml:space="preserve">مسقط </w:t>
            </w:r>
            <w:proofErr w:type="gramStart"/>
            <w:r w:rsidRPr="0064099C">
              <w:rPr>
                <w:rFonts w:ascii="Times New Roman" w:hAnsi="Times New Roman" w:cs="Calibri Light"/>
                <w:sz w:val="20"/>
                <w:szCs w:val="20"/>
                <w:rtl/>
              </w:rPr>
              <w:t>رأسه</w:t>
            </w:r>
            <w:r w:rsidRPr="0064099C">
              <w:rPr>
                <w:rFonts w:ascii="Times New Roman" w:hAnsi="Times New Roman" w:cs="Calibri Light" w:hint="cs"/>
                <w:sz w:val="20"/>
                <w:szCs w:val="20"/>
                <w:rtl/>
                <w:lang w:val="en-MY"/>
              </w:rPr>
              <w:t xml:space="preserve"> </w:t>
            </w:r>
            <w:r w:rsidRPr="0064099C">
              <w:rPr>
                <w:rFonts w:ascii="Times New Roman" w:hAnsi="Times New Roman" w:cs="Calibri Light"/>
                <w:sz w:val="20"/>
                <w:szCs w:val="20"/>
              </w:rPr>
              <w:t>)</w:t>
            </w:r>
            <w:proofErr w:type="gramEnd"/>
            <w:r w:rsidRPr="0064099C">
              <w:rPr>
                <w:rFonts w:ascii="Times New Roman" w:hAnsi="Times New Roman" w:cs="Calibri Light"/>
                <w:sz w:val="20"/>
                <w:szCs w:val="20"/>
                <w:rtl/>
              </w:rPr>
              <w:t xml:space="preserve"> سقط رأسه في</w:t>
            </w:r>
            <w:r w:rsidRPr="0064099C">
              <w:rPr>
                <w:rFonts w:ascii="Times New Roman" w:hAnsi="Times New Roman" w:cs="Calibri Light"/>
                <w:sz w:val="20"/>
                <w:szCs w:val="20"/>
              </w:rPr>
              <w:t>(</w:t>
            </w:r>
          </w:p>
          <w:p w14:paraId="651D1551"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Dia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dilahirkan</w:t>
            </w:r>
            <w:proofErr w:type="spellEnd"/>
            <w:r w:rsidRPr="0064099C">
              <w:rPr>
                <w:rFonts w:ascii="Times New Roman" w:hAnsi="Times New Roman" w:cs="Calibri Light"/>
                <w:sz w:val="20"/>
                <w:szCs w:val="20"/>
              </w:rPr>
              <w:t xml:space="preserve"> di (ms121)</w:t>
            </w:r>
          </w:p>
        </w:tc>
        <w:tc>
          <w:tcPr>
            <w:tcW w:w="1988" w:type="pct"/>
            <w:vAlign w:val="center"/>
          </w:tcPr>
          <w:p w14:paraId="27C7AE27"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lang w:val="ms-MY"/>
              </w:rPr>
              <w:t>Kampung halamannya</w:t>
            </w:r>
          </w:p>
        </w:tc>
      </w:tr>
      <w:tr w:rsidR="0097428E" w:rsidRPr="0064099C" w14:paraId="156EBD81" w14:textId="77777777" w:rsidTr="009B27A2">
        <w:trPr>
          <w:trHeight w:val="269"/>
          <w:jc w:val="center"/>
        </w:trPr>
        <w:tc>
          <w:tcPr>
            <w:tcW w:w="312" w:type="pct"/>
            <w:vAlign w:val="center"/>
          </w:tcPr>
          <w:p w14:paraId="2C73B516"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6DF6DDEA"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منذ نعومة أظفاره</w:t>
            </w:r>
          </w:p>
          <w:p w14:paraId="32AC3A71"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Pr>
              <w:t xml:space="preserve">Ketika </w:t>
            </w:r>
            <w:proofErr w:type="spellStart"/>
            <w:r w:rsidRPr="0064099C">
              <w:rPr>
                <w:rFonts w:ascii="Times New Roman" w:hAnsi="Times New Roman" w:cs="Calibri Light"/>
                <w:sz w:val="20"/>
                <w:szCs w:val="20"/>
              </w:rPr>
              <w:t>usianya</w:t>
            </w:r>
            <w:proofErr w:type="spellEnd"/>
            <w:r w:rsidRPr="0064099C">
              <w:rPr>
                <w:rFonts w:ascii="Times New Roman" w:hAnsi="Times New Roman" w:cs="Calibri Light"/>
                <w:sz w:val="20"/>
                <w:szCs w:val="20"/>
              </w:rPr>
              <w:t xml:space="preserve"> yang </w:t>
            </w:r>
            <w:proofErr w:type="spellStart"/>
            <w:r w:rsidRPr="0064099C">
              <w:rPr>
                <w:rFonts w:ascii="Times New Roman" w:hAnsi="Times New Roman" w:cs="Calibri Light"/>
                <w:sz w:val="20"/>
                <w:szCs w:val="20"/>
              </w:rPr>
              <w:t>muda</w:t>
            </w:r>
            <w:proofErr w:type="spellEnd"/>
            <w:r w:rsidRPr="0064099C">
              <w:rPr>
                <w:rFonts w:ascii="Times New Roman" w:hAnsi="Times New Roman" w:cs="Calibri Light"/>
                <w:sz w:val="20"/>
                <w:szCs w:val="20"/>
              </w:rPr>
              <w:t xml:space="preserve"> (ms330)</w:t>
            </w:r>
          </w:p>
        </w:tc>
        <w:tc>
          <w:tcPr>
            <w:tcW w:w="1988" w:type="pct"/>
            <w:vAlign w:val="center"/>
          </w:tcPr>
          <w:p w14:paraId="144AD233"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lang w:val="ms-MY"/>
              </w:rPr>
              <w:t>Dari usia yang sangat muda, sejak usia muda</w:t>
            </w:r>
          </w:p>
        </w:tc>
      </w:tr>
      <w:tr w:rsidR="0097428E" w:rsidRPr="0064099C" w14:paraId="1C0896BF" w14:textId="77777777" w:rsidTr="009B27A2">
        <w:trPr>
          <w:trHeight w:val="891"/>
          <w:jc w:val="center"/>
        </w:trPr>
        <w:tc>
          <w:tcPr>
            <w:tcW w:w="312" w:type="pct"/>
            <w:vAlign w:val="center"/>
          </w:tcPr>
          <w:p w14:paraId="5468C292" w14:textId="77777777" w:rsidR="0097428E" w:rsidRPr="0064099C" w:rsidRDefault="0097428E" w:rsidP="00353C1B">
            <w:pPr>
              <w:pStyle w:val="ListParagraph"/>
              <w:numPr>
                <w:ilvl w:val="0"/>
                <w:numId w:val="8"/>
              </w:numPr>
              <w:spacing w:after="0" w:line="240" w:lineRule="auto"/>
              <w:ind w:left="0" w:firstLine="0"/>
              <w:jc w:val="center"/>
              <w:rPr>
                <w:rFonts w:ascii="Times New Roman" w:hAnsi="Times New Roman" w:cs="Calibri Light"/>
                <w:rtl/>
              </w:rPr>
            </w:pPr>
          </w:p>
        </w:tc>
        <w:tc>
          <w:tcPr>
            <w:tcW w:w="2700" w:type="pct"/>
          </w:tcPr>
          <w:p w14:paraId="51FD4A88"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وجها لوجه</w:t>
            </w:r>
          </w:p>
          <w:p w14:paraId="7D212808"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Bertemu</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muka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secara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sulit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secara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bersendirian</w:t>
            </w:r>
            <w:proofErr w:type="spellEnd"/>
            <w:r w:rsidRPr="0064099C">
              <w:rPr>
                <w:rFonts w:ascii="Times New Roman" w:hAnsi="Times New Roman" w:cs="Calibri Light"/>
                <w:sz w:val="20"/>
                <w:szCs w:val="20"/>
              </w:rPr>
              <w:t xml:space="preserve"> (ms362)</w:t>
            </w:r>
          </w:p>
        </w:tc>
        <w:tc>
          <w:tcPr>
            <w:tcW w:w="1988" w:type="pct"/>
            <w:vAlign w:val="center"/>
          </w:tcPr>
          <w:p w14:paraId="7C09B8EF" w14:textId="2D663E37" w:rsidR="0097428E" w:rsidRPr="0064099C" w:rsidRDefault="0097428E" w:rsidP="009B27A2">
            <w:pPr>
              <w:spacing w:after="0" w:line="240" w:lineRule="auto"/>
              <w:jc w:val="center"/>
              <w:rPr>
                <w:rFonts w:ascii="Times New Roman" w:hAnsi="Times New Roman" w:cs="Calibri Light"/>
                <w:sz w:val="20"/>
                <w:szCs w:val="20"/>
              </w:rPr>
            </w:pPr>
            <w:proofErr w:type="spellStart"/>
            <w:r w:rsidRPr="0064099C">
              <w:rPr>
                <w:rStyle w:val="hps"/>
                <w:rFonts w:ascii="Times New Roman" w:hAnsi="Times New Roman" w:cs="Calibri Light"/>
                <w:sz w:val="20"/>
                <w:szCs w:val="20"/>
              </w:rPr>
              <w:t>Bersemuka</w:t>
            </w:r>
            <w:proofErr w:type="spellEnd"/>
          </w:p>
        </w:tc>
      </w:tr>
      <w:tr w:rsidR="0097428E" w:rsidRPr="0064099C" w14:paraId="618A60EB" w14:textId="77777777" w:rsidTr="00353C1B">
        <w:trPr>
          <w:trHeight w:val="116"/>
          <w:jc w:val="center"/>
        </w:trPr>
        <w:tc>
          <w:tcPr>
            <w:tcW w:w="5000" w:type="pct"/>
            <w:gridSpan w:val="3"/>
            <w:vAlign w:val="center"/>
          </w:tcPr>
          <w:p w14:paraId="6F016678" w14:textId="77777777" w:rsidR="00D91763" w:rsidRPr="0064099C" w:rsidRDefault="00D91763" w:rsidP="00353C1B">
            <w:pPr>
              <w:spacing w:after="0" w:line="240" w:lineRule="auto"/>
              <w:jc w:val="center"/>
              <w:rPr>
                <w:rFonts w:ascii="Times New Roman" w:hAnsi="Times New Roman" w:cs="Calibri Light"/>
                <w:b/>
                <w:bCs/>
                <w:sz w:val="20"/>
                <w:szCs w:val="20"/>
              </w:rPr>
            </w:pPr>
          </w:p>
          <w:p w14:paraId="58802F94" w14:textId="77777777" w:rsidR="00D91763" w:rsidRPr="0064099C" w:rsidRDefault="00D91763" w:rsidP="00353C1B">
            <w:pPr>
              <w:spacing w:after="0" w:line="240" w:lineRule="auto"/>
              <w:jc w:val="center"/>
              <w:rPr>
                <w:rFonts w:ascii="Times New Roman" w:hAnsi="Times New Roman" w:cs="Calibri Light"/>
                <w:b/>
                <w:bCs/>
                <w:sz w:val="20"/>
                <w:szCs w:val="20"/>
              </w:rPr>
            </w:pPr>
          </w:p>
          <w:p w14:paraId="108BE2D9" w14:textId="23C505E7" w:rsidR="0097428E" w:rsidRPr="0064099C" w:rsidRDefault="0097428E" w:rsidP="00353C1B">
            <w:pPr>
              <w:spacing w:after="0" w:line="240" w:lineRule="auto"/>
              <w:jc w:val="center"/>
              <w:rPr>
                <w:rFonts w:ascii="Times New Roman" w:hAnsi="Times New Roman" w:cs="Calibri Light"/>
                <w:b/>
                <w:bCs/>
                <w:sz w:val="20"/>
                <w:szCs w:val="20"/>
                <w:lang w:val="ms-MY"/>
              </w:rPr>
            </w:pPr>
            <w:proofErr w:type="spellStart"/>
            <w:r w:rsidRPr="0064099C">
              <w:rPr>
                <w:rFonts w:ascii="Times New Roman" w:hAnsi="Times New Roman" w:cs="Calibri Light"/>
                <w:b/>
                <w:bCs/>
                <w:sz w:val="20"/>
                <w:szCs w:val="20"/>
              </w:rPr>
              <w:lastRenderedPageBreak/>
              <w:t>Kategori</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Terjemahan</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Sinonim</w:t>
            </w:r>
            <w:proofErr w:type="spellEnd"/>
          </w:p>
        </w:tc>
      </w:tr>
      <w:tr w:rsidR="0097428E" w:rsidRPr="0064099C" w14:paraId="657602C4" w14:textId="77777777" w:rsidTr="009B27A2">
        <w:trPr>
          <w:trHeight w:val="719"/>
          <w:jc w:val="center"/>
        </w:trPr>
        <w:tc>
          <w:tcPr>
            <w:tcW w:w="312" w:type="pct"/>
            <w:vAlign w:val="center"/>
          </w:tcPr>
          <w:p w14:paraId="14B4F928" w14:textId="77777777" w:rsidR="0097428E" w:rsidRPr="0064099C" w:rsidRDefault="0097428E" w:rsidP="00353C1B">
            <w:pPr>
              <w:pStyle w:val="ListParagraph"/>
              <w:numPr>
                <w:ilvl w:val="0"/>
                <w:numId w:val="9"/>
              </w:numPr>
              <w:spacing w:after="0" w:line="240" w:lineRule="auto"/>
              <w:ind w:left="-25" w:firstLine="0"/>
              <w:jc w:val="center"/>
              <w:rPr>
                <w:rFonts w:ascii="Times New Roman" w:hAnsi="Times New Roman" w:cs="Calibri Light"/>
                <w:rtl/>
              </w:rPr>
            </w:pPr>
          </w:p>
        </w:tc>
        <w:tc>
          <w:tcPr>
            <w:tcW w:w="2700" w:type="pct"/>
          </w:tcPr>
          <w:p w14:paraId="7DC72894" w14:textId="77777777" w:rsidR="0097428E" w:rsidRPr="0064099C" w:rsidRDefault="0097428E" w:rsidP="00353C1B">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بغض النظر عن</w:t>
            </w:r>
          </w:p>
          <w:p w14:paraId="5C6CA6AE" w14:textId="77777777" w:rsidR="0097428E" w:rsidRPr="0064099C" w:rsidRDefault="0097428E" w:rsidP="00353C1B">
            <w:pPr>
              <w:spacing w:after="0" w:line="240" w:lineRule="auto"/>
              <w:jc w:val="center"/>
              <w:rPr>
                <w:rFonts w:ascii="Times New Roman" w:hAnsi="Times New Roman" w:cs="Calibri Light"/>
                <w:sz w:val="20"/>
                <w:szCs w:val="20"/>
              </w:rPr>
            </w:pPr>
            <w:proofErr w:type="spellStart"/>
            <w:r w:rsidRPr="0064099C">
              <w:rPr>
                <w:rFonts w:ascii="Times New Roman" w:hAnsi="Times New Roman" w:cs="Calibri Light"/>
                <w:sz w:val="20"/>
                <w:szCs w:val="20"/>
              </w:rPr>
              <w:t>Kecuali</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selain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tanpa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menghiraukan</w:t>
            </w:r>
            <w:proofErr w:type="spellEnd"/>
            <w:r w:rsidRPr="0064099C">
              <w:rPr>
                <w:rFonts w:ascii="Times New Roman" w:hAnsi="Times New Roman" w:cs="Calibri Light"/>
                <w:sz w:val="20"/>
                <w:szCs w:val="20"/>
              </w:rPr>
              <w:t xml:space="preserve"> (ms218)</w:t>
            </w:r>
          </w:p>
        </w:tc>
        <w:tc>
          <w:tcPr>
            <w:tcW w:w="1988" w:type="pct"/>
            <w:vAlign w:val="center"/>
          </w:tcPr>
          <w:p w14:paraId="4F435739"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lang w:val="ms-MY"/>
              </w:rPr>
              <w:t>Tidak kira apa, tanpa mengira</w:t>
            </w:r>
          </w:p>
        </w:tc>
      </w:tr>
      <w:tr w:rsidR="0097428E" w:rsidRPr="0064099C" w14:paraId="59999697" w14:textId="77777777" w:rsidTr="009B27A2">
        <w:trPr>
          <w:trHeight w:val="404"/>
          <w:jc w:val="center"/>
        </w:trPr>
        <w:tc>
          <w:tcPr>
            <w:tcW w:w="312" w:type="pct"/>
            <w:tcBorders>
              <w:bottom w:val="single" w:sz="4" w:space="0" w:color="auto"/>
            </w:tcBorders>
            <w:vAlign w:val="center"/>
          </w:tcPr>
          <w:p w14:paraId="7B5509F8" w14:textId="77777777" w:rsidR="0097428E" w:rsidRPr="0064099C" w:rsidRDefault="0097428E" w:rsidP="00353C1B">
            <w:pPr>
              <w:pStyle w:val="ListParagraph"/>
              <w:numPr>
                <w:ilvl w:val="0"/>
                <w:numId w:val="9"/>
              </w:numPr>
              <w:spacing w:after="0" w:line="240" w:lineRule="auto"/>
              <w:ind w:left="0" w:firstLine="0"/>
              <w:jc w:val="center"/>
              <w:rPr>
                <w:rFonts w:ascii="Times New Roman" w:hAnsi="Times New Roman" w:cs="Calibri Light"/>
                <w:rtl/>
              </w:rPr>
            </w:pPr>
          </w:p>
        </w:tc>
        <w:tc>
          <w:tcPr>
            <w:tcW w:w="2700" w:type="pct"/>
            <w:tcBorders>
              <w:bottom w:val="single" w:sz="4" w:space="0" w:color="auto"/>
            </w:tcBorders>
          </w:tcPr>
          <w:p w14:paraId="086C5719"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ليل ونهار</w:t>
            </w:r>
          </w:p>
          <w:p w14:paraId="3F56120E" w14:textId="77777777" w:rsidR="0097428E" w:rsidRPr="0064099C" w:rsidRDefault="0097428E" w:rsidP="00353C1B">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Pr>
              <w:t xml:space="preserve">Siang dan </w:t>
            </w:r>
            <w:proofErr w:type="spellStart"/>
            <w:r w:rsidRPr="0064099C">
              <w:rPr>
                <w:rFonts w:ascii="Times New Roman" w:hAnsi="Times New Roman" w:cs="Calibri Light"/>
                <w:sz w:val="20"/>
                <w:szCs w:val="20"/>
              </w:rPr>
              <w:t>malam</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ms</w:t>
            </w:r>
            <w:proofErr w:type="spellEnd"/>
            <w:r w:rsidRPr="0064099C">
              <w:rPr>
                <w:rFonts w:ascii="Times New Roman" w:hAnsi="Times New Roman" w:cs="Calibri Light"/>
                <w:sz w:val="20"/>
                <w:szCs w:val="20"/>
              </w:rPr>
              <w:t xml:space="preserve"> 295)</w:t>
            </w:r>
          </w:p>
        </w:tc>
        <w:tc>
          <w:tcPr>
            <w:tcW w:w="1988" w:type="pct"/>
            <w:tcBorders>
              <w:bottom w:val="single" w:sz="4" w:space="0" w:color="auto"/>
            </w:tcBorders>
            <w:vAlign w:val="center"/>
          </w:tcPr>
          <w:p w14:paraId="63FF70DC" w14:textId="77777777" w:rsidR="0097428E" w:rsidRPr="0064099C" w:rsidRDefault="0097428E" w:rsidP="009B27A2">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lang w:val="ms-MY"/>
              </w:rPr>
              <w:t>Malam dan siang, siang dan malam,</w:t>
            </w:r>
          </w:p>
        </w:tc>
      </w:tr>
    </w:tbl>
    <w:p w14:paraId="57BCC93B" w14:textId="77777777" w:rsidR="009B27A2" w:rsidRPr="0064099C" w:rsidRDefault="009B27A2" w:rsidP="00C977D2">
      <w:pPr>
        <w:spacing w:after="0" w:line="240" w:lineRule="auto"/>
        <w:jc w:val="both"/>
        <w:rPr>
          <w:rFonts w:asciiTheme="majorBidi" w:hAnsiTheme="majorBidi" w:cs="Calibri Light"/>
          <w:sz w:val="24"/>
          <w:szCs w:val="24"/>
        </w:rPr>
      </w:pPr>
    </w:p>
    <w:p w14:paraId="568AC52F" w14:textId="5BFB3EAD" w:rsidR="009B27A2" w:rsidRPr="0064099C" w:rsidRDefault="0097428E" w:rsidP="009B27A2">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Sebaliknya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keseluruhan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peningkatan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agak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diperoleh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r w:rsidR="00353C1B" w:rsidRPr="0064099C">
        <w:rPr>
          <w:rFonts w:asciiTheme="majorBidi" w:hAnsiTheme="majorBidi" w:cs="Calibri Light"/>
          <w:sz w:val="24"/>
          <w:szCs w:val="24"/>
        </w:rPr>
        <w:t>11</w:t>
      </w:r>
      <w:r w:rsidRPr="0064099C">
        <w:rPr>
          <w:rFonts w:asciiTheme="majorBidi" w:hAnsiTheme="majorBidi" w:cs="Calibri Light"/>
          <w:sz w:val="24"/>
          <w:szCs w:val="24"/>
        </w:rPr>
        <w:t xml:space="preserve"> idiom </w:t>
      </w:r>
      <w:r w:rsidR="009B27A2" w:rsidRPr="0064099C">
        <w:rPr>
          <w:rFonts w:asciiTheme="majorBidi" w:hAnsiTheme="majorBidi" w:cs="Calibri Light"/>
          <w:sz w:val="24"/>
          <w:szCs w:val="24"/>
        </w:rPr>
        <w:t>(</w:t>
      </w:r>
      <w:proofErr w:type="spellStart"/>
      <w:r w:rsidR="009B27A2" w:rsidRPr="0064099C">
        <w:rPr>
          <w:rFonts w:asciiTheme="majorBidi" w:hAnsiTheme="majorBidi" w:cs="Calibri Light"/>
          <w:sz w:val="24"/>
          <w:szCs w:val="24"/>
        </w:rPr>
        <w:t>dalam</w:t>
      </w:r>
      <w:proofErr w:type="spellEnd"/>
      <w:r w:rsidR="009B27A2" w:rsidRPr="0064099C">
        <w:rPr>
          <w:rFonts w:asciiTheme="majorBidi" w:hAnsiTheme="majorBidi" w:cs="Calibri Light"/>
          <w:sz w:val="24"/>
          <w:szCs w:val="24"/>
        </w:rPr>
        <w:t xml:space="preserve"> </w:t>
      </w:r>
      <w:r w:rsidR="00353C1B" w:rsidRPr="0064099C">
        <w:rPr>
          <w:rFonts w:asciiTheme="majorBidi" w:hAnsiTheme="majorBidi" w:cs="Calibri Light"/>
          <w:sz w:val="24"/>
          <w:szCs w:val="24"/>
        </w:rPr>
        <w:t>31</w:t>
      </w:r>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teks</w:t>
      </w:r>
      <w:proofErr w:type="spellEnd"/>
      <w:r w:rsidR="009B27A2"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dan </w:t>
      </w:r>
      <w:proofErr w:type="spellStart"/>
      <w:r w:rsidR="00353C1B" w:rsidRPr="0064099C">
        <w:rPr>
          <w:rFonts w:asciiTheme="majorBidi" w:hAnsiTheme="majorBidi" w:cs="Calibri Light"/>
          <w:sz w:val="24"/>
          <w:szCs w:val="24"/>
        </w:rPr>
        <w:t>enam</w:t>
      </w:r>
      <w:proofErr w:type="spellEnd"/>
      <w:r w:rsidRPr="0064099C">
        <w:rPr>
          <w:rFonts w:asciiTheme="majorBidi" w:hAnsiTheme="majorBidi" w:cs="Calibri Light"/>
          <w:sz w:val="24"/>
          <w:szCs w:val="24"/>
        </w:rPr>
        <w:t xml:space="preserve"> idiom </w:t>
      </w:r>
      <w:r w:rsidR="009B27A2" w:rsidRPr="0064099C">
        <w:rPr>
          <w:rFonts w:asciiTheme="majorBidi" w:hAnsiTheme="majorBidi" w:cs="Calibri Light"/>
          <w:sz w:val="24"/>
          <w:szCs w:val="24"/>
        </w:rPr>
        <w:t>(</w:t>
      </w:r>
      <w:proofErr w:type="spellStart"/>
      <w:r w:rsidR="009B27A2" w:rsidRPr="0064099C">
        <w:rPr>
          <w:rFonts w:asciiTheme="majorBidi" w:hAnsiTheme="majorBidi" w:cs="Calibri Light"/>
          <w:sz w:val="24"/>
          <w:szCs w:val="24"/>
        </w:rPr>
        <w:t>dalam</w:t>
      </w:r>
      <w:proofErr w:type="spellEnd"/>
      <w:r w:rsidR="009B27A2" w:rsidRPr="0064099C">
        <w:rPr>
          <w:rFonts w:asciiTheme="majorBidi" w:hAnsiTheme="majorBidi" w:cs="Calibri Light"/>
          <w:sz w:val="24"/>
          <w:szCs w:val="24"/>
        </w:rPr>
        <w:t xml:space="preserve"> </w:t>
      </w:r>
      <w:r w:rsidR="00353C1B" w:rsidRPr="0064099C">
        <w:rPr>
          <w:rFonts w:asciiTheme="majorBidi" w:hAnsiTheme="majorBidi" w:cs="Calibri Light"/>
          <w:sz w:val="24"/>
          <w:szCs w:val="24"/>
        </w:rPr>
        <w:t>11</w:t>
      </w:r>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teks</w:t>
      </w:r>
      <w:proofErr w:type="spellEnd"/>
      <w:r w:rsidR="009B27A2"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sinonim</w:t>
      </w:r>
      <w:proofErr w:type="spellEnd"/>
      <w:r w:rsidRPr="0064099C">
        <w:rPr>
          <w:rFonts w:asciiTheme="majorBidi" w:hAnsiTheme="majorBidi" w:cs="Calibri Light"/>
          <w:sz w:val="24"/>
          <w:szCs w:val="24"/>
        </w:rPr>
        <w:t>.</w:t>
      </w:r>
      <w:r w:rsidR="009B27A2"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Bilangannya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mungkin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tidak</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terlalu</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besar</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tetapi</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u</w:t>
      </w:r>
      <w:r w:rsidR="009B27A2" w:rsidRPr="0064099C">
        <w:rPr>
          <w:rFonts w:asciiTheme="majorBidi" w:hAnsiTheme="majorBidi" w:cs="Calibri Light"/>
          <w:sz w:val="24"/>
          <w:szCs w:val="24"/>
        </w:rPr>
        <w:t>ntuk</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melihat</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kesan</w:t>
      </w:r>
      <w:proofErr w:type="spellEnd"/>
      <w:r w:rsidR="009B27A2" w:rsidRPr="0064099C">
        <w:rPr>
          <w:rFonts w:asciiTheme="majorBidi" w:hAnsiTheme="majorBidi" w:cs="Calibri Light"/>
          <w:sz w:val="24"/>
          <w:szCs w:val="24"/>
        </w:rPr>
        <w:t xml:space="preserve"> yang </w:t>
      </w:r>
      <w:proofErr w:type="spellStart"/>
      <w:r w:rsidR="009B27A2" w:rsidRPr="0064099C">
        <w:rPr>
          <w:rFonts w:asciiTheme="majorBidi" w:hAnsiTheme="majorBidi" w:cs="Calibri Light"/>
          <w:sz w:val="24"/>
          <w:szCs w:val="24"/>
        </w:rPr>
        <w:t>lebih</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jelas</w:t>
      </w:r>
      <w:proofErr w:type="spellEnd"/>
      <w:r w:rsidR="009B27A2"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jumlah</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teks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diambil</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kira</w:t>
      </w:r>
      <w:proofErr w:type="spellEnd"/>
      <w:r w:rsidR="0012311D" w:rsidRPr="0064099C">
        <w:rPr>
          <w:rFonts w:asciiTheme="majorBidi" w:hAnsiTheme="majorBidi" w:cs="Calibri Light"/>
          <w:sz w:val="24"/>
          <w:szCs w:val="24"/>
        </w:rPr>
        <w:t>,</w:t>
      </w:r>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iaitu</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melibatkan</w:t>
      </w:r>
      <w:proofErr w:type="spellEnd"/>
      <w:r w:rsidR="009B27A2" w:rsidRPr="0064099C">
        <w:rPr>
          <w:rFonts w:asciiTheme="majorBidi" w:hAnsiTheme="majorBidi" w:cs="Calibri Light"/>
          <w:sz w:val="24"/>
          <w:szCs w:val="24"/>
        </w:rPr>
        <w:t xml:space="preserve"> 42 </w:t>
      </w:r>
      <w:proofErr w:type="spellStart"/>
      <w:r w:rsidR="009B27A2" w:rsidRPr="0064099C">
        <w:rPr>
          <w:rFonts w:asciiTheme="majorBidi" w:hAnsiTheme="majorBidi" w:cs="Calibri Light"/>
          <w:sz w:val="24"/>
          <w:szCs w:val="24"/>
        </w:rPr>
        <w:t>teks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daripada</w:t>
      </w:r>
      <w:proofErr w:type="spellEnd"/>
      <w:r w:rsidR="009B27A2" w:rsidRPr="0064099C">
        <w:rPr>
          <w:rFonts w:asciiTheme="majorBidi" w:hAnsiTheme="majorBidi" w:cs="Calibri Light"/>
          <w:sz w:val="24"/>
          <w:szCs w:val="24"/>
        </w:rPr>
        <w:t xml:space="preserve"> 105 </w:t>
      </w:r>
      <w:proofErr w:type="spellStart"/>
      <w:r w:rsidR="009B27A2" w:rsidRPr="0064099C">
        <w:rPr>
          <w:rFonts w:asciiTheme="majorBidi" w:hAnsiTheme="majorBidi" w:cs="Calibri Light"/>
          <w:sz w:val="24"/>
          <w:szCs w:val="24"/>
        </w:rPr>
        <w:t>keseluruhan</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teks</w:t>
      </w:r>
      <w:proofErr w:type="spellEnd"/>
      <w:r w:rsidR="009B27A2" w:rsidRPr="0064099C">
        <w:rPr>
          <w:rFonts w:asciiTheme="majorBidi" w:hAnsiTheme="majorBidi" w:cs="Calibri Light"/>
          <w:sz w:val="24"/>
          <w:szCs w:val="24"/>
        </w:rPr>
        <w:t xml:space="preserve"> yang </w:t>
      </w:r>
      <w:proofErr w:type="spellStart"/>
      <w:r w:rsidR="009B27A2" w:rsidRPr="0064099C">
        <w:rPr>
          <w:rFonts w:asciiTheme="majorBidi" w:hAnsiTheme="majorBidi" w:cs="Calibri Light"/>
          <w:sz w:val="24"/>
          <w:szCs w:val="24"/>
        </w:rPr>
        <w:t>dianalisis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Peratusan</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terjemahan</w:t>
      </w:r>
      <w:proofErr w:type="spellEnd"/>
      <w:r w:rsidR="009B27A2" w:rsidRPr="0064099C">
        <w:rPr>
          <w:rFonts w:asciiTheme="majorBidi" w:hAnsiTheme="majorBidi" w:cs="Calibri Light"/>
          <w:sz w:val="24"/>
          <w:szCs w:val="24"/>
        </w:rPr>
        <w:t xml:space="preserve"> idiom oleh GT yang </w:t>
      </w:r>
      <w:proofErr w:type="spellStart"/>
      <w:r w:rsidR="009B27A2" w:rsidRPr="0064099C">
        <w:rPr>
          <w:rFonts w:asciiTheme="majorBidi" w:hAnsiTheme="majorBidi" w:cs="Calibri Light"/>
          <w:sz w:val="24"/>
          <w:szCs w:val="24"/>
        </w:rPr>
        <w:t>betul</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dalam</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konteks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ayat</w:t>
      </w:r>
      <w:proofErr w:type="spellEnd"/>
      <w:r w:rsidR="009B27A2"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secara</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keseluruhan</w:t>
      </w:r>
      <w:proofErr w:type="spellEnd"/>
      <w:r w:rsidR="00353C1B"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meningkat</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sebanyak</w:t>
      </w:r>
      <w:proofErr w:type="spellEnd"/>
      <w:r w:rsidR="009B27A2" w:rsidRPr="0064099C">
        <w:rPr>
          <w:rFonts w:asciiTheme="majorBidi" w:hAnsiTheme="majorBidi" w:cs="Calibri Light"/>
          <w:sz w:val="24"/>
          <w:szCs w:val="24"/>
        </w:rPr>
        <w:t xml:space="preserve"> 8.6 </w:t>
      </w:r>
      <w:proofErr w:type="spellStart"/>
      <w:r w:rsidR="009B27A2" w:rsidRPr="0064099C">
        <w:rPr>
          <w:rFonts w:asciiTheme="majorBidi" w:hAnsiTheme="majorBidi" w:cs="Calibri Light"/>
          <w:sz w:val="24"/>
          <w:szCs w:val="24"/>
        </w:rPr>
        <w:t>peratus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daripada</w:t>
      </w:r>
      <w:proofErr w:type="spellEnd"/>
      <w:r w:rsidR="009B27A2" w:rsidRPr="0064099C">
        <w:rPr>
          <w:rFonts w:asciiTheme="majorBidi" w:hAnsiTheme="majorBidi" w:cs="Calibri Light"/>
          <w:sz w:val="24"/>
          <w:szCs w:val="24"/>
        </w:rPr>
        <w:t xml:space="preserve"> 31.4 </w:t>
      </w:r>
      <w:proofErr w:type="spellStart"/>
      <w:r w:rsidR="009B27A2" w:rsidRPr="0064099C">
        <w:rPr>
          <w:rFonts w:asciiTheme="majorBidi" w:hAnsiTheme="majorBidi" w:cs="Calibri Light"/>
          <w:sz w:val="24"/>
          <w:szCs w:val="24"/>
        </w:rPr>
        <w:t>peratus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jika</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diterjemahkan</w:t>
      </w:r>
      <w:proofErr w:type="spellEnd"/>
      <w:r w:rsidR="009B27A2" w:rsidRPr="0064099C">
        <w:rPr>
          <w:rFonts w:asciiTheme="majorBidi" w:hAnsiTheme="majorBidi" w:cs="Calibri Light"/>
          <w:sz w:val="24"/>
          <w:szCs w:val="24"/>
        </w:rPr>
        <w:t xml:space="preserve"> di </w:t>
      </w:r>
      <w:proofErr w:type="spellStart"/>
      <w:r w:rsidR="009B27A2" w:rsidRPr="0064099C">
        <w:rPr>
          <w:rFonts w:asciiTheme="majorBidi" w:hAnsiTheme="majorBidi" w:cs="Calibri Light"/>
          <w:sz w:val="24"/>
          <w:szCs w:val="24"/>
        </w:rPr>
        <w:t>luar</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konteks</w:t>
      </w:r>
      <w:proofErr w:type="spellEnd"/>
      <w:r w:rsidR="009B27A2" w:rsidRPr="0064099C">
        <w:rPr>
          <w:rFonts w:asciiTheme="majorBidi" w:hAnsiTheme="majorBidi" w:cs="Calibri Light"/>
          <w:sz w:val="24"/>
          <w:szCs w:val="24"/>
        </w:rPr>
        <w:t xml:space="preserve"> </w:t>
      </w:r>
      <w:proofErr w:type="spellStart"/>
      <w:r w:rsidR="009B27A2" w:rsidRPr="0064099C">
        <w:rPr>
          <w:rFonts w:asciiTheme="majorBidi" w:hAnsiTheme="majorBidi" w:cs="Calibri Light"/>
          <w:sz w:val="24"/>
          <w:szCs w:val="24"/>
        </w:rPr>
        <w:t>kepada</w:t>
      </w:r>
      <w:proofErr w:type="spellEnd"/>
      <w:r w:rsidR="009B27A2" w:rsidRPr="0064099C">
        <w:rPr>
          <w:rFonts w:asciiTheme="majorBidi" w:hAnsiTheme="majorBidi" w:cs="Calibri Light"/>
          <w:sz w:val="24"/>
          <w:szCs w:val="24"/>
        </w:rPr>
        <w:t xml:space="preserve"> 40 </w:t>
      </w:r>
      <w:proofErr w:type="spellStart"/>
      <w:r w:rsidR="009B27A2" w:rsidRPr="0064099C">
        <w:rPr>
          <w:rFonts w:asciiTheme="majorBidi" w:hAnsiTheme="majorBidi" w:cs="Calibri Light"/>
          <w:sz w:val="24"/>
          <w:szCs w:val="24"/>
        </w:rPr>
        <w:t>peratus</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apabila</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diterjemahkan</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bersama</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konteks</w:t>
      </w:r>
      <w:proofErr w:type="spellEnd"/>
      <w:r w:rsidR="00353C1B" w:rsidRPr="0064099C">
        <w:rPr>
          <w:rFonts w:asciiTheme="majorBidi" w:hAnsiTheme="majorBidi" w:cs="Calibri Light"/>
          <w:sz w:val="24"/>
          <w:szCs w:val="24"/>
        </w:rPr>
        <w:t xml:space="preserve"> </w:t>
      </w:r>
      <w:proofErr w:type="spellStart"/>
      <w:r w:rsidR="00353C1B" w:rsidRPr="0064099C">
        <w:rPr>
          <w:rFonts w:asciiTheme="majorBidi" w:hAnsiTheme="majorBidi" w:cs="Calibri Light"/>
          <w:sz w:val="24"/>
          <w:szCs w:val="24"/>
        </w:rPr>
        <w:t>ayat</w:t>
      </w:r>
      <w:proofErr w:type="spellEnd"/>
      <w:r w:rsidR="00353C1B" w:rsidRPr="0064099C">
        <w:rPr>
          <w:rFonts w:asciiTheme="majorBidi" w:hAnsiTheme="majorBidi" w:cs="Calibri Light"/>
          <w:sz w:val="24"/>
          <w:szCs w:val="24"/>
        </w:rPr>
        <w:t>.</w:t>
      </w:r>
    </w:p>
    <w:p w14:paraId="4BF1F247" w14:textId="51906A8B" w:rsidR="0097428E" w:rsidRPr="0064099C" w:rsidRDefault="009B27A2" w:rsidP="009B27A2">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 xml:space="preserve"> </w:t>
      </w:r>
    </w:p>
    <w:p w14:paraId="40DC0C75" w14:textId="25580161" w:rsidR="0097428E" w:rsidRPr="0064099C" w:rsidRDefault="009B27A2" w:rsidP="009B27A2">
      <w:pPr>
        <w:spacing w:after="0" w:line="240" w:lineRule="auto"/>
        <w:jc w:val="center"/>
        <w:rPr>
          <w:rFonts w:asciiTheme="majorBidi" w:hAnsiTheme="majorBidi" w:cs="Calibri Light"/>
          <w:sz w:val="24"/>
          <w:szCs w:val="24"/>
        </w:rPr>
      </w:pPr>
      <w:r w:rsidRPr="0064099C">
        <w:rPr>
          <w:rFonts w:asciiTheme="majorBidi" w:hAnsiTheme="majorBidi" w:cs="Calibri Light"/>
          <w:noProof/>
          <w:sz w:val="24"/>
          <w:szCs w:val="24"/>
          <w:lang w:val="en-MY" w:eastAsia="en-MY"/>
        </w:rPr>
        <w:drawing>
          <wp:inline distT="0" distB="0" distL="0" distR="0" wp14:anchorId="3C399FDC" wp14:editId="136FE276">
            <wp:extent cx="3979025" cy="1886989"/>
            <wp:effectExtent l="0" t="0" r="2540"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1DDD62" w14:textId="066FA1FE" w:rsidR="00D41AD9" w:rsidRPr="0064099C" w:rsidRDefault="00D41AD9" w:rsidP="00D41AD9">
      <w:pPr>
        <w:spacing w:after="0" w:line="240" w:lineRule="auto"/>
        <w:jc w:val="center"/>
        <w:rPr>
          <w:rFonts w:asciiTheme="majorBidi" w:hAnsiTheme="majorBidi" w:cs="Calibri Light"/>
          <w:sz w:val="18"/>
          <w:szCs w:val="18"/>
        </w:rPr>
      </w:pPr>
      <w:r w:rsidRPr="0064099C">
        <w:rPr>
          <w:rFonts w:asciiTheme="majorBidi" w:hAnsiTheme="majorBidi" w:cs="Calibri Light"/>
          <w:sz w:val="18"/>
          <w:szCs w:val="18"/>
        </w:rPr>
        <w:t xml:space="preserve">Rajah </w:t>
      </w:r>
      <w:r w:rsidR="003D38BA" w:rsidRPr="0064099C">
        <w:rPr>
          <w:rFonts w:asciiTheme="majorBidi" w:hAnsiTheme="majorBidi" w:cs="Calibri Light"/>
          <w:sz w:val="18"/>
          <w:szCs w:val="18"/>
        </w:rPr>
        <w:t>2</w:t>
      </w:r>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Terjemahan</w:t>
      </w:r>
      <w:proofErr w:type="spellEnd"/>
      <w:r w:rsidRPr="0064099C">
        <w:rPr>
          <w:rFonts w:asciiTheme="majorBidi" w:hAnsiTheme="majorBidi" w:cs="Calibri Light"/>
          <w:sz w:val="18"/>
          <w:szCs w:val="18"/>
        </w:rPr>
        <w:t xml:space="preserve"> GT di </w:t>
      </w:r>
      <w:proofErr w:type="spellStart"/>
      <w:r w:rsidRPr="0064099C">
        <w:rPr>
          <w:rFonts w:asciiTheme="majorBidi" w:hAnsiTheme="majorBidi" w:cs="Calibri Light"/>
          <w:sz w:val="18"/>
          <w:szCs w:val="18"/>
        </w:rPr>
        <w:t>luar</w:t>
      </w:r>
      <w:proofErr w:type="spellEnd"/>
      <w:r w:rsidRPr="0064099C">
        <w:rPr>
          <w:rFonts w:asciiTheme="majorBidi" w:hAnsiTheme="majorBidi" w:cs="Calibri Light"/>
          <w:sz w:val="18"/>
          <w:szCs w:val="18"/>
        </w:rPr>
        <w:t xml:space="preserve"> dan </w:t>
      </w:r>
      <w:proofErr w:type="spellStart"/>
      <w:r w:rsidRPr="0064099C">
        <w:rPr>
          <w:rFonts w:asciiTheme="majorBidi" w:hAnsiTheme="majorBidi" w:cs="Calibri Light"/>
          <w:sz w:val="18"/>
          <w:szCs w:val="18"/>
        </w:rPr>
        <w:t>dalam</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konteks</w:t>
      </w:r>
      <w:proofErr w:type="spellEnd"/>
    </w:p>
    <w:p w14:paraId="30FC8392" w14:textId="77777777" w:rsidR="00353C1B" w:rsidRPr="0064099C" w:rsidRDefault="00353C1B" w:rsidP="00C977D2">
      <w:pPr>
        <w:spacing w:after="0" w:line="240" w:lineRule="auto"/>
        <w:ind w:firstLine="720"/>
        <w:jc w:val="both"/>
        <w:rPr>
          <w:rFonts w:asciiTheme="majorBidi" w:hAnsiTheme="majorBidi" w:cs="Calibri Light"/>
          <w:sz w:val="24"/>
          <w:szCs w:val="24"/>
        </w:rPr>
      </w:pPr>
    </w:p>
    <w:p w14:paraId="25C40196" w14:textId="026711F9" w:rsidR="00171EA5" w:rsidRPr="0064099C" w:rsidRDefault="00BA407E" w:rsidP="00171EA5">
      <w:pPr>
        <w:spacing w:after="0" w:line="240" w:lineRule="auto"/>
        <w:ind w:firstLine="720"/>
        <w:jc w:val="both"/>
        <w:rPr>
          <w:rFonts w:asciiTheme="majorBidi" w:hAnsiTheme="majorBidi" w:cstheme="majorBidi"/>
          <w:sz w:val="24"/>
          <w:szCs w:val="24"/>
        </w:rPr>
      </w:pPr>
      <w:proofErr w:type="spellStart"/>
      <w:r w:rsidRPr="0064099C">
        <w:rPr>
          <w:rFonts w:asciiTheme="majorBidi" w:hAnsiTheme="majorBidi" w:cs="Calibri Light"/>
          <w:sz w:val="24"/>
          <w:szCs w:val="24"/>
        </w:rPr>
        <w:t>I</w:t>
      </w:r>
      <w:r w:rsidR="00BE7447" w:rsidRPr="0064099C">
        <w:rPr>
          <w:rFonts w:asciiTheme="majorBidi" w:hAnsiTheme="majorBidi" w:cs="Calibri Light"/>
          <w:sz w:val="24"/>
          <w:szCs w:val="24"/>
        </w:rPr>
        <w:t>roninya</w:t>
      </w:r>
      <w:proofErr w:type="spellEnd"/>
      <w:r w:rsidR="00BE7447" w:rsidRPr="0064099C">
        <w:rPr>
          <w:rFonts w:asciiTheme="majorBidi" w:hAnsiTheme="majorBidi" w:cs="Calibri Light"/>
          <w:sz w:val="24"/>
          <w:szCs w:val="24"/>
        </w:rPr>
        <w:t>, i</w:t>
      </w:r>
      <w:r w:rsidRPr="0064099C">
        <w:rPr>
          <w:rFonts w:asciiTheme="majorBidi" w:hAnsiTheme="majorBidi" w:cs="Calibri Light"/>
          <w:sz w:val="24"/>
          <w:szCs w:val="24"/>
        </w:rPr>
        <w:t xml:space="preserve">diom yang </w:t>
      </w:r>
      <w:proofErr w:type="spellStart"/>
      <w:r w:rsidRPr="0064099C">
        <w:rPr>
          <w:rFonts w:asciiTheme="majorBidi" w:hAnsiTheme="majorBidi" w:cs="Calibri Light"/>
          <w:sz w:val="24"/>
          <w:szCs w:val="24"/>
        </w:rPr>
        <w:t>sentiasa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isu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perbincangan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hangat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kalangan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ahli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akademik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berjaya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sinonim</w:t>
      </w:r>
      <w:proofErr w:type="spellEnd"/>
      <w:r w:rsidR="007B061D"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kategori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Pendekatan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turut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KFIADE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idiomatik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jalan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selamat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memindahkan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sumber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sasar</w:t>
      </w:r>
      <w:r w:rsidR="001E22B1" w:rsidRPr="0064099C">
        <w:rPr>
          <w:rFonts w:asciiTheme="majorBidi" w:hAnsiTheme="majorBidi" w:cs="Calibri Light"/>
          <w:sz w:val="24"/>
          <w:szCs w:val="24"/>
        </w:rPr>
        <w:t>an</w:t>
      </w:r>
      <w:proofErr w:type="spellEnd"/>
      <w:r w:rsidR="001E22B1" w:rsidRPr="0064099C">
        <w:rPr>
          <w:rFonts w:asciiTheme="majorBidi" w:hAnsiTheme="majorBidi" w:cs="Calibri Light"/>
          <w:sz w:val="24"/>
          <w:szCs w:val="24"/>
        </w:rPr>
        <w:t xml:space="preserve"> </w:t>
      </w:r>
      <w:r w:rsidR="00BE7447" w:rsidRPr="0064099C">
        <w:rPr>
          <w:rFonts w:asciiTheme="majorBidi" w:hAnsiTheme="majorBidi" w:cs="Calibri Light"/>
          <w:sz w:val="24"/>
          <w:szCs w:val="24"/>
        </w:rPr>
        <w:t xml:space="preserve">(Goh &amp; </w:t>
      </w:r>
      <w:proofErr w:type="spellStart"/>
      <w:r w:rsidR="00BE7447" w:rsidRPr="0064099C">
        <w:rPr>
          <w:rFonts w:asciiTheme="majorBidi" w:hAnsiTheme="majorBidi" w:cs="Calibri Light"/>
          <w:sz w:val="24"/>
          <w:szCs w:val="24"/>
        </w:rPr>
        <w:t>Boh</w:t>
      </w:r>
      <w:proofErr w:type="spellEnd"/>
      <w:r w:rsidR="00BE7447" w:rsidRPr="0064099C">
        <w:rPr>
          <w:rFonts w:asciiTheme="majorBidi" w:hAnsiTheme="majorBidi" w:cs="Calibri Light"/>
          <w:sz w:val="24"/>
          <w:szCs w:val="24"/>
        </w:rPr>
        <w:t xml:space="preserve">, 2014) dan </w:t>
      </w:r>
      <w:proofErr w:type="spellStart"/>
      <w:r w:rsidR="00BE7447" w:rsidRPr="0064099C">
        <w:rPr>
          <w:rFonts w:asciiTheme="majorBidi" w:hAnsiTheme="majorBidi" w:cs="Calibri Light"/>
          <w:sz w:val="24"/>
          <w:szCs w:val="24"/>
        </w:rPr>
        <w:t>ia</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merupakan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strategi</w:t>
      </w:r>
      <w:proofErr w:type="spellEnd"/>
      <w:r w:rsidR="00BE7447" w:rsidRPr="0064099C">
        <w:rPr>
          <w:rFonts w:asciiTheme="majorBidi" w:hAnsiTheme="majorBidi" w:cs="Calibri Light"/>
          <w:sz w:val="24"/>
          <w:szCs w:val="24"/>
        </w:rPr>
        <w:t xml:space="preserve"> yang paling </w:t>
      </w:r>
      <w:proofErr w:type="spellStart"/>
      <w:r w:rsidR="00BE7447" w:rsidRPr="0064099C">
        <w:rPr>
          <w:rFonts w:asciiTheme="majorBidi" w:hAnsiTheme="majorBidi" w:cs="Calibri Light"/>
          <w:sz w:val="24"/>
          <w:szCs w:val="24"/>
        </w:rPr>
        <w:t>kerap</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digunakan</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untuk</w:t>
      </w:r>
      <w:proofErr w:type="spellEnd"/>
      <w:r w:rsidR="00BE7447" w:rsidRPr="0064099C">
        <w:rPr>
          <w:rFonts w:asciiTheme="majorBidi" w:hAnsiTheme="majorBidi" w:cs="Calibri Light"/>
          <w:sz w:val="24"/>
          <w:szCs w:val="24"/>
        </w:rPr>
        <w:t xml:space="preserve"> </w:t>
      </w:r>
      <w:proofErr w:type="spellStart"/>
      <w:r w:rsidR="00BE7447" w:rsidRPr="0064099C">
        <w:rPr>
          <w:rFonts w:asciiTheme="majorBidi" w:hAnsiTheme="majorBidi" w:cs="Calibri Light"/>
          <w:sz w:val="24"/>
          <w:szCs w:val="24"/>
        </w:rPr>
        <w:t>menterjemahkan</w:t>
      </w:r>
      <w:proofErr w:type="spellEnd"/>
      <w:r w:rsidR="00BE7447" w:rsidRPr="0064099C">
        <w:rPr>
          <w:rFonts w:asciiTheme="majorBidi" w:hAnsiTheme="majorBidi" w:cs="Calibri Light"/>
          <w:sz w:val="24"/>
          <w:szCs w:val="24"/>
        </w:rPr>
        <w:t xml:space="preserve"> idiom (</w:t>
      </w:r>
      <w:r w:rsidR="00C3414E" w:rsidRPr="0064099C">
        <w:rPr>
          <w:rFonts w:asciiTheme="majorBidi" w:eastAsia="Times New Roman" w:hAnsiTheme="majorBidi" w:cs="Calibri Light"/>
          <w:sz w:val="24"/>
          <w:szCs w:val="24"/>
          <w:lang w:eastAsia="ms-MY"/>
        </w:rPr>
        <w:t xml:space="preserve">Noor Eliza Abdul Rahman &amp; </w:t>
      </w:r>
      <w:proofErr w:type="spellStart"/>
      <w:r w:rsidR="00C3414E" w:rsidRPr="0064099C">
        <w:rPr>
          <w:rFonts w:asciiTheme="majorBidi" w:eastAsia="Times New Roman" w:hAnsiTheme="majorBidi" w:cs="Calibri Light"/>
          <w:sz w:val="24"/>
          <w:szCs w:val="24"/>
          <w:lang w:eastAsia="ms-MY"/>
        </w:rPr>
        <w:t>Zulazhan</w:t>
      </w:r>
      <w:proofErr w:type="spellEnd"/>
      <w:r w:rsidR="00C3414E" w:rsidRPr="0064099C">
        <w:rPr>
          <w:rFonts w:asciiTheme="majorBidi" w:eastAsia="Times New Roman" w:hAnsiTheme="majorBidi" w:cs="Calibri Light"/>
          <w:sz w:val="24"/>
          <w:szCs w:val="24"/>
          <w:lang w:eastAsia="ms-MY"/>
        </w:rPr>
        <w:t xml:space="preserve"> Ab. Halim</w:t>
      </w:r>
      <w:r w:rsidR="00BE7447" w:rsidRPr="0064099C">
        <w:rPr>
          <w:rFonts w:asciiTheme="majorBidi" w:hAnsiTheme="majorBidi" w:cs="Calibri Light"/>
          <w:sz w:val="24"/>
          <w:szCs w:val="24"/>
        </w:rPr>
        <w:t xml:space="preserve">, 2016) kerana </w:t>
      </w:r>
      <w:proofErr w:type="spellStart"/>
      <w:r w:rsidRPr="0064099C">
        <w:rPr>
          <w:rFonts w:asciiTheme="majorBidi" w:hAnsiTheme="majorBidi" w:cs="Calibri Light"/>
          <w:sz w:val="24"/>
          <w:szCs w:val="24"/>
        </w:rPr>
        <w:t>fungsi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diutamakan</w:t>
      </w:r>
      <w:proofErr w:type="spellEnd"/>
      <w:r w:rsidR="00BE7447"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00171EA5" w:rsidRPr="0064099C">
        <w:rPr>
          <w:rFonts w:asciiTheme="majorBidi" w:hAnsiTheme="majorBidi" w:cstheme="majorBidi"/>
          <w:sz w:val="24"/>
          <w:szCs w:val="24"/>
        </w:rPr>
        <w:t>Penterjemah</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boleh</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menggunakan</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strategi</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ini</w:t>
      </w:r>
      <w:proofErr w:type="spellEnd"/>
      <w:r w:rsidR="00171EA5" w:rsidRPr="0064099C">
        <w:rPr>
          <w:rFonts w:asciiTheme="majorBidi" w:hAnsiTheme="majorBidi" w:cstheme="majorBidi"/>
          <w:sz w:val="24"/>
          <w:szCs w:val="24"/>
        </w:rPr>
        <w:t xml:space="preserve"> yang </w:t>
      </w:r>
      <w:proofErr w:type="spellStart"/>
      <w:r w:rsidR="00171EA5" w:rsidRPr="0064099C">
        <w:rPr>
          <w:rFonts w:asciiTheme="majorBidi" w:hAnsiTheme="majorBidi" w:cstheme="majorBidi"/>
          <w:sz w:val="24"/>
          <w:szCs w:val="24"/>
        </w:rPr>
        <w:t>merupakan</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kaedah</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kelima</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dalam</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kaedah</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penterjemahan</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metafora</w:t>
      </w:r>
      <w:proofErr w:type="spellEnd"/>
      <w:r w:rsidR="00171EA5" w:rsidRPr="0064099C">
        <w:rPr>
          <w:rFonts w:asciiTheme="majorBidi" w:hAnsiTheme="majorBidi" w:cstheme="majorBidi"/>
          <w:sz w:val="24"/>
          <w:szCs w:val="24"/>
        </w:rPr>
        <w:t xml:space="preserve"> oleh Newmark </w:t>
      </w:r>
      <w:proofErr w:type="spellStart"/>
      <w:r w:rsidR="00171EA5" w:rsidRPr="0064099C">
        <w:rPr>
          <w:rFonts w:asciiTheme="majorBidi" w:hAnsiTheme="majorBidi" w:cstheme="majorBidi"/>
          <w:sz w:val="24"/>
          <w:szCs w:val="24"/>
        </w:rPr>
        <w:t>iaitu</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menukar</w:t>
      </w:r>
      <w:proofErr w:type="spellEnd"/>
      <w:r w:rsidR="00171EA5" w:rsidRPr="0064099C">
        <w:rPr>
          <w:rFonts w:asciiTheme="majorBidi" w:hAnsiTheme="majorBidi" w:cstheme="majorBidi"/>
          <w:sz w:val="24"/>
          <w:szCs w:val="24"/>
        </w:rPr>
        <w:t xml:space="preserve"> idiom </w:t>
      </w:r>
      <w:proofErr w:type="spellStart"/>
      <w:r w:rsidR="00171EA5" w:rsidRPr="0064099C">
        <w:rPr>
          <w:rFonts w:asciiTheme="majorBidi" w:hAnsiTheme="majorBidi" w:cstheme="majorBidi"/>
          <w:sz w:val="24"/>
          <w:szCs w:val="24"/>
        </w:rPr>
        <w:t>kepada</w:t>
      </w:r>
      <w:proofErr w:type="spellEnd"/>
      <w:r w:rsidR="00171EA5" w:rsidRPr="0064099C">
        <w:rPr>
          <w:rFonts w:asciiTheme="majorBidi" w:hAnsiTheme="majorBidi" w:cstheme="majorBidi"/>
          <w:sz w:val="24"/>
          <w:szCs w:val="24"/>
        </w:rPr>
        <w:t xml:space="preserve"> </w:t>
      </w:r>
      <w:proofErr w:type="spellStart"/>
      <w:r w:rsidR="00171EA5" w:rsidRPr="0064099C">
        <w:rPr>
          <w:rFonts w:asciiTheme="majorBidi" w:hAnsiTheme="majorBidi" w:cstheme="majorBidi"/>
          <w:sz w:val="24"/>
          <w:szCs w:val="24"/>
        </w:rPr>
        <w:t>pengertian</w:t>
      </w:r>
      <w:proofErr w:type="spellEnd"/>
      <w:r w:rsidR="00171EA5" w:rsidRPr="0064099C">
        <w:rPr>
          <w:rFonts w:asciiTheme="majorBidi" w:hAnsiTheme="majorBidi" w:cstheme="majorBidi"/>
          <w:sz w:val="24"/>
          <w:szCs w:val="24"/>
        </w:rPr>
        <w:t xml:space="preserve">. </w:t>
      </w:r>
    </w:p>
    <w:p w14:paraId="6B7D942F" w14:textId="77777777" w:rsidR="00171EA5" w:rsidRPr="0064099C" w:rsidRDefault="00171EA5" w:rsidP="00171EA5">
      <w:pPr>
        <w:spacing w:after="0" w:line="240" w:lineRule="auto"/>
        <w:ind w:firstLine="720"/>
        <w:jc w:val="both"/>
        <w:rPr>
          <w:rFonts w:ascii="Times New Roman" w:hAnsi="Times New Roman" w:cs="Calibri Light"/>
          <w:sz w:val="24"/>
          <w:szCs w:val="24"/>
        </w:rPr>
      </w:pPr>
      <w:r w:rsidRPr="0064099C">
        <w:rPr>
          <w:rFonts w:ascii="Times New Roman" w:hAnsi="Times New Roman" w:cs="Calibri Light"/>
          <w:sz w:val="24"/>
          <w:szCs w:val="24"/>
        </w:rPr>
        <w:t xml:space="preserve">Idiom </w:t>
      </w:r>
      <w:proofErr w:type="spellStart"/>
      <w:r w:rsidRPr="0064099C">
        <w:rPr>
          <w:rFonts w:ascii="Times New Roman" w:hAnsi="Times New Roman" w:cs="Calibri Light"/>
          <w:sz w:val="24"/>
          <w:szCs w:val="24"/>
        </w:rPr>
        <w:t>seperti</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 xml:space="preserve">بِغَضِّ النَّظَرِ </w:t>
      </w:r>
      <w:proofErr w:type="gramStart"/>
      <w:r w:rsidRPr="0064099C">
        <w:rPr>
          <w:rFonts w:ascii="Times New Roman" w:hAnsi="Times New Roman" w:cs="Calibri Light"/>
          <w:sz w:val="24"/>
          <w:szCs w:val="24"/>
          <w:rtl/>
        </w:rPr>
        <w:t xml:space="preserve">عَنْ </w:t>
      </w:r>
      <w:r w:rsidRPr="0064099C">
        <w:rPr>
          <w:rFonts w:ascii="Times New Roman" w:hAnsi="Times New Roman" w:cs="Calibri Light"/>
          <w:sz w:val="24"/>
          <w:szCs w:val="24"/>
        </w:rPr>
        <w:t xml:space="preserve"> yang</w:t>
      </w:r>
      <w:proofErr w:type="gram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mempunyai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terbanyak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AC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1070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kira</w:t>
      </w:r>
      <w:proofErr w:type="spellEnd"/>
      <w:r w:rsidRPr="0064099C">
        <w:rPr>
          <w:rFonts w:ascii="Times New Roman" w:hAnsi="Times New Roman" w:cs="Calibri Light"/>
          <w:i/>
          <w:iCs/>
          <w:sz w:val="24"/>
          <w:szCs w:val="24"/>
        </w:rPr>
        <w:t>/</w:t>
      </w:r>
      <w:proofErr w:type="spellStart"/>
      <w:r w:rsidRPr="0064099C">
        <w:rPr>
          <w:rFonts w:ascii="Times New Roman" w:hAnsi="Times New Roman" w:cs="Calibri Light"/>
          <w:i/>
          <w:iCs/>
          <w:sz w:val="24"/>
          <w:szCs w:val="24"/>
        </w:rPr>
        <w:t>tanpa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mengira</w:t>
      </w:r>
      <w:proofErr w:type="spellEnd"/>
      <w:r w:rsidRPr="0064099C">
        <w:rPr>
          <w:rFonts w:ascii="Times New Roman" w:hAnsi="Times New Roman" w:cs="Calibri Light"/>
          <w:sz w:val="24"/>
          <w:szCs w:val="24"/>
        </w:rPr>
        <w:t xml:space="preserve"> (6a - 6c) </w:t>
      </w:r>
      <w:proofErr w:type="spellStart"/>
      <w:r w:rsidRPr="0064099C">
        <w:rPr>
          <w:rFonts w:ascii="Times New Roman" w:hAnsi="Times New Roman" w:cs="Calibri Light"/>
          <w:sz w:val="24"/>
          <w:szCs w:val="24"/>
        </w:rPr>
        <w:t>berbanding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KFIADE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kecuali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selain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tanpa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menghiraukan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Walaupun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jauh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berbeza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tetapi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merupakan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memberikan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makna</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serupa</w:t>
      </w:r>
      <w:proofErr w:type="spellEnd"/>
      <w:r w:rsidRPr="0064099C">
        <w:rPr>
          <w:rFonts w:ascii="Times New Roman" w:hAnsi="Times New Roman" w:cs="Calibri Light"/>
          <w:sz w:val="24"/>
          <w:szCs w:val="24"/>
        </w:rPr>
        <w:t>.</w:t>
      </w:r>
    </w:p>
    <w:p w14:paraId="4BAAADDC" w14:textId="77777777" w:rsidR="00171EA5" w:rsidRPr="0064099C" w:rsidRDefault="00171EA5" w:rsidP="00171EA5">
      <w:pPr>
        <w:spacing w:after="0" w:line="240" w:lineRule="auto"/>
        <w:ind w:firstLine="720"/>
        <w:jc w:val="both"/>
        <w:rPr>
          <w:rFonts w:ascii="Times New Roman" w:hAnsi="Times New Roman" w:cs="Calibri Light"/>
          <w:sz w:val="24"/>
          <w:szCs w:val="24"/>
        </w:rPr>
      </w:pPr>
      <w:proofErr w:type="spellStart"/>
      <w:r w:rsidRPr="0064099C">
        <w:rPr>
          <w:rFonts w:ascii="Times New Roman" w:hAnsi="Times New Roman" w:cs="Calibri Light"/>
          <w:sz w:val="24"/>
          <w:szCs w:val="24"/>
        </w:rPr>
        <w:t>Contoh-contoh</w:t>
      </w:r>
      <w:proofErr w:type="spellEnd"/>
      <w:r w:rsidRPr="0064099C">
        <w:rPr>
          <w:rFonts w:ascii="Times New Roman" w:hAnsi="Times New Roman" w:cs="Calibri Light"/>
          <w:sz w:val="24"/>
          <w:szCs w:val="24"/>
        </w:rPr>
        <w:t xml:space="preserve"> lain </w:t>
      </w:r>
      <w:proofErr w:type="spellStart"/>
      <w:r w:rsidRPr="0064099C">
        <w:rPr>
          <w:rFonts w:ascii="Times New Roman" w:hAnsi="Times New Roman" w:cs="Calibri Light"/>
          <w:sz w:val="24"/>
          <w:szCs w:val="24"/>
        </w:rPr>
        <w:t>adalah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seperti</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فِي لَمْحِ الْبَصَرِ</w:t>
      </w:r>
      <w:r w:rsidRPr="0064099C">
        <w:rPr>
          <w:rFonts w:ascii="Times New Roman" w:hAnsi="Times New Roman" w:cs="Calibri Light"/>
          <w:sz w:val="24"/>
          <w:szCs w:val="24"/>
        </w:rPr>
        <w:t xml:space="preserve"> (21a - 21c) </w:t>
      </w:r>
      <w:proofErr w:type="spellStart"/>
      <w:r w:rsidRPr="0064099C">
        <w:rPr>
          <w:rFonts w:ascii="Times New Roman" w:hAnsi="Times New Roman" w:cs="Calibri Light"/>
          <w:i/>
          <w:iCs/>
          <w:sz w:val="24"/>
          <w:szCs w:val="24"/>
        </w:rPr>
        <w:t>cepat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seperti</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kilat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dengan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serta-merta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dalam</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sekelip</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mata</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مَسْقَطُ رَأْسِه</w:t>
      </w:r>
      <w:r w:rsidRPr="0064099C">
        <w:rPr>
          <w:rFonts w:ascii="Times New Roman" w:hAnsi="Times New Roman" w:cs="Calibri Light" w:hint="eastAsia"/>
          <w:sz w:val="24"/>
          <w:szCs w:val="24"/>
          <w:rtl/>
        </w:rPr>
        <w:t>ِ</w:t>
      </w:r>
      <w:r w:rsidRPr="0064099C">
        <w:rPr>
          <w:rFonts w:ascii="Times New Roman" w:hAnsi="Times New Roman" w:cs="Calibri Light"/>
          <w:sz w:val="24"/>
          <w:szCs w:val="24"/>
          <w:lang w:val="en-MY"/>
        </w:rPr>
        <w:t xml:space="preserve"> (28a - 28c) </w:t>
      </w:r>
      <w:proofErr w:type="spellStart"/>
      <w:r w:rsidRPr="0064099C">
        <w:rPr>
          <w:rFonts w:ascii="Times New Roman" w:hAnsi="Times New Roman" w:cs="Calibri Light"/>
          <w:i/>
          <w:iCs/>
          <w:sz w:val="24"/>
          <w:szCs w:val="24"/>
          <w:lang w:val="en-MY"/>
        </w:rPr>
        <w:t>dia</w:t>
      </w:r>
      <w:proofErr w:type="spellEnd"/>
      <w:r w:rsidRPr="0064099C">
        <w:rPr>
          <w:rFonts w:ascii="Times New Roman" w:hAnsi="Times New Roman" w:cs="Calibri Light"/>
          <w:i/>
          <w:iCs/>
          <w:sz w:val="24"/>
          <w:szCs w:val="24"/>
          <w:lang w:val="en-MY"/>
        </w:rPr>
        <w:t xml:space="preserve"> </w:t>
      </w:r>
      <w:proofErr w:type="spellStart"/>
      <w:r w:rsidRPr="0064099C">
        <w:rPr>
          <w:rFonts w:ascii="Times New Roman" w:hAnsi="Times New Roman" w:cs="Calibri Light"/>
          <w:i/>
          <w:iCs/>
          <w:sz w:val="24"/>
          <w:szCs w:val="24"/>
          <w:lang w:val="en-MY"/>
        </w:rPr>
        <w:t>dilahirkan</w:t>
      </w:r>
      <w:proofErr w:type="spellEnd"/>
      <w:r w:rsidRPr="0064099C">
        <w:rPr>
          <w:rFonts w:ascii="Times New Roman" w:hAnsi="Times New Roman" w:cs="Calibri Light"/>
          <w:i/>
          <w:iCs/>
          <w:sz w:val="24"/>
          <w:szCs w:val="24"/>
          <w:lang w:val="en-MY"/>
        </w:rPr>
        <w:t xml:space="preserve"> di</w:t>
      </w:r>
      <w:r w:rsidRPr="0064099C">
        <w:rPr>
          <w:rFonts w:ascii="Times New Roman" w:hAnsi="Times New Roman" w:cs="Calibri Light"/>
          <w:sz w:val="24"/>
          <w:szCs w:val="24"/>
          <w:lang w:val="en-MY"/>
        </w:rPr>
        <w:t xml:space="preserve"> </w:t>
      </w:r>
      <w:proofErr w:type="spellStart"/>
      <w:r w:rsidRPr="0064099C">
        <w:rPr>
          <w:rFonts w:ascii="Times New Roman" w:hAnsi="Times New Roman" w:cs="Calibri Light"/>
          <w:sz w:val="24"/>
          <w:szCs w:val="24"/>
          <w:lang w:val="en-MY"/>
        </w:rPr>
        <w:t>diterjemahkan</w:t>
      </w:r>
      <w:proofErr w:type="spellEnd"/>
      <w:r w:rsidRPr="0064099C">
        <w:rPr>
          <w:rFonts w:ascii="Times New Roman" w:hAnsi="Times New Roman" w:cs="Calibri Light"/>
          <w:sz w:val="24"/>
          <w:szCs w:val="24"/>
          <w:lang w:val="en-MY"/>
        </w:rPr>
        <w:t xml:space="preserve"> </w:t>
      </w:r>
      <w:r w:rsidRPr="0064099C">
        <w:rPr>
          <w:rFonts w:ascii="Times New Roman" w:hAnsi="Times New Roman" w:cs="Calibri Light"/>
          <w:i/>
          <w:iCs/>
          <w:sz w:val="24"/>
          <w:szCs w:val="24"/>
          <w:lang w:val="en-MY"/>
        </w:rPr>
        <w:t xml:space="preserve">kampung </w:t>
      </w:r>
      <w:proofErr w:type="spellStart"/>
      <w:r w:rsidRPr="0064099C">
        <w:rPr>
          <w:rFonts w:ascii="Times New Roman" w:hAnsi="Times New Roman" w:cs="Calibri Light"/>
          <w:i/>
          <w:iCs/>
          <w:sz w:val="24"/>
          <w:szCs w:val="24"/>
          <w:lang w:val="en-MY"/>
        </w:rPr>
        <w:t>halamannya</w:t>
      </w:r>
      <w:proofErr w:type="spellEnd"/>
      <w:r w:rsidRPr="0064099C">
        <w:rPr>
          <w:rFonts w:ascii="Times New Roman" w:hAnsi="Times New Roman" w:cs="Calibri Light"/>
          <w:sz w:val="24"/>
          <w:szCs w:val="24"/>
          <w:lang w:val="en-MY"/>
        </w:rPr>
        <w:t xml:space="preserve">, </w:t>
      </w:r>
      <w:r w:rsidRPr="0064099C">
        <w:rPr>
          <w:rFonts w:ascii="Times New Roman" w:hAnsi="Times New Roman" w:cs="Calibri Light"/>
          <w:sz w:val="24"/>
          <w:szCs w:val="24"/>
        </w:rPr>
        <w:t xml:space="preserve">dan </w:t>
      </w:r>
      <w:r w:rsidRPr="0064099C">
        <w:rPr>
          <w:rFonts w:ascii="Times New Roman" w:hAnsi="Times New Roman" w:cs="Calibri Light" w:hint="eastAsia"/>
          <w:sz w:val="24"/>
          <w:szCs w:val="24"/>
          <w:rtl/>
        </w:rPr>
        <w:t>وَجْهًا</w:t>
      </w:r>
      <w:r w:rsidRPr="0064099C">
        <w:rPr>
          <w:rFonts w:ascii="Times New Roman" w:hAnsi="Times New Roman" w:cs="Calibri Light"/>
          <w:sz w:val="24"/>
          <w:szCs w:val="24"/>
          <w:rtl/>
        </w:rPr>
        <w:t xml:space="preserve"> </w:t>
      </w:r>
      <w:r w:rsidRPr="0064099C">
        <w:rPr>
          <w:rFonts w:ascii="Times New Roman" w:hAnsi="Times New Roman" w:cs="Calibri Light" w:hint="eastAsia"/>
          <w:sz w:val="24"/>
          <w:szCs w:val="24"/>
          <w:rtl/>
        </w:rPr>
        <w:t>لِوَجْهٍ</w:t>
      </w:r>
      <w:r w:rsidRPr="0064099C">
        <w:rPr>
          <w:rFonts w:ascii="Times New Roman" w:hAnsi="Times New Roman" w:cs="Calibri Light"/>
          <w:sz w:val="24"/>
          <w:szCs w:val="24"/>
        </w:rPr>
        <w:t xml:space="preserve"> (32a - 32d) </w:t>
      </w:r>
      <w:proofErr w:type="spellStart"/>
      <w:r w:rsidRPr="0064099C">
        <w:rPr>
          <w:rFonts w:ascii="Times New Roman" w:hAnsi="Times New Roman" w:cs="Calibri Light"/>
          <w:i/>
          <w:iCs/>
          <w:sz w:val="24"/>
          <w:szCs w:val="24"/>
        </w:rPr>
        <w:t>bertemu</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muka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secara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sulit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secara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bersendirian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berdepan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secara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bersemuka</w:t>
      </w:r>
      <w:proofErr w:type="spellEnd"/>
      <w:r w:rsidRPr="0064099C">
        <w:rPr>
          <w:rFonts w:ascii="Times New Roman" w:hAnsi="Times New Roman" w:cs="Calibri Light"/>
          <w:i/>
          <w:iCs/>
          <w:sz w:val="24"/>
          <w:szCs w:val="24"/>
        </w:rPr>
        <w:t xml:space="preserve"> </w:t>
      </w:r>
      <w:r w:rsidRPr="0064099C">
        <w:rPr>
          <w:rFonts w:ascii="Times New Roman" w:hAnsi="Times New Roman" w:cs="Calibri Light"/>
          <w:sz w:val="24"/>
          <w:szCs w:val="24"/>
        </w:rPr>
        <w:t xml:space="preserve">dan </w:t>
      </w:r>
      <w:proofErr w:type="spellStart"/>
      <w:r w:rsidRPr="0064099C">
        <w:rPr>
          <w:rFonts w:ascii="Times New Roman" w:hAnsi="Times New Roman" w:cs="Calibri Light"/>
          <w:i/>
          <w:iCs/>
          <w:sz w:val="24"/>
          <w:szCs w:val="24"/>
        </w:rPr>
        <w:t>menghadapi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Aspek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persamaan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menggunakan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perkataan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sinonim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merupakan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bilangan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terbanyak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GT yang </w:t>
      </w:r>
      <w:proofErr w:type="spellStart"/>
      <w:r w:rsidRPr="0064099C">
        <w:rPr>
          <w:rFonts w:ascii="Times New Roman" w:hAnsi="Times New Roman" w:cs="Calibri Light"/>
          <w:sz w:val="24"/>
          <w:szCs w:val="24"/>
        </w:rPr>
        <w:t>boleh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diterima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33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w:t>
      </w:r>
    </w:p>
    <w:p w14:paraId="121D3074" w14:textId="4B57E68A" w:rsidR="00BA407E" w:rsidRPr="0064099C" w:rsidRDefault="00BA407E" w:rsidP="00C977D2">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memberikan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sinonim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idiom Arab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menukar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lastRenderedPageBreak/>
        <w:t>membolehkan</w:t>
      </w:r>
      <w:proofErr w:type="spellEnd"/>
      <w:r w:rsidRPr="0064099C">
        <w:rPr>
          <w:rFonts w:asciiTheme="majorBidi" w:hAnsiTheme="majorBidi" w:cs="Calibri Light"/>
          <w:sz w:val="24"/>
          <w:szCs w:val="24"/>
        </w:rPr>
        <w:t xml:space="preserve"> 42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keseluruhan</w:t>
      </w:r>
      <w:proofErr w:type="spellEnd"/>
      <w:r w:rsidRPr="0064099C">
        <w:rPr>
          <w:rFonts w:asciiTheme="majorBidi" w:hAnsiTheme="majorBidi" w:cs="Calibri Light"/>
          <w:sz w:val="24"/>
          <w:szCs w:val="24"/>
        </w:rPr>
        <w:t xml:space="preserve"> 105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40 </w:t>
      </w:r>
      <w:proofErr w:type="spellStart"/>
      <w:r w:rsidRPr="0064099C">
        <w:rPr>
          <w:rFonts w:asciiTheme="majorBidi" w:hAnsiTheme="majorBidi" w:cs="Calibri Light"/>
          <w:sz w:val="24"/>
          <w:szCs w:val="24"/>
        </w:rPr>
        <w:t>peratus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berbanding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Hal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terjadi</w:t>
      </w:r>
      <w:proofErr w:type="spellEnd"/>
      <w:r w:rsidRPr="0064099C">
        <w:rPr>
          <w:rFonts w:asciiTheme="majorBidi" w:hAnsiTheme="majorBidi" w:cs="Calibri Light"/>
          <w:sz w:val="24"/>
          <w:szCs w:val="24"/>
        </w:rPr>
        <w:t xml:space="preserve"> kerana </w:t>
      </w:r>
      <w:proofErr w:type="spellStart"/>
      <w:r w:rsidRPr="0064099C">
        <w:rPr>
          <w:rFonts w:asciiTheme="majorBidi" w:hAnsiTheme="majorBidi" w:cs="Calibri Light"/>
          <w:sz w:val="24"/>
          <w:szCs w:val="24"/>
        </w:rPr>
        <w:t>aspek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diutamakan</w:t>
      </w:r>
      <w:proofErr w:type="spellEnd"/>
      <w:r w:rsidRPr="0064099C">
        <w:rPr>
          <w:rFonts w:asciiTheme="majorBidi" w:hAnsiTheme="majorBidi" w:cs="Calibri Light"/>
          <w:sz w:val="24"/>
          <w:szCs w:val="24"/>
        </w:rPr>
        <w:t xml:space="preserve"> oleh GT </w:t>
      </w:r>
      <w:proofErr w:type="spellStart"/>
      <w:r w:rsidRPr="0064099C">
        <w:rPr>
          <w:rFonts w:asciiTheme="majorBidi" w:hAnsiTheme="majorBidi" w:cs="Calibri Light"/>
          <w:sz w:val="24"/>
          <w:szCs w:val="24"/>
        </w:rPr>
        <w:t>tanpa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terikat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jenis</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sumber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serta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mengelakkan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daripada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terlalu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bergantung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harfiah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pendekatan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KFIADE.</w:t>
      </w:r>
    </w:p>
    <w:p w14:paraId="40DF905B" w14:textId="1FE2DC33" w:rsidR="00D91763" w:rsidRPr="0064099C" w:rsidRDefault="00E71515" w:rsidP="00D91763">
      <w:pPr>
        <w:spacing w:after="0" w:line="240" w:lineRule="auto"/>
        <w:ind w:firstLine="630"/>
        <w:jc w:val="both"/>
        <w:rPr>
          <w:rFonts w:ascii="Times New Roman" w:hAnsi="Times New Roman" w:cs="Calibri Light"/>
          <w:sz w:val="24"/>
          <w:szCs w:val="24"/>
        </w:rPr>
      </w:pPr>
      <w:proofErr w:type="spellStart"/>
      <w:r w:rsidRPr="0064099C">
        <w:rPr>
          <w:rFonts w:asciiTheme="majorBidi" w:hAnsiTheme="majorBidi" w:cs="Calibri Light"/>
          <w:sz w:val="24"/>
          <w:szCs w:val="24"/>
        </w:rPr>
        <w:t>Seperkara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mengambil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kira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perkaitan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di </w:t>
      </w:r>
      <w:proofErr w:type="spellStart"/>
      <w:r w:rsidRPr="0064099C">
        <w:rPr>
          <w:rFonts w:asciiTheme="majorBidi" w:hAnsiTheme="majorBidi" w:cs="Calibri Light"/>
          <w:sz w:val="24"/>
          <w:szCs w:val="24"/>
        </w:rPr>
        <w:t>luar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setiap</w:t>
      </w:r>
      <w:proofErr w:type="spellEnd"/>
      <w:r w:rsidRPr="0064099C">
        <w:rPr>
          <w:rFonts w:asciiTheme="majorBidi" w:hAnsiTheme="majorBidi" w:cs="Calibri Light"/>
          <w:sz w:val="24"/>
          <w:szCs w:val="24"/>
        </w:rPr>
        <w:t xml:space="preserve"> idiom kerana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salah di </w:t>
      </w:r>
      <w:proofErr w:type="spellStart"/>
      <w:r w:rsidRPr="0064099C">
        <w:rPr>
          <w:rFonts w:asciiTheme="majorBidi" w:hAnsiTheme="majorBidi" w:cs="Calibri Light"/>
          <w:sz w:val="24"/>
          <w:szCs w:val="24"/>
        </w:rPr>
        <w:t>luar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tetapi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betul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empat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r w:rsidR="00D91763" w:rsidRPr="0064099C">
        <w:rPr>
          <w:rFonts w:asciiTheme="majorBidi" w:hAnsiTheme="majorBidi" w:cs="Calibri Light"/>
          <w:sz w:val="24"/>
          <w:szCs w:val="24"/>
        </w:rPr>
        <w:t xml:space="preserve">Pada </w:t>
      </w:r>
      <w:proofErr w:type="spellStart"/>
      <w:r w:rsidR="00D91763" w:rsidRPr="0064099C">
        <w:rPr>
          <w:rFonts w:asciiTheme="majorBidi" w:hAnsiTheme="majorBidi" w:cs="Calibri Light"/>
          <w:sz w:val="24"/>
          <w:szCs w:val="24"/>
        </w:rPr>
        <w:t>peringkat</w:t>
      </w:r>
      <w:proofErr w:type="spellEnd"/>
      <w:r w:rsidR="00D91763" w:rsidRPr="0064099C">
        <w:rPr>
          <w:rFonts w:asciiTheme="majorBidi" w:hAnsiTheme="majorBidi" w:cs="Calibri Light"/>
          <w:sz w:val="24"/>
          <w:szCs w:val="24"/>
        </w:rPr>
        <w:t xml:space="preserve"> </w:t>
      </w:r>
      <w:proofErr w:type="spellStart"/>
      <w:r w:rsidR="00D91763" w:rsidRPr="0064099C">
        <w:rPr>
          <w:rFonts w:asciiTheme="majorBidi" w:hAnsiTheme="majorBidi" w:cs="Calibri Light"/>
          <w:sz w:val="24"/>
          <w:szCs w:val="24"/>
        </w:rPr>
        <w:t>frasa</w:t>
      </w:r>
      <w:proofErr w:type="spellEnd"/>
      <w:r w:rsidR="00D91763" w:rsidRPr="0064099C">
        <w:rPr>
          <w:rFonts w:asciiTheme="majorBidi" w:hAnsiTheme="majorBidi" w:cs="Calibri Light"/>
          <w:sz w:val="24"/>
          <w:szCs w:val="24"/>
        </w:rPr>
        <w:t xml:space="preserve"> </w:t>
      </w:r>
      <w:proofErr w:type="spellStart"/>
      <w:r w:rsidR="00D91763" w:rsidRPr="0064099C">
        <w:rPr>
          <w:rFonts w:asciiTheme="majorBidi" w:hAnsiTheme="majorBidi" w:cs="Calibri Light"/>
          <w:sz w:val="24"/>
          <w:szCs w:val="24"/>
        </w:rPr>
        <w:t>ini</w:t>
      </w:r>
      <w:proofErr w:type="spellEnd"/>
      <w:r w:rsidR="00D91763" w:rsidRPr="0064099C">
        <w:rPr>
          <w:rFonts w:asciiTheme="majorBidi" w:hAnsiTheme="majorBidi" w:cs="Calibri Light"/>
          <w:sz w:val="24"/>
          <w:szCs w:val="24"/>
        </w:rPr>
        <w:t xml:space="preserve">, GT </w:t>
      </w:r>
      <w:proofErr w:type="spellStart"/>
      <w:r w:rsidR="00D91763" w:rsidRPr="0064099C">
        <w:rPr>
          <w:rFonts w:asciiTheme="majorBidi" w:hAnsiTheme="majorBidi" w:cs="Calibri Light"/>
          <w:sz w:val="24"/>
          <w:szCs w:val="24"/>
        </w:rPr>
        <w:t>menerapkan</w:t>
      </w:r>
      <w:proofErr w:type="spellEnd"/>
      <w:r w:rsidR="00D91763" w:rsidRPr="0064099C">
        <w:rPr>
          <w:rFonts w:asciiTheme="majorBidi" w:hAnsiTheme="majorBidi" w:cs="Calibri Light"/>
          <w:sz w:val="24"/>
          <w:szCs w:val="24"/>
        </w:rPr>
        <w:t xml:space="preserve"> </w:t>
      </w:r>
      <w:proofErr w:type="spellStart"/>
      <w:r w:rsidR="00D91763" w:rsidRPr="0064099C">
        <w:rPr>
          <w:rFonts w:asciiTheme="majorBidi" w:hAnsiTheme="majorBidi" w:cstheme="majorBidi"/>
          <w:sz w:val="24"/>
          <w:szCs w:val="24"/>
        </w:rPr>
        <w:t>kaedah</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satu</w:t>
      </w:r>
      <w:proofErr w:type="spellEnd"/>
      <w:r w:rsidR="00D91763" w:rsidRPr="0064099C">
        <w:rPr>
          <w:rFonts w:asciiTheme="majorBidi" w:hAnsiTheme="majorBidi" w:cstheme="majorBidi"/>
          <w:sz w:val="24"/>
          <w:szCs w:val="24"/>
        </w:rPr>
        <w:t xml:space="preserve"> Newmark </w:t>
      </w:r>
      <w:proofErr w:type="spellStart"/>
      <w:r w:rsidR="00D91763" w:rsidRPr="0064099C">
        <w:rPr>
          <w:rFonts w:asciiTheme="majorBidi" w:hAnsiTheme="majorBidi" w:cstheme="majorBidi"/>
          <w:sz w:val="24"/>
          <w:szCs w:val="24"/>
        </w:rPr>
        <w:t>dalam</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menterjemahkan</w:t>
      </w:r>
      <w:proofErr w:type="spellEnd"/>
      <w:r w:rsidR="00D91763" w:rsidRPr="0064099C">
        <w:rPr>
          <w:rFonts w:asciiTheme="majorBidi" w:hAnsiTheme="majorBidi" w:cstheme="majorBidi"/>
          <w:sz w:val="24"/>
          <w:szCs w:val="24"/>
        </w:rPr>
        <w:t xml:space="preserve"> idiom </w:t>
      </w:r>
      <w:proofErr w:type="spellStart"/>
      <w:r w:rsidR="00D91763" w:rsidRPr="0064099C">
        <w:rPr>
          <w:rFonts w:asciiTheme="majorBidi" w:hAnsiTheme="majorBidi" w:cstheme="majorBidi"/>
          <w:sz w:val="24"/>
          <w:szCs w:val="24"/>
        </w:rPr>
        <w:t>dengan</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menghasilkan</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semula</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imej</w:t>
      </w:r>
      <w:proofErr w:type="spellEnd"/>
      <w:r w:rsidR="00D91763" w:rsidRPr="0064099C">
        <w:rPr>
          <w:rFonts w:asciiTheme="majorBidi" w:hAnsiTheme="majorBidi" w:cstheme="majorBidi"/>
          <w:sz w:val="24"/>
          <w:szCs w:val="24"/>
        </w:rPr>
        <w:t xml:space="preserve"> yang </w:t>
      </w:r>
      <w:proofErr w:type="spellStart"/>
      <w:r w:rsidR="00D91763" w:rsidRPr="0064099C">
        <w:rPr>
          <w:rFonts w:asciiTheme="majorBidi" w:hAnsiTheme="majorBidi" w:cstheme="majorBidi"/>
          <w:sz w:val="24"/>
          <w:szCs w:val="24"/>
        </w:rPr>
        <w:t>sama</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ke</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dalam</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bahasa</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sasaran</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Namun</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natijah</w:t>
      </w:r>
      <w:proofErr w:type="spellEnd"/>
      <w:r w:rsidR="00D91763" w:rsidRPr="0064099C">
        <w:rPr>
          <w:rFonts w:asciiTheme="majorBidi" w:hAnsiTheme="majorBidi" w:cstheme="majorBidi"/>
          <w:sz w:val="24"/>
          <w:szCs w:val="24"/>
        </w:rPr>
        <w:t xml:space="preserve"> yang </w:t>
      </w:r>
      <w:proofErr w:type="spellStart"/>
      <w:r w:rsidR="00D91763" w:rsidRPr="0064099C">
        <w:rPr>
          <w:rFonts w:asciiTheme="majorBidi" w:hAnsiTheme="majorBidi" w:cstheme="majorBidi"/>
          <w:sz w:val="24"/>
          <w:szCs w:val="24"/>
        </w:rPr>
        <w:t>berbeza</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diperoleh</w:t>
      </w:r>
      <w:proofErr w:type="spellEnd"/>
      <w:r w:rsidR="00D91763" w:rsidRPr="0064099C">
        <w:rPr>
          <w:rFonts w:asciiTheme="majorBidi" w:hAnsiTheme="majorBidi" w:cstheme="majorBidi"/>
          <w:sz w:val="24"/>
          <w:szCs w:val="24"/>
        </w:rPr>
        <w:t xml:space="preserve"> </w:t>
      </w:r>
      <w:proofErr w:type="spellStart"/>
      <w:r w:rsidR="00D91763" w:rsidRPr="0064099C">
        <w:rPr>
          <w:rFonts w:asciiTheme="majorBidi" w:hAnsiTheme="majorBidi" w:cstheme="majorBidi"/>
          <w:sz w:val="24"/>
          <w:szCs w:val="24"/>
        </w:rPr>
        <w:t>apabila</w:t>
      </w:r>
      <w:proofErr w:type="spellEnd"/>
      <w:r w:rsidR="00D91763" w:rsidRPr="0064099C">
        <w:rPr>
          <w:rFonts w:asciiTheme="majorBidi" w:hAnsiTheme="majorBidi" w:cstheme="majorBidi"/>
          <w:sz w:val="24"/>
          <w:szCs w:val="24"/>
        </w:rPr>
        <w:t xml:space="preserve"> idiom</w:t>
      </w:r>
      <w:r w:rsidR="00D91763" w:rsidRPr="0064099C">
        <w:rPr>
          <w:rFonts w:ascii="Times New Roman" w:hAnsi="Times New Roman" w:cs="Calibri Light"/>
          <w:sz w:val="24"/>
          <w:szCs w:val="24"/>
        </w:rPr>
        <w:t xml:space="preserve"> </w:t>
      </w:r>
      <w:r w:rsidR="00D91763" w:rsidRPr="0064099C">
        <w:rPr>
          <w:rFonts w:ascii="Times New Roman" w:hAnsi="Times New Roman" w:cs="Calibri Light"/>
          <w:sz w:val="24"/>
          <w:szCs w:val="24"/>
          <w:rtl/>
        </w:rPr>
        <w:t>مَاءُ الْوَجْهِ</w:t>
      </w:r>
      <w:r w:rsidR="00D91763" w:rsidRPr="0064099C">
        <w:rPr>
          <w:rFonts w:ascii="Times New Roman" w:hAnsi="Times New Roman" w:cs="Calibri Light"/>
          <w:sz w:val="24"/>
          <w:szCs w:val="24"/>
        </w:rPr>
        <w:t xml:space="preserve"> yang </w:t>
      </w:r>
      <w:proofErr w:type="spellStart"/>
      <w:r w:rsidR="00D91763" w:rsidRPr="0064099C">
        <w:rPr>
          <w:rFonts w:ascii="Times New Roman" w:hAnsi="Times New Roman" w:cs="Calibri Light"/>
          <w:sz w:val="24"/>
          <w:szCs w:val="24"/>
        </w:rPr>
        <w:t>asalnya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diterjemahkan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i/>
          <w:iCs/>
          <w:sz w:val="24"/>
          <w:szCs w:val="24"/>
        </w:rPr>
        <w:t>maruah</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i/>
          <w:iCs/>
          <w:sz w:val="24"/>
          <w:szCs w:val="24"/>
        </w:rPr>
        <w:t>kemuliaan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i/>
          <w:iCs/>
          <w:sz w:val="24"/>
          <w:szCs w:val="24"/>
        </w:rPr>
        <w:t>kehormatan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dengan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terjemahan</w:t>
      </w:r>
      <w:proofErr w:type="spellEnd"/>
      <w:r w:rsidR="00D91763" w:rsidRPr="0064099C">
        <w:rPr>
          <w:rFonts w:ascii="Times New Roman" w:hAnsi="Times New Roman" w:cs="Calibri Light"/>
          <w:sz w:val="24"/>
          <w:szCs w:val="24"/>
        </w:rPr>
        <w:t xml:space="preserve"> yang </w:t>
      </w:r>
      <w:proofErr w:type="spellStart"/>
      <w:r w:rsidR="00D91763" w:rsidRPr="0064099C">
        <w:rPr>
          <w:rFonts w:ascii="Times New Roman" w:hAnsi="Times New Roman" w:cs="Calibri Light"/>
          <w:sz w:val="24"/>
          <w:szCs w:val="24"/>
        </w:rPr>
        <w:t>tepat</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tetapi</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diterjemahkan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i/>
          <w:iCs/>
          <w:sz w:val="24"/>
          <w:szCs w:val="24"/>
        </w:rPr>
        <w:t>muka</w:t>
      </w:r>
      <w:proofErr w:type="spellEnd"/>
      <w:r w:rsidR="00D91763" w:rsidRPr="0064099C">
        <w:rPr>
          <w:rFonts w:ascii="Times New Roman" w:hAnsi="Times New Roman" w:cs="Calibri Light"/>
          <w:i/>
          <w:iCs/>
          <w:sz w:val="24"/>
          <w:szCs w:val="24"/>
        </w:rPr>
        <w:t xml:space="preserve"> </w:t>
      </w:r>
      <w:proofErr w:type="spellStart"/>
      <w:r w:rsidR="00D91763" w:rsidRPr="0064099C">
        <w:rPr>
          <w:rFonts w:ascii="Times New Roman" w:hAnsi="Times New Roman" w:cs="Calibri Light"/>
          <w:sz w:val="24"/>
          <w:szCs w:val="24"/>
        </w:rPr>
        <w:t>dalam</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terjemahan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teks</w:t>
      </w:r>
      <w:proofErr w:type="spellEnd"/>
      <w:r w:rsidR="00D91763" w:rsidRPr="0064099C">
        <w:rPr>
          <w:rFonts w:ascii="Times New Roman" w:hAnsi="Times New Roman" w:cs="Calibri Light"/>
          <w:sz w:val="24"/>
          <w:szCs w:val="24"/>
        </w:rPr>
        <w:t xml:space="preserve"> 27b dan 27c. </w:t>
      </w:r>
      <w:proofErr w:type="spellStart"/>
      <w:r w:rsidR="00D91763" w:rsidRPr="0064099C">
        <w:rPr>
          <w:rFonts w:ascii="Times New Roman" w:hAnsi="Times New Roman" w:cs="Calibri Light"/>
          <w:sz w:val="24"/>
          <w:szCs w:val="24"/>
        </w:rPr>
        <w:t>Maksudnya</w:t>
      </w:r>
      <w:proofErr w:type="spellEnd"/>
      <w:r w:rsidR="00D91763" w:rsidRPr="0064099C">
        <w:rPr>
          <w:rFonts w:ascii="Times New Roman" w:hAnsi="Times New Roman" w:cs="Calibri Light"/>
          <w:sz w:val="24"/>
          <w:szCs w:val="24"/>
        </w:rPr>
        <w:t xml:space="preserve"> GT </w:t>
      </w:r>
      <w:proofErr w:type="spellStart"/>
      <w:r w:rsidR="00D91763" w:rsidRPr="0064099C">
        <w:rPr>
          <w:rFonts w:ascii="Times New Roman" w:hAnsi="Times New Roman" w:cs="Calibri Light"/>
          <w:sz w:val="24"/>
          <w:szCs w:val="24"/>
        </w:rPr>
        <w:t>telah</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menggugurkan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perkataan</w:t>
      </w:r>
      <w:proofErr w:type="spellEnd"/>
      <w:r w:rsidR="00D91763" w:rsidRPr="0064099C">
        <w:rPr>
          <w:rFonts w:ascii="Times New Roman" w:hAnsi="Times New Roman" w:cs="Calibri Light"/>
          <w:sz w:val="24"/>
          <w:szCs w:val="24"/>
        </w:rPr>
        <w:t xml:space="preserve"> </w:t>
      </w:r>
      <w:r w:rsidR="00D91763" w:rsidRPr="0064099C">
        <w:rPr>
          <w:rFonts w:ascii="Times New Roman" w:hAnsi="Times New Roman" w:cs="Calibri Light"/>
          <w:i/>
          <w:iCs/>
          <w:sz w:val="24"/>
          <w:szCs w:val="24"/>
        </w:rPr>
        <w:t>air</w:t>
      </w:r>
      <w:r w:rsidR="00D91763" w:rsidRPr="0064099C">
        <w:rPr>
          <w:rFonts w:ascii="Times New Roman" w:hAnsi="Times New Roman" w:cs="Calibri Light"/>
          <w:sz w:val="24"/>
          <w:szCs w:val="24"/>
        </w:rPr>
        <w:t xml:space="preserve"> yang pada </w:t>
      </w:r>
      <w:proofErr w:type="spellStart"/>
      <w:r w:rsidR="00D91763" w:rsidRPr="0064099C">
        <w:rPr>
          <w:rFonts w:ascii="Times New Roman" w:hAnsi="Times New Roman" w:cs="Calibri Light"/>
          <w:sz w:val="24"/>
          <w:szCs w:val="24"/>
        </w:rPr>
        <w:t>asalnya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terdapat</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dalam</w:t>
      </w:r>
      <w:proofErr w:type="spellEnd"/>
      <w:r w:rsidR="00D91763" w:rsidRPr="0064099C">
        <w:rPr>
          <w:rFonts w:ascii="Times New Roman" w:hAnsi="Times New Roman" w:cs="Calibri Light"/>
          <w:sz w:val="24"/>
          <w:szCs w:val="24"/>
        </w:rPr>
        <w:t xml:space="preserve"> data </w:t>
      </w:r>
      <w:proofErr w:type="spellStart"/>
      <w:r w:rsidR="00D91763" w:rsidRPr="0064099C">
        <w:rPr>
          <w:rFonts w:ascii="Times New Roman" w:hAnsi="Times New Roman" w:cs="Calibri Light"/>
          <w:sz w:val="24"/>
          <w:szCs w:val="24"/>
        </w:rPr>
        <w:t>terjemahannya</w:t>
      </w:r>
      <w:proofErr w:type="spellEnd"/>
      <w:r w:rsidR="00D91763" w:rsidRPr="0064099C">
        <w:rPr>
          <w:rFonts w:ascii="Times New Roman" w:hAnsi="Times New Roman" w:cs="Calibri Light"/>
          <w:sz w:val="24"/>
          <w:szCs w:val="24"/>
        </w:rPr>
        <w:t xml:space="preserve"> yang </w:t>
      </w:r>
      <w:proofErr w:type="spellStart"/>
      <w:r w:rsidR="00D91763" w:rsidRPr="0064099C">
        <w:rPr>
          <w:rFonts w:ascii="Times New Roman" w:hAnsi="Times New Roman" w:cs="Calibri Light"/>
          <w:sz w:val="24"/>
          <w:szCs w:val="24"/>
        </w:rPr>
        <w:t>menjadikan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terjemahannya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tidak</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diterima</w:t>
      </w:r>
      <w:proofErr w:type="spellEnd"/>
      <w:r w:rsidR="00D91763" w:rsidRPr="0064099C">
        <w:rPr>
          <w:rFonts w:ascii="Times New Roman" w:hAnsi="Times New Roman" w:cs="Calibri Light"/>
          <w:sz w:val="24"/>
          <w:szCs w:val="24"/>
        </w:rPr>
        <w:t xml:space="preserve">. </w:t>
      </w:r>
    </w:p>
    <w:p w14:paraId="5BB1BC69" w14:textId="77777777" w:rsidR="00D91763" w:rsidRPr="0064099C" w:rsidRDefault="00D91763" w:rsidP="00D91763">
      <w:pPr>
        <w:spacing w:after="0" w:line="240" w:lineRule="auto"/>
        <w:ind w:firstLine="630"/>
        <w:jc w:val="both"/>
        <w:rPr>
          <w:rFonts w:ascii="Times New Roman" w:hAnsi="Times New Roman" w:cs="Calibri Light"/>
          <w:sz w:val="24"/>
          <w:szCs w:val="24"/>
        </w:rPr>
      </w:pPr>
      <w:r w:rsidRPr="0064099C">
        <w:rPr>
          <w:rFonts w:ascii="Times New Roman" w:hAnsi="Times New Roman" w:cs="Calibri Light"/>
          <w:sz w:val="24"/>
          <w:szCs w:val="24"/>
        </w:rPr>
        <w:t xml:space="preserve">Teks 27a </w:t>
      </w: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idiom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pula </w:t>
      </w:r>
      <w:proofErr w:type="spellStart"/>
      <w:r w:rsidRPr="0064099C">
        <w:rPr>
          <w:rFonts w:ascii="Times New Roman" w:hAnsi="Times New Roman" w:cs="Calibri Light"/>
          <w:sz w:val="24"/>
          <w:szCs w:val="24"/>
        </w:rPr>
        <w:t>walaupun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GT di </w:t>
      </w:r>
      <w:proofErr w:type="spellStart"/>
      <w:r w:rsidRPr="0064099C">
        <w:rPr>
          <w:rFonts w:ascii="Times New Roman" w:hAnsi="Times New Roman" w:cs="Calibri Light"/>
          <w:sz w:val="24"/>
          <w:szCs w:val="24"/>
        </w:rPr>
        <w:t>luar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konteks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adalah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tetapi</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tidak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langsung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GT</w:t>
      </w:r>
      <w:r w:rsidRPr="0064099C">
        <w:rPr>
          <w:rFonts w:ascii="Times New Roman" w:hAnsi="Times New Roman" w:cs="Calibri Light"/>
          <w:sz w:val="24"/>
          <w:szCs w:val="24"/>
          <w:rtl/>
        </w:rPr>
        <w:t xml:space="preserve"> </w:t>
      </w: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r w:rsidRPr="0064099C">
        <w:rPr>
          <w:rFonts w:ascii="Times New Roman" w:hAnsi="Times New Roman" w:cs="Calibri Light"/>
          <w:sz w:val="24"/>
          <w:szCs w:val="24"/>
          <w:rtl/>
        </w:rPr>
        <w:t xml:space="preserve">لا بديل لمنتخب اليمن عن الفوز لحفظ </w:t>
      </w:r>
      <w:r w:rsidRPr="0064099C">
        <w:rPr>
          <w:rFonts w:ascii="Times New Roman" w:hAnsi="Times New Roman" w:cs="Calibri Light"/>
          <w:sz w:val="24"/>
          <w:szCs w:val="24"/>
          <w:u w:val="single"/>
          <w:rtl/>
        </w:rPr>
        <w:t>مَاء</w:t>
      </w:r>
      <w:r w:rsidRPr="0064099C">
        <w:rPr>
          <w:rFonts w:ascii="Times New Roman" w:hAnsi="Times New Roman" w:cs="Calibri Light" w:hint="eastAsia"/>
          <w:sz w:val="24"/>
          <w:szCs w:val="24"/>
          <w:u w:val="single"/>
          <w:rtl/>
        </w:rPr>
        <w:t>ِ</w:t>
      </w:r>
      <w:r w:rsidRPr="0064099C">
        <w:rPr>
          <w:rFonts w:ascii="Times New Roman" w:hAnsi="Times New Roman" w:cs="Calibri Light"/>
          <w:sz w:val="24"/>
          <w:szCs w:val="24"/>
          <w:u w:val="single"/>
          <w:rtl/>
        </w:rPr>
        <w:t xml:space="preserve"> الْوَجْهِ</w:t>
      </w:r>
      <w:r w:rsidRPr="0064099C">
        <w:rPr>
          <w:rFonts w:ascii="Times New Roman" w:hAnsi="Times New Roman" w:cs="Calibri Light"/>
          <w:sz w:val="24"/>
          <w:szCs w:val="24"/>
          <w:rtl/>
        </w:rPr>
        <w:t xml:space="preserve"> أمام جماهيره</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ada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pengganti</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pasukan</w:t>
      </w:r>
      <w:proofErr w:type="spellEnd"/>
      <w:r w:rsidRPr="0064099C">
        <w:rPr>
          <w:rFonts w:ascii="Times New Roman" w:hAnsi="Times New Roman" w:cs="Calibri Light"/>
          <w:i/>
          <w:iCs/>
          <w:sz w:val="24"/>
          <w:szCs w:val="24"/>
        </w:rPr>
        <w:t xml:space="preserve"> Yemen </w:t>
      </w:r>
      <w:proofErr w:type="spellStart"/>
      <w:r w:rsidRPr="0064099C">
        <w:rPr>
          <w:rFonts w:ascii="Times New Roman" w:hAnsi="Times New Roman" w:cs="Calibri Light"/>
          <w:i/>
          <w:iCs/>
          <w:sz w:val="24"/>
          <w:szCs w:val="24"/>
        </w:rPr>
        <w:t>untuk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kemenangan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besar</w:t>
      </w:r>
      <w:proofErr w:type="spellEnd"/>
      <w:r w:rsidRPr="0064099C">
        <w:rPr>
          <w:rFonts w:ascii="Times New Roman" w:hAnsi="Times New Roman" w:cs="Calibri Light"/>
          <w:i/>
          <w:iCs/>
          <w:sz w:val="24"/>
          <w:szCs w:val="24"/>
        </w:rPr>
        <w:t xml:space="preserve"> di </w:t>
      </w:r>
      <w:proofErr w:type="spellStart"/>
      <w:r w:rsidRPr="0064099C">
        <w:rPr>
          <w:rFonts w:ascii="Times New Roman" w:hAnsi="Times New Roman" w:cs="Calibri Light"/>
          <w:i/>
          <w:iCs/>
          <w:sz w:val="24"/>
          <w:szCs w:val="24"/>
        </w:rPr>
        <w:t>hadapan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peminat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mereka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sz w:val="24"/>
          <w:szCs w:val="24"/>
        </w:rPr>
        <w:t>Keadaan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menyebabkan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kehilangan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aspek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idiomatiknya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sepatutnya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dibuat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ada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pilihan</w:t>
      </w:r>
      <w:proofErr w:type="spellEnd"/>
      <w:r w:rsidRPr="0064099C">
        <w:rPr>
          <w:rFonts w:ascii="Times New Roman" w:hAnsi="Times New Roman" w:cs="Calibri Light"/>
          <w:i/>
          <w:iCs/>
          <w:sz w:val="24"/>
          <w:szCs w:val="24"/>
        </w:rPr>
        <w:t xml:space="preserve"> lain </w:t>
      </w:r>
      <w:proofErr w:type="spellStart"/>
      <w:r w:rsidRPr="0064099C">
        <w:rPr>
          <w:rFonts w:ascii="Times New Roman" w:hAnsi="Times New Roman" w:cs="Calibri Light"/>
          <w:i/>
          <w:iCs/>
          <w:sz w:val="24"/>
          <w:szCs w:val="24"/>
        </w:rPr>
        <w:t>bagi</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pasukan</w:t>
      </w:r>
      <w:proofErr w:type="spellEnd"/>
      <w:r w:rsidRPr="0064099C">
        <w:rPr>
          <w:rFonts w:ascii="Times New Roman" w:hAnsi="Times New Roman" w:cs="Calibri Light"/>
          <w:i/>
          <w:iCs/>
          <w:sz w:val="24"/>
          <w:szCs w:val="24"/>
        </w:rPr>
        <w:t xml:space="preserve"> Yemen </w:t>
      </w:r>
      <w:proofErr w:type="spellStart"/>
      <w:r w:rsidRPr="0064099C">
        <w:rPr>
          <w:rFonts w:ascii="Times New Roman" w:hAnsi="Times New Roman" w:cs="Calibri Light"/>
          <w:i/>
          <w:iCs/>
          <w:sz w:val="24"/>
          <w:szCs w:val="24"/>
        </w:rPr>
        <w:t>selain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mendapat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kemenangan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untuk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u w:val="single"/>
        </w:rPr>
        <w:t>menjaga</w:t>
      </w:r>
      <w:proofErr w:type="spellEnd"/>
      <w:r w:rsidRPr="0064099C">
        <w:rPr>
          <w:rFonts w:ascii="Times New Roman" w:hAnsi="Times New Roman" w:cs="Calibri Light"/>
          <w:i/>
          <w:iCs/>
          <w:sz w:val="24"/>
          <w:szCs w:val="24"/>
          <w:u w:val="single"/>
        </w:rPr>
        <w:t xml:space="preserve"> air </w:t>
      </w:r>
      <w:proofErr w:type="spellStart"/>
      <w:r w:rsidRPr="0064099C">
        <w:rPr>
          <w:rFonts w:ascii="Times New Roman" w:hAnsi="Times New Roman" w:cs="Calibri Light"/>
          <w:i/>
          <w:iCs/>
          <w:sz w:val="24"/>
          <w:szCs w:val="24"/>
          <w:u w:val="single"/>
        </w:rPr>
        <w:t>muka</w:t>
      </w:r>
      <w:proofErr w:type="spellEnd"/>
      <w:r w:rsidRPr="0064099C">
        <w:rPr>
          <w:rFonts w:ascii="Times New Roman" w:hAnsi="Times New Roman" w:cs="Calibri Light"/>
          <w:i/>
          <w:iCs/>
          <w:sz w:val="24"/>
          <w:szCs w:val="24"/>
        </w:rPr>
        <w:t xml:space="preserve"> di </w:t>
      </w:r>
      <w:proofErr w:type="spellStart"/>
      <w:r w:rsidRPr="0064099C">
        <w:rPr>
          <w:rFonts w:ascii="Times New Roman" w:hAnsi="Times New Roman" w:cs="Calibri Light"/>
          <w:i/>
          <w:iCs/>
          <w:sz w:val="24"/>
          <w:szCs w:val="24"/>
        </w:rPr>
        <w:t>hadapan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penyokong</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mereka</w:t>
      </w:r>
      <w:proofErr w:type="spellEnd"/>
      <w:r w:rsidRPr="0064099C">
        <w:rPr>
          <w:rFonts w:ascii="Times New Roman" w:hAnsi="Times New Roman" w:cs="Calibri Light"/>
          <w:i/>
          <w:iCs/>
          <w:sz w:val="24"/>
          <w:szCs w:val="24"/>
        </w:rPr>
        <w:t>,</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mengekalkan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tersebut</w:t>
      </w:r>
      <w:proofErr w:type="spellEnd"/>
      <w:r w:rsidRPr="0064099C">
        <w:rPr>
          <w:rFonts w:ascii="Times New Roman" w:hAnsi="Times New Roman" w:cs="Calibri Light"/>
          <w:sz w:val="24"/>
          <w:szCs w:val="24"/>
        </w:rPr>
        <w:t>.</w:t>
      </w:r>
    </w:p>
    <w:p w14:paraId="4C9601AE" w14:textId="77777777" w:rsidR="00D91763" w:rsidRPr="0064099C" w:rsidRDefault="00D91763" w:rsidP="00D91763">
      <w:pPr>
        <w:spacing w:after="0" w:line="240" w:lineRule="auto"/>
        <w:ind w:firstLine="630"/>
        <w:jc w:val="both"/>
        <w:rPr>
          <w:rFonts w:ascii="Times New Roman" w:hAnsi="Times New Roman" w:cs="Calibri Light"/>
          <w:sz w:val="24"/>
          <w:szCs w:val="24"/>
        </w:rPr>
      </w:pPr>
      <w:r w:rsidRPr="0064099C">
        <w:rPr>
          <w:rFonts w:ascii="Times New Roman" w:hAnsi="Times New Roman" w:cs="Calibri Light"/>
          <w:sz w:val="24"/>
          <w:szCs w:val="24"/>
        </w:rPr>
        <w:t xml:space="preserve">Hal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dilihat</w:t>
      </w:r>
      <w:proofErr w:type="spellEnd"/>
      <w:r w:rsidRPr="0064099C">
        <w:rPr>
          <w:rFonts w:ascii="Times New Roman" w:hAnsi="Times New Roman" w:cs="Calibri Light"/>
          <w:sz w:val="24"/>
          <w:szCs w:val="24"/>
        </w:rPr>
        <w:t xml:space="preserve"> pada idiom </w:t>
      </w:r>
      <w:r w:rsidRPr="0064099C">
        <w:rPr>
          <w:rFonts w:ascii="Times New Roman" w:hAnsi="Times New Roman" w:cs="Calibri Light" w:hint="eastAsia"/>
          <w:sz w:val="24"/>
          <w:szCs w:val="24"/>
          <w:rtl/>
        </w:rPr>
        <w:t>فِي</w:t>
      </w:r>
      <w:r w:rsidRPr="0064099C">
        <w:rPr>
          <w:rFonts w:ascii="Times New Roman" w:hAnsi="Times New Roman" w:cs="Calibri Light"/>
          <w:sz w:val="24"/>
          <w:szCs w:val="24"/>
          <w:rtl/>
        </w:rPr>
        <w:t xml:space="preserve"> </w:t>
      </w:r>
      <w:r w:rsidRPr="0064099C">
        <w:rPr>
          <w:rFonts w:ascii="Times New Roman" w:hAnsi="Times New Roman" w:cs="Calibri Light" w:hint="eastAsia"/>
          <w:sz w:val="24"/>
          <w:szCs w:val="24"/>
          <w:rtl/>
        </w:rPr>
        <w:t>الْهَوَاءِ</w:t>
      </w:r>
      <w:r w:rsidRPr="0064099C">
        <w:rPr>
          <w:rFonts w:ascii="Times New Roman" w:hAnsi="Times New Roman" w:cs="Calibri Light"/>
          <w:sz w:val="24"/>
          <w:szCs w:val="24"/>
          <w:rtl/>
        </w:rPr>
        <w:t xml:space="preserve"> </w:t>
      </w:r>
      <w:r w:rsidRPr="0064099C">
        <w:rPr>
          <w:rFonts w:ascii="Times New Roman" w:hAnsi="Times New Roman" w:cs="Calibri Light" w:hint="eastAsia"/>
          <w:sz w:val="24"/>
          <w:szCs w:val="24"/>
          <w:rtl/>
        </w:rPr>
        <w:t>الطّلَقِ</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20a yang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oleh GT </w:t>
      </w:r>
      <w:proofErr w:type="spellStart"/>
      <w:r w:rsidRPr="0064099C">
        <w:rPr>
          <w:rFonts w:ascii="Times New Roman" w:hAnsi="Times New Roman" w:cs="Calibri Light"/>
          <w:sz w:val="24"/>
          <w:szCs w:val="24"/>
        </w:rPr>
        <w:t>sebagai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luar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makna</w:t>
      </w:r>
      <w:proofErr w:type="spellEnd"/>
      <w:r w:rsidRPr="0064099C">
        <w:rPr>
          <w:rFonts w:ascii="Times New Roman" w:hAnsi="Times New Roman" w:cs="Calibri Light"/>
          <w:sz w:val="24"/>
          <w:szCs w:val="24"/>
        </w:rPr>
        <w:t xml:space="preserve"> oleh KFIADE </w:t>
      </w:r>
      <w:proofErr w:type="spellStart"/>
      <w:r w:rsidRPr="0064099C">
        <w:rPr>
          <w:rFonts w:ascii="Times New Roman" w:hAnsi="Times New Roman" w:cs="Calibri Light"/>
          <w:i/>
          <w:iCs/>
          <w:sz w:val="24"/>
          <w:szCs w:val="24"/>
        </w:rPr>
        <w:t>dalam</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udara</w:t>
      </w:r>
      <w:proofErr w:type="spellEnd"/>
      <w:r w:rsidRPr="0064099C">
        <w:rPr>
          <w:rFonts w:ascii="Times New Roman" w:hAnsi="Times New Roman" w:cs="Calibri Light"/>
          <w:i/>
          <w:iCs/>
          <w:sz w:val="24"/>
          <w:szCs w:val="24"/>
        </w:rPr>
        <w:t xml:space="preserve"> segar di </w:t>
      </w:r>
      <w:proofErr w:type="spellStart"/>
      <w:r w:rsidRPr="0064099C">
        <w:rPr>
          <w:rFonts w:ascii="Times New Roman" w:hAnsi="Times New Roman" w:cs="Calibri Light"/>
          <w:i/>
          <w:iCs/>
          <w:sz w:val="24"/>
          <w:szCs w:val="24"/>
        </w:rPr>
        <w:t>luar</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rumah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Namun</w:t>
      </w:r>
      <w:proofErr w:type="spellEnd"/>
      <w:r w:rsidRPr="0064099C">
        <w:rPr>
          <w:rFonts w:ascii="Times New Roman" w:hAnsi="Times New Roman" w:cs="Calibri Light"/>
          <w:sz w:val="24"/>
          <w:szCs w:val="24"/>
        </w:rPr>
        <w:t xml:space="preserve">, GT </w:t>
      </w:r>
      <w:proofErr w:type="spellStart"/>
      <w:r w:rsidRPr="0064099C">
        <w:rPr>
          <w:rFonts w:ascii="Times New Roman" w:hAnsi="Times New Roman" w:cs="Calibri Light"/>
          <w:sz w:val="24"/>
          <w:szCs w:val="24"/>
        </w:rPr>
        <w:t>telah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menterjemahkannya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secara</w:t>
      </w:r>
      <w:proofErr w:type="spellEnd"/>
      <w:r w:rsidRPr="0064099C">
        <w:rPr>
          <w:rFonts w:ascii="Times New Roman" w:hAnsi="Times New Roman" w:cs="Calibri Light"/>
          <w:sz w:val="24"/>
          <w:szCs w:val="24"/>
        </w:rPr>
        <w:t xml:space="preserve"> literal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r w:rsidRPr="0064099C">
        <w:rPr>
          <w:rFonts w:ascii="Times New Roman" w:hAnsi="Times New Roman" w:cs="Calibri Light"/>
          <w:i/>
          <w:iCs/>
          <w:sz w:val="24"/>
          <w:szCs w:val="24"/>
        </w:rPr>
        <w:t xml:space="preserve">di </w:t>
      </w:r>
      <w:proofErr w:type="spellStart"/>
      <w:r w:rsidRPr="0064099C">
        <w:rPr>
          <w:rFonts w:ascii="Times New Roman" w:hAnsi="Times New Roman" w:cs="Calibri Light"/>
          <w:i/>
          <w:iCs/>
          <w:sz w:val="24"/>
          <w:szCs w:val="24"/>
        </w:rPr>
        <w:t>udara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terbuka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sz w:val="24"/>
          <w:szCs w:val="24"/>
        </w:rPr>
        <w:t>menjadikan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hilang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maksud</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asalnya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Hanya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empat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dua</w:t>
      </w:r>
      <w:proofErr w:type="spellEnd"/>
      <w:r w:rsidRPr="0064099C">
        <w:rPr>
          <w:rFonts w:ascii="Times New Roman" w:hAnsi="Times New Roman" w:cs="Calibri Light"/>
          <w:sz w:val="24"/>
          <w:szCs w:val="24"/>
        </w:rPr>
        <w:t xml:space="preserve"> idiom di </w:t>
      </w:r>
      <w:proofErr w:type="spellStart"/>
      <w:r w:rsidRPr="0064099C">
        <w:rPr>
          <w:rFonts w:ascii="Times New Roman" w:hAnsi="Times New Roman" w:cs="Calibri Light"/>
          <w:sz w:val="24"/>
          <w:szCs w:val="24"/>
        </w:rPr>
        <w:t>atas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dikelaskan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kategori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Bilangan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kecil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kategori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menunjukkan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bahawa</w:t>
      </w:r>
      <w:proofErr w:type="spellEnd"/>
      <w:r w:rsidRPr="0064099C">
        <w:rPr>
          <w:rFonts w:ascii="Times New Roman" w:hAnsi="Times New Roman" w:cs="Calibri Light"/>
          <w:sz w:val="24"/>
          <w:szCs w:val="24"/>
        </w:rPr>
        <w:t xml:space="preserve"> GT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efisien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menterjemahkan</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bersama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keseluruhan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berbanding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secara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bersendirian</w:t>
      </w:r>
      <w:proofErr w:type="spellEnd"/>
      <w:r w:rsidRPr="0064099C">
        <w:rPr>
          <w:rFonts w:ascii="Times New Roman" w:hAnsi="Times New Roman" w:cs="Calibri Light"/>
          <w:sz w:val="24"/>
          <w:szCs w:val="24"/>
        </w:rPr>
        <w:t>.</w:t>
      </w:r>
    </w:p>
    <w:p w14:paraId="4449EE28" w14:textId="77777777" w:rsidR="00D91763" w:rsidRPr="0064099C" w:rsidRDefault="00E71515" w:rsidP="00D91763">
      <w:pPr>
        <w:spacing w:after="0" w:line="240" w:lineRule="auto"/>
        <w:ind w:firstLine="630"/>
        <w:jc w:val="both"/>
        <w:rPr>
          <w:rFonts w:ascii="Times New Roman" w:hAnsi="Times New Roman" w:cs="Calibri Light"/>
          <w:sz w:val="24"/>
          <w:szCs w:val="24"/>
        </w:rPr>
      </w:pPr>
      <w:proofErr w:type="spellStart"/>
      <w:r w:rsidRPr="0064099C">
        <w:rPr>
          <w:rFonts w:asciiTheme="majorBidi" w:hAnsiTheme="majorBidi" w:cs="Calibri Light"/>
          <w:sz w:val="24"/>
          <w:szCs w:val="24"/>
        </w:rPr>
        <w:t>Demikian</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sebaliknya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statistik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12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yang pada </w:t>
      </w:r>
      <w:proofErr w:type="spellStart"/>
      <w:r w:rsidRPr="0064099C">
        <w:rPr>
          <w:rFonts w:asciiTheme="majorBidi" w:hAnsiTheme="majorBidi" w:cs="Calibri Light"/>
          <w:sz w:val="24"/>
          <w:szCs w:val="24"/>
        </w:rPr>
        <w:t>asalnya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salah di </w:t>
      </w:r>
      <w:proofErr w:type="spellStart"/>
      <w:r w:rsidRPr="0064099C">
        <w:rPr>
          <w:rFonts w:asciiTheme="majorBidi" w:hAnsiTheme="majorBidi" w:cs="Calibri Light"/>
          <w:sz w:val="24"/>
          <w:szCs w:val="24"/>
        </w:rPr>
        <w:t>luar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konteks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tetapi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betul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idiomnya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diterjemahkan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00D91763" w:rsidRPr="0064099C">
        <w:rPr>
          <w:rFonts w:ascii="Times New Roman" w:hAnsi="Times New Roman" w:cs="Calibri Light"/>
          <w:sz w:val="24"/>
          <w:szCs w:val="24"/>
        </w:rPr>
        <w:t>Contohnya</w:t>
      </w:r>
      <w:proofErr w:type="spellEnd"/>
      <w:r w:rsidR="00D91763" w:rsidRPr="0064099C">
        <w:rPr>
          <w:rFonts w:ascii="Times New Roman" w:hAnsi="Times New Roman" w:cs="Calibri Light"/>
          <w:sz w:val="24"/>
          <w:szCs w:val="24"/>
        </w:rPr>
        <w:t xml:space="preserve">, </w:t>
      </w:r>
      <w:r w:rsidR="00D91763" w:rsidRPr="0064099C">
        <w:rPr>
          <w:rFonts w:ascii="Times New Roman" w:hAnsi="Times New Roman" w:cs="Calibri Light" w:hint="eastAsia"/>
          <w:sz w:val="24"/>
          <w:szCs w:val="24"/>
          <w:rtl/>
        </w:rPr>
        <w:t>عَلَى</w:t>
      </w:r>
      <w:r w:rsidR="00D91763" w:rsidRPr="0064099C">
        <w:rPr>
          <w:rFonts w:ascii="Times New Roman" w:hAnsi="Times New Roman" w:cs="Calibri Light"/>
          <w:sz w:val="24"/>
          <w:szCs w:val="24"/>
          <w:rtl/>
        </w:rPr>
        <w:t xml:space="preserve"> </w:t>
      </w:r>
      <w:r w:rsidR="00D91763" w:rsidRPr="0064099C">
        <w:rPr>
          <w:rFonts w:ascii="Times New Roman" w:hAnsi="Times New Roman" w:cs="Calibri Light" w:hint="eastAsia"/>
          <w:sz w:val="24"/>
          <w:szCs w:val="24"/>
          <w:rtl/>
        </w:rPr>
        <w:t>الْأَبْوَابِ</w:t>
      </w:r>
      <w:r w:rsidR="00D91763" w:rsidRPr="0064099C">
        <w:rPr>
          <w:rFonts w:ascii="Times New Roman" w:hAnsi="Times New Roman" w:cs="Calibri Light"/>
          <w:sz w:val="24"/>
          <w:szCs w:val="24"/>
          <w:lang w:val="en-MY"/>
        </w:rPr>
        <w:t xml:space="preserve"> pada </w:t>
      </w:r>
      <w:proofErr w:type="spellStart"/>
      <w:r w:rsidR="00D91763" w:rsidRPr="0064099C">
        <w:rPr>
          <w:rFonts w:ascii="Times New Roman" w:hAnsi="Times New Roman" w:cs="Calibri Light"/>
          <w:sz w:val="24"/>
          <w:szCs w:val="24"/>
          <w:lang w:val="en-MY"/>
        </w:rPr>
        <w:t>teks</w:t>
      </w:r>
      <w:proofErr w:type="spellEnd"/>
      <w:r w:rsidR="00D91763" w:rsidRPr="0064099C">
        <w:rPr>
          <w:rFonts w:ascii="Times New Roman" w:hAnsi="Times New Roman" w:cs="Calibri Light"/>
          <w:sz w:val="24"/>
          <w:szCs w:val="24"/>
          <w:lang w:val="en-MY"/>
        </w:rPr>
        <w:t xml:space="preserve"> 17a </w:t>
      </w:r>
      <w:proofErr w:type="spellStart"/>
      <w:r w:rsidR="00D91763" w:rsidRPr="0064099C">
        <w:rPr>
          <w:rFonts w:ascii="Times New Roman" w:hAnsi="Times New Roman" w:cs="Calibri Light"/>
          <w:sz w:val="24"/>
          <w:szCs w:val="24"/>
          <w:lang w:val="en-MY"/>
        </w:rPr>
        <w:t>diterjemahkan</w:t>
      </w:r>
      <w:proofErr w:type="spellEnd"/>
      <w:r w:rsidR="00D91763" w:rsidRPr="0064099C">
        <w:rPr>
          <w:rFonts w:ascii="Times New Roman" w:hAnsi="Times New Roman" w:cs="Calibri Light"/>
          <w:sz w:val="24"/>
          <w:szCs w:val="24"/>
          <w:lang w:val="en-MY"/>
        </w:rPr>
        <w:t xml:space="preserve"> </w:t>
      </w:r>
      <w:proofErr w:type="spellStart"/>
      <w:r w:rsidR="00D91763" w:rsidRPr="0064099C">
        <w:rPr>
          <w:rFonts w:ascii="Times New Roman" w:hAnsi="Times New Roman" w:cs="Calibri Light"/>
          <w:sz w:val="24"/>
          <w:szCs w:val="24"/>
          <w:lang w:val="en-MY"/>
        </w:rPr>
        <w:t>secara</w:t>
      </w:r>
      <w:proofErr w:type="spellEnd"/>
      <w:r w:rsidR="00D91763" w:rsidRPr="0064099C">
        <w:rPr>
          <w:rFonts w:ascii="Times New Roman" w:hAnsi="Times New Roman" w:cs="Calibri Light"/>
          <w:sz w:val="24"/>
          <w:szCs w:val="24"/>
          <w:lang w:val="en-MY"/>
        </w:rPr>
        <w:t xml:space="preserve"> literal </w:t>
      </w:r>
      <w:r w:rsidR="00D91763" w:rsidRPr="0064099C">
        <w:rPr>
          <w:rFonts w:ascii="Times New Roman" w:hAnsi="Times New Roman" w:cs="Calibri Light"/>
          <w:i/>
          <w:iCs/>
          <w:sz w:val="24"/>
          <w:szCs w:val="24"/>
          <w:lang w:val="en-MY"/>
        </w:rPr>
        <w:t xml:space="preserve">di </w:t>
      </w:r>
      <w:proofErr w:type="spellStart"/>
      <w:r w:rsidR="00D91763" w:rsidRPr="0064099C">
        <w:rPr>
          <w:rFonts w:ascii="Times New Roman" w:hAnsi="Times New Roman" w:cs="Calibri Light"/>
          <w:i/>
          <w:iCs/>
          <w:sz w:val="24"/>
          <w:szCs w:val="24"/>
          <w:lang w:val="en-MY"/>
        </w:rPr>
        <w:t>atas</w:t>
      </w:r>
      <w:proofErr w:type="spellEnd"/>
      <w:r w:rsidR="00D91763" w:rsidRPr="0064099C">
        <w:rPr>
          <w:rFonts w:ascii="Times New Roman" w:hAnsi="Times New Roman" w:cs="Calibri Light"/>
          <w:i/>
          <w:iCs/>
          <w:sz w:val="24"/>
          <w:szCs w:val="24"/>
          <w:lang w:val="en-MY"/>
        </w:rPr>
        <w:t xml:space="preserve"> </w:t>
      </w:r>
      <w:proofErr w:type="spellStart"/>
      <w:r w:rsidR="00D91763" w:rsidRPr="0064099C">
        <w:rPr>
          <w:rFonts w:ascii="Times New Roman" w:hAnsi="Times New Roman" w:cs="Calibri Light"/>
          <w:i/>
          <w:iCs/>
          <w:sz w:val="24"/>
          <w:szCs w:val="24"/>
          <w:lang w:val="en-MY"/>
        </w:rPr>
        <w:t>pintu</w:t>
      </w:r>
      <w:proofErr w:type="spellEnd"/>
      <w:r w:rsidR="00D91763" w:rsidRPr="0064099C">
        <w:rPr>
          <w:rFonts w:ascii="Times New Roman" w:hAnsi="Times New Roman" w:cs="Calibri Light"/>
          <w:sz w:val="24"/>
          <w:szCs w:val="24"/>
          <w:lang w:val="en-MY"/>
        </w:rPr>
        <w:t xml:space="preserve"> oleh GT </w:t>
      </w:r>
      <w:proofErr w:type="spellStart"/>
      <w:r w:rsidR="00D91763" w:rsidRPr="0064099C">
        <w:rPr>
          <w:rFonts w:ascii="Times New Roman" w:hAnsi="Times New Roman" w:cs="Calibri Light"/>
          <w:sz w:val="24"/>
          <w:szCs w:val="24"/>
        </w:rPr>
        <w:t>tetapi</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diterjemahkan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dengan</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tepat</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apabila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berada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dalam</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konteks</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ayat</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iaitu</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i/>
          <w:iCs/>
          <w:sz w:val="24"/>
          <w:szCs w:val="24"/>
        </w:rPr>
        <w:t>sudah</w:t>
      </w:r>
      <w:proofErr w:type="spellEnd"/>
      <w:r w:rsidR="00D91763" w:rsidRPr="0064099C">
        <w:rPr>
          <w:rFonts w:ascii="Times New Roman" w:hAnsi="Times New Roman" w:cs="Calibri Light"/>
          <w:i/>
          <w:iCs/>
          <w:sz w:val="24"/>
          <w:szCs w:val="24"/>
        </w:rPr>
        <w:t xml:space="preserve"> </w:t>
      </w:r>
      <w:proofErr w:type="spellStart"/>
      <w:r w:rsidR="00D91763" w:rsidRPr="0064099C">
        <w:rPr>
          <w:rFonts w:ascii="Times New Roman" w:hAnsi="Times New Roman" w:cs="Calibri Light"/>
          <w:i/>
          <w:iCs/>
          <w:sz w:val="24"/>
          <w:szCs w:val="24"/>
        </w:rPr>
        <w:t>hampir</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sebagaimana</w:t>
      </w:r>
      <w:proofErr w:type="spellEnd"/>
      <w:r w:rsidR="00D91763" w:rsidRPr="0064099C">
        <w:rPr>
          <w:rFonts w:ascii="Times New Roman" w:hAnsi="Times New Roman" w:cs="Calibri Light"/>
          <w:sz w:val="24"/>
          <w:szCs w:val="24"/>
        </w:rPr>
        <w:t xml:space="preserve"> </w:t>
      </w:r>
      <w:proofErr w:type="spellStart"/>
      <w:r w:rsidR="00D91763" w:rsidRPr="0064099C">
        <w:rPr>
          <w:rFonts w:ascii="Times New Roman" w:hAnsi="Times New Roman" w:cs="Calibri Light"/>
          <w:sz w:val="24"/>
          <w:szCs w:val="24"/>
        </w:rPr>
        <w:t>dalam</w:t>
      </w:r>
      <w:proofErr w:type="spellEnd"/>
      <w:r w:rsidR="00D91763" w:rsidRPr="0064099C">
        <w:rPr>
          <w:rFonts w:ascii="Times New Roman" w:hAnsi="Times New Roman" w:cs="Calibri Light"/>
          <w:sz w:val="24"/>
          <w:szCs w:val="24"/>
        </w:rPr>
        <w:t xml:space="preserve"> KFIADE. </w:t>
      </w:r>
    </w:p>
    <w:p w14:paraId="6342526A" w14:textId="77777777" w:rsidR="00D91763" w:rsidRPr="0064099C" w:rsidRDefault="00D91763" w:rsidP="00D91763">
      <w:pPr>
        <w:spacing w:after="0" w:line="240" w:lineRule="auto"/>
        <w:ind w:firstLine="630"/>
        <w:jc w:val="both"/>
        <w:rPr>
          <w:rFonts w:ascii="Times New Roman" w:hAnsi="Times New Roman" w:cs="Calibri Light"/>
          <w:sz w:val="24"/>
          <w:szCs w:val="24"/>
        </w:rPr>
      </w:pPr>
      <w:r w:rsidRPr="0064099C">
        <w:rPr>
          <w:rFonts w:ascii="Times New Roman" w:hAnsi="Times New Roman" w:cs="Calibri Light"/>
          <w:sz w:val="24"/>
          <w:szCs w:val="24"/>
        </w:rPr>
        <w:t xml:space="preserve">Hal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didapati</w:t>
      </w:r>
      <w:proofErr w:type="spellEnd"/>
      <w:r w:rsidRPr="0064099C">
        <w:rPr>
          <w:rFonts w:ascii="Times New Roman" w:hAnsi="Times New Roman" w:cs="Calibri Light"/>
          <w:sz w:val="24"/>
          <w:szCs w:val="24"/>
        </w:rPr>
        <w:t xml:space="preserve"> pada idiom </w:t>
      </w:r>
      <w:r w:rsidRPr="0064099C">
        <w:rPr>
          <w:rFonts w:ascii="Times New Roman" w:hAnsi="Times New Roman" w:cs="Calibri Light"/>
          <w:sz w:val="24"/>
          <w:szCs w:val="24"/>
          <w:rtl/>
        </w:rPr>
        <w:t>لَا غُبَارَ عَلَيْهِ</w:t>
      </w:r>
      <w:r w:rsidRPr="0064099C">
        <w:rPr>
          <w:rFonts w:ascii="Times New Roman" w:hAnsi="Times New Roman" w:cs="Calibri Light"/>
          <w:sz w:val="24"/>
          <w:szCs w:val="24"/>
        </w:rPr>
        <w:t xml:space="preserve"> yang pada </w:t>
      </w:r>
      <w:proofErr w:type="spellStart"/>
      <w:r w:rsidRPr="0064099C">
        <w:rPr>
          <w:rFonts w:ascii="Times New Roman" w:hAnsi="Times New Roman" w:cs="Calibri Light"/>
          <w:sz w:val="24"/>
          <w:szCs w:val="24"/>
        </w:rPr>
        <w:t>asalnya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ia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berdebu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literal dan </w:t>
      </w:r>
      <w:proofErr w:type="spellStart"/>
      <w:r w:rsidRPr="0064099C">
        <w:rPr>
          <w:rFonts w:ascii="Times New Roman" w:hAnsi="Times New Roman" w:cs="Calibri Light"/>
          <w:sz w:val="24"/>
          <w:szCs w:val="24"/>
        </w:rPr>
        <w:t>jauh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berbeza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daripada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KFIADE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jelas</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terang</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tiada</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cacat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celanya</w:t>
      </w:r>
      <w:proofErr w:type="spellEnd"/>
      <w:r w:rsidRPr="0064099C">
        <w:rPr>
          <w:rFonts w:ascii="Times New Roman" w:hAnsi="Times New Roman" w:cs="Calibri Light"/>
          <w:i/>
          <w:iCs/>
          <w:sz w:val="24"/>
          <w:szCs w:val="24"/>
        </w:rPr>
        <w:t>,</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tetapi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dalam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24a dan 24b, GT </w:t>
      </w:r>
      <w:proofErr w:type="spellStart"/>
      <w:r w:rsidRPr="0064099C">
        <w:rPr>
          <w:rFonts w:ascii="Times New Roman" w:hAnsi="Times New Roman" w:cs="Calibri Light"/>
          <w:sz w:val="24"/>
          <w:szCs w:val="24"/>
        </w:rPr>
        <w:t>menterjemahkannya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boleh</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dinafikan</w:t>
      </w:r>
      <w:proofErr w:type="spellEnd"/>
      <w:r w:rsidRPr="0064099C">
        <w:rPr>
          <w:rFonts w:ascii="Times New Roman" w:hAnsi="Times New Roman" w:cs="Calibri Light"/>
          <w:i/>
          <w:iCs/>
          <w:sz w:val="24"/>
          <w:szCs w:val="24"/>
        </w:rPr>
        <w:t>/</w:t>
      </w:r>
      <w:proofErr w:type="spellStart"/>
      <w:r w:rsidRPr="0064099C">
        <w:rPr>
          <w:rFonts w:ascii="Times New Roman" w:hAnsi="Times New Roman" w:cs="Calibri Light"/>
          <w:i/>
          <w:iCs/>
          <w:sz w:val="24"/>
          <w:szCs w:val="24"/>
        </w:rPr>
        <w:t>tidak</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dapat</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i/>
          <w:iCs/>
          <w:sz w:val="24"/>
          <w:szCs w:val="24"/>
        </w:rPr>
        <w:t>dinafikan</w:t>
      </w:r>
      <w:proofErr w:type="spellEnd"/>
      <w:r w:rsidRPr="0064099C">
        <w:rPr>
          <w:rFonts w:ascii="Times New Roman" w:hAnsi="Times New Roman" w:cs="Calibri Light"/>
          <w:i/>
          <w:iCs/>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sinonim</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makna</w:t>
      </w:r>
      <w:proofErr w:type="spellEnd"/>
      <w:r w:rsidRPr="0064099C">
        <w:rPr>
          <w:rFonts w:ascii="Times New Roman" w:hAnsi="Times New Roman" w:cs="Calibri Light"/>
          <w:sz w:val="24"/>
          <w:szCs w:val="24"/>
        </w:rPr>
        <w:t xml:space="preserve"> idiom dan </w:t>
      </w:r>
      <w:proofErr w:type="spellStart"/>
      <w:r w:rsidRPr="0064099C">
        <w:rPr>
          <w:rFonts w:ascii="Times New Roman" w:hAnsi="Times New Roman" w:cs="Calibri Light"/>
          <w:sz w:val="24"/>
          <w:szCs w:val="24"/>
        </w:rPr>
        <w:t>boleh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diterima</w:t>
      </w:r>
      <w:proofErr w:type="spellEnd"/>
      <w:r w:rsidRPr="0064099C">
        <w:rPr>
          <w:rFonts w:ascii="Times New Roman" w:hAnsi="Times New Roman" w:cs="Calibri Light"/>
          <w:sz w:val="24"/>
          <w:szCs w:val="24"/>
        </w:rPr>
        <w:t xml:space="preserve"> pada </w:t>
      </w:r>
      <w:proofErr w:type="spellStart"/>
      <w:r w:rsidRPr="0064099C">
        <w:rPr>
          <w:rFonts w:ascii="Times New Roman" w:hAnsi="Times New Roman" w:cs="Calibri Light"/>
          <w:sz w:val="24"/>
          <w:szCs w:val="24"/>
        </w:rPr>
        <w:t>konteks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ayat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Contoh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24b </w:t>
      </w:r>
      <w:r w:rsidRPr="0064099C">
        <w:rPr>
          <w:rStyle w:val="hps"/>
          <w:rFonts w:ascii="Times New Roman" w:hAnsi="Times New Roman" w:cs="Calibri Light"/>
          <w:sz w:val="24"/>
          <w:szCs w:val="24"/>
          <w:rtl/>
        </w:rPr>
        <w:t xml:space="preserve">كان هناك مشروع لبناني </w:t>
      </w:r>
      <w:r w:rsidRPr="0064099C">
        <w:rPr>
          <w:rStyle w:val="hps"/>
          <w:rFonts w:ascii="Times New Roman" w:hAnsi="Times New Roman" w:cs="Calibri Light"/>
          <w:sz w:val="24"/>
          <w:szCs w:val="24"/>
          <w:u w:val="single"/>
          <w:rtl/>
        </w:rPr>
        <w:t>لَا غُبَارَ عَلَيْها</w:t>
      </w:r>
      <w:r w:rsidRPr="0064099C">
        <w:rPr>
          <w:rStyle w:val="hps"/>
          <w:rFonts w:ascii="Times New Roman" w:hAnsi="Times New Roman" w:cs="Calibri Light"/>
          <w:sz w:val="24"/>
          <w:szCs w:val="24"/>
        </w:rPr>
        <w:t xml:space="preserve"> </w:t>
      </w:r>
      <w:proofErr w:type="spellStart"/>
      <w:r w:rsidRPr="0064099C">
        <w:rPr>
          <w:rStyle w:val="hps"/>
          <w:rFonts w:ascii="Times New Roman" w:hAnsi="Times New Roman" w:cs="Calibri Light"/>
          <w:sz w:val="24"/>
          <w:szCs w:val="24"/>
        </w:rPr>
        <w:t>diterjemahkan</w:t>
      </w:r>
      <w:proofErr w:type="spellEnd"/>
      <w:r w:rsidRPr="0064099C">
        <w:rPr>
          <w:rStyle w:val="hps"/>
          <w:rFonts w:ascii="Times New Roman" w:hAnsi="Times New Roman" w:cs="Calibri Light"/>
          <w:sz w:val="24"/>
          <w:szCs w:val="24"/>
        </w:rPr>
        <w:t xml:space="preserve"> </w:t>
      </w:r>
      <w:proofErr w:type="spellStart"/>
      <w:r w:rsidRPr="0064099C">
        <w:rPr>
          <w:rStyle w:val="hps"/>
          <w:rFonts w:ascii="Times New Roman" w:hAnsi="Times New Roman" w:cs="Calibri Light"/>
          <w:sz w:val="24"/>
          <w:szCs w:val="24"/>
        </w:rPr>
        <w:t>menjadi</w:t>
      </w:r>
      <w:proofErr w:type="spellEnd"/>
      <w:r w:rsidRPr="0064099C">
        <w:rPr>
          <w:rStyle w:val="hps"/>
          <w:rFonts w:ascii="Times New Roman" w:hAnsi="Times New Roman" w:cs="Calibri Light"/>
          <w:sz w:val="24"/>
          <w:szCs w:val="24"/>
        </w:rPr>
        <w:t xml:space="preserve"> </w:t>
      </w:r>
      <w:proofErr w:type="spellStart"/>
      <w:r w:rsidRPr="0064099C">
        <w:rPr>
          <w:rStyle w:val="hps"/>
          <w:rFonts w:ascii="Times New Roman" w:hAnsi="Times New Roman" w:cs="Calibri Light"/>
          <w:i/>
          <w:iCs/>
          <w:sz w:val="24"/>
          <w:szCs w:val="24"/>
        </w:rPr>
        <w:t>Terdapat</w:t>
      </w:r>
      <w:proofErr w:type="spellEnd"/>
      <w:r w:rsidRPr="0064099C">
        <w:rPr>
          <w:rStyle w:val="hps"/>
          <w:rFonts w:ascii="Times New Roman" w:hAnsi="Times New Roman" w:cs="Calibri Light"/>
          <w:i/>
          <w:iCs/>
          <w:sz w:val="24"/>
          <w:szCs w:val="24"/>
        </w:rPr>
        <w:t xml:space="preserve"> </w:t>
      </w:r>
      <w:proofErr w:type="spellStart"/>
      <w:r w:rsidRPr="0064099C">
        <w:rPr>
          <w:rStyle w:val="hps"/>
          <w:rFonts w:ascii="Times New Roman" w:hAnsi="Times New Roman" w:cs="Calibri Light"/>
          <w:i/>
          <w:iCs/>
          <w:sz w:val="24"/>
          <w:szCs w:val="24"/>
        </w:rPr>
        <w:t>projek</w:t>
      </w:r>
      <w:proofErr w:type="spellEnd"/>
      <w:r w:rsidRPr="0064099C">
        <w:rPr>
          <w:rStyle w:val="hps"/>
          <w:rFonts w:ascii="Times New Roman" w:hAnsi="Times New Roman" w:cs="Calibri Light"/>
          <w:i/>
          <w:iCs/>
          <w:sz w:val="24"/>
          <w:szCs w:val="24"/>
        </w:rPr>
        <w:t xml:space="preserve"> Lebanon yang </w:t>
      </w:r>
      <w:proofErr w:type="spellStart"/>
      <w:r w:rsidRPr="0064099C">
        <w:rPr>
          <w:rStyle w:val="hps"/>
          <w:rFonts w:ascii="Times New Roman" w:hAnsi="Times New Roman" w:cs="Calibri Light"/>
          <w:i/>
          <w:iCs/>
          <w:sz w:val="24"/>
          <w:szCs w:val="24"/>
          <w:u w:val="single"/>
        </w:rPr>
        <w:t>tidak</w:t>
      </w:r>
      <w:proofErr w:type="spellEnd"/>
      <w:r w:rsidRPr="0064099C">
        <w:rPr>
          <w:rStyle w:val="hps"/>
          <w:rFonts w:ascii="Times New Roman" w:hAnsi="Times New Roman" w:cs="Calibri Light"/>
          <w:i/>
          <w:iCs/>
          <w:sz w:val="24"/>
          <w:szCs w:val="24"/>
          <w:u w:val="single"/>
        </w:rPr>
        <w:t xml:space="preserve"> </w:t>
      </w:r>
      <w:proofErr w:type="spellStart"/>
      <w:r w:rsidRPr="0064099C">
        <w:rPr>
          <w:rStyle w:val="hps"/>
          <w:rFonts w:ascii="Times New Roman" w:hAnsi="Times New Roman" w:cs="Calibri Light"/>
          <w:i/>
          <w:iCs/>
          <w:sz w:val="24"/>
          <w:szCs w:val="24"/>
          <w:u w:val="single"/>
        </w:rPr>
        <w:t>dapat</w:t>
      </w:r>
      <w:proofErr w:type="spellEnd"/>
      <w:r w:rsidRPr="0064099C">
        <w:rPr>
          <w:rStyle w:val="hps"/>
          <w:rFonts w:ascii="Times New Roman" w:hAnsi="Times New Roman" w:cs="Calibri Light"/>
          <w:i/>
          <w:iCs/>
          <w:sz w:val="24"/>
          <w:szCs w:val="24"/>
          <w:u w:val="single"/>
        </w:rPr>
        <w:t xml:space="preserve"> </w:t>
      </w:r>
      <w:proofErr w:type="spellStart"/>
      <w:r w:rsidRPr="0064099C">
        <w:rPr>
          <w:rStyle w:val="hps"/>
          <w:rFonts w:ascii="Times New Roman" w:hAnsi="Times New Roman" w:cs="Calibri Light"/>
          <w:i/>
          <w:iCs/>
          <w:sz w:val="24"/>
          <w:szCs w:val="24"/>
          <w:u w:val="single"/>
        </w:rPr>
        <w:t>dinafikan</w:t>
      </w:r>
      <w:proofErr w:type="spellEnd"/>
      <w:r w:rsidRPr="0064099C">
        <w:rPr>
          <w:rStyle w:val="hps"/>
          <w:rFonts w:ascii="Times New Roman" w:hAnsi="Times New Roman" w:cs="Calibri Light"/>
          <w:i/>
          <w:iCs/>
          <w:sz w:val="24"/>
          <w:szCs w:val="24"/>
        </w:rPr>
        <w:t xml:space="preserve">. </w:t>
      </w:r>
      <w:proofErr w:type="spellStart"/>
      <w:r w:rsidRPr="0064099C">
        <w:rPr>
          <w:rStyle w:val="hps"/>
          <w:rFonts w:ascii="Times New Roman" w:hAnsi="Times New Roman" w:cs="Calibri Light"/>
          <w:sz w:val="24"/>
          <w:szCs w:val="24"/>
        </w:rPr>
        <w:t>Kesemuanya</w:t>
      </w:r>
      <w:proofErr w:type="spellEnd"/>
      <w:r w:rsidRPr="0064099C">
        <w:rPr>
          <w:rStyle w:val="hps"/>
          <w:rFonts w:ascii="Times New Roman" w:hAnsi="Times New Roman" w:cs="Calibri Light"/>
          <w:sz w:val="24"/>
          <w:szCs w:val="24"/>
        </w:rPr>
        <w:t xml:space="preserve"> </w:t>
      </w:r>
      <w:proofErr w:type="spellStart"/>
      <w:r w:rsidRPr="0064099C">
        <w:rPr>
          <w:rStyle w:val="hps"/>
          <w:rFonts w:ascii="Times New Roman" w:hAnsi="Times New Roman" w:cs="Calibri Light"/>
          <w:sz w:val="24"/>
          <w:szCs w:val="24"/>
        </w:rPr>
        <w:t>menggunakan</w:t>
      </w:r>
      <w:proofErr w:type="spellEnd"/>
      <w:r w:rsidRPr="0064099C">
        <w:rPr>
          <w:rStyle w:val="hps"/>
          <w:rFonts w:ascii="Times New Roman" w:hAnsi="Times New Roman" w:cs="Calibri Light"/>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lima Newmark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penterjemahan</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iaitu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menukar</w:t>
      </w:r>
      <w:proofErr w:type="spellEnd"/>
      <w:r w:rsidRPr="0064099C">
        <w:rPr>
          <w:rFonts w:asciiTheme="majorBidi" w:hAnsiTheme="majorBidi" w:cstheme="majorBidi"/>
          <w:sz w:val="24"/>
          <w:szCs w:val="24"/>
        </w:rPr>
        <w:t xml:space="preserve"> idiom </w:t>
      </w:r>
      <w:proofErr w:type="spellStart"/>
      <w:r w:rsidRPr="0064099C">
        <w:rPr>
          <w:rFonts w:asciiTheme="majorBidi" w:hAnsiTheme="majorBidi" w:cstheme="majorBidi"/>
          <w:sz w:val="24"/>
          <w:szCs w:val="24"/>
        </w:rPr>
        <w:t>kepada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pengertian</w:t>
      </w:r>
      <w:proofErr w:type="spellEnd"/>
      <w:r w:rsidRPr="0064099C">
        <w:rPr>
          <w:rFonts w:asciiTheme="majorBidi" w:hAnsiTheme="majorBidi" w:cstheme="majorBidi"/>
          <w:sz w:val="24"/>
          <w:szCs w:val="24"/>
        </w:rPr>
        <w:t xml:space="preserve"> yang </w:t>
      </w:r>
      <w:proofErr w:type="spellStart"/>
      <w:r w:rsidRPr="0064099C">
        <w:rPr>
          <w:rFonts w:asciiTheme="majorBidi" w:hAnsiTheme="majorBidi" w:cstheme="majorBidi"/>
          <w:sz w:val="24"/>
          <w:szCs w:val="24"/>
        </w:rPr>
        <w:t>merupakan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kaedah</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terbesar</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digunakan</w:t>
      </w:r>
      <w:proofErr w:type="spellEnd"/>
      <w:r w:rsidRPr="0064099C">
        <w:rPr>
          <w:rFonts w:asciiTheme="majorBidi" w:hAnsiTheme="majorBidi" w:cstheme="majorBidi"/>
          <w:sz w:val="24"/>
          <w:szCs w:val="24"/>
        </w:rPr>
        <w:t xml:space="preserve"> oleh KFIADE dan GT.</w:t>
      </w:r>
    </w:p>
    <w:p w14:paraId="29057A79" w14:textId="224AB975" w:rsidR="00E71515" w:rsidRPr="0064099C" w:rsidRDefault="00E71515" w:rsidP="007B061D">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Apa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diperhatikan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kombinasi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dan </w:t>
      </w:r>
      <w:proofErr w:type="spellStart"/>
      <w:r w:rsidRPr="0064099C">
        <w:rPr>
          <w:rFonts w:asciiTheme="majorBidi" w:hAnsiTheme="majorBidi" w:cs="Calibri Light"/>
          <w:sz w:val="24"/>
          <w:szCs w:val="24"/>
        </w:rPr>
        <w:t>perkataan-perkataan</w:t>
      </w:r>
      <w:proofErr w:type="spellEnd"/>
      <w:r w:rsidRPr="0064099C">
        <w:rPr>
          <w:rFonts w:asciiTheme="majorBidi" w:hAnsiTheme="majorBidi" w:cs="Calibri Light"/>
          <w:sz w:val="24"/>
          <w:szCs w:val="24"/>
        </w:rPr>
        <w:t xml:space="preserve"> lain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mempengaruhi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disebabkan</w:t>
      </w:r>
      <w:proofErr w:type="spellEnd"/>
      <w:r w:rsidRPr="0064099C">
        <w:rPr>
          <w:rFonts w:asciiTheme="majorBidi" w:hAnsiTheme="majorBidi" w:cs="Calibri Light"/>
          <w:sz w:val="24"/>
          <w:szCs w:val="24"/>
        </w:rPr>
        <w:t xml:space="preserve"> oleh </w:t>
      </w:r>
      <w:proofErr w:type="spellStart"/>
      <w:r w:rsidRPr="0064099C">
        <w:rPr>
          <w:rFonts w:asciiTheme="majorBidi" w:hAnsiTheme="majorBidi" w:cs="Calibri Light"/>
          <w:sz w:val="24"/>
          <w:szCs w:val="24"/>
        </w:rPr>
        <w:t>keupayaan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keseluruhan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mencadangkan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bagi</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w:t>
      </w:r>
    </w:p>
    <w:p w14:paraId="6D262077" w14:textId="4732B175" w:rsidR="00E71515" w:rsidRPr="0064099C" w:rsidRDefault="00E71515" w:rsidP="00E71515">
      <w:pPr>
        <w:spacing w:after="0" w:line="240" w:lineRule="auto"/>
        <w:ind w:firstLine="630"/>
        <w:jc w:val="both"/>
        <w:rPr>
          <w:rFonts w:asciiTheme="majorBidi" w:hAnsiTheme="majorBidi" w:cs="Calibri Light"/>
          <w:sz w:val="24"/>
          <w:szCs w:val="24"/>
        </w:rPr>
      </w:pPr>
      <w:bookmarkStart w:id="4" w:name="_Toc488485776"/>
      <w:bookmarkStart w:id="5" w:name="_Toc519267394"/>
      <w:proofErr w:type="spellStart"/>
      <w:r w:rsidRPr="0064099C">
        <w:rPr>
          <w:rStyle w:val="Heading2Char"/>
          <w:rFonts w:asciiTheme="majorBidi" w:hAnsiTheme="majorBidi" w:cs="Calibri Light"/>
          <w:b w:val="0"/>
          <w:bCs w:val="0"/>
          <w:szCs w:val="24"/>
        </w:rPr>
        <w:t>Demikian</w:t>
      </w:r>
      <w:proofErr w:type="spellEnd"/>
      <w:r w:rsidRPr="0064099C">
        <w:rPr>
          <w:rStyle w:val="Heading2Char"/>
          <w:rFonts w:asciiTheme="majorBidi" w:hAnsiTheme="majorBidi" w:cs="Calibri Light"/>
          <w:b w:val="0"/>
          <w:bCs w:val="0"/>
          <w:szCs w:val="24"/>
        </w:rPr>
        <w:t xml:space="preserve"> juga </w:t>
      </w:r>
      <w:proofErr w:type="spellStart"/>
      <w:r w:rsidRPr="0064099C">
        <w:rPr>
          <w:rStyle w:val="Heading2Char"/>
          <w:rFonts w:asciiTheme="majorBidi" w:hAnsiTheme="majorBidi" w:cs="Calibri Light"/>
          <w:b w:val="0"/>
          <w:bCs w:val="0"/>
          <w:szCs w:val="24"/>
        </w:rPr>
        <w:t>perbandingan</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telah</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menemukan</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titik</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persamaan</w:t>
      </w:r>
      <w:proofErr w:type="spellEnd"/>
      <w:r w:rsidRPr="0064099C">
        <w:rPr>
          <w:rStyle w:val="Heading2Char"/>
          <w:rFonts w:asciiTheme="majorBidi" w:hAnsiTheme="majorBidi" w:cs="Calibri Light"/>
          <w:b w:val="0"/>
          <w:bCs w:val="0"/>
          <w:szCs w:val="24"/>
        </w:rPr>
        <w:t xml:space="preserve"> dan </w:t>
      </w:r>
      <w:proofErr w:type="spellStart"/>
      <w:r w:rsidRPr="0064099C">
        <w:rPr>
          <w:rStyle w:val="Heading2Char"/>
          <w:rFonts w:asciiTheme="majorBidi" w:hAnsiTheme="majorBidi" w:cs="Calibri Light"/>
          <w:b w:val="0"/>
          <w:bCs w:val="0"/>
          <w:szCs w:val="24"/>
        </w:rPr>
        <w:t>perbezaan</w:t>
      </w:r>
      <w:proofErr w:type="spellEnd"/>
      <w:r w:rsidRPr="0064099C">
        <w:rPr>
          <w:rStyle w:val="Heading2Char"/>
          <w:rFonts w:asciiTheme="majorBidi" w:hAnsiTheme="majorBidi" w:cs="Calibri Light"/>
          <w:b w:val="0"/>
          <w:bCs w:val="0"/>
          <w:szCs w:val="24"/>
        </w:rPr>
        <w:t xml:space="preserve"> pada </w:t>
      </w:r>
      <w:proofErr w:type="spellStart"/>
      <w:r w:rsidRPr="0064099C">
        <w:rPr>
          <w:rStyle w:val="Heading2Char"/>
          <w:rFonts w:asciiTheme="majorBidi" w:hAnsiTheme="majorBidi" w:cs="Calibri Light"/>
          <w:b w:val="0"/>
          <w:bCs w:val="0"/>
          <w:szCs w:val="24"/>
        </w:rPr>
        <w:t>kaedah</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penterjemahan</w:t>
      </w:r>
      <w:proofErr w:type="spellEnd"/>
      <w:r w:rsidRPr="0064099C">
        <w:rPr>
          <w:rStyle w:val="Heading2Char"/>
          <w:rFonts w:asciiTheme="majorBidi" w:hAnsiTheme="majorBidi" w:cs="Calibri Light"/>
          <w:b w:val="0"/>
          <w:bCs w:val="0"/>
          <w:szCs w:val="24"/>
        </w:rPr>
        <w:t xml:space="preserve"> idiom Arab-</w:t>
      </w:r>
      <w:proofErr w:type="spellStart"/>
      <w:r w:rsidRPr="0064099C">
        <w:rPr>
          <w:rStyle w:val="Heading2Char"/>
          <w:rFonts w:asciiTheme="majorBidi" w:hAnsiTheme="majorBidi" w:cs="Calibri Light"/>
          <w:b w:val="0"/>
          <w:bCs w:val="0"/>
          <w:szCs w:val="24"/>
        </w:rPr>
        <w:t>Melayu</w:t>
      </w:r>
      <w:proofErr w:type="spellEnd"/>
      <w:r w:rsidRPr="0064099C">
        <w:rPr>
          <w:rStyle w:val="Heading2Char"/>
          <w:rFonts w:asciiTheme="majorBidi" w:hAnsiTheme="majorBidi" w:cs="Calibri Light"/>
          <w:b w:val="0"/>
          <w:bCs w:val="0"/>
          <w:szCs w:val="24"/>
        </w:rPr>
        <w:t xml:space="preserve"> oleh KFIADE dan GT. </w:t>
      </w:r>
      <w:bookmarkEnd w:id="4"/>
      <w:bookmarkEnd w:id="5"/>
      <w:r w:rsidRPr="0064099C">
        <w:rPr>
          <w:rFonts w:asciiTheme="majorBidi" w:hAnsiTheme="majorBidi" w:cs="Calibri Light"/>
          <w:sz w:val="24"/>
          <w:szCs w:val="24"/>
        </w:rPr>
        <w:t xml:space="preserve">KFIADE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kesemua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empat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tersebut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35 idiom </w:t>
      </w:r>
      <w:proofErr w:type="spellStart"/>
      <w:r w:rsidRPr="0064099C">
        <w:rPr>
          <w:rFonts w:asciiTheme="majorBidi" w:hAnsiTheme="majorBidi" w:cs="Calibri Light"/>
          <w:sz w:val="24"/>
          <w:szCs w:val="24"/>
        </w:rPr>
        <w:t>manakala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lastRenderedPageBreak/>
        <w:t>hanya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tiga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kedah</w:t>
      </w:r>
      <w:proofErr w:type="spellEnd"/>
      <w:r w:rsidRPr="0064099C">
        <w:rPr>
          <w:rFonts w:asciiTheme="majorBidi" w:hAnsiTheme="majorBidi" w:cs="Calibri Light"/>
          <w:sz w:val="24"/>
          <w:szCs w:val="24"/>
        </w:rPr>
        <w:t xml:space="preserve"> </w:t>
      </w:r>
      <w:proofErr w:type="spellStart"/>
      <w:r w:rsidRPr="0064099C">
        <w:rPr>
          <w:rStyle w:val="Heading2Char"/>
          <w:rFonts w:asciiTheme="majorBidi" w:hAnsiTheme="majorBidi" w:cs="Calibri Light"/>
          <w:b w:val="0"/>
          <w:bCs w:val="0"/>
          <w:szCs w:val="24"/>
        </w:rPr>
        <w:t>penterjemahan</w:t>
      </w:r>
      <w:proofErr w:type="spellEnd"/>
      <w:r w:rsidRPr="0064099C">
        <w:rPr>
          <w:rStyle w:val="Heading2Char"/>
          <w:rFonts w:asciiTheme="majorBidi" w:hAnsiTheme="majorBidi" w:cs="Calibri Light"/>
          <w:b w:val="0"/>
          <w:bCs w:val="0"/>
          <w:szCs w:val="24"/>
        </w:rPr>
        <w:t xml:space="preserve"> </w:t>
      </w:r>
      <w:proofErr w:type="spellStart"/>
      <w:r w:rsidRPr="0064099C">
        <w:rPr>
          <w:rFonts w:asciiTheme="majorBidi" w:hAnsiTheme="majorBidi" w:cs="Calibri Light"/>
          <w:sz w:val="24"/>
          <w:szCs w:val="24"/>
        </w:rPr>
        <w:t>tanpa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ketiga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(simile)”. KFIADE dan GT </w:t>
      </w:r>
      <w:proofErr w:type="spellStart"/>
      <w:r w:rsidRPr="0064099C">
        <w:rPr>
          <w:rFonts w:asciiTheme="majorBidi" w:hAnsiTheme="majorBidi" w:cs="Calibri Light"/>
          <w:sz w:val="24"/>
          <w:szCs w:val="24"/>
        </w:rPr>
        <w:t>masing-masing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menukar</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turut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dikenali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menukar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terbanyak</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KFIADE dan GT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pertama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menghasilkan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semula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imej</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sasaran</w:t>
      </w:r>
      <w:proofErr w:type="spellEnd"/>
      <w:r w:rsidR="00D53691"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r w:rsidR="00D53691" w:rsidRPr="0064099C">
        <w:rPr>
          <w:rFonts w:asciiTheme="majorBidi" w:hAnsiTheme="majorBidi" w:cs="Calibri Light"/>
          <w:sz w:val="24"/>
          <w:szCs w:val="24"/>
        </w:rPr>
        <w:t>“</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w:t>
      </w:r>
    </w:p>
    <w:p w14:paraId="6AB86C70" w14:textId="6E1E3DEA" w:rsidR="00E71515" w:rsidRPr="0064099C" w:rsidRDefault="00E71515" w:rsidP="00E71515">
      <w:pPr>
        <w:spacing w:after="0" w:line="240" w:lineRule="auto"/>
        <w:ind w:firstLine="630"/>
        <w:jc w:val="both"/>
        <w:rPr>
          <w:rFonts w:asciiTheme="majorBidi" w:hAnsiTheme="majorBidi" w:cs="Calibri Light"/>
          <w:sz w:val="24"/>
          <w:szCs w:val="24"/>
        </w:rPr>
      </w:pPr>
      <w:r w:rsidRPr="0064099C">
        <w:rPr>
          <w:rFonts w:asciiTheme="majorBidi" w:hAnsiTheme="majorBidi" w:cs="Calibri Light"/>
          <w:sz w:val="24"/>
          <w:szCs w:val="24"/>
        </w:rPr>
        <w:t xml:space="preserve">KFIADE juga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kelebihan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apabila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fleksi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w:t>
      </w:r>
      <w:proofErr w:type="spellEnd"/>
      <w:r w:rsidRPr="0064099C">
        <w:rPr>
          <w:rFonts w:asciiTheme="majorBidi" w:hAnsiTheme="majorBidi" w:cs="Calibri Light"/>
          <w:sz w:val="24"/>
          <w:szCs w:val="24"/>
        </w:rPr>
        <w:t xml:space="preserve"> idiom pada </w:t>
      </w:r>
      <w:proofErr w:type="spellStart"/>
      <w:r w:rsidRPr="0064099C">
        <w:rPr>
          <w:rFonts w:asciiTheme="majorBidi" w:hAnsiTheme="majorBidi" w:cs="Calibri Light"/>
          <w:sz w:val="24"/>
          <w:szCs w:val="24"/>
        </w:rPr>
        <w:t>enam</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sedangkan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oleh GT</w:t>
      </w:r>
      <w:r w:rsidR="00D53691" w:rsidRPr="0064099C">
        <w:rPr>
          <w:rFonts w:asciiTheme="majorBidi" w:hAnsiTheme="majorBidi" w:cs="Calibri Light"/>
          <w:sz w:val="24"/>
          <w:szCs w:val="24"/>
        </w:rPr>
        <w:t xml:space="preserve"> </w:t>
      </w:r>
      <w:proofErr w:type="spellStart"/>
      <w:r w:rsidR="00D53691" w:rsidRPr="0064099C">
        <w:rPr>
          <w:rFonts w:asciiTheme="majorBidi" w:hAnsiTheme="majorBidi" w:cs="Calibri Light"/>
          <w:sz w:val="24"/>
          <w:szCs w:val="24"/>
        </w:rPr>
        <w:t>sebagaimana</w:t>
      </w:r>
      <w:proofErr w:type="spellEnd"/>
      <w:r w:rsidR="00D53691" w:rsidRPr="0064099C">
        <w:rPr>
          <w:rFonts w:asciiTheme="majorBidi" w:hAnsiTheme="majorBidi" w:cs="Calibri Light"/>
          <w:sz w:val="24"/>
          <w:szCs w:val="24"/>
        </w:rPr>
        <w:t xml:space="preserve"> </w:t>
      </w:r>
      <w:proofErr w:type="spellStart"/>
      <w:r w:rsidR="00D53691" w:rsidRPr="0064099C">
        <w:rPr>
          <w:rFonts w:asciiTheme="majorBidi" w:hAnsiTheme="majorBidi" w:cs="Calibri Light"/>
          <w:sz w:val="24"/>
          <w:szCs w:val="24"/>
        </w:rPr>
        <w:t>ditunjukkan</w:t>
      </w:r>
      <w:proofErr w:type="spellEnd"/>
      <w:r w:rsidR="00D53691" w:rsidRPr="0064099C">
        <w:rPr>
          <w:rFonts w:asciiTheme="majorBidi" w:hAnsiTheme="majorBidi" w:cs="Calibri Light"/>
          <w:sz w:val="24"/>
          <w:szCs w:val="24"/>
        </w:rPr>
        <w:t xml:space="preserve"> oleh </w:t>
      </w:r>
      <w:proofErr w:type="spellStart"/>
      <w:r w:rsidR="00D53691" w:rsidRPr="0064099C">
        <w:rPr>
          <w:rFonts w:asciiTheme="majorBidi" w:hAnsiTheme="majorBidi" w:cs="Calibri Light"/>
          <w:sz w:val="24"/>
          <w:szCs w:val="24"/>
        </w:rPr>
        <w:t>Jadual</w:t>
      </w:r>
      <w:proofErr w:type="spellEnd"/>
      <w:r w:rsidR="00D53691" w:rsidRPr="0064099C">
        <w:rPr>
          <w:rFonts w:asciiTheme="majorBidi" w:hAnsiTheme="majorBidi" w:cs="Calibri Light"/>
          <w:sz w:val="24"/>
          <w:szCs w:val="24"/>
        </w:rPr>
        <w:t xml:space="preserve"> 2 di </w:t>
      </w:r>
      <w:proofErr w:type="spellStart"/>
      <w:r w:rsidR="00D53691" w:rsidRPr="0064099C">
        <w:rPr>
          <w:rFonts w:asciiTheme="majorBidi" w:hAnsiTheme="majorBidi" w:cs="Calibri Light"/>
          <w:sz w:val="24"/>
          <w:szCs w:val="24"/>
        </w:rPr>
        <w:t>bawah</w:t>
      </w:r>
      <w:proofErr w:type="spellEnd"/>
      <w:r w:rsidRPr="0064099C">
        <w:rPr>
          <w:rFonts w:asciiTheme="majorBidi" w:hAnsiTheme="majorBidi" w:cs="Calibri Light"/>
          <w:sz w:val="24"/>
          <w:szCs w:val="24"/>
        </w:rPr>
        <w:t xml:space="preserve">. Di </w:t>
      </w:r>
      <w:proofErr w:type="spellStart"/>
      <w:r w:rsidRPr="0064099C">
        <w:rPr>
          <w:rFonts w:asciiTheme="majorBidi" w:hAnsiTheme="majorBidi" w:cs="Calibri Light"/>
          <w:sz w:val="24"/>
          <w:szCs w:val="24"/>
        </w:rPr>
        <w:t>sinilah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perbezaan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utama</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dilihat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manusia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mesin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melainkan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jika</w:t>
      </w:r>
      <w:proofErr w:type="spellEnd"/>
      <w:r w:rsidRPr="0064099C">
        <w:rPr>
          <w:rFonts w:asciiTheme="majorBidi" w:hAnsiTheme="majorBidi" w:cs="Calibri Light"/>
          <w:sz w:val="24"/>
          <w:szCs w:val="24"/>
        </w:rPr>
        <w:t xml:space="preserve"> data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idiom pada GT </w:t>
      </w:r>
      <w:proofErr w:type="spellStart"/>
      <w:r w:rsidRPr="0064099C">
        <w:rPr>
          <w:rFonts w:asciiTheme="majorBidi" w:hAnsiTheme="majorBidi" w:cs="Calibri Light"/>
          <w:sz w:val="24"/>
          <w:szCs w:val="24"/>
        </w:rPr>
        <w:t>ditingkatkan</w:t>
      </w:r>
      <w:proofErr w:type="spellEnd"/>
      <w:r w:rsidRPr="0064099C">
        <w:rPr>
          <w:rFonts w:asciiTheme="majorBidi" w:hAnsiTheme="majorBidi" w:cs="Calibri Light"/>
          <w:sz w:val="24"/>
          <w:szCs w:val="24"/>
        </w:rPr>
        <w:t xml:space="preserve"> agar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berkeupayaan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membuat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pilihan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w:t>
      </w:r>
    </w:p>
    <w:p w14:paraId="7E8AF683" w14:textId="77777777" w:rsidR="00D53691" w:rsidRPr="0064099C" w:rsidRDefault="00D53691" w:rsidP="00E71515">
      <w:pPr>
        <w:spacing w:after="0" w:line="240" w:lineRule="auto"/>
        <w:ind w:firstLine="630"/>
        <w:jc w:val="both"/>
        <w:rPr>
          <w:rFonts w:asciiTheme="majorBidi" w:hAnsiTheme="majorBidi" w:cs="Calibri Light"/>
          <w:sz w:val="24"/>
          <w:szCs w:val="24"/>
        </w:rPr>
      </w:pPr>
    </w:p>
    <w:p w14:paraId="0DFFA188" w14:textId="36B29D27" w:rsidR="00D53691" w:rsidRPr="0064099C" w:rsidRDefault="00D53691" w:rsidP="00D53691">
      <w:pPr>
        <w:spacing w:after="0" w:line="240" w:lineRule="auto"/>
        <w:jc w:val="center"/>
        <w:rPr>
          <w:rFonts w:asciiTheme="majorBidi" w:hAnsiTheme="majorBidi" w:cs="Calibri Light"/>
          <w:sz w:val="18"/>
          <w:szCs w:val="18"/>
        </w:rPr>
      </w:pPr>
      <w:proofErr w:type="spellStart"/>
      <w:r w:rsidRPr="0064099C">
        <w:rPr>
          <w:rFonts w:asciiTheme="majorBidi" w:hAnsiTheme="majorBidi" w:cs="Calibri Light"/>
          <w:sz w:val="18"/>
          <w:szCs w:val="18"/>
        </w:rPr>
        <w:t>Jadual</w:t>
      </w:r>
      <w:proofErr w:type="spellEnd"/>
      <w:r w:rsidRPr="0064099C">
        <w:rPr>
          <w:rFonts w:asciiTheme="majorBidi" w:hAnsiTheme="majorBidi" w:cs="Calibri Light"/>
          <w:sz w:val="18"/>
          <w:szCs w:val="18"/>
        </w:rPr>
        <w:t xml:space="preserve"> 2. </w:t>
      </w:r>
      <w:proofErr w:type="spellStart"/>
      <w:r w:rsidRPr="0064099C">
        <w:rPr>
          <w:rFonts w:asciiTheme="majorBidi" w:hAnsiTheme="majorBidi" w:cs="Calibri Light"/>
          <w:sz w:val="18"/>
          <w:szCs w:val="18"/>
        </w:rPr>
        <w:t>Terjemahan</w:t>
      </w:r>
      <w:proofErr w:type="spellEnd"/>
      <w:r w:rsidRPr="0064099C">
        <w:rPr>
          <w:rFonts w:asciiTheme="majorBidi" w:hAnsiTheme="majorBidi" w:cs="Calibri Light"/>
          <w:sz w:val="18"/>
          <w:szCs w:val="18"/>
        </w:rPr>
        <w:t xml:space="preserve"> idiom </w:t>
      </w:r>
      <w:proofErr w:type="spellStart"/>
      <w:r w:rsidRPr="0064099C">
        <w:rPr>
          <w:rFonts w:asciiTheme="majorBidi" w:hAnsiTheme="majorBidi" w:cs="Calibri Light"/>
          <w:sz w:val="18"/>
          <w:szCs w:val="18"/>
        </w:rPr>
        <w:t>dalam</w:t>
      </w:r>
      <w:proofErr w:type="spellEnd"/>
      <w:r w:rsidRPr="0064099C">
        <w:rPr>
          <w:rFonts w:asciiTheme="majorBidi" w:hAnsiTheme="majorBidi" w:cs="Calibri Light"/>
          <w:sz w:val="18"/>
          <w:szCs w:val="18"/>
        </w:rPr>
        <w:t xml:space="preserve"> KFIADE </w:t>
      </w:r>
      <w:proofErr w:type="spellStart"/>
      <w:r w:rsidRPr="0064099C">
        <w:rPr>
          <w:rFonts w:asciiTheme="majorBidi" w:hAnsiTheme="majorBidi" w:cs="Calibri Light"/>
          <w:sz w:val="18"/>
          <w:szCs w:val="18"/>
        </w:rPr>
        <w:t>menggunakan</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lebih</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satu</w:t>
      </w:r>
      <w:proofErr w:type="spellEnd"/>
      <w:r w:rsidRPr="0064099C">
        <w:rPr>
          <w:rFonts w:asciiTheme="majorBidi" w:hAnsiTheme="majorBidi" w:cs="Calibri Light"/>
          <w:sz w:val="18"/>
          <w:szCs w:val="18"/>
        </w:rPr>
        <w:t xml:space="preserve"> </w:t>
      </w:r>
      <w:proofErr w:type="spellStart"/>
      <w:r w:rsidRPr="0064099C">
        <w:rPr>
          <w:rFonts w:asciiTheme="majorBidi" w:hAnsiTheme="majorBidi" w:cs="Calibri Light"/>
          <w:sz w:val="18"/>
          <w:szCs w:val="18"/>
        </w:rPr>
        <w:t>kaedah</w:t>
      </w:r>
      <w:proofErr w:type="spellEnd"/>
      <w:r w:rsidRPr="0064099C">
        <w:rPr>
          <w:rFonts w:asciiTheme="majorBidi" w:hAnsiTheme="majorBidi" w:cs="Calibri Light"/>
          <w:sz w:val="18"/>
          <w:szCs w:val="18"/>
        </w:rPr>
        <w:t>.</w:t>
      </w:r>
    </w:p>
    <w:p w14:paraId="7D43AC9E" w14:textId="77777777" w:rsidR="00D53691" w:rsidRPr="0064099C" w:rsidRDefault="00D53691" w:rsidP="00D53691">
      <w:pPr>
        <w:spacing w:after="0" w:line="240" w:lineRule="auto"/>
        <w:jc w:val="center"/>
        <w:rPr>
          <w:rFonts w:asciiTheme="majorBidi" w:hAnsiTheme="majorBidi" w:cs="Calibri Light"/>
          <w:sz w:val="18"/>
          <w:szCs w:val="18"/>
        </w:rPr>
      </w:pPr>
    </w:p>
    <w:tbl>
      <w:tblPr>
        <w:tblW w:w="3539" w:type="pct"/>
        <w:jc w:val="center"/>
        <w:tblLook w:val="04A0" w:firstRow="1" w:lastRow="0" w:firstColumn="1" w:lastColumn="0" w:noHBand="0" w:noVBand="1"/>
      </w:tblPr>
      <w:tblGrid>
        <w:gridCol w:w="1960"/>
        <w:gridCol w:w="2089"/>
        <w:gridCol w:w="2340"/>
      </w:tblGrid>
      <w:tr w:rsidR="00480513" w:rsidRPr="0064099C" w14:paraId="1B4F77AC" w14:textId="77777777" w:rsidTr="00D53691">
        <w:trPr>
          <w:trHeight w:val="532"/>
          <w:jc w:val="center"/>
        </w:trPr>
        <w:tc>
          <w:tcPr>
            <w:tcW w:w="1534" w:type="pct"/>
            <w:tcBorders>
              <w:top w:val="single" w:sz="4" w:space="0" w:color="auto"/>
              <w:bottom w:val="single" w:sz="4" w:space="0" w:color="auto"/>
            </w:tcBorders>
          </w:tcPr>
          <w:p w14:paraId="22E498C7" w14:textId="77777777" w:rsidR="00D53691" w:rsidRPr="0064099C" w:rsidRDefault="00D53691" w:rsidP="00D53691">
            <w:pPr>
              <w:bidi/>
              <w:spacing w:after="0" w:line="240" w:lineRule="auto"/>
              <w:jc w:val="center"/>
              <w:rPr>
                <w:rFonts w:ascii="Times New Roman" w:hAnsi="Times New Roman" w:cs="Calibri Light"/>
                <w:b/>
                <w:bCs/>
                <w:sz w:val="20"/>
                <w:szCs w:val="20"/>
                <w:rtl/>
              </w:rPr>
            </w:pPr>
            <w:proofErr w:type="spellStart"/>
            <w:r w:rsidRPr="0064099C">
              <w:rPr>
                <w:rFonts w:ascii="Times New Roman" w:hAnsi="Times New Roman" w:cs="Calibri Light"/>
                <w:b/>
                <w:bCs/>
                <w:sz w:val="20"/>
                <w:szCs w:val="20"/>
              </w:rPr>
              <w:t>Ungkapan</w:t>
            </w:r>
            <w:proofErr w:type="spellEnd"/>
            <w:r w:rsidRPr="0064099C">
              <w:rPr>
                <w:rFonts w:ascii="Times New Roman" w:hAnsi="Times New Roman" w:cs="Calibri Light"/>
                <w:b/>
                <w:bCs/>
                <w:sz w:val="20"/>
                <w:szCs w:val="20"/>
              </w:rPr>
              <w:t xml:space="preserve"> idiom</w:t>
            </w:r>
          </w:p>
        </w:tc>
        <w:tc>
          <w:tcPr>
            <w:tcW w:w="1635" w:type="pct"/>
            <w:tcBorders>
              <w:top w:val="single" w:sz="4" w:space="0" w:color="auto"/>
              <w:bottom w:val="single" w:sz="4" w:space="0" w:color="auto"/>
            </w:tcBorders>
          </w:tcPr>
          <w:p w14:paraId="36C5D0E0" w14:textId="77777777" w:rsidR="00D53691" w:rsidRPr="0064099C" w:rsidRDefault="00D53691" w:rsidP="00D53691">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Terjemahan</w:t>
            </w:r>
            <w:proofErr w:type="spellEnd"/>
            <w:r w:rsidRPr="0064099C">
              <w:rPr>
                <w:rFonts w:ascii="Times New Roman" w:hAnsi="Times New Roman" w:cs="Calibri Light"/>
                <w:b/>
                <w:bCs/>
                <w:sz w:val="20"/>
                <w:szCs w:val="20"/>
              </w:rPr>
              <w:t xml:space="preserve"> KFIADE</w:t>
            </w:r>
          </w:p>
        </w:tc>
        <w:tc>
          <w:tcPr>
            <w:tcW w:w="1831" w:type="pct"/>
            <w:tcBorders>
              <w:top w:val="single" w:sz="4" w:space="0" w:color="auto"/>
              <w:bottom w:val="single" w:sz="4" w:space="0" w:color="auto"/>
            </w:tcBorders>
          </w:tcPr>
          <w:p w14:paraId="5DEAFF42" w14:textId="77777777" w:rsidR="00D53691" w:rsidRPr="0064099C" w:rsidRDefault="00D53691" w:rsidP="00D53691">
            <w:pPr>
              <w:spacing w:after="0" w:line="240" w:lineRule="auto"/>
              <w:jc w:val="center"/>
              <w:rPr>
                <w:rFonts w:ascii="Times New Roman" w:hAnsi="Times New Roman" w:cs="Calibri Light"/>
                <w:b/>
                <w:bCs/>
                <w:sz w:val="20"/>
                <w:szCs w:val="20"/>
                <w:lang w:val="ms-MY"/>
              </w:rPr>
            </w:pPr>
            <w:r w:rsidRPr="0064099C">
              <w:rPr>
                <w:rFonts w:ascii="Times New Roman" w:hAnsi="Times New Roman" w:cs="Calibri Light"/>
                <w:b/>
                <w:bCs/>
                <w:sz w:val="20"/>
                <w:szCs w:val="20"/>
                <w:lang w:val="ms-MY"/>
              </w:rPr>
              <w:t>Kaedah</w:t>
            </w:r>
          </w:p>
        </w:tc>
      </w:tr>
      <w:tr w:rsidR="00480513" w:rsidRPr="0064099C" w14:paraId="6580A318" w14:textId="77777777" w:rsidTr="00D53691">
        <w:trPr>
          <w:trHeight w:val="710"/>
          <w:jc w:val="center"/>
        </w:trPr>
        <w:tc>
          <w:tcPr>
            <w:tcW w:w="1534" w:type="pct"/>
            <w:tcBorders>
              <w:top w:val="single" w:sz="4" w:space="0" w:color="auto"/>
            </w:tcBorders>
          </w:tcPr>
          <w:p w14:paraId="52AEBC27" w14:textId="77777777" w:rsidR="00D53691" w:rsidRPr="0064099C" w:rsidRDefault="00D53691" w:rsidP="00D53691">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مَاءُ الْوَجْهِ</w:t>
            </w:r>
          </w:p>
          <w:p w14:paraId="147506A0" w14:textId="77777777" w:rsidR="00D53691" w:rsidRPr="0064099C" w:rsidRDefault="00D53691" w:rsidP="00D53691">
            <w:pPr>
              <w:spacing w:after="0" w:line="240" w:lineRule="auto"/>
              <w:jc w:val="center"/>
              <w:rPr>
                <w:rFonts w:ascii="Times New Roman" w:hAnsi="Times New Roman" w:cs="Calibri Light"/>
                <w:sz w:val="20"/>
                <w:szCs w:val="20"/>
                <w:rtl/>
              </w:rPr>
            </w:pPr>
          </w:p>
        </w:tc>
        <w:tc>
          <w:tcPr>
            <w:tcW w:w="1635" w:type="pct"/>
            <w:tcBorders>
              <w:top w:val="single" w:sz="4" w:space="0" w:color="auto"/>
            </w:tcBorders>
          </w:tcPr>
          <w:p w14:paraId="688BF586" w14:textId="77777777" w:rsidR="00D53691" w:rsidRPr="0064099C" w:rsidRDefault="00D53691" w:rsidP="00D53691">
            <w:pPr>
              <w:spacing w:after="0" w:line="240" w:lineRule="auto"/>
              <w:jc w:val="both"/>
              <w:rPr>
                <w:rFonts w:ascii="Times New Roman" w:hAnsi="Times New Roman" w:cs="Calibri Light"/>
                <w:sz w:val="20"/>
                <w:szCs w:val="20"/>
              </w:rPr>
            </w:pPr>
            <w:r w:rsidRPr="0064099C">
              <w:rPr>
                <w:rFonts w:ascii="Times New Roman" w:hAnsi="Times New Roman" w:cs="Calibri Light"/>
                <w:sz w:val="20"/>
                <w:szCs w:val="20"/>
              </w:rPr>
              <w:t xml:space="preserve">air </w:t>
            </w:r>
            <w:proofErr w:type="spellStart"/>
            <w:r w:rsidRPr="0064099C">
              <w:rPr>
                <w:rFonts w:ascii="Times New Roman" w:hAnsi="Times New Roman" w:cs="Calibri Light"/>
                <w:sz w:val="20"/>
                <w:szCs w:val="20"/>
              </w:rPr>
              <w:t>muka</w:t>
            </w:r>
            <w:proofErr w:type="spellEnd"/>
          </w:p>
          <w:p w14:paraId="5C5707DE" w14:textId="77777777" w:rsidR="00D53691" w:rsidRPr="0064099C" w:rsidRDefault="00D53691" w:rsidP="00D53691">
            <w:pPr>
              <w:spacing w:after="0" w:line="240" w:lineRule="auto"/>
              <w:rPr>
                <w:rFonts w:ascii="Times New Roman" w:hAnsi="Times New Roman" w:cs="Calibri Light"/>
                <w:sz w:val="20"/>
                <w:szCs w:val="20"/>
                <w:lang w:val="ms-MY"/>
              </w:rPr>
            </w:pPr>
            <w:proofErr w:type="spellStart"/>
            <w:r w:rsidRPr="0064099C">
              <w:rPr>
                <w:rFonts w:ascii="Times New Roman" w:hAnsi="Times New Roman" w:cs="Calibri Light"/>
                <w:sz w:val="20"/>
                <w:szCs w:val="20"/>
              </w:rPr>
              <w:t>kemuliaan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hormat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kendiri</w:t>
            </w:r>
            <w:proofErr w:type="spellEnd"/>
            <w:r w:rsidRPr="0064099C">
              <w:rPr>
                <w:rFonts w:ascii="Times New Roman" w:hAnsi="Times New Roman" w:cs="Calibri Light"/>
                <w:sz w:val="20"/>
                <w:szCs w:val="20"/>
              </w:rPr>
              <w:t xml:space="preserve"> </w:t>
            </w:r>
          </w:p>
        </w:tc>
        <w:tc>
          <w:tcPr>
            <w:tcW w:w="1831" w:type="pct"/>
            <w:tcBorders>
              <w:top w:val="single" w:sz="4" w:space="0" w:color="auto"/>
            </w:tcBorders>
          </w:tcPr>
          <w:p w14:paraId="11D5C8F6"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Satu - Imej sama</w:t>
            </w:r>
          </w:p>
          <w:p w14:paraId="518B3BC4"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Lima - Pengertian</w:t>
            </w:r>
          </w:p>
        </w:tc>
      </w:tr>
      <w:tr w:rsidR="00480513" w:rsidRPr="0064099C" w14:paraId="51F6AD8D" w14:textId="77777777" w:rsidTr="00D53691">
        <w:trPr>
          <w:trHeight w:val="710"/>
          <w:jc w:val="center"/>
        </w:trPr>
        <w:tc>
          <w:tcPr>
            <w:tcW w:w="1534" w:type="pct"/>
          </w:tcPr>
          <w:p w14:paraId="12FDC835" w14:textId="77777777" w:rsidR="00D53691" w:rsidRPr="0064099C" w:rsidRDefault="00D53691" w:rsidP="00D53691">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فِي لَمْحِ الْبَصَرِ</w:t>
            </w:r>
          </w:p>
          <w:p w14:paraId="2CF64FBA" w14:textId="77777777" w:rsidR="00D53691" w:rsidRPr="0064099C" w:rsidRDefault="00D53691" w:rsidP="00D53691">
            <w:pPr>
              <w:spacing w:after="0" w:line="240" w:lineRule="auto"/>
              <w:jc w:val="center"/>
              <w:rPr>
                <w:rFonts w:ascii="Times New Roman" w:hAnsi="Times New Roman" w:cs="Calibri Light"/>
                <w:sz w:val="20"/>
                <w:szCs w:val="20"/>
                <w:rtl/>
              </w:rPr>
            </w:pPr>
          </w:p>
        </w:tc>
        <w:tc>
          <w:tcPr>
            <w:tcW w:w="1635" w:type="pct"/>
          </w:tcPr>
          <w:p w14:paraId="005D6E70" w14:textId="77777777"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cepat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seperti</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kilat</w:t>
            </w:r>
            <w:proofErr w:type="spellEnd"/>
          </w:p>
          <w:p w14:paraId="1B626654" w14:textId="77777777" w:rsidR="00D53691" w:rsidRPr="0064099C" w:rsidRDefault="00D53691" w:rsidP="00D53691">
            <w:pPr>
              <w:spacing w:after="0" w:line="240" w:lineRule="auto"/>
              <w:jc w:val="both"/>
              <w:rPr>
                <w:rFonts w:ascii="Times New Roman" w:hAnsi="Times New Roman" w:cs="Calibri Light"/>
                <w:sz w:val="20"/>
                <w:szCs w:val="20"/>
                <w:lang w:val="ms-MY"/>
              </w:rPr>
            </w:pPr>
            <w:proofErr w:type="spellStart"/>
            <w:r w:rsidRPr="0064099C">
              <w:rPr>
                <w:rFonts w:ascii="Times New Roman" w:hAnsi="Times New Roman" w:cs="Calibri Light"/>
                <w:sz w:val="20"/>
                <w:szCs w:val="20"/>
              </w:rPr>
              <w:t>dengan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serta-merta</w:t>
            </w:r>
            <w:proofErr w:type="spellEnd"/>
            <w:r w:rsidRPr="0064099C">
              <w:rPr>
                <w:rFonts w:ascii="Times New Roman" w:hAnsi="Times New Roman" w:cs="Calibri Light"/>
                <w:sz w:val="20"/>
                <w:szCs w:val="20"/>
              </w:rPr>
              <w:t xml:space="preserve"> </w:t>
            </w:r>
          </w:p>
        </w:tc>
        <w:tc>
          <w:tcPr>
            <w:tcW w:w="1831" w:type="pct"/>
          </w:tcPr>
          <w:p w14:paraId="28FC5B5E"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Tiga - Simile</w:t>
            </w:r>
          </w:p>
          <w:p w14:paraId="7449E582"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Lima - Pengertian</w:t>
            </w:r>
          </w:p>
        </w:tc>
      </w:tr>
      <w:tr w:rsidR="00480513" w:rsidRPr="0064099C" w14:paraId="4D45691B" w14:textId="77777777" w:rsidTr="00D53691">
        <w:trPr>
          <w:trHeight w:val="637"/>
          <w:jc w:val="center"/>
        </w:trPr>
        <w:tc>
          <w:tcPr>
            <w:tcW w:w="1534" w:type="pct"/>
          </w:tcPr>
          <w:p w14:paraId="7F6CE7D7" w14:textId="77777777" w:rsidR="00D53691" w:rsidRPr="0064099C" w:rsidRDefault="00D53691" w:rsidP="00D53691">
            <w:pPr>
              <w:bidi/>
              <w:spacing w:after="0" w:line="240" w:lineRule="auto"/>
              <w:jc w:val="center"/>
              <w:rPr>
                <w:rFonts w:ascii="Times New Roman" w:hAnsi="Times New Roman" w:cs="Calibri Light"/>
                <w:sz w:val="20"/>
                <w:szCs w:val="20"/>
              </w:rPr>
            </w:pPr>
            <w:r w:rsidRPr="0064099C">
              <w:rPr>
                <w:rFonts w:ascii="Times New Roman" w:hAnsi="Times New Roman" w:cs="Calibri Light" w:hint="eastAsia"/>
                <w:sz w:val="20"/>
                <w:szCs w:val="20"/>
                <w:rtl/>
              </w:rPr>
              <w:t>وَجْهًا</w:t>
            </w:r>
            <w:r w:rsidRPr="0064099C">
              <w:rPr>
                <w:rFonts w:ascii="Times New Roman" w:hAnsi="Times New Roman" w:cs="Calibri Light"/>
                <w:sz w:val="20"/>
                <w:szCs w:val="20"/>
                <w:rtl/>
              </w:rPr>
              <w:t xml:space="preserve"> </w:t>
            </w:r>
            <w:r w:rsidRPr="0064099C">
              <w:rPr>
                <w:rFonts w:ascii="Times New Roman" w:hAnsi="Times New Roman" w:cs="Calibri Light" w:hint="eastAsia"/>
                <w:sz w:val="20"/>
                <w:szCs w:val="20"/>
                <w:rtl/>
              </w:rPr>
              <w:t>لِوَجْهٍ</w:t>
            </w:r>
          </w:p>
          <w:p w14:paraId="10071958" w14:textId="77777777" w:rsidR="00D53691" w:rsidRPr="0064099C" w:rsidRDefault="00D53691" w:rsidP="00D53691">
            <w:pPr>
              <w:spacing w:after="0" w:line="240" w:lineRule="auto"/>
              <w:jc w:val="center"/>
              <w:rPr>
                <w:rFonts w:ascii="Times New Roman" w:hAnsi="Times New Roman" w:cs="Calibri Light"/>
                <w:sz w:val="20"/>
                <w:szCs w:val="20"/>
              </w:rPr>
            </w:pPr>
          </w:p>
        </w:tc>
        <w:tc>
          <w:tcPr>
            <w:tcW w:w="1635" w:type="pct"/>
          </w:tcPr>
          <w:p w14:paraId="7B6410B8" w14:textId="77777777"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bertemu</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muka</w:t>
            </w:r>
            <w:proofErr w:type="spellEnd"/>
          </w:p>
          <w:p w14:paraId="48E2552F" w14:textId="77777777" w:rsidR="00D53691" w:rsidRPr="0064099C" w:rsidRDefault="00D53691" w:rsidP="00D53691">
            <w:pPr>
              <w:spacing w:after="0" w:line="240" w:lineRule="auto"/>
              <w:rPr>
                <w:rFonts w:ascii="Times New Roman" w:hAnsi="Times New Roman" w:cs="Calibri Light"/>
                <w:sz w:val="20"/>
                <w:szCs w:val="20"/>
              </w:rPr>
            </w:pPr>
            <w:proofErr w:type="spellStart"/>
            <w:r w:rsidRPr="0064099C">
              <w:rPr>
                <w:rFonts w:ascii="Times New Roman" w:hAnsi="Times New Roman" w:cs="Calibri Light"/>
                <w:sz w:val="20"/>
                <w:szCs w:val="20"/>
              </w:rPr>
              <w:t>secara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sulit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secara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bersendirian</w:t>
            </w:r>
            <w:proofErr w:type="spellEnd"/>
          </w:p>
        </w:tc>
        <w:tc>
          <w:tcPr>
            <w:tcW w:w="1831" w:type="pct"/>
          </w:tcPr>
          <w:p w14:paraId="2DEACD1C"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Dua - Idiom lain</w:t>
            </w:r>
          </w:p>
          <w:p w14:paraId="23CB6744"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 xml:space="preserve">Lima - Pengertian </w:t>
            </w:r>
          </w:p>
        </w:tc>
      </w:tr>
      <w:tr w:rsidR="00480513" w:rsidRPr="0064099C" w14:paraId="02DF6CF2" w14:textId="77777777" w:rsidTr="00D53691">
        <w:trPr>
          <w:trHeight w:val="567"/>
          <w:jc w:val="center"/>
        </w:trPr>
        <w:tc>
          <w:tcPr>
            <w:tcW w:w="1534" w:type="pct"/>
          </w:tcPr>
          <w:p w14:paraId="7ADDFCA2" w14:textId="77777777" w:rsidR="00D53691" w:rsidRPr="0064099C" w:rsidRDefault="00D53691" w:rsidP="00D53691">
            <w:pPr>
              <w:bidi/>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خَطَرَ بِبَالِهِ</w:t>
            </w:r>
          </w:p>
          <w:p w14:paraId="3131CC29" w14:textId="77777777" w:rsidR="00D53691" w:rsidRPr="0064099C" w:rsidRDefault="00D53691" w:rsidP="00D53691">
            <w:pPr>
              <w:spacing w:after="0" w:line="240" w:lineRule="auto"/>
              <w:jc w:val="center"/>
              <w:rPr>
                <w:rFonts w:ascii="Times New Roman" w:hAnsi="Times New Roman" w:cs="Calibri Light"/>
                <w:sz w:val="20"/>
                <w:szCs w:val="20"/>
              </w:rPr>
            </w:pPr>
          </w:p>
        </w:tc>
        <w:tc>
          <w:tcPr>
            <w:tcW w:w="1635" w:type="pct"/>
          </w:tcPr>
          <w:p w14:paraId="5E721DBB" w14:textId="77777777"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terlintas</w:t>
            </w:r>
            <w:proofErr w:type="spellEnd"/>
            <w:r w:rsidRPr="0064099C">
              <w:rPr>
                <w:rFonts w:ascii="Times New Roman" w:hAnsi="Times New Roman" w:cs="Calibri Light"/>
                <w:sz w:val="20"/>
                <w:szCs w:val="20"/>
              </w:rPr>
              <w:t xml:space="preserve"> pada </w:t>
            </w:r>
            <w:proofErr w:type="spellStart"/>
            <w:r w:rsidRPr="0064099C">
              <w:rPr>
                <w:rFonts w:ascii="Times New Roman" w:hAnsi="Times New Roman" w:cs="Calibri Light"/>
                <w:sz w:val="20"/>
                <w:szCs w:val="20"/>
              </w:rPr>
              <w:t>akal</w:t>
            </w:r>
            <w:proofErr w:type="spellEnd"/>
          </w:p>
          <w:p w14:paraId="5AEB6ACB" w14:textId="77777777" w:rsidR="00D53691" w:rsidRPr="0064099C" w:rsidRDefault="00D53691" w:rsidP="00D53691">
            <w:pPr>
              <w:spacing w:after="0" w:line="240" w:lineRule="auto"/>
              <w:jc w:val="both"/>
              <w:rPr>
                <w:rFonts w:ascii="Times New Roman" w:hAnsi="Times New Roman" w:cs="Calibri Light"/>
                <w:sz w:val="20"/>
                <w:szCs w:val="20"/>
                <w:lang w:val="ms-MY"/>
              </w:rPr>
            </w:pPr>
            <w:proofErr w:type="spellStart"/>
            <w:r w:rsidRPr="0064099C">
              <w:rPr>
                <w:rFonts w:ascii="Times New Roman" w:hAnsi="Times New Roman" w:cs="Calibri Light"/>
                <w:sz w:val="20"/>
                <w:szCs w:val="20"/>
              </w:rPr>
              <w:t>teringat</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kembali</w:t>
            </w:r>
            <w:proofErr w:type="spellEnd"/>
          </w:p>
        </w:tc>
        <w:tc>
          <w:tcPr>
            <w:tcW w:w="1831" w:type="pct"/>
          </w:tcPr>
          <w:p w14:paraId="146CE21D"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 xml:space="preserve">Satu - Imej sama </w:t>
            </w:r>
          </w:p>
          <w:p w14:paraId="302B2962"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Lima - Pengertian</w:t>
            </w:r>
          </w:p>
        </w:tc>
      </w:tr>
      <w:tr w:rsidR="00480513" w:rsidRPr="0064099C" w14:paraId="7084BF70" w14:textId="77777777" w:rsidTr="00D53691">
        <w:trPr>
          <w:trHeight w:val="549"/>
          <w:jc w:val="center"/>
        </w:trPr>
        <w:tc>
          <w:tcPr>
            <w:tcW w:w="1534" w:type="pct"/>
          </w:tcPr>
          <w:p w14:paraId="5063394F" w14:textId="77777777" w:rsidR="00D53691" w:rsidRPr="0064099C" w:rsidRDefault="00D53691" w:rsidP="00D53691">
            <w:pPr>
              <w:bidi/>
              <w:spacing w:after="0" w:line="240" w:lineRule="auto"/>
              <w:jc w:val="center"/>
              <w:rPr>
                <w:rFonts w:ascii="Times New Roman" w:hAnsi="Times New Roman" w:cs="Calibri Light"/>
                <w:sz w:val="20"/>
                <w:szCs w:val="20"/>
              </w:rPr>
            </w:pPr>
            <w:r w:rsidRPr="0064099C">
              <w:rPr>
                <w:rFonts w:ascii="Times New Roman" w:hAnsi="Times New Roman" w:cs="Calibri Light" w:hint="eastAsia"/>
                <w:sz w:val="20"/>
                <w:szCs w:val="20"/>
                <w:rtl/>
              </w:rPr>
              <w:t>يَدًا</w:t>
            </w:r>
            <w:r w:rsidRPr="0064099C">
              <w:rPr>
                <w:rFonts w:ascii="Times New Roman" w:hAnsi="Times New Roman" w:cs="Calibri Light"/>
                <w:sz w:val="20"/>
                <w:szCs w:val="20"/>
                <w:rtl/>
              </w:rPr>
              <w:t xml:space="preserve"> </w:t>
            </w:r>
            <w:r w:rsidRPr="0064099C">
              <w:rPr>
                <w:rFonts w:ascii="Times New Roman" w:hAnsi="Times New Roman" w:cs="Calibri Light" w:hint="eastAsia"/>
                <w:sz w:val="20"/>
                <w:szCs w:val="20"/>
                <w:rtl/>
              </w:rPr>
              <w:t>بِيَدٍ</w:t>
            </w:r>
          </w:p>
          <w:p w14:paraId="099A6ACA" w14:textId="77777777" w:rsidR="00D53691" w:rsidRPr="0064099C" w:rsidRDefault="00D53691" w:rsidP="00D53691">
            <w:pPr>
              <w:spacing w:after="0" w:line="240" w:lineRule="auto"/>
              <w:jc w:val="center"/>
              <w:rPr>
                <w:rFonts w:ascii="Times New Roman" w:hAnsi="Times New Roman" w:cs="Calibri Light"/>
                <w:sz w:val="20"/>
                <w:szCs w:val="20"/>
                <w:rtl/>
              </w:rPr>
            </w:pPr>
          </w:p>
        </w:tc>
        <w:tc>
          <w:tcPr>
            <w:tcW w:w="1635" w:type="pct"/>
          </w:tcPr>
          <w:p w14:paraId="03FF7EC2" w14:textId="77777777"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dari</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tangan</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ke</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tangan</w:t>
            </w:r>
            <w:proofErr w:type="spellEnd"/>
          </w:p>
          <w:p w14:paraId="7BAE94DE" w14:textId="77777777" w:rsidR="00D53691" w:rsidRPr="0064099C" w:rsidRDefault="00D53691" w:rsidP="00D53691">
            <w:pPr>
              <w:spacing w:after="0" w:line="240" w:lineRule="auto"/>
              <w:jc w:val="both"/>
              <w:rPr>
                <w:rFonts w:ascii="Times New Roman" w:hAnsi="Times New Roman" w:cs="Calibri Light"/>
                <w:sz w:val="20"/>
                <w:szCs w:val="20"/>
                <w:lang w:val="ms-MY"/>
              </w:rPr>
            </w:pPr>
            <w:proofErr w:type="spellStart"/>
            <w:r w:rsidRPr="0064099C">
              <w:rPr>
                <w:rFonts w:ascii="Times New Roman" w:hAnsi="Times New Roman" w:cs="Calibri Light"/>
                <w:sz w:val="20"/>
                <w:szCs w:val="20"/>
              </w:rPr>
              <w:t>sendiri</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secara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peribadi</w:t>
            </w:r>
            <w:proofErr w:type="spellEnd"/>
          </w:p>
        </w:tc>
        <w:tc>
          <w:tcPr>
            <w:tcW w:w="1831" w:type="pct"/>
          </w:tcPr>
          <w:p w14:paraId="7391F1EB"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Satu - Imej sama</w:t>
            </w:r>
          </w:p>
          <w:p w14:paraId="40FACC84"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Lima - Pengertian</w:t>
            </w:r>
          </w:p>
        </w:tc>
      </w:tr>
      <w:tr w:rsidR="00480513" w:rsidRPr="0064099C" w14:paraId="3E1FD27F" w14:textId="77777777" w:rsidTr="00D53691">
        <w:trPr>
          <w:trHeight w:val="441"/>
          <w:jc w:val="center"/>
        </w:trPr>
        <w:tc>
          <w:tcPr>
            <w:tcW w:w="1534" w:type="pct"/>
            <w:tcBorders>
              <w:bottom w:val="single" w:sz="4" w:space="0" w:color="auto"/>
            </w:tcBorders>
          </w:tcPr>
          <w:p w14:paraId="2FB12393" w14:textId="77777777" w:rsidR="00D53691" w:rsidRPr="0064099C" w:rsidRDefault="00D53691" w:rsidP="00D53691">
            <w:pPr>
              <w:spacing w:after="0" w:line="240" w:lineRule="auto"/>
              <w:jc w:val="center"/>
              <w:rPr>
                <w:rFonts w:ascii="Times New Roman" w:hAnsi="Times New Roman" w:cs="Calibri Light"/>
                <w:sz w:val="20"/>
                <w:szCs w:val="20"/>
              </w:rPr>
            </w:pPr>
            <w:r w:rsidRPr="0064099C">
              <w:rPr>
                <w:rFonts w:ascii="Times New Roman" w:hAnsi="Times New Roman" w:cs="Calibri Light"/>
                <w:sz w:val="20"/>
                <w:szCs w:val="20"/>
                <w:rtl/>
              </w:rPr>
              <w:t>يَدُهُ طَوِيلَةٌ</w:t>
            </w:r>
          </w:p>
          <w:p w14:paraId="39AE89DB" w14:textId="77777777" w:rsidR="00D53691" w:rsidRPr="0064099C" w:rsidRDefault="00D53691" w:rsidP="00D53691">
            <w:pPr>
              <w:spacing w:after="0" w:line="240" w:lineRule="auto"/>
              <w:jc w:val="center"/>
              <w:rPr>
                <w:rFonts w:ascii="Times New Roman" w:hAnsi="Times New Roman" w:cs="Calibri Light"/>
                <w:sz w:val="20"/>
                <w:szCs w:val="20"/>
                <w:rtl/>
              </w:rPr>
            </w:pPr>
          </w:p>
        </w:tc>
        <w:tc>
          <w:tcPr>
            <w:tcW w:w="1635" w:type="pct"/>
            <w:tcBorders>
              <w:bottom w:val="single" w:sz="4" w:space="0" w:color="auto"/>
            </w:tcBorders>
          </w:tcPr>
          <w:p w14:paraId="77EB6D06" w14:textId="77777777"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dia</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panjang</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tangan</w:t>
            </w:r>
            <w:proofErr w:type="spellEnd"/>
            <w:r w:rsidRPr="0064099C">
              <w:rPr>
                <w:rFonts w:ascii="Times New Roman" w:hAnsi="Times New Roman" w:cs="Calibri Light"/>
                <w:sz w:val="20"/>
                <w:szCs w:val="20"/>
              </w:rPr>
              <w:t xml:space="preserve"> </w:t>
            </w:r>
          </w:p>
          <w:p w14:paraId="47647DF4" w14:textId="763887A8" w:rsidR="00D53691" w:rsidRPr="0064099C" w:rsidRDefault="00D53691" w:rsidP="00D53691">
            <w:pPr>
              <w:spacing w:after="0" w:line="240" w:lineRule="auto"/>
              <w:jc w:val="both"/>
              <w:rPr>
                <w:rFonts w:ascii="Times New Roman" w:hAnsi="Times New Roman" w:cs="Calibri Light"/>
                <w:sz w:val="20"/>
                <w:szCs w:val="20"/>
              </w:rPr>
            </w:pPr>
            <w:proofErr w:type="spellStart"/>
            <w:r w:rsidRPr="0064099C">
              <w:rPr>
                <w:rFonts w:ascii="Times New Roman" w:hAnsi="Times New Roman" w:cs="Calibri Light"/>
                <w:sz w:val="20"/>
                <w:szCs w:val="20"/>
              </w:rPr>
              <w:t>seorang</w:t>
            </w:r>
            <w:proofErr w:type="spellEnd"/>
            <w:r w:rsidRPr="0064099C">
              <w:rPr>
                <w:rFonts w:ascii="Times New Roman" w:hAnsi="Times New Roman" w:cs="Calibri Light"/>
                <w:sz w:val="20"/>
                <w:szCs w:val="20"/>
              </w:rPr>
              <w:t xml:space="preserve"> </w:t>
            </w:r>
            <w:proofErr w:type="spellStart"/>
            <w:r w:rsidRPr="0064099C">
              <w:rPr>
                <w:rFonts w:ascii="Times New Roman" w:hAnsi="Times New Roman" w:cs="Calibri Light"/>
                <w:sz w:val="20"/>
                <w:szCs w:val="20"/>
              </w:rPr>
              <w:t>pencuri</w:t>
            </w:r>
            <w:proofErr w:type="spellEnd"/>
          </w:p>
        </w:tc>
        <w:tc>
          <w:tcPr>
            <w:tcW w:w="1831" w:type="pct"/>
            <w:tcBorders>
              <w:bottom w:val="single" w:sz="4" w:space="0" w:color="auto"/>
            </w:tcBorders>
          </w:tcPr>
          <w:p w14:paraId="7540E456" w14:textId="77777777"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Satu - Imej sama</w:t>
            </w:r>
          </w:p>
          <w:p w14:paraId="5D8478EC" w14:textId="71B93981" w:rsidR="00D53691" w:rsidRPr="0064099C" w:rsidRDefault="00D53691" w:rsidP="00D53691">
            <w:pPr>
              <w:spacing w:after="0" w:line="240" w:lineRule="auto"/>
              <w:jc w:val="center"/>
              <w:rPr>
                <w:rFonts w:ascii="Times New Roman" w:hAnsi="Times New Roman" w:cs="Calibri Light"/>
                <w:sz w:val="20"/>
                <w:szCs w:val="20"/>
                <w:lang w:val="ms-MY"/>
              </w:rPr>
            </w:pPr>
            <w:r w:rsidRPr="0064099C">
              <w:rPr>
                <w:rFonts w:ascii="Times New Roman" w:hAnsi="Times New Roman" w:cs="Calibri Light"/>
                <w:sz w:val="20"/>
                <w:szCs w:val="20"/>
                <w:lang w:val="ms-MY"/>
              </w:rPr>
              <w:t xml:space="preserve">Lima - Pengertian </w:t>
            </w:r>
          </w:p>
        </w:tc>
      </w:tr>
    </w:tbl>
    <w:p w14:paraId="465A3713" w14:textId="77777777" w:rsidR="00D53691" w:rsidRPr="0064099C" w:rsidRDefault="00D53691" w:rsidP="00E71515">
      <w:pPr>
        <w:spacing w:after="0" w:line="240" w:lineRule="auto"/>
        <w:ind w:firstLine="630"/>
        <w:jc w:val="both"/>
        <w:rPr>
          <w:rFonts w:asciiTheme="majorBidi" w:hAnsiTheme="majorBidi" w:cs="Calibri Light"/>
          <w:sz w:val="24"/>
          <w:szCs w:val="24"/>
        </w:rPr>
      </w:pPr>
    </w:p>
    <w:p w14:paraId="40250497" w14:textId="77777777" w:rsidR="00E71515" w:rsidRPr="0064099C" w:rsidRDefault="00E71515" w:rsidP="00E71515">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Kesimpulannya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GT dan KFIADE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menukar</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menukar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bukan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Bentuk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asal</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dikekalkan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sebaliknya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ditukar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pengertian</w:t>
      </w:r>
      <w:proofErr w:type="spellEnd"/>
      <w:r w:rsidRPr="0064099C">
        <w:rPr>
          <w:rFonts w:asciiTheme="majorBidi" w:hAnsiTheme="majorBidi" w:cs="Calibri Light"/>
          <w:sz w:val="24"/>
          <w:szCs w:val="24"/>
        </w:rPr>
        <w:t xml:space="preserve"> agar </w:t>
      </w:r>
      <w:proofErr w:type="spellStart"/>
      <w:r w:rsidRPr="0064099C">
        <w:rPr>
          <w:rFonts w:asciiTheme="majorBidi" w:hAnsiTheme="majorBidi" w:cs="Calibri Light"/>
          <w:sz w:val="24"/>
          <w:szCs w:val="24"/>
        </w:rPr>
        <w:t>mudah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difahami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sasaran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Sebab</w:t>
      </w:r>
      <w:proofErr w:type="spellEnd"/>
      <w:r w:rsidRPr="0064099C">
        <w:rPr>
          <w:rFonts w:asciiTheme="majorBidi" w:hAnsiTheme="majorBidi" w:cs="Calibri Light"/>
          <w:sz w:val="24"/>
          <w:szCs w:val="24"/>
        </w:rPr>
        <w:t xml:space="preserve"> lain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idiom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adakala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tidak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Jika </w:t>
      </w:r>
      <w:proofErr w:type="spellStart"/>
      <w:r w:rsidRPr="0064099C">
        <w:rPr>
          <w:rFonts w:asciiTheme="majorBidi" w:hAnsiTheme="majorBidi" w:cs="Calibri Light"/>
          <w:sz w:val="24"/>
          <w:szCs w:val="24"/>
        </w:rPr>
        <w:t>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menggantikan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bentuk</w:t>
      </w:r>
      <w:proofErr w:type="spellEnd"/>
      <w:r w:rsidRPr="0064099C">
        <w:rPr>
          <w:rFonts w:asciiTheme="majorBidi" w:hAnsiTheme="majorBidi" w:cs="Calibri Light"/>
          <w:sz w:val="24"/>
          <w:szCs w:val="24"/>
        </w:rPr>
        <w:t xml:space="preserve"> idiom yang lain”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menjadi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peribahasa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
    <w:p w14:paraId="0325DD95" w14:textId="436706F9" w:rsidR="00BA407E" w:rsidRPr="0064099C" w:rsidRDefault="00BA407E" w:rsidP="00E71515">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Sementara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itu</w:t>
      </w:r>
      <w:proofErr w:type="spellEnd"/>
      <w:r w:rsidRPr="0064099C">
        <w:rPr>
          <w:rFonts w:asciiTheme="majorBidi" w:hAnsiTheme="majorBidi" w:cs="Calibri Light"/>
          <w:sz w:val="24"/>
          <w:szCs w:val="24"/>
        </w:rPr>
        <w:t xml:space="preserve">, GT juga </w:t>
      </w:r>
      <w:proofErr w:type="spellStart"/>
      <w:r w:rsidRPr="0064099C">
        <w:rPr>
          <w:rFonts w:asciiTheme="majorBidi" w:hAnsiTheme="majorBidi" w:cs="Calibri Light"/>
          <w:sz w:val="24"/>
          <w:szCs w:val="24"/>
        </w:rPr>
        <w:t>dikesan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idiom</w:t>
      </w:r>
      <w:r w:rsidR="00BE79D9" w:rsidRPr="0064099C">
        <w:rPr>
          <w:rFonts w:asciiTheme="majorBidi" w:hAnsiTheme="majorBidi" w:cs="Calibri Light"/>
          <w:sz w:val="24"/>
          <w:szCs w:val="24"/>
        </w:rPr>
        <w:t xml:space="preserve"> </w:t>
      </w:r>
      <w:r w:rsidRPr="0064099C">
        <w:rPr>
          <w:rFonts w:asciiTheme="majorBidi" w:hAnsiTheme="majorBidi" w:cs="Calibri Light"/>
          <w:sz w:val="24"/>
          <w:szCs w:val="24"/>
          <w:rtl/>
        </w:rPr>
        <w:t>فِي لَمْحِ الْبَصَرِ</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mampu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menterjemahkannya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idiom yang lain</w:t>
      </w:r>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Kaedah</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ini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kelihatan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terpencil</w:t>
      </w:r>
      <w:proofErr w:type="spellEnd"/>
      <w:r w:rsidRPr="0064099C">
        <w:rPr>
          <w:rFonts w:asciiTheme="majorBidi" w:hAnsiTheme="majorBidi" w:cs="Calibri Light"/>
          <w:sz w:val="24"/>
          <w:szCs w:val="24"/>
          <w:lang w:val="en-MY"/>
        </w:rPr>
        <w:t xml:space="preserve"> pada </w:t>
      </w:r>
      <w:proofErr w:type="spellStart"/>
      <w:r w:rsidRPr="0064099C">
        <w:rPr>
          <w:rFonts w:asciiTheme="majorBidi" w:hAnsiTheme="majorBidi" w:cs="Calibri Light"/>
          <w:sz w:val="24"/>
          <w:szCs w:val="24"/>
          <w:lang w:val="en-MY"/>
        </w:rPr>
        <w:t>satu</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terjemahan</w:t>
      </w:r>
      <w:proofErr w:type="spellEnd"/>
      <w:r w:rsidRPr="0064099C">
        <w:rPr>
          <w:rFonts w:asciiTheme="majorBidi" w:hAnsiTheme="majorBidi" w:cs="Calibri Light"/>
          <w:sz w:val="24"/>
          <w:szCs w:val="24"/>
          <w:lang w:val="en-MY"/>
        </w:rPr>
        <w:t xml:space="preserve"> idiom </w:t>
      </w:r>
      <w:proofErr w:type="spellStart"/>
      <w:r w:rsidRPr="0064099C">
        <w:rPr>
          <w:rFonts w:asciiTheme="majorBidi" w:hAnsiTheme="majorBidi" w:cs="Calibri Light"/>
          <w:sz w:val="24"/>
          <w:szCs w:val="24"/>
          <w:lang w:val="en-MY"/>
        </w:rPr>
        <w:t>sahaja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tetapi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ia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memberi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indikasi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positif</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bahawa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jika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terdapat</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terjemahan</w:t>
      </w:r>
      <w:proofErr w:type="spellEnd"/>
      <w:r w:rsidRPr="0064099C">
        <w:rPr>
          <w:rFonts w:asciiTheme="majorBidi" w:hAnsiTheme="majorBidi" w:cs="Calibri Light"/>
          <w:sz w:val="24"/>
          <w:szCs w:val="24"/>
          <w:lang w:val="en-MY"/>
        </w:rPr>
        <w:t xml:space="preserve"> yang </w:t>
      </w:r>
      <w:proofErr w:type="spellStart"/>
      <w:r w:rsidRPr="0064099C">
        <w:rPr>
          <w:rFonts w:asciiTheme="majorBidi" w:hAnsiTheme="majorBidi" w:cs="Calibri Light"/>
          <w:sz w:val="24"/>
          <w:szCs w:val="24"/>
          <w:lang w:val="en-MY"/>
        </w:rPr>
        <w:t>baik</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dalam</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pangkalan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datanya</w:t>
      </w:r>
      <w:proofErr w:type="spellEnd"/>
      <w:r w:rsidRPr="0064099C">
        <w:rPr>
          <w:rFonts w:asciiTheme="majorBidi" w:hAnsiTheme="majorBidi" w:cs="Calibri Light"/>
          <w:sz w:val="24"/>
          <w:szCs w:val="24"/>
          <w:lang w:val="en-MY"/>
        </w:rPr>
        <w:t xml:space="preserve">, GT </w:t>
      </w:r>
      <w:proofErr w:type="spellStart"/>
      <w:r w:rsidRPr="0064099C">
        <w:rPr>
          <w:rFonts w:asciiTheme="majorBidi" w:hAnsiTheme="majorBidi" w:cs="Calibri Light"/>
          <w:sz w:val="24"/>
          <w:szCs w:val="24"/>
          <w:lang w:val="en-MY"/>
        </w:rPr>
        <w:t>berkemampuan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untuk</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mengesannya</w:t>
      </w:r>
      <w:proofErr w:type="spellEnd"/>
      <w:r w:rsidRPr="0064099C">
        <w:rPr>
          <w:rFonts w:asciiTheme="majorBidi" w:hAnsiTheme="majorBidi" w:cs="Calibri Light"/>
          <w:sz w:val="24"/>
          <w:szCs w:val="24"/>
          <w:lang w:val="en-MY"/>
        </w:rPr>
        <w:t xml:space="preserve"> dan </w:t>
      </w:r>
      <w:proofErr w:type="spellStart"/>
      <w:r w:rsidRPr="0064099C">
        <w:rPr>
          <w:rFonts w:asciiTheme="majorBidi" w:hAnsiTheme="majorBidi" w:cs="Calibri Light"/>
          <w:sz w:val="24"/>
          <w:szCs w:val="24"/>
          <w:lang w:val="en-MY"/>
        </w:rPr>
        <w:t>memberikan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terjemahan</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sebegini</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seperti</w:t>
      </w:r>
      <w:proofErr w:type="spellEnd"/>
      <w:r w:rsidRPr="0064099C">
        <w:rPr>
          <w:rFonts w:asciiTheme="majorBidi" w:hAnsiTheme="majorBidi" w:cs="Calibri Light"/>
          <w:sz w:val="24"/>
          <w:szCs w:val="24"/>
          <w:lang w:val="en-MY"/>
        </w:rPr>
        <w:t xml:space="preserve"> pada </w:t>
      </w:r>
      <w:proofErr w:type="spellStart"/>
      <w:r w:rsidRPr="0064099C">
        <w:rPr>
          <w:rFonts w:asciiTheme="majorBidi" w:hAnsiTheme="majorBidi" w:cs="Calibri Light"/>
          <w:sz w:val="24"/>
          <w:szCs w:val="24"/>
          <w:lang w:val="en-MY"/>
        </w:rPr>
        <w:t>ketiga-tiga</w:t>
      </w:r>
      <w:proofErr w:type="spellEnd"/>
      <w:r w:rsidRPr="0064099C">
        <w:rPr>
          <w:rFonts w:asciiTheme="majorBidi" w:hAnsiTheme="majorBidi" w:cs="Calibri Light"/>
          <w:sz w:val="24"/>
          <w:szCs w:val="24"/>
          <w:lang w:val="en-MY"/>
        </w:rPr>
        <w:t xml:space="preserve"> </w:t>
      </w:r>
      <w:proofErr w:type="spellStart"/>
      <w:r w:rsidRPr="0064099C">
        <w:rPr>
          <w:rFonts w:asciiTheme="majorBidi" w:hAnsiTheme="majorBidi" w:cs="Calibri Light"/>
          <w:sz w:val="24"/>
          <w:szCs w:val="24"/>
          <w:lang w:val="en-MY"/>
        </w:rPr>
        <w:t>teks</w:t>
      </w:r>
      <w:proofErr w:type="spellEnd"/>
      <w:r w:rsidRPr="0064099C">
        <w:rPr>
          <w:rFonts w:asciiTheme="majorBidi" w:hAnsiTheme="majorBidi" w:cs="Calibri Light"/>
          <w:sz w:val="24"/>
          <w:szCs w:val="24"/>
          <w:lang w:val="en-MY"/>
        </w:rPr>
        <w:t xml:space="preserve"> 21a - 21c. </w:t>
      </w:r>
      <w:proofErr w:type="spellStart"/>
      <w:r w:rsidRPr="0064099C">
        <w:rPr>
          <w:rFonts w:asciiTheme="majorBidi" w:hAnsiTheme="majorBidi" w:cs="Calibri Light"/>
          <w:sz w:val="24"/>
          <w:szCs w:val="24"/>
        </w:rPr>
        <w:t>Kemampuan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setanding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idiom KFIADE yang </w:t>
      </w:r>
      <w:proofErr w:type="spellStart"/>
      <w:r w:rsidRPr="0064099C">
        <w:rPr>
          <w:rFonts w:asciiTheme="majorBidi" w:hAnsiTheme="majorBidi" w:cs="Calibri Light"/>
          <w:sz w:val="24"/>
          <w:szCs w:val="24"/>
        </w:rPr>
        <w:t>menggunakan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sama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namun</w:t>
      </w:r>
      <w:proofErr w:type="spellEnd"/>
      <w:r w:rsidRPr="0064099C">
        <w:rPr>
          <w:rFonts w:asciiTheme="majorBidi" w:hAnsiTheme="majorBidi" w:cs="Calibri Light"/>
          <w:sz w:val="24"/>
          <w:szCs w:val="24"/>
        </w:rPr>
        <w:t xml:space="preserve"> pada </w:t>
      </w:r>
      <w:proofErr w:type="spellStart"/>
      <w:r w:rsidRPr="0064099C">
        <w:rPr>
          <w:rFonts w:asciiTheme="majorBidi" w:hAnsiTheme="majorBidi" w:cs="Calibri Light"/>
          <w:sz w:val="24"/>
          <w:szCs w:val="24"/>
        </w:rPr>
        <w:t>bilangan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terhad</w:t>
      </w:r>
      <w:proofErr w:type="spellEnd"/>
      <w:r w:rsidRPr="0064099C">
        <w:rPr>
          <w:rFonts w:asciiTheme="majorBidi" w:hAnsiTheme="majorBidi" w:cs="Calibri Light"/>
          <w:sz w:val="24"/>
          <w:szCs w:val="24"/>
        </w:rPr>
        <w:t xml:space="preserve"> juga</w:t>
      </w:r>
      <w:r w:rsidR="005472CF"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idiom </w:t>
      </w:r>
      <w:r w:rsidRPr="0064099C">
        <w:rPr>
          <w:rFonts w:asciiTheme="majorBidi" w:hAnsiTheme="majorBidi" w:cs="Calibri Light"/>
          <w:sz w:val="24"/>
          <w:szCs w:val="24"/>
          <w:rtl/>
        </w:rPr>
        <w:t>جَرَى عَلَى كُلِّ لِسَانٍ</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kurang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digunakan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kecuali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jika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persamaan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pasangan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lebih-lebih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lagi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jika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terdapat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jurang</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kedua-dua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kebudayaan</w:t>
      </w:r>
      <w:proofErr w:type="spellEnd"/>
      <w:r w:rsidRPr="0064099C">
        <w:rPr>
          <w:rFonts w:asciiTheme="majorBidi" w:hAnsiTheme="majorBidi" w:cs="Calibri Light"/>
          <w:sz w:val="24"/>
          <w:szCs w:val="24"/>
        </w:rPr>
        <w:t>.</w:t>
      </w:r>
    </w:p>
    <w:p w14:paraId="73EB07FA" w14:textId="6D94F8D9" w:rsidR="00D3766C" w:rsidRPr="0064099C" w:rsidRDefault="00D3766C" w:rsidP="00D3766C">
      <w:pPr>
        <w:pStyle w:val="Heading2"/>
        <w:rPr>
          <w:rFonts w:cs="Calibri Light"/>
          <w:sz w:val="20"/>
          <w:szCs w:val="22"/>
        </w:rPr>
      </w:pPr>
      <w:r w:rsidRPr="0064099C">
        <w:rPr>
          <w:rFonts w:asciiTheme="majorBidi" w:hAnsiTheme="majorBidi" w:cs="Calibri Light"/>
          <w:sz w:val="20"/>
          <w:szCs w:val="20"/>
        </w:rPr>
        <w:lastRenderedPageBreak/>
        <w:t xml:space="preserve">Teknik </w:t>
      </w:r>
      <w:proofErr w:type="spellStart"/>
      <w:r w:rsidRPr="0064099C">
        <w:rPr>
          <w:rFonts w:asciiTheme="majorBidi" w:hAnsiTheme="majorBidi" w:cs="Calibri Light"/>
          <w:sz w:val="20"/>
          <w:szCs w:val="20"/>
        </w:rPr>
        <w:t>Penterjemahan</w:t>
      </w:r>
      <w:proofErr w:type="spellEnd"/>
      <w:r w:rsidRPr="0064099C">
        <w:rPr>
          <w:rFonts w:asciiTheme="majorBidi" w:hAnsiTheme="majorBidi" w:cs="Calibri Light"/>
          <w:sz w:val="20"/>
          <w:szCs w:val="20"/>
        </w:rPr>
        <w:t xml:space="preserve"> Idiom Arab-</w:t>
      </w:r>
      <w:proofErr w:type="spellStart"/>
      <w:r w:rsidRPr="0064099C">
        <w:rPr>
          <w:rFonts w:asciiTheme="majorBidi" w:hAnsiTheme="majorBidi" w:cs="Calibri Light"/>
          <w:sz w:val="20"/>
          <w:szCs w:val="20"/>
        </w:rPr>
        <w:t>Melayu</w:t>
      </w:r>
      <w:proofErr w:type="spellEnd"/>
      <w:r w:rsidRPr="0064099C">
        <w:rPr>
          <w:rFonts w:asciiTheme="majorBidi" w:hAnsiTheme="majorBidi" w:cs="Calibri Light"/>
          <w:sz w:val="20"/>
          <w:szCs w:val="20"/>
        </w:rPr>
        <w:t xml:space="preserve"> </w:t>
      </w:r>
      <w:proofErr w:type="spellStart"/>
      <w:r w:rsidRPr="0064099C">
        <w:rPr>
          <w:rFonts w:asciiTheme="majorBidi" w:hAnsiTheme="majorBidi" w:cs="Calibri Light"/>
          <w:sz w:val="20"/>
          <w:szCs w:val="20"/>
        </w:rPr>
        <w:t>Menggunakan</w:t>
      </w:r>
      <w:proofErr w:type="spellEnd"/>
      <w:r w:rsidRPr="0064099C">
        <w:rPr>
          <w:rFonts w:asciiTheme="majorBidi" w:hAnsiTheme="majorBidi" w:cs="Calibri Light"/>
          <w:sz w:val="20"/>
          <w:szCs w:val="20"/>
        </w:rPr>
        <w:t xml:space="preserve"> </w:t>
      </w:r>
      <w:r w:rsidRPr="0064099C">
        <w:rPr>
          <w:rFonts w:asciiTheme="majorBidi" w:hAnsiTheme="majorBidi" w:cs="Calibri Light"/>
          <w:i/>
          <w:iCs/>
          <w:sz w:val="20"/>
          <w:szCs w:val="20"/>
        </w:rPr>
        <w:t>Google Translate</w:t>
      </w:r>
    </w:p>
    <w:p w14:paraId="370EF3A5" w14:textId="6283475C" w:rsidR="00F71BEC" w:rsidRPr="0064099C" w:rsidRDefault="00D53691" w:rsidP="00D3766C">
      <w:pPr>
        <w:autoSpaceDE w:val="0"/>
        <w:autoSpaceDN w:val="0"/>
        <w:adjustRightInd w:val="0"/>
        <w:spacing w:after="0" w:line="240" w:lineRule="auto"/>
        <w:jc w:val="both"/>
        <w:rPr>
          <w:rFonts w:ascii="Times New Roman" w:hAnsi="Times New Roman" w:cs="Calibri Light"/>
          <w:sz w:val="24"/>
          <w:szCs w:val="24"/>
        </w:rPr>
      </w:pP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objektif</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kedua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kajian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iaitu</w:t>
      </w:r>
      <w:proofErr w:type="spellEnd"/>
      <w:r w:rsidRPr="0064099C">
        <w:rPr>
          <w:rFonts w:ascii="Times New Roman" w:hAnsi="Times New Roman" w:cs="Calibri Light"/>
          <w:sz w:val="24"/>
          <w:szCs w:val="24"/>
        </w:rPr>
        <w:t xml:space="preserve"> </w:t>
      </w:r>
      <w:proofErr w:type="spellStart"/>
      <w:r w:rsidR="00D3766C" w:rsidRPr="0064099C">
        <w:rPr>
          <w:rFonts w:asciiTheme="majorBidi" w:hAnsiTheme="majorBidi" w:cs="Calibri Light"/>
          <w:sz w:val="24"/>
          <w:szCs w:val="24"/>
        </w:rPr>
        <w:t>merumuskan</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teknik</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terbaik</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penterjemahan</w:t>
      </w:r>
      <w:proofErr w:type="spellEnd"/>
      <w:r w:rsidR="00D3766C" w:rsidRPr="0064099C">
        <w:rPr>
          <w:rFonts w:asciiTheme="majorBidi" w:hAnsiTheme="majorBidi" w:cs="Calibri Light"/>
          <w:sz w:val="24"/>
          <w:szCs w:val="24"/>
        </w:rPr>
        <w:t xml:space="preserve"> idiom Arab-</w:t>
      </w:r>
      <w:proofErr w:type="spellStart"/>
      <w:r w:rsidR="00D3766C" w:rsidRPr="0064099C">
        <w:rPr>
          <w:rFonts w:asciiTheme="majorBidi" w:hAnsiTheme="majorBidi" w:cs="Calibri Light"/>
          <w:sz w:val="24"/>
          <w:szCs w:val="24"/>
        </w:rPr>
        <w:t>Melayu</w:t>
      </w:r>
      <w:proofErr w:type="spellEnd"/>
      <w:r w:rsidR="00D3766C" w:rsidRPr="0064099C">
        <w:rPr>
          <w:rFonts w:asciiTheme="majorBidi" w:hAnsiTheme="majorBidi" w:cs="Calibri Light"/>
          <w:sz w:val="24"/>
          <w:szCs w:val="24"/>
        </w:rPr>
        <w:t xml:space="preserve"> </w:t>
      </w:r>
      <w:proofErr w:type="spellStart"/>
      <w:r w:rsidR="00D3766C" w:rsidRPr="0064099C">
        <w:rPr>
          <w:rFonts w:asciiTheme="majorBidi" w:hAnsiTheme="majorBidi" w:cs="Calibri Light"/>
          <w:sz w:val="24"/>
          <w:szCs w:val="24"/>
        </w:rPr>
        <w:t>menggunakan</w:t>
      </w:r>
      <w:proofErr w:type="spellEnd"/>
      <w:r w:rsidR="00D3766C" w:rsidRPr="0064099C">
        <w:rPr>
          <w:rFonts w:asciiTheme="majorBidi" w:hAnsiTheme="majorBidi" w:cs="Calibri Light"/>
          <w:sz w:val="24"/>
          <w:szCs w:val="24"/>
        </w:rPr>
        <w:t xml:space="preserve"> </w:t>
      </w:r>
      <w:r w:rsidR="00D3766C" w:rsidRPr="0064099C">
        <w:rPr>
          <w:rFonts w:asciiTheme="majorBidi" w:hAnsiTheme="majorBidi" w:cs="Calibri Light"/>
          <w:i/>
          <w:iCs/>
          <w:sz w:val="24"/>
          <w:szCs w:val="24"/>
        </w:rPr>
        <w:t>Google Translate</w:t>
      </w:r>
      <w:r w:rsidR="00D3766C" w:rsidRPr="0064099C">
        <w:rPr>
          <w:rFonts w:asciiTheme="majorBidi" w:hAnsiTheme="majorBidi" w:cs="Calibri Light"/>
          <w:sz w:val="24"/>
          <w:szCs w:val="24"/>
        </w:rPr>
        <w:t xml:space="preserve">, </w:t>
      </w:r>
      <w:proofErr w:type="spellStart"/>
      <w:r w:rsidR="00F71BEC" w:rsidRPr="0064099C">
        <w:rPr>
          <w:rFonts w:ascii="Times New Roman" w:hAnsi="Times New Roman" w:cs="Calibri Light"/>
          <w:sz w:val="24"/>
          <w:szCs w:val="24"/>
        </w:rPr>
        <w:t>kajian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ini</w:t>
      </w:r>
      <w:proofErr w:type="spellEnd"/>
      <w:r w:rsidR="00D3766C" w:rsidRPr="0064099C">
        <w:rPr>
          <w:rFonts w:ascii="Times New Roman" w:hAnsi="Times New Roman" w:cs="Calibri Light"/>
          <w:sz w:val="24"/>
          <w:szCs w:val="24"/>
        </w:rPr>
        <w:t xml:space="preserve"> juga </w:t>
      </w:r>
      <w:proofErr w:type="spellStart"/>
      <w:r w:rsidR="00D3766C" w:rsidRPr="0064099C">
        <w:rPr>
          <w:rFonts w:ascii="Times New Roman" w:hAnsi="Times New Roman" w:cs="Calibri Light"/>
          <w:sz w:val="24"/>
          <w:szCs w:val="24"/>
        </w:rPr>
        <w:t>telah</w:t>
      </w:r>
      <w:proofErr w:type="spellEnd"/>
      <w:r w:rsidR="00D3766C" w:rsidRPr="0064099C">
        <w:rPr>
          <w:rFonts w:ascii="Times New Roman" w:hAnsi="Times New Roman" w:cs="Calibri Light"/>
          <w:sz w:val="24"/>
          <w:szCs w:val="24"/>
        </w:rPr>
        <w:t xml:space="preserve"> </w:t>
      </w:r>
      <w:proofErr w:type="spellStart"/>
      <w:r w:rsidR="00D3766C" w:rsidRPr="0064099C">
        <w:rPr>
          <w:rFonts w:ascii="Times New Roman" w:hAnsi="Times New Roman" w:cs="Calibri Light"/>
          <w:sz w:val="24"/>
          <w:szCs w:val="24"/>
        </w:rPr>
        <w:t>menemukan</w:t>
      </w:r>
      <w:proofErr w:type="spellEnd"/>
      <w:r w:rsidR="00D3766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beberapa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langkah</w:t>
      </w:r>
      <w:proofErr w:type="spellEnd"/>
      <w:r w:rsidR="00F71BEC" w:rsidRPr="0064099C">
        <w:rPr>
          <w:rFonts w:ascii="Times New Roman" w:hAnsi="Times New Roman" w:cs="Calibri Light"/>
          <w:sz w:val="24"/>
          <w:szCs w:val="24"/>
        </w:rPr>
        <w:t xml:space="preserve"> </w:t>
      </w:r>
      <w:r w:rsidR="00D3766C" w:rsidRPr="0064099C">
        <w:rPr>
          <w:rFonts w:ascii="Times New Roman" w:hAnsi="Times New Roman" w:cs="Calibri Light"/>
          <w:sz w:val="24"/>
          <w:szCs w:val="24"/>
        </w:rPr>
        <w:t xml:space="preserve">yang </w:t>
      </w:r>
      <w:proofErr w:type="spellStart"/>
      <w:r w:rsidR="00D3766C" w:rsidRPr="0064099C">
        <w:rPr>
          <w:rFonts w:ascii="Times New Roman" w:hAnsi="Times New Roman" w:cs="Calibri Light"/>
          <w:sz w:val="24"/>
          <w:szCs w:val="24"/>
        </w:rPr>
        <w:t>perlu</w:t>
      </w:r>
      <w:proofErr w:type="spellEnd"/>
      <w:r w:rsidR="00D3766C" w:rsidRPr="0064099C">
        <w:rPr>
          <w:rFonts w:ascii="Times New Roman" w:hAnsi="Times New Roman" w:cs="Calibri Light"/>
          <w:sz w:val="24"/>
          <w:szCs w:val="24"/>
        </w:rPr>
        <w:t xml:space="preserve"> </w:t>
      </w:r>
      <w:proofErr w:type="spellStart"/>
      <w:r w:rsidR="00D3766C" w:rsidRPr="0064099C">
        <w:rPr>
          <w:rFonts w:ascii="Times New Roman" w:hAnsi="Times New Roman" w:cs="Calibri Light"/>
          <w:sz w:val="24"/>
          <w:szCs w:val="24"/>
        </w:rPr>
        <w:t>diambil</w:t>
      </w:r>
      <w:proofErr w:type="spellEnd"/>
      <w:r w:rsidR="00D3766C" w:rsidRPr="0064099C">
        <w:rPr>
          <w:rFonts w:ascii="Times New Roman" w:hAnsi="Times New Roman" w:cs="Calibri Light"/>
          <w:sz w:val="24"/>
          <w:szCs w:val="24"/>
        </w:rPr>
        <w:t xml:space="preserve"> oleh </w:t>
      </w:r>
      <w:proofErr w:type="spellStart"/>
      <w:r w:rsidR="00F71BEC" w:rsidRPr="0064099C">
        <w:rPr>
          <w:rFonts w:ascii="Times New Roman" w:hAnsi="Times New Roman" w:cs="Calibri Light"/>
          <w:sz w:val="24"/>
          <w:szCs w:val="24"/>
        </w:rPr>
        <w:t>pengguna</w:t>
      </w:r>
      <w:proofErr w:type="spellEnd"/>
      <w:r w:rsidR="00F71BEC" w:rsidRPr="0064099C">
        <w:rPr>
          <w:rFonts w:ascii="Times New Roman" w:hAnsi="Times New Roman" w:cs="Calibri Light"/>
          <w:sz w:val="24"/>
          <w:szCs w:val="24"/>
        </w:rPr>
        <w:t xml:space="preserve"> GT </w:t>
      </w:r>
      <w:proofErr w:type="spellStart"/>
      <w:r w:rsidR="00D3766C" w:rsidRPr="0064099C">
        <w:rPr>
          <w:rFonts w:ascii="Times New Roman" w:hAnsi="Times New Roman" w:cs="Calibri Light"/>
          <w:sz w:val="24"/>
          <w:szCs w:val="24"/>
        </w:rPr>
        <w:t>apabila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menterjemahkan</w:t>
      </w:r>
      <w:proofErr w:type="spellEnd"/>
      <w:r w:rsidR="00F71BEC" w:rsidRPr="0064099C">
        <w:rPr>
          <w:rFonts w:ascii="Times New Roman" w:hAnsi="Times New Roman" w:cs="Calibri Light"/>
          <w:sz w:val="24"/>
          <w:szCs w:val="24"/>
        </w:rPr>
        <w:t xml:space="preserve"> idiom Arab </w:t>
      </w:r>
      <w:proofErr w:type="spellStart"/>
      <w:r w:rsidR="00F71BEC" w:rsidRPr="0064099C">
        <w:rPr>
          <w:rFonts w:ascii="Times New Roman" w:hAnsi="Times New Roman" w:cs="Calibri Light"/>
          <w:sz w:val="24"/>
          <w:szCs w:val="24"/>
        </w:rPr>
        <w:t>ke</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dalam</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bahasa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Melayu</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untuk</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mengoptimumkan</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keberkesan</w:t>
      </w:r>
      <w:r w:rsidR="005472CF" w:rsidRPr="0064099C">
        <w:rPr>
          <w:rFonts w:ascii="Times New Roman" w:hAnsi="Times New Roman" w:cs="Calibri Light"/>
          <w:sz w:val="24"/>
          <w:szCs w:val="24"/>
        </w:rPr>
        <w:t>an</w:t>
      </w:r>
      <w:r w:rsidR="00835851" w:rsidRPr="0064099C">
        <w:rPr>
          <w:rFonts w:ascii="Times New Roman" w:hAnsi="Times New Roman" w:cs="Calibri Light"/>
          <w:sz w:val="24"/>
          <w:szCs w:val="24"/>
        </w:rPr>
        <w:t>nya</w:t>
      </w:r>
      <w:proofErr w:type="spellEnd"/>
      <w:r w:rsidR="00835851" w:rsidRPr="0064099C">
        <w:rPr>
          <w:rFonts w:ascii="Times New Roman" w:hAnsi="Times New Roman" w:cs="Calibri Light"/>
          <w:sz w:val="24"/>
          <w:szCs w:val="24"/>
        </w:rPr>
        <w:t>. Langkah-</w:t>
      </w:r>
      <w:proofErr w:type="spellStart"/>
      <w:r w:rsidR="00835851" w:rsidRPr="0064099C">
        <w:rPr>
          <w:rFonts w:ascii="Times New Roman" w:hAnsi="Times New Roman" w:cs="Calibri Light"/>
          <w:sz w:val="24"/>
          <w:szCs w:val="24"/>
        </w:rPr>
        <w:t>langkah</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tersebut</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ialah</w:t>
      </w:r>
      <w:proofErr w:type="spellEnd"/>
      <w:r w:rsidR="00F71BEC" w:rsidRPr="0064099C">
        <w:rPr>
          <w:rFonts w:ascii="Times New Roman" w:hAnsi="Times New Roman" w:cs="Calibri Light"/>
          <w:sz w:val="24"/>
          <w:szCs w:val="24"/>
        </w:rPr>
        <w:t>:</w:t>
      </w:r>
    </w:p>
    <w:p w14:paraId="53A5E0A0" w14:textId="0DA31144" w:rsidR="00F71BEC" w:rsidRPr="0064099C" w:rsidRDefault="00835851"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Ment</w:t>
      </w:r>
      <w:r w:rsidR="00F71BEC" w:rsidRPr="0064099C">
        <w:rPr>
          <w:rFonts w:ascii="Times New Roman" w:hAnsi="Times New Roman" w:cs="Calibri Light"/>
          <w:sz w:val="24"/>
          <w:szCs w:val="24"/>
        </w:rPr>
        <w:t>erjemahkan</w:t>
      </w:r>
      <w:proofErr w:type="spellEnd"/>
      <w:r w:rsidR="00F71BEC" w:rsidRPr="0064099C">
        <w:rPr>
          <w:rFonts w:ascii="Times New Roman" w:hAnsi="Times New Roman" w:cs="Calibri Light"/>
          <w:sz w:val="24"/>
          <w:szCs w:val="24"/>
        </w:rPr>
        <w:t xml:space="preserve"> idiom </w:t>
      </w:r>
      <w:proofErr w:type="spellStart"/>
      <w:r w:rsidR="00F71BEC" w:rsidRPr="0064099C">
        <w:rPr>
          <w:rFonts w:ascii="Times New Roman" w:hAnsi="Times New Roman" w:cs="Calibri Light"/>
          <w:sz w:val="24"/>
          <w:szCs w:val="24"/>
        </w:rPr>
        <w:t>tanpa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teks</w:t>
      </w:r>
      <w:proofErr w:type="spellEnd"/>
      <w:r w:rsidR="00425859" w:rsidRPr="0064099C">
        <w:rPr>
          <w:rFonts w:ascii="Times New Roman" w:hAnsi="Times New Roman" w:cs="Calibri Light"/>
          <w:sz w:val="24"/>
          <w:szCs w:val="24"/>
        </w:rPr>
        <w:t>.</w:t>
      </w:r>
    </w:p>
    <w:p w14:paraId="4F5BFD1F" w14:textId="43DA057D" w:rsidR="00D3766C" w:rsidRPr="0064099C" w:rsidRDefault="00D3766C" w:rsidP="00425859">
      <w:pPr>
        <w:autoSpaceDE w:val="0"/>
        <w:autoSpaceDN w:val="0"/>
        <w:adjustRightInd w:val="0"/>
        <w:spacing w:after="0" w:line="240" w:lineRule="auto"/>
        <w:ind w:left="360"/>
        <w:jc w:val="both"/>
        <w:rPr>
          <w:rFonts w:ascii="Times New Roman" w:hAnsi="Times New Roman" w:cs="Calibri Light"/>
          <w:sz w:val="24"/>
          <w:szCs w:val="24"/>
        </w:rPr>
      </w:pP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dinasihatkan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dahulu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menterjemahkan</w:t>
      </w:r>
      <w:proofErr w:type="spellEnd"/>
      <w:r w:rsidRPr="0064099C">
        <w:rPr>
          <w:rFonts w:ascii="Times New Roman" w:hAnsi="Times New Roman" w:cs="Calibri Light"/>
          <w:sz w:val="24"/>
          <w:szCs w:val="24"/>
        </w:rPr>
        <w:t xml:space="preserve"> idiom di </w:t>
      </w:r>
      <w:proofErr w:type="spellStart"/>
      <w:r w:rsidRPr="0064099C">
        <w:rPr>
          <w:rFonts w:ascii="Times New Roman" w:hAnsi="Times New Roman" w:cs="Calibri Light"/>
          <w:sz w:val="24"/>
          <w:szCs w:val="24"/>
        </w:rPr>
        <w:t>luar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konteks</w:t>
      </w:r>
      <w:proofErr w:type="spellEnd"/>
      <w:r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atau</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tanpa</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keseluruhan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ayat</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Berdasarkan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dapatan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awal</w:t>
      </w:r>
      <w:proofErr w:type="spellEnd"/>
      <w:r w:rsidR="00425859" w:rsidRPr="0064099C">
        <w:rPr>
          <w:rFonts w:ascii="Times New Roman" w:hAnsi="Times New Roman" w:cs="Calibri Light"/>
          <w:sz w:val="24"/>
          <w:szCs w:val="24"/>
        </w:rPr>
        <w:t xml:space="preserve">, GT </w:t>
      </w:r>
      <w:proofErr w:type="spellStart"/>
      <w:r w:rsidR="00425859" w:rsidRPr="0064099C">
        <w:rPr>
          <w:rFonts w:ascii="Times New Roman" w:hAnsi="Times New Roman" w:cs="Calibri Light"/>
          <w:sz w:val="24"/>
          <w:szCs w:val="24"/>
        </w:rPr>
        <w:t>akan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memberikan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terjemahan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berdasarkan</w:t>
      </w:r>
      <w:proofErr w:type="spellEnd"/>
      <w:r w:rsidR="00425859" w:rsidRPr="0064099C">
        <w:rPr>
          <w:rFonts w:ascii="Times New Roman" w:hAnsi="Times New Roman" w:cs="Calibri Light"/>
          <w:sz w:val="24"/>
          <w:szCs w:val="24"/>
        </w:rPr>
        <w:t xml:space="preserve"> data </w:t>
      </w:r>
      <w:proofErr w:type="spellStart"/>
      <w:r w:rsidR="00425859" w:rsidRPr="0064099C">
        <w:rPr>
          <w:rFonts w:ascii="Times New Roman" w:hAnsi="Times New Roman" w:cs="Calibri Light"/>
          <w:sz w:val="24"/>
          <w:szCs w:val="24"/>
        </w:rPr>
        <w:t>terjemahan</w:t>
      </w:r>
      <w:proofErr w:type="spellEnd"/>
      <w:r w:rsidR="00425859" w:rsidRPr="0064099C">
        <w:rPr>
          <w:rFonts w:ascii="Times New Roman" w:hAnsi="Times New Roman" w:cs="Calibri Light"/>
          <w:sz w:val="24"/>
          <w:szCs w:val="24"/>
        </w:rPr>
        <w:t xml:space="preserve"> yang </w:t>
      </w:r>
      <w:proofErr w:type="spellStart"/>
      <w:r w:rsidR="00425859" w:rsidRPr="0064099C">
        <w:rPr>
          <w:rFonts w:ascii="Times New Roman" w:hAnsi="Times New Roman" w:cs="Calibri Light"/>
          <w:sz w:val="24"/>
          <w:szCs w:val="24"/>
        </w:rPr>
        <w:t>tersedia</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Terdapat</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kemungkinan</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terjemahan</w:t>
      </w:r>
      <w:proofErr w:type="spellEnd"/>
      <w:r w:rsidR="00425859" w:rsidRPr="0064099C">
        <w:rPr>
          <w:rFonts w:ascii="Times New Roman" w:hAnsi="Times New Roman" w:cs="Calibri Light"/>
          <w:sz w:val="24"/>
          <w:szCs w:val="24"/>
        </w:rPr>
        <w:t xml:space="preserve"> yang </w:t>
      </w:r>
      <w:proofErr w:type="spellStart"/>
      <w:r w:rsidR="00425859" w:rsidRPr="0064099C">
        <w:rPr>
          <w:rFonts w:ascii="Times New Roman" w:hAnsi="Times New Roman" w:cs="Calibri Light"/>
          <w:sz w:val="24"/>
          <w:szCs w:val="24"/>
        </w:rPr>
        <w:t>tepat</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diperoleh</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atau</w:t>
      </w:r>
      <w:proofErr w:type="spellEnd"/>
      <w:r w:rsidR="00425859" w:rsidRPr="0064099C">
        <w:rPr>
          <w:rFonts w:ascii="Times New Roman" w:hAnsi="Times New Roman" w:cs="Calibri Light"/>
          <w:sz w:val="24"/>
          <w:szCs w:val="24"/>
        </w:rPr>
        <w:t xml:space="preserve"> </w:t>
      </w:r>
      <w:proofErr w:type="spellStart"/>
      <w:r w:rsidR="00425859" w:rsidRPr="0064099C">
        <w:rPr>
          <w:rFonts w:ascii="Times New Roman" w:hAnsi="Times New Roman" w:cs="Calibri Light"/>
          <w:sz w:val="24"/>
          <w:szCs w:val="24"/>
        </w:rPr>
        <w:t>sebaliknya</w:t>
      </w:r>
      <w:proofErr w:type="spellEnd"/>
      <w:r w:rsidR="00425859" w:rsidRPr="0064099C">
        <w:rPr>
          <w:rFonts w:ascii="Times New Roman" w:hAnsi="Times New Roman" w:cs="Calibri Light"/>
          <w:sz w:val="24"/>
          <w:szCs w:val="24"/>
        </w:rPr>
        <w:t>.</w:t>
      </w:r>
    </w:p>
    <w:p w14:paraId="1DA7323E" w14:textId="0E54FDA5" w:rsidR="00F71BEC" w:rsidRPr="0064099C" w:rsidRDefault="00835851"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Mengk</w:t>
      </w:r>
      <w:r w:rsidR="00F71BEC" w:rsidRPr="0064099C">
        <w:rPr>
          <w:rFonts w:ascii="Times New Roman" w:hAnsi="Times New Roman" w:cs="Calibri Light"/>
          <w:sz w:val="24"/>
          <w:szCs w:val="24"/>
        </w:rPr>
        <w:t>lik</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atas</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hasil</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terjemahan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Melayu</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untuk</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melihat</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pilihan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terjemahan</w:t>
      </w:r>
      <w:proofErr w:type="spellEnd"/>
      <w:r w:rsidR="00F71BEC" w:rsidRPr="0064099C">
        <w:rPr>
          <w:rFonts w:ascii="Times New Roman" w:hAnsi="Times New Roman" w:cs="Calibri Light"/>
          <w:sz w:val="24"/>
          <w:szCs w:val="24"/>
        </w:rPr>
        <w:t xml:space="preserve"> lain </w:t>
      </w:r>
      <w:proofErr w:type="spellStart"/>
      <w:r w:rsidR="00F71BEC" w:rsidRPr="0064099C">
        <w:rPr>
          <w:rFonts w:ascii="Times New Roman" w:hAnsi="Times New Roman" w:cs="Calibri Light"/>
          <w:sz w:val="24"/>
          <w:szCs w:val="24"/>
        </w:rPr>
        <w:t>dalam</w:t>
      </w:r>
      <w:proofErr w:type="spellEnd"/>
      <w:r w:rsidR="00F71BEC" w:rsidRPr="0064099C">
        <w:rPr>
          <w:rFonts w:ascii="Times New Roman" w:hAnsi="Times New Roman" w:cs="Calibri Light"/>
          <w:sz w:val="24"/>
          <w:szCs w:val="24"/>
        </w:rPr>
        <w:t xml:space="preserve"> data GT</w:t>
      </w:r>
      <w:r w:rsidR="00425859" w:rsidRPr="0064099C">
        <w:rPr>
          <w:rFonts w:ascii="Times New Roman" w:hAnsi="Times New Roman" w:cs="Calibri Light"/>
          <w:sz w:val="24"/>
          <w:szCs w:val="24"/>
        </w:rPr>
        <w:t>.</w:t>
      </w:r>
    </w:p>
    <w:p w14:paraId="04E07748" w14:textId="1C0C024F" w:rsidR="00425859" w:rsidRPr="0064099C" w:rsidRDefault="00425859" w:rsidP="00425859">
      <w:pPr>
        <w:autoSpaceDE w:val="0"/>
        <w:autoSpaceDN w:val="0"/>
        <w:adjustRightInd w:val="0"/>
        <w:spacing w:after="0" w:line="240" w:lineRule="auto"/>
        <w:ind w:left="360"/>
        <w:jc w:val="both"/>
        <w:rPr>
          <w:rFonts w:ascii="Times New Roman" w:hAnsi="Times New Roman" w:cs="Calibri Light"/>
          <w:sz w:val="24"/>
          <w:szCs w:val="24"/>
        </w:rPr>
      </w:pPr>
      <w:r w:rsidRPr="0064099C">
        <w:rPr>
          <w:rFonts w:ascii="Times New Roman" w:hAnsi="Times New Roman" w:cs="Calibri Light"/>
          <w:sz w:val="24"/>
          <w:szCs w:val="24"/>
        </w:rPr>
        <w:t xml:space="preserve">Langkah </w:t>
      </w:r>
      <w:proofErr w:type="spellStart"/>
      <w:r w:rsidRPr="0064099C">
        <w:rPr>
          <w:rFonts w:ascii="Times New Roman" w:hAnsi="Times New Roman" w:cs="Calibri Light"/>
          <w:sz w:val="24"/>
          <w:szCs w:val="24"/>
        </w:rPr>
        <w:t>seterusnya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melihat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pilihan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lain </w:t>
      </w:r>
      <w:proofErr w:type="spellStart"/>
      <w:r w:rsidRPr="0064099C">
        <w:rPr>
          <w:rFonts w:ascii="Times New Roman" w:hAnsi="Times New Roman" w:cs="Calibri Light"/>
          <w:sz w:val="24"/>
          <w:szCs w:val="24"/>
        </w:rPr>
        <w:t>sekiranya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ada</w:t>
      </w:r>
      <w:proofErr w:type="spellEnd"/>
      <w:r w:rsidR="00835851" w:rsidRPr="0064099C">
        <w:rPr>
          <w:rFonts w:ascii="Times New Roman" w:hAnsi="Times New Roman" w:cs="Calibri Light"/>
          <w:sz w:val="24"/>
          <w:szCs w:val="24"/>
        </w:rPr>
        <w:t>,</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meletak</w:t>
      </w:r>
      <w:r w:rsidR="00835851" w:rsidRPr="0064099C">
        <w:rPr>
          <w:rFonts w:ascii="Times New Roman" w:hAnsi="Times New Roman" w:cs="Calibri Light"/>
          <w:sz w:val="24"/>
          <w:szCs w:val="24"/>
        </w:rPr>
        <w:t>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kursor</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atas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bahasa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Melayu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sebagai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bahasa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sasaran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Kemungkinan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adalah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terdapat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pilihan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sebag</w:t>
      </w:r>
      <w:r w:rsidR="00835851" w:rsidRPr="0064099C">
        <w:rPr>
          <w:rFonts w:ascii="Times New Roman" w:hAnsi="Times New Roman" w:cs="Calibri Light"/>
          <w:sz w:val="24"/>
          <w:szCs w:val="24"/>
        </w:rPr>
        <w:t>a</w:t>
      </w:r>
      <w:r w:rsidRPr="0064099C">
        <w:rPr>
          <w:rFonts w:ascii="Times New Roman" w:hAnsi="Times New Roman" w:cs="Calibri Light"/>
          <w:sz w:val="24"/>
          <w:szCs w:val="24"/>
        </w:rPr>
        <w:t>imana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didapati</w:t>
      </w:r>
      <w:proofErr w:type="spellEnd"/>
      <w:r w:rsidRPr="0064099C">
        <w:rPr>
          <w:rFonts w:ascii="Times New Roman" w:hAnsi="Times New Roman" w:cs="Calibri Light"/>
          <w:sz w:val="24"/>
          <w:szCs w:val="24"/>
        </w:rPr>
        <w:t xml:space="preserve"> pada </w:t>
      </w:r>
      <w:proofErr w:type="spellStart"/>
      <w:r w:rsidR="00835851" w:rsidRPr="0064099C">
        <w:rPr>
          <w:rFonts w:ascii="Times New Roman" w:hAnsi="Times New Roman" w:cs="Calibri Light"/>
          <w:sz w:val="24"/>
          <w:szCs w:val="24"/>
        </w:rPr>
        <w:t>kajian</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ini</w:t>
      </w:r>
      <w:proofErr w:type="spellEnd"/>
      <w:r w:rsidR="00835851" w:rsidRPr="0064099C">
        <w:rPr>
          <w:rFonts w:ascii="Times New Roman" w:hAnsi="Times New Roman" w:cs="Calibri Light"/>
          <w:sz w:val="24"/>
          <w:szCs w:val="24"/>
        </w:rPr>
        <w:t xml:space="preserve"> pada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luar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konteks</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ditingkatkan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8.6% </w:t>
      </w:r>
      <w:proofErr w:type="spellStart"/>
      <w:r w:rsidRPr="0064099C">
        <w:rPr>
          <w:rFonts w:ascii="Times New Roman" w:hAnsi="Times New Roman" w:cs="Calibri Light"/>
          <w:sz w:val="24"/>
          <w:szCs w:val="24"/>
        </w:rPr>
        <w:t>apabila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tiga</w:t>
      </w:r>
      <w:proofErr w:type="spellEnd"/>
      <w:r w:rsidRPr="0064099C">
        <w:rPr>
          <w:rFonts w:ascii="Times New Roman" w:hAnsi="Times New Roman" w:cs="Calibri Light"/>
          <w:sz w:val="24"/>
          <w:szCs w:val="24"/>
        </w:rPr>
        <w:t xml:space="preserve"> idiom </w:t>
      </w:r>
      <w:proofErr w:type="spellStart"/>
      <w:r w:rsidR="00835851" w:rsidRPr="0064099C">
        <w:rPr>
          <w:rFonts w:ascii="Times New Roman" w:hAnsi="Times New Roman" w:cs="Calibri Light"/>
          <w:sz w:val="24"/>
          <w:szCs w:val="24"/>
        </w:rPr>
        <w:t>didapati</w:t>
      </w:r>
      <w:proofErr w:type="spellEnd"/>
      <w:r w:rsidR="00835851"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mempunyai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w:t>
      </w:r>
    </w:p>
    <w:p w14:paraId="323F3F61" w14:textId="09D4B1F5" w:rsidR="00F71BEC" w:rsidRPr="0064099C" w:rsidRDefault="00835851"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Ment</w:t>
      </w:r>
      <w:r w:rsidR="00F71BEC" w:rsidRPr="0064099C">
        <w:rPr>
          <w:rFonts w:ascii="Times New Roman" w:hAnsi="Times New Roman" w:cs="Calibri Light"/>
          <w:sz w:val="24"/>
          <w:szCs w:val="24"/>
        </w:rPr>
        <w:t>erjemahkan</w:t>
      </w:r>
      <w:proofErr w:type="spellEnd"/>
      <w:r w:rsidR="00F71BEC" w:rsidRPr="0064099C">
        <w:rPr>
          <w:rFonts w:ascii="Times New Roman" w:hAnsi="Times New Roman" w:cs="Calibri Light"/>
          <w:sz w:val="24"/>
          <w:szCs w:val="24"/>
        </w:rPr>
        <w:t xml:space="preserve"> idiom </w:t>
      </w:r>
      <w:proofErr w:type="spellStart"/>
      <w:r w:rsidR="00F71BEC" w:rsidRPr="0064099C">
        <w:rPr>
          <w:rFonts w:ascii="Times New Roman" w:hAnsi="Times New Roman" w:cs="Calibri Light"/>
          <w:sz w:val="24"/>
          <w:szCs w:val="24"/>
        </w:rPr>
        <w:t>bersama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teks</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keseluruhan</w:t>
      </w:r>
      <w:proofErr w:type="spellEnd"/>
      <w:r w:rsidR="00425859" w:rsidRPr="0064099C">
        <w:rPr>
          <w:rFonts w:ascii="Times New Roman" w:hAnsi="Times New Roman" w:cs="Calibri Light"/>
          <w:sz w:val="24"/>
          <w:szCs w:val="24"/>
        </w:rPr>
        <w:t>.</w:t>
      </w:r>
    </w:p>
    <w:p w14:paraId="28503D54" w14:textId="7E9EB029" w:rsidR="00425859" w:rsidRPr="0064099C" w:rsidRDefault="00425859" w:rsidP="00425859">
      <w:pPr>
        <w:autoSpaceDE w:val="0"/>
        <w:autoSpaceDN w:val="0"/>
        <w:adjustRightInd w:val="0"/>
        <w:spacing w:after="0" w:line="240" w:lineRule="auto"/>
        <w:ind w:left="360"/>
        <w:jc w:val="both"/>
        <w:rPr>
          <w:rFonts w:ascii="Times New Roman" w:hAnsi="Times New Roman" w:cs="Calibri Light"/>
          <w:sz w:val="24"/>
          <w:szCs w:val="24"/>
        </w:rPr>
      </w:pPr>
      <w:proofErr w:type="spellStart"/>
      <w:r w:rsidRPr="0064099C">
        <w:rPr>
          <w:rFonts w:ascii="Times New Roman" w:hAnsi="Times New Roman" w:cs="Calibri Light"/>
          <w:sz w:val="24"/>
          <w:szCs w:val="24"/>
        </w:rPr>
        <w:t>Berikutnya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hendaklah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menyalin</w:t>
      </w:r>
      <w:proofErr w:type="spellEnd"/>
      <w:r w:rsidRPr="0064099C">
        <w:rPr>
          <w:rFonts w:ascii="Times New Roman" w:hAnsi="Times New Roman" w:cs="Calibri Light"/>
          <w:sz w:val="24"/>
          <w:szCs w:val="24"/>
        </w:rPr>
        <w:t xml:space="preserve"> idiom </w:t>
      </w:r>
      <w:proofErr w:type="spellStart"/>
      <w:r w:rsidRPr="0064099C">
        <w:rPr>
          <w:rFonts w:ascii="Times New Roman" w:hAnsi="Times New Roman" w:cs="Calibri Light"/>
          <w:sz w:val="24"/>
          <w:szCs w:val="24"/>
        </w:rPr>
        <w:t>bersama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keseluruhan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ayat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sekali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lagi</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sini</w:t>
      </w:r>
      <w:proofErr w:type="spellEnd"/>
      <w:r w:rsidRPr="0064099C">
        <w:rPr>
          <w:rFonts w:ascii="Times New Roman" w:hAnsi="Times New Roman" w:cs="Calibri Light"/>
          <w:sz w:val="24"/>
          <w:szCs w:val="24"/>
        </w:rPr>
        <w:t xml:space="preserve">, GT </w:t>
      </w:r>
      <w:proofErr w:type="spellStart"/>
      <w:r w:rsidRPr="0064099C">
        <w:rPr>
          <w:rFonts w:ascii="Times New Roman" w:hAnsi="Times New Roman" w:cs="Calibri Light"/>
          <w:sz w:val="24"/>
          <w:szCs w:val="24"/>
        </w:rPr>
        <w:t>mungkin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memberikan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asal</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luar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teks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atau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memberikan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atau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sebaliknya</w:t>
      </w:r>
      <w:proofErr w:type="spellEnd"/>
      <w:r w:rsidRPr="0064099C">
        <w:rPr>
          <w:rFonts w:ascii="Times New Roman" w:hAnsi="Times New Roman" w:cs="Calibri Light"/>
          <w:sz w:val="24"/>
          <w:szCs w:val="24"/>
        </w:rPr>
        <w:t>.</w:t>
      </w:r>
    </w:p>
    <w:p w14:paraId="3F6F3153" w14:textId="072DF769" w:rsidR="00F71BEC" w:rsidRPr="0064099C" w:rsidRDefault="00835851"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Mengk</w:t>
      </w:r>
      <w:r w:rsidR="00F71BEC" w:rsidRPr="0064099C">
        <w:rPr>
          <w:rFonts w:ascii="Times New Roman" w:hAnsi="Times New Roman" w:cs="Calibri Light"/>
          <w:sz w:val="24"/>
          <w:szCs w:val="24"/>
        </w:rPr>
        <w:t>lik</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atas</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hasil</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terjemahan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Melayu</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untuk</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melihat</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pilihan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terjemahan</w:t>
      </w:r>
      <w:proofErr w:type="spellEnd"/>
      <w:r w:rsidR="00F71BEC" w:rsidRPr="0064099C">
        <w:rPr>
          <w:rFonts w:ascii="Times New Roman" w:hAnsi="Times New Roman" w:cs="Calibri Light"/>
          <w:sz w:val="24"/>
          <w:szCs w:val="24"/>
        </w:rPr>
        <w:t xml:space="preserve"> lain </w:t>
      </w:r>
      <w:proofErr w:type="spellStart"/>
      <w:r w:rsidR="00F71BEC" w:rsidRPr="0064099C">
        <w:rPr>
          <w:rFonts w:ascii="Times New Roman" w:hAnsi="Times New Roman" w:cs="Calibri Light"/>
          <w:sz w:val="24"/>
          <w:szCs w:val="24"/>
        </w:rPr>
        <w:t>dalam</w:t>
      </w:r>
      <w:proofErr w:type="spellEnd"/>
      <w:r w:rsidR="00F71BEC" w:rsidRPr="0064099C">
        <w:rPr>
          <w:rFonts w:ascii="Times New Roman" w:hAnsi="Times New Roman" w:cs="Calibri Light"/>
          <w:sz w:val="24"/>
          <w:szCs w:val="24"/>
        </w:rPr>
        <w:t xml:space="preserve"> data GT</w:t>
      </w:r>
      <w:r w:rsidR="00425859" w:rsidRPr="0064099C">
        <w:rPr>
          <w:rFonts w:ascii="Times New Roman" w:hAnsi="Times New Roman" w:cs="Calibri Light"/>
          <w:sz w:val="24"/>
          <w:szCs w:val="24"/>
        </w:rPr>
        <w:t>.</w:t>
      </w:r>
    </w:p>
    <w:p w14:paraId="3DDF2589" w14:textId="686FA209" w:rsidR="00425859" w:rsidRPr="0064099C" w:rsidRDefault="00425859" w:rsidP="00425859">
      <w:pPr>
        <w:autoSpaceDE w:val="0"/>
        <w:autoSpaceDN w:val="0"/>
        <w:adjustRightInd w:val="0"/>
        <w:spacing w:after="0" w:line="240" w:lineRule="auto"/>
        <w:ind w:left="360"/>
        <w:jc w:val="both"/>
        <w:rPr>
          <w:rFonts w:ascii="Times New Roman" w:hAnsi="Times New Roman" w:cs="Calibri Light"/>
          <w:sz w:val="24"/>
          <w:szCs w:val="24"/>
        </w:rPr>
      </w:pPr>
      <w:proofErr w:type="spellStart"/>
      <w:r w:rsidRPr="0064099C">
        <w:rPr>
          <w:rFonts w:ascii="Times New Roman" w:hAnsi="Times New Roman" w:cs="Calibri Light"/>
          <w:sz w:val="24"/>
          <w:szCs w:val="24"/>
        </w:rPr>
        <w:t>Sekali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lagi</w:t>
      </w:r>
      <w:proofErr w:type="spellEnd"/>
      <w:r w:rsidRPr="0064099C">
        <w:rPr>
          <w:rFonts w:ascii="Times New Roman" w:hAnsi="Times New Roman" w:cs="Calibri Light"/>
          <w:sz w:val="24"/>
          <w:szCs w:val="24"/>
        </w:rPr>
        <w:t xml:space="preserve">, proses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perlu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dilakukan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meletakkan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kursor</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atas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ayat</w:t>
      </w:r>
      <w:proofErr w:type="spellEnd"/>
      <w:r w:rsidR="00835851"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tersebut</w:t>
      </w:r>
      <w:proofErr w:type="spellEnd"/>
      <w:r w:rsidRPr="0064099C">
        <w:rPr>
          <w:rFonts w:ascii="Times New Roman" w:hAnsi="Times New Roman" w:cs="Calibri Light"/>
          <w:sz w:val="24"/>
          <w:szCs w:val="24"/>
        </w:rPr>
        <w:t xml:space="preserve"> dan </w:t>
      </w:r>
      <w:proofErr w:type="spellStart"/>
      <w:r w:rsidRPr="0064099C">
        <w:rPr>
          <w:rFonts w:ascii="Times New Roman" w:hAnsi="Times New Roman" w:cs="Calibri Light"/>
          <w:sz w:val="24"/>
          <w:szCs w:val="24"/>
        </w:rPr>
        <w:t>seperti</w:t>
      </w:r>
      <w:proofErr w:type="spellEnd"/>
      <w:r w:rsidRPr="0064099C">
        <w:rPr>
          <w:rFonts w:ascii="Times New Roman" w:hAnsi="Times New Roman" w:cs="Calibri Light"/>
          <w:sz w:val="24"/>
          <w:szCs w:val="24"/>
        </w:rPr>
        <w:t xml:space="preserve"> pada </w:t>
      </w:r>
      <w:proofErr w:type="spellStart"/>
      <w:r w:rsidRPr="0064099C">
        <w:rPr>
          <w:rFonts w:ascii="Times New Roman" w:hAnsi="Times New Roman" w:cs="Calibri Light"/>
          <w:sz w:val="24"/>
          <w:szCs w:val="24"/>
        </w:rPr>
        <w:t>peringkat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pertama</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atas</w:t>
      </w:r>
      <w:proofErr w:type="spellEnd"/>
      <w:r w:rsidR="00835851" w:rsidRPr="0064099C">
        <w:rPr>
          <w:rFonts w:ascii="Times New Roman" w:hAnsi="Times New Roman" w:cs="Calibri Light"/>
          <w:sz w:val="24"/>
          <w:szCs w:val="24"/>
        </w:rPr>
        <w:t>,</w:t>
      </w:r>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terdapat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kemungkinan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mendapa</w:t>
      </w:r>
      <w:r w:rsidR="00835851" w:rsidRPr="0064099C">
        <w:rPr>
          <w:rFonts w:ascii="Times New Roman" w:hAnsi="Times New Roman" w:cs="Calibri Light"/>
          <w:sz w:val="24"/>
          <w:szCs w:val="24"/>
        </w:rPr>
        <w:t>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atau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kurang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baik</w:t>
      </w:r>
      <w:proofErr w:type="spellEnd"/>
      <w:r w:rsidRPr="0064099C">
        <w:rPr>
          <w:rFonts w:ascii="Times New Roman" w:hAnsi="Times New Roman" w:cs="Calibri Light"/>
          <w:sz w:val="24"/>
          <w:szCs w:val="24"/>
        </w:rPr>
        <w:t xml:space="preserve">. Pada </w:t>
      </w:r>
      <w:proofErr w:type="spellStart"/>
      <w:r w:rsidRPr="0064099C">
        <w:rPr>
          <w:rFonts w:ascii="Times New Roman" w:hAnsi="Times New Roman" w:cs="Calibri Light"/>
          <w:sz w:val="24"/>
          <w:szCs w:val="24"/>
        </w:rPr>
        <w:t>peringkat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barulah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membuat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keputusan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untuk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menerima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atau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menolak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dihasilkan</w:t>
      </w:r>
      <w:proofErr w:type="spellEnd"/>
      <w:r w:rsidRPr="0064099C">
        <w:rPr>
          <w:rFonts w:ascii="Times New Roman" w:hAnsi="Times New Roman" w:cs="Calibri Light"/>
          <w:sz w:val="24"/>
          <w:szCs w:val="24"/>
        </w:rPr>
        <w:t xml:space="preserve"> oleh GT</w:t>
      </w:r>
      <w:r w:rsidR="005C108A" w:rsidRPr="0064099C">
        <w:rPr>
          <w:rFonts w:ascii="Times New Roman" w:hAnsi="Times New Roman" w:cs="Calibri Light"/>
          <w:sz w:val="24"/>
          <w:szCs w:val="24"/>
        </w:rPr>
        <w:t>.</w:t>
      </w:r>
    </w:p>
    <w:p w14:paraId="27C402C3" w14:textId="3A0FB7F3" w:rsidR="00F71BEC" w:rsidRPr="0064099C" w:rsidRDefault="00835851"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Menterjemahkan</w:t>
      </w:r>
      <w:proofErr w:type="spellEnd"/>
      <w:r w:rsidRPr="0064099C">
        <w:rPr>
          <w:rFonts w:ascii="Times New Roman" w:hAnsi="Times New Roman" w:cs="Calibri Light"/>
          <w:sz w:val="24"/>
          <w:szCs w:val="24"/>
        </w:rPr>
        <w:t xml:space="preserve"> i</w:t>
      </w:r>
      <w:r w:rsidR="00F71BEC" w:rsidRPr="0064099C">
        <w:rPr>
          <w:rFonts w:ascii="Times New Roman" w:hAnsi="Times New Roman" w:cs="Calibri Light"/>
          <w:sz w:val="24"/>
          <w:szCs w:val="24"/>
        </w:rPr>
        <w:t xml:space="preserve">diom yang </w:t>
      </w:r>
      <w:proofErr w:type="spellStart"/>
      <w:r w:rsidR="00F71BEC" w:rsidRPr="0064099C">
        <w:rPr>
          <w:rFonts w:ascii="Times New Roman" w:hAnsi="Times New Roman" w:cs="Calibri Light"/>
          <w:sz w:val="24"/>
          <w:szCs w:val="24"/>
        </w:rPr>
        <w:t>sama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dalam</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ayat</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berbeza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secara</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berasingan</w:t>
      </w:r>
      <w:proofErr w:type="spellEnd"/>
      <w:r w:rsidR="005C108A" w:rsidRPr="0064099C">
        <w:rPr>
          <w:rFonts w:ascii="Times New Roman" w:hAnsi="Times New Roman" w:cs="Calibri Light"/>
          <w:sz w:val="24"/>
          <w:szCs w:val="24"/>
        </w:rPr>
        <w:t>.</w:t>
      </w:r>
    </w:p>
    <w:p w14:paraId="36A91AAD" w14:textId="269265A2" w:rsidR="005C108A" w:rsidRPr="0064099C" w:rsidRDefault="005C108A" w:rsidP="005C108A">
      <w:pPr>
        <w:autoSpaceDE w:val="0"/>
        <w:autoSpaceDN w:val="0"/>
        <w:adjustRightInd w:val="0"/>
        <w:spacing w:after="0" w:line="240" w:lineRule="auto"/>
        <w:ind w:left="360"/>
        <w:jc w:val="both"/>
        <w:rPr>
          <w:rFonts w:ascii="Times New Roman" w:hAnsi="Times New Roman" w:cs="Calibri Light"/>
          <w:sz w:val="24"/>
          <w:szCs w:val="24"/>
        </w:rPr>
      </w:pPr>
      <w:r w:rsidRPr="0064099C">
        <w:rPr>
          <w:rFonts w:ascii="Times New Roman" w:hAnsi="Times New Roman" w:cs="Calibri Light"/>
          <w:sz w:val="24"/>
          <w:szCs w:val="24"/>
        </w:rPr>
        <w:t xml:space="preserve">Jika </w:t>
      </w: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ingin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meneruskan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idiom lain, </w:t>
      </w:r>
      <w:proofErr w:type="spellStart"/>
      <w:r w:rsidRPr="0064099C">
        <w:rPr>
          <w:rFonts w:ascii="Times New Roman" w:hAnsi="Times New Roman" w:cs="Calibri Light"/>
          <w:sz w:val="24"/>
          <w:szCs w:val="24"/>
        </w:rPr>
        <w:t>semua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langkah</w:t>
      </w:r>
      <w:proofErr w:type="spellEnd"/>
      <w:r w:rsidRPr="0064099C">
        <w:rPr>
          <w:rFonts w:ascii="Times New Roman" w:hAnsi="Times New Roman" w:cs="Calibri Light"/>
          <w:sz w:val="24"/>
          <w:szCs w:val="24"/>
        </w:rPr>
        <w:t xml:space="preserve"> di </w:t>
      </w:r>
      <w:proofErr w:type="spellStart"/>
      <w:r w:rsidRPr="0064099C">
        <w:rPr>
          <w:rFonts w:ascii="Times New Roman" w:hAnsi="Times New Roman" w:cs="Calibri Light"/>
          <w:sz w:val="24"/>
          <w:szCs w:val="24"/>
        </w:rPr>
        <w:t>atas</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perlu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diulang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semula</w:t>
      </w:r>
      <w:proofErr w:type="spellEnd"/>
      <w:r w:rsidRPr="0064099C">
        <w:rPr>
          <w:rFonts w:ascii="Times New Roman" w:hAnsi="Times New Roman" w:cs="Calibri Light"/>
          <w:sz w:val="24"/>
          <w:szCs w:val="24"/>
        </w:rPr>
        <w:t xml:space="preserve"> kerana GT </w:t>
      </w:r>
      <w:proofErr w:type="spellStart"/>
      <w:r w:rsidRPr="0064099C">
        <w:rPr>
          <w:rFonts w:ascii="Times New Roman" w:hAnsi="Times New Roman" w:cs="Calibri Light"/>
          <w:sz w:val="24"/>
          <w:szCs w:val="24"/>
        </w:rPr>
        <w:t>didapati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memberikan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berbeza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bagi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ayat</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berbeza</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walaupun</w:t>
      </w:r>
      <w:proofErr w:type="spellEnd"/>
      <w:r w:rsidR="00835851"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bagi</w:t>
      </w:r>
      <w:proofErr w:type="spellEnd"/>
      <w:r w:rsidR="00835851" w:rsidRPr="0064099C">
        <w:rPr>
          <w:rFonts w:ascii="Times New Roman" w:hAnsi="Times New Roman" w:cs="Calibri Light"/>
          <w:sz w:val="24"/>
          <w:szCs w:val="24"/>
        </w:rPr>
        <w:t xml:space="preserve"> idiom yang </w:t>
      </w:r>
      <w:proofErr w:type="spellStart"/>
      <w:r w:rsidR="00835851"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tidak</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membuat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andaian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bahawa</w:t>
      </w:r>
      <w:proofErr w:type="spellEnd"/>
      <w:r w:rsidRPr="0064099C">
        <w:rPr>
          <w:rFonts w:ascii="Times New Roman" w:hAnsi="Times New Roman" w:cs="Calibri Light"/>
          <w:sz w:val="24"/>
          <w:szCs w:val="24"/>
        </w:rPr>
        <w:t xml:space="preserve"> idiom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diterjemahkan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cara</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sama</w:t>
      </w:r>
      <w:proofErr w:type="spellEnd"/>
      <w:r w:rsidRPr="0064099C">
        <w:rPr>
          <w:rFonts w:ascii="Times New Roman" w:hAnsi="Times New Roman" w:cs="Calibri Light"/>
          <w:sz w:val="24"/>
          <w:szCs w:val="24"/>
        </w:rPr>
        <w:t xml:space="preserve"> kerana GT </w:t>
      </w:r>
      <w:proofErr w:type="spellStart"/>
      <w:r w:rsidRPr="0064099C">
        <w:rPr>
          <w:rFonts w:ascii="Times New Roman" w:hAnsi="Times New Roman" w:cs="Calibri Light"/>
          <w:sz w:val="24"/>
          <w:szCs w:val="24"/>
        </w:rPr>
        <w:t>mengambil</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kira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gabungan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perkataan</w:t>
      </w:r>
      <w:proofErr w:type="spellEnd"/>
      <w:r w:rsidRPr="0064099C">
        <w:rPr>
          <w:rFonts w:ascii="Times New Roman" w:hAnsi="Times New Roman" w:cs="Calibri Light"/>
          <w:sz w:val="24"/>
          <w:szCs w:val="24"/>
        </w:rPr>
        <w:t xml:space="preserve"> dan </w:t>
      </w:r>
      <w:proofErr w:type="spellStart"/>
      <w:r w:rsidRPr="0064099C">
        <w:rPr>
          <w:rFonts w:ascii="Times New Roman" w:hAnsi="Times New Roman" w:cs="Calibri Light"/>
          <w:sz w:val="24"/>
          <w:szCs w:val="24"/>
        </w:rPr>
        <w:t>struktur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ayat</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berlainan</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dimasukkan</w:t>
      </w:r>
      <w:proofErr w:type="spellEnd"/>
      <w:r w:rsidRPr="0064099C">
        <w:rPr>
          <w:rFonts w:ascii="Times New Roman" w:hAnsi="Times New Roman" w:cs="Calibri Light"/>
          <w:sz w:val="24"/>
          <w:szCs w:val="24"/>
        </w:rPr>
        <w:t>.</w:t>
      </w:r>
    </w:p>
    <w:p w14:paraId="6E1FAB61" w14:textId="50AE2CB9" w:rsidR="005C108A" w:rsidRPr="0064099C" w:rsidRDefault="005C108A" w:rsidP="005C108A">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w:t>
      </w:r>
      <w:r w:rsidR="00B77945" w:rsidRPr="0064099C">
        <w:rPr>
          <w:rFonts w:ascii="Times New Roman" w:hAnsi="Times New Roman" w:cs="Calibri Light"/>
          <w:sz w:val="24"/>
          <w:szCs w:val="24"/>
        </w:rPr>
        <w:t>emasukkan</w:t>
      </w:r>
      <w:proofErr w:type="spellEnd"/>
      <w:r w:rsidR="00B77945"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pembetulan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00B77945" w:rsidRPr="0064099C">
        <w:rPr>
          <w:rFonts w:ascii="Times New Roman" w:hAnsi="Times New Roman" w:cs="Calibri Light"/>
          <w:sz w:val="24"/>
          <w:szCs w:val="24"/>
        </w:rPr>
        <w:t>.</w:t>
      </w:r>
    </w:p>
    <w:p w14:paraId="34F878EE" w14:textId="38272DAE" w:rsidR="005C108A" w:rsidRPr="0064099C" w:rsidRDefault="005C108A" w:rsidP="00B77945">
      <w:pPr>
        <w:autoSpaceDE w:val="0"/>
        <w:autoSpaceDN w:val="0"/>
        <w:adjustRightInd w:val="0"/>
        <w:spacing w:after="0" w:line="240" w:lineRule="auto"/>
        <w:ind w:left="360"/>
        <w:jc w:val="both"/>
        <w:rPr>
          <w:rFonts w:ascii="Times New Roman" w:hAnsi="Times New Roman" w:cs="Calibri Light"/>
          <w:sz w:val="24"/>
          <w:szCs w:val="24"/>
          <w:rtl/>
        </w:rPr>
      </w:pP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juga </w:t>
      </w:r>
      <w:proofErr w:type="spellStart"/>
      <w:r w:rsidRPr="0064099C">
        <w:rPr>
          <w:rFonts w:ascii="Times New Roman" w:hAnsi="Times New Roman" w:cs="Calibri Light"/>
          <w:sz w:val="24"/>
          <w:szCs w:val="24"/>
        </w:rPr>
        <w:t>boleh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memainkan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peranan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menyumbangkan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sebarang</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baharu</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memasukkannya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menekan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butang</w:t>
      </w:r>
      <w:proofErr w:type="spellEnd"/>
      <w:r w:rsidRPr="0064099C">
        <w:rPr>
          <w:rFonts w:ascii="Times New Roman" w:hAnsi="Times New Roman" w:cs="Calibri Light"/>
          <w:sz w:val="24"/>
          <w:szCs w:val="24"/>
        </w:rPr>
        <w:t xml:space="preserve"> </w:t>
      </w:r>
      <w:r w:rsidR="00B77945" w:rsidRPr="0064099C">
        <w:rPr>
          <w:rFonts w:ascii="Times New Roman" w:hAnsi="Times New Roman" w:cs="Calibri Light"/>
          <w:i/>
          <w:iCs/>
          <w:sz w:val="24"/>
          <w:szCs w:val="24"/>
        </w:rPr>
        <w:t>Improve This T</w:t>
      </w:r>
      <w:r w:rsidRPr="0064099C">
        <w:rPr>
          <w:rFonts w:ascii="Times New Roman" w:hAnsi="Times New Roman" w:cs="Calibri Light"/>
          <w:i/>
          <w:iCs/>
          <w:sz w:val="24"/>
          <w:szCs w:val="24"/>
        </w:rPr>
        <w:t>ranslation</w:t>
      </w:r>
      <w:r w:rsidR="00B77945" w:rsidRPr="0064099C">
        <w:rPr>
          <w:rFonts w:ascii="Times New Roman" w:hAnsi="Times New Roman" w:cs="Calibri Light"/>
          <w:i/>
          <w:iCs/>
          <w:sz w:val="24"/>
          <w:szCs w:val="24"/>
        </w:rPr>
        <w:t xml:space="preserve"> </w:t>
      </w:r>
      <w:r w:rsidR="00B77945" w:rsidRPr="0064099C">
        <w:rPr>
          <w:rFonts w:ascii="Times New Roman" w:hAnsi="Times New Roman" w:cs="Calibri Light"/>
          <w:sz w:val="24"/>
          <w:szCs w:val="24"/>
        </w:rPr>
        <w:t xml:space="preserve">di </w:t>
      </w:r>
      <w:proofErr w:type="spellStart"/>
      <w:r w:rsidR="00B77945" w:rsidRPr="0064099C">
        <w:rPr>
          <w:rFonts w:ascii="Times New Roman" w:hAnsi="Times New Roman" w:cs="Calibri Light"/>
          <w:sz w:val="24"/>
          <w:szCs w:val="24"/>
        </w:rPr>
        <w:t>bawah</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pilihan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terjemahan</w:t>
      </w:r>
      <w:proofErr w:type="spellEnd"/>
      <w:r w:rsidR="00B77945" w:rsidRPr="0064099C">
        <w:rPr>
          <w:rFonts w:ascii="Times New Roman" w:hAnsi="Times New Roman" w:cs="Calibri Light"/>
          <w:sz w:val="24"/>
          <w:szCs w:val="24"/>
        </w:rPr>
        <w:t xml:space="preserve"> yang </w:t>
      </w:r>
      <w:proofErr w:type="spellStart"/>
      <w:r w:rsidR="00B77945" w:rsidRPr="0064099C">
        <w:rPr>
          <w:rFonts w:ascii="Times New Roman" w:hAnsi="Times New Roman" w:cs="Calibri Light"/>
          <w:sz w:val="24"/>
          <w:szCs w:val="24"/>
        </w:rPr>
        <w:t>diberikan</w:t>
      </w:r>
      <w:proofErr w:type="spellEnd"/>
      <w:r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Dengan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cara</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ini</w:t>
      </w:r>
      <w:proofErr w:type="spellEnd"/>
      <w:r w:rsidR="00B77945" w:rsidRPr="0064099C">
        <w:rPr>
          <w:rFonts w:ascii="Times New Roman" w:hAnsi="Times New Roman" w:cs="Calibri Light"/>
          <w:sz w:val="24"/>
          <w:szCs w:val="24"/>
        </w:rPr>
        <w:t xml:space="preserve">, input yang </w:t>
      </w:r>
      <w:proofErr w:type="spellStart"/>
      <w:r w:rsidR="00B77945" w:rsidRPr="0064099C">
        <w:rPr>
          <w:rFonts w:ascii="Times New Roman" w:hAnsi="Times New Roman" w:cs="Calibri Light"/>
          <w:sz w:val="24"/>
          <w:szCs w:val="24"/>
        </w:rPr>
        <w:t>diberikan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akan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diambil</w:t>
      </w:r>
      <w:proofErr w:type="spellEnd"/>
      <w:r w:rsidR="00B77945" w:rsidRPr="0064099C">
        <w:rPr>
          <w:rFonts w:ascii="Times New Roman" w:hAnsi="Times New Roman" w:cs="Calibri Light"/>
          <w:sz w:val="24"/>
          <w:szCs w:val="24"/>
        </w:rPr>
        <w:t xml:space="preserve"> oleh GT yang </w:t>
      </w:r>
      <w:proofErr w:type="spellStart"/>
      <w:r w:rsidR="00B77945" w:rsidRPr="0064099C">
        <w:rPr>
          <w:rFonts w:ascii="Times New Roman" w:hAnsi="Times New Roman" w:cs="Calibri Light"/>
          <w:sz w:val="24"/>
          <w:szCs w:val="24"/>
        </w:rPr>
        <w:t>menggunakan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sistem</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statistik</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untuk</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dianalisis</w:t>
      </w:r>
      <w:proofErr w:type="spellEnd"/>
      <w:r w:rsidR="00B77945" w:rsidRPr="0064099C">
        <w:rPr>
          <w:rFonts w:ascii="Times New Roman" w:hAnsi="Times New Roman" w:cs="Calibri Light"/>
          <w:sz w:val="24"/>
          <w:szCs w:val="24"/>
        </w:rPr>
        <w:t xml:space="preserve"> dan </w:t>
      </w:r>
      <w:proofErr w:type="spellStart"/>
      <w:r w:rsidR="00B77945" w:rsidRPr="0064099C">
        <w:rPr>
          <w:rFonts w:ascii="Times New Roman" w:hAnsi="Times New Roman" w:cs="Calibri Light"/>
          <w:sz w:val="24"/>
          <w:szCs w:val="24"/>
        </w:rPr>
        <w:t>digunakan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dalam</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terjemahan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akan</w:t>
      </w:r>
      <w:proofErr w:type="spellEnd"/>
      <w:r w:rsidR="00B77945" w:rsidRPr="0064099C">
        <w:rPr>
          <w:rFonts w:ascii="Times New Roman" w:hAnsi="Times New Roman" w:cs="Calibri Light"/>
          <w:sz w:val="24"/>
          <w:szCs w:val="24"/>
        </w:rPr>
        <w:t xml:space="preserve"> </w:t>
      </w:r>
      <w:proofErr w:type="spellStart"/>
      <w:r w:rsidR="00835851" w:rsidRPr="0064099C">
        <w:rPr>
          <w:rFonts w:ascii="Times New Roman" w:hAnsi="Times New Roman" w:cs="Calibri Light"/>
          <w:sz w:val="24"/>
          <w:szCs w:val="24"/>
        </w:rPr>
        <w:t>dat</w:t>
      </w:r>
      <w:r w:rsidR="00CD0C28" w:rsidRPr="0064099C">
        <w:rPr>
          <w:rFonts w:ascii="Times New Roman" w:hAnsi="Times New Roman" w:cs="Calibri Light"/>
          <w:sz w:val="24"/>
          <w:szCs w:val="24"/>
        </w:rPr>
        <w:t>a</w:t>
      </w:r>
      <w:r w:rsidR="00835851" w:rsidRPr="0064099C">
        <w:rPr>
          <w:rFonts w:ascii="Times New Roman" w:hAnsi="Times New Roman" w:cs="Calibri Light"/>
          <w:sz w:val="24"/>
          <w:szCs w:val="24"/>
        </w:rPr>
        <w:t>ng</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Sebab</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itulah</w:t>
      </w:r>
      <w:proofErr w:type="spellEnd"/>
      <w:r w:rsidR="00B77945" w:rsidRPr="0064099C">
        <w:rPr>
          <w:rFonts w:ascii="Times New Roman" w:hAnsi="Times New Roman" w:cs="Calibri Light"/>
          <w:sz w:val="24"/>
          <w:szCs w:val="24"/>
        </w:rPr>
        <w:t xml:space="preserve"> GT </w:t>
      </w:r>
      <w:proofErr w:type="spellStart"/>
      <w:r w:rsidR="00B77945" w:rsidRPr="0064099C">
        <w:rPr>
          <w:rFonts w:ascii="Times New Roman" w:hAnsi="Times New Roman" w:cs="Calibri Light"/>
          <w:sz w:val="24"/>
          <w:szCs w:val="24"/>
        </w:rPr>
        <w:t>menjadi</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peneraju</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mesin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penterjemah</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terkemuka</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berbanding</w:t>
      </w:r>
      <w:proofErr w:type="spellEnd"/>
      <w:r w:rsidR="00B77945" w:rsidRPr="0064099C">
        <w:rPr>
          <w:rFonts w:ascii="Times New Roman" w:hAnsi="Times New Roman" w:cs="Calibri Light"/>
          <w:sz w:val="24"/>
          <w:szCs w:val="24"/>
        </w:rPr>
        <w:t xml:space="preserve"> MT lain kerana </w:t>
      </w:r>
      <w:proofErr w:type="spellStart"/>
      <w:r w:rsidR="00A162EA" w:rsidRPr="0064099C">
        <w:rPr>
          <w:rFonts w:ascii="Times New Roman" w:hAnsi="Times New Roman" w:cs="Calibri Light"/>
          <w:sz w:val="24"/>
          <w:szCs w:val="24"/>
        </w:rPr>
        <w:t>kualitinya</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sentiasa</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ditingkatkan</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dengan</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mengambil</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manfaat</w:t>
      </w:r>
      <w:proofErr w:type="spellEnd"/>
      <w:r w:rsidR="00A162EA" w:rsidRPr="0064099C">
        <w:rPr>
          <w:rFonts w:ascii="Times New Roman" w:hAnsi="Times New Roman" w:cs="Calibri Light"/>
          <w:sz w:val="24"/>
          <w:szCs w:val="24"/>
        </w:rPr>
        <w:t xml:space="preserve"> </w:t>
      </w:r>
      <w:proofErr w:type="spellStart"/>
      <w:r w:rsidR="00A162EA" w:rsidRPr="0064099C">
        <w:rPr>
          <w:rFonts w:ascii="Times New Roman" w:hAnsi="Times New Roman" w:cs="Calibri Light"/>
          <w:sz w:val="24"/>
          <w:szCs w:val="24"/>
        </w:rPr>
        <w:t>daripada</w:t>
      </w:r>
      <w:proofErr w:type="spellEnd"/>
      <w:r w:rsidR="00A162EA"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penggunaannya</w:t>
      </w:r>
      <w:proofErr w:type="spellEnd"/>
      <w:r w:rsidR="00B77945" w:rsidRPr="0064099C">
        <w:rPr>
          <w:rFonts w:ascii="Times New Roman" w:hAnsi="Times New Roman" w:cs="Calibri Light"/>
          <w:sz w:val="24"/>
          <w:szCs w:val="24"/>
        </w:rPr>
        <w:t xml:space="preserve"> yang </w:t>
      </w:r>
      <w:proofErr w:type="spellStart"/>
      <w:r w:rsidR="00B77945" w:rsidRPr="0064099C">
        <w:rPr>
          <w:rFonts w:ascii="Times New Roman" w:hAnsi="Times New Roman" w:cs="Calibri Light"/>
          <w:sz w:val="24"/>
          <w:szCs w:val="24"/>
        </w:rPr>
        <w:t>tinggi</w:t>
      </w:r>
      <w:proofErr w:type="spellEnd"/>
      <w:r w:rsidR="00B77945" w:rsidRPr="0064099C">
        <w:rPr>
          <w:rFonts w:ascii="Times New Roman" w:hAnsi="Times New Roman" w:cs="Calibri Light"/>
          <w:sz w:val="24"/>
          <w:szCs w:val="24"/>
        </w:rPr>
        <w:t xml:space="preserve"> di </w:t>
      </w:r>
      <w:proofErr w:type="spellStart"/>
      <w:r w:rsidR="00B77945" w:rsidRPr="0064099C">
        <w:rPr>
          <w:rFonts w:ascii="Times New Roman" w:hAnsi="Times New Roman" w:cs="Calibri Light"/>
          <w:sz w:val="24"/>
          <w:szCs w:val="24"/>
        </w:rPr>
        <w:t>seluruh</w:t>
      </w:r>
      <w:proofErr w:type="spellEnd"/>
      <w:r w:rsidR="00B77945" w:rsidRPr="0064099C">
        <w:rPr>
          <w:rFonts w:ascii="Times New Roman" w:hAnsi="Times New Roman" w:cs="Calibri Light"/>
          <w:sz w:val="24"/>
          <w:szCs w:val="24"/>
        </w:rPr>
        <w:t xml:space="preserve"> dunia </w:t>
      </w:r>
      <w:proofErr w:type="spellStart"/>
      <w:r w:rsidR="00B77945" w:rsidRPr="0064099C">
        <w:rPr>
          <w:rFonts w:ascii="Times New Roman" w:hAnsi="Times New Roman" w:cs="Calibri Light"/>
          <w:sz w:val="24"/>
          <w:szCs w:val="24"/>
        </w:rPr>
        <w:t>akibat</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popularitinya</w:t>
      </w:r>
      <w:proofErr w:type="spellEnd"/>
      <w:r w:rsidR="00B77945" w:rsidRPr="0064099C">
        <w:rPr>
          <w:rFonts w:ascii="Times New Roman" w:hAnsi="Times New Roman" w:cs="Calibri Light"/>
          <w:sz w:val="24"/>
          <w:szCs w:val="24"/>
        </w:rPr>
        <w:t xml:space="preserve">. </w:t>
      </w:r>
      <w:r w:rsidRPr="0064099C">
        <w:rPr>
          <w:rFonts w:ascii="Times New Roman" w:hAnsi="Times New Roman" w:cs="Calibri Light"/>
          <w:sz w:val="24"/>
          <w:szCs w:val="24"/>
        </w:rPr>
        <w:t xml:space="preserve">Maklumat </w:t>
      </w:r>
      <w:proofErr w:type="spellStart"/>
      <w:r w:rsidRPr="0064099C">
        <w:rPr>
          <w:rFonts w:ascii="Times New Roman" w:hAnsi="Times New Roman" w:cs="Calibri Light"/>
          <w:sz w:val="24"/>
          <w:szCs w:val="24"/>
        </w:rPr>
        <w:t>ini</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disemak</w:t>
      </w:r>
      <w:proofErr w:type="spellEnd"/>
      <w:r w:rsidRPr="0064099C">
        <w:rPr>
          <w:rFonts w:ascii="Times New Roman" w:hAnsi="Times New Roman" w:cs="Calibri Light"/>
          <w:sz w:val="24"/>
          <w:szCs w:val="24"/>
        </w:rPr>
        <w:t xml:space="preserve"> oleh </w:t>
      </w:r>
      <w:proofErr w:type="spellStart"/>
      <w:r w:rsidRPr="0064099C">
        <w:rPr>
          <w:rFonts w:ascii="Times New Roman" w:hAnsi="Times New Roman" w:cs="Calibri Light"/>
          <w:sz w:val="24"/>
          <w:szCs w:val="24"/>
        </w:rPr>
        <w:t>pasukan</w:t>
      </w:r>
      <w:proofErr w:type="spellEnd"/>
      <w:r w:rsidRPr="0064099C">
        <w:rPr>
          <w:rFonts w:ascii="Times New Roman" w:hAnsi="Times New Roman" w:cs="Calibri Light"/>
          <w:sz w:val="24"/>
          <w:szCs w:val="24"/>
        </w:rPr>
        <w:t xml:space="preserve"> </w:t>
      </w:r>
      <w:r w:rsidR="00B77945" w:rsidRPr="0064099C">
        <w:rPr>
          <w:rFonts w:ascii="Times New Roman" w:hAnsi="Times New Roman" w:cs="Calibri Light"/>
          <w:sz w:val="24"/>
          <w:szCs w:val="24"/>
        </w:rPr>
        <w:t xml:space="preserve">GT dan </w:t>
      </w:r>
      <w:proofErr w:type="spellStart"/>
      <w:r w:rsidR="00B77945" w:rsidRPr="0064099C">
        <w:rPr>
          <w:rFonts w:ascii="Times New Roman" w:hAnsi="Times New Roman" w:cs="Calibri Light"/>
          <w:sz w:val="24"/>
          <w:szCs w:val="24"/>
        </w:rPr>
        <w:t>satu</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kenyatan</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ditulis</w:t>
      </w:r>
      <w:proofErr w:type="spellEnd"/>
      <w:r w:rsidR="00B77945" w:rsidRPr="0064099C">
        <w:rPr>
          <w:rFonts w:ascii="Times New Roman" w:hAnsi="Times New Roman" w:cs="Calibri Light"/>
          <w:sz w:val="24"/>
          <w:szCs w:val="24"/>
        </w:rPr>
        <w:t xml:space="preserve">, </w:t>
      </w:r>
      <w:proofErr w:type="spellStart"/>
      <w:r w:rsidR="00B77945" w:rsidRPr="0064099C">
        <w:rPr>
          <w:rFonts w:ascii="Times New Roman" w:hAnsi="Times New Roman" w:cs="Calibri Light"/>
          <w:sz w:val="24"/>
          <w:szCs w:val="24"/>
        </w:rPr>
        <w:t>iaitu</w:t>
      </w:r>
      <w:proofErr w:type="spellEnd"/>
      <w:r w:rsidR="00B77945" w:rsidRPr="0064099C">
        <w:rPr>
          <w:rFonts w:ascii="Times New Roman" w:hAnsi="Times New Roman" w:cs="Calibri Light"/>
          <w:sz w:val="24"/>
          <w:szCs w:val="24"/>
        </w:rPr>
        <w:t xml:space="preserve"> “</w:t>
      </w:r>
      <w:r w:rsidR="00B77945" w:rsidRPr="0064099C">
        <w:rPr>
          <w:rFonts w:asciiTheme="majorBidi" w:hAnsiTheme="majorBidi" w:cs="Calibri Light"/>
          <w:i/>
          <w:iCs/>
          <w:sz w:val="24"/>
          <w:szCs w:val="24"/>
        </w:rPr>
        <w:t>Your contribution will be used to improve translation quality and may be shown (without identifying you) to other users”</w:t>
      </w:r>
      <w:r w:rsidR="00B77945" w:rsidRPr="0064099C">
        <w:rPr>
          <w:rFonts w:asciiTheme="majorBidi" w:hAnsiTheme="majorBidi" w:cs="Calibri Light"/>
          <w:sz w:val="24"/>
          <w:szCs w:val="24"/>
        </w:rPr>
        <w:t>.</w:t>
      </w:r>
    </w:p>
    <w:p w14:paraId="230271D4" w14:textId="18AF98D0" w:rsidR="00F71BEC" w:rsidRPr="0064099C" w:rsidRDefault="00CD0C28" w:rsidP="00F71BEC">
      <w:pPr>
        <w:pStyle w:val="ListParagraph"/>
        <w:numPr>
          <w:ilvl w:val="0"/>
          <w:numId w:val="10"/>
        </w:numPr>
        <w:autoSpaceDE w:val="0"/>
        <w:autoSpaceDN w:val="0"/>
        <w:adjustRightInd w:val="0"/>
        <w:spacing w:after="0" w:line="240" w:lineRule="auto"/>
        <w:rPr>
          <w:rFonts w:ascii="Times New Roman" w:hAnsi="Times New Roman" w:cs="Calibri Light"/>
          <w:sz w:val="24"/>
          <w:szCs w:val="24"/>
        </w:rPr>
      </w:pPr>
      <w:proofErr w:type="spellStart"/>
      <w:r w:rsidRPr="0064099C">
        <w:rPr>
          <w:rFonts w:ascii="Times New Roman" w:hAnsi="Times New Roman" w:cs="Calibri Light"/>
          <w:sz w:val="24"/>
          <w:szCs w:val="24"/>
        </w:rPr>
        <w:t>Memb</w:t>
      </w:r>
      <w:r w:rsidR="00F71BEC" w:rsidRPr="0064099C">
        <w:rPr>
          <w:rFonts w:ascii="Times New Roman" w:hAnsi="Times New Roman" w:cs="Calibri Light"/>
          <w:sz w:val="24"/>
          <w:szCs w:val="24"/>
        </w:rPr>
        <w:t>uat</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rujukan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silang</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dengan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terjemahan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dalam</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pasangan</w:t>
      </w:r>
      <w:proofErr w:type="spellEnd"/>
      <w:r w:rsidR="00F71BEC" w:rsidRPr="0064099C">
        <w:rPr>
          <w:rFonts w:ascii="Times New Roman" w:hAnsi="Times New Roman" w:cs="Calibri Light"/>
          <w:sz w:val="24"/>
          <w:szCs w:val="24"/>
        </w:rPr>
        <w:t xml:space="preserve"> </w:t>
      </w:r>
      <w:proofErr w:type="spellStart"/>
      <w:r w:rsidR="00F71BEC" w:rsidRPr="0064099C">
        <w:rPr>
          <w:rFonts w:ascii="Times New Roman" w:hAnsi="Times New Roman" w:cs="Calibri Light"/>
          <w:sz w:val="24"/>
          <w:szCs w:val="24"/>
        </w:rPr>
        <w:t>bahasa</w:t>
      </w:r>
      <w:proofErr w:type="spellEnd"/>
      <w:r w:rsidR="00F71BEC" w:rsidRPr="0064099C">
        <w:rPr>
          <w:rFonts w:ascii="Times New Roman" w:hAnsi="Times New Roman" w:cs="Calibri Light"/>
          <w:sz w:val="24"/>
          <w:szCs w:val="24"/>
        </w:rPr>
        <w:t xml:space="preserve"> Arab-</w:t>
      </w:r>
      <w:proofErr w:type="spellStart"/>
      <w:r w:rsidR="00F71BEC" w:rsidRPr="0064099C">
        <w:rPr>
          <w:rFonts w:ascii="Times New Roman" w:hAnsi="Times New Roman" w:cs="Calibri Light"/>
          <w:sz w:val="24"/>
          <w:szCs w:val="24"/>
        </w:rPr>
        <w:t>Inggeris</w:t>
      </w:r>
      <w:proofErr w:type="spellEnd"/>
      <w:r w:rsidR="00A162EA" w:rsidRPr="0064099C">
        <w:rPr>
          <w:rFonts w:ascii="Times New Roman" w:hAnsi="Times New Roman" w:cs="Calibri Light"/>
          <w:sz w:val="24"/>
          <w:szCs w:val="24"/>
        </w:rPr>
        <w:t>.</w:t>
      </w:r>
    </w:p>
    <w:p w14:paraId="298CEA2C" w14:textId="61558A82" w:rsidR="00A162EA" w:rsidRPr="0064099C" w:rsidRDefault="00A162EA" w:rsidP="00A162EA">
      <w:pPr>
        <w:autoSpaceDE w:val="0"/>
        <w:autoSpaceDN w:val="0"/>
        <w:adjustRightInd w:val="0"/>
        <w:spacing w:after="0" w:line="240" w:lineRule="auto"/>
        <w:ind w:left="360"/>
        <w:jc w:val="both"/>
        <w:rPr>
          <w:rFonts w:asciiTheme="majorBidi" w:hAnsiTheme="majorBidi" w:cs="Calibri Light"/>
          <w:sz w:val="24"/>
          <w:szCs w:val="24"/>
        </w:rPr>
      </w:pPr>
      <w:r w:rsidRPr="0064099C">
        <w:rPr>
          <w:rFonts w:ascii="Times New Roman" w:hAnsi="Times New Roman" w:cs="Calibri Light"/>
          <w:sz w:val="24"/>
          <w:szCs w:val="24"/>
        </w:rPr>
        <w:t xml:space="preserve">Teknik </w:t>
      </w:r>
      <w:proofErr w:type="spellStart"/>
      <w:r w:rsidRPr="0064099C">
        <w:rPr>
          <w:rFonts w:ascii="Times New Roman" w:hAnsi="Times New Roman" w:cs="Calibri Light"/>
          <w:sz w:val="24"/>
          <w:szCs w:val="24"/>
        </w:rPr>
        <w:t>terakhir</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dicadangkan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pengguna</w:t>
      </w:r>
      <w:proofErr w:type="spellEnd"/>
      <w:r w:rsidRPr="0064099C">
        <w:rPr>
          <w:rFonts w:ascii="Times New Roman" w:hAnsi="Times New Roman" w:cs="Calibri Light"/>
          <w:sz w:val="24"/>
          <w:szCs w:val="24"/>
        </w:rPr>
        <w:t xml:space="preserve"> GT </w:t>
      </w:r>
      <w:proofErr w:type="spellStart"/>
      <w:r w:rsidRPr="0064099C">
        <w:rPr>
          <w:rFonts w:ascii="Times New Roman" w:hAnsi="Times New Roman" w:cs="Calibri Light"/>
          <w:sz w:val="24"/>
          <w:szCs w:val="24"/>
        </w:rPr>
        <w:t>ialah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membuat</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semakan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dengan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menukar</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pasangan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bahasa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kepada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bahasa</w:t>
      </w:r>
      <w:proofErr w:type="spellEnd"/>
      <w:r w:rsidRPr="0064099C">
        <w:rPr>
          <w:rFonts w:ascii="Times New Roman" w:hAnsi="Times New Roman" w:cs="Calibri Light"/>
          <w:sz w:val="24"/>
          <w:szCs w:val="24"/>
        </w:rPr>
        <w:t xml:space="preserve"> Arab-</w:t>
      </w:r>
      <w:proofErr w:type="spellStart"/>
      <w:r w:rsidRPr="0064099C">
        <w:rPr>
          <w:rFonts w:ascii="Times New Roman" w:hAnsi="Times New Roman" w:cs="Calibri Light"/>
          <w:sz w:val="24"/>
          <w:szCs w:val="24"/>
        </w:rPr>
        <w:t>Inggeris</w:t>
      </w:r>
      <w:proofErr w:type="spellEnd"/>
      <w:r w:rsidRPr="0064099C">
        <w:rPr>
          <w:rFonts w:ascii="Times New Roman" w:hAnsi="Times New Roman" w:cs="Calibri Light"/>
          <w:sz w:val="24"/>
          <w:szCs w:val="24"/>
        </w:rPr>
        <w:t xml:space="preserve"> yang </w:t>
      </w:r>
      <w:proofErr w:type="spellStart"/>
      <w:r w:rsidRPr="0064099C">
        <w:rPr>
          <w:rFonts w:ascii="Times New Roman" w:hAnsi="Times New Roman" w:cs="Calibri Light"/>
          <w:sz w:val="24"/>
          <w:szCs w:val="24"/>
        </w:rPr>
        <w:t>lebih</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besar</w:t>
      </w:r>
      <w:proofErr w:type="spellEnd"/>
      <w:r w:rsidRPr="0064099C">
        <w:rPr>
          <w:rFonts w:ascii="Times New Roman" w:hAnsi="Times New Roman" w:cs="Calibri Light"/>
          <w:sz w:val="24"/>
          <w:szCs w:val="24"/>
        </w:rPr>
        <w:t xml:space="preserve"> data </w:t>
      </w:r>
      <w:proofErr w:type="spellStart"/>
      <w:r w:rsidRPr="0064099C">
        <w:rPr>
          <w:rFonts w:ascii="Times New Roman" w:hAnsi="Times New Roman" w:cs="Calibri Light"/>
          <w:sz w:val="24"/>
          <w:szCs w:val="24"/>
        </w:rPr>
        <w:lastRenderedPageBreak/>
        <w:t>terjemahan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serta</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bilangan</w:t>
      </w:r>
      <w:proofErr w:type="spellEnd"/>
      <w:r w:rsidRPr="0064099C">
        <w:rPr>
          <w:rFonts w:ascii="Times New Roman" w:hAnsi="Times New Roman" w:cs="Calibri Light"/>
          <w:sz w:val="24"/>
          <w:szCs w:val="24"/>
        </w:rPr>
        <w:t xml:space="preserve"> </w:t>
      </w:r>
      <w:proofErr w:type="spellStart"/>
      <w:r w:rsidRPr="0064099C">
        <w:rPr>
          <w:rFonts w:ascii="Times New Roman" w:hAnsi="Times New Roman" w:cs="Calibri Light"/>
          <w:sz w:val="24"/>
          <w:szCs w:val="24"/>
        </w:rPr>
        <w:t>penggunanya</w:t>
      </w:r>
      <w:proofErr w:type="spellEnd"/>
      <w:r w:rsidR="00CD0C28" w:rsidRPr="0064099C">
        <w:rPr>
          <w:rFonts w:ascii="Times New Roman" w:hAnsi="Times New Roman" w:cs="Calibri Light"/>
          <w:sz w:val="24"/>
          <w:szCs w:val="24"/>
        </w:rPr>
        <w:t xml:space="preserve"> </w:t>
      </w:r>
      <w:proofErr w:type="spellStart"/>
      <w:r w:rsidR="00CD0C28" w:rsidRPr="0064099C">
        <w:rPr>
          <w:rFonts w:ascii="Times New Roman" w:hAnsi="Times New Roman" w:cs="Calibri Light"/>
          <w:sz w:val="24"/>
          <w:szCs w:val="24"/>
        </w:rPr>
        <w:t>s</w:t>
      </w:r>
      <w:r w:rsidRPr="0064099C">
        <w:rPr>
          <w:rFonts w:asciiTheme="majorBidi" w:hAnsiTheme="majorBidi" w:cs="Calibri Light"/>
          <w:sz w:val="24"/>
          <w:szCs w:val="24"/>
        </w:rPr>
        <w:t>elepas</w:t>
      </w:r>
      <w:proofErr w:type="spellEnd"/>
      <w:r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pasangan</w:t>
      </w:r>
      <w:proofErr w:type="spellEnd"/>
      <w:r w:rsidR="00CD0C28"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Inggeris-Sepanyol</w:t>
      </w:r>
      <w:proofErr w:type="spellEnd"/>
      <w:r w:rsidRPr="0064099C">
        <w:rPr>
          <w:rFonts w:asciiTheme="majorBidi" w:hAnsiTheme="majorBidi" w:cs="Calibri Light"/>
          <w:sz w:val="24"/>
          <w:szCs w:val="24"/>
        </w:rPr>
        <w:t xml:space="preserve">, di </w:t>
      </w:r>
      <w:proofErr w:type="spellStart"/>
      <w:r w:rsidRPr="0064099C">
        <w:rPr>
          <w:rFonts w:asciiTheme="majorBidi" w:hAnsiTheme="majorBidi" w:cs="Calibri Light"/>
          <w:sz w:val="24"/>
          <w:szCs w:val="24"/>
        </w:rPr>
        <w:t>samping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Rusia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Portugis</w:t>
      </w:r>
      <w:proofErr w:type="spellEnd"/>
      <w:r w:rsidRPr="0064099C">
        <w:rPr>
          <w:rFonts w:asciiTheme="majorBidi" w:hAnsiTheme="majorBidi" w:cs="Calibri Light"/>
          <w:sz w:val="24"/>
          <w:szCs w:val="24"/>
        </w:rPr>
        <w:t xml:space="preserve"> dan Indonesia.</w:t>
      </w:r>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Dengan</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cara</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ini</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pengguna</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boleh</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membuat</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keputusan</w:t>
      </w:r>
      <w:proofErr w:type="spellEnd"/>
      <w:r w:rsidR="005472CF"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untuk</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menerima</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atau</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menolak</w:t>
      </w:r>
      <w:proofErr w:type="spellEnd"/>
      <w:r w:rsidR="008C406B" w:rsidRPr="0064099C">
        <w:rPr>
          <w:rFonts w:asciiTheme="majorBidi" w:hAnsiTheme="majorBidi" w:cs="Calibri Light"/>
          <w:sz w:val="24"/>
          <w:szCs w:val="24"/>
        </w:rPr>
        <w:t xml:space="preserve"> </w:t>
      </w:r>
      <w:proofErr w:type="spellStart"/>
      <w:r w:rsidR="008C406B" w:rsidRPr="0064099C">
        <w:rPr>
          <w:rFonts w:asciiTheme="majorBidi" w:hAnsiTheme="majorBidi" w:cs="Calibri Light"/>
          <w:sz w:val="24"/>
          <w:szCs w:val="24"/>
        </w:rPr>
        <w:t>terjemahan</w:t>
      </w:r>
      <w:proofErr w:type="spellEnd"/>
      <w:r w:rsidR="008C406B" w:rsidRPr="0064099C">
        <w:rPr>
          <w:rFonts w:asciiTheme="majorBidi" w:hAnsiTheme="majorBidi" w:cs="Calibri Light"/>
          <w:sz w:val="24"/>
          <w:szCs w:val="24"/>
        </w:rPr>
        <w:t xml:space="preserve"> GT</w:t>
      </w:r>
    </w:p>
    <w:p w14:paraId="30C7CAAB" w14:textId="77777777" w:rsidR="00F71BEC" w:rsidRPr="0064099C" w:rsidRDefault="00F71BEC" w:rsidP="00F71BEC">
      <w:pPr>
        <w:autoSpaceDE w:val="0"/>
        <w:autoSpaceDN w:val="0"/>
        <w:adjustRightInd w:val="0"/>
        <w:spacing w:after="0" w:line="240" w:lineRule="auto"/>
        <w:rPr>
          <w:rFonts w:ascii="Times New Roman" w:hAnsi="Times New Roman" w:cs="Calibri Light"/>
          <w:bCs/>
          <w:sz w:val="24"/>
          <w:szCs w:val="24"/>
        </w:rPr>
      </w:pPr>
    </w:p>
    <w:p w14:paraId="655AB5BD" w14:textId="3026B8C2" w:rsidR="0009454F" w:rsidRPr="0064099C" w:rsidRDefault="0009454F" w:rsidP="0009454F">
      <w:pPr>
        <w:autoSpaceDE w:val="0"/>
        <w:autoSpaceDN w:val="0"/>
        <w:adjustRightInd w:val="0"/>
        <w:spacing w:after="0" w:line="240" w:lineRule="auto"/>
        <w:jc w:val="center"/>
        <w:rPr>
          <w:rFonts w:ascii="Times New Roman" w:hAnsi="Times New Roman" w:cs="Calibri Light"/>
          <w:sz w:val="24"/>
          <w:szCs w:val="24"/>
        </w:rPr>
      </w:pPr>
      <w:r w:rsidRPr="0064099C">
        <w:rPr>
          <w:rFonts w:ascii="Times New Roman" w:hAnsi="Times New Roman" w:cs="Calibri Light"/>
          <w:b/>
          <w:bCs/>
          <w:sz w:val="24"/>
          <w:szCs w:val="24"/>
        </w:rPr>
        <w:t>KESIMPULAN</w:t>
      </w:r>
    </w:p>
    <w:p w14:paraId="63FB0DCB" w14:textId="77777777" w:rsidR="0009454F" w:rsidRPr="0064099C" w:rsidRDefault="0009454F" w:rsidP="0009454F">
      <w:pPr>
        <w:autoSpaceDE w:val="0"/>
        <w:autoSpaceDN w:val="0"/>
        <w:adjustRightInd w:val="0"/>
        <w:spacing w:after="0" w:line="240" w:lineRule="auto"/>
        <w:rPr>
          <w:rFonts w:ascii="Times New Roman" w:hAnsi="Times New Roman" w:cs="Calibri Light"/>
          <w:sz w:val="24"/>
          <w:szCs w:val="24"/>
        </w:rPr>
      </w:pPr>
    </w:p>
    <w:p w14:paraId="099E0414" w14:textId="05CF64BA" w:rsidR="001D7EBB" w:rsidRPr="0064099C" w:rsidRDefault="00AE3240" w:rsidP="00480513">
      <w:pPr>
        <w:spacing w:after="0" w:line="240" w:lineRule="auto"/>
        <w:jc w:val="both"/>
        <w:rPr>
          <w:rFonts w:asciiTheme="majorBidi" w:hAnsiTheme="majorBidi" w:cs="Calibri Light"/>
          <w:sz w:val="24"/>
          <w:szCs w:val="24"/>
        </w:rPr>
      </w:pP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kesimpulan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o</w:t>
      </w:r>
      <w:r w:rsidR="001D7EBB" w:rsidRPr="0064099C">
        <w:rPr>
          <w:rFonts w:asciiTheme="majorBidi" w:hAnsiTheme="majorBidi" w:cs="Calibri Light"/>
          <w:sz w:val="24"/>
          <w:szCs w:val="24"/>
        </w:rPr>
        <w:t>bjektif</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pertama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kajian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telah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terjawab</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apabila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dapatan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kajian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menghuraikan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secara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rinci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dua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bentuk</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utama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GT yang </w:t>
      </w:r>
      <w:proofErr w:type="spellStart"/>
      <w:r w:rsidR="001D7EBB" w:rsidRPr="0064099C">
        <w:rPr>
          <w:rFonts w:asciiTheme="majorBidi" w:hAnsiTheme="majorBidi" w:cs="Calibri Light"/>
          <w:sz w:val="24"/>
          <w:szCs w:val="24"/>
        </w:rPr>
        <w:t>mewakili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mesin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berbanding</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KFIADE yang </w:t>
      </w:r>
      <w:proofErr w:type="spellStart"/>
      <w:r w:rsidR="001D7EBB" w:rsidRPr="0064099C">
        <w:rPr>
          <w:rFonts w:asciiTheme="majorBidi" w:hAnsiTheme="majorBidi" w:cs="Calibri Light"/>
          <w:sz w:val="24"/>
          <w:szCs w:val="24"/>
        </w:rPr>
        <w:t>mewakili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kamus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Bentuk</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pertama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diperoleh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membuat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perbandingan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idiom di </w:t>
      </w:r>
      <w:proofErr w:type="spellStart"/>
      <w:r w:rsidR="001D7EBB" w:rsidRPr="0064099C">
        <w:rPr>
          <w:rFonts w:asciiTheme="majorBidi" w:hAnsiTheme="majorBidi" w:cs="Calibri Light"/>
          <w:sz w:val="24"/>
          <w:szCs w:val="24"/>
        </w:rPr>
        <w:t>luar</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dan </w:t>
      </w:r>
      <w:proofErr w:type="spellStart"/>
      <w:r w:rsidR="001D7EBB" w:rsidRPr="0064099C">
        <w:rPr>
          <w:rFonts w:asciiTheme="majorBidi" w:hAnsiTheme="majorBidi" w:cs="Calibri Light"/>
          <w:sz w:val="24"/>
          <w:szCs w:val="24"/>
        </w:rPr>
        <w:t>dalam</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ayat</w:t>
      </w:r>
      <w:proofErr w:type="spellEnd"/>
      <w:r w:rsidR="001D7EBB" w:rsidRPr="0064099C">
        <w:rPr>
          <w:rFonts w:asciiTheme="majorBidi" w:hAnsiTheme="majorBidi" w:cs="Calibri Light"/>
          <w:sz w:val="24"/>
          <w:szCs w:val="24"/>
        </w:rPr>
        <w:t xml:space="preserve">. GT </w:t>
      </w:r>
      <w:proofErr w:type="spellStart"/>
      <w:r w:rsidR="001D7EBB" w:rsidRPr="0064099C">
        <w:rPr>
          <w:rFonts w:asciiTheme="majorBidi" w:hAnsiTheme="majorBidi" w:cs="Calibri Light"/>
          <w:sz w:val="24"/>
          <w:szCs w:val="24"/>
        </w:rPr>
        <w:t>didapati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menghasilkan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berbeza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bagi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setiap</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apabila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diterjemahkan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bersendirian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atau</w:t>
      </w:r>
      <w:proofErr w:type="spellEnd"/>
      <w:r w:rsidR="001D7EBB" w:rsidRPr="0064099C">
        <w:rPr>
          <w:rFonts w:asciiTheme="majorBidi" w:hAnsiTheme="majorBidi" w:cs="Calibri Light"/>
          <w:sz w:val="24"/>
          <w:szCs w:val="24"/>
        </w:rPr>
        <w:t xml:space="preserve"> di </w:t>
      </w:r>
      <w:proofErr w:type="spellStart"/>
      <w:r w:rsidR="001D7EBB" w:rsidRPr="0064099C">
        <w:rPr>
          <w:rFonts w:asciiTheme="majorBidi" w:hAnsiTheme="majorBidi" w:cs="Calibri Light"/>
          <w:sz w:val="24"/>
          <w:szCs w:val="24"/>
        </w:rPr>
        <w:t>luar</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ayat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berbanding</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terjemahannya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dalam</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ayat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lengkap</w:t>
      </w:r>
      <w:proofErr w:type="spellEnd"/>
      <w:r w:rsidR="001D7EBB" w:rsidRPr="0064099C">
        <w:rPr>
          <w:rFonts w:asciiTheme="majorBidi" w:hAnsiTheme="majorBidi" w:cs="Calibri Light"/>
          <w:sz w:val="24"/>
          <w:szCs w:val="24"/>
        </w:rPr>
        <w:t xml:space="preserve">. GT </w:t>
      </w:r>
      <w:proofErr w:type="spellStart"/>
      <w:r w:rsidR="001D7EBB" w:rsidRPr="0064099C">
        <w:rPr>
          <w:rFonts w:asciiTheme="majorBidi" w:hAnsiTheme="majorBidi" w:cs="Calibri Light"/>
          <w:sz w:val="24"/>
          <w:szCs w:val="24"/>
        </w:rPr>
        <w:t>mempunyai</w:t>
      </w:r>
      <w:proofErr w:type="spellEnd"/>
      <w:r w:rsidR="001D7EBB" w:rsidRPr="0064099C">
        <w:rPr>
          <w:rFonts w:asciiTheme="majorBidi" w:hAnsiTheme="majorBidi" w:cs="Calibri Light"/>
          <w:sz w:val="24"/>
          <w:szCs w:val="24"/>
        </w:rPr>
        <w:t xml:space="preserve"> data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idiom Arab-</w:t>
      </w:r>
      <w:proofErr w:type="spellStart"/>
      <w:r w:rsidR="001D7EBB" w:rsidRPr="0064099C">
        <w:rPr>
          <w:rFonts w:asciiTheme="majorBidi" w:hAnsiTheme="majorBidi" w:cs="Calibri Light"/>
          <w:sz w:val="24"/>
          <w:szCs w:val="24"/>
        </w:rPr>
        <w:t>Melayu</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lebih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baik</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apabila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diterjemahkan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mengikut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ayat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Perbezaan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secara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keseluruhan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agak</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ketara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iaitu</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sebanyak</w:t>
      </w:r>
      <w:proofErr w:type="spellEnd"/>
      <w:r w:rsidR="001D7EBB" w:rsidRPr="0064099C">
        <w:rPr>
          <w:rFonts w:asciiTheme="majorBidi" w:hAnsiTheme="majorBidi" w:cs="Calibri Light"/>
          <w:sz w:val="24"/>
          <w:szCs w:val="24"/>
        </w:rPr>
        <w:t xml:space="preserve"> 8.6 </w:t>
      </w:r>
      <w:proofErr w:type="spellStart"/>
      <w:r w:rsidR="001D7EBB" w:rsidRPr="0064099C">
        <w:rPr>
          <w:rFonts w:asciiTheme="majorBidi" w:hAnsiTheme="majorBidi" w:cs="Calibri Light"/>
          <w:sz w:val="24"/>
          <w:szCs w:val="24"/>
        </w:rPr>
        <w:t>peratus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peningkatan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nisbah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kebolehgunaan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daripada</w:t>
      </w:r>
      <w:proofErr w:type="spellEnd"/>
      <w:r w:rsidR="001D7EBB" w:rsidRPr="0064099C">
        <w:rPr>
          <w:rFonts w:asciiTheme="majorBidi" w:hAnsiTheme="majorBidi" w:cs="Calibri Light"/>
          <w:sz w:val="24"/>
          <w:szCs w:val="24"/>
        </w:rPr>
        <w:t xml:space="preserve"> 31.4 </w:t>
      </w:r>
      <w:proofErr w:type="spellStart"/>
      <w:r w:rsidR="001D7EBB" w:rsidRPr="0064099C">
        <w:rPr>
          <w:rFonts w:asciiTheme="majorBidi" w:hAnsiTheme="majorBidi" w:cs="Calibri Light"/>
          <w:sz w:val="24"/>
          <w:szCs w:val="24"/>
        </w:rPr>
        <w:t>peratus</w:t>
      </w:r>
      <w:proofErr w:type="spellEnd"/>
      <w:r w:rsidR="001D7EBB" w:rsidRPr="0064099C">
        <w:rPr>
          <w:rFonts w:asciiTheme="majorBidi" w:hAnsiTheme="majorBidi" w:cs="Calibri Light"/>
          <w:sz w:val="24"/>
          <w:szCs w:val="24"/>
        </w:rPr>
        <w:t xml:space="preserve"> di </w:t>
      </w:r>
      <w:proofErr w:type="spellStart"/>
      <w:r w:rsidR="001D7EBB" w:rsidRPr="0064099C">
        <w:rPr>
          <w:rFonts w:asciiTheme="majorBidi" w:hAnsiTheme="majorBidi" w:cs="Calibri Light"/>
          <w:sz w:val="24"/>
          <w:szCs w:val="24"/>
        </w:rPr>
        <w:t>luar</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kepada</w:t>
      </w:r>
      <w:proofErr w:type="spellEnd"/>
      <w:r w:rsidR="001D7EBB" w:rsidRPr="0064099C">
        <w:rPr>
          <w:rFonts w:asciiTheme="majorBidi" w:hAnsiTheme="majorBidi" w:cs="Calibri Light"/>
          <w:sz w:val="24"/>
          <w:szCs w:val="24"/>
        </w:rPr>
        <w:t xml:space="preserve"> 40 </w:t>
      </w:r>
      <w:proofErr w:type="spellStart"/>
      <w:r w:rsidR="001D7EBB" w:rsidRPr="0064099C">
        <w:rPr>
          <w:rFonts w:asciiTheme="majorBidi" w:hAnsiTheme="majorBidi" w:cs="Calibri Light"/>
          <w:sz w:val="24"/>
          <w:szCs w:val="24"/>
        </w:rPr>
        <w:t>peratus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dalam</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w:t>
      </w:r>
      <w:proofErr w:type="spellEnd"/>
      <w:r w:rsidR="001D7EBB" w:rsidRPr="0064099C">
        <w:rPr>
          <w:rFonts w:asciiTheme="majorBidi" w:hAnsiTheme="majorBidi" w:cs="Calibri Light"/>
          <w:sz w:val="24"/>
          <w:szCs w:val="24"/>
        </w:rPr>
        <w:t xml:space="preserve">. </w:t>
      </w:r>
    </w:p>
    <w:p w14:paraId="40085174" w14:textId="0057F3DD" w:rsidR="00480513" w:rsidRPr="0064099C" w:rsidRDefault="001D7EBB" w:rsidP="00480513">
      <w:pPr>
        <w:spacing w:after="0" w:line="240" w:lineRule="auto"/>
        <w:ind w:firstLine="630"/>
        <w:jc w:val="both"/>
        <w:rPr>
          <w:rFonts w:asciiTheme="majorBidi" w:hAnsiTheme="majorBidi" w:cs="Calibri Light"/>
          <w:sz w:val="24"/>
          <w:szCs w:val="24"/>
        </w:rPr>
      </w:pP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juga </w:t>
      </w:r>
      <w:proofErr w:type="spellStart"/>
      <w:r w:rsidRPr="0064099C">
        <w:rPr>
          <w:rFonts w:asciiTheme="majorBidi" w:hAnsiTheme="majorBidi" w:cs="Calibri Light"/>
          <w:sz w:val="24"/>
          <w:szCs w:val="24"/>
        </w:rPr>
        <w:t>meneliti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persamaan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perbezaan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hasil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dengan</w:t>
      </w:r>
      <w:proofErr w:type="spellEnd"/>
      <w:r w:rsidRPr="0064099C">
        <w:rPr>
          <w:rFonts w:asciiTheme="majorBidi" w:hAnsiTheme="majorBidi" w:cs="Calibri Light"/>
          <w:sz w:val="24"/>
          <w:szCs w:val="24"/>
        </w:rPr>
        <w:t xml:space="preserve"> KFIADE </w:t>
      </w:r>
      <w:proofErr w:type="spellStart"/>
      <w:r w:rsidRPr="0064099C">
        <w:rPr>
          <w:rFonts w:asciiTheme="majorBidi" w:hAnsiTheme="majorBidi" w:cs="Calibri Light"/>
          <w:sz w:val="24"/>
          <w:szCs w:val="24"/>
        </w:rPr>
        <w:t>menurut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kaedah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idiom.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lebih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mendapati</w:t>
      </w:r>
      <w:proofErr w:type="spellEnd"/>
      <w:r w:rsidRPr="0064099C">
        <w:rPr>
          <w:rFonts w:asciiTheme="majorBidi" w:hAnsiTheme="majorBidi" w:cs="Calibri Light"/>
          <w:sz w:val="24"/>
          <w:szCs w:val="24"/>
        </w:rPr>
        <w:t xml:space="preserve"> 42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dua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ciri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persamaan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iaitu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perkataan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sinonim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sebanyak</w:t>
      </w:r>
      <w:proofErr w:type="spellEnd"/>
      <w:r w:rsidRPr="0064099C">
        <w:rPr>
          <w:rFonts w:asciiTheme="majorBidi" w:hAnsiTheme="majorBidi" w:cs="Calibri Light"/>
          <w:sz w:val="24"/>
          <w:szCs w:val="24"/>
        </w:rPr>
        <w:t xml:space="preserve"> 33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31.4 </w:t>
      </w:r>
      <w:proofErr w:type="spellStart"/>
      <w:r w:rsidRPr="0064099C">
        <w:rPr>
          <w:rFonts w:asciiTheme="majorBidi" w:hAnsiTheme="majorBidi" w:cs="Calibri Light"/>
          <w:sz w:val="24"/>
          <w:szCs w:val="24"/>
        </w:rPr>
        <w:t>peratus</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padanan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tepat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sebanyak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sembilan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atau</w:t>
      </w:r>
      <w:proofErr w:type="spellEnd"/>
      <w:r w:rsidRPr="0064099C">
        <w:rPr>
          <w:rFonts w:asciiTheme="majorBidi" w:hAnsiTheme="majorBidi" w:cs="Calibri Light"/>
          <w:sz w:val="24"/>
          <w:szCs w:val="24"/>
        </w:rPr>
        <w:t xml:space="preserve"> 8.57 </w:t>
      </w:r>
      <w:proofErr w:type="spellStart"/>
      <w:r w:rsidRPr="0064099C">
        <w:rPr>
          <w:rFonts w:asciiTheme="majorBidi" w:hAnsiTheme="majorBidi" w:cs="Calibri Light"/>
          <w:sz w:val="24"/>
          <w:szCs w:val="24"/>
        </w:rPr>
        <w:t>peratus</w:t>
      </w:r>
      <w:proofErr w:type="spellEnd"/>
      <w:r w:rsidRPr="0064099C">
        <w:rPr>
          <w:rFonts w:asciiTheme="majorBidi" w:hAnsiTheme="majorBidi" w:cs="Calibri Light"/>
          <w:sz w:val="24"/>
          <w:szCs w:val="24"/>
        </w:rPr>
        <w:t xml:space="preserve"> dan 63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mempunyai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perbezaan</w:t>
      </w:r>
      <w:proofErr w:type="spellEnd"/>
      <w:r w:rsidR="00CD0C28"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dengan</w:t>
      </w:r>
      <w:proofErr w:type="spellEnd"/>
      <w:r w:rsidR="00CD0C28"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terjemahan</w:t>
      </w:r>
      <w:proofErr w:type="spellEnd"/>
      <w:r w:rsidR="00CD0C28" w:rsidRPr="0064099C">
        <w:rPr>
          <w:rFonts w:asciiTheme="majorBidi" w:hAnsiTheme="majorBidi" w:cs="Calibri Light"/>
          <w:sz w:val="24"/>
          <w:szCs w:val="24"/>
        </w:rPr>
        <w:t xml:space="preserve"> KFIADE </w:t>
      </w:r>
      <w:proofErr w:type="spellStart"/>
      <w:r w:rsidR="00CD0C28" w:rsidRPr="0064099C">
        <w:rPr>
          <w:rFonts w:asciiTheme="majorBidi" w:hAnsiTheme="majorBidi" w:cs="Calibri Light"/>
          <w:sz w:val="24"/>
          <w:szCs w:val="24"/>
        </w:rPr>
        <w:t>menyebabkan</w:t>
      </w:r>
      <w:proofErr w:type="spellEnd"/>
      <w:r w:rsidR="00CD0C28"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terjemahan</w:t>
      </w:r>
      <w:proofErr w:type="spellEnd"/>
      <w:r w:rsidR="00CD0C28" w:rsidRPr="0064099C">
        <w:rPr>
          <w:rFonts w:asciiTheme="majorBidi" w:hAnsiTheme="majorBidi" w:cs="Calibri Light"/>
          <w:sz w:val="24"/>
          <w:szCs w:val="24"/>
        </w:rPr>
        <w:t xml:space="preserve"> GT </w:t>
      </w:r>
      <w:proofErr w:type="spellStart"/>
      <w:r w:rsidR="00CD0C28" w:rsidRPr="0064099C">
        <w:rPr>
          <w:rFonts w:asciiTheme="majorBidi" w:hAnsiTheme="majorBidi" w:cs="Calibri Light"/>
          <w:sz w:val="24"/>
          <w:szCs w:val="24"/>
        </w:rPr>
        <w:t>tidak</w:t>
      </w:r>
      <w:proofErr w:type="spellEnd"/>
      <w:r w:rsidR="00CD0C28"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dapat</w:t>
      </w:r>
      <w:proofErr w:type="spellEnd"/>
      <w:r w:rsidR="00CD0C28" w:rsidRPr="0064099C">
        <w:rPr>
          <w:rFonts w:asciiTheme="majorBidi" w:hAnsiTheme="majorBidi" w:cs="Calibri Light"/>
          <w:sz w:val="24"/>
          <w:szCs w:val="24"/>
        </w:rPr>
        <w:t xml:space="preserve"> </w:t>
      </w:r>
      <w:proofErr w:type="spellStart"/>
      <w:r w:rsidR="00CD0C28" w:rsidRPr="0064099C">
        <w:rPr>
          <w:rFonts w:asciiTheme="majorBidi" w:hAnsiTheme="majorBidi" w:cs="Calibri Light"/>
          <w:sz w:val="24"/>
          <w:szCs w:val="24"/>
        </w:rPr>
        <w:t>diterima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Dapatan</w:t>
      </w:r>
      <w:proofErr w:type="spellEnd"/>
      <w:r w:rsidRPr="0064099C">
        <w:rPr>
          <w:rFonts w:asciiTheme="majorBidi" w:hAnsiTheme="majorBidi" w:cs="Calibri Light"/>
          <w:sz w:val="24"/>
          <w:szCs w:val="24"/>
        </w:rPr>
        <w:t xml:space="preserve"> yang </w:t>
      </w:r>
      <w:proofErr w:type="spellStart"/>
      <w:r w:rsidRPr="0064099C">
        <w:rPr>
          <w:rFonts w:asciiTheme="majorBidi" w:hAnsiTheme="majorBidi" w:cs="Calibri Light"/>
          <w:sz w:val="24"/>
          <w:szCs w:val="24"/>
        </w:rPr>
        <w:t>diperoleh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ini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menunjukkan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bahawa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tahap</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kebolehgunaan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GT </w:t>
      </w:r>
      <w:proofErr w:type="spellStart"/>
      <w:r w:rsidRPr="0064099C">
        <w:rPr>
          <w:rFonts w:asciiTheme="majorBidi" w:hAnsiTheme="majorBidi" w:cs="Calibri Light"/>
          <w:sz w:val="24"/>
          <w:szCs w:val="24"/>
        </w:rPr>
        <w:t>adalah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sebanyak</w:t>
      </w:r>
      <w:proofErr w:type="spellEnd"/>
      <w:r w:rsidRPr="0064099C">
        <w:rPr>
          <w:rFonts w:asciiTheme="majorBidi" w:hAnsiTheme="majorBidi" w:cs="Calibri Light"/>
          <w:sz w:val="24"/>
          <w:szCs w:val="24"/>
        </w:rPr>
        <w:t xml:space="preserve"> 40 </w:t>
      </w:r>
      <w:proofErr w:type="spellStart"/>
      <w:r w:rsidRPr="0064099C">
        <w:rPr>
          <w:rFonts w:asciiTheme="majorBidi" w:hAnsiTheme="majorBidi" w:cs="Calibri Light"/>
          <w:sz w:val="24"/>
          <w:szCs w:val="24"/>
        </w:rPr>
        <w:t>peratus</w:t>
      </w:r>
      <w:proofErr w:type="spellEnd"/>
      <w:r w:rsidR="00CD0C28" w:rsidRPr="0064099C">
        <w:rPr>
          <w:rFonts w:asciiTheme="majorBidi" w:hAnsiTheme="majorBidi" w:cs="Calibri Light"/>
          <w:sz w:val="24"/>
          <w:szCs w:val="24"/>
        </w:rPr>
        <w:t xml:space="preserve">. </w:t>
      </w:r>
      <w:r w:rsidR="00480513" w:rsidRPr="0064099C">
        <w:rPr>
          <w:rFonts w:asciiTheme="majorBidi" w:hAnsiTheme="majorBidi" w:cs="Calibri Light"/>
          <w:sz w:val="24"/>
          <w:szCs w:val="24"/>
        </w:rPr>
        <w:t xml:space="preserve">Setelah </w:t>
      </w:r>
      <w:proofErr w:type="spellStart"/>
      <w:r w:rsidR="00480513" w:rsidRPr="0064099C">
        <w:rPr>
          <w:rFonts w:asciiTheme="majorBidi" w:hAnsiTheme="majorBidi" w:cs="Calibri Light"/>
          <w:sz w:val="24"/>
          <w:szCs w:val="24"/>
        </w:rPr>
        <w:t>pilihan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terjemahan</w:t>
      </w:r>
      <w:proofErr w:type="spellEnd"/>
      <w:r w:rsidR="00480513" w:rsidRPr="0064099C">
        <w:rPr>
          <w:rFonts w:asciiTheme="majorBidi" w:hAnsiTheme="majorBidi" w:cs="Calibri Light"/>
          <w:sz w:val="24"/>
          <w:szCs w:val="24"/>
        </w:rPr>
        <w:t xml:space="preserve"> lain </w:t>
      </w:r>
      <w:proofErr w:type="spellStart"/>
      <w:r w:rsidR="00480513" w:rsidRPr="0064099C">
        <w:rPr>
          <w:rFonts w:asciiTheme="majorBidi" w:hAnsiTheme="majorBidi" w:cs="Calibri Light"/>
          <w:sz w:val="24"/>
          <w:szCs w:val="24"/>
        </w:rPr>
        <w:t>dipilih</w:t>
      </w:r>
      <w:proofErr w:type="spellEnd"/>
      <w:r w:rsidR="00480513" w:rsidRPr="0064099C">
        <w:rPr>
          <w:rFonts w:asciiTheme="majorBidi" w:hAnsiTheme="majorBidi" w:cs="Calibri Light"/>
          <w:sz w:val="24"/>
          <w:szCs w:val="24"/>
        </w:rPr>
        <w:t xml:space="preserve"> GT </w:t>
      </w:r>
      <w:proofErr w:type="spellStart"/>
      <w:r w:rsidR="00480513" w:rsidRPr="0064099C">
        <w:rPr>
          <w:rFonts w:asciiTheme="majorBidi" w:hAnsiTheme="majorBidi" w:cs="Calibri Light"/>
          <w:sz w:val="24"/>
          <w:szCs w:val="24"/>
        </w:rPr>
        <w:t>memilki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satu</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kelebihan</w:t>
      </w:r>
      <w:proofErr w:type="spellEnd"/>
      <w:r w:rsidR="00480513" w:rsidRPr="0064099C">
        <w:rPr>
          <w:rFonts w:asciiTheme="majorBidi" w:hAnsiTheme="majorBidi" w:cs="Calibri Light"/>
          <w:sz w:val="24"/>
          <w:szCs w:val="24"/>
        </w:rPr>
        <w:t xml:space="preserve"> yang </w:t>
      </w:r>
      <w:proofErr w:type="spellStart"/>
      <w:r w:rsidR="00480513" w:rsidRPr="0064099C">
        <w:rPr>
          <w:rFonts w:asciiTheme="majorBidi" w:hAnsiTheme="majorBidi" w:cs="Calibri Light"/>
          <w:sz w:val="24"/>
          <w:szCs w:val="24"/>
        </w:rPr>
        <w:t>boleh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dilihat</w:t>
      </w:r>
      <w:proofErr w:type="spellEnd"/>
      <w:r w:rsidR="00480513" w:rsidRPr="0064099C">
        <w:rPr>
          <w:rFonts w:asciiTheme="majorBidi" w:hAnsiTheme="majorBidi" w:cs="Calibri Light"/>
          <w:sz w:val="24"/>
          <w:szCs w:val="24"/>
        </w:rPr>
        <w:t xml:space="preserve"> pada </w:t>
      </w:r>
      <w:proofErr w:type="spellStart"/>
      <w:r w:rsidR="00480513" w:rsidRPr="0064099C">
        <w:rPr>
          <w:rFonts w:asciiTheme="majorBidi" w:hAnsiTheme="majorBidi" w:cs="Calibri Light"/>
          <w:sz w:val="24"/>
          <w:szCs w:val="24"/>
        </w:rPr>
        <w:t>kemampuannya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menterjemahkan</w:t>
      </w:r>
      <w:proofErr w:type="spellEnd"/>
      <w:r w:rsidR="00480513" w:rsidRPr="0064099C">
        <w:rPr>
          <w:rFonts w:asciiTheme="majorBidi" w:hAnsiTheme="majorBidi" w:cs="Calibri Light"/>
          <w:sz w:val="24"/>
          <w:szCs w:val="24"/>
        </w:rPr>
        <w:t xml:space="preserve"> 18 idiom </w:t>
      </w:r>
      <w:proofErr w:type="spellStart"/>
      <w:r w:rsidR="00480513" w:rsidRPr="0064099C">
        <w:rPr>
          <w:rFonts w:asciiTheme="majorBidi" w:hAnsiTheme="majorBidi" w:cs="Calibri Light"/>
          <w:sz w:val="24"/>
          <w:szCs w:val="24"/>
        </w:rPr>
        <w:t>daripada</w:t>
      </w:r>
      <w:proofErr w:type="spellEnd"/>
      <w:r w:rsidR="00480513" w:rsidRPr="0064099C">
        <w:rPr>
          <w:rFonts w:asciiTheme="majorBidi" w:hAnsiTheme="majorBidi" w:cs="Calibri Light"/>
          <w:sz w:val="24"/>
          <w:szCs w:val="24"/>
        </w:rPr>
        <w:t xml:space="preserve"> 35 idiom </w:t>
      </w:r>
      <w:proofErr w:type="spellStart"/>
      <w:r w:rsidR="00480513" w:rsidRPr="0064099C">
        <w:rPr>
          <w:rFonts w:asciiTheme="majorBidi" w:hAnsiTheme="majorBidi" w:cs="Calibri Light"/>
          <w:sz w:val="24"/>
          <w:szCs w:val="24"/>
        </w:rPr>
        <w:t>dengan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baik</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bersamaan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dengan</w:t>
      </w:r>
      <w:proofErr w:type="spellEnd"/>
      <w:r w:rsidR="00480513" w:rsidRPr="0064099C">
        <w:rPr>
          <w:rFonts w:asciiTheme="majorBidi" w:hAnsiTheme="majorBidi" w:cs="Calibri Light"/>
          <w:sz w:val="24"/>
          <w:szCs w:val="24"/>
        </w:rPr>
        <w:t xml:space="preserve"> 51.4 </w:t>
      </w:r>
      <w:proofErr w:type="spellStart"/>
      <w:r w:rsidR="00480513" w:rsidRPr="0064099C">
        <w:rPr>
          <w:rFonts w:asciiTheme="majorBidi" w:hAnsiTheme="majorBidi" w:cs="Calibri Light"/>
          <w:sz w:val="24"/>
          <w:szCs w:val="24"/>
        </w:rPr>
        <w:t>peratus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atau</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lebih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separuh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daripada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jumlah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keseluruhan</w:t>
      </w:r>
      <w:proofErr w:type="spellEnd"/>
      <w:r w:rsidR="00480513" w:rsidRPr="0064099C">
        <w:rPr>
          <w:rFonts w:asciiTheme="majorBidi" w:hAnsiTheme="majorBidi" w:cs="Calibri Light"/>
          <w:sz w:val="24"/>
          <w:szCs w:val="24"/>
        </w:rPr>
        <w:t xml:space="preserve"> idiom.</w:t>
      </w:r>
    </w:p>
    <w:p w14:paraId="5F74EAA9" w14:textId="6E526A74" w:rsidR="00CD0C28" w:rsidRPr="0064099C" w:rsidRDefault="001D7EBB" w:rsidP="00480513">
      <w:pPr>
        <w:spacing w:after="0" w:line="240" w:lineRule="auto"/>
        <w:ind w:firstLine="630"/>
        <w:jc w:val="both"/>
        <w:rPr>
          <w:rStyle w:val="Heading2Char"/>
          <w:rFonts w:asciiTheme="majorBidi" w:hAnsiTheme="majorBidi" w:cs="Calibri Light"/>
          <w:b w:val="0"/>
          <w:bCs w:val="0"/>
          <w:szCs w:val="24"/>
        </w:rPr>
      </w:pPr>
      <w:proofErr w:type="spellStart"/>
      <w:r w:rsidRPr="0064099C">
        <w:rPr>
          <w:rStyle w:val="Heading2Char"/>
          <w:rFonts w:asciiTheme="majorBidi" w:hAnsiTheme="majorBidi" w:cs="Calibri Light"/>
          <w:b w:val="0"/>
          <w:bCs w:val="0"/>
          <w:szCs w:val="24"/>
        </w:rPr>
        <w:t>Sementara</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itu</w:t>
      </w:r>
      <w:proofErr w:type="spellEnd"/>
      <w:r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objektif</w:t>
      </w:r>
      <w:proofErr w:type="spellEnd"/>
      <w:r w:rsidRPr="0064099C">
        <w:rPr>
          <w:rStyle w:val="Heading2Char"/>
          <w:rFonts w:asciiTheme="majorBidi" w:hAnsiTheme="majorBidi" w:cs="Calibri Light"/>
          <w:b w:val="0"/>
          <w:bCs w:val="0"/>
          <w:szCs w:val="24"/>
        </w:rPr>
        <w:t xml:space="preserve"> </w:t>
      </w:r>
      <w:proofErr w:type="spellStart"/>
      <w:r w:rsidRPr="0064099C">
        <w:rPr>
          <w:rStyle w:val="Heading2Char"/>
          <w:rFonts w:asciiTheme="majorBidi" w:hAnsiTheme="majorBidi" w:cs="Calibri Light"/>
          <w:b w:val="0"/>
          <w:bCs w:val="0"/>
          <w:szCs w:val="24"/>
        </w:rPr>
        <w:t>kajian</w:t>
      </w:r>
      <w:proofErr w:type="spellEnd"/>
      <w:r w:rsidRPr="0064099C">
        <w:rPr>
          <w:rStyle w:val="Heading2Char"/>
          <w:rFonts w:asciiTheme="majorBidi" w:hAnsiTheme="majorBidi" w:cs="Calibri Light"/>
          <w:b w:val="0"/>
          <w:bCs w:val="0"/>
          <w:szCs w:val="24"/>
        </w:rPr>
        <w:t xml:space="preserve"> yang </w:t>
      </w:r>
      <w:proofErr w:type="spellStart"/>
      <w:r w:rsidR="00CD0C28" w:rsidRPr="0064099C">
        <w:rPr>
          <w:rStyle w:val="Heading2Char"/>
          <w:rFonts w:asciiTheme="majorBidi" w:hAnsiTheme="majorBidi" w:cs="Calibri Light"/>
          <w:b w:val="0"/>
          <w:bCs w:val="0"/>
          <w:szCs w:val="24"/>
        </w:rPr>
        <w:t>kedua</w:t>
      </w:r>
      <w:proofErr w:type="spellEnd"/>
      <w:r w:rsidR="00CD0C28" w:rsidRPr="0064099C">
        <w:rPr>
          <w:rStyle w:val="Heading2Char"/>
          <w:rFonts w:asciiTheme="majorBidi" w:hAnsiTheme="majorBidi" w:cs="Calibri Light"/>
          <w:b w:val="0"/>
          <w:bCs w:val="0"/>
          <w:szCs w:val="24"/>
        </w:rPr>
        <w:t xml:space="preserve"> juga </w:t>
      </w:r>
      <w:proofErr w:type="spellStart"/>
      <w:r w:rsidR="00CD0C28" w:rsidRPr="0064099C">
        <w:rPr>
          <w:rStyle w:val="Heading2Char"/>
          <w:rFonts w:asciiTheme="majorBidi" w:hAnsiTheme="majorBidi" w:cs="Calibri Light"/>
          <w:b w:val="0"/>
          <w:bCs w:val="0"/>
          <w:szCs w:val="24"/>
        </w:rPr>
        <w:t>dicapai</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dengan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mencadangkan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tujuh</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teknik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untuk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memaksimumkan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keberkesanan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penggunaa</w:t>
      </w:r>
      <w:proofErr w:type="spellEnd"/>
      <w:r w:rsidR="00CD0C28" w:rsidRPr="0064099C">
        <w:rPr>
          <w:rStyle w:val="Heading2Char"/>
          <w:rFonts w:asciiTheme="majorBidi" w:hAnsiTheme="majorBidi" w:cs="Calibri Light"/>
          <w:b w:val="0"/>
          <w:bCs w:val="0"/>
          <w:szCs w:val="24"/>
        </w:rPr>
        <w:t xml:space="preserve"> GT </w:t>
      </w:r>
      <w:proofErr w:type="spellStart"/>
      <w:r w:rsidR="00CD0C28" w:rsidRPr="0064099C">
        <w:rPr>
          <w:rStyle w:val="Heading2Char"/>
          <w:rFonts w:asciiTheme="majorBidi" w:hAnsiTheme="majorBidi" w:cs="Calibri Light"/>
          <w:b w:val="0"/>
          <w:bCs w:val="0"/>
          <w:szCs w:val="24"/>
        </w:rPr>
        <w:t>dalam</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menterjemah</w:t>
      </w:r>
      <w:proofErr w:type="spellEnd"/>
      <w:r w:rsidR="00CD0C28" w:rsidRPr="0064099C">
        <w:rPr>
          <w:rStyle w:val="Heading2Char"/>
          <w:rFonts w:asciiTheme="majorBidi" w:hAnsiTheme="majorBidi" w:cs="Calibri Light"/>
          <w:b w:val="0"/>
          <w:bCs w:val="0"/>
          <w:szCs w:val="24"/>
        </w:rPr>
        <w:t xml:space="preserve"> idiom Arab </w:t>
      </w:r>
      <w:proofErr w:type="spellStart"/>
      <w:r w:rsidR="00CD0C28" w:rsidRPr="0064099C">
        <w:rPr>
          <w:rStyle w:val="Heading2Char"/>
          <w:rFonts w:asciiTheme="majorBidi" w:hAnsiTheme="majorBidi" w:cs="Calibri Light"/>
          <w:b w:val="0"/>
          <w:bCs w:val="0"/>
          <w:szCs w:val="24"/>
        </w:rPr>
        <w:t>ke</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dalam</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bahasa</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Melayu</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Pengguna</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dinasihatkan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untuk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mengikut</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teknik-teknik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tersebut</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mengikut</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urutan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sebelum</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membuat</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keputusan</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untuk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menerima</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atau</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menolak</w:t>
      </w:r>
      <w:proofErr w:type="spellEnd"/>
      <w:r w:rsidR="00CD0C28" w:rsidRPr="0064099C">
        <w:rPr>
          <w:rStyle w:val="Heading2Char"/>
          <w:rFonts w:asciiTheme="majorBidi" w:hAnsiTheme="majorBidi" w:cs="Calibri Light"/>
          <w:b w:val="0"/>
          <w:bCs w:val="0"/>
          <w:szCs w:val="24"/>
        </w:rPr>
        <w:t xml:space="preserve"> </w:t>
      </w:r>
      <w:proofErr w:type="spellStart"/>
      <w:r w:rsidR="00CD0C28" w:rsidRPr="0064099C">
        <w:rPr>
          <w:rStyle w:val="Heading2Char"/>
          <w:rFonts w:asciiTheme="majorBidi" w:hAnsiTheme="majorBidi" w:cs="Calibri Light"/>
          <w:b w:val="0"/>
          <w:bCs w:val="0"/>
          <w:szCs w:val="24"/>
        </w:rPr>
        <w:t>terjemahan</w:t>
      </w:r>
      <w:proofErr w:type="spellEnd"/>
      <w:r w:rsidR="00CD0C28" w:rsidRPr="0064099C">
        <w:rPr>
          <w:rStyle w:val="Heading2Char"/>
          <w:rFonts w:asciiTheme="majorBidi" w:hAnsiTheme="majorBidi" w:cs="Calibri Light"/>
          <w:b w:val="0"/>
          <w:bCs w:val="0"/>
          <w:szCs w:val="24"/>
        </w:rPr>
        <w:t xml:space="preserve"> yang </w:t>
      </w:r>
      <w:proofErr w:type="spellStart"/>
      <w:r w:rsidR="00CD0C28" w:rsidRPr="0064099C">
        <w:rPr>
          <w:rStyle w:val="Heading2Char"/>
          <w:rFonts w:asciiTheme="majorBidi" w:hAnsiTheme="majorBidi" w:cs="Calibri Light"/>
          <w:b w:val="0"/>
          <w:bCs w:val="0"/>
          <w:szCs w:val="24"/>
        </w:rPr>
        <w:t>diberikan</w:t>
      </w:r>
      <w:proofErr w:type="spellEnd"/>
      <w:r w:rsidR="00CD0C28" w:rsidRPr="0064099C">
        <w:rPr>
          <w:rStyle w:val="Heading2Char"/>
          <w:rFonts w:asciiTheme="majorBidi" w:hAnsiTheme="majorBidi" w:cs="Calibri Light"/>
          <w:b w:val="0"/>
          <w:bCs w:val="0"/>
          <w:szCs w:val="24"/>
        </w:rPr>
        <w:t xml:space="preserve"> oleh GT.</w:t>
      </w:r>
    </w:p>
    <w:p w14:paraId="16B038CF" w14:textId="3014C511" w:rsidR="00480513" w:rsidRPr="0064099C" w:rsidRDefault="00AE3240" w:rsidP="00480513">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Seterusnya</w:t>
      </w:r>
      <w:proofErr w:type="spellEnd"/>
      <w:r w:rsidRPr="0064099C">
        <w:rPr>
          <w:rFonts w:asciiTheme="majorBidi" w:hAnsiTheme="majorBidi" w:cs="Calibri Light"/>
          <w:sz w:val="24"/>
          <w:szCs w:val="24"/>
        </w:rPr>
        <w:t>,</w:t>
      </w:r>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sebagai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sebuah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mesin</w:t>
      </w:r>
      <w:proofErr w:type="spellEnd"/>
      <w:r w:rsidR="00480513" w:rsidRPr="0064099C">
        <w:rPr>
          <w:rFonts w:asciiTheme="majorBidi" w:hAnsiTheme="majorBidi" w:cs="Calibri Light"/>
          <w:sz w:val="24"/>
          <w:szCs w:val="24"/>
        </w:rPr>
        <w:t xml:space="preserve"> yang </w:t>
      </w:r>
      <w:proofErr w:type="spellStart"/>
      <w:r w:rsidR="00480513" w:rsidRPr="0064099C">
        <w:rPr>
          <w:rFonts w:asciiTheme="majorBidi" w:hAnsiTheme="majorBidi" w:cs="Calibri Light"/>
          <w:sz w:val="24"/>
          <w:szCs w:val="24"/>
        </w:rPr>
        <w:t>boleh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diakses</w:t>
      </w:r>
      <w:proofErr w:type="spellEnd"/>
      <w:r w:rsidR="00480513" w:rsidRPr="0064099C">
        <w:rPr>
          <w:rFonts w:asciiTheme="majorBidi" w:hAnsiTheme="majorBidi" w:cs="Calibri Light"/>
          <w:sz w:val="24"/>
          <w:szCs w:val="24"/>
        </w:rPr>
        <w:t xml:space="preserve"> pada </w:t>
      </w:r>
      <w:proofErr w:type="spellStart"/>
      <w:r w:rsidR="00480513" w:rsidRPr="0064099C">
        <w:rPr>
          <w:rFonts w:asciiTheme="majorBidi" w:hAnsiTheme="majorBidi" w:cs="Calibri Light"/>
          <w:sz w:val="24"/>
          <w:szCs w:val="24"/>
        </w:rPr>
        <w:t>bila-bila</w:t>
      </w:r>
      <w:proofErr w:type="spellEnd"/>
      <w:r w:rsidR="00480513" w:rsidRPr="0064099C">
        <w:rPr>
          <w:rFonts w:asciiTheme="majorBidi" w:hAnsiTheme="majorBidi" w:cs="Calibri Light"/>
          <w:sz w:val="24"/>
          <w:szCs w:val="24"/>
        </w:rPr>
        <w:t xml:space="preserve"> masa </w:t>
      </w:r>
      <w:proofErr w:type="spellStart"/>
      <w:r w:rsidR="00480513" w:rsidRPr="0064099C">
        <w:rPr>
          <w:rFonts w:asciiTheme="majorBidi" w:hAnsiTheme="majorBidi" w:cs="Calibri Light"/>
          <w:sz w:val="24"/>
          <w:szCs w:val="24"/>
        </w:rPr>
        <w:t>selagi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disambungkan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kepada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capaian</w:t>
      </w:r>
      <w:proofErr w:type="spellEnd"/>
      <w:r w:rsidR="00480513" w:rsidRPr="0064099C">
        <w:rPr>
          <w:rFonts w:asciiTheme="majorBidi" w:hAnsiTheme="majorBidi" w:cs="Calibri Light"/>
          <w:sz w:val="24"/>
          <w:szCs w:val="24"/>
        </w:rPr>
        <w:t xml:space="preserve"> internet, GT </w:t>
      </w:r>
      <w:proofErr w:type="spellStart"/>
      <w:r w:rsidR="00480513" w:rsidRPr="0064099C">
        <w:rPr>
          <w:rFonts w:asciiTheme="majorBidi" w:hAnsiTheme="majorBidi" w:cs="Calibri Light"/>
          <w:sz w:val="24"/>
          <w:szCs w:val="24"/>
        </w:rPr>
        <w:t>mempunyai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kelebihan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untuk</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menterjemah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sebarang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jenis</w:t>
      </w:r>
      <w:proofErr w:type="spellEnd"/>
      <w:r w:rsidR="00480513" w:rsidRPr="0064099C">
        <w:rPr>
          <w:rFonts w:asciiTheme="majorBidi" w:hAnsiTheme="majorBidi" w:cs="Calibri Light"/>
          <w:sz w:val="24"/>
          <w:szCs w:val="24"/>
        </w:rPr>
        <w:t xml:space="preserve"> idiom </w:t>
      </w:r>
      <w:proofErr w:type="spellStart"/>
      <w:r w:rsidR="00480513" w:rsidRPr="0064099C">
        <w:rPr>
          <w:rFonts w:asciiTheme="majorBidi" w:hAnsiTheme="majorBidi" w:cs="Calibri Light"/>
          <w:sz w:val="24"/>
          <w:szCs w:val="24"/>
        </w:rPr>
        <w:t>dalam</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sebarang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teks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berbanding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dengan</w:t>
      </w:r>
      <w:proofErr w:type="spellEnd"/>
      <w:r w:rsidR="00480513" w:rsidRPr="0064099C">
        <w:rPr>
          <w:rFonts w:asciiTheme="majorBidi" w:hAnsiTheme="majorBidi" w:cs="Calibri Light"/>
          <w:sz w:val="24"/>
          <w:szCs w:val="24"/>
        </w:rPr>
        <w:t xml:space="preserve"> KFIADE yang </w:t>
      </w:r>
      <w:proofErr w:type="spellStart"/>
      <w:r w:rsidR="00480513" w:rsidRPr="0064099C">
        <w:rPr>
          <w:rFonts w:asciiTheme="majorBidi" w:hAnsiTheme="majorBidi" w:cs="Calibri Light"/>
          <w:sz w:val="24"/>
          <w:szCs w:val="24"/>
        </w:rPr>
        <w:t>hanya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memberikan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beberapa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terjemahan</w:t>
      </w:r>
      <w:proofErr w:type="spellEnd"/>
      <w:r w:rsidR="00480513" w:rsidRPr="0064099C">
        <w:rPr>
          <w:rFonts w:asciiTheme="majorBidi" w:hAnsiTheme="majorBidi" w:cs="Calibri Light"/>
          <w:sz w:val="24"/>
          <w:szCs w:val="24"/>
        </w:rPr>
        <w:t xml:space="preserve"> yang </w:t>
      </w:r>
      <w:proofErr w:type="spellStart"/>
      <w:r w:rsidR="00480513" w:rsidRPr="0064099C">
        <w:rPr>
          <w:rFonts w:asciiTheme="majorBidi" w:hAnsiTheme="majorBidi" w:cs="Calibri Light"/>
          <w:sz w:val="24"/>
          <w:szCs w:val="24"/>
        </w:rPr>
        <w:t>sesuai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dengan</w:t>
      </w:r>
      <w:proofErr w:type="spellEnd"/>
      <w:r w:rsidR="00480513" w:rsidRPr="0064099C">
        <w:rPr>
          <w:rFonts w:asciiTheme="majorBidi" w:hAnsiTheme="majorBidi" w:cs="Calibri Light"/>
          <w:sz w:val="24"/>
          <w:szCs w:val="24"/>
        </w:rPr>
        <w:t xml:space="preserve"> idiom </w:t>
      </w:r>
      <w:proofErr w:type="spellStart"/>
      <w:r w:rsidR="00480513" w:rsidRPr="0064099C">
        <w:rPr>
          <w:rFonts w:asciiTheme="majorBidi" w:hAnsiTheme="majorBidi" w:cs="Calibri Light"/>
          <w:sz w:val="24"/>
          <w:szCs w:val="24"/>
        </w:rPr>
        <w:t>tersebut</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Sebagai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kamus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bercetak</w:t>
      </w:r>
      <w:proofErr w:type="spellEnd"/>
      <w:r w:rsidR="00480513" w:rsidRPr="0064099C">
        <w:rPr>
          <w:rFonts w:asciiTheme="majorBidi" w:hAnsiTheme="majorBidi" w:cs="Calibri Light"/>
          <w:sz w:val="24"/>
          <w:szCs w:val="24"/>
        </w:rPr>
        <w:t xml:space="preserve">, KFIADE </w:t>
      </w:r>
      <w:proofErr w:type="spellStart"/>
      <w:r w:rsidR="00480513" w:rsidRPr="0064099C">
        <w:rPr>
          <w:rFonts w:asciiTheme="majorBidi" w:hAnsiTheme="majorBidi" w:cs="Calibri Light"/>
          <w:sz w:val="24"/>
          <w:szCs w:val="24"/>
        </w:rPr>
        <w:t>tidak</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memberikan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contoh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penggunaan</w:t>
      </w:r>
      <w:proofErr w:type="spellEnd"/>
      <w:r w:rsidR="00480513" w:rsidRPr="0064099C">
        <w:rPr>
          <w:rFonts w:asciiTheme="majorBidi" w:hAnsiTheme="majorBidi" w:cs="Calibri Light"/>
          <w:sz w:val="24"/>
          <w:szCs w:val="24"/>
        </w:rPr>
        <w:t xml:space="preserve"> idiom </w:t>
      </w:r>
      <w:proofErr w:type="spellStart"/>
      <w:r w:rsidR="00480513" w:rsidRPr="0064099C">
        <w:rPr>
          <w:rFonts w:asciiTheme="majorBidi" w:hAnsiTheme="majorBidi" w:cs="Calibri Light"/>
          <w:sz w:val="24"/>
          <w:szCs w:val="24"/>
        </w:rPr>
        <w:t>dalam</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teks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sedangkan</w:t>
      </w:r>
      <w:proofErr w:type="spellEnd"/>
      <w:r w:rsidR="00480513" w:rsidRPr="0064099C">
        <w:rPr>
          <w:rFonts w:asciiTheme="majorBidi" w:hAnsiTheme="majorBidi" w:cs="Calibri Light"/>
          <w:sz w:val="24"/>
          <w:szCs w:val="24"/>
        </w:rPr>
        <w:t xml:space="preserve"> idiom </w:t>
      </w:r>
      <w:proofErr w:type="spellStart"/>
      <w:r w:rsidR="00480513" w:rsidRPr="0064099C">
        <w:rPr>
          <w:rFonts w:asciiTheme="majorBidi" w:hAnsiTheme="majorBidi" w:cs="Calibri Light"/>
          <w:sz w:val="24"/>
          <w:szCs w:val="24"/>
        </w:rPr>
        <w:t>boleh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datang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dalam</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sebarang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bentuk</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teks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termasuklah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dalam</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penggunaan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harian</w:t>
      </w:r>
      <w:proofErr w:type="spellEnd"/>
      <w:r w:rsidR="00480513" w:rsidRPr="0064099C">
        <w:rPr>
          <w:rFonts w:asciiTheme="majorBidi" w:hAnsiTheme="majorBidi" w:cs="Calibri Light"/>
          <w:sz w:val="24"/>
          <w:szCs w:val="24"/>
        </w:rPr>
        <w:t xml:space="preserve"> yang </w:t>
      </w:r>
      <w:proofErr w:type="spellStart"/>
      <w:r w:rsidR="00480513" w:rsidRPr="0064099C">
        <w:rPr>
          <w:rFonts w:asciiTheme="majorBidi" w:hAnsiTheme="majorBidi" w:cs="Calibri Light"/>
          <w:sz w:val="24"/>
          <w:szCs w:val="24"/>
        </w:rPr>
        <w:t>meluas</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Kelebihan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ini</w:t>
      </w:r>
      <w:proofErr w:type="spellEnd"/>
      <w:r w:rsidR="00480513" w:rsidRPr="0064099C">
        <w:rPr>
          <w:rFonts w:asciiTheme="majorBidi" w:hAnsiTheme="majorBidi" w:cs="Calibri Light"/>
          <w:sz w:val="24"/>
          <w:szCs w:val="24"/>
        </w:rPr>
        <w:t xml:space="preserve"> juga </w:t>
      </w:r>
      <w:proofErr w:type="spellStart"/>
      <w:r w:rsidR="00480513" w:rsidRPr="0064099C">
        <w:rPr>
          <w:rFonts w:asciiTheme="majorBidi" w:hAnsiTheme="majorBidi" w:cs="Calibri Light"/>
          <w:sz w:val="24"/>
          <w:szCs w:val="24"/>
        </w:rPr>
        <w:t>boleh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meningkatkan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lagi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keupayaan</w:t>
      </w:r>
      <w:proofErr w:type="spellEnd"/>
      <w:r w:rsidR="00480513" w:rsidRPr="0064099C">
        <w:rPr>
          <w:rFonts w:asciiTheme="majorBidi" w:hAnsiTheme="majorBidi" w:cs="Calibri Light"/>
          <w:sz w:val="24"/>
          <w:szCs w:val="24"/>
        </w:rPr>
        <w:t xml:space="preserve"> GT </w:t>
      </w:r>
      <w:proofErr w:type="spellStart"/>
      <w:r w:rsidR="00480513" w:rsidRPr="0064099C">
        <w:rPr>
          <w:rFonts w:asciiTheme="majorBidi" w:hAnsiTheme="majorBidi" w:cs="Calibri Light"/>
          <w:sz w:val="24"/>
          <w:szCs w:val="24"/>
        </w:rPr>
        <w:t>lebih-lebih</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lagi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jika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pengguna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menyumbang</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secara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aktif</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kepada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peningkatan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kualiti</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terjemahan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dengan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membuat</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sumbangan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terjemahan</w:t>
      </w:r>
      <w:proofErr w:type="spellEnd"/>
      <w:r w:rsidR="00480513" w:rsidRPr="0064099C">
        <w:rPr>
          <w:rFonts w:asciiTheme="majorBidi" w:hAnsiTheme="majorBidi" w:cs="Calibri Light"/>
          <w:sz w:val="24"/>
          <w:szCs w:val="24"/>
        </w:rPr>
        <w:t xml:space="preserve"> (</w:t>
      </w:r>
      <w:r w:rsidR="00480513" w:rsidRPr="0064099C">
        <w:rPr>
          <w:rFonts w:asciiTheme="majorBidi" w:hAnsiTheme="majorBidi" w:cs="Calibri Light"/>
          <w:i/>
          <w:iCs/>
          <w:sz w:val="24"/>
          <w:szCs w:val="24"/>
        </w:rPr>
        <w:t>translation contribution</w:t>
      </w:r>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kepada</w:t>
      </w:r>
      <w:proofErr w:type="spellEnd"/>
      <w:r w:rsidR="00480513" w:rsidRPr="0064099C">
        <w:rPr>
          <w:rFonts w:asciiTheme="majorBidi" w:hAnsiTheme="majorBidi" w:cs="Calibri Light"/>
          <w:sz w:val="24"/>
          <w:szCs w:val="24"/>
        </w:rPr>
        <w:t xml:space="preserve"> GT yang </w:t>
      </w:r>
      <w:proofErr w:type="spellStart"/>
      <w:r w:rsidR="00480513" w:rsidRPr="0064099C">
        <w:rPr>
          <w:rFonts w:asciiTheme="majorBidi" w:hAnsiTheme="majorBidi" w:cs="Calibri Light"/>
          <w:sz w:val="24"/>
          <w:szCs w:val="24"/>
        </w:rPr>
        <w:t>kemudiannya</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akan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dinilai</w:t>
      </w:r>
      <w:proofErr w:type="spellEnd"/>
      <w:r w:rsidR="00480513" w:rsidRPr="0064099C">
        <w:rPr>
          <w:rFonts w:asciiTheme="majorBidi" w:hAnsiTheme="majorBidi" w:cs="Calibri Light"/>
          <w:sz w:val="24"/>
          <w:szCs w:val="24"/>
        </w:rPr>
        <w:t xml:space="preserve"> oleh </w:t>
      </w:r>
      <w:proofErr w:type="spellStart"/>
      <w:r w:rsidR="00480513" w:rsidRPr="0064099C">
        <w:rPr>
          <w:rFonts w:asciiTheme="majorBidi" w:hAnsiTheme="majorBidi" w:cs="Calibri Light"/>
          <w:sz w:val="24"/>
          <w:szCs w:val="24"/>
        </w:rPr>
        <w:t>pasukan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pengurusan</w:t>
      </w:r>
      <w:proofErr w:type="spellEnd"/>
      <w:r w:rsidR="00480513" w:rsidRPr="0064099C">
        <w:rPr>
          <w:rFonts w:asciiTheme="majorBidi" w:hAnsiTheme="majorBidi" w:cs="Calibri Light"/>
          <w:sz w:val="24"/>
          <w:szCs w:val="24"/>
        </w:rPr>
        <w:t xml:space="preserve"> GT </w:t>
      </w:r>
      <w:proofErr w:type="spellStart"/>
      <w:r w:rsidR="00480513" w:rsidRPr="0064099C">
        <w:rPr>
          <w:rFonts w:asciiTheme="majorBidi" w:hAnsiTheme="majorBidi" w:cs="Calibri Light"/>
          <w:sz w:val="24"/>
          <w:szCs w:val="24"/>
        </w:rPr>
        <w:t>untuk</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dipertimbangkan</w:t>
      </w:r>
      <w:proofErr w:type="spellEnd"/>
      <w:r w:rsidR="00480513" w:rsidRPr="0064099C">
        <w:rPr>
          <w:rFonts w:asciiTheme="majorBidi" w:hAnsiTheme="majorBidi" w:cs="Calibri Light"/>
          <w:sz w:val="24"/>
          <w:szCs w:val="24"/>
        </w:rPr>
        <w:t xml:space="preserve"> dan </w:t>
      </w:r>
      <w:proofErr w:type="spellStart"/>
      <w:r w:rsidR="00480513" w:rsidRPr="0064099C">
        <w:rPr>
          <w:rFonts w:asciiTheme="majorBidi" w:hAnsiTheme="majorBidi" w:cs="Calibri Light"/>
          <w:sz w:val="24"/>
          <w:szCs w:val="24"/>
        </w:rPr>
        <w:t>dimasukkan</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ke</w:t>
      </w:r>
      <w:proofErr w:type="spellEnd"/>
      <w:r w:rsidR="00480513" w:rsidRPr="0064099C">
        <w:rPr>
          <w:rFonts w:asciiTheme="majorBidi" w:hAnsiTheme="majorBidi" w:cs="Calibri Light"/>
          <w:sz w:val="24"/>
          <w:szCs w:val="24"/>
        </w:rPr>
        <w:t xml:space="preserve"> </w:t>
      </w:r>
      <w:proofErr w:type="spellStart"/>
      <w:r w:rsidR="00480513" w:rsidRPr="0064099C">
        <w:rPr>
          <w:rFonts w:asciiTheme="majorBidi" w:hAnsiTheme="majorBidi" w:cs="Calibri Light"/>
          <w:sz w:val="24"/>
          <w:szCs w:val="24"/>
        </w:rPr>
        <w:t>dalam</w:t>
      </w:r>
      <w:proofErr w:type="spellEnd"/>
      <w:r w:rsidR="00480513" w:rsidRPr="0064099C">
        <w:rPr>
          <w:rFonts w:asciiTheme="majorBidi" w:hAnsiTheme="majorBidi" w:cs="Calibri Light"/>
          <w:sz w:val="24"/>
          <w:szCs w:val="24"/>
        </w:rPr>
        <w:t xml:space="preserve"> data </w:t>
      </w:r>
      <w:proofErr w:type="spellStart"/>
      <w:r w:rsidR="00480513" w:rsidRPr="0064099C">
        <w:rPr>
          <w:rFonts w:asciiTheme="majorBidi" w:hAnsiTheme="majorBidi" w:cs="Calibri Light"/>
          <w:sz w:val="24"/>
          <w:szCs w:val="24"/>
        </w:rPr>
        <w:t>terjemahannya</w:t>
      </w:r>
      <w:proofErr w:type="spellEnd"/>
      <w:r w:rsidR="00480513" w:rsidRPr="0064099C">
        <w:rPr>
          <w:rFonts w:asciiTheme="majorBidi" w:hAnsiTheme="majorBidi" w:cs="Calibri Light"/>
          <w:sz w:val="24"/>
          <w:szCs w:val="24"/>
        </w:rPr>
        <w:t>.</w:t>
      </w:r>
    </w:p>
    <w:p w14:paraId="62F839C9" w14:textId="61C2B0F6" w:rsidR="001D7EBB" w:rsidRPr="0064099C" w:rsidRDefault="00CD0C28" w:rsidP="00480513">
      <w:pPr>
        <w:spacing w:after="0" w:line="240" w:lineRule="auto"/>
        <w:ind w:firstLine="720"/>
        <w:jc w:val="both"/>
        <w:rPr>
          <w:rFonts w:asciiTheme="majorBidi" w:hAnsiTheme="majorBidi" w:cs="Calibri Light"/>
          <w:sz w:val="24"/>
          <w:szCs w:val="24"/>
        </w:rPr>
      </w:pPr>
      <w:proofErr w:type="spellStart"/>
      <w:r w:rsidRPr="0064099C">
        <w:rPr>
          <w:rFonts w:asciiTheme="majorBidi" w:hAnsiTheme="majorBidi" w:cs="Calibri Light"/>
          <w:sz w:val="24"/>
          <w:szCs w:val="24"/>
        </w:rPr>
        <w:t>Sebagai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kesimpulan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dari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segi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kekuatan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GT </w:t>
      </w:r>
      <w:proofErr w:type="spellStart"/>
      <w:r w:rsidR="001D7EBB" w:rsidRPr="0064099C">
        <w:rPr>
          <w:rFonts w:asciiTheme="majorBidi" w:hAnsiTheme="majorBidi" w:cs="Calibri Light"/>
          <w:sz w:val="24"/>
          <w:szCs w:val="24"/>
        </w:rPr>
        <w:t>berbanding</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KFIADE, GT </w:t>
      </w:r>
      <w:proofErr w:type="spellStart"/>
      <w:r w:rsidR="001D7EBB" w:rsidRPr="0064099C">
        <w:rPr>
          <w:rFonts w:asciiTheme="majorBidi" w:hAnsiTheme="majorBidi" w:cs="Calibri Light"/>
          <w:sz w:val="24"/>
          <w:szCs w:val="24"/>
        </w:rPr>
        <w:t>didapati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mempunyai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kemampuan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menterjemahkan</w:t>
      </w:r>
      <w:proofErr w:type="spellEnd"/>
      <w:r w:rsidR="001D7EBB" w:rsidRPr="0064099C">
        <w:rPr>
          <w:rFonts w:asciiTheme="majorBidi" w:hAnsiTheme="majorBidi" w:cs="Calibri Light"/>
          <w:sz w:val="24"/>
          <w:szCs w:val="24"/>
        </w:rPr>
        <w:t xml:space="preserve"> </w:t>
      </w:r>
      <w:proofErr w:type="spellStart"/>
      <w:r w:rsidR="00AE3240" w:rsidRPr="0064099C">
        <w:rPr>
          <w:rFonts w:asciiTheme="majorBidi" w:hAnsiTheme="majorBidi" w:cs="Calibri Light"/>
          <w:sz w:val="24"/>
          <w:szCs w:val="24"/>
        </w:rPr>
        <w:t>lebih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separuh</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perkataan</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sinonim</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KFIADE di </w:t>
      </w:r>
      <w:proofErr w:type="spellStart"/>
      <w:r w:rsidR="001D7EBB" w:rsidRPr="0064099C">
        <w:rPr>
          <w:rFonts w:asciiTheme="majorBidi" w:hAnsiTheme="majorBidi" w:cs="Calibri Light"/>
          <w:sz w:val="24"/>
          <w:szCs w:val="24"/>
        </w:rPr>
        <w:t>samping</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menggunakan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kaedah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penterjemahan</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kepada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pengertian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seperti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kaedah</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digunakan</w:t>
      </w:r>
      <w:proofErr w:type="spellEnd"/>
      <w:r w:rsidR="001D7EBB" w:rsidRPr="0064099C">
        <w:rPr>
          <w:rFonts w:asciiTheme="majorBidi" w:hAnsiTheme="majorBidi" w:cs="Calibri Light"/>
          <w:sz w:val="24"/>
          <w:szCs w:val="24"/>
        </w:rPr>
        <w:t xml:space="preserve"> oleh </w:t>
      </w:r>
      <w:proofErr w:type="spellStart"/>
      <w:r w:rsidR="001D7EBB" w:rsidRPr="0064099C">
        <w:rPr>
          <w:rFonts w:asciiTheme="majorBidi" w:hAnsiTheme="majorBidi" w:cs="Calibri Light"/>
          <w:sz w:val="24"/>
          <w:szCs w:val="24"/>
        </w:rPr>
        <w:t>terjemahan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kamus</w:t>
      </w:r>
      <w:proofErr w:type="spellEnd"/>
      <w:r w:rsidR="001D7EBB" w:rsidRPr="0064099C">
        <w:rPr>
          <w:rFonts w:asciiTheme="majorBidi" w:hAnsiTheme="majorBidi" w:cs="Calibri Light"/>
          <w:sz w:val="24"/>
          <w:szCs w:val="24"/>
        </w:rPr>
        <w:t xml:space="preserve"> KFIADE. </w:t>
      </w:r>
      <w:proofErr w:type="spellStart"/>
      <w:r w:rsidR="001D7EBB" w:rsidRPr="0064099C">
        <w:rPr>
          <w:rFonts w:asciiTheme="majorBidi" w:hAnsiTheme="majorBidi" w:cs="Calibri Light"/>
          <w:sz w:val="24"/>
          <w:szCs w:val="24"/>
        </w:rPr>
        <w:t>Malah</w:t>
      </w:r>
      <w:proofErr w:type="spellEnd"/>
      <w:r w:rsidR="001D7EBB" w:rsidRPr="0064099C">
        <w:rPr>
          <w:rFonts w:asciiTheme="majorBidi" w:hAnsiTheme="majorBidi" w:cs="Calibri Light"/>
          <w:sz w:val="24"/>
          <w:szCs w:val="24"/>
        </w:rPr>
        <w:t xml:space="preserve">, yang </w:t>
      </w:r>
      <w:proofErr w:type="spellStart"/>
      <w:r w:rsidR="001D7EBB" w:rsidRPr="0064099C">
        <w:rPr>
          <w:rFonts w:asciiTheme="majorBidi" w:hAnsiTheme="majorBidi" w:cs="Calibri Light"/>
          <w:sz w:val="24"/>
          <w:szCs w:val="24"/>
        </w:rPr>
        <w:t>lebih</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menarik</w:t>
      </w:r>
      <w:proofErr w:type="spellEnd"/>
      <w:r w:rsidR="001D7EBB" w:rsidRPr="0064099C">
        <w:rPr>
          <w:rFonts w:asciiTheme="majorBidi" w:hAnsiTheme="majorBidi" w:cs="Calibri Light"/>
          <w:sz w:val="24"/>
          <w:szCs w:val="24"/>
        </w:rPr>
        <w:t xml:space="preserve">, GT </w:t>
      </w:r>
      <w:proofErr w:type="spellStart"/>
      <w:r w:rsidR="001D7EBB" w:rsidRPr="0064099C">
        <w:rPr>
          <w:rFonts w:asciiTheme="majorBidi" w:hAnsiTheme="majorBidi" w:cs="Calibri Light"/>
          <w:sz w:val="24"/>
          <w:szCs w:val="24"/>
        </w:rPr>
        <w:t>mampu</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menukar</w:t>
      </w:r>
      <w:proofErr w:type="spellEnd"/>
      <w:r w:rsidR="001D7EBB" w:rsidRPr="0064099C">
        <w:rPr>
          <w:rFonts w:asciiTheme="majorBidi" w:hAnsiTheme="majorBidi" w:cs="Calibri Light"/>
          <w:sz w:val="24"/>
          <w:szCs w:val="24"/>
        </w:rPr>
        <w:t xml:space="preserve"> idiom Arab </w:t>
      </w:r>
      <w:proofErr w:type="spellStart"/>
      <w:r w:rsidR="001D7EBB" w:rsidRPr="0064099C">
        <w:rPr>
          <w:rFonts w:asciiTheme="majorBidi" w:hAnsiTheme="majorBidi" w:cs="Calibri Light"/>
          <w:sz w:val="24"/>
          <w:szCs w:val="24"/>
        </w:rPr>
        <w:t>kepada</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Melayu</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berupaya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menilai</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teks</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mengikut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konteksnya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tanpa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terikat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dengan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makna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asal</w:t>
      </w:r>
      <w:proofErr w:type="spellEnd"/>
      <w:r w:rsidR="001D7EBB" w:rsidRPr="0064099C">
        <w:rPr>
          <w:rFonts w:asciiTheme="majorBidi" w:hAnsiTheme="majorBidi" w:cs="Calibri Light"/>
          <w:sz w:val="24"/>
          <w:szCs w:val="24"/>
        </w:rPr>
        <w:t xml:space="preserve"> idiom dan </w:t>
      </w:r>
      <w:proofErr w:type="spellStart"/>
      <w:r w:rsidR="001D7EBB" w:rsidRPr="0064099C">
        <w:rPr>
          <w:rFonts w:asciiTheme="majorBidi" w:hAnsiTheme="majorBidi" w:cs="Calibri Light"/>
          <w:sz w:val="24"/>
          <w:szCs w:val="24"/>
        </w:rPr>
        <w:t>mampu</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menterjemahkan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sebarang</w:t>
      </w:r>
      <w:proofErr w:type="spellEnd"/>
      <w:r w:rsidR="001D7EBB" w:rsidRPr="0064099C">
        <w:rPr>
          <w:rFonts w:asciiTheme="majorBidi" w:hAnsiTheme="majorBidi" w:cs="Calibri Light"/>
          <w:sz w:val="24"/>
          <w:szCs w:val="24"/>
        </w:rPr>
        <w:t xml:space="preserve"> idiom </w:t>
      </w:r>
      <w:proofErr w:type="spellStart"/>
      <w:r w:rsidR="001D7EBB" w:rsidRPr="0064099C">
        <w:rPr>
          <w:rFonts w:asciiTheme="majorBidi" w:hAnsiTheme="majorBidi" w:cs="Calibri Light"/>
          <w:sz w:val="24"/>
          <w:szCs w:val="24"/>
        </w:rPr>
        <w:t>kebanyakan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teks</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dalam</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penggunaan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akhbar</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harian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walaupun</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bilangannya</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amat</w:t>
      </w:r>
      <w:proofErr w:type="spellEnd"/>
      <w:r w:rsidR="001D7EBB" w:rsidRPr="0064099C">
        <w:rPr>
          <w:rFonts w:asciiTheme="majorBidi" w:hAnsiTheme="majorBidi" w:cs="Calibri Light"/>
          <w:sz w:val="24"/>
          <w:szCs w:val="24"/>
        </w:rPr>
        <w:t xml:space="preserve"> </w:t>
      </w:r>
      <w:proofErr w:type="spellStart"/>
      <w:r w:rsidR="001D7EBB" w:rsidRPr="0064099C">
        <w:rPr>
          <w:rFonts w:asciiTheme="majorBidi" w:hAnsiTheme="majorBidi" w:cs="Calibri Light"/>
          <w:sz w:val="24"/>
          <w:szCs w:val="24"/>
        </w:rPr>
        <w:t>terbatas</w:t>
      </w:r>
      <w:proofErr w:type="spellEnd"/>
      <w:r w:rsidR="001D7EBB" w:rsidRPr="0064099C">
        <w:rPr>
          <w:rFonts w:asciiTheme="majorBidi" w:hAnsiTheme="majorBidi" w:cs="Calibri Light"/>
          <w:sz w:val="24"/>
          <w:szCs w:val="24"/>
        </w:rPr>
        <w:t>.</w:t>
      </w:r>
    </w:p>
    <w:p w14:paraId="16FA8D45" w14:textId="21187ED6" w:rsidR="007C0CE0" w:rsidRPr="0064099C" w:rsidRDefault="00F674F7" w:rsidP="007C0CE0">
      <w:pPr>
        <w:autoSpaceDE w:val="0"/>
        <w:autoSpaceDN w:val="0"/>
        <w:adjustRightInd w:val="0"/>
        <w:spacing w:after="0" w:line="240" w:lineRule="auto"/>
        <w:jc w:val="center"/>
        <w:rPr>
          <w:rFonts w:ascii="Times New Roman" w:hAnsi="Times New Roman" w:cs="Calibri Light"/>
          <w:b/>
          <w:bCs/>
          <w:sz w:val="24"/>
          <w:szCs w:val="24"/>
        </w:rPr>
      </w:pPr>
      <w:r w:rsidRPr="0064099C">
        <w:rPr>
          <w:rFonts w:ascii="Times New Roman" w:hAnsi="Times New Roman" w:cs="Calibri Light"/>
          <w:b/>
          <w:bCs/>
          <w:sz w:val="24"/>
          <w:szCs w:val="24"/>
        </w:rPr>
        <w:lastRenderedPageBreak/>
        <w:t>RUJUKAN</w:t>
      </w:r>
    </w:p>
    <w:p w14:paraId="274BD785" w14:textId="77777777" w:rsidR="007C0CE0" w:rsidRPr="0064099C" w:rsidRDefault="007C0CE0" w:rsidP="007C0CE0">
      <w:pPr>
        <w:pStyle w:val="Default"/>
        <w:rPr>
          <w:rFonts w:cs="Calibri Light"/>
          <w:b/>
          <w:bCs/>
          <w:color w:val="auto"/>
        </w:rPr>
      </w:pPr>
    </w:p>
    <w:p w14:paraId="26795B58" w14:textId="77777777" w:rsidR="00B20DDB" w:rsidRPr="0064099C" w:rsidRDefault="00B20DDB" w:rsidP="00B20DDB">
      <w:pPr>
        <w:spacing w:after="0" w:line="240" w:lineRule="auto"/>
        <w:ind w:left="567" w:hanging="567"/>
        <w:jc w:val="both"/>
        <w:rPr>
          <w:rFonts w:asciiTheme="majorBidi" w:eastAsia="Times New Roman" w:hAnsiTheme="majorBidi" w:cs="Calibri Light"/>
          <w:sz w:val="24"/>
          <w:szCs w:val="24"/>
          <w:lang w:eastAsia="ms-MY"/>
        </w:rPr>
      </w:pPr>
      <w:r w:rsidRPr="0064099C">
        <w:rPr>
          <w:rFonts w:asciiTheme="majorBidi" w:eastAsia="Times New Roman" w:hAnsiTheme="majorBidi" w:cs="Calibri Light"/>
          <w:sz w:val="24"/>
          <w:szCs w:val="24"/>
          <w:lang w:eastAsia="ms-MY"/>
        </w:rPr>
        <w:t xml:space="preserve">Abdul Aziz Abdul Rahman. (2012). </w:t>
      </w:r>
      <w:proofErr w:type="spellStart"/>
      <w:r w:rsidRPr="0064099C">
        <w:rPr>
          <w:rFonts w:asciiTheme="majorBidi" w:eastAsia="Times New Roman" w:hAnsiTheme="majorBidi" w:cs="Calibri Light"/>
          <w:i/>
          <w:iCs/>
          <w:sz w:val="24"/>
          <w:szCs w:val="24"/>
          <w:lang w:eastAsia="ms-MY"/>
        </w:rPr>
        <w:t>Kamus</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Peribahasa</w:t>
      </w:r>
      <w:proofErr w:type="spellEnd"/>
      <w:r w:rsidRPr="0064099C">
        <w:rPr>
          <w:rFonts w:asciiTheme="majorBidi" w:eastAsia="Times New Roman" w:hAnsiTheme="majorBidi" w:cs="Calibri Light"/>
          <w:sz w:val="24"/>
          <w:szCs w:val="24"/>
          <w:lang w:eastAsia="ms-MY"/>
        </w:rPr>
        <w:t xml:space="preserve">. Selangor: Pan Asia Publications </w:t>
      </w:r>
      <w:proofErr w:type="spellStart"/>
      <w:r w:rsidRPr="0064099C">
        <w:rPr>
          <w:rFonts w:asciiTheme="majorBidi" w:eastAsia="Times New Roman" w:hAnsiTheme="majorBidi" w:cs="Calibri Light"/>
          <w:sz w:val="24"/>
          <w:szCs w:val="24"/>
          <w:lang w:eastAsia="ms-MY"/>
        </w:rPr>
        <w:t>Sdn</w:t>
      </w:r>
      <w:proofErr w:type="spellEnd"/>
      <w:r w:rsidRPr="0064099C">
        <w:rPr>
          <w:rFonts w:asciiTheme="majorBidi" w:eastAsia="Times New Roman" w:hAnsiTheme="majorBidi" w:cs="Calibri Light"/>
          <w:sz w:val="24"/>
          <w:szCs w:val="24"/>
          <w:lang w:eastAsia="ms-MY"/>
        </w:rPr>
        <w:t>. Bhd.</w:t>
      </w:r>
    </w:p>
    <w:p w14:paraId="7DDFAEE2" w14:textId="77777777" w:rsidR="00B20DDB" w:rsidRPr="0064099C" w:rsidRDefault="00B20DDB" w:rsidP="00B20DDB">
      <w:pPr>
        <w:spacing w:after="0" w:line="240" w:lineRule="auto"/>
        <w:ind w:left="567" w:hanging="567"/>
        <w:jc w:val="both"/>
        <w:rPr>
          <w:rFonts w:asciiTheme="majorBidi" w:eastAsia="Times New Roman" w:hAnsiTheme="majorBidi" w:cs="Calibri Light"/>
          <w:sz w:val="24"/>
          <w:szCs w:val="24"/>
          <w:lang w:eastAsia="ms-MY"/>
        </w:rPr>
      </w:pPr>
      <w:r w:rsidRPr="0064099C">
        <w:rPr>
          <w:rFonts w:asciiTheme="majorBidi" w:eastAsia="Times New Roman" w:hAnsiTheme="majorBidi" w:cs="Calibri Light"/>
          <w:sz w:val="24"/>
          <w:szCs w:val="24"/>
          <w:lang w:eastAsia="ms-MY"/>
        </w:rPr>
        <w:t xml:space="preserve">Abdullah Hassan &amp; </w:t>
      </w:r>
      <w:proofErr w:type="spellStart"/>
      <w:r w:rsidRPr="0064099C">
        <w:rPr>
          <w:rFonts w:asciiTheme="majorBidi" w:eastAsia="Times New Roman" w:hAnsiTheme="majorBidi" w:cs="Calibri Light"/>
          <w:sz w:val="24"/>
          <w:szCs w:val="24"/>
          <w:lang w:eastAsia="ms-MY"/>
        </w:rPr>
        <w:t>Ainon</w:t>
      </w:r>
      <w:proofErr w:type="spellEnd"/>
      <w:r w:rsidRPr="0064099C">
        <w:rPr>
          <w:rFonts w:asciiTheme="majorBidi" w:eastAsia="Times New Roman" w:hAnsiTheme="majorBidi" w:cs="Calibri Light"/>
          <w:sz w:val="24"/>
          <w:szCs w:val="24"/>
          <w:lang w:eastAsia="ms-MY"/>
        </w:rPr>
        <w:t xml:space="preserve"> </w:t>
      </w:r>
      <w:proofErr w:type="spellStart"/>
      <w:r w:rsidRPr="0064099C">
        <w:rPr>
          <w:rFonts w:asciiTheme="majorBidi" w:eastAsia="Times New Roman" w:hAnsiTheme="majorBidi" w:cs="Calibri Light"/>
          <w:sz w:val="24"/>
          <w:szCs w:val="24"/>
          <w:lang w:eastAsia="ms-MY"/>
        </w:rPr>
        <w:t>Mohd</w:t>
      </w:r>
      <w:proofErr w:type="spellEnd"/>
      <w:r w:rsidRPr="0064099C">
        <w:rPr>
          <w:rFonts w:asciiTheme="majorBidi" w:eastAsia="Times New Roman" w:hAnsiTheme="majorBidi" w:cs="Calibri Light"/>
          <w:sz w:val="24"/>
          <w:szCs w:val="24"/>
          <w:lang w:eastAsia="ms-MY"/>
        </w:rPr>
        <w:t xml:space="preserve">. (2011). </w:t>
      </w:r>
      <w:proofErr w:type="spellStart"/>
      <w:r w:rsidRPr="0064099C">
        <w:rPr>
          <w:rFonts w:asciiTheme="majorBidi" w:eastAsia="Times New Roman" w:hAnsiTheme="majorBidi" w:cs="Calibri Light"/>
          <w:i/>
          <w:iCs/>
          <w:sz w:val="24"/>
          <w:szCs w:val="24"/>
          <w:lang w:eastAsia="ms-MY"/>
        </w:rPr>
        <w:t>Kamus</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Peribahasa</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Kontemporari</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Edisi</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Ketiga</w:t>
      </w:r>
      <w:proofErr w:type="spellEnd"/>
      <w:r w:rsidRPr="0064099C">
        <w:rPr>
          <w:rFonts w:asciiTheme="majorBidi" w:eastAsia="Times New Roman" w:hAnsiTheme="majorBidi" w:cs="Calibri Light"/>
          <w:sz w:val="24"/>
          <w:szCs w:val="24"/>
          <w:lang w:eastAsia="ms-MY"/>
        </w:rPr>
        <w:t>. Kuala Lumpur: PTS Professional Publishing.</w:t>
      </w:r>
    </w:p>
    <w:p w14:paraId="0A1B28C9" w14:textId="77777777" w:rsidR="00B20DDB" w:rsidRPr="0064099C" w:rsidRDefault="00B20DDB" w:rsidP="00BC75F7">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Adam Ismail &amp; Rudi Hartono. (2016). Errors made in Google Translate in the Indonesian to English translations of news item texts. </w:t>
      </w:r>
      <w:r w:rsidRPr="0064099C">
        <w:rPr>
          <w:rFonts w:asciiTheme="majorBidi" w:hAnsiTheme="majorBidi" w:cs="Calibri Light"/>
          <w:i/>
          <w:iCs/>
          <w:sz w:val="24"/>
          <w:szCs w:val="24"/>
        </w:rPr>
        <w:t>Journal of English Language Teaching</w:t>
      </w:r>
      <w:r w:rsidRPr="0064099C">
        <w:rPr>
          <w:rFonts w:asciiTheme="majorBidi" w:hAnsiTheme="majorBidi" w:cs="Calibri Light"/>
          <w:sz w:val="24"/>
          <w:szCs w:val="24"/>
        </w:rPr>
        <w:t xml:space="preserve">. ELT FORUM 5 (2) (2016): 1-6. </w:t>
      </w:r>
    </w:p>
    <w:p w14:paraId="4EF865BC"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Afandi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Yusoff</w:t>
      </w:r>
      <w:proofErr w:type="spellEnd"/>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al-Miftah dan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simpulan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Idris </w:t>
      </w:r>
      <w:proofErr w:type="spellStart"/>
      <w:r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xml:space="preserve"> (Ed.), </w:t>
      </w:r>
      <w:proofErr w:type="spellStart"/>
      <w:r w:rsidRPr="0064099C">
        <w:rPr>
          <w:rFonts w:asciiTheme="majorBidi" w:hAnsiTheme="majorBidi" w:cs="Calibri Light"/>
          <w:i/>
          <w:iCs/>
          <w:sz w:val="24"/>
          <w:szCs w:val="24"/>
        </w:rPr>
        <w:t>Isu-isu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dalam</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Arab-</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sz w:val="24"/>
          <w:szCs w:val="24"/>
        </w:rPr>
        <w:t xml:space="preserve"> (pp. 125-151). Kuala Lumpur: Dewan Bahasa dan Pustaka.</w:t>
      </w:r>
    </w:p>
    <w:p w14:paraId="0B68BCAE" w14:textId="3190C396"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Azhar</w:t>
      </w:r>
      <w:proofErr w:type="spellEnd"/>
      <w:r w:rsidRPr="0064099C">
        <w:rPr>
          <w:rFonts w:asciiTheme="majorBidi" w:hAnsiTheme="majorBidi" w:cs="Calibri Light"/>
          <w:sz w:val="24"/>
          <w:szCs w:val="24"/>
        </w:rPr>
        <w:t xml:space="preserve"> Muhammad. (2008). </w:t>
      </w:r>
      <w:r w:rsidRPr="0064099C">
        <w:rPr>
          <w:rFonts w:asciiTheme="majorBidi" w:hAnsiTheme="majorBidi" w:cs="Calibri Light"/>
          <w:i/>
          <w:iCs/>
          <w:sz w:val="24"/>
          <w:szCs w:val="24"/>
        </w:rPr>
        <w:t xml:space="preserve">Pendidikan </w:t>
      </w:r>
      <w:proofErr w:type="spellStart"/>
      <w:r w:rsidRPr="0064099C">
        <w:rPr>
          <w:rFonts w:asciiTheme="majorBidi" w:hAnsiTheme="majorBidi" w:cs="Calibri Light"/>
          <w:i/>
          <w:iCs/>
          <w:sz w:val="24"/>
          <w:szCs w:val="24"/>
        </w:rPr>
        <w:t>Balaghah</w:t>
      </w:r>
      <w:proofErr w:type="spellEnd"/>
      <w:r w:rsidRPr="0064099C">
        <w:rPr>
          <w:rFonts w:asciiTheme="majorBidi" w:hAnsiTheme="majorBidi" w:cs="Calibri Light"/>
          <w:i/>
          <w:iCs/>
          <w:sz w:val="24"/>
          <w:szCs w:val="24"/>
        </w:rPr>
        <w:t xml:space="preserve"> Arab di Malaysia</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Skudai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Penerbit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Universiti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Teknologi</w:t>
      </w:r>
      <w:proofErr w:type="spellEnd"/>
      <w:r w:rsidRPr="0064099C">
        <w:rPr>
          <w:rFonts w:asciiTheme="majorBidi" w:hAnsiTheme="majorBidi" w:cs="Calibri Light"/>
          <w:sz w:val="24"/>
          <w:szCs w:val="24"/>
        </w:rPr>
        <w:t xml:space="preserve"> Malaysia</w:t>
      </w:r>
      <w:r w:rsidR="00B672D5" w:rsidRPr="0064099C">
        <w:rPr>
          <w:rFonts w:asciiTheme="majorBidi" w:hAnsiTheme="majorBidi" w:cs="Calibri Light"/>
          <w:sz w:val="24"/>
          <w:szCs w:val="24"/>
        </w:rPr>
        <w:t>.</w:t>
      </w:r>
    </w:p>
    <w:p w14:paraId="3BBB2A2E" w14:textId="3A8BF19E"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Azman Che Mat. (2019). </w:t>
      </w:r>
      <w:proofErr w:type="spellStart"/>
      <w:r w:rsidRPr="0064099C">
        <w:rPr>
          <w:rFonts w:asciiTheme="majorBidi" w:hAnsiTheme="majorBidi" w:cs="Calibri Light"/>
          <w:sz w:val="24"/>
          <w:szCs w:val="24"/>
        </w:rPr>
        <w:t>Sumbangan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Idris </w:t>
      </w:r>
      <w:proofErr w:type="spellStart"/>
      <w:r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xml:space="preserve"> (Ed.), </w:t>
      </w:r>
      <w:proofErr w:type="spellStart"/>
      <w:r w:rsidRPr="0064099C">
        <w:rPr>
          <w:rFonts w:asciiTheme="majorBidi" w:hAnsiTheme="majorBidi" w:cs="Calibri Light"/>
          <w:i/>
          <w:iCs/>
          <w:sz w:val="24"/>
          <w:szCs w:val="24"/>
        </w:rPr>
        <w:t>Isu-isu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dalam</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Arab-</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sz w:val="24"/>
          <w:szCs w:val="24"/>
        </w:rPr>
        <w:t xml:space="preserve"> (pp. 246-267). Kuala Lumpur: Dewan Bahasa dan Pustaka.</w:t>
      </w:r>
    </w:p>
    <w:p w14:paraId="46F40FDD"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Baker, M. (1992). </w:t>
      </w:r>
      <w:r w:rsidRPr="0064099C">
        <w:rPr>
          <w:rFonts w:asciiTheme="majorBidi" w:hAnsiTheme="majorBidi" w:cs="Calibri Light"/>
          <w:i/>
          <w:iCs/>
          <w:sz w:val="24"/>
          <w:szCs w:val="24"/>
        </w:rPr>
        <w:t>In Other Words, a Coursebook on Translation</w:t>
      </w:r>
      <w:r w:rsidRPr="0064099C">
        <w:rPr>
          <w:rFonts w:asciiTheme="majorBidi" w:hAnsiTheme="majorBidi" w:cs="Calibri Light"/>
          <w:sz w:val="24"/>
          <w:szCs w:val="24"/>
        </w:rPr>
        <w:t xml:space="preserve">. London: Routledge. </w:t>
      </w:r>
    </w:p>
    <w:p w14:paraId="59C82B06" w14:textId="77777777" w:rsidR="00E24B64" w:rsidRPr="0064099C" w:rsidRDefault="00E24B64" w:rsidP="00E24B64">
      <w:pPr>
        <w:spacing w:after="0" w:line="240" w:lineRule="auto"/>
        <w:ind w:left="567" w:hanging="567"/>
        <w:jc w:val="both"/>
        <w:rPr>
          <w:rFonts w:asciiTheme="majorBidi" w:hAnsiTheme="majorBidi" w:cstheme="majorBidi"/>
          <w:sz w:val="24"/>
          <w:szCs w:val="24"/>
        </w:rPr>
      </w:pPr>
      <w:proofErr w:type="spellStart"/>
      <w:r w:rsidRPr="0064099C">
        <w:rPr>
          <w:rFonts w:asciiTheme="majorBidi" w:hAnsiTheme="majorBidi" w:cstheme="majorBidi"/>
          <w:sz w:val="24"/>
          <w:szCs w:val="24"/>
        </w:rPr>
        <w:t>Bojović</w:t>
      </w:r>
      <w:proofErr w:type="spellEnd"/>
      <w:r w:rsidRPr="0064099C">
        <w:rPr>
          <w:rFonts w:asciiTheme="majorBidi" w:hAnsiTheme="majorBidi" w:cstheme="majorBidi"/>
          <w:sz w:val="24"/>
          <w:szCs w:val="24"/>
        </w:rPr>
        <w:t xml:space="preserve">, B. (2014). Strategies of metaphor translation. </w:t>
      </w:r>
      <w:r w:rsidRPr="0064099C">
        <w:rPr>
          <w:rFonts w:asciiTheme="majorBidi" w:hAnsiTheme="majorBidi" w:cstheme="majorBidi"/>
          <w:i/>
          <w:iCs/>
          <w:sz w:val="24"/>
          <w:szCs w:val="24"/>
        </w:rPr>
        <w:t>ELTA Journal</w:t>
      </w:r>
      <w:r w:rsidRPr="0064099C">
        <w:rPr>
          <w:rFonts w:asciiTheme="majorBidi" w:hAnsiTheme="majorBidi" w:cstheme="majorBidi"/>
          <w:sz w:val="24"/>
          <w:szCs w:val="24"/>
        </w:rPr>
        <w:t>. December 2014. Volume 2, No. 2: 74-81.</w:t>
      </w:r>
    </w:p>
    <w:p w14:paraId="5D9D0783"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Chakrawarti</w:t>
      </w:r>
      <w:proofErr w:type="spellEnd"/>
      <w:r w:rsidRPr="0064099C">
        <w:rPr>
          <w:rFonts w:asciiTheme="majorBidi" w:hAnsiTheme="majorBidi" w:cs="Calibri Light"/>
          <w:sz w:val="24"/>
          <w:szCs w:val="24"/>
        </w:rPr>
        <w:t xml:space="preserve">, R. K., Mishra, H., &amp; Bansal, P. (2017). Review of machine translation techniques for idea of Hindi to English idiom translation. </w:t>
      </w:r>
      <w:r w:rsidRPr="0064099C">
        <w:rPr>
          <w:rFonts w:asciiTheme="majorBidi" w:hAnsiTheme="majorBidi" w:cs="Calibri Light"/>
          <w:i/>
          <w:iCs/>
          <w:sz w:val="24"/>
          <w:szCs w:val="24"/>
        </w:rPr>
        <w:t>International Journal of Computational Intelligence Research</w:t>
      </w:r>
      <w:r w:rsidRPr="0064099C">
        <w:rPr>
          <w:rFonts w:asciiTheme="majorBidi" w:hAnsiTheme="majorBidi" w:cs="Calibri Light"/>
          <w:sz w:val="24"/>
          <w:szCs w:val="24"/>
        </w:rPr>
        <w:t>. Vol. 13, No. 5 (2017):</w:t>
      </w:r>
      <w:r w:rsidRPr="0064099C">
        <w:rPr>
          <w:rFonts w:asciiTheme="majorBidi" w:hAnsiTheme="majorBidi" w:cs="Calibri Light"/>
          <w:i/>
          <w:iCs/>
          <w:sz w:val="24"/>
          <w:szCs w:val="24"/>
        </w:rPr>
        <w:t xml:space="preserve"> </w:t>
      </w:r>
      <w:r w:rsidRPr="0064099C">
        <w:rPr>
          <w:rFonts w:asciiTheme="majorBidi" w:hAnsiTheme="majorBidi" w:cs="Calibri Light"/>
          <w:sz w:val="24"/>
          <w:szCs w:val="24"/>
        </w:rPr>
        <w:t>1059-1071.</w:t>
      </w:r>
    </w:p>
    <w:p w14:paraId="09C48264"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Chan Sin-</w:t>
      </w:r>
      <w:proofErr w:type="spellStart"/>
      <w:r w:rsidRPr="0064099C">
        <w:rPr>
          <w:rFonts w:asciiTheme="majorBidi" w:hAnsiTheme="majorBidi" w:cs="Calibri Light"/>
          <w:sz w:val="24"/>
          <w:szCs w:val="24"/>
        </w:rPr>
        <w:t>wai</w:t>
      </w:r>
      <w:proofErr w:type="spellEnd"/>
      <w:r w:rsidRPr="0064099C">
        <w:rPr>
          <w:rFonts w:asciiTheme="majorBidi" w:hAnsiTheme="majorBidi" w:cs="Calibri Light"/>
          <w:sz w:val="24"/>
          <w:szCs w:val="24"/>
        </w:rPr>
        <w:t xml:space="preserve">. (2012). Translation technology: past, </w:t>
      </w:r>
      <w:proofErr w:type="gramStart"/>
      <w:r w:rsidRPr="0064099C">
        <w:rPr>
          <w:rFonts w:asciiTheme="majorBidi" w:hAnsiTheme="majorBidi" w:cs="Calibri Light"/>
          <w:sz w:val="24"/>
          <w:szCs w:val="24"/>
        </w:rPr>
        <w:t>present</w:t>
      </w:r>
      <w:proofErr w:type="gramEnd"/>
      <w:r w:rsidRPr="0064099C">
        <w:rPr>
          <w:rFonts w:asciiTheme="majorBidi" w:hAnsiTheme="majorBidi" w:cs="Calibri Light"/>
          <w:sz w:val="24"/>
          <w:szCs w:val="24"/>
        </w:rPr>
        <w:t xml:space="preserve"> and future. </w:t>
      </w:r>
      <w:r w:rsidRPr="0064099C">
        <w:rPr>
          <w:rFonts w:asciiTheme="majorBidi" w:hAnsiTheme="majorBidi" w:cs="Calibri Light"/>
          <w:i/>
          <w:iCs/>
          <w:sz w:val="24"/>
          <w:szCs w:val="24"/>
        </w:rPr>
        <w:t>LTTC International Conference</w:t>
      </w:r>
      <w:r w:rsidRPr="0064099C">
        <w:rPr>
          <w:rFonts w:asciiTheme="majorBidi" w:hAnsiTheme="majorBidi" w:cs="Calibri Light"/>
          <w:sz w:val="24"/>
          <w:szCs w:val="24"/>
        </w:rPr>
        <w:t>, 28-29 April 2012, Taipei.</w:t>
      </w:r>
    </w:p>
    <w:p w14:paraId="4B9E0AD9"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Chua Y. P. (2011). </w:t>
      </w:r>
      <w:proofErr w:type="spellStart"/>
      <w:r w:rsidRPr="0064099C">
        <w:rPr>
          <w:rFonts w:asciiTheme="majorBidi" w:hAnsiTheme="majorBidi" w:cs="Calibri Light"/>
          <w:i/>
          <w:iCs/>
          <w:sz w:val="24"/>
          <w:szCs w:val="24"/>
        </w:rPr>
        <w:t>Kaedah</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Penyelidikan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Edisi</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Kedua</w:t>
      </w:r>
      <w:proofErr w:type="spellEnd"/>
      <w:r w:rsidRPr="0064099C">
        <w:rPr>
          <w:rFonts w:asciiTheme="majorBidi" w:hAnsiTheme="majorBidi" w:cs="Calibri Light"/>
          <w:i/>
          <w:iCs/>
          <w:sz w:val="24"/>
          <w:szCs w:val="24"/>
        </w:rPr>
        <w:t>)</w:t>
      </w:r>
      <w:r w:rsidRPr="0064099C">
        <w:rPr>
          <w:rFonts w:asciiTheme="majorBidi" w:hAnsiTheme="majorBidi" w:cs="Calibri Light"/>
          <w:sz w:val="24"/>
          <w:szCs w:val="24"/>
        </w:rPr>
        <w:t>. Kuala Lumpur: Mc Graw Hill.</w:t>
      </w:r>
    </w:p>
    <w:p w14:paraId="0912F5A9"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Aldahesh</w:t>
      </w:r>
      <w:proofErr w:type="spellEnd"/>
      <w:r w:rsidRPr="0064099C">
        <w:rPr>
          <w:rFonts w:asciiTheme="majorBidi" w:hAnsiTheme="majorBidi" w:cs="Calibri Light"/>
          <w:sz w:val="24"/>
          <w:szCs w:val="24"/>
        </w:rPr>
        <w:t xml:space="preserve">, A. Y. (2013). On idiomaticity in English and Arabic: a cross-linguistic study. </w:t>
      </w:r>
      <w:r w:rsidRPr="0064099C">
        <w:rPr>
          <w:rFonts w:asciiTheme="majorBidi" w:hAnsiTheme="majorBidi" w:cs="Calibri Light"/>
          <w:i/>
          <w:iCs/>
          <w:sz w:val="24"/>
          <w:szCs w:val="24"/>
        </w:rPr>
        <w:t xml:space="preserve">Journal of Language and Culture Review. </w:t>
      </w:r>
      <w:r w:rsidRPr="0064099C">
        <w:rPr>
          <w:rFonts w:asciiTheme="majorBidi" w:hAnsiTheme="majorBidi" w:cs="Calibri Light"/>
          <w:sz w:val="24"/>
          <w:szCs w:val="24"/>
        </w:rPr>
        <w:t>Vol. 4(2): 23-29.</w:t>
      </w:r>
    </w:p>
    <w:p w14:paraId="46A178FE" w14:textId="77777777" w:rsidR="00B20DDB" w:rsidRPr="0064099C" w:rsidRDefault="00B20DDB" w:rsidP="00F10EE6">
      <w:pPr>
        <w:autoSpaceDE w:val="0"/>
        <w:autoSpaceDN w:val="0"/>
        <w:adjustRightInd w:val="0"/>
        <w:spacing w:after="0" w:line="240" w:lineRule="auto"/>
        <w:ind w:left="567" w:hanging="567"/>
        <w:jc w:val="both"/>
        <w:rPr>
          <w:rFonts w:asciiTheme="majorBidi" w:hAnsiTheme="majorBidi" w:cs="Calibri Light"/>
          <w:sz w:val="24"/>
          <w:szCs w:val="24"/>
          <w:lang w:val="en-MY" w:eastAsia="en-MY"/>
        </w:rPr>
      </w:pPr>
      <w:r w:rsidRPr="0064099C">
        <w:rPr>
          <w:rFonts w:asciiTheme="majorBidi" w:hAnsiTheme="majorBidi" w:cs="Calibri Light"/>
          <w:sz w:val="24"/>
          <w:szCs w:val="24"/>
          <w:lang w:val="en-MY" w:eastAsia="en-MY"/>
        </w:rPr>
        <w:t xml:space="preserve">Farah Hanan </w:t>
      </w:r>
      <w:proofErr w:type="spellStart"/>
      <w:r w:rsidRPr="0064099C">
        <w:rPr>
          <w:rFonts w:asciiTheme="majorBidi" w:hAnsiTheme="majorBidi" w:cs="Calibri Light"/>
          <w:sz w:val="24"/>
          <w:szCs w:val="24"/>
          <w:lang w:val="en-MY" w:eastAsia="en-MY"/>
        </w:rPr>
        <w:t>Aminallah</w:t>
      </w:r>
      <w:proofErr w:type="spellEnd"/>
      <w:r w:rsidRPr="0064099C">
        <w:rPr>
          <w:rFonts w:asciiTheme="majorBidi" w:hAnsiTheme="majorBidi" w:cs="Calibri Light"/>
          <w:sz w:val="24"/>
          <w:szCs w:val="24"/>
          <w:lang w:val="en-MY" w:eastAsia="en-MY"/>
        </w:rPr>
        <w:t xml:space="preserve"> &amp; Muhammad </w:t>
      </w:r>
      <w:proofErr w:type="spellStart"/>
      <w:r w:rsidRPr="0064099C">
        <w:rPr>
          <w:rFonts w:asciiTheme="majorBidi" w:hAnsiTheme="majorBidi" w:cs="Calibri Light"/>
          <w:sz w:val="24"/>
          <w:szCs w:val="24"/>
          <w:lang w:val="en-MY" w:eastAsia="en-MY"/>
        </w:rPr>
        <w:t>Fauzi</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Jumingan</w:t>
      </w:r>
      <w:proofErr w:type="spellEnd"/>
      <w:r w:rsidRPr="0064099C">
        <w:rPr>
          <w:rFonts w:asciiTheme="majorBidi" w:hAnsiTheme="majorBidi" w:cs="Calibri Light"/>
          <w:sz w:val="24"/>
          <w:szCs w:val="24"/>
          <w:lang w:val="en-MY" w:eastAsia="en-MY"/>
        </w:rPr>
        <w:t xml:space="preserve">. (2012). </w:t>
      </w:r>
      <w:proofErr w:type="spellStart"/>
      <w:r w:rsidRPr="0064099C">
        <w:rPr>
          <w:rFonts w:asciiTheme="majorBidi" w:hAnsiTheme="majorBidi" w:cs="Calibri Light"/>
          <w:sz w:val="24"/>
          <w:szCs w:val="24"/>
          <w:lang w:val="en-MY" w:eastAsia="en-MY"/>
        </w:rPr>
        <w:t>Terjemahan</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kolokasi</w:t>
      </w:r>
      <w:proofErr w:type="spellEnd"/>
      <w:r w:rsidRPr="0064099C">
        <w:rPr>
          <w:rFonts w:asciiTheme="majorBidi" w:hAnsiTheme="majorBidi" w:cs="Calibri Light"/>
          <w:sz w:val="24"/>
          <w:szCs w:val="24"/>
          <w:lang w:val="en-MY" w:eastAsia="en-MY"/>
        </w:rPr>
        <w:t xml:space="preserve"> Arab-</w:t>
      </w:r>
      <w:proofErr w:type="spellStart"/>
      <w:r w:rsidRPr="0064099C">
        <w:rPr>
          <w:rFonts w:asciiTheme="majorBidi" w:hAnsiTheme="majorBidi" w:cs="Calibri Light"/>
          <w:sz w:val="24"/>
          <w:szCs w:val="24"/>
          <w:lang w:val="en-MY" w:eastAsia="en-MY"/>
        </w:rPr>
        <w:t>Melayu</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suatu</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kajian</w:t>
      </w:r>
      <w:proofErr w:type="spellEnd"/>
      <w:r w:rsidRPr="0064099C">
        <w:rPr>
          <w:rFonts w:asciiTheme="majorBidi" w:hAnsiTheme="majorBidi" w:cs="Calibri Light"/>
          <w:sz w:val="24"/>
          <w:szCs w:val="24"/>
          <w:lang w:val="en-MY" w:eastAsia="en-MY"/>
        </w:rPr>
        <w:t xml:space="preserve"> </w:t>
      </w:r>
      <w:proofErr w:type="spellStart"/>
      <w:r w:rsidRPr="0064099C">
        <w:rPr>
          <w:rFonts w:asciiTheme="majorBidi" w:hAnsiTheme="majorBidi" w:cs="Calibri Light"/>
          <w:sz w:val="24"/>
          <w:szCs w:val="24"/>
          <w:lang w:val="en-MY" w:eastAsia="en-MY"/>
        </w:rPr>
        <w:t>terhadap</w:t>
      </w:r>
      <w:proofErr w:type="spellEnd"/>
      <w:r w:rsidRPr="0064099C">
        <w:rPr>
          <w:rFonts w:asciiTheme="majorBidi" w:hAnsiTheme="majorBidi" w:cs="Calibri Light"/>
          <w:sz w:val="24"/>
          <w:szCs w:val="24"/>
          <w:lang w:val="en-MY" w:eastAsia="en-MY"/>
        </w:rPr>
        <w:t xml:space="preserve"> GT. </w:t>
      </w:r>
      <w:proofErr w:type="spellStart"/>
      <w:r w:rsidRPr="0064099C">
        <w:rPr>
          <w:rFonts w:asciiTheme="majorBidi" w:hAnsiTheme="majorBidi" w:cs="Calibri Light"/>
          <w:sz w:val="24"/>
          <w:szCs w:val="24"/>
          <w:lang w:val="en-MY" w:eastAsia="en-MY"/>
        </w:rPr>
        <w:t>Prosiding</w:t>
      </w:r>
      <w:proofErr w:type="spellEnd"/>
      <w:r w:rsidRPr="0064099C">
        <w:rPr>
          <w:rFonts w:asciiTheme="majorBidi" w:hAnsiTheme="majorBidi" w:cs="Calibri Light"/>
          <w:i/>
          <w:iCs/>
          <w:sz w:val="24"/>
          <w:szCs w:val="24"/>
          <w:lang w:val="en-MY" w:eastAsia="en-MY"/>
        </w:rPr>
        <w:t xml:space="preserve"> </w:t>
      </w:r>
      <w:proofErr w:type="spellStart"/>
      <w:r w:rsidRPr="0064099C">
        <w:rPr>
          <w:rFonts w:asciiTheme="majorBidi" w:hAnsiTheme="majorBidi" w:cs="Calibri Light"/>
          <w:i/>
          <w:iCs/>
          <w:sz w:val="24"/>
          <w:szCs w:val="24"/>
          <w:lang w:val="en-MY" w:eastAsia="en-MY"/>
        </w:rPr>
        <w:t>Nadwah</w:t>
      </w:r>
      <w:proofErr w:type="spellEnd"/>
      <w:r w:rsidRPr="0064099C">
        <w:rPr>
          <w:rFonts w:asciiTheme="majorBidi" w:hAnsiTheme="majorBidi" w:cs="Calibri Light"/>
          <w:i/>
          <w:iCs/>
          <w:sz w:val="24"/>
          <w:szCs w:val="24"/>
          <w:lang w:val="en-MY" w:eastAsia="en-MY"/>
        </w:rPr>
        <w:t xml:space="preserve"> </w:t>
      </w:r>
      <w:proofErr w:type="spellStart"/>
      <w:r w:rsidRPr="0064099C">
        <w:rPr>
          <w:rFonts w:asciiTheme="majorBidi" w:hAnsiTheme="majorBidi" w:cs="Calibri Light"/>
          <w:i/>
          <w:iCs/>
          <w:sz w:val="24"/>
          <w:szCs w:val="24"/>
          <w:lang w:val="en-MY" w:eastAsia="en-MY"/>
        </w:rPr>
        <w:t>Serantau</w:t>
      </w:r>
      <w:proofErr w:type="spellEnd"/>
      <w:r w:rsidRPr="0064099C">
        <w:rPr>
          <w:rFonts w:asciiTheme="majorBidi" w:hAnsiTheme="majorBidi" w:cs="Calibri Light"/>
          <w:i/>
          <w:iCs/>
          <w:sz w:val="24"/>
          <w:szCs w:val="24"/>
          <w:lang w:val="en-MY" w:eastAsia="en-MY"/>
        </w:rPr>
        <w:t xml:space="preserve"> Bahasa dan </w:t>
      </w:r>
      <w:proofErr w:type="spellStart"/>
      <w:r w:rsidRPr="0064099C">
        <w:rPr>
          <w:rFonts w:asciiTheme="majorBidi" w:hAnsiTheme="majorBidi" w:cs="Calibri Light"/>
          <w:i/>
          <w:iCs/>
          <w:sz w:val="24"/>
          <w:szCs w:val="24"/>
          <w:lang w:val="en-MY" w:eastAsia="en-MY"/>
        </w:rPr>
        <w:t>Kesusasteraan</w:t>
      </w:r>
      <w:proofErr w:type="spellEnd"/>
      <w:r w:rsidRPr="0064099C">
        <w:rPr>
          <w:rFonts w:asciiTheme="majorBidi" w:hAnsiTheme="majorBidi" w:cs="Calibri Light"/>
          <w:i/>
          <w:iCs/>
          <w:sz w:val="24"/>
          <w:szCs w:val="24"/>
          <w:lang w:val="en-MY" w:eastAsia="en-MY"/>
        </w:rPr>
        <w:t xml:space="preserve"> Arab Ke-3</w:t>
      </w:r>
      <w:r w:rsidRPr="0064099C">
        <w:rPr>
          <w:rFonts w:asciiTheme="majorBidi" w:hAnsiTheme="majorBidi" w:cs="Calibri Light"/>
          <w:sz w:val="24"/>
          <w:szCs w:val="24"/>
          <w:lang w:val="en-MY" w:eastAsia="en-MY"/>
        </w:rPr>
        <w:t xml:space="preserve">, UPM, 3-4 </w:t>
      </w:r>
      <w:proofErr w:type="spellStart"/>
      <w:r w:rsidRPr="0064099C">
        <w:rPr>
          <w:rFonts w:asciiTheme="majorBidi" w:hAnsiTheme="majorBidi" w:cs="Calibri Light"/>
          <w:sz w:val="24"/>
          <w:szCs w:val="24"/>
          <w:lang w:val="en-MY" w:eastAsia="en-MY"/>
        </w:rPr>
        <w:t>Oktober</w:t>
      </w:r>
      <w:proofErr w:type="spellEnd"/>
      <w:r w:rsidRPr="0064099C">
        <w:rPr>
          <w:rFonts w:asciiTheme="majorBidi" w:hAnsiTheme="majorBidi" w:cs="Calibri Light"/>
          <w:sz w:val="24"/>
          <w:szCs w:val="24"/>
          <w:lang w:val="en-MY" w:eastAsia="en-MY"/>
        </w:rPr>
        <w:t xml:space="preserve"> 2012: 30-34.</w:t>
      </w:r>
    </w:p>
    <w:p w14:paraId="3BAB826A"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Farah Hanan </w:t>
      </w:r>
      <w:proofErr w:type="spellStart"/>
      <w:r w:rsidRPr="0064099C">
        <w:rPr>
          <w:rFonts w:asciiTheme="majorBidi" w:hAnsiTheme="majorBidi" w:cs="Calibri Light"/>
          <w:sz w:val="24"/>
          <w:szCs w:val="24"/>
        </w:rPr>
        <w:t>Aminallah</w:t>
      </w:r>
      <w:proofErr w:type="spellEnd"/>
      <w:r w:rsidRPr="0064099C">
        <w:rPr>
          <w:rFonts w:asciiTheme="majorBidi" w:hAnsiTheme="majorBidi" w:cs="Calibri Light"/>
          <w:sz w:val="24"/>
          <w:szCs w:val="24"/>
        </w:rPr>
        <w:t xml:space="preserve">. (2013). </w:t>
      </w:r>
      <w:proofErr w:type="spellStart"/>
      <w:r w:rsidRPr="0064099C">
        <w:rPr>
          <w:rFonts w:asciiTheme="majorBidi" w:hAnsiTheme="majorBidi" w:cs="Calibri Light"/>
          <w:i/>
          <w:iCs/>
          <w:sz w:val="24"/>
          <w:szCs w:val="24"/>
        </w:rPr>
        <w:t>Penterjemahan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Kolokasi</w:t>
      </w:r>
      <w:proofErr w:type="spellEnd"/>
      <w:r w:rsidRPr="0064099C">
        <w:rPr>
          <w:rFonts w:asciiTheme="majorBidi" w:hAnsiTheme="majorBidi" w:cs="Calibri Light"/>
          <w:i/>
          <w:iCs/>
          <w:sz w:val="24"/>
          <w:szCs w:val="24"/>
        </w:rPr>
        <w:t xml:space="preserve"> Kata </w:t>
      </w:r>
      <w:proofErr w:type="spellStart"/>
      <w:r w:rsidRPr="0064099C">
        <w:rPr>
          <w:rFonts w:asciiTheme="majorBidi" w:hAnsiTheme="majorBidi" w:cs="Calibri Light"/>
          <w:i/>
          <w:iCs/>
          <w:sz w:val="24"/>
          <w:szCs w:val="24"/>
        </w:rPr>
        <w:t>Kerja</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Berpreposisi</w:t>
      </w:r>
      <w:proofErr w:type="spellEnd"/>
      <w:r w:rsidRPr="0064099C">
        <w:rPr>
          <w:rFonts w:asciiTheme="majorBidi" w:hAnsiTheme="majorBidi" w:cs="Calibri Light"/>
          <w:i/>
          <w:iCs/>
          <w:sz w:val="24"/>
          <w:szCs w:val="24"/>
        </w:rPr>
        <w:t xml:space="preserve"> Arab-</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Melalui</w:t>
      </w:r>
      <w:proofErr w:type="spellEnd"/>
      <w:r w:rsidRPr="0064099C">
        <w:rPr>
          <w:rFonts w:asciiTheme="majorBidi" w:hAnsiTheme="majorBidi" w:cs="Calibri Light"/>
          <w:i/>
          <w:iCs/>
          <w:sz w:val="24"/>
          <w:szCs w:val="24"/>
        </w:rPr>
        <w:t xml:space="preserve"> Google Translate</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Tesis</w:t>
      </w:r>
      <w:proofErr w:type="spellEnd"/>
      <w:r w:rsidRPr="0064099C">
        <w:rPr>
          <w:rFonts w:asciiTheme="majorBidi" w:hAnsiTheme="majorBidi" w:cs="Calibri Light"/>
          <w:sz w:val="24"/>
          <w:szCs w:val="24"/>
        </w:rPr>
        <w:t xml:space="preserve"> ijazah </w:t>
      </w:r>
      <w:proofErr w:type="spellStart"/>
      <w:r w:rsidRPr="0064099C">
        <w:rPr>
          <w:rFonts w:asciiTheme="majorBidi" w:hAnsiTheme="majorBidi" w:cs="Calibri Light"/>
          <w:sz w:val="24"/>
          <w:szCs w:val="24"/>
        </w:rPr>
        <w:t>sarjana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Universiti</w:t>
      </w:r>
      <w:proofErr w:type="spellEnd"/>
      <w:r w:rsidRPr="0064099C">
        <w:rPr>
          <w:rFonts w:asciiTheme="majorBidi" w:hAnsiTheme="majorBidi" w:cs="Calibri Light"/>
          <w:sz w:val="24"/>
          <w:szCs w:val="24"/>
        </w:rPr>
        <w:t xml:space="preserve"> Putra Malaysia.</w:t>
      </w:r>
    </w:p>
    <w:p w14:paraId="2545AEFB" w14:textId="77777777" w:rsidR="00B20DDB" w:rsidRPr="0064099C" w:rsidRDefault="00B20DDB" w:rsidP="00B20DDB">
      <w:pPr>
        <w:spacing w:after="0" w:line="240" w:lineRule="auto"/>
        <w:ind w:left="567" w:hanging="567"/>
        <w:jc w:val="both"/>
        <w:rPr>
          <w:rFonts w:asciiTheme="majorBidi" w:hAnsiTheme="majorBidi" w:cs="Calibri Light"/>
          <w:noProof/>
          <w:sz w:val="24"/>
          <w:szCs w:val="24"/>
        </w:rPr>
      </w:pPr>
      <w:r w:rsidRPr="0064099C">
        <w:rPr>
          <w:rFonts w:asciiTheme="majorBidi" w:hAnsiTheme="majorBidi" w:cs="Calibri Light"/>
          <w:noProof/>
          <w:sz w:val="24"/>
          <w:szCs w:val="24"/>
        </w:rPr>
        <w:t xml:space="preserve">Goh S. S. &amp; Boh P. E. (2014). Analisis strategi penterjemahan Chengyu ke dalam bahasa Melayu. </w:t>
      </w:r>
      <w:r w:rsidRPr="0064099C">
        <w:rPr>
          <w:rFonts w:asciiTheme="majorBidi" w:hAnsiTheme="majorBidi" w:cs="Calibri Light"/>
          <w:i/>
          <w:iCs/>
          <w:noProof/>
          <w:sz w:val="24"/>
          <w:szCs w:val="24"/>
        </w:rPr>
        <w:t>GEMA Online® Journal of Language Studies</w:t>
      </w:r>
      <w:r w:rsidRPr="0064099C">
        <w:rPr>
          <w:rFonts w:asciiTheme="majorBidi" w:hAnsiTheme="majorBidi" w:cs="Calibri Light"/>
          <w:noProof/>
          <w:sz w:val="24"/>
          <w:szCs w:val="24"/>
        </w:rPr>
        <w:t>, 14(June): 75-91.</w:t>
      </w:r>
    </w:p>
    <w:p w14:paraId="7D5690D9"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Alhaisoni</w:t>
      </w:r>
      <w:proofErr w:type="spellEnd"/>
      <w:r w:rsidRPr="0064099C">
        <w:rPr>
          <w:rFonts w:asciiTheme="majorBidi" w:hAnsiTheme="majorBidi" w:cs="Calibri Light"/>
          <w:sz w:val="24"/>
          <w:szCs w:val="24"/>
        </w:rPr>
        <w:t xml:space="preserve">, E. &amp; </w:t>
      </w:r>
      <w:proofErr w:type="spellStart"/>
      <w:r w:rsidRPr="0064099C">
        <w:rPr>
          <w:rFonts w:asciiTheme="majorBidi" w:hAnsiTheme="majorBidi" w:cs="Calibri Light"/>
          <w:sz w:val="24"/>
          <w:szCs w:val="24"/>
        </w:rPr>
        <w:t>Alhaysony</w:t>
      </w:r>
      <w:proofErr w:type="spellEnd"/>
      <w:r w:rsidRPr="0064099C">
        <w:rPr>
          <w:rFonts w:asciiTheme="majorBidi" w:hAnsiTheme="majorBidi" w:cs="Calibri Light"/>
          <w:sz w:val="24"/>
          <w:szCs w:val="24"/>
        </w:rPr>
        <w:t xml:space="preserve">, M. (2017). An Investigation of Saudi EFL university students’ attitudes towards the use of Google Translate. </w:t>
      </w:r>
      <w:r w:rsidRPr="0064099C">
        <w:rPr>
          <w:rFonts w:asciiTheme="majorBidi" w:hAnsiTheme="majorBidi" w:cs="Calibri Light"/>
          <w:i/>
          <w:iCs/>
          <w:sz w:val="24"/>
          <w:szCs w:val="24"/>
        </w:rPr>
        <w:t>International Journal of English Language Education</w:t>
      </w:r>
      <w:r w:rsidRPr="0064099C">
        <w:rPr>
          <w:rFonts w:asciiTheme="majorBidi" w:hAnsiTheme="majorBidi" w:cs="Calibri Light"/>
          <w:sz w:val="24"/>
          <w:szCs w:val="24"/>
        </w:rPr>
        <w:t>. Vol. 5, No. 1:72-82</w:t>
      </w:r>
      <w:r w:rsidRPr="0064099C">
        <w:rPr>
          <w:rFonts w:asciiTheme="majorBidi" w:hAnsiTheme="majorBidi" w:cs="Calibri Light"/>
          <w:i/>
          <w:iCs/>
          <w:sz w:val="24"/>
          <w:szCs w:val="24"/>
        </w:rPr>
        <w:t>.</w:t>
      </w:r>
      <w:r w:rsidRPr="0064099C">
        <w:rPr>
          <w:rFonts w:asciiTheme="majorBidi" w:hAnsiTheme="majorBidi" w:cs="Calibri Light"/>
          <w:sz w:val="24"/>
          <w:szCs w:val="24"/>
        </w:rPr>
        <w:t xml:space="preserve"> </w:t>
      </w:r>
    </w:p>
    <w:p w14:paraId="27C85B95"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Hawkes, T. (1972). </w:t>
      </w:r>
      <w:r w:rsidRPr="0064099C">
        <w:rPr>
          <w:rFonts w:asciiTheme="majorBidi" w:hAnsiTheme="majorBidi" w:cs="Calibri Light"/>
          <w:i/>
          <w:iCs/>
          <w:sz w:val="24"/>
          <w:szCs w:val="24"/>
        </w:rPr>
        <w:t>Metaphor</w:t>
      </w:r>
      <w:r w:rsidRPr="0064099C">
        <w:rPr>
          <w:rFonts w:asciiTheme="majorBidi" w:hAnsiTheme="majorBidi" w:cs="Calibri Light"/>
          <w:sz w:val="24"/>
          <w:szCs w:val="24"/>
        </w:rPr>
        <w:t>.</w:t>
      </w:r>
      <w:r w:rsidRPr="0064099C">
        <w:rPr>
          <w:rFonts w:asciiTheme="majorBidi" w:hAnsiTheme="majorBidi" w:cs="Calibri Light"/>
          <w:sz w:val="24"/>
          <w:szCs w:val="24"/>
          <w:shd w:val="clear" w:color="auto" w:fill="FFFFFF"/>
        </w:rPr>
        <w:t xml:space="preserve"> New York: Methuen.</w:t>
      </w:r>
    </w:p>
    <w:p w14:paraId="4C6E30E7"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Henisz</w:t>
      </w:r>
      <w:proofErr w:type="spellEnd"/>
      <w:r w:rsidRPr="0064099C">
        <w:rPr>
          <w:rFonts w:asciiTheme="majorBidi" w:hAnsiTheme="majorBidi" w:cs="Calibri Light"/>
          <w:sz w:val="24"/>
          <w:szCs w:val="24"/>
        </w:rPr>
        <w:t xml:space="preserve">-Dostert, B., </w:t>
      </w:r>
      <w:proofErr w:type="spellStart"/>
      <w:r w:rsidRPr="0064099C">
        <w:rPr>
          <w:rFonts w:asciiTheme="majorBidi" w:hAnsiTheme="majorBidi" w:cs="Calibri Light"/>
          <w:sz w:val="24"/>
          <w:szCs w:val="24"/>
        </w:rPr>
        <w:t>Macdonal</w:t>
      </w:r>
      <w:proofErr w:type="spellEnd"/>
      <w:r w:rsidRPr="0064099C">
        <w:rPr>
          <w:rFonts w:asciiTheme="majorBidi" w:hAnsiTheme="majorBidi" w:cs="Calibri Light"/>
          <w:sz w:val="24"/>
          <w:szCs w:val="24"/>
        </w:rPr>
        <w:t xml:space="preserve">, R. R. &amp; </w:t>
      </w:r>
      <w:proofErr w:type="spellStart"/>
      <w:r w:rsidRPr="0064099C">
        <w:rPr>
          <w:rFonts w:asciiTheme="majorBidi" w:hAnsiTheme="majorBidi" w:cs="Calibri Light"/>
          <w:sz w:val="24"/>
          <w:szCs w:val="24"/>
        </w:rPr>
        <w:t>Zarechnak</w:t>
      </w:r>
      <w:proofErr w:type="spellEnd"/>
      <w:r w:rsidRPr="0064099C">
        <w:rPr>
          <w:rFonts w:asciiTheme="majorBidi" w:hAnsiTheme="majorBidi" w:cs="Calibri Light"/>
          <w:sz w:val="24"/>
          <w:szCs w:val="24"/>
        </w:rPr>
        <w:t xml:space="preserve">, M. (1979). </w:t>
      </w:r>
      <w:r w:rsidRPr="0064099C">
        <w:rPr>
          <w:rFonts w:asciiTheme="majorBidi" w:hAnsiTheme="majorBidi" w:cs="Calibri Light"/>
          <w:i/>
          <w:iCs/>
          <w:sz w:val="24"/>
          <w:szCs w:val="24"/>
        </w:rPr>
        <w:t>Machine Translation</w:t>
      </w:r>
      <w:r w:rsidRPr="0064099C">
        <w:rPr>
          <w:rFonts w:asciiTheme="majorBidi" w:hAnsiTheme="majorBidi" w:cs="Calibri Light"/>
          <w:sz w:val="24"/>
          <w:szCs w:val="24"/>
        </w:rPr>
        <w:t xml:space="preserve">. The Hague: Mouton Publishers. </w:t>
      </w:r>
    </w:p>
    <w:p w14:paraId="3624EB32" w14:textId="77777777"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Hutchins, W. J. &amp; Somers, H. L. (1992). </w:t>
      </w:r>
      <w:r w:rsidRPr="0064099C">
        <w:rPr>
          <w:rFonts w:asciiTheme="majorBidi" w:hAnsiTheme="majorBidi" w:cs="Calibri Light"/>
          <w:i/>
          <w:iCs/>
          <w:sz w:val="24"/>
          <w:szCs w:val="24"/>
        </w:rPr>
        <w:t>An Introduction to Machine Translation</w:t>
      </w:r>
      <w:r w:rsidRPr="0064099C">
        <w:rPr>
          <w:rFonts w:asciiTheme="majorBidi" w:hAnsiTheme="majorBidi" w:cs="Calibri Light"/>
          <w:sz w:val="24"/>
          <w:szCs w:val="24"/>
        </w:rPr>
        <w:t>. London: Academic Press.</w:t>
      </w:r>
    </w:p>
    <w:p w14:paraId="51CCE8E7" w14:textId="607BD70A" w:rsidR="004120EF" w:rsidRPr="0064099C" w:rsidRDefault="004120EF" w:rsidP="004120EF">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Idris </w:t>
      </w:r>
      <w:proofErr w:type="spellStart"/>
      <w:r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xml:space="preserve">. (2019). </w:t>
      </w:r>
      <w:proofErr w:type="spellStart"/>
      <w:r w:rsidR="003C2E78" w:rsidRPr="0064099C">
        <w:rPr>
          <w:rFonts w:asciiTheme="majorBidi" w:hAnsiTheme="majorBidi" w:cs="Calibri Light"/>
          <w:sz w:val="24"/>
          <w:szCs w:val="24"/>
        </w:rPr>
        <w:t>Senario</w:t>
      </w:r>
      <w:proofErr w:type="spellEnd"/>
      <w:r w:rsidR="003C2E78" w:rsidRPr="0064099C">
        <w:rPr>
          <w:rFonts w:asciiTheme="majorBidi" w:hAnsiTheme="majorBidi" w:cs="Calibri Light"/>
          <w:sz w:val="24"/>
          <w:szCs w:val="24"/>
        </w:rPr>
        <w:t xml:space="preserve"> </w:t>
      </w:r>
      <w:proofErr w:type="spellStart"/>
      <w:r w:rsidR="003C2E78" w:rsidRPr="0064099C">
        <w:rPr>
          <w:rFonts w:asciiTheme="majorBidi" w:hAnsiTheme="majorBidi" w:cs="Calibri Light"/>
          <w:sz w:val="24"/>
          <w:szCs w:val="24"/>
        </w:rPr>
        <w:t>terjemahan</w:t>
      </w:r>
      <w:proofErr w:type="spellEnd"/>
      <w:r w:rsidR="003C2E78" w:rsidRPr="0064099C">
        <w:rPr>
          <w:rFonts w:asciiTheme="majorBidi" w:hAnsiTheme="majorBidi" w:cs="Calibri Light"/>
          <w:sz w:val="24"/>
          <w:szCs w:val="24"/>
        </w:rPr>
        <w:t xml:space="preserve"> Arab-</w:t>
      </w:r>
      <w:proofErr w:type="spellStart"/>
      <w:r w:rsidR="003C2E78" w:rsidRPr="0064099C">
        <w:rPr>
          <w:rFonts w:asciiTheme="majorBidi" w:hAnsiTheme="majorBidi" w:cs="Calibri Light"/>
          <w:sz w:val="24"/>
          <w:szCs w:val="24"/>
        </w:rPr>
        <w:t>Melayu</w:t>
      </w:r>
      <w:proofErr w:type="spellEnd"/>
      <w:r w:rsidR="003C2E78"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Idris </w:t>
      </w:r>
      <w:proofErr w:type="spellStart"/>
      <w:r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xml:space="preserve"> (Ed.), </w:t>
      </w:r>
      <w:proofErr w:type="spellStart"/>
      <w:r w:rsidRPr="0064099C">
        <w:rPr>
          <w:rFonts w:asciiTheme="majorBidi" w:hAnsiTheme="majorBidi" w:cs="Calibri Light"/>
          <w:i/>
          <w:iCs/>
          <w:sz w:val="24"/>
          <w:szCs w:val="24"/>
        </w:rPr>
        <w:t>Isu-isu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dalam</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Arab-</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sz w:val="24"/>
          <w:szCs w:val="24"/>
        </w:rPr>
        <w:t xml:space="preserve"> (pp. </w:t>
      </w:r>
      <w:r w:rsidR="003C2E78" w:rsidRPr="0064099C">
        <w:rPr>
          <w:rFonts w:asciiTheme="majorBidi" w:hAnsiTheme="majorBidi" w:cs="Calibri Light"/>
          <w:sz w:val="24"/>
          <w:szCs w:val="24"/>
        </w:rPr>
        <w:t>177-200)</w:t>
      </w:r>
      <w:r w:rsidRPr="0064099C">
        <w:rPr>
          <w:rFonts w:asciiTheme="majorBidi" w:hAnsiTheme="majorBidi" w:cs="Calibri Light"/>
          <w:sz w:val="24"/>
          <w:szCs w:val="24"/>
        </w:rPr>
        <w:t>. Kuala Lumpur: Dewan Bahasa dan Pustaka.</w:t>
      </w:r>
    </w:p>
    <w:p w14:paraId="22EFF522"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Jolley, J. R. &amp; </w:t>
      </w:r>
      <w:proofErr w:type="spellStart"/>
      <w:r w:rsidRPr="0064099C">
        <w:rPr>
          <w:rFonts w:asciiTheme="majorBidi" w:hAnsiTheme="majorBidi" w:cs="Calibri Light"/>
          <w:sz w:val="24"/>
          <w:szCs w:val="24"/>
        </w:rPr>
        <w:t>Maimone</w:t>
      </w:r>
      <w:proofErr w:type="spellEnd"/>
      <w:r w:rsidRPr="0064099C">
        <w:rPr>
          <w:rFonts w:asciiTheme="majorBidi" w:hAnsiTheme="majorBidi" w:cs="Calibri Light"/>
          <w:sz w:val="24"/>
          <w:szCs w:val="24"/>
        </w:rPr>
        <w:t xml:space="preserve">, L. (2015). Free online machine translation: use and perceptions by Spanish students and instructors. </w:t>
      </w:r>
      <w:r w:rsidRPr="0064099C">
        <w:rPr>
          <w:rFonts w:asciiTheme="majorBidi" w:hAnsiTheme="majorBidi" w:cs="Calibri Light"/>
          <w:i/>
          <w:iCs/>
          <w:sz w:val="24"/>
          <w:szCs w:val="24"/>
        </w:rPr>
        <w:t>Learn Language, Explore Cultures, Transform Lives</w:t>
      </w:r>
      <w:r w:rsidRPr="0064099C">
        <w:rPr>
          <w:rFonts w:asciiTheme="majorBidi" w:hAnsiTheme="majorBidi" w:cs="Calibri Light"/>
          <w:sz w:val="24"/>
          <w:szCs w:val="24"/>
        </w:rPr>
        <w:t>: 181-200.</w:t>
      </w:r>
    </w:p>
    <w:p w14:paraId="6A9BD6F1" w14:textId="30C26BC2" w:rsidR="00B20DDB" w:rsidRPr="0064099C" w:rsidRDefault="00B20DDB" w:rsidP="00B20DDB">
      <w:pPr>
        <w:autoSpaceDE w:val="0"/>
        <w:autoSpaceDN w:val="0"/>
        <w:adjustRightInd w:val="0"/>
        <w:spacing w:after="0" w:line="240" w:lineRule="auto"/>
        <w:ind w:left="567" w:hanging="567"/>
        <w:jc w:val="both"/>
        <w:rPr>
          <w:rFonts w:asciiTheme="majorBidi" w:eastAsia="Times New Roman" w:hAnsiTheme="majorBidi" w:cs="Calibri Light"/>
          <w:sz w:val="24"/>
          <w:szCs w:val="24"/>
          <w:lang w:val="en-MY" w:eastAsia="en-MY"/>
        </w:rPr>
      </w:pPr>
      <w:proofErr w:type="spellStart"/>
      <w:r w:rsidRPr="0064099C">
        <w:rPr>
          <w:rFonts w:asciiTheme="majorBidi" w:hAnsiTheme="majorBidi" w:cs="Calibri Light"/>
          <w:sz w:val="24"/>
          <w:szCs w:val="24"/>
        </w:rPr>
        <w:lastRenderedPageBreak/>
        <w:t>Kadhim</w:t>
      </w:r>
      <w:proofErr w:type="spellEnd"/>
      <w:r w:rsidRPr="0064099C">
        <w:rPr>
          <w:rFonts w:asciiTheme="majorBidi" w:hAnsiTheme="majorBidi" w:cs="Calibri Light"/>
          <w:sz w:val="24"/>
          <w:szCs w:val="24"/>
        </w:rPr>
        <w:t xml:space="preserve">, K. A., Habeeb, L. S., Ahmad Arifin </w:t>
      </w:r>
      <w:proofErr w:type="spellStart"/>
      <w:r w:rsidRPr="0064099C">
        <w:rPr>
          <w:rFonts w:asciiTheme="majorBidi" w:hAnsiTheme="majorBidi" w:cs="Calibri Light"/>
          <w:sz w:val="24"/>
          <w:szCs w:val="24"/>
        </w:rPr>
        <w:t>Sapar</w:t>
      </w:r>
      <w:proofErr w:type="spellEnd"/>
      <w:r w:rsidRPr="0064099C">
        <w:rPr>
          <w:rFonts w:asciiTheme="majorBidi" w:hAnsiTheme="majorBidi" w:cs="Calibri Light"/>
          <w:sz w:val="24"/>
          <w:szCs w:val="24"/>
        </w:rPr>
        <w:t>, </w:t>
      </w:r>
      <w:proofErr w:type="spellStart"/>
      <w:r w:rsidRPr="0064099C">
        <w:rPr>
          <w:rFonts w:asciiTheme="majorBidi" w:hAnsiTheme="majorBidi" w:cs="Calibri Light"/>
          <w:sz w:val="24"/>
          <w:szCs w:val="24"/>
        </w:rPr>
        <w:t>Zaharah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Hussin</w:t>
      </w:r>
      <w:proofErr w:type="spellEnd"/>
      <w:r w:rsidRPr="0064099C">
        <w:rPr>
          <w:rFonts w:asciiTheme="majorBidi" w:hAnsiTheme="majorBidi" w:cs="Calibri Light"/>
          <w:sz w:val="24"/>
          <w:szCs w:val="24"/>
        </w:rPr>
        <w:t xml:space="preserve"> &amp; Muhammad </w:t>
      </w:r>
      <w:proofErr w:type="spellStart"/>
      <w:r w:rsidRPr="0064099C">
        <w:rPr>
          <w:rFonts w:asciiTheme="majorBidi" w:hAnsiTheme="majorBidi" w:cs="Calibri Light"/>
          <w:sz w:val="24"/>
          <w:szCs w:val="24"/>
        </w:rPr>
        <w:t>Muhammad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Ridhuan</w:t>
      </w:r>
      <w:proofErr w:type="spellEnd"/>
      <w:r w:rsidRPr="0064099C">
        <w:rPr>
          <w:rFonts w:asciiTheme="majorBidi" w:hAnsiTheme="majorBidi" w:cs="Calibri Light"/>
          <w:sz w:val="24"/>
          <w:szCs w:val="24"/>
        </w:rPr>
        <w:t xml:space="preserve"> Tony Lim Abdullah. (2013).</w:t>
      </w:r>
      <w:r w:rsidRPr="0064099C">
        <w:rPr>
          <w:rFonts w:asciiTheme="majorBidi" w:hAnsiTheme="majorBidi" w:cs="Calibri Light"/>
          <w:i/>
          <w:iCs/>
          <w:sz w:val="24"/>
          <w:szCs w:val="24"/>
        </w:rPr>
        <w:t xml:space="preserve">  </w:t>
      </w:r>
      <w:proofErr w:type="spellStart"/>
      <w:r w:rsidRPr="0064099C">
        <w:rPr>
          <w:rFonts w:asciiTheme="majorBidi" w:hAnsiTheme="majorBidi" w:cs="Calibri Light"/>
          <w:sz w:val="24"/>
          <w:szCs w:val="24"/>
        </w:rPr>
        <w:t>Anevaluation</w:t>
      </w:r>
      <w:proofErr w:type="spellEnd"/>
      <w:r w:rsidRPr="0064099C">
        <w:rPr>
          <w:rFonts w:asciiTheme="majorBidi" w:hAnsiTheme="majorBidi" w:cs="Calibri Light"/>
          <w:sz w:val="24"/>
          <w:szCs w:val="24"/>
        </w:rPr>
        <w:t xml:space="preserve"> of online machine translation of Arabic into English news headlines: implications on students’ learning purposes.</w:t>
      </w:r>
      <w:r w:rsidR="004120EF" w:rsidRPr="0064099C">
        <w:rPr>
          <w:rFonts w:asciiTheme="majorBidi" w:hAnsiTheme="majorBidi" w:cs="Calibri Light"/>
          <w:sz w:val="24"/>
          <w:szCs w:val="24"/>
        </w:rPr>
        <w:t xml:space="preserve"> </w:t>
      </w:r>
      <w:r w:rsidRPr="0064099C">
        <w:rPr>
          <w:rFonts w:asciiTheme="majorBidi" w:hAnsiTheme="majorBidi" w:cs="Calibri Light"/>
          <w:i/>
          <w:iCs/>
          <w:sz w:val="24"/>
          <w:szCs w:val="24"/>
        </w:rPr>
        <w:t>TOJET - The Turkish Online Journal of Educational Technology</w:t>
      </w:r>
      <w:r w:rsidRPr="0064099C">
        <w:rPr>
          <w:rFonts w:asciiTheme="majorBidi" w:eastAsia="Times New Roman" w:hAnsiTheme="majorBidi" w:cs="Calibri Light"/>
          <w:i/>
          <w:iCs/>
          <w:sz w:val="24"/>
          <w:szCs w:val="24"/>
          <w:lang w:eastAsia="en-MY"/>
        </w:rPr>
        <w:t xml:space="preserve">. </w:t>
      </w:r>
      <w:r w:rsidRPr="0064099C">
        <w:rPr>
          <w:rFonts w:asciiTheme="majorBidi" w:eastAsia="Times New Roman" w:hAnsiTheme="majorBidi" w:cs="Calibri Light"/>
          <w:sz w:val="24"/>
          <w:szCs w:val="24"/>
          <w:lang w:val="en-MY" w:eastAsia="en-MY"/>
        </w:rPr>
        <w:t xml:space="preserve">April 2013. </w:t>
      </w:r>
      <w:r w:rsidRPr="0064099C">
        <w:rPr>
          <w:rFonts w:asciiTheme="majorBidi" w:eastAsia="Times New Roman" w:hAnsiTheme="majorBidi" w:cs="Calibri Light"/>
          <w:sz w:val="24"/>
          <w:szCs w:val="24"/>
          <w:lang w:eastAsia="en-MY"/>
        </w:rPr>
        <w:t>V</w:t>
      </w:r>
      <w:proofErr w:type="spellStart"/>
      <w:r w:rsidRPr="0064099C">
        <w:rPr>
          <w:rFonts w:asciiTheme="majorBidi" w:eastAsia="Times New Roman" w:hAnsiTheme="majorBidi" w:cs="Calibri Light"/>
          <w:sz w:val="24"/>
          <w:szCs w:val="24"/>
          <w:lang w:val="en-MY" w:eastAsia="en-MY"/>
        </w:rPr>
        <w:t>ol</w:t>
      </w:r>
      <w:proofErr w:type="spellEnd"/>
      <w:r w:rsidRPr="0064099C">
        <w:rPr>
          <w:rFonts w:asciiTheme="majorBidi" w:eastAsia="Times New Roman" w:hAnsiTheme="majorBidi" w:cs="Calibri Light"/>
          <w:sz w:val="24"/>
          <w:szCs w:val="24"/>
          <w:lang w:val="en-MY" w:eastAsia="en-MY"/>
        </w:rPr>
        <w:t>.</w:t>
      </w:r>
      <w:r w:rsidRPr="0064099C">
        <w:rPr>
          <w:rFonts w:asciiTheme="majorBidi" w:eastAsia="Times New Roman" w:hAnsiTheme="majorBidi" w:cs="Calibri Light"/>
          <w:sz w:val="24"/>
          <w:szCs w:val="24"/>
          <w:lang w:eastAsia="en-MY"/>
        </w:rPr>
        <w:t> 12 - I</w:t>
      </w:r>
      <w:proofErr w:type="spellStart"/>
      <w:r w:rsidRPr="0064099C">
        <w:rPr>
          <w:rFonts w:asciiTheme="majorBidi" w:eastAsia="Times New Roman" w:hAnsiTheme="majorBidi" w:cs="Calibri Light"/>
          <w:sz w:val="24"/>
          <w:szCs w:val="24"/>
          <w:lang w:val="en-MY" w:eastAsia="en-MY"/>
        </w:rPr>
        <w:t>ssue</w:t>
      </w:r>
      <w:proofErr w:type="spellEnd"/>
      <w:r w:rsidRPr="0064099C">
        <w:rPr>
          <w:rFonts w:asciiTheme="majorBidi" w:eastAsia="Times New Roman" w:hAnsiTheme="majorBidi" w:cs="Calibri Light"/>
          <w:sz w:val="24"/>
          <w:szCs w:val="24"/>
          <w:lang w:eastAsia="en-MY"/>
        </w:rPr>
        <w:t> 2</w:t>
      </w:r>
      <w:r w:rsidRPr="0064099C">
        <w:rPr>
          <w:rFonts w:asciiTheme="majorBidi" w:eastAsia="Times New Roman" w:hAnsiTheme="majorBidi" w:cs="Calibri Light"/>
          <w:sz w:val="24"/>
          <w:szCs w:val="24"/>
          <w:lang w:val="en-MY" w:eastAsia="en-MY"/>
        </w:rPr>
        <w:t>: 39-50.</w:t>
      </w:r>
    </w:p>
    <w:p w14:paraId="7791C13A" w14:textId="77777777"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Dewan </w:t>
      </w:r>
      <w:proofErr w:type="spellStart"/>
      <w:r w:rsidRPr="0064099C">
        <w:rPr>
          <w:rFonts w:asciiTheme="majorBidi" w:hAnsiTheme="majorBidi" w:cs="Calibri Light"/>
          <w:sz w:val="24"/>
          <w:szCs w:val="24"/>
        </w:rPr>
        <w:t>Cetakan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Ketiga</w:t>
      </w:r>
      <w:proofErr w:type="spellEnd"/>
      <w:r w:rsidRPr="0064099C">
        <w:rPr>
          <w:rFonts w:asciiTheme="majorBidi" w:hAnsiTheme="majorBidi" w:cs="Calibri Light"/>
          <w:sz w:val="24"/>
          <w:szCs w:val="24"/>
        </w:rPr>
        <w:t xml:space="preserve"> (2015). Kuala Lumpur: Dewan Bahasa dan Pustaka.</w:t>
      </w:r>
      <w:r w:rsidRPr="0064099C">
        <w:rPr>
          <w:rFonts w:asciiTheme="majorBidi" w:hAnsiTheme="majorBidi" w:cs="Calibri Light"/>
          <w:sz w:val="24"/>
          <w:szCs w:val="24"/>
          <w:lang w:val="en-MY"/>
        </w:rPr>
        <w:t xml:space="preserve"> </w:t>
      </w:r>
    </w:p>
    <w:p w14:paraId="6D8B9DCC" w14:textId="4F3D444E" w:rsidR="00B20DDB" w:rsidRPr="0064099C" w:rsidRDefault="00B20DDB" w:rsidP="008F12C9">
      <w:pPr>
        <w:autoSpaceDE w:val="0"/>
        <w:autoSpaceDN w:val="0"/>
        <w:adjustRightInd w:val="0"/>
        <w:spacing w:after="0" w:line="240" w:lineRule="auto"/>
        <w:ind w:left="567" w:hanging="567"/>
        <w:jc w:val="both"/>
        <w:rPr>
          <w:rFonts w:asciiTheme="majorBidi" w:hAnsiTheme="majorBidi" w:cs="Calibri Light"/>
          <w:noProof/>
          <w:sz w:val="24"/>
          <w:szCs w:val="24"/>
        </w:rPr>
      </w:pP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Dewan </w:t>
      </w:r>
      <w:proofErr w:type="spellStart"/>
      <w:r w:rsidRPr="0064099C">
        <w:rPr>
          <w:rFonts w:asciiTheme="majorBidi" w:hAnsiTheme="majorBidi" w:cs="Calibri Light"/>
          <w:sz w:val="24"/>
          <w:szCs w:val="24"/>
        </w:rPr>
        <w:t>Edisi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Keempat</w:t>
      </w:r>
      <w:proofErr w:type="spellEnd"/>
      <w:r w:rsidRPr="0064099C">
        <w:rPr>
          <w:rFonts w:asciiTheme="majorBidi" w:hAnsiTheme="majorBidi" w:cs="Calibri Light"/>
          <w:sz w:val="24"/>
          <w:szCs w:val="24"/>
        </w:rPr>
        <w:t xml:space="preserve"> (2010). Kuala Lumpur: Dewan Bahasa dan Pustaka.</w:t>
      </w:r>
      <w:r w:rsidR="008F12C9" w:rsidRPr="0064099C">
        <w:rPr>
          <w:rFonts w:asciiTheme="majorBidi" w:hAnsiTheme="majorBidi" w:cs="Calibri Light"/>
          <w:sz w:val="24"/>
          <w:szCs w:val="24"/>
        </w:rPr>
        <w:t xml:space="preserve"> </w:t>
      </w:r>
      <w:r w:rsidRPr="0064099C">
        <w:rPr>
          <w:rFonts w:asciiTheme="majorBidi" w:hAnsiTheme="majorBidi" w:cs="Calibri Light"/>
          <w:i/>
          <w:iCs/>
          <w:noProof/>
          <w:sz w:val="24"/>
          <w:szCs w:val="24"/>
        </w:rPr>
        <w:t>35(2)</w:t>
      </w:r>
      <w:r w:rsidRPr="0064099C">
        <w:rPr>
          <w:rFonts w:asciiTheme="majorBidi" w:hAnsiTheme="majorBidi" w:cs="Calibri Light"/>
          <w:noProof/>
          <w:sz w:val="24"/>
          <w:szCs w:val="24"/>
        </w:rPr>
        <w:t>: 101-108.</w:t>
      </w:r>
    </w:p>
    <w:p w14:paraId="3E31E383" w14:textId="77777777" w:rsidR="00B20DDB" w:rsidRPr="0064099C" w:rsidRDefault="00B20DDB" w:rsidP="00B20DDB">
      <w:pPr>
        <w:spacing w:after="0" w:line="240" w:lineRule="auto"/>
        <w:ind w:left="567" w:hanging="567"/>
        <w:jc w:val="both"/>
        <w:rPr>
          <w:rFonts w:asciiTheme="majorBidi" w:eastAsia="Times New Roman" w:hAnsiTheme="majorBidi" w:cs="Calibri Light"/>
          <w:sz w:val="24"/>
          <w:szCs w:val="24"/>
          <w:lang w:eastAsia="en-MY"/>
        </w:rPr>
      </w:pPr>
      <w:proofErr w:type="spellStart"/>
      <w:r w:rsidRPr="0064099C">
        <w:rPr>
          <w:rFonts w:asciiTheme="majorBidi" w:hAnsiTheme="majorBidi" w:cs="Calibri Light"/>
          <w:sz w:val="24"/>
          <w:szCs w:val="24"/>
        </w:rPr>
        <w:t>Khoong</w:t>
      </w:r>
      <w:proofErr w:type="spellEnd"/>
      <w:r w:rsidRPr="0064099C">
        <w:rPr>
          <w:rFonts w:asciiTheme="majorBidi" w:hAnsiTheme="majorBidi" w:cs="Calibri Light"/>
          <w:sz w:val="24"/>
          <w:szCs w:val="24"/>
        </w:rPr>
        <w:t xml:space="preserve">, E. C., </w:t>
      </w:r>
      <w:proofErr w:type="spellStart"/>
      <w:r w:rsidRPr="0064099C">
        <w:rPr>
          <w:rFonts w:asciiTheme="majorBidi" w:hAnsiTheme="majorBidi" w:cs="Calibri Light"/>
          <w:sz w:val="24"/>
          <w:szCs w:val="24"/>
        </w:rPr>
        <w:t>Steinbrook</w:t>
      </w:r>
      <w:proofErr w:type="spellEnd"/>
      <w:r w:rsidRPr="0064099C">
        <w:rPr>
          <w:rFonts w:asciiTheme="majorBidi" w:hAnsiTheme="majorBidi" w:cs="Calibri Light"/>
          <w:sz w:val="24"/>
          <w:szCs w:val="24"/>
        </w:rPr>
        <w:t xml:space="preserve">, E., Brown, C. &amp; Fernandez, A. (2019). Assessing the use of Google Translate for Spanish and Chinese translations of emergency department discharge instructions. JAMA Internal Medicine. 2019; 179: 580-582. </w:t>
      </w:r>
    </w:p>
    <w:p w14:paraId="4B92BE4D"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Larson, M. L. (1984). </w:t>
      </w:r>
      <w:r w:rsidRPr="0064099C">
        <w:rPr>
          <w:rFonts w:asciiTheme="majorBidi" w:hAnsiTheme="majorBidi" w:cs="Calibri Light"/>
          <w:i/>
          <w:iCs/>
          <w:sz w:val="24"/>
          <w:szCs w:val="24"/>
        </w:rPr>
        <w:t>Meaning-Based Translation: A Guide to Cross Language Equivalent</w:t>
      </w:r>
      <w:r w:rsidRPr="0064099C">
        <w:rPr>
          <w:rFonts w:asciiTheme="majorBidi" w:hAnsiTheme="majorBidi" w:cs="Calibri Light"/>
          <w:sz w:val="24"/>
          <w:szCs w:val="24"/>
        </w:rPr>
        <w:t>. Lanham: University Press of America.</w:t>
      </w:r>
    </w:p>
    <w:p w14:paraId="579B6DEE"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Lubna</w:t>
      </w:r>
      <w:proofErr w:type="spellEnd"/>
      <w:r w:rsidRPr="0064099C">
        <w:rPr>
          <w:rFonts w:asciiTheme="majorBidi" w:hAnsiTheme="majorBidi" w:cs="Calibri Light"/>
          <w:sz w:val="24"/>
          <w:szCs w:val="24"/>
        </w:rPr>
        <w:t xml:space="preserve"> Abd Rahman &amp; </w:t>
      </w:r>
      <w:proofErr w:type="spellStart"/>
      <w:r w:rsidRPr="0064099C">
        <w:rPr>
          <w:rFonts w:asciiTheme="majorBidi" w:hAnsiTheme="majorBidi" w:cs="Calibri Light"/>
          <w:sz w:val="24"/>
          <w:szCs w:val="24"/>
        </w:rPr>
        <w:t>Arnida</w:t>
      </w:r>
      <w:proofErr w:type="spellEnd"/>
      <w:r w:rsidRPr="0064099C">
        <w:rPr>
          <w:rFonts w:asciiTheme="majorBidi" w:hAnsiTheme="majorBidi" w:cs="Calibri Light"/>
          <w:sz w:val="24"/>
          <w:szCs w:val="24"/>
        </w:rPr>
        <w:t xml:space="preserve"> A Bakar. (2018).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teks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melalui</w:t>
      </w:r>
      <w:proofErr w:type="spellEnd"/>
      <w:r w:rsidRPr="0064099C">
        <w:rPr>
          <w:rFonts w:asciiTheme="majorBidi" w:hAnsiTheme="majorBidi" w:cs="Calibri Light"/>
          <w:sz w:val="24"/>
          <w:szCs w:val="24"/>
        </w:rPr>
        <w:t xml:space="preserve"> Google Translate (GT):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tugasan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pelajar</w:t>
      </w:r>
      <w:proofErr w:type="spellEnd"/>
      <w:r w:rsidRPr="0064099C">
        <w:rPr>
          <w:rFonts w:asciiTheme="majorBidi" w:hAnsiTheme="majorBidi" w:cs="Calibri Light"/>
          <w:sz w:val="24"/>
          <w:szCs w:val="24"/>
        </w:rPr>
        <w:t xml:space="preserve"> FPBU. </w:t>
      </w:r>
      <w:proofErr w:type="spellStart"/>
      <w:r w:rsidRPr="0064099C">
        <w:rPr>
          <w:rFonts w:asciiTheme="majorBidi" w:hAnsiTheme="majorBidi" w:cs="Calibri Light"/>
          <w:sz w:val="24"/>
          <w:szCs w:val="24"/>
        </w:rPr>
        <w:t>Prosiding</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 xml:space="preserve">Seminar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dan </w:t>
      </w:r>
      <w:proofErr w:type="spellStart"/>
      <w:r w:rsidRPr="0064099C">
        <w:rPr>
          <w:rFonts w:asciiTheme="majorBidi" w:hAnsiTheme="majorBidi" w:cs="Calibri Light"/>
          <w:i/>
          <w:iCs/>
          <w:sz w:val="24"/>
          <w:szCs w:val="24"/>
        </w:rPr>
        <w:t>Interpretasi</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Antarabangsa</w:t>
      </w:r>
      <w:proofErr w:type="spellEnd"/>
      <w:r w:rsidRPr="0064099C">
        <w:rPr>
          <w:rFonts w:asciiTheme="majorBidi" w:hAnsiTheme="majorBidi" w:cs="Calibri Light"/>
          <w:i/>
          <w:iCs/>
          <w:sz w:val="24"/>
          <w:szCs w:val="24"/>
        </w:rPr>
        <w:t xml:space="preserve"> 2018</w:t>
      </w:r>
      <w:r w:rsidRPr="0064099C">
        <w:rPr>
          <w:rFonts w:asciiTheme="majorBidi" w:hAnsiTheme="majorBidi" w:cs="Calibri Light"/>
          <w:sz w:val="24"/>
          <w:szCs w:val="24"/>
        </w:rPr>
        <w:t>: 74-82.</w:t>
      </w:r>
    </w:p>
    <w:p w14:paraId="49B7244F" w14:textId="3FC0341A"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i/>
          <w:iCs/>
          <w:sz w:val="24"/>
          <w:szCs w:val="24"/>
        </w:rPr>
      </w:pPr>
      <w:proofErr w:type="spellStart"/>
      <w:r w:rsidRPr="0064099C">
        <w:rPr>
          <w:rFonts w:asciiTheme="majorBidi" w:hAnsiTheme="majorBidi" w:cs="Calibri Light"/>
          <w:sz w:val="24"/>
          <w:szCs w:val="24"/>
        </w:rPr>
        <w:t>Almeshrky</w:t>
      </w:r>
      <w:proofErr w:type="spellEnd"/>
      <w:r w:rsidRPr="0064099C">
        <w:rPr>
          <w:rFonts w:asciiTheme="majorBidi" w:hAnsiTheme="majorBidi" w:cs="Calibri Light"/>
          <w:sz w:val="24"/>
          <w:szCs w:val="24"/>
        </w:rPr>
        <w:t xml:space="preserve">, H. A. &amp; </w:t>
      </w: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Juzaiddin</w:t>
      </w:r>
      <w:proofErr w:type="spellEnd"/>
      <w:r w:rsidRPr="0064099C">
        <w:rPr>
          <w:rFonts w:asciiTheme="majorBidi" w:hAnsiTheme="majorBidi" w:cs="Calibri Light"/>
          <w:sz w:val="24"/>
          <w:szCs w:val="24"/>
        </w:rPr>
        <w:t xml:space="preserve"> Ab Aziz</w:t>
      </w:r>
      <w:r w:rsidR="004120EF" w:rsidRPr="0064099C">
        <w:rPr>
          <w:rFonts w:asciiTheme="majorBidi" w:hAnsiTheme="majorBidi" w:cs="Calibri Light"/>
          <w:sz w:val="24"/>
          <w:szCs w:val="24"/>
        </w:rPr>
        <w:t>.</w:t>
      </w:r>
      <w:r w:rsidRPr="0064099C">
        <w:rPr>
          <w:rFonts w:asciiTheme="majorBidi" w:hAnsiTheme="majorBidi" w:cs="Calibri Light"/>
          <w:sz w:val="24"/>
          <w:szCs w:val="24"/>
        </w:rPr>
        <w:t xml:space="preserve"> (2012). Arabic Malay machine translation for a dialogue system. </w:t>
      </w:r>
      <w:r w:rsidRPr="0064099C">
        <w:rPr>
          <w:rFonts w:asciiTheme="majorBidi" w:hAnsiTheme="majorBidi" w:cs="Calibri Light"/>
          <w:i/>
          <w:iCs/>
          <w:sz w:val="24"/>
          <w:szCs w:val="24"/>
        </w:rPr>
        <w:t>Journal of Applied Sciences, 12:</w:t>
      </w:r>
      <w:r w:rsidRPr="0064099C">
        <w:rPr>
          <w:rFonts w:asciiTheme="majorBidi" w:hAnsiTheme="majorBidi" w:cs="Calibri Light"/>
          <w:sz w:val="24"/>
          <w:szCs w:val="24"/>
        </w:rPr>
        <w:t>1371-1377</w:t>
      </w:r>
      <w:r w:rsidRPr="0064099C">
        <w:rPr>
          <w:rFonts w:asciiTheme="majorBidi" w:hAnsiTheme="majorBidi" w:cs="Calibri Light"/>
          <w:i/>
          <w:iCs/>
          <w:sz w:val="24"/>
          <w:szCs w:val="24"/>
        </w:rPr>
        <w:t>.</w:t>
      </w:r>
    </w:p>
    <w:p w14:paraId="0921332B" w14:textId="7C5D0C89" w:rsidR="00943688" w:rsidRPr="0064099C" w:rsidRDefault="00943688" w:rsidP="00943688">
      <w:pPr>
        <w:spacing w:after="0" w:line="240" w:lineRule="auto"/>
        <w:ind w:left="567" w:hanging="567"/>
        <w:jc w:val="both"/>
        <w:rPr>
          <w:rFonts w:asciiTheme="majorBidi" w:hAnsiTheme="majorBidi" w:cstheme="majorBidi"/>
          <w:sz w:val="24"/>
          <w:szCs w:val="24"/>
        </w:rPr>
      </w:pPr>
      <w:r w:rsidRPr="0064099C">
        <w:rPr>
          <w:rFonts w:asciiTheme="majorBidi" w:hAnsiTheme="majorBidi" w:cstheme="majorBidi"/>
          <w:sz w:val="24"/>
          <w:szCs w:val="24"/>
        </w:rPr>
        <w:t>Mohamad Nor Amin</w:t>
      </w:r>
      <w:r w:rsidRPr="0064099C">
        <w:rPr>
          <w:rStyle w:val="Hyperlink"/>
          <w:rFonts w:asciiTheme="majorBidi" w:hAnsiTheme="majorBidi" w:cstheme="majorBidi"/>
          <w:sz w:val="28"/>
          <w:szCs w:val="28"/>
          <w:u w:val="none"/>
        </w:rPr>
        <w:t xml:space="preserve"> </w:t>
      </w:r>
      <w:r w:rsidRPr="0064099C">
        <w:rPr>
          <w:rStyle w:val="author"/>
          <w:rFonts w:asciiTheme="majorBidi" w:hAnsiTheme="majorBidi" w:cstheme="majorBidi"/>
          <w:sz w:val="24"/>
          <w:szCs w:val="24"/>
        </w:rPr>
        <w:t xml:space="preserve">Samsun </w:t>
      </w:r>
      <w:proofErr w:type="spellStart"/>
      <w:r w:rsidRPr="0064099C">
        <w:rPr>
          <w:rStyle w:val="author"/>
          <w:rFonts w:asciiTheme="majorBidi" w:hAnsiTheme="majorBidi" w:cstheme="majorBidi"/>
          <w:sz w:val="24"/>
          <w:szCs w:val="24"/>
        </w:rPr>
        <w:t>Baharun</w:t>
      </w:r>
      <w:proofErr w:type="spellEnd"/>
      <w:r w:rsidRPr="0064099C">
        <w:rPr>
          <w:rStyle w:val="author"/>
          <w:rFonts w:asciiTheme="majorBidi" w:hAnsiTheme="majorBidi" w:cstheme="majorBidi"/>
          <w:sz w:val="24"/>
          <w:szCs w:val="24"/>
        </w:rPr>
        <w:t xml:space="preserve"> &amp;</w:t>
      </w:r>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Naimah</w:t>
      </w:r>
      <w:proofErr w:type="spellEnd"/>
      <w:r w:rsidRPr="0064099C">
        <w:rPr>
          <w:rFonts w:asciiTheme="majorBidi" w:hAnsiTheme="majorBidi" w:cstheme="majorBidi"/>
          <w:sz w:val="24"/>
          <w:szCs w:val="24"/>
        </w:rPr>
        <w:t xml:space="preserve"> Abdullah. (2011). </w:t>
      </w:r>
      <w:proofErr w:type="spellStart"/>
      <w:r w:rsidRPr="0064099C">
        <w:rPr>
          <w:rFonts w:asciiTheme="majorBidi" w:hAnsiTheme="majorBidi" w:cstheme="majorBidi"/>
          <w:sz w:val="24"/>
          <w:szCs w:val="24"/>
        </w:rPr>
        <w:t>Kesilapan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terjemahan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Arab - </w:t>
      </w:r>
      <w:proofErr w:type="spellStart"/>
      <w:r w:rsidRPr="0064099C">
        <w:rPr>
          <w:rFonts w:asciiTheme="majorBidi" w:hAnsiTheme="majorBidi" w:cstheme="majorBidi"/>
          <w:sz w:val="24"/>
          <w:szCs w:val="24"/>
        </w:rPr>
        <w:t>bahasa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Melayu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ejen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carian</w:t>
      </w:r>
      <w:proofErr w:type="spellEnd"/>
      <w:r w:rsidRPr="0064099C">
        <w:rPr>
          <w:rFonts w:asciiTheme="majorBidi" w:hAnsiTheme="majorBidi" w:cstheme="majorBidi"/>
          <w:sz w:val="24"/>
          <w:szCs w:val="24"/>
        </w:rPr>
        <w:t xml:space="preserve"> Google: </w:t>
      </w:r>
      <w:proofErr w:type="spellStart"/>
      <w:r w:rsidRPr="0064099C">
        <w:rPr>
          <w:rFonts w:asciiTheme="majorBidi" w:hAnsiTheme="majorBidi" w:cstheme="majorBidi"/>
          <w:sz w:val="24"/>
          <w:szCs w:val="24"/>
        </w:rPr>
        <w:t>satu</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kajian</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semantik</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Kertas</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kerja</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dalam</w:t>
      </w:r>
      <w:proofErr w:type="spellEnd"/>
      <w:r w:rsidRPr="0064099C">
        <w:rPr>
          <w:rFonts w:asciiTheme="majorBidi" w:hAnsiTheme="majorBidi" w:cstheme="majorBidi"/>
          <w:sz w:val="24"/>
          <w:szCs w:val="24"/>
        </w:rPr>
        <w:t xml:space="preserve"> </w:t>
      </w:r>
      <w:proofErr w:type="spellStart"/>
      <w:r w:rsidRPr="0064099C">
        <w:rPr>
          <w:rFonts w:asciiTheme="majorBidi" w:hAnsiTheme="majorBidi" w:cstheme="majorBidi"/>
          <w:i/>
          <w:iCs/>
          <w:sz w:val="24"/>
          <w:szCs w:val="24"/>
        </w:rPr>
        <w:t>Persidangan</w:t>
      </w:r>
      <w:proofErr w:type="spellEnd"/>
      <w:r w:rsidRPr="0064099C">
        <w:rPr>
          <w:rFonts w:asciiTheme="majorBidi" w:hAnsiTheme="majorBidi" w:cstheme="majorBidi"/>
          <w:i/>
          <w:iCs/>
          <w:sz w:val="24"/>
          <w:szCs w:val="24"/>
        </w:rPr>
        <w:t xml:space="preserve"> </w:t>
      </w:r>
      <w:proofErr w:type="spellStart"/>
      <w:r w:rsidRPr="0064099C">
        <w:rPr>
          <w:rFonts w:asciiTheme="majorBidi" w:hAnsiTheme="majorBidi" w:cstheme="majorBidi"/>
          <w:i/>
          <w:iCs/>
          <w:sz w:val="24"/>
          <w:szCs w:val="24"/>
        </w:rPr>
        <w:t>Penterjemahan</w:t>
      </w:r>
      <w:proofErr w:type="spellEnd"/>
      <w:r w:rsidRPr="0064099C">
        <w:rPr>
          <w:rFonts w:asciiTheme="majorBidi" w:hAnsiTheme="majorBidi" w:cstheme="majorBidi"/>
          <w:i/>
          <w:iCs/>
          <w:sz w:val="24"/>
          <w:szCs w:val="24"/>
        </w:rPr>
        <w:t xml:space="preserve"> </w:t>
      </w:r>
      <w:proofErr w:type="spellStart"/>
      <w:r w:rsidRPr="0064099C">
        <w:rPr>
          <w:rFonts w:asciiTheme="majorBidi" w:hAnsiTheme="majorBidi" w:cstheme="majorBidi"/>
          <w:i/>
          <w:iCs/>
          <w:sz w:val="24"/>
          <w:szCs w:val="24"/>
        </w:rPr>
        <w:t>Antarabangsa</w:t>
      </w:r>
      <w:proofErr w:type="spellEnd"/>
      <w:r w:rsidRPr="0064099C">
        <w:rPr>
          <w:rFonts w:asciiTheme="majorBidi" w:hAnsiTheme="majorBidi" w:cstheme="majorBidi"/>
          <w:i/>
          <w:iCs/>
          <w:sz w:val="24"/>
          <w:szCs w:val="24"/>
        </w:rPr>
        <w:t>.</w:t>
      </w:r>
      <w:r w:rsidRPr="0064099C">
        <w:rPr>
          <w:rFonts w:asciiTheme="majorBidi" w:hAnsiTheme="majorBidi" w:cstheme="majorBidi"/>
          <w:sz w:val="24"/>
          <w:szCs w:val="24"/>
        </w:rPr>
        <w:t xml:space="preserve"> </w:t>
      </w:r>
      <w:proofErr w:type="spellStart"/>
      <w:r w:rsidRPr="0064099C">
        <w:rPr>
          <w:rFonts w:asciiTheme="majorBidi" w:hAnsiTheme="majorBidi" w:cstheme="majorBidi"/>
          <w:sz w:val="24"/>
          <w:szCs w:val="24"/>
        </w:rPr>
        <w:t>Julai</w:t>
      </w:r>
      <w:proofErr w:type="spellEnd"/>
      <w:r w:rsidRPr="0064099C">
        <w:rPr>
          <w:rFonts w:asciiTheme="majorBidi" w:hAnsiTheme="majorBidi" w:cstheme="majorBidi"/>
          <w:sz w:val="24"/>
          <w:szCs w:val="24"/>
        </w:rPr>
        <w:t xml:space="preserve"> 2011.</w:t>
      </w:r>
    </w:p>
    <w:p w14:paraId="0DE98735"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Bakri </w:t>
      </w:r>
      <w:proofErr w:type="spellStart"/>
      <w:r w:rsidRPr="0064099C">
        <w:rPr>
          <w:rFonts w:asciiTheme="majorBidi" w:hAnsiTheme="majorBidi" w:cs="Calibri Light"/>
          <w:sz w:val="24"/>
          <w:szCs w:val="24"/>
        </w:rPr>
        <w:t>Aziz@Saari</w:t>
      </w:r>
      <w:proofErr w:type="spellEnd"/>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Kamus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besar</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Dewan dan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puisi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Idris </w:t>
      </w:r>
      <w:proofErr w:type="spellStart"/>
      <w:r w:rsidRPr="0064099C">
        <w:rPr>
          <w:rFonts w:asciiTheme="majorBidi" w:hAnsiTheme="majorBidi" w:cs="Calibri Light"/>
          <w:sz w:val="24"/>
          <w:szCs w:val="24"/>
        </w:rPr>
        <w:t>Mansor</w:t>
      </w:r>
      <w:proofErr w:type="spellEnd"/>
      <w:r w:rsidRPr="0064099C">
        <w:rPr>
          <w:rFonts w:asciiTheme="majorBidi" w:hAnsiTheme="majorBidi" w:cs="Calibri Light"/>
          <w:sz w:val="24"/>
          <w:szCs w:val="24"/>
        </w:rPr>
        <w:t xml:space="preserve"> (Ed.), </w:t>
      </w:r>
      <w:proofErr w:type="spellStart"/>
      <w:r w:rsidRPr="0064099C">
        <w:rPr>
          <w:rFonts w:asciiTheme="majorBidi" w:hAnsiTheme="majorBidi" w:cs="Calibri Light"/>
          <w:i/>
          <w:iCs/>
          <w:sz w:val="24"/>
          <w:szCs w:val="24"/>
        </w:rPr>
        <w:t>Isu-isu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dalam</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Arab-</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sz w:val="24"/>
          <w:szCs w:val="24"/>
        </w:rPr>
        <w:t xml:space="preserve"> (pp. 152-176). Kuala Lumpur: Dewan Bahasa dan Pustaka.</w:t>
      </w:r>
    </w:p>
    <w:p w14:paraId="2670F5B3" w14:textId="0A2BEE5D" w:rsidR="008E08C6" w:rsidRPr="0064099C" w:rsidRDefault="008E08C6" w:rsidP="00B20DDB">
      <w:pPr>
        <w:spacing w:after="0" w:line="240" w:lineRule="auto"/>
        <w:ind w:left="567" w:hanging="567"/>
        <w:jc w:val="both"/>
        <w:rPr>
          <w:rFonts w:asciiTheme="majorBidi" w:hAnsiTheme="majorBidi" w:cs="Calibri Light"/>
          <w:sz w:val="32"/>
          <w:szCs w:val="32"/>
        </w:rPr>
      </w:pPr>
      <w:bookmarkStart w:id="6" w:name="_Hlk32092878"/>
      <w:r w:rsidRPr="0064099C">
        <w:rPr>
          <w:rFonts w:asciiTheme="majorBidi" w:hAnsiTheme="majorBidi" w:cs="Calibri Light"/>
          <w:sz w:val="24"/>
          <w:szCs w:val="24"/>
        </w:rPr>
        <w:t xml:space="preserve">Muhammad Bukhari </w:t>
      </w:r>
      <w:proofErr w:type="spellStart"/>
      <w:r w:rsidRPr="0064099C">
        <w:rPr>
          <w:rFonts w:asciiTheme="majorBidi" w:hAnsiTheme="majorBidi" w:cs="Calibri Light"/>
          <w:sz w:val="24"/>
          <w:szCs w:val="24"/>
        </w:rPr>
        <w:t>Lubis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Sabariah</w:t>
      </w:r>
      <w:proofErr w:type="spellEnd"/>
      <w:r w:rsidRPr="0064099C">
        <w:rPr>
          <w:rFonts w:asciiTheme="majorBidi" w:hAnsiTheme="majorBidi" w:cs="Calibri Light"/>
          <w:sz w:val="24"/>
          <w:szCs w:val="24"/>
        </w:rPr>
        <w:t xml:space="preserve"> Abdullah, </w:t>
      </w:r>
      <w:proofErr w:type="spellStart"/>
      <w:r w:rsidRPr="0064099C">
        <w:rPr>
          <w:rFonts w:asciiTheme="majorBidi" w:hAnsiTheme="majorBidi" w:cs="Calibri Light"/>
          <w:sz w:val="24"/>
          <w:szCs w:val="24"/>
        </w:rPr>
        <w:t>Roshidah</w:t>
      </w:r>
      <w:proofErr w:type="spellEnd"/>
      <w:r w:rsidRPr="0064099C">
        <w:rPr>
          <w:rFonts w:asciiTheme="majorBidi" w:hAnsiTheme="majorBidi" w:cs="Calibri Light"/>
          <w:sz w:val="24"/>
          <w:szCs w:val="24"/>
        </w:rPr>
        <w:t xml:space="preserve"> Abdul Salam &amp; Nurul </w:t>
      </w:r>
      <w:proofErr w:type="spellStart"/>
      <w:r w:rsidRPr="0064099C">
        <w:rPr>
          <w:rFonts w:asciiTheme="majorBidi" w:hAnsiTheme="majorBidi" w:cs="Calibri Light"/>
          <w:sz w:val="24"/>
          <w:szCs w:val="24"/>
        </w:rPr>
        <w:t>Hudaa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Hasaan</w:t>
      </w:r>
      <w:proofErr w:type="spellEnd"/>
      <w:r w:rsidRPr="0064099C">
        <w:rPr>
          <w:rFonts w:asciiTheme="majorBidi" w:hAnsiTheme="majorBidi" w:cs="Calibri Light"/>
          <w:sz w:val="24"/>
          <w:szCs w:val="24"/>
        </w:rPr>
        <w:t xml:space="preserve">. (2007). </w:t>
      </w:r>
      <w:proofErr w:type="spellStart"/>
      <w:r w:rsidRPr="0064099C">
        <w:rPr>
          <w:rFonts w:asciiTheme="majorBidi" w:hAnsiTheme="majorBidi" w:cs="Calibri Light"/>
          <w:i/>
          <w:iCs/>
          <w:sz w:val="24"/>
          <w:szCs w:val="24"/>
        </w:rPr>
        <w:t>Frasa</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Idiomatik</w:t>
      </w:r>
      <w:proofErr w:type="spellEnd"/>
      <w:r w:rsidRPr="0064099C">
        <w:rPr>
          <w:rFonts w:asciiTheme="majorBidi" w:hAnsiTheme="majorBidi" w:cs="Calibri Light"/>
          <w:i/>
          <w:iCs/>
          <w:sz w:val="24"/>
          <w:szCs w:val="24"/>
        </w:rPr>
        <w:t xml:space="preserve"> Arab dan </w:t>
      </w:r>
      <w:proofErr w:type="spellStart"/>
      <w:r w:rsidRPr="0064099C">
        <w:rPr>
          <w:rFonts w:asciiTheme="majorBidi" w:hAnsiTheme="majorBidi" w:cs="Calibri Light"/>
          <w:i/>
          <w:iCs/>
          <w:sz w:val="24"/>
          <w:szCs w:val="24"/>
        </w:rPr>
        <w:t>Ertinya</w:t>
      </w:r>
      <w:proofErr w:type="spellEnd"/>
      <w:r w:rsidRPr="0064099C">
        <w:rPr>
          <w:rFonts w:asciiTheme="majorBidi" w:hAnsiTheme="majorBidi" w:cs="Calibri Light"/>
          <w:sz w:val="24"/>
          <w:szCs w:val="24"/>
        </w:rPr>
        <w:t xml:space="preserve">. Serdang, </w:t>
      </w:r>
      <w:proofErr w:type="spellStart"/>
      <w:r w:rsidRPr="0064099C">
        <w:rPr>
          <w:rFonts w:asciiTheme="majorBidi" w:hAnsiTheme="majorBidi" w:cs="Calibri Light"/>
          <w:sz w:val="24"/>
          <w:szCs w:val="24"/>
        </w:rPr>
        <w:t>Penerbit</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Universiti</w:t>
      </w:r>
      <w:proofErr w:type="spellEnd"/>
      <w:r w:rsidRPr="0064099C">
        <w:rPr>
          <w:rFonts w:asciiTheme="majorBidi" w:hAnsiTheme="majorBidi" w:cs="Calibri Light"/>
          <w:sz w:val="24"/>
          <w:szCs w:val="24"/>
        </w:rPr>
        <w:t xml:space="preserve"> Putra Malaysia.</w:t>
      </w:r>
    </w:p>
    <w:bookmarkEnd w:id="6"/>
    <w:p w14:paraId="39EC83C0" w14:textId="05A85928"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Muhammad </w:t>
      </w:r>
      <w:proofErr w:type="spellStart"/>
      <w:r w:rsidRPr="0064099C">
        <w:rPr>
          <w:rFonts w:asciiTheme="majorBidi" w:hAnsiTheme="majorBidi" w:cs="Calibri Light"/>
          <w:sz w:val="24"/>
          <w:szCs w:val="24"/>
        </w:rPr>
        <w:t>Arsyad</w:t>
      </w:r>
      <w:proofErr w:type="spellEnd"/>
      <w:r w:rsidRPr="0064099C">
        <w:rPr>
          <w:rFonts w:asciiTheme="majorBidi" w:hAnsiTheme="majorBidi" w:cs="Calibri Light"/>
          <w:sz w:val="24"/>
          <w:szCs w:val="24"/>
        </w:rPr>
        <w:t xml:space="preserve"> Abdul Majid &amp; Ghazali </w:t>
      </w:r>
      <w:proofErr w:type="spellStart"/>
      <w:r w:rsidRPr="0064099C">
        <w:rPr>
          <w:rFonts w:asciiTheme="majorBidi" w:hAnsiTheme="majorBidi" w:cs="Calibri Light"/>
          <w:sz w:val="24"/>
          <w:szCs w:val="24"/>
        </w:rPr>
        <w:t>Yusri</w:t>
      </w:r>
      <w:proofErr w:type="spellEnd"/>
      <w:r w:rsidRPr="0064099C">
        <w:rPr>
          <w:rFonts w:asciiTheme="majorBidi" w:hAnsiTheme="majorBidi" w:cs="Calibri Light"/>
          <w:sz w:val="24"/>
          <w:szCs w:val="24"/>
        </w:rPr>
        <w:t xml:space="preserve"> Abdul Rahman. (2009). </w:t>
      </w:r>
      <w:proofErr w:type="spellStart"/>
      <w:r w:rsidRPr="0064099C">
        <w:rPr>
          <w:rFonts w:asciiTheme="majorBidi" w:hAnsiTheme="majorBidi" w:cs="Calibri Light"/>
          <w:sz w:val="24"/>
          <w:szCs w:val="24"/>
        </w:rPr>
        <w:t>Perbandingan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simbol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anggota</w:t>
      </w:r>
      <w:proofErr w:type="spellEnd"/>
      <w:r w:rsidRPr="0064099C">
        <w:rPr>
          <w:rFonts w:asciiTheme="majorBidi" w:hAnsiTheme="majorBidi" w:cs="Calibri Light"/>
          <w:sz w:val="24"/>
          <w:szCs w:val="24"/>
        </w:rPr>
        <w:t xml:space="preserve"> badan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ungkapan</w:t>
      </w:r>
      <w:proofErr w:type="spellEnd"/>
      <w:r w:rsidRPr="0064099C">
        <w:rPr>
          <w:rFonts w:asciiTheme="majorBidi" w:hAnsiTheme="majorBidi" w:cs="Calibri Light"/>
          <w:sz w:val="24"/>
          <w:szCs w:val="24"/>
        </w:rPr>
        <w:t xml:space="preserve"> idiom Arab dan </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implikasinya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kepada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amalan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Hasuria</w:t>
      </w:r>
      <w:proofErr w:type="spellEnd"/>
      <w:r w:rsidRPr="0064099C">
        <w:rPr>
          <w:rFonts w:asciiTheme="majorBidi" w:hAnsiTheme="majorBidi" w:cs="Calibri Light"/>
          <w:sz w:val="24"/>
          <w:szCs w:val="24"/>
        </w:rPr>
        <w:t xml:space="preserve"> Che Omar &amp; </w:t>
      </w:r>
      <w:proofErr w:type="spellStart"/>
      <w:r w:rsidRPr="0064099C">
        <w:rPr>
          <w:rFonts w:asciiTheme="majorBidi" w:hAnsiTheme="majorBidi" w:cs="Calibri Light"/>
          <w:sz w:val="24"/>
          <w:szCs w:val="24"/>
        </w:rPr>
        <w:t>Rokiah</w:t>
      </w:r>
      <w:proofErr w:type="spellEnd"/>
      <w:r w:rsidRPr="0064099C">
        <w:rPr>
          <w:rFonts w:asciiTheme="majorBidi" w:hAnsiTheme="majorBidi" w:cs="Calibri Light"/>
          <w:sz w:val="24"/>
          <w:szCs w:val="24"/>
        </w:rPr>
        <w:t xml:space="preserve"> Awang (Eds.), </w:t>
      </w:r>
      <w:proofErr w:type="spellStart"/>
      <w:r w:rsidRPr="0064099C">
        <w:rPr>
          <w:rFonts w:asciiTheme="majorBidi" w:hAnsiTheme="majorBidi" w:cs="Calibri Light"/>
          <w:i/>
          <w:iCs/>
          <w:sz w:val="24"/>
          <w:szCs w:val="24"/>
        </w:rPr>
        <w:t>Kelestarian</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Bidang</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Penterjemahan</w:t>
      </w:r>
      <w:proofErr w:type="spellEnd"/>
      <w:r w:rsidRPr="0064099C">
        <w:rPr>
          <w:rFonts w:asciiTheme="majorBidi" w:hAnsiTheme="majorBidi" w:cs="Calibri Light"/>
          <w:i/>
          <w:iCs/>
          <w:sz w:val="24"/>
          <w:szCs w:val="24"/>
        </w:rPr>
        <w:t xml:space="preserve">. </w:t>
      </w:r>
      <w:r w:rsidRPr="0064099C">
        <w:rPr>
          <w:rFonts w:asciiTheme="majorBidi" w:hAnsiTheme="majorBidi" w:cs="Calibri Light"/>
          <w:sz w:val="24"/>
          <w:szCs w:val="24"/>
        </w:rPr>
        <w:t xml:space="preserve">Kuala Lumpur: </w:t>
      </w:r>
      <w:proofErr w:type="spellStart"/>
      <w:r w:rsidRPr="0064099C">
        <w:rPr>
          <w:rFonts w:asciiTheme="majorBidi" w:hAnsiTheme="majorBidi" w:cs="Calibri Light"/>
          <w:sz w:val="24"/>
          <w:szCs w:val="24"/>
        </w:rPr>
        <w:t>Persatuan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w:t>
      </w:r>
      <w:proofErr w:type="spellEnd"/>
      <w:r w:rsidRPr="0064099C">
        <w:rPr>
          <w:rFonts w:asciiTheme="majorBidi" w:hAnsiTheme="majorBidi" w:cs="Calibri Light"/>
          <w:sz w:val="24"/>
          <w:szCs w:val="24"/>
        </w:rPr>
        <w:t xml:space="preserve"> Malaysia.</w:t>
      </w:r>
    </w:p>
    <w:p w14:paraId="60F12715" w14:textId="77777777"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Muhammad </w:t>
      </w:r>
      <w:proofErr w:type="spellStart"/>
      <w:r w:rsidRPr="0064099C">
        <w:rPr>
          <w:rFonts w:asciiTheme="majorBidi" w:hAnsiTheme="majorBidi" w:cs="Calibri Light"/>
          <w:sz w:val="24"/>
          <w:szCs w:val="24"/>
        </w:rPr>
        <w:t>Luqman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Ibnul</w:t>
      </w:r>
      <w:proofErr w:type="spellEnd"/>
      <w:r w:rsidRPr="0064099C">
        <w:rPr>
          <w:rFonts w:asciiTheme="majorBidi" w:hAnsiTheme="majorBidi" w:cs="Calibri Light"/>
          <w:sz w:val="24"/>
          <w:szCs w:val="24"/>
        </w:rPr>
        <w:t xml:space="preserve"> Hakim </w:t>
      </w: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Sa’ad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Zaitul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Azma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Zainon</w:t>
      </w:r>
      <w:proofErr w:type="spellEnd"/>
      <w:r w:rsidRPr="0064099C">
        <w:rPr>
          <w:rFonts w:asciiTheme="majorBidi" w:hAnsiTheme="majorBidi" w:cs="Calibri Light"/>
          <w:sz w:val="24"/>
          <w:szCs w:val="24"/>
        </w:rPr>
        <w:t xml:space="preserve"> Hamzah, Muhammad Zaidi Zakaria &amp; </w:t>
      </w:r>
      <w:proofErr w:type="spellStart"/>
      <w:r w:rsidRPr="0064099C">
        <w:rPr>
          <w:rFonts w:asciiTheme="majorBidi" w:hAnsiTheme="majorBidi" w:cs="Calibri Light"/>
          <w:sz w:val="24"/>
          <w:szCs w:val="24"/>
        </w:rPr>
        <w:t>Mohd</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Sollah</w:t>
      </w:r>
      <w:proofErr w:type="spellEnd"/>
      <w:r w:rsidRPr="0064099C">
        <w:rPr>
          <w:rFonts w:asciiTheme="majorBidi" w:hAnsiTheme="majorBidi" w:cs="Calibri Light"/>
          <w:sz w:val="24"/>
          <w:szCs w:val="24"/>
        </w:rPr>
        <w:t xml:space="preserve"> Mohamed. (2015). </w:t>
      </w:r>
      <w:proofErr w:type="spellStart"/>
      <w:r w:rsidRPr="0064099C">
        <w:rPr>
          <w:rFonts w:asciiTheme="majorBidi" w:hAnsiTheme="majorBidi" w:cs="Calibri Light"/>
          <w:sz w:val="24"/>
          <w:szCs w:val="24"/>
        </w:rPr>
        <w:t>Fenomena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antara</w:t>
      </w:r>
      <w:proofErr w:type="spellEnd"/>
      <w:r w:rsidRPr="0064099C">
        <w:rPr>
          <w:rFonts w:asciiTheme="majorBidi" w:hAnsiTheme="majorBidi" w:cs="Calibri Light"/>
          <w:sz w:val="24"/>
          <w:szCs w:val="24"/>
        </w:rPr>
        <w:t xml:space="preserve"> idiom dan </w:t>
      </w:r>
      <w:proofErr w:type="spellStart"/>
      <w:r w:rsidRPr="0064099C">
        <w:rPr>
          <w:rFonts w:asciiTheme="majorBidi" w:hAnsiTheme="majorBidi" w:cs="Calibri Light"/>
          <w:sz w:val="24"/>
          <w:szCs w:val="24"/>
        </w:rPr>
        <w:t>kolokasi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satu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analisis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struktur</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makna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i/>
          <w:iCs/>
          <w:sz w:val="24"/>
          <w:szCs w:val="24"/>
        </w:rPr>
        <w:t>Jurnal</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Linguistik</w:t>
      </w:r>
      <w:proofErr w:type="spellEnd"/>
      <w:r w:rsidRPr="0064099C">
        <w:rPr>
          <w:rFonts w:asciiTheme="majorBidi" w:hAnsiTheme="majorBidi" w:cs="Calibri Light"/>
          <w:i/>
          <w:iCs/>
          <w:sz w:val="24"/>
          <w:szCs w:val="24"/>
        </w:rPr>
        <w:t>,</w:t>
      </w:r>
      <w:r w:rsidRPr="0064099C">
        <w:rPr>
          <w:rFonts w:asciiTheme="majorBidi" w:hAnsiTheme="majorBidi" w:cs="Calibri Light"/>
          <w:sz w:val="24"/>
          <w:szCs w:val="24"/>
        </w:rPr>
        <w:t xml:space="preserve"> Vol. 19(2): 11-23. </w:t>
      </w:r>
    </w:p>
    <w:p w14:paraId="10134D75" w14:textId="77777777" w:rsidR="00B20DDB" w:rsidRPr="0064099C" w:rsidRDefault="00B20DDB" w:rsidP="00B20DDB">
      <w:pPr>
        <w:spacing w:after="0" w:line="240" w:lineRule="auto"/>
        <w:ind w:left="567" w:hanging="567"/>
        <w:jc w:val="both"/>
        <w:rPr>
          <w:rFonts w:asciiTheme="majorBidi" w:hAnsiTheme="majorBidi" w:cs="Calibri Light"/>
          <w:sz w:val="24"/>
          <w:szCs w:val="24"/>
        </w:rPr>
      </w:pPr>
      <w:bookmarkStart w:id="7" w:name="49283_an"/>
      <w:bookmarkEnd w:id="7"/>
      <w:r w:rsidRPr="0064099C">
        <w:rPr>
          <w:rFonts w:asciiTheme="majorBidi" w:hAnsiTheme="majorBidi" w:cs="Calibri Light"/>
          <w:sz w:val="24"/>
          <w:szCs w:val="24"/>
        </w:rPr>
        <w:t xml:space="preserve">Newmark, P. (1988). </w:t>
      </w:r>
      <w:r w:rsidRPr="0064099C">
        <w:rPr>
          <w:rFonts w:asciiTheme="majorBidi" w:hAnsiTheme="majorBidi" w:cs="Calibri Light"/>
          <w:i/>
          <w:sz w:val="24"/>
          <w:szCs w:val="24"/>
        </w:rPr>
        <w:t>A Textbook of Translation</w:t>
      </w:r>
      <w:r w:rsidRPr="0064099C">
        <w:rPr>
          <w:rFonts w:asciiTheme="majorBidi" w:hAnsiTheme="majorBidi" w:cs="Calibri Light"/>
          <w:sz w:val="24"/>
          <w:szCs w:val="24"/>
        </w:rPr>
        <w:t>. London: Prentice Hall.</w:t>
      </w:r>
    </w:p>
    <w:p w14:paraId="4F8F4790" w14:textId="77777777" w:rsidR="00B20DDB" w:rsidRPr="0064099C" w:rsidRDefault="00B20DDB" w:rsidP="00B20DDB">
      <w:pPr>
        <w:spacing w:after="0" w:line="240" w:lineRule="auto"/>
        <w:ind w:left="567" w:hanging="567"/>
        <w:jc w:val="both"/>
        <w:rPr>
          <w:rFonts w:asciiTheme="majorBidi" w:eastAsia="Times New Roman" w:hAnsiTheme="majorBidi" w:cs="Calibri Light"/>
          <w:sz w:val="24"/>
          <w:szCs w:val="24"/>
          <w:lang w:eastAsia="ms-MY"/>
        </w:rPr>
      </w:pPr>
      <w:r w:rsidRPr="0064099C">
        <w:rPr>
          <w:rFonts w:asciiTheme="majorBidi" w:eastAsia="Times New Roman" w:hAnsiTheme="majorBidi" w:cs="Calibri Light"/>
          <w:sz w:val="24"/>
          <w:szCs w:val="24"/>
          <w:lang w:eastAsia="ms-MY"/>
        </w:rPr>
        <w:t xml:space="preserve">Newmark, P. (1992). </w:t>
      </w:r>
      <w:proofErr w:type="spellStart"/>
      <w:r w:rsidRPr="0064099C">
        <w:rPr>
          <w:rFonts w:asciiTheme="majorBidi" w:eastAsia="Times New Roman" w:hAnsiTheme="majorBidi" w:cs="Calibri Light"/>
          <w:sz w:val="24"/>
          <w:szCs w:val="24"/>
          <w:lang w:eastAsia="ms-MY"/>
        </w:rPr>
        <w:t>Pendekatan</w:t>
      </w:r>
      <w:proofErr w:type="spellEnd"/>
      <w:r w:rsidRPr="0064099C">
        <w:rPr>
          <w:rFonts w:asciiTheme="majorBidi" w:eastAsia="Times New Roman" w:hAnsiTheme="majorBidi" w:cs="Calibri Light"/>
          <w:sz w:val="24"/>
          <w:szCs w:val="24"/>
          <w:lang w:eastAsia="ms-MY"/>
        </w:rPr>
        <w:t xml:space="preserve"> </w:t>
      </w:r>
      <w:proofErr w:type="spellStart"/>
      <w:r w:rsidRPr="0064099C">
        <w:rPr>
          <w:rFonts w:asciiTheme="majorBidi" w:eastAsia="Times New Roman" w:hAnsiTheme="majorBidi" w:cs="Calibri Light"/>
          <w:sz w:val="24"/>
          <w:szCs w:val="24"/>
          <w:lang w:eastAsia="ms-MY"/>
        </w:rPr>
        <w:t>Penterjemahan</w:t>
      </w:r>
      <w:proofErr w:type="spellEnd"/>
      <w:r w:rsidRPr="0064099C">
        <w:rPr>
          <w:rFonts w:asciiTheme="majorBidi" w:eastAsia="Times New Roman" w:hAnsiTheme="majorBidi" w:cs="Calibri Light"/>
          <w:sz w:val="24"/>
          <w:szCs w:val="24"/>
          <w:lang w:eastAsia="ms-MY"/>
        </w:rPr>
        <w:t xml:space="preserve">, Zainab Ahmad &amp; </w:t>
      </w:r>
      <w:proofErr w:type="spellStart"/>
      <w:r w:rsidRPr="0064099C">
        <w:rPr>
          <w:rFonts w:asciiTheme="majorBidi" w:eastAsia="Times New Roman" w:hAnsiTheme="majorBidi" w:cs="Calibri Light"/>
          <w:sz w:val="24"/>
          <w:szCs w:val="24"/>
          <w:lang w:eastAsia="ms-MY"/>
        </w:rPr>
        <w:t>Zaiton</w:t>
      </w:r>
      <w:proofErr w:type="spellEnd"/>
      <w:r w:rsidRPr="0064099C">
        <w:rPr>
          <w:rFonts w:asciiTheme="majorBidi" w:eastAsia="Times New Roman" w:hAnsiTheme="majorBidi" w:cs="Calibri Light"/>
          <w:sz w:val="24"/>
          <w:szCs w:val="24"/>
          <w:lang w:eastAsia="ms-MY"/>
        </w:rPr>
        <w:t xml:space="preserve"> Ab. Rahman (</w:t>
      </w:r>
      <w:proofErr w:type="spellStart"/>
      <w:r w:rsidRPr="0064099C">
        <w:rPr>
          <w:rFonts w:asciiTheme="majorBidi" w:eastAsia="Times New Roman" w:hAnsiTheme="majorBidi" w:cs="Calibri Light"/>
          <w:sz w:val="24"/>
          <w:szCs w:val="24"/>
          <w:lang w:eastAsia="ms-MY"/>
        </w:rPr>
        <w:t>Penterjemah</w:t>
      </w:r>
      <w:proofErr w:type="spellEnd"/>
      <w:r w:rsidRPr="0064099C">
        <w:rPr>
          <w:rFonts w:asciiTheme="majorBidi" w:eastAsia="Times New Roman" w:hAnsiTheme="majorBidi" w:cs="Calibri Light"/>
          <w:sz w:val="24"/>
          <w:szCs w:val="24"/>
          <w:lang w:eastAsia="ms-MY"/>
        </w:rPr>
        <w:t>). Kuala Lumpur: Dewan Bahasa dan Pustaka.</w:t>
      </w:r>
    </w:p>
    <w:p w14:paraId="46B932C8" w14:textId="77777777" w:rsidR="00B20DDB" w:rsidRPr="0064099C" w:rsidRDefault="00B20DDB" w:rsidP="00BC75F7">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Nida, E. A. &amp; Taber, C. (1969). </w:t>
      </w:r>
      <w:r w:rsidRPr="0064099C">
        <w:rPr>
          <w:rFonts w:asciiTheme="majorBidi" w:hAnsiTheme="majorBidi" w:cs="Calibri Light"/>
          <w:i/>
          <w:sz w:val="24"/>
          <w:szCs w:val="24"/>
        </w:rPr>
        <w:t>The Theory and Practice of Translation.</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Lieden</w:t>
      </w:r>
      <w:proofErr w:type="spellEnd"/>
      <w:r w:rsidRPr="0064099C">
        <w:rPr>
          <w:rFonts w:asciiTheme="majorBidi" w:hAnsiTheme="majorBidi" w:cs="Calibri Light"/>
          <w:sz w:val="24"/>
          <w:szCs w:val="24"/>
        </w:rPr>
        <w:t>: Brill.</w:t>
      </w:r>
    </w:p>
    <w:p w14:paraId="662C0EC9" w14:textId="77777777" w:rsidR="00B20DDB" w:rsidRPr="0064099C" w:rsidRDefault="00B20DDB" w:rsidP="00B20DDB">
      <w:pPr>
        <w:spacing w:after="0" w:line="240" w:lineRule="auto"/>
        <w:ind w:left="567" w:hanging="567"/>
        <w:jc w:val="both"/>
        <w:rPr>
          <w:rFonts w:asciiTheme="majorBidi" w:eastAsia="Times New Roman" w:hAnsiTheme="majorBidi" w:cs="Calibri Light"/>
          <w:sz w:val="24"/>
          <w:szCs w:val="24"/>
          <w:lang w:eastAsia="ms-MY"/>
        </w:rPr>
      </w:pPr>
      <w:r w:rsidRPr="0064099C">
        <w:rPr>
          <w:rFonts w:asciiTheme="majorBidi" w:eastAsia="Times New Roman" w:hAnsiTheme="majorBidi" w:cs="Calibri Light"/>
          <w:sz w:val="24"/>
          <w:szCs w:val="24"/>
          <w:lang w:eastAsia="ms-MY"/>
        </w:rPr>
        <w:t xml:space="preserve">Noor Eliza Abdul Rahman &amp; </w:t>
      </w:r>
      <w:proofErr w:type="spellStart"/>
      <w:r w:rsidRPr="0064099C">
        <w:rPr>
          <w:rFonts w:asciiTheme="majorBidi" w:eastAsia="Times New Roman" w:hAnsiTheme="majorBidi" w:cs="Calibri Light"/>
          <w:sz w:val="24"/>
          <w:szCs w:val="24"/>
          <w:lang w:eastAsia="ms-MY"/>
        </w:rPr>
        <w:t>Zulazhan</w:t>
      </w:r>
      <w:proofErr w:type="spellEnd"/>
      <w:r w:rsidRPr="0064099C">
        <w:rPr>
          <w:rFonts w:asciiTheme="majorBidi" w:eastAsia="Times New Roman" w:hAnsiTheme="majorBidi" w:cs="Calibri Light"/>
          <w:sz w:val="24"/>
          <w:szCs w:val="24"/>
          <w:lang w:eastAsia="ms-MY"/>
        </w:rPr>
        <w:t xml:space="preserve"> Ab. Halim.</w:t>
      </w:r>
      <w:r w:rsidRPr="0064099C">
        <w:rPr>
          <w:rFonts w:asciiTheme="majorBidi" w:hAnsiTheme="majorBidi" w:cs="Calibri Light"/>
          <w:sz w:val="24"/>
          <w:szCs w:val="24"/>
        </w:rPr>
        <w:t xml:space="preserve"> (2016). </w:t>
      </w:r>
      <w:proofErr w:type="spellStart"/>
      <w:r w:rsidRPr="0064099C">
        <w:rPr>
          <w:rFonts w:asciiTheme="majorBidi" w:eastAsia="Times New Roman" w:hAnsiTheme="majorBidi" w:cs="Calibri Light"/>
          <w:sz w:val="24"/>
          <w:szCs w:val="24"/>
          <w:lang w:eastAsia="ms-MY"/>
        </w:rPr>
        <w:t>Penterjemahan</w:t>
      </w:r>
      <w:proofErr w:type="spellEnd"/>
      <w:r w:rsidRPr="0064099C">
        <w:rPr>
          <w:rFonts w:asciiTheme="majorBidi" w:eastAsia="Times New Roman" w:hAnsiTheme="majorBidi" w:cs="Calibri Light"/>
          <w:sz w:val="24"/>
          <w:szCs w:val="24"/>
          <w:lang w:eastAsia="ms-MY"/>
        </w:rPr>
        <w:t xml:space="preserve"> </w:t>
      </w:r>
      <w:proofErr w:type="spellStart"/>
      <w:r w:rsidRPr="0064099C">
        <w:rPr>
          <w:rFonts w:asciiTheme="majorBidi" w:eastAsia="Times New Roman" w:hAnsiTheme="majorBidi" w:cs="Calibri Light"/>
          <w:sz w:val="24"/>
          <w:szCs w:val="24"/>
          <w:lang w:eastAsia="ms-MY"/>
        </w:rPr>
        <w:t>bahasa</w:t>
      </w:r>
      <w:proofErr w:type="spellEnd"/>
      <w:r w:rsidRPr="0064099C">
        <w:rPr>
          <w:rFonts w:asciiTheme="majorBidi" w:eastAsia="Times New Roman" w:hAnsiTheme="majorBidi" w:cs="Calibri Light"/>
          <w:sz w:val="24"/>
          <w:szCs w:val="24"/>
          <w:lang w:eastAsia="ms-MY"/>
        </w:rPr>
        <w:t xml:space="preserve"> </w:t>
      </w:r>
      <w:proofErr w:type="spellStart"/>
      <w:r w:rsidRPr="0064099C">
        <w:rPr>
          <w:rFonts w:asciiTheme="majorBidi" w:eastAsia="Times New Roman" w:hAnsiTheme="majorBidi" w:cs="Calibri Light"/>
          <w:sz w:val="24"/>
          <w:szCs w:val="24"/>
          <w:lang w:eastAsia="ms-MY"/>
        </w:rPr>
        <w:t>kiasan</w:t>
      </w:r>
      <w:proofErr w:type="spellEnd"/>
      <w:r w:rsidRPr="0064099C">
        <w:rPr>
          <w:rFonts w:asciiTheme="majorBidi" w:eastAsia="Times New Roman" w:hAnsiTheme="majorBidi" w:cs="Calibri Light"/>
          <w:sz w:val="24"/>
          <w:szCs w:val="24"/>
          <w:lang w:eastAsia="ms-MY"/>
        </w:rPr>
        <w:t xml:space="preserve"> </w:t>
      </w:r>
      <w:proofErr w:type="spellStart"/>
      <w:r w:rsidRPr="0064099C">
        <w:rPr>
          <w:rFonts w:asciiTheme="majorBidi" w:eastAsia="Times New Roman" w:hAnsiTheme="majorBidi" w:cs="Calibri Light"/>
          <w:sz w:val="24"/>
          <w:szCs w:val="24"/>
          <w:lang w:eastAsia="ms-MY"/>
        </w:rPr>
        <w:t>dalam</w:t>
      </w:r>
      <w:proofErr w:type="spellEnd"/>
      <w:r w:rsidRPr="0064099C">
        <w:rPr>
          <w:rFonts w:asciiTheme="majorBidi" w:eastAsia="Times New Roman" w:hAnsiTheme="majorBidi" w:cs="Calibri Light"/>
          <w:sz w:val="24"/>
          <w:szCs w:val="24"/>
          <w:lang w:eastAsia="ms-MY"/>
        </w:rPr>
        <w:t xml:space="preserve"> sari kata drama Arab Flag of Truth. </w:t>
      </w:r>
      <w:proofErr w:type="spellStart"/>
      <w:r w:rsidRPr="0064099C">
        <w:rPr>
          <w:rFonts w:asciiTheme="majorBidi" w:eastAsia="Times New Roman" w:hAnsiTheme="majorBidi" w:cs="Calibri Light"/>
          <w:i/>
          <w:iCs/>
          <w:sz w:val="24"/>
          <w:szCs w:val="24"/>
          <w:lang w:eastAsia="ms-MY"/>
        </w:rPr>
        <w:t>Jurnal</w:t>
      </w:r>
      <w:proofErr w:type="spellEnd"/>
      <w:r w:rsidRPr="0064099C">
        <w:rPr>
          <w:rFonts w:asciiTheme="majorBidi" w:eastAsia="Times New Roman" w:hAnsiTheme="majorBidi" w:cs="Calibri Light"/>
          <w:i/>
          <w:iCs/>
          <w:sz w:val="24"/>
          <w:szCs w:val="24"/>
          <w:lang w:eastAsia="ms-MY"/>
        </w:rPr>
        <w:t xml:space="preserve"> Sultan </w:t>
      </w:r>
      <w:proofErr w:type="spellStart"/>
      <w:r w:rsidRPr="0064099C">
        <w:rPr>
          <w:rFonts w:asciiTheme="majorBidi" w:eastAsia="Times New Roman" w:hAnsiTheme="majorBidi" w:cs="Calibri Light"/>
          <w:i/>
          <w:iCs/>
          <w:sz w:val="24"/>
          <w:szCs w:val="24"/>
          <w:lang w:eastAsia="ms-MY"/>
        </w:rPr>
        <w:t>Alauddin</w:t>
      </w:r>
      <w:proofErr w:type="spellEnd"/>
      <w:r w:rsidRPr="0064099C">
        <w:rPr>
          <w:rFonts w:asciiTheme="majorBidi" w:eastAsia="Times New Roman" w:hAnsiTheme="majorBidi" w:cs="Calibri Light"/>
          <w:i/>
          <w:iCs/>
          <w:sz w:val="24"/>
          <w:szCs w:val="24"/>
          <w:lang w:eastAsia="ms-MY"/>
        </w:rPr>
        <w:t xml:space="preserve"> </w:t>
      </w:r>
      <w:proofErr w:type="spellStart"/>
      <w:r w:rsidRPr="0064099C">
        <w:rPr>
          <w:rFonts w:asciiTheme="majorBidi" w:eastAsia="Times New Roman" w:hAnsiTheme="majorBidi" w:cs="Calibri Light"/>
          <w:i/>
          <w:iCs/>
          <w:sz w:val="24"/>
          <w:szCs w:val="24"/>
          <w:lang w:eastAsia="ms-MY"/>
        </w:rPr>
        <w:t>Sulaiman</w:t>
      </w:r>
      <w:proofErr w:type="spellEnd"/>
      <w:r w:rsidRPr="0064099C">
        <w:rPr>
          <w:rFonts w:asciiTheme="majorBidi" w:eastAsia="Times New Roman" w:hAnsiTheme="majorBidi" w:cs="Calibri Light"/>
          <w:i/>
          <w:iCs/>
          <w:sz w:val="24"/>
          <w:szCs w:val="24"/>
          <w:lang w:eastAsia="ms-MY"/>
        </w:rPr>
        <w:t xml:space="preserve"> Shah, </w:t>
      </w:r>
      <w:r w:rsidRPr="0064099C">
        <w:rPr>
          <w:rFonts w:asciiTheme="majorBidi" w:eastAsia="Times New Roman" w:hAnsiTheme="majorBidi" w:cs="Calibri Light"/>
          <w:sz w:val="24"/>
          <w:szCs w:val="24"/>
          <w:lang w:eastAsia="ms-MY"/>
        </w:rPr>
        <w:t xml:space="preserve">Vol. 3, </w:t>
      </w:r>
      <w:proofErr w:type="spellStart"/>
      <w:r w:rsidRPr="0064099C">
        <w:rPr>
          <w:rFonts w:asciiTheme="majorBidi" w:eastAsia="Times New Roman" w:hAnsiTheme="majorBidi" w:cs="Calibri Light"/>
          <w:sz w:val="24"/>
          <w:szCs w:val="24"/>
          <w:lang w:eastAsia="ms-MY"/>
        </w:rPr>
        <w:t>Iss</w:t>
      </w:r>
      <w:proofErr w:type="spellEnd"/>
      <w:r w:rsidRPr="0064099C">
        <w:rPr>
          <w:rFonts w:asciiTheme="majorBidi" w:eastAsia="Times New Roman" w:hAnsiTheme="majorBidi" w:cs="Calibri Light"/>
          <w:sz w:val="24"/>
          <w:szCs w:val="24"/>
          <w:lang w:eastAsia="ms-MY"/>
        </w:rPr>
        <w:t>: 2 (2016),</w:t>
      </w:r>
      <w:r w:rsidRPr="0064099C">
        <w:rPr>
          <w:rFonts w:asciiTheme="majorBidi" w:eastAsia="Times New Roman" w:hAnsiTheme="majorBidi" w:cs="Calibri Light"/>
          <w:i/>
          <w:iCs/>
          <w:sz w:val="24"/>
          <w:szCs w:val="24"/>
          <w:lang w:eastAsia="ms-MY"/>
        </w:rPr>
        <w:t xml:space="preserve"> </w:t>
      </w:r>
      <w:r w:rsidRPr="0064099C">
        <w:rPr>
          <w:rFonts w:asciiTheme="majorBidi" w:hAnsiTheme="majorBidi" w:cs="Calibri Light"/>
          <w:noProof/>
          <w:sz w:val="24"/>
          <w:szCs w:val="24"/>
        </w:rPr>
        <w:t>106-118.</w:t>
      </w:r>
    </w:p>
    <w:p w14:paraId="31775136"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Nurul </w:t>
      </w:r>
      <w:proofErr w:type="spellStart"/>
      <w:r w:rsidRPr="0064099C">
        <w:rPr>
          <w:rFonts w:asciiTheme="majorBidi" w:hAnsiTheme="majorBidi" w:cs="Calibri Light"/>
          <w:sz w:val="24"/>
          <w:szCs w:val="24"/>
        </w:rPr>
        <w:t>Syafiqah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Daud</w:t>
      </w:r>
      <w:proofErr w:type="spellEnd"/>
      <w:r w:rsidRPr="0064099C">
        <w:rPr>
          <w:rFonts w:asciiTheme="majorBidi" w:hAnsiTheme="majorBidi" w:cs="Calibri Light"/>
          <w:sz w:val="24"/>
          <w:szCs w:val="24"/>
        </w:rPr>
        <w:t xml:space="preserve"> &amp; Wan Rose Eliza Abdul Rahman. (2018). </w:t>
      </w:r>
      <w:proofErr w:type="spellStart"/>
      <w:r w:rsidRPr="0064099C">
        <w:rPr>
          <w:rFonts w:asciiTheme="majorBidi" w:hAnsiTheme="majorBidi" w:cs="Calibri Light"/>
          <w:sz w:val="24"/>
          <w:szCs w:val="24"/>
        </w:rPr>
        <w:t>Isu-isu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penggunaan</w:t>
      </w:r>
      <w:proofErr w:type="spellEnd"/>
      <w:r w:rsidRPr="0064099C">
        <w:rPr>
          <w:rFonts w:asciiTheme="majorBidi" w:hAnsiTheme="majorBidi" w:cs="Calibri Light"/>
          <w:sz w:val="24"/>
          <w:szCs w:val="24"/>
        </w:rPr>
        <w:t xml:space="preserve"> Google Translate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cerpen</w:t>
      </w:r>
      <w:proofErr w:type="spellEnd"/>
      <w:r w:rsidRPr="0064099C">
        <w:rPr>
          <w:rFonts w:asciiTheme="majorBidi" w:hAnsiTheme="majorBidi" w:cs="Calibri Light"/>
          <w:sz w:val="24"/>
          <w:szCs w:val="24"/>
        </w:rPr>
        <w:t xml:space="preserve"> The Lottery </w:t>
      </w:r>
      <w:proofErr w:type="spellStart"/>
      <w:r w:rsidRPr="0064099C">
        <w:rPr>
          <w:rFonts w:asciiTheme="majorBidi" w:hAnsiTheme="majorBidi" w:cs="Calibri Light"/>
          <w:sz w:val="24"/>
          <w:szCs w:val="24"/>
        </w:rPr>
        <w:t>ke</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MELAYU. </w:t>
      </w:r>
      <w:proofErr w:type="spellStart"/>
      <w:r w:rsidRPr="0064099C">
        <w:rPr>
          <w:rFonts w:asciiTheme="majorBidi" w:hAnsiTheme="majorBidi" w:cs="Calibri Light"/>
          <w:sz w:val="24"/>
          <w:szCs w:val="24"/>
        </w:rPr>
        <w:t>Prosiding</w:t>
      </w:r>
      <w:proofErr w:type="spellEnd"/>
      <w:r w:rsidRPr="0064099C">
        <w:rPr>
          <w:rFonts w:asciiTheme="majorBidi" w:hAnsiTheme="majorBidi" w:cs="Calibri Light"/>
          <w:sz w:val="24"/>
          <w:szCs w:val="24"/>
        </w:rPr>
        <w:t xml:space="preserve"> </w:t>
      </w:r>
      <w:r w:rsidRPr="0064099C">
        <w:rPr>
          <w:rFonts w:asciiTheme="majorBidi" w:hAnsiTheme="majorBidi" w:cs="Calibri Light"/>
          <w:i/>
          <w:iCs/>
          <w:sz w:val="24"/>
          <w:szCs w:val="24"/>
        </w:rPr>
        <w:t xml:space="preserve">Seminar </w:t>
      </w:r>
      <w:proofErr w:type="spellStart"/>
      <w:r w:rsidRPr="0064099C">
        <w:rPr>
          <w:rFonts w:asciiTheme="majorBidi" w:hAnsiTheme="majorBidi" w:cs="Calibri Light"/>
          <w:i/>
          <w:iCs/>
          <w:sz w:val="24"/>
          <w:szCs w:val="24"/>
        </w:rPr>
        <w:t>Terjemahan</w:t>
      </w:r>
      <w:proofErr w:type="spellEnd"/>
      <w:r w:rsidRPr="0064099C">
        <w:rPr>
          <w:rFonts w:asciiTheme="majorBidi" w:hAnsiTheme="majorBidi" w:cs="Calibri Light"/>
          <w:i/>
          <w:iCs/>
          <w:sz w:val="24"/>
          <w:szCs w:val="24"/>
        </w:rPr>
        <w:t xml:space="preserve"> dan </w:t>
      </w:r>
      <w:proofErr w:type="spellStart"/>
      <w:r w:rsidRPr="0064099C">
        <w:rPr>
          <w:rFonts w:asciiTheme="majorBidi" w:hAnsiTheme="majorBidi" w:cs="Calibri Light"/>
          <w:i/>
          <w:iCs/>
          <w:sz w:val="24"/>
          <w:szCs w:val="24"/>
        </w:rPr>
        <w:t>Interpretasi</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Antarabangsa</w:t>
      </w:r>
      <w:proofErr w:type="spellEnd"/>
      <w:r w:rsidRPr="0064099C">
        <w:rPr>
          <w:rFonts w:asciiTheme="majorBidi" w:hAnsiTheme="majorBidi" w:cs="Calibri Light"/>
          <w:i/>
          <w:iCs/>
          <w:sz w:val="24"/>
          <w:szCs w:val="24"/>
        </w:rPr>
        <w:t xml:space="preserve"> 2018</w:t>
      </w:r>
      <w:r w:rsidRPr="0064099C">
        <w:rPr>
          <w:rFonts w:asciiTheme="majorBidi" w:hAnsiTheme="majorBidi" w:cs="Calibri Light"/>
          <w:sz w:val="24"/>
          <w:szCs w:val="24"/>
        </w:rPr>
        <w:t>: 66-73.</w:t>
      </w:r>
    </w:p>
    <w:p w14:paraId="35B0361B" w14:textId="77777777" w:rsidR="00E24B64" w:rsidRPr="0064099C" w:rsidRDefault="00E24B64" w:rsidP="00E24B64">
      <w:pPr>
        <w:spacing w:after="0" w:line="240" w:lineRule="auto"/>
        <w:ind w:left="540" w:hanging="540"/>
        <w:jc w:val="both"/>
        <w:rPr>
          <w:rFonts w:asciiTheme="majorBidi" w:hAnsiTheme="majorBidi" w:cstheme="majorBidi"/>
          <w:sz w:val="24"/>
          <w:szCs w:val="24"/>
        </w:rPr>
      </w:pPr>
      <w:r w:rsidRPr="0064099C">
        <w:rPr>
          <w:rFonts w:asciiTheme="majorBidi" w:hAnsiTheme="majorBidi" w:cstheme="majorBidi"/>
          <w:sz w:val="24"/>
          <w:szCs w:val="24"/>
        </w:rPr>
        <w:t xml:space="preserve">Oliynyk, T. (2014). Metaphor translation methods. </w:t>
      </w:r>
      <w:r w:rsidRPr="0064099C">
        <w:rPr>
          <w:rFonts w:asciiTheme="majorBidi" w:hAnsiTheme="majorBidi" w:cstheme="majorBidi"/>
          <w:i/>
          <w:iCs/>
          <w:sz w:val="24"/>
          <w:szCs w:val="24"/>
        </w:rPr>
        <w:t>International Journal of Applied Science and Technology.</w:t>
      </w:r>
      <w:r w:rsidRPr="0064099C">
        <w:rPr>
          <w:rFonts w:asciiTheme="majorBidi" w:hAnsiTheme="majorBidi" w:cstheme="majorBidi"/>
          <w:sz w:val="24"/>
          <w:szCs w:val="24"/>
        </w:rPr>
        <w:t xml:space="preserve"> January 2014. Vol. 4(1): 123-126. </w:t>
      </w:r>
    </w:p>
    <w:p w14:paraId="6A3D9D33" w14:textId="71870E60"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lastRenderedPageBreak/>
        <w:t xml:space="preserve">Patil, S. &amp; Davies, P. (2014). Use of Google Translate in medical communication: evaluation of accuracy. </w:t>
      </w:r>
      <w:r w:rsidRPr="0064099C">
        <w:rPr>
          <w:rFonts w:asciiTheme="majorBidi" w:hAnsiTheme="majorBidi" w:cs="Calibri Light"/>
          <w:i/>
          <w:iCs/>
          <w:sz w:val="24"/>
          <w:szCs w:val="24"/>
        </w:rPr>
        <w:t>BMJ</w:t>
      </w:r>
      <w:r w:rsidRPr="0064099C">
        <w:rPr>
          <w:rFonts w:asciiTheme="majorBidi" w:hAnsiTheme="majorBidi" w:cs="Calibri Light"/>
          <w:sz w:val="24"/>
          <w:szCs w:val="24"/>
        </w:rPr>
        <w:t xml:space="preserve"> 2014: 1-3. </w:t>
      </w:r>
    </w:p>
    <w:p w14:paraId="58C49B39"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Papineni</w:t>
      </w:r>
      <w:proofErr w:type="spellEnd"/>
      <w:r w:rsidRPr="0064099C">
        <w:rPr>
          <w:rFonts w:asciiTheme="majorBidi" w:hAnsiTheme="majorBidi" w:cs="Calibri Light"/>
          <w:sz w:val="24"/>
          <w:szCs w:val="24"/>
        </w:rPr>
        <w:t xml:space="preserve">, K., Salim, R., Todd, W., Wei-Jing, Z. (2002). Bleu: a method for automatic evaluation of machine translation. Proceedings of the </w:t>
      </w:r>
      <w:r w:rsidRPr="0064099C">
        <w:rPr>
          <w:rFonts w:asciiTheme="majorBidi" w:hAnsiTheme="majorBidi" w:cs="Calibri Light"/>
          <w:i/>
          <w:iCs/>
          <w:sz w:val="24"/>
          <w:szCs w:val="24"/>
        </w:rPr>
        <w:t>40</w:t>
      </w:r>
      <w:r w:rsidRPr="0064099C">
        <w:rPr>
          <w:rFonts w:asciiTheme="majorBidi" w:hAnsiTheme="majorBidi" w:cs="Calibri Light"/>
          <w:i/>
          <w:iCs/>
          <w:sz w:val="24"/>
          <w:szCs w:val="24"/>
          <w:vertAlign w:val="superscript"/>
        </w:rPr>
        <w:t>th</w:t>
      </w:r>
      <w:r w:rsidRPr="0064099C">
        <w:rPr>
          <w:rFonts w:asciiTheme="majorBidi" w:hAnsiTheme="majorBidi" w:cs="Calibri Light"/>
          <w:i/>
          <w:iCs/>
          <w:sz w:val="24"/>
          <w:szCs w:val="24"/>
        </w:rPr>
        <w:t xml:space="preserve"> Annual Meeting on Association for Computational Linguistic</w:t>
      </w:r>
      <w:r w:rsidRPr="0064099C">
        <w:rPr>
          <w:rFonts w:asciiTheme="majorBidi" w:hAnsiTheme="majorBidi" w:cs="Calibri Light"/>
          <w:sz w:val="24"/>
          <w:szCs w:val="24"/>
        </w:rPr>
        <w:t>s.</w:t>
      </w:r>
    </w:p>
    <w:p w14:paraId="0983B08D"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Quah, C. K. (1999). Issues in the translation of English affixes into Malay. </w:t>
      </w:r>
      <w:r w:rsidRPr="0064099C">
        <w:rPr>
          <w:rFonts w:asciiTheme="majorBidi" w:hAnsiTheme="majorBidi" w:cs="Calibri Light"/>
          <w:i/>
          <w:iCs/>
          <w:sz w:val="24"/>
          <w:szCs w:val="24"/>
        </w:rPr>
        <w:t>Meta: Translator’s Journal</w:t>
      </w:r>
      <w:r w:rsidRPr="0064099C">
        <w:rPr>
          <w:rFonts w:asciiTheme="majorBidi" w:hAnsiTheme="majorBidi" w:cs="Calibri Light"/>
          <w:sz w:val="24"/>
          <w:szCs w:val="24"/>
        </w:rPr>
        <w:t>, 44: 604-616.</w:t>
      </w:r>
    </w:p>
    <w:p w14:paraId="1C18D8B5"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Alrishan</w:t>
      </w:r>
      <w:proofErr w:type="spellEnd"/>
      <w:r w:rsidRPr="0064099C">
        <w:rPr>
          <w:rFonts w:asciiTheme="majorBidi" w:hAnsiTheme="majorBidi" w:cs="Calibri Light"/>
          <w:sz w:val="24"/>
          <w:szCs w:val="24"/>
        </w:rPr>
        <w:t xml:space="preserve">, A. &amp; </w:t>
      </w:r>
      <w:proofErr w:type="spellStart"/>
      <w:r w:rsidRPr="0064099C">
        <w:rPr>
          <w:rFonts w:asciiTheme="majorBidi" w:hAnsiTheme="majorBidi" w:cs="Calibri Light"/>
          <w:sz w:val="24"/>
          <w:szCs w:val="24"/>
        </w:rPr>
        <w:t>Smadi</w:t>
      </w:r>
      <w:proofErr w:type="spellEnd"/>
      <w:r w:rsidRPr="0064099C">
        <w:rPr>
          <w:rFonts w:asciiTheme="majorBidi" w:hAnsiTheme="majorBidi" w:cs="Calibri Light"/>
          <w:sz w:val="24"/>
          <w:szCs w:val="24"/>
        </w:rPr>
        <w:t xml:space="preserve">, O. (2015). Difficulties EFL Jordanian university students encounter in translating English idioms into Arabic. </w:t>
      </w:r>
      <w:r w:rsidRPr="0064099C">
        <w:rPr>
          <w:rFonts w:asciiTheme="majorBidi" w:hAnsiTheme="majorBidi" w:cs="Calibri Light"/>
          <w:i/>
          <w:iCs/>
          <w:sz w:val="24"/>
          <w:szCs w:val="24"/>
        </w:rPr>
        <w:t xml:space="preserve">Journal of Education and Practice. </w:t>
      </w:r>
      <w:r w:rsidRPr="0064099C">
        <w:rPr>
          <w:rFonts w:asciiTheme="majorBidi" w:hAnsiTheme="majorBidi" w:cs="Calibri Light"/>
          <w:sz w:val="24"/>
          <w:szCs w:val="24"/>
        </w:rPr>
        <w:t>Vol. 6, No.: 10, 2015: 124-134.</w:t>
      </w:r>
    </w:p>
    <w:p w14:paraId="727C9539" w14:textId="77777777"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Ramli Md Salleh et al. (1997). </w:t>
      </w:r>
      <w:proofErr w:type="spellStart"/>
      <w:r w:rsidRPr="0064099C">
        <w:rPr>
          <w:rFonts w:asciiTheme="majorBidi" w:hAnsiTheme="majorBidi" w:cs="Calibri Light"/>
          <w:i/>
          <w:iCs/>
          <w:sz w:val="24"/>
          <w:szCs w:val="24"/>
        </w:rPr>
        <w:t>Kamus</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Linguistik</w:t>
      </w:r>
      <w:proofErr w:type="spellEnd"/>
      <w:r w:rsidRPr="0064099C">
        <w:rPr>
          <w:rFonts w:asciiTheme="majorBidi" w:hAnsiTheme="majorBidi" w:cs="Calibri Light"/>
          <w:sz w:val="24"/>
          <w:szCs w:val="24"/>
        </w:rPr>
        <w:t xml:space="preserve">. Kuala Lumpur: Dewan Bahasa dan Pustaka. </w:t>
      </w:r>
    </w:p>
    <w:p w14:paraId="295197D2" w14:textId="77777777"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Ryding</w:t>
      </w:r>
      <w:proofErr w:type="spellEnd"/>
      <w:r w:rsidRPr="0064099C">
        <w:rPr>
          <w:rFonts w:asciiTheme="majorBidi" w:hAnsiTheme="majorBidi" w:cs="Calibri Light"/>
          <w:sz w:val="24"/>
          <w:szCs w:val="24"/>
        </w:rPr>
        <w:t xml:space="preserve">, K. C. (2005). </w:t>
      </w:r>
      <w:r w:rsidRPr="0064099C">
        <w:rPr>
          <w:rFonts w:asciiTheme="majorBidi" w:hAnsiTheme="majorBidi" w:cs="Calibri Light"/>
          <w:i/>
          <w:iCs/>
          <w:sz w:val="24"/>
          <w:szCs w:val="24"/>
        </w:rPr>
        <w:t>A Reference Grammar of Modern Standard Arabic</w:t>
      </w:r>
      <w:r w:rsidRPr="0064099C">
        <w:rPr>
          <w:rFonts w:asciiTheme="majorBidi" w:hAnsiTheme="majorBidi" w:cs="Calibri Light"/>
          <w:sz w:val="24"/>
          <w:szCs w:val="24"/>
        </w:rPr>
        <w:t>. Cambridge: Cambridge University Press.</w:t>
      </w:r>
    </w:p>
    <w:p w14:paraId="170D5EB2" w14:textId="77777777" w:rsidR="00B20DDB" w:rsidRPr="0064099C" w:rsidRDefault="00B20DDB" w:rsidP="00B20DDB">
      <w:pPr>
        <w:spacing w:after="0" w:line="240" w:lineRule="auto"/>
        <w:ind w:left="567" w:hanging="567"/>
        <w:jc w:val="both"/>
        <w:rPr>
          <w:rFonts w:asciiTheme="majorBidi" w:hAnsiTheme="majorBidi" w:cs="Calibri Light"/>
          <w:noProof/>
          <w:sz w:val="24"/>
          <w:szCs w:val="24"/>
        </w:rPr>
      </w:pPr>
      <w:r w:rsidRPr="0064099C" w:rsidDel="003B01D1">
        <w:rPr>
          <w:rFonts w:asciiTheme="majorBidi" w:hAnsiTheme="majorBidi" w:cs="Calibri Light"/>
          <w:noProof/>
          <w:sz w:val="24"/>
          <w:szCs w:val="24"/>
        </w:rPr>
        <w:t>Al-</w:t>
      </w:r>
      <w:r w:rsidRPr="0064099C">
        <w:rPr>
          <w:rFonts w:asciiTheme="majorBidi" w:hAnsiTheme="majorBidi" w:cs="Calibri Light"/>
          <w:noProof/>
          <w:sz w:val="24"/>
          <w:szCs w:val="24"/>
        </w:rPr>
        <w:t xml:space="preserve">Shawi, M. A. &amp; Tengku Sepora Tengku Mahadi. (2012). Strategies for translating idioms from Arabic into English and vice versa. AMARABAC, </w:t>
      </w:r>
      <w:r w:rsidRPr="0064099C">
        <w:rPr>
          <w:rFonts w:asciiTheme="majorBidi" w:hAnsiTheme="majorBidi" w:cs="Calibri Light"/>
          <w:i/>
          <w:iCs/>
          <w:noProof/>
          <w:sz w:val="24"/>
          <w:szCs w:val="24"/>
        </w:rPr>
        <w:t>Journal of American Arabic Academy for Sciences and Technology</w:t>
      </w:r>
      <w:r w:rsidRPr="0064099C">
        <w:rPr>
          <w:rFonts w:asciiTheme="majorBidi" w:hAnsiTheme="majorBidi" w:cs="Calibri Light"/>
          <w:noProof/>
          <w:sz w:val="24"/>
          <w:szCs w:val="24"/>
        </w:rPr>
        <w:t>,</w:t>
      </w:r>
      <w:r w:rsidRPr="0064099C">
        <w:rPr>
          <w:rFonts w:asciiTheme="majorBidi" w:hAnsiTheme="majorBidi" w:cs="Calibri Light"/>
          <w:i/>
          <w:iCs/>
          <w:noProof/>
          <w:sz w:val="24"/>
          <w:szCs w:val="24"/>
        </w:rPr>
        <w:t xml:space="preserve"> </w:t>
      </w:r>
      <w:r w:rsidRPr="0064099C">
        <w:rPr>
          <w:rFonts w:asciiTheme="majorBidi" w:hAnsiTheme="majorBidi" w:cs="Calibri Light"/>
          <w:noProof/>
          <w:sz w:val="24"/>
          <w:szCs w:val="24"/>
        </w:rPr>
        <w:t>Vol. 3</w:t>
      </w:r>
      <w:r w:rsidRPr="0064099C" w:rsidDel="00174226">
        <w:rPr>
          <w:rFonts w:asciiTheme="majorBidi" w:hAnsiTheme="majorBidi" w:cs="Calibri Light"/>
          <w:noProof/>
          <w:sz w:val="24"/>
          <w:szCs w:val="24"/>
        </w:rPr>
        <w:t xml:space="preserve">3 </w:t>
      </w:r>
      <w:r w:rsidRPr="0064099C">
        <w:rPr>
          <w:rFonts w:asciiTheme="majorBidi" w:hAnsiTheme="majorBidi" w:cs="Calibri Light"/>
          <w:noProof/>
          <w:sz w:val="24"/>
          <w:szCs w:val="24"/>
        </w:rPr>
        <w:t>(6), 2012</w:t>
      </w:r>
      <w:r w:rsidRPr="0064099C">
        <w:rPr>
          <w:rFonts w:asciiTheme="majorBidi" w:hAnsiTheme="majorBidi" w:cs="Calibri Light"/>
          <w:i/>
          <w:iCs/>
          <w:noProof/>
          <w:sz w:val="24"/>
          <w:szCs w:val="24"/>
        </w:rPr>
        <w:t xml:space="preserve">: </w:t>
      </w:r>
      <w:r w:rsidRPr="0064099C">
        <w:rPr>
          <w:rFonts w:asciiTheme="majorBidi" w:hAnsiTheme="majorBidi" w:cs="Calibri Light"/>
          <w:noProof/>
          <w:sz w:val="24"/>
          <w:szCs w:val="24"/>
        </w:rPr>
        <w:t>139-147.</w:t>
      </w:r>
    </w:p>
    <w:p w14:paraId="455936D5" w14:textId="77777777"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Sieny</w:t>
      </w:r>
      <w:proofErr w:type="spellEnd"/>
      <w:r w:rsidRPr="0064099C">
        <w:rPr>
          <w:rFonts w:asciiTheme="majorBidi" w:hAnsiTheme="majorBidi" w:cs="Calibri Light"/>
          <w:sz w:val="24"/>
          <w:szCs w:val="24"/>
        </w:rPr>
        <w:t>, M. E., Hussein, M. A. &amp; al-</w:t>
      </w:r>
      <w:proofErr w:type="spellStart"/>
      <w:r w:rsidRPr="0064099C">
        <w:rPr>
          <w:rFonts w:asciiTheme="majorBidi" w:hAnsiTheme="majorBidi" w:cs="Calibri Light"/>
          <w:sz w:val="24"/>
          <w:szCs w:val="24"/>
        </w:rPr>
        <w:t>Doush</w:t>
      </w:r>
      <w:proofErr w:type="spellEnd"/>
      <w:r w:rsidRPr="0064099C">
        <w:rPr>
          <w:rFonts w:asciiTheme="majorBidi" w:hAnsiTheme="majorBidi" w:cs="Calibri Light"/>
          <w:sz w:val="24"/>
          <w:szCs w:val="24"/>
        </w:rPr>
        <w:t xml:space="preserve">, S. A. (1996). </w:t>
      </w:r>
      <w:r w:rsidRPr="0064099C">
        <w:rPr>
          <w:rFonts w:asciiTheme="majorBidi" w:hAnsiTheme="majorBidi" w:cs="Calibri Light"/>
          <w:i/>
          <w:iCs/>
          <w:sz w:val="24"/>
          <w:szCs w:val="24"/>
        </w:rPr>
        <w:t>Al-</w:t>
      </w:r>
      <w:proofErr w:type="spellStart"/>
      <w:r w:rsidRPr="0064099C">
        <w:rPr>
          <w:rFonts w:asciiTheme="majorBidi" w:hAnsiTheme="majorBidi" w:cs="Calibri Light"/>
          <w:i/>
          <w:iCs/>
          <w:sz w:val="24"/>
          <w:szCs w:val="24"/>
        </w:rPr>
        <w:t>mu’jam</w:t>
      </w:r>
      <w:proofErr w:type="spellEnd"/>
      <w:r w:rsidRPr="0064099C">
        <w:rPr>
          <w:rFonts w:asciiTheme="majorBidi" w:hAnsiTheme="majorBidi" w:cs="Calibri Light"/>
          <w:i/>
          <w:iCs/>
          <w:sz w:val="24"/>
          <w:szCs w:val="24"/>
        </w:rPr>
        <w:t xml:space="preserve"> al-</w:t>
      </w:r>
      <w:proofErr w:type="spellStart"/>
      <w:r w:rsidRPr="0064099C">
        <w:rPr>
          <w:rFonts w:asciiTheme="majorBidi" w:hAnsiTheme="majorBidi" w:cs="Calibri Light"/>
          <w:i/>
          <w:iCs/>
          <w:sz w:val="24"/>
          <w:szCs w:val="24"/>
        </w:rPr>
        <w:t>siyaqi</w:t>
      </w:r>
      <w:proofErr w:type="spellEnd"/>
      <w:r w:rsidRPr="0064099C">
        <w:rPr>
          <w:rFonts w:asciiTheme="majorBidi" w:hAnsiTheme="majorBidi" w:cs="Calibri Light"/>
          <w:i/>
          <w:iCs/>
          <w:sz w:val="24"/>
          <w:szCs w:val="24"/>
        </w:rPr>
        <w:t xml:space="preserve"> li al-</w:t>
      </w:r>
      <w:proofErr w:type="spellStart"/>
      <w:r w:rsidRPr="0064099C">
        <w:rPr>
          <w:rFonts w:asciiTheme="majorBidi" w:hAnsiTheme="majorBidi" w:cs="Calibri Light"/>
          <w:i/>
          <w:iCs/>
          <w:sz w:val="24"/>
          <w:szCs w:val="24"/>
        </w:rPr>
        <w:t>ta’birat</w:t>
      </w:r>
      <w:proofErr w:type="spellEnd"/>
      <w:r w:rsidRPr="0064099C">
        <w:rPr>
          <w:rFonts w:asciiTheme="majorBidi" w:hAnsiTheme="majorBidi" w:cs="Calibri Light"/>
          <w:i/>
          <w:iCs/>
          <w:sz w:val="24"/>
          <w:szCs w:val="24"/>
        </w:rPr>
        <w:t xml:space="preserve"> al-</w:t>
      </w:r>
      <w:proofErr w:type="spellStart"/>
      <w:r w:rsidRPr="0064099C">
        <w:rPr>
          <w:rFonts w:asciiTheme="majorBidi" w:hAnsiTheme="majorBidi" w:cs="Calibri Light"/>
          <w:i/>
          <w:iCs/>
          <w:sz w:val="24"/>
          <w:szCs w:val="24"/>
        </w:rPr>
        <w:t>istilahiyyah</w:t>
      </w:r>
      <w:proofErr w:type="spellEnd"/>
      <w:r w:rsidRPr="0064099C">
        <w:rPr>
          <w:rFonts w:asciiTheme="majorBidi" w:hAnsiTheme="majorBidi" w:cs="Calibri Light"/>
          <w:sz w:val="24"/>
          <w:szCs w:val="24"/>
        </w:rPr>
        <w:t xml:space="preserve">. Beirut: </w:t>
      </w:r>
      <w:proofErr w:type="spellStart"/>
      <w:r w:rsidRPr="0064099C">
        <w:rPr>
          <w:rFonts w:asciiTheme="majorBidi" w:hAnsiTheme="majorBidi" w:cs="Calibri Light"/>
          <w:sz w:val="24"/>
          <w:szCs w:val="24"/>
        </w:rPr>
        <w:t>Maktabah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Lubnan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Nashirun</w:t>
      </w:r>
      <w:proofErr w:type="spellEnd"/>
    </w:p>
    <w:p w14:paraId="0D259651"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Vidhayasai</w:t>
      </w:r>
      <w:proofErr w:type="spellEnd"/>
      <w:r w:rsidRPr="0064099C">
        <w:rPr>
          <w:rFonts w:asciiTheme="majorBidi" w:hAnsiTheme="majorBidi" w:cs="Calibri Light"/>
          <w:sz w:val="24"/>
          <w:szCs w:val="24"/>
        </w:rPr>
        <w:t xml:space="preserve">, T., </w:t>
      </w:r>
      <w:proofErr w:type="spellStart"/>
      <w:r w:rsidRPr="0064099C">
        <w:rPr>
          <w:rFonts w:asciiTheme="majorBidi" w:hAnsiTheme="majorBidi" w:cs="Calibri Light"/>
          <w:sz w:val="24"/>
          <w:szCs w:val="24"/>
        </w:rPr>
        <w:t>Keyuravong</w:t>
      </w:r>
      <w:proofErr w:type="spellEnd"/>
      <w:r w:rsidRPr="0064099C">
        <w:rPr>
          <w:rFonts w:asciiTheme="majorBidi" w:hAnsiTheme="majorBidi" w:cs="Calibri Light"/>
          <w:sz w:val="24"/>
          <w:szCs w:val="24"/>
        </w:rPr>
        <w:t xml:space="preserve">, S. &amp; </w:t>
      </w:r>
      <w:proofErr w:type="spellStart"/>
      <w:r w:rsidRPr="0064099C">
        <w:rPr>
          <w:rFonts w:asciiTheme="majorBidi" w:hAnsiTheme="majorBidi" w:cs="Calibri Light"/>
          <w:sz w:val="24"/>
          <w:szCs w:val="24"/>
        </w:rPr>
        <w:t>Bunsom</w:t>
      </w:r>
      <w:proofErr w:type="spellEnd"/>
      <w:r w:rsidRPr="0064099C">
        <w:rPr>
          <w:rFonts w:asciiTheme="majorBidi" w:hAnsiTheme="majorBidi" w:cs="Calibri Light"/>
          <w:sz w:val="24"/>
          <w:szCs w:val="24"/>
        </w:rPr>
        <w:t xml:space="preserve">, T. (2015). Investigating the Use of Google Translate in “Terms and Conditions” in an Airline’s Official Website: Errors and Implications. </w:t>
      </w:r>
      <w:r w:rsidRPr="0064099C">
        <w:rPr>
          <w:rFonts w:asciiTheme="majorBidi" w:hAnsiTheme="majorBidi" w:cs="Calibri Light"/>
          <w:i/>
          <w:iCs/>
          <w:sz w:val="24"/>
          <w:szCs w:val="24"/>
        </w:rPr>
        <w:t>PASAA</w:t>
      </w:r>
      <w:r w:rsidRPr="0064099C">
        <w:rPr>
          <w:rFonts w:asciiTheme="majorBidi" w:hAnsiTheme="majorBidi" w:cs="Calibri Light"/>
          <w:sz w:val="24"/>
          <w:szCs w:val="24"/>
        </w:rPr>
        <w:t xml:space="preserve"> Vol. 49 January - June 2015: 137-166.</w:t>
      </w:r>
    </w:p>
    <w:p w14:paraId="23124C04" w14:textId="7777777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Za’ba</w:t>
      </w:r>
      <w:proofErr w:type="spellEnd"/>
      <w:r w:rsidRPr="0064099C">
        <w:rPr>
          <w:rFonts w:asciiTheme="majorBidi" w:hAnsiTheme="majorBidi" w:cs="Calibri Light"/>
          <w:sz w:val="24"/>
          <w:szCs w:val="24"/>
        </w:rPr>
        <w:t xml:space="preserve">. (1965). </w:t>
      </w:r>
      <w:proofErr w:type="spellStart"/>
      <w:r w:rsidRPr="0064099C">
        <w:rPr>
          <w:rFonts w:asciiTheme="majorBidi" w:hAnsiTheme="majorBidi" w:cs="Calibri Light"/>
          <w:i/>
          <w:iCs/>
          <w:sz w:val="24"/>
          <w:szCs w:val="24"/>
        </w:rPr>
        <w:t>Ilmu</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Mengarang</w:t>
      </w:r>
      <w:proofErr w:type="spellEnd"/>
      <w:r w:rsidRPr="0064099C">
        <w:rPr>
          <w:rFonts w:asciiTheme="majorBidi" w:hAnsiTheme="majorBidi" w:cs="Calibri Light"/>
          <w:i/>
          <w:iCs/>
          <w:sz w:val="24"/>
          <w:szCs w:val="24"/>
        </w:rPr>
        <w:t xml:space="preserve"> </w:t>
      </w:r>
      <w:proofErr w:type="spellStart"/>
      <w:r w:rsidRPr="0064099C">
        <w:rPr>
          <w:rFonts w:asciiTheme="majorBidi" w:hAnsiTheme="majorBidi" w:cs="Calibri Light"/>
          <w:i/>
          <w:iCs/>
          <w:sz w:val="24"/>
          <w:szCs w:val="24"/>
        </w:rPr>
        <w:t>Melayu</w:t>
      </w:r>
      <w:proofErr w:type="spellEnd"/>
      <w:r w:rsidRPr="0064099C">
        <w:rPr>
          <w:rFonts w:asciiTheme="majorBidi" w:hAnsiTheme="majorBidi" w:cs="Calibri Light"/>
          <w:sz w:val="24"/>
          <w:szCs w:val="24"/>
        </w:rPr>
        <w:t>. Kuala Lumpur: Dewan Bahasa dan Pustaka.</w:t>
      </w:r>
    </w:p>
    <w:p w14:paraId="2FF2850B" w14:textId="77777777" w:rsidR="00B20DDB" w:rsidRPr="0064099C" w:rsidRDefault="00B20DDB" w:rsidP="00B20DDB">
      <w:pPr>
        <w:spacing w:before="240" w:after="0" w:line="240" w:lineRule="auto"/>
        <w:ind w:left="567" w:hanging="567"/>
        <w:jc w:val="both"/>
        <w:rPr>
          <w:rFonts w:asciiTheme="majorBidi" w:hAnsiTheme="majorBidi" w:cs="Calibri Light"/>
          <w:b/>
          <w:bCs/>
          <w:sz w:val="24"/>
          <w:szCs w:val="24"/>
        </w:rPr>
      </w:pPr>
      <w:proofErr w:type="spellStart"/>
      <w:r w:rsidRPr="0064099C">
        <w:rPr>
          <w:rFonts w:asciiTheme="majorBidi" w:hAnsiTheme="majorBidi" w:cs="Calibri Light"/>
          <w:b/>
          <w:bCs/>
          <w:sz w:val="24"/>
          <w:szCs w:val="24"/>
        </w:rPr>
        <w:t>Laman</w:t>
      </w:r>
      <w:proofErr w:type="spellEnd"/>
      <w:r w:rsidRPr="0064099C">
        <w:rPr>
          <w:rFonts w:asciiTheme="majorBidi" w:hAnsiTheme="majorBidi" w:cs="Calibri Light"/>
          <w:b/>
          <w:bCs/>
          <w:sz w:val="24"/>
          <w:szCs w:val="24"/>
        </w:rPr>
        <w:t xml:space="preserve"> </w:t>
      </w:r>
      <w:proofErr w:type="spellStart"/>
      <w:r w:rsidRPr="0064099C">
        <w:rPr>
          <w:rFonts w:asciiTheme="majorBidi" w:hAnsiTheme="majorBidi" w:cs="Calibri Light"/>
          <w:b/>
          <w:bCs/>
          <w:sz w:val="24"/>
          <w:szCs w:val="24"/>
        </w:rPr>
        <w:t>sesawang</w:t>
      </w:r>
      <w:proofErr w:type="spellEnd"/>
    </w:p>
    <w:p w14:paraId="64FE3A98" w14:textId="77777777" w:rsidR="00480513" w:rsidRPr="0064099C" w:rsidRDefault="00480513" w:rsidP="00B20DDB">
      <w:pPr>
        <w:spacing w:after="0" w:line="240" w:lineRule="auto"/>
        <w:ind w:left="567" w:hanging="567"/>
        <w:jc w:val="both"/>
        <w:rPr>
          <w:rFonts w:asciiTheme="majorBidi" w:hAnsiTheme="majorBidi" w:cs="Calibri Light"/>
          <w:sz w:val="24"/>
          <w:szCs w:val="24"/>
        </w:rPr>
      </w:pPr>
    </w:p>
    <w:p w14:paraId="5BEBAAD3" w14:textId="77777777" w:rsidR="008C509B" w:rsidRPr="0064099C" w:rsidRDefault="008C509B" w:rsidP="008C509B">
      <w:pPr>
        <w:spacing w:after="0" w:line="240" w:lineRule="auto"/>
        <w:ind w:left="567" w:hanging="567"/>
        <w:jc w:val="both"/>
        <w:rPr>
          <w:rFonts w:asciiTheme="majorBidi" w:hAnsiTheme="majorBidi" w:cs="Calibri Light"/>
          <w:sz w:val="32"/>
          <w:szCs w:val="32"/>
        </w:rPr>
      </w:pPr>
      <w:r w:rsidRPr="0064099C">
        <w:rPr>
          <w:rFonts w:asciiTheme="majorBidi" w:hAnsiTheme="majorBidi" w:cs="Calibri Light"/>
          <w:noProof/>
          <w:sz w:val="24"/>
          <w:szCs w:val="24"/>
        </w:rPr>
        <w:t xml:space="preserve">Barragán, A. M. (2017).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1 </w:t>
      </w:r>
      <w:proofErr w:type="spellStart"/>
      <w:r w:rsidRPr="0064099C">
        <w:rPr>
          <w:rFonts w:asciiTheme="majorBidi" w:hAnsiTheme="majorBidi" w:cs="Calibri Light"/>
          <w:sz w:val="24"/>
          <w:szCs w:val="24"/>
        </w:rPr>
        <w:t>Julai</w:t>
      </w:r>
      <w:proofErr w:type="spellEnd"/>
      <w:r w:rsidRPr="0064099C">
        <w:rPr>
          <w:rFonts w:asciiTheme="majorBidi" w:hAnsiTheme="majorBidi" w:cs="Calibri Light"/>
          <w:sz w:val="24"/>
          <w:szCs w:val="24"/>
        </w:rPr>
        <w:t xml:space="preserve"> 2019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https://www.translationjournal.net/January-2017/translation-arabic-english-the-case-of-idioms.html </w:t>
      </w:r>
    </w:p>
    <w:p w14:paraId="7F79BADB" w14:textId="791CE807"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Doronin</w:t>
      </w:r>
      <w:proofErr w:type="spellEnd"/>
      <w:r w:rsidRPr="0064099C">
        <w:rPr>
          <w:rFonts w:asciiTheme="majorBidi" w:hAnsiTheme="majorBidi" w:cs="Calibri Light"/>
          <w:sz w:val="24"/>
          <w:szCs w:val="24"/>
        </w:rPr>
        <w:t xml:space="preserve">, P. (2017). </w:t>
      </w:r>
      <w:r w:rsidRPr="0064099C">
        <w:rPr>
          <w:rFonts w:asciiTheme="majorBidi" w:hAnsiTheme="majorBidi" w:cs="Calibri Light"/>
          <w:i/>
          <w:iCs/>
          <w:sz w:val="24"/>
          <w:szCs w:val="24"/>
        </w:rPr>
        <w:t>Neural is the New Black</w:t>
      </w:r>
      <w:r w:rsidRPr="0064099C">
        <w:rPr>
          <w:rFonts w:asciiTheme="majorBidi" w:hAnsiTheme="majorBidi" w:cs="Calibri Light"/>
          <w:sz w:val="24"/>
          <w:szCs w:val="24"/>
        </w:rPr>
        <w:t xml:space="preserve">. </w:t>
      </w:r>
      <w:proofErr w:type="spellStart"/>
      <w:r w:rsidR="00D061EB" w:rsidRPr="0064099C">
        <w:rPr>
          <w:rFonts w:asciiTheme="majorBidi" w:hAnsiTheme="majorBidi" w:cs="Calibri Light"/>
          <w:sz w:val="24"/>
          <w:szCs w:val="24"/>
        </w:rPr>
        <w:t>Diakses</w:t>
      </w:r>
      <w:proofErr w:type="spellEnd"/>
      <w:r w:rsidR="00D061EB" w:rsidRPr="0064099C">
        <w:rPr>
          <w:rFonts w:asciiTheme="majorBidi" w:hAnsiTheme="majorBidi" w:cs="Calibri Light"/>
          <w:sz w:val="24"/>
          <w:szCs w:val="24"/>
        </w:rPr>
        <w:t xml:space="preserve"> pada 14 Jun 2019 </w:t>
      </w:r>
      <w:proofErr w:type="spellStart"/>
      <w:r w:rsidR="00D061EB" w:rsidRPr="0064099C">
        <w:rPr>
          <w:rFonts w:asciiTheme="majorBidi" w:hAnsiTheme="majorBidi" w:cs="Calibri Light"/>
          <w:sz w:val="24"/>
          <w:szCs w:val="24"/>
        </w:rPr>
        <w:t>dari</w:t>
      </w:r>
      <w:proofErr w:type="spellEnd"/>
      <w:r w:rsidR="00D061EB"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https://www.taus.net/blog/neural-is-the-new-black. </w:t>
      </w:r>
    </w:p>
    <w:p w14:paraId="11F05E84" w14:textId="77777777" w:rsidR="0016046C" w:rsidRPr="0064099C" w:rsidRDefault="0016046C" w:rsidP="0016046C">
      <w:pPr>
        <w:autoSpaceDE w:val="0"/>
        <w:autoSpaceDN w:val="0"/>
        <w:adjustRightInd w:val="0"/>
        <w:spacing w:after="0" w:line="240" w:lineRule="auto"/>
        <w:ind w:left="540" w:hanging="540"/>
        <w:jc w:val="both"/>
        <w:rPr>
          <w:rFonts w:asciiTheme="majorBidi" w:hAnsiTheme="majorBidi" w:cstheme="majorBidi"/>
          <w:sz w:val="24"/>
          <w:szCs w:val="24"/>
        </w:rPr>
      </w:pPr>
      <w:r w:rsidRPr="0064099C">
        <w:rPr>
          <w:rFonts w:asciiTheme="majorBidi" w:hAnsiTheme="majorBidi" w:cstheme="majorBidi"/>
          <w:sz w:val="24"/>
          <w:szCs w:val="24"/>
        </w:rPr>
        <w:t xml:space="preserve">https://appadvice.com/app/translator-for-arabic-yandex-bing google/1217384296. </w:t>
      </w:r>
      <w:proofErr w:type="spellStart"/>
      <w:r w:rsidRPr="0064099C">
        <w:rPr>
          <w:rFonts w:asciiTheme="majorBidi" w:hAnsiTheme="majorBidi" w:cstheme="majorBidi"/>
          <w:sz w:val="24"/>
          <w:szCs w:val="24"/>
        </w:rPr>
        <w:t>Diakses</w:t>
      </w:r>
      <w:proofErr w:type="spellEnd"/>
      <w:r w:rsidRPr="0064099C">
        <w:rPr>
          <w:rFonts w:asciiTheme="majorBidi" w:hAnsiTheme="majorBidi" w:cstheme="majorBidi"/>
          <w:sz w:val="24"/>
          <w:szCs w:val="24"/>
        </w:rPr>
        <w:t xml:space="preserve"> pada 1 </w:t>
      </w:r>
      <w:proofErr w:type="spellStart"/>
      <w:r w:rsidRPr="0064099C">
        <w:rPr>
          <w:rFonts w:asciiTheme="majorBidi" w:hAnsiTheme="majorBidi" w:cstheme="majorBidi"/>
          <w:sz w:val="24"/>
          <w:szCs w:val="24"/>
        </w:rPr>
        <w:t>Julai</w:t>
      </w:r>
      <w:proofErr w:type="spellEnd"/>
      <w:r w:rsidRPr="0064099C">
        <w:rPr>
          <w:rFonts w:asciiTheme="majorBidi" w:hAnsiTheme="majorBidi" w:cstheme="majorBidi"/>
          <w:sz w:val="24"/>
          <w:szCs w:val="24"/>
        </w:rPr>
        <w:t xml:space="preserve"> 2019.</w:t>
      </w:r>
    </w:p>
    <w:p w14:paraId="62F5F124" w14:textId="7B838EFA" w:rsidR="00D80558" w:rsidRPr="0064099C" w:rsidRDefault="00D80558" w:rsidP="00D80558">
      <w:pPr>
        <w:spacing w:after="0" w:line="240" w:lineRule="auto"/>
        <w:ind w:left="630" w:hanging="630"/>
        <w:jc w:val="both"/>
        <w:rPr>
          <w:rFonts w:asciiTheme="majorBidi" w:hAnsiTheme="majorBidi" w:cs="Calibri Light"/>
          <w:sz w:val="24"/>
          <w:szCs w:val="24"/>
        </w:rPr>
      </w:pPr>
      <w:r w:rsidRPr="0064099C">
        <w:rPr>
          <w:rFonts w:asciiTheme="majorBidi" w:hAnsiTheme="majorBidi" w:cs="Calibri Light"/>
          <w:sz w:val="24"/>
          <w:szCs w:val="24"/>
        </w:rPr>
        <w:t>http://googleresearch.blogspot.com/2006/04/statistical-machine-translation-live.html</w:t>
      </w:r>
      <w:r w:rsidR="004120EF" w:rsidRPr="0064099C">
        <w:rPr>
          <w:rFonts w:asciiTheme="majorBidi" w:hAnsiTheme="majorBidi" w:cs="Calibri Light"/>
          <w:sz w:val="24"/>
          <w:szCs w:val="24"/>
        </w:rPr>
        <w:t>.</w:t>
      </w:r>
      <w:r w:rsidRPr="0064099C">
        <w:rPr>
          <w:rFonts w:asciiTheme="majorBidi" w:hAnsiTheme="majorBidi" w:cs="Calibri Light"/>
          <w:sz w:val="24"/>
          <w:szCs w:val="24"/>
        </w:rPr>
        <w:t xml:space="preserve"> </w:t>
      </w:r>
      <w:proofErr w:type="spellStart"/>
      <w:r w:rsidR="004120EF" w:rsidRPr="0064099C">
        <w:rPr>
          <w:rFonts w:asciiTheme="majorBidi" w:hAnsiTheme="majorBidi" w:cs="Calibri Light"/>
          <w:sz w:val="24"/>
          <w:szCs w:val="24"/>
        </w:rPr>
        <w:t>Diakses</w:t>
      </w:r>
      <w:proofErr w:type="spellEnd"/>
      <w:r w:rsidR="004120EF" w:rsidRPr="0064099C">
        <w:rPr>
          <w:rFonts w:asciiTheme="majorBidi" w:hAnsiTheme="majorBidi" w:cs="Calibri Light"/>
          <w:sz w:val="24"/>
          <w:szCs w:val="24"/>
        </w:rPr>
        <w:t xml:space="preserve"> pada 14 Jun 2019.</w:t>
      </w:r>
    </w:p>
    <w:p w14:paraId="6620DF99" w14:textId="7EB407FB" w:rsidR="004120EF" w:rsidRPr="0064099C" w:rsidRDefault="00EA2EB0" w:rsidP="00EA2EB0">
      <w:pPr>
        <w:spacing w:after="0" w:line="240" w:lineRule="auto"/>
        <w:ind w:left="630" w:hanging="630"/>
        <w:jc w:val="both"/>
        <w:rPr>
          <w:rFonts w:asciiTheme="majorBidi" w:hAnsiTheme="majorBidi" w:cs="Calibri Light"/>
          <w:sz w:val="24"/>
          <w:szCs w:val="24"/>
        </w:rPr>
      </w:pPr>
      <w:r w:rsidRPr="0064099C">
        <w:rPr>
          <w:rFonts w:asciiTheme="majorBidi" w:hAnsiTheme="majorBidi" w:cs="Calibri Light"/>
          <w:sz w:val="24"/>
          <w:szCs w:val="24"/>
        </w:rPr>
        <w:t>http://</w:t>
      </w:r>
      <w:r w:rsidRPr="0064099C" w:rsidDel="00CC67F9">
        <w:rPr>
          <w:rFonts w:asciiTheme="majorBidi" w:hAnsiTheme="majorBidi" w:cs="Calibri Light"/>
          <w:sz w:val="24"/>
          <w:szCs w:val="24"/>
        </w:rPr>
        <w:t>www.arabicorpus.byu.edu</w:t>
      </w:r>
      <w:r w:rsidRPr="0064099C">
        <w:rPr>
          <w:rFonts w:asciiTheme="majorBidi" w:hAnsiTheme="majorBidi" w:cs="Calibri Light"/>
          <w:sz w:val="24"/>
          <w:szCs w:val="24"/>
        </w:rPr>
        <w:t xml:space="preserve">. </w:t>
      </w:r>
      <w:proofErr w:type="spellStart"/>
      <w:r w:rsidR="004120EF" w:rsidRPr="0064099C">
        <w:rPr>
          <w:rFonts w:asciiTheme="majorBidi" w:hAnsiTheme="majorBidi" w:cs="Calibri Light"/>
          <w:sz w:val="24"/>
          <w:szCs w:val="24"/>
        </w:rPr>
        <w:t>Diakses</w:t>
      </w:r>
      <w:proofErr w:type="spellEnd"/>
      <w:r w:rsidR="004120EF" w:rsidRPr="0064099C">
        <w:rPr>
          <w:rFonts w:asciiTheme="majorBidi" w:hAnsiTheme="majorBidi" w:cs="Calibri Light"/>
          <w:sz w:val="24"/>
          <w:szCs w:val="24"/>
        </w:rPr>
        <w:t xml:space="preserve"> pada 14 Jun 2019.</w:t>
      </w:r>
    </w:p>
    <w:p w14:paraId="6E10A7DC" w14:textId="0F6EF956" w:rsidR="004120EF" w:rsidRPr="0064099C" w:rsidRDefault="004120EF" w:rsidP="004120EF">
      <w:pPr>
        <w:spacing w:after="0" w:line="240" w:lineRule="auto"/>
        <w:ind w:left="630" w:hanging="630"/>
        <w:jc w:val="both"/>
        <w:rPr>
          <w:rFonts w:asciiTheme="majorBidi" w:hAnsiTheme="majorBidi" w:cs="Calibri Light"/>
          <w:sz w:val="24"/>
          <w:szCs w:val="24"/>
        </w:rPr>
      </w:pPr>
      <w:r w:rsidRPr="0064099C">
        <w:rPr>
          <w:rFonts w:asciiTheme="majorBidi" w:hAnsiTheme="majorBidi" w:cs="Calibri Light"/>
          <w:sz w:val="24"/>
          <w:szCs w:val="24"/>
          <w:lang w:val="en-MY"/>
        </w:rPr>
        <w:t xml:space="preserve">http://www.systransoft.com/download/press-releases/systran-pr-purely-neural-mt-engine-a-revolution-for-the-machine-translation-market-2016-08-30.pdf.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14 Jun 2019.</w:t>
      </w:r>
    </w:p>
    <w:p w14:paraId="273E10C7" w14:textId="379B5D6D" w:rsidR="004120EF" w:rsidRPr="0064099C" w:rsidRDefault="004120EF" w:rsidP="004120EF">
      <w:pPr>
        <w:spacing w:after="0" w:line="240" w:lineRule="auto"/>
        <w:ind w:left="630" w:hanging="630"/>
        <w:jc w:val="both"/>
        <w:rPr>
          <w:rFonts w:asciiTheme="majorBidi" w:hAnsiTheme="majorBidi" w:cs="Calibri Light"/>
          <w:sz w:val="24"/>
          <w:szCs w:val="24"/>
        </w:rPr>
      </w:pPr>
      <w:r w:rsidRPr="0064099C">
        <w:rPr>
          <w:rFonts w:asciiTheme="majorBidi" w:hAnsiTheme="majorBidi" w:cs="Calibri Light"/>
          <w:sz w:val="24"/>
          <w:szCs w:val="24"/>
        </w:rPr>
        <w:t xml:space="preserve">https://translate.google.com/.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14 Jun 2019.</w:t>
      </w:r>
    </w:p>
    <w:p w14:paraId="66F3424C" w14:textId="14BB78C0" w:rsidR="00B20DDB" w:rsidRPr="0064099C" w:rsidRDefault="004120EF" w:rsidP="00B20DDB">
      <w:pPr>
        <w:spacing w:after="0" w:line="240" w:lineRule="auto"/>
        <w:ind w:left="630" w:hanging="630"/>
        <w:jc w:val="both"/>
        <w:rPr>
          <w:rFonts w:asciiTheme="majorBidi" w:hAnsiTheme="majorBidi" w:cs="Calibri Light"/>
          <w:sz w:val="24"/>
          <w:szCs w:val="24"/>
        </w:rPr>
      </w:pPr>
      <w:r w:rsidRPr="0064099C">
        <w:rPr>
          <w:rFonts w:asciiTheme="majorBidi" w:hAnsiTheme="majorBidi" w:cs="Calibri Light"/>
          <w:sz w:val="24"/>
          <w:szCs w:val="24"/>
        </w:rPr>
        <w:t xml:space="preserve">https://www.blog.google/products/translate/ten-years-of-google-translate/. </w:t>
      </w:r>
      <w:proofErr w:type="spellStart"/>
      <w:r w:rsidRPr="0064099C">
        <w:rPr>
          <w:rFonts w:asciiTheme="majorBidi" w:hAnsiTheme="majorBidi" w:cs="Calibri Light"/>
          <w:sz w:val="24"/>
          <w:szCs w:val="24"/>
        </w:rPr>
        <w:t>D</w:t>
      </w:r>
      <w:r w:rsidR="00BC75F7" w:rsidRPr="0064099C">
        <w:rPr>
          <w:rFonts w:asciiTheme="majorBidi" w:hAnsiTheme="majorBidi" w:cs="Calibri Light"/>
          <w:sz w:val="24"/>
          <w:szCs w:val="24"/>
        </w:rPr>
        <w:t>iakses</w:t>
      </w:r>
      <w:proofErr w:type="spellEnd"/>
      <w:r w:rsidR="00BC75F7" w:rsidRPr="0064099C">
        <w:rPr>
          <w:rFonts w:asciiTheme="majorBidi" w:hAnsiTheme="majorBidi" w:cs="Calibri Light"/>
          <w:sz w:val="24"/>
          <w:szCs w:val="24"/>
        </w:rPr>
        <w:t xml:space="preserve"> </w:t>
      </w:r>
      <w:r w:rsidR="00B20DDB" w:rsidRPr="0064099C">
        <w:rPr>
          <w:rFonts w:asciiTheme="majorBidi" w:hAnsiTheme="majorBidi" w:cs="Calibri Light"/>
          <w:sz w:val="24"/>
          <w:szCs w:val="24"/>
        </w:rPr>
        <w:t xml:space="preserve">pada 12 </w:t>
      </w:r>
      <w:proofErr w:type="spellStart"/>
      <w:r w:rsidR="00B20DDB" w:rsidRPr="0064099C">
        <w:rPr>
          <w:rFonts w:asciiTheme="majorBidi" w:hAnsiTheme="majorBidi" w:cs="Calibri Light"/>
          <w:sz w:val="24"/>
          <w:szCs w:val="24"/>
        </w:rPr>
        <w:t>Julai</w:t>
      </w:r>
      <w:proofErr w:type="spellEnd"/>
      <w:r w:rsidR="00B20DDB" w:rsidRPr="0064099C">
        <w:rPr>
          <w:rFonts w:asciiTheme="majorBidi" w:hAnsiTheme="majorBidi" w:cs="Calibri Light"/>
          <w:sz w:val="24"/>
          <w:szCs w:val="24"/>
        </w:rPr>
        <w:t xml:space="preserve"> 2018.</w:t>
      </w:r>
    </w:p>
    <w:p w14:paraId="3BAF4F07" w14:textId="5B61AF83" w:rsidR="00B20DDB" w:rsidRPr="0064099C" w:rsidRDefault="004120EF" w:rsidP="00B20DDB">
      <w:pPr>
        <w:autoSpaceDE w:val="0"/>
        <w:autoSpaceDN w:val="0"/>
        <w:adjustRightInd w:val="0"/>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 xml:space="preserve">https://www.google.com/intl/en/about/products/.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14 Jun 2019.</w:t>
      </w:r>
    </w:p>
    <w:p w14:paraId="3BF342E0" w14:textId="69E7C450" w:rsidR="00B20DDB" w:rsidRPr="0064099C" w:rsidRDefault="004120EF" w:rsidP="00B20DDB">
      <w:pPr>
        <w:spacing w:after="0" w:line="240" w:lineRule="auto"/>
        <w:ind w:left="567" w:hanging="567"/>
        <w:jc w:val="both"/>
        <w:rPr>
          <w:rFonts w:asciiTheme="majorBidi" w:hAnsiTheme="majorBidi" w:cs="Calibri Light"/>
          <w:sz w:val="24"/>
          <w:szCs w:val="24"/>
          <w:lang w:val="en-MY"/>
        </w:rPr>
      </w:pPr>
      <w:r w:rsidRPr="0064099C">
        <w:rPr>
          <w:rFonts w:asciiTheme="majorBidi" w:hAnsiTheme="majorBidi" w:cs="Calibri Light"/>
          <w:sz w:val="24"/>
          <w:szCs w:val="24"/>
          <w:lang w:val="en-MY"/>
        </w:rPr>
        <w:t xml:space="preserve">https://yandex.com/company/general_info/yandex_today.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14 Jun 2019.</w:t>
      </w:r>
    </w:p>
    <w:p w14:paraId="0B0C3E65" w14:textId="2C57EA76" w:rsidR="008E08C6" w:rsidRPr="0064099C" w:rsidRDefault="008E08C6" w:rsidP="008E08C6">
      <w:pPr>
        <w:autoSpaceDE w:val="0"/>
        <w:autoSpaceDN w:val="0"/>
        <w:adjustRightInd w:val="0"/>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Nalluri</w:t>
      </w:r>
      <w:proofErr w:type="spellEnd"/>
      <w:r w:rsidRPr="0064099C">
        <w:rPr>
          <w:rFonts w:asciiTheme="majorBidi" w:hAnsiTheme="majorBidi" w:cs="Calibri Light"/>
          <w:sz w:val="24"/>
          <w:szCs w:val="24"/>
        </w:rPr>
        <w:t xml:space="preserve">, A. &amp; V. </w:t>
      </w:r>
      <w:proofErr w:type="spellStart"/>
      <w:r w:rsidRPr="0064099C">
        <w:rPr>
          <w:rFonts w:asciiTheme="majorBidi" w:hAnsiTheme="majorBidi" w:cs="Calibri Light"/>
          <w:sz w:val="24"/>
          <w:szCs w:val="24"/>
        </w:rPr>
        <w:t>Kommaluri</w:t>
      </w:r>
      <w:proofErr w:type="spellEnd"/>
      <w:r w:rsidRPr="0064099C">
        <w:rPr>
          <w:rFonts w:asciiTheme="majorBidi" w:hAnsiTheme="majorBidi" w:cs="Calibri Light"/>
          <w:sz w:val="24"/>
          <w:szCs w:val="24"/>
        </w:rPr>
        <w:t xml:space="preserve">. (2011). </w:t>
      </w:r>
      <w:r w:rsidRPr="0064099C">
        <w:rPr>
          <w:rFonts w:asciiTheme="majorBidi" w:hAnsiTheme="majorBidi" w:cs="Calibri Light"/>
          <w:i/>
          <w:iCs/>
          <w:sz w:val="24"/>
          <w:szCs w:val="24"/>
        </w:rPr>
        <w:t xml:space="preserve">Statistical Machine Translation Using Joshua: An Approach to Build </w:t>
      </w:r>
      <w:proofErr w:type="spellStart"/>
      <w:r w:rsidRPr="0064099C">
        <w:rPr>
          <w:rFonts w:asciiTheme="majorBidi" w:hAnsiTheme="majorBidi" w:cs="Calibri Light"/>
          <w:i/>
          <w:iCs/>
          <w:sz w:val="24"/>
          <w:szCs w:val="24"/>
        </w:rPr>
        <w:t>Entel</w:t>
      </w:r>
      <w:proofErr w:type="spellEnd"/>
      <w:r w:rsidRPr="0064099C">
        <w:rPr>
          <w:rFonts w:asciiTheme="majorBidi" w:hAnsiTheme="majorBidi" w:cs="Calibri Light"/>
          <w:i/>
          <w:iCs/>
          <w:sz w:val="24"/>
          <w:szCs w:val="24"/>
        </w:rPr>
        <w:t xml:space="preserve"> System</w:t>
      </w:r>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Diakses</w:t>
      </w:r>
      <w:proofErr w:type="spellEnd"/>
      <w:r w:rsidRPr="0064099C">
        <w:rPr>
          <w:rFonts w:asciiTheme="majorBidi" w:hAnsiTheme="majorBidi" w:cs="Calibri Light"/>
          <w:sz w:val="24"/>
          <w:szCs w:val="24"/>
        </w:rPr>
        <w:t xml:space="preserve"> pada 20 Jun 2016 </w:t>
      </w:r>
      <w:proofErr w:type="spellStart"/>
      <w:r w:rsidRPr="0064099C">
        <w:rPr>
          <w:rFonts w:asciiTheme="majorBidi" w:hAnsiTheme="majorBidi" w:cs="Calibri Light"/>
          <w:sz w:val="24"/>
          <w:szCs w:val="24"/>
        </w:rPr>
        <w:t>dari</w:t>
      </w:r>
      <w:proofErr w:type="spellEnd"/>
      <w:r w:rsidRPr="0064099C">
        <w:rPr>
          <w:rFonts w:asciiTheme="majorBidi" w:hAnsiTheme="majorBidi" w:cs="Calibri Light"/>
          <w:sz w:val="24"/>
          <w:szCs w:val="24"/>
        </w:rPr>
        <w:t xml:space="preserve"> http://www.languageinindia.com/may2011/anitha.pdf.</w:t>
      </w:r>
    </w:p>
    <w:p w14:paraId="5245E070" w14:textId="23FD6548" w:rsidR="00B20DDB" w:rsidRPr="0064099C" w:rsidRDefault="00B20DDB" w:rsidP="00B20DDB">
      <w:pPr>
        <w:autoSpaceDE w:val="0"/>
        <w:autoSpaceDN w:val="0"/>
        <w:adjustRightInd w:val="0"/>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Neal, D. (2012). </w:t>
      </w:r>
      <w:r w:rsidRPr="0064099C">
        <w:rPr>
          <w:rFonts w:asciiTheme="majorBidi" w:hAnsiTheme="majorBidi" w:cs="Calibri Light"/>
          <w:i/>
          <w:iCs/>
          <w:sz w:val="24"/>
          <w:szCs w:val="24"/>
        </w:rPr>
        <w:t xml:space="preserve">Google Translate Translates One Million Books Worth a Day. </w:t>
      </w:r>
      <w:r w:rsidRPr="0064099C">
        <w:rPr>
          <w:rFonts w:asciiTheme="majorBidi" w:hAnsiTheme="majorBidi" w:cs="Calibri Light"/>
          <w:i/>
          <w:iCs/>
          <w:spacing w:val="-3"/>
          <w:sz w:val="24"/>
          <w:szCs w:val="24"/>
        </w:rPr>
        <w:t xml:space="preserve">Celebrates Six Years of Translation. </w:t>
      </w:r>
      <w:proofErr w:type="spellStart"/>
      <w:r w:rsidR="00F10EE6" w:rsidRPr="0064099C">
        <w:rPr>
          <w:rFonts w:asciiTheme="majorBidi" w:hAnsiTheme="majorBidi" w:cs="Calibri Light"/>
          <w:spacing w:val="-3"/>
          <w:sz w:val="24"/>
          <w:szCs w:val="24"/>
        </w:rPr>
        <w:t>Diakses</w:t>
      </w:r>
      <w:proofErr w:type="spellEnd"/>
      <w:r w:rsidR="00F10EE6" w:rsidRPr="0064099C">
        <w:rPr>
          <w:rFonts w:asciiTheme="majorBidi" w:hAnsiTheme="majorBidi" w:cs="Calibri Light"/>
          <w:spacing w:val="-3"/>
          <w:sz w:val="24"/>
          <w:szCs w:val="24"/>
        </w:rPr>
        <w:t xml:space="preserve"> pada 15 Jun 201</w:t>
      </w:r>
      <w:r w:rsidR="00D061EB" w:rsidRPr="0064099C">
        <w:rPr>
          <w:rFonts w:asciiTheme="majorBidi" w:hAnsiTheme="majorBidi" w:cs="Calibri Light"/>
          <w:spacing w:val="-3"/>
          <w:sz w:val="24"/>
          <w:szCs w:val="24"/>
        </w:rPr>
        <w:t>9</w:t>
      </w:r>
      <w:r w:rsidR="00F10EE6" w:rsidRPr="0064099C">
        <w:rPr>
          <w:rFonts w:asciiTheme="majorBidi" w:hAnsiTheme="majorBidi" w:cs="Calibri Light"/>
          <w:spacing w:val="-3"/>
          <w:sz w:val="24"/>
          <w:szCs w:val="24"/>
        </w:rPr>
        <w:t xml:space="preserve"> </w:t>
      </w:r>
      <w:proofErr w:type="spellStart"/>
      <w:r w:rsidR="00F10EE6" w:rsidRPr="0064099C">
        <w:rPr>
          <w:rFonts w:asciiTheme="majorBidi" w:hAnsiTheme="majorBidi" w:cs="Calibri Light"/>
          <w:spacing w:val="-3"/>
          <w:sz w:val="24"/>
          <w:szCs w:val="24"/>
        </w:rPr>
        <w:t>dari</w:t>
      </w:r>
      <w:proofErr w:type="spellEnd"/>
      <w:r w:rsidR="00F10EE6" w:rsidRPr="0064099C">
        <w:rPr>
          <w:rFonts w:asciiTheme="majorBidi" w:hAnsiTheme="majorBidi" w:cs="Calibri Light"/>
          <w:spacing w:val="-3"/>
          <w:sz w:val="24"/>
          <w:szCs w:val="24"/>
        </w:rPr>
        <w:t xml:space="preserve"> </w:t>
      </w:r>
      <w:r w:rsidRPr="0064099C">
        <w:rPr>
          <w:rFonts w:asciiTheme="majorBidi" w:hAnsiTheme="majorBidi" w:cs="Calibri Light"/>
          <w:sz w:val="24"/>
          <w:szCs w:val="24"/>
        </w:rPr>
        <w:lastRenderedPageBreak/>
        <w:t>https://www.theinquirer.net/inquirer/news/2170922/google-translate-translates-millions-books-worth-day</w:t>
      </w:r>
      <w:r w:rsidRPr="0064099C">
        <w:rPr>
          <w:rFonts w:asciiTheme="majorBidi" w:hAnsiTheme="majorBidi" w:cs="Calibri Light"/>
          <w:spacing w:val="-3"/>
          <w:sz w:val="24"/>
          <w:szCs w:val="24"/>
        </w:rPr>
        <w:t xml:space="preserve">. </w:t>
      </w:r>
    </w:p>
    <w:p w14:paraId="5DC00DC4" w14:textId="23FC7DC5" w:rsidR="00B20DDB" w:rsidRPr="0064099C" w:rsidRDefault="00B20DDB" w:rsidP="00B20DDB">
      <w:pPr>
        <w:spacing w:after="0" w:line="240" w:lineRule="auto"/>
        <w:ind w:left="567" w:hanging="567"/>
        <w:jc w:val="both"/>
        <w:rPr>
          <w:rStyle w:val="reference-accessdate"/>
          <w:rFonts w:asciiTheme="majorBidi" w:hAnsiTheme="majorBidi" w:cs="Calibri Light"/>
          <w:sz w:val="24"/>
          <w:szCs w:val="24"/>
        </w:rPr>
      </w:pPr>
      <w:proofErr w:type="spellStart"/>
      <w:r w:rsidRPr="0064099C">
        <w:rPr>
          <w:rStyle w:val="citation"/>
          <w:rFonts w:asciiTheme="majorBidi" w:hAnsiTheme="majorBidi" w:cs="Calibri Light"/>
          <w:sz w:val="24"/>
          <w:szCs w:val="24"/>
        </w:rPr>
        <w:t>Och</w:t>
      </w:r>
      <w:proofErr w:type="spellEnd"/>
      <w:r w:rsidRPr="0064099C">
        <w:rPr>
          <w:rStyle w:val="citation"/>
          <w:rFonts w:asciiTheme="majorBidi" w:hAnsiTheme="majorBidi" w:cs="Calibri Light"/>
          <w:sz w:val="24"/>
          <w:szCs w:val="24"/>
        </w:rPr>
        <w:t xml:space="preserve">, F. J. (2006). </w:t>
      </w:r>
      <w:r w:rsidRPr="0064099C">
        <w:rPr>
          <w:rFonts w:asciiTheme="majorBidi" w:hAnsiTheme="majorBidi" w:cs="Calibri Light"/>
          <w:sz w:val="24"/>
          <w:szCs w:val="24"/>
        </w:rPr>
        <w:t>Statistical machine translation: foundations and recent advances</w:t>
      </w:r>
      <w:r w:rsidRPr="0064099C">
        <w:rPr>
          <w:rStyle w:val="citation"/>
          <w:rFonts w:asciiTheme="majorBidi" w:hAnsiTheme="majorBidi" w:cs="Calibri Light"/>
          <w:sz w:val="24"/>
          <w:szCs w:val="24"/>
        </w:rPr>
        <w:t xml:space="preserve">. </w:t>
      </w:r>
      <w:r w:rsidRPr="0064099C">
        <w:rPr>
          <w:rStyle w:val="citation"/>
          <w:rFonts w:asciiTheme="majorBidi" w:hAnsiTheme="majorBidi" w:cs="Calibri Light"/>
          <w:i/>
          <w:iCs/>
          <w:sz w:val="24"/>
          <w:szCs w:val="24"/>
        </w:rPr>
        <w:t>The Tenth Machine Translation Summit</w:t>
      </w:r>
      <w:r w:rsidRPr="0064099C">
        <w:rPr>
          <w:rStyle w:val="citation"/>
          <w:rFonts w:asciiTheme="majorBidi" w:hAnsiTheme="majorBidi" w:cs="Calibri Light"/>
          <w:sz w:val="24"/>
          <w:szCs w:val="24"/>
        </w:rPr>
        <w:t>, Phuket, Thailand</w:t>
      </w:r>
      <w:r w:rsidRPr="0064099C">
        <w:rPr>
          <w:rStyle w:val="printonly"/>
          <w:rFonts w:asciiTheme="majorBidi" w:hAnsiTheme="majorBidi" w:cs="Calibri Light"/>
          <w:sz w:val="24"/>
          <w:szCs w:val="24"/>
        </w:rPr>
        <w:t xml:space="preserve">. 12.9.2005 </w:t>
      </w:r>
      <w:proofErr w:type="spellStart"/>
      <w:r w:rsidR="00F10EE6" w:rsidRPr="0064099C">
        <w:rPr>
          <w:rStyle w:val="reference-accessdate"/>
          <w:rFonts w:asciiTheme="majorBidi" w:hAnsiTheme="majorBidi" w:cs="Calibri Light"/>
          <w:sz w:val="24"/>
          <w:szCs w:val="24"/>
        </w:rPr>
        <w:t>Diakses</w:t>
      </w:r>
      <w:proofErr w:type="spellEnd"/>
      <w:r w:rsidR="00F10EE6" w:rsidRPr="0064099C">
        <w:rPr>
          <w:rStyle w:val="reference-accessdate"/>
          <w:rFonts w:asciiTheme="majorBidi" w:hAnsiTheme="majorBidi" w:cs="Calibri Light"/>
          <w:sz w:val="24"/>
          <w:szCs w:val="24"/>
        </w:rPr>
        <w:t xml:space="preserve"> pada 19 </w:t>
      </w:r>
      <w:proofErr w:type="spellStart"/>
      <w:r w:rsidR="00F10EE6" w:rsidRPr="0064099C">
        <w:rPr>
          <w:rStyle w:val="reference-accessdate"/>
          <w:rFonts w:asciiTheme="majorBidi" w:hAnsiTheme="majorBidi" w:cs="Calibri Light"/>
          <w:sz w:val="24"/>
          <w:szCs w:val="24"/>
        </w:rPr>
        <w:t>Disember</w:t>
      </w:r>
      <w:proofErr w:type="spellEnd"/>
      <w:r w:rsidR="00F10EE6" w:rsidRPr="0064099C">
        <w:rPr>
          <w:rStyle w:val="reference-accessdate"/>
          <w:rFonts w:asciiTheme="majorBidi" w:hAnsiTheme="majorBidi" w:cs="Calibri Light"/>
          <w:sz w:val="24"/>
          <w:szCs w:val="24"/>
        </w:rPr>
        <w:t xml:space="preserve"> 201</w:t>
      </w:r>
      <w:r w:rsidR="00D061EB" w:rsidRPr="0064099C">
        <w:rPr>
          <w:rStyle w:val="reference-accessdate"/>
          <w:rFonts w:asciiTheme="majorBidi" w:hAnsiTheme="majorBidi" w:cs="Calibri Light"/>
          <w:sz w:val="24"/>
          <w:szCs w:val="24"/>
        </w:rPr>
        <w:t>9</w:t>
      </w:r>
      <w:r w:rsidR="00F10EE6" w:rsidRPr="0064099C">
        <w:rPr>
          <w:rStyle w:val="reference-accessdate"/>
          <w:rFonts w:asciiTheme="majorBidi" w:hAnsiTheme="majorBidi" w:cs="Calibri Light"/>
          <w:sz w:val="24"/>
          <w:szCs w:val="24"/>
        </w:rPr>
        <w:t xml:space="preserve"> </w:t>
      </w:r>
      <w:proofErr w:type="spellStart"/>
      <w:r w:rsidR="00F10EE6" w:rsidRPr="0064099C">
        <w:rPr>
          <w:rStyle w:val="reference-accessdate"/>
          <w:rFonts w:asciiTheme="majorBidi" w:hAnsiTheme="majorBidi" w:cs="Calibri Light"/>
          <w:sz w:val="24"/>
          <w:szCs w:val="24"/>
        </w:rPr>
        <w:t>dari</w:t>
      </w:r>
      <w:proofErr w:type="spellEnd"/>
      <w:r w:rsidR="00F10EE6" w:rsidRPr="0064099C">
        <w:rPr>
          <w:rStyle w:val="reference-accessdate"/>
          <w:rFonts w:asciiTheme="majorBidi" w:hAnsiTheme="majorBidi" w:cs="Calibri Light"/>
          <w:sz w:val="24"/>
          <w:szCs w:val="24"/>
        </w:rPr>
        <w:t xml:space="preserve"> </w:t>
      </w:r>
      <w:r w:rsidR="00F10EE6" w:rsidRPr="0064099C">
        <w:rPr>
          <w:rStyle w:val="printonly"/>
          <w:rFonts w:asciiTheme="majorBidi" w:hAnsiTheme="majorBidi" w:cs="Calibri Light"/>
          <w:sz w:val="24"/>
          <w:szCs w:val="24"/>
        </w:rPr>
        <w:t>http://www.mt-archive.info/MTS-2005-Och.pdf</w:t>
      </w:r>
      <w:r w:rsidRPr="0064099C">
        <w:rPr>
          <w:rStyle w:val="reference-accessdate"/>
          <w:rFonts w:asciiTheme="majorBidi" w:hAnsiTheme="majorBidi" w:cs="Calibri Light"/>
          <w:sz w:val="24"/>
          <w:szCs w:val="24"/>
        </w:rPr>
        <w:t xml:space="preserve">. </w:t>
      </w:r>
    </w:p>
    <w:p w14:paraId="2BDCF351" w14:textId="2D33D135" w:rsidR="00B20DDB" w:rsidRPr="0064099C" w:rsidRDefault="00B20DDB" w:rsidP="00B20DDB">
      <w:pPr>
        <w:spacing w:after="0" w:line="240" w:lineRule="auto"/>
        <w:ind w:left="567" w:hanging="567"/>
        <w:jc w:val="both"/>
        <w:rPr>
          <w:rFonts w:asciiTheme="majorBidi" w:hAnsiTheme="majorBidi" w:cs="Calibri Light"/>
          <w:sz w:val="24"/>
          <w:szCs w:val="24"/>
          <w:lang w:val="en-MY"/>
        </w:rPr>
      </w:pPr>
      <w:r w:rsidRPr="0064099C">
        <w:rPr>
          <w:rFonts w:asciiTheme="majorBidi" w:hAnsiTheme="majorBidi" w:cs="Calibri Light"/>
          <w:sz w:val="24"/>
          <w:szCs w:val="24"/>
        </w:rPr>
        <w:t xml:space="preserve">Quoc, V. L. &amp; Schuster, M. (2016). </w:t>
      </w:r>
      <w:r w:rsidRPr="0064099C">
        <w:rPr>
          <w:rFonts w:asciiTheme="majorBidi" w:hAnsiTheme="majorBidi" w:cs="Calibri Light"/>
          <w:i/>
          <w:iCs/>
          <w:sz w:val="24"/>
          <w:szCs w:val="24"/>
        </w:rPr>
        <w:t>A Neural Network for Machine Translation, at Production Scale</w:t>
      </w:r>
      <w:r w:rsidRPr="0064099C">
        <w:rPr>
          <w:rFonts w:asciiTheme="majorBidi" w:hAnsiTheme="majorBidi" w:cs="Calibri Light"/>
          <w:sz w:val="24"/>
          <w:szCs w:val="24"/>
        </w:rPr>
        <w:t xml:space="preserve">. </w:t>
      </w:r>
      <w:proofErr w:type="spellStart"/>
      <w:r w:rsidR="00F10EE6" w:rsidRPr="0064099C">
        <w:rPr>
          <w:rFonts w:asciiTheme="majorBidi" w:hAnsiTheme="majorBidi" w:cs="Calibri Light"/>
          <w:sz w:val="24"/>
          <w:szCs w:val="24"/>
        </w:rPr>
        <w:t>Diakses</w:t>
      </w:r>
      <w:proofErr w:type="spellEnd"/>
      <w:r w:rsidR="00F10EE6" w:rsidRPr="0064099C">
        <w:rPr>
          <w:rFonts w:asciiTheme="majorBidi" w:hAnsiTheme="majorBidi" w:cs="Calibri Light"/>
          <w:sz w:val="24"/>
          <w:szCs w:val="24"/>
        </w:rPr>
        <w:t xml:space="preserve"> pada 14 Jun 201</w:t>
      </w:r>
      <w:r w:rsidR="00D061EB" w:rsidRPr="0064099C">
        <w:rPr>
          <w:rFonts w:asciiTheme="majorBidi" w:hAnsiTheme="majorBidi" w:cs="Calibri Light"/>
          <w:sz w:val="24"/>
          <w:szCs w:val="24"/>
        </w:rPr>
        <w:t>9</w:t>
      </w:r>
      <w:r w:rsidR="00F10EE6" w:rsidRPr="0064099C">
        <w:rPr>
          <w:rFonts w:asciiTheme="majorBidi" w:hAnsiTheme="majorBidi" w:cs="Calibri Light"/>
          <w:sz w:val="24"/>
          <w:szCs w:val="24"/>
        </w:rPr>
        <w:t xml:space="preserve"> </w:t>
      </w:r>
      <w:proofErr w:type="spellStart"/>
      <w:r w:rsidR="00F10EE6" w:rsidRPr="0064099C">
        <w:rPr>
          <w:rFonts w:asciiTheme="majorBidi" w:hAnsiTheme="majorBidi" w:cs="Calibri Light"/>
          <w:sz w:val="24"/>
          <w:szCs w:val="24"/>
        </w:rPr>
        <w:t>dari</w:t>
      </w:r>
      <w:proofErr w:type="spellEnd"/>
      <w:r w:rsidR="00F10EE6" w:rsidRPr="0064099C">
        <w:rPr>
          <w:rFonts w:asciiTheme="majorBidi" w:hAnsiTheme="majorBidi" w:cs="Calibri Light"/>
          <w:sz w:val="24"/>
          <w:szCs w:val="24"/>
        </w:rPr>
        <w:t xml:space="preserve"> </w:t>
      </w:r>
      <w:r w:rsidRPr="0064099C">
        <w:rPr>
          <w:rFonts w:asciiTheme="majorBidi" w:hAnsiTheme="majorBidi" w:cs="Calibri Light"/>
          <w:sz w:val="24"/>
          <w:szCs w:val="24"/>
          <w:lang w:val="en-MY"/>
        </w:rPr>
        <w:t xml:space="preserve">https://research.googleblog.com/2016/09/a-neural-network-for-machine.html?m=1. </w:t>
      </w:r>
    </w:p>
    <w:p w14:paraId="09B8E144" w14:textId="30BA370D" w:rsidR="00B20DDB" w:rsidRPr="0064099C" w:rsidRDefault="00B20DDB" w:rsidP="00B20DDB">
      <w:pPr>
        <w:spacing w:after="0" w:line="240" w:lineRule="auto"/>
        <w:ind w:left="567" w:hanging="567"/>
        <w:jc w:val="both"/>
        <w:rPr>
          <w:rFonts w:asciiTheme="majorBidi" w:hAnsiTheme="majorBidi" w:cs="Calibri Light"/>
          <w:sz w:val="24"/>
          <w:szCs w:val="24"/>
        </w:rPr>
      </w:pPr>
      <w:proofErr w:type="spellStart"/>
      <w:r w:rsidRPr="0064099C">
        <w:rPr>
          <w:rFonts w:asciiTheme="majorBidi" w:hAnsiTheme="majorBidi" w:cs="Calibri Light"/>
          <w:sz w:val="24"/>
          <w:szCs w:val="24"/>
        </w:rPr>
        <w:t>Shankland</w:t>
      </w:r>
      <w:proofErr w:type="spellEnd"/>
      <w:r w:rsidRPr="0064099C">
        <w:rPr>
          <w:rFonts w:asciiTheme="majorBidi" w:hAnsiTheme="majorBidi" w:cs="Calibri Light"/>
          <w:sz w:val="24"/>
          <w:szCs w:val="24"/>
        </w:rPr>
        <w:t xml:space="preserve">, S. (2013). </w:t>
      </w:r>
      <w:r w:rsidRPr="0064099C">
        <w:rPr>
          <w:rFonts w:asciiTheme="majorBidi" w:hAnsiTheme="majorBidi" w:cs="Calibri Light"/>
          <w:i/>
          <w:iCs/>
          <w:sz w:val="24"/>
          <w:szCs w:val="24"/>
        </w:rPr>
        <w:t>Google Translate now serves 200 million people daily</w:t>
      </w:r>
      <w:r w:rsidRPr="0064099C">
        <w:rPr>
          <w:rFonts w:asciiTheme="majorBidi" w:hAnsiTheme="majorBidi" w:cs="Calibri Light"/>
          <w:sz w:val="24"/>
          <w:szCs w:val="24"/>
        </w:rPr>
        <w:t xml:space="preserve">. </w:t>
      </w:r>
      <w:proofErr w:type="spellStart"/>
      <w:r w:rsidR="00F10EE6" w:rsidRPr="0064099C">
        <w:rPr>
          <w:rStyle w:val="blog-author"/>
          <w:rFonts w:asciiTheme="majorBidi" w:hAnsiTheme="majorBidi" w:cs="Calibri Light"/>
          <w:sz w:val="24"/>
          <w:szCs w:val="24"/>
        </w:rPr>
        <w:t>Diakses</w:t>
      </w:r>
      <w:proofErr w:type="spellEnd"/>
      <w:r w:rsidR="00F10EE6" w:rsidRPr="0064099C">
        <w:rPr>
          <w:rStyle w:val="blog-author"/>
          <w:rFonts w:asciiTheme="majorBidi" w:hAnsiTheme="majorBidi" w:cs="Calibri Light"/>
          <w:sz w:val="24"/>
          <w:szCs w:val="24"/>
        </w:rPr>
        <w:t xml:space="preserve"> </w:t>
      </w:r>
      <w:r w:rsidR="00F10EE6" w:rsidRPr="0064099C">
        <w:rPr>
          <w:rFonts w:asciiTheme="majorBidi" w:hAnsiTheme="majorBidi" w:cs="Calibri Light"/>
          <w:bCs/>
          <w:sz w:val="24"/>
          <w:szCs w:val="24"/>
        </w:rPr>
        <w:t xml:space="preserve">pada 20 </w:t>
      </w:r>
      <w:proofErr w:type="spellStart"/>
      <w:r w:rsidR="00F10EE6" w:rsidRPr="0064099C">
        <w:rPr>
          <w:rFonts w:asciiTheme="majorBidi" w:hAnsiTheme="majorBidi" w:cs="Calibri Light"/>
          <w:bCs/>
          <w:sz w:val="24"/>
          <w:szCs w:val="24"/>
        </w:rPr>
        <w:t>Januari</w:t>
      </w:r>
      <w:proofErr w:type="spellEnd"/>
      <w:r w:rsidR="00F10EE6" w:rsidRPr="0064099C">
        <w:rPr>
          <w:rFonts w:asciiTheme="majorBidi" w:hAnsiTheme="majorBidi" w:cs="Calibri Light"/>
          <w:sz w:val="24"/>
          <w:szCs w:val="24"/>
        </w:rPr>
        <w:t xml:space="preserve"> 2015 </w:t>
      </w:r>
      <w:proofErr w:type="spellStart"/>
      <w:r w:rsidR="00F10EE6" w:rsidRPr="0064099C">
        <w:rPr>
          <w:rFonts w:asciiTheme="majorBidi" w:hAnsiTheme="majorBidi" w:cs="Calibri Light"/>
          <w:bCs/>
          <w:sz w:val="24"/>
          <w:szCs w:val="24"/>
        </w:rPr>
        <w:t>dari</w:t>
      </w:r>
      <w:proofErr w:type="spellEnd"/>
      <w:r w:rsidR="00F10EE6" w:rsidRPr="0064099C">
        <w:rPr>
          <w:rFonts w:asciiTheme="majorBidi" w:hAnsiTheme="majorBidi" w:cs="Calibri Light"/>
          <w:bCs/>
          <w:sz w:val="24"/>
          <w:szCs w:val="24"/>
        </w:rPr>
        <w:t xml:space="preserve"> </w:t>
      </w:r>
      <w:r w:rsidRPr="0064099C">
        <w:rPr>
          <w:rFonts w:asciiTheme="majorBidi" w:hAnsiTheme="majorBidi" w:cs="Calibri Light"/>
          <w:sz w:val="24"/>
          <w:szCs w:val="24"/>
        </w:rPr>
        <w:t xml:space="preserve">http://www.cnet.com/news/ google-translate-now-serves-200-million-people-daily/, May 2013. </w:t>
      </w:r>
    </w:p>
    <w:p w14:paraId="14A6A3F4" w14:textId="34B7548A" w:rsidR="00B20DDB" w:rsidRPr="0064099C" w:rsidRDefault="00B20DDB" w:rsidP="00B20DDB">
      <w:pPr>
        <w:spacing w:after="0" w:line="240" w:lineRule="auto"/>
        <w:ind w:left="567" w:hanging="567"/>
        <w:jc w:val="both"/>
        <w:rPr>
          <w:rFonts w:asciiTheme="majorBidi" w:hAnsiTheme="majorBidi" w:cs="Calibri Light"/>
          <w:sz w:val="24"/>
          <w:szCs w:val="24"/>
        </w:rPr>
      </w:pPr>
      <w:r w:rsidRPr="0064099C">
        <w:rPr>
          <w:rFonts w:asciiTheme="majorBidi" w:hAnsiTheme="majorBidi" w:cs="Calibri Light"/>
          <w:sz w:val="24"/>
          <w:szCs w:val="24"/>
        </w:rPr>
        <w:t xml:space="preserve">Wolverton, T. (2018). </w:t>
      </w:r>
      <w:r w:rsidRPr="0064099C">
        <w:rPr>
          <w:rFonts w:asciiTheme="majorBidi" w:hAnsiTheme="majorBidi" w:cs="Calibri Light"/>
          <w:i/>
          <w:iCs/>
          <w:sz w:val="24"/>
          <w:szCs w:val="24"/>
          <w:shd w:val="clear" w:color="auto" w:fill="FFFFFF"/>
        </w:rPr>
        <w:t>The App Translates a Staggering 143 Billion Words Every Day</w:t>
      </w:r>
      <w:r w:rsidRPr="0064099C">
        <w:rPr>
          <w:rFonts w:asciiTheme="majorBidi" w:hAnsiTheme="majorBidi" w:cs="Calibri Light"/>
          <w:sz w:val="24"/>
          <w:szCs w:val="24"/>
          <w:shd w:val="clear" w:color="auto" w:fill="FFFFFF"/>
        </w:rPr>
        <w:t xml:space="preserve">. </w:t>
      </w:r>
      <w:r w:rsidRPr="0064099C">
        <w:rPr>
          <w:rFonts w:asciiTheme="majorBidi" w:hAnsiTheme="majorBidi" w:cs="Calibri Light"/>
          <w:sz w:val="24"/>
          <w:szCs w:val="24"/>
        </w:rPr>
        <w:t xml:space="preserve">Business Insider US. </w:t>
      </w:r>
      <w:proofErr w:type="spellStart"/>
      <w:r w:rsidR="00F10EE6" w:rsidRPr="0064099C">
        <w:rPr>
          <w:rFonts w:asciiTheme="majorBidi" w:hAnsiTheme="majorBidi" w:cs="Calibri Light"/>
          <w:sz w:val="24"/>
          <w:szCs w:val="24"/>
        </w:rPr>
        <w:t>Diakses</w:t>
      </w:r>
      <w:proofErr w:type="spellEnd"/>
      <w:r w:rsidR="00F10EE6" w:rsidRPr="0064099C">
        <w:rPr>
          <w:rFonts w:asciiTheme="majorBidi" w:hAnsiTheme="majorBidi" w:cs="Calibri Light"/>
          <w:sz w:val="24"/>
          <w:szCs w:val="24"/>
        </w:rPr>
        <w:t xml:space="preserve"> pada 30 </w:t>
      </w:r>
      <w:proofErr w:type="spellStart"/>
      <w:r w:rsidR="00F10EE6" w:rsidRPr="0064099C">
        <w:rPr>
          <w:rFonts w:asciiTheme="majorBidi" w:hAnsiTheme="majorBidi" w:cs="Calibri Light"/>
          <w:sz w:val="24"/>
          <w:szCs w:val="24"/>
        </w:rPr>
        <w:t>Disember</w:t>
      </w:r>
      <w:proofErr w:type="spellEnd"/>
      <w:r w:rsidR="00F10EE6" w:rsidRPr="0064099C">
        <w:rPr>
          <w:rFonts w:asciiTheme="majorBidi" w:hAnsiTheme="majorBidi" w:cs="Calibri Light"/>
          <w:sz w:val="24"/>
          <w:szCs w:val="24"/>
        </w:rPr>
        <w:t xml:space="preserve"> 2018 </w:t>
      </w:r>
      <w:proofErr w:type="spellStart"/>
      <w:r w:rsidR="00F10EE6" w:rsidRPr="0064099C">
        <w:rPr>
          <w:rFonts w:asciiTheme="majorBidi" w:hAnsiTheme="majorBidi" w:cs="Calibri Light"/>
          <w:sz w:val="24"/>
          <w:szCs w:val="24"/>
        </w:rPr>
        <w:t>dari</w:t>
      </w:r>
      <w:proofErr w:type="spellEnd"/>
      <w:r w:rsidR="00F10EE6" w:rsidRPr="0064099C">
        <w:rPr>
          <w:rFonts w:asciiTheme="majorBidi" w:hAnsiTheme="majorBidi" w:cs="Calibri Light"/>
          <w:sz w:val="24"/>
          <w:szCs w:val="24"/>
        </w:rPr>
        <w:t xml:space="preserve"> </w:t>
      </w:r>
      <w:r w:rsidRPr="0064099C">
        <w:rPr>
          <w:rFonts w:asciiTheme="majorBidi" w:hAnsiTheme="majorBidi" w:cs="Calibri Light"/>
          <w:sz w:val="24"/>
          <w:szCs w:val="24"/>
        </w:rPr>
        <w:t xml:space="preserve">https://www.businessinsider.my/sundar-pichai-google-translate-143-billion-words-daily-2018-7/?r=US&amp;IR=T. </w:t>
      </w:r>
    </w:p>
    <w:p w14:paraId="65816DC2" w14:textId="77777777" w:rsidR="007C0CE0" w:rsidRPr="0064099C" w:rsidRDefault="007C0CE0" w:rsidP="007C0CE0">
      <w:pPr>
        <w:autoSpaceDE w:val="0"/>
        <w:autoSpaceDN w:val="0"/>
        <w:adjustRightInd w:val="0"/>
        <w:spacing w:after="0" w:line="240" w:lineRule="auto"/>
        <w:rPr>
          <w:rFonts w:ascii="Times New Roman" w:hAnsi="Times New Roman" w:cs="Calibri Light"/>
          <w:b/>
          <w:bCs/>
          <w:sz w:val="24"/>
          <w:szCs w:val="24"/>
        </w:rPr>
      </w:pPr>
    </w:p>
    <w:p w14:paraId="315C9055" w14:textId="77777777" w:rsidR="007C0CE0" w:rsidRPr="0064099C" w:rsidRDefault="007C0CE0" w:rsidP="007C0CE0">
      <w:pPr>
        <w:autoSpaceDE w:val="0"/>
        <w:autoSpaceDN w:val="0"/>
        <w:adjustRightInd w:val="0"/>
        <w:spacing w:after="0" w:line="240" w:lineRule="auto"/>
        <w:rPr>
          <w:rFonts w:ascii="Times New Roman" w:hAnsi="Times New Roman" w:cs="Calibri Light"/>
          <w:b/>
          <w:bCs/>
          <w:sz w:val="24"/>
          <w:szCs w:val="24"/>
        </w:rPr>
      </w:pPr>
    </w:p>
    <w:p w14:paraId="7E4A42C0" w14:textId="77777777" w:rsidR="00BC75F7" w:rsidRPr="0064099C" w:rsidRDefault="00BC75F7" w:rsidP="00F674F7">
      <w:pPr>
        <w:spacing w:after="0" w:line="240" w:lineRule="auto"/>
        <w:jc w:val="both"/>
        <w:rPr>
          <w:rFonts w:asciiTheme="majorBidi" w:hAnsiTheme="majorBidi" w:cs="Calibri Light"/>
          <w:sz w:val="24"/>
          <w:szCs w:val="24"/>
        </w:rPr>
      </w:pPr>
    </w:p>
    <w:p w14:paraId="642B3641" w14:textId="77777777" w:rsidR="00171EA5" w:rsidRPr="0064099C" w:rsidRDefault="00171EA5" w:rsidP="00F674F7">
      <w:pPr>
        <w:spacing w:after="0" w:line="240" w:lineRule="auto"/>
        <w:jc w:val="both"/>
        <w:rPr>
          <w:rFonts w:asciiTheme="majorBidi" w:hAnsiTheme="majorBidi" w:cs="Calibri Light"/>
          <w:sz w:val="24"/>
          <w:szCs w:val="24"/>
        </w:rPr>
      </w:pPr>
    </w:p>
    <w:p w14:paraId="68CD37C6" w14:textId="77777777" w:rsidR="00171EA5" w:rsidRPr="0064099C" w:rsidRDefault="00171EA5" w:rsidP="00171EA5">
      <w:pPr>
        <w:autoSpaceDE w:val="0"/>
        <w:autoSpaceDN w:val="0"/>
        <w:adjustRightInd w:val="0"/>
        <w:spacing w:after="0" w:line="240" w:lineRule="auto"/>
        <w:rPr>
          <w:rFonts w:ascii="Times New Roman" w:hAnsi="Times New Roman" w:cs="Calibri Light"/>
          <w:b/>
          <w:bCs/>
          <w:sz w:val="24"/>
          <w:szCs w:val="24"/>
        </w:rPr>
      </w:pPr>
      <w:proofErr w:type="spellStart"/>
      <w:r w:rsidRPr="0064099C">
        <w:rPr>
          <w:rFonts w:ascii="Times New Roman" w:hAnsi="Times New Roman" w:cs="Calibri Light"/>
          <w:b/>
          <w:bCs/>
          <w:sz w:val="24"/>
          <w:szCs w:val="24"/>
        </w:rPr>
        <w:t>Tentang</w:t>
      </w:r>
      <w:proofErr w:type="spellEnd"/>
      <w:r w:rsidRPr="0064099C">
        <w:rPr>
          <w:rFonts w:ascii="Times New Roman" w:hAnsi="Times New Roman" w:cs="Calibri Light"/>
          <w:b/>
          <w:bCs/>
          <w:sz w:val="24"/>
          <w:szCs w:val="24"/>
        </w:rPr>
        <w:t xml:space="preserve"> </w:t>
      </w:r>
      <w:proofErr w:type="spellStart"/>
      <w:r w:rsidRPr="0064099C">
        <w:rPr>
          <w:rFonts w:ascii="Times New Roman" w:hAnsi="Times New Roman" w:cs="Calibri Light"/>
          <w:b/>
          <w:bCs/>
          <w:sz w:val="24"/>
          <w:szCs w:val="24"/>
        </w:rPr>
        <w:t>Penulis</w:t>
      </w:r>
      <w:proofErr w:type="spellEnd"/>
    </w:p>
    <w:p w14:paraId="23E1A7CF" w14:textId="77777777" w:rsidR="00171EA5" w:rsidRPr="0064099C" w:rsidRDefault="00171EA5" w:rsidP="00171EA5">
      <w:pPr>
        <w:autoSpaceDE w:val="0"/>
        <w:autoSpaceDN w:val="0"/>
        <w:adjustRightInd w:val="0"/>
        <w:spacing w:after="0" w:line="240" w:lineRule="auto"/>
        <w:rPr>
          <w:rFonts w:ascii="Times New Roman" w:hAnsi="Times New Roman" w:cs="Calibri Light"/>
          <w:sz w:val="24"/>
          <w:szCs w:val="24"/>
        </w:rPr>
      </w:pPr>
    </w:p>
    <w:p w14:paraId="22EF73DD" w14:textId="496489A7" w:rsidR="00171EA5" w:rsidRPr="0064099C" w:rsidRDefault="00171EA5" w:rsidP="00171EA5">
      <w:pPr>
        <w:spacing w:after="0" w:line="240" w:lineRule="auto"/>
        <w:jc w:val="both"/>
        <w:rPr>
          <w:rFonts w:asciiTheme="majorBidi" w:hAnsiTheme="majorBidi" w:cs="Calibri Light"/>
          <w:sz w:val="24"/>
          <w:szCs w:val="24"/>
          <w:shd w:val="clear" w:color="auto" w:fill="FFFFFF"/>
        </w:rPr>
      </w:pPr>
      <w:r w:rsidRPr="0064099C">
        <w:rPr>
          <w:rFonts w:asciiTheme="majorBidi" w:hAnsiTheme="majorBidi" w:cs="Calibri Light"/>
          <w:sz w:val="24"/>
          <w:szCs w:val="24"/>
          <w:shd w:val="clear" w:color="auto" w:fill="FFFFFF"/>
        </w:rPr>
        <w:t xml:space="preserve">Enid Zureen Zainal Abidin </w:t>
      </w:r>
      <w:proofErr w:type="spellStart"/>
      <w:r w:rsidRPr="0064099C">
        <w:rPr>
          <w:rFonts w:asciiTheme="majorBidi" w:hAnsiTheme="majorBidi" w:cs="Calibri Light"/>
          <w:sz w:val="24"/>
          <w:szCs w:val="24"/>
          <w:shd w:val="clear" w:color="auto" w:fill="FFFFFF"/>
        </w:rPr>
        <w:t>merupakan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lulusan</w:t>
      </w:r>
      <w:proofErr w:type="spellEnd"/>
      <w:r w:rsidRPr="0064099C">
        <w:rPr>
          <w:rFonts w:asciiTheme="majorBidi" w:hAnsiTheme="majorBidi" w:cs="Calibri Light"/>
          <w:sz w:val="24"/>
          <w:szCs w:val="24"/>
          <w:shd w:val="clear" w:color="auto" w:fill="FFFFFF"/>
        </w:rPr>
        <w:t xml:space="preserve"> Ijazah </w:t>
      </w:r>
      <w:proofErr w:type="spellStart"/>
      <w:r w:rsidRPr="0064099C">
        <w:rPr>
          <w:rFonts w:asciiTheme="majorBidi" w:hAnsiTheme="majorBidi" w:cs="Calibri Light"/>
          <w:sz w:val="24"/>
          <w:szCs w:val="24"/>
          <w:shd w:val="clear" w:color="auto" w:fill="FFFFFF"/>
        </w:rPr>
        <w:t>Doktor</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Falsafah</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dalam</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bidang</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Penterjemahan</w:t>
      </w:r>
      <w:proofErr w:type="spellEnd"/>
      <w:r w:rsidRPr="0064099C">
        <w:rPr>
          <w:rFonts w:asciiTheme="majorBidi" w:hAnsiTheme="majorBidi" w:cs="Calibri Light"/>
          <w:sz w:val="24"/>
          <w:szCs w:val="24"/>
          <w:shd w:val="clear" w:color="auto" w:fill="FFFFFF"/>
        </w:rPr>
        <w:t xml:space="preserve"> dan </w:t>
      </w:r>
      <w:proofErr w:type="spellStart"/>
      <w:r w:rsidRPr="0064099C">
        <w:rPr>
          <w:rFonts w:asciiTheme="majorBidi" w:hAnsiTheme="majorBidi" w:cs="Calibri Light"/>
          <w:sz w:val="24"/>
          <w:szCs w:val="24"/>
          <w:shd w:val="clear" w:color="auto" w:fill="FFFFFF"/>
        </w:rPr>
        <w:t>Interpretasi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dari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Fakulti</w:t>
      </w:r>
      <w:proofErr w:type="spellEnd"/>
      <w:r w:rsidRPr="0064099C">
        <w:rPr>
          <w:rFonts w:asciiTheme="majorBidi" w:hAnsiTheme="majorBidi" w:cs="Calibri Light"/>
          <w:sz w:val="24"/>
          <w:szCs w:val="24"/>
          <w:shd w:val="clear" w:color="auto" w:fill="FFFFFF"/>
        </w:rPr>
        <w:t xml:space="preserve"> Bahasa </w:t>
      </w:r>
      <w:proofErr w:type="spellStart"/>
      <w:r w:rsidRPr="0064099C">
        <w:rPr>
          <w:rFonts w:asciiTheme="majorBidi" w:hAnsiTheme="majorBidi" w:cs="Calibri Light"/>
          <w:sz w:val="24"/>
          <w:szCs w:val="24"/>
          <w:shd w:val="clear" w:color="auto" w:fill="FFFFFF"/>
        </w:rPr>
        <w:t>Moden</w:t>
      </w:r>
      <w:proofErr w:type="spellEnd"/>
      <w:r w:rsidRPr="0064099C">
        <w:rPr>
          <w:rFonts w:asciiTheme="majorBidi" w:hAnsiTheme="majorBidi" w:cs="Calibri Light"/>
          <w:sz w:val="24"/>
          <w:szCs w:val="24"/>
          <w:shd w:val="clear" w:color="auto" w:fill="FFFFFF"/>
        </w:rPr>
        <w:t xml:space="preserve"> dan </w:t>
      </w:r>
      <w:proofErr w:type="spellStart"/>
      <w:r w:rsidRPr="0064099C">
        <w:rPr>
          <w:rFonts w:asciiTheme="majorBidi" w:hAnsiTheme="majorBidi" w:cs="Calibri Light"/>
          <w:sz w:val="24"/>
          <w:szCs w:val="24"/>
          <w:shd w:val="clear" w:color="auto" w:fill="FFFFFF"/>
        </w:rPr>
        <w:t>Komunikasi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Universiti</w:t>
      </w:r>
      <w:proofErr w:type="spellEnd"/>
      <w:r w:rsidRPr="0064099C">
        <w:rPr>
          <w:rFonts w:asciiTheme="majorBidi" w:hAnsiTheme="majorBidi" w:cs="Calibri Light"/>
          <w:sz w:val="24"/>
          <w:szCs w:val="24"/>
          <w:shd w:val="clear" w:color="auto" w:fill="FFFFFF"/>
        </w:rPr>
        <w:t xml:space="preserve"> Putra Malaysia. </w:t>
      </w:r>
      <w:proofErr w:type="spellStart"/>
      <w:r w:rsidRPr="0064099C">
        <w:rPr>
          <w:rFonts w:asciiTheme="majorBidi" w:hAnsiTheme="majorBidi" w:cs="Calibri Light"/>
          <w:sz w:val="24"/>
          <w:szCs w:val="24"/>
          <w:shd w:val="clear" w:color="auto" w:fill="FFFFFF"/>
        </w:rPr>
        <w:t>Pengkhususan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beliau</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ialah</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dalam</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bidang</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penterjemahan</w:t>
      </w:r>
      <w:proofErr w:type="spellEnd"/>
      <w:r w:rsidRPr="0064099C">
        <w:rPr>
          <w:rFonts w:asciiTheme="majorBidi" w:hAnsiTheme="majorBidi" w:cs="Calibri Light"/>
          <w:sz w:val="24"/>
          <w:szCs w:val="24"/>
          <w:shd w:val="clear" w:color="auto" w:fill="FFFFFF"/>
        </w:rPr>
        <w:t xml:space="preserve"> Arab-</w:t>
      </w:r>
      <w:proofErr w:type="spellStart"/>
      <w:r w:rsidRPr="0064099C">
        <w:rPr>
          <w:rFonts w:asciiTheme="majorBidi" w:hAnsiTheme="majorBidi" w:cs="Calibri Light"/>
          <w:sz w:val="24"/>
          <w:szCs w:val="24"/>
          <w:shd w:val="clear" w:color="auto" w:fill="FFFFFF"/>
        </w:rPr>
        <w:t>Melayu</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khususnya</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dalam</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teknologi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terjemahan</w:t>
      </w:r>
      <w:proofErr w:type="spellEnd"/>
      <w:r w:rsidRPr="0064099C">
        <w:rPr>
          <w:rFonts w:asciiTheme="majorBidi" w:hAnsiTheme="majorBidi" w:cs="Calibri Light"/>
          <w:sz w:val="24"/>
          <w:szCs w:val="24"/>
          <w:shd w:val="clear" w:color="auto" w:fill="FFFFFF"/>
        </w:rPr>
        <w:t xml:space="preserve">. </w:t>
      </w:r>
    </w:p>
    <w:p w14:paraId="573C9996" w14:textId="77777777" w:rsidR="00171EA5" w:rsidRPr="0064099C" w:rsidRDefault="00171EA5" w:rsidP="00171EA5">
      <w:pPr>
        <w:spacing w:after="0" w:line="240" w:lineRule="auto"/>
        <w:jc w:val="both"/>
        <w:rPr>
          <w:rFonts w:asciiTheme="majorBidi" w:hAnsiTheme="majorBidi" w:cs="Calibri Light"/>
          <w:sz w:val="24"/>
          <w:szCs w:val="24"/>
          <w:shd w:val="clear" w:color="auto" w:fill="FFFFFF"/>
        </w:rPr>
      </w:pPr>
    </w:p>
    <w:p w14:paraId="4ADCE117" w14:textId="77777777" w:rsidR="00171EA5" w:rsidRPr="0064099C" w:rsidRDefault="00171EA5" w:rsidP="00171EA5">
      <w:pPr>
        <w:spacing w:after="0" w:line="240" w:lineRule="auto"/>
        <w:jc w:val="both"/>
        <w:rPr>
          <w:rFonts w:asciiTheme="majorBidi" w:hAnsiTheme="majorBidi" w:cs="Calibri Light"/>
          <w:sz w:val="24"/>
          <w:szCs w:val="24"/>
          <w:shd w:val="clear" w:color="auto" w:fill="FFFFFF"/>
        </w:rPr>
      </w:pPr>
      <w:r w:rsidRPr="0064099C">
        <w:rPr>
          <w:rFonts w:asciiTheme="majorBidi" w:hAnsiTheme="majorBidi" w:cs="Calibri Light"/>
          <w:sz w:val="24"/>
          <w:szCs w:val="24"/>
          <w:shd w:val="clear" w:color="auto" w:fill="FFFFFF"/>
        </w:rPr>
        <w:t xml:space="preserve">Nik Farhan Mustapha </w:t>
      </w:r>
      <w:r w:rsidRPr="0064099C">
        <w:rPr>
          <w:rFonts w:asciiTheme="majorBidi" w:hAnsiTheme="majorBidi" w:cs="Calibri Light"/>
          <w:sz w:val="24"/>
          <w:szCs w:val="24"/>
        </w:rPr>
        <w:t xml:space="preserve">(Ph.D.) </w:t>
      </w:r>
      <w:proofErr w:type="spellStart"/>
      <w:r w:rsidRPr="0064099C">
        <w:rPr>
          <w:rFonts w:asciiTheme="majorBidi" w:hAnsiTheme="majorBidi" w:cs="Calibri Light"/>
          <w:sz w:val="24"/>
          <w:szCs w:val="24"/>
          <w:shd w:val="clear" w:color="auto" w:fill="FFFFFF"/>
        </w:rPr>
        <w:t>merupakan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pensyarah</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kanan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bahasa</w:t>
      </w:r>
      <w:proofErr w:type="spellEnd"/>
      <w:r w:rsidRPr="0064099C">
        <w:rPr>
          <w:rFonts w:asciiTheme="majorBidi" w:hAnsiTheme="majorBidi" w:cs="Calibri Light"/>
          <w:sz w:val="24"/>
          <w:szCs w:val="24"/>
          <w:shd w:val="clear" w:color="auto" w:fill="FFFFFF"/>
        </w:rPr>
        <w:t xml:space="preserve"> Arab di </w:t>
      </w:r>
      <w:proofErr w:type="spellStart"/>
      <w:r w:rsidRPr="0064099C">
        <w:rPr>
          <w:rFonts w:asciiTheme="majorBidi" w:hAnsiTheme="majorBidi" w:cs="Calibri Light"/>
          <w:sz w:val="24"/>
          <w:szCs w:val="24"/>
          <w:shd w:val="clear" w:color="auto" w:fill="FFFFFF"/>
        </w:rPr>
        <w:t>Jabatan</w:t>
      </w:r>
      <w:proofErr w:type="spellEnd"/>
      <w:r w:rsidRPr="0064099C">
        <w:rPr>
          <w:rFonts w:asciiTheme="majorBidi" w:hAnsiTheme="majorBidi" w:cs="Calibri Light"/>
          <w:sz w:val="24"/>
          <w:szCs w:val="24"/>
          <w:shd w:val="clear" w:color="auto" w:fill="FFFFFF"/>
        </w:rPr>
        <w:t xml:space="preserve"> Bahasa </w:t>
      </w:r>
      <w:proofErr w:type="spellStart"/>
      <w:r w:rsidRPr="0064099C">
        <w:rPr>
          <w:rFonts w:asciiTheme="majorBidi" w:hAnsiTheme="majorBidi" w:cs="Calibri Light"/>
          <w:sz w:val="24"/>
          <w:szCs w:val="24"/>
          <w:shd w:val="clear" w:color="auto" w:fill="FFFFFF"/>
        </w:rPr>
        <w:t>Asing</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Fakulti</w:t>
      </w:r>
      <w:proofErr w:type="spellEnd"/>
      <w:r w:rsidRPr="0064099C">
        <w:rPr>
          <w:rFonts w:asciiTheme="majorBidi" w:hAnsiTheme="majorBidi" w:cs="Calibri Light"/>
          <w:sz w:val="24"/>
          <w:szCs w:val="24"/>
          <w:shd w:val="clear" w:color="auto" w:fill="FFFFFF"/>
        </w:rPr>
        <w:t xml:space="preserve"> Bahasa </w:t>
      </w:r>
      <w:proofErr w:type="spellStart"/>
      <w:r w:rsidRPr="0064099C">
        <w:rPr>
          <w:rFonts w:asciiTheme="majorBidi" w:hAnsiTheme="majorBidi" w:cs="Calibri Light"/>
          <w:sz w:val="24"/>
          <w:szCs w:val="24"/>
          <w:shd w:val="clear" w:color="auto" w:fill="FFFFFF"/>
        </w:rPr>
        <w:t>Moden</w:t>
      </w:r>
      <w:proofErr w:type="spellEnd"/>
      <w:r w:rsidRPr="0064099C">
        <w:rPr>
          <w:rFonts w:asciiTheme="majorBidi" w:hAnsiTheme="majorBidi" w:cs="Calibri Light"/>
          <w:sz w:val="24"/>
          <w:szCs w:val="24"/>
          <w:shd w:val="clear" w:color="auto" w:fill="FFFFFF"/>
        </w:rPr>
        <w:t xml:space="preserve"> dan </w:t>
      </w:r>
      <w:proofErr w:type="spellStart"/>
      <w:r w:rsidRPr="0064099C">
        <w:rPr>
          <w:rFonts w:asciiTheme="majorBidi" w:hAnsiTheme="majorBidi" w:cs="Calibri Light"/>
          <w:sz w:val="24"/>
          <w:szCs w:val="24"/>
          <w:shd w:val="clear" w:color="auto" w:fill="FFFFFF"/>
        </w:rPr>
        <w:t>Komunikasi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Universiti</w:t>
      </w:r>
      <w:proofErr w:type="spellEnd"/>
      <w:r w:rsidRPr="0064099C">
        <w:rPr>
          <w:rFonts w:asciiTheme="majorBidi" w:hAnsiTheme="majorBidi" w:cs="Calibri Light"/>
          <w:sz w:val="24"/>
          <w:szCs w:val="24"/>
          <w:shd w:val="clear" w:color="auto" w:fill="FFFFFF"/>
        </w:rPr>
        <w:t xml:space="preserve"> Putra Malaysia. </w:t>
      </w:r>
      <w:proofErr w:type="spellStart"/>
      <w:r w:rsidRPr="0064099C">
        <w:rPr>
          <w:rFonts w:asciiTheme="majorBidi" w:hAnsiTheme="majorBidi" w:cs="Calibri Light"/>
          <w:sz w:val="24"/>
          <w:szCs w:val="24"/>
          <w:shd w:val="clear" w:color="auto" w:fill="FFFFFF"/>
        </w:rPr>
        <w:t>Bidang</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kepakaran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beliau</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ialah</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dalam</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Psikolinguistik</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dengan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gabungan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kemahiran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bahasa</w:t>
      </w:r>
      <w:proofErr w:type="spellEnd"/>
      <w:r w:rsidRPr="0064099C">
        <w:rPr>
          <w:rFonts w:asciiTheme="majorBidi" w:hAnsiTheme="majorBidi" w:cs="Calibri Light"/>
          <w:sz w:val="24"/>
          <w:szCs w:val="24"/>
          <w:shd w:val="clear" w:color="auto" w:fill="FFFFFF"/>
        </w:rPr>
        <w:t xml:space="preserve"> Arab dan </w:t>
      </w:r>
      <w:proofErr w:type="spellStart"/>
      <w:r w:rsidRPr="0064099C">
        <w:rPr>
          <w:rFonts w:asciiTheme="majorBidi" w:hAnsiTheme="majorBidi" w:cs="Calibri Light"/>
          <w:sz w:val="24"/>
          <w:szCs w:val="24"/>
          <w:shd w:val="clear" w:color="auto" w:fill="FFFFFF"/>
        </w:rPr>
        <w:t>psikologi</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terutamanya</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kemahiran</w:t>
      </w:r>
      <w:proofErr w:type="spellEnd"/>
      <w:r w:rsidRPr="0064099C">
        <w:rPr>
          <w:rFonts w:asciiTheme="majorBidi" w:hAnsiTheme="majorBidi" w:cs="Calibri Light"/>
          <w:sz w:val="24"/>
          <w:szCs w:val="24"/>
          <w:shd w:val="clear" w:color="auto" w:fill="FFFFFF"/>
        </w:rPr>
        <w:t xml:space="preserve"> </w:t>
      </w:r>
      <w:proofErr w:type="spellStart"/>
      <w:r w:rsidRPr="0064099C">
        <w:rPr>
          <w:rFonts w:asciiTheme="majorBidi" w:hAnsiTheme="majorBidi" w:cs="Calibri Light"/>
          <w:sz w:val="24"/>
          <w:szCs w:val="24"/>
          <w:shd w:val="clear" w:color="auto" w:fill="FFFFFF"/>
        </w:rPr>
        <w:t>membaca</w:t>
      </w:r>
      <w:proofErr w:type="spellEnd"/>
      <w:r w:rsidRPr="0064099C">
        <w:rPr>
          <w:rFonts w:asciiTheme="majorBidi" w:hAnsiTheme="majorBidi" w:cs="Calibri Light"/>
          <w:sz w:val="24"/>
          <w:szCs w:val="24"/>
          <w:shd w:val="clear" w:color="auto" w:fill="FFFFFF"/>
        </w:rPr>
        <w:t>.</w:t>
      </w:r>
    </w:p>
    <w:p w14:paraId="16B401C8" w14:textId="77777777" w:rsidR="00171EA5" w:rsidRPr="0064099C" w:rsidRDefault="00171EA5" w:rsidP="00171EA5">
      <w:pPr>
        <w:spacing w:after="0" w:line="240" w:lineRule="auto"/>
        <w:jc w:val="both"/>
        <w:rPr>
          <w:rFonts w:asciiTheme="majorBidi" w:hAnsiTheme="majorBidi" w:cs="Calibri Light"/>
          <w:sz w:val="24"/>
          <w:szCs w:val="24"/>
          <w:shd w:val="clear" w:color="auto" w:fill="F8F9FA"/>
          <w:rtl/>
        </w:rPr>
      </w:pPr>
      <w:r w:rsidRPr="0064099C">
        <w:rPr>
          <w:rFonts w:cs="Calibri Light"/>
        </w:rPr>
        <w:br/>
      </w:r>
      <w:proofErr w:type="spellStart"/>
      <w:r w:rsidRPr="0064099C">
        <w:rPr>
          <w:rFonts w:asciiTheme="majorBidi" w:hAnsiTheme="majorBidi" w:cs="Calibri Light"/>
          <w:sz w:val="24"/>
          <w:szCs w:val="24"/>
          <w:shd w:val="clear" w:color="auto" w:fill="F8F9FA"/>
        </w:rPr>
        <w:t>Normaliza</w:t>
      </w:r>
      <w:proofErr w:type="spellEnd"/>
      <w:r w:rsidRPr="0064099C">
        <w:rPr>
          <w:rFonts w:asciiTheme="majorBidi" w:hAnsiTheme="majorBidi" w:cs="Calibri Light"/>
          <w:sz w:val="24"/>
          <w:szCs w:val="24"/>
          <w:shd w:val="clear" w:color="auto" w:fill="F8F9FA"/>
        </w:rPr>
        <w:t xml:space="preserve"> Abd. Rahim </w:t>
      </w:r>
      <w:r w:rsidRPr="0064099C">
        <w:rPr>
          <w:rFonts w:asciiTheme="majorBidi" w:hAnsiTheme="majorBidi" w:cs="Calibri Light"/>
          <w:sz w:val="24"/>
          <w:szCs w:val="24"/>
        </w:rPr>
        <w:t xml:space="preserve">(Ph.D.) </w:t>
      </w:r>
      <w:proofErr w:type="spellStart"/>
      <w:r w:rsidRPr="0064099C">
        <w:rPr>
          <w:rFonts w:asciiTheme="majorBidi" w:hAnsiTheme="majorBidi" w:cs="Calibri Light"/>
          <w:sz w:val="24"/>
          <w:szCs w:val="24"/>
          <w:shd w:val="clear" w:color="auto" w:fill="F8F9FA"/>
        </w:rPr>
        <w:t>merupakan</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profesor</w:t>
      </w:r>
      <w:proofErr w:type="spellEnd"/>
      <w:r w:rsidRPr="0064099C">
        <w:rPr>
          <w:rFonts w:asciiTheme="majorBidi" w:hAnsiTheme="majorBidi" w:cs="Calibri Light"/>
          <w:sz w:val="24"/>
          <w:szCs w:val="24"/>
          <w:shd w:val="clear" w:color="auto" w:fill="F8F9FA"/>
        </w:rPr>
        <w:t xml:space="preserve"> di </w:t>
      </w:r>
      <w:proofErr w:type="spellStart"/>
      <w:r w:rsidRPr="0064099C">
        <w:rPr>
          <w:rFonts w:asciiTheme="majorBidi" w:hAnsiTheme="majorBidi" w:cs="Calibri Light"/>
          <w:sz w:val="24"/>
          <w:szCs w:val="24"/>
          <w:shd w:val="clear" w:color="auto" w:fill="F8F9FA"/>
        </w:rPr>
        <w:t>Fakulti</w:t>
      </w:r>
      <w:proofErr w:type="spellEnd"/>
      <w:r w:rsidRPr="0064099C">
        <w:rPr>
          <w:rFonts w:asciiTheme="majorBidi" w:hAnsiTheme="majorBidi" w:cs="Calibri Light"/>
          <w:sz w:val="24"/>
          <w:szCs w:val="24"/>
          <w:shd w:val="clear" w:color="auto" w:fill="F8F9FA"/>
        </w:rPr>
        <w:t xml:space="preserve"> Bahasa </w:t>
      </w:r>
      <w:proofErr w:type="spellStart"/>
      <w:r w:rsidRPr="0064099C">
        <w:rPr>
          <w:rFonts w:asciiTheme="majorBidi" w:hAnsiTheme="majorBidi" w:cs="Calibri Light"/>
          <w:sz w:val="24"/>
          <w:szCs w:val="24"/>
          <w:shd w:val="clear" w:color="auto" w:fill="F8F9FA"/>
        </w:rPr>
        <w:t>Moden</w:t>
      </w:r>
      <w:proofErr w:type="spellEnd"/>
      <w:r w:rsidRPr="0064099C">
        <w:rPr>
          <w:rFonts w:asciiTheme="majorBidi" w:hAnsiTheme="majorBidi" w:cs="Calibri Light"/>
          <w:sz w:val="24"/>
          <w:szCs w:val="24"/>
          <w:shd w:val="clear" w:color="auto" w:fill="F8F9FA"/>
        </w:rPr>
        <w:t xml:space="preserve"> dan </w:t>
      </w:r>
      <w:proofErr w:type="spellStart"/>
      <w:r w:rsidRPr="0064099C">
        <w:rPr>
          <w:rFonts w:asciiTheme="majorBidi" w:hAnsiTheme="majorBidi" w:cs="Calibri Light"/>
          <w:sz w:val="24"/>
          <w:szCs w:val="24"/>
          <w:shd w:val="clear" w:color="auto" w:fill="F8F9FA"/>
        </w:rPr>
        <w:t>Komunikasi</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Universiti</w:t>
      </w:r>
      <w:proofErr w:type="spellEnd"/>
      <w:r w:rsidRPr="0064099C">
        <w:rPr>
          <w:rFonts w:asciiTheme="majorBidi" w:hAnsiTheme="majorBidi" w:cs="Calibri Light"/>
          <w:sz w:val="24"/>
          <w:szCs w:val="24"/>
          <w:shd w:val="clear" w:color="auto" w:fill="F8F9FA"/>
        </w:rPr>
        <w:t xml:space="preserve"> Putra Malaysia. </w:t>
      </w:r>
      <w:proofErr w:type="spellStart"/>
      <w:r w:rsidRPr="0064099C">
        <w:rPr>
          <w:rFonts w:asciiTheme="majorBidi" w:hAnsiTheme="majorBidi" w:cs="Calibri Light"/>
          <w:sz w:val="24"/>
          <w:szCs w:val="24"/>
          <w:shd w:val="clear" w:color="auto" w:fill="F8F9FA"/>
        </w:rPr>
        <w:t>Bidang</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kepakarannya</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termasuk</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kajian</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wacana</w:t>
      </w:r>
      <w:proofErr w:type="spellEnd"/>
      <w:r w:rsidRPr="0064099C">
        <w:rPr>
          <w:rFonts w:asciiTheme="majorBidi" w:hAnsiTheme="majorBidi" w:cs="Calibri Light"/>
          <w:sz w:val="24"/>
          <w:szCs w:val="24"/>
          <w:shd w:val="clear" w:color="auto" w:fill="F8F9FA"/>
        </w:rPr>
        <w:t xml:space="preserve"> dan media </w:t>
      </w:r>
      <w:proofErr w:type="spellStart"/>
      <w:r w:rsidRPr="0064099C">
        <w:rPr>
          <w:rFonts w:asciiTheme="majorBidi" w:hAnsiTheme="majorBidi" w:cs="Calibri Light"/>
          <w:sz w:val="24"/>
          <w:szCs w:val="24"/>
          <w:shd w:val="clear" w:color="auto" w:fill="F8F9FA"/>
        </w:rPr>
        <w:t>serta</w:t>
      </w:r>
      <w:proofErr w:type="spellEnd"/>
      <w:r w:rsidRPr="0064099C">
        <w:rPr>
          <w:rFonts w:asciiTheme="majorBidi" w:hAnsiTheme="majorBidi" w:cs="Calibri Light"/>
          <w:sz w:val="24"/>
          <w:szCs w:val="24"/>
          <w:shd w:val="clear" w:color="auto" w:fill="F8F9FA"/>
        </w:rPr>
        <w:t xml:space="preserve"> </w:t>
      </w:r>
      <w:proofErr w:type="spellStart"/>
      <w:r w:rsidRPr="0064099C">
        <w:rPr>
          <w:rFonts w:asciiTheme="majorBidi" w:hAnsiTheme="majorBidi" w:cs="Calibri Light"/>
          <w:sz w:val="24"/>
          <w:szCs w:val="24"/>
          <w:shd w:val="clear" w:color="auto" w:fill="F8F9FA"/>
        </w:rPr>
        <w:t>teknologi</w:t>
      </w:r>
      <w:proofErr w:type="spellEnd"/>
      <w:r w:rsidRPr="0064099C">
        <w:rPr>
          <w:rFonts w:asciiTheme="majorBidi" w:hAnsiTheme="majorBidi" w:cs="Calibri Light"/>
          <w:sz w:val="24"/>
          <w:szCs w:val="24"/>
          <w:shd w:val="clear" w:color="auto" w:fill="F8F9FA"/>
        </w:rPr>
        <w:t>.</w:t>
      </w:r>
    </w:p>
    <w:p w14:paraId="12B501A4" w14:textId="77777777" w:rsidR="00171EA5" w:rsidRPr="0064099C" w:rsidRDefault="00171EA5" w:rsidP="00171EA5">
      <w:pPr>
        <w:spacing w:after="0" w:line="240" w:lineRule="auto"/>
        <w:jc w:val="both"/>
        <w:rPr>
          <w:rFonts w:asciiTheme="majorBidi" w:hAnsiTheme="majorBidi" w:cs="Calibri Light"/>
          <w:sz w:val="24"/>
          <w:szCs w:val="24"/>
          <w:shd w:val="clear" w:color="auto" w:fill="F8F9FA"/>
          <w:rtl/>
        </w:rPr>
      </w:pPr>
    </w:p>
    <w:p w14:paraId="450CBBF5" w14:textId="77777777" w:rsidR="00171EA5" w:rsidRPr="0064099C" w:rsidRDefault="00171EA5" w:rsidP="00171EA5">
      <w:pPr>
        <w:spacing w:after="0" w:line="240" w:lineRule="auto"/>
        <w:jc w:val="both"/>
        <w:rPr>
          <w:rFonts w:asciiTheme="majorBidi" w:hAnsiTheme="majorBidi" w:cs="Calibri Light"/>
          <w:sz w:val="24"/>
          <w:szCs w:val="24"/>
        </w:rPr>
      </w:pPr>
      <w:r w:rsidRPr="0064099C">
        <w:rPr>
          <w:rFonts w:asciiTheme="majorBidi" w:hAnsiTheme="majorBidi" w:cs="Calibri Light"/>
          <w:sz w:val="24"/>
          <w:szCs w:val="24"/>
        </w:rPr>
        <w:t xml:space="preserve">Syed </w:t>
      </w:r>
      <w:proofErr w:type="spellStart"/>
      <w:r w:rsidRPr="0064099C">
        <w:rPr>
          <w:rFonts w:asciiTheme="majorBidi" w:hAnsiTheme="majorBidi" w:cs="Calibri Light"/>
          <w:sz w:val="24"/>
          <w:szCs w:val="24"/>
        </w:rPr>
        <w:t>Nurulakla</w:t>
      </w:r>
      <w:proofErr w:type="spellEnd"/>
      <w:r w:rsidRPr="0064099C">
        <w:rPr>
          <w:rFonts w:asciiTheme="majorBidi" w:hAnsiTheme="majorBidi" w:cs="Calibri Light"/>
          <w:sz w:val="24"/>
          <w:szCs w:val="24"/>
        </w:rPr>
        <w:t xml:space="preserve"> Syed Abdullah (Ph.D.), </w:t>
      </w:r>
      <w:proofErr w:type="spellStart"/>
      <w:r w:rsidRPr="0064099C">
        <w:rPr>
          <w:rFonts w:asciiTheme="majorBidi" w:hAnsiTheme="majorBidi" w:cs="Calibri Light"/>
          <w:sz w:val="24"/>
          <w:szCs w:val="24"/>
        </w:rPr>
        <w:t>pensyarah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kanan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Jabatan</w:t>
      </w:r>
      <w:proofErr w:type="spellEnd"/>
      <w:r w:rsidRPr="0064099C">
        <w:rPr>
          <w:rFonts w:asciiTheme="majorBidi" w:hAnsiTheme="majorBidi" w:cs="Calibri Light"/>
          <w:sz w:val="24"/>
          <w:szCs w:val="24"/>
        </w:rPr>
        <w:t xml:space="preserve"> Bahasa </w:t>
      </w:r>
      <w:proofErr w:type="spellStart"/>
      <w:r w:rsidRPr="0064099C">
        <w:rPr>
          <w:rFonts w:asciiTheme="majorBidi" w:hAnsiTheme="majorBidi" w:cs="Calibri Light"/>
          <w:sz w:val="24"/>
          <w:szCs w:val="24"/>
        </w:rPr>
        <w:t>Asing</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Fakulti</w:t>
      </w:r>
      <w:proofErr w:type="spellEnd"/>
      <w:r w:rsidRPr="0064099C">
        <w:rPr>
          <w:rFonts w:asciiTheme="majorBidi" w:hAnsiTheme="majorBidi" w:cs="Calibri Light"/>
          <w:sz w:val="24"/>
          <w:szCs w:val="24"/>
        </w:rPr>
        <w:t xml:space="preserve"> Bahasa </w:t>
      </w:r>
      <w:proofErr w:type="spellStart"/>
      <w:r w:rsidRPr="0064099C">
        <w:rPr>
          <w:rFonts w:asciiTheme="majorBidi" w:hAnsiTheme="majorBidi" w:cs="Calibri Light"/>
          <w:sz w:val="24"/>
          <w:szCs w:val="24"/>
        </w:rPr>
        <w:t>Moden</w:t>
      </w:r>
      <w:proofErr w:type="spellEnd"/>
      <w:r w:rsidRPr="0064099C">
        <w:rPr>
          <w:rFonts w:asciiTheme="majorBidi" w:hAnsiTheme="majorBidi" w:cs="Calibri Light"/>
          <w:sz w:val="24"/>
          <w:szCs w:val="24"/>
        </w:rPr>
        <w:t xml:space="preserve"> dan </w:t>
      </w:r>
      <w:proofErr w:type="spellStart"/>
      <w:r w:rsidRPr="0064099C">
        <w:rPr>
          <w:rFonts w:asciiTheme="majorBidi" w:hAnsiTheme="majorBidi" w:cs="Calibri Light"/>
          <w:sz w:val="24"/>
          <w:szCs w:val="24"/>
        </w:rPr>
        <w:t>Komunikasi</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Pengkhususan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beliau</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ialah</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dalam</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penterjemahan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bahasa</w:t>
      </w:r>
      <w:proofErr w:type="spellEnd"/>
      <w:r w:rsidRPr="0064099C">
        <w:rPr>
          <w:rFonts w:asciiTheme="majorBidi" w:hAnsiTheme="majorBidi" w:cs="Calibri Light"/>
          <w:sz w:val="24"/>
          <w:szCs w:val="24"/>
        </w:rPr>
        <w:t xml:space="preserve"> Arab-</w:t>
      </w:r>
      <w:proofErr w:type="spellStart"/>
      <w:r w:rsidRPr="0064099C">
        <w:rPr>
          <w:rFonts w:asciiTheme="majorBidi" w:hAnsiTheme="majorBidi" w:cs="Calibri Light"/>
          <w:sz w:val="24"/>
          <w:szCs w:val="24"/>
        </w:rPr>
        <w:t>Melayu</w:t>
      </w:r>
      <w:proofErr w:type="spellEnd"/>
      <w:r w:rsidRPr="0064099C">
        <w:rPr>
          <w:rFonts w:asciiTheme="majorBidi" w:hAnsiTheme="majorBidi" w:cs="Calibri Light"/>
          <w:sz w:val="24"/>
          <w:szCs w:val="24"/>
        </w:rPr>
        <w:t>-</w:t>
      </w:r>
      <w:proofErr w:type="spellStart"/>
      <w:r w:rsidRPr="0064099C">
        <w:rPr>
          <w:rFonts w:asciiTheme="majorBidi" w:hAnsiTheme="majorBidi" w:cs="Calibri Light"/>
          <w:sz w:val="24"/>
          <w:szCs w:val="24"/>
        </w:rPr>
        <w:t>Inggeris</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baik</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secara</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teoretikal</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mahupun</w:t>
      </w:r>
      <w:proofErr w:type="spellEnd"/>
      <w:r w:rsidRPr="0064099C">
        <w:rPr>
          <w:rFonts w:asciiTheme="majorBidi" w:hAnsiTheme="majorBidi" w:cs="Calibri Light"/>
          <w:sz w:val="24"/>
          <w:szCs w:val="24"/>
        </w:rPr>
        <w:t xml:space="preserve"> </w:t>
      </w:r>
      <w:proofErr w:type="spellStart"/>
      <w:r w:rsidRPr="0064099C">
        <w:rPr>
          <w:rFonts w:asciiTheme="majorBidi" w:hAnsiTheme="majorBidi" w:cs="Calibri Light"/>
          <w:sz w:val="24"/>
          <w:szCs w:val="24"/>
        </w:rPr>
        <w:t>amali</w:t>
      </w:r>
      <w:proofErr w:type="spellEnd"/>
      <w:r w:rsidRPr="0064099C">
        <w:rPr>
          <w:rFonts w:asciiTheme="majorBidi" w:hAnsiTheme="majorBidi" w:cs="Calibri Light"/>
          <w:sz w:val="24"/>
          <w:szCs w:val="24"/>
        </w:rPr>
        <w:t>.</w:t>
      </w:r>
    </w:p>
    <w:p w14:paraId="4039F4F4" w14:textId="01EFB624" w:rsidR="00171EA5" w:rsidRPr="0064099C" w:rsidRDefault="00171EA5" w:rsidP="00F674F7">
      <w:pPr>
        <w:spacing w:after="0" w:line="240" w:lineRule="auto"/>
        <w:jc w:val="both"/>
        <w:rPr>
          <w:rFonts w:asciiTheme="majorBidi" w:hAnsiTheme="majorBidi" w:cs="Calibri Light"/>
          <w:sz w:val="24"/>
          <w:szCs w:val="24"/>
        </w:rPr>
        <w:sectPr w:rsidR="00171EA5" w:rsidRPr="0064099C" w:rsidSect="00353C1B">
          <w:headerReference w:type="even" r:id="rId17"/>
          <w:headerReference w:type="default" r:id="rId18"/>
          <w:footerReference w:type="default" r:id="rId19"/>
          <w:headerReference w:type="first" r:id="rId20"/>
          <w:pgSz w:w="11907" w:h="16839" w:code="9"/>
          <w:pgMar w:top="1440" w:right="1440" w:bottom="1440" w:left="1440" w:header="720" w:footer="720" w:gutter="0"/>
          <w:cols w:space="720"/>
          <w:docGrid w:linePitch="360"/>
        </w:sectPr>
      </w:pPr>
    </w:p>
    <w:p w14:paraId="0BC32B77" w14:textId="77352E92" w:rsidR="00BC75F7" w:rsidRPr="0064099C" w:rsidRDefault="00BC75F7" w:rsidP="00BC75F7">
      <w:pPr>
        <w:autoSpaceDE w:val="0"/>
        <w:autoSpaceDN w:val="0"/>
        <w:adjustRightInd w:val="0"/>
        <w:spacing w:after="0" w:line="240" w:lineRule="auto"/>
        <w:rPr>
          <w:rFonts w:ascii="Times New Roman" w:hAnsi="Times New Roman" w:cs="Calibri Light"/>
          <w:b/>
          <w:bCs/>
          <w:sz w:val="24"/>
          <w:szCs w:val="24"/>
        </w:rPr>
      </w:pPr>
      <w:r w:rsidRPr="0064099C">
        <w:rPr>
          <w:rFonts w:ascii="Times New Roman" w:hAnsi="Times New Roman" w:cs="Calibri Light"/>
          <w:b/>
          <w:bCs/>
          <w:sz w:val="24"/>
          <w:szCs w:val="24"/>
        </w:rPr>
        <w:lastRenderedPageBreak/>
        <w:t xml:space="preserve">LAMPIRAN A </w:t>
      </w:r>
    </w:p>
    <w:p w14:paraId="4F1EB708" w14:textId="77777777" w:rsidR="00EB6AD9" w:rsidRPr="0064099C" w:rsidRDefault="00EB6AD9" w:rsidP="00EB6AD9">
      <w:pPr>
        <w:spacing w:line="360" w:lineRule="auto"/>
        <w:jc w:val="center"/>
        <w:rPr>
          <w:rFonts w:asciiTheme="majorBidi" w:hAnsiTheme="majorBidi" w:cs="Calibri Light"/>
          <w:b/>
          <w:bCs/>
          <w:i/>
          <w:iCs/>
          <w:sz w:val="20"/>
          <w:szCs w:val="20"/>
        </w:rPr>
      </w:pPr>
      <w:proofErr w:type="spellStart"/>
      <w:r w:rsidRPr="0064099C">
        <w:rPr>
          <w:rFonts w:asciiTheme="majorBidi" w:hAnsiTheme="majorBidi" w:cs="Calibri Light"/>
          <w:b/>
          <w:bCs/>
          <w:sz w:val="20"/>
          <w:szCs w:val="20"/>
        </w:rPr>
        <w:t>Ungkapan</w:t>
      </w:r>
      <w:proofErr w:type="spellEnd"/>
      <w:r w:rsidRPr="0064099C">
        <w:rPr>
          <w:rFonts w:asciiTheme="majorBidi" w:hAnsiTheme="majorBidi" w:cs="Calibri Light"/>
          <w:b/>
          <w:bCs/>
          <w:sz w:val="20"/>
          <w:szCs w:val="20"/>
        </w:rPr>
        <w:t xml:space="preserve"> idiom </w:t>
      </w:r>
      <w:proofErr w:type="spellStart"/>
      <w:r w:rsidRPr="0064099C">
        <w:rPr>
          <w:rFonts w:asciiTheme="majorBidi" w:hAnsiTheme="majorBidi" w:cs="Calibri Light"/>
          <w:b/>
          <w:bCs/>
          <w:sz w:val="20"/>
          <w:szCs w:val="20"/>
        </w:rPr>
        <w:t>dalam</w:t>
      </w:r>
      <w:proofErr w:type="spellEnd"/>
      <w:r w:rsidRPr="0064099C">
        <w:rPr>
          <w:rFonts w:asciiTheme="majorBidi" w:hAnsiTheme="majorBidi" w:cs="Calibri Light"/>
          <w:b/>
          <w:bCs/>
          <w:sz w:val="20"/>
          <w:szCs w:val="20"/>
        </w:rPr>
        <w:t xml:space="preserve"> </w:t>
      </w:r>
      <w:proofErr w:type="spellStart"/>
      <w:r w:rsidRPr="0064099C">
        <w:rPr>
          <w:rFonts w:asciiTheme="majorBidi" w:hAnsiTheme="majorBidi" w:cs="Calibri Light"/>
          <w:b/>
          <w:bCs/>
          <w:i/>
          <w:iCs/>
          <w:sz w:val="20"/>
          <w:szCs w:val="20"/>
        </w:rPr>
        <w:t>ArabiCorpus</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570"/>
        <w:gridCol w:w="1083"/>
        <w:gridCol w:w="140"/>
        <w:gridCol w:w="1470"/>
        <w:gridCol w:w="4316"/>
        <w:gridCol w:w="641"/>
      </w:tblGrid>
      <w:tr w:rsidR="00480513" w:rsidRPr="0064099C" w14:paraId="0FA1C9EC" w14:textId="77777777" w:rsidTr="005D4227">
        <w:tc>
          <w:tcPr>
            <w:tcW w:w="570" w:type="dxa"/>
            <w:tcBorders>
              <w:top w:val="single" w:sz="4" w:space="0" w:color="auto"/>
              <w:bottom w:val="single" w:sz="4" w:space="0" w:color="auto"/>
            </w:tcBorders>
          </w:tcPr>
          <w:p w14:paraId="51F8A0A6" w14:textId="77777777" w:rsidR="00D41AD9" w:rsidRPr="0064099C" w:rsidRDefault="00D41AD9" w:rsidP="00EB6AD9">
            <w:pPr>
              <w:spacing w:after="0" w:line="240" w:lineRule="auto"/>
              <w:rPr>
                <w:rFonts w:ascii="Times New Roman" w:hAnsi="Times New Roman" w:cs="Calibri Light"/>
                <w:b/>
                <w:bCs/>
                <w:sz w:val="20"/>
                <w:szCs w:val="20"/>
              </w:rPr>
            </w:pPr>
            <w:proofErr w:type="spellStart"/>
            <w:r w:rsidRPr="0064099C">
              <w:rPr>
                <w:rFonts w:ascii="Times New Roman" w:hAnsi="Times New Roman" w:cs="Calibri Light"/>
                <w:b/>
                <w:bCs/>
                <w:sz w:val="20"/>
                <w:szCs w:val="20"/>
              </w:rPr>
              <w:t>Bil</w:t>
            </w:r>
            <w:proofErr w:type="spellEnd"/>
            <w:r w:rsidRPr="0064099C">
              <w:rPr>
                <w:rFonts w:ascii="Times New Roman" w:hAnsi="Times New Roman" w:cs="Calibri Light"/>
                <w:b/>
                <w:bCs/>
                <w:sz w:val="20"/>
                <w:szCs w:val="20"/>
              </w:rPr>
              <w:t>.</w:t>
            </w:r>
          </w:p>
        </w:tc>
        <w:tc>
          <w:tcPr>
            <w:tcW w:w="1223" w:type="dxa"/>
            <w:gridSpan w:val="2"/>
            <w:tcBorders>
              <w:top w:val="single" w:sz="4" w:space="0" w:color="auto"/>
              <w:bottom w:val="single" w:sz="4" w:space="0" w:color="auto"/>
            </w:tcBorders>
          </w:tcPr>
          <w:p w14:paraId="4A37E60F" w14:textId="77777777" w:rsidR="00D41AD9" w:rsidRPr="0064099C" w:rsidRDefault="00D41AD9" w:rsidP="00EB6AD9">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Ungkapan</w:t>
            </w:r>
            <w:proofErr w:type="spellEnd"/>
            <w:r w:rsidRPr="0064099C">
              <w:rPr>
                <w:rFonts w:ascii="Times New Roman" w:hAnsi="Times New Roman" w:cs="Calibri Light"/>
                <w:b/>
                <w:bCs/>
                <w:sz w:val="20"/>
                <w:szCs w:val="20"/>
              </w:rPr>
              <w:t xml:space="preserve"> idiom</w:t>
            </w:r>
          </w:p>
        </w:tc>
        <w:tc>
          <w:tcPr>
            <w:tcW w:w="1470" w:type="dxa"/>
            <w:tcBorders>
              <w:top w:val="single" w:sz="4" w:space="0" w:color="auto"/>
              <w:bottom w:val="single" w:sz="4" w:space="0" w:color="auto"/>
            </w:tcBorders>
          </w:tcPr>
          <w:p w14:paraId="5D819A8D" w14:textId="77777777" w:rsidR="00D41AD9" w:rsidRPr="0064099C" w:rsidRDefault="00D41AD9" w:rsidP="00EB6AD9">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Jumlah</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teks</w:t>
            </w:r>
            <w:proofErr w:type="spellEnd"/>
            <w:r w:rsidRPr="0064099C">
              <w:rPr>
                <w:rFonts w:ascii="Times New Roman" w:hAnsi="Times New Roman" w:cs="Calibri Light"/>
                <w:b/>
                <w:bCs/>
                <w:sz w:val="20"/>
                <w:szCs w:val="20"/>
              </w:rPr>
              <w:t xml:space="preserve"> </w:t>
            </w:r>
          </w:p>
          <w:p w14:paraId="5012E98A" w14:textId="77777777" w:rsidR="00D41AD9" w:rsidRPr="0064099C" w:rsidRDefault="00D41AD9" w:rsidP="00EB6AD9">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dalam</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i/>
                <w:iCs/>
                <w:sz w:val="20"/>
                <w:szCs w:val="20"/>
              </w:rPr>
              <w:t>ArabiCorpus</w:t>
            </w:r>
            <w:proofErr w:type="spellEnd"/>
          </w:p>
        </w:tc>
        <w:tc>
          <w:tcPr>
            <w:tcW w:w="4316" w:type="dxa"/>
            <w:tcBorders>
              <w:top w:val="single" w:sz="4" w:space="0" w:color="auto"/>
              <w:bottom w:val="single" w:sz="4" w:space="0" w:color="auto"/>
            </w:tcBorders>
          </w:tcPr>
          <w:p w14:paraId="00963691" w14:textId="77777777" w:rsidR="00D41AD9" w:rsidRPr="0064099C" w:rsidRDefault="00D41AD9" w:rsidP="00EB6AD9">
            <w:pPr>
              <w:spacing w:after="0" w:line="240" w:lineRule="auto"/>
              <w:jc w:val="center"/>
              <w:rPr>
                <w:rFonts w:ascii="Times New Roman" w:hAnsi="Times New Roman" w:cs="Calibri Light"/>
                <w:b/>
                <w:bCs/>
                <w:sz w:val="20"/>
                <w:szCs w:val="20"/>
              </w:rPr>
            </w:pPr>
            <w:r w:rsidRPr="0064099C">
              <w:rPr>
                <w:rFonts w:ascii="Times New Roman" w:hAnsi="Times New Roman" w:cs="Calibri Light"/>
                <w:b/>
                <w:bCs/>
                <w:sz w:val="20"/>
                <w:szCs w:val="20"/>
              </w:rPr>
              <w:t xml:space="preserve">Teks </w:t>
            </w:r>
            <w:proofErr w:type="spellStart"/>
            <w:r w:rsidRPr="0064099C">
              <w:rPr>
                <w:rFonts w:ascii="Times New Roman" w:hAnsi="Times New Roman" w:cs="Calibri Light"/>
                <w:b/>
                <w:bCs/>
                <w:sz w:val="20"/>
                <w:szCs w:val="20"/>
              </w:rPr>
              <w:t>terpilih</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sz w:val="20"/>
                <w:szCs w:val="20"/>
              </w:rPr>
              <w:t>dari</w:t>
            </w:r>
            <w:proofErr w:type="spellEnd"/>
            <w:r w:rsidRPr="0064099C">
              <w:rPr>
                <w:rFonts w:ascii="Times New Roman" w:hAnsi="Times New Roman" w:cs="Calibri Light"/>
                <w:b/>
                <w:bCs/>
                <w:sz w:val="20"/>
                <w:szCs w:val="20"/>
              </w:rPr>
              <w:t xml:space="preserve"> </w:t>
            </w:r>
            <w:proofErr w:type="spellStart"/>
            <w:r w:rsidRPr="0064099C">
              <w:rPr>
                <w:rFonts w:ascii="Times New Roman" w:hAnsi="Times New Roman" w:cs="Calibri Light"/>
                <w:b/>
                <w:bCs/>
                <w:i/>
                <w:iCs/>
                <w:sz w:val="20"/>
                <w:szCs w:val="20"/>
              </w:rPr>
              <w:t>ArabiCorpus</w:t>
            </w:r>
            <w:proofErr w:type="spellEnd"/>
          </w:p>
          <w:p w14:paraId="1DB80D94" w14:textId="2C97E2FC" w:rsidR="00D41AD9" w:rsidRPr="0064099C" w:rsidRDefault="00D41AD9" w:rsidP="00EB6AD9">
            <w:pPr>
              <w:spacing w:after="0" w:line="240" w:lineRule="auto"/>
              <w:jc w:val="center"/>
              <w:rPr>
                <w:rFonts w:ascii="Times New Roman" w:hAnsi="Times New Roman" w:cs="Calibri Light"/>
                <w:b/>
                <w:bCs/>
                <w:sz w:val="20"/>
                <w:szCs w:val="20"/>
              </w:rPr>
            </w:pPr>
          </w:p>
        </w:tc>
        <w:tc>
          <w:tcPr>
            <w:tcW w:w="641" w:type="dxa"/>
            <w:tcBorders>
              <w:top w:val="single" w:sz="4" w:space="0" w:color="auto"/>
              <w:bottom w:val="single" w:sz="4" w:space="0" w:color="auto"/>
            </w:tcBorders>
          </w:tcPr>
          <w:p w14:paraId="38EDA362" w14:textId="77777777" w:rsidR="00D41AD9" w:rsidRPr="0064099C" w:rsidRDefault="00D41AD9" w:rsidP="00EB6AD9">
            <w:pPr>
              <w:spacing w:after="0" w:line="240" w:lineRule="auto"/>
              <w:jc w:val="center"/>
              <w:rPr>
                <w:rFonts w:ascii="Times New Roman" w:hAnsi="Times New Roman" w:cs="Calibri Light"/>
                <w:b/>
                <w:bCs/>
                <w:sz w:val="20"/>
                <w:szCs w:val="20"/>
              </w:rPr>
            </w:pPr>
            <w:proofErr w:type="spellStart"/>
            <w:r w:rsidRPr="0064099C">
              <w:rPr>
                <w:rFonts w:ascii="Times New Roman" w:hAnsi="Times New Roman" w:cs="Calibri Light"/>
                <w:b/>
                <w:bCs/>
                <w:sz w:val="20"/>
                <w:szCs w:val="20"/>
              </w:rPr>
              <w:t>Kod</w:t>
            </w:r>
            <w:proofErr w:type="spellEnd"/>
          </w:p>
        </w:tc>
      </w:tr>
      <w:tr w:rsidR="00480513" w:rsidRPr="0064099C" w14:paraId="5D330714" w14:textId="77777777" w:rsidTr="00EB6AD9">
        <w:trPr>
          <w:trHeight w:val="1529"/>
        </w:trPr>
        <w:tc>
          <w:tcPr>
            <w:tcW w:w="570" w:type="dxa"/>
            <w:tcBorders>
              <w:top w:val="single" w:sz="4" w:space="0" w:color="auto"/>
              <w:bottom w:val="nil"/>
            </w:tcBorders>
          </w:tcPr>
          <w:p w14:paraId="4CCC2053"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Borders>
              <w:top w:val="single" w:sz="4" w:space="0" w:color="auto"/>
              <w:bottom w:val="nil"/>
            </w:tcBorders>
          </w:tcPr>
          <w:p w14:paraId="4E00F5D4"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أخذ بيده</w:t>
            </w:r>
          </w:p>
        </w:tc>
        <w:tc>
          <w:tcPr>
            <w:tcW w:w="1470" w:type="dxa"/>
            <w:tcBorders>
              <w:top w:val="single" w:sz="4" w:space="0" w:color="auto"/>
              <w:bottom w:val="nil"/>
            </w:tcBorders>
          </w:tcPr>
          <w:p w14:paraId="15E3B284"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19</w:t>
            </w:r>
          </w:p>
        </w:tc>
        <w:tc>
          <w:tcPr>
            <w:tcW w:w="4316" w:type="dxa"/>
            <w:tcBorders>
              <w:top w:val="single" w:sz="4" w:space="0" w:color="auto"/>
              <w:bottom w:val="nil"/>
            </w:tcBorders>
          </w:tcPr>
          <w:p w14:paraId="5B442607" w14:textId="77777777" w:rsidR="00D41AD9" w:rsidRPr="0064099C" w:rsidRDefault="00D41AD9" w:rsidP="00D41AD9">
            <w:pPr>
              <w:pStyle w:val="ListParagraph"/>
              <w:numPr>
                <w:ilvl w:val="0"/>
                <w:numId w:val="13"/>
              </w:numPr>
              <w:tabs>
                <w:tab w:val="left" w:pos="4748"/>
              </w:tabs>
              <w:spacing w:after="0" w:line="240" w:lineRule="auto"/>
              <w:ind w:left="594" w:hanging="425"/>
              <w:jc w:val="left"/>
              <w:rPr>
                <w:rFonts w:ascii="Times New Roman" w:hAnsi="Times New Roman" w:cs="Calibri Light"/>
              </w:rPr>
            </w:pPr>
            <w:r w:rsidRPr="0064099C">
              <w:rPr>
                <w:rFonts w:ascii="Times New Roman" w:hAnsi="Times New Roman" w:cs="Calibri Light"/>
                <w:rtl/>
              </w:rPr>
              <w:t xml:space="preserve">يسهم بترقية المجتمع، </w:t>
            </w:r>
            <w:r w:rsidRPr="0064099C">
              <w:rPr>
                <w:rFonts w:ascii="Times New Roman" w:hAnsi="Times New Roman" w:cs="Calibri Light"/>
                <w:u w:val="single"/>
                <w:rtl/>
              </w:rPr>
              <w:t>والأخذ بيدهم</w:t>
            </w:r>
            <w:r w:rsidRPr="0064099C">
              <w:rPr>
                <w:rFonts w:ascii="Times New Roman" w:hAnsi="Times New Roman" w:cs="Calibri Light"/>
                <w:rtl/>
              </w:rPr>
              <w:t xml:space="preserve"> إلى الأمام</w:t>
            </w:r>
          </w:p>
          <w:p w14:paraId="6073BD99"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وهل ستخسر الحكومة شيئا لو أنها أقدمت على تشغيلهم </w:t>
            </w:r>
            <w:r w:rsidRPr="0064099C">
              <w:rPr>
                <w:rFonts w:ascii="Times New Roman" w:hAnsi="Times New Roman" w:cs="Calibri Light"/>
                <w:u w:val="single"/>
                <w:rtl/>
              </w:rPr>
              <w:t>والأخذ بيدهم</w:t>
            </w:r>
            <w:r w:rsidRPr="0064099C">
              <w:rPr>
                <w:rFonts w:ascii="Times New Roman" w:hAnsi="Times New Roman" w:cs="Calibri Light"/>
                <w:rtl/>
              </w:rPr>
              <w:t xml:space="preserve"> نحو مستقبل يضمن لهم حياة كريمة؟</w:t>
            </w:r>
          </w:p>
          <w:p w14:paraId="77CC685E" w14:textId="39D849D1" w:rsidR="00D41AD9" w:rsidRPr="0064099C" w:rsidRDefault="00D41AD9" w:rsidP="00EB6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تعجبه لهذا الكم الهائل من المعاناة الإنسانية غير المرئية التي </w:t>
            </w:r>
            <w:r w:rsidRPr="0064099C">
              <w:rPr>
                <w:rFonts w:ascii="Times New Roman" w:hAnsi="Times New Roman" w:cs="Calibri Light"/>
                <w:u w:val="single"/>
                <w:rtl/>
              </w:rPr>
              <w:t>ستأخذه بيده</w:t>
            </w:r>
            <w:r w:rsidRPr="0064099C">
              <w:rPr>
                <w:rFonts w:ascii="Times New Roman" w:hAnsi="Times New Roman" w:cs="Calibri Light"/>
                <w:rtl/>
              </w:rPr>
              <w:t xml:space="preserve"> إليها</w:t>
            </w:r>
          </w:p>
        </w:tc>
        <w:tc>
          <w:tcPr>
            <w:tcW w:w="641" w:type="dxa"/>
            <w:tcBorders>
              <w:top w:val="single" w:sz="4" w:space="0" w:color="auto"/>
              <w:bottom w:val="nil"/>
            </w:tcBorders>
          </w:tcPr>
          <w:p w14:paraId="77CCDA74" w14:textId="77777777" w:rsidR="00D41AD9" w:rsidRPr="0064099C" w:rsidRDefault="00D41AD9" w:rsidP="005D4227">
            <w:pPr>
              <w:tabs>
                <w:tab w:val="left" w:pos="4748"/>
              </w:tabs>
              <w:spacing w:line="240" w:lineRule="auto"/>
              <w:ind w:left="33"/>
              <w:jc w:val="center"/>
              <w:rPr>
                <w:rFonts w:cs="Calibri Light"/>
                <w:sz w:val="20"/>
                <w:szCs w:val="20"/>
              </w:rPr>
            </w:pPr>
            <w:r w:rsidRPr="0064099C">
              <w:rPr>
                <w:rFonts w:cs="Calibri Light"/>
                <w:sz w:val="20"/>
                <w:szCs w:val="20"/>
              </w:rPr>
              <w:t>1a</w:t>
            </w:r>
          </w:p>
          <w:p w14:paraId="08E57B2C" w14:textId="77777777" w:rsidR="00D41AD9" w:rsidRPr="0064099C" w:rsidRDefault="00D41AD9" w:rsidP="005D4227">
            <w:pPr>
              <w:tabs>
                <w:tab w:val="left" w:pos="4748"/>
              </w:tabs>
              <w:spacing w:line="240" w:lineRule="auto"/>
              <w:ind w:left="33"/>
              <w:jc w:val="center"/>
              <w:rPr>
                <w:rFonts w:cs="Calibri Light"/>
                <w:sz w:val="20"/>
                <w:szCs w:val="20"/>
              </w:rPr>
            </w:pPr>
            <w:r w:rsidRPr="0064099C">
              <w:rPr>
                <w:rFonts w:cs="Calibri Light"/>
                <w:sz w:val="20"/>
                <w:szCs w:val="20"/>
              </w:rPr>
              <w:t>1b</w:t>
            </w:r>
          </w:p>
          <w:p w14:paraId="79DAE292" w14:textId="77777777" w:rsidR="00D41AD9" w:rsidRPr="0064099C" w:rsidRDefault="00D41AD9" w:rsidP="005D4227">
            <w:pPr>
              <w:tabs>
                <w:tab w:val="left" w:pos="4748"/>
              </w:tabs>
              <w:spacing w:line="240" w:lineRule="auto"/>
              <w:ind w:left="33"/>
              <w:jc w:val="center"/>
              <w:rPr>
                <w:rFonts w:cs="Calibri Light"/>
                <w:sz w:val="20"/>
                <w:szCs w:val="20"/>
                <w:rtl/>
              </w:rPr>
            </w:pPr>
            <w:r w:rsidRPr="0064099C">
              <w:rPr>
                <w:rFonts w:cs="Calibri Light"/>
                <w:sz w:val="20"/>
                <w:szCs w:val="20"/>
              </w:rPr>
              <w:t>1c</w:t>
            </w:r>
          </w:p>
        </w:tc>
      </w:tr>
      <w:tr w:rsidR="00480513" w:rsidRPr="0064099C" w14:paraId="514CD586" w14:textId="77777777" w:rsidTr="00EB6AD9">
        <w:trPr>
          <w:trHeight w:val="1332"/>
        </w:trPr>
        <w:tc>
          <w:tcPr>
            <w:tcW w:w="570" w:type="dxa"/>
            <w:tcBorders>
              <w:top w:val="nil"/>
              <w:left w:val="nil"/>
              <w:bottom w:val="nil"/>
              <w:right w:val="nil"/>
            </w:tcBorders>
          </w:tcPr>
          <w:p w14:paraId="09A376D7"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Borders>
              <w:top w:val="nil"/>
              <w:left w:val="nil"/>
              <w:bottom w:val="nil"/>
              <w:right w:val="nil"/>
            </w:tcBorders>
          </w:tcPr>
          <w:p w14:paraId="5F12D126"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اقترن ب</w:t>
            </w:r>
          </w:p>
        </w:tc>
        <w:tc>
          <w:tcPr>
            <w:tcW w:w="1470" w:type="dxa"/>
            <w:tcBorders>
              <w:top w:val="nil"/>
              <w:left w:val="nil"/>
              <w:bottom w:val="nil"/>
              <w:right w:val="nil"/>
            </w:tcBorders>
          </w:tcPr>
          <w:p w14:paraId="6FEE7DBC"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16</w:t>
            </w:r>
          </w:p>
        </w:tc>
        <w:tc>
          <w:tcPr>
            <w:tcW w:w="4316" w:type="dxa"/>
            <w:tcBorders>
              <w:top w:val="nil"/>
              <w:left w:val="nil"/>
              <w:bottom w:val="nil"/>
              <w:right w:val="nil"/>
            </w:tcBorders>
          </w:tcPr>
          <w:p w14:paraId="2B5A9AD2"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باحثا على رزقه ورزق زوجته التي </w:t>
            </w:r>
            <w:r w:rsidRPr="0064099C">
              <w:rPr>
                <w:rFonts w:ascii="Times New Roman" w:hAnsi="Times New Roman" w:cs="Calibri Light"/>
                <w:u w:val="single"/>
                <w:rtl/>
              </w:rPr>
              <w:t>اقترن بها</w:t>
            </w:r>
            <w:r w:rsidRPr="0064099C">
              <w:rPr>
                <w:rFonts w:ascii="Times New Roman" w:hAnsi="Times New Roman" w:cs="Calibri Light"/>
                <w:rtl/>
              </w:rPr>
              <w:t xml:space="preserve"> قبل أشهر قليلة</w:t>
            </w:r>
          </w:p>
          <w:p w14:paraId="4DF23824"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فإن محمّد يوسف الذي </w:t>
            </w:r>
            <w:r w:rsidRPr="0064099C">
              <w:rPr>
                <w:rFonts w:ascii="Times New Roman" w:hAnsi="Times New Roman" w:cs="Calibri Light"/>
                <w:u w:val="single"/>
                <w:rtl/>
              </w:rPr>
              <w:t>اقترن ب</w:t>
            </w:r>
            <w:r w:rsidRPr="0064099C">
              <w:rPr>
                <w:rFonts w:ascii="Times New Roman" w:hAnsi="Times New Roman" w:cs="Calibri Light"/>
                <w:rtl/>
              </w:rPr>
              <w:t>أربع زوجات (</w:t>
            </w:r>
            <w:proofErr w:type="gramStart"/>
            <w:r w:rsidRPr="0064099C">
              <w:rPr>
                <w:rFonts w:ascii="Times New Roman" w:hAnsi="Times New Roman" w:cs="Calibri Light"/>
                <w:rtl/>
              </w:rPr>
              <w:t>وانجب</w:t>
            </w:r>
            <w:proofErr w:type="gramEnd"/>
            <w:r w:rsidRPr="0064099C">
              <w:rPr>
                <w:rFonts w:ascii="Times New Roman" w:hAnsi="Times New Roman" w:cs="Calibri Light"/>
                <w:rtl/>
              </w:rPr>
              <w:t xml:space="preserve"> 12 ولدًا) كان أميناً لهذه القناعات</w:t>
            </w:r>
          </w:p>
          <w:p w14:paraId="60608C5A"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ثم عاد </w:t>
            </w:r>
            <w:r w:rsidRPr="0064099C">
              <w:rPr>
                <w:rFonts w:ascii="Times New Roman" w:hAnsi="Times New Roman" w:cs="Calibri Light"/>
                <w:u w:val="single"/>
                <w:rtl/>
              </w:rPr>
              <w:t>واقترن ب</w:t>
            </w:r>
            <w:r w:rsidRPr="0064099C">
              <w:rPr>
                <w:rFonts w:ascii="Times New Roman" w:hAnsi="Times New Roman" w:cs="Calibri Light"/>
                <w:rtl/>
              </w:rPr>
              <w:t>ابنة خالته</w:t>
            </w:r>
          </w:p>
        </w:tc>
        <w:tc>
          <w:tcPr>
            <w:tcW w:w="641" w:type="dxa"/>
            <w:tcBorders>
              <w:top w:val="nil"/>
              <w:left w:val="nil"/>
              <w:bottom w:val="nil"/>
              <w:right w:val="nil"/>
            </w:tcBorders>
          </w:tcPr>
          <w:p w14:paraId="72F5394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2a</w:t>
            </w:r>
          </w:p>
          <w:p w14:paraId="6031728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2b</w:t>
            </w:r>
          </w:p>
          <w:p w14:paraId="7189DF6A"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2c</w:t>
            </w:r>
          </w:p>
        </w:tc>
      </w:tr>
      <w:tr w:rsidR="00480513" w:rsidRPr="0064099C" w14:paraId="7F62D6DC" w14:textId="77777777" w:rsidTr="005D4227">
        <w:trPr>
          <w:trHeight w:val="2395"/>
        </w:trPr>
        <w:tc>
          <w:tcPr>
            <w:tcW w:w="570" w:type="dxa"/>
            <w:tcBorders>
              <w:top w:val="nil"/>
            </w:tcBorders>
          </w:tcPr>
          <w:p w14:paraId="0BA864CD"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Borders>
              <w:top w:val="nil"/>
            </w:tcBorders>
          </w:tcPr>
          <w:p w14:paraId="562FCE42"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أكل عليه الدهر وشرب</w:t>
            </w:r>
            <w:r w:rsidRPr="0064099C">
              <w:rPr>
                <w:rFonts w:cs="Calibri Light"/>
                <w:sz w:val="20"/>
                <w:szCs w:val="20"/>
              </w:rPr>
              <w:t>/</w:t>
            </w:r>
          </w:p>
          <w:p w14:paraId="0308A641"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أكل الدهر عليه وشرب</w:t>
            </w:r>
          </w:p>
        </w:tc>
        <w:tc>
          <w:tcPr>
            <w:tcW w:w="1470" w:type="dxa"/>
            <w:tcBorders>
              <w:top w:val="nil"/>
            </w:tcBorders>
          </w:tcPr>
          <w:p w14:paraId="7DDEAAC8"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12</w:t>
            </w:r>
          </w:p>
        </w:tc>
        <w:tc>
          <w:tcPr>
            <w:tcW w:w="4316" w:type="dxa"/>
            <w:tcBorders>
              <w:top w:val="nil"/>
            </w:tcBorders>
          </w:tcPr>
          <w:p w14:paraId="624AAA1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عندما تبحث فرق أندية المحترفين لكرة القدم، عن لاعب محترف</w:t>
            </w:r>
            <w:r w:rsidRPr="0064099C">
              <w:rPr>
                <w:rFonts w:ascii="Times New Roman" w:hAnsi="Times New Roman" w:cs="Calibri Light"/>
                <w:u w:val="single"/>
                <w:rtl/>
              </w:rPr>
              <w:t xml:space="preserve"> أكل عليه الدهر وشرب</w:t>
            </w:r>
            <w:r w:rsidRPr="0064099C">
              <w:rPr>
                <w:rFonts w:ascii="Times New Roman" w:hAnsi="Times New Roman" w:cs="Calibri Light"/>
                <w:rtl/>
              </w:rPr>
              <w:t>، فإنها تنتقص كثيرا من شأنها</w:t>
            </w:r>
          </w:p>
          <w:p w14:paraId="656B8F90"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حان وقت أن نفحص من جديد عن المفاهيم التي </w:t>
            </w:r>
            <w:r w:rsidRPr="0064099C">
              <w:rPr>
                <w:rFonts w:ascii="Times New Roman" w:hAnsi="Times New Roman" w:cs="Calibri Light"/>
                <w:u w:val="single"/>
                <w:rtl/>
              </w:rPr>
              <w:t>أكل الدهر عليها وشرب</w:t>
            </w:r>
            <w:r w:rsidRPr="0064099C">
              <w:rPr>
                <w:rFonts w:ascii="Times New Roman" w:hAnsi="Times New Roman" w:cs="Calibri Light"/>
                <w:rtl/>
              </w:rPr>
              <w:t xml:space="preserve"> منذ زمن</w:t>
            </w:r>
          </w:p>
          <w:p w14:paraId="6A6F806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النظام الوظيفي الحالي </w:t>
            </w:r>
            <w:r w:rsidRPr="0064099C">
              <w:rPr>
                <w:rFonts w:ascii="Times New Roman" w:hAnsi="Times New Roman" w:cs="Calibri Light"/>
                <w:u w:val="single"/>
                <w:rtl/>
              </w:rPr>
              <w:t>أكل الدهر عليه وشرب</w:t>
            </w:r>
            <w:r w:rsidRPr="0064099C">
              <w:rPr>
                <w:rFonts w:ascii="Times New Roman" w:hAnsi="Times New Roman" w:cs="Calibri Light"/>
                <w:rtl/>
              </w:rPr>
              <w:t>. صلاحيته انتهت</w:t>
            </w:r>
          </w:p>
          <w:p w14:paraId="529D90E9"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ولكن يبدو أن القيم تلك </w:t>
            </w:r>
            <w:r w:rsidRPr="0064099C">
              <w:rPr>
                <w:rFonts w:ascii="Times New Roman" w:hAnsi="Times New Roman" w:cs="Calibri Light"/>
                <w:u w:val="single"/>
                <w:rtl/>
              </w:rPr>
              <w:t xml:space="preserve">أكل الدهر عليها وشرب </w:t>
            </w:r>
            <w:r w:rsidRPr="0064099C">
              <w:rPr>
                <w:rFonts w:ascii="Times New Roman" w:hAnsi="Times New Roman" w:cs="Calibri Light"/>
                <w:rtl/>
              </w:rPr>
              <w:t>ولم يعد لها أي اعتبار عند من يمارس هذا الدور</w:t>
            </w:r>
          </w:p>
          <w:p w14:paraId="34B43DEB" w14:textId="32CBD76E" w:rsidR="00D41AD9" w:rsidRPr="0064099C" w:rsidRDefault="00D41AD9" w:rsidP="00EB6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أنظروا إلى مواد أقسام الحاسوب في جامعاتنا، على سبيل المثال، فكلها تدرس لغات برمجة </w:t>
            </w:r>
            <w:r w:rsidRPr="0064099C">
              <w:rPr>
                <w:rFonts w:ascii="Times New Roman" w:hAnsi="Times New Roman" w:cs="Calibri Light"/>
                <w:u w:val="single"/>
                <w:rtl/>
              </w:rPr>
              <w:t>اكل الدهر عليها وشرب</w:t>
            </w:r>
          </w:p>
        </w:tc>
        <w:tc>
          <w:tcPr>
            <w:tcW w:w="641" w:type="dxa"/>
            <w:tcBorders>
              <w:top w:val="nil"/>
            </w:tcBorders>
          </w:tcPr>
          <w:p w14:paraId="01B8216A"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3a</w:t>
            </w:r>
          </w:p>
          <w:p w14:paraId="0FE69D1A" w14:textId="77777777" w:rsidR="00D41AD9" w:rsidRPr="0064099C" w:rsidRDefault="00D41AD9" w:rsidP="005D4227">
            <w:pPr>
              <w:spacing w:line="240" w:lineRule="auto"/>
              <w:ind w:left="33"/>
              <w:jc w:val="center"/>
              <w:rPr>
                <w:rFonts w:cs="Calibri Light"/>
                <w:sz w:val="20"/>
                <w:szCs w:val="20"/>
              </w:rPr>
            </w:pPr>
          </w:p>
          <w:p w14:paraId="1D25ADC4"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3b</w:t>
            </w:r>
          </w:p>
          <w:p w14:paraId="4987EEFA"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3c</w:t>
            </w:r>
          </w:p>
          <w:p w14:paraId="7EE7BE30"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3d</w:t>
            </w:r>
          </w:p>
          <w:p w14:paraId="18869DDD"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3e</w:t>
            </w:r>
          </w:p>
        </w:tc>
      </w:tr>
      <w:tr w:rsidR="00480513" w:rsidRPr="0064099C" w14:paraId="708CAEA5" w14:textId="77777777" w:rsidTr="005D4227">
        <w:trPr>
          <w:trHeight w:val="1396"/>
        </w:trPr>
        <w:tc>
          <w:tcPr>
            <w:tcW w:w="570" w:type="dxa"/>
          </w:tcPr>
          <w:p w14:paraId="0DD9C33D"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Pr>
          <w:p w14:paraId="7623C4D0"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إلى ما شاء الله</w:t>
            </w:r>
          </w:p>
        </w:tc>
        <w:tc>
          <w:tcPr>
            <w:tcW w:w="1470" w:type="dxa"/>
          </w:tcPr>
          <w:p w14:paraId="55424E9B"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20</w:t>
            </w:r>
          </w:p>
        </w:tc>
        <w:tc>
          <w:tcPr>
            <w:tcW w:w="4316" w:type="dxa"/>
          </w:tcPr>
          <w:p w14:paraId="6BCE71A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بل بمثابة الإعلان عن نية أميركا في البقاء في العراق </w:t>
            </w:r>
            <w:r w:rsidRPr="0064099C">
              <w:rPr>
                <w:rFonts w:ascii="Times New Roman" w:hAnsi="Times New Roman" w:cs="Calibri Light"/>
                <w:u w:val="single"/>
                <w:rtl/>
              </w:rPr>
              <w:t>إلى ما شاء الله</w:t>
            </w:r>
          </w:p>
          <w:p w14:paraId="69EA788B"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u w:val="single"/>
                <w:rtl/>
              </w:rPr>
            </w:pPr>
            <w:r w:rsidRPr="0064099C">
              <w:rPr>
                <w:rStyle w:val="alt-edited"/>
                <w:rFonts w:ascii="Times New Roman" w:hAnsi="Times New Roman" w:cs="Calibri Light"/>
                <w:rtl/>
              </w:rPr>
              <w:t xml:space="preserve">والدول الآسيوية المصدرة للصناعات سوف تستمر في تحقيق فوائض ضخمة </w:t>
            </w:r>
            <w:r w:rsidRPr="0064099C">
              <w:rPr>
                <w:rStyle w:val="alt-edited"/>
                <w:rFonts w:ascii="Times New Roman" w:hAnsi="Times New Roman" w:cs="Calibri Light"/>
                <w:u w:val="single"/>
                <w:rtl/>
              </w:rPr>
              <w:t>إلى ما شاء الله</w:t>
            </w:r>
          </w:p>
          <w:p w14:paraId="434A125C" w14:textId="191B8A98" w:rsidR="00D41AD9" w:rsidRPr="0064099C" w:rsidRDefault="00D41AD9" w:rsidP="00EB6AD9">
            <w:pPr>
              <w:pStyle w:val="ListParagraph"/>
              <w:numPr>
                <w:ilvl w:val="0"/>
                <w:numId w:val="13"/>
              </w:numPr>
              <w:spacing w:after="0" w:line="240" w:lineRule="auto"/>
              <w:ind w:left="601" w:hanging="425"/>
              <w:jc w:val="left"/>
              <w:rPr>
                <w:rFonts w:ascii="Times New Roman" w:hAnsi="Times New Roman" w:cs="Calibri Light"/>
              </w:rPr>
            </w:pPr>
            <w:proofErr w:type="gramStart"/>
            <w:r w:rsidRPr="0064099C">
              <w:rPr>
                <w:rStyle w:val="alt-edited"/>
                <w:rFonts w:ascii="Times New Roman" w:hAnsi="Times New Roman" w:cs="Calibri Light"/>
                <w:rtl/>
              </w:rPr>
              <w:t>واذا</w:t>
            </w:r>
            <w:proofErr w:type="gramEnd"/>
            <w:r w:rsidRPr="0064099C">
              <w:rPr>
                <w:rStyle w:val="alt-edited"/>
                <w:rFonts w:ascii="Times New Roman" w:hAnsi="Times New Roman" w:cs="Calibri Light"/>
                <w:rtl/>
              </w:rPr>
              <w:t xml:space="preserve"> منعت حماس الانتخابات في غزة بالقوة فلتبق هناك </w:t>
            </w:r>
            <w:r w:rsidRPr="0064099C">
              <w:rPr>
                <w:rStyle w:val="alt-edited"/>
                <w:rFonts w:ascii="Times New Roman" w:hAnsi="Times New Roman" w:cs="Calibri Light"/>
                <w:u w:val="single"/>
                <w:rtl/>
              </w:rPr>
              <w:t>إلى ما شاء الله</w:t>
            </w:r>
          </w:p>
        </w:tc>
        <w:tc>
          <w:tcPr>
            <w:tcW w:w="641" w:type="dxa"/>
          </w:tcPr>
          <w:p w14:paraId="0BAF3668"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4a</w:t>
            </w:r>
          </w:p>
          <w:p w14:paraId="5BC6E53C"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4b</w:t>
            </w:r>
          </w:p>
          <w:p w14:paraId="78550423"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4c</w:t>
            </w:r>
          </w:p>
        </w:tc>
      </w:tr>
      <w:tr w:rsidR="00480513" w:rsidRPr="0064099C" w14:paraId="725B6B9E" w14:textId="77777777" w:rsidTr="00EB6AD9">
        <w:trPr>
          <w:trHeight w:val="1251"/>
        </w:trPr>
        <w:tc>
          <w:tcPr>
            <w:tcW w:w="570" w:type="dxa"/>
          </w:tcPr>
          <w:p w14:paraId="6014DA90"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1B11B270" w14:textId="77777777" w:rsidR="00D41AD9" w:rsidRPr="0064099C" w:rsidRDefault="00D41AD9" w:rsidP="005D4227">
            <w:pPr>
              <w:tabs>
                <w:tab w:val="right" w:pos="1727"/>
              </w:tabs>
              <w:bidi/>
              <w:spacing w:line="240" w:lineRule="auto"/>
              <w:jc w:val="center"/>
              <w:rPr>
                <w:rFonts w:cs="Calibri Light"/>
                <w:sz w:val="20"/>
                <w:szCs w:val="20"/>
              </w:rPr>
            </w:pPr>
            <w:r w:rsidRPr="0064099C">
              <w:rPr>
                <w:rFonts w:cs="Calibri Light"/>
                <w:sz w:val="20"/>
                <w:szCs w:val="20"/>
                <w:rtl/>
              </w:rPr>
              <w:t>أولا وأخيرا</w:t>
            </w:r>
          </w:p>
        </w:tc>
        <w:tc>
          <w:tcPr>
            <w:tcW w:w="1470" w:type="dxa"/>
          </w:tcPr>
          <w:p w14:paraId="10F72A4A"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116</w:t>
            </w:r>
          </w:p>
        </w:tc>
        <w:tc>
          <w:tcPr>
            <w:tcW w:w="4316" w:type="dxa"/>
          </w:tcPr>
          <w:p w14:paraId="751E03D0"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اللوم </w:t>
            </w:r>
            <w:r w:rsidRPr="0064099C">
              <w:rPr>
                <w:rFonts w:ascii="Times New Roman" w:hAnsi="Times New Roman" w:cs="Calibri Light"/>
                <w:u w:val="single"/>
                <w:rtl/>
              </w:rPr>
              <w:t>أولاً وأخيراً</w:t>
            </w:r>
            <w:r w:rsidRPr="0064099C">
              <w:rPr>
                <w:rFonts w:ascii="Times New Roman" w:hAnsi="Times New Roman" w:cs="Calibri Light"/>
                <w:rtl/>
              </w:rPr>
              <w:t xml:space="preserve"> يقع على النظام الرسمي العربي الذي ترك غزة تواجه هذا المصير</w:t>
            </w:r>
          </w:p>
          <w:p w14:paraId="1B8545D7"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ندعو الله، </w:t>
            </w:r>
            <w:r w:rsidRPr="0064099C">
              <w:rPr>
                <w:rFonts w:ascii="Times New Roman" w:hAnsi="Times New Roman" w:cs="Calibri Light"/>
                <w:u w:val="single"/>
                <w:rtl/>
              </w:rPr>
              <w:t>اولا وأخيرا</w:t>
            </w:r>
            <w:r w:rsidRPr="0064099C">
              <w:rPr>
                <w:rFonts w:ascii="Times New Roman" w:hAnsi="Times New Roman" w:cs="Calibri Light"/>
                <w:rtl/>
              </w:rPr>
              <w:t>، ان يجنبنا غضب الطبيعة</w:t>
            </w:r>
          </w:p>
          <w:p w14:paraId="62D50592"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حقوق الإنسان" </w:t>
            </w:r>
            <w:r w:rsidRPr="0064099C">
              <w:rPr>
                <w:rFonts w:ascii="Times New Roman" w:hAnsi="Times New Roman" w:cs="Calibri Light"/>
                <w:u w:val="single"/>
                <w:rtl/>
              </w:rPr>
              <w:t>أولاً وأخيراً</w:t>
            </w:r>
            <w:r w:rsidRPr="0064099C">
              <w:rPr>
                <w:rFonts w:ascii="Times New Roman" w:hAnsi="Times New Roman" w:cs="Calibri Light"/>
                <w:rtl/>
              </w:rPr>
              <w:t>، هي القضية التي يجب أن تتصدّر أوّليات أجندتنا</w:t>
            </w:r>
          </w:p>
        </w:tc>
        <w:tc>
          <w:tcPr>
            <w:tcW w:w="641" w:type="dxa"/>
          </w:tcPr>
          <w:p w14:paraId="2143A249"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5a</w:t>
            </w:r>
          </w:p>
          <w:p w14:paraId="3AB581BE"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5b</w:t>
            </w:r>
          </w:p>
          <w:p w14:paraId="603F2AD7"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5c</w:t>
            </w:r>
          </w:p>
        </w:tc>
      </w:tr>
      <w:tr w:rsidR="00480513" w:rsidRPr="0064099C" w14:paraId="0E4DA790" w14:textId="77777777" w:rsidTr="00EB6AD9">
        <w:trPr>
          <w:trHeight w:val="1710"/>
        </w:trPr>
        <w:tc>
          <w:tcPr>
            <w:tcW w:w="570" w:type="dxa"/>
          </w:tcPr>
          <w:p w14:paraId="383C93B8"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Pr>
          <w:p w14:paraId="06FBD57C"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بغض النظر عن</w:t>
            </w:r>
          </w:p>
        </w:tc>
        <w:tc>
          <w:tcPr>
            <w:tcW w:w="1470" w:type="dxa"/>
          </w:tcPr>
          <w:p w14:paraId="0639AF25"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1070</w:t>
            </w:r>
          </w:p>
        </w:tc>
        <w:tc>
          <w:tcPr>
            <w:tcW w:w="4316" w:type="dxa"/>
          </w:tcPr>
          <w:p w14:paraId="6E00E1A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تحتاج الولايات المتحدة والغرب أن يتذكرا أنه </w:t>
            </w:r>
            <w:r w:rsidRPr="0064099C">
              <w:rPr>
                <w:rFonts w:ascii="Times New Roman" w:hAnsi="Times New Roman" w:cs="Calibri Light"/>
                <w:u w:val="single"/>
                <w:rtl/>
              </w:rPr>
              <w:t>بغض النظر عن</w:t>
            </w:r>
            <w:r w:rsidRPr="0064099C">
              <w:rPr>
                <w:rFonts w:ascii="Times New Roman" w:hAnsi="Times New Roman" w:cs="Calibri Light"/>
                <w:rtl/>
              </w:rPr>
              <w:t xml:space="preserve"> فترة بقاء قواتها في أفغانستان، فإنها ستترك سابقاً أو لاحقاً</w:t>
            </w:r>
          </w:p>
          <w:p w14:paraId="32DD9AE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ويمنح أحد بنود ذلك الإعلان الناس في شتى أنحاء العالم الحق في تلقي ونشر أي معلومات عبر أي وسيلة إعلامية </w:t>
            </w:r>
            <w:r w:rsidRPr="0064099C">
              <w:rPr>
                <w:rFonts w:ascii="Times New Roman" w:hAnsi="Times New Roman" w:cs="Calibri Light"/>
                <w:u w:val="single"/>
                <w:rtl/>
              </w:rPr>
              <w:t>وبغض النظر عن</w:t>
            </w:r>
            <w:r w:rsidRPr="0064099C">
              <w:rPr>
                <w:rFonts w:ascii="Times New Roman" w:hAnsi="Times New Roman" w:cs="Calibri Light"/>
                <w:rtl/>
              </w:rPr>
              <w:t xml:space="preserve"> الحدود</w:t>
            </w:r>
          </w:p>
          <w:p w14:paraId="5D7BB7C5" w14:textId="6E3CB653" w:rsidR="00D41AD9" w:rsidRPr="0064099C" w:rsidRDefault="00D41AD9" w:rsidP="00EB6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ويتضح هذا الارتباط </w:t>
            </w:r>
            <w:r w:rsidRPr="0064099C">
              <w:rPr>
                <w:rFonts w:ascii="Times New Roman" w:hAnsi="Times New Roman" w:cs="Calibri Light"/>
                <w:u w:val="single"/>
                <w:rtl/>
              </w:rPr>
              <w:t>بغض النظر عن</w:t>
            </w:r>
            <w:r w:rsidRPr="0064099C">
              <w:rPr>
                <w:rFonts w:ascii="Times New Roman" w:hAnsi="Times New Roman" w:cs="Calibri Light"/>
                <w:rtl/>
              </w:rPr>
              <w:t xml:space="preserve"> وزن الطفل</w:t>
            </w:r>
          </w:p>
        </w:tc>
        <w:tc>
          <w:tcPr>
            <w:tcW w:w="641" w:type="dxa"/>
          </w:tcPr>
          <w:p w14:paraId="6E45E831"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6a</w:t>
            </w:r>
          </w:p>
          <w:p w14:paraId="0AE981A9" w14:textId="77777777" w:rsidR="00D41AD9" w:rsidRPr="0064099C" w:rsidRDefault="00D41AD9" w:rsidP="005D4227">
            <w:pPr>
              <w:spacing w:line="240" w:lineRule="auto"/>
              <w:ind w:left="33"/>
              <w:jc w:val="center"/>
              <w:rPr>
                <w:rFonts w:cs="Calibri Light"/>
                <w:sz w:val="20"/>
                <w:szCs w:val="20"/>
              </w:rPr>
            </w:pPr>
          </w:p>
          <w:p w14:paraId="3B1FEC90"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6b</w:t>
            </w:r>
          </w:p>
          <w:p w14:paraId="2B343E7A"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6c</w:t>
            </w:r>
          </w:p>
        </w:tc>
      </w:tr>
      <w:tr w:rsidR="00480513" w:rsidRPr="0064099C" w14:paraId="554211BD" w14:textId="77777777" w:rsidTr="00EB6AD9">
        <w:trPr>
          <w:trHeight w:val="1917"/>
        </w:trPr>
        <w:tc>
          <w:tcPr>
            <w:tcW w:w="570" w:type="dxa"/>
          </w:tcPr>
          <w:p w14:paraId="5421FF9A"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Pr>
          <w:p w14:paraId="37578AF1"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بقلم</w:t>
            </w:r>
          </w:p>
        </w:tc>
        <w:tc>
          <w:tcPr>
            <w:tcW w:w="1470" w:type="dxa"/>
          </w:tcPr>
          <w:p w14:paraId="347A0AC8"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52</w:t>
            </w:r>
          </w:p>
        </w:tc>
        <w:tc>
          <w:tcPr>
            <w:tcW w:w="4316" w:type="dxa"/>
          </w:tcPr>
          <w:p w14:paraId="48FC5C38"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وأفردت له مجلة ثقافية شهرية رصينة كالعربي الكويتية افتتاحيتها </w:t>
            </w:r>
            <w:r w:rsidRPr="0064099C">
              <w:rPr>
                <w:rFonts w:ascii="Times New Roman" w:hAnsi="Times New Roman" w:cs="Calibri Light"/>
                <w:u w:val="single"/>
                <w:rtl/>
              </w:rPr>
              <w:t>بقلم</w:t>
            </w:r>
            <w:r w:rsidRPr="0064099C">
              <w:rPr>
                <w:rFonts w:ascii="Times New Roman" w:hAnsi="Times New Roman" w:cs="Calibri Light"/>
                <w:rtl/>
              </w:rPr>
              <w:t xml:space="preserve"> رئيس تحريرها</w:t>
            </w:r>
          </w:p>
          <w:p w14:paraId="146AA7B7"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وتقول الصحيفة تحت عنوان "الجيش حائر بين الشعب والرئيس والولايات المتحدة" </w:t>
            </w:r>
            <w:r w:rsidRPr="0064099C">
              <w:rPr>
                <w:rFonts w:ascii="Times New Roman" w:hAnsi="Times New Roman" w:cs="Calibri Light"/>
                <w:u w:val="single"/>
                <w:rtl/>
              </w:rPr>
              <w:t>بقلم</w:t>
            </w:r>
            <w:r w:rsidRPr="0064099C">
              <w:rPr>
                <w:rFonts w:ascii="Times New Roman" w:hAnsi="Times New Roman" w:cs="Calibri Light"/>
                <w:rtl/>
              </w:rPr>
              <w:t xml:space="preserve"> رولا خلف ودانييل دومبي</w:t>
            </w:r>
          </w:p>
          <w:p w14:paraId="5AB0C30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وقام المعهد العالمي للمسرح فرع الاردن بترجمة كلمة هذا العام </w:t>
            </w:r>
            <w:r w:rsidRPr="0064099C">
              <w:rPr>
                <w:rFonts w:ascii="Times New Roman" w:hAnsi="Times New Roman" w:cs="Calibri Light"/>
                <w:u w:val="single"/>
                <w:rtl/>
              </w:rPr>
              <w:t>بقلم</w:t>
            </w:r>
            <w:r w:rsidRPr="0064099C">
              <w:rPr>
                <w:rFonts w:ascii="Times New Roman" w:hAnsi="Times New Roman" w:cs="Calibri Light"/>
                <w:rtl/>
              </w:rPr>
              <w:t xml:space="preserve"> جيسيكا كاهوا مخرجة وممثلة من اوغندا بعنوان "للمسرح قضية في خدمة الانسانية" الى اللغة</w:t>
            </w:r>
          </w:p>
        </w:tc>
        <w:tc>
          <w:tcPr>
            <w:tcW w:w="641" w:type="dxa"/>
          </w:tcPr>
          <w:p w14:paraId="4A363862"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7a</w:t>
            </w:r>
          </w:p>
          <w:p w14:paraId="1D1DEFD4"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7b</w:t>
            </w:r>
          </w:p>
          <w:p w14:paraId="208664E5" w14:textId="77777777" w:rsidR="00D41AD9" w:rsidRPr="0064099C" w:rsidRDefault="00D41AD9" w:rsidP="005D4227">
            <w:pPr>
              <w:spacing w:line="240" w:lineRule="auto"/>
              <w:ind w:left="33"/>
              <w:jc w:val="center"/>
              <w:rPr>
                <w:rFonts w:cs="Calibri Light"/>
                <w:sz w:val="20"/>
                <w:szCs w:val="20"/>
              </w:rPr>
            </w:pPr>
          </w:p>
          <w:p w14:paraId="5ED9669A"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7c</w:t>
            </w:r>
          </w:p>
        </w:tc>
      </w:tr>
      <w:tr w:rsidR="00480513" w:rsidRPr="0064099C" w14:paraId="1B24E64B" w14:textId="77777777" w:rsidTr="00EB6AD9">
        <w:trPr>
          <w:trHeight w:val="1530"/>
        </w:trPr>
        <w:tc>
          <w:tcPr>
            <w:tcW w:w="570" w:type="dxa"/>
          </w:tcPr>
          <w:p w14:paraId="62AF59CC"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Pr>
          <w:p w14:paraId="7C14D4A7"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بين يديه</w:t>
            </w:r>
          </w:p>
        </w:tc>
        <w:tc>
          <w:tcPr>
            <w:tcW w:w="1470" w:type="dxa"/>
          </w:tcPr>
          <w:p w14:paraId="462EF9F0"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101</w:t>
            </w:r>
          </w:p>
        </w:tc>
        <w:tc>
          <w:tcPr>
            <w:tcW w:w="4316" w:type="dxa"/>
          </w:tcPr>
          <w:p w14:paraId="13373BFD"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Style w:val="hps"/>
                <w:rFonts w:ascii="Times New Roman" w:eastAsiaTheme="majorEastAsia" w:hAnsi="Times New Roman" w:cs="Calibri Light"/>
                <w:rtl/>
              </w:rPr>
              <w:t xml:space="preserve">ولهذا فإنه ينهي جميع الملفات التي </w:t>
            </w:r>
            <w:r w:rsidRPr="0064099C">
              <w:rPr>
                <w:rStyle w:val="hps"/>
                <w:rFonts w:ascii="Times New Roman" w:eastAsiaTheme="majorEastAsia" w:hAnsi="Times New Roman" w:cs="Calibri Light"/>
                <w:u w:val="single"/>
                <w:rtl/>
              </w:rPr>
              <w:t>بين يديه</w:t>
            </w:r>
            <w:r w:rsidRPr="0064099C">
              <w:rPr>
                <w:rStyle w:val="hps"/>
                <w:rFonts w:ascii="Times New Roman" w:eastAsiaTheme="majorEastAsia" w:hAnsi="Times New Roman" w:cs="Calibri Light"/>
                <w:rtl/>
              </w:rPr>
              <w:t xml:space="preserve"> قبل خروجه الكلي للتقاعد</w:t>
            </w:r>
          </w:p>
          <w:p w14:paraId="49051D8B" w14:textId="77777777" w:rsidR="00D41AD9" w:rsidRPr="0064099C" w:rsidRDefault="00D41AD9" w:rsidP="00D41AD9">
            <w:pPr>
              <w:pStyle w:val="ListParagraph"/>
              <w:numPr>
                <w:ilvl w:val="0"/>
                <w:numId w:val="13"/>
              </w:numPr>
              <w:spacing w:after="0" w:line="240" w:lineRule="auto"/>
              <w:ind w:left="601" w:hanging="425"/>
              <w:jc w:val="left"/>
              <w:rPr>
                <w:rStyle w:val="hps"/>
                <w:rFonts w:ascii="Times New Roman" w:eastAsiaTheme="majorEastAsia" w:hAnsi="Times New Roman" w:cs="Calibri Light"/>
                <w:rtl/>
              </w:rPr>
            </w:pPr>
            <w:r w:rsidRPr="0064099C">
              <w:rPr>
                <w:rStyle w:val="hps"/>
                <w:rFonts w:ascii="Times New Roman" w:eastAsiaTheme="majorEastAsia" w:hAnsi="Times New Roman" w:cs="Calibri Light"/>
                <w:rtl/>
              </w:rPr>
              <w:t xml:space="preserve">اجعل </w:t>
            </w:r>
            <w:r w:rsidRPr="0064099C">
              <w:rPr>
                <w:rStyle w:val="hps"/>
                <w:rFonts w:ascii="Times New Roman" w:eastAsiaTheme="majorEastAsia" w:hAnsi="Times New Roman" w:cs="Calibri Light"/>
                <w:u w:val="single"/>
                <w:rtl/>
              </w:rPr>
              <w:t>بين يديه</w:t>
            </w:r>
            <w:r w:rsidRPr="0064099C">
              <w:rPr>
                <w:rStyle w:val="hps"/>
                <w:rFonts w:ascii="Times New Roman" w:eastAsiaTheme="majorEastAsia" w:hAnsi="Times New Roman" w:cs="Calibri Light"/>
                <w:rtl/>
              </w:rPr>
              <w:t xml:space="preserve"> معجونة أو كرة الضغط أو بالوناً خاصاً للكم لضربه عندما يشعر بزيادة الطاقة لديه</w:t>
            </w:r>
          </w:p>
          <w:p w14:paraId="36CA1691" w14:textId="73E86C7C"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وما يزعج الملك ان يجلس الكبار، او ممثلو الناس، </w:t>
            </w:r>
            <w:r w:rsidRPr="0064099C">
              <w:rPr>
                <w:rFonts w:ascii="Times New Roman" w:hAnsi="Times New Roman" w:cs="Calibri Light"/>
                <w:u w:val="single"/>
                <w:rtl/>
              </w:rPr>
              <w:t>بين يديه</w:t>
            </w:r>
            <w:r w:rsidRPr="0064099C">
              <w:rPr>
                <w:rFonts w:ascii="Times New Roman" w:hAnsi="Times New Roman" w:cs="Calibri Light"/>
                <w:rtl/>
              </w:rPr>
              <w:t xml:space="preserve"> يطلقون المديح والشعر والمجاملات</w:t>
            </w:r>
          </w:p>
        </w:tc>
        <w:tc>
          <w:tcPr>
            <w:tcW w:w="641" w:type="dxa"/>
          </w:tcPr>
          <w:p w14:paraId="01D08FF9"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8a</w:t>
            </w:r>
          </w:p>
          <w:p w14:paraId="392FE80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8b</w:t>
            </w:r>
          </w:p>
          <w:p w14:paraId="5460A849" w14:textId="77777777" w:rsidR="00D41AD9" w:rsidRPr="0064099C" w:rsidRDefault="00D41AD9" w:rsidP="005D4227">
            <w:pPr>
              <w:spacing w:line="240" w:lineRule="auto"/>
              <w:ind w:left="33"/>
              <w:jc w:val="center"/>
              <w:rPr>
                <w:rStyle w:val="hps"/>
                <w:rFonts w:cs="Calibri Light"/>
                <w:sz w:val="20"/>
                <w:szCs w:val="20"/>
                <w:rtl/>
              </w:rPr>
            </w:pPr>
            <w:r w:rsidRPr="0064099C">
              <w:rPr>
                <w:rFonts w:cs="Calibri Light"/>
                <w:sz w:val="20"/>
                <w:szCs w:val="20"/>
              </w:rPr>
              <w:t>8c</w:t>
            </w:r>
          </w:p>
        </w:tc>
      </w:tr>
      <w:tr w:rsidR="00480513" w:rsidRPr="0064099C" w14:paraId="5FCA57DE" w14:textId="77777777" w:rsidTr="00EB6AD9">
        <w:trPr>
          <w:trHeight w:val="450"/>
        </w:trPr>
        <w:tc>
          <w:tcPr>
            <w:tcW w:w="570" w:type="dxa"/>
          </w:tcPr>
          <w:p w14:paraId="71A382B1"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28D9AA07"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جرى على كل لسان</w:t>
            </w:r>
          </w:p>
        </w:tc>
        <w:tc>
          <w:tcPr>
            <w:tcW w:w="1470" w:type="dxa"/>
          </w:tcPr>
          <w:p w14:paraId="16A9B7D5" w14:textId="2DC3F3EC" w:rsidR="00D41AD9" w:rsidRPr="0064099C" w:rsidRDefault="00D41AD9" w:rsidP="00D41AD9">
            <w:pPr>
              <w:bidi/>
              <w:spacing w:line="240" w:lineRule="auto"/>
              <w:jc w:val="center"/>
              <w:rPr>
                <w:rFonts w:cs="Calibri Light"/>
                <w:sz w:val="20"/>
                <w:szCs w:val="20"/>
                <w:rtl/>
              </w:rPr>
            </w:pPr>
            <w:r w:rsidRPr="0064099C">
              <w:rPr>
                <w:rFonts w:cs="Calibri Light"/>
                <w:sz w:val="20"/>
                <w:szCs w:val="20"/>
              </w:rPr>
              <w:t>1</w:t>
            </w:r>
          </w:p>
        </w:tc>
        <w:tc>
          <w:tcPr>
            <w:tcW w:w="4316" w:type="dxa"/>
          </w:tcPr>
          <w:p w14:paraId="07FE332F"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اسمه </w:t>
            </w:r>
            <w:r w:rsidRPr="0064099C">
              <w:rPr>
                <w:rFonts w:ascii="Times New Roman" w:hAnsi="Times New Roman" w:cs="Calibri Light"/>
                <w:u w:val="single"/>
                <w:rtl/>
              </w:rPr>
              <w:t>يجري على كل لسان</w:t>
            </w:r>
          </w:p>
        </w:tc>
        <w:tc>
          <w:tcPr>
            <w:tcW w:w="641" w:type="dxa"/>
          </w:tcPr>
          <w:p w14:paraId="3DFE4C85"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9a</w:t>
            </w:r>
          </w:p>
        </w:tc>
      </w:tr>
      <w:tr w:rsidR="00480513" w:rsidRPr="0064099C" w14:paraId="102DEF98" w14:textId="77777777" w:rsidTr="00D41AD9">
        <w:trPr>
          <w:trHeight w:val="1683"/>
        </w:trPr>
        <w:tc>
          <w:tcPr>
            <w:tcW w:w="570" w:type="dxa"/>
          </w:tcPr>
          <w:p w14:paraId="7099B969"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546AE236"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حب الذات</w:t>
            </w:r>
          </w:p>
        </w:tc>
        <w:tc>
          <w:tcPr>
            <w:tcW w:w="1470" w:type="dxa"/>
          </w:tcPr>
          <w:p w14:paraId="23750F34"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9</w:t>
            </w:r>
          </w:p>
        </w:tc>
        <w:tc>
          <w:tcPr>
            <w:tcW w:w="4316" w:type="dxa"/>
          </w:tcPr>
          <w:p w14:paraId="5CD512B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البعض يرى في </w:t>
            </w:r>
            <w:r w:rsidRPr="0064099C">
              <w:rPr>
                <w:rFonts w:ascii="Times New Roman" w:hAnsi="Times New Roman" w:cs="Calibri Light"/>
                <w:u w:val="single"/>
                <w:rtl/>
              </w:rPr>
              <w:t>حب الذات</w:t>
            </w:r>
            <w:r w:rsidRPr="0064099C">
              <w:rPr>
                <w:rFonts w:ascii="Times New Roman" w:hAnsi="Times New Roman" w:cs="Calibri Light"/>
                <w:rtl/>
              </w:rPr>
              <w:t xml:space="preserve"> والحرص عليها ضربا من الأنانية تجعل محب ذاته شخصا غير مقبول لدى المجموع</w:t>
            </w:r>
          </w:p>
          <w:p w14:paraId="753B9B44"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ولعل </w:t>
            </w:r>
            <w:r w:rsidRPr="0064099C">
              <w:rPr>
                <w:rFonts w:ascii="Times New Roman" w:hAnsi="Times New Roman" w:cs="Calibri Light"/>
                <w:u w:val="single"/>
                <w:rtl/>
              </w:rPr>
              <w:t>حب الذات</w:t>
            </w:r>
            <w:r w:rsidRPr="0064099C">
              <w:rPr>
                <w:rFonts w:ascii="Times New Roman" w:hAnsi="Times New Roman" w:cs="Calibri Light"/>
                <w:rtl/>
              </w:rPr>
              <w:t xml:space="preserve"> هو أكثر أشكال الحب عرضة للرفض والإنكار</w:t>
            </w:r>
          </w:p>
          <w:p w14:paraId="1708CCD2" w14:textId="13F6FEF8"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وترجع علة داء الحسد إلى الإفراط في الأنانية </w:t>
            </w:r>
            <w:r w:rsidRPr="0064099C">
              <w:rPr>
                <w:rFonts w:ascii="Times New Roman" w:hAnsi="Times New Roman" w:cs="Calibri Light"/>
                <w:u w:val="single"/>
                <w:rtl/>
              </w:rPr>
              <w:t>وحب الذات</w:t>
            </w:r>
            <w:r w:rsidRPr="0064099C">
              <w:rPr>
                <w:rFonts w:ascii="Times New Roman" w:hAnsi="Times New Roman" w:cs="Calibri Light"/>
                <w:rtl/>
              </w:rPr>
              <w:t xml:space="preserve"> مع ضعف في الإيمان بكمال حكمة الله تعالى</w:t>
            </w:r>
          </w:p>
        </w:tc>
        <w:tc>
          <w:tcPr>
            <w:tcW w:w="641" w:type="dxa"/>
          </w:tcPr>
          <w:p w14:paraId="47A64D62"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10a</w:t>
            </w:r>
          </w:p>
          <w:p w14:paraId="6D5314C2" w14:textId="77777777" w:rsidR="00D41AD9" w:rsidRPr="0064099C" w:rsidRDefault="00D41AD9" w:rsidP="005D4227">
            <w:pPr>
              <w:spacing w:line="240" w:lineRule="auto"/>
              <w:ind w:left="33"/>
              <w:jc w:val="center"/>
              <w:rPr>
                <w:rFonts w:cs="Calibri Light"/>
                <w:sz w:val="20"/>
                <w:szCs w:val="20"/>
              </w:rPr>
            </w:pPr>
          </w:p>
          <w:p w14:paraId="726541A2" w14:textId="05A02FB6"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10b</w:t>
            </w:r>
          </w:p>
          <w:p w14:paraId="3193DA64"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10c</w:t>
            </w:r>
          </w:p>
        </w:tc>
      </w:tr>
      <w:tr w:rsidR="00480513" w:rsidRPr="0064099C" w14:paraId="595B1012" w14:textId="77777777" w:rsidTr="005D4227">
        <w:trPr>
          <w:trHeight w:val="1003"/>
        </w:trPr>
        <w:tc>
          <w:tcPr>
            <w:tcW w:w="570" w:type="dxa"/>
          </w:tcPr>
          <w:p w14:paraId="4D4D55B6"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2ADE0980"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 xml:space="preserve">خطر بباله </w:t>
            </w:r>
          </w:p>
          <w:p w14:paraId="231F39EF" w14:textId="77777777" w:rsidR="00D41AD9" w:rsidRPr="0064099C" w:rsidRDefault="00D41AD9" w:rsidP="005D4227">
            <w:pPr>
              <w:spacing w:line="240" w:lineRule="auto"/>
              <w:jc w:val="center"/>
              <w:rPr>
                <w:rFonts w:cs="Calibri Light"/>
                <w:sz w:val="20"/>
                <w:szCs w:val="20"/>
              </w:rPr>
            </w:pPr>
          </w:p>
        </w:tc>
        <w:tc>
          <w:tcPr>
            <w:tcW w:w="1470" w:type="dxa"/>
          </w:tcPr>
          <w:p w14:paraId="7FFE55C5"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16</w:t>
            </w:r>
          </w:p>
        </w:tc>
        <w:tc>
          <w:tcPr>
            <w:tcW w:w="4316" w:type="dxa"/>
          </w:tcPr>
          <w:p w14:paraId="5B2D5F80"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u w:val="single"/>
                <w:rtl/>
              </w:rPr>
              <w:t>لم يخطر</w:t>
            </w:r>
            <w:r w:rsidRPr="0064099C">
              <w:rPr>
                <w:rFonts w:ascii="Times New Roman" w:hAnsi="Times New Roman" w:cs="Calibri Light"/>
                <w:rtl/>
              </w:rPr>
              <w:t xml:space="preserve"> بباله ماذا دار في رأس المرأة</w:t>
            </w:r>
          </w:p>
          <w:p w14:paraId="76B591EE"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u w:val="single"/>
                <w:rtl/>
              </w:rPr>
              <w:t>خطر بباله</w:t>
            </w:r>
            <w:r w:rsidRPr="0064099C">
              <w:rPr>
                <w:rFonts w:ascii="Times New Roman" w:hAnsi="Times New Roman" w:cs="Calibri Light"/>
                <w:rtl/>
              </w:rPr>
              <w:t xml:space="preserve"> أن ينسخ الأغنية عشرات المرات على أسطوانة واحدة</w:t>
            </w:r>
          </w:p>
          <w:p w14:paraId="235B95B6" w14:textId="02660E31"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في الصباح </w:t>
            </w:r>
            <w:r w:rsidRPr="0064099C">
              <w:rPr>
                <w:rFonts w:ascii="Times New Roman" w:hAnsi="Times New Roman" w:cs="Calibri Light"/>
                <w:u w:val="single"/>
                <w:rtl/>
              </w:rPr>
              <w:t>خطر بباله</w:t>
            </w:r>
            <w:r w:rsidRPr="0064099C">
              <w:rPr>
                <w:rFonts w:ascii="Times New Roman" w:hAnsi="Times New Roman" w:cs="Calibri Light"/>
                <w:rtl/>
              </w:rPr>
              <w:t xml:space="preserve"> أن يهديها</w:t>
            </w:r>
          </w:p>
        </w:tc>
        <w:tc>
          <w:tcPr>
            <w:tcW w:w="641" w:type="dxa"/>
          </w:tcPr>
          <w:p w14:paraId="0B8B3DE3"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11a</w:t>
            </w:r>
          </w:p>
          <w:p w14:paraId="77D1EDFA" w14:textId="77777777" w:rsidR="00D41AD9" w:rsidRPr="0064099C" w:rsidRDefault="00D41AD9" w:rsidP="00EB6AD9">
            <w:pPr>
              <w:spacing w:line="240" w:lineRule="auto"/>
              <w:ind w:left="33"/>
              <w:jc w:val="center"/>
              <w:rPr>
                <w:rFonts w:cs="Calibri Light"/>
                <w:sz w:val="20"/>
                <w:szCs w:val="20"/>
              </w:rPr>
            </w:pPr>
            <w:r w:rsidRPr="0064099C">
              <w:rPr>
                <w:rFonts w:cs="Calibri Light"/>
                <w:sz w:val="20"/>
                <w:szCs w:val="20"/>
              </w:rPr>
              <w:t>11b</w:t>
            </w:r>
          </w:p>
          <w:p w14:paraId="4BA378B8" w14:textId="77777777" w:rsidR="00D41AD9" w:rsidRPr="0064099C" w:rsidRDefault="00D41AD9" w:rsidP="00EB6AD9">
            <w:pPr>
              <w:spacing w:after="0" w:line="240" w:lineRule="auto"/>
              <w:ind w:left="33"/>
              <w:jc w:val="center"/>
              <w:rPr>
                <w:rFonts w:cs="Calibri Light"/>
                <w:sz w:val="20"/>
                <w:szCs w:val="20"/>
                <w:rtl/>
              </w:rPr>
            </w:pPr>
            <w:r w:rsidRPr="0064099C">
              <w:rPr>
                <w:rFonts w:cs="Calibri Light"/>
                <w:sz w:val="20"/>
                <w:szCs w:val="20"/>
              </w:rPr>
              <w:t>11c</w:t>
            </w:r>
          </w:p>
        </w:tc>
      </w:tr>
      <w:tr w:rsidR="00480513" w:rsidRPr="0064099C" w14:paraId="34ADFCD1" w14:textId="77777777" w:rsidTr="005D4227">
        <w:tc>
          <w:tcPr>
            <w:tcW w:w="570" w:type="dxa"/>
          </w:tcPr>
          <w:p w14:paraId="15846B97"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14204CA9"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خطوة فخطوة</w:t>
            </w:r>
          </w:p>
        </w:tc>
        <w:tc>
          <w:tcPr>
            <w:tcW w:w="1470" w:type="dxa"/>
          </w:tcPr>
          <w:p w14:paraId="3629A9D7"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w:t>
            </w:r>
          </w:p>
        </w:tc>
        <w:tc>
          <w:tcPr>
            <w:tcW w:w="4316" w:type="dxa"/>
          </w:tcPr>
          <w:p w14:paraId="08B988CD" w14:textId="724AA175"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بدمهم يكتب على طريق النصر، </w:t>
            </w:r>
            <w:r w:rsidRPr="0064099C">
              <w:rPr>
                <w:rFonts w:ascii="Times New Roman" w:hAnsi="Times New Roman" w:cs="Calibri Light"/>
                <w:u w:val="single"/>
                <w:rtl/>
              </w:rPr>
              <w:t>خطوة فخطوة</w:t>
            </w:r>
            <w:r w:rsidRPr="0064099C">
              <w:rPr>
                <w:rFonts w:ascii="Times New Roman" w:hAnsi="Times New Roman" w:cs="Calibri Light"/>
                <w:rtl/>
              </w:rPr>
              <w:t>، تاريخ الشعب، يرفضون موت القدر</w:t>
            </w:r>
          </w:p>
        </w:tc>
        <w:tc>
          <w:tcPr>
            <w:tcW w:w="641" w:type="dxa"/>
          </w:tcPr>
          <w:p w14:paraId="50C1C4F6"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12a</w:t>
            </w:r>
          </w:p>
        </w:tc>
      </w:tr>
      <w:tr w:rsidR="00480513" w:rsidRPr="0064099C" w14:paraId="0E9DD692" w14:textId="77777777" w:rsidTr="005D4227">
        <w:trPr>
          <w:trHeight w:val="710"/>
        </w:trPr>
        <w:tc>
          <w:tcPr>
            <w:tcW w:w="570" w:type="dxa"/>
          </w:tcPr>
          <w:p w14:paraId="11C8A38A"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59368ECB"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دعا على</w:t>
            </w:r>
          </w:p>
        </w:tc>
        <w:tc>
          <w:tcPr>
            <w:tcW w:w="1470" w:type="dxa"/>
          </w:tcPr>
          <w:p w14:paraId="1D10DB4A"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w:t>
            </w:r>
          </w:p>
        </w:tc>
        <w:tc>
          <w:tcPr>
            <w:tcW w:w="4316" w:type="dxa"/>
          </w:tcPr>
          <w:p w14:paraId="2AB95BAF"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والتقى محمود </w:t>
            </w:r>
            <w:proofErr w:type="gramStart"/>
            <w:r w:rsidRPr="0064099C">
              <w:rPr>
                <w:rFonts w:ascii="Times New Roman" w:hAnsi="Times New Roman" w:cs="Calibri Light"/>
                <w:rtl/>
              </w:rPr>
              <w:t>احدهم</w:t>
            </w:r>
            <w:proofErr w:type="gramEnd"/>
            <w:r w:rsidRPr="0064099C">
              <w:rPr>
                <w:rFonts w:ascii="Times New Roman" w:hAnsi="Times New Roman" w:cs="Calibri Light"/>
                <w:rtl/>
              </w:rPr>
              <w:t xml:space="preserve"> في بورتلاند في تموز/يوليو الماضي وابلغه انه </w:t>
            </w:r>
            <w:r w:rsidRPr="0064099C">
              <w:rPr>
                <w:rFonts w:ascii="Times New Roman" w:hAnsi="Times New Roman" w:cs="Calibri Light"/>
                <w:u w:val="single"/>
                <w:rtl/>
              </w:rPr>
              <w:t xml:space="preserve">دعا على </w:t>
            </w:r>
            <w:r w:rsidRPr="0064099C">
              <w:rPr>
                <w:rFonts w:ascii="Times New Roman" w:hAnsi="Times New Roman" w:cs="Calibri Light"/>
                <w:rtl/>
              </w:rPr>
              <w:t>احد المواقع الجهادية على الانترنت "جهاد ريكوليكشن"، المسلمين الى العنف ضد غير المسلمين</w:t>
            </w:r>
          </w:p>
          <w:p w14:paraId="23FF0C1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ويقول إنه ظل دائما</w:t>
            </w:r>
            <w:r w:rsidRPr="0064099C">
              <w:rPr>
                <w:rFonts w:ascii="Times New Roman" w:hAnsi="Times New Roman" w:cs="Calibri Light"/>
                <w:u w:val="single"/>
                <w:rtl/>
              </w:rPr>
              <w:t xml:space="preserve"> يدعو على</w:t>
            </w:r>
            <w:r w:rsidRPr="0064099C">
              <w:rPr>
                <w:rFonts w:ascii="Times New Roman" w:hAnsi="Times New Roman" w:cs="Calibri Light"/>
                <w:rtl/>
              </w:rPr>
              <w:t xml:space="preserve"> مبارك "اللهم أزل دولته، وأبدلنا خيرا منه"</w:t>
            </w:r>
          </w:p>
        </w:tc>
        <w:tc>
          <w:tcPr>
            <w:tcW w:w="641" w:type="dxa"/>
          </w:tcPr>
          <w:p w14:paraId="657D5946" w14:textId="5F0B7678" w:rsidR="00D41AD9" w:rsidRPr="0064099C" w:rsidRDefault="00D41AD9" w:rsidP="00D41AD9">
            <w:pPr>
              <w:spacing w:line="240" w:lineRule="auto"/>
              <w:ind w:left="33"/>
              <w:jc w:val="center"/>
              <w:rPr>
                <w:rFonts w:cs="Calibri Light"/>
                <w:sz w:val="20"/>
                <w:szCs w:val="20"/>
              </w:rPr>
            </w:pPr>
            <w:r w:rsidRPr="0064099C">
              <w:rPr>
                <w:rFonts w:cs="Calibri Light"/>
                <w:sz w:val="20"/>
                <w:szCs w:val="20"/>
              </w:rPr>
              <w:t>13a</w:t>
            </w:r>
          </w:p>
          <w:p w14:paraId="14D6C705"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13b</w:t>
            </w:r>
          </w:p>
        </w:tc>
      </w:tr>
      <w:tr w:rsidR="00480513" w:rsidRPr="0064099C" w14:paraId="30142010" w14:textId="77777777" w:rsidTr="005D4227">
        <w:trPr>
          <w:trHeight w:val="991"/>
        </w:trPr>
        <w:tc>
          <w:tcPr>
            <w:tcW w:w="570" w:type="dxa"/>
          </w:tcPr>
          <w:p w14:paraId="583D6B04"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473F5956"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شيئا فشيئا</w:t>
            </w:r>
          </w:p>
        </w:tc>
        <w:tc>
          <w:tcPr>
            <w:tcW w:w="1470" w:type="dxa"/>
          </w:tcPr>
          <w:p w14:paraId="64530CC2"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140</w:t>
            </w:r>
          </w:p>
        </w:tc>
        <w:tc>
          <w:tcPr>
            <w:tcW w:w="4316" w:type="dxa"/>
          </w:tcPr>
          <w:p w14:paraId="611D6A7B"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u w:val="single"/>
                <w:rtl/>
              </w:rPr>
              <w:t>شيئا فشيئا</w:t>
            </w:r>
            <w:r w:rsidRPr="0064099C">
              <w:rPr>
                <w:rFonts w:ascii="Times New Roman" w:hAnsi="Times New Roman" w:cs="Calibri Light"/>
                <w:rtl/>
              </w:rPr>
              <w:t xml:space="preserve"> بدأ المنتخب الوطني يتوغل الى نصف الملعب الياباني</w:t>
            </w:r>
          </w:p>
          <w:p w14:paraId="408AE220"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واغلقت السلطات باب الصرح قبل ان يتفرق المتظاهرون </w:t>
            </w:r>
            <w:r w:rsidRPr="0064099C">
              <w:rPr>
                <w:rFonts w:ascii="Times New Roman" w:hAnsi="Times New Roman" w:cs="Calibri Light"/>
                <w:u w:val="single"/>
                <w:rtl/>
              </w:rPr>
              <w:t>شيئا فشيئا</w:t>
            </w:r>
          </w:p>
          <w:p w14:paraId="62F0C9A4" w14:textId="7868943A"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والراهن ان بوش بدأ يفقد هيبته </w:t>
            </w:r>
            <w:r w:rsidRPr="0064099C">
              <w:rPr>
                <w:rFonts w:ascii="Times New Roman" w:hAnsi="Times New Roman" w:cs="Calibri Light"/>
                <w:u w:val="single"/>
                <w:rtl/>
              </w:rPr>
              <w:t>شيئا فشيئا</w:t>
            </w:r>
          </w:p>
        </w:tc>
        <w:tc>
          <w:tcPr>
            <w:tcW w:w="641" w:type="dxa"/>
          </w:tcPr>
          <w:p w14:paraId="4A749017"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14a</w:t>
            </w:r>
          </w:p>
          <w:p w14:paraId="74C89154"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14b</w:t>
            </w:r>
          </w:p>
          <w:p w14:paraId="4D7C2E96"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14c</w:t>
            </w:r>
          </w:p>
        </w:tc>
      </w:tr>
      <w:tr w:rsidR="00480513" w:rsidRPr="0064099C" w14:paraId="6E97EEA4" w14:textId="77777777" w:rsidTr="005D4227">
        <w:trPr>
          <w:trHeight w:val="1042"/>
        </w:trPr>
        <w:tc>
          <w:tcPr>
            <w:tcW w:w="570" w:type="dxa"/>
          </w:tcPr>
          <w:p w14:paraId="0F1ECB0D"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2B605EE8"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صفر اليدين</w:t>
            </w:r>
          </w:p>
        </w:tc>
        <w:tc>
          <w:tcPr>
            <w:tcW w:w="1470" w:type="dxa"/>
          </w:tcPr>
          <w:p w14:paraId="2B25B210"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5</w:t>
            </w:r>
          </w:p>
        </w:tc>
        <w:tc>
          <w:tcPr>
            <w:tcW w:w="4316" w:type="dxa"/>
          </w:tcPr>
          <w:p w14:paraId="602CEA19"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ولكن هذا لا يجعلنا نرفع راية الاستسلام مبكرا لمغادرة البطولة </w:t>
            </w:r>
            <w:r w:rsidRPr="0064099C">
              <w:rPr>
                <w:rFonts w:ascii="Times New Roman" w:hAnsi="Times New Roman" w:cs="Calibri Light"/>
                <w:u w:val="single"/>
                <w:rtl/>
              </w:rPr>
              <w:t>صفر اليدين</w:t>
            </w:r>
          </w:p>
          <w:p w14:paraId="361DBC91"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العام في أنقرة، لا يمكن أن يذهب إلى هذه القمة </w:t>
            </w:r>
            <w:r w:rsidRPr="0064099C">
              <w:rPr>
                <w:rFonts w:ascii="Times New Roman" w:hAnsi="Times New Roman" w:cs="Calibri Light"/>
                <w:u w:val="single"/>
                <w:rtl/>
              </w:rPr>
              <w:t>صفر اليدين</w:t>
            </w:r>
          </w:p>
          <w:p w14:paraId="4A072514" w14:textId="3F0343B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وخرج الفلسطينيون </w:t>
            </w:r>
            <w:r w:rsidRPr="0064099C">
              <w:rPr>
                <w:rFonts w:ascii="Times New Roman" w:hAnsi="Times New Roman" w:cs="Calibri Light"/>
                <w:u w:val="single"/>
                <w:rtl/>
              </w:rPr>
              <w:t>صفر اليدين</w:t>
            </w:r>
            <w:r w:rsidRPr="0064099C">
              <w:rPr>
                <w:rFonts w:ascii="Times New Roman" w:hAnsi="Times New Roman" w:cs="Calibri Light"/>
                <w:rtl/>
              </w:rPr>
              <w:t xml:space="preserve"> ... وما زالوا كذلك حتى اليوم</w:t>
            </w:r>
          </w:p>
        </w:tc>
        <w:tc>
          <w:tcPr>
            <w:tcW w:w="641" w:type="dxa"/>
          </w:tcPr>
          <w:p w14:paraId="0F264D41"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15a</w:t>
            </w:r>
          </w:p>
          <w:p w14:paraId="4B6E7A0C"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15b</w:t>
            </w:r>
          </w:p>
          <w:p w14:paraId="684D0A7B"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15c</w:t>
            </w:r>
          </w:p>
        </w:tc>
      </w:tr>
      <w:tr w:rsidR="00480513" w:rsidRPr="0064099C" w14:paraId="7D99BC62" w14:textId="77777777" w:rsidTr="00D41AD9">
        <w:trPr>
          <w:trHeight w:val="2016"/>
        </w:trPr>
        <w:tc>
          <w:tcPr>
            <w:tcW w:w="570" w:type="dxa"/>
          </w:tcPr>
          <w:p w14:paraId="55AB013D"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1C5B5E26"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ضاق صدره</w:t>
            </w:r>
          </w:p>
        </w:tc>
        <w:tc>
          <w:tcPr>
            <w:tcW w:w="1470" w:type="dxa"/>
          </w:tcPr>
          <w:p w14:paraId="78379B3D"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3</w:t>
            </w:r>
          </w:p>
        </w:tc>
        <w:tc>
          <w:tcPr>
            <w:tcW w:w="4316" w:type="dxa"/>
          </w:tcPr>
          <w:p w14:paraId="084B5F49"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ولكنه </w:t>
            </w:r>
            <w:r w:rsidRPr="0064099C">
              <w:rPr>
                <w:rFonts w:ascii="Times New Roman" w:hAnsi="Times New Roman" w:cs="Calibri Light"/>
                <w:u w:val="single"/>
                <w:rtl/>
              </w:rPr>
              <w:t xml:space="preserve">ضاق صدره </w:t>
            </w:r>
            <w:r w:rsidRPr="0064099C">
              <w:rPr>
                <w:rFonts w:ascii="Times New Roman" w:hAnsi="Times New Roman" w:cs="Calibri Light"/>
                <w:rtl/>
              </w:rPr>
              <w:t>بالتحدي الداخلي الذي يصل الى حد الفتنة</w:t>
            </w:r>
          </w:p>
          <w:p w14:paraId="4E932B31"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ولطالما </w:t>
            </w:r>
            <w:r w:rsidRPr="0064099C">
              <w:rPr>
                <w:rFonts w:ascii="Times New Roman" w:hAnsi="Times New Roman" w:cs="Calibri Light"/>
                <w:u w:val="single"/>
                <w:rtl/>
              </w:rPr>
              <w:t xml:space="preserve">ضاق صدره </w:t>
            </w:r>
            <w:r w:rsidRPr="0064099C">
              <w:rPr>
                <w:rFonts w:ascii="Times New Roman" w:hAnsi="Times New Roman" w:cs="Calibri Light"/>
                <w:rtl/>
              </w:rPr>
              <w:t>بالدخان المنبعث من مؤخرات الحافلات التي وعد وزير البيئة أن يخلصه من آفاتها السامة، وما انفك ينتظر</w:t>
            </w:r>
          </w:p>
          <w:p w14:paraId="5DD097F7" w14:textId="2016457F"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لأنه ينبع من رأي أكاديمية </w:t>
            </w:r>
            <w:r w:rsidRPr="0064099C">
              <w:rPr>
                <w:rFonts w:ascii="Times New Roman" w:hAnsi="Times New Roman" w:cs="Calibri Light"/>
                <w:u w:val="single"/>
                <w:rtl/>
              </w:rPr>
              <w:t xml:space="preserve">ضاق صدرها </w:t>
            </w:r>
            <w:r w:rsidRPr="0064099C">
              <w:rPr>
                <w:rFonts w:ascii="Times New Roman" w:hAnsi="Times New Roman" w:cs="Calibri Light"/>
                <w:rtl/>
              </w:rPr>
              <w:t xml:space="preserve">بممارسات حكومة لاإنسانية وحمقاء تعتقد أن سجن معتقلين وحجب الهواء عنهم سيوقف المقاومة </w:t>
            </w:r>
          </w:p>
        </w:tc>
        <w:tc>
          <w:tcPr>
            <w:tcW w:w="641" w:type="dxa"/>
          </w:tcPr>
          <w:p w14:paraId="2662C203"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16a</w:t>
            </w:r>
          </w:p>
          <w:p w14:paraId="35B9BA6B"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16b</w:t>
            </w:r>
          </w:p>
          <w:p w14:paraId="31315FBB" w14:textId="77777777" w:rsidR="00D41AD9" w:rsidRPr="0064099C" w:rsidRDefault="00D41AD9" w:rsidP="005D4227">
            <w:pPr>
              <w:spacing w:line="240" w:lineRule="auto"/>
              <w:ind w:left="33"/>
              <w:jc w:val="center"/>
              <w:rPr>
                <w:rFonts w:cs="Calibri Light"/>
                <w:sz w:val="20"/>
                <w:szCs w:val="20"/>
              </w:rPr>
            </w:pPr>
          </w:p>
          <w:p w14:paraId="4E326000"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16c</w:t>
            </w:r>
          </w:p>
        </w:tc>
      </w:tr>
      <w:tr w:rsidR="00480513" w:rsidRPr="0064099C" w14:paraId="2F3144F3" w14:textId="77777777" w:rsidTr="00D41AD9">
        <w:trPr>
          <w:trHeight w:val="1161"/>
        </w:trPr>
        <w:tc>
          <w:tcPr>
            <w:tcW w:w="570" w:type="dxa"/>
          </w:tcPr>
          <w:p w14:paraId="0DDCFA62"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717E41F6"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على الأبواب</w:t>
            </w:r>
          </w:p>
        </w:tc>
        <w:tc>
          <w:tcPr>
            <w:tcW w:w="1470" w:type="dxa"/>
          </w:tcPr>
          <w:p w14:paraId="13B57BB2"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56</w:t>
            </w:r>
          </w:p>
        </w:tc>
        <w:tc>
          <w:tcPr>
            <w:tcW w:w="4316" w:type="dxa"/>
          </w:tcPr>
          <w:p w14:paraId="345722EC"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فشعر أن خبرته اكتملت، وكانت انتخابات العام 1993</w:t>
            </w:r>
            <w:r w:rsidRPr="0064099C">
              <w:rPr>
                <w:rFonts w:ascii="Times New Roman" w:hAnsi="Times New Roman" w:cs="Calibri Light"/>
                <w:u w:val="single"/>
                <w:rtl/>
              </w:rPr>
              <w:t>على الأبواب</w:t>
            </w:r>
          </w:p>
          <w:p w14:paraId="0DE3879C"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وموعد انطلاق العام الدراسي الجديد </w:t>
            </w:r>
            <w:r w:rsidRPr="0064099C">
              <w:rPr>
                <w:rFonts w:ascii="Times New Roman" w:hAnsi="Times New Roman" w:cs="Calibri Light"/>
                <w:u w:val="single"/>
                <w:rtl/>
              </w:rPr>
              <w:t>على الأبواب</w:t>
            </w:r>
          </w:p>
          <w:p w14:paraId="71135CD5" w14:textId="254461B4"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وتدل المؤشرات ان فصلاً ثانياً من هندسة الفوضى بات </w:t>
            </w:r>
            <w:r w:rsidRPr="0064099C">
              <w:rPr>
                <w:rFonts w:ascii="Times New Roman" w:hAnsi="Times New Roman" w:cs="Calibri Light"/>
                <w:u w:val="single"/>
                <w:rtl/>
              </w:rPr>
              <w:t xml:space="preserve">على الأبواب </w:t>
            </w:r>
            <w:r w:rsidRPr="0064099C">
              <w:rPr>
                <w:rFonts w:ascii="Times New Roman" w:hAnsi="Times New Roman" w:cs="Calibri Light"/>
                <w:rtl/>
              </w:rPr>
              <w:t>إذ لم تكن المنطقة قد دخلته بالفعل</w:t>
            </w:r>
          </w:p>
        </w:tc>
        <w:tc>
          <w:tcPr>
            <w:tcW w:w="641" w:type="dxa"/>
          </w:tcPr>
          <w:p w14:paraId="0EDD4082"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17a</w:t>
            </w:r>
          </w:p>
          <w:p w14:paraId="590068B5"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17b</w:t>
            </w:r>
          </w:p>
          <w:p w14:paraId="7FBDCB68"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17c</w:t>
            </w:r>
          </w:p>
        </w:tc>
      </w:tr>
      <w:tr w:rsidR="00480513" w:rsidRPr="0064099C" w14:paraId="19947697" w14:textId="77777777" w:rsidTr="00EB6AD9">
        <w:trPr>
          <w:trHeight w:val="2700"/>
        </w:trPr>
        <w:tc>
          <w:tcPr>
            <w:tcW w:w="570" w:type="dxa"/>
          </w:tcPr>
          <w:p w14:paraId="102EF4F9"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7478AE00"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على حسابه</w:t>
            </w:r>
          </w:p>
        </w:tc>
        <w:tc>
          <w:tcPr>
            <w:tcW w:w="1470" w:type="dxa"/>
          </w:tcPr>
          <w:p w14:paraId="54B82305"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2607</w:t>
            </w:r>
          </w:p>
        </w:tc>
        <w:tc>
          <w:tcPr>
            <w:tcW w:w="4316" w:type="dxa"/>
          </w:tcPr>
          <w:p w14:paraId="37245BBF" w14:textId="77777777" w:rsidR="00D41AD9" w:rsidRPr="0064099C" w:rsidRDefault="00D41AD9" w:rsidP="00D41AD9">
            <w:pPr>
              <w:pStyle w:val="ListParagraph"/>
              <w:numPr>
                <w:ilvl w:val="0"/>
                <w:numId w:val="13"/>
              </w:numPr>
              <w:spacing w:after="0" w:line="240" w:lineRule="auto"/>
              <w:ind w:left="639" w:hanging="450"/>
              <w:jc w:val="left"/>
              <w:rPr>
                <w:rFonts w:ascii="Times New Roman" w:hAnsi="Times New Roman" w:cs="Calibri Light"/>
              </w:rPr>
            </w:pPr>
            <w:proofErr w:type="gramStart"/>
            <w:r w:rsidRPr="0064099C">
              <w:rPr>
                <w:rFonts w:ascii="Times New Roman" w:hAnsi="Times New Roman" w:cs="Calibri Light"/>
                <w:rtl/>
              </w:rPr>
              <w:t>انفاق</w:t>
            </w:r>
            <w:proofErr w:type="gramEnd"/>
            <w:r w:rsidRPr="0064099C">
              <w:rPr>
                <w:rFonts w:ascii="Times New Roman" w:hAnsi="Times New Roman" w:cs="Calibri Light"/>
                <w:rtl/>
              </w:rPr>
              <w:t xml:space="preserve"> حربي متزايد من خزينة الدولة </w:t>
            </w:r>
            <w:r w:rsidRPr="0064099C">
              <w:rPr>
                <w:rFonts w:ascii="Times New Roman" w:hAnsi="Times New Roman" w:cs="Calibri Light"/>
                <w:u w:val="single"/>
                <w:rtl/>
              </w:rPr>
              <w:t xml:space="preserve">على حساب </w:t>
            </w:r>
            <w:r w:rsidRPr="0064099C">
              <w:rPr>
                <w:rFonts w:ascii="Times New Roman" w:hAnsi="Times New Roman" w:cs="Calibri Light"/>
                <w:rtl/>
              </w:rPr>
              <w:t>نفقات التعليم والصحة</w:t>
            </w:r>
          </w:p>
          <w:p w14:paraId="08E07B91" w14:textId="77777777" w:rsidR="00D41AD9" w:rsidRPr="0064099C" w:rsidRDefault="00D41AD9" w:rsidP="00D41AD9">
            <w:pPr>
              <w:pStyle w:val="ListParagraph"/>
              <w:numPr>
                <w:ilvl w:val="0"/>
                <w:numId w:val="13"/>
              </w:numPr>
              <w:spacing w:after="0" w:line="240" w:lineRule="auto"/>
              <w:ind w:left="639" w:hanging="450"/>
              <w:jc w:val="left"/>
              <w:rPr>
                <w:rFonts w:ascii="Times New Roman" w:hAnsi="Times New Roman" w:cs="Calibri Light"/>
              </w:rPr>
            </w:pPr>
            <w:r w:rsidRPr="0064099C">
              <w:rPr>
                <w:rFonts w:ascii="Times New Roman" w:hAnsi="Times New Roman" w:cs="Calibri Light"/>
                <w:rtl/>
              </w:rPr>
              <w:t xml:space="preserve">كل منهما يشير الى خطوة قادمة ستحمل خبرا سعيدا لطرف </w:t>
            </w:r>
            <w:r w:rsidRPr="0064099C">
              <w:rPr>
                <w:rFonts w:ascii="Times New Roman" w:hAnsi="Times New Roman" w:cs="Calibri Light"/>
                <w:u w:val="single"/>
                <w:rtl/>
              </w:rPr>
              <w:t>على حساب</w:t>
            </w:r>
            <w:r w:rsidRPr="0064099C">
              <w:rPr>
                <w:rFonts w:ascii="Times New Roman" w:hAnsi="Times New Roman" w:cs="Calibri Light"/>
                <w:rtl/>
              </w:rPr>
              <w:t xml:space="preserve"> الطرف الآخر.</w:t>
            </w:r>
          </w:p>
          <w:p w14:paraId="26F1209A" w14:textId="77777777" w:rsidR="00D41AD9" w:rsidRPr="0064099C" w:rsidRDefault="00D41AD9" w:rsidP="00D41AD9">
            <w:pPr>
              <w:pStyle w:val="ListParagraph"/>
              <w:numPr>
                <w:ilvl w:val="0"/>
                <w:numId w:val="13"/>
              </w:numPr>
              <w:spacing w:after="0" w:line="240" w:lineRule="auto"/>
              <w:ind w:left="639" w:hanging="450"/>
              <w:jc w:val="left"/>
              <w:rPr>
                <w:rFonts w:ascii="Times New Roman" w:hAnsi="Times New Roman" w:cs="Calibri Light"/>
              </w:rPr>
            </w:pPr>
            <w:r w:rsidRPr="0064099C">
              <w:rPr>
                <w:rFonts w:ascii="Times New Roman" w:hAnsi="Times New Roman" w:cs="Calibri Light"/>
                <w:rtl/>
              </w:rPr>
              <w:t xml:space="preserve">وتوضح، أن الكفيف يشتري مستلزماته </w:t>
            </w:r>
            <w:r w:rsidRPr="0064099C">
              <w:rPr>
                <w:rFonts w:ascii="Times New Roman" w:hAnsi="Times New Roman" w:cs="Calibri Light"/>
                <w:u w:val="single"/>
                <w:rtl/>
              </w:rPr>
              <w:t xml:space="preserve">على حسابه </w:t>
            </w:r>
            <w:r w:rsidRPr="0064099C">
              <w:rPr>
                <w:rFonts w:ascii="Times New Roman" w:hAnsi="Times New Roman" w:cs="Calibri Light"/>
                <w:rtl/>
              </w:rPr>
              <w:t>الشخصي</w:t>
            </w:r>
          </w:p>
          <w:p w14:paraId="0B7C6CE5" w14:textId="77777777" w:rsidR="00D41AD9" w:rsidRPr="0064099C" w:rsidRDefault="00D41AD9" w:rsidP="00D41AD9">
            <w:pPr>
              <w:pStyle w:val="ListParagraph"/>
              <w:numPr>
                <w:ilvl w:val="0"/>
                <w:numId w:val="13"/>
              </w:numPr>
              <w:spacing w:after="0" w:line="240" w:lineRule="auto"/>
              <w:ind w:left="639" w:hanging="450"/>
              <w:jc w:val="left"/>
              <w:rPr>
                <w:rFonts w:ascii="Times New Roman" w:hAnsi="Times New Roman" w:cs="Calibri Light"/>
              </w:rPr>
            </w:pPr>
            <w:r w:rsidRPr="0064099C">
              <w:rPr>
                <w:rFonts w:ascii="Times New Roman" w:hAnsi="Times New Roman" w:cs="Calibri Light"/>
                <w:rtl/>
              </w:rPr>
              <w:t xml:space="preserve">لا نريد أن تكون فاتورة وضعف أداء المسؤولين </w:t>
            </w:r>
            <w:r w:rsidRPr="0064099C">
              <w:rPr>
                <w:rFonts w:ascii="Times New Roman" w:hAnsi="Times New Roman" w:cs="Calibri Light"/>
                <w:u w:val="single"/>
                <w:rtl/>
              </w:rPr>
              <w:t xml:space="preserve">على حساب </w:t>
            </w:r>
            <w:r w:rsidRPr="0064099C">
              <w:rPr>
                <w:rFonts w:ascii="Times New Roman" w:hAnsi="Times New Roman" w:cs="Calibri Light"/>
                <w:rtl/>
              </w:rPr>
              <w:t>الدولة والمؤسسات المفصلية</w:t>
            </w:r>
          </w:p>
          <w:p w14:paraId="6A84AEB0" w14:textId="6FB12ECD" w:rsidR="00D41AD9" w:rsidRPr="0064099C" w:rsidRDefault="00D41AD9" w:rsidP="00D41AD9">
            <w:pPr>
              <w:pStyle w:val="ListParagraph"/>
              <w:numPr>
                <w:ilvl w:val="0"/>
                <w:numId w:val="13"/>
              </w:numPr>
              <w:spacing w:after="0" w:line="240" w:lineRule="auto"/>
              <w:ind w:left="639" w:hanging="450"/>
              <w:jc w:val="left"/>
              <w:rPr>
                <w:rFonts w:ascii="Times New Roman" w:hAnsi="Times New Roman" w:cs="Calibri Light"/>
                <w:rtl/>
              </w:rPr>
            </w:pPr>
            <w:r w:rsidRPr="0064099C">
              <w:rPr>
                <w:rFonts w:ascii="Times New Roman" w:hAnsi="Times New Roman" w:cs="Calibri Light"/>
                <w:rtl/>
              </w:rPr>
              <w:t xml:space="preserve">وهناك ما يسمى بصندوق الدعوة الذي يعيّن </w:t>
            </w:r>
            <w:r w:rsidRPr="0064099C">
              <w:rPr>
                <w:rFonts w:ascii="Times New Roman" w:hAnsi="Times New Roman" w:cs="Calibri Light"/>
                <w:u w:val="single"/>
                <w:rtl/>
              </w:rPr>
              <w:t xml:space="preserve">على حسابه </w:t>
            </w:r>
            <w:r w:rsidRPr="0064099C">
              <w:rPr>
                <w:rFonts w:ascii="Times New Roman" w:hAnsi="Times New Roman" w:cs="Calibri Light"/>
                <w:rtl/>
              </w:rPr>
              <w:t>خطباء وأئمة براتب متواضع وصل بعد التحسينات الى "100" دينار</w:t>
            </w:r>
          </w:p>
        </w:tc>
        <w:tc>
          <w:tcPr>
            <w:tcW w:w="641" w:type="dxa"/>
          </w:tcPr>
          <w:p w14:paraId="7F2E7F82"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18a</w:t>
            </w:r>
          </w:p>
          <w:p w14:paraId="35DE9BCF"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18b</w:t>
            </w:r>
          </w:p>
          <w:p w14:paraId="380C1829"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18c</w:t>
            </w:r>
          </w:p>
          <w:p w14:paraId="4307AD11"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18d</w:t>
            </w:r>
          </w:p>
          <w:p w14:paraId="18874CA8"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18e</w:t>
            </w:r>
          </w:p>
        </w:tc>
      </w:tr>
      <w:tr w:rsidR="00480513" w:rsidRPr="0064099C" w14:paraId="399B3CCF" w14:textId="77777777" w:rsidTr="00D41AD9">
        <w:trPr>
          <w:trHeight w:val="1260"/>
        </w:trPr>
        <w:tc>
          <w:tcPr>
            <w:tcW w:w="570" w:type="dxa"/>
          </w:tcPr>
          <w:p w14:paraId="6F96431D"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72999B94"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على مدار الساعة</w:t>
            </w:r>
          </w:p>
        </w:tc>
        <w:tc>
          <w:tcPr>
            <w:tcW w:w="1470" w:type="dxa"/>
          </w:tcPr>
          <w:p w14:paraId="09F27A46"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203</w:t>
            </w:r>
          </w:p>
          <w:p w14:paraId="36498C7F" w14:textId="77777777" w:rsidR="00D41AD9" w:rsidRPr="0064099C" w:rsidRDefault="00D41AD9" w:rsidP="005D4227">
            <w:pPr>
              <w:spacing w:line="240" w:lineRule="auto"/>
              <w:jc w:val="center"/>
              <w:rPr>
                <w:rFonts w:cs="Calibri Light"/>
                <w:sz w:val="20"/>
                <w:szCs w:val="20"/>
              </w:rPr>
            </w:pPr>
          </w:p>
        </w:tc>
        <w:tc>
          <w:tcPr>
            <w:tcW w:w="4316" w:type="dxa"/>
          </w:tcPr>
          <w:p w14:paraId="3E9FBF6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أعمل </w:t>
            </w:r>
            <w:r w:rsidRPr="0064099C">
              <w:rPr>
                <w:rFonts w:ascii="Times New Roman" w:hAnsi="Times New Roman" w:cs="Calibri Light"/>
                <w:u w:val="single"/>
                <w:rtl/>
              </w:rPr>
              <w:t xml:space="preserve">على مدار الساعة </w:t>
            </w:r>
            <w:r w:rsidRPr="0064099C">
              <w:rPr>
                <w:rFonts w:ascii="Times New Roman" w:hAnsi="Times New Roman" w:cs="Calibri Light"/>
                <w:rtl/>
              </w:rPr>
              <w:t>لا أنام سوى ساعات قليلة</w:t>
            </w:r>
          </w:p>
          <w:p w14:paraId="117E8F0A"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ونحن نشهد في هذه الأيام، </w:t>
            </w:r>
            <w:r w:rsidRPr="0064099C">
              <w:rPr>
                <w:rFonts w:ascii="Times New Roman" w:hAnsi="Times New Roman" w:cs="Calibri Light"/>
                <w:u w:val="single"/>
                <w:rtl/>
              </w:rPr>
              <w:t>وعلى مدار الساعة</w:t>
            </w:r>
            <w:r w:rsidRPr="0064099C">
              <w:rPr>
                <w:rFonts w:ascii="Times New Roman" w:hAnsi="Times New Roman" w:cs="Calibri Light"/>
                <w:rtl/>
              </w:rPr>
              <w:t>، حملة تشكيك أخذت لها جوقة "متعددة الأطراف والمنابر</w:t>
            </w:r>
            <w:r w:rsidRPr="0064099C">
              <w:rPr>
                <w:rFonts w:ascii="Times New Roman" w:hAnsi="Times New Roman" w:cs="Calibri Light"/>
              </w:rPr>
              <w:t>"</w:t>
            </w:r>
          </w:p>
          <w:p w14:paraId="676F3555" w14:textId="03108BBE"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ودعا محمود الى تكثيف المراقبة </w:t>
            </w:r>
            <w:r w:rsidRPr="0064099C">
              <w:rPr>
                <w:rFonts w:ascii="Times New Roman" w:hAnsi="Times New Roman" w:cs="Calibri Light"/>
                <w:u w:val="single"/>
                <w:rtl/>
              </w:rPr>
              <w:t>على مدار الساعة</w:t>
            </w:r>
            <w:r w:rsidRPr="0064099C">
              <w:rPr>
                <w:rFonts w:ascii="Times New Roman" w:hAnsi="Times New Roman" w:cs="Calibri Light"/>
                <w:rtl/>
              </w:rPr>
              <w:t>، على اصحاب الابار والصهاريج</w:t>
            </w:r>
          </w:p>
        </w:tc>
        <w:tc>
          <w:tcPr>
            <w:tcW w:w="641" w:type="dxa"/>
          </w:tcPr>
          <w:p w14:paraId="305DF9D0"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19a</w:t>
            </w:r>
          </w:p>
          <w:p w14:paraId="204564AD"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19b</w:t>
            </w:r>
          </w:p>
          <w:p w14:paraId="61D4BE73"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19c</w:t>
            </w:r>
          </w:p>
        </w:tc>
      </w:tr>
      <w:tr w:rsidR="00480513" w:rsidRPr="0064099C" w14:paraId="5C0ED663" w14:textId="77777777" w:rsidTr="005D4227">
        <w:trPr>
          <w:trHeight w:val="1397"/>
        </w:trPr>
        <w:tc>
          <w:tcPr>
            <w:tcW w:w="570" w:type="dxa"/>
            <w:tcBorders>
              <w:bottom w:val="nil"/>
            </w:tcBorders>
          </w:tcPr>
          <w:p w14:paraId="1378B4C8"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Borders>
              <w:bottom w:val="nil"/>
            </w:tcBorders>
          </w:tcPr>
          <w:p w14:paraId="18BC1F7F"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في الهواء الطلق</w:t>
            </w:r>
          </w:p>
        </w:tc>
        <w:tc>
          <w:tcPr>
            <w:tcW w:w="1470" w:type="dxa"/>
            <w:tcBorders>
              <w:bottom w:val="nil"/>
            </w:tcBorders>
          </w:tcPr>
          <w:p w14:paraId="0410FF84"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53</w:t>
            </w:r>
          </w:p>
        </w:tc>
        <w:tc>
          <w:tcPr>
            <w:tcW w:w="4316" w:type="dxa"/>
            <w:tcBorders>
              <w:bottom w:val="nil"/>
            </w:tcBorders>
          </w:tcPr>
          <w:p w14:paraId="1B271D28"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وأوضح أن عملية التعلم يمكن أن تتم في المنزل أو </w:t>
            </w:r>
            <w:r w:rsidRPr="0064099C">
              <w:rPr>
                <w:rFonts w:ascii="Times New Roman" w:hAnsi="Times New Roman" w:cs="Calibri Light"/>
                <w:u w:val="single"/>
                <w:rtl/>
              </w:rPr>
              <w:t>في الهواء الطلق</w:t>
            </w:r>
          </w:p>
          <w:p w14:paraId="469655D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المشي </w:t>
            </w:r>
            <w:r w:rsidRPr="0064099C">
              <w:rPr>
                <w:rFonts w:ascii="Times New Roman" w:hAnsi="Times New Roman" w:cs="Calibri Light"/>
                <w:u w:val="single"/>
                <w:rtl/>
              </w:rPr>
              <w:t>في الهواء الطلق</w:t>
            </w:r>
            <w:r w:rsidRPr="0064099C">
              <w:rPr>
                <w:rFonts w:ascii="Times New Roman" w:hAnsi="Times New Roman" w:cs="Calibri Light"/>
                <w:rtl/>
              </w:rPr>
              <w:t xml:space="preserve"> مع التنفس العميق</w:t>
            </w:r>
          </w:p>
          <w:p w14:paraId="724F704C" w14:textId="52CEE99F"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سيكون بمقدرة اللاعبين والاداريين والجماهير التمتع ببيئة باردة ومكيفة </w:t>
            </w:r>
            <w:r w:rsidRPr="0064099C">
              <w:rPr>
                <w:rFonts w:ascii="Times New Roman" w:hAnsi="Times New Roman" w:cs="Calibri Light"/>
                <w:u w:val="single"/>
                <w:rtl/>
              </w:rPr>
              <w:t>في الهواء الطلق</w:t>
            </w:r>
            <w:r w:rsidRPr="0064099C">
              <w:rPr>
                <w:rFonts w:ascii="Times New Roman" w:hAnsi="Times New Roman" w:cs="Calibri Light"/>
                <w:rtl/>
              </w:rPr>
              <w:t xml:space="preserve"> لا تتجاوز درجة حرارتها 27 درجة مئوية</w:t>
            </w:r>
          </w:p>
        </w:tc>
        <w:tc>
          <w:tcPr>
            <w:tcW w:w="641" w:type="dxa"/>
            <w:tcBorders>
              <w:bottom w:val="nil"/>
            </w:tcBorders>
          </w:tcPr>
          <w:p w14:paraId="6C941B3A"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20a</w:t>
            </w:r>
          </w:p>
          <w:p w14:paraId="08E5779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20b</w:t>
            </w:r>
          </w:p>
          <w:p w14:paraId="66295E2D"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20c</w:t>
            </w:r>
          </w:p>
        </w:tc>
      </w:tr>
      <w:tr w:rsidR="00480513" w:rsidRPr="0064099C" w14:paraId="3B1860F2" w14:textId="77777777" w:rsidTr="00D41AD9">
        <w:trPr>
          <w:trHeight w:val="2241"/>
        </w:trPr>
        <w:tc>
          <w:tcPr>
            <w:tcW w:w="570" w:type="dxa"/>
            <w:tcBorders>
              <w:top w:val="nil"/>
              <w:bottom w:val="nil"/>
            </w:tcBorders>
          </w:tcPr>
          <w:p w14:paraId="40437F56"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Borders>
              <w:top w:val="nil"/>
              <w:bottom w:val="nil"/>
            </w:tcBorders>
          </w:tcPr>
          <w:p w14:paraId="7878EB3E"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في لمح البصر</w:t>
            </w:r>
          </w:p>
        </w:tc>
        <w:tc>
          <w:tcPr>
            <w:tcW w:w="1470" w:type="dxa"/>
            <w:tcBorders>
              <w:top w:val="nil"/>
              <w:bottom w:val="nil"/>
              <w:right w:val="nil"/>
            </w:tcBorders>
          </w:tcPr>
          <w:p w14:paraId="51E5A408"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4</w:t>
            </w:r>
          </w:p>
        </w:tc>
        <w:tc>
          <w:tcPr>
            <w:tcW w:w="4316" w:type="dxa"/>
            <w:tcBorders>
              <w:top w:val="nil"/>
              <w:left w:val="nil"/>
              <w:bottom w:val="nil"/>
              <w:right w:val="nil"/>
            </w:tcBorders>
          </w:tcPr>
          <w:p w14:paraId="71D2A02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وإن كان هناك مرشح واحد قادر على تحقيق هذه الغاية، والإسهام في استرداد أميركا لسمعتها الدولية </w:t>
            </w:r>
            <w:r w:rsidRPr="0064099C">
              <w:rPr>
                <w:rFonts w:ascii="Times New Roman" w:hAnsi="Times New Roman" w:cs="Calibri Light"/>
                <w:u w:val="single"/>
                <w:rtl/>
              </w:rPr>
              <w:t>في لمح البصر</w:t>
            </w:r>
            <w:r w:rsidRPr="0064099C">
              <w:rPr>
                <w:rFonts w:ascii="Times New Roman" w:hAnsi="Times New Roman" w:cs="Calibri Light"/>
                <w:rtl/>
              </w:rPr>
              <w:t>، فهو باراك أوباما</w:t>
            </w:r>
          </w:p>
          <w:p w14:paraId="38569218"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وتكريس مجالس نيابية بائسة، والتوترات الاجتماعية، على حساب سلطة القانون وهيبة الدولة، واحترام القيم المدنية وإرث المؤسسات السياسية، التي بنيت خلال عقود بدماء وعرق الآباء، وتُحطّم اليوم، </w:t>
            </w:r>
            <w:r w:rsidRPr="0064099C">
              <w:rPr>
                <w:rFonts w:ascii="Times New Roman" w:hAnsi="Times New Roman" w:cs="Calibri Light"/>
                <w:u w:val="single"/>
                <w:rtl/>
              </w:rPr>
              <w:t>في لمح البصر</w:t>
            </w:r>
          </w:p>
          <w:p w14:paraId="73EFD572" w14:textId="0464AD10"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كأن أهالي تلك القرية يريدون القول إننا نشعر في عمق أحاسيسنا معنى أن يفقد الناس طفلاً بريئاً</w:t>
            </w:r>
            <w:r w:rsidRPr="0064099C">
              <w:rPr>
                <w:rFonts w:ascii="Times New Roman" w:hAnsi="Times New Roman" w:cs="Calibri Light"/>
                <w:u w:val="single"/>
                <w:rtl/>
              </w:rPr>
              <w:t xml:space="preserve"> في لمح البصر</w:t>
            </w:r>
          </w:p>
        </w:tc>
        <w:tc>
          <w:tcPr>
            <w:tcW w:w="641" w:type="dxa"/>
            <w:tcBorders>
              <w:top w:val="nil"/>
              <w:left w:val="nil"/>
              <w:bottom w:val="nil"/>
              <w:right w:val="nil"/>
            </w:tcBorders>
          </w:tcPr>
          <w:p w14:paraId="52DC7C9C"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21a</w:t>
            </w:r>
          </w:p>
          <w:p w14:paraId="6FA552CC" w14:textId="77777777" w:rsidR="00D41AD9" w:rsidRPr="0064099C" w:rsidRDefault="00D41AD9" w:rsidP="005D4227">
            <w:pPr>
              <w:spacing w:line="240" w:lineRule="auto"/>
              <w:ind w:left="33"/>
              <w:jc w:val="center"/>
              <w:rPr>
                <w:rFonts w:cs="Calibri Light"/>
                <w:sz w:val="20"/>
                <w:szCs w:val="20"/>
              </w:rPr>
            </w:pPr>
          </w:p>
          <w:p w14:paraId="34664C0E"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21b</w:t>
            </w:r>
          </w:p>
          <w:p w14:paraId="538076F2" w14:textId="77777777" w:rsidR="00D41AD9" w:rsidRPr="0064099C" w:rsidRDefault="00D41AD9" w:rsidP="005D4227">
            <w:pPr>
              <w:spacing w:line="240" w:lineRule="auto"/>
              <w:ind w:left="33"/>
              <w:jc w:val="center"/>
              <w:rPr>
                <w:rFonts w:cs="Calibri Light"/>
                <w:sz w:val="20"/>
                <w:szCs w:val="20"/>
              </w:rPr>
            </w:pPr>
          </w:p>
          <w:p w14:paraId="02601528"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21c</w:t>
            </w:r>
          </w:p>
        </w:tc>
      </w:tr>
      <w:tr w:rsidR="00480513" w:rsidRPr="0064099C" w14:paraId="76C13523" w14:textId="77777777" w:rsidTr="00EB6AD9">
        <w:trPr>
          <w:trHeight w:val="565"/>
        </w:trPr>
        <w:tc>
          <w:tcPr>
            <w:tcW w:w="570" w:type="dxa"/>
            <w:tcBorders>
              <w:top w:val="nil"/>
              <w:bottom w:val="nil"/>
            </w:tcBorders>
          </w:tcPr>
          <w:p w14:paraId="314BED59"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083" w:type="dxa"/>
            <w:tcBorders>
              <w:top w:val="nil"/>
              <w:bottom w:val="nil"/>
            </w:tcBorders>
          </w:tcPr>
          <w:p w14:paraId="48DD3A1C"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القاصي والداني</w:t>
            </w:r>
          </w:p>
        </w:tc>
        <w:tc>
          <w:tcPr>
            <w:tcW w:w="1610" w:type="dxa"/>
            <w:gridSpan w:val="2"/>
            <w:tcBorders>
              <w:top w:val="nil"/>
              <w:bottom w:val="nil"/>
            </w:tcBorders>
          </w:tcPr>
          <w:p w14:paraId="6A0B28A6"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39</w:t>
            </w:r>
          </w:p>
        </w:tc>
        <w:tc>
          <w:tcPr>
            <w:tcW w:w="4316" w:type="dxa"/>
            <w:tcBorders>
              <w:top w:val="nil"/>
              <w:bottom w:val="nil"/>
            </w:tcBorders>
          </w:tcPr>
          <w:p w14:paraId="4923586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فقصد مدينة الحسين الطبية </w:t>
            </w:r>
            <w:r w:rsidRPr="0064099C">
              <w:rPr>
                <w:rFonts w:ascii="Times New Roman" w:hAnsi="Times New Roman" w:cs="Calibri Light"/>
                <w:u w:val="single"/>
                <w:rtl/>
              </w:rPr>
              <w:t xml:space="preserve">القاصي والداني </w:t>
            </w:r>
            <w:r w:rsidRPr="0064099C">
              <w:rPr>
                <w:rFonts w:ascii="Times New Roman" w:hAnsi="Times New Roman" w:cs="Calibri Light"/>
                <w:rtl/>
              </w:rPr>
              <w:t>من أردنيين وغيرهم للعلاج في مراكزها</w:t>
            </w:r>
          </w:p>
          <w:p w14:paraId="6C0310B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ويعرف ذلك </w:t>
            </w:r>
            <w:r w:rsidRPr="0064099C">
              <w:rPr>
                <w:rFonts w:ascii="Times New Roman" w:hAnsi="Times New Roman" w:cs="Calibri Light"/>
                <w:u w:val="single"/>
                <w:rtl/>
              </w:rPr>
              <w:t>القاصي والداني</w:t>
            </w:r>
          </w:p>
          <w:p w14:paraId="4CA4A67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وأضاف أن "الأردن رغم أنه يعيش في منطقة من أشد المناطق سخونة ودولها غير مستقرة، إلا أنه ينعم باستقرار فريد وهذا ما يشهده </w:t>
            </w:r>
            <w:r w:rsidRPr="0064099C">
              <w:rPr>
                <w:rFonts w:ascii="Times New Roman" w:hAnsi="Times New Roman" w:cs="Calibri Light"/>
                <w:u w:val="single"/>
                <w:rtl/>
              </w:rPr>
              <w:t>القاصي والداني</w:t>
            </w:r>
            <w:r w:rsidRPr="0064099C">
              <w:rPr>
                <w:rFonts w:ascii="Times New Roman" w:hAnsi="Times New Roman" w:cs="Calibri Light"/>
                <w:rtl/>
              </w:rPr>
              <w:t xml:space="preserve"> والعدو والصديق في آن واحدة</w:t>
            </w:r>
          </w:p>
          <w:p w14:paraId="63927AB1"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الآن أنا معلم في مدرسة خاصة خارج الأردن وهو رجل أعمال كبير يعرفه</w:t>
            </w:r>
            <w:r w:rsidRPr="0064099C">
              <w:rPr>
                <w:rFonts w:ascii="Times New Roman" w:hAnsi="Times New Roman" w:cs="Calibri Light"/>
                <w:u w:val="single"/>
                <w:rtl/>
              </w:rPr>
              <w:t xml:space="preserve"> القاصي والداني</w:t>
            </w:r>
          </w:p>
          <w:p w14:paraId="2CE9D041" w14:textId="370DEE16"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في بلد يعلم</w:t>
            </w:r>
            <w:r w:rsidRPr="0064099C">
              <w:rPr>
                <w:rFonts w:ascii="Times New Roman" w:hAnsi="Times New Roman" w:cs="Calibri Light"/>
                <w:u w:val="single"/>
                <w:rtl/>
              </w:rPr>
              <w:t xml:space="preserve"> القاصي والداني</w:t>
            </w:r>
            <w:r w:rsidRPr="0064099C">
              <w:rPr>
                <w:rFonts w:ascii="Times New Roman" w:hAnsi="Times New Roman" w:cs="Calibri Light"/>
                <w:rtl/>
              </w:rPr>
              <w:t xml:space="preserve"> أنه واحة للأمن والاستقرار والعدالة واحترام حقوق الإنسان والحريات العامة في ظل قيادته الهاشمية الفذة</w:t>
            </w:r>
          </w:p>
        </w:tc>
        <w:tc>
          <w:tcPr>
            <w:tcW w:w="641" w:type="dxa"/>
            <w:tcBorders>
              <w:top w:val="nil"/>
              <w:bottom w:val="nil"/>
            </w:tcBorders>
          </w:tcPr>
          <w:p w14:paraId="20E71C24"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22a</w:t>
            </w:r>
          </w:p>
          <w:p w14:paraId="5D2F5257"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22b</w:t>
            </w:r>
          </w:p>
          <w:p w14:paraId="7B76B575"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22c</w:t>
            </w:r>
          </w:p>
          <w:p w14:paraId="141C5240" w14:textId="77777777" w:rsidR="00D41AD9" w:rsidRPr="0064099C" w:rsidRDefault="00D41AD9" w:rsidP="005D4227">
            <w:pPr>
              <w:spacing w:line="240" w:lineRule="auto"/>
              <w:ind w:left="33"/>
              <w:jc w:val="center"/>
              <w:rPr>
                <w:rFonts w:cs="Calibri Light"/>
                <w:sz w:val="20"/>
                <w:szCs w:val="20"/>
              </w:rPr>
            </w:pPr>
          </w:p>
          <w:p w14:paraId="1D8C27C3"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22d</w:t>
            </w:r>
          </w:p>
          <w:p w14:paraId="24DE1465"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22e</w:t>
            </w:r>
          </w:p>
        </w:tc>
      </w:tr>
      <w:tr w:rsidR="00480513" w:rsidRPr="0064099C" w14:paraId="3840F588" w14:textId="77777777" w:rsidTr="00EB6AD9">
        <w:trPr>
          <w:trHeight w:val="632"/>
        </w:trPr>
        <w:tc>
          <w:tcPr>
            <w:tcW w:w="570" w:type="dxa"/>
            <w:tcBorders>
              <w:top w:val="nil"/>
            </w:tcBorders>
          </w:tcPr>
          <w:p w14:paraId="6D2086BC"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083" w:type="dxa"/>
            <w:tcBorders>
              <w:top w:val="nil"/>
            </w:tcBorders>
          </w:tcPr>
          <w:p w14:paraId="13DDC06D"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الكلمة العليا</w:t>
            </w:r>
          </w:p>
        </w:tc>
        <w:tc>
          <w:tcPr>
            <w:tcW w:w="1610" w:type="dxa"/>
            <w:gridSpan w:val="2"/>
            <w:tcBorders>
              <w:top w:val="nil"/>
            </w:tcBorders>
          </w:tcPr>
          <w:p w14:paraId="3D2BDF41"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18</w:t>
            </w:r>
          </w:p>
        </w:tc>
        <w:tc>
          <w:tcPr>
            <w:tcW w:w="4316" w:type="dxa"/>
            <w:tcBorders>
              <w:top w:val="nil"/>
            </w:tcBorders>
          </w:tcPr>
          <w:p w14:paraId="5720894B"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ربما يحل أمير البلاد الشيخ صباح الذي له </w:t>
            </w:r>
            <w:r w:rsidRPr="0064099C">
              <w:rPr>
                <w:rFonts w:ascii="Times New Roman" w:hAnsi="Times New Roman" w:cs="Calibri Light"/>
                <w:u w:val="single"/>
                <w:rtl/>
              </w:rPr>
              <w:t xml:space="preserve">الكلمة العليا </w:t>
            </w:r>
            <w:r w:rsidRPr="0064099C">
              <w:rPr>
                <w:rFonts w:ascii="Times New Roman" w:hAnsi="Times New Roman" w:cs="Calibri Light"/>
                <w:rtl/>
              </w:rPr>
              <w:t>في الشؤون السياسية مجلس الأمة ويدعو لانتخابات عامة خلال شهرين</w:t>
            </w:r>
          </w:p>
          <w:p w14:paraId="163FE36E"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في الوقت الذي كان للإخوان المسلمين </w:t>
            </w:r>
            <w:r w:rsidRPr="0064099C">
              <w:rPr>
                <w:rFonts w:ascii="Times New Roman" w:hAnsi="Times New Roman" w:cs="Calibri Light"/>
                <w:u w:val="single"/>
                <w:rtl/>
              </w:rPr>
              <w:t xml:space="preserve">الكلمة العليا </w:t>
            </w:r>
            <w:r w:rsidRPr="0064099C">
              <w:rPr>
                <w:rFonts w:ascii="Times New Roman" w:hAnsi="Times New Roman" w:cs="Calibri Light"/>
                <w:rtl/>
              </w:rPr>
              <w:t>فيها، لم يتم منع الاختلاط</w:t>
            </w:r>
          </w:p>
          <w:p w14:paraId="2C04BCFE"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ما يهمّنا هو وضع الامور في سياقٍ تكونُ</w:t>
            </w:r>
            <w:r w:rsidRPr="0064099C">
              <w:rPr>
                <w:rFonts w:ascii="Times New Roman" w:hAnsi="Times New Roman" w:cs="Calibri Light"/>
                <w:u w:val="single"/>
                <w:rtl/>
              </w:rPr>
              <w:t xml:space="preserve"> الكلمة العليا</w:t>
            </w:r>
            <w:r w:rsidRPr="0064099C">
              <w:rPr>
                <w:rFonts w:ascii="Times New Roman" w:hAnsi="Times New Roman" w:cs="Calibri Light"/>
                <w:rtl/>
              </w:rPr>
              <w:t xml:space="preserve"> فيه للمصلحة العامّة</w:t>
            </w:r>
          </w:p>
        </w:tc>
        <w:tc>
          <w:tcPr>
            <w:tcW w:w="641" w:type="dxa"/>
            <w:tcBorders>
              <w:top w:val="nil"/>
            </w:tcBorders>
          </w:tcPr>
          <w:p w14:paraId="4CD3216F"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23a</w:t>
            </w:r>
          </w:p>
          <w:p w14:paraId="5AB66BE6" w14:textId="77777777" w:rsidR="00D41AD9" w:rsidRPr="0064099C" w:rsidRDefault="00D41AD9" w:rsidP="005D4227">
            <w:pPr>
              <w:spacing w:line="240" w:lineRule="auto"/>
              <w:ind w:left="33"/>
              <w:jc w:val="center"/>
              <w:rPr>
                <w:rFonts w:cs="Calibri Light"/>
                <w:sz w:val="20"/>
                <w:szCs w:val="20"/>
              </w:rPr>
            </w:pPr>
          </w:p>
          <w:p w14:paraId="235648D3"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23b</w:t>
            </w:r>
          </w:p>
          <w:p w14:paraId="40347A34"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23c</w:t>
            </w:r>
          </w:p>
        </w:tc>
      </w:tr>
      <w:tr w:rsidR="00480513" w:rsidRPr="0064099C" w14:paraId="2774BC33" w14:textId="77777777" w:rsidTr="00EB6AD9">
        <w:trPr>
          <w:trHeight w:val="1365"/>
        </w:trPr>
        <w:tc>
          <w:tcPr>
            <w:tcW w:w="570" w:type="dxa"/>
          </w:tcPr>
          <w:p w14:paraId="2F1837AD"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083" w:type="dxa"/>
          </w:tcPr>
          <w:p w14:paraId="4F1CB672"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لا غبار عليه</w:t>
            </w:r>
          </w:p>
        </w:tc>
        <w:tc>
          <w:tcPr>
            <w:tcW w:w="1610" w:type="dxa"/>
            <w:gridSpan w:val="2"/>
          </w:tcPr>
          <w:p w14:paraId="1B902203"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29</w:t>
            </w:r>
          </w:p>
        </w:tc>
        <w:tc>
          <w:tcPr>
            <w:tcW w:w="4316" w:type="dxa"/>
          </w:tcPr>
          <w:p w14:paraId="03758477"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وهي أهداف </w:t>
            </w:r>
            <w:r w:rsidRPr="0064099C">
              <w:rPr>
                <w:rFonts w:ascii="Times New Roman" w:hAnsi="Times New Roman" w:cs="Calibri Light"/>
                <w:u w:val="single"/>
                <w:rtl/>
              </w:rPr>
              <w:t>لا غبار عليها</w:t>
            </w:r>
          </w:p>
          <w:p w14:paraId="4E67859F"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Style w:val="hps"/>
                <w:rFonts w:ascii="Times New Roman" w:eastAsiaTheme="majorEastAsia" w:hAnsi="Times New Roman" w:cs="Calibri Light"/>
                <w:rtl/>
              </w:rPr>
              <w:t xml:space="preserve">كان هناك مشروع لبناني </w:t>
            </w:r>
            <w:r w:rsidRPr="0064099C">
              <w:rPr>
                <w:rStyle w:val="hps"/>
                <w:rFonts w:ascii="Times New Roman" w:eastAsiaTheme="majorEastAsia" w:hAnsi="Times New Roman" w:cs="Calibri Light"/>
                <w:u w:val="single"/>
                <w:rtl/>
              </w:rPr>
              <w:t>لا غبار عليها</w:t>
            </w:r>
          </w:p>
          <w:p w14:paraId="747E0E08"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Style w:val="hps"/>
                <w:rFonts w:ascii="Times New Roman" w:eastAsiaTheme="majorEastAsia" w:hAnsi="Times New Roman" w:cs="Calibri Light"/>
                <w:rtl/>
              </w:rPr>
              <w:t xml:space="preserve">وهذا </w:t>
            </w:r>
            <w:r w:rsidRPr="0064099C">
              <w:rPr>
                <w:rStyle w:val="hps"/>
                <w:rFonts w:ascii="Times New Roman" w:eastAsiaTheme="majorEastAsia" w:hAnsi="Times New Roman" w:cs="Calibri Light"/>
                <w:u w:val="single"/>
                <w:rtl/>
              </w:rPr>
              <w:t>لا غبار عليه</w:t>
            </w:r>
            <w:r w:rsidRPr="0064099C">
              <w:rPr>
                <w:rStyle w:val="hps"/>
                <w:rFonts w:ascii="Times New Roman" w:eastAsiaTheme="majorEastAsia" w:hAnsi="Times New Roman" w:cs="Calibri Light"/>
                <w:rtl/>
              </w:rPr>
              <w:t xml:space="preserve"> ما دام في مجال الإدراك والوعي المسبق</w:t>
            </w:r>
          </w:p>
          <w:p w14:paraId="05485B45" w14:textId="02B29A0A"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وهذا الموقف</w:t>
            </w:r>
            <w:r w:rsidRPr="0064099C">
              <w:rPr>
                <w:rFonts w:ascii="Times New Roman" w:hAnsi="Times New Roman" w:cs="Calibri Light"/>
                <w:u w:val="single"/>
                <w:rtl/>
              </w:rPr>
              <w:t xml:space="preserve"> لا غبار عليه </w:t>
            </w:r>
            <w:r w:rsidRPr="0064099C">
              <w:rPr>
                <w:rFonts w:ascii="Times New Roman" w:hAnsi="Times New Roman" w:cs="Calibri Light"/>
                <w:rtl/>
              </w:rPr>
              <w:t>اطلاقا ويجب حمايته عربيا ودوليا</w:t>
            </w:r>
          </w:p>
        </w:tc>
        <w:tc>
          <w:tcPr>
            <w:tcW w:w="641" w:type="dxa"/>
          </w:tcPr>
          <w:p w14:paraId="43E20E61"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24a</w:t>
            </w:r>
          </w:p>
          <w:p w14:paraId="524E6E70"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24b</w:t>
            </w:r>
          </w:p>
          <w:p w14:paraId="25EF984E"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24c</w:t>
            </w:r>
          </w:p>
          <w:p w14:paraId="73B2A51A"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24d</w:t>
            </w:r>
          </w:p>
        </w:tc>
      </w:tr>
      <w:tr w:rsidR="00480513" w:rsidRPr="0064099C" w14:paraId="08A8AEEF" w14:textId="77777777" w:rsidTr="00EB6AD9">
        <w:trPr>
          <w:trHeight w:val="1044"/>
        </w:trPr>
        <w:tc>
          <w:tcPr>
            <w:tcW w:w="570" w:type="dxa"/>
            <w:tcBorders>
              <w:bottom w:val="nil"/>
            </w:tcBorders>
          </w:tcPr>
          <w:p w14:paraId="4464BDC7"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083" w:type="dxa"/>
            <w:tcBorders>
              <w:bottom w:val="nil"/>
            </w:tcBorders>
          </w:tcPr>
          <w:p w14:paraId="67D15F8B"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لسان حاله</w:t>
            </w:r>
          </w:p>
        </w:tc>
        <w:tc>
          <w:tcPr>
            <w:tcW w:w="1610" w:type="dxa"/>
            <w:gridSpan w:val="2"/>
            <w:tcBorders>
              <w:bottom w:val="nil"/>
            </w:tcBorders>
          </w:tcPr>
          <w:p w14:paraId="664B590C"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121</w:t>
            </w:r>
          </w:p>
        </w:tc>
        <w:tc>
          <w:tcPr>
            <w:tcW w:w="4316" w:type="dxa"/>
            <w:tcBorders>
              <w:bottom w:val="nil"/>
            </w:tcBorders>
          </w:tcPr>
          <w:p w14:paraId="73A3FD5E"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وهذا كان ايضا </w:t>
            </w:r>
            <w:r w:rsidRPr="0064099C">
              <w:rPr>
                <w:rFonts w:ascii="Times New Roman" w:hAnsi="Times New Roman" w:cs="Calibri Light"/>
                <w:u w:val="single"/>
                <w:rtl/>
              </w:rPr>
              <w:t>لسان حال</w:t>
            </w:r>
            <w:r w:rsidRPr="0064099C">
              <w:rPr>
                <w:rFonts w:ascii="Times New Roman" w:hAnsi="Times New Roman" w:cs="Calibri Light"/>
                <w:rtl/>
              </w:rPr>
              <w:t xml:space="preserve"> المسؤولين الفلسطينيين في رام لله</w:t>
            </w:r>
          </w:p>
          <w:p w14:paraId="753C0172"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هذا هو </w:t>
            </w:r>
            <w:r w:rsidRPr="0064099C">
              <w:rPr>
                <w:rFonts w:ascii="Times New Roman" w:hAnsi="Times New Roman" w:cs="Calibri Light"/>
                <w:u w:val="single"/>
                <w:rtl/>
              </w:rPr>
              <w:t>لسان حال</w:t>
            </w:r>
            <w:r w:rsidRPr="0064099C">
              <w:rPr>
                <w:rFonts w:ascii="Times New Roman" w:hAnsi="Times New Roman" w:cs="Calibri Light"/>
                <w:rtl/>
              </w:rPr>
              <w:t xml:space="preserve"> الجميع</w:t>
            </w:r>
          </w:p>
          <w:p w14:paraId="0351F16D" w14:textId="34F58D02"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u w:val="single"/>
                <w:rtl/>
              </w:rPr>
              <w:t>ولسان حالهم</w:t>
            </w:r>
            <w:r w:rsidRPr="0064099C">
              <w:rPr>
                <w:rFonts w:ascii="Times New Roman" w:hAnsi="Times New Roman" w:cs="Calibri Light"/>
                <w:rtl/>
              </w:rPr>
              <w:t xml:space="preserve"> يقول ان الأردن يستحق ماهو أفضل</w:t>
            </w:r>
          </w:p>
        </w:tc>
        <w:tc>
          <w:tcPr>
            <w:tcW w:w="641" w:type="dxa"/>
            <w:tcBorders>
              <w:bottom w:val="nil"/>
            </w:tcBorders>
          </w:tcPr>
          <w:p w14:paraId="79A797CB"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25a</w:t>
            </w:r>
          </w:p>
          <w:p w14:paraId="2D77459A"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25b</w:t>
            </w:r>
          </w:p>
          <w:p w14:paraId="53B60347" w14:textId="77777777" w:rsidR="00D41AD9" w:rsidRPr="0064099C" w:rsidRDefault="00D41AD9" w:rsidP="00EB6AD9">
            <w:pPr>
              <w:spacing w:after="0" w:line="240" w:lineRule="auto"/>
              <w:ind w:left="33"/>
              <w:jc w:val="center"/>
              <w:rPr>
                <w:rFonts w:cs="Calibri Light"/>
                <w:sz w:val="20"/>
                <w:szCs w:val="20"/>
                <w:rtl/>
              </w:rPr>
            </w:pPr>
            <w:r w:rsidRPr="0064099C">
              <w:rPr>
                <w:rFonts w:cs="Calibri Light"/>
                <w:sz w:val="20"/>
                <w:szCs w:val="20"/>
              </w:rPr>
              <w:t>25c</w:t>
            </w:r>
          </w:p>
        </w:tc>
      </w:tr>
      <w:tr w:rsidR="00480513" w:rsidRPr="0064099C" w14:paraId="72047320" w14:textId="77777777" w:rsidTr="00EB6AD9">
        <w:trPr>
          <w:trHeight w:val="1691"/>
        </w:trPr>
        <w:tc>
          <w:tcPr>
            <w:tcW w:w="570" w:type="dxa"/>
            <w:tcBorders>
              <w:top w:val="nil"/>
              <w:bottom w:val="nil"/>
            </w:tcBorders>
          </w:tcPr>
          <w:p w14:paraId="4A4BCF21"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083" w:type="dxa"/>
            <w:tcBorders>
              <w:top w:val="nil"/>
              <w:bottom w:val="nil"/>
            </w:tcBorders>
          </w:tcPr>
          <w:p w14:paraId="595609B1"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ليل نهار</w:t>
            </w:r>
          </w:p>
        </w:tc>
        <w:tc>
          <w:tcPr>
            <w:tcW w:w="1610" w:type="dxa"/>
            <w:gridSpan w:val="2"/>
            <w:tcBorders>
              <w:top w:val="nil"/>
              <w:bottom w:val="nil"/>
            </w:tcBorders>
          </w:tcPr>
          <w:p w14:paraId="54BEA9EF"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87</w:t>
            </w:r>
          </w:p>
        </w:tc>
        <w:tc>
          <w:tcPr>
            <w:tcW w:w="4316" w:type="dxa"/>
            <w:tcBorders>
              <w:top w:val="nil"/>
              <w:bottom w:val="nil"/>
            </w:tcBorders>
          </w:tcPr>
          <w:p w14:paraId="318A1F79" w14:textId="77777777" w:rsidR="00D41AD9" w:rsidRPr="0064099C" w:rsidRDefault="00D41AD9" w:rsidP="00D41AD9">
            <w:pPr>
              <w:pStyle w:val="ListParagraph"/>
              <w:numPr>
                <w:ilvl w:val="0"/>
                <w:numId w:val="13"/>
              </w:numPr>
              <w:spacing w:after="0" w:line="240" w:lineRule="auto"/>
              <w:ind w:hanging="544"/>
              <w:jc w:val="left"/>
              <w:rPr>
                <w:rFonts w:ascii="Times New Roman" w:hAnsi="Times New Roman" w:cs="Calibri Light"/>
              </w:rPr>
            </w:pPr>
            <w:r w:rsidRPr="0064099C">
              <w:rPr>
                <w:rFonts w:ascii="Times New Roman" w:hAnsi="Times New Roman" w:cs="Calibri Light"/>
                <w:rtl/>
              </w:rPr>
              <w:t xml:space="preserve">وكأن حماس تشن الهجمات والغزوات على إسرائيل </w:t>
            </w:r>
            <w:r w:rsidRPr="0064099C">
              <w:rPr>
                <w:rFonts w:ascii="Times New Roman" w:hAnsi="Times New Roman" w:cs="Calibri Light"/>
                <w:u w:val="single"/>
                <w:rtl/>
              </w:rPr>
              <w:t xml:space="preserve">ليل نهار </w:t>
            </w:r>
            <w:r w:rsidRPr="0064099C">
              <w:rPr>
                <w:rFonts w:ascii="Times New Roman" w:hAnsi="Times New Roman" w:cs="Calibri Light"/>
                <w:rtl/>
              </w:rPr>
              <w:t>من دون انقطاع</w:t>
            </w:r>
          </w:p>
          <w:p w14:paraId="1AE6432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نحن الوحيدون في الدنيا المطالبونَ </w:t>
            </w:r>
            <w:r w:rsidRPr="0064099C">
              <w:rPr>
                <w:rFonts w:ascii="Times New Roman" w:hAnsi="Times New Roman" w:cs="Calibri Light"/>
                <w:u w:val="single"/>
                <w:rtl/>
              </w:rPr>
              <w:t xml:space="preserve">ليل نهار </w:t>
            </w:r>
            <w:r w:rsidRPr="0064099C">
              <w:rPr>
                <w:rFonts w:ascii="Times New Roman" w:hAnsi="Times New Roman" w:cs="Calibri Light"/>
                <w:rtl/>
              </w:rPr>
              <w:t>أن نعتذرَ عن نجاحنا وأن نقدم تبريرات له، بعكس العالم كله</w:t>
            </w:r>
          </w:p>
          <w:p w14:paraId="432074B4" w14:textId="363E80F0"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والغريب ان الامانة التي تقول</w:t>
            </w:r>
            <w:r w:rsidRPr="0064099C">
              <w:rPr>
                <w:rFonts w:ascii="Times New Roman" w:hAnsi="Times New Roman" w:cs="Calibri Light"/>
                <w:u w:val="single"/>
                <w:rtl/>
              </w:rPr>
              <w:t xml:space="preserve"> ليل نهار </w:t>
            </w:r>
            <w:r w:rsidRPr="0064099C">
              <w:rPr>
                <w:rFonts w:ascii="Times New Roman" w:hAnsi="Times New Roman" w:cs="Calibri Light"/>
                <w:rtl/>
              </w:rPr>
              <w:t>إنها حريصة على المواطنين ومصالحهم، لا تقوم بحل المشكلة على نحو جذري</w:t>
            </w:r>
          </w:p>
        </w:tc>
        <w:tc>
          <w:tcPr>
            <w:tcW w:w="641" w:type="dxa"/>
            <w:tcBorders>
              <w:top w:val="nil"/>
              <w:bottom w:val="nil"/>
            </w:tcBorders>
          </w:tcPr>
          <w:p w14:paraId="4F2A0158"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26a</w:t>
            </w:r>
          </w:p>
          <w:p w14:paraId="198272A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26b</w:t>
            </w:r>
          </w:p>
          <w:p w14:paraId="3C751070"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26c</w:t>
            </w:r>
          </w:p>
        </w:tc>
      </w:tr>
      <w:tr w:rsidR="00480513" w:rsidRPr="0064099C" w14:paraId="6C4E6995" w14:textId="77777777" w:rsidTr="005D4227">
        <w:trPr>
          <w:trHeight w:val="1547"/>
        </w:trPr>
        <w:tc>
          <w:tcPr>
            <w:tcW w:w="570" w:type="dxa"/>
            <w:tcBorders>
              <w:top w:val="nil"/>
              <w:bottom w:val="nil"/>
            </w:tcBorders>
          </w:tcPr>
          <w:p w14:paraId="2FC175AE" w14:textId="77777777" w:rsidR="00D41AD9" w:rsidRPr="0064099C" w:rsidRDefault="00D41AD9" w:rsidP="00D41AD9">
            <w:pPr>
              <w:pStyle w:val="ListParagraph"/>
              <w:numPr>
                <w:ilvl w:val="0"/>
                <w:numId w:val="12"/>
              </w:numPr>
              <w:spacing w:after="0" w:line="240" w:lineRule="auto"/>
              <w:ind w:left="284" w:hanging="284"/>
              <w:jc w:val="center"/>
              <w:rPr>
                <w:rFonts w:ascii="Times New Roman" w:hAnsi="Times New Roman" w:cs="Calibri Light"/>
              </w:rPr>
            </w:pPr>
          </w:p>
        </w:tc>
        <w:tc>
          <w:tcPr>
            <w:tcW w:w="1223" w:type="dxa"/>
            <w:gridSpan w:val="2"/>
            <w:tcBorders>
              <w:top w:val="nil"/>
              <w:bottom w:val="nil"/>
            </w:tcBorders>
          </w:tcPr>
          <w:p w14:paraId="2BCC7326"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ماء الوجه</w:t>
            </w:r>
          </w:p>
          <w:p w14:paraId="5D6A3199"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(أراق ماء وجهه)</w:t>
            </w:r>
          </w:p>
        </w:tc>
        <w:tc>
          <w:tcPr>
            <w:tcW w:w="1470" w:type="dxa"/>
            <w:tcBorders>
              <w:top w:val="nil"/>
              <w:bottom w:val="nil"/>
            </w:tcBorders>
          </w:tcPr>
          <w:p w14:paraId="4DFDAEA5"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80</w:t>
            </w:r>
          </w:p>
        </w:tc>
        <w:tc>
          <w:tcPr>
            <w:tcW w:w="4316" w:type="dxa"/>
            <w:tcBorders>
              <w:top w:val="nil"/>
              <w:bottom w:val="nil"/>
            </w:tcBorders>
          </w:tcPr>
          <w:p w14:paraId="1821D7A5"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لا بديل لمنتخب اليمن عن الفوز لحفظ </w:t>
            </w:r>
            <w:r w:rsidRPr="0064099C">
              <w:rPr>
                <w:rFonts w:ascii="Times New Roman" w:hAnsi="Times New Roman" w:cs="Calibri Light"/>
                <w:u w:val="single"/>
                <w:rtl/>
              </w:rPr>
              <w:t>ماء الوجه</w:t>
            </w:r>
            <w:r w:rsidRPr="0064099C">
              <w:rPr>
                <w:rFonts w:ascii="Times New Roman" w:hAnsi="Times New Roman" w:cs="Calibri Light"/>
                <w:rtl/>
              </w:rPr>
              <w:t xml:space="preserve"> أمام جماهيره</w:t>
            </w:r>
          </w:p>
          <w:p w14:paraId="655A9767"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لا يقبلون ان تستمر معادلة توزيع المكاسب من خلال اراقة </w:t>
            </w:r>
            <w:r w:rsidRPr="0064099C">
              <w:rPr>
                <w:rFonts w:ascii="Times New Roman" w:hAnsi="Times New Roman" w:cs="Calibri Light"/>
                <w:u w:val="single"/>
                <w:rtl/>
              </w:rPr>
              <w:t>ماء الوجه</w:t>
            </w:r>
            <w:r w:rsidRPr="0064099C">
              <w:rPr>
                <w:rFonts w:ascii="Times New Roman" w:hAnsi="Times New Roman" w:cs="Calibri Light"/>
                <w:rtl/>
              </w:rPr>
              <w:t xml:space="preserve"> امام المسؤولين طمعا بمنصب او مال</w:t>
            </w:r>
          </w:p>
          <w:p w14:paraId="46786205" w14:textId="65F5B696"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وفي النهاية ستنفذ هذا التهديد حتى لا تخسر </w:t>
            </w:r>
            <w:r w:rsidRPr="0064099C">
              <w:rPr>
                <w:rFonts w:ascii="Times New Roman" w:hAnsi="Times New Roman" w:cs="Calibri Light"/>
                <w:u w:val="single"/>
                <w:rtl/>
              </w:rPr>
              <w:t>ماء الوجه</w:t>
            </w:r>
            <w:r w:rsidRPr="0064099C">
              <w:rPr>
                <w:rFonts w:ascii="Times New Roman" w:hAnsi="Times New Roman" w:cs="Calibri Light"/>
                <w:rtl/>
              </w:rPr>
              <w:t xml:space="preserve"> </w:t>
            </w:r>
            <w:proofErr w:type="gramStart"/>
            <w:r w:rsidRPr="0064099C">
              <w:rPr>
                <w:rFonts w:ascii="Times New Roman" w:hAnsi="Times New Roman" w:cs="Calibri Light"/>
                <w:rtl/>
              </w:rPr>
              <w:t>اذا</w:t>
            </w:r>
            <w:proofErr w:type="gramEnd"/>
            <w:r w:rsidRPr="0064099C">
              <w:rPr>
                <w:rFonts w:ascii="Times New Roman" w:hAnsi="Times New Roman" w:cs="Calibri Light"/>
                <w:rtl/>
              </w:rPr>
              <w:t xml:space="preserve"> استمرت ايران في التحدي</w:t>
            </w:r>
          </w:p>
        </w:tc>
        <w:tc>
          <w:tcPr>
            <w:tcW w:w="641" w:type="dxa"/>
            <w:tcBorders>
              <w:top w:val="nil"/>
              <w:bottom w:val="nil"/>
            </w:tcBorders>
          </w:tcPr>
          <w:p w14:paraId="1355263F"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27a</w:t>
            </w:r>
          </w:p>
          <w:p w14:paraId="44A8FCDA"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27b</w:t>
            </w:r>
          </w:p>
          <w:p w14:paraId="21F9195B"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27c</w:t>
            </w:r>
          </w:p>
        </w:tc>
      </w:tr>
      <w:tr w:rsidR="00480513" w:rsidRPr="0064099C" w14:paraId="28C6E450" w14:textId="77777777" w:rsidTr="00D41AD9">
        <w:trPr>
          <w:trHeight w:val="1854"/>
        </w:trPr>
        <w:tc>
          <w:tcPr>
            <w:tcW w:w="570" w:type="dxa"/>
            <w:tcBorders>
              <w:top w:val="nil"/>
            </w:tcBorders>
          </w:tcPr>
          <w:p w14:paraId="17357BCF"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Borders>
              <w:top w:val="nil"/>
            </w:tcBorders>
          </w:tcPr>
          <w:p w14:paraId="79DB5F48"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مسقط رأسه</w:t>
            </w:r>
          </w:p>
          <w:p w14:paraId="6FE33800"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(سقط رأسه في)</w:t>
            </w:r>
          </w:p>
        </w:tc>
        <w:tc>
          <w:tcPr>
            <w:tcW w:w="1470" w:type="dxa"/>
            <w:tcBorders>
              <w:top w:val="nil"/>
            </w:tcBorders>
          </w:tcPr>
          <w:p w14:paraId="7AE85919"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3</w:t>
            </w:r>
          </w:p>
        </w:tc>
        <w:tc>
          <w:tcPr>
            <w:tcW w:w="4316" w:type="dxa"/>
            <w:tcBorders>
              <w:top w:val="nil"/>
            </w:tcBorders>
          </w:tcPr>
          <w:p w14:paraId="3EAF131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وأعادت له حقه في العودة مع أسرته إلى القدس والحياة في بيته </w:t>
            </w:r>
            <w:r w:rsidRPr="0064099C">
              <w:rPr>
                <w:rFonts w:ascii="Times New Roman" w:hAnsi="Times New Roman" w:cs="Calibri Light"/>
                <w:u w:val="single"/>
                <w:rtl/>
              </w:rPr>
              <w:t>بمسقط رأسه</w:t>
            </w:r>
            <w:r w:rsidRPr="0064099C">
              <w:rPr>
                <w:rFonts w:ascii="Times New Roman" w:hAnsi="Times New Roman" w:cs="Calibri Light"/>
                <w:rtl/>
              </w:rPr>
              <w:t xml:space="preserve"> في حي سلوان</w:t>
            </w:r>
            <w:r w:rsidRPr="0064099C">
              <w:rPr>
                <w:rFonts w:ascii="Times New Roman" w:hAnsi="Times New Roman" w:cs="Calibri Light"/>
              </w:rPr>
              <w:t>.</w:t>
            </w:r>
          </w:p>
          <w:p w14:paraId="5D7C0856"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من المؤكد أن التأميم يبدو مغرياً للزمرة القوية التي تشمل زملاء بوتن القدامى في وكالة الأمنالداخلي والاستخبارات</w:t>
            </w:r>
            <w:r w:rsidRPr="0064099C">
              <w:rPr>
                <w:rFonts w:ascii="Times New Roman" w:hAnsi="Times New Roman" w:cs="Calibri Light"/>
              </w:rPr>
              <w:t xml:space="preserve"> (KGB) </w:t>
            </w:r>
            <w:r w:rsidRPr="0064099C">
              <w:rPr>
                <w:rFonts w:ascii="Times New Roman" w:hAnsi="Times New Roman" w:cs="Calibri Light"/>
                <w:rtl/>
              </w:rPr>
              <w:t xml:space="preserve">ورفاقه من </w:t>
            </w:r>
            <w:r w:rsidRPr="0064099C">
              <w:rPr>
                <w:rFonts w:ascii="Times New Roman" w:hAnsi="Times New Roman" w:cs="Calibri Light"/>
                <w:u w:val="single"/>
                <w:rtl/>
              </w:rPr>
              <w:t>مسقط رأسه</w:t>
            </w:r>
            <w:r w:rsidRPr="0064099C">
              <w:rPr>
                <w:rFonts w:ascii="Times New Roman" w:hAnsi="Times New Roman" w:cs="Calibri Light"/>
                <w:rtl/>
              </w:rPr>
              <w:t xml:space="preserve"> في سانت بيترسبرغ</w:t>
            </w:r>
          </w:p>
          <w:p w14:paraId="351E0FAC" w14:textId="00E1C192"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خلال حديثه أمام جمهور من المناصرين الموالين له في ولاية باريناس وهي ولاية </w:t>
            </w:r>
            <w:r w:rsidRPr="0064099C">
              <w:rPr>
                <w:rFonts w:ascii="Times New Roman" w:hAnsi="Times New Roman" w:cs="Calibri Light"/>
                <w:u w:val="single"/>
                <w:rtl/>
              </w:rPr>
              <w:t>مسقط رأسه</w:t>
            </w:r>
            <w:r w:rsidRPr="0064099C">
              <w:rPr>
                <w:rFonts w:ascii="Times New Roman" w:hAnsi="Times New Roman" w:cs="Calibri Light"/>
                <w:rtl/>
              </w:rPr>
              <w:t xml:space="preserve"> في فنزويلا</w:t>
            </w:r>
          </w:p>
        </w:tc>
        <w:tc>
          <w:tcPr>
            <w:tcW w:w="641" w:type="dxa"/>
            <w:tcBorders>
              <w:top w:val="nil"/>
            </w:tcBorders>
          </w:tcPr>
          <w:p w14:paraId="5D4C17AB"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28a</w:t>
            </w:r>
          </w:p>
          <w:p w14:paraId="4B34E153"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28b</w:t>
            </w:r>
          </w:p>
          <w:p w14:paraId="438745DD" w14:textId="77777777" w:rsidR="00D41AD9" w:rsidRPr="0064099C" w:rsidRDefault="00D41AD9" w:rsidP="005D4227">
            <w:pPr>
              <w:spacing w:line="240" w:lineRule="auto"/>
              <w:ind w:left="33"/>
              <w:jc w:val="center"/>
              <w:rPr>
                <w:rFonts w:cs="Calibri Light"/>
                <w:sz w:val="20"/>
                <w:szCs w:val="20"/>
              </w:rPr>
            </w:pPr>
          </w:p>
          <w:p w14:paraId="378FF56B"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28c</w:t>
            </w:r>
          </w:p>
        </w:tc>
      </w:tr>
      <w:tr w:rsidR="00480513" w:rsidRPr="0064099C" w14:paraId="024D0917" w14:textId="77777777" w:rsidTr="005D4227">
        <w:trPr>
          <w:trHeight w:val="994"/>
        </w:trPr>
        <w:tc>
          <w:tcPr>
            <w:tcW w:w="570" w:type="dxa"/>
          </w:tcPr>
          <w:p w14:paraId="71318DC0"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151803E7"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من المهد إلى اللحد</w:t>
            </w:r>
          </w:p>
        </w:tc>
        <w:tc>
          <w:tcPr>
            <w:tcW w:w="1470" w:type="dxa"/>
          </w:tcPr>
          <w:p w14:paraId="555A5FDA"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4</w:t>
            </w:r>
          </w:p>
        </w:tc>
        <w:tc>
          <w:tcPr>
            <w:tcW w:w="4316" w:type="dxa"/>
          </w:tcPr>
          <w:p w14:paraId="071C0B1C"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والذي أمضى الحياة في عناء ومكابدة وهموم </w:t>
            </w:r>
            <w:r w:rsidRPr="0064099C">
              <w:rPr>
                <w:rFonts w:ascii="Times New Roman" w:hAnsi="Times New Roman" w:cs="Calibri Light"/>
                <w:u w:val="single"/>
                <w:rtl/>
              </w:rPr>
              <w:t>من المهد إلى اللحد</w:t>
            </w:r>
          </w:p>
          <w:p w14:paraId="59E2EDA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اعتمدت دول مجلس التعاون الخليجي أسلوب الدولة الرعوية أو دولة الرعاية الكافلة للمواطن </w:t>
            </w:r>
            <w:r w:rsidRPr="0064099C">
              <w:rPr>
                <w:rFonts w:ascii="Times New Roman" w:hAnsi="Times New Roman" w:cs="Calibri Light"/>
                <w:u w:val="single"/>
                <w:rtl/>
              </w:rPr>
              <w:t>من المهد إلى اللحد</w:t>
            </w:r>
            <w:r w:rsidRPr="0064099C">
              <w:rPr>
                <w:rFonts w:ascii="Times New Roman" w:hAnsi="Times New Roman" w:cs="Calibri Light"/>
                <w:rtl/>
              </w:rPr>
              <w:t xml:space="preserve"> اجتماعيا وصحيا وتعليميا</w:t>
            </w:r>
          </w:p>
          <w:p w14:paraId="71C37674"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لماذا تتحرك ولدينا قطاع خاص يقوم بالمهمة على أكمل وجه في مدارس يكلف الطالب فيها بسنة ما يكلفه الطالب الحكومي </w:t>
            </w:r>
            <w:r w:rsidRPr="0064099C">
              <w:rPr>
                <w:rFonts w:ascii="Times New Roman" w:hAnsi="Times New Roman" w:cs="Calibri Light"/>
                <w:u w:val="single"/>
                <w:rtl/>
              </w:rPr>
              <w:t>من المهد إلى اللحد</w:t>
            </w:r>
            <w:r w:rsidRPr="0064099C">
              <w:rPr>
                <w:rFonts w:ascii="Times New Roman" w:hAnsi="Times New Roman" w:cs="Calibri Light"/>
                <w:rtl/>
              </w:rPr>
              <w:t>؟</w:t>
            </w:r>
          </w:p>
        </w:tc>
        <w:tc>
          <w:tcPr>
            <w:tcW w:w="641" w:type="dxa"/>
          </w:tcPr>
          <w:p w14:paraId="72A44416"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29a</w:t>
            </w:r>
          </w:p>
          <w:p w14:paraId="22D4FB40"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29b</w:t>
            </w:r>
          </w:p>
          <w:p w14:paraId="5FB79872" w14:textId="77777777" w:rsidR="00D41AD9" w:rsidRPr="0064099C" w:rsidRDefault="00D41AD9" w:rsidP="005D4227">
            <w:pPr>
              <w:spacing w:line="240" w:lineRule="auto"/>
              <w:ind w:left="33"/>
              <w:jc w:val="center"/>
              <w:rPr>
                <w:rFonts w:cs="Calibri Light"/>
                <w:sz w:val="20"/>
                <w:szCs w:val="20"/>
              </w:rPr>
            </w:pPr>
          </w:p>
          <w:p w14:paraId="21603139"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29c</w:t>
            </w:r>
          </w:p>
        </w:tc>
      </w:tr>
      <w:tr w:rsidR="00480513" w:rsidRPr="0064099C" w14:paraId="197C032C" w14:textId="77777777" w:rsidTr="005D4227">
        <w:trPr>
          <w:trHeight w:val="994"/>
        </w:trPr>
        <w:tc>
          <w:tcPr>
            <w:tcW w:w="570" w:type="dxa"/>
          </w:tcPr>
          <w:p w14:paraId="60625F5E"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38F172D7"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منذ نعومة أظافره /أظفاره</w:t>
            </w:r>
          </w:p>
        </w:tc>
        <w:tc>
          <w:tcPr>
            <w:tcW w:w="1470" w:type="dxa"/>
          </w:tcPr>
          <w:p w14:paraId="21CF7CD9"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27</w:t>
            </w:r>
          </w:p>
        </w:tc>
        <w:tc>
          <w:tcPr>
            <w:tcW w:w="4316" w:type="dxa"/>
          </w:tcPr>
          <w:p w14:paraId="2FF54309"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أتخيل ذلك الحلم الجميل الذي يراودني </w:t>
            </w:r>
            <w:r w:rsidRPr="0064099C">
              <w:rPr>
                <w:rFonts w:ascii="Times New Roman" w:hAnsi="Times New Roman" w:cs="Calibri Light"/>
                <w:u w:val="single"/>
                <w:rtl/>
              </w:rPr>
              <w:t>منذ نعومة أظفاري</w:t>
            </w:r>
          </w:p>
          <w:p w14:paraId="6F197E91"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وتربوا عليه في بيوتهم ومضاربهم، وفي مدارسهم </w:t>
            </w:r>
            <w:r w:rsidRPr="0064099C">
              <w:rPr>
                <w:rFonts w:ascii="Times New Roman" w:hAnsi="Times New Roman" w:cs="Calibri Light"/>
                <w:u w:val="single"/>
                <w:rtl/>
              </w:rPr>
              <w:t>منذ نعومة أظفارهم</w:t>
            </w:r>
          </w:p>
          <w:p w14:paraId="401979C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u w:val="single"/>
                <w:rtl/>
              </w:rPr>
              <w:t>منذ نعومة أظفاره</w:t>
            </w:r>
            <w:r w:rsidRPr="0064099C">
              <w:rPr>
                <w:rFonts w:ascii="Times New Roman" w:hAnsi="Times New Roman" w:cs="Calibri Light"/>
                <w:rtl/>
              </w:rPr>
              <w:t xml:space="preserve"> عاش الملك الشاب حياته رياضيا بارزا</w:t>
            </w:r>
          </w:p>
          <w:p w14:paraId="1EBE8EEC" w14:textId="36596A8F" w:rsidR="00D41AD9" w:rsidRPr="0064099C" w:rsidRDefault="00D41AD9" w:rsidP="00EB6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تنشأ هذه الخطوط الحمراء مع الشخص وتنمو معه </w:t>
            </w:r>
            <w:r w:rsidRPr="0064099C">
              <w:rPr>
                <w:rFonts w:ascii="Times New Roman" w:hAnsi="Times New Roman" w:cs="Calibri Light"/>
                <w:u w:val="single"/>
                <w:rtl/>
              </w:rPr>
              <w:t>منذ نعومة أظفاره</w:t>
            </w:r>
          </w:p>
        </w:tc>
        <w:tc>
          <w:tcPr>
            <w:tcW w:w="641" w:type="dxa"/>
          </w:tcPr>
          <w:p w14:paraId="0F7DC4BC"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30a</w:t>
            </w:r>
          </w:p>
          <w:p w14:paraId="66F12155"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30b</w:t>
            </w:r>
          </w:p>
          <w:p w14:paraId="4B98AD31"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30c</w:t>
            </w:r>
          </w:p>
          <w:p w14:paraId="3B391F8C"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30d</w:t>
            </w:r>
          </w:p>
        </w:tc>
      </w:tr>
      <w:tr w:rsidR="00480513" w:rsidRPr="0064099C" w14:paraId="33FC1E68" w14:textId="77777777" w:rsidTr="005D4227">
        <w:trPr>
          <w:trHeight w:val="423"/>
        </w:trPr>
        <w:tc>
          <w:tcPr>
            <w:tcW w:w="570" w:type="dxa"/>
          </w:tcPr>
          <w:p w14:paraId="45926322"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1BF1F961"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ناطقون بالضاد</w:t>
            </w:r>
          </w:p>
        </w:tc>
        <w:tc>
          <w:tcPr>
            <w:tcW w:w="1470" w:type="dxa"/>
          </w:tcPr>
          <w:p w14:paraId="2CF8B28A"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1</w:t>
            </w:r>
          </w:p>
        </w:tc>
        <w:tc>
          <w:tcPr>
            <w:tcW w:w="4316" w:type="dxa"/>
          </w:tcPr>
          <w:p w14:paraId="5BE629BA"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u w:val="single"/>
                <w:rtl/>
              </w:rPr>
              <w:t xml:space="preserve">الناطقون في الضاد </w:t>
            </w:r>
            <w:r w:rsidRPr="0064099C">
              <w:rPr>
                <w:rFonts w:ascii="Times New Roman" w:hAnsi="Times New Roman" w:cs="Calibri Light"/>
                <w:rtl/>
              </w:rPr>
              <w:t>في أميركا الشمالية والجنوبية</w:t>
            </w:r>
          </w:p>
        </w:tc>
        <w:tc>
          <w:tcPr>
            <w:tcW w:w="641" w:type="dxa"/>
          </w:tcPr>
          <w:p w14:paraId="27DBBD5B"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31a</w:t>
            </w:r>
          </w:p>
        </w:tc>
      </w:tr>
      <w:tr w:rsidR="00480513" w:rsidRPr="0064099C" w14:paraId="30A4202C" w14:textId="77777777" w:rsidTr="00D41AD9">
        <w:trPr>
          <w:trHeight w:val="1701"/>
        </w:trPr>
        <w:tc>
          <w:tcPr>
            <w:tcW w:w="570" w:type="dxa"/>
          </w:tcPr>
          <w:p w14:paraId="6A274728"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7FE1BF64" w14:textId="77777777" w:rsidR="00D41AD9" w:rsidRPr="0064099C" w:rsidRDefault="00D41AD9" w:rsidP="005D4227">
            <w:pPr>
              <w:bidi/>
              <w:spacing w:line="240" w:lineRule="auto"/>
              <w:jc w:val="center"/>
              <w:rPr>
                <w:rFonts w:cs="Calibri Light"/>
                <w:sz w:val="20"/>
                <w:szCs w:val="20"/>
              </w:rPr>
            </w:pPr>
            <w:r w:rsidRPr="0064099C">
              <w:rPr>
                <w:rFonts w:cs="Calibri Light"/>
                <w:sz w:val="20"/>
                <w:szCs w:val="20"/>
                <w:rtl/>
              </w:rPr>
              <w:t>وجها لوجه</w:t>
            </w:r>
          </w:p>
        </w:tc>
        <w:tc>
          <w:tcPr>
            <w:tcW w:w="1470" w:type="dxa"/>
          </w:tcPr>
          <w:p w14:paraId="127854D2"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78</w:t>
            </w:r>
          </w:p>
        </w:tc>
        <w:tc>
          <w:tcPr>
            <w:tcW w:w="4316" w:type="dxa"/>
          </w:tcPr>
          <w:p w14:paraId="2D5AA893"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نحن الآن </w:t>
            </w:r>
            <w:r w:rsidRPr="0064099C">
              <w:rPr>
                <w:rFonts w:ascii="Times New Roman" w:hAnsi="Times New Roman" w:cs="Calibri Light"/>
                <w:u w:val="single"/>
                <w:rtl/>
              </w:rPr>
              <w:t>وجها لوجه</w:t>
            </w:r>
            <w:r w:rsidRPr="0064099C">
              <w:rPr>
                <w:rFonts w:ascii="Times New Roman" w:hAnsi="Times New Roman" w:cs="Calibri Light"/>
                <w:rtl/>
              </w:rPr>
              <w:t xml:space="preserve"> امام الحقيقة: لا سلام ولا تسوية ولا انهاء للاحتلال</w:t>
            </w:r>
          </w:p>
          <w:p w14:paraId="0A01D04B"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وانا مستعد للجلوس مع اوباما </w:t>
            </w:r>
            <w:r w:rsidRPr="0064099C">
              <w:rPr>
                <w:rFonts w:ascii="Times New Roman" w:hAnsi="Times New Roman" w:cs="Calibri Light"/>
                <w:u w:val="single"/>
                <w:rtl/>
              </w:rPr>
              <w:t>وجها لوجه</w:t>
            </w:r>
            <w:r w:rsidRPr="0064099C">
              <w:rPr>
                <w:rFonts w:ascii="Times New Roman" w:hAnsi="Times New Roman" w:cs="Calibri Light"/>
                <w:rtl/>
              </w:rPr>
              <w:t xml:space="preserve"> من رجل الى رجل</w:t>
            </w:r>
          </w:p>
          <w:p w14:paraId="02A08C44"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ويعني ذلك رؤية الحقيقة </w:t>
            </w:r>
            <w:r w:rsidRPr="0064099C">
              <w:rPr>
                <w:rFonts w:ascii="Times New Roman" w:hAnsi="Times New Roman" w:cs="Calibri Light"/>
                <w:u w:val="single"/>
                <w:rtl/>
              </w:rPr>
              <w:t>وجها لوجه</w:t>
            </w:r>
          </w:p>
          <w:p w14:paraId="6244E64A" w14:textId="7458DF1F" w:rsidR="00D41AD9" w:rsidRPr="0064099C" w:rsidRDefault="00D41AD9" w:rsidP="00D41AD9">
            <w:pPr>
              <w:pStyle w:val="ListParagraph"/>
              <w:numPr>
                <w:ilvl w:val="0"/>
                <w:numId w:val="13"/>
              </w:numPr>
              <w:tabs>
                <w:tab w:val="left" w:pos="6202"/>
              </w:tabs>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وهي الوجه الحقيقي للأردن عندما يكون </w:t>
            </w:r>
            <w:r w:rsidRPr="0064099C">
              <w:rPr>
                <w:rFonts w:ascii="Times New Roman" w:hAnsi="Times New Roman" w:cs="Calibri Light"/>
                <w:u w:val="single"/>
                <w:rtl/>
              </w:rPr>
              <w:t>وجهاً لوجه</w:t>
            </w:r>
            <w:r w:rsidRPr="0064099C">
              <w:rPr>
                <w:rFonts w:ascii="Times New Roman" w:hAnsi="Times New Roman" w:cs="Calibri Light"/>
                <w:rtl/>
              </w:rPr>
              <w:t xml:space="preserve"> أمام التهديدات والتحديات</w:t>
            </w:r>
          </w:p>
        </w:tc>
        <w:tc>
          <w:tcPr>
            <w:tcW w:w="641" w:type="dxa"/>
          </w:tcPr>
          <w:p w14:paraId="08439D72"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32a</w:t>
            </w:r>
          </w:p>
          <w:p w14:paraId="24FBDBDB"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32b</w:t>
            </w:r>
          </w:p>
          <w:p w14:paraId="6D2E384C"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32c</w:t>
            </w:r>
          </w:p>
          <w:p w14:paraId="2132B05A"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32d</w:t>
            </w:r>
          </w:p>
        </w:tc>
      </w:tr>
      <w:tr w:rsidR="00480513" w:rsidRPr="0064099C" w14:paraId="2D17432C" w14:textId="77777777" w:rsidTr="00D41AD9">
        <w:trPr>
          <w:trHeight w:val="1548"/>
        </w:trPr>
        <w:tc>
          <w:tcPr>
            <w:tcW w:w="570" w:type="dxa"/>
          </w:tcPr>
          <w:p w14:paraId="237309A9"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0F464B6D"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يدا بيد</w:t>
            </w:r>
          </w:p>
        </w:tc>
        <w:tc>
          <w:tcPr>
            <w:tcW w:w="1470" w:type="dxa"/>
          </w:tcPr>
          <w:p w14:paraId="16C83C76"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Pr>
              <w:t>49</w:t>
            </w:r>
          </w:p>
        </w:tc>
        <w:tc>
          <w:tcPr>
            <w:tcW w:w="4316" w:type="dxa"/>
          </w:tcPr>
          <w:p w14:paraId="1AC4469F"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دخل الفريقان ارض الملعب </w:t>
            </w:r>
            <w:r w:rsidRPr="0064099C">
              <w:rPr>
                <w:rFonts w:ascii="Times New Roman" w:hAnsi="Times New Roman" w:cs="Calibri Light"/>
                <w:u w:val="single"/>
                <w:rtl/>
              </w:rPr>
              <w:t>يدا بيد</w:t>
            </w:r>
            <w:r w:rsidRPr="0064099C">
              <w:rPr>
                <w:rFonts w:ascii="Times New Roman" w:hAnsi="Times New Roman" w:cs="Calibri Light"/>
                <w:rtl/>
              </w:rPr>
              <w:t xml:space="preserve"> يتقدمهم شعار اللعب النظيف</w:t>
            </w:r>
          </w:p>
          <w:p w14:paraId="76D60DBC"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Style w:val="hps"/>
                <w:rFonts w:ascii="Times New Roman" w:eastAsiaTheme="majorEastAsia" w:hAnsi="Times New Roman" w:cs="Calibri Light"/>
                <w:rtl/>
              </w:rPr>
              <w:t xml:space="preserve">يتم إبلاغ مضمون الرسالة للشخص هاتفيا أو </w:t>
            </w:r>
            <w:r w:rsidRPr="0064099C">
              <w:rPr>
                <w:rStyle w:val="hps"/>
                <w:rFonts w:ascii="Times New Roman" w:eastAsiaTheme="majorEastAsia" w:hAnsi="Times New Roman" w:cs="Calibri Light"/>
                <w:u w:val="single"/>
                <w:rtl/>
              </w:rPr>
              <w:t>يدا بيد</w:t>
            </w:r>
          </w:p>
          <w:p w14:paraId="0CD9EC8C"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r w:rsidRPr="0064099C">
              <w:rPr>
                <w:rFonts w:ascii="Times New Roman" w:hAnsi="Times New Roman" w:cs="Calibri Light"/>
                <w:rtl/>
              </w:rPr>
              <w:t xml:space="preserve">وخلال تلك الفترة، سارت تلك الدولة </w:t>
            </w:r>
            <w:r w:rsidRPr="0064099C">
              <w:rPr>
                <w:rFonts w:ascii="Times New Roman" w:hAnsi="Times New Roman" w:cs="Calibri Light"/>
                <w:u w:val="single"/>
                <w:rtl/>
              </w:rPr>
              <w:t>يدا بيد</w:t>
            </w:r>
            <w:r w:rsidRPr="0064099C">
              <w:rPr>
                <w:rFonts w:ascii="Times New Roman" w:hAnsi="Times New Roman" w:cs="Calibri Light"/>
                <w:rtl/>
              </w:rPr>
              <w:t xml:space="preserve"> مع السوق</w:t>
            </w:r>
          </w:p>
          <w:p w14:paraId="1F546518"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نعمل </w:t>
            </w:r>
            <w:r w:rsidRPr="0064099C">
              <w:rPr>
                <w:rFonts w:ascii="Times New Roman" w:hAnsi="Times New Roman" w:cs="Calibri Light"/>
                <w:u w:val="single"/>
                <w:rtl/>
              </w:rPr>
              <w:t>يدا بيد</w:t>
            </w:r>
            <w:r w:rsidRPr="0064099C">
              <w:rPr>
                <w:rFonts w:ascii="Times New Roman" w:hAnsi="Times New Roman" w:cs="Calibri Light"/>
                <w:rtl/>
              </w:rPr>
              <w:t xml:space="preserve"> للحفاظ على وحدتنا الوطنية التي تساهم دائما بالدفاع عن الأردن</w:t>
            </w:r>
          </w:p>
        </w:tc>
        <w:tc>
          <w:tcPr>
            <w:tcW w:w="641" w:type="dxa"/>
          </w:tcPr>
          <w:p w14:paraId="03B6FFF9"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33a</w:t>
            </w:r>
          </w:p>
          <w:p w14:paraId="1E86940E"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33b</w:t>
            </w:r>
          </w:p>
          <w:p w14:paraId="2BEA9116" w14:textId="77777777" w:rsidR="00D41AD9" w:rsidRPr="0064099C" w:rsidRDefault="00D41AD9" w:rsidP="00EB6AD9">
            <w:pPr>
              <w:spacing w:after="0" w:line="240" w:lineRule="auto"/>
              <w:ind w:left="33"/>
              <w:jc w:val="center"/>
              <w:rPr>
                <w:rFonts w:cs="Calibri Light"/>
                <w:sz w:val="20"/>
                <w:szCs w:val="20"/>
              </w:rPr>
            </w:pPr>
            <w:r w:rsidRPr="0064099C">
              <w:rPr>
                <w:rFonts w:cs="Calibri Light"/>
                <w:sz w:val="20"/>
                <w:szCs w:val="20"/>
              </w:rPr>
              <w:t>33c</w:t>
            </w:r>
          </w:p>
          <w:p w14:paraId="60CCD514"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33d</w:t>
            </w:r>
          </w:p>
        </w:tc>
      </w:tr>
      <w:tr w:rsidR="00480513" w:rsidRPr="0064099C" w14:paraId="51BE2C93" w14:textId="77777777" w:rsidTr="005D4227">
        <w:trPr>
          <w:trHeight w:val="716"/>
        </w:trPr>
        <w:tc>
          <w:tcPr>
            <w:tcW w:w="570" w:type="dxa"/>
          </w:tcPr>
          <w:p w14:paraId="7078BFD4"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636427D7"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يده طويلة</w:t>
            </w:r>
          </w:p>
          <w:p w14:paraId="14595ED1"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tl/>
              </w:rPr>
              <w:t>(طويل اليد)</w:t>
            </w:r>
          </w:p>
        </w:tc>
        <w:tc>
          <w:tcPr>
            <w:tcW w:w="1470" w:type="dxa"/>
          </w:tcPr>
          <w:p w14:paraId="43972721" w14:textId="77777777" w:rsidR="00D41AD9" w:rsidRPr="0064099C" w:rsidRDefault="00D41AD9" w:rsidP="005D4227">
            <w:pPr>
              <w:spacing w:line="240" w:lineRule="auto"/>
              <w:jc w:val="center"/>
              <w:rPr>
                <w:rFonts w:cs="Calibri Light"/>
                <w:sz w:val="20"/>
                <w:szCs w:val="20"/>
              </w:rPr>
            </w:pPr>
            <w:r w:rsidRPr="0064099C">
              <w:rPr>
                <w:rFonts w:cs="Calibri Light"/>
                <w:sz w:val="20"/>
                <w:szCs w:val="20"/>
              </w:rPr>
              <w:t>2</w:t>
            </w:r>
          </w:p>
        </w:tc>
        <w:tc>
          <w:tcPr>
            <w:tcW w:w="4316" w:type="dxa"/>
          </w:tcPr>
          <w:p w14:paraId="18C50777"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نقيب تجار المواد الغذائية ونقيب اصحاب المخابز يتفقان على ان الغلاء كبير </w:t>
            </w:r>
            <w:r w:rsidRPr="0064099C">
              <w:rPr>
                <w:rFonts w:ascii="Times New Roman" w:hAnsi="Times New Roman" w:cs="Calibri Light"/>
                <w:u w:val="single"/>
                <w:rtl/>
              </w:rPr>
              <w:t>ويده طويلة</w:t>
            </w:r>
            <w:r w:rsidRPr="0064099C">
              <w:rPr>
                <w:rFonts w:ascii="Times New Roman" w:hAnsi="Times New Roman" w:cs="Calibri Light"/>
                <w:rtl/>
              </w:rPr>
              <w:t xml:space="preserve"> وتمس الفقراء</w:t>
            </w:r>
          </w:p>
          <w:p w14:paraId="59BC17FA"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tl/>
              </w:rPr>
            </w:pPr>
            <w:proofErr w:type="gramStart"/>
            <w:r w:rsidRPr="0064099C">
              <w:rPr>
                <w:rFonts w:ascii="Times New Roman" w:hAnsi="Times New Roman" w:cs="Calibri Light"/>
                <w:rtl/>
              </w:rPr>
              <w:t>واحيانا</w:t>
            </w:r>
            <w:proofErr w:type="gramEnd"/>
            <w:r w:rsidRPr="0064099C">
              <w:rPr>
                <w:rFonts w:ascii="Times New Roman" w:hAnsi="Times New Roman" w:cs="Calibri Light"/>
                <w:rtl/>
              </w:rPr>
              <w:t xml:space="preserve"> يكون صاحب مال او شركة وهو مؤثر </w:t>
            </w:r>
            <w:r w:rsidRPr="0064099C">
              <w:rPr>
                <w:rFonts w:ascii="Times New Roman" w:hAnsi="Times New Roman" w:cs="Calibri Light"/>
                <w:u w:val="single"/>
                <w:rtl/>
              </w:rPr>
              <w:t>ويده طويلة</w:t>
            </w:r>
            <w:r w:rsidRPr="0064099C">
              <w:rPr>
                <w:rFonts w:ascii="Times New Roman" w:hAnsi="Times New Roman" w:cs="Calibri Light"/>
                <w:rtl/>
              </w:rPr>
              <w:t>، وأحيانا يجيّر شخص او اشخاص مسار الدولة لمصالحهم واجنداتهم الخاصة</w:t>
            </w:r>
          </w:p>
        </w:tc>
        <w:tc>
          <w:tcPr>
            <w:tcW w:w="641" w:type="dxa"/>
          </w:tcPr>
          <w:p w14:paraId="1FF0B10E" w14:textId="77777777" w:rsidR="00D41AD9" w:rsidRPr="0064099C" w:rsidRDefault="00D41AD9" w:rsidP="005D4227">
            <w:pPr>
              <w:spacing w:line="240" w:lineRule="auto"/>
              <w:ind w:left="33"/>
              <w:jc w:val="center"/>
              <w:rPr>
                <w:rFonts w:cs="Calibri Light"/>
                <w:sz w:val="20"/>
                <w:szCs w:val="20"/>
              </w:rPr>
            </w:pPr>
            <w:r w:rsidRPr="0064099C">
              <w:rPr>
                <w:rFonts w:cs="Calibri Light"/>
                <w:sz w:val="20"/>
                <w:szCs w:val="20"/>
              </w:rPr>
              <w:t>34a</w:t>
            </w:r>
          </w:p>
          <w:p w14:paraId="6FC53AC1" w14:textId="77777777" w:rsidR="00D41AD9" w:rsidRPr="0064099C" w:rsidRDefault="00D41AD9" w:rsidP="005D4227">
            <w:pPr>
              <w:spacing w:line="240" w:lineRule="auto"/>
              <w:ind w:left="33"/>
              <w:jc w:val="center"/>
              <w:rPr>
                <w:rFonts w:cs="Calibri Light"/>
                <w:sz w:val="20"/>
                <w:szCs w:val="20"/>
              </w:rPr>
            </w:pPr>
          </w:p>
          <w:p w14:paraId="7C6BE1B1" w14:textId="77777777" w:rsidR="00D41AD9" w:rsidRPr="0064099C" w:rsidRDefault="00D41AD9" w:rsidP="005D4227">
            <w:pPr>
              <w:spacing w:line="240" w:lineRule="auto"/>
              <w:ind w:left="33"/>
              <w:jc w:val="center"/>
              <w:rPr>
                <w:rFonts w:cs="Calibri Light"/>
                <w:sz w:val="20"/>
                <w:szCs w:val="20"/>
                <w:rtl/>
              </w:rPr>
            </w:pPr>
            <w:r w:rsidRPr="0064099C">
              <w:rPr>
                <w:rFonts w:cs="Calibri Light"/>
                <w:sz w:val="20"/>
                <w:szCs w:val="20"/>
              </w:rPr>
              <w:t>34b</w:t>
            </w:r>
          </w:p>
        </w:tc>
      </w:tr>
      <w:tr w:rsidR="00480513" w:rsidRPr="000B3B88" w14:paraId="713893AC" w14:textId="77777777" w:rsidTr="00EB6AD9">
        <w:trPr>
          <w:trHeight w:val="531"/>
        </w:trPr>
        <w:tc>
          <w:tcPr>
            <w:tcW w:w="570" w:type="dxa"/>
          </w:tcPr>
          <w:p w14:paraId="07C0E530" w14:textId="77777777" w:rsidR="00D41AD9" w:rsidRPr="0064099C" w:rsidRDefault="00D41AD9" w:rsidP="00D41AD9">
            <w:pPr>
              <w:pStyle w:val="ListParagraph"/>
              <w:numPr>
                <w:ilvl w:val="0"/>
                <w:numId w:val="12"/>
              </w:numPr>
              <w:spacing w:after="0" w:line="240" w:lineRule="auto"/>
              <w:ind w:left="284" w:hanging="284"/>
              <w:jc w:val="left"/>
              <w:rPr>
                <w:rFonts w:ascii="Times New Roman" w:hAnsi="Times New Roman" w:cs="Calibri Light"/>
              </w:rPr>
            </w:pPr>
          </w:p>
        </w:tc>
        <w:tc>
          <w:tcPr>
            <w:tcW w:w="1223" w:type="dxa"/>
            <w:gridSpan w:val="2"/>
          </w:tcPr>
          <w:p w14:paraId="0E25177D" w14:textId="77777777" w:rsidR="00D41AD9" w:rsidRPr="0064099C" w:rsidRDefault="00D41AD9" w:rsidP="005D4227">
            <w:pPr>
              <w:bidi/>
              <w:spacing w:line="240" w:lineRule="auto"/>
              <w:jc w:val="center"/>
              <w:rPr>
                <w:rFonts w:cs="Calibri Light"/>
                <w:sz w:val="20"/>
                <w:szCs w:val="20"/>
                <w:rtl/>
              </w:rPr>
            </w:pPr>
            <w:r w:rsidRPr="0064099C">
              <w:rPr>
                <w:rFonts w:cs="Calibri Light"/>
                <w:sz w:val="20"/>
                <w:szCs w:val="20"/>
                <w:rtl/>
              </w:rPr>
              <w:t>يصطاد في الماء العكر</w:t>
            </w:r>
          </w:p>
        </w:tc>
        <w:tc>
          <w:tcPr>
            <w:tcW w:w="1470" w:type="dxa"/>
          </w:tcPr>
          <w:p w14:paraId="4002E0F7" w14:textId="77777777" w:rsidR="00D41AD9" w:rsidRPr="0064099C" w:rsidRDefault="00D41AD9" w:rsidP="005D4227">
            <w:pPr>
              <w:spacing w:line="240" w:lineRule="auto"/>
              <w:jc w:val="center"/>
              <w:rPr>
                <w:rFonts w:cs="Calibri Light"/>
                <w:sz w:val="20"/>
                <w:szCs w:val="20"/>
                <w:rtl/>
              </w:rPr>
            </w:pPr>
            <w:r w:rsidRPr="0064099C">
              <w:rPr>
                <w:rFonts w:cs="Calibri Light"/>
                <w:sz w:val="20"/>
                <w:szCs w:val="20"/>
              </w:rPr>
              <w:t>1</w:t>
            </w:r>
          </w:p>
        </w:tc>
        <w:tc>
          <w:tcPr>
            <w:tcW w:w="4316" w:type="dxa"/>
          </w:tcPr>
          <w:p w14:paraId="497D334E" w14:textId="77777777" w:rsidR="00D41AD9" w:rsidRPr="0064099C" w:rsidRDefault="00D41AD9" w:rsidP="00D41AD9">
            <w:pPr>
              <w:pStyle w:val="ListParagraph"/>
              <w:numPr>
                <w:ilvl w:val="0"/>
                <w:numId w:val="13"/>
              </w:numPr>
              <w:spacing w:after="0" w:line="240" w:lineRule="auto"/>
              <w:ind w:left="601" w:hanging="425"/>
              <w:jc w:val="left"/>
              <w:rPr>
                <w:rFonts w:ascii="Times New Roman" w:hAnsi="Times New Roman" w:cs="Calibri Light"/>
              </w:rPr>
            </w:pPr>
            <w:r w:rsidRPr="0064099C">
              <w:rPr>
                <w:rFonts w:ascii="Times New Roman" w:hAnsi="Times New Roman" w:cs="Calibri Light"/>
                <w:rtl/>
              </w:rPr>
              <w:t xml:space="preserve">وألا يترك فرصة لأحد كي </w:t>
            </w:r>
            <w:r w:rsidRPr="0064099C">
              <w:rPr>
                <w:rFonts w:ascii="Times New Roman" w:hAnsi="Times New Roman" w:cs="Calibri Light"/>
                <w:u w:val="single"/>
                <w:rtl/>
              </w:rPr>
              <w:t>يصطاد في الماء العكر</w:t>
            </w:r>
          </w:p>
        </w:tc>
        <w:tc>
          <w:tcPr>
            <w:tcW w:w="641" w:type="dxa"/>
          </w:tcPr>
          <w:p w14:paraId="45DE037C" w14:textId="11A9ACD0" w:rsidR="00D41AD9" w:rsidRPr="000B3B88" w:rsidRDefault="00D41AD9" w:rsidP="00EB6AD9">
            <w:pPr>
              <w:spacing w:line="240" w:lineRule="auto"/>
              <w:ind w:left="33"/>
              <w:jc w:val="center"/>
              <w:rPr>
                <w:rFonts w:cs="Calibri Light"/>
                <w:sz w:val="20"/>
                <w:szCs w:val="20"/>
                <w:rtl/>
              </w:rPr>
            </w:pPr>
            <w:r w:rsidRPr="0064099C">
              <w:rPr>
                <w:rFonts w:cs="Calibri Light"/>
                <w:sz w:val="20"/>
                <w:szCs w:val="20"/>
              </w:rPr>
              <w:t>35a</w:t>
            </w:r>
          </w:p>
        </w:tc>
      </w:tr>
    </w:tbl>
    <w:p w14:paraId="5E23500F" w14:textId="77777777" w:rsidR="00BC75F7" w:rsidRPr="000B3B88" w:rsidRDefault="00BC75F7" w:rsidP="005472CF">
      <w:pPr>
        <w:spacing w:after="0" w:line="240" w:lineRule="auto"/>
        <w:jc w:val="both"/>
        <w:rPr>
          <w:rFonts w:asciiTheme="majorBidi" w:hAnsiTheme="majorBidi" w:cs="Calibri Light"/>
          <w:sz w:val="24"/>
          <w:szCs w:val="24"/>
        </w:rPr>
      </w:pPr>
    </w:p>
    <w:sectPr w:rsidR="00BC75F7" w:rsidRPr="000B3B88" w:rsidSect="00353C1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61DB" w14:textId="77777777" w:rsidR="0055175E" w:rsidRDefault="0055175E">
      <w:pPr>
        <w:spacing w:after="0" w:line="240" w:lineRule="auto"/>
      </w:pPr>
      <w:r>
        <w:separator/>
      </w:r>
    </w:p>
  </w:endnote>
  <w:endnote w:type="continuationSeparator" w:id="0">
    <w:p w14:paraId="4E67D6C5" w14:textId="77777777" w:rsidR="0055175E" w:rsidRDefault="0055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BD75" w14:textId="54837C51" w:rsidR="008F2A0C" w:rsidRDefault="008F2A0C">
    <w:pPr>
      <w:pStyle w:val="Footer"/>
      <w:jc w:val="right"/>
    </w:pPr>
    <w:r>
      <w:fldChar w:fldCharType="begin"/>
    </w:r>
    <w:r>
      <w:instrText xml:space="preserve"> PAGE   \* MERGEFORMAT </w:instrText>
    </w:r>
    <w:r>
      <w:fldChar w:fldCharType="separate"/>
    </w:r>
    <w:r>
      <w:rPr>
        <w:noProof/>
      </w:rPr>
      <w:t>2</w:t>
    </w:r>
    <w:r>
      <w:rPr>
        <w:noProof/>
      </w:rPr>
      <w:fldChar w:fldCharType="end"/>
    </w:r>
  </w:p>
  <w:p w14:paraId="3AF5FAB6" w14:textId="77777777" w:rsidR="008F2A0C" w:rsidRDefault="008F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5846A" w14:textId="77777777" w:rsidR="0055175E" w:rsidRDefault="0055175E">
      <w:pPr>
        <w:spacing w:after="0" w:line="240" w:lineRule="auto"/>
      </w:pPr>
      <w:r>
        <w:separator/>
      </w:r>
    </w:p>
  </w:footnote>
  <w:footnote w:type="continuationSeparator" w:id="0">
    <w:p w14:paraId="2B040EA3" w14:textId="77777777" w:rsidR="0055175E" w:rsidRDefault="0055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B855" w14:textId="77777777" w:rsidR="008F2A0C" w:rsidRDefault="0055175E">
    <w:pPr>
      <w:pStyle w:val="Header"/>
    </w:pPr>
    <w:r>
      <w:rPr>
        <w:noProof/>
      </w:rPr>
      <w:pict w14:anchorId="689B1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DDB8F" w14:textId="77777777" w:rsidR="008F2A0C" w:rsidRPr="00BC2589" w:rsidRDefault="008F2A0C" w:rsidP="000B3B88">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4A8CBD03" w14:textId="77777777" w:rsidR="008F2A0C" w:rsidRPr="00294C7B" w:rsidRDefault="008F2A0C" w:rsidP="000B3B88">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993D" w14:textId="77777777" w:rsidR="008F2A0C" w:rsidRDefault="0055175E">
    <w:pPr>
      <w:pStyle w:val="Header"/>
    </w:pPr>
    <w:r>
      <w:rPr>
        <w:noProof/>
      </w:rPr>
      <w:pict w14:anchorId="4A074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9764B"/>
    <w:multiLevelType w:val="hybridMultilevel"/>
    <w:tmpl w:val="96FE1CCC"/>
    <w:lvl w:ilvl="0" w:tplc="DACA27C8">
      <w:start w:val="1"/>
      <w:numFmt w:val="decimal"/>
      <w:lvlText w:val="%1."/>
      <w:lvlJc w:val="left"/>
      <w:pPr>
        <w:ind w:left="720" w:hanging="360"/>
      </w:pPr>
      <w:rPr>
        <w:rFonts w:ascii="Book Antiqua" w:hAnsi="Book Antiqua" w:hint="default"/>
        <w:color w:val="000000" w:themeColor="text1"/>
        <w:sz w:val="20"/>
        <w:szCs w:val="2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A0068"/>
    <w:multiLevelType w:val="hybridMultilevel"/>
    <w:tmpl w:val="7FF43960"/>
    <w:lvl w:ilvl="0" w:tplc="6220BA10">
      <w:start w:val="1"/>
      <w:numFmt w:val="bullet"/>
      <w:lvlText w:val="•"/>
      <w:lvlJc w:val="left"/>
      <w:pPr>
        <w:tabs>
          <w:tab w:val="num" w:pos="720"/>
        </w:tabs>
        <w:ind w:left="720" w:hanging="360"/>
      </w:pPr>
      <w:rPr>
        <w:rFonts w:ascii="Times New Roman" w:hAnsi="Times New Roman" w:hint="default"/>
      </w:rPr>
    </w:lvl>
    <w:lvl w:ilvl="1" w:tplc="9E2ED12C" w:tentative="1">
      <w:start w:val="1"/>
      <w:numFmt w:val="bullet"/>
      <w:lvlText w:val="•"/>
      <w:lvlJc w:val="left"/>
      <w:pPr>
        <w:tabs>
          <w:tab w:val="num" w:pos="1440"/>
        </w:tabs>
        <w:ind w:left="1440" w:hanging="360"/>
      </w:pPr>
      <w:rPr>
        <w:rFonts w:ascii="Times New Roman" w:hAnsi="Times New Roman" w:hint="default"/>
      </w:rPr>
    </w:lvl>
    <w:lvl w:ilvl="2" w:tplc="FE64D928" w:tentative="1">
      <w:start w:val="1"/>
      <w:numFmt w:val="bullet"/>
      <w:lvlText w:val="•"/>
      <w:lvlJc w:val="left"/>
      <w:pPr>
        <w:tabs>
          <w:tab w:val="num" w:pos="2160"/>
        </w:tabs>
        <w:ind w:left="2160" w:hanging="360"/>
      </w:pPr>
      <w:rPr>
        <w:rFonts w:ascii="Times New Roman" w:hAnsi="Times New Roman" w:hint="default"/>
      </w:rPr>
    </w:lvl>
    <w:lvl w:ilvl="3" w:tplc="7222159C" w:tentative="1">
      <w:start w:val="1"/>
      <w:numFmt w:val="bullet"/>
      <w:lvlText w:val="•"/>
      <w:lvlJc w:val="left"/>
      <w:pPr>
        <w:tabs>
          <w:tab w:val="num" w:pos="2880"/>
        </w:tabs>
        <w:ind w:left="2880" w:hanging="360"/>
      </w:pPr>
      <w:rPr>
        <w:rFonts w:ascii="Times New Roman" w:hAnsi="Times New Roman" w:hint="default"/>
      </w:rPr>
    </w:lvl>
    <w:lvl w:ilvl="4" w:tplc="661E26E4" w:tentative="1">
      <w:start w:val="1"/>
      <w:numFmt w:val="bullet"/>
      <w:lvlText w:val="•"/>
      <w:lvlJc w:val="left"/>
      <w:pPr>
        <w:tabs>
          <w:tab w:val="num" w:pos="3600"/>
        </w:tabs>
        <w:ind w:left="3600" w:hanging="360"/>
      </w:pPr>
      <w:rPr>
        <w:rFonts w:ascii="Times New Roman" w:hAnsi="Times New Roman" w:hint="default"/>
      </w:rPr>
    </w:lvl>
    <w:lvl w:ilvl="5" w:tplc="72F0D158" w:tentative="1">
      <w:start w:val="1"/>
      <w:numFmt w:val="bullet"/>
      <w:lvlText w:val="•"/>
      <w:lvlJc w:val="left"/>
      <w:pPr>
        <w:tabs>
          <w:tab w:val="num" w:pos="4320"/>
        </w:tabs>
        <w:ind w:left="4320" w:hanging="360"/>
      </w:pPr>
      <w:rPr>
        <w:rFonts w:ascii="Times New Roman" w:hAnsi="Times New Roman" w:hint="default"/>
      </w:rPr>
    </w:lvl>
    <w:lvl w:ilvl="6" w:tplc="BDE6BD54" w:tentative="1">
      <w:start w:val="1"/>
      <w:numFmt w:val="bullet"/>
      <w:lvlText w:val="•"/>
      <w:lvlJc w:val="left"/>
      <w:pPr>
        <w:tabs>
          <w:tab w:val="num" w:pos="5040"/>
        </w:tabs>
        <w:ind w:left="5040" w:hanging="360"/>
      </w:pPr>
      <w:rPr>
        <w:rFonts w:ascii="Times New Roman" w:hAnsi="Times New Roman" w:hint="default"/>
      </w:rPr>
    </w:lvl>
    <w:lvl w:ilvl="7" w:tplc="F596211C" w:tentative="1">
      <w:start w:val="1"/>
      <w:numFmt w:val="bullet"/>
      <w:lvlText w:val="•"/>
      <w:lvlJc w:val="left"/>
      <w:pPr>
        <w:tabs>
          <w:tab w:val="num" w:pos="5760"/>
        </w:tabs>
        <w:ind w:left="5760" w:hanging="360"/>
      </w:pPr>
      <w:rPr>
        <w:rFonts w:ascii="Times New Roman" w:hAnsi="Times New Roman" w:hint="default"/>
      </w:rPr>
    </w:lvl>
    <w:lvl w:ilvl="8" w:tplc="9920EA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99C3DC8"/>
    <w:multiLevelType w:val="hybridMultilevel"/>
    <w:tmpl w:val="DC10F90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FE96F41"/>
    <w:multiLevelType w:val="hybridMultilevel"/>
    <w:tmpl w:val="B69E64CE"/>
    <w:lvl w:ilvl="0" w:tplc="4409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257C3FCB"/>
    <w:multiLevelType w:val="hybridMultilevel"/>
    <w:tmpl w:val="396AF5EC"/>
    <w:lvl w:ilvl="0" w:tplc="043E000F">
      <w:start w:val="1"/>
      <w:numFmt w:val="decimal"/>
      <w:lvlText w:val="%1."/>
      <w:lvlJc w:val="left"/>
      <w:pPr>
        <w:ind w:left="644"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2961381F"/>
    <w:multiLevelType w:val="hybridMultilevel"/>
    <w:tmpl w:val="55946954"/>
    <w:lvl w:ilvl="0" w:tplc="44090017">
      <w:start w:val="1"/>
      <w:numFmt w:val="lowerLetter"/>
      <w:lvlText w:val="%1)"/>
      <w:lvlJc w:val="left"/>
      <w:pPr>
        <w:ind w:left="754" w:hanging="360"/>
      </w:pPr>
    </w:lvl>
    <w:lvl w:ilvl="1" w:tplc="26CA6226">
      <w:start w:val="1"/>
      <w:numFmt w:val="lowerLetter"/>
      <w:lvlText w:val="%2)"/>
      <w:lvlJc w:val="left"/>
      <w:pPr>
        <w:ind w:left="1474" w:hanging="360"/>
      </w:pPr>
      <w:rPr>
        <w:sz w:val="20"/>
        <w:szCs w:val="24"/>
      </w:rPr>
    </w:lvl>
    <w:lvl w:ilvl="2" w:tplc="4409001B" w:tentative="1">
      <w:start w:val="1"/>
      <w:numFmt w:val="lowerRoman"/>
      <w:lvlText w:val="%3."/>
      <w:lvlJc w:val="right"/>
      <w:pPr>
        <w:ind w:left="2194" w:hanging="180"/>
      </w:pPr>
    </w:lvl>
    <w:lvl w:ilvl="3" w:tplc="4409000F" w:tentative="1">
      <w:start w:val="1"/>
      <w:numFmt w:val="decimal"/>
      <w:lvlText w:val="%4."/>
      <w:lvlJc w:val="left"/>
      <w:pPr>
        <w:ind w:left="2914" w:hanging="360"/>
      </w:pPr>
    </w:lvl>
    <w:lvl w:ilvl="4" w:tplc="44090019" w:tentative="1">
      <w:start w:val="1"/>
      <w:numFmt w:val="lowerLetter"/>
      <w:lvlText w:val="%5."/>
      <w:lvlJc w:val="left"/>
      <w:pPr>
        <w:ind w:left="3634" w:hanging="360"/>
      </w:pPr>
    </w:lvl>
    <w:lvl w:ilvl="5" w:tplc="4409001B" w:tentative="1">
      <w:start w:val="1"/>
      <w:numFmt w:val="lowerRoman"/>
      <w:lvlText w:val="%6."/>
      <w:lvlJc w:val="right"/>
      <w:pPr>
        <w:ind w:left="4354" w:hanging="180"/>
      </w:pPr>
    </w:lvl>
    <w:lvl w:ilvl="6" w:tplc="4409000F" w:tentative="1">
      <w:start w:val="1"/>
      <w:numFmt w:val="decimal"/>
      <w:lvlText w:val="%7."/>
      <w:lvlJc w:val="left"/>
      <w:pPr>
        <w:ind w:left="5074" w:hanging="360"/>
      </w:pPr>
    </w:lvl>
    <w:lvl w:ilvl="7" w:tplc="44090019" w:tentative="1">
      <w:start w:val="1"/>
      <w:numFmt w:val="lowerLetter"/>
      <w:lvlText w:val="%8."/>
      <w:lvlJc w:val="left"/>
      <w:pPr>
        <w:ind w:left="5794" w:hanging="360"/>
      </w:pPr>
    </w:lvl>
    <w:lvl w:ilvl="8" w:tplc="4409001B" w:tentative="1">
      <w:start w:val="1"/>
      <w:numFmt w:val="lowerRoman"/>
      <w:lvlText w:val="%9."/>
      <w:lvlJc w:val="right"/>
      <w:pPr>
        <w:ind w:left="6514" w:hanging="180"/>
      </w:pPr>
    </w:lvl>
  </w:abstractNum>
  <w:abstractNum w:abstractNumId="7" w15:restartNumberingAfterBreak="0">
    <w:nsid w:val="29A26603"/>
    <w:multiLevelType w:val="hybridMultilevel"/>
    <w:tmpl w:val="FD261F8E"/>
    <w:lvl w:ilvl="0" w:tplc="44090017">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FD52DC7"/>
    <w:multiLevelType w:val="hybridMultilevel"/>
    <w:tmpl w:val="FD261F8E"/>
    <w:lvl w:ilvl="0" w:tplc="44090017">
      <w:start w:val="1"/>
      <w:numFmt w:val="lowerLetter"/>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8BD5EE0"/>
    <w:multiLevelType w:val="hybridMultilevel"/>
    <w:tmpl w:val="962696FA"/>
    <w:lvl w:ilvl="0" w:tplc="9E9092FA">
      <w:start w:val="1"/>
      <w:numFmt w:val="lowerLetter"/>
      <w:lvlText w:val="%1)"/>
      <w:lvlJc w:val="left"/>
      <w:pPr>
        <w:ind w:left="720" w:hanging="360"/>
      </w:pPr>
      <w:rPr>
        <w:rFonts w:hint="default"/>
        <w:sz w:val="24"/>
        <w:szCs w:val="24"/>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3A410F53"/>
    <w:multiLevelType w:val="hybridMultilevel"/>
    <w:tmpl w:val="022474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40872C3C"/>
    <w:multiLevelType w:val="hybridMultilevel"/>
    <w:tmpl w:val="5838C260"/>
    <w:lvl w:ilvl="0" w:tplc="44090017">
      <w:start w:val="1"/>
      <w:numFmt w:val="low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2" w15:restartNumberingAfterBreak="0">
    <w:nsid w:val="40EC62FB"/>
    <w:multiLevelType w:val="hybridMultilevel"/>
    <w:tmpl w:val="E1AC08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14" w15:restartNumberingAfterBreak="0">
    <w:nsid w:val="71CC635F"/>
    <w:multiLevelType w:val="hybridMultilevel"/>
    <w:tmpl w:val="04B05520"/>
    <w:lvl w:ilvl="0" w:tplc="1784635C">
      <w:start w:val="1"/>
      <w:numFmt w:val="lowerLetter"/>
      <w:lvlText w:val="%1)"/>
      <w:lvlJc w:val="left"/>
      <w:pPr>
        <w:ind w:left="720" w:hanging="360"/>
      </w:pPr>
      <w:rPr>
        <w:rFonts w:asciiTheme="majorBidi" w:hAnsiTheme="majorBidi" w:cstheme="majorBidi" w:hint="default"/>
        <w:sz w:val="20"/>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37F3043"/>
    <w:multiLevelType w:val="hybridMultilevel"/>
    <w:tmpl w:val="63089712"/>
    <w:lvl w:ilvl="0" w:tplc="F964FB0E">
      <w:start w:val="1"/>
      <w:numFmt w:val="decimal"/>
      <w:lvlText w:val="%1."/>
      <w:lvlJc w:val="left"/>
      <w:pPr>
        <w:ind w:left="644"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7"/>
  </w:num>
  <w:num w:numId="5">
    <w:abstractNumId w:val="4"/>
  </w:num>
  <w:num w:numId="6">
    <w:abstractNumId w:val="5"/>
  </w:num>
  <w:num w:numId="7">
    <w:abstractNumId w:val="6"/>
  </w:num>
  <w:num w:numId="8">
    <w:abstractNumId w:val="12"/>
  </w:num>
  <w:num w:numId="9">
    <w:abstractNumId w:val="10"/>
  </w:num>
  <w:num w:numId="10">
    <w:abstractNumId w:val="8"/>
  </w:num>
  <w:num w:numId="11">
    <w:abstractNumId w:val="3"/>
  </w:num>
  <w:num w:numId="12">
    <w:abstractNumId w:val="15"/>
  </w:num>
  <w:num w:numId="13">
    <w:abstractNumId w:val="0"/>
  </w:num>
  <w:num w:numId="14">
    <w:abstractNumId w:val="1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E0"/>
    <w:rsid w:val="00005616"/>
    <w:rsid w:val="00023833"/>
    <w:rsid w:val="000265A6"/>
    <w:rsid w:val="0009454F"/>
    <w:rsid w:val="000B23A7"/>
    <w:rsid w:val="000B3B88"/>
    <w:rsid w:val="000C16DD"/>
    <w:rsid w:val="000D4B2A"/>
    <w:rsid w:val="001166BA"/>
    <w:rsid w:val="0012311D"/>
    <w:rsid w:val="00135F89"/>
    <w:rsid w:val="00136565"/>
    <w:rsid w:val="0016046C"/>
    <w:rsid w:val="00171EA5"/>
    <w:rsid w:val="00197E31"/>
    <w:rsid w:val="001D7EBB"/>
    <w:rsid w:val="001E22B1"/>
    <w:rsid w:val="002303EF"/>
    <w:rsid w:val="00353C1B"/>
    <w:rsid w:val="003C2E78"/>
    <w:rsid w:val="003C34D6"/>
    <w:rsid w:val="003D38BA"/>
    <w:rsid w:val="00405155"/>
    <w:rsid w:val="004060A6"/>
    <w:rsid w:val="004120EF"/>
    <w:rsid w:val="00425859"/>
    <w:rsid w:val="00442E21"/>
    <w:rsid w:val="00473952"/>
    <w:rsid w:val="00475325"/>
    <w:rsid w:val="00476738"/>
    <w:rsid w:val="00480513"/>
    <w:rsid w:val="004B0A1A"/>
    <w:rsid w:val="005472CF"/>
    <w:rsid w:val="0055175E"/>
    <w:rsid w:val="00556D32"/>
    <w:rsid w:val="0056608E"/>
    <w:rsid w:val="005812DF"/>
    <w:rsid w:val="00586047"/>
    <w:rsid w:val="005C108A"/>
    <w:rsid w:val="005D4227"/>
    <w:rsid w:val="005E297F"/>
    <w:rsid w:val="0062202D"/>
    <w:rsid w:val="006277FA"/>
    <w:rsid w:val="0064099C"/>
    <w:rsid w:val="00645D31"/>
    <w:rsid w:val="00657FF8"/>
    <w:rsid w:val="00671EBF"/>
    <w:rsid w:val="007B061D"/>
    <w:rsid w:val="007C0CE0"/>
    <w:rsid w:val="007C1306"/>
    <w:rsid w:val="007F28D0"/>
    <w:rsid w:val="00835851"/>
    <w:rsid w:val="0087010B"/>
    <w:rsid w:val="00875338"/>
    <w:rsid w:val="00880E4F"/>
    <w:rsid w:val="00890FE1"/>
    <w:rsid w:val="008C406B"/>
    <w:rsid w:val="008C509B"/>
    <w:rsid w:val="008E08C6"/>
    <w:rsid w:val="008E39C0"/>
    <w:rsid w:val="008F12C9"/>
    <w:rsid w:val="008F2A0C"/>
    <w:rsid w:val="008F5822"/>
    <w:rsid w:val="00943688"/>
    <w:rsid w:val="0095671F"/>
    <w:rsid w:val="009667D5"/>
    <w:rsid w:val="0097428E"/>
    <w:rsid w:val="009A1821"/>
    <w:rsid w:val="009B27A2"/>
    <w:rsid w:val="009C0334"/>
    <w:rsid w:val="009C376C"/>
    <w:rsid w:val="009D46B1"/>
    <w:rsid w:val="009D7C60"/>
    <w:rsid w:val="009E0B85"/>
    <w:rsid w:val="009E5196"/>
    <w:rsid w:val="00A06943"/>
    <w:rsid w:val="00A162EA"/>
    <w:rsid w:val="00AB5E4E"/>
    <w:rsid w:val="00AD6AA4"/>
    <w:rsid w:val="00AE15A3"/>
    <w:rsid w:val="00AE3240"/>
    <w:rsid w:val="00B20DA2"/>
    <w:rsid w:val="00B20DDB"/>
    <w:rsid w:val="00B36089"/>
    <w:rsid w:val="00B50D61"/>
    <w:rsid w:val="00B672D5"/>
    <w:rsid w:val="00B70D22"/>
    <w:rsid w:val="00B7262F"/>
    <w:rsid w:val="00B77945"/>
    <w:rsid w:val="00BA407E"/>
    <w:rsid w:val="00BC75F7"/>
    <w:rsid w:val="00BE7447"/>
    <w:rsid w:val="00BE7650"/>
    <w:rsid w:val="00BE79D9"/>
    <w:rsid w:val="00BF2049"/>
    <w:rsid w:val="00C14C46"/>
    <w:rsid w:val="00C3414E"/>
    <w:rsid w:val="00C36927"/>
    <w:rsid w:val="00C403D0"/>
    <w:rsid w:val="00C563B4"/>
    <w:rsid w:val="00C87B8E"/>
    <w:rsid w:val="00C977D2"/>
    <w:rsid w:val="00CC4F15"/>
    <w:rsid w:val="00CD0C28"/>
    <w:rsid w:val="00CE5769"/>
    <w:rsid w:val="00D061EB"/>
    <w:rsid w:val="00D24D65"/>
    <w:rsid w:val="00D31F58"/>
    <w:rsid w:val="00D3766C"/>
    <w:rsid w:val="00D41AD9"/>
    <w:rsid w:val="00D53691"/>
    <w:rsid w:val="00D664E1"/>
    <w:rsid w:val="00D80558"/>
    <w:rsid w:val="00D91763"/>
    <w:rsid w:val="00DE5494"/>
    <w:rsid w:val="00DE59BE"/>
    <w:rsid w:val="00DF5ABA"/>
    <w:rsid w:val="00E06BD1"/>
    <w:rsid w:val="00E24B64"/>
    <w:rsid w:val="00E52D5B"/>
    <w:rsid w:val="00E67ECE"/>
    <w:rsid w:val="00E71515"/>
    <w:rsid w:val="00E73C94"/>
    <w:rsid w:val="00E908A2"/>
    <w:rsid w:val="00EA2EB0"/>
    <w:rsid w:val="00EA6186"/>
    <w:rsid w:val="00EB6AD9"/>
    <w:rsid w:val="00F079EF"/>
    <w:rsid w:val="00F10EE6"/>
    <w:rsid w:val="00F1254C"/>
    <w:rsid w:val="00F16ED2"/>
    <w:rsid w:val="00F20323"/>
    <w:rsid w:val="00F674F7"/>
    <w:rsid w:val="00F71BEC"/>
    <w:rsid w:val="00FA5A6D"/>
    <w:rsid w:val="00FD5E3D"/>
    <w:rsid w:val="00FF058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572A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rPr>
  </w:style>
  <w:style w:type="paragraph" w:styleId="Heading2">
    <w:name w:val="heading 2"/>
    <w:aliases w:val="Tajuk Kecil"/>
    <w:basedOn w:val="Normal"/>
    <w:next w:val="Normal"/>
    <w:link w:val="Heading2Char"/>
    <w:uiPriority w:val="9"/>
    <w:unhideWhenUsed/>
    <w:qFormat/>
    <w:rsid w:val="00D53691"/>
    <w:pPr>
      <w:keepNext/>
      <w:keepLines/>
      <w:spacing w:before="240" w:after="240" w:line="240" w:lineRule="auto"/>
      <w:contextualSpacing/>
      <w:jc w:val="center"/>
      <w:outlineLvl w:val="1"/>
    </w:pPr>
    <w:rPr>
      <w:rFonts w:ascii="Times New Roman" w:eastAsiaTheme="majorEastAsia" w:hAnsi="Times New Roman" w:cstheme="majorBidi"/>
      <w:b/>
      <w:bCs/>
      <w:sz w:val="24"/>
      <w:szCs w:val="26"/>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character" w:customStyle="1" w:styleId="UnresolvedMention1">
    <w:name w:val="Unresolved Mention1"/>
    <w:basedOn w:val="DefaultParagraphFont"/>
    <w:uiPriority w:val="99"/>
    <w:semiHidden/>
    <w:unhideWhenUsed/>
    <w:rsid w:val="009C0334"/>
    <w:rPr>
      <w:color w:val="605E5C"/>
      <w:shd w:val="clear" w:color="auto" w:fill="E1DFDD"/>
    </w:rPr>
  </w:style>
  <w:style w:type="character" w:customStyle="1" w:styleId="personname">
    <w:name w:val="person_name"/>
    <w:basedOn w:val="DefaultParagraphFont"/>
    <w:rsid w:val="00136565"/>
  </w:style>
  <w:style w:type="paragraph" w:styleId="ListParagraph">
    <w:name w:val="List Paragraph"/>
    <w:basedOn w:val="Normal"/>
    <w:uiPriority w:val="34"/>
    <w:qFormat/>
    <w:rsid w:val="00136565"/>
    <w:pPr>
      <w:ind w:left="720"/>
      <w:contextualSpacing/>
      <w:jc w:val="both"/>
    </w:pPr>
    <w:rPr>
      <w:rFonts w:eastAsia="Times New Roman" w:cs="Arial"/>
      <w:sz w:val="20"/>
      <w:szCs w:val="20"/>
    </w:rPr>
  </w:style>
  <w:style w:type="character" w:customStyle="1" w:styleId="hps">
    <w:name w:val="hps"/>
    <w:basedOn w:val="DefaultParagraphFont"/>
    <w:rsid w:val="009E0B85"/>
  </w:style>
  <w:style w:type="character" w:customStyle="1" w:styleId="blog-author">
    <w:name w:val="blog-author"/>
    <w:basedOn w:val="DefaultParagraphFont"/>
    <w:rsid w:val="00E73C94"/>
  </w:style>
  <w:style w:type="character" w:customStyle="1" w:styleId="citation">
    <w:name w:val="citation"/>
    <w:uiPriority w:val="99"/>
    <w:rsid w:val="00B20DDB"/>
    <w:rPr>
      <w:rFonts w:cs="Times New Roman"/>
    </w:rPr>
  </w:style>
  <w:style w:type="character" w:customStyle="1" w:styleId="printonly">
    <w:name w:val="printonly"/>
    <w:uiPriority w:val="99"/>
    <w:rsid w:val="00B20DDB"/>
    <w:rPr>
      <w:rFonts w:cs="Times New Roman"/>
    </w:rPr>
  </w:style>
  <w:style w:type="character" w:customStyle="1" w:styleId="reference-accessdate">
    <w:name w:val="reference-accessdate"/>
    <w:uiPriority w:val="99"/>
    <w:rsid w:val="00B20DDB"/>
    <w:rPr>
      <w:rFonts w:cs="Times New Roman"/>
    </w:rPr>
  </w:style>
  <w:style w:type="character" w:customStyle="1" w:styleId="author">
    <w:name w:val="author"/>
    <w:uiPriority w:val="99"/>
    <w:rsid w:val="00B20DDB"/>
    <w:rPr>
      <w:rFonts w:cs="Times New Roman"/>
    </w:rPr>
  </w:style>
  <w:style w:type="character" w:styleId="Strong">
    <w:name w:val="Strong"/>
    <w:basedOn w:val="DefaultParagraphFont"/>
    <w:uiPriority w:val="22"/>
    <w:qFormat/>
    <w:rsid w:val="00B20DDB"/>
    <w:rPr>
      <w:b/>
      <w:bCs/>
    </w:rPr>
  </w:style>
  <w:style w:type="character" w:customStyle="1" w:styleId="Title1">
    <w:name w:val="Title1"/>
    <w:basedOn w:val="DefaultParagraphFont"/>
    <w:rsid w:val="00B20DDB"/>
  </w:style>
  <w:style w:type="character" w:styleId="Emphasis">
    <w:name w:val="Emphasis"/>
    <w:basedOn w:val="DefaultParagraphFont"/>
    <w:uiPriority w:val="20"/>
    <w:qFormat/>
    <w:rsid w:val="00B20DDB"/>
    <w:rPr>
      <w:i/>
      <w:iCs/>
    </w:rPr>
  </w:style>
  <w:style w:type="character" w:customStyle="1" w:styleId="separator">
    <w:name w:val="separator"/>
    <w:basedOn w:val="DefaultParagraphFont"/>
    <w:rsid w:val="00B20DDB"/>
  </w:style>
  <w:style w:type="character" w:customStyle="1" w:styleId="Heading2Char">
    <w:name w:val="Heading 2 Char"/>
    <w:aliases w:val="Tajuk Kecil Char"/>
    <w:basedOn w:val="DefaultParagraphFont"/>
    <w:link w:val="Heading2"/>
    <w:uiPriority w:val="9"/>
    <w:rsid w:val="00D53691"/>
    <w:rPr>
      <w:rFonts w:ascii="Times New Roman" w:eastAsiaTheme="majorEastAsia" w:hAnsi="Times New Roman" w:cstheme="majorBidi"/>
      <w:b/>
      <w:bCs/>
      <w:sz w:val="24"/>
      <w:szCs w:val="26"/>
      <w:lang w:val="en-SG"/>
    </w:rPr>
  </w:style>
  <w:style w:type="character" w:customStyle="1" w:styleId="alt-edited">
    <w:name w:val="alt-edited"/>
    <w:basedOn w:val="DefaultParagraphFont"/>
    <w:rsid w:val="00D41AD9"/>
  </w:style>
  <w:style w:type="character" w:styleId="CommentReference">
    <w:name w:val="annotation reference"/>
    <w:basedOn w:val="DefaultParagraphFont"/>
    <w:uiPriority w:val="99"/>
    <w:semiHidden/>
    <w:unhideWhenUsed/>
    <w:rsid w:val="005D4227"/>
    <w:rPr>
      <w:sz w:val="16"/>
      <w:szCs w:val="16"/>
    </w:rPr>
  </w:style>
  <w:style w:type="paragraph" w:styleId="CommentText">
    <w:name w:val="annotation text"/>
    <w:basedOn w:val="Normal"/>
    <w:link w:val="CommentTextChar"/>
    <w:uiPriority w:val="99"/>
    <w:semiHidden/>
    <w:unhideWhenUsed/>
    <w:rsid w:val="005D4227"/>
    <w:pPr>
      <w:spacing w:line="240" w:lineRule="auto"/>
    </w:pPr>
    <w:rPr>
      <w:sz w:val="20"/>
      <w:szCs w:val="20"/>
    </w:rPr>
  </w:style>
  <w:style w:type="character" w:customStyle="1" w:styleId="CommentTextChar">
    <w:name w:val="Comment Text Char"/>
    <w:basedOn w:val="DefaultParagraphFont"/>
    <w:link w:val="CommentText"/>
    <w:uiPriority w:val="99"/>
    <w:semiHidden/>
    <w:rsid w:val="005D4227"/>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D4227"/>
    <w:rPr>
      <w:b/>
      <w:bCs/>
    </w:rPr>
  </w:style>
  <w:style w:type="character" w:customStyle="1" w:styleId="CommentSubjectChar">
    <w:name w:val="Comment Subject Char"/>
    <w:basedOn w:val="CommentTextChar"/>
    <w:link w:val="CommentSubject"/>
    <w:uiPriority w:val="99"/>
    <w:semiHidden/>
    <w:rsid w:val="005D4227"/>
    <w:rPr>
      <w:rFonts w:ascii="Calibri" w:eastAsia="Calibri" w:hAnsi="Calibri" w:cs="Times New Roman"/>
      <w:b/>
      <w:bCs/>
    </w:rPr>
  </w:style>
  <w:style w:type="character" w:styleId="UnresolvedMention">
    <w:name w:val="Unresolved Mention"/>
    <w:basedOn w:val="DefaultParagraphFont"/>
    <w:uiPriority w:val="99"/>
    <w:semiHidden/>
    <w:unhideWhenUsed/>
    <w:rsid w:val="00D80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17631">
      <w:bodyDiv w:val="1"/>
      <w:marLeft w:val="0"/>
      <w:marRight w:val="0"/>
      <w:marTop w:val="0"/>
      <w:marBottom w:val="0"/>
      <w:divBdr>
        <w:top w:val="none" w:sz="0" w:space="0" w:color="auto"/>
        <w:left w:val="none" w:sz="0" w:space="0" w:color="auto"/>
        <w:bottom w:val="none" w:sz="0" w:space="0" w:color="auto"/>
        <w:right w:val="none" w:sz="0" w:space="0" w:color="auto"/>
      </w:divBdr>
      <w:divsChild>
        <w:div w:id="1130125656">
          <w:marLeft w:val="547"/>
          <w:marRight w:val="0"/>
          <w:marTop w:val="0"/>
          <w:marBottom w:val="0"/>
          <w:divBdr>
            <w:top w:val="none" w:sz="0" w:space="0" w:color="auto"/>
            <w:left w:val="none" w:sz="0" w:space="0" w:color="auto"/>
            <w:bottom w:val="none" w:sz="0" w:space="0" w:color="auto"/>
            <w:right w:val="none" w:sz="0" w:space="0" w:color="auto"/>
          </w:divBdr>
        </w:div>
      </w:divsChild>
    </w:div>
    <w:div w:id="1063060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han@upm.edu.my" TargetMode="Externa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farhan@upm.edu.m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rhan@upm.edu.my"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Di luar Konteks</c:v>
                </c:pt>
              </c:strCache>
            </c:strRef>
          </c:tx>
          <c:spPr>
            <a:solidFill>
              <a:schemeClr val="accent1"/>
            </a:solidFill>
            <a:ln>
              <a:noFill/>
            </a:ln>
            <a:effectLst/>
          </c:spPr>
          <c:invertIfNegative val="0"/>
          <c:cat>
            <c:strRef>
              <c:f>Sheet1!$A$2:$A$3</c:f>
              <c:strCache>
                <c:ptCount val="2"/>
                <c:pt idx="0">
                  <c:v>Terjemahan Tepat</c:v>
                </c:pt>
                <c:pt idx="1">
                  <c:v>Terjemahan Sinonim</c:v>
                </c:pt>
              </c:strCache>
            </c:strRef>
          </c:cat>
          <c:val>
            <c:numRef>
              <c:f>Sheet1!$B$2:$B$3</c:f>
              <c:numCache>
                <c:formatCode>General</c:formatCode>
                <c:ptCount val="2"/>
                <c:pt idx="0">
                  <c:v>9</c:v>
                </c:pt>
                <c:pt idx="1">
                  <c:v>2</c:v>
                </c:pt>
              </c:numCache>
            </c:numRef>
          </c:val>
          <c:extLst>
            <c:ext xmlns:c16="http://schemas.microsoft.com/office/drawing/2014/chart" uri="{C3380CC4-5D6E-409C-BE32-E72D297353CC}">
              <c16:uniqueId val="{00000000-BBC4-4866-B2D0-903568879050}"/>
            </c:ext>
          </c:extLst>
        </c:ser>
        <c:ser>
          <c:idx val="1"/>
          <c:order val="1"/>
          <c:tx>
            <c:strRef>
              <c:f>Sheet1!$C$1</c:f>
              <c:strCache>
                <c:ptCount val="1"/>
                <c:pt idx="0">
                  <c:v>Dalam Konteks</c:v>
                </c:pt>
              </c:strCache>
            </c:strRef>
          </c:tx>
          <c:spPr>
            <a:solidFill>
              <a:schemeClr val="accent2"/>
            </a:solidFill>
            <a:ln>
              <a:noFill/>
            </a:ln>
            <a:effectLst/>
          </c:spPr>
          <c:invertIfNegative val="0"/>
          <c:cat>
            <c:strRef>
              <c:f>Sheet1!$A$2:$A$3</c:f>
              <c:strCache>
                <c:ptCount val="2"/>
                <c:pt idx="0">
                  <c:v>Terjemahan Tepat</c:v>
                </c:pt>
                <c:pt idx="1">
                  <c:v>Terjemahan Sinonim</c:v>
                </c:pt>
              </c:strCache>
            </c:strRef>
          </c:cat>
          <c:val>
            <c:numRef>
              <c:f>Sheet1!$C$2:$C$3</c:f>
              <c:numCache>
                <c:formatCode>General</c:formatCode>
                <c:ptCount val="2"/>
                <c:pt idx="0">
                  <c:v>6</c:v>
                </c:pt>
                <c:pt idx="1">
                  <c:v>11</c:v>
                </c:pt>
              </c:numCache>
            </c:numRef>
          </c:val>
          <c:extLst>
            <c:ext xmlns:c16="http://schemas.microsoft.com/office/drawing/2014/chart" uri="{C3380CC4-5D6E-409C-BE32-E72D297353CC}">
              <c16:uniqueId val="{00000001-BBC4-4866-B2D0-903568879050}"/>
            </c:ext>
          </c:extLst>
        </c:ser>
        <c:dLbls>
          <c:showLegendKey val="0"/>
          <c:showVal val="0"/>
          <c:showCatName val="0"/>
          <c:showSerName val="0"/>
          <c:showPercent val="0"/>
          <c:showBubbleSize val="0"/>
        </c:dLbls>
        <c:gapWidth val="219"/>
        <c:overlap val="-27"/>
        <c:axId val="94250496"/>
        <c:axId val="94252032"/>
      </c:barChart>
      <c:catAx>
        <c:axId val="94250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52032"/>
        <c:crosses val="autoZero"/>
        <c:auto val="1"/>
        <c:lblAlgn val="ctr"/>
        <c:lblOffset val="100"/>
        <c:noMultiLvlLbl val="0"/>
      </c:catAx>
      <c:valAx>
        <c:axId val="9425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250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2926F4-757F-4A53-85F1-2DF923FF1939}" type="doc">
      <dgm:prSet loTypeId="urn:microsoft.com/office/officeart/2005/8/layout/vList2" loCatId="list" qsTypeId="urn:microsoft.com/office/officeart/2005/8/quickstyle/simple3" qsCatId="simple" csTypeId="urn:microsoft.com/office/officeart/2005/8/colors/accent1_2" csCatId="accent1" phldr="1"/>
      <dgm:spPr/>
      <dgm:t>
        <a:bodyPr/>
        <a:lstStyle/>
        <a:p>
          <a:endParaRPr lang="en-US"/>
        </a:p>
      </dgm:t>
    </dgm:pt>
    <dgm:pt modelId="{E9506961-9781-4BE4-8FF8-09D5868EA081}">
      <dgm:prSet phldrT="[Tex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1) Menghasilkan semula imej yang sama ke dalam bahasa sasaran. </a:t>
          </a:r>
          <a:endParaRPr lang="en-US" sz="1000">
            <a:latin typeface="Times New Roman" panose="02020603050405020304" pitchFamily="18" charset="0"/>
            <a:cs typeface="Times New Roman" panose="02020603050405020304" pitchFamily="18" charset="0"/>
          </a:endParaRPr>
        </a:p>
      </dgm:t>
    </dgm:pt>
    <dgm:pt modelId="{65E1A716-24B1-43D7-81E5-498C95265126}" type="parTrans" cxnId="{8E87F3F6-4FBE-4A2C-BBD7-6A22540353D6}">
      <dgm:prSet/>
      <dgm:spPr/>
      <dgm:t>
        <a:bodyPr/>
        <a:lstStyle/>
        <a:p>
          <a:pPr algn="ctr"/>
          <a:endParaRPr lang="en-US" sz="1000"/>
        </a:p>
      </dgm:t>
    </dgm:pt>
    <dgm:pt modelId="{F9F2E589-7DA8-45C5-BAC2-2D917A42F718}" type="sibTrans" cxnId="{8E87F3F6-4FBE-4A2C-BBD7-6A22540353D6}">
      <dgm:prSet/>
      <dgm:spPr/>
      <dgm:t>
        <a:bodyPr/>
        <a:lstStyle/>
        <a:p>
          <a:pPr algn="ctr"/>
          <a:endParaRPr lang="en-US" sz="1000"/>
        </a:p>
      </dgm:t>
    </dgm:pt>
    <dgm:pt modelId="{0E7E2D62-ED7A-473E-9DC1-38E803579E3B}">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2) Menggantikan idiom dengan bentuk idiom yang lain. </a:t>
          </a:r>
          <a:endParaRPr lang="en-MY" sz="1000">
            <a:latin typeface="Times New Roman" panose="02020603050405020304" pitchFamily="18" charset="0"/>
            <a:cs typeface="Times New Roman" panose="02020603050405020304" pitchFamily="18" charset="0"/>
          </a:endParaRPr>
        </a:p>
      </dgm:t>
    </dgm:pt>
    <dgm:pt modelId="{4E4A89BF-440F-41C0-9E74-3883F0A4DA7C}" type="parTrans" cxnId="{4E99F37D-40A6-41A9-AEA4-72211C5133DD}">
      <dgm:prSet/>
      <dgm:spPr/>
      <dgm:t>
        <a:bodyPr/>
        <a:lstStyle/>
        <a:p>
          <a:pPr algn="ctr"/>
          <a:endParaRPr lang="en-US" sz="1000"/>
        </a:p>
      </dgm:t>
    </dgm:pt>
    <dgm:pt modelId="{E1D179CB-AE93-4CA1-8863-800539099A1E}" type="sibTrans" cxnId="{4E99F37D-40A6-41A9-AEA4-72211C5133DD}">
      <dgm:prSet/>
      <dgm:spPr/>
      <dgm:t>
        <a:bodyPr/>
        <a:lstStyle/>
        <a:p>
          <a:pPr algn="ctr"/>
          <a:endParaRPr lang="en-US" sz="1000"/>
        </a:p>
      </dgm:t>
    </dgm:pt>
    <dgm:pt modelId="{B15C2AF0-C0F4-46F7-8BF9-403BDC9488CB}">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3) Menterjemahkan idiom dengan perbandingan (simile).</a:t>
          </a:r>
          <a:endParaRPr lang="en-MY" sz="1000">
            <a:latin typeface="Times New Roman" panose="02020603050405020304" pitchFamily="18" charset="0"/>
            <a:cs typeface="Times New Roman" panose="02020603050405020304" pitchFamily="18" charset="0"/>
          </a:endParaRPr>
        </a:p>
      </dgm:t>
    </dgm:pt>
    <dgm:pt modelId="{76E97ADE-4DC0-4494-A04E-DE3F505B2BFD}" type="parTrans" cxnId="{9147B364-8F2D-44D3-96EA-1CC006411FB7}">
      <dgm:prSet/>
      <dgm:spPr/>
      <dgm:t>
        <a:bodyPr/>
        <a:lstStyle/>
        <a:p>
          <a:pPr algn="ctr"/>
          <a:endParaRPr lang="en-US" sz="1000"/>
        </a:p>
      </dgm:t>
    </dgm:pt>
    <dgm:pt modelId="{836CED97-14D7-41AF-A7B5-B5A2EF898ACE}" type="sibTrans" cxnId="{9147B364-8F2D-44D3-96EA-1CC006411FB7}">
      <dgm:prSet/>
      <dgm:spPr/>
      <dgm:t>
        <a:bodyPr/>
        <a:lstStyle/>
        <a:p>
          <a:pPr algn="ctr"/>
          <a:endParaRPr lang="en-US" sz="1000"/>
        </a:p>
      </dgm:t>
    </dgm:pt>
    <dgm:pt modelId="{8F1DF9A5-4963-452C-BC96-81B2F74F5667}">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4) Menterjemahkan idiom kepada perbandingan campur maksud. </a:t>
          </a:r>
          <a:endParaRPr lang="en-MY" sz="1000">
            <a:latin typeface="Times New Roman" panose="02020603050405020304" pitchFamily="18" charset="0"/>
            <a:cs typeface="Times New Roman" panose="02020603050405020304" pitchFamily="18" charset="0"/>
          </a:endParaRPr>
        </a:p>
      </dgm:t>
    </dgm:pt>
    <dgm:pt modelId="{ECDCE40B-5D2C-40CF-9878-D5E9AFE05526}" type="parTrans" cxnId="{D1001230-CDC2-4A3E-ACD5-D667CC142AB9}">
      <dgm:prSet/>
      <dgm:spPr/>
      <dgm:t>
        <a:bodyPr/>
        <a:lstStyle/>
        <a:p>
          <a:pPr algn="ctr"/>
          <a:endParaRPr lang="en-US" sz="1000"/>
        </a:p>
      </dgm:t>
    </dgm:pt>
    <dgm:pt modelId="{36CC588E-0EC0-4394-91DC-FC28D34555FD}" type="sibTrans" cxnId="{D1001230-CDC2-4A3E-ACD5-D667CC142AB9}">
      <dgm:prSet/>
      <dgm:spPr/>
      <dgm:t>
        <a:bodyPr/>
        <a:lstStyle/>
        <a:p>
          <a:pPr algn="ctr"/>
          <a:endParaRPr lang="en-US" sz="1000"/>
        </a:p>
      </dgm:t>
    </dgm:pt>
    <dgm:pt modelId="{A2EB8141-FDC7-4FE4-99AC-E57DBDCEED98}">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5) Menukar idiom kepada pengertian. </a:t>
          </a:r>
          <a:endParaRPr lang="en-MY" sz="1000">
            <a:latin typeface="Times New Roman" panose="02020603050405020304" pitchFamily="18" charset="0"/>
            <a:cs typeface="Times New Roman" panose="02020603050405020304" pitchFamily="18" charset="0"/>
          </a:endParaRPr>
        </a:p>
      </dgm:t>
    </dgm:pt>
    <dgm:pt modelId="{27513AF7-5F92-46B2-BB83-E1032837D4D4}" type="parTrans" cxnId="{9F454A74-2E81-4C0C-BE54-9561C5A7DED0}">
      <dgm:prSet/>
      <dgm:spPr/>
      <dgm:t>
        <a:bodyPr/>
        <a:lstStyle/>
        <a:p>
          <a:pPr algn="ctr"/>
          <a:endParaRPr lang="en-US" sz="1000"/>
        </a:p>
      </dgm:t>
    </dgm:pt>
    <dgm:pt modelId="{3BADD353-38BD-4602-B160-F9FDDC7754CF}" type="sibTrans" cxnId="{9F454A74-2E81-4C0C-BE54-9561C5A7DED0}">
      <dgm:prSet/>
      <dgm:spPr/>
      <dgm:t>
        <a:bodyPr/>
        <a:lstStyle/>
        <a:p>
          <a:pPr algn="ctr"/>
          <a:endParaRPr lang="en-US" sz="1000"/>
        </a:p>
      </dgm:t>
    </dgm:pt>
    <dgm:pt modelId="{F091130B-35D8-41E1-86CA-D9F5C84BF86C}">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6) Menggugurkan idiom. </a:t>
          </a:r>
          <a:endParaRPr lang="en-MY" sz="1000">
            <a:latin typeface="Times New Roman" panose="02020603050405020304" pitchFamily="18" charset="0"/>
            <a:cs typeface="Times New Roman" panose="02020603050405020304" pitchFamily="18" charset="0"/>
          </a:endParaRPr>
        </a:p>
      </dgm:t>
    </dgm:pt>
    <dgm:pt modelId="{6317DA81-BF01-467D-8EF6-C4FB5256C1E8}" type="parTrans" cxnId="{9E7A8E93-1223-4081-A7D2-912E9A14937E}">
      <dgm:prSet/>
      <dgm:spPr/>
      <dgm:t>
        <a:bodyPr/>
        <a:lstStyle/>
        <a:p>
          <a:pPr algn="ctr"/>
          <a:endParaRPr lang="en-US" sz="1000"/>
        </a:p>
      </dgm:t>
    </dgm:pt>
    <dgm:pt modelId="{5E2AFB4A-F368-4CFC-9E7E-AED03828D20F}" type="sibTrans" cxnId="{9E7A8E93-1223-4081-A7D2-912E9A14937E}">
      <dgm:prSet/>
      <dgm:spPr/>
      <dgm:t>
        <a:bodyPr/>
        <a:lstStyle/>
        <a:p>
          <a:pPr algn="ctr"/>
          <a:endParaRPr lang="en-US" sz="1000"/>
        </a:p>
      </dgm:t>
    </dgm:pt>
    <dgm:pt modelId="{0753CA23-789B-47E6-A792-4C4FC08EC972}">
      <dgm:prSet custT="1">
        <dgm:style>
          <a:lnRef idx="2">
            <a:schemeClr val="dk1"/>
          </a:lnRef>
          <a:fillRef idx="1">
            <a:schemeClr val="lt1"/>
          </a:fillRef>
          <a:effectRef idx="0">
            <a:schemeClr val="dk1"/>
          </a:effectRef>
          <a:fontRef idx="minor">
            <a:schemeClr val="dk1"/>
          </a:fontRef>
        </dgm:style>
      </dgm:prSet>
      <dgm:spPr>
        <a:ln w="3175"/>
      </dgm:spPr>
      <dgm:t>
        <a:bodyPr/>
        <a:lstStyle/>
        <a:p>
          <a:pPr algn="ctr"/>
          <a:r>
            <a:rPr lang="en-SG" sz="1000">
              <a:latin typeface="Times New Roman" panose="02020603050405020304" pitchFamily="18" charset="0"/>
              <a:cs typeface="Times New Roman" panose="02020603050405020304" pitchFamily="18" charset="0"/>
            </a:rPr>
            <a:t>7) Menggabungkan idiom dengan pengertiannya. </a:t>
          </a:r>
          <a:endParaRPr lang="en-MY" sz="1000">
            <a:latin typeface="Times New Roman" panose="02020603050405020304" pitchFamily="18" charset="0"/>
            <a:cs typeface="Times New Roman" panose="02020603050405020304" pitchFamily="18" charset="0"/>
          </a:endParaRPr>
        </a:p>
      </dgm:t>
    </dgm:pt>
    <dgm:pt modelId="{05CC155C-37B3-4A50-92A6-E7125746B670}" type="parTrans" cxnId="{31874505-7C3F-4B8D-8FCD-60809513B2D4}">
      <dgm:prSet/>
      <dgm:spPr/>
      <dgm:t>
        <a:bodyPr/>
        <a:lstStyle/>
        <a:p>
          <a:pPr algn="ctr"/>
          <a:endParaRPr lang="en-US" sz="1000"/>
        </a:p>
      </dgm:t>
    </dgm:pt>
    <dgm:pt modelId="{6F66F4BA-AD3B-4782-8D56-C9A52A1DA404}" type="sibTrans" cxnId="{31874505-7C3F-4B8D-8FCD-60809513B2D4}">
      <dgm:prSet/>
      <dgm:spPr/>
      <dgm:t>
        <a:bodyPr/>
        <a:lstStyle/>
        <a:p>
          <a:pPr algn="ctr"/>
          <a:endParaRPr lang="en-US" sz="1000"/>
        </a:p>
      </dgm:t>
    </dgm:pt>
    <dgm:pt modelId="{D1723198-29AE-4C1C-97D4-47AA18E4E9F1}" type="pres">
      <dgm:prSet presAssocID="{572926F4-757F-4A53-85F1-2DF923FF1939}" presName="linear" presStyleCnt="0">
        <dgm:presLayoutVars>
          <dgm:animLvl val="lvl"/>
          <dgm:resizeHandles val="exact"/>
        </dgm:presLayoutVars>
      </dgm:prSet>
      <dgm:spPr/>
    </dgm:pt>
    <dgm:pt modelId="{676716F0-AC09-497A-A847-2A2A2EB13964}" type="pres">
      <dgm:prSet presAssocID="{E9506961-9781-4BE4-8FF8-09D5868EA081}" presName="parentText" presStyleLbl="node1" presStyleIdx="0" presStyleCnt="7">
        <dgm:presLayoutVars>
          <dgm:chMax val="0"/>
          <dgm:bulletEnabled val="1"/>
        </dgm:presLayoutVars>
      </dgm:prSet>
      <dgm:spPr/>
    </dgm:pt>
    <dgm:pt modelId="{BDDCE677-5A2A-4E7E-A372-2A2D2BAABC08}" type="pres">
      <dgm:prSet presAssocID="{F9F2E589-7DA8-45C5-BAC2-2D917A42F718}" presName="spacer" presStyleCnt="0"/>
      <dgm:spPr/>
    </dgm:pt>
    <dgm:pt modelId="{EB07C8FE-A2F1-4510-9101-45384799B546}" type="pres">
      <dgm:prSet presAssocID="{0E7E2D62-ED7A-473E-9DC1-38E803579E3B}" presName="parentText" presStyleLbl="node1" presStyleIdx="1" presStyleCnt="7">
        <dgm:presLayoutVars>
          <dgm:chMax val="0"/>
          <dgm:bulletEnabled val="1"/>
        </dgm:presLayoutVars>
      </dgm:prSet>
      <dgm:spPr/>
    </dgm:pt>
    <dgm:pt modelId="{2211F8B7-051A-409A-B1A3-6335E6A20AD5}" type="pres">
      <dgm:prSet presAssocID="{E1D179CB-AE93-4CA1-8863-800539099A1E}" presName="spacer" presStyleCnt="0"/>
      <dgm:spPr/>
    </dgm:pt>
    <dgm:pt modelId="{3EF91DA4-7B31-4288-A3FA-D3EE022C656C}" type="pres">
      <dgm:prSet presAssocID="{B15C2AF0-C0F4-46F7-8BF9-403BDC9488CB}" presName="parentText" presStyleLbl="node1" presStyleIdx="2" presStyleCnt="7">
        <dgm:presLayoutVars>
          <dgm:chMax val="0"/>
          <dgm:bulletEnabled val="1"/>
        </dgm:presLayoutVars>
      </dgm:prSet>
      <dgm:spPr/>
    </dgm:pt>
    <dgm:pt modelId="{203ACC22-5BA7-4374-BAF8-0586EC6CF2FB}" type="pres">
      <dgm:prSet presAssocID="{836CED97-14D7-41AF-A7B5-B5A2EF898ACE}" presName="spacer" presStyleCnt="0"/>
      <dgm:spPr/>
    </dgm:pt>
    <dgm:pt modelId="{70C07189-B6DA-458C-9C4A-C98D9EAE0E01}" type="pres">
      <dgm:prSet presAssocID="{8F1DF9A5-4963-452C-BC96-81B2F74F5667}" presName="parentText" presStyleLbl="node1" presStyleIdx="3" presStyleCnt="7">
        <dgm:presLayoutVars>
          <dgm:chMax val="0"/>
          <dgm:bulletEnabled val="1"/>
        </dgm:presLayoutVars>
      </dgm:prSet>
      <dgm:spPr/>
    </dgm:pt>
    <dgm:pt modelId="{1DDD80AE-321C-47AB-BFE1-8370A4B00B52}" type="pres">
      <dgm:prSet presAssocID="{36CC588E-0EC0-4394-91DC-FC28D34555FD}" presName="spacer" presStyleCnt="0"/>
      <dgm:spPr/>
    </dgm:pt>
    <dgm:pt modelId="{9F4146CA-02A7-457B-8D0C-673627EBB206}" type="pres">
      <dgm:prSet presAssocID="{A2EB8141-FDC7-4FE4-99AC-E57DBDCEED98}" presName="parentText" presStyleLbl="node1" presStyleIdx="4" presStyleCnt="7">
        <dgm:presLayoutVars>
          <dgm:chMax val="0"/>
          <dgm:bulletEnabled val="1"/>
        </dgm:presLayoutVars>
      </dgm:prSet>
      <dgm:spPr/>
    </dgm:pt>
    <dgm:pt modelId="{91A3602A-624A-40DC-90E0-C376E98B7CC6}" type="pres">
      <dgm:prSet presAssocID="{3BADD353-38BD-4602-B160-F9FDDC7754CF}" presName="spacer" presStyleCnt="0"/>
      <dgm:spPr/>
    </dgm:pt>
    <dgm:pt modelId="{8AB9E747-1A49-4246-9B03-72785297EC92}" type="pres">
      <dgm:prSet presAssocID="{F091130B-35D8-41E1-86CA-D9F5C84BF86C}" presName="parentText" presStyleLbl="node1" presStyleIdx="5" presStyleCnt="7">
        <dgm:presLayoutVars>
          <dgm:chMax val="0"/>
          <dgm:bulletEnabled val="1"/>
        </dgm:presLayoutVars>
      </dgm:prSet>
      <dgm:spPr/>
    </dgm:pt>
    <dgm:pt modelId="{A092E045-8E26-402F-8854-4BF52A30ECA0}" type="pres">
      <dgm:prSet presAssocID="{5E2AFB4A-F368-4CFC-9E7E-AED03828D20F}" presName="spacer" presStyleCnt="0"/>
      <dgm:spPr/>
    </dgm:pt>
    <dgm:pt modelId="{82C2D90A-994C-4B1E-B532-4622DA2D067F}" type="pres">
      <dgm:prSet presAssocID="{0753CA23-789B-47E6-A792-4C4FC08EC972}" presName="parentText" presStyleLbl="node1" presStyleIdx="6" presStyleCnt="7">
        <dgm:presLayoutVars>
          <dgm:chMax val="0"/>
          <dgm:bulletEnabled val="1"/>
        </dgm:presLayoutVars>
      </dgm:prSet>
      <dgm:spPr/>
    </dgm:pt>
  </dgm:ptLst>
  <dgm:cxnLst>
    <dgm:cxn modelId="{31874505-7C3F-4B8D-8FCD-60809513B2D4}" srcId="{572926F4-757F-4A53-85F1-2DF923FF1939}" destId="{0753CA23-789B-47E6-A792-4C4FC08EC972}" srcOrd="6" destOrd="0" parTransId="{05CC155C-37B3-4A50-92A6-E7125746B670}" sibTransId="{6F66F4BA-AD3B-4782-8D56-C9A52A1DA404}"/>
    <dgm:cxn modelId="{6BB81C18-FF51-4F4B-B627-325AE96C56C2}" type="presOf" srcId="{8F1DF9A5-4963-452C-BC96-81B2F74F5667}" destId="{70C07189-B6DA-458C-9C4A-C98D9EAE0E01}" srcOrd="0" destOrd="0" presId="urn:microsoft.com/office/officeart/2005/8/layout/vList2"/>
    <dgm:cxn modelId="{FDE8352D-53F6-49DF-994B-94AE977A5DFC}" type="presOf" srcId="{A2EB8141-FDC7-4FE4-99AC-E57DBDCEED98}" destId="{9F4146CA-02A7-457B-8D0C-673627EBB206}" srcOrd="0" destOrd="0" presId="urn:microsoft.com/office/officeart/2005/8/layout/vList2"/>
    <dgm:cxn modelId="{D1001230-CDC2-4A3E-ACD5-D667CC142AB9}" srcId="{572926F4-757F-4A53-85F1-2DF923FF1939}" destId="{8F1DF9A5-4963-452C-BC96-81B2F74F5667}" srcOrd="3" destOrd="0" parTransId="{ECDCE40B-5D2C-40CF-9878-D5E9AFE05526}" sibTransId="{36CC588E-0EC0-4394-91DC-FC28D34555FD}"/>
    <dgm:cxn modelId="{ABD67732-34BE-4D35-B370-7ECF9B9E75AB}" type="presOf" srcId="{E9506961-9781-4BE4-8FF8-09D5868EA081}" destId="{676716F0-AC09-497A-A847-2A2A2EB13964}" srcOrd="0" destOrd="0" presId="urn:microsoft.com/office/officeart/2005/8/layout/vList2"/>
    <dgm:cxn modelId="{9147B364-8F2D-44D3-96EA-1CC006411FB7}" srcId="{572926F4-757F-4A53-85F1-2DF923FF1939}" destId="{B15C2AF0-C0F4-46F7-8BF9-403BDC9488CB}" srcOrd="2" destOrd="0" parTransId="{76E97ADE-4DC0-4494-A04E-DE3F505B2BFD}" sibTransId="{836CED97-14D7-41AF-A7B5-B5A2EF898ACE}"/>
    <dgm:cxn modelId="{D9F08D53-969C-4040-818D-9688D12D67FD}" type="presOf" srcId="{F091130B-35D8-41E1-86CA-D9F5C84BF86C}" destId="{8AB9E747-1A49-4246-9B03-72785297EC92}" srcOrd="0" destOrd="0" presId="urn:microsoft.com/office/officeart/2005/8/layout/vList2"/>
    <dgm:cxn modelId="{9F454A74-2E81-4C0C-BE54-9561C5A7DED0}" srcId="{572926F4-757F-4A53-85F1-2DF923FF1939}" destId="{A2EB8141-FDC7-4FE4-99AC-E57DBDCEED98}" srcOrd="4" destOrd="0" parTransId="{27513AF7-5F92-46B2-BB83-E1032837D4D4}" sibTransId="{3BADD353-38BD-4602-B160-F9FDDC7754CF}"/>
    <dgm:cxn modelId="{4E99F37D-40A6-41A9-AEA4-72211C5133DD}" srcId="{572926F4-757F-4A53-85F1-2DF923FF1939}" destId="{0E7E2D62-ED7A-473E-9DC1-38E803579E3B}" srcOrd="1" destOrd="0" parTransId="{4E4A89BF-440F-41C0-9E74-3883F0A4DA7C}" sibTransId="{E1D179CB-AE93-4CA1-8863-800539099A1E}"/>
    <dgm:cxn modelId="{9CC1C490-1E48-42DF-B338-1591080915AF}" type="presOf" srcId="{0753CA23-789B-47E6-A792-4C4FC08EC972}" destId="{82C2D90A-994C-4B1E-B532-4622DA2D067F}" srcOrd="0" destOrd="0" presId="urn:microsoft.com/office/officeart/2005/8/layout/vList2"/>
    <dgm:cxn modelId="{9E7A8E93-1223-4081-A7D2-912E9A14937E}" srcId="{572926F4-757F-4A53-85F1-2DF923FF1939}" destId="{F091130B-35D8-41E1-86CA-D9F5C84BF86C}" srcOrd="5" destOrd="0" parTransId="{6317DA81-BF01-467D-8EF6-C4FB5256C1E8}" sibTransId="{5E2AFB4A-F368-4CFC-9E7E-AED03828D20F}"/>
    <dgm:cxn modelId="{35A062A5-24EB-435E-BE33-D9B93A085BD7}" type="presOf" srcId="{572926F4-757F-4A53-85F1-2DF923FF1939}" destId="{D1723198-29AE-4C1C-97D4-47AA18E4E9F1}" srcOrd="0" destOrd="0" presId="urn:microsoft.com/office/officeart/2005/8/layout/vList2"/>
    <dgm:cxn modelId="{42A130C4-E6DD-4502-BC3E-E8257B0D066A}" type="presOf" srcId="{B15C2AF0-C0F4-46F7-8BF9-403BDC9488CB}" destId="{3EF91DA4-7B31-4288-A3FA-D3EE022C656C}" srcOrd="0" destOrd="0" presId="urn:microsoft.com/office/officeart/2005/8/layout/vList2"/>
    <dgm:cxn modelId="{E295C8D3-2562-4B78-A75A-377ADFE5BFCC}" type="presOf" srcId="{0E7E2D62-ED7A-473E-9DC1-38E803579E3B}" destId="{EB07C8FE-A2F1-4510-9101-45384799B546}" srcOrd="0" destOrd="0" presId="urn:microsoft.com/office/officeart/2005/8/layout/vList2"/>
    <dgm:cxn modelId="{8E87F3F6-4FBE-4A2C-BBD7-6A22540353D6}" srcId="{572926F4-757F-4A53-85F1-2DF923FF1939}" destId="{E9506961-9781-4BE4-8FF8-09D5868EA081}" srcOrd="0" destOrd="0" parTransId="{65E1A716-24B1-43D7-81E5-498C95265126}" sibTransId="{F9F2E589-7DA8-45C5-BAC2-2D917A42F718}"/>
    <dgm:cxn modelId="{2062160C-79BF-4B0F-9FBD-16836AE82B99}" type="presParOf" srcId="{D1723198-29AE-4C1C-97D4-47AA18E4E9F1}" destId="{676716F0-AC09-497A-A847-2A2A2EB13964}" srcOrd="0" destOrd="0" presId="urn:microsoft.com/office/officeart/2005/8/layout/vList2"/>
    <dgm:cxn modelId="{21972AA9-B5AE-4115-9EBB-C65522357B61}" type="presParOf" srcId="{D1723198-29AE-4C1C-97D4-47AA18E4E9F1}" destId="{BDDCE677-5A2A-4E7E-A372-2A2D2BAABC08}" srcOrd="1" destOrd="0" presId="urn:microsoft.com/office/officeart/2005/8/layout/vList2"/>
    <dgm:cxn modelId="{CFB213D9-FC46-4789-8F82-5FAAA8B5ACA3}" type="presParOf" srcId="{D1723198-29AE-4C1C-97D4-47AA18E4E9F1}" destId="{EB07C8FE-A2F1-4510-9101-45384799B546}" srcOrd="2" destOrd="0" presId="urn:microsoft.com/office/officeart/2005/8/layout/vList2"/>
    <dgm:cxn modelId="{D1503505-2F2A-4392-92C7-3DE86E6B909C}" type="presParOf" srcId="{D1723198-29AE-4C1C-97D4-47AA18E4E9F1}" destId="{2211F8B7-051A-409A-B1A3-6335E6A20AD5}" srcOrd="3" destOrd="0" presId="urn:microsoft.com/office/officeart/2005/8/layout/vList2"/>
    <dgm:cxn modelId="{D6A40C70-ABA4-445A-97CD-4FC7C0DE7AD1}" type="presParOf" srcId="{D1723198-29AE-4C1C-97D4-47AA18E4E9F1}" destId="{3EF91DA4-7B31-4288-A3FA-D3EE022C656C}" srcOrd="4" destOrd="0" presId="urn:microsoft.com/office/officeart/2005/8/layout/vList2"/>
    <dgm:cxn modelId="{C11BE530-8696-4689-918B-C55EF6D56ABE}" type="presParOf" srcId="{D1723198-29AE-4C1C-97D4-47AA18E4E9F1}" destId="{203ACC22-5BA7-4374-BAF8-0586EC6CF2FB}" srcOrd="5" destOrd="0" presId="urn:microsoft.com/office/officeart/2005/8/layout/vList2"/>
    <dgm:cxn modelId="{10E6E3E5-4C73-4ACB-8EB4-9E0EB8B29A09}" type="presParOf" srcId="{D1723198-29AE-4C1C-97D4-47AA18E4E9F1}" destId="{70C07189-B6DA-458C-9C4A-C98D9EAE0E01}" srcOrd="6" destOrd="0" presId="urn:microsoft.com/office/officeart/2005/8/layout/vList2"/>
    <dgm:cxn modelId="{61081941-3783-4F8C-9F0B-02A5E1850398}" type="presParOf" srcId="{D1723198-29AE-4C1C-97D4-47AA18E4E9F1}" destId="{1DDD80AE-321C-47AB-BFE1-8370A4B00B52}" srcOrd="7" destOrd="0" presId="urn:microsoft.com/office/officeart/2005/8/layout/vList2"/>
    <dgm:cxn modelId="{55A0F551-389A-4784-8AD7-49567777422C}" type="presParOf" srcId="{D1723198-29AE-4C1C-97D4-47AA18E4E9F1}" destId="{9F4146CA-02A7-457B-8D0C-673627EBB206}" srcOrd="8" destOrd="0" presId="urn:microsoft.com/office/officeart/2005/8/layout/vList2"/>
    <dgm:cxn modelId="{FE94FB22-2E2C-42D3-BE5A-1DEDD05B3B11}" type="presParOf" srcId="{D1723198-29AE-4C1C-97D4-47AA18E4E9F1}" destId="{91A3602A-624A-40DC-90E0-C376E98B7CC6}" srcOrd="9" destOrd="0" presId="urn:microsoft.com/office/officeart/2005/8/layout/vList2"/>
    <dgm:cxn modelId="{0DEA3A7A-7467-4FF1-8B2A-BD8A2A8E06C4}" type="presParOf" srcId="{D1723198-29AE-4C1C-97D4-47AA18E4E9F1}" destId="{8AB9E747-1A49-4246-9B03-72785297EC92}" srcOrd="10" destOrd="0" presId="urn:microsoft.com/office/officeart/2005/8/layout/vList2"/>
    <dgm:cxn modelId="{58C31F99-9775-48AD-B5D4-32009057D973}" type="presParOf" srcId="{D1723198-29AE-4C1C-97D4-47AA18E4E9F1}" destId="{A092E045-8E26-402F-8854-4BF52A30ECA0}" srcOrd="11" destOrd="0" presId="urn:microsoft.com/office/officeart/2005/8/layout/vList2"/>
    <dgm:cxn modelId="{EFD84472-2725-4F39-BC31-2D9B911F0095}" type="presParOf" srcId="{D1723198-29AE-4C1C-97D4-47AA18E4E9F1}" destId="{82C2D90A-994C-4B1E-B532-4622DA2D067F}" srcOrd="12" destOrd="0" presId="urn:microsoft.com/office/officeart/2005/8/layout/vList2"/>
  </dgm:cxnLst>
  <dgm:bg/>
  <dgm:whole>
    <a:ln w="3175"/>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6716F0-AC09-497A-A847-2A2A2EB13964}">
      <dsp:nvSpPr>
        <dsp:cNvPr id="0" name=""/>
        <dsp:cNvSpPr/>
      </dsp:nvSpPr>
      <dsp:spPr>
        <a:xfrm>
          <a:off x="0" y="512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1) Menghasilkan semula imej yang sama ke dalam bahasa sasaran. </a:t>
          </a:r>
          <a:endParaRPr lang="en-US" sz="1000" kern="1200">
            <a:latin typeface="Times New Roman" panose="02020603050405020304" pitchFamily="18" charset="0"/>
            <a:cs typeface="Times New Roman" panose="02020603050405020304" pitchFamily="18" charset="0"/>
          </a:endParaRPr>
        </a:p>
      </dsp:txBody>
      <dsp:txXfrm>
        <a:off x="11880" y="63165"/>
        <a:ext cx="3871965" cy="219600"/>
      </dsp:txXfrm>
    </dsp:sp>
    <dsp:sp modelId="{EB07C8FE-A2F1-4510-9101-45384799B546}">
      <dsp:nvSpPr>
        <dsp:cNvPr id="0" name=""/>
        <dsp:cNvSpPr/>
      </dsp:nvSpPr>
      <dsp:spPr>
        <a:xfrm>
          <a:off x="0" y="3320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2) Menggantikan idiom dengan bentuk idiom yang lain. </a:t>
          </a:r>
          <a:endParaRPr lang="en-MY" sz="1000" kern="1200">
            <a:latin typeface="Times New Roman" panose="02020603050405020304" pitchFamily="18" charset="0"/>
            <a:cs typeface="Times New Roman" panose="02020603050405020304" pitchFamily="18" charset="0"/>
          </a:endParaRPr>
        </a:p>
      </dsp:txBody>
      <dsp:txXfrm>
        <a:off x="11880" y="343965"/>
        <a:ext cx="3871965" cy="219600"/>
      </dsp:txXfrm>
    </dsp:sp>
    <dsp:sp modelId="{3EF91DA4-7B31-4288-A3FA-D3EE022C656C}">
      <dsp:nvSpPr>
        <dsp:cNvPr id="0" name=""/>
        <dsp:cNvSpPr/>
      </dsp:nvSpPr>
      <dsp:spPr>
        <a:xfrm>
          <a:off x="0" y="6128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3) Menterjemahkan idiom dengan perbandingan (simile).</a:t>
          </a:r>
          <a:endParaRPr lang="en-MY" sz="1000" kern="1200">
            <a:latin typeface="Times New Roman" panose="02020603050405020304" pitchFamily="18" charset="0"/>
            <a:cs typeface="Times New Roman" panose="02020603050405020304" pitchFamily="18" charset="0"/>
          </a:endParaRPr>
        </a:p>
      </dsp:txBody>
      <dsp:txXfrm>
        <a:off x="11880" y="624765"/>
        <a:ext cx="3871965" cy="219600"/>
      </dsp:txXfrm>
    </dsp:sp>
    <dsp:sp modelId="{70C07189-B6DA-458C-9C4A-C98D9EAE0E01}">
      <dsp:nvSpPr>
        <dsp:cNvPr id="0" name=""/>
        <dsp:cNvSpPr/>
      </dsp:nvSpPr>
      <dsp:spPr>
        <a:xfrm>
          <a:off x="0" y="8936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4) Menterjemahkan idiom kepada perbandingan campur maksud. </a:t>
          </a:r>
          <a:endParaRPr lang="en-MY" sz="1000" kern="1200">
            <a:latin typeface="Times New Roman" panose="02020603050405020304" pitchFamily="18" charset="0"/>
            <a:cs typeface="Times New Roman" panose="02020603050405020304" pitchFamily="18" charset="0"/>
          </a:endParaRPr>
        </a:p>
      </dsp:txBody>
      <dsp:txXfrm>
        <a:off x="11880" y="905565"/>
        <a:ext cx="3871965" cy="219600"/>
      </dsp:txXfrm>
    </dsp:sp>
    <dsp:sp modelId="{9F4146CA-02A7-457B-8D0C-673627EBB206}">
      <dsp:nvSpPr>
        <dsp:cNvPr id="0" name=""/>
        <dsp:cNvSpPr/>
      </dsp:nvSpPr>
      <dsp:spPr>
        <a:xfrm>
          <a:off x="0" y="11744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5) Menukar idiom kepada pengertian. </a:t>
          </a:r>
          <a:endParaRPr lang="en-MY" sz="1000" kern="1200">
            <a:latin typeface="Times New Roman" panose="02020603050405020304" pitchFamily="18" charset="0"/>
            <a:cs typeface="Times New Roman" panose="02020603050405020304" pitchFamily="18" charset="0"/>
          </a:endParaRPr>
        </a:p>
      </dsp:txBody>
      <dsp:txXfrm>
        <a:off x="11880" y="1186365"/>
        <a:ext cx="3871965" cy="219600"/>
      </dsp:txXfrm>
    </dsp:sp>
    <dsp:sp modelId="{8AB9E747-1A49-4246-9B03-72785297EC92}">
      <dsp:nvSpPr>
        <dsp:cNvPr id="0" name=""/>
        <dsp:cNvSpPr/>
      </dsp:nvSpPr>
      <dsp:spPr>
        <a:xfrm>
          <a:off x="0" y="1455285"/>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6) Menggugurkan idiom. </a:t>
          </a:r>
          <a:endParaRPr lang="en-MY" sz="1000" kern="1200">
            <a:latin typeface="Times New Roman" panose="02020603050405020304" pitchFamily="18" charset="0"/>
            <a:cs typeface="Times New Roman" panose="02020603050405020304" pitchFamily="18" charset="0"/>
          </a:endParaRPr>
        </a:p>
      </dsp:txBody>
      <dsp:txXfrm>
        <a:off x="11880" y="1467165"/>
        <a:ext cx="3871965" cy="219600"/>
      </dsp:txXfrm>
    </dsp:sp>
    <dsp:sp modelId="{82C2D90A-994C-4B1E-B532-4622DA2D067F}">
      <dsp:nvSpPr>
        <dsp:cNvPr id="0" name=""/>
        <dsp:cNvSpPr/>
      </dsp:nvSpPr>
      <dsp:spPr>
        <a:xfrm>
          <a:off x="0" y="1736084"/>
          <a:ext cx="3895725" cy="243360"/>
        </a:xfrm>
        <a:prstGeom prst="roundRect">
          <a:avLst/>
        </a:prstGeom>
        <a:solidFill>
          <a:schemeClr val="lt1"/>
        </a:solidFill>
        <a:ln w="3175" cap="flat" cmpd="sng" algn="ctr">
          <a:solidFill>
            <a:schemeClr val="dk1"/>
          </a:solidFill>
          <a:prstDash val="solid"/>
        </a:ln>
        <a:effectLst/>
        <a:scene3d>
          <a:camera prst="orthographicFront"/>
          <a:lightRig rig="flat" dir="t"/>
        </a:scene3d>
        <a:sp3d/>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SG" sz="1000" kern="1200">
              <a:latin typeface="Times New Roman" panose="02020603050405020304" pitchFamily="18" charset="0"/>
              <a:cs typeface="Times New Roman" panose="02020603050405020304" pitchFamily="18" charset="0"/>
            </a:rPr>
            <a:t>7) Menggabungkan idiom dengan pengertiannya. </a:t>
          </a:r>
          <a:endParaRPr lang="en-MY" sz="1000" kern="1200">
            <a:latin typeface="Times New Roman" panose="02020603050405020304" pitchFamily="18" charset="0"/>
            <a:cs typeface="Times New Roman" panose="02020603050405020304" pitchFamily="18" charset="0"/>
          </a:endParaRPr>
        </a:p>
      </dsp:txBody>
      <dsp:txXfrm>
        <a:off x="11880" y="1747964"/>
        <a:ext cx="3871965" cy="21960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DE048-024F-4CA3-8EF0-8FC7ADFC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11170</Words>
  <Characters>63672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2020-06-30T04:20:00Z</dcterms:created>
  <dcterms:modified xsi:type="dcterms:W3CDTF">2020-06-30T04:20:00Z</dcterms:modified>
</cp:coreProperties>
</file>