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A4373" w14:textId="77777777" w:rsidR="0015181C" w:rsidRPr="00C47131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Sorotan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Literatur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Bersistematik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Kajian </w:t>
      </w: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Binaan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Kompleks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Bahasa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7CA3ADE" w14:textId="77777777" w:rsidR="0015181C" w:rsidRPr="00C47131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dari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Sudut</w:t>
      </w:r>
      <w:proofErr w:type="spellEnd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47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Sintaksis</w:t>
      </w:r>
      <w:proofErr w:type="spellEnd"/>
    </w:p>
    <w:p w14:paraId="444110F1" w14:textId="77777777" w:rsidR="0015181C" w:rsidRPr="00412CEE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F9FB54" w14:textId="77777777" w:rsidR="0015181C" w:rsidRPr="00412CEE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32BD22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ABSTRAK</w:t>
      </w:r>
    </w:p>
    <w:p w14:paraId="232A2020" w14:textId="77777777" w:rsidR="0015181C" w:rsidRDefault="0015181C" w:rsidP="0015181C">
      <w:pPr>
        <w:pStyle w:val="Default"/>
      </w:pPr>
    </w:p>
    <w:p w14:paraId="221F2C11" w14:textId="77777777" w:rsidR="0015181C" w:rsidRDefault="0015181C" w:rsidP="0015181C">
      <w:pPr>
        <w:pStyle w:val="Default"/>
        <w:jc w:val="both"/>
        <w:rPr>
          <w:rFonts w:ascii="TimesNewRomanPS-BoldMT" w:hAnsi="TimesNewRomanPS-BoldMT" w:cs="TimesNewRomanPS-BoldMT"/>
          <w:b/>
          <w:bCs/>
        </w:rPr>
      </w:pPr>
      <w:proofErr w:type="spellStart"/>
      <w:r>
        <w:rPr>
          <w:sz w:val="23"/>
          <w:szCs w:val="23"/>
        </w:rPr>
        <w:t>Makalah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memberikan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tumpuan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penelitian</w:t>
      </w:r>
      <w:proofErr w:type="spellEnd"/>
      <w:r w:rsidRPr="00FE1C1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bentuk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FE1C11">
        <w:rPr>
          <w:sz w:val="23"/>
          <w:szCs w:val="23"/>
        </w:rPr>
        <w:t>binaan</w:t>
      </w:r>
      <w:proofErr w:type="spellEnd"/>
      <w:r w:rsidRPr="00FE1C11">
        <w:rPr>
          <w:sz w:val="23"/>
          <w:szCs w:val="23"/>
        </w:rPr>
        <w:t xml:space="preserve"> </w:t>
      </w:r>
      <w:proofErr w:type="spellStart"/>
      <w:r w:rsidRPr="00FE1C11"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>. Kajian-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lepas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mengenai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dilakukan</w:t>
      </w:r>
      <w:proofErr w:type="spellEnd"/>
      <w:r>
        <w:rPr>
          <w:sz w:val="23"/>
          <w:szCs w:val="23"/>
        </w:rPr>
        <w:t xml:space="preserve"> oleh </w:t>
      </w:r>
      <w:proofErr w:type="spellStart"/>
      <w:r>
        <w:rPr>
          <w:sz w:val="23"/>
          <w:szCs w:val="23"/>
        </w:rPr>
        <w:t>pengkaji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terkini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mahupun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kebelakangan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 xml:space="preserve"> di dunia. </w:t>
      </w:r>
      <w:proofErr w:type="spellStart"/>
      <w:r>
        <w:rPr>
          <w:sz w:val="23"/>
          <w:szCs w:val="23"/>
        </w:rPr>
        <w:t>Sarjana</w:t>
      </w:r>
      <w:proofErr w:type="spellEnd"/>
      <w:r>
        <w:rPr>
          <w:sz w:val="23"/>
          <w:szCs w:val="23"/>
        </w:rPr>
        <w:t xml:space="preserve"> di Malaysia </w:t>
      </w:r>
      <w:proofErr w:type="spellStart"/>
      <w:r>
        <w:rPr>
          <w:sz w:val="23"/>
          <w:szCs w:val="23"/>
        </w:rPr>
        <w:t>seperti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Rogayah</w:t>
      </w:r>
      <w:proofErr w:type="spellEnd"/>
      <w:r>
        <w:rPr>
          <w:sz w:val="23"/>
          <w:szCs w:val="23"/>
        </w:rPr>
        <w:t xml:space="preserve"> Razak &amp; </w:t>
      </w:r>
      <w:proofErr w:type="spellStart"/>
      <w:r>
        <w:rPr>
          <w:sz w:val="23"/>
          <w:szCs w:val="23"/>
        </w:rPr>
        <w:t>Norizan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Rajak</w:t>
      </w:r>
      <w:proofErr w:type="spellEnd"/>
      <w:r>
        <w:rPr>
          <w:sz w:val="23"/>
          <w:szCs w:val="23"/>
        </w:rPr>
        <w:t xml:space="preserve"> (2013), </w:t>
      </w:r>
      <w:proofErr w:type="spellStart"/>
      <w:r>
        <w:rPr>
          <w:sz w:val="23"/>
          <w:szCs w:val="23"/>
        </w:rPr>
        <w:t>Maslida</w:t>
      </w:r>
      <w:proofErr w:type="spellEnd"/>
      <w:r>
        <w:rPr>
          <w:sz w:val="23"/>
          <w:szCs w:val="23"/>
        </w:rPr>
        <w:t xml:space="preserve"> Yusof (2021), Ab. Razak Ab. Karim &amp; Nurul Ain </w:t>
      </w:r>
      <w:proofErr w:type="spellStart"/>
      <w:r>
        <w:rPr>
          <w:sz w:val="23"/>
          <w:szCs w:val="23"/>
        </w:rPr>
        <w:t>Alizuddin</w:t>
      </w:r>
      <w:proofErr w:type="spellEnd"/>
      <w:r>
        <w:rPr>
          <w:sz w:val="23"/>
          <w:szCs w:val="23"/>
        </w:rPr>
        <w:t xml:space="preserve"> (2015 &amp; 2016) dan </w:t>
      </w:r>
      <w:proofErr w:type="spellStart"/>
      <w:r>
        <w:rPr>
          <w:sz w:val="23"/>
          <w:szCs w:val="23"/>
        </w:rPr>
        <w:t>Norul</w:t>
      </w:r>
      <w:proofErr w:type="spellEnd"/>
      <w:r>
        <w:rPr>
          <w:sz w:val="23"/>
          <w:szCs w:val="23"/>
        </w:rPr>
        <w:t xml:space="preserve"> Haida </w:t>
      </w:r>
      <w:proofErr w:type="spellStart"/>
      <w:r>
        <w:rPr>
          <w:sz w:val="23"/>
          <w:szCs w:val="23"/>
        </w:rPr>
        <w:t>Hj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Reduzan</w:t>
      </w:r>
      <w:proofErr w:type="spellEnd"/>
      <w:r>
        <w:rPr>
          <w:sz w:val="23"/>
          <w:szCs w:val="23"/>
        </w:rPr>
        <w:t xml:space="preserve"> et al. (2018) </w:t>
      </w:r>
      <w:proofErr w:type="spellStart"/>
      <w:r>
        <w:rPr>
          <w:sz w:val="23"/>
          <w:szCs w:val="23"/>
        </w:rPr>
        <w:t>antara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mengkaji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tentang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khususnya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perspektif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sintaksis</w:t>
      </w:r>
      <w:proofErr w:type="spellEnd"/>
      <w:r>
        <w:rPr>
          <w:sz w:val="23"/>
          <w:szCs w:val="23"/>
        </w:rPr>
        <w:t xml:space="preserve">. Antara </w:t>
      </w:r>
      <w:proofErr w:type="spellStart"/>
      <w:r>
        <w:rPr>
          <w:sz w:val="23"/>
          <w:szCs w:val="23"/>
        </w:rPr>
        <w:t>bentuk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sering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diteliti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 xml:space="preserve"> di dunia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perspektif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sintaksis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merangkumi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predikat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struktur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ayat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majmuk</w:t>
      </w:r>
      <w:proofErr w:type="spellEnd"/>
      <w:r>
        <w:rPr>
          <w:sz w:val="23"/>
          <w:szCs w:val="23"/>
        </w:rPr>
        <w:t xml:space="preserve"> dan kata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bersiri</w:t>
      </w:r>
      <w:proofErr w:type="spellEnd"/>
      <w:r>
        <w:rPr>
          <w:sz w:val="23"/>
          <w:szCs w:val="23"/>
        </w:rPr>
        <w:t xml:space="preserve">. Oleh </w:t>
      </w:r>
      <w:proofErr w:type="spellStart"/>
      <w:r>
        <w:rPr>
          <w:sz w:val="23"/>
          <w:szCs w:val="23"/>
        </w:rPr>
        <w:t>itu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pengumpulan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lepas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terhadap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sintaksis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diteliti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kembali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teratur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Himpunan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teratur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menggunakan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metodologi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sorotan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literatur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bersistematik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iaitu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berdasarkan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kriteria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tertentu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protokol</w:t>
      </w:r>
      <w:proofErr w:type="spellEnd"/>
      <w:r>
        <w:rPr>
          <w:sz w:val="23"/>
          <w:szCs w:val="23"/>
        </w:rPr>
        <w:t xml:space="preserve"> PRISMA </w:t>
      </w:r>
      <w:proofErr w:type="spellStart"/>
      <w:r>
        <w:rPr>
          <w:sz w:val="23"/>
          <w:szCs w:val="23"/>
        </w:rPr>
        <w:t>bagi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pemilihan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artikel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melibatkan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pangkalan</w:t>
      </w:r>
      <w:proofErr w:type="spellEnd"/>
      <w:r>
        <w:rPr>
          <w:sz w:val="23"/>
          <w:szCs w:val="23"/>
        </w:rPr>
        <w:t xml:space="preserve"> data yang </w:t>
      </w:r>
      <w:proofErr w:type="spellStart"/>
      <w:r>
        <w:rPr>
          <w:sz w:val="23"/>
          <w:szCs w:val="23"/>
        </w:rPr>
        <w:t>besar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iaitu</w:t>
      </w:r>
      <w:proofErr w:type="spellEnd"/>
      <w:r>
        <w:rPr>
          <w:sz w:val="23"/>
          <w:szCs w:val="23"/>
        </w:rPr>
        <w:t xml:space="preserve"> </w:t>
      </w:r>
      <w:r w:rsidRPr="00513D90">
        <w:rPr>
          <w:sz w:val="23"/>
          <w:szCs w:val="23"/>
        </w:rPr>
        <w:t>Scopus</w:t>
      </w:r>
      <w:r>
        <w:rPr>
          <w:sz w:val="23"/>
          <w:szCs w:val="23"/>
        </w:rPr>
        <w:t xml:space="preserve">, </w:t>
      </w:r>
      <w:r w:rsidRPr="00513D90">
        <w:t xml:space="preserve">Science Direct, Web </w:t>
      </w:r>
      <w:r>
        <w:t>o</w:t>
      </w:r>
      <w:r w:rsidRPr="00513D90">
        <w:t>f Science</w:t>
      </w:r>
      <w:r>
        <w:rPr>
          <w:sz w:val="23"/>
          <w:szCs w:val="23"/>
        </w:rPr>
        <w:t xml:space="preserve"> dan </w:t>
      </w:r>
      <w:r w:rsidRPr="00513D90">
        <w:rPr>
          <w:sz w:val="23"/>
          <w:szCs w:val="23"/>
        </w:rPr>
        <w:t>Google Scholar.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Sebanyak</w:t>
      </w:r>
      <w:proofErr w:type="spellEnd"/>
      <w:r>
        <w:rPr>
          <w:sz w:val="23"/>
          <w:szCs w:val="23"/>
        </w:rPr>
        <w:t xml:space="preserve"> 16 </w:t>
      </w:r>
      <w:proofErr w:type="spellStart"/>
      <w:r>
        <w:rPr>
          <w:sz w:val="23"/>
          <w:szCs w:val="23"/>
        </w:rPr>
        <w:t>artikel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dipilih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layak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disintesis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dapatan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Tinjauan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terhadap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artikel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terpilih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mendapati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kompleks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diteliti</w:t>
      </w:r>
      <w:proofErr w:type="spellEnd"/>
      <w:r>
        <w:rPr>
          <w:sz w:val="23"/>
          <w:szCs w:val="23"/>
        </w:rPr>
        <w:t xml:space="preserve"> di Malaysia </w:t>
      </w:r>
      <w:proofErr w:type="spellStart"/>
      <w:r>
        <w:rPr>
          <w:sz w:val="23"/>
          <w:szCs w:val="23"/>
        </w:rPr>
        <w:t>ialah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binaan</w:t>
      </w:r>
      <w:proofErr w:type="spellEnd"/>
      <w:r>
        <w:rPr>
          <w:sz w:val="23"/>
          <w:szCs w:val="23"/>
        </w:rPr>
        <w:t xml:space="preserve"> kata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bersiri</w:t>
      </w:r>
      <w:proofErr w:type="spellEnd"/>
      <w:r>
        <w:rPr>
          <w:sz w:val="23"/>
          <w:szCs w:val="23"/>
        </w:rPr>
        <w:t xml:space="preserve"> dan </w:t>
      </w:r>
      <w:proofErr w:type="spellStart"/>
      <w:r>
        <w:rPr>
          <w:sz w:val="23"/>
          <w:szCs w:val="23"/>
        </w:rPr>
        <w:t>ayat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majmuk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Sumber</w:t>
      </w:r>
      <w:proofErr w:type="spellEnd"/>
      <w:r>
        <w:rPr>
          <w:sz w:val="23"/>
          <w:szCs w:val="23"/>
        </w:rPr>
        <w:t xml:space="preserve"> data yang </w:t>
      </w:r>
      <w:proofErr w:type="spellStart"/>
      <w:r>
        <w:rPr>
          <w:sz w:val="23"/>
          <w:szCs w:val="23"/>
        </w:rPr>
        <w:t>dipilih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lepas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pelbagai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termasuklah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kolokial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Perspektif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sintaksis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sorotan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literatur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bersistematik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menghuraikan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sintaksis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terkini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mampu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berkembang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sebagai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variasi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kajian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bahasa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wajar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dikaji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mendalam</w:t>
      </w:r>
      <w:proofErr w:type="spellEnd"/>
      <w:r>
        <w:rPr>
          <w:sz w:val="23"/>
          <w:szCs w:val="23"/>
        </w:rPr>
        <w:t xml:space="preserve"> oleh </w:t>
      </w:r>
      <w:proofErr w:type="spellStart"/>
      <w:r>
        <w:rPr>
          <w:sz w:val="23"/>
          <w:szCs w:val="23"/>
        </w:rPr>
        <w:t>pengkaji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seterusnya</w:t>
      </w:r>
      <w:proofErr w:type="spellEnd"/>
      <w:r>
        <w:rPr>
          <w:sz w:val="23"/>
          <w:szCs w:val="23"/>
        </w:rPr>
        <w:t xml:space="preserve">.  </w:t>
      </w:r>
    </w:p>
    <w:p w14:paraId="20EA43B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635B95F" w14:textId="77777777" w:rsidR="0015181C" w:rsidRPr="008135ED" w:rsidRDefault="0015181C" w:rsidP="0015181C">
      <w:pPr>
        <w:pStyle w:val="Default"/>
      </w:pPr>
      <w:r>
        <w:rPr>
          <w:rFonts w:ascii="TimesNewRomanPS-BoldMT" w:hAnsi="TimesNewRomanPS-BoldMT" w:cs="TimesNewRomanPS-BoldMT"/>
          <w:b/>
          <w:bCs/>
        </w:rPr>
        <w:t xml:space="preserve">Kata </w:t>
      </w:r>
      <w:proofErr w:type="spellStart"/>
      <w:r>
        <w:rPr>
          <w:rFonts w:ascii="TimesNewRomanPS-BoldMT" w:hAnsi="TimesNewRomanPS-BoldMT" w:cs="TimesNewRomanPS-BoldMT"/>
          <w:b/>
          <w:bCs/>
        </w:rPr>
        <w:t>kunci</w:t>
      </w:r>
      <w:proofErr w:type="spellEnd"/>
      <w:r>
        <w:rPr>
          <w:rFonts w:ascii="TimesNewRomanPSMT" w:hAnsi="TimesNewRomanPSMT" w:cs="TimesNewRomanPSMT"/>
        </w:rPr>
        <w:t xml:space="preserve">: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; </w:t>
      </w:r>
      <w:r>
        <w:rPr>
          <w:sz w:val="23"/>
          <w:szCs w:val="23"/>
        </w:rPr>
        <w:t xml:space="preserve">kata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bersiri</w:t>
      </w:r>
      <w:proofErr w:type="spellEnd"/>
      <w:r>
        <w:rPr>
          <w:i/>
          <w:iCs/>
          <w:sz w:val="23"/>
          <w:szCs w:val="23"/>
        </w:rPr>
        <w:t xml:space="preserve">; </w:t>
      </w:r>
      <w:proofErr w:type="spellStart"/>
      <w:r>
        <w:rPr>
          <w:rFonts w:ascii="TimesNewRomanPSMT" w:hAnsi="TimesNewRomanPSMT" w:cs="TimesNewRomanPSMT"/>
        </w:rPr>
        <w:t>sintaksis</w:t>
      </w:r>
      <w:proofErr w:type="spellEnd"/>
      <w:r>
        <w:rPr>
          <w:rFonts w:ascii="TimesNewRomanPSMT" w:hAnsi="TimesNewRomanPSMT" w:cs="TimesNewRomanPSMT"/>
        </w:rPr>
        <w:t xml:space="preserve">;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majmuk</w:t>
      </w:r>
      <w:proofErr w:type="spellEnd"/>
      <w:r>
        <w:rPr>
          <w:rFonts w:ascii="TimesNewRomanPSMT" w:hAnsi="TimesNewRomanPSMT" w:cs="TimesNewRomanPSMT"/>
        </w:rPr>
        <w:t xml:space="preserve">; </w:t>
      </w:r>
      <w:proofErr w:type="spellStart"/>
      <w:r>
        <w:rPr>
          <w:rFonts w:ascii="TimesNewRomanPSMT" w:hAnsi="TimesNewRomanPSMT" w:cs="TimesNewRomanPSMT"/>
        </w:rPr>
        <w:t>sorotan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literatur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bersistematik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</w:p>
    <w:p w14:paraId="66155A2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C31B3C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CA0EE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AA0C8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1AE9C6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2B24E8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D7BF66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A880F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</w:t>
      </w:r>
    </w:p>
    <w:p w14:paraId="166882BD" w14:textId="77777777" w:rsidR="0015181C" w:rsidRPr="00EB4F00" w:rsidRDefault="0015181C" w:rsidP="0015181C">
      <w:pPr>
        <w:spacing w:before="24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  <w:r w:rsidRPr="00EB4F00">
        <w:rPr>
          <w:rFonts w:ascii="TimesNewRomanPS-ItalicMT" w:hAnsi="TimesNewRomanPS-ItalicMT" w:cs="TimesNewRomanPS-ItalicMT"/>
          <w:i/>
          <w:iCs/>
          <w:color w:val="000000"/>
          <w:vertAlign w:val="superscript"/>
        </w:rPr>
        <w:t>a</w:t>
      </w:r>
      <w:r w:rsidRPr="00EB4F00"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proofErr w:type="spellStart"/>
      <w:r w:rsidRPr="00EB4F00">
        <w:rPr>
          <w:rFonts w:ascii="TimesNewRomanPS-ItalicMT" w:hAnsi="TimesNewRomanPS-ItalicMT" w:cs="TimesNewRomanPS-ItalicMT"/>
          <w:i/>
          <w:iCs/>
          <w:color w:val="000000"/>
        </w:rPr>
        <w:t>Penulis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utama</w:t>
      </w:r>
      <w:proofErr w:type="spellEnd"/>
    </w:p>
    <w:p w14:paraId="426C3BA4" w14:textId="77777777" w:rsidR="0015181C" w:rsidRDefault="0015181C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  <w:r w:rsidRPr="00EB4F00">
        <w:rPr>
          <w:rFonts w:ascii="TimesNewRomanPS-ItalicMT" w:hAnsi="TimesNewRomanPS-ItalicMT" w:cs="TimesNewRomanPS-ItalicMT"/>
          <w:i/>
          <w:iCs/>
          <w:vertAlign w:val="superscript"/>
        </w:rPr>
        <w:t>b</w:t>
      </w:r>
      <w:r>
        <w:rPr>
          <w:rFonts w:ascii="TimesNewRomanPS-ItalicMT" w:hAnsi="TimesNewRomanPS-ItalicMT" w:cs="TimesNewRomanPS-ItalicMT"/>
          <w:i/>
          <w:iCs/>
          <w:vertAlign w:val="superscript"/>
        </w:rPr>
        <w:t>*</w:t>
      </w:r>
      <w:r w:rsidRPr="00EB4F00"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 w:rsidRPr="00EB4F00">
        <w:rPr>
          <w:rFonts w:ascii="TimesNewRomanPS-ItalicMT" w:hAnsi="TimesNewRomanPS-ItalicMT" w:cs="TimesNewRomanPS-ItalicMT"/>
          <w:i/>
          <w:iCs/>
        </w:rPr>
        <w:t>Penulis</w:t>
      </w:r>
      <w:proofErr w:type="spellEnd"/>
      <w:r w:rsidRPr="00EB4F00"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 w:rsidRPr="00EB4F00">
        <w:rPr>
          <w:rFonts w:ascii="TimesNewRomanPS-ItalicMT" w:hAnsi="TimesNewRomanPS-ItalicMT" w:cs="TimesNewRomanPS-ItalicMT"/>
          <w:i/>
          <w:iCs/>
        </w:rPr>
        <w:t>koresponden</w:t>
      </w:r>
      <w:proofErr w:type="spellEnd"/>
    </w:p>
    <w:p w14:paraId="4D38D825" w14:textId="77777777" w:rsidR="0015181C" w:rsidRDefault="0015181C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</w:p>
    <w:p w14:paraId="18C8EDEB" w14:textId="740E9BDD" w:rsidR="0015181C" w:rsidRDefault="0015181C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</w:p>
    <w:p w14:paraId="6F7E646B" w14:textId="5EDF55E1" w:rsidR="00B8734A" w:rsidRDefault="00B8734A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</w:p>
    <w:p w14:paraId="38EE8011" w14:textId="30B3D229" w:rsidR="00B8734A" w:rsidRDefault="00B8734A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</w:p>
    <w:p w14:paraId="7D923B65" w14:textId="77777777" w:rsidR="00B8734A" w:rsidRDefault="00B8734A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</w:p>
    <w:p w14:paraId="6F5C081D" w14:textId="77777777" w:rsidR="0015181C" w:rsidRDefault="0015181C" w:rsidP="0015181C">
      <w:pPr>
        <w:spacing w:line="240" w:lineRule="auto"/>
        <w:rPr>
          <w:rFonts w:ascii="TimesNewRomanPS-ItalicMT" w:hAnsi="TimesNewRomanPS-ItalicMT" w:cs="TimesNewRomanPS-ItalicMT"/>
          <w:i/>
          <w:iCs/>
        </w:rPr>
      </w:pPr>
    </w:p>
    <w:p w14:paraId="38B04622" w14:textId="77777777" w:rsidR="0015181C" w:rsidRPr="00531308" w:rsidRDefault="0015181C" w:rsidP="0015181C">
      <w:pPr>
        <w:pStyle w:val="Default"/>
        <w:jc w:val="center"/>
        <w:rPr>
          <w:sz w:val="28"/>
          <w:szCs w:val="28"/>
        </w:rPr>
      </w:pPr>
      <w:r w:rsidRPr="00531308">
        <w:rPr>
          <w:rFonts w:ascii="TimesNewRomanPS-ItalicMT" w:hAnsi="TimesNewRomanPS-ItalicMT" w:cs="TimesNewRomanPS-ItalicMT"/>
          <w:b/>
          <w:bCs/>
          <w:sz w:val="28"/>
          <w:szCs w:val="28"/>
        </w:rPr>
        <w:lastRenderedPageBreak/>
        <w:t xml:space="preserve">Systematic Literature Review </w:t>
      </w:r>
      <w:r w:rsidRPr="00531308">
        <w:rPr>
          <w:b/>
          <w:bCs/>
          <w:sz w:val="28"/>
          <w:szCs w:val="28"/>
        </w:rPr>
        <w:t xml:space="preserve">Complex Construction </w:t>
      </w:r>
      <w:r>
        <w:rPr>
          <w:b/>
          <w:bCs/>
          <w:sz w:val="28"/>
          <w:szCs w:val="28"/>
        </w:rPr>
        <w:t xml:space="preserve">of </w:t>
      </w:r>
      <w:r w:rsidRPr="00531308">
        <w:rPr>
          <w:b/>
          <w:bCs/>
          <w:sz w:val="28"/>
          <w:szCs w:val="28"/>
        </w:rPr>
        <w:t>Language from Syntax perspective</w:t>
      </w:r>
    </w:p>
    <w:p w14:paraId="5D7F5B18" w14:textId="77777777" w:rsidR="0015181C" w:rsidRDefault="0015181C" w:rsidP="0015181C">
      <w:pPr>
        <w:rPr>
          <w:rFonts w:ascii="TimesNewRomanPS-ItalicMT" w:hAnsi="TimesNewRomanPS-ItalicMT" w:cs="TimesNewRomanPS-ItalicMT"/>
          <w:i/>
          <w:iCs/>
        </w:rPr>
      </w:pPr>
    </w:p>
    <w:p w14:paraId="79D69243" w14:textId="77777777" w:rsidR="0015181C" w:rsidRPr="000E38CD" w:rsidRDefault="0015181C" w:rsidP="0015181C">
      <w:pPr>
        <w:jc w:val="center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656069">
        <w:rPr>
          <w:rFonts w:ascii="TimesNewRomanPS-ItalicMT" w:hAnsi="TimesNewRomanPS-ItalicMT" w:cs="TimesNewRomanPS-ItalicMT"/>
          <w:b/>
          <w:bCs/>
          <w:sz w:val="24"/>
          <w:szCs w:val="24"/>
        </w:rPr>
        <w:t>ABSTRACT</w:t>
      </w:r>
    </w:p>
    <w:p w14:paraId="37B61FC8" w14:textId="77777777" w:rsidR="0015181C" w:rsidRPr="007A6947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947">
        <w:rPr>
          <w:rFonts w:ascii="Times New Roman" w:hAnsi="Times New Roman" w:cs="Times New Roman"/>
          <w:color w:val="000000"/>
          <w:sz w:val="24"/>
          <w:szCs w:val="24"/>
        </w:rPr>
        <w:t>This paper focuses on the complex construction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language</w:t>
      </w:r>
      <w:r w:rsidRPr="007A69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61499">
        <w:rPr>
          <w:rFonts w:ascii="Times New Roman" w:hAnsi="Times New Roman" w:cs="Times New Roman"/>
          <w:color w:val="000000"/>
          <w:sz w:val="24"/>
          <w:szCs w:val="24"/>
        </w:rPr>
        <w:t>Previous studies on this complex construction have been done by new and past language researchers in various languages ​​in the world.</w:t>
      </w:r>
      <w:r w:rsidRPr="00D73D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947">
        <w:rPr>
          <w:rFonts w:ascii="Times New Roman" w:hAnsi="Times New Roman" w:cs="Times New Roman"/>
          <w:sz w:val="24"/>
          <w:szCs w:val="24"/>
        </w:rPr>
        <w:t xml:space="preserve">Scholars in Malaysia such as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Rogayah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Razak &amp;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Norizan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Rajak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(2013),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Maslida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Yusof (2021), Ab. Razak Ab. Karim &amp; Nurul Ain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Alizuddin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(2015 &amp; 2016) and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Norul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Haida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947">
        <w:rPr>
          <w:rFonts w:ascii="Times New Roman" w:hAnsi="Times New Roman" w:cs="Times New Roman"/>
          <w:sz w:val="24"/>
          <w:szCs w:val="24"/>
        </w:rPr>
        <w:t>Reduzan</w:t>
      </w:r>
      <w:proofErr w:type="spellEnd"/>
      <w:r w:rsidRPr="007A6947">
        <w:rPr>
          <w:rFonts w:ascii="Times New Roman" w:hAnsi="Times New Roman" w:cs="Times New Roman"/>
          <w:sz w:val="24"/>
          <w:szCs w:val="24"/>
        </w:rPr>
        <w:t xml:space="preserve"> et al. (2018) had studied the </w:t>
      </w:r>
      <w:r>
        <w:rPr>
          <w:rFonts w:ascii="Times New Roman" w:hAnsi="Times New Roman" w:cs="Times New Roman"/>
          <w:sz w:val="24"/>
          <w:szCs w:val="24"/>
        </w:rPr>
        <w:t xml:space="preserve">Malay </w:t>
      </w:r>
      <w:r w:rsidRPr="007A6947">
        <w:rPr>
          <w:rFonts w:ascii="Times New Roman" w:hAnsi="Times New Roman" w:cs="Times New Roman"/>
          <w:sz w:val="24"/>
          <w:szCs w:val="24"/>
        </w:rPr>
        <w:t>complex construction particularly from syntax perspective</w:t>
      </w:r>
      <w:r w:rsidRPr="00A61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499">
        <w:rPr>
          <w:rFonts w:ascii="Times New Roman" w:hAnsi="Times New Roman" w:cs="Times New Roman"/>
          <w:color w:val="000000"/>
          <w:sz w:val="24"/>
          <w:szCs w:val="24"/>
        </w:rPr>
        <w:t>The forms of complex construction that are often studied in various languages ​​in the world from a syntactic perspective include complex predicate constructions, compound sentence structures and serial verbs.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947">
        <w:rPr>
          <w:rFonts w:ascii="Times New Roman" w:hAnsi="Times New Roman" w:cs="Times New Roman"/>
          <w:sz w:val="24"/>
          <w:szCs w:val="24"/>
        </w:rPr>
        <w:t xml:space="preserve">Thus, previous studies need to be examined competently. The assemblage of past studies using systematic literature review as a method </w:t>
      </w:r>
      <w:r>
        <w:rPr>
          <w:rFonts w:ascii="Times New Roman" w:hAnsi="Times New Roman" w:cs="Times New Roman"/>
          <w:sz w:val="24"/>
          <w:szCs w:val="24"/>
        </w:rPr>
        <w:t>based on</w:t>
      </w:r>
      <w:r w:rsidRPr="007A6947">
        <w:rPr>
          <w:rFonts w:ascii="Times New Roman" w:hAnsi="Times New Roman" w:cs="Times New Roman"/>
          <w:sz w:val="24"/>
          <w:szCs w:val="24"/>
        </w:rPr>
        <w:t xml:space="preserve"> specific </w:t>
      </w:r>
      <w:r>
        <w:rPr>
          <w:rFonts w:ascii="Times New Roman" w:hAnsi="Times New Roman" w:cs="Times New Roman"/>
          <w:sz w:val="24"/>
          <w:szCs w:val="24"/>
        </w:rPr>
        <w:t>criteria</w:t>
      </w:r>
      <w:r w:rsidRPr="007A6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7A6947">
        <w:rPr>
          <w:rFonts w:ascii="Times New Roman" w:hAnsi="Times New Roman" w:cs="Times New Roman"/>
          <w:sz w:val="24"/>
          <w:szCs w:val="24"/>
        </w:rPr>
        <w:t xml:space="preserve"> PRISMA protocol for article selection in four large databases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6947">
        <w:rPr>
          <w:rFonts w:ascii="Times New Roman" w:hAnsi="Times New Roman" w:cs="Times New Roman"/>
          <w:sz w:val="24"/>
          <w:szCs w:val="24"/>
        </w:rPr>
        <w:t xml:space="preserve"> Scopus, Science Direct, Web of Science and Google Scholar. A selection of 16 articles has been proceed to be synthesised to produce findings. Review of these selected articles found that the complex constructions that have been studied in Malaysia </w:t>
      </w:r>
      <w:r>
        <w:rPr>
          <w:rFonts w:ascii="Times New Roman" w:hAnsi="Times New Roman" w:cs="Times New Roman"/>
          <w:sz w:val="24"/>
          <w:szCs w:val="24"/>
        </w:rPr>
        <w:t xml:space="preserve">such as </w:t>
      </w:r>
      <w:r w:rsidRPr="007A6947">
        <w:rPr>
          <w:rFonts w:ascii="Times New Roman" w:hAnsi="Times New Roman" w:cs="Times New Roman"/>
          <w:sz w:val="24"/>
          <w:szCs w:val="24"/>
        </w:rPr>
        <w:t>serial verbs and compound sentences. Data sources selected from previous studies are in various languages including colloquial languages.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947">
        <w:rPr>
          <w:rFonts w:ascii="Times New Roman" w:hAnsi="Times New Roman" w:cs="Times New Roman"/>
          <w:sz w:val="24"/>
          <w:szCs w:val="24"/>
        </w:rPr>
        <w:t xml:space="preserve">The syntactic perspective in this systematic literature review describes the latest syntactic studies that are able to develop more widely as a variation of language studies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7A6947">
        <w:rPr>
          <w:rFonts w:ascii="Times New Roman" w:hAnsi="Times New Roman" w:cs="Times New Roman"/>
          <w:sz w:val="24"/>
          <w:szCs w:val="24"/>
        </w:rPr>
        <w:t xml:space="preserve"> should </w:t>
      </w:r>
      <w:r>
        <w:rPr>
          <w:rFonts w:ascii="Times New Roman" w:hAnsi="Times New Roman" w:cs="Times New Roman"/>
          <w:sz w:val="24"/>
          <w:szCs w:val="24"/>
        </w:rPr>
        <w:t>elaborate</w:t>
      </w:r>
      <w:r w:rsidRPr="007A6947">
        <w:rPr>
          <w:rFonts w:ascii="Times New Roman" w:hAnsi="Times New Roman" w:cs="Times New Roman"/>
          <w:sz w:val="24"/>
          <w:szCs w:val="24"/>
        </w:rPr>
        <w:t xml:space="preserve"> more by future researchers.</w:t>
      </w:r>
    </w:p>
    <w:p w14:paraId="60EE16D8" w14:textId="77777777" w:rsidR="0015181C" w:rsidRPr="007A6947" w:rsidRDefault="0015181C" w:rsidP="0015181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8EF387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947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A6947">
        <w:rPr>
          <w:rFonts w:ascii="Times New Roman" w:hAnsi="Times New Roman" w:cs="Times New Roman"/>
          <w:sz w:val="24"/>
          <w:szCs w:val="24"/>
        </w:rPr>
        <w:t xml:space="preserve">: </w:t>
      </w:r>
      <w:r w:rsidRPr="007A6947">
        <w:rPr>
          <w:rFonts w:ascii="Times New Roman" w:hAnsi="Times New Roman" w:cs="Times New Roman"/>
          <w:color w:val="000000"/>
          <w:sz w:val="24"/>
          <w:szCs w:val="24"/>
        </w:rPr>
        <w:t xml:space="preserve">complex constructions; </w:t>
      </w:r>
      <w:r>
        <w:rPr>
          <w:rFonts w:ascii="Times New Roman" w:hAnsi="Times New Roman" w:cs="Times New Roman"/>
          <w:color w:val="000000"/>
          <w:sz w:val="24"/>
          <w:szCs w:val="24"/>
        </w:rPr>
        <w:t>serial verbs</w:t>
      </w:r>
      <w:r w:rsidRPr="007A6947">
        <w:rPr>
          <w:rFonts w:ascii="Times New Roman" w:hAnsi="Times New Roman" w:cs="Times New Roman"/>
          <w:sz w:val="24"/>
          <w:szCs w:val="24"/>
        </w:rPr>
        <w:t xml:space="preserve">; syntax; </w:t>
      </w:r>
      <w:r>
        <w:rPr>
          <w:rFonts w:ascii="Times New Roman" w:hAnsi="Times New Roman" w:cs="Times New Roman"/>
          <w:sz w:val="24"/>
          <w:szCs w:val="24"/>
        </w:rPr>
        <w:t>compound sentences</w:t>
      </w:r>
      <w:r w:rsidRPr="007A6947">
        <w:rPr>
          <w:rFonts w:ascii="Times New Roman" w:hAnsi="Times New Roman" w:cs="Times New Roman"/>
          <w:sz w:val="24"/>
          <w:szCs w:val="24"/>
        </w:rPr>
        <w:t>; language</w:t>
      </w:r>
      <w:r w:rsidRPr="007A6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947">
        <w:rPr>
          <w:rFonts w:ascii="Times New Roman" w:hAnsi="Times New Roman" w:cs="Times New Roman"/>
          <w:sz w:val="24"/>
          <w:szCs w:val="24"/>
        </w:rPr>
        <w:t>systematic literature review</w:t>
      </w:r>
    </w:p>
    <w:p w14:paraId="7C56A29E" w14:textId="77777777" w:rsidR="0015181C" w:rsidRDefault="0015181C" w:rsidP="0015181C"/>
    <w:p w14:paraId="22A982BC" w14:textId="77777777" w:rsidR="0015181C" w:rsidRDefault="0015181C" w:rsidP="00151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069">
        <w:rPr>
          <w:rFonts w:ascii="Times New Roman" w:hAnsi="Times New Roman" w:cs="Times New Roman"/>
          <w:b/>
          <w:bCs/>
          <w:sz w:val="24"/>
          <w:szCs w:val="24"/>
        </w:rPr>
        <w:t>PENGENALAN</w:t>
      </w:r>
    </w:p>
    <w:p w14:paraId="5C09192C" w14:textId="77777777" w:rsidR="0015181C" w:rsidRPr="00F56E25" w:rsidRDefault="0015181C" w:rsidP="00151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dikenali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konstruksi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formal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sintaksis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kebiasaannya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dikaitkan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wacana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percubaan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bersikap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-neutral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teori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templat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output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>onsep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formal pula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merangkumi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tatabahasa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Svenonius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>, P. 2015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Maslida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Yusof, 2021)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96A25">
        <w:rPr>
          <w:rFonts w:ascii="Times New Roman" w:hAnsi="Times New Roman" w:cs="Times New Roman"/>
          <w:sz w:val="24"/>
          <w:szCs w:val="24"/>
        </w:rPr>
        <w:t xml:space="preserve">Van Valin &amp;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Lapolla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(1997)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membahagikan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B96A25">
        <w:rPr>
          <w:rFonts w:ascii="Times New Roman" w:hAnsi="Times New Roman" w:cs="Times New Roman"/>
          <w:sz w:val="24"/>
          <w:szCs w:val="24"/>
        </w:rPr>
        <w:t>edua-dua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sintaksis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 xml:space="preserve">. 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Ayat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tunggal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subjek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unsur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predikat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>ontoh</w:t>
      </w:r>
      <w:r>
        <w:rPr>
          <w:rFonts w:ascii="Times New Roman" w:hAnsi="Times New Roman" w:cs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Siti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menulis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surat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surat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ditulis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oleh Siti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Ayat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tunggal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wujud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hadir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asalkan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melebihi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subjek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predikat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(Maulana Al-Fin Bin Che Man &amp; Fazal Mohammed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Mohammed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Sultan, 2020). </w:t>
      </w:r>
    </w:p>
    <w:p w14:paraId="641793A2" w14:textId="77777777" w:rsidR="0015181C" w:rsidRPr="00E76E96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dirujuk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majmuk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subjek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predikat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Ali dan Abu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membaca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buku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Emak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panggil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adik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masuk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55C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rumah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berkomunikasi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terbatas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terhad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struktut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ayat-ayat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sahaja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r>
        <w:rPr>
          <w:rFonts w:ascii="Times New Roman" w:hAnsi="Times New Roman" w:cs="Times New Roman"/>
          <w:color w:val="000000"/>
          <w:sz w:val="24"/>
          <w:szCs w:val="24"/>
        </w:rPr>
        <w:t>-ayat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berhubung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Maslida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Yusof, 2021)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kerana,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>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mengandungi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klausa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predikat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sebagainya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>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majmuk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dianggap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binaan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definisinya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>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majmuk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dibina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mencantumkan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tunggal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pencantuman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ayat-ayat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disusun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mengikut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menjadikannya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ayat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baharu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96A25">
        <w:rPr>
          <w:rFonts w:ascii="Times New Roman" w:hAnsi="Times New Roman" w:cs="Times New Roman"/>
          <w:color w:val="000000"/>
          <w:sz w:val="24"/>
          <w:szCs w:val="24"/>
        </w:rPr>
        <w:t>Tatabahasa</w:t>
      </w:r>
      <w:proofErr w:type="spellEnd"/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 Dewan</w:t>
      </w:r>
      <w:r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B96A2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7787A835" w14:textId="77777777" w:rsidR="0015181C" w:rsidRPr="00B85F21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85F21">
        <w:rPr>
          <w:rFonts w:ascii="TimesNewRomanPSMT" w:hAnsi="TimesNewRomanPSMT" w:cs="TimesNewRomanPSMT"/>
          <w:sz w:val="24"/>
          <w:szCs w:val="24"/>
        </w:rPr>
        <w:t xml:space="preserve">Kajian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sudut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sudah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mula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diterokai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di Malaysia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walaupun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bilangan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kecil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berbanding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negara lain</w:t>
      </w:r>
      <w:r w:rsidRPr="00B85F21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Disebabkan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itulah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</w:t>
      </w:r>
      <w:r w:rsidRPr="00B85F21">
        <w:rPr>
          <w:rFonts w:ascii="TimesNewRomanPSMT" w:hAnsi="TimesNewRomanPSMT" w:cs="TimesNewRomanPSMT"/>
          <w:sz w:val="24"/>
          <w:szCs w:val="24"/>
        </w:rPr>
        <w:t>ajian-kajian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memerlukan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satu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himpunan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teratur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agar</w:t>
      </w:r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dilihat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corak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pengkajiannya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pembuktian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setiap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aktiviti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keputusan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sesebuah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(Booth et al., 2012).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juga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salah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satu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alternatif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bertujuan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mengenal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pasti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mensintesis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berkaitan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menyeluruh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prosedur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setiap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langkah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proses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teratur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telus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diguna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</w:t>
      </w:r>
      <w:r w:rsidRPr="00B85F21">
        <w:rPr>
          <w:rFonts w:ascii="TimesNewRomanPSMT" w:hAnsi="TimesNewRomanPSMT" w:cs="TimesNewRomanPSMT"/>
          <w:sz w:val="24"/>
          <w:szCs w:val="24"/>
        </w:rPr>
        <w:t>akai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semula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(Higgins et al., 2011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Sarah Nur Najwa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Maslida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Yusof, 2022)</w:t>
      </w:r>
      <w:r w:rsidRPr="00B85F21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Kaedah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mewajibkan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setiap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perlu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proses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ditetapkan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protokol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tertentu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menghasilkan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hasil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sintesis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baik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. Hasil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sintesis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baik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membantu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pengkaji-pengkaji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menjalankan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baik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memberi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jawapan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telus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persoalan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mengenal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pasti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jurang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penyelidikan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memerlukan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pengkajian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lagi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>.</w:t>
      </w:r>
    </w:p>
    <w:p w14:paraId="2A4CEAD9" w14:textId="77777777" w:rsidR="0015181C" w:rsidRPr="00B85F21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highlight w:val="yellow"/>
        </w:rPr>
      </w:pPr>
      <w:r w:rsidRPr="00B85F21">
        <w:rPr>
          <w:rFonts w:ascii="TimesNewRomanPSMT" w:hAnsi="TimesNewRomanPSMT" w:cs="TimesNewRomanPSMT"/>
          <w:sz w:val="24"/>
          <w:szCs w:val="24"/>
        </w:rPr>
        <w:t xml:space="preserve">Kajian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terhadap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85F21">
        <w:rPr>
          <w:rFonts w:ascii="TimesNewRomanPSMT" w:hAnsi="TimesNewRomanPSMT" w:cs="TimesNewRomanPSMT"/>
          <w:sz w:val="24"/>
          <w:szCs w:val="24"/>
        </w:rPr>
        <w:t xml:space="preserve">di negara Malaysia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sudut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dilihat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kelompangan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kerana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belum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ada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metodologi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teratur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samping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jumlah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penelitian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sedikit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Menurut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Nik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Safiah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Karim et al. (2011)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sintaksis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mengkaji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binaan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</w:t>
      </w:r>
      <w:r w:rsidRPr="00B85F21">
        <w:rPr>
          <w:rFonts w:ascii="TimesNewRomanPSMT" w:hAnsi="TimesNewRomanPSMT" w:cs="TimesNewRomanPSMT"/>
          <w:sz w:val="24"/>
          <w:szCs w:val="24"/>
        </w:rPr>
        <w:t>akrifan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Nik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Safiah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Karim et al. (2011)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selari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matlamat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menghimpunkan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memberi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perspektif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tentang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fungsional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struktural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pula,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sintaksis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tatabahasa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85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  <w:lang w:val="en-US"/>
        </w:rPr>
        <w:t>kaedah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Nasrun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Alias &amp; Nur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Syafiqah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Amirah, 2020). </w:t>
      </w:r>
      <w:r w:rsidRPr="00B85F21">
        <w:rPr>
          <w:rFonts w:ascii="TimesNewRomanPSMT" w:hAnsi="TimesNewRomanPSMT" w:cs="TimesNewRomanPSMT"/>
          <w:sz w:val="24"/>
          <w:szCs w:val="24"/>
        </w:rPr>
        <w:t xml:space="preserve">Oleh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dipilih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sebagai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fokus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Persoalan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satu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penanda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aras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bakal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memandu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maka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persoalan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dibentuk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</w:t>
      </w:r>
      <w:r w:rsidRPr="00B85F21">
        <w:rPr>
          <w:rFonts w:ascii="TimesNewRomanPSMT" w:hAnsi="TimesNewRomanPSMT" w:cs="TimesNewRomanPSMT"/>
          <w:sz w:val="24"/>
          <w:szCs w:val="24"/>
        </w:rPr>
        <w:t>pakah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bentuk</w:t>
      </w:r>
      <w:r>
        <w:rPr>
          <w:rFonts w:ascii="TimesNewRomanPSMT" w:hAnsi="TimesNewRomanPSMT" w:cs="TimesNewRomanPSMT"/>
          <w:sz w:val="24"/>
          <w:szCs w:val="24"/>
        </w:rPr>
        <w:t>-bentuk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>?</w:t>
      </w:r>
      <w:r>
        <w:rPr>
          <w:rFonts w:ascii="TimesNewRomanPSMT" w:hAnsi="TimesNewRomanPSMT" w:cs="TimesNewRomanPSMT"/>
          <w:sz w:val="24"/>
          <w:szCs w:val="24"/>
        </w:rPr>
        <w:t xml:space="preserve"> (ii)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apakah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jenis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(iii)</w:t>
      </w:r>
      <w:r w:rsidRPr="00B85F21">
        <w:rPr>
          <w:rFonts w:ascii="SymbolMT" w:hAnsi="SymbolMT" w:cs="Symbo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</w:t>
      </w:r>
      <w:r w:rsidRPr="00B85F21">
        <w:rPr>
          <w:rFonts w:ascii="TimesNewRomanPSMT" w:hAnsi="TimesNewRomanPSMT" w:cs="TimesNewRomanPSMT"/>
          <w:sz w:val="24"/>
          <w:szCs w:val="24"/>
        </w:rPr>
        <w:t>pakah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85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B85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F21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perspektif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85F21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B85F21">
        <w:rPr>
          <w:rFonts w:ascii="TimesNewRomanPSMT" w:hAnsi="TimesNewRomanPSMT" w:cs="TimesNewRomanPSMT"/>
          <w:sz w:val="24"/>
          <w:szCs w:val="24"/>
        </w:rPr>
        <w:t>?</w:t>
      </w:r>
    </w:p>
    <w:p w14:paraId="63DA486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Justeru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makalah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meninjau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melibatkan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sudut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menggunakan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metodologi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Metodologi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bukan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sahaja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menghimpunkan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sistematik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tetapi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langsung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turut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membantu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seterusnya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meneliti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beberapa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aspek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penting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misalnya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sudah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atau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belum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pengetahuan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jurang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penyelidikan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perspektif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terhadap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juga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dihuraikan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membekalkan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maklumat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dikumpulkan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agar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datang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dapat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merujuk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kajian-kajian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teratur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E38CD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0E38CD">
        <w:rPr>
          <w:rFonts w:ascii="TimesNewRomanPSMT" w:hAnsi="TimesNewRomanPSMT" w:cs="TimesNewRomanPSMT"/>
          <w:sz w:val="24"/>
          <w:szCs w:val="24"/>
        </w:rPr>
        <w:t>.</w:t>
      </w:r>
    </w:p>
    <w:p w14:paraId="4818220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60DF6B58" w14:textId="77777777" w:rsidR="0015181C" w:rsidRDefault="0015181C" w:rsidP="0015181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E76E96">
        <w:rPr>
          <w:rFonts w:ascii="TimesNewRomanPSMT" w:hAnsi="TimesNewRomanPSMT" w:cs="TimesNewRomanPSMT"/>
          <w:b/>
          <w:bCs/>
          <w:sz w:val="24"/>
          <w:szCs w:val="24"/>
        </w:rPr>
        <w:t>METODOLOGI</w:t>
      </w:r>
    </w:p>
    <w:p w14:paraId="7625FD4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bersistematik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diguna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mengumpul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Lockwood et al. (2015),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pemfokusan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bersistematik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kesahan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menyemak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rantaian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bersistematik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PRISMA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lastRenderedPageBreak/>
        <w:t>literatur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bersistemati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Hayrol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Azril Mohamed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Shaffril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et al. (2020)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bersistematik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pencampuran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1DB9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A6729D">
        <w:rPr>
          <w:rFonts w:ascii="Times New Roman" w:hAnsi="Times New Roman" w:cs="Times New Roman"/>
          <w:sz w:val="24"/>
          <w:szCs w:val="24"/>
        </w:rPr>
        <w:t xml:space="preserve">PRISMA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i/>
          <w:iCs/>
          <w:sz w:val="24"/>
          <w:szCs w:val="24"/>
        </w:rPr>
        <w:t>penuhnya</w:t>
      </w:r>
      <w:proofErr w:type="spellEnd"/>
      <w:r w:rsidRPr="00A6729D">
        <w:rPr>
          <w:rFonts w:ascii="Times New Roman" w:hAnsi="Times New Roman" w:cs="Times New Roman"/>
          <w:i/>
          <w:iCs/>
          <w:sz w:val="24"/>
          <w:szCs w:val="24"/>
        </w:rPr>
        <w:t xml:space="preserve"> Preferred Reporting Items for Systematic Reviews and</w:t>
      </w:r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r w:rsidRPr="00A6729D">
        <w:rPr>
          <w:rFonts w:ascii="Times New Roman" w:hAnsi="Times New Roman" w:cs="Times New Roman"/>
          <w:i/>
          <w:iCs/>
          <w:sz w:val="24"/>
          <w:szCs w:val="24"/>
        </w:rPr>
        <w:t xml:space="preserve">Meta-Analyses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bersistematik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. PRISMA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kuantiti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pangkalan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Scopus</w:t>
      </w:r>
      <w:r>
        <w:rPr>
          <w:rFonts w:ascii="Times New Roman" w:hAnsi="Times New Roman" w:cs="Times New Roman"/>
          <w:sz w:val="24"/>
          <w:szCs w:val="24"/>
        </w:rPr>
        <w:t>, Direct Science, Web of Science</w:t>
      </w:r>
      <w:r w:rsidRPr="00A6729D">
        <w:rPr>
          <w:rFonts w:ascii="Times New Roman" w:hAnsi="Times New Roman" w:cs="Times New Roman"/>
          <w:sz w:val="24"/>
          <w:szCs w:val="24"/>
        </w:rPr>
        <w:t xml:space="preserve"> dan Google Scholar.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kuantiti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dipandu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9D">
        <w:rPr>
          <w:rFonts w:ascii="Times New Roman" w:hAnsi="Times New Roman" w:cs="Times New Roman"/>
          <w:sz w:val="24"/>
          <w:szCs w:val="24"/>
        </w:rPr>
        <w:t xml:space="preserve">PRISMA.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Kriteria-kriteria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pengenalpastian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berkualiti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Kesemua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67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agar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objektif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dicapai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jitu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6D0116A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5DCDE6D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584ED6">
        <w:rPr>
          <w:rFonts w:ascii="TimesNewRomanPS-BoldMT" w:hAnsi="TimesNewRomanPS-BoldMT" w:cs="TimesNewRomanPS-BoldMT"/>
          <w:b/>
          <w:bCs/>
          <w:sz w:val="20"/>
          <w:szCs w:val="20"/>
        </w:rPr>
        <w:t>PENGENALPASTIAN</w:t>
      </w:r>
    </w:p>
    <w:p w14:paraId="3F1EBE7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97DEA0C" w14:textId="77777777" w:rsidR="0015181C" w:rsidRPr="00415C22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5C2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i/>
          <w:iCs/>
          <w:sz w:val="24"/>
          <w:szCs w:val="24"/>
        </w:rPr>
        <w:t>sintaksis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predikat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kompleks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C22">
        <w:rPr>
          <w:rFonts w:ascii="Times New Roman" w:hAnsi="Times New Roman" w:cs="Times New Roman"/>
          <w:i/>
          <w:iCs/>
          <w:sz w:val="24"/>
          <w:szCs w:val="24"/>
        </w:rPr>
        <w:t>binaan</w:t>
      </w:r>
      <w:proofErr w:type="spellEnd"/>
      <w:r w:rsidRPr="00415C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i/>
          <w:iCs/>
          <w:sz w:val="24"/>
          <w:szCs w:val="24"/>
        </w:rPr>
        <w:t>kompleks</w:t>
      </w:r>
      <w:proofErr w:type="spellEnd"/>
      <w:r w:rsidRPr="00415C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5C22">
        <w:rPr>
          <w:rFonts w:ascii="Times New Roman" w:hAnsi="Times New Roman" w:cs="Times New Roman"/>
          <w:sz w:val="24"/>
          <w:szCs w:val="24"/>
        </w:rPr>
        <w:t xml:space="preserve">dan </w:t>
      </w:r>
      <w:r w:rsidRPr="00415C22">
        <w:rPr>
          <w:rFonts w:ascii="Times New Roman" w:hAnsi="Times New Roman" w:cs="Times New Roman"/>
          <w:i/>
          <w:iCs/>
          <w:sz w:val="24"/>
          <w:szCs w:val="24"/>
        </w:rPr>
        <w:t xml:space="preserve">kata </w:t>
      </w:r>
      <w:proofErr w:type="spellStart"/>
      <w:r w:rsidRPr="00415C22"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 w:rsidRPr="00415C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i/>
          <w:iCs/>
          <w:sz w:val="24"/>
          <w:szCs w:val="24"/>
        </w:rPr>
        <w:t>bersiri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penerokaan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predicate complex, serial verb, nexus </w:t>
      </w:r>
      <w:r w:rsidRPr="002710A0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complex constructions </w:t>
      </w:r>
      <w:r w:rsidRPr="002710A0">
        <w:rPr>
          <w:rFonts w:ascii="Times New Roman" w:hAnsi="Times New Roman" w:cs="Times New Roman"/>
          <w:sz w:val="24"/>
          <w:szCs w:val="24"/>
        </w:rPr>
        <w:t xml:space="preserve">pula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0A0">
        <w:rPr>
          <w:rFonts w:ascii="Times New Roman" w:hAnsi="Times New Roman" w:cs="Times New Roman"/>
          <w:sz w:val="24"/>
          <w:szCs w:val="24"/>
        </w:rPr>
        <w:t>Inggeris</w:t>
      </w:r>
      <w:proofErr w:type="spellEnd"/>
      <w:r w:rsidRPr="002710A0">
        <w:rPr>
          <w:rFonts w:ascii="Times New Roman" w:hAnsi="Times New Roman" w:cs="Times New Roman"/>
          <w:sz w:val="24"/>
          <w:szCs w:val="24"/>
        </w:rPr>
        <w:t>.</w:t>
      </w:r>
      <w:r w:rsidRPr="00415C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pengenalpastian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Hayrol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Azril Mohamed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Shaffril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et al. (2020)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agar kata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carian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kajian-kajian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diaplikasi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rentetan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carian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r w:rsidRPr="00415C22">
        <w:rPr>
          <w:rFonts w:ascii="Times New Roman" w:hAnsi="Times New Roman" w:cs="Times New Roman"/>
          <w:i/>
          <w:iCs/>
          <w:sz w:val="24"/>
          <w:szCs w:val="24"/>
        </w:rPr>
        <w:t xml:space="preserve">search string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C22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415C22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6908176" w14:textId="10AD30D8" w:rsidR="0015181C" w:rsidRDefault="0015181C" w:rsidP="00994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Gusenbaur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Haddaway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(2020)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menyatakan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Scopus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salah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satu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daripada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14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data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utama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pencarian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, Scopus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dipilih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sebagai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data yang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menyenaraikan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jurnal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berimpak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tinggi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selain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Web of Science dan Direct Science</w:t>
      </w:r>
      <w:r w:rsidRPr="00415C22">
        <w:rPr>
          <w:rFonts w:ascii="TimesNewRomanPSMT" w:hAnsi="TimesNewRomanPSMT" w:cs="TimesNewRomanPSMT"/>
          <w:sz w:val="24"/>
          <w:szCs w:val="24"/>
        </w:rPr>
        <w:t xml:space="preserve">. Google Scholar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turut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dipilih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sebagai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sumber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data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menambah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hasil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di Malaysia. Format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rentetan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berbeza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diaplikasi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ke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data yang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berbeza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tetapi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menggunakan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hampir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sama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. Kata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rentetan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di Google Scholar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berbeza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rentetan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lain</w:t>
      </w:r>
      <w:r w:rsidRPr="00415C22">
        <w:rPr>
          <w:rFonts w:ascii="TimesNewRomanPSMT" w:hAnsi="TimesNewRomanPSMT" w:cs="TimesNewRomanPSMT"/>
          <w:sz w:val="24"/>
          <w:szCs w:val="24"/>
        </w:rPr>
        <w:t xml:space="preserve"> kerana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memaparkan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banyak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relevan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jika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</w:t>
      </w:r>
      <w:r w:rsidRPr="00415C22">
        <w:rPr>
          <w:rFonts w:ascii="TimesNewRomanPSMT" w:hAnsi="TimesNewRomanPSMT" w:cs="TimesNewRomanPSMT"/>
          <w:sz w:val="24"/>
          <w:szCs w:val="24"/>
        </w:rPr>
        <w:t>ambah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ayat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majmuk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jenis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15C22">
        <w:rPr>
          <w:rFonts w:ascii="TimesNewRomanPSMT" w:hAnsi="TimesNewRomanPSMT" w:cs="TimesNewRomanPSMT"/>
          <w:sz w:val="24"/>
          <w:szCs w:val="24"/>
        </w:rPr>
        <w:t>neksus</w:t>
      </w:r>
      <w:proofErr w:type="spellEnd"/>
      <w:r w:rsidRPr="00415C2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0C3622F" w14:textId="6DFD7CFC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30B0D3F2" w14:textId="0ABFC342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79B2745E" w14:textId="4E273F98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52BF9763" w14:textId="1B1FA3C2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27DA0772" w14:textId="725C5C34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5C4A3525" w14:textId="25E5A8D4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768AA56E" w14:textId="3FF953B0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5B0C61F9" w14:textId="051781E6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71DF125E" w14:textId="15D09ABC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7ECCD810" w14:textId="1389DFBE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2B592E4D" w14:textId="1752153E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4305BA20" w14:textId="4DC225DB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2C33204C" w14:textId="39A1BEA5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0D1B9630" w14:textId="765D6588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780D1826" w14:textId="77777777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5A54A946" w14:textId="7CEEC422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6EE74728" w14:textId="77777777" w:rsidR="00B8734A" w:rsidRDefault="00B8734A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14:paraId="429A8881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hAnsi="TimesNewRomanPSMT" w:cs="TimesNewRomanPSMT"/>
          <w:sz w:val="18"/>
          <w:szCs w:val="18"/>
        </w:rPr>
      </w:pPr>
      <w:r w:rsidRPr="00584ED6">
        <w:rPr>
          <w:rFonts w:ascii="TimesNewRomanPSMT" w:hAnsi="TimesNewRomanPSMT" w:cs="TimesNewRomanPSMT"/>
          <w:sz w:val="18"/>
          <w:szCs w:val="18"/>
        </w:rPr>
        <w:t xml:space="preserve">JADUAL 1. Hasil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rentetan</w:t>
      </w:r>
      <w:proofErr w:type="spellEnd"/>
      <w:r w:rsidRPr="00584ED6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carian</w:t>
      </w:r>
      <w:proofErr w:type="spellEnd"/>
      <w:r w:rsidRPr="00584ED6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tanpa</w:t>
      </w:r>
      <w:proofErr w:type="spellEnd"/>
      <w:r w:rsidRPr="00584ED6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saringan</w:t>
      </w:r>
      <w:proofErr w:type="spellEnd"/>
    </w:p>
    <w:p w14:paraId="3D73982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hAnsi="TimesNewRomanPSMT" w:cs="TimesNewRomanPSMT"/>
          <w:sz w:val="24"/>
          <w:szCs w:val="24"/>
        </w:rPr>
      </w:pPr>
    </w:p>
    <w:p w14:paraId="169FE69C" w14:textId="77777777" w:rsidR="0015181C" w:rsidRPr="00584ED6" w:rsidRDefault="0015181C" w:rsidP="0015181C">
      <w:pPr>
        <w:pBdr>
          <w:top w:val="single" w:sz="4" w:space="1" w:color="auto"/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b/>
          <w:bCs/>
          <w:sz w:val="20"/>
          <w:szCs w:val="20"/>
        </w:rPr>
      </w:pP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Pangkalan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 data</w:t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ab/>
        <w:t xml:space="preserve">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Rentetan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carian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 dan kata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kunci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ab/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Jumlah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artikel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ditemui</w:t>
      </w:r>
      <w:proofErr w:type="spellEnd"/>
    </w:p>
    <w:p w14:paraId="0F5EA021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Scopus</w:t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              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TITLE-ABS-KEY ((“syntax*” OR </w:t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118</w:t>
      </w:r>
    </w:p>
    <w:p w14:paraId="3C31C0F8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“linguistic*” OR “serial verb” OR </w:t>
      </w:r>
    </w:p>
    <w:p w14:paraId="5BC4BFA9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>“nexus” OR “juncture” OR</w:t>
      </w:r>
    </w:p>
    <w:p w14:paraId="25F9A0DF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 xml:space="preserve">“predicates complex” OR “role and </w:t>
      </w:r>
    </w:p>
    <w:p w14:paraId="749D42C1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 xml:space="preserve"> reference grammar” OR “complex</w:t>
      </w:r>
    </w:p>
    <w:p w14:paraId="5016EBB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 xml:space="preserve"> predicates” AND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malay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language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”)) </w:t>
      </w:r>
    </w:p>
    <w:p w14:paraId="1A5D79D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 w:rsidRPr="00800FAE">
        <w:rPr>
          <w:rFonts w:ascii="TimesNewRomanPSMT" w:hAnsi="TimesNewRomanPSMT" w:cs="TimesNewRomanPSMT"/>
          <w:b/>
          <w:bCs/>
          <w:sz w:val="20"/>
          <w:szCs w:val="20"/>
        </w:rPr>
        <w:t>Web of Science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(“syntax”, OR “complex construction”)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6</w:t>
      </w:r>
    </w:p>
    <w:p w14:paraId="0F18D77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OR “juncture” AND “type of nexus in</w:t>
      </w:r>
    </w:p>
    <w:p w14:paraId="470EFBA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language”)</w:t>
      </w:r>
    </w:p>
    <w:p w14:paraId="24D9D09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 w:rsidRPr="00800FAE">
        <w:rPr>
          <w:rFonts w:ascii="TimesNewRomanPSMT" w:hAnsi="TimesNewRomanPSMT" w:cs="TimesNewRomanPSMT"/>
          <w:b/>
          <w:bCs/>
          <w:sz w:val="20"/>
          <w:szCs w:val="20"/>
        </w:rPr>
        <w:t>Direct Science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(“clause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contructions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 “serial verbs”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35</w:t>
      </w:r>
    </w:p>
    <w:p w14:paraId="532452A0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“complex predicates” AND “juncture”)</w:t>
      </w:r>
    </w:p>
    <w:p w14:paraId="3382A42F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Google Scholar</w:t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  <w:t xml:space="preserve"> </w:t>
      </w:r>
      <w:r w:rsidRPr="00584ED6">
        <w:rPr>
          <w:rFonts w:ascii="TimesNewRomanPSMT" w:hAnsi="TimesNewRomanPSMT" w:cs="TimesNewRomanPSMT"/>
          <w:sz w:val="20"/>
          <w:szCs w:val="20"/>
        </w:rPr>
        <w:t>(“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sintaksis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 “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linguistik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</w:t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>17,856</w:t>
      </w:r>
    </w:p>
    <w:p w14:paraId="35E173A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 xml:space="preserve">             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“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binaan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kompleks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 “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bahasa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melayu</w:t>
      </w:r>
      <w:proofErr w:type="spellEnd"/>
      <w:r>
        <w:rPr>
          <w:rFonts w:ascii="TimesNewRomanPSMT" w:hAnsi="TimesNewRomanPSMT" w:cs="TimesNewRomanPSMT"/>
          <w:sz w:val="20"/>
          <w:szCs w:val="20"/>
        </w:rPr>
        <w:t>”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251F43B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584ED6">
        <w:rPr>
          <w:rFonts w:ascii="TimesNewRomanPSMT" w:hAnsi="TimesNewRomanPSMT" w:cs="TimesNewRomanPSMT"/>
          <w:sz w:val="20"/>
          <w:szCs w:val="20"/>
        </w:rPr>
        <w:t>O</w:t>
      </w:r>
      <w:r>
        <w:rPr>
          <w:rFonts w:ascii="TimesNewRomanPSMT" w:hAnsi="TimesNewRomanPSMT" w:cs="TimesNewRomanPSMT"/>
          <w:sz w:val="20"/>
          <w:szCs w:val="20"/>
        </w:rPr>
        <w:t>R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 “kata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kerja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bersiri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</w:t>
      </w:r>
    </w:p>
    <w:p w14:paraId="3B764A4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 xml:space="preserve"> “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jungtur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 “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neksus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 “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ayat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440B79FA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majmuk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or “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predikat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kompleks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” AND</w:t>
      </w:r>
    </w:p>
    <w:p w14:paraId="075347E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 “role and reference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584ED6">
        <w:rPr>
          <w:rFonts w:ascii="TimesNewRomanPSMT" w:hAnsi="TimesNewRomanPSMT" w:cs="TimesNewRomanPSMT"/>
          <w:sz w:val="20"/>
          <w:szCs w:val="20"/>
        </w:rPr>
        <w:t>grammar”)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</w:p>
    <w:p w14:paraId="42FB6C49" w14:textId="296472DA" w:rsidR="0015181C" w:rsidRPr="00B8734A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b/>
          <w:bCs/>
        </w:rPr>
        <w:t>__________________________________________________________________________________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</w:p>
    <w:p w14:paraId="427605F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data Scopus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(</w:t>
      </w:r>
      <w:r w:rsidRPr="004E2C3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4E2C3A">
        <w:rPr>
          <w:rFonts w:ascii="TimesNewRomanPSMT" w:hAnsi="TimesNewRomanPSMT" w:cs="TimesNewRomanPSMT"/>
          <w:sz w:val="24"/>
          <w:szCs w:val="24"/>
        </w:rPr>
        <w:t xml:space="preserve">= </w:t>
      </w:r>
      <w:r>
        <w:rPr>
          <w:rFonts w:ascii="TimesNewRomanPSMT" w:hAnsi="TimesNewRomanPSMT" w:cs="TimesNewRomanPSMT"/>
          <w:sz w:val="24"/>
          <w:szCs w:val="24"/>
        </w:rPr>
        <w:t xml:space="preserve">118), Web of Science (WOS)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(n = 6) dan Direct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Sciene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(n = 35)</w:t>
      </w:r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ditemui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rentetan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mengaplikasikan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relevan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Pencarian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data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E2C3A">
        <w:rPr>
          <w:rFonts w:ascii="TimesNewRomanPSMT" w:hAnsi="TimesNewRomanPSMT" w:cs="TimesNewRomanPSMT"/>
          <w:sz w:val="24"/>
          <w:szCs w:val="24"/>
        </w:rPr>
        <w:t xml:space="preserve">Google Scholar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menggunakan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agar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cenderung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ke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arah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penemuan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tetapi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hasil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carian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turut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memaparkan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penemuan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daripada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</w:t>
      </w:r>
      <w:r w:rsidRPr="004E2C3A">
        <w:rPr>
          <w:rFonts w:ascii="TimesNewRomanPSMT" w:hAnsi="TimesNewRomanPSMT" w:cs="TimesNewRomanPSMT"/>
          <w:sz w:val="24"/>
          <w:szCs w:val="24"/>
        </w:rPr>
        <w:t>ahasa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Inggeris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juga.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Pencarian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data Google Scholar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menjumlahkan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hasil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(</w:t>
      </w:r>
      <w:r w:rsidRPr="004E2C3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4E2C3A">
        <w:rPr>
          <w:rFonts w:ascii="TimesNewRomanPSMT" w:hAnsi="TimesNewRomanPSMT" w:cs="TimesNewRomanPSMT"/>
          <w:sz w:val="24"/>
          <w:szCs w:val="24"/>
        </w:rPr>
        <w:t xml:space="preserve">= 17,856)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Walaupun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Google Scholar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kelemahan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kekurangan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kawalan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kualiti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pandangan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(Halevi et al., 2017),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namun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kepelbagaian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hasil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penemuan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membantu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mencapai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objektif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E2C3A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4E2C3A">
        <w:rPr>
          <w:rFonts w:ascii="TimesNewRomanPSMT" w:hAnsi="TimesNewRomanPSMT" w:cs="TimesNewRomanPSMT"/>
          <w:sz w:val="24"/>
          <w:szCs w:val="24"/>
        </w:rPr>
        <w:t>.</w:t>
      </w:r>
    </w:p>
    <w:p w14:paraId="44D069B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0A7565A9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584ED6">
        <w:rPr>
          <w:rFonts w:ascii="TimesNewRomanPS-BoldMT" w:hAnsi="TimesNewRomanPS-BoldMT" w:cs="TimesNewRomanPS-BoldMT"/>
          <w:b/>
          <w:bCs/>
          <w:sz w:val="20"/>
          <w:szCs w:val="20"/>
        </w:rPr>
        <w:t>PENERIMAAN DAN PENOLAKAN ARTIKEL</w:t>
      </w:r>
    </w:p>
    <w:p w14:paraId="54C9AA6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79A4EF6" w14:textId="77777777" w:rsidR="0015181C" w:rsidRPr="00F53AD8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langkah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pengenalpastian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menjumlahkan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bilangan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banyak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tiada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kawalan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kuantiti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. Oleh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penetapan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penerimaan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penolakan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penting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menyaring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kurang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relevan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atau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selari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objektif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Menurut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Hayrol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Azril Mohamed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Shaffril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et al. (2020),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sarjana-sarjana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mendedahkan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kepentingan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penerimaan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penolakan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garis masa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jenis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dan medium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digunakan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Kriteria-kriteria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Jadual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2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penting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kerelevanan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pemilihan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membantu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mengawal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kualiti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dan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kuantiti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garis masa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pula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membantu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mengumpulkan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terkini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sahaja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agar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perkembangan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terkini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dapat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diteliti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tapisan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automatik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data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memilih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tetapan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garis masa,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jenis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dan negara,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penemuan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jumlah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di Scopus (</w:t>
      </w:r>
      <w:r w:rsidRPr="00F53AD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F53AD8">
        <w:rPr>
          <w:rFonts w:ascii="TimesNewRomanPSMT" w:hAnsi="TimesNewRomanPSMT" w:cs="TimesNewRomanPSMT"/>
          <w:sz w:val="24"/>
          <w:szCs w:val="24"/>
        </w:rPr>
        <w:t xml:space="preserve">= 56)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Web of Science (n = 5)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Direct Science (n = </w:t>
      </w:r>
      <w:r>
        <w:rPr>
          <w:rFonts w:ascii="TimesNewRomanPSMT" w:hAnsi="TimesNewRomanPSMT" w:cs="TimesNewRomanPSMT"/>
          <w:sz w:val="24"/>
          <w:szCs w:val="24"/>
        </w:rPr>
        <w:t>20</w:t>
      </w:r>
      <w:r w:rsidRPr="00F53AD8">
        <w:rPr>
          <w:rFonts w:ascii="TimesNewRomanPSMT" w:hAnsi="TimesNewRomanPSMT" w:cs="TimesNewRomanPSMT"/>
          <w:sz w:val="24"/>
          <w:szCs w:val="24"/>
        </w:rPr>
        <w:t xml:space="preserve">),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manakala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(</w:t>
      </w:r>
      <w:r w:rsidRPr="00F53AD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F53AD8">
        <w:rPr>
          <w:rFonts w:ascii="TimesNewRomanPSMT" w:hAnsi="TimesNewRomanPSMT" w:cs="TimesNewRomanPSMT"/>
          <w:sz w:val="24"/>
          <w:szCs w:val="24"/>
        </w:rPr>
        <w:t xml:space="preserve">= 15,303)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data Google Scholar. </w:t>
      </w:r>
    </w:p>
    <w:p w14:paraId="2C46B657" w14:textId="0D96D137" w:rsidR="0015181C" w:rsidRDefault="0015181C" w:rsidP="00B8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</w:t>
      </w:r>
      <w:r w:rsidRPr="00F53AD8">
        <w:rPr>
          <w:rFonts w:ascii="TimesNewRomanPSMT" w:hAnsi="TimesNewRomanPSMT" w:cs="TimesNewRomanPSMT"/>
          <w:sz w:val="24"/>
          <w:szCs w:val="24"/>
        </w:rPr>
        <w:t>rtikel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dipilih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ditapis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mengikut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garis masa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ditetapkan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Penerimaan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garis masa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oleh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meliputi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diterbitkan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lingkungan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sepuluh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tahun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kebelakangan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Hal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mengikut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kesesuaian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bilangan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melibatkan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Mana-mana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memenuhi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ditetapkan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pula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ditolak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penolakan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penerimaan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Jadual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2</w:t>
      </w:r>
      <w:r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bawah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Artikel-artikel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tersebut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dipilih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53AD8">
        <w:rPr>
          <w:rFonts w:ascii="TimesNewRomanPSMT" w:hAnsi="TimesNewRomanPSMT" w:cs="TimesNewRomanPSMT"/>
          <w:sz w:val="24"/>
          <w:szCs w:val="24"/>
        </w:rPr>
        <w:t xml:space="preserve">kerana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memenuhi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garis masa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jenis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penerbitan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 xml:space="preserve">, negara dan </w:t>
      </w:r>
      <w:proofErr w:type="spellStart"/>
      <w:r w:rsidRPr="00F53AD8"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F53AD8">
        <w:rPr>
          <w:rFonts w:ascii="TimesNewRomanPSMT" w:hAnsi="TimesNewRomanPSMT" w:cs="TimesNewRomanPSMT"/>
          <w:sz w:val="24"/>
          <w:szCs w:val="24"/>
        </w:rPr>
        <w:t>.</w:t>
      </w:r>
    </w:p>
    <w:p w14:paraId="2FCDE74C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hAnsi="TimesNewRomanPSMT" w:cs="TimesNewRomanPSMT"/>
          <w:sz w:val="18"/>
          <w:szCs w:val="18"/>
        </w:rPr>
      </w:pPr>
      <w:r w:rsidRPr="00584ED6">
        <w:rPr>
          <w:rFonts w:ascii="TimesNewRomanPSMT" w:hAnsi="TimesNewRomanPSMT" w:cs="TimesNewRomanPSMT"/>
          <w:sz w:val="18"/>
          <w:szCs w:val="18"/>
        </w:rPr>
        <w:lastRenderedPageBreak/>
        <w:t xml:space="preserve">JADUAL 2.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Kriteria</w:t>
      </w:r>
      <w:proofErr w:type="spellEnd"/>
      <w:r w:rsidRPr="00584ED6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penolakan</w:t>
      </w:r>
      <w:proofErr w:type="spellEnd"/>
      <w:r w:rsidRPr="00584ED6">
        <w:rPr>
          <w:rFonts w:ascii="TimesNewRomanPSMT" w:hAnsi="TimesNewRomanPSMT" w:cs="TimesNewRomanPSMT"/>
          <w:sz w:val="18"/>
          <w:szCs w:val="18"/>
        </w:rPr>
        <w:t xml:space="preserve"> dan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penerimaan</w:t>
      </w:r>
      <w:proofErr w:type="spellEnd"/>
      <w:r w:rsidRPr="00584ED6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18"/>
          <w:szCs w:val="18"/>
        </w:rPr>
        <w:t>artikel</w:t>
      </w:r>
      <w:proofErr w:type="spellEnd"/>
    </w:p>
    <w:p w14:paraId="092F113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6DB47D8A" w14:textId="77777777" w:rsidR="0015181C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b/>
          <w:bCs/>
          <w:sz w:val="20"/>
          <w:szCs w:val="20"/>
        </w:rPr>
      </w:pP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Kriteria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  <w:t xml:space="preserve">      </w:t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      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Penolakan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</w: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ab/>
        <w:t xml:space="preserve">        </w:t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     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Penerimaan</w:t>
      </w:r>
      <w:proofErr w:type="spellEnd"/>
    </w:p>
    <w:p w14:paraId="4040FC10" w14:textId="77777777" w:rsidR="0015181C" w:rsidRPr="00F872FC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__________________________________________________________________________________________</w:t>
      </w:r>
    </w:p>
    <w:p w14:paraId="1812BF11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Garis masa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penerbitan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</w:t>
      </w:r>
      <w:r>
        <w:rPr>
          <w:rFonts w:ascii="TimesNewRomanPSMT" w:hAnsi="TimesNewRomanPSMT" w:cs="TimesNewRomanPSMT"/>
          <w:sz w:val="20"/>
          <w:szCs w:val="20"/>
        </w:rPr>
        <w:t xml:space="preserve">     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2010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ke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bawah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2011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hingga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2021</w:t>
      </w:r>
    </w:p>
    <w:p w14:paraId="2238AD12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Jenis</w:t>
      </w:r>
      <w:proofErr w:type="spellEnd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penerbitan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</w:t>
      </w:r>
      <w:r>
        <w:rPr>
          <w:rFonts w:ascii="TimesNewRomanPSMT" w:hAnsi="TimesNewRomanPSMT" w:cs="TimesNewRomanPSMT"/>
          <w:sz w:val="20"/>
          <w:szCs w:val="20"/>
        </w:rPr>
        <w:t xml:space="preserve"> 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Tidak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termasuk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jurnal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>,</w:t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Termasuk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jurnal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bab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     </w:t>
      </w:r>
    </w:p>
    <w:p w14:paraId="7354405C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bab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dalam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buku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dan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dalam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buku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dan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prosiding</w:t>
      </w:r>
      <w:proofErr w:type="spellEnd"/>
    </w:p>
    <w:p w14:paraId="02360BCD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prosiding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      </w:t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  </w:t>
      </w:r>
    </w:p>
    <w:p w14:paraId="6E6F6D0B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Negara</w:t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Luar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Malaysia</w:t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Dalam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&amp;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Luar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Malaysia</w:t>
      </w:r>
    </w:p>
    <w:p w14:paraId="43B73A55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300" w:hanging="3300"/>
        <w:rPr>
          <w:rFonts w:ascii="TimesNewRomanPSMT" w:hAnsi="TimesNewRomanPSMT" w:cs="TimesNewRomanPSMT"/>
          <w:sz w:val="20"/>
          <w:szCs w:val="20"/>
        </w:rPr>
      </w:pPr>
      <w:proofErr w:type="spellStart"/>
      <w:r w:rsidRPr="00584ED6">
        <w:rPr>
          <w:rFonts w:ascii="TimesNewRomanPSMT" w:hAnsi="TimesNewRomanPSMT" w:cs="TimesNewRomanPSMT"/>
          <w:b/>
          <w:bCs/>
          <w:sz w:val="20"/>
          <w:szCs w:val="20"/>
        </w:rPr>
        <w:t>Bidang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Tidak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berkait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dengan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bidang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</w:t>
      </w:r>
      <w:r>
        <w:rPr>
          <w:rFonts w:ascii="TimesNewRomanPSMT" w:hAnsi="TimesNewRomanPSMT" w:cs="TimesNewRomanPSMT"/>
          <w:sz w:val="20"/>
          <w:szCs w:val="20"/>
        </w:rPr>
        <w:t xml:space="preserve">        </w:t>
      </w:r>
      <w:r w:rsidRPr="00584ED6"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Bidang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sintaksis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atau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674598AE" w14:textId="77777777" w:rsidR="0015181C" w:rsidRPr="00584ED6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</w:t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sintaksis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berkait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rapat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dengan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73FF4830" w14:textId="77777777" w:rsidR="0015181C" w:rsidRDefault="0015181C" w:rsidP="0015181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</w:r>
      <w:r w:rsidRPr="00584ED6">
        <w:rPr>
          <w:rFonts w:ascii="TimesNewRomanPSMT" w:hAnsi="TimesNewRomanPSMT" w:cs="TimesNewRomanPSMT"/>
          <w:sz w:val="20"/>
          <w:szCs w:val="20"/>
        </w:rPr>
        <w:tab/>
        <w:t xml:space="preserve">             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bidang</w:t>
      </w:r>
      <w:proofErr w:type="spellEnd"/>
      <w:r w:rsidRPr="00584ED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84ED6">
        <w:rPr>
          <w:rFonts w:ascii="TimesNewRomanPSMT" w:hAnsi="TimesNewRomanPSMT" w:cs="TimesNewRomanPSMT"/>
          <w:sz w:val="20"/>
          <w:szCs w:val="20"/>
        </w:rPr>
        <w:t>sintaksis</w:t>
      </w:r>
      <w:proofErr w:type="spellEnd"/>
    </w:p>
    <w:p w14:paraId="34363BE1" w14:textId="77777777" w:rsidR="0015181C" w:rsidRDefault="0015181C" w:rsidP="009945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FA3EBD3" w14:textId="77777777" w:rsidR="0015181C" w:rsidRPr="00584ED6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584ED6">
        <w:rPr>
          <w:rFonts w:ascii="TimesNewRomanPS-BoldMT" w:hAnsi="TimesNewRomanPS-BoldMT" w:cs="TimesNewRomanPS-BoldMT"/>
          <w:b/>
          <w:bCs/>
          <w:sz w:val="20"/>
          <w:szCs w:val="20"/>
        </w:rPr>
        <w:t>KELAYAKAN DAN PENILAIAN ARTIKEL BERKUALITI</w:t>
      </w:r>
    </w:p>
    <w:p w14:paraId="6E9AC34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241B15D" w14:textId="77777777" w:rsidR="0015181C" w:rsidRPr="00460C5B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Khusus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data Google Scholar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sahaja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pilihan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penemuan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relevan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manual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turut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diaplikasikan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kerana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data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kelemahan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mengawal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kualiti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kuantiti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dinyatakan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oleh Halevi et al. (2017).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Penyelidik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menyaring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berpandukan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persoalan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dan kata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ditetapkan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Kemudian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saringan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manual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dihentikan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halaman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96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daripada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100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halaman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kesemuanya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apabila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kebanyakan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sudah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relevan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kunci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atau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kriteria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penolakan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penerimaan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menjumlahkan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hanya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(</w:t>
      </w:r>
      <w:r w:rsidRPr="00460C5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460C5B">
        <w:rPr>
          <w:rFonts w:ascii="TimesNewRomanPSMT" w:hAnsi="TimesNewRomanPSMT" w:cs="TimesNewRomanPSMT"/>
          <w:sz w:val="24"/>
          <w:szCs w:val="24"/>
        </w:rPr>
        <w:t>= 1</w:t>
      </w:r>
      <w:r>
        <w:rPr>
          <w:rFonts w:ascii="TimesNewRomanPSMT" w:hAnsi="TimesNewRomanPSMT" w:cs="TimesNewRomanPSMT"/>
          <w:sz w:val="24"/>
          <w:szCs w:val="24"/>
        </w:rPr>
        <w:t>5</w:t>
      </w:r>
      <w:r w:rsidRPr="00460C5B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dipilih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Tapisan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manual di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data Scopus pula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menjumlahkan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(</w:t>
      </w:r>
      <w:r w:rsidRPr="00460C5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460C5B">
        <w:rPr>
          <w:rFonts w:ascii="TimesNewRomanPSMT" w:hAnsi="TimesNewRomanPSMT" w:cs="TimesNewRomanPSMT"/>
          <w:sz w:val="24"/>
          <w:szCs w:val="24"/>
        </w:rPr>
        <w:t xml:space="preserve">= </w:t>
      </w:r>
      <w:r>
        <w:rPr>
          <w:rFonts w:ascii="TimesNewRomanPSMT" w:hAnsi="TimesNewRomanPSMT" w:cs="TimesNewRomanPSMT"/>
          <w:sz w:val="24"/>
          <w:szCs w:val="24"/>
        </w:rPr>
        <w:t>4</w:t>
      </w:r>
      <w:r w:rsidRPr="00460C5B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, Web of Science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(n = 1)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dan Direct Science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(n = </w:t>
      </w:r>
      <w:r>
        <w:rPr>
          <w:rFonts w:ascii="TimesNewRomanPSMT" w:hAnsi="TimesNewRomanPSMT" w:cs="TimesNewRomanPSMT"/>
          <w:sz w:val="24"/>
          <w:szCs w:val="24"/>
        </w:rPr>
        <w:t>2</w:t>
      </w:r>
      <w:r w:rsidRPr="00460C5B">
        <w:rPr>
          <w:rFonts w:ascii="TimesNewRomanPSMT" w:hAnsi="TimesNewRomanPSMT" w:cs="TimesNewRomanPSMT"/>
          <w:sz w:val="24"/>
          <w:szCs w:val="24"/>
        </w:rPr>
        <w:t xml:space="preserve">).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Jumlah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sama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bertindan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Scopus</w:t>
      </w:r>
      <w:r>
        <w:rPr>
          <w:rFonts w:ascii="TimesNewRomanPSMT" w:hAnsi="TimesNewRomanPSMT" w:cs="TimesNewRomanPSMT"/>
          <w:sz w:val="24"/>
          <w:szCs w:val="24"/>
        </w:rPr>
        <w:t>, Web of Science, Direct Science</w:t>
      </w:r>
      <w:r w:rsidRPr="00460C5B">
        <w:rPr>
          <w:rFonts w:ascii="TimesNewRomanPSMT" w:hAnsi="TimesNewRomanPSMT" w:cs="TimesNewRomanPSMT"/>
          <w:sz w:val="24"/>
          <w:szCs w:val="24"/>
        </w:rPr>
        <w:t xml:space="preserve"> dan Google Scholar yang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disingkirkan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pula </w:t>
      </w:r>
      <w:proofErr w:type="spellStart"/>
      <w:r w:rsidRPr="00460C5B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460C5B">
        <w:rPr>
          <w:rFonts w:ascii="TimesNewRomanPSMT" w:hAnsi="TimesNewRomanPSMT" w:cs="TimesNewRomanPSMT"/>
          <w:sz w:val="24"/>
          <w:szCs w:val="24"/>
        </w:rPr>
        <w:t xml:space="preserve"> (</w:t>
      </w:r>
      <w:r w:rsidRPr="00460C5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460C5B">
        <w:rPr>
          <w:rFonts w:ascii="TimesNewRomanPSMT" w:hAnsi="TimesNewRomanPSMT" w:cs="TimesNewRomanPSMT"/>
          <w:sz w:val="24"/>
          <w:szCs w:val="24"/>
        </w:rPr>
        <w:t xml:space="preserve">= </w:t>
      </w:r>
      <w:r>
        <w:rPr>
          <w:rFonts w:ascii="TimesNewRomanPSMT" w:hAnsi="TimesNewRomanPSMT" w:cs="TimesNewRomanPSMT"/>
          <w:sz w:val="24"/>
          <w:szCs w:val="24"/>
        </w:rPr>
        <w:t>8</w:t>
      </w:r>
      <w:r w:rsidRPr="00460C5B">
        <w:rPr>
          <w:rFonts w:ascii="TimesNewRomanPSMT" w:hAnsi="TimesNewRomanPSMT" w:cs="TimesNewRomanPSMT"/>
          <w:sz w:val="24"/>
          <w:szCs w:val="24"/>
        </w:rPr>
        <w:t>).</w:t>
      </w:r>
    </w:p>
    <w:p w14:paraId="7F7892B8" w14:textId="1A11D147" w:rsidR="0015181C" w:rsidRDefault="0015181C" w:rsidP="00994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T</w:t>
      </w:r>
      <w:r w:rsidRPr="00DD5A29">
        <w:rPr>
          <w:rFonts w:ascii="TimesNewRomanPSMT" w:hAnsi="TimesNewRomanPSMT" w:cs="TimesNewRomanPSMT"/>
          <w:sz w:val="24"/>
          <w:szCs w:val="24"/>
        </w:rPr>
        <w:t>erdapat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D5A29">
        <w:rPr>
          <w:rFonts w:ascii="TimesNewRomanPSMT" w:hAnsi="TimesNewRomanPSMT" w:cs="TimesNewRomanPSMT"/>
          <w:sz w:val="24"/>
          <w:szCs w:val="24"/>
        </w:rPr>
        <w:t>(</w:t>
      </w:r>
      <w:r w:rsidRPr="00DD5A2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DD5A29">
        <w:rPr>
          <w:rFonts w:ascii="TimesNewRomanPSMT" w:hAnsi="TimesNewRomanPSMT" w:cs="TimesNewRomanPSMT"/>
          <w:sz w:val="24"/>
          <w:szCs w:val="24"/>
        </w:rPr>
        <w:t xml:space="preserve">= 22)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penuh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layak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disaring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perlu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melalui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penilaian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kualiti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dua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orang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penyemak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Hal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berpadanan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saranan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Petticrew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dan Roberts (2006)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penulisan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Hayrol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Azril Mohamed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Shaffril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et al. (2021)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menyarankan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sekurang-kurangnya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dua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orang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penyemak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perlu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menyemak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tema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dipersetujui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Abstrak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setiap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disemak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penilaian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dilakukan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persoalan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dibentuk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pada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awal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Kedua-dua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penilai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kumpulan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penyelidik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sendiri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supaya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memahami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objektif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bersistematik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Di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samping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, salah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seorang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daripada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penilai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merupakan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seorang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pakar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Hasilnya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terdapat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(</w:t>
      </w:r>
      <w:r w:rsidRPr="00DD5A2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DD5A29">
        <w:rPr>
          <w:rFonts w:ascii="TimesNewRomanPSMT" w:hAnsi="TimesNewRomanPSMT" w:cs="TimesNewRomanPSMT"/>
          <w:sz w:val="24"/>
          <w:szCs w:val="24"/>
        </w:rPr>
        <w:t xml:space="preserve">= </w:t>
      </w:r>
      <w:r>
        <w:rPr>
          <w:rFonts w:ascii="TimesNewRomanPSMT" w:hAnsi="TimesNewRomanPSMT" w:cs="TimesNewRomanPSMT"/>
          <w:sz w:val="24"/>
          <w:szCs w:val="24"/>
        </w:rPr>
        <w:t>16</w:t>
      </w:r>
      <w:r w:rsidRPr="00DD5A29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pangkalan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data Scopus, Web of Science, Direct Science dan Google Scholar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sedia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disintesis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kualitatif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seperti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Jadual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3 yang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dipaparkan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 xml:space="preserve"> di </w:t>
      </w:r>
      <w:proofErr w:type="spellStart"/>
      <w:r w:rsidRPr="00DD5A29">
        <w:rPr>
          <w:rFonts w:ascii="TimesNewRomanPSMT" w:hAnsi="TimesNewRomanPSMT" w:cs="TimesNewRomanPSMT"/>
          <w:sz w:val="24"/>
          <w:szCs w:val="24"/>
        </w:rPr>
        <w:t>bawah</w:t>
      </w:r>
      <w:proofErr w:type="spellEnd"/>
      <w:r w:rsidRPr="00DD5A29">
        <w:rPr>
          <w:rFonts w:ascii="TimesNewRomanPSMT" w:hAnsi="TimesNewRomanPSMT" w:cs="TimesNewRomanPSMT"/>
          <w:sz w:val="24"/>
          <w:szCs w:val="24"/>
        </w:rPr>
        <w:t>.</w:t>
      </w:r>
    </w:p>
    <w:p w14:paraId="4FA19A9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5B3CB74" w14:textId="77777777" w:rsidR="0015181C" w:rsidRPr="003D4D44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3D4D44">
        <w:rPr>
          <w:rFonts w:ascii="TimesNewRomanPSMT" w:hAnsi="TimesNewRomanPSMT" w:cs="TimesNewRomanPSMT"/>
          <w:sz w:val="18"/>
          <w:szCs w:val="18"/>
        </w:rPr>
        <w:t xml:space="preserve">JADUAL 3. </w:t>
      </w:r>
      <w:proofErr w:type="spellStart"/>
      <w:r w:rsidRPr="003D4D44">
        <w:rPr>
          <w:rFonts w:ascii="TimesNewRomanPSMT" w:hAnsi="TimesNewRomanPSMT" w:cs="TimesNewRomanPSMT"/>
          <w:sz w:val="18"/>
          <w:szCs w:val="18"/>
        </w:rPr>
        <w:t>Artikel</w:t>
      </w:r>
      <w:proofErr w:type="spellEnd"/>
      <w:r w:rsidRPr="003D4D44">
        <w:rPr>
          <w:rFonts w:ascii="TimesNewRomanPSMT" w:hAnsi="TimesNewRomanPSMT" w:cs="TimesNewRomanPSMT"/>
          <w:sz w:val="18"/>
          <w:szCs w:val="18"/>
        </w:rPr>
        <w:t xml:space="preserve"> yang </w:t>
      </w:r>
      <w:proofErr w:type="spellStart"/>
      <w:r w:rsidRPr="003D4D44">
        <w:rPr>
          <w:rFonts w:ascii="TimesNewRomanPSMT" w:hAnsi="TimesNewRomanPSMT" w:cs="TimesNewRomanPSMT"/>
          <w:sz w:val="18"/>
          <w:szCs w:val="18"/>
        </w:rPr>
        <w:t>layak</w:t>
      </w:r>
      <w:proofErr w:type="spellEnd"/>
      <w:r w:rsidRPr="003D4D44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3D4D44">
        <w:rPr>
          <w:rFonts w:ascii="TimesNewRomanPSMT" w:hAnsi="TimesNewRomanPSMT" w:cs="TimesNewRomanPSMT"/>
          <w:sz w:val="18"/>
          <w:szCs w:val="18"/>
        </w:rPr>
        <w:t>disintesis</w:t>
      </w:r>
      <w:proofErr w:type="spellEnd"/>
      <w:r w:rsidRPr="003D4D44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3D4D44">
        <w:rPr>
          <w:rFonts w:ascii="TimesNewRomanPSMT" w:hAnsi="TimesNewRomanPSMT" w:cs="TimesNewRomanPSMT"/>
          <w:sz w:val="18"/>
          <w:szCs w:val="18"/>
        </w:rPr>
        <w:t>berdasarkan</w:t>
      </w:r>
      <w:proofErr w:type="spellEnd"/>
      <w:r w:rsidRPr="003D4D44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 w:rsidRPr="003D4D44">
        <w:rPr>
          <w:rFonts w:ascii="TimesNewRomanPSMT" w:hAnsi="TimesNewRomanPSMT" w:cs="TimesNewRomanPSMT"/>
          <w:sz w:val="18"/>
          <w:szCs w:val="18"/>
        </w:rPr>
        <w:t>tema</w:t>
      </w:r>
      <w:proofErr w:type="spellEnd"/>
    </w:p>
    <w:p w14:paraId="5D90D0A5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7A129ED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Penulis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Bentuk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binaan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D4D4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Kerangka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Teori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Perspektif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sintaksis</w:t>
      </w:r>
      <w:proofErr w:type="spellEnd"/>
    </w:p>
    <w:p w14:paraId="1CD236BA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3D4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D4D4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atau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b/>
          <w:bCs/>
          <w:sz w:val="20"/>
          <w:szCs w:val="20"/>
        </w:rPr>
        <w:t>pendekatan</w:t>
      </w:r>
      <w:proofErr w:type="spellEnd"/>
      <w:r w:rsidRPr="003D4D4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</w:t>
      </w:r>
      <w:r w:rsidRPr="003D4D4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78A37F0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4D44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14:paraId="1C90DF23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J. Jacob &amp; C. E.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Kata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Tipologi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Bahasa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Menerangkan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binaan</w:t>
      </w:r>
      <w:proofErr w:type="spellEnd"/>
    </w:p>
    <w:p w14:paraId="7CCCF93C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Grimes (2011)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  kata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</w:p>
    <w:p w14:paraId="5E82637D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Melayu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Kupang</w:t>
      </w:r>
    </w:p>
    <w:p w14:paraId="4B2F9371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83881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Mohamed Jaffar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D4D44">
        <w:rPr>
          <w:rFonts w:ascii="Times New Roman" w:hAnsi="Times New Roman" w:cs="Times New Roman"/>
          <w:sz w:val="20"/>
          <w:szCs w:val="20"/>
        </w:rPr>
        <w:t xml:space="preserve">Kata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Tipologi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Bahasa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Menerangkan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fungsi</w:t>
      </w:r>
      <w:proofErr w:type="spellEnd"/>
    </w:p>
    <w:p w14:paraId="36DCA0A1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(2013)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kata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</w:p>
    <w:p w14:paraId="490B0C64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Melayu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Sri Lanka</w:t>
      </w:r>
    </w:p>
    <w:p w14:paraId="47E7323E" w14:textId="020DFCBB" w:rsidR="0015181C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D4F824" wp14:editId="6DA55118">
                <wp:simplePos x="0" y="0"/>
                <wp:positionH relativeFrom="margin">
                  <wp:align>left</wp:align>
                </wp:positionH>
                <wp:positionV relativeFrom="paragraph">
                  <wp:posOffset>33427</wp:posOffset>
                </wp:positionV>
                <wp:extent cx="5815584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55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AC20A" id="Straight Connector 1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65pt" to="457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7698C26" w14:textId="2963BE15" w:rsidR="00B8734A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7FFA27" w14:textId="71CDDFC2" w:rsidR="00B8734A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61FAAE" w14:textId="7C22A8AF" w:rsidR="00B8734A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736ED7" w14:textId="710A9700" w:rsidR="00B8734A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7F4D2B" w14:textId="620307CE" w:rsidR="0015181C" w:rsidRPr="003D4D44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F6445" wp14:editId="05B31F74">
                <wp:simplePos x="0" y="0"/>
                <wp:positionH relativeFrom="column">
                  <wp:posOffset>7315</wp:posOffset>
                </wp:positionH>
                <wp:positionV relativeFrom="paragraph">
                  <wp:posOffset>-7315</wp:posOffset>
                </wp:positionV>
                <wp:extent cx="5742432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D656A" id="Straight Connector 1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-.6pt" to="452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Rogayah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 xml:space="preserve"> A. Razak</w:t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  <w:t xml:space="preserve">     Kata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Ujian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Diagnostik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ab/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5181C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Mengupas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ciri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sintaksis</w:t>
      </w:r>
      <w:proofErr w:type="spellEnd"/>
    </w:p>
    <w:p w14:paraId="2DC01987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&amp;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Norizan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Rajak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dan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binaan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kata</w:t>
      </w:r>
    </w:p>
    <w:p w14:paraId="3DA01EA5" w14:textId="3585B2FA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(2013)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</w:p>
    <w:p w14:paraId="42C4682C" w14:textId="04A3DD6A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Melayu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khususnya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dialek</w:t>
      </w:r>
      <w:proofErr w:type="spellEnd"/>
    </w:p>
    <w:p w14:paraId="03DD3DB9" w14:textId="446DD129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Kedah dan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dialek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Melaka</w:t>
      </w:r>
    </w:p>
    <w:p w14:paraId="59959E99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F23CDB" w14:textId="74761051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Lewis Gebhardt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Kerangka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Minimalis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Membincangkan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kekangan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157F43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 (2013)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predikat</w:t>
      </w:r>
      <w:proofErr w:type="spellEnd"/>
    </w:p>
    <w:p w14:paraId="0EC02827" w14:textId="7A56F22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Inggeris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</w:p>
    <w:p w14:paraId="7CD1088D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Inggeris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preposisi</w:t>
      </w:r>
      <w:proofErr w:type="spellEnd"/>
    </w:p>
    <w:p w14:paraId="7A4205C0" w14:textId="3B5BD4C0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tak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transitif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14:paraId="51E392C1" w14:textId="0D562C16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Ab. Razak Ab Karim 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Ayat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majmuk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Transformasi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Generatif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Memfokuskan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ayat</w:t>
      </w:r>
      <w:proofErr w:type="spellEnd"/>
    </w:p>
    <w:p w14:paraId="2281E7A2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&amp; Nurul Ain 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pancangan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Standard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majmuk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pancangan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yang</w:t>
      </w:r>
    </w:p>
    <w:p w14:paraId="6C9FEC71" w14:textId="47771290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Alizuddin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(2015)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pantun</w:t>
      </w:r>
    </w:p>
    <w:p w14:paraId="4E3EACE7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Melayu</w:t>
      </w:r>
      <w:proofErr w:type="spellEnd"/>
    </w:p>
    <w:p w14:paraId="557BEB84" w14:textId="1968F1B6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6F961" w14:textId="233FE612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Ab Razak Ab Karim 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Ayat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majmuk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Transformasi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Generatif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Memfokuskan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ayat</w:t>
      </w:r>
      <w:proofErr w:type="spellEnd"/>
    </w:p>
    <w:p w14:paraId="3C99AA39" w14:textId="37CE8B4D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&amp; Nurul Ain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gabungan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Standard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majmuk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gabungan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yang</w:t>
      </w:r>
    </w:p>
    <w:p w14:paraId="6E241815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Alizuddin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(2016)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pantun </w:t>
      </w:r>
    </w:p>
    <w:p w14:paraId="79BCD37D" w14:textId="6D6BCE0F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Melayu</w:t>
      </w:r>
      <w:proofErr w:type="spellEnd"/>
    </w:p>
    <w:p w14:paraId="03B6AB2D" w14:textId="76ABCCD4" w:rsidR="00994550" w:rsidRDefault="00994550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DDC526" w14:textId="77777777" w:rsidR="0015181C" w:rsidRPr="00470BD3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70BD3">
        <w:rPr>
          <w:rFonts w:ascii="Times New Roman" w:hAnsi="Times New Roman" w:cs="Times New Roman"/>
          <w:sz w:val="20"/>
          <w:szCs w:val="20"/>
        </w:rPr>
        <w:t>Sukarini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&amp; Mas</w:t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Kata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Tipologi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Bahasa</w:t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binaan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kata</w:t>
      </w:r>
    </w:p>
    <w:p w14:paraId="3DE1068A" w14:textId="20555ACC" w:rsidR="0015181C" w:rsidRPr="00470BD3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70BD3">
        <w:rPr>
          <w:rFonts w:ascii="Times New Roman" w:hAnsi="Times New Roman" w:cs="Times New Roman"/>
          <w:sz w:val="20"/>
          <w:szCs w:val="20"/>
        </w:rPr>
        <w:t>Indrawati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(2016)               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terlibat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cerita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rakyat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Bali</w:t>
      </w:r>
    </w:p>
    <w:p w14:paraId="22B0D5AE" w14:textId="5C3D651A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75024727" w14:textId="12CB880D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Ying Fan (2017)                 </w:t>
      </w:r>
      <w:r>
        <w:rPr>
          <w:rFonts w:ascii="Times New Roman" w:hAnsi="Times New Roman" w:cs="Times New Roman"/>
          <w:sz w:val="20"/>
          <w:szCs w:val="20"/>
        </w:rPr>
        <w:t xml:space="preserve">    Kata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Role and Reference 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Mengenal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pasti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binaan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Grammar                            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berbeza</w:t>
      </w:r>
      <w:proofErr w:type="spellEnd"/>
    </w:p>
    <w:p w14:paraId="7370A64A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Mandarin</w:t>
      </w:r>
    </w:p>
    <w:p w14:paraId="43A8604A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14:paraId="2D82D704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4D44">
        <w:rPr>
          <w:rFonts w:ascii="Times New Roman" w:hAnsi="Times New Roman" w:cs="Times New Roman"/>
          <w:sz w:val="20"/>
          <w:szCs w:val="20"/>
        </w:rPr>
        <w:t>Norul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Haida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Hj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.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ayat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Pelaziman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penggunaan</w:t>
      </w:r>
      <w:proofErr w:type="spellEnd"/>
    </w:p>
    <w:p w14:paraId="0F7F9005" w14:textId="7997BFB8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4D44">
        <w:rPr>
          <w:rFonts w:ascii="Times New Roman" w:hAnsi="Times New Roman" w:cs="Times New Roman"/>
          <w:sz w:val="20"/>
          <w:szCs w:val="20"/>
        </w:rPr>
        <w:t>Reduzan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et al.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majmuk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pancangan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D4D44">
        <w:rPr>
          <w:rFonts w:ascii="Times New Roman" w:hAnsi="Times New Roman" w:cs="Times New Roman"/>
          <w:sz w:val="20"/>
          <w:szCs w:val="20"/>
        </w:rPr>
        <w:t xml:space="preserve">Pavlov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ayat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majmuk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pancangan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C4C1F2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(2018)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karangan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karangan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pengajaran</w:t>
      </w:r>
      <w:proofErr w:type="spellEnd"/>
    </w:p>
    <w:p w14:paraId="3651283F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D4D44"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</w:p>
    <w:p w14:paraId="6281CFBA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Melayu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90B006B" w14:textId="23A19FED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261BC74A" w14:textId="77777777" w:rsidR="0015181C" w:rsidRPr="00293222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Svorio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(2018)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Kata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kerja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Role and Reference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 w:rsidRPr="00293222">
        <w:rPr>
          <w:rFonts w:ascii="Times New Roman" w:hAnsi="Times New Roman" w:cs="Times New Roman"/>
          <w:sz w:val="20"/>
          <w:szCs w:val="20"/>
        </w:rPr>
        <w:t>eneliti</w:t>
      </w:r>
      <w:proofErr w:type="spellEnd"/>
      <w:r w:rsidRPr="00293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ekspresi</w:t>
      </w:r>
      <w:proofErr w:type="spellEnd"/>
      <w:r w:rsidRPr="00293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urutan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932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B92120" w14:textId="36CEE5AE" w:rsidR="0015181C" w:rsidRPr="00293222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222">
        <w:rPr>
          <w:rFonts w:ascii="Times New Roman" w:hAnsi="Times New Roman" w:cs="Times New Roman"/>
          <w:sz w:val="20"/>
          <w:szCs w:val="20"/>
        </w:rPr>
        <w:tab/>
      </w:r>
      <w:r w:rsidRPr="00293222">
        <w:rPr>
          <w:rFonts w:ascii="Times New Roman" w:hAnsi="Times New Roman" w:cs="Times New Roman"/>
          <w:sz w:val="20"/>
          <w:szCs w:val="20"/>
        </w:rPr>
        <w:tab/>
      </w:r>
      <w:r w:rsidRPr="00293222">
        <w:rPr>
          <w:rFonts w:ascii="Times New Roman" w:hAnsi="Times New Roman" w:cs="Times New Roman"/>
          <w:sz w:val="20"/>
          <w:szCs w:val="20"/>
        </w:rPr>
        <w:tab/>
      </w:r>
      <w:r w:rsidRPr="00293222">
        <w:rPr>
          <w:rFonts w:ascii="Times New Roman" w:hAnsi="Times New Roman" w:cs="Times New Roman"/>
          <w:sz w:val="20"/>
          <w:szCs w:val="20"/>
        </w:rPr>
        <w:tab/>
      </w:r>
      <w:r w:rsidRPr="00293222">
        <w:rPr>
          <w:rFonts w:ascii="Times New Roman" w:hAnsi="Times New Roman" w:cs="Times New Roman"/>
          <w:sz w:val="20"/>
          <w:szCs w:val="20"/>
        </w:rPr>
        <w:tab/>
      </w:r>
      <w:r w:rsidRPr="00293222">
        <w:rPr>
          <w:rFonts w:ascii="Times New Roman" w:hAnsi="Times New Roman" w:cs="Times New Roman"/>
          <w:sz w:val="20"/>
          <w:szCs w:val="20"/>
        </w:rPr>
        <w:tab/>
        <w:t xml:space="preserve">       Grammar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binaan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V1 ke V2</w:t>
      </w:r>
    </w:p>
    <w:p w14:paraId="633887CA" w14:textId="32534A08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293222">
        <w:rPr>
          <w:rFonts w:ascii="Times New Roman" w:hAnsi="Times New Roman" w:cs="Times New Roman"/>
          <w:sz w:val="20"/>
          <w:szCs w:val="20"/>
        </w:rPr>
        <w:t xml:space="preserve">(V and V)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bahasa</w:t>
      </w:r>
      <w:proofErr w:type="spellEnd"/>
    </w:p>
    <w:p w14:paraId="0ABE2EF2" w14:textId="032B5216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Greek </w:t>
      </w:r>
      <w:proofErr w:type="spellStart"/>
      <w:r>
        <w:rPr>
          <w:rFonts w:ascii="Times New Roman" w:hAnsi="Times New Roman" w:cs="Times New Roman"/>
          <w:sz w:val="20"/>
          <w:szCs w:val="20"/>
        </w:rPr>
        <w:t>moden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</w:p>
    <w:p w14:paraId="3D1BB63B" w14:textId="30315264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Penekanan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khusus</w:t>
      </w:r>
      <w:proofErr w:type="spellEnd"/>
      <w:r w:rsidRPr="00293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kepada</w:t>
      </w:r>
      <w:proofErr w:type="spellEnd"/>
    </w:p>
    <w:p w14:paraId="6B2AD7BD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rentetan</w:t>
      </w:r>
      <w:proofErr w:type="spellEnd"/>
      <w:r w:rsidRPr="00293222">
        <w:rPr>
          <w:rFonts w:ascii="Times New Roman" w:hAnsi="Times New Roman" w:cs="Times New Roman"/>
          <w:sz w:val="20"/>
          <w:szCs w:val="20"/>
        </w:rPr>
        <w:t xml:space="preserve"> V1 </w:t>
      </w:r>
      <w:proofErr w:type="spellStart"/>
      <w:r w:rsidRPr="00293222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293222">
        <w:rPr>
          <w:rFonts w:ascii="Times New Roman" w:hAnsi="Times New Roman" w:cs="Times New Roman"/>
          <w:sz w:val="20"/>
          <w:szCs w:val="20"/>
        </w:rPr>
        <w:t xml:space="preserve"> V2</w:t>
      </w:r>
    </w:p>
    <w:p w14:paraId="65A3537C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di mana V1 </w:t>
      </w:r>
      <w:proofErr w:type="spellStart"/>
      <w:r>
        <w:rPr>
          <w:rFonts w:ascii="Times New Roman" w:hAnsi="Times New Roman" w:cs="Times New Roman"/>
          <w:sz w:val="20"/>
          <w:szCs w:val="20"/>
        </w:rPr>
        <w:t>ialah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kerja</w:t>
      </w:r>
      <w:proofErr w:type="spellEnd"/>
    </w:p>
    <w:p w14:paraId="45C6B68E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gerak</w:t>
      </w:r>
      <w:proofErr w:type="spellEnd"/>
      <w:r w:rsidRPr="002932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391984" w14:textId="427AD0C2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94AEC6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4D44">
        <w:rPr>
          <w:rFonts w:ascii="Times New Roman" w:hAnsi="Times New Roman" w:cs="Times New Roman"/>
          <w:sz w:val="20"/>
          <w:szCs w:val="20"/>
        </w:rPr>
        <w:t>Hariati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Br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Sembiring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D4D44">
        <w:rPr>
          <w:rFonts w:ascii="Times New Roman" w:hAnsi="Times New Roman" w:cs="Times New Roman"/>
          <w:sz w:val="20"/>
          <w:szCs w:val="20"/>
        </w:rPr>
        <w:t xml:space="preserve">X-bar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01C942" w14:textId="03FE126C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&amp;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Mulyadi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(2019)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Karo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Karo</w:t>
      </w:r>
    </w:p>
    <w:p w14:paraId="3B92AEF6" w14:textId="5805F29E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ayat</w:t>
      </w:r>
      <w:proofErr w:type="spellEnd"/>
    </w:p>
    <w:p w14:paraId="054EDFDF" w14:textId="661E9ACA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EF32F2" w14:textId="08DED919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Ying Fan (20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3D4D44">
        <w:rPr>
          <w:rFonts w:ascii="Times New Roman" w:hAnsi="Times New Roman" w:cs="Times New Roman"/>
          <w:sz w:val="20"/>
          <w:szCs w:val="20"/>
        </w:rPr>
        <w:t xml:space="preserve">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Kata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D4D44">
        <w:rPr>
          <w:rFonts w:ascii="Times New Roman" w:hAnsi="Times New Roman" w:cs="Times New Roman"/>
          <w:sz w:val="20"/>
          <w:szCs w:val="20"/>
        </w:rPr>
        <w:t>Role and Reference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Menumpukan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pada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D4D44">
        <w:rPr>
          <w:rFonts w:ascii="Times New Roman" w:hAnsi="Times New Roman" w:cs="Times New Roman"/>
          <w:sz w:val="20"/>
          <w:szCs w:val="20"/>
        </w:rPr>
        <w:t>Grammar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gabungan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kata kerja yang</w:t>
      </w:r>
    </w:p>
    <w:p w14:paraId="1C824BF4" w14:textId="564055CE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makna</w:t>
      </w:r>
      <w:proofErr w:type="spellEnd"/>
    </w:p>
    <w:p w14:paraId="4DA8818B" w14:textId="425237B8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gerakan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boleh</w:t>
      </w:r>
      <w:proofErr w:type="spellEnd"/>
    </w:p>
    <w:p w14:paraId="547E8A49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berlaku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subjenis</w:t>
      </w:r>
      <w:proofErr w:type="spellEnd"/>
    </w:p>
    <w:p w14:paraId="158BF5BA" w14:textId="348D821C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 w:rsidRPr="003D4D44">
        <w:rPr>
          <w:rFonts w:ascii="Times New Roman" w:hAnsi="Times New Roman" w:cs="Times New Roman"/>
          <w:sz w:val="20"/>
          <w:szCs w:val="20"/>
        </w:rPr>
        <w:t>intaksis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berbeza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bagi</w:t>
      </w:r>
      <w:proofErr w:type="spellEnd"/>
    </w:p>
    <w:p w14:paraId="355EA6EE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pembinaan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kata kerja bersiri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</w:p>
    <w:p w14:paraId="0B36C172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Latifah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Yusri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Nasution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D4D44">
        <w:rPr>
          <w:rFonts w:ascii="Times New Roman" w:hAnsi="Times New Roman" w:cs="Times New Roman"/>
          <w:sz w:val="20"/>
          <w:szCs w:val="20"/>
        </w:rPr>
        <w:t xml:space="preserve">X-bar   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Mendeskripsikan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konstruksi</w:t>
      </w:r>
      <w:proofErr w:type="spellEnd"/>
    </w:p>
    <w:p w14:paraId="4EA7E2BE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&amp;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Mulyadi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(2020)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kompleks bahasa</w:t>
      </w:r>
    </w:p>
    <w:p w14:paraId="19B272EF" w14:textId="3A5C8C62" w:rsidR="0015181C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77A837" wp14:editId="7B228A10">
                <wp:simplePos x="0" y="0"/>
                <wp:positionH relativeFrom="margin">
                  <wp:posOffset>-135154</wp:posOffset>
                </wp:positionH>
                <wp:positionV relativeFrom="paragraph">
                  <wp:posOffset>235280</wp:posOffset>
                </wp:positionV>
                <wp:extent cx="5742432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247D1" id="Straight Connector 2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65pt,18.55pt" to="441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5181C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Angkola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Mandailing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ab/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</w:r>
      <w:r w:rsidR="0015181C" w:rsidRPr="003D4D44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Angkola</w:t>
      </w:r>
      <w:proofErr w:type="spellEnd"/>
      <w:r w:rsidR="0015181C"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181C" w:rsidRPr="003D4D44">
        <w:rPr>
          <w:rFonts w:ascii="Times New Roman" w:hAnsi="Times New Roman" w:cs="Times New Roman"/>
          <w:sz w:val="20"/>
          <w:szCs w:val="20"/>
        </w:rPr>
        <w:t>Mandailing</w:t>
      </w:r>
      <w:proofErr w:type="spellEnd"/>
    </w:p>
    <w:p w14:paraId="030E3F76" w14:textId="43B189E3" w:rsidR="00B8734A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F0BB27" w14:textId="77777777" w:rsidR="00B8734A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0017B" w14:textId="23EAB831" w:rsidR="0015181C" w:rsidRDefault="00B8734A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8F10F" wp14:editId="502F0C57">
                <wp:simplePos x="0" y="0"/>
                <wp:positionH relativeFrom="column">
                  <wp:posOffset>14630</wp:posOffset>
                </wp:positionH>
                <wp:positionV relativeFrom="paragraph">
                  <wp:posOffset>22454</wp:posOffset>
                </wp:positionV>
                <wp:extent cx="5632704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61922" id="Straight Connecto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75pt" to="44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B75B08A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>Ying Fan (2020)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Kata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D4D44">
        <w:rPr>
          <w:rFonts w:ascii="Times New Roman" w:hAnsi="Times New Roman" w:cs="Times New Roman"/>
          <w:sz w:val="20"/>
          <w:szCs w:val="20"/>
        </w:rPr>
        <w:t>Role and Reference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Membincangkan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perbezaan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4D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D4D44">
        <w:rPr>
          <w:rFonts w:ascii="Times New Roman" w:hAnsi="Times New Roman" w:cs="Times New Roman"/>
          <w:sz w:val="20"/>
          <w:szCs w:val="20"/>
        </w:rPr>
        <w:t>Gramma</w:t>
      </w:r>
      <w:r>
        <w:rPr>
          <w:rFonts w:ascii="Times New Roman" w:hAnsi="Times New Roman" w:cs="Times New Roman"/>
          <w:sz w:val="20"/>
          <w:szCs w:val="20"/>
        </w:rPr>
        <w:t xml:space="preserve">r  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binaan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kata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kerja</w:t>
      </w:r>
      <w:proofErr w:type="spellEnd"/>
    </w:p>
    <w:p w14:paraId="5D02647D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bersiri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nuklear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dan inti </w:t>
      </w:r>
    </w:p>
    <w:p w14:paraId="3FD5FEC1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Mandarin</w:t>
      </w:r>
    </w:p>
    <w:p w14:paraId="0F9B08CF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standard  </w:t>
      </w:r>
    </w:p>
    <w:p w14:paraId="49ADA6BE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5E2B40C" w14:textId="77777777" w:rsidR="0015181C" w:rsidRPr="00470BD3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4D44">
        <w:rPr>
          <w:rFonts w:ascii="Times New Roman" w:hAnsi="Times New Roman" w:cs="Times New Roman"/>
          <w:sz w:val="20"/>
          <w:szCs w:val="20"/>
        </w:rPr>
        <w:t xml:space="preserve">  </w:t>
      </w:r>
      <w:r w:rsidRPr="00470BD3">
        <w:rPr>
          <w:rFonts w:ascii="Times New Roman" w:hAnsi="Times New Roman" w:cs="Times New Roman"/>
          <w:sz w:val="20"/>
          <w:szCs w:val="20"/>
        </w:rPr>
        <w:t xml:space="preserve">Tri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Anggi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Hutami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                   X-bar </w:t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Menganalisisi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predikat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r w:rsidRPr="00470BD3">
        <w:rPr>
          <w:rFonts w:ascii="Times New Roman" w:hAnsi="Times New Roman" w:cs="Times New Roman"/>
          <w:sz w:val="20"/>
          <w:szCs w:val="20"/>
        </w:rPr>
        <w:tab/>
      </w:r>
    </w:p>
    <w:p w14:paraId="0521EEDA" w14:textId="77777777" w:rsidR="0015181C" w:rsidRPr="00470BD3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BD3">
        <w:rPr>
          <w:rFonts w:ascii="Times New Roman" w:hAnsi="Times New Roman" w:cs="Times New Roman"/>
          <w:sz w:val="20"/>
          <w:szCs w:val="20"/>
        </w:rPr>
        <w:t xml:space="preserve">&amp;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Mulyadi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(20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70BD3">
        <w:rPr>
          <w:rFonts w:ascii="Times New Roman" w:hAnsi="Times New Roman" w:cs="Times New Roman"/>
          <w:sz w:val="20"/>
          <w:szCs w:val="20"/>
        </w:rPr>
        <w:t xml:space="preserve">)             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Banjar</w:t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bahasa</w:t>
      </w:r>
      <w:proofErr w:type="spellEnd"/>
    </w:p>
    <w:p w14:paraId="01D4E768" w14:textId="77777777" w:rsidR="0015181C" w:rsidRPr="00470BD3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Banjar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Dialek</w:t>
      </w:r>
      <w:proofErr w:type="spellEnd"/>
      <w:r w:rsidRPr="00470B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70BD3">
        <w:rPr>
          <w:rFonts w:ascii="Times New Roman" w:hAnsi="Times New Roman" w:cs="Times New Roman"/>
          <w:sz w:val="20"/>
          <w:szCs w:val="20"/>
        </w:rPr>
        <w:t>Hamparan</w:t>
      </w:r>
      <w:proofErr w:type="spellEnd"/>
    </w:p>
    <w:p w14:paraId="5FBE3BD3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</w:r>
      <w:r w:rsidRPr="00470BD3">
        <w:rPr>
          <w:rFonts w:ascii="Times New Roman" w:hAnsi="Times New Roman" w:cs="Times New Roman"/>
          <w:sz w:val="20"/>
          <w:szCs w:val="20"/>
        </w:rPr>
        <w:tab/>
        <w:t xml:space="preserve">                   Perak</w:t>
      </w:r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09EC97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C62CA8" w14:textId="77777777" w:rsidR="0015181C" w:rsidRPr="003D4D44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Maslida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Yusof (2021)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Struktur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binaan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          Role and Reference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Meneliti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binaan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      </w:t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       Grammar                       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Struktur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BEDAA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</w:r>
      <w:r w:rsidRPr="003D4D44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Berlapisan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4D44">
        <w:rPr>
          <w:rFonts w:ascii="Times New Roman" w:hAnsi="Times New Roman" w:cs="Times New Roman"/>
          <w:sz w:val="20"/>
          <w:szCs w:val="20"/>
        </w:rPr>
        <w:t>Klausa</w:t>
      </w:r>
      <w:proofErr w:type="spellEnd"/>
      <w:r w:rsidRPr="003D4D44">
        <w:rPr>
          <w:rFonts w:ascii="Times New Roman" w:hAnsi="Times New Roman" w:cs="Times New Roman"/>
          <w:sz w:val="20"/>
          <w:szCs w:val="20"/>
        </w:rPr>
        <w:t xml:space="preserve"> (SBK)</w:t>
      </w:r>
      <w:r>
        <w:rPr>
          <w:rFonts w:ascii="TimesNewRomanPSMT" w:hAnsi="TimesNewRomanPSMT" w:cs="TimesNewRomanPSMT"/>
        </w:rPr>
        <w:t xml:space="preserve">    __________________________________________________________________________________</w:t>
      </w:r>
    </w:p>
    <w:p w14:paraId="06C97B49" w14:textId="77777777" w:rsidR="0015181C" w:rsidRDefault="0015181C" w:rsidP="0015181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A8B61E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936CA6">
        <w:rPr>
          <w:rFonts w:ascii="TimesNewRomanPSMT" w:hAnsi="TimesNewRomanPSMT" w:cs="TimesNewRomanPSMT"/>
          <w:sz w:val="24"/>
          <w:szCs w:val="24"/>
        </w:rPr>
        <w:t xml:space="preserve">Rajah 1 di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bawah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memaparkan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proses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awal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hingga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pemilihan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akhir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berasaskan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aliran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PRISMA. Rajah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</w:t>
      </w:r>
      <w:r w:rsidRPr="00936CA6">
        <w:rPr>
          <w:rFonts w:ascii="TimesNewRomanPSMT" w:hAnsi="TimesNewRomanPSMT" w:cs="TimesNewRomanPSMT"/>
          <w:sz w:val="24"/>
          <w:szCs w:val="24"/>
        </w:rPr>
        <w:t>adaptasi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contoh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carta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alir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Moher et al. (2009) dan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disesuaikan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mengikut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maklumat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sebenar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makalah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. Langkah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protokol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PRISMA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carta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alir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diterangkan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jelas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subtopik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dinyatakan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sebelum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</w:rPr>
        <w:tab/>
      </w:r>
    </w:p>
    <w:p w14:paraId="7DC9B8D6" w14:textId="37F938ED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F09B556" w14:textId="627E8AE4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BA34756" w14:textId="31F48768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CFB8078" w14:textId="277C2D59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1E47A2F" w14:textId="15304886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85B0249" w14:textId="5673A0E8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CF0BDD2" w14:textId="2AAEFD74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63E0EA7" w14:textId="65C4E964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E3AA188" w14:textId="3A53B014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796C8A8" w14:textId="2E9CA342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A2FE6BB" w14:textId="2AB35FEA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E734E87" w14:textId="6898658F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97D1AF5" w14:textId="0F7FF416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AC3A39E" w14:textId="7E68C401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43451E0" w14:textId="3635CD6D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9169A46" w14:textId="03295ACE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48D4F79" w14:textId="1C2ECF78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AD9F866" w14:textId="271B37AC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A339A6C" w14:textId="08B81261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8A5D15B" w14:textId="2C5D59CA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44A6A09" w14:textId="05D291F9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A36A17F" w14:textId="1CDE6D24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C0DB60D" w14:textId="550DDE7F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01D9CCF" w14:textId="5B156F8A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064DFC4" w14:textId="18E94BDB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90FC861" w14:textId="7D871770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29B1A99" w14:textId="5358439C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C26A451" w14:textId="717A9FCC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851565D" w14:textId="37CD32E5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72E2221" w14:textId="77777777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8394307" w14:textId="77777777" w:rsidR="00B8734A" w:rsidRDefault="00B8734A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EC4D86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0AF18E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792C7" wp14:editId="13D6B589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419100" cy="1619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2DA0A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Proses pengenalpastian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792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5pt;margin-top:.75pt;width:33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" fillcolor="white [3201]" strokeweight=".5pt">
                <v:textbox style="layout-flow:vertical;mso-layout-flow-alt:bottom-to-top">
                  <w:txbxContent>
                    <w:p w14:paraId="6D12DA0A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Proses pengenalpastian</w:t>
                      </w:r>
                    </w:p>
                  </w:txbxContent>
                </v:textbox>
              </v:shape>
            </w:pict>
          </mc:Fallback>
        </mc:AlternateContent>
      </w:r>
    </w:p>
    <w:p w14:paraId="785BFB5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F090F" wp14:editId="090B5873">
                <wp:simplePos x="0" y="0"/>
                <wp:positionH relativeFrom="column">
                  <wp:posOffset>3600450</wp:posOffset>
                </wp:positionH>
                <wp:positionV relativeFrom="paragraph">
                  <wp:posOffset>125095</wp:posOffset>
                </wp:positionV>
                <wp:extent cx="1543050" cy="1219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FC065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Rekod yang ditemui melalui pangkalan data Google Scholar </w:t>
                            </w:r>
                          </w:p>
                          <w:p w14:paraId="10E4B677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 = 17,856)</w:t>
                            </w:r>
                          </w:p>
                          <w:p w14:paraId="3138A98E" w14:textId="77777777" w:rsidR="0015181C" w:rsidRDefault="0015181C" w:rsidP="001518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090F" id="Text Box 6" o:spid="_x0000_s1027" type="#_x0000_t202" style="position:absolute;left:0;text-align:left;margin-left:283.5pt;margin-top:9.85pt;width:121.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" fillcolor="white [3201]" strokeweight=".5pt">
                <v:textbox>
                  <w:txbxContent>
                    <w:p w14:paraId="46DFC065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Rekod yang ditemui melalui pangkalan data Google Scholar </w:t>
                      </w:r>
                    </w:p>
                    <w:p w14:paraId="10E4B677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 = 17,856)</w:t>
                      </w:r>
                    </w:p>
                    <w:p w14:paraId="3138A98E" w14:textId="77777777" w:rsidR="0015181C" w:rsidRDefault="0015181C" w:rsidP="0015181C"/>
                  </w:txbxContent>
                </v:textbox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CD8A5" wp14:editId="061FF382">
                <wp:simplePos x="0" y="0"/>
                <wp:positionH relativeFrom="column">
                  <wp:posOffset>1590675</wp:posOffset>
                </wp:positionH>
                <wp:positionV relativeFrom="paragraph">
                  <wp:posOffset>144145</wp:posOffset>
                </wp:positionV>
                <wp:extent cx="1609725" cy="12192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1C9D6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Rekod yang ditemui melalui pangkalan data:</w:t>
                            </w:r>
                          </w:p>
                          <w:p w14:paraId="6F08CCD6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A7337D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Scopus (n = 118)</w:t>
                            </w:r>
                          </w:p>
                          <w:p w14:paraId="0C6F2518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WOS (n = 6)</w:t>
                            </w:r>
                          </w:p>
                          <w:p w14:paraId="1EEEC5AA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Direct Science (n =35)</w:t>
                            </w:r>
                          </w:p>
                          <w:p w14:paraId="4921CA39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 = 159)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D8A5" id="Text Box 5" o:spid="_x0000_s1028" type="#_x0000_t202" style="position:absolute;left:0;text-align:left;margin-left:125.25pt;margin-top:11.35pt;width:126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" fillcolor="white [3201]" strokeweight=".5pt">
                <v:textbox>
                  <w:txbxContent>
                    <w:p w14:paraId="16E1C9D6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Rekod yang ditemui melalui pangkalan data:</w:t>
                      </w:r>
                    </w:p>
                    <w:p w14:paraId="6F08CCD6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3FA7337D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Scopus (n = 118)</w:t>
                      </w:r>
                    </w:p>
                    <w:p w14:paraId="0C6F2518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WOS (n = 6)</w:t>
                      </w:r>
                    </w:p>
                    <w:p w14:paraId="1EEEC5AA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Direct Science (n =35)</w:t>
                      </w:r>
                    </w:p>
                    <w:p w14:paraId="4921CA39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 = 159)</w:t>
                      </w:r>
                    </w:p>
                  </w:txbxContent>
                </v:textbox>
              </v:shape>
            </w:pict>
          </mc:Fallback>
        </mc:AlternateContent>
      </w:r>
    </w:p>
    <w:p w14:paraId="7BC5F7C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4BF1F3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14:paraId="631CD14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394697A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F9F565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EC1475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7D9A8D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430409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D733C" wp14:editId="6ECA7054">
                <wp:simplePos x="0" y="0"/>
                <wp:positionH relativeFrom="column">
                  <wp:posOffset>4305300</wp:posOffset>
                </wp:positionH>
                <wp:positionV relativeFrom="paragraph">
                  <wp:posOffset>87630</wp:posOffset>
                </wp:positionV>
                <wp:extent cx="9525" cy="36195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567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39pt;margin-top:6.9pt;width:.7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434CF" wp14:editId="3EAAD16D">
                <wp:simplePos x="0" y="0"/>
                <wp:positionH relativeFrom="column">
                  <wp:posOffset>2333625</wp:posOffset>
                </wp:positionH>
                <wp:positionV relativeFrom="paragraph">
                  <wp:posOffset>163830</wp:posOffset>
                </wp:positionV>
                <wp:extent cx="9525" cy="304800"/>
                <wp:effectExtent l="7620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7DF4" id="Straight Arrow Connector 10" o:spid="_x0000_s1026" type="#_x0000_t32" style="position:absolute;margin-left:183.75pt;margin-top:12.9pt;width:.75pt;height:2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14:paraId="4A29AE1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C07FFF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9F3AA9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10F7A" wp14:editId="072B7CBD">
                <wp:simplePos x="0" y="0"/>
                <wp:positionH relativeFrom="column">
                  <wp:posOffset>3619500</wp:posOffset>
                </wp:positionH>
                <wp:positionV relativeFrom="paragraph">
                  <wp:posOffset>5716</wp:posOffset>
                </wp:positionV>
                <wp:extent cx="1533525" cy="1447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B647E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Rekod yang disaring secara automatik oleh pangkalan data</w:t>
                            </w:r>
                          </w:p>
                          <w:p w14:paraId="4B9AF337" w14:textId="77777777" w:rsidR="0015181C" w:rsidRPr="007E4338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 = 15,303</w:t>
                            </w:r>
                            <w:r w:rsidRPr="007E433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)</w:t>
                            </w:r>
                          </w:p>
                          <w:p w14:paraId="12715CB9" w14:textId="77777777" w:rsidR="0015181C" w:rsidRDefault="0015181C" w:rsidP="001518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0F7A" id="Text Box 9" o:spid="_x0000_s1029" type="#_x0000_t202" style="position:absolute;left:0;text-align:left;margin-left:285pt;margin-top:.45pt;width:120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" fillcolor="white [3201]" strokeweight=".5pt">
                <v:textbox>
                  <w:txbxContent>
                    <w:p w14:paraId="318B647E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Rekod yang disaring secara automatik oleh pangkalan data</w:t>
                      </w:r>
                    </w:p>
                    <w:p w14:paraId="4B9AF337" w14:textId="77777777" w:rsidR="0015181C" w:rsidRPr="007E4338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 = 15,303</w:t>
                      </w:r>
                      <w:r w:rsidRPr="007E4338">
                        <w:rPr>
                          <w:rFonts w:ascii="Times New Roman" w:hAnsi="Times New Roman" w:cs="Times New Roman"/>
                          <w:lang w:val="en-US"/>
                        </w:rPr>
                        <w:t>)</w:t>
                      </w:r>
                    </w:p>
                    <w:p w14:paraId="12715CB9" w14:textId="77777777" w:rsidR="0015181C" w:rsidRDefault="0015181C" w:rsidP="0015181C"/>
                  </w:txbxContent>
                </v:textbox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D01BA" wp14:editId="4D1816B5">
                <wp:simplePos x="0" y="0"/>
                <wp:positionH relativeFrom="column">
                  <wp:posOffset>1628775</wp:posOffset>
                </wp:positionH>
                <wp:positionV relativeFrom="paragraph">
                  <wp:posOffset>15240</wp:posOffset>
                </wp:positionV>
                <wp:extent cx="1628775" cy="1457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374D1" w14:textId="77777777" w:rsidR="0015181C" w:rsidRPr="00513184" w:rsidRDefault="0015181C" w:rsidP="00151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Rekod yang disaring secara automatik oleh pangkalan data:</w:t>
                            </w:r>
                          </w:p>
                          <w:p w14:paraId="67356006" w14:textId="77777777" w:rsidR="0015181C" w:rsidRPr="00513184" w:rsidRDefault="0015181C" w:rsidP="00151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5B1A7D1" w14:textId="77777777" w:rsidR="0015181C" w:rsidRPr="00513184" w:rsidRDefault="0015181C" w:rsidP="00151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Scopus (n = 56)</w:t>
                            </w:r>
                          </w:p>
                          <w:p w14:paraId="0B7FA40B" w14:textId="77777777" w:rsidR="0015181C" w:rsidRPr="00513184" w:rsidRDefault="0015181C" w:rsidP="00151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WOS (n = 5)</w:t>
                            </w:r>
                          </w:p>
                          <w:p w14:paraId="3AC4E66E" w14:textId="77777777" w:rsidR="0015181C" w:rsidRPr="00513184" w:rsidRDefault="0015181C" w:rsidP="00151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Direct Science (n = 20)</w:t>
                            </w:r>
                          </w:p>
                          <w:p w14:paraId="2EC8D8C9" w14:textId="77777777" w:rsidR="0015181C" w:rsidRPr="00513184" w:rsidRDefault="0015181C" w:rsidP="00151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 = 81)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01BA" id="Text Box 8" o:spid="_x0000_s1030" type="#_x0000_t202" style="position:absolute;left:0;text-align:left;margin-left:128.25pt;margin-top:1.2pt;width:128.2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" fillcolor="white [3201]" strokeweight=".5pt">
                <v:textbox>
                  <w:txbxContent>
                    <w:p w14:paraId="4CD374D1" w14:textId="77777777" w:rsidR="0015181C" w:rsidRPr="00513184" w:rsidRDefault="0015181C" w:rsidP="00151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Rekod yang disaring secara automatik oleh pangkalan data:</w:t>
                      </w:r>
                    </w:p>
                    <w:p w14:paraId="67356006" w14:textId="77777777" w:rsidR="0015181C" w:rsidRPr="00513184" w:rsidRDefault="0015181C" w:rsidP="00151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05B1A7D1" w14:textId="77777777" w:rsidR="0015181C" w:rsidRPr="00513184" w:rsidRDefault="0015181C" w:rsidP="00151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Scopus (n = 56)</w:t>
                      </w:r>
                    </w:p>
                    <w:p w14:paraId="0B7FA40B" w14:textId="77777777" w:rsidR="0015181C" w:rsidRPr="00513184" w:rsidRDefault="0015181C" w:rsidP="00151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WOS (n = 5)</w:t>
                      </w:r>
                    </w:p>
                    <w:p w14:paraId="3AC4E66E" w14:textId="77777777" w:rsidR="0015181C" w:rsidRPr="00513184" w:rsidRDefault="0015181C" w:rsidP="00151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Direct Science (n = 20)</w:t>
                      </w:r>
                    </w:p>
                    <w:p w14:paraId="2EC8D8C9" w14:textId="77777777" w:rsidR="0015181C" w:rsidRPr="00513184" w:rsidRDefault="0015181C" w:rsidP="00151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 = 81)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C0B4D" wp14:editId="24BA51E1">
                <wp:simplePos x="0" y="0"/>
                <wp:positionH relativeFrom="margin">
                  <wp:posOffset>523875</wp:posOffset>
                </wp:positionH>
                <wp:positionV relativeFrom="paragraph">
                  <wp:posOffset>167640</wp:posOffset>
                </wp:positionV>
                <wp:extent cx="400050" cy="1762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1F3E8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Penerimaan &amp; penolakan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0B4D" id="Text Box 2" o:spid="_x0000_s1031" type="#_x0000_t202" style="position:absolute;left:0;text-align:left;margin-left:41.25pt;margin-top:13.2pt;width:31.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" fillcolor="white [3201]" strokeweight=".5pt">
                <v:textbox style="layout-flow:vertical;mso-layout-flow-alt:bottom-to-top">
                  <w:txbxContent>
                    <w:p w14:paraId="0641F3E8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Penerimaan &amp; penolakan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4CA2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B2C562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EF29035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A92F9F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38CB28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7AAB70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B3D097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FA03C3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132259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3F477" wp14:editId="362636E6">
                <wp:simplePos x="0" y="0"/>
                <wp:positionH relativeFrom="column">
                  <wp:posOffset>4371975</wp:posOffset>
                </wp:positionH>
                <wp:positionV relativeFrom="paragraph">
                  <wp:posOffset>112395</wp:posOffset>
                </wp:positionV>
                <wp:extent cx="0" cy="352425"/>
                <wp:effectExtent l="76200" t="0" r="7620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031F8" id="Straight Arrow Connector 16" o:spid="_x0000_s1026" type="#_x0000_t32" style="position:absolute;margin-left:344.25pt;margin-top:8.85pt;width:0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4DBD6" wp14:editId="0242891F">
                <wp:simplePos x="0" y="0"/>
                <wp:positionH relativeFrom="column">
                  <wp:posOffset>2407285</wp:posOffset>
                </wp:positionH>
                <wp:positionV relativeFrom="paragraph">
                  <wp:posOffset>102870</wp:posOffset>
                </wp:positionV>
                <wp:extent cx="12065" cy="342900"/>
                <wp:effectExtent l="57150" t="0" r="6413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1F5D7" id="Straight Arrow Connector 7" o:spid="_x0000_s1026" type="#_x0000_t32" style="position:absolute;margin-left:189.55pt;margin-top:8.1pt;width:.9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14:paraId="3BD8695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84D3E5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65E4BE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31EC9" wp14:editId="2010EB87">
                <wp:simplePos x="0" y="0"/>
                <wp:positionH relativeFrom="column">
                  <wp:posOffset>3648075</wp:posOffset>
                </wp:positionH>
                <wp:positionV relativeFrom="paragraph">
                  <wp:posOffset>12065</wp:posOffset>
                </wp:positionV>
                <wp:extent cx="1562100" cy="12573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218D1" w14:textId="77777777" w:rsidR="0015181C" w:rsidRPr="00513184" w:rsidRDefault="0015181C" w:rsidP="001518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Rekod yang disaring secara manual (Google Scholar)</w:t>
                            </w:r>
                          </w:p>
                          <w:p w14:paraId="043EFA8C" w14:textId="77777777" w:rsidR="0015181C" w:rsidRPr="00513184" w:rsidRDefault="0015181C" w:rsidP="001518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 = 15)</w:t>
                            </w:r>
                          </w:p>
                          <w:p w14:paraId="7F1E80A2" w14:textId="77777777" w:rsidR="0015181C" w:rsidRDefault="0015181C" w:rsidP="001518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1EC9" id="Text Box 12" o:spid="_x0000_s1032" type="#_x0000_t202" style="position:absolute;left:0;text-align:left;margin-left:287.25pt;margin-top:.95pt;width:123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" fillcolor="white [3201]" strokeweight=".5pt">
                <v:textbox>
                  <w:txbxContent>
                    <w:p w14:paraId="6FC218D1" w14:textId="77777777" w:rsidR="0015181C" w:rsidRPr="00513184" w:rsidRDefault="0015181C" w:rsidP="0015181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Rekod yang disaring secara manual (Google Scholar)</w:t>
                      </w:r>
                    </w:p>
                    <w:p w14:paraId="043EFA8C" w14:textId="77777777" w:rsidR="0015181C" w:rsidRPr="00513184" w:rsidRDefault="0015181C" w:rsidP="0015181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 = 15)</w:t>
                      </w:r>
                    </w:p>
                    <w:p w14:paraId="7F1E80A2" w14:textId="77777777" w:rsidR="0015181C" w:rsidRDefault="0015181C" w:rsidP="0015181C"/>
                  </w:txbxContent>
                </v:textbox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850BE" wp14:editId="59AE536D">
                <wp:simplePos x="0" y="0"/>
                <wp:positionH relativeFrom="column">
                  <wp:posOffset>1676400</wp:posOffset>
                </wp:positionH>
                <wp:positionV relativeFrom="paragraph">
                  <wp:posOffset>12066</wp:posOffset>
                </wp:positionV>
                <wp:extent cx="1657350" cy="1257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A761C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Rekod yang disaring secara manual:</w:t>
                            </w:r>
                          </w:p>
                          <w:p w14:paraId="0221EDD6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AADE02A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Scopus (n =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2B7D98A8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WOS (n = 1)</w:t>
                            </w:r>
                          </w:p>
                          <w:p w14:paraId="0C563702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Direct Science (n = 2)</w:t>
                            </w:r>
                          </w:p>
                          <w:p w14:paraId="6288F043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(n =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50BE" id="Text Box 11" o:spid="_x0000_s1033" type="#_x0000_t202" style="position:absolute;left:0;text-align:left;margin-left:132pt;margin-top:.95pt;width:130.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" fillcolor="white [3201]" strokeweight=".5pt">
                <v:textbox>
                  <w:txbxContent>
                    <w:p w14:paraId="50CA761C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Rekod yang disaring secara manual:</w:t>
                      </w:r>
                    </w:p>
                    <w:p w14:paraId="0221EDD6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6AADE02A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Scopus (n =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2B7D98A8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WOS (n = 1)</w:t>
                      </w:r>
                    </w:p>
                    <w:p w14:paraId="0C563702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Direct Science (n = 2)</w:t>
                      </w:r>
                    </w:p>
                    <w:p w14:paraId="6288F043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(n =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7</w:t>
                      </w: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91C55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54C62D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E78897A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3649A" wp14:editId="55F71FEA">
                <wp:simplePos x="0" y="0"/>
                <wp:positionH relativeFrom="margin">
                  <wp:posOffset>590550</wp:posOffset>
                </wp:positionH>
                <wp:positionV relativeFrom="paragraph">
                  <wp:posOffset>15875</wp:posOffset>
                </wp:positionV>
                <wp:extent cx="409575" cy="1066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AC8AA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Kelayakan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649A" id="Text Box 3" o:spid="_x0000_s1034" type="#_x0000_t202" style="position:absolute;left:0;text-align:left;margin-left:46.5pt;margin-top:1.25pt;width:32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" fillcolor="white [3201]" strokeweight=".5pt">
                <v:textbox style="layout-flow:vertical;mso-layout-flow-alt:bottom-to-top">
                  <w:txbxContent>
                    <w:p w14:paraId="607AC8AA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Kelayakan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EF01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68CF22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8338A0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C441AF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BCC6F4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04827" wp14:editId="2E2CA21D">
                <wp:simplePos x="0" y="0"/>
                <wp:positionH relativeFrom="column">
                  <wp:posOffset>3743325</wp:posOffset>
                </wp:positionH>
                <wp:positionV relativeFrom="paragraph">
                  <wp:posOffset>12699</wp:posOffset>
                </wp:positionV>
                <wp:extent cx="607060" cy="276225"/>
                <wp:effectExtent l="38100" t="0" r="21590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06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D97D" id="Straight Arrow Connector 28" o:spid="_x0000_s1026" type="#_x0000_t32" style="position:absolute;margin-left:294.75pt;margin-top:1pt;width:47.8pt;height:21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3F0E1" wp14:editId="0C4CA003">
                <wp:simplePos x="0" y="0"/>
                <wp:positionH relativeFrom="column">
                  <wp:posOffset>2476500</wp:posOffset>
                </wp:positionH>
                <wp:positionV relativeFrom="paragraph">
                  <wp:posOffset>31750</wp:posOffset>
                </wp:positionV>
                <wp:extent cx="533400" cy="257175"/>
                <wp:effectExtent l="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3480" id="Straight Arrow Connector 27" o:spid="_x0000_s1026" type="#_x0000_t32" style="position:absolute;margin-left:195pt;margin-top:2.5pt;width:42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14:paraId="4CD6752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A5A0C8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35660" wp14:editId="7F358A8F">
                <wp:simplePos x="0" y="0"/>
                <wp:positionH relativeFrom="column">
                  <wp:posOffset>1933575</wp:posOffset>
                </wp:positionH>
                <wp:positionV relativeFrom="paragraph">
                  <wp:posOffset>43815</wp:posOffset>
                </wp:positionV>
                <wp:extent cx="2933700" cy="676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7C47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Rekod artikel yang sama yang disingkirkan</w:t>
                            </w:r>
                          </w:p>
                          <w:p w14:paraId="55AC8BCE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7C39C6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(n=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5660" id="Text Box 14" o:spid="_x0000_s1035" type="#_x0000_t202" style="position:absolute;left:0;text-align:left;margin-left:152.25pt;margin-top:3.45pt;width:231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" fillcolor="white [3201]" strokeweight=".5pt">
                <v:textbox>
                  <w:txbxContent>
                    <w:p w14:paraId="48007C47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Rekod artikel yang sama yang disingkirkan</w:t>
                      </w:r>
                    </w:p>
                    <w:p w14:paraId="55AC8BCE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577C39C6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(n= 8)</w:t>
                      </w:r>
                    </w:p>
                  </w:txbxContent>
                </v:textbox>
              </v:shape>
            </w:pict>
          </mc:Fallback>
        </mc:AlternateContent>
      </w:r>
    </w:p>
    <w:p w14:paraId="4B9F4DF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97EDC0A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184EA" wp14:editId="6F24CD50">
                <wp:simplePos x="0" y="0"/>
                <wp:positionH relativeFrom="margin">
                  <wp:posOffset>590550</wp:posOffset>
                </wp:positionH>
                <wp:positionV relativeFrom="paragraph">
                  <wp:posOffset>93980</wp:posOffset>
                </wp:positionV>
                <wp:extent cx="409575" cy="1847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D91A5" w14:textId="77777777" w:rsidR="0015181C" w:rsidRPr="00513184" w:rsidRDefault="0015181C" w:rsidP="00151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Penilaian kualiti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84EA" id="Text Box 4" o:spid="_x0000_s1036" type="#_x0000_t202" style="position:absolute;left:0;text-align:left;margin-left:46.5pt;margin-top:7.4pt;width:32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" fillcolor="white [3201]" strokeweight=".5pt">
                <v:textbox style="layout-flow:vertical;mso-layout-flow-alt:bottom-to-top">
                  <w:txbxContent>
                    <w:p w14:paraId="363D91A5" w14:textId="77777777" w:rsidR="0015181C" w:rsidRPr="00513184" w:rsidRDefault="0015181C" w:rsidP="0015181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Penilaian kualiti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C4745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1D7018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E55AC3" wp14:editId="06D7EFD7">
                <wp:simplePos x="0" y="0"/>
                <wp:positionH relativeFrom="column">
                  <wp:posOffset>3362325</wp:posOffset>
                </wp:positionH>
                <wp:positionV relativeFrom="paragraph">
                  <wp:posOffset>125095</wp:posOffset>
                </wp:positionV>
                <wp:extent cx="0" cy="304800"/>
                <wp:effectExtent l="7620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F4B7F" id="Straight Arrow Connector 25" o:spid="_x0000_s1026" type="#_x0000_t32" style="position:absolute;margin-left:264.75pt;margin-top:9.85pt;width:0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30625B4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853A3D5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BC0FD5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8CE78" wp14:editId="43B59062">
                <wp:simplePos x="0" y="0"/>
                <wp:positionH relativeFrom="column">
                  <wp:posOffset>1952625</wp:posOffset>
                </wp:positionH>
                <wp:positionV relativeFrom="paragraph">
                  <wp:posOffset>5079</wp:posOffset>
                </wp:positionV>
                <wp:extent cx="2905125" cy="7715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BEC45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Artikel penuh yang layak dinilai oleh dua penyemak </w:t>
                            </w:r>
                          </w:p>
                          <w:p w14:paraId="4403DD9F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359EC55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(n = 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CE78" id="Text Box 15" o:spid="_x0000_s1037" type="#_x0000_t202" style="position:absolute;left:0;text-align:left;margin-left:153.75pt;margin-top:.4pt;width:228.7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" fillcolor="white [3201]" strokeweight=".5pt">
                <v:textbox>
                  <w:txbxContent>
                    <w:p w14:paraId="44DBEC45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Artikel penuh yang layak dinilai oleh dua penyemak </w:t>
                      </w:r>
                    </w:p>
                    <w:p w14:paraId="4403DD9F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6359EC55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(n = 22)</w:t>
                      </w:r>
                    </w:p>
                  </w:txbxContent>
                </v:textbox>
              </v:shape>
            </w:pict>
          </mc:Fallback>
        </mc:AlternateContent>
      </w:r>
    </w:p>
    <w:p w14:paraId="45C3E01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6782135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99E9BB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4C95EF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1C4C807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70E1AF" wp14:editId="308EC77F">
                <wp:simplePos x="0" y="0"/>
                <wp:positionH relativeFrom="column">
                  <wp:posOffset>3371850</wp:posOffset>
                </wp:positionH>
                <wp:positionV relativeFrom="paragraph">
                  <wp:posOffset>11430</wp:posOffset>
                </wp:positionV>
                <wp:extent cx="0" cy="26670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CB1D7" id="Straight Arrow Connector 26" o:spid="_x0000_s1026" type="#_x0000_t32" style="position:absolute;margin-left:265.5pt;margin-top:.9pt;width:0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3DE86C0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83391" wp14:editId="342F391D">
                <wp:simplePos x="0" y="0"/>
                <wp:positionH relativeFrom="column">
                  <wp:posOffset>1933575</wp:posOffset>
                </wp:positionH>
                <wp:positionV relativeFrom="paragraph">
                  <wp:posOffset>136525</wp:posOffset>
                </wp:positionV>
                <wp:extent cx="2886075" cy="7334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E32C4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Artikel penuh yang layak</w:t>
                            </w:r>
                          </w:p>
                          <w:p w14:paraId="44AE70D4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disintesis secara kualitatif </w:t>
                            </w:r>
                          </w:p>
                          <w:p w14:paraId="732B56DF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0B08B64" w14:textId="77777777" w:rsidR="0015181C" w:rsidRPr="00513184" w:rsidRDefault="0015181C" w:rsidP="001518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(n =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51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3391" id="Text Box 17" o:spid="_x0000_s1038" type="#_x0000_t202" style="position:absolute;left:0;text-align:left;margin-left:152.25pt;margin-top:10.75pt;width:227.2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" fillcolor="white [3201]" strokeweight=".5pt">
                <v:textbox>
                  <w:txbxContent>
                    <w:p w14:paraId="3DBE32C4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Artikel penuh yang layak</w:t>
                      </w:r>
                    </w:p>
                    <w:p w14:paraId="44AE70D4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disintesis secara kualitatif </w:t>
                      </w:r>
                    </w:p>
                    <w:p w14:paraId="732B56DF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60B08B64" w14:textId="77777777" w:rsidR="0015181C" w:rsidRPr="00513184" w:rsidRDefault="0015181C" w:rsidP="001518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(n =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51318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88547D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4C221A9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363B72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3761CE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53F733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E336EF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NewRomanPSMT" w:hAnsi="TimesNewRomanPSMT" w:cs="TimesNewRomanPSMT"/>
        </w:rPr>
      </w:pPr>
    </w:p>
    <w:p w14:paraId="7015FB12" w14:textId="6D02F8DE" w:rsidR="0015181C" w:rsidRPr="00994550" w:rsidRDefault="0015181C" w:rsidP="00994550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NewRomanPSMT" w:hAnsi="TimesNewRomanPSMT" w:cs="TimesNewRomanPSMT"/>
          <w:sz w:val="18"/>
          <w:szCs w:val="18"/>
        </w:rPr>
      </w:pPr>
      <w:r w:rsidRPr="00513184">
        <w:rPr>
          <w:rFonts w:ascii="TimesNewRomanPSMT" w:hAnsi="TimesNewRomanPSMT" w:cs="TimesNewRomanPSMT"/>
          <w:sz w:val="18"/>
          <w:szCs w:val="18"/>
        </w:rPr>
        <w:t xml:space="preserve">RAJAH 1. Carta </w:t>
      </w:r>
      <w:proofErr w:type="spellStart"/>
      <w:r w:rsidRPr="00513184">
        <w:rPr>
          <w:rFonts w:ascii="TimesNewRomanPSMT" w:hAnsi="TimesNewRomanPSMT" w:cs="TimesNewRomanPSMT"/>
          <w:sz w:val="18"/>
          <w:szCs w:val="18"/>
        </w:rPr>
        <w:t>alir</w:t>
      </w:r>
      <w:proofErr w:type="spellEnd"/>
      <w:r w:rsidRPr="00513184">
        <w:rPr>
          <w:rFonts w:ascii="TimesNewRomanPSMT" w:hAnsi="TimesNewRomanPSMT" w:cs="TimesNewRomanPSMT"/>
          <w:sz w:val="18"/>
          <w:szCs w:val="18"/>
        </w:rPr>
        <w:t xml:space="preserve"> PRISMA</w:t>
      </w:r>
    </w:p>
    <w:p w14:paraId="164DC6D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HASIL KAJIAN</w:t>
      </w:r>
    </w:p>
    <w:p w14:paraId="40D2162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A7924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36CA6">
        <w:rPr>
          <w:rFonts w:ascii="TimesNewRomanPSMT" w:hAnsi="TimesNewRomanPSMT" w:cs="TimesNewRomanPSMT"/>
          <w:sz w:val="24"/>
          <w:szCs w:val="24"/>
        </w:rPr>
        <w:t xml:space="preserve">Hasil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analisis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kesemua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1</w:t>
      </w:r>
      <w:r>
        <w:rPr>
          <w:rFonts w:ascii="TimesNewRomanPSMT" w:hAnsi="TimesNewRomanPSMT" w:cs="TimesNewRomanPSMT"/>
          <w:sz w:val="24"/>
          <w:szCs w:val="24"/>
        </w:rPr>
        <w:t>6</w:t>
      </w:r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menemui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tiga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tema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besar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dihuraikan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iaitu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jenis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teori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diaplikasi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aspek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diteliti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Bagi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memenuhi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keperluan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objektif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tema-tema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dihuraikan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berasaskan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maklumat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ditemui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kajian-kajian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sudah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dikumpulkan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sistematik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Tema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bukan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sahaja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menggambarkan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apakah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sudah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tetapi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juga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memberi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gambaran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apakah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masih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mendalam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Kepelbagaian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penggunaan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36CA6">
        <w:rPr>
          <w:rFonts w:ascii="TimesNewRomanPSMT" w:hAnsi="TimesNewRomanPSMT" w:cs="TimesNewRomanPSMT"/>
          <w:sz w:val="24"/>
          <w:szCs w:val="24"/>
        </w:rPr>
        <w:t xml:space="preserve">pula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menunjukkan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terdapat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banyak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diaplikasi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mendapatkan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berbeza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tuntas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aspek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mengikut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pula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memperlihatkan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sudut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dititikberatkan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oleh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menyelesaikan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sesuatu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masalah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dijalankan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tersebut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Kesemua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tema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memberi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gambaran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terhadap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arus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perkembangan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936CA6"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936CA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75A49B8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6EF0758" w14:textId="77777777" w:rsidR="0015181C" w:rsidRPr="00513184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 w:rsidRPr="00513184">
        <w:rPr>
          <w:rFonts w:ascii="TimesNewRomanPSMT" w:hAnsi="TimesNewRomanPSMT" w:cs="TimesNewRomanPSMT"/>
          <w:b/>
          <w:bCs/>
          <w:sz w:val="20"/>
          <w:szCs w:val="20"/>
        </w:rPr>
        <w:t>BENTUK BINAAN KOMPLEKS DALAM KAJIAN BAHASA</w:t>
      </w:r>
    </w:p>
    <w:p w14:paraId="5AF9A67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674FC5A" w14:textId="259E55B1" w:rsidR="0015181C" w:rsidRPr="006238C9" w:rsidRDefault="0015181C" w:rsidP="0015181C">
      <w:pPr>
        <w:pStyle w:val="Default"/>
        <w:jc w:val="both"/>
      </w:pPr>
      <w:proofErr w:type="spellStart"/>
      <w:r>
        <w:t>Pembentukan</w:t>
      </w:r>
      <w:proofErr w:type="spellEnd"/>
      <w:r>
        <w:t xml:space="preserve"> </w:t>
      </w:r>
      <w:proofErr w:type="spellStart"/>
      <w:r>
        <w:t>sesebuah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konstituen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rangkai</w:t>
      </w:r>
      <w:proofErr w:type="spellEnd"/>
      <w:r>
        <w:t xml:space="preserve"> kata. </w:t>
      </w:r>
      <w:proofErr w:type="spellStart"/>
      <w:r>
        <w:t>Konstituen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frasa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klausa</w:t>
      </w:r>
      <w:proofErr w:type="spellEnd"/>
      <w:r>
        <w:t xml:space="preserve">. </w:t>
      </w:r>
      <w:proofErr w:type="spellStart"/>
      <w:r>
        <w:t>Frasa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unit kata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diperluas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yang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(</w:t>
      </w:r>
      <w:proofErr w:type="spellStart"/>
      <w:r>
        <w:t>Nabillah</w:t>
      </w:r>
      <w:proofErr w:type="spellEnd"/>
      <w:r>
        <w:t xml:space="preserve"> </w:t>
      </w:r>
      <w:proofErr w:type="spellStart"/>
      <w:r>
        <w:t>Bolhassan</w:t>
      </w:r>
      <w:proofErr w:type="spellEnd"/>
      <w:r>
        <w:t xml:space="preserve"> &amp; Che Ibrahim Salleh, 2014).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Melayu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boleh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digambarkan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sebagai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bentuk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struktur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berlainan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pembentukan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mudah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seperti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dijelaskan</w:t>
      </w:r>
      <w:proofErr w:type="spellEnd"/>
      <w:r>
        <w:rPr>
          <w:rFonts w:ascii="TimesNewRomanPSMT" w:hAnsi="TimesNewRomanPSMT" w:cs="TimesNewRomanPSMT"/>
        </w:rPr>
        <w:t xml:space="preserve"> oleh (Van Valin dan </w:t>
      </w:r>
      <w:proofErr w:type="spellStart"/>
      <w:r>
        <w:rPr>
          <w:rFonts w:ascii="TimesNewRomanPSMT" w:hAnsi="TimesNewRomanPSMT" w:cs="TimesNewRomanPSMT"/>
        </w:rPr>
        <w:t>Lapolla</w:t>
      </w:r>
      <w:proofErr w:type="spellEnd"/>
      <w:r>
        <w:rPr>
          <w:rFonts w:ascii="TimesNewRomanPSMT" w:hAnsi="TimesNewRomanPSMT" w:cs="TimesNewRomanPSMT"/>
        </w:rPr>
        <w:t xml:space="preserve">, 1997,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Ana </w:t>
      </w:r>
      <w:proofErr w:type="spellStart"/>
      <w:r>
        <w:rPr>
          <w:rFonts w:ascii="TimesNewRomanPSMT" w:hAnsi="TimesNewRomanPSMT" w:cs="TimesNewRomanPSMT"/>
        </w:rPr>
        <w:t>Ortigosa</w:t>
      </w:r>
      <w:proofErr w:type="spellEnd"/>
      <w:r w:rsidRPr="00B5491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Pastor, 2001) </w:t>
      </w:r>
      <w:proofErr w:type="spellStart"/>
      <w:r w:rsidRPr="00B5491A">
        <w:rPr>
          <w:rFonts w:ascii="TimesNewRomanPSMT" w:hAnsi="TimesNewRomanPSMT" w:cs="TimesNewRomanPSMT"/>
        </w:rPr>
        <w:t>pembinaan</w:t>
      </w:r>
      <w:proofErr w:type="spellEnd"/>
      <w:r w:rsidRPr="00B5491A">
        <w:rPr>
          <w:rFonts w:ascii="TimesNewRomanPSMT" w:hAnsi="TimesNewRomanPSMT" w:cs="TimesNewRomanPSMT"/>
        </w:rPr>
        <w:t xml:space="preserve"> </w:t>
      </w:r>
      <w:proofErr w:type="spellStart"/>
      <w:r w:rsidRPr="00B5491A">
        <w:rPr>
          <w:rFonts w:ascii="TimesNewRomanPSMT" w:hAnsi="TimesNewRomanPSMT" w:cs="TimesNewRomanPSMT"/>
        </w:rPr>
        <w:t>ayat</w:t>
      </w:r>
      <w:proofErr w:type="spellEnd"/>
      <w:r w:rsidRPr="00B5491A">
        <w:rPr>
          <w:rFonts w:ascii="TimesNewRomanPSMT" w:hAnsi="TimesNewRomanPSMT" w:cs="TimesNewRomanPSMT"/>
        </w:rPr>
        <w:t xml:space="preserve"> </w:t>
      </w:r>
      <w:proofErr w:type="spellStart"/>
      <w:r w:rsidRPr="00B5491A">
        <w:rPr>
          <w:rFonts w:ascii="TimesNewRomanPSMT" w:hAnsi="TimesNewRomanPSMT" w:cs="TimesNewRomanPSMT"/>
        </w:rPr>
        <w:t>kompleks</w:t>
      </w:r>
      <w:proofErr w:type="spellEnd"/>
      <w:r w:rsidRPr="00B5491A">
        <w:rPr>
          <w:rFonts w:ascii="TimesNewRomanPSMT" w:hAnsi="TimesNewRomanPSMT" w:cs="TimesNewRomanPSMT"/>
        </w:rPr>
        <w:t xml:space="preserve"> </w:t>
      </w:r>
      <w:proofErr w:type="spellStart"/>
      <w:r w:rsidRPr="00B5491A">
        <w:rPr>
          <w:rFonts w:ascii="TimesNewRomanPSMT" w:hAnsi="TimesNewRomanPSMT" w:cs="TimesNewRomanPSMT"/>
        </w:rPr>
        <w:t>diterangkan</w:t>
      </w:r>
      <w:proofErr w:type="spellEnd"/>
      <w:r w:rsidRPr="00B5491A">
        <w:rPr>
          <w:rFonts w:ascii="TimesNewRomanPSMT" w:hAnsi="TimesNewRomanPSMT" w:cs="TimesNewRomanPSMT"/>
        </w:rPr>
        <w:t xml:space="preserve"> </w:t>
      </w:r>
      <w:proofErr w:type="spellStart"/>
      <w:r w:rsidRPr="00B5491A">
        <w:rPr>
          <w:rFonts w:ascii="TimesNewRomanPSMT" w:hAnsi="TimesNewRomanPSMT" w:cs="TimesNewRomanPSMT"/>
        </w:rPr>
        <w:t>mengikut</w:t>
      </w:r>
      <w:proofErr w:type="spellEnd"/>
      <w:r w:rsidRPr="00B5491A">
        <w:rPr>
          <w:rFonts w:ascii="TimesNewRomanPSMT" w:hAnsi="TimesNewRomanPSMT" w:cs="TimesNewRomanPSMT"/>
        </w:rPr>
        <w:t xml:space="preserve"> unit yang </w:t>
      </w:r>
      <w:proofErr w:type="spellStart"/>
      <w:r w:rsidRPr="00B5491A">
        <w:rPr>
          <w:rFonts w:ascii="TimesNewRomanPSMT" w:hAnsi="TimesNewRomanPSMT" w:cs="TimesNewRomanPSMT"/>
        </w:rPr>
        <w:t>terlibat</w:t>
      </w:r>
      <w:proofErr w:type="spellEnd"/>
      <w:r w:rsidRPr="00B5491A">
        <w:rPr>
          <w:rFonts w:ascii="TimesNewRomanPSMT" w:hAnsi="TimesNewRomanPSMT" w:cs="TimesNewRomanPSMT"/>
        </w:rPr>
        <w:t xml:space="preserve"> dan </w:t>
      </w:r>
      <w:proofErr w:type="spellStart"/>
      <w:r w:rsidRPr="00B5491A">
        <w:rPr>
          <w:rFonts w:ascii="TimesNewRomanPSMT" w:hAnsi="TimesNewRomanPSMT" w:cs="TimesNewRomanPSMT"/>
        </w:rPr>
        <w:t>hubungan</w:t>
      </w:r>
      <w:proofErr w:type="spellEnd"/>
      <w:r w:rsidRPr="00B5491A">
        <w:rPr>
          <w:rFonts w:ascii="TimesNewRomanPSMT" w:hAnsi="TimesNewRomanPSMT" w:cs="TimesNewRomanPSMT"/>
        </w:rPr>
        <w:t xml:space="preserve"> </w:t>
      </w:r>
      <w:proofErr w:type="spellStart"/>
      <w:r w:rsidRPr="00B5491A">
        <w:rPr>
          <w:rFonts w:ascii="TimesNewRomanPSMT" w:hAnsi="TimesNewRomanPSMT" w:cs="TimesNewRomanPSMT"/>
        </w:rPr>
        <w:t>antara</w:t>
      </w:r>
      <w:proofErr w:type="spellEnd"/>
      <w:r w:rsidRPr="00B5491A">
        <w:rPr>
          <w:rFonts w:ascii="TimesNewRomanPSMT" w:hAnsi="TimesNewRomanPSMT" w:cs="TimesNewRomanPSMT"/>
        </w:rPr>
        <w:t xml:space="preserve"> unit </w:t>
      </w:r>
      <w:proofErr w:type="spellStart"/>
      <w:r w:rsidRPr="00B5491A">
        <w:rPr>
          <w:rFonts w:ascii="TimesNewRomanPSMT" w:hAnsi="TimesNewRomanPSMT" w:cs="TimesNewRomanPSMT"/>
        </w:rPr>
        <w:t>tersebut</w:t>
      </w:r>
      <w:proofErr w:type="spellEnd"/>
      <w:r w:rsidRPr="00B5491A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Kajian </w:t>
      </w:r>
      <w:proofErr w:type="spellStart"/>
      <w:r>
        <w:rPr>
          <w:rFonts w:ascii="TimesNewRomanPSMT" w:hAnsi="TimesNewRomanPSMT" w:cs="TimesNewRomanPSMT"/>
        </w:rPr>
        <w:t>mengenai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</w:t>
      </w:r>
      <w:r w:rsidRPr="00271664">
        <w:rPr>
          <w:rFonts w:ascii="TimesNewRomanPSMT" w:hAnsi="TimesNewRomanPSMT" w:cs="TimesNewRomanPSMT"/>
        </w:rPr>
        <w:t>inaan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kompleks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khususnya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bahasa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</w:t>
      </w:r>
      <w:r w:rsidRPr="00271664">
        <w:rPr>
          <w:rFonts w:ascii="TimesNewRomanPSMT" w:hAnsi="TimesNewRomanPSMT" w:cs="TimesNewRomanPSMT"/>
        </w:rPr>
        <w:t>elayu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dapat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dilihat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aneka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bentuk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penelitiannya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Misalnya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biasanya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boleh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dilihat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r w:rsidRPr="00271664">
        <w:rPr>
          <w:rFonts w:ascii="TimesNewRomanPSMT" w:hAnsi="TimesNewRomanPSMT" w:cs="TimesNewRomanPSMT"/>
        </w:rPr>
        <w:t xml:space="preserve">kata </w:t>
      </w:r>
      <w:proofErr w:type="spellStart"/>
      <w:r w:rsidRPr="00271664">
        <w:rPr>
          <w:rFonts w:ascii="TimesNewRomanPSMT" w:hAnsi="TimesNewRomanPSMT" w:cs="TimesNewRomanPSMT"/>
        </w:rPr>
        <w:t>kerja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bersiri</w:t>
      </w:r>
      <w:proofErr w:type="spellEnd"/>
      <w:r w:rsidRPr="00271664"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ayat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majmuk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berdasarkan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kajian-kajian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lepas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tersebut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 w:rsidRPr="00271664">
        <w:rPr>
          <w:rFonts w:ascii="TimesNewRomanPSMT" w:hAnsi="TimesNewRomanPSMT" w:cs="TimesNewRomanPSMT"/>
        </w:rPr>
        <w:t>Sarjana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dari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seluruh</w:t>
      </w:r>
      <w:proofErr w:type="spellEnd"/>
      <w:r w:rsidRPr="00271664">
        <w:rPr>
          <w:rFonts w:ascii="TimesNewRomanPSMT" w:hAnsi="TimesNewRomanPSMT" w:cs="TimesNewRomanPSMT"/>
        </w:rPr>
        <w:t xml:space="preserve"> negara </w:t>
      </w:r>
      <w:proofErr w:type="spellStart"/>
      <w:r w:rsidRPr="00271664">
        <w:rPr>
          <w:rFonts w:ascii="TimesNewRomanPSMT" w:hAnsi="TimesNewRomanPSMT" w:cs="TimesNewRomanPSMT"/>
        </w:rPr>
        <w:t>termasuklah</w:t>
      </w:r>
      <w:proofErr w:type="spellEnd"/>
      <w:r w:rsidRPr="00271664">
        <w:rPr>
          <w:rFonts w:ascii="TimesNewRomanPSMT" w:hAnsi="TimesNewRomanPSMT" w:cs="TimesNewRomanPSMT"/>
        </w:rPr>
        <w:t xml:space="preserve"> Malaysia </w:t>
      </w:r>
      <w:proofErr w:type="spellStart"/>
      <w:r>
        <w:rPr>
          <w:rFonts w:ascii="TimesNewRomanPSMT" w:hAnsi="TimesNewRomanPSMT" w:cs="TimesNewRomanPSMT"/>
        </w:rPr>
        <w:t>dilihat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telah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merujuk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bentuk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binaan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kompleks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ini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merangkumi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binaan</w:t>
      </w:r>
      <w:proofErr w:type="spellEnd"/>
      <w:r w:rsidRPr="00271664">
        <w:rPr>
          <w:rFonts w:ascii="TimesNewRomanPSMT" w:hAnsi="TimesNewRomanPSMT" w:cs="TimesNewRomanPSMT"/>
        </w:rPr>
        <w:t xml:space="preserve"> kata </w:t>
      </w:r>
      <w:proofErr w:type="spellStart"/>
      <w:r w:rsidRPr="00271664">
        <w:rPr>
          <w:rFonts w:ascii="TimesNewRomanPSMT" w:hAnsi="TimesNewRomanPSMT" w:cs="TimesNewRomanPSMT"/>
        </w:rPr>
        <w:t>kerja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bersiri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 w:rsidRPr="00271664">
        <w:rPr>
          <w:rFonts w:ascii="TimesNewRomanPSMT" w:hAnsi="TimesNewRomanPSMT" w:cs="TimesNewRomanPSMT"/>
        </w:rPr>
        <w:t>struktur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binaan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ayat</w:t>
      </w:r>
      <w:proofErr w:type="spellEnd"/>
      <w:r w:rsidRPr="00271664">
        <w:rPr>
          <w:rFonts w:ascii="TimesNewRomanPSMT" w:hAnsi="TimesNewRomanPSMT" w:cs="TimesNewRomanPSMT"/>
        </w:rPr>
        <w:t xml:space="preserve"> </w:t>
      </w:r>
      <w:proofErr w:type="spellStart"/>
      <w:r w:rsidRPr="00271664">
        <w:rPr>
          <w:rFonts w:ascii="TimesNewRomanPSMT" w:hAnsi="TimesNewRomanPSMT" w:cs="TimesNewRomanPSMT"/>
        </w:rPr>
        <w:t>majmuk</w:t>
      </w:r>
      <w:proofErr w:type="spellEnd"/>
      <w:r>
        <w:t xml:space="preserve"> </w:t>
      </w:r>
      <w:proofErr w:type="spellStart"/>
      <w:r>
        <w:rPr>
          <w:rFonts w:ascii="TimesNewRomanPSMT" w:hAnsi="TimesNewRomanPSMT" w:cs="TimesNewRomanPSMT"/>
        </w:rPr>
        <w:t>berdasarkan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ciri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hampir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sama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antaranya</w:t>
      </w:r>
      <w:proofErr w:type="spellEnd"/>
      <w:r w:rsidRPr="00271664"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Contohnya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kata </w:t>
      </w:r>
      <w:proofErr w:type="spellStart"/>
      <w:r>
        <w:rPr>
          <w:rFonts w:ascii="TimesNewRomanPSMT" w:hAnsi="TimesNewRomanPSMT" w:cs="TimesNewRomanPSMT"/>
        </w:rPr>
        <w:t>kerja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bersiri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dijalankan</w:t>
      </w:r>
      <w:proofErr w:type="spellEnd"/>
      <w:r>
        <w:rPr>
          <w:rFonts w:ascii="TimesNewRomanPSMT" w:hAnsi="TimesNewRomanPSMT" w:cs="TimesNewRomanPSMT"/>
        </w:rPr>
        <w:t xml:space="preserve"> oleh J.</w:t>
      </w:r>
      <w:r w:rsidR="0099455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Jacob &amp; C.</w:t>
      </w:r>
      <w:r w:rsidR="0099455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E Grimes (2011), Mohamed Jaffar (2012), </w:t>
      </w:r>
      <w:proofErr w:type="spellStart"/>
      <w:r>
        <w:rPr>
          <w:rFonts w:ascii="TimesNewRomanPSMT" w:hAnsi="TimesNewRomanPSMT" w:cs="TimesNewRomanPSMT"/>
        </w:rPr>
        <w:t>Rogayah</w:t>
      </w:r>
      <w:proofErr w:type="spellEnd"/>
      <w:r>
        <w:rPr>
          <w:rFonts w:ascii="TimesNewRomanPSMT" w:hAnsi="TimesNewRomanPSMT" w:cs="TimesNewRomanPSMT"/>
        </w:rPr>
        <w:t xml:space="preserve"> Razak &amp; </w:t>
      </w:r>
      <w:proofErr w:type="spellStart"/>
      <w:r>
        <w:rPr>
          <w:rFonts w:ascii="TimesNewRomanPSMT" w:hAnsi="TimesNewRomanPSMT" w:cs="TimesNewRomanPSMT"/>
        </w:rPr>
        <w:t>Norizan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Rajak</w:t>
      </w:r>
      <w:proofErr w:type="spellEnd"/>
      <w:r>
        <w:rPr>
          <w:rFonts w:ascii="TimesNewRomanPSMT" w:hAnsi="TimesNewRomanPSMT" w:cs="TimesNewRomanPSMT"/>
        </w:rPr>
        <w:t xml:space="preserve"> (2013), </w:t>
      </w:r>
      <w:proofErr w:type="spellStart"/>
      <w:r>
        <w:rPr>
          <w:rFonts w:ascii="TimesNewRomanPSMT" w:hAnsi="TimesNewRomanPSMT" w:cs="TimesNewRomanPSMT"/>
        </w:rPr>
        <w:t>Sukarini</w:t>
      </w:r>
      <w:proofErr w:type="spellEnd"/>
      <w:r>
        <w:rPr>
          <w:rFonts w:ascii="TimesNewRomanPSMT" w:hAnsi="TimesNewRomanPSMT" w:cs="TimesNewRomanPSMT"/>
        </w:rPr>
        <w:t xml:space="preserve"> &amp; Mas </w:t>
      </w:r>
      <w:proofErr w:type="spellStart"/>
      <w:r>
        <w:rPr>
          <w:rFonts w:ascii="TimesNewRomanPSMT" w:hAnsi="TimesNewRomanPSMT" w:cs="TimesNewRomanPSMT"/>
        </w:rPr>
        <w:t>Indrawati</w:t>
      </w:r>
      <w:proofErr w:type="spellEnd"/>
      <w:r>
        <w:rPr>
          <w:rFonts w:ascii="TimesNewRomanPSMT" w:hAnsi="TimesNewRomanPSMT" w:cs="TimesNewRomanPSMT"/>
        </w:rPr>
        <w:t xml:space="preserve"> (2016) dan S. </w:t>
      </w:r>
      <w:proofErr w:type="spellStart"/>
      <w:r>
        <w:rPr>
          <w:rFonts w:ascii="TimesNewRomanPSMT" w:hAnsi="TimesNewRomanPSMT" w:cs="TimesNewRomanPSMT"/>
        </w:rPr>
        <w:t>Svorou</w:t>
      </w:r>
      <w:proofErr w:type="spellEnd"/>
      <w:r>
        <w:rPr>
          <w:rFonts w:ascii="TimesNewRomanPSMT" w:hAnsi="TimesNewRomanPSMT" w:cs="TimesNewRomanPSMT"/>
        </w:rPr>
        <w:t xml:space="preserve"> (2018). </w:t>
      </w:r>
      <w:proofErr w:type="spellStart"/>
      <w:r w:rsidRPr="007A2A30">
        <w:rPr>
          <w:rFonts w:ascii="TimesNewRomanPSMT" w:hAnsi="TimesNewRomanPSMT" w:cs="TimesNewRomanPSMT"/>
        </w:rPr>
        <w:t>Melihat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kepada</w:t>
      </w:r>
      <w:proofErr w:type="spellEnd"/>
      <w:r w:rsidRPr="007A2A30">
        <w:rPr>
          <w:rFonts w:ascii="TimesNewRomanPSMT" w:hAnsi="TimesNewRomanPSMT" w:cs="TimesNewRomanPSMT"/>
        </w:rPr>
        <w:t xml:space="preserve"> 1</w:t>
      </w:r>
      <w:r>
        <w:rPr>
          <w:rFonts w:ascii="TimesNewRomanPSMT" w:hAnsi="TimesNewRomanPSMT" w:cs="TimesNewRomanPSMT"/>
        </w:rPr>
        <w:t>6</w:t>
      </w:r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himpunan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pengkajian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lepas</w:t>
      </w:r>
      <w:proofErr w:type="spellEnd"/>
      <w:r w:rsidRPr="007A2A30">
        <w:rPr>
          <w:rFonts w:ascii="TimesNewRomanPSMT" w:hAnsi="TimesNewRomanPSMT" w:cs="TimesNewRomanPSMT"/>
        </w:rPr>
        <w:t xml:space="preserve"> yang </w:t>
      </w:r>
      <w:proofErr w:type="spellStart"/>
      <w:r w:rsidRPr="007A2A30">
        <w:rPr>
          <w:rFonts w:ascii="TimesNewRomanPSMT" w:hAnsi="TimesNewRomanPSMT" w:cs="TimesNewRomanPSMT"/>
        </w:rPr>
        <w:t>dikumpulkan</w:t>
      </w:r>
      <w:proofErr w:type="spellEnd"/>
      <w:r w:rsidRPr="007A2A30">
        <w:rPr>
          <w:rFonts w:ascii="TimesNewRomanPSMT" w:hAnsi="TimesNewRomanPSMT" w:cs="TimesNewRomanPSMT"/>
        </w:rPr>
        <w:t xml:space="preserve">, </w:t>
      </w:r>
      <w:proofErr w:type="spellStart"/>
      <w:r w:rsidRPr="007A2A30">
        <w:rPr>
          <w:rFonts w:ascii="TimesNewRomanPSMT" w:hAnsi="TimesNewRomanPSMT" w:cs="TimesNewRomanPSMT"/>
        </w:rPr>
        <w:t>kesemua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bentuk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binaan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kompleks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berkisar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kepada</w:t>
      </w:r>
      <w:proofErr w:type="spellEnd"/>
      <w:r w:rsidRPr="007A2A30">
        <w:rPr>
          <w:rFonts w:ascii="TimesNewRomanPSMT" w:hAnsi="TimesNewRomanPSMT" w:cs="TimesNewRomanPSMT"/>
        </w:rPr>
        <w:t xml:space="preserve"> kata </w:t>
      </w:r>
      <w:proofErr w:type="spellStart"/>
      <w:r w:rsidRPr="007A2A30">
        <w:rPr>
          <w:rFonts w:ascii="TimesNewRomanPSMT" w:hAnsi="TimesNewRomanPSMT" w:cs="TimesNewRomanPSMT"/>
        </w:rPr>
        <w:t>kerja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bersiri</w:t>
      </w:r>
      <w:proofErr w:type="spellEnd"/>
      <w:r w:rsidRPr="007A2A30">
        <w:rPr>
          <w:rFonts w:ascii="TimesNewRomanPSMT" w:hAnsi="TimesNewRomanPSMT" w:cs="TimesNewRomanPSMT"/>
        </w:rPr>
        <w:t xml:space="preserve">, </w:t>
      </w:r>
      <w:proofErr w:type="spellStart"/>
      <w:r w:rsidRPr="007A2A30">
        <w:rPr>
          <w:rFonts w:ascii="TimesNewRomanPSMT" w:hAnsi="TimesNewRomanPSMT" w:cs="TimesNewRomanPSMT"/>
        </w:rPr>
        <w:t>predikat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kompleks</w:t>
      </w:r>
      <w:proofErr w:type="spellEnd"/>
      <w:r w:rsidRPr="007A2A30">
        <w:rPr>
          <w:rFonts w:ascii="TimesNewRomanPSMT" w:hAnsi="TimesNewRomanPSMT" w:cs="TimesNewRomanPSMT"/>
        </w:rPr>
        <w:t xml:space="preserve"> dan </w:t>
      </w:r>
      <w:proofErr w:type="spellStart"/>
      <w:r w:rsidRPr="007A2A30">
        <w:rPr>
          <w:rFonts w:ascii="TimesNewRomanPSMT" w:hAnsi="TimesNewRomanPSMT" w:cs="TimesNewRomanPSMT"/>
        </w:rPr>
        <w:t>ayat</w:t>
      </w:r>
      <w:proofErr w:type="spellEnd"/>
      <w:r w:rsidRPr="007A2A30">
        <w:rPr>
          <w:rFonts w:ascii="TimesNewRomanPSMT" w:hAnsi="TimesNewRomanPSMT" w:cs="TimesNewRomanPSMT"/>
        </w:rPr>
        <w:t xml:space="preserve"> </w:t>
      </w:r>
      <w:proofErr w:type="spellStart"/>
      <w:r w:rsidRPr="007A2A30">
        <w:rPr>
          <w:rFonts w:ascii="TimesNewRomanPSMT" w:hAnsi="TimesNewRomanPSMT" w:cs="TimesNewRomanPSMT"/>
        </w:rPr>
        <w:t>majmuk</w:t>
      </w:r>
      <w:proofErr w:type="spellEnd"/>
      <w:r w:rsidRPr="007A2A30">
        <w:rPr>
          <w:rFonts w:ascii="TimesNewRomanPSMT" w:hAnsi="TimesNewRomanPSMT" w:cs="TimesNewRomanPSMT"/>
        </w:rPr>
        <w:t xml:space="preserve">. </w:t>
      </w:r>
    </w:p>
    <w:p w14:paraId="4101D499" w14:textId="77777777" w:rsidR="0015181C" w:rsidRPr="000054ED" w:rsidRDefault="0015181C" w:rsidP="001518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Daripada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1</w:t>
      </w:r>
      <w:r>
        <w:rPr>
          <w:rFonts w:ascii="TimesNewRomanPSMT" w:hAnsi="TimesNewRomanPSMT" w:cs="TimesNewRomanPSMT"/>
          <w:sz w:val="24"/>
          <w:szCs w:val="24"/>
        </w:rPr>
        <w:t>6</w:t>
      </w:r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pengkajian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lepas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berkisar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tentang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tersebut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sebanyak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lapan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menumpukan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menunjukkan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mendapat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perhatian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ramai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terkini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Menerusi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J.Jacob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&amp; C.E Grimes (2011)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memfokuskan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Kupang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ciri-ciri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sama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lain, Mohamed Jaffar (2012</w:t>
      </w:r>
      <w:r w:rsidRPr="00355126">
        <w:rPr>
          <w:rFonts w:ascii="TimesNewRomanPSMT" w:hAnsi="TimesNewRomanPSMT" w:cs="TimesNewRomanPSMT"/>
          <w:sz w:val="24"/>
          <w:szCs w:val="24"/>
        </w:rPr>
        <w:t xml:space="preserve">) pula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menjelaskan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fungsinya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Sri Lanka.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memerihalkan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Sri Lanka dan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membandingkan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fungsi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Sri Lanka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Tamil dan Sinhala.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Rogayah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Razak &amp;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Norizan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Rajak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(2013)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menganalisis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enam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kategori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terdapat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kolokial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iaitu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dialek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Kedah dan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dialek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Melaka.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Manakala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Sukarini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&amp; Mas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Indrawati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(2016)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menganalisis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terlibat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cerita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rakyat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Bali dan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kesetaraan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Inggeris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mendapati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tipologinya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Bali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ciri-ciri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fonologi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morfosintaktik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semantik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lastRenderedPageBreak/>
        <w:t>selain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turut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mendapati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cerita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rakyat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Bali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bebas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>.</w:t>
      </w:r>
      <w:r w:rsidRPr="001509DD">
        <w:rPr>
          <w:rFonts w:ascii="TimesNewRomanPSMT" w:hAnsi="TimesNewRomanPSMT" w:cs="TimesNewRomanPSMT"/>
          <w:sz w:val="24"/>
          <w:szCs w:val="24"/>
        </w:rPr>
        <w:t xml:space="preserve"> Ying </w:t>
      </w:r>
      <w:r>
        <w:rPr>
          <w:rFonts w:ascii="TimesNewRomanPSMT" w:hAnsi="TimesNewRomanPSMT" w:cs="TimesNewRomanPSMT"/>
          <w:sz w:val="24"/>
          <w:szCs w:val="24"/>
        </w:rPr>
        <w:t>F</w:t>
      </w:r>
      <w:r w:rsidRPr="001509DD">
        <w:rPr>
          <w:rFonts w:ascii="TimesNewRomanPSMT" w:hAnsi="TimesNewRomanPSMT" w:cs="TimesNewRomanPSMT"/>
          <w:sz w:val="24"/>
          <w:szCs w:val="24"/>
        </w:rPr>
        <w:t>an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509DD">
        <w:rPr>
          <w:rFonts w:ascii="TimesNewRomanPSMT" w:hAnsi="TimesNewRomanPSMT" w:cs="TimesNewRomanPSMT"/>
          <w:sz w:val="24"/>
          <w:szCs w:val="24"/>
        </w:rPr>
        <w:t xml:space="preserve">juga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meneliti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berkaitan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memfokuskan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Mandarin dan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menghasilkan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tiga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Kajian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beliau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pada (2017)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berkisarkan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berbeza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Mandarin. Kajian (2019),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tentang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fenomena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gabungan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gerak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beliau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(2020)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mengenai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perbezaan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tahap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nuklear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inti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Mandarin. Kajian oleh S.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Svorou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(2018)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meneliti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(V and V)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Greek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rentetan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</w:t>
      </w:r>
      <w:r>
        <w:rPr>
          <w:rFonts w:ascii="Times New Roman" w:hAnsi="Times New Roman" w:cs="Times New Roman"/>
          <w:sz w:val="24"/>
          <w:szCs w:val="24"/>
        </w:rPr>
        <w:t xml:space="preserve"> (kata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054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sintaktiknya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kosubodinasi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pada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inti dan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semaantiknya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berintergrasi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ditafsirkan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V2.</w:t>
      </w:r>
    </w:p>
    <w:p w14:paraId="7E45CB7E" w14:textId="77777777" w:rsidR="0015181C" w:rsidRDefault="0015181C" w:rsidP="0015181C">
      <w:pPr>
        <w:pStyle w:val="Default"/>
        <w:ind w:firstLine="720"/>
        <w:jc w:val="both"/>
        <w:rPr>
          <w:sz w:val="23"/>
          <w:szCs w:val="23"/>
        </w:rPr>
      </w:pPr>
      <w:proofErr w:type="spellStart"/>
      <w:r w:rsidRPr="006E554C">
        <w:t>Seterusnya</w:t>
      </w:r>
      <w:proofErr w:type="spellEnd"/>
      <w:r w:rsidRPr="006E554C">
        <w:t xml:space="preserve">, </w:t>
      </w:r>
      <w:proofErr w:type="spellStart"/>
      <w:r w:rsidRPr="006E554C">
        <w:t>satu</w:t>
      </w:r>
      <w:proofErr w:type="spellEnd"/>
      <w:r w:rsidRPr="006E554C">
        <w:t xml:space="preserve"> </w:t>
      </w:r>
      <w:proofErr w:type="spellStart"/>
      <w:r w:rsidRPr="006E554C">
        <w:t>lagi</w:t>
      </w:r>
      <w:proofErr w:type="spellEnd"/>
      <w:r w:rsidRPr="006E554C">
        <w:t xml:space="preserve"> </w:t>
      </w:r>
      <w:proofErr w:type="spellStart"/>
      <w:r w:rsidRPr="006E554C">
        <w:t>bentuk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yang </w:t>
      </w:r>
      <w:proofErr w:type="spellStart"/>
      <w:r w:rsidRPr="006E554C">
        <w:t>tercakup</w:t>
      </w:r>
      <w:proofErr w:type="spellEnd"/>
      <w:r w:rsidRPr="006E554C">
        <w:t xml:space="preserve"> di </w:t>
      </w:r>
      <w:proofErr w:type="spellStart"/>
      <w:r w:rsidRPr="006E554C">
        <w:t>bawah</w:t>
      </w:r>
      <w:proofErr w:type="spellEnd"/>
      <w:r w:rsidRPr="006E554C">
        <w:t xml:space="preserve"> </w:t>
      </w:r>
      <w:proofErr w:type="spellStart"/>
      <w:r w:rsidRPr="006E554C">
        <w:t>binaan</w:t>
      </w:r>
      <w:proofErr w:type="spellEnd"/>
      <w:r w:rsidRPr="006E554C">
        <w:t xml:space="preserve"> </w:t>
      </w:r>
      <w:proofErr w:type="spellStart"/>
      <w:r w:rsidRPr="006E554C">
        <w:t>kompleks</w:t>
      </w:r>
      <w:proofErr w:type="spellEnd"/>
      <w:r w:rsidRPr="006E554C">
        <w:t xml:space="preserve"> </w:t>
      </w:r>
      <w:proofErr w:type="spellStart"/>
      <w:r w:rsidRPr="006E554C">
        <w:t>bahasa</w:t>
      </w:r>
      <w:proofErr w:type="spellEnd"/>
      <w:r w:rsidRPr="006E554C">
        <w:t xml:space="preserve"> </w:t>
      </w:r>
      <w:proofErr w:type="spellStart"/>
      <w:r w:rsidRPr="006E554C">
        <w:t>Melayu</w:t>
      </w:r>
      <w:proofErr w:type="spellEnd"/>
      <w:r w:rsidRPr="006E554C">
        <w:t xml:space="preserve"> </w:t>
      </w:r>
      <w:proofErr w:type="spellStart"/>
      <w:r w:rsidRPr="006E554C">
        <w:t>ialah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mengenai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>.</w:t>
      </w:r>
      <w:r>
        <w:t xml:space="preserve"> </w:t>
      </w:r>
      <w:proofErr w:type="spellStart"/>
      <w:r w:rsidRPr="006E554C">
        <w:t>Terdapat</w:t>
      </w:r>
      <w:proofErr w:type="spellEnd"/>
      <w:r w:rsidRPr="006E554C">
        <w:t xml:space="preserve"> </w:t>
      </w:r>
      <w:proofErr w:type="spellStart"/>
      <w:r w:rsidRPr="006E554C">
        <w:t>tiga</w:t>
      </w:r>
      <w:proofErr w:type="spellEnd"/>
      <w:r w:rsidRPr="006E554C">
        <w:t xml:space="preserve"> </w:t>
      </w:r>
      <w:proofErr w:type="spellStart"/>
      <w:r w:rsidRPr="006E554C">
        <w:t>daripada</w:t>
      </w:r>
      <w:proofErr w:type="spellEnd"/>
      <w:r w:rsidRPr="006E554C">
        <w:t xml:space="preserve"> 1</w:t>
      </w:r>
      <w:r>
        <w:t xml:space="preserve">6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sorotan</w:t>
      </w:r>
      <w:proofErr w:type="spellEnd"/>
      <w:r w:rsidRPr="006E554C">
        <w:t xml:space="preserve"> </w:t>
      </w:r>
      <w:proofErr w:type="spellStart"/>
      <w:r w:rsidRPr="006E554C">
        <w:t>literatur</w:t>
      </w:r>
      <w:proofErr w:type="spellEnd"/>
      <w:r w:rsidRPr="006E554C">
        <w:t xml:space="preserve"> </w:t>
      </w:r>
      <w:proofErr w:type="spellStart"/>
      <w:r w:rsidRPr="006E554C">
        <w:t>bersistematik</w:t>
      </w:r>
      <w:proofErr w:type="spellEnd"/>
      <w:r w:rsidRPr="006E554C">
        <w:t xml:space="preserve"> </w:t>
      </w:r>
      <w:proofErr w:type="spellStart"/>
      <w:r w:rsidRPr="006E554C">
        <w:t>ini</w:t>
      </w:r>
      <w:proofErr w:type="spellEnd"/>
      <w:r w:rsidRPr="006E554C">
        <w:t xml:space="preserve"> </w:t>
      </w:r>
      <w:proofErr w:type="spellStart"/>
      <w:r w:rsidRPr="006E554C">
        <w:t>memfokuskan</w:t>
      </w:r>
      <w:proofErr w:type="spellEnd"/>
      <w:r w:rsidRPr="006E554C">
        <w:t xml:space="preserve"> </w:t>
      </w:r>
      <w:proofErr w:type="spellStart"/>
      <w:r w:rsidRPr="006E554C">
        <w:t>kepada</w:t>
      </w:r>
      <w:proofErr w:type="spellEnd"/>
      <w:r w:rsidRPr="006E554C">
        <w:t xml:space="preserve"> </w:t>
      </w:r>
      <w:proofErr w:type="spellStart"/>
      <w:r w:rsidRPr="006E554C">
        <w:t>bentuk</w:t>
      </w:r>
      <w:proofErr w:type="spellEnd"/>
      <w:r w:rsidRPr="006E554C">
        <w:t xml:space="preserve"> </w:t>
      </w:r>
      <w:proofErr w:type="spellStart"/>
      <w:r w:rsidRPr="006E554C">
        <w:t>binaan</w:t>
      </w:r>
      <w:proofErr w:type="spellEnd"/>
      <w:r w:rsidRPr="006E554C">
        <w:t xml:space="preserve"> </w:t>
      </w:r>
      <w:proofErr w:type="spellStart"/>
      <w:r w:rsidRPr="006E554C">
        <w:t>kompleks</w:t>
      </w:r>
      <w:proofErr w:type="spellEnd"/>
      <w:r w:rsidRPr="006E554C">
        <w:t xml:space="preserve"> </w:t>
      </w:r>
      <w:proofErr w:type="spellStart"/>
      <w:r w:rsidRPr="006E554C">
        <w:t>ini</w:t>
      </w:r>
      <w:proofErr w:type="spellEnd"/>
      <w:r w:rsidRPr="006E554C">
        <w:t xml:space="preserve">. Ab. Razak Ab Karim &amp; Nurul Ain </w:t>
      </w:r>
      <w:proofErr w:type="spellStart"/>
      <w:r w:rsidRPr="006E554C">
        <w:t>Alizuddin</w:t>
      </w:r>
      <w:proofErr w:type="spellEnd"/>
      <w:r w:rsidRPr="006E554C">
        <w:t xml:space="preserve"> (2015) </w:t>
      </w:r>
      <w:proofErr w:type="spellStart"/>
      <w:r w:rsidRPr="006E554C">
        <w:t>telah</w:t>
      </w:r>
      <w:proofErr w:type="spellEnd"/>
      <w:r w:rsidRPr="006E554C">
        <w:t xml:space="preserve"> </w:t>
      </w:r>
      <w:proofErr w:type="spellStart"/>
      <w:r w:rsidRPr="006E554C">
        <w:t>meneliti</w:t>
      </w:r>
      <w:proofErr w:type="spellEnd"/>
      <w:r w:rsidRPr="006E554C">
        <w:t xml:space="preserve"> kata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pancangan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pantun </w:t>
      </w:r>
      <w:proofErr w:type="spellStart"/>
      <w:r w:rsidRPr="006E554C">
        <w:t>untuk</w:t>
      </w:r>
      <w:proofErr w:type="spellEnd"/>
      <w:r w:rsidRPr="006E554C">
        <w:t xml:space="preserve"> </w:t>
      </w:r>
      <w:proofErr w:type="spellStart"/>
      <w:r w:rsidRPr="006E554C">
        <w:t>dianalisis</w:t>
      </w:r>
      <w:proofErr w:type="spellEnd"/>
      <w:r w:rsidRPr="006E554C">
        <w:t xml:space="preserve"> </w:t>
      </w:r>
      <w:proofErr w:type="spellStart"/>
      <w:r w:rsidRPr="006E554C">
        <w:t>dari</w:t>
      </w:r>
      <w:proofErr w:type="spellEnd"/>
      <w:r w:rsidRPr="006E554C">
        <w:t xml:space="preserve"> </w:t>
      </w:r>
      <w:proofErr w:type="spellStart"/>
      <w:r w:rsidRPr="006E554C">
        <w:t>aspek</w:t>
      </w:r>
      <w:proofErr w:type="spellEnd"/>
      <w:r w:rsidRPr="006E554C">
        <w:t xml:space="preserve"> </w:t>
      </w:r>
      <w:proofErr w:type="spellStart"/>
      <w:r w:rsidRPr="006E554C">
        <w:t>sintaksis</w:t>
      </w:r>
      <w:proofErr w:type="spellEnd"/>
      <w:r w:rsidRPr="006E554C">
        <w:t>.</w:t>
      </w:r>
      <w:r>
        <w:t xml:space="preserve"> </w:t>
      </w:r>
      <w:proofErr w:type="spellStart"/>
      <w:r w:rsidRPr="006E554C">
        <w:t>Terdapat</w:t>
      </w:r>
      <w:proofErr w:type="spellEnd"/>
      <w:r w:rsidRPr="006E554C">
        <w:t xml:space="preserve"> </w:t>
      </w:r>
      <w:proofErr w:type="spellStart"/>
      <w:r w:rsidRPr="006E554C">
        <w:t>beberapa</w:t>
      </w:r>
      <w:proofErr w:type="spellEnd"/>
      <w:r w:rsidRPr="006E554C">
        <w:t xml:space="preserve"> proses </w:t>
      </w:r>
      <w:proofErr w:type="spellStart"/>
      <w:r w:rsidRPr="006E554C">
        <w:t>transformasi</w:t>
      </w:r>
      <w:proofErr w:type="spellEnd"/>
      <w:r w:rsidRPr="006E554C">
        <w:t xml:space="preserve"> yang </w:t>
      </w:r>
      <w:proofErr w:type="spellStart"/>
      <w:r w:rsidRPr="006E554C">
        <w:t>berlaku</w:t>
      </w:r>
      <w:proofErr w:type="spellEnd"/>
      <w:r w:rsidRPr="006E554C">
        <w:t xml:space="preserve"> </w:t>
      </w:r>
      <w:proofErr w:type="spellStart"/>
      <w:r w:rsidRPr="006E554C">
        <w:t>seperti</w:t>
      </w:r>
      <w:proofErr w:type="spellEnd"/>
      <w:r w:rsidRPr="006E554C">
        <w:t xml:space="preserve"> </w:t>
      </w:r>
      <w:proofErr w:type="spellStart"/>
      <w:r w:rsidRPr="006E554C">
        <w:t>transformasi</w:t>
      </w:r>
      <w:proofErr w:type="spellEnd"/>
      <w:r w:rsidRPr="006E554C">
        <w:t xml:space="preserve"> </w:t>
      </w:r>
      <w:proofErr w:type="spellStart"/>
      <w:r w:rsidRPr="006E554C">
        <w:t>pengguguran</w:t>
      </w:r>
      <w:proofErr w:type="spellEnd"/>
      <w:r w:rsidRPr="006E554C">
        <w:t xml:space="preserve">, </w:t>
      </w:r>
      <w:proofErr w:type="spellStart"/>
      <w:r w:rsidRPr="006E554C">
        <w:t>penyusunan</w:t>
      </w:r>
      <w:proofErr w:type="spellEnd"/>
      <w:r w:rsidRPr="006E554C">
        <w:t xml:space="preserve"> </w:t>
      </w:r>
      <w:proofErr w:type="spellStart"/>
      <w:r w:rsidRPr="006E554C">
        <w:t>semula</w:t>
      </w:r>
      <w:proofErr w:type="spellEnd"/>
      <w:r w:rsidRPr="006E554C">
        <w:t xml:space="preserve"> dan proses </w:t>
      </w:r>
      <w:proofErr w:type="spellStart"/>
      <w:r w:rsidRPr="006E554C">
        <w:t>peluasan</w:t>
      </w:r>
      <w:proofErr w:type="spellEnd"/>
      <w:r w:rsidRPr="006E554C">
        <w:t xml:space="preserve">. </w:t>
      </w:r>
      <w:proofErr w:type="spellStart"/>
      <w:r w:rsidRPr="006E554C">
        <w:t>Pengkaji</w:t>
      </w:r>
      <w:proofErr w:type="spellEnd"/>
      <w:r w:rsidRPr="006E554C">
        <w:t xml:space="preserve"> </w:t>
      </w:r>
      <w:proofErr w:type="spellStart"/>
      <w:r w:rsidRPr="006E554C">
        <w:t>mendapati</w:t>
      </w:r>
      <w:proofErr w:type="spellEnd"/>
      <w:r w:rsidRPr="006E554C">
        <w:t xml:space="preserve"> proses </w:t>
      </w:r>
      <w:proofErr w:type="spellStart"/>
      <w:r w:rsidRPr="006E554C">
        <w:t>transformasi</w:t>
      </w:r>
      <w:proofErr w:type="spellEnd"/>
      <w:r w:rsidRPr="006E554C">
        <w:t xml:space="preserve"> yang paling </w:t>
      </w:r>
      <w:proofErr w:type="spellStart"/>
      <w:r w:rsidRPr="006E554C">
        <w:t>kerap</w:t>
      </w:r>
      <w:proofErr w:type="spellEnd"/>
      <w:r w:rsidRPr="006E554C">
        <w:t xml:space="preserve"> </w:t>
      </w:r>
      <w:proofErr w:type="spellStart"/>
      <w:r w:rsidRPr="006E554C">
        <w:t>berlaku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a</w:t>
      </w:r>
      <w:r>
        <w:t>y</w:t>
      </w:r>
      <w:r w:rsidRPr="006E554C">
        <w:t>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keterangan</w:t>
      </w:r>
      <w:proofErr w:type="spellEnd"/>
      <w:r w:rsidRPr="006E554C">
        <w:t xml:space="preserve"> </w:t>
      </w:r>
      <w:proofErr w:type="spellStart"/>
      <w:r w:rsidRPr="006E554C">
        <w:t>ialah</w:t>
      </w:r>
      <w:proofErr w:type="spellEnd"/>
      <w:r w:rsidRPr="006E554C">
        <w:t xml:space="preserve"> proses </w:t>
      </w:r>
      <w:proofErr w:type="spellStart"/>
      <w:r w:rsidRPr="006E554C">
        <w:t>pengguguran</w:t>
      </w:r>
      <w:proofErr w:type="spellEnd"/>
      <w:r w:rsidRPr="006E554C">
        <w:t xml:space="preserve">. Ab. Razak Ab Karim &amp; Nurul Ain </w:t>
      </w:r>
      <w:proofErr w:type="spellStart"/>
      <w:r w:rsidRPr="006E554C">
        <w:t>Alizuddin</w:t>
      </w:r>
      <w:proofErr w:type="spellEnd"/>
      <w:r w:rsidRPr="006E554C">
        <w:t xml:space="preserve"> (2016)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mereka</w:t>
      </w:r>
      <w:proofErr w:type="spellEnd"/>
      <w:r w:rsidRPr="006E554C">
        <w:t xml:space="preserve"> yang </w:t>
      </w:r>
      <w:proofErr w:type="spellStart"/>
      <w:r w:rsidRPr="006E554C">
        <w:t>masih</w:t>
      </w:r>
      <w:proofErr w:type="spellEnd"/>
      <w:r w:rsidRPr="006E554C">
        <w:t xml:space="preserve"> </w:t>
      </w:r>
      <w:proofErr w:type="spellStart"/>
      <w:r w:rsidRPr="006E554C">
        <w:t>menggunakan</w:t>
      </w:r>
      <w:proofErr w:type="spellEnd"/>
      <w:r w:rsidRPr="006E554C">
        <w:t xml:space="preserve"> pantun </w:t>
      </w:r>
      <w:proofErr w:type="spellStart"/>
      <w:r w:rsidRPr="006E554C">
        <w:t>sebagai</w:t>
      </w:r>
      <w:proofErr w:type="spellEnd"/>
      <w:r w:rsidRPr="006E554C">
        <w:t xml:space="preserve"> </w:t>
      </w:r>
      <w:proofErr w:type="spellStart"/>
      <w:r w:rsidRPr="006E554C">
        <w:t>bahan</w:t>
      </w:r>
      <w:proofErr w:type="spellEnd"/>
      <w:r w:rsidRPr="006E554C">
        <w:t xml:space="preserve"> </w:t>
      </w:r>
      <w:proofErr w:type="spellStart"/>
      <w:r w:rsidRPr="006E554C">
        <w:t>utama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mendapati</w:t>
      </w:r>
      <w:proofErr w:type="spellEnd"/>
      <w:r w:rsidRPr="006E554C">
        <w:t xml:space="preserve"> </w:t>
      </w:r>
      <w:proofErr w:type="spellStart"/>
      <w:r w:rsidRPr="006E554C">
        <w:t>bahawa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gabungan</w:t>
      </w:r>
      <w:proofErr w:type="spellEnd"/>
      <w:r w:rsidRPr="006E554C">
        <w:t xml:space="preserve"> </w:t>
      </w:r>
      <w:proofErr w:type="spellStart"/>
      <w:r w:rsidRPr="006E554C">
        <w:t>mempunyai</w:t>
      </w:r>
      <w:proofErr w:type="spellEnd"/>
      <w:r w:rsidRPr="006E554C">
        <w:t xml:space="preserve"> </w:t>
      </w:r>
      <w:proofErr w:type="spellStart"/>
      <w:r w:rsidRPr="006E554C">
        <w:t>banyak</w:t>
      </w:r>
      <w:proofErr w:type="spellEnd"/>
      <w:r w:rsidRPr="006E554C">
        <w:t xml:space="preserve"> proses </w:t>
      </w:r>
      <w:proofErr w:type="spellStart"/>
      <w:r w:rsidRPr="006E554C">
        <w:t>transformasi</w:t>
      </w:r>
      <w:proofErr w:type="spellEnd"/>
      <w:r w:rsidRPr="006E554C">
        <w:t xml:space="preserve"> yang </w:t>
      </w:r>
      <w:proofErr w:type="spellStart"/>
      <w:r w:rsidRPr="006E554C">
        <w:t>berlaku</w:t>
      </w:r>
      <w:proofErr w:type="spellEnd"/>
      <w:r w:rsidRPr="006E554C">
        <w:t xml:space="preserve"> </w:t>
      </w:r>
      <w:proofErr w:type="spellStart"/>
      <w:r w:rsidRPr="006E554C">
        <w:t>seperti</w:t>
      </w:r>
      <w:proofErr w:type="spellEnd"/>
      <w:r w:rsidRPr="006E554C">
        <w:t xml:space="preserve"> </w:t>
      </w:r>
      <w:proofErr w:type="spellStart"/>
      <w:r w:rsidRPr="006E554C">
        <w:t>pengguguran</w:t>
      </w:r>
      <w:proofErr w:type="spellEnd"/>
      <w:r w:rsidRPr="006E554C">
        <w:t xml:space="preserve">, </w:t>
      </w:r>
      <w:proofErr w:type="spellStart"/>
      <w:r w:rsidRPr="006E554C">
        <w:t>peluasan</w:t>
      </w:r>
      <w:proofErr w:type="spellEnd"/>
      <w:r w:rsidRPr="006E554C">
        <w:t xml:space="preserve"> dan </w:t>
      </w:r>
      <w:proofErr w:type="spellStart"/>
      <w:r w:rsidRPr="006E554C">
        <w:t>penyusunan</w:t>
      </w:r>
      <w:proofErr w:type="spellEnd"/>
      <w:r w:rsidRPr="006E554C">
        <w:t xml:space="preserve"> </w:t>
      </w:r>
      <w:proofErr w:type="spellStart"/>
      <w:r w:rsidRPr="006E554C">
        <w:t>semula</w:t>
      </w:r>
      <w:proofErr w:type="spellEnd"/>
      <w:r w:rsidRPr="006E554C">
        <w:t xml:space="preserve">. </w:t>
      </w:r>
      <w:proofErr w:type="spellStart"/>
      <w:r w:rsidRPr="006E554C">
        <w:t>Berdasarkan</w:t>
      </w:r>
      <w:proofErr w:type="spellEnd"/>
      <w:r w:rsidRPr="006E554C">
        <w:t xml:space="preserve"> data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mereka</w:t>
      </w:r>
      <w:proofErr w:type="spellEnd"/>
      <w:r w:rsidRPr="006E554C">
        <w:t xml:space="preserve"> </w:t>
      </w:r>
      <w:proofErr w:type="spellStart"/>
      <w:r w:rsidRPr="006E554C">
        <w:t>tersebut</w:t>
      </w:r>
      <w:proofErr w:type="spellEnd"/>
      <w:r w:rsidRPr="006E554C">
        <w:t xml:space="preserve"> proses yang paling </w:t>
      </w:r>
      <w:proofErr w:type="spellStart"/>
      <w:r w:rsidRPr="006E554C">
        <w:t>dominan</w:t>
      </w:r>
      <w:proofErr w:type="spellEnd"/>
      <w:r w:rsidRPr="006E554C">
        <w:t xml:space="preserve"> </w:t>
      </w:r>
      <w:proofErr w:type="spellStart"/>
      <w:r w:rsidRPr="006E554C">
        <w:t>berlaku</w:t>
      </w:r>
      <w:proofErr w:type="spellEnd"/>
      <w:r w:rsidRPr="006E554C">
        <w:t xml:space="preserve"> </w:t>
      </w:r>
      <w:proofErr w:type="spellStart"/>
      <w:r w:rsidRPr="006E554C">
        <w:t>ialah</w:t>
      </w:r>
      <w:proofErr w:type="spellEnd"/>
      <w:r w:rsidRPr="006E554C">
        <w:t xml:space="preserve"> proses </w:t>
      </w:r>
      <w:proofErr w:type="spellStart"/>
      <w:r w:rsidRPr="006E554C">
        <w:t>pengguguran</w:t>
      </w:r>
      <w:proofErr w:type="spellEnd"/>
      <w:r w:rsidRPr="006E554C">
        <w:t xml:space="preserve"> dan </w:t>
      </w:r>
      <w:proofErr w:type="spellStart"/>
      <w:r w:rsidRPr="006E554C">
        <w:t>penyusunan</w:t>
      </w:r>
      <w:proofErr w:type="spellEnd"/>
      <w:r w:rsidRPr="006E554C">
        <w:t xml:space="preserve"> </w:t>
      </w:r>
      <w:proofErr w:type="spellStart"/>
      <w:r w:rsidRPr="006E554C">
        <w:t>semula</w:t>
      </w:r>
      <w:proofErr w:type="spellEnd"/>
      <w:r w:rsidRPr="006E554C">
        <w:t xml:space="preserve">. </w:t>
      </w:r>
      <w:proofErr w:type="spellStart"/>
      <w:r w:rsidRPr="006E554C">
        <w:t>Norul</w:t>
      </w:r>
      <w:proofErr w:type="spellEnd"/>
      <w:r w:rsidRPr="006E554C">
        <w:t xml:space="preserve"> Haida </w:t>
      </w:r>
      <w:proofErr w:type="spellStart"/>
      <w:r w:rsidRPr="006E554C">
        <w:t>Hj.Reduzan</w:t>
      </w:r>
      <w:proofErr w:type="spellEnd"/>
      <w:r w:rsidRPr="006E554C">
        <w:t xml:space="preserve"> et al. (2018) yang </w:t>
      </w:r>
      <w:proofErr w:type="spellStart"/>
      <w:r w:rsidRPr="006E554C">
        <w:t>mengkaji</w:t>
      </w:r>
      <w:proofErr w:type="spellEnd"/>
      <w:r w:rsidRPr="006E554C">
        <w:t xml:space="preserve"> </w:t>
      </w:r>
      <w:proofErr w:type="spellStart"/>
      <w:r w:rsidRPr="006E554C">
        <w:t>penggunaan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pancangan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karangan</w:t>
      </w:r>
      <w:proofErr w:type="spellEnd"/>
      <w:r w:rsidRPr="006E554C">
        <w:t xml:space="preserve"> </w:t>
      </w:r>
      <w:proofErr w:type="spellStart"/>
      <w:r w:rsidRPr="006E554C">
        <w:t>pengajaran</w:t>
      </w:r>
      <w:proofErr w:type="spellEnd"/>
      <w:r w:rsidRPr="006E554C">
        <w:t xml:space="preserve"> dan </w:t>
      </w:r>
      <w:proofErr w:type="spellStart"/>
      <w:r w:rsidRPr="006E554C">
        <w:t>pembelajaran</w:t>
      </w:r>
      <w:proofErr w:type="spellEnd"/>
      <w:r w:rsidRPr="006E554C">
        <w:t xml:space="preserve"> </w:t>
      </w:r>
      <w:proofErr w:type="spellStart"/>
      <w:r w:rsidRPr="006E554C">
        <w:t>bahasa</w:t>
      </w:r>
      <w:proofErr w:type="spellEnd"/>
      <w:r w:rsidRPr="006E554C">
        <w:t xml:space="preserve"> </w:t>
      </w:r>
      <w:proofErr w:type="spellStart"/>
      <w:r w:rsidRPr="006E554C">
        <w:t>Melayu</w:t>
      </w:r>
      <w:proofErr w:type="spellEnd"/>
      <w:r w:rsidRPr="006E554C">
        <w:t xml:space="preserve">. </w:t>
      </w:r>
      <w:proofErr w:type="spellStart"/>
      <w:r w:rsidRPr="006E554C">
        <w:t>Aspek</w:t>
      </w:r>
      <w:proofErr w:type="spellEnd"/>
      <w:r w:rsidRPr="006E554C">
        <w:t xml:space="preserve"> yang </w:t>
      </w:r>
      <w:proofErr w:type="spellStart"/>
      <w:r w:rsidRPr="006E554C">
        <w:t>diberi</w:t>
      </w:r>
      <w:proofErr w:type="spellEnd"/>
      <w:r w:rsidRPr="006E554C">
        <w:t xml:space="preserve"> </w:t>
      </w:r>
      <w:proofErr w:type="spellStart"/>
      <w:r w:rsidRPr="006E554C">
        <w:t>tumpuan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mereka</w:t>
      </w:r>
      <w:proofErr w:type="spellEnd"/>
      <w:r w:rsidRPr="006E554C">
        <w:t xml:space="preserve"> </w:t>
      </w:r>
      <w:proofErr w:type="spellStart"/>
      <w:r w:rsidRPr="006E554C">
        <w:t>ini</w:t>
      </w:r>
      <w:proofErr w:type="spellEnd"/>
      <w:r w:rsidRPr="006E554C">
        <w:t xml:space="preserve"> </w:t>
      </w:r>
      <w:proofErr w:type="spellStart"/>
      <w:r w:rsidRPr="006E554C">
        <w:t>adalah</w:t>
      </w:r>
      <w:proofErr w:type="spellEnd"/>
      <w:r w:rsidRPr="006E554C">
        <w:t xml:space="preserve"> </w:t>
      </w:r>
      <w:proofErr w:type="spellStart"/>
      <w:r w:rsidRPr="006E554C">
        <w:t>untuk</w:t>
      </w:r>
      <w:proofErr w:type="spellEnd"/>
      <w:r w:rsidRPr="006E554C">
        <w:t xml:space="preserve"> </w:t>
      </w:r>
      <w:proofErr w:type="spellStart"/>
      <w:r w:rsidRPr="006E554C">
        <w:t>mengenal</w:t>
      </w:r>
      <w:proofErr w:type="spellEnd"/>
      <w:r w:rsidRPr="006E554C">
        <w:t xml:space="preserve"> </w:t>
      </w:r>
      <w:proofErr w:type="spellStart"/>
      <w:r w:rsidRPr="006E554C">
        <w:t>pasti</w:t>
      </w:r>
      <w:proofErr w:type="spellEnd"/>
      <w:r w:rsidRPr="006E554C">
        <w:t xml:space="preserve"> </w:t>
      </w:r>
      <w:proofErr w:type="spellStart"/>
      <w:r w:rsidRPr="006E554C">
        <w:t>jenis-jenis</w:t>
      </w:r>
      <w:proofErr w:type="spellEnd"/>
      <w:r w:rsidRPr="006E554C">
        <w:t xml:space="preserve"> </w:t>
      </w:r>
      <w:proofErr w:type="spellStart"/>
      <w:r w:rsidRPr="006E554C">
        <w:t>penggunaan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pancangan</w:t>
      </w:r>
      <w:proofErr w:type="spellEnd"/>
      <w:r w:rsidRPr="006E554C">
        <w:t xml:space="preserve"> yang </w:t>
      </w:r>
      <w:proofErr w:type="spellStart"/>
      <w:r w:rsidRPr="006E554C">
        <w:t>terdapat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karangan</w:t>
      </w:r>
      <w:proofErr w:type="spellEnd"/>
      <w:r w:rsidRPr="006E554C">
        <w:t xml:space="preserve"> </w:t>
      </w:r>
      <w:proofErr w:type="spellStart"/>
      <w:r w:rsidRPr="006E554C">
        <w:t>pelajar</w:t>
      </w:r>
      <w:proofErr w:type="spellEnd"/>
      <w:r w:rsidRPr="006E554C">
        <w:t xml:space="preserve"> dan </w:t>
      </w:r>
      <w:proofErr w:type="spellStart"/>
      <w:r w:rsidRPr="006E554C">
        <w:t>mengenal</w:t>
      </w:r>
      <w:proofErr w:type="spellEnd"/>
      <w:r w:rsidRPr="006E554C">
        <w:t xml:space="preserve"> </w:t>
      </w:r>
      <w:proofErr w:type="spellStart"/>
      <w:r w:rsidRPr="006E554C">
        <w:t>pasti</w:t>
      </w:r>
      <w:proofErr w:type="spellEnd"/>
      <w:r w:rsidRPr="006E554C">
        <w:t xml:space="preserve"> </w:t>
      </w:r>
      <w:proofErr w:type="spellStart"/>
      <w:r w:rsidRPr="006E554C">
        <w:t>kesalahan</w:t>
      </w:r>
      <w:proofErr w:type="spellEnd"/>
      <w:r w:rsidRPr="006E554C">
        <w:t xml:space="preserve"> </w:t>
      </w:r>
      <w:proofErr w:type="spellStart"/>
      <w:r w:rsidRPr="006E554C">
        <w:t>penggunaan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pancangan</w:t>
      </w:r>
      <w:proofErr w:type="spellEnd"/>
      <w:r w:rsidRPr="006E554C">
        <w:t xml:space="preserve"> yang </w:t>
      </w:r>
      <w:proofErr w:type="spellStart"/>
      <w:r w:rsidRPr="006E554C">
        <w:t>terdapat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karangan</w:t>
      </w:r>
      <w:proofErr w:type="spellEnd"/>
      <w:r w:rsidRPr="006E554C">
        <w:t xml:space="preserve"> </w:t>
      </w:r>
      <w:proofErr w:type="spellStart"/>
      <w:r w:rsidRPr="006E554C">
        <w:t>pelajar</w:t>
      </w:r>
      <w:proofErr w:type="spellEnd"/>
      <w:r w:rsidRPr="006E554C">
        <w:t xml:space="preserve">. </w:t>
      </w:r>
      <w:proofErr w:type="spellStart"/>
      <w:r w:rsidRPr="006E554C">
        <w:t>Dapatan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mereka</w:t>
      </w:r>
      <w:proofErr w:type="spellEnd"/>
      <w:r w:rsidRPr="006E554C">
        <w:t xml:space="preserve"> </w:t>
      </w:r>
      <w:proofErr w:type="spellStart"/>
      <w:r w:rsidRPr="006E554C">
        <w:t>menunjukkan</w:t>
      </w:r>
      <w:proofErr w:type="spellEnd"/>
      <w:r w:rsidRPr="006E554C">
        <w:t xml:space="preserve"> </w:t>
      </w:r>
      <w:proofErr w:type="spellStart"/>
      <w:r w:rsidRPr="006E554C">
        <w:t>bahawa</w:t>
      </w:r>
      <w:proofErr w:type="spellEnd"/>
      <w:r w:rsidRPr="006E554C">
        <w:t xml:space="preserve"> </w:t>
      </w:r>
      <w:proofErr w:type="spellStart"/>
      <w:r w:rsidRPr="006E554C">
        <w:t>penggunaan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pancangan</w:t>
      </w:r>
      <w:proofErr w:type="spellEnd"/>
      <w:r w:rsidRPr="006E554C">
        <w:t xml:space="preserve"> </w:t>
      </w:r>
      <w:proofErr w:type="spellStart"/>
      <w:r w:rsidRPr="006E554C">
        <w:t>relatif</w:t>
      </w:r>
      <w:proofErr w:type="spellEnd"/>
      <w:r w:rsidRPr="006E554C">
        <w:t xml:space="preserve"> </w:t>
      </w:r>
      <w:proofErr w:type="spellStart"/>
      <w:r w:rsidRPr="006E554C">
        <w:t>adalah</w:t>
      </w:r>
      <w:proofErr w:type="spellEnd"/>
      <w:r w:rsidRPr="006E554C">
        <w:t xml:space="preserve"> </w:t>
      </w:r>
      <w:proofErr w:type="spellStart"/>
      <w:r w:rsidRPr="006E554C">
        <w:t>lebih</w:t>
      </w:r>
      <w:proofErr w:type="spellEnd"/>
      <w:r w:rsidRPr="006E554C">
        <w:t xml:space="preserve"> </w:t>
      </w:r>
      <w:proofErr w:type="spellStart"/>
      <w:r w:rsidRPr="006E554C">
        <w:t>tinggi</w:t>
      </w:r>
      <w:proofErr w:type="spellEnd"/>
      <w:r w:rsidRPr="006E554C">
        <w:t xml:space="preserve"> </w:t>
      </w:r>
      <w:proofErr w:type="spellStart"/>
      <w:r w:rsidRPr="006E554C">
        <w:t>berbanding</w:t>
      </w:r>
      <w:proofErr w:type="spellEnd"/>
      <w:r w:rsidRPr="006E554C">
        <w:t xml:space="preserve"> </w:t>
      </w:r>
      <w:proofErr w:type="spellStart"/>
      <w:r w:rsidRPr="006E554C">
        <w:t>ayat</w:t>
      </w:r>
      <w:proofErr w:type="spellEnd"/>
      <w:r w:rsidRPr="006E554C">
        <w:t xml:space="preserve"> </w:t>
      </w:r>
      <w:proofErr w:type="spellStart"/>
      <w:r w:rsidRPr="006E554C">
        <w:t>majmuk</w:t>
      </w:r>
      <w:proofErr w:type="spellEnd"/>
      <w:r w:rsidRPr="006E554C">
        <w:t xml:space="preserve"> </w:t>
      </w:r>
      <w:proofErr w:type="spellStart"/>
      <w:r w:rsidRPr="006E554C">
        <w:t>pancangan</w:t>
      </w:r>
      <w:proofErr w:type="spellEnd"/>
      <w:r w:rsidRPr="006E554C">
        <w:t xml:space="preserve"> yang lain.</w:t>
      </w:r>
      <w:r w:rsidRPr="006E554C">
        <w:rPr>
          <w:sz w:val="23"/>
          <w:szCs w:val="23"/>
        </w:rPr>
        <w:t xml:space="preserve"> </w:t>
      </w:r>
    </w:p>
    <w:p w14:paraId="569C9FC7" w14:textId="77777777" w:rsidR="0015181C" w:rsidRPr="00D72BF1" w:rsidRDefault="0015181C" w:rsidP="0015181C">
      <w:pPr>
        <w:pStyle w:val="Default"/>
        <w:ind w:firstLine="720"/>
        <w:jc w:val="both"/>
        <w:rPr>
          <w:sz w:val="23"/>
          <w:szCs w:val="23"/>
        </w:rPr>
      </w:pPr>
      <w:proofErr w:type="spellStart"/>
      <w:r w:rsidRPr="006E554C">
        <w:t>Terdapat</w:t>
      </w:r>
      <w:proofErr w:type="spellEnd"/>
      <w:r w:rsidRPr="006E554C">
        <w:t xml:space="preserve"> </w:t>
      </w:r>
      <w:r>
        <w:t xml:space="preserve">pula </w:t>
      </w:r>
      <w:proofErr w:type="spellStart"/>
      <w:r w:rsidRPr="006E554C">
        <w:t>empat</w:t>
      </w:r>
      <w:proofErr w:type="spellEnd"/>
      <w:r w:rsidRPr="006E554C"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predikat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 w:rsidRPr="006E554C">
        <w:t>daripada</w:t>
      </w:r>
      <w:proofErr w:type="spellEnd"/>
      <w:r w:rsidRPr="006E554C">
        <w:t xml:space="preserve"> 1</w:t>
      </w:r>
      <w:r>
        <w:t>6</w:t>
      </w:r>
      <w:r w:rsidRPr="006E554C">
        <w:t xml:space="preserve"> </w:t>
      </w:r>
      <w:proofErr w:type="spellStart"/>
      <w:r w:rsidRPr="006E554C">
        <w:t>sorotan</w:t>
      </w:r>
      <w:proofErr w:type="spellEnd"/>
      <w:r w:rsidRPr="006E554C">
        <w:t xml:space="preserve"> </w:t>
      </w:r>
      <w:proofErr w:type="spellStart"/>
      <w:r w:rsidRPr="006E554C">
        <w:t>literatur</w:t>
      </w:r>
      <w:proofErr w:type="spellEnd"/>
      <w:r w:rsidRPr="006E554C">
        <w:t xml:space="preserve"> </w:t>
      </w:r>
      <w:proofErr w:type="spellStart"/>
      <w:r w:rsidRPr="006E554C">
        <w:t>bersistematik</w:t>
      </w:r>
      <w:proofErr w:type="spellEnd"/>
      <w:r w:rsidRPr="006E554C">
        <w:t xml:space="preserve"> </w:t>
      </w:r>
      <w:proofErr w:type="spellStart"/>
      <w:r w:rsidRPr="006E554C">
        <w:t>ini</w:t>
      </w:r>
      <w:proofErr w:type="spellEnd"/>
      <w:r>
        <w:t>.</w:t>
      </w:r>
      <w:r w:rsidRPr="006E554C">
        <w:t xml:space="preserve"> </w:t>
      </w:r>
      <w:proofErr w:type="spellStart"/>
      <w:r w:rsidRPr="006E554C">
        <w:t>Misalnya</w:t>
      </w:r>
      <w:proofErr w:type="spellEnd"/>
      <w:r w:rsidRPr="006E554C">
        <w:t xml:space="preserve"> </w:t>
      </w:r>
      <w:proofErr w:type="spellStart"/>
      <w:r w:rsidRPr="006E554C">
        <w:t>kajian</w:t>
      </w:r>
      <w:proofErr w:type="spellEnd"/>
      <w:r w:rsidRPr="006E554C">
        <w:t xml:space="preserve"> yang </w:t>
      </w:r>
      <w:proofErr w:type="spellStart"/>
      <w:r w:rsidRPr="006E554C">
        <w:t>dilakukan</w:t>
      </w:r>
      <w:proofErr w:type="spellEnd"/>
      <w:r w:rsidRPr="006E554C">
        <w:t xml:space="preserve"> oleh </w:t>
      </w:r>
      <w:proofErr w:type="spellStart"/>
      <w:r w:rsidRPr="006E554C">
        <w:t>H</w:t>
      </w:r>
      <w:r>
        <w:t>ariati</w:t>
      </w:r>
      <w:proofErr w:type="spellEnd"/>
      <w:r>
        <w:t xml:space="preserve"> </w:t>
      </w:r>
      <w:r w:rsidRPr="006E554C">
        <w:t>B</w:t>
      </w:r>
      <w:r>
        <w:t xml:space="preserve">r. </w:t>
      </w:r>
      <w:proofErr w:type="spellStart"/>
      <w:r w:rsidRPr="006E554C">
        <w:t>Sembiring</w:t>
      </w:r>
      <w:proofErr w:type="spellEnd"/>
      <w:r w:rsidRPr="006E554C">
        <w:t xml:space="preserve"> </w:t>
      </w:r>
      <w:r>
        <w:t xml:space="preserve">&amp; </w:t>
      </w:r>
      <w:proofErr w:type="spellStart"/>
      <w:r w:rsidRPr="006E554C">
        <w:t>Mulyadi</w:t>
      </w:r>
      <w:proofErr w:type="spellEnd"/>
      <w:r w:rsidRPr="006E554C">
        <w:t xml:space="preserve"> (2019) </w:t>
      </w:r>
      <w:proofErr w:type="spellStart"/>
      <w:r w:rsidRPr="006E554C">
        <w:t>ini</w:t>
      </w:r>
      <w:proofErr w:type="spellEnd"/>
      <w:r w:rsidRPr="006E554C">
        <w:t xml:space="preserve"> </w:t>
      </w:r>
      <w:proofErr w:type="spellStart"/>
      <w:r w:rsidRPr="006E554C">
        <w:t>bertujuan</w:t>
      </w:r>
      <w:proofErr w:type="spellEnd"/>
      <w:r w:rsidRPr="006E554C">
        <w:t xml:space="preserve"> </w:t>
      </w:r>
      <w:proofErr w:type="spellStart"/>
      <w:r w:rsidRPr="006E554C">
        <w:t>untuk</w:t>
      </w:r>
      <w:proofErr w:type="spellEnd"/>
      <w:r w:rsidRPr="006E554C">
        <w:t xml:space="preserve"> </w:t>
      </w:r>
      <w:proofErr w:type="spellStart"/>
      <w:r w:rsidRPr="006E554C">
        <w:t>mengetahui</w:t>
      </w:r>
      <w:proofErr w:type="spellEnd"/>
      <w:r w:rsidRPr="006E554C">
        <w:t xml:space="preserve"> </w:t>
      </w:r>
      <w:proofErr w:type="spellStart"/>
      <w:r w:rsidRPr="006E554C">
        <w:t>bagaimana</w:t>
      </w:r>
      <w:proofErr w:type="spellEnd"/>
      <w:r w:rsidRPr="006E554C">
        <w:t xml:space="preserve"> </w:t>
      </w:r>
      <w:proofErr w:type="spellStart"/>
      <w:r w:rsidRPr="006E554C">
        <w:t>penggunaan</w:t>
      </w:r>
      <w:proofErr w:type="spellEnd"/>
      <w:r w:rsidRPr="006E554C">
        <w:t xml:space="preserve"> dan </w:t>
      </w:r>
      <w:proofErr w:type="spellStart"/>
      <w:r w:rsidRPr="006E554C">
        <w:t>struktur</w:t>
      </w:r>
      <w:proofErr w:type="spellEnd"/>
      <w:r w:rsidRPr="006E554C">
        <w:t xml:space="preserve"> </w:t>
      </w:r>
      <w:proofErr w:type="spellStart"/>
      <w:r w:rsidRPr="006E554C">
        <w:t>predikat</w:t>
      </w:r>
      <w:proofErr w:type="spellEnd"/>
      <w:r w:rsidRPr="006E554C">
        <w:t xml:space="preserve"> </w:t>
      </w:r>
      <w:proofErr w:type="spellStart"/>
      <w:r w:rsidRPr="006E554C">
        <w:t>kompleks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bahasa</w:t>
      </w:r>
      <w:proofErr w:type="spellEnd"/>
      <w:r w:rsidRPr="006E554C">
        <w:t xml:space="preserve"> Karo yang </w:t>
      </w:r>
      <w:proofErr w:type="spellStart"/>
      <w:r w:rsidRPr="006E554C">
        <w:t>sering</w:t>
      </w:r>
      <w:proofErr w:type="spellEnd"/>
      <w:r w:rsidRPr="006E554C">
        <w:t xml:space="preserve"> </w:t>
      </w:r>
      <w:proofErr w:type="spellStart"/>
      <w:r w:rsidRPr="006E554C">
        <w:t>digunakan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>
        <w:t xml:space="preserve"> </w:t>
      </w:r>
      <w:proofErr w:type="spellStart"/>
      <w:r w:rsidRPr="006E554C">
        <w:t>percakapan</w:t>
      </w:r>
      <w:proofErr w:type="spellEnd"/>
      <w:r w:rsidRPr="006E554C">
        <w:t xml:space="preserve"> </w:t>
      </w:r>
      <w:proofErr w:type="spellStart"/>
      <w:r w:rsidRPr="006E554C">
        <w:t>sehari-hari</w:t>
      </w:r>
      <w:proofErr w:type="spellEnd"/>
      <w:r w:rsidRPr="006E554C"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pengkaji</w:t>
      </w:r>
      <w:proofErr w:type="spellEnd"/>
      <w:r>
        <w:t xml:space="preserve"> </w:t>
      </w:r>
      <w:proofErr w:type="spellStart"/>
      <w:r>
        <w:t>s</w:t>
      </w:r>
      <w:r w:rsidRPr="006E554C">
        <w:t>etiap</w:t>
      </w:r>
      <w:proofErr w:type="spellEnd"/>
      <w:r w:rsidRPr="006E554C">
        <w:t xml:space="preserve"> </w:t>
      </w:r>
      <w:proofErr w:type="spellStart"/>
      <w:r w:rsidRPr="006E554C">
        <w:t>bahasa</w:t>
      </w:r>
      <w:proofErr w:type="spellEnd"/>
      <w:r w:rsidRPr="006E554C">
        <w:t xml:space="preserve"> </w:t>
      </w:r>
      <w:proofErr w:type="spellStart"/>
      <w:r w:rsidRPr="006E554C">
        <w:t>memiliki</w:t>
      </w:r>
      <w:proofErr w:type="spellEnd"/>
      <w:r w:rsidRPr="006E554C">
        <w:t xml:space="preserve"> </w:t>
      </w:r>
      <w:proofErr w:type="spellStart"/>
      <w:r w:rsidRPr="006E554C">
        <w:t>predikat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struktur</w:t>
      </w:r>
      <w:proofErr w:type="spellEnd"/>
      <w:r w:rsidRPr="006E554C">
        <w:t xml:space="preserve"> </w:t>
      </w:r>
      <w:proofErr w:type="spellStart"/>
      <w:r>
        <w:t>ayat</w:t>
      </w:r>
      <w:r w:rsidRPr="006E554C">
        <w:t>nya</w:t>
      </w:r>
      <w:proofErr w:type="spellEnd"/>
      <w:r w:rsidRPr="006E554C">
        <w:t xml:space="preserve">. </w:t>
      </w:r>
      <w:proofErr w:type="spellStart"/>
      <w:r w:rsidRPr="006E554C">
        <w:t>Predikat</w:t>
      </w:r>
      <w:proofErr w:type="spellEnd"/>
      <w:r w:rsidRPr="006E554C">
        <w:t xml:space="preserve"> </w:t>
      </w:r>
      <w:proofErr w:type="spellStart"/>
      <w:r w:rsidRPr="006E554C">
        <w:t>menduduki</w:t>
      </w:r>
      <w:proofErr w:type="spellEnd"/>
      <w:r w:rsidRPr="006E554C">
        <w:t xml:space="preserve"> </w:t>
      </w:r>
      <w:proofErr w:type="spellStart"/>
      <w:r w:rsidRPr="006E554C">
        <w:t>unsur</w:t>
      </w:r>
      <w:proofErr w:type="spellEnd"/>
      <w:r w:rsidRPr="006E554C">
        <w:t xml:space="preserve"> inti </w:t>
      </w:r>
      <w:proofErr w:type="spellStart"/>
      <w:r w:rsidRPr="006E554C">
        <w:t>dari</w:t>
      </w:r>
      <w:proofErr w:type="spellEnd"/>
      <w:r w:rsidRPr="006E554C">
        <w:t xml:space="preserve"> </w:t>
      </w:r>
      <w:proofErr w:type="spellStart"/>
      <w:r w:rsidRPr="006E554C">
        <w:t>sebuah</w:t>
      </w:r>
      <w:proofErr w:type="spellEnd"/>
      <w:r w:rsidRPr="006E554C">
        <w:t xml:space="preserve"> </w:t>
      </w:r>
      <w:proofErr w:type="spellStart"/>
      <w:r w:rsidRPr="006E554C">
        <w:t>klausa</w:t>
      </w:r>
      <w:proofErr w:type="spellEnd"/>
      <w:r w:rsidRPr="006E554C">
        <w:t xml:space="preserve">. Hal </w:t>
      </w:r>
      <w:proofErr w:type="spellStart"/>
      <w:r w:rsidRPr="006E554C">
        <w:t>ini</w:t>
      </w:r>
      <w:proofErr w:type="spellEnd"/>
      <w:r w:rsidRPr="006E554C"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 w:rsidRPr="006E554C">
        <w:t>menunjukkan</w:t>
      </w:r>
      <w:proofErr w:type="spellEnd"/>
      <w:r w:rsidRPr="006E554C">
        <w:t xml:space="preserve"> </w:t>
      </w:r>
      <w:proofErr w:type="spellStart"/>
      <w:r w:rsidRPr="006E554C">
        <w:t>bah</w:t>
      </w:r>
      <w:r>
        <w:t>a</w:t>
      </w:r>
      <w:r w:rsidRPr="006E554C">
        <w:t>wa</w:t>
      </w:r>
      <w:proofErr w:type="spellEnd"/>
      <w:r w:rsidRPr="006E554C">
        <w:t xml:space="preserve"> </w:t>
      </w:r>
      <w:proofErr w:type="spellStart"/>
      <w:r w:rsidRPr="006E554C">
        <w:t>keberadaan</w:t>
      </w:r>
      <w:proofErr w:type="spellEnd"/>
      <w:r w:rsidRPr="006E554C">
        <w:t xml:space="preserve"> </w:t>
      </w:r>
      <w:proofErr w:type="spellStart"/>
      <w:r w:rsidRPr="006E554C">
        <w:t>predikat</w:t>
      </w:r>
      <w:proofErr w:type="spellEnd"/>
      <w:r w:rsidRPr="006E554C">
        <w:t xml:space="preserve"> </w:t>
      </w:r>
      <w:proofErr w:type="spellStart"/>
      <w:r w:rsidRPr="006E554C">
        <w:t>sangat</w:t>
      </w:r>
      <w:proofErr w:type="spellEnd"/>
      <w:r w:rsidRPr="006E554C">
        <w:t xml:space="preserve"> </w:t>
      </w:r>
      <w:proofErr w:type="spellStart"/>
      <w:r w:rsidRPr="006E554C">
        <w:t>penting</w:t>
      </w:r>
      <w:proofErr w:type="spellEnd"/>
      <w:r w:rsidRPr="006E554C">
        <w:t xml:space="preserve"> </w:t>
      </w:r>
      <w:proofErr w:type="spellStart"/>
      <w:r w:rsidRPr="006E554C">
        <w:t>untuk</w:t>
      </w:r>
      <w:proofErr w:type="spellEnd"/>
      <w:r w:rsidRPr="006E554C">
        <w:t xml:space="preserve"> </w:t>
      </w:r>
      <w:proofErr w:type="spellStart"/>
      <w:r>
        <w:t>diteliti</w:t>
      </w:r>
      <w:proofErr w:type="spellEnd"/>
      <w:r>
        <w:t xml:space="preserve"> dan </w:t>
      </w:r>
      <w:proofErr w:type="spellStart"/>
      <w:r>
        <w:t>dianalisis</w:t>
      </w:r>
      <w:proofErr w:type="spellEnd"/>
      <w:r>
        <w:t xml:space="preserve"> </w:t>
      </w:r>
      <w:r w:rsidRPr="006E554C">
        <w:t xml:space="preserve">para </w:t>
      </w:r>
      <w:proofErr w:type="spellStart"/>
      <w:r w:rsidRPr="006E554C">
        <w:t>ahli</w:t>
      </w:r>
      <w:proofErr w:type="spellEnd"/>
      <w:r w:rsidRPr="006E554C">
        <w:t xml:space="preserve"> </w:t>
      </w:r>
      <w:proofErr w:type="spellStart"/>
      <w:r w:rsidRPr="006E554C">
        <w:t>bahasa</w:t>
      </w:r>
      <w:proofErr w:type="spellEnd"/>
      <w:r w:rsidRPr="006E554C">
        <w:t>.</w:t>
      </w:r>
      <w:r>
        <w:t xml:space="preserve"> </w:t>
      </w:r>
      <w:proofErr w:type="spellStart"/>
      <w:r w:rsidRPr="006E554C">
        <w:t>Selain</w:t>
      </w:r>
      <w:proofErr w:type="spellEnd"/>
      <w:r w:rsidRPr="006E554C">
        <w:t xml:space="preserve"> </w:t>
      </w:r>
      <w:proofErr w:type="spellStart"/>
      <w:r w:rsidRPr="006E554C">
        <w:t>untuk</w:t>
      </w:r>
      <w:proofErr w:type="spellEnd"/>
      <w:r w:rsidRPr="006E554C">
        <w:t xml:space="preserve"> </w:t>
      </w:r>
      <w:proofErr w:type="spellStart"/>
      <w:r w:rsidRPr="006E554C">
        <w:t>mengetahui</w:t>
      </w:r>
      <w:proofErr w:type="spellEnd"/>
      <w:r w:rsidRPr="006E554C">
        <w:t xml:space="preserve"> </w:t>
      </w:r>
      <w:proofErr w:type="spellStart"/>
      <w:r w:rsidRPr="006E554C">
        <w:t>penggunaan</w:t>
      </w:r>
      <w:proofErr w:type="spellEnd"/>
      <w:r w:rsidRPr="006E554C">
        <w:t xml:space="preserve"> dan </w:t>
      </w:r>
      <w:proofErr w:type="spellStart"/>
      <w:r w:rsidRPr="006E554C">
        <w:t>struktur</w:t>
      </w:r>
      <w:proofErr w:type="spellEnd"/>
      <w:r w:rsidRPr="006E554C">
        <w:t xml:space="preserve"> </w:t>
      </w:r>
      <w:proofErr w:type="spellStart"/>
      <w:r w:rsidRPr="006E554C">
        <w:t>predikat</w:t>
      </w:r>
      <w:proofErr w:type="spellEnd"/>
      <w:r w:rsidRPr="006E554C">
        <w:t xml:space="preserve"> </w:t>
      </w:r>
      <w:proofErr w:type="spellStart"/>
      <w:r w:rsidRPr="006E554C">
        <w:t>kompleks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bahasa</w:t>
      </w:r>
      <w:proofErr w:type="spellEnd"/>
      <w:r w:rsidRPr="006E554C">
        <w:t xml:space="preserve"> Karo </w:t>
      </w:r>
      <w:proofErr w:type="spellStart"/>
      <w:r w:rsidRPr="006E554C">
        <w:t>kajian</w:t>
      </w:r>
      <w:proofErr w:type="spellEnd"/>
      <w:r w:rsidRPr="006E554C">
        <w:t xml:space="preserve"> </w:t>
      </w:r>
      <w:proofErr w:type="spellStart"/>
      <w:r w:rsidRPr="006E554C">
        <w:t>ini</w:t>
      </w:r>
      <w:proofErr w:type="spellEnd"/>
      <w:r w:rsidRPr="006E554C">
        <w:t xml:space="preserve"> juga </w:t>
      </w:r>
      <w:proofErr w:type="spellStart"/>
      <w:r w:rsidRPr="006E554C">
        <w:t>bertujuan</w:t>
      </w:r>
      <w:proofErr w:type="spellEnd"/>
      <w:r w:rsidRPr="006E554C">
        <w:t xml:space="preserve"> </w:t>
      </w:r>
      <w:proofErr w:type="spellStart"/>
      <w:r w:rsidRPr="006E554C">
        <w:t>untuk</w:t>
      </w:r>
      <w:proofErr w:type="spellEnd"/>
      <w:r w:rsidRPr="006E554C">
        <w:t xml:space="preserve"> </w:t>
      </w:r>
      <w:proofErr w:type="spellStart"/>
      <w:r w:rsidRPr="006E554C">
        <w:t>menggambarkan</w:t>
      </w:r>
      <w:proofErr w:type="spellEnd"/>
      <w:r w:rsidRPr="006E554C">
        <w:t xml:space="preserve"> </w:t>
      </w:r>
      <w:proofErr w:type="spellStart"/>
      <w:r w:rsidRPr="006E554C">
        <w:t>struktur</w:t>
      </w:r>
      <w:proofErr w:type="spellEnd"/>
      <w:r w:rsidRPr="006E554C">
        <w:t xml:space="preserve"> </w:t>
      </w:r>
      <w:proofErr w:type="spellStart"/>
      <w:r w:rsidRPr="006E554C">
        <w:t>predikat</w:t>
      </w:r>
      <w:proofErr w:type="spellEnd"/>
      <w:r w:rsidRPr="006E554C">
        <w:t xml:space="preserve"> </w:t>
      </w:r>
      <w:proofErr w:type="spellStart"/>
      <w:r w:rsidRPr="006E554C">
        <w:t>kompleks</w:t>
      </w:r>
      <w:proofErr w:type="spellEnd"/>
      <w:r w:rsidRPr="006E554C">
        <w:t xml:space="preserve"> yang </w:t>
      </w:r>
      <w:proofErr w:type="spellStart"/>
      <w:r w:rsidRPr="006E554C">
        <w:t>terdapat</w:t>
      </w:r>
      <w:proofErr w:type="spellEnd"/>
      <w:r w:rsidRPr="006E554C">
        <w:t xml:space="preserve"> </w:t>
      </w:r>
      <w:proofErr w:type="spellStart"/>
      <w:r w:rsidRPr="006E554C">
        <w:t>dalam</w:t>
      </w:r>
      <w:proofErr w:type="spellEnd"/>
      <w:r w:rsidRPr="006E554C">
        <w:t xml:space="preserve"> </w:t>
      </w:r>
      <w:proofErr w:type="spellStart"/>
      <w:r w:rsidRPr="006E554C">
        <w:t>kalimat</w:t>
      </w:r>
      <w:proofErr w:type="spellEnd"/>
      <w:r w:rsidRPr="006E554C">
        <w:t xml:space="preserve"> </w:t>
      </w:r>
      <w:proofErr w:type="spellStart"/>
      <w:r w:rsidRPr="006E554C">
        <w:t>dengan</w:t>
      </w:r>
      <w:proofErr w:type="spellEnd"/>
      <w:r w:rsidRPr="006E554C">
        <w:t xml:space="preserve"> </w:t>
      </w:r>
      <w:proofErr w:type="spellStart"/>
      <w:r w:rsidRPr="006E554C">
        <w:t>menggunakan</w:t>
      </w:r>
      <w:proofErr w:type="spellEnd"/>
      <w:r w:rsidRPr="006E554C">
        <w:t xml:space="preserve"> </w:t>
      </w:r>
      <w:proofErr w:type="spellStart"/>
      <w:r w:rsidRPr="006E554C">
        <w:t>teori</w:t>
      </w:r>
      <w:proofErr w:type="spellEnd"/>
      <w:r w:rsidRPr="006E554C">
        <w:t xml:space="preserve"> X-bar. </w:t>
      </w:r>
      <w:r w:rsidRPr="008B5567">
        <w:t>L</w:t>
      </w:r>
      <w:r>
        <w:t xml:space="preserve">atifah </w:t>
      </w:r>
      <w:proofErr w:type="spellStart"/>
      <w:r>
        <w:t>Yusri</w:t>
      </w:r>
      <w:proofErr w:type="spellEnd"/>
      <w:r>
        <w:t xml:space="preserve"> </w:t>
      </w:r>
      <w:proofErr w:type="spellStart"/>
      <w:r w:rsidRPr="008B5567">
        <w:t>Nasution</w:t>
      </w:r>
      <w:proofErr w:type="spellEnd"/>
      <w:r w:rsidRPr="008B5567">
        <w:t xml:space="preserve"> &amp; </w:t>
      </w:r>
      <w:proofErr w:type="spellStart"/>
      <w:r w:rsidRPr="008B5567">
        <w:t>Mulyadi</w:t>
      </w:r>
      <w:proofErr w:type="spellEnd"/>
      <w:r w:rsidRPr="008B5567">
        <w:t xml:space="preserve"> (20</w:t>
      </w:r>
      <w:r>
        <w:t>20</w:t>
      </w:r>
      <w:r w:rsidRPr="008B5567">
        <w:t xml:space="preserve">) pula </w:t>
      </w:r>
      <w:proofErr w:type="spellStart"/>
      <w:r w:rsidRPr="008B5567">
        <w:t>membincangkan</w:t>
      </w:r>
      <w:proofErr w:type="spellEnd"/>
      <w:r w:rsidRPr="008B5567">
        <w:t xml:space="preserve"> </w:t>
      </w:r>
      <w:proofErr w:type="spellStart"/>
      <w:r w:rsidRPr="008B5567">
        <w:t>predikat</w:t>
      </w:r>
      <w:proofErr w:type="spellEnd"/>
      <w:r w:rsidRPr="008B5567">
        <w:t xml:space="preserve"> </w:t>
      </w:r>
      <w:proofErr w:type="spellStart"/>
      <w:r w:rsidRPr="008B5567">
        <w:t>komplek</w:t>
      </w:r>
      <w:r>
        <w:t>s</w:t>
      </w:r>
      <w:proofErr w:type="spellEnd"/>
      <w:r>
        <w:t xml:space="preserve"> </w:t>
      </w:r>
      <w:proofErr w:type="spellStart"/>
      <w:r>
        <w:t>dalam</w:t>
      </w:r>
      <w:proofErr w:type="spellEnd"/>
      <w:r w:rsidRPr="008B5567">
        <w:t xml:space="preserve"> </w:t>
      </w:r>
      <w:proofErr w:type="spellStart"/>
      <w:r w:rsidRPr="008B5567">
        <w:t>bahasa</w:t>
      </w:r>
      <w:proofErr w:type="spellEnd"/>
      <w:r w:rsidRPr="008B5567">
        <w:t xml:space="preserve"> </w:t>
      </w:r>
      <w:proofErr w:type="spellStart"/>
      <w:r w:rsidRPr="008B5567">
        <w:t>Angkola</w:t>
      </w:r>
      <w:proofErr w:type="spellEnd"/>
      <w:r w:rsidRPr="008B5567">
        <w:t xml:space="preserve"> </w:t>
      </w:r>
      <w:proofErr w:type="spellStart"/>
      <w:r w:rsidRPr="008B5567">
        <w:t>Mandailing</w:t>
      </w:r>
      <w:proofErr w:type="spellEnd"/>
      <w:r w:rsidRPr="008B5567">
        <w:t xml:space="preserve">. </w:t>
      </w:r>
      <w:proofErr w:type="spellStart"/>
      <w:r w:rsidRPr="008B5567">
        <w:t>Menurut</w:t>
      </w:r>
      <w:proofErr w:type="spellEnd"/>
      <w:r w:rsidRPr="008B5567">
        <w:t xml:space="preserve"> </w:t>
      </w:r>
      <w:proofErr w:type="spellStart"/>
      <w:r w:rsidRPr="008B5567">
        <w:t>pengkaji</w:t>
      </w:r>
      <w:proofErr w:type="spellEnd"/>
      <w:r w:rsidRPr="008B5567">
        <w:t xml:space="preserve"> </w:t>
      </w:r>
      <w:proofErr w:type="spellStart"/>
      <w:r w:rsidRPr="008B5567">
        <w:t>bahasa</w:t>
      </w:r>
      <w:proofErr w:type="spellEnd"/>
      <w:r w:rsidRPr="008B5567">
        <w:t xml:space="preserve"> </w:t>
      </w:r>
      <w:proofErr w:type="spellStart"/>
      <w:r w:rsidRPr="008B5567">
        <w:t>Mandailing</w:t>
      </w:r>
      <w:proofErr w:type="spellEnd"/>
      <w:r>
        <w:t xml:space="preserve"> </w:t>
      </w:r>
      <w:proofErr w:type="spellStart"/>
      <w:r w:rsidRPr="008B5567">
        <w:t>ini</w:t>
      </w:r>
      <w:proofErr w:type="spellEnd"/>
      <w:r w:rsidRPr="008B5567">
        <w:t xml:space="preserve"> </w:t>
      </w:r>
      <w:proofErr w:type="spellStart"/>
      <w:r w:rsidRPr="008B5567">
        <w:t>merupakan</w:t>
      </w:r>
      <w:proofErr w:type="spellEnd"/>
      <w:r w:rsidRPr="008B5567">
        <w:t xml:space="preserve"> </w:t>
      </w:r>
      <w:proofErr w:type="spellStart"/>
      <w:r w:rsidRPr="008B5567">
        <w:t>bahasa</w:t>
      </w:r>
      <w:proofErr w:type="spellEnd"/>
      <w:r w:rsidRPr="008B5567">
        <w:t xml:space="preserve"> </w:t>
      </w:r>
      <w:proofErr w:type="spellStart"/>
      <w:r w:rsidRPr="008B5567">
        <w:t>daerah</w:t>
      </w:r>
      <w:proofErr w:type="spellEnd"/>
      <w:r w:rsidRPr="008B5567">
        <w:t xml:space="preserve"> yang </w:t>
      </w:r>
      <w:proofErr w:type="spellStart"/>
      <w:r w:rsidRPr="008B5567">
        <w:t>mula</w:t>
      </w:r>
      <w:proofErr w:type="spellEnd"/>
      <w:r w:rsidRPr="008B5567">
        <w:t xml:space="preserve"> </w:t>
      </w:r>
      <w:proofErr w:type="spellStart"/>
      <w:r w:rsidRPr="008B5567">
        <w:t>ditinggalkan</w:t>
      </w:r>
      <w:proofErr w:type="spellEnd"/>
      <w:r w:rsidRPr="008B5567">
        <w:t>.</w:t>
      </w:r>
      <w:r>
        <w:t xml:space="preserve"> </w:t>
      </w:r>
      <w:proofErr w:type="spellStart"/>
      <w:r w:rsidRPr="008B5567">
        <w:t>Penelitian</w:t>
      </w:r>
      <w:proofErr w:type="spellEnd"/>
      <w:r w:rsidRPr="008B5567">
        <w:t xml:space="preserve"> </w:t>
      </w:r>
      <w:proofErr w:type="spellStart"/>
      <w:r w:rsidRPr="008B5567">
        <w:t>ini</w:t>
      </w:r>
      <w:proofErr w:type="spellEnd"/>
      <w:r>
        <w:t xml:space="preserve"> </w:t>
      </w:r>
      <w:proofErr w:type="spellStart"/>
      <w:r w:rsidRPr="008B5567">
        <w:t>bertujuan</w:t>
      </w:r>
      <w:proofErr w:type="spellEnd"/>
      <w:r w:rsidRPr="008B5567">
        <w:t xml:space="preserve"> </w:t>
      </w:r>
      <w:proofErr w:type="spellStart"/>
      <w:r w:rsidRPr="008B5567">
        <w:t>mendeskripsikan</w:t>
      </w:r>
      <w:proofErr w:type="spellEnd"/>
      <w:r w:rsidRPr="008B5567">
        <w:t xml:space="preserve"> </w:t>
      </w:r>
      <w:proofErr w:type="spellStart"/>
      <w:r w:rsidRPr="008B5567">
        <w:t>konstruksi</w:t>
      </w:r>
      <w:proofErr w:type="spellEnd"/>
      <w:r w:rsidRPr="008B5567">
        <w:t xml:space="preserve"> </w:t>
      </w:r>
      <w:proofErr w:type="spellStart"/>
      <w:r w:rsidRPr="008B5567">
        <w:t>predikat</w:t>
      </w:r>
      <w:proofErr w:type="spellEnd"/>
      <w:r w:rsidRPr="008B5567">
        <w:t xml:space="preserve"> </w:t>
      </w:r>
      <w:proofErr w:type="spellStart"/>
      <w:r w:rsidRPr="008B5567">
        <w:t>kompleks</w:t>
      </w:r>
      <w:proofErr w:type="spellEnd"/>
      <w:r w:rsidRPr="008B5567">
        <w:t xml:space="preserve"> </w:t>
      </w:r>
      <w:proofErr w:type="spellStart"/>
      <w:r w:rsidRPr="008B5567">
        <w:t>bahasa</w:t>
      </w:r>
      <w:proofErr w:type="spellEnd"/>
      <w:r w:rsidRPr="008B5567">
        <w:t xml:space="preserve"> </w:t>
      </w:r>
      <w:proofErr w:type="spellStart"/>
      <w:r w:rsidRPr="008B5567">
        <w:t>Angkola</w:t>
      </w:r>
      <w:proofErr w:type="spellEnd"/>
      <w:r w:rsidRPr="008B5567">
        <w:t xml:space="preserve"> </w:t>
      </w:r>
      <w:proofErr w:type="spellStart"/>
      <w:r w:rsidRPr="008B5567">
        <w:t>Mandailing</w:t>
      </w:r>
      <w:proofErr w:type="spellEnd"/>
      <w:r w:rsidRPr="008B5567">
        <w:t xml:space="preserve">. </w:t>
      </w:r>
      <w:proofErr w:type="spellStart"/>
      <w:r w:rsidRPr="008B5567">
        <w:t>Penelitian</w:t>
      </w:r>
      <w:proofErr w:type="spellEnd"/>
      <w:r w:rsidRPr="008B5567"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8B5567">
        <w:t>menggunakan</w:t>
      </w:r>
      <w:proofErr w:type="spellEnd"/>
      <w:r w:rsidRPr="008B5567">
        <w:t xml:space="preserve"> </w:t>
      </w:r>
      <w:proofErr w:type="spellStart"/>
      <w:r w:rsidRPr="008B5567">
        <w:t>pendekatan</w:t>
      </w:r>
      <w:proofErr w:type="spellEnd"/>
      <w:r w:rsidRPr="008B5567">
        <w:t xml:space="preserve"> </w:t>
      </w:r>
      <w:proofErr w:type="spellStart"/>
      <w:r w:rsidRPr="008B5567">
        <w:t>kualitatif</w:t>
      </w:r>
      <w:proofErr w:type="spellEnd"/>
      <w:r w:rsidRPr="008B5567">
        <w:t xml:space="preserve"> </w:t>
      </w:r>
      <w:proofErr w:type="spellStart"/>
      <w:r w:rsidRPr="008B5567">
        <w:t>dengan</w:t>
      </w:r>
      <w:proofErr w:type="spellEnd"/>
      <w:r w:rsidRPr="008B5567">
        <w:t xml:space="preserve"> </w:t>
      </w:r>
      <w:proofErr w:type="spellStart"/>
      <w:r w:rsidRPr="008B5567">
        <w:t>metod</w:t>
      </w:r>
      <w:proofErr w:type="spellEnd"/>
      <w:r w:rsidRPr="008B5567">
        <w:t xml:space="preserve"> </w:t>
      </w:r>
      <w:proofErr w:type="spellStart"/>
      <w:r w:rsidRPr="008B5567">
        <w:t>interaktif</w:t>
      </w:r>
      <w:proofErr w:type="spellEnd"/>
      <w:r w:rsidRPr="008B5567">
        <w:t xml:space="preserve"> </w:t>
      </w:r>
      <w:r>
        <w:t xml:space="preserve">dan </w:t>
      </w:r>
      <w:proofErr w:type="spellStart"/>
      <w:r>
        <w:t>penerapan</w:t>
      </w:r>
      <w:proofErr w:type="spellEnd"/>
      <w:r w:rsidRPr="008B5567">
        <w:t xml:space="preserve"> </w:t>
      </w:r>
      <w:proofErr w:type="spellStart"/>
      <w:r w:rsidRPr="008B5567">
        <w:t>teori</w:t>
      </w:r>
      <w:proofErr w:type="spellEnd"/>
      <w:r w:rsidRPr="008B5567">
        <w:t xml:space="preserve"> X-bar oleh</w:t>
      </w:r>
      <w:r>
        <w:t xml:space="preserve"> </w:t>
      </w:r>
      <w:proofErr w:type="spellStart"/>
      <w:r>
        <w:t>p</w:t>
      </w:r>
      <w:r w:rsidRPr="008B5567">
        <w:t>engkaji</w:t>
      </w:r>
      <w:proofErr w:type="spellEnd"/>
      <w:r w:rsidRPr="008B5567">
        <w:t xml:space="preserve"> </w:t>
      </w:r>
      <w:proofErr w:type="spellStart"/>
      <w:r w:rsidRPr="008B5567">
        <w:t>dalam</w:t>
      </w:r>
      <w:proofErr w:type="spellEnd"/>
      <w:r w:rsidRPr="008B5567">
        <w:t xml:space="preserve"> </w:t>
      </w:r>
      <w:proofErr w:type="spellStart"/>
      <w:r w:rsidRPr="008B5567">
        <w:t>kajiann</w:t>
      </w:r>
      <w:r>
        <w:t>y</w:t>
      </w:r>
      <w:r w:rsidRPr="008B5567">
        <w:t>a</w:t>
      </w:r>
      <w:proofErr w:type="spellEnd"/>
      <w:r w:rsidRPr="008B5567">
        <w:t xml:space="preserve"> </w:t>
      </w:r>
      <w:proofErr w:type="spellStart"/>
      <w:r w:rsidRPr="008B5567">
        <w:t>ini</w:t>
      </w:r>
      <w:proofErr w:type="spellEnd"/>
      <w:r>
        <w:rPr>
          <w:rFonts w:ascii="CalistoMT" w:hAnsi="CalistoMT" w:cs="CalistoMT"/>
          <w:sz w:val="23"/>
          <w:szCs w:val="23"/>
        </w:rPr>
        <w:t xml:space="preserve">. </w:t>
      </w:r>
      <w:proofErr w:type="spellStart"/>
      <w:r w:rsidRPr="003A3381">
        <w:t>Predikat</w:t>
      </w:r>
      <w:proofErr w:type="spellEnd"/>
      <w:r w:rsidRPr="003A3381">
        <w:t xml:space="preserve"> </w:t>
      </w:r>
      <w:proofErr w:type="spellStart"/>
      <w:r>
        <w:t>k</w:t>
      </w:r>
      <w:r w:rsidRPr="003A3381">
        <w:t>ompleks</w:t>
      </w:r>
      <w:proofErr w:type="spellEnd"/>
      <w:r w:rsidRPr="003A3381">
        <w:t xml:space="preserve"> </w:t>
      </w:r>
      <w:proofErr w:type="spellStart"/>
      <w:r>
        <w:t>b</w:t>
      </w:r>
      <w:r w:rsidRPr="003A3381">
        <w:t>ahasa</w:t>
      </w:r>
      <w:proofErr w:type="spellEnd"/>
      <w:r w:rsidRPr="003A3381">
        <w:t xml:space="preserve"> Banjar </w:t>
      </w:r>
      <w:proofErr w:type="spellStart"/>
      <w:r w:rsidRPr="003A3381">
        <w:t>Dialek</w:t>
      </w:r>
      <w:proofErr w:type="spellEnd"/>
      <w:r w:rsidRPr="003A3381">
        <w:t xml:space="preserve"> </w:t>
      </w:r>
      <w:proofErr w:type="spellStart"/>
      <w:r w:rsidRPr="003A3381">
        <w:t>Hamparan</w:t>
      </w:r>
      <w:proofErr w:type="spellEnd"/>
      <w:r w:rsidRPr="003A3381">
        <w:t xml:space="preserve"> Perak</w:t>
      </w:r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oleh </w:t>
      </w:r>
      <w:r w:rsidRPr="008B23BC">
        <w:t>T</w:t>
      </w:r>
      <w:r>
        <w:t xml:space="preserve">ri </w:t>
      </w:r>
      <w:proofErr w:type="spellStart"/>
      <w:r>
        <w:t>Anggi</w:t>
      </w:r>
      <w:proofErr w:type="spellEnd"/>
      <w:r>
        <w:t xml:space="preserve"> </w:t>
      </w:r>
      <w:proofErr w:type="spellStart"/>
      <w:r w:rsidRPr="008B23BC">
        <w:t>Hutami</w:t>
      </w:r>
      <w:proofErr w:type="spellEnd"/>
      <w:r w:rsidRPr="008B23BC">
        <w:t xml:space="preserve"> </w:t>
      </w:r>
      <w:r>
        <w:t>&amp;</w:t>
      </w:r>
      <w:r w:rsidRPr="008B23BC">
        <w:t xml:space="preserve"> </w:t>
      </w:r>
      <w:proofErr w:type="spellStart"/>
      <w:r w:rsidRPr="008B23BC">
        <w:t>Mulyadi</w:t>
      </w:r>
      <w:proofErr w:type="spellEnd"/>
      <w:r>
        <w:t xml:space="preserve"> (2021). </w:t>
      </w:r>
      <w:proofErr w:type="spellStart"/>
      <w:r w:rsidRPr="008B23BC">
        <w:t>Penelitian</w:t>
      </w:r>
      <w:proofErr w:type="spellEnd"/>
      <w:r w:rsidRPr="008B23BC">
        <w:t xml:space="preserve"> </w:t>
      </w:r>
      <w:proofErr w:type="spellStart"/>
      <w:r w:rsidRPr="008B23BC">
        <w:t>ini</w:t>
      </w:r>
      <w:proofErr w:type="spellEnd"/>
      <w:r w:rsidRPr="008B23BC">
        <w:t xml:space="preserve"> </w:t>
      </w:r>
      <w:proofErr w:type="spellStart"/>
      <w:r w:rsidRPr="008B23BC">
        <w:t>bertujuan</w:t>
      </w:r>
      <w:proofErr w:type="spellEnd"/>
      <w:r w:rsidRPr="008B23BC">
        <w:t xml:space="preserve"> </w:t>
      </w:r>
      <w:proofErr w:type="spellStart"/>
      <w:r w:rsidRPr="008B23BC">
        <w:t>untuk</w:t>
      </w:r>
      <w:proofErr w:type="spellEnd"/>
      <w:r w:rsidRPr="008B23BC">
        <w:t xml:space="preserve"> </w:t>
      </w:r>
      <w:proofErr w:type="spellStart"/>
      <w:r w:rsidRPr="008B23BC">
        <w:t>menganalisis</w:t>
      </w:r>
      <w:proofErr w:type="spellEnd"/>
      <w:r>
        <w:t xml:space="preserve"> </w:t>
      </w:r>
      <w:proofErr w:type="spellStart"/>
      <w:r w:rsidRPr="008B23BC">
        <w:t>predikat</w:t>
      </w:r>
      <w:proofErr w:type="spellEnd"/>
      <w:r w:rsidRPr="008B23BC">
        <w:t xml:space="preserve"> </w:t>
      </w:r>
      <w:proofErr w:type="spellStart"/>
      <w:r w:rsidRPr="008B23BC">
        <w:t>kompleks</w:t>
      </w:r>
      <w:proofErr w:type="spellEnd"/>
      <w:r w:rsidRPr="008B23BC">
        <w:t xml:space="preserve"> </w:t>
      </w:r>
      <w:proofErr w:type="spellStart"/>
      <w:r w:rsidRPr="008B23BC">
        <w:t>dalam</w:t>
      </w:r>
      <w:proofErr w:type="spellEnd"/>
      <w:r w:rsidRPr="008B23BC">
        <w:t xml:space="preserve"> Bahasa Banjar </w:t>
      </w:r>
      <w:proofErr w:type="spellStart"/>
      <w:r w:rsidRPr="008B23BC">
        <w:t>Dialek</w:t>
      </w:r>
      <w:proofErr w:type="spellEnd"/>
      <w:r w:rsidRPr="008B23BC">
        <w:t xml:space="preserve"> </w:t>
      </w:r>
      <w:proofErr w:type="spellStart"/>
      <w:r w:rsidRPr="008B23BC">
        <w:t>Hamparan</w:t>
      </w:r>
      <w:proofErr w:type="spellEnd"/>
      <w:r w:rsidRPr="008B23BC">
        <w:t xml:space="preserve"> Perak </w:t>
      </w:r>
      <w:proofErr w:type="spellStart"/>
      <w:r w:rsidRPr="008B23BC">
        <w:t>dalam</w:t>
      </w:r>
      <w:proofErr w:type="spellEnd"/>
      <w:r>
        <w:t xml:space="preserve"> </w:t>
      </w:r>
      <w:proofErr w:type="spellStart"/>
      <w:r w:rsidRPr="008B23BC">
        <w:t>struktur</w:t>
      </w:r>
      <w:proofErr w:type="spellEnd"/>
      <w:r w:rsidRPr="008B23BC">
        <w:t xml:space="preserve"> </w:t>
      </w:r>
      <w:proofErr w:type="spellStart"/>
      <w:r>
        <w:t>ayat</w:t>
      </w:r>
      <w:proofErr w:type="spellEnd"/>
      <w:r w:rsidRPr="008B23BC">
        <w:t xml:space="preserve"> yang </w:t>
      </w:r>
      <w:proofErr w:type="spellStart"/>
      <w:r w:rsidRPr="008B23BC">
        <w:t>digunakan</w:t>
      </w:r>
      <w:proofErr w:type="spellEnd"/>
      <w:r w:rsidRPr="008B23BC">
        <w:t xml:space="preserve"> </w:t>
      </w:r>
      <w:proofErr w:type="spellStart"/>
      <w:r w:rsidRPr="008B23BC">
        <w:t>penuturnya</w:t>
      </w:r>
      <w:proofErr w:type="spellEnd"/>
      <w:r w:rsidRPr="008B23BC">
        <w:t xml:space="preserve"> </w:t>
      </w:r>
      <w:proofErr w:type="spellStart"/>
      <w:r w:rsidRPr="008B23BC">
        <w:t>sehari-hari</w:t>
      </w:r>
      <w:proofErr w:type="spellEnd"/>
      <w:r w:rsidRPr="008B23BC">
        <w:t xml:space="preserve"> </w:t>
      </w:r>
      <w:proofErr w:type="spellStart"/>
      <w:r w:rsidRPr="008B23BC">
        <w:t>dengan</w:t>
      </w:r>
      <w:proofErr w:type="spellEnd"/>
      <w:r>
        <w:t xml:space="preserve"> </w:t>
      </w:r>
      <w:proofErr w:type="spellStart"/>
      <w:r w:rsidRPr="008B23BC">
        <w:t>menggunakan</w:t>
      </w:r>
      <w:proofErr w:type="spellEnd"/>
      <w:r w:rsidRPr="008B23BC"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 w:rsidRPr="008B23BC">
        <w:t>Teori</w:t>
      </w:r>
      <w:proofErr w:type="spellEnd"/>
      <w:r w:rsidRPr="008B23BC">
        <w:t xml:space="preserve"> X-Bar.</w:t>
      </w:r>
      <w:r>
        <w:t xml:space="preserve"> </w:t>
      </w:r>
      <w:proofErr w:type="spellStart"/>
      <w:r w:rsidRPr="000C4116">
        <w:t>Berdasarkan</w:t>
      </w:r>
      <w:proofErr w:type="spellEnd"/>
      <w:r w:rsidRPr="000C4116">
        <w:t xml:space="preserve"> data yang </w:t>
      </w:r>
      <w:proofErr w:type="spellStart"/>
      <w:r w:rsidRPr="000C4116">
        <w:t>diperoleh</w:t>
      </w:r>
      <w:proofErr w:type="spellEnd"/>
      <w:r w:rsidRPr="000C4116">
        <w:t xml:space="preserve"> </w:t>
      </w:r>
      <w:proofErr w:type="spellStart"/>
      <w:r w:rsidRPr="000C4116">
        <w:t>dari</w:t>
      </w:r>
      <w:proofErr w:type="spellEnd"/>
      <w:r w:rsidRPr="000C4116">
        <w:t xml:space="preserve"> </w:t>
      </w:r>
      <w:proofErr w:type="spellStart"/>
      <w:r w:rsidRPr="000C4116">
        <w:t>informan</w:t>
      </w:r>
      <w:proofErr w:type="spellEnd"/>
      <w:r w:rsidRPr="000C4116">
        <w:t xml:space="preserve"> </w:t>
      </w:r>
      <w:proofErr w:type="spellStart"/>
      <w:r w:rsidRPr="000C4116">
        <w:t>atau</w:t>
      </w:r>
      <w:proofErr w:type="spellEnd"/>
      <w:r w:rsidRPr="000C4116">
        <w:t xml:space="preserve"> </w:t>
      </w:r>
      <w:proofErr w:type="spellStart"/>
      <w:r w:rsidRPr="000C4116">
        <w:t>penutur</w:t>
      </w:r>
      <w:proofErr w:type="spellEnd"/>
      <w:r w:rsidRPr="000C4116">
        <w:t xml:space="preserve"> </w:t>
      </w:r>
      <w:proofErr w:type="spellStart"/>
      <w:r>
        <w:t>b</w:t>
      </w:r>
      <w:r w:rsidRPr="000C4116">
        <w:t>ahasa</w:t>
      </w:r>
      <w:proofErr w:type="spellEnd"/>
      <w:r w:rsidRPr="000C4116">
        <w:t xml:space="preserve"> Banjar </w:t>
      </w:r>
      <w:proofErr w:type="spellStart"/>
      <w:r w:rsidRPr="000C4116">
        <w:t>Dialek</w:t>
      </w:r>
      <w:proofErr w:type="spellEnd"/>
      <w:r w:rsidRPr="000C4116">
        <w:t xml:space="preserve"> </w:t>
      </w:r>
      <w:proofErr w:type="spellStart"/>
      <w:r w:rsidRPr="000C4116">
        <w:t>Hamparan</w:t>
      </w:r>
      <w:proofErr w:type="spellEnd"/>
      <w:r w:rsidRPr="000C4116">
        <w:t xml:space="preserve"> Perak, </w:t>
      </w:r>
      <w:proofErr w:type="spellStart"/>
      <w:r w:rsidRPr="000C4116">
        <w:t>pengkaji</w:t>
      </w:r>
      <w:proofErr w:type="spellEnd"/>
      <w:r w:rsidRPr="000C4116">
        <w:t xml:space="preserve"> </w:t>
      </w:r>
      <w:proofErr w:type="spellStart"/>
      <w:r w:rsidRPr="000C4116">
        <w:t>menemui</w:t>
      </w:r>
      <w:proofErr w:type="spellEnd"/>
      <w:r w:rsidRPr="000C4116">
        <w:t xml:space="preserve"> </w:t>
      </w:r>
      <w:proofErr w:type="spellStart"/>
      <w:r w:rsidRPr="000C4116">
        <w:t>predikat</w:t>
      </w:r>
      <w:proofErr w:type="spellEnd"/>
      <w:r w:rsidRPr="000C4116">
        <w:t xml:space="preserve"> </w:t>
      </w:r>
      <w:proofErr w:type="spellStart"/>
      <w:r w:rsidRPr="000C4116">
        <w:t>kompleks</w:t>
      </w:r>
      <w:proofErr w:type="spellEnd"/>
      <w:r w:rsidRPr="000C4116">
        <w:t xml:space="preserve"> </w:t>
      </w:r>
      <w:proofErr w:type="spellStart"/>
      <w:r w:rsidRPr="000C4116">
        <w:t>dalam</w:t>
      </w:r>
      <w:proofErr w:type="spellEnd"/>
      <w:r w:rsidRPr="000C4116">
        <w:t xml:space="preserve"> </w:t>
      </w:r>
      <w:proofErr w:type="spellStart"/>
      <w:r w:rsidRPr="000C4116">
        <w:t>bahasa</w:t>
      </w:r>
      <w:proofErr w:type="spellEnd"/>
      <w:r w:rsidRPr="000C4116">
        <w:t xml:space="preserve"> </w:t>
      </w:r>
      <w:proofErr w:type="spellStart"/>
      <w:r w:rsidRPr="000C4116">
        <w:t>tesebut</w:t>
      </w:r>
      <w:proofErr w:type="spellEnd"/>
      <w:r w:rsidRPr="000C4116">
        <w:t xml:space="preserve"> </w:t>
      </w:r>
      <w:proofErr w:type="spellStart"/>
      <w:r w:rsidRPr="000C4116">
        <w:t>dapat</w:t>
      </w:r>
      <w:proofErr w:type="spellEnd"/>
      <w:r w:rsidRPr="000C4116">
        <w:t xml:space="preserve"> </w:t>
      </w:r>
      <w:proofErr w:type="spellStart"/>
      <w:r w:rsidRPr="000C4116">
        <w:t>dibe</w:t>
      </w:r>
      <w:r>
        <w:t>z</w:t>
      </w:r>
      <w:r w:rsidRPr="000C4116">
        <w:t>akan</w:t>
      </w:r>
      <w:proofErr w:type="spellEnd"/>
      <w:r w:rsidRPr="000C4116">
        <w:t xml:space="preserve"> </w:t>
      </w:r>
      <w:proofErr w:type="spellStart"/>
      <w:r w:rsidRPr="000C4116">
        <w:t>menjadi</w:t>
      </w:r>
      <w:proofErr w:type="spellEnd"/>
      <w:r w:rsidRPr="000C4116">
        <w:t xml:space="preserve"> </w:t>
      </w:r>
      <w:proofErr w:type="spellStart"/>
      <w:r w:rsidRPr="000C4116">
        <w:t>empat</w:t>
      </w:r>
      <w:proofErr w:type="spellEnd"/>
      <w:r w:rsidRPr="000C4116">
        <w:t xml:space="preserve"> </w:t>
      </w:r>
      <w:proofErr w:type="spellStart"/>
      <w:r w:rsidRPr="000C4116">
        <w:t>jenis</w:t>
      </w:r>
      <w:proofErr w:type="spellEnd"/>
      <w:r w:rsidRPr="000C4116">
        <w:t xml:space="preserve">, </w:t>
      </w:r>
      <w:proofErr w:type="spellStart"/>
      <w:r w:rsidRPr="000C4116">
        <w:t>iaitu</w:t>
      </w:r>
      <w:proofErr w:type="spellEnd"/>
      <w:r>
        <w:t xml:space="preserve"> </w:t>
      </w:r>
      <w:proofErr w:type="spellStart"/>
      <w:r w:rsidRPr="000C4116">
        <w:t>Vtransitif</w:t>
      </w:r>
      <w:proofErr w:type="spellEnd"/>
      <w:r w:rsidRPr="000C4116">
        <w:t xml:space="preserve"> + </w:t>
      </w:r>
      <w:proofErr w:type="spellStart"/>
      <w:r w:rsidRPr="000C4116">
        <w:t>Vtransitif</w:t>
      </w:r>
      <w:proofErr w:type="spellEnd"/>
      <w:r w:rsidRPr="000C4116">
        <w:t xml:space="preserve">, </w:t>
      </w:r>
      <w:proofErr w:type="spellStart"/>
      <w:r w:rsidRPr="008B23BC">
        <w:lastRenderedPageBreak/>
        <w:t>Vintransitif</w:t>
      </w:r>
      <w:proofErr w:type="spellEnd"/>
      <w:r w:rsidRPr="008B23BC">
        <w:t xml:space="preserve"> + </w:t>
      </w:r>
      <w:proofErr w:type="spellStart"/>
      <w:r w:rsidRPr="008B23BC">
        <w:t>Vintransitif</w:t>
      </w:r>
      <w:proofErr w:type="spellEnd"/>
      <w:r>
        <w:t>,</w:t>
      </w:r>
      <w:r w:rsidRPr="008B23BC">
        <w:t xml:space="preserve"> </w:t>
      </w:r>
      <w:proofErr w:type="spellStart"/>
      <w:r w:rsidRPr="008B23BC">
        <w:t>Vtransitif</w:t>
      </w:r>
      <w:proofErr w:type="spellEnd"/>
      <w:r w:rsidRPr="008B23BC">
        <w:t xml:space="preserve"> + </w:t>
      </w:r>
      <w:proofErr w:type="spellStart"/>
      <w:r w:rsidRPr="008B23BC">
        <w:t>Vintransitif</w:t>
      </w:r>
      <w:proofErr w:type="spellEnd"/>
      <w:r w:rsidRPr="008B23BC">
        <w:t>,</w:t>
      </w:r>
      <w:r>
        <w:t xml:space="preserve"> dan </w:t>
      </w:r>
      <w:proofErr w:type="spellStart"/>
      <w:r w:rsidRPr="008B23BC">
        <w:t>Vintransitif</w:t>
      </w:r>
      <w:proofErr w:type="spellEnd"/>
      <w:r w:rsidRPr="008B23BC">
        <w:t xml:space="preserve"> + </w:t>
      </w:r>
      <w:proofErr w:type="spellStart"/>
      <w:r w:rsidRPr="008B23BC">
        <w:t>Vtransitif</w:t>
      </w:r>
      <w:proofErr w:type="spellEnd"/>
      <w:r w:rsidRPr="008B23BC">
        <w:t xml:space="preserve">. </w:t>
      </w:r>
      <w:proofErr w:type="spellStart"/>
      <w:r w:rsidRPr="008B23BC">
        <w:t>Analisis</w:t>
      </w:r>
      <w:proofErr w:type="spellEnd"/>
      <w:r w:rsidRPr="008B23BC">
        <w:t xml:space="preserve"> </w:t>
      </w:r>
      <w:proofErr w:type="spellStart"/>
      <w:r w:rsidRPr="008B23BC">
        <w:t>teori</w:t>
      </w:r>
      <w:proofErr w:type="spellEnd"/>
      <w:r w:rsidRPr="008B23BC">
        <w:t xml:space="preserve"> X-bar </w:t>
      </w:r>
      <w:proofErr w:type="spellStart"/>
      <w:r w:rsidRPr="008B23BC">
        <w:t>konstruksi</w:t>
      </w:r>
      <w:proofErr w:type="spellEnd"/>
      <w:r w:rsidRPr="008B23BC">
        <w:t xml:space="preserve"> </w:t>
      </w:r>
      <w:proofErr w:type="spellStart"/>
      <w:r w:rsidRPr="008B23BC">
        <w:t>predikat</w:t>
      </w:r>
      <w:proofErr w:type="spellEnd"/>
      <w:r w:rsidRPr="008B23BC">
        <w:t xml:space="preserve"> </w:t>
      </w:r>
      <w:proofErr w:type="spellStart"/>
      <w:r w:rsidRPr="008B23BC">
        <w:t>kompleks</w:t>
      </w:r>
      <w:proofErr w:type="spellEnd"/>
      <w:r w:rsidRPr="008B23BC">
        <w:t xml:space="preserve"> </w:t>
      </w:r>
      <w:proofErr w:type="spellStart"/>
      <w:r w:rsidRPr="008B23BC">
        <w:t>bahasa</w:t>
      </w:r>
      <w:proofErr w:type="spellEnd"/>
      <w:r w:rsidRPr="008B23BC">
        <w:t xml:space="preserve"> Banjar </w:t>
      </w:r>
      <w:proofErr w:type="spellStart"/>
      <w:r w:rsidRPr="008B23BC">
        <w:t>dialek</w:t>
      </w:r>
      <w:proofErr w:type="spellEnd"/>
      <w:r w:rsidRPr="008B23BC">
        <w:t xml:space="preserve"> </w:t>
      </w:r>
      <w:proofErr w:type="spellStart"/>
      <w:r w:rsidRPr="008B23BC">
        <w:t>Hamparan</w:t>
      </w:r>
      <w:proofErr w:type="spellEnd"/>
      <w:r w:rsidRPr="008B23BC">
        <w:t xml:space="preserve"> Perak </w:t>
      </w:r>
      <w:proofErr w:type="spellStart"/>
      <w:r w:rsidRPr="008B23BC">
        <w:t>dibentuk</w:t>
      </w:r>
      <w:proofErr w:type="spellEnd"/>
      <w:r w:rsidRPr="008B23BC">
        <w:t xml:space="preserve"> </w:t>
      </w:r>
      <w:proofErr w:type="spellStart"/>
      <w:r w:rsidRPr="008B23BC">
        <w:t>dari</w:t>
      </w:r>
      <w:proofErr w:type="spellEnd"/>
      <w:r w:rsidRPr="008B23BC">
        <w:t xml:space="preserve"> </w:t>
      </w:r>
      <w:proofErr w:type="spellStart"/>
      <w:r w:rsidRPr="008B23BC">
        <w:t>verba</w:t>
      </w:r>
      <w:proofErr w:type="spellEnd"/>
      <w:r w:rsidRPr="008B23BC">
        <w:t xml:space="preserve"> yang </w:t>
      </w:r>
      <w:proofErr w:type="spellStart"/>
      <w:r w:rsidRPr="008B23BC">
        <w:t>terjadi</w:t>
      </w:r>
      <w:proofErr w:type="spellEnd"/>
      <w:r w:rsidRPr="008B23BC">
        <w:t xml:space="preserve"> </w:t>
      </w:r>
      <w:proofErr w:type="spellStart"/>
      <w:r w:rsidRPr="008B23BC">
        <w:t>ketika</w:t>
      </w:r>
      <w:proofErr w:type="spellEnd"/>
      <w:r w:rsidRPr="008B23BC">
        <w:t xml:space="preserve"> </w:t>
      </w:r>
      <w:proofErr w:type="spellStart"/>
      <w:r w:rsidRPr="008B23BC">
        <w:t>dua</w:t>
      </w:r>
      <w:proofErr w:type="spellEnd"/>
      <w:r w:rsidRPr="008B23BC">
        <w:t xml:space="preserve"> </w:t>
      </w:r>
      <w:proofErr w:type="spellStart"/>
      <w:r w:rsidRPr="008B23BC">
        <w:t>verba</w:t>
      </w:r>
      <w:proofErr w:type="spellEnd"/>
      <w:r w:rsidRPr="008B23BC">
        <w:t xml:space="preserve"> </w:t>
      </w:r>
      <w:proofErr w:type="spellStart"/>
      <w:r w:rsidRPr="008B23BC">
        <w:t>atau</w:t>
      </w:r>
      <w:proofErr w:type="spellEnd"/>
      <w:r w:rsidRPr="008B23BC">
        <w:t xml:space="preserve"> </w:t>
      </w:r>
      <w:proofErr w:type="spellStart"/>
      <w:r w:rsidRPr="008B23BC">
        <w:t>lebih</w:t>
      </w:r>
      <w:proofErr w:type="spellEnd"/>
      <w:r w:rsidRPr="008B23BC">
        <w:t xml:space="preserve"> </w:t>
      </w:r>
      <w:proofErr w:type="spellStart"/>
      <w:r w:rsidRPr="008B23BC">
        <w:t>melekat</w:t>
      </w:r>
      <w:proofErr w:type="spellEnd"/>
      <w:r w:rsidRPr="008B23BC">
        <w:t xml:space="preserve"> </w:t>
      </w:r>
      <w:proofErr w:type="spellStart"/>
      <w:r w:rsidRPr="008B23BC">
        <w:t>secara</w:t>
      </w:r>
      <w:proofErr w:type="spellEnd"/>
      <w:r w:rsidRPr="008B23BC">
        <w:t xml:space="preserve"> </w:t>
      </w:r>
      <w:proofErr w:type="spellStart"/>
      <w:r w:rsidRPr="008B23BC">
        <w:t>berdampingan</w:t>
      </w:r>
      <w:proofErr w:type="spellEnd"/>
      <w:r w:rsidRPr="008B23BC">
        <w:t xml:space="preserve"> dan </w:t>
      </w:r>
      <w:proofErr w:type="spellStart"/>
      <w:r w:rsidRPr="008B23BC">
        <w:t>keduanya</w:t>
      </w:r>
      <w:proofErr w:type="spellEnd"/>
      <w:r w:rsidRPr="008B23BC">
        <w:t xml:space="preserve"> </w:t>
      </w:r>
      <w:proofErr w:type="spellStart"/>
      <w:r w:rsidRPr="008B23BC">
        <w:t>bertindak</w:t>
      </w:r>
      <w:proofErr w:type="spellEnd"/>
      <w:r w:rsidRPr="008B23BC">
        <w:t xml:space="preserve"> </w:t>
      </w:r>
      <w:proofErr w:type="spellStart"/>
      <w:r w:rsidRPr="008B23BC">
        <w:t>sebagai</w:t>
      </w:r>
      <w:proofErr w:type="spellEnd"/>
      <w:r w:rsidRPr="008B23BC">
        <w:t xml:space="preserve"> </w:t>
      </w:r>
      <w:proofErr w:type="spellStart"/>
      <w:r w:rsidRPr="008B23BC">
        <w:t>predikat</w:t>
      </w:r>
      <w:proofErr w:type="spellEnd"/>
      <w:r w:rsidRPr="008B23BC">
        <w:t xml:space="preserve"> </w:t>
      </w:r>
      <w:proofErr w:type="spellStart"/>
      <w:r w:rsidRPr="008B23BC">
        <w:t>tunggal</w:t>
      </w:r>
      <w:proofErr w:type="spellEnd"/>
      <w:r w:rsidRPr="008B23BC">
        <w:t>.</w:t>
      </w:r>
      <w:r>
        <w:t xml:space="preserve"> Lewis (2013)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predikat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Inggeris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kekangan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predikat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Inggeris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preposisi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transitif</w:t>
      </w:r>
      <w:proofErr w:type="spellEnd"/>
      <w:r>
        <w:t xml:space="preserve">. </w:t>
      </w:r>
    </w:p>
    <w:p w14:paraId="51AA6AA3" w14:textId="77777777" w:rsidR="0015181C" w:rsidRDefault="0015181C" w:rsidP="0015181C">
      <w:pPr>
        <w:pStyle w:val="Default"/>
        <w:ind w:firstLine="720"/>
        <w:jc w:val="both"/>
      </w:pPr>
      <w:proofErr w:type="spellStart"/>
      <w:r w:rsidRPr="00071E2C">
        <w:t>Bentuk</w:t>
      </w:r>
      <w:proofErr w:type="spellEnd"/>
      <w:r w:rsidRPr="00071E2C">
        <w:t xml:space="preserve">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kompleks</w:t>
      </w:r>
      <w:proofErr w:type="spellEnd"/>
      <w:r w:rsidRPr="00071E2C">
        <w:t xml:space="preserve"> </w:t>
      </w:r>
      <w:proofErr w:type="spellStart"/>
      <w:r w:rsidRPr="00071E2C">
        <w:t>bahasa</w:t>
      </w:r>
      <w:proofErr w:type="spellEnd"/>
      <w:r w:rsidRPr="00071E2C">
        <w:t xml:space="preserve"> </w:t>
      </w:r>
      <w:proofErr w:type="spellStart"/>
      <w:r w:rsidRPr="00071E2C">
        <w:t>seterusnya</w:t>
      </w:r>
      <w:proofErr w:type="spellEnd"/>
      <w:r w:rsidRPr="00071E2C">
        <w:t xml:space="preserve"> </w:t>
      </w:r>
      <w:proofErr w:type="spellStart"/>
      <w:r w:rsidRPr="00071E2C">
        <w:t>ialah</w:t>
      </w:r>
      <w:proofErr w:type="spellEnd"/>
      <w:r w:rsidRPr="00071E2C">
        <w:t xml:space="preserve"> </w:t>
      </w:r>
      <w:proofErr w:type="spellStart"/>
      <w:r w:rsidRPr="00071E2C">
        <w:t>penelitian</w:t>
      </w:r>
      <w:proofErr w:type="spellEnd"/>
      <w:r w:rsidRPr="00071E2C">
        <w:t xml:space="preserve"> </w:t>
      </w:r>
      <w:proofErr w:type="spellStart"/>
      <w:r w:rsidRPr="00071E2C">
        <w:t>mengenai</w:t>
      </w:r>
      <w:proofErr w:type="spellEnd"/>
      <w:r w:rsidRPr="00071E2C">
        <w:t xml:space="preserve"> </w:t>
      </w:r>
      <w:proofErr w:type="spellStart"/>
      <w:r w:rsidRPr="00071E2C">
        <w:t>struktur</w:t>
      </w:r>
      <w:proofErr w:type="spellEnd"/>
      <w:r w:rsidRPr="00071E2C">
        <w:t xml:space="preserve">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kompleks</w:t>
      </w:r>
      <w:proofErr w:type="spellEnd"/>
      <w:r w:rsidRPr="00071E2C">
        <w:t xml:space="preserve"> </w:t>
      </w:r>
      <w:proofErr w:type="spellStart"/>
      <w:r w:rsidRPr="00071E2C">
        <w:t>itu</w:t>
      </w:r>
      <w:proofErr w:type="spellEnd"/>
      <w:r w:rsidRPr="00071E2C">
        <w:t xml:space="preserve">. </w:t>
      </w:r>
      <w:proofErr w:type="spellStart"/>
      <w:r>
        <w:t>P</w:t>
      </w:r>
      <w:r w:rsidRPr="00071E2C">
        <w:t>engkaji</w:t>
      </w:r>
      <w:proofErr w:type="spellEnd"/>
      <w:r w:rsidRPr="00071E2C">
        <w:t xml:space="preserve"> yang </w:t>
      </w:r>
      <w:proofErr w:type="spellStart"/>
      <w:r w:rsidRPr="00071E2C">
        <w:t>meneliti</w:t>
      </w:r>
      <w:proofErr w:type="spellEnd"/>
      <w:r w:rsidRPr="00071E2C">
        <w:t xml:space="preserve"> </w:t>
      </w:r>
      <w:proofErr w:type="spellStart"/>
      <w:r w:rsidRPr="00071E2C">
        <w:t>struktur</w:t>
      </w:r>
      <w:proofErr w:type="spellEnd"/>
      <w:r w:rsidRPr="00071E2C">
        <w:t xml:space="preserve">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kompleks</w:t>
      </w:r>
      <w:proofErr w:type="spellEnd"/>
      <w:r w:rsidRPr="00071E2C">
        <w:t xml:space="preserve"> </w:t>
      </w:r>
      <w:proofErr w:type="spellStart"/>
      <w:r w:rsidRPr="00071E2C">
        <w:t>ini</w:t>
      </w:r>
      <w:proofErr w:type="spellEnd"/>
      <w:r w:rsidRPr="00071E2C">
        <w:t xml:space="preserve"> </w:t>
      </w:r>
      <w:proofErr w:type="spellStart"/>
      <w:r w:rsidRPr="00071E2C">
        <w:t>ialah</w:t>
      </w:r>
      <w:proofErr w:type="spellEnd"/>
      <w:r w:rsidRPr="00071E2C">
        <w:t xml:space="preserve"> </w:t>
      </w:r>
      <w:proofErr w:type="spellStart"/>
      <w:r w:rsidRPr="00071E2C">
        <w:t>Maslida</w:t>
      </w:r>
      <w:proofErr w:type="spellEnd"/>
      <w:r w:rsidRPr="00071E2C">
        <w:t xml:space="preserve"> Yusof (2021). </w:t>
      </w:r>
      <w:proofErr w:type="spellStart"/>
      <w:r w:rsidRPr="00071E2C">
        <w:t>Dalam</w:t>
      </w:r>
      <w:proofErr w:type="spellEnd"/>
      <w:r w:rsidRPr="00071E2C">
        <w:t xml:space="preserve"> </w:t>
      </w:r>
      <w:proofErr w:type="spellStart"/>
      <w:r w:rsidRPr="00071E2C">
        <w:t>kajian</w:t>
      </w:r>
      <w:proofErr w:type="spellEnd"/>
      <w:r w:rsidRPr="00071E2C">
        <w:t xml:space="preserve"> </w:t>
      </w:r>
      <w:proofErr w:type="spellStart"/>
      <w:r w:rsidRPr="00071E2C">
        <w:t>ini</w:t>
      </w:r>
      <w:proofErr w:type="spellEnd"/>
      <w:r w:rsidRPr="00071E2C">
        <w:t xml:space="preserve"> </w:t>
      </w:r>
      <w:proofErr w:type="spellStart"/>
      <w:r w:rsidRPr="00071E2C">
        <w:t>pengkaji</w:t>
      </w:r>
      <w:proofErr w:type="spellEnd"/>
      <w:r w:rsidRPr="00071E2C">
        <w:t xml:space="preserve"> </w:t>
      </w:r>
      <w:proofErr w:type="spellStart"/>
      <w:r w:rsidRPr="00071E2C">
        <w:t>telah</w:t>
      </w:r>
      <w:proofErr w:type="spellEnd"/>
      <w:r w:rsidRPr="00071E2C">
        <w:t xml:space="preserve"> </w:t>
      </w:r>
      <w:proofErr w:type="spellStart"/>
      <w:r w:rsidRPr="00071E2C">
        <w:t>meneliti</w:t>
      </w:r>
      <w:proofErr w:type="spellEnd"/>
      <w:r w:rsidRPr="00071E2C">
        <w:t xml:space="preserve">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kompleks</w:t>
      </w:r>
      <w:proofErr w:type="spellEnd"/>
      <w:r w:rsidRPr="00071E2C">
        <w:t xml:space="preserve"> </w:t>
      </w:r>
      <w:proofErr w:type="spellStart"/>
      <w:r w:rsidRPr="00071E2C">
        <w:t>bahasa</w:t>
      </w:r>
      <w:proofErr w:type="spellEnd"/>
      <w:r w:rsidRPr="00071E2C">
        <w:t xml:space="preserve"> </w:t>
      </w:r>
      <w:proofErr w:type="spellStart"/>
      <w:r w:rsidRPr="00071E2C">
        <w:t>Melayu</w:t>
      </w:r>
      <w:proofErr w:type="spellEnd"/>
      <w:r w:rsidRPr="00071E2C">
        <w:t xml:space="preserve"> </w:t>
      </w:r>
      <w:proofErr w:type="spellStart"/>
      <w:r w:rsidRPr="00071E2C">
        <w:t>berdasarkan</w:t>
      </w:r>
      <w:proofErr w:type="spellEnd"/>
      <w:r w:rsidRPr="00071E2C">
        <w:t xml:space="preserve"> </w:t>
      </w:r>
      <w:proofErr w:type="spellStart"/>
      <w:r w:rsidRPr="00071E2C">
        <w:t>Teori</w:t>
      </w:r>
      <w:proofErr w:type="spellEnd"/>
      <w:r w:rsidRPr="00071E2C">
        <w:t xml:space="preserve"> </w:t>
      </w:r>
      <w:r w:rsidRPr="00071E2C">
        <w:rPr>
          <w:i/>
          <w:iCs/>
        </w:rPr>
        <w:t xml:space="preserve">Role and Reference Grammar </w:t>
      </w:r>
      <w:r w:rsidRPr="00071E2C">
        <w:t xml:space="preserve">(RRG). </w:t>
      </w:r>
      <w:proofErr w:type="spellStart"/>
      <w:r w:rsidRPr="00071E2C">
        <w:t>Dalam</w:t>
      </w:r>
      <w:proofErr w:type="spellEnd"/>
      <w:r w:rsidRPr="00071E2C">
        <w:t xml:space="preserve"> RRG, </w:t>
      </w:r>
      <w:proofErr w:type="spellStart"/>
      <w:r w:rsidRPr="00071E2C">
        <w:t>struktur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 </w:t>
      </w:r>
      <w:proofErr w:type="spellStart"/>
      <w:r w:rsidRPr="00071E2C">
        <w:t>diteliti</w:t>
      </w:r>
      <w:proofErr w:type="spellEnd"/>
      <w:r w:rsidRPr="00071E2C">
        <w:t xml:space="preserve"> </w:t>
      </w:r>
      <w:proofErr w:type="spellStart"/>
      <w:r w:rsidRPr="00071E2C">
        <w:t>berdasarkan</w:t>
      </w:r>
      <w:proofErr w:type="spellEnd"/>
      <w:r w:rsidRPr="00071E2C">
        <w:t xml:space="preserve"> </w:t>
      </w:r>
      <w:proofErr w:type="spellStart"/>
      <w:r w:rsidRPr="00071E2C">
        <w:t>struktur</w:t>
      </w:r>
      <w:proofErr w:type="spellEnd"/>
      <w:r w:rsidRPr="00071E2C">
        <w:t xml:space="preserve"> </w:t>
      </w:r>
      <w:proofErr w:type="spellStart"/>
      <w:r w:rsidRPr="00071E2C">
        <w:t>berlapisan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 (SBK) </w:t>
      </w:r>
      <w:proofErr w:type="spellStart"/>
      <w:r w:rsidRPr="00071E2C">
        <w:t>iaitu</w:t>
      </w:r>
      <w:proofErr w:type="spellEnd"/>
      <w:r w:rsidRPr="00071E2C">
        <w:t xml:space="preserve">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 </w:t>
      </w:r>
      <w:proofErr w:type="spellStart"/>
      <w:r w:rsidRPr="00071E2C">
        <w:t>terdiri</w:t>
      </w:r>
      <w:proofErr w:type="spellEnd"/>
      <w:r w:rsidRPr="00071E2C">
        <w:t xml:space="preserve"> </w:t>
      </w:r>
      <w:proofErr w:type="spellStart"/>
      <w:r w:rsidRPr="00071E2C">
        <w:t>daripada</w:t>
      </w:r>
      <w:proofErr w:type="spellEnd"/>
      <w:r w:rsidRPr="00071E2C">
        <w:t xml:space="preserve"> </w:t>
      </w:r>
      <w:proofErr w:type="spellStart"/>
      <w:r w:rsidRPr="00071E2C">
        <w:t>lapisan</w:t>
      </w:r>
      <w:proofErr w:type="spellEnd"/>
      <w:r w:rsidRPr="00071E2C">
        <w:t xml:space="preserve"> paling </w:t>
      </w:r>
      <w:proofErr w:type="spellStart"/>
      <w:r w:rsidRPr="00071E2C">
        <w:t>kecil</w:t>
      </w:r>
      <w:proofErr w:type="spellEnd"/>
      <w:r w:rsidRPr="00071E2C">
        <w:t>/</w:t>
      </w:r>
      <w:proofErr w:type="spellStart"/>
      <w:r w:rsidRPr="00071E2C">
        <w:t>dalam</w:t>
      </w:r>
      <w:proofErr w:type="spellEnd"/>
      <w:r w:rsidRPr="00071E2C">
        <w:t xml:space="preserve"> </w:t>
      </w:r>
      <w:proofErr w:type="spellStart"/>
      <w:r w:rsidRPr="00071E2C">
        <w:t>nu</w:t>
      </w:r>
      <w:r>
        <w:t>k</w:t>
      </w:r>
      <w:r w:rsidRPr="00071E2C">
        <w:t>leus</w:t>
      </w:r>
      <w:proofErr w:type="spellEnd"/>
      <w:r w:rsidRPr="00071E2C">
        <w:t xml:space="preserve"> (NUK) yang </w:t>
      </w:r>
      <w:proofErr w:type="spellStart"/>
      <w:r w:rsidRPr="00071E2C">
        <w:t>terdiri</w:t>
      </w:r>
      <w:proofErr w:type="spellEnd"/>
      <w:r w:rsidRPr="00071E2C">
        <w:t xml:space="preserve"> </w:t>
      </w:r>
      <w:proofErr w:type="spellStart"/>
      <w:r w:rsidRPr="00071E2C">
        <w:t>daripada</w:t>
      </w:r>
      <w:proofErr w:type="spellEnd"/>
      <w:r w:rsidRPr="00071E2C">
        <w:t xml:space="preserve"> </w:t>
      </w:r>
      <w:proofErr w:type="spellStart"/>
      <w:r w:rsidRPr="00071E2C">
        <w:t>predikat</w:t>
      </w:r>
      <w:proofErr w:type="spellEnd"/>
      <w:r w:rsidRPr="00071E2C">
        <w:t xml:space="preserve">, </w:t>
      </w:r>
      <w:proofErr w:type="spellStart"/>
      <w:r w:rsidRPr="00071E2C">
        <w:t>diikuti</w:t>
      </w:r>
      <w:proofErr w:type="spellEnd"/>
      <w:r w:rsidRPr="00071E2C">
        <w:t xml:space="preserve"> </w:t>
      </w:r>
      <w:proofErr w:type="spellStart"/>
      <w:r w:rsidRPr="00071E2C">
        <w:t>lapisan</w:t>
      </w:r>
      <w:proofErr w:type="spellEnd"/>
      <w:r w:rsidRPr="00071E2C">
        <w:t xml:space="preserve"> inti yang </w:t>
      </w:r>
      <w:proofErr w:type="spellStart"/>
      <w:r w:rsidRPr="00071E2C">
        <w:t>mengandungi</w:t>
      </w:r>
      <w:proofErr w:type="spellEnd"/>
      <w:r w:rsidRPr="00071E2C">
        <w:t xml:space="preserve"> </w:t>
      </w:r>
      <w:proofErr w:type="spellStart"/>
      <w:r w:rsidRPr="00071E2C">
        <w:t>predikat</w:t>
      </w:r>
      <w:proofErr w:type="spellEnd"/>
      <w:r w:rsidRPr="00071E2C">
        <w:t xml:space="preserve"> dan </w:t>
      </w:r>
      <w:proofErr w:type="spellStart"/>
      <w:r w:rsidRPr="00071E2C">
        <w:t>argumen</w:t>
      </w:r>
      <w:proofErr w:type="spellEnd"/>
      <w:r w:rsidRPr="00071E2C">
        <w:t xml:space="preserve"> dan </w:t>
      </w:r>
      <w:proofErr w:type="spellStart"/>
      <w:r w:rsidRPr="00071E2C">
        <w:t>lapisan</w:t>
      </w:r>
      <w:proofErr w:type="spellEnd"/>
      <w:r w:rsidRPr="00071E2C">
        <w:t xml:space="preserve"> paling </w:t>
      </w:r>
      <w:proofErr w:type="spellStart"/>
      <w:r w:rsidRPr="00071E2C">
        <w:t>luar</w:t>
      </w:r>
      <w:proofErr w:type="spellEnd"/>
      <w:r w:rsidRPr="00071E2C">
        <w:t xml:space="preserve"> </w:t>
      </w:r>
      <w:proofErr w:type="spellStart"/>
      <w:r w:rsidRPr="00071E2C">
        <w:t>iaitu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 yang </w:t>
      </w:r>
      <w:proofErr w:type="spellStart"/>
      <w:r w:rsidRPr="00071E2C">
        <w:t>mengandungi</w:t>
      </w:r>
      <w:proofErr w:type="spellEnd"/>
      <w:r w:rsidRPr="00071E2C">
        <w:t xml:space="preserve"> inti dan </w:t>
      </w:r>
      <w:proofErr w:type="spellStart"/>
      <w:r w:rsidRPr="00071E2C">
        <w:t>sipian</w:t>
      </w:r>
      <w:proofErr w:type="spellEnd"/>
      <w:r w:rsidRPr="00071E2C">
        <w:t xml:space="preserve">. </w:t>
      </w:r>
      <w:proofErr w:type="spellStart"/>
      <w:r w:rsidRPr="00071E2C">
        <w:t>Berdasarkan</w:t>
      </w:r>
      <w:proofErr w:type="spellEnd"/>
      <w:r w:rsidRPr="00071E2C">
        <w:t xml:space="preserve"> </w:t>
      </w:r>
      <w:proofErr w:type="spellStart"/>
      <w:r w:rsidRPr="00071E2C">
        <w:t>struktur</w:t>
      </w:r>
      <w:proofErr w:type="spellEnd"/>
      <w:r w:rsidRPr="00071E2C">
        <w:t xml:space="preserve"> </w:t>
      </w:r>
      <w:proofErr w:type="spellStart"/>
      <w:r w:rsidRPr="00071E2C">
        <w:t>ini</w:t>
      </w:r>
      <w:proofErr w:type="spellEnd"/>
      <w:r w:rsidRPr="00071E2C">
        <w:t xml:space="preserve">, </w:t>
      </w:r>
      <w:proofErr w:type="spellStart"/>
      <w:r w:rsidRPr="00071E2C">
        <w:t>maka</w:t>
      </w:r>
      <w:proofErr w:type="spellEnd"/>
      <w:r w:rsidRPr="00071E2C">
        <w:t xml:space="preserve"> </w:t>
      </w:r>
      <w:proofErr w:type="spellStart"/>
      <w:r w:rsidRPr="00071E2C">
        <w:t>ayat</w:t>
      </w:r>
      <w:proofErr w:type="spellEnd"/>
      <w:r w:rsidRPr="00071E2C">
        <w:t xml:space="preserve"> </w:t>
      </w:r>
      <w:proofErr w:type="spellStart"/>
      <w:r w:rsidRPr="00071E2C">
        <w:t>boleh</w:t>
      </w:r>
      <w:proofErr w:type="spellEnd"/>
      <w:r w:rsidRPr="00071E2C">
        <w:t xml:space="preserve"> </w:t>
      </w:r>
      <w:proofErr w:type="spellStart"/>
      <w:r w:rsidRPr="00071E2C">
        <w:t>mengandungi</w:t>
      </w:r>
      <w:proofErr w:type="spellEnd"/>
      <w:r w:rsidRPr="00071E2C">
        <w:t xml:space="preserve"> </w:t>
      </w:r>
      <w:proofErr w:type="spellStart"/>
      <w:r w:rsidRPr="00071E2C">
        <w:t>lebih</w:t>
      </w:r>
      <w:proofErr w:type="spellEnd"/>
      <w:r w:rsidRPr="00071E2C">
        <w:t xml:space="preserve"> </w:t>
      </w:r>
      <w:proofErr w:type="spellStart"/>
      <w:r w:rsidRPr="00071E2C">
        <w:t>daripada</w:t>
      </w:r>
      <w:proofErr w:type="spellEnd"/>
      <w:r w:rsidRPr="00071E2C">
        <w:t xml:space="preserve"> </w:t>
      </w:r>
      <w:proofErr w:type="spellStart"/>
      <w:r w:rsidRPr="00071E2C">
        <w:t>satu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, </w:t>
      </w:r>
      <w:proofErr w:type="spellStart"/>
      <w:r w:rsidRPr="00071E2C">
        <w:t>lebih</w:t>
      </w:r>
      <w:proofErr w:type="spellEnd"/>
      <w:r w:rsidRPr="00071E2C">
        <w:t xml:space="preserve"> </w:t>
      </w:r>
      <w:proofErr w:type="spellStart"/>
      <w:r w:rsidRPr="00071E2C">
        <w:t>daripada</w:t>
      </w:r>
      <w:proofErr w:type="spellEnd"/>
      <w:r w:rsidRPr="00071E2C">
        <w:t xml:space="preserve"> </w:t>
      </w:r>
      <w:proofErr w:type="spellStart"/>
      <w:r w:rsidRPr="00071E2C">
        <w:t>satu</w:t>
      </w:r>
      <w:proofErr w:type="spellEnd"/>
      <w:r w:rsidRPr="00071E2C">
        <w:t xml:space="preserve"> inti dan juga </w:t>
      </w:r>
      <w:proofErr w:type="spellStart"/>
      <w:r w:rsidRPr="00071E2C">
        <w:t>lebih</w:t>
      </w:r>
      <w:proofErr w:type="spellEnd"/>
      <w:r w:rsidRPr="00071E2C">
        <w:t xml:space="preserve"> </w:t>
      </w:r>
      <w:proofErr w:type="spellStart"/>
      <w:r w:rsidRPr="00071E2C">
        <w:t>daripada</w:t>
      </w:r>
      <w:proofErr w:type="spellEnd"/>
      <w:r w:rsidRPr="00071E2C">
        <w:t xml:space="preserve"> </w:t>
      </w:r>
      <w:proofErr w:type="spellStart"/>
      <w:r w:rsidRPr="00071E2C">
        <w:t>satu</w:t>
      </w:r>
      <w:proofErr w:type="spellEnd"/>
      <w:r w:rsidRPr="00071E2C">
        <w:t xml:space="preserve"> </w:t>
      </w:r>
      <w:proofErr w:type="spellStart"/>
      <w:r w:rsidRPr="00071E2C">
        <w:t>nukleus</w:t>
      </w:r>
      <w:proofErr w:type="spellEnd"/>
      <w:r w:rsidRPr="00071E2C">
        <w:t xml:space="preserve"> </w:t>
      </w:r>
      <w:proofErr w:type="spellStart"/>
      <w:r w:rsidRPr="00071E2C">
        <w:t>untuk</w:t>
      </w:r>
      <w:proofErr w:type="spellEnd"/>
      <w:r w:rsidRPr="00071E2C">
        <w:t xml:space="preserve"> </w:t>
      </w:r>
      <w:proofErr w:type="spellStart"/>
      <w:r w:rsidRPr="00071E2C">
        <w:t>membentuk</w:t>
      </w:r>
      <w:proofErr w:type="spellEnd"/>
      <w:r w:rsidRPr="00071E2C">
        <w:t xml:space="preserve">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kompleks</w:t>
      </w:r>
      <w:proofErr w:type="spellEnd"/>
      <w:r w:rsidRPr="00071E2C">
        <w:t xml:space="preserve"> </w:t>
      </w:r>
      <w:proofErr w:type="spellStart"/>
      <w:r w:rsidRPr="00071E2C">
        <w:t>dalam</w:t>
      </w:r>
      <w:proofErr w:type="spellEnd"/>
      <w:r w:rsidRPr="00071E2C">
        <w:t xml:space="preserve"> </w:t>
      </w:r>
      <w:proofErr w:type="spellStart"/>
      <w:r w:rsidRPr="00071E2C">
        <w:t>bahasa</w:t>
      </w:r>
      <w:proofErr w:type="spellEnd"/>
      <w:r w:rsidRPr="00071E2C">
        <w:t xml:space="preserve">. </w:t>
      </w:r>
      <w:proofErr w:type="spellStart"/>
      <w:r w:rsidRPr="00071E2C">
        <w:t>Binaan</w:t>
      </w:r>
      <w:proofErr w:type="spellEnd"/>
      <w:r w:rsidRPr="00071E2C">
        <w:t xml:space="preserve"> </w:t>
      </w:r>
      <w:proofErr w:type="spellStart"/>
      <w:r w:rsidRPr="00071E2C">
        <w:t>kompleks</w:t>
      </w:r>
      <w:proofErr w:type="spellEnd"/>
      <w:r w:rsidRPr="00071E2C">
        <w:t xml:space="preserve"> </w:t>
      </w:r>
      <w:proofErr w:type="spellStart"/>
      <w:r w:rsidRPr="00071E2C">
        <w:t>boleh</w:t>
      </w:r>
      <w:proofErr w:type="spellEnd"/>
      <w:r w:rsidRPr="00071E2C">
        <w:t xml:space="preserve"> </w:t>
      </w:r>
      <w:proofErr w:type="spellStart"/>
      <w:r w:rsidRPr="00071E2C">
        <w:t>berlaku</w:t>
      </w:r>
      <w:proofErr w:type="spellEnd"/>
      <w:r w:rsidRPr="00071E2C">
        <w:t xml:space="preserve"> pada </w:t>
      </w:r>
      <w:proofErr w:type="spellStart"/>
      <w:r w:rsidRPr="00071E2C">
        <w:t>tahap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, </w:t>
      </w:r>
      <w:proofErr w:type="spellStart"/>
      <w:r w:rsidRPr="00071E2C">
        <w:t>tahap</w:t>
      </w:r>
      <w:proofErr w:type="spellEnd"/>
      <w:r w:rsidRPr="00071E2C">
        <w:t xml:space="preserve"> inti dan </w:t>
      </w:r>
      <w:proofErr w:type="spellStart"/>
      <w:r w:rsidRPr="00071E2C">
        <w:t>tahap</w:t>
      </w:r>
      <w:proofErr w:type="spellEnd"/>
      <w:r w:rsidRPr="00071E2C">
        <w:t xml:space="preserve"> </w:t>
      </w:r>
      <w:proofErr w:type="spellStart"/>
      <w:r w:rsidRPr="00071E2C">
        <w:t>nukleus</w:t>
      </w:r>
      <w:proofErr w:type="spellEnd"/>
      <w:r w:rsidRPr="00071E2C"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dijelaskan</w:t>
      </w:r>
      <w:proofErr w:type="spellEnd"/>
      <w:r>
        <w:t xml:space="preserve"> oleh </w:t>
      </w:r>
      <w:proofErr w:type="spellStart"/>
      <w:r>
        <w:t>pengkaji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kajiannya</w:t>
      </w:r>
      <w:proofErr w:type="spellEnd"/>
      <w:r>
        <w:t xml:space="preserve">, </w:t>
      </w:r>
      <w:proofErr w:type="spellStart"/>
      <w:r w:rsidRPr="00071E2C">
        <w:t>tahap</w:t>
      </w:r>
      <w:proofErr w:type="spellEnd"/>
      <w:r w:rsidRPr="00071E2C">
        <w:t xml:space="preserve"> di mana </w:t>
      </w:r>
      <w:proofErr w:type="spellStart"/>
      <w:r w:rsidRPr="00071E2C">
        <w:t>perkaitan</w:t>
      </w:r>
      <w:proofErr w:type="spellEnd"/>
      <w:r w:rsidRPr="00071E2C">
        <w:t xml:space="preserve"> </w:t>
      </w:r>
      <w:proofErr w:type="spellStart"/>
      <w:r w:rsidRPr="00071E2C">
        <w:t>berlaku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 w:rsidRPr="00071E2C">
        <w:t>klausa</w:t>
      </w:r>
      <w:proofErr w:type="spellEnd"/>
      <w:r w:rsidRPr="00071E2C">
        <w:t>, inti</w:t>
      </w:r>
      <w:r>
        <w:t xml:space="preserve"> dan </w:t>
      </w:r>
      <w:proofErr w:type="spellStart"/>
      <w:r>
        <w:t>nukleus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071E2C">
        <w:t>dirujuk</w:t>
      </w:r>
      <w:proofErr w:type="spellEnd"/>
      <w:r w:rsidRPr="00071E2C">
        <w:t xml:space="preserve"> </w:t>
      </w:r>
      <w:proofErr w:type="spellStart"/>
      <w:r w:rsidRPr="00071E2C">
        <w:t>sebagai</w:t>
      </w:r>
      <w:proofErr w:type="spellEnd"/>
      <w:r w:rsidRPr="00071E2C">
        <w:t xml:space="preserve"> </w:t>
      </w:r>
      <w:proofErr w:type="spellStart"/>
      <w:r w:rsidRPr="00071E2C">
        <w:t>tahap</w:t>
      </w:r>
      <w:proofErr w:type="spellEnd"/>
      <w:r w:rsidRPr="00071E2C">
        <w:t xml:space="preserve"> </w:t>
      </w:r>
      <w:proofErr w:type="spellStart"/>
      <w:r w:rsidRPr="00071E2C">
        <w:t>bagi</w:t>
      </w:r>
      <w:proofErr w:type="spellEnd"/>
      <w:r w:rsidRPr="00071E2C">
        <w:t xml:space="preserve"> </w:t>
      </w:r>
      <w:proofErr w:type="spellStart"/>
      <w:r w:rsidRPr="00071E2C">
        <w:t>jungtur</w:t>
      </w:r>
      <w:proofErr w:type="spellEnd"/>
      <w:r w:rsidRPr="00071E2C">
        <w:t xml:space="preserve"> (juncture)</w:t>
      </w:r>
      <w:r>
        <w:t>.</w:t>
      </w:r>
      <w:r w:rsidRPr="00071E2C"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pengkaji</w:t>
      </w:r>
      <w:proofErr w:type="spellEnd"/>
      <w:r>
        <w:t xml:space="preserve"> </w:t>
      </w:r>
      <w:proofErr w:type="spellStart"/>
      <w:r>
        <w:t>lagi</w:t>
      </w:r>
      <w:proofErr w:type="spellEnd"/>
      <w:r w:rsidRPr="00071E2C">
        <w:t xml:space="preserve"> </w:t>
      </w:r>
      <w:proofErr w:type="spellStart"/>
      <w:r w:rsidRPr="00071E2C">
        <w:t>berdasarkan</w:t>
      </w:r>
      <w:proofErr w:type="spellEnd"/>
      <w:r w:rsidRPr="00071E2C">
        <w:t xml:space="preserve"> </w:t>
      </w:r>
      <w:proofErr w:type="spellStart"/>
      <w:r w:rsidRPr="00071E2C">
        <w:t>perkaitan</w:t>
      </w:r>
      <w:proofErr w:type="spellEnd"/>
      <w:r w:rsidRPr="00071E2C">
        <w:t xml:space="preserve"> </w:t>
      </w:r>
      <w:proofErr w:type="spellStart"/>
      <w:r w:rsidRPr="00071E2C">
        <w:t>ini</w:t>
      </w:r>
      <w:proofErr w:type="spellEnd"/>
      <w:r w:rsidRPr="00071E2C"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 w:rsidRPr="00071E2C">
        <w:t xml:space="preserve"> </w:t>
      </w:r>
      <w:proofErr w:type="spellStart"/>
      <w:r>
        <w:t>diperolehi</w:t>
      </w:r>
      <w:proofErr w:type="spellEnd"/>
      <w:r w:rsidRPr="00071E2C">
        <w:t xml:space="preserve"> </w:t>
      </w:r>
      <w:proofErr w:type="spellStart"/>
      <w:r w:rsidRPr="00071E2C">
        <w:t>jungtur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 </w:t>
      </w:r>
      <w:proofErr w:type="spellStart"/>
      <w:r w:rsidRPr="00071E2C">
        <w:t>apabila</w:t>
      </w:r>
      <w:proofErr w:type="spellEnd"/>
      <w:r w:rsidRPr="00071E2C">
        <w:t xml:space="preserve"> </w:t>
      </w:r>
      <w:proofErr w:type="spellStart"/>
      <w:r w:rsidRPr="00071E2C">
        <w:t>klausa</w:t>
      </w:r>
      <w:proofErr w:type="spellEnd"/>
      <w:r w:rsidRPr="00071E2C">
        <w:t xml:space="preserve"> </w:t>
      </w:r>
      <w:proofErr w:type="spellStart"/>
      <w:r w:rsidRPr="00071E2C">
        <w:t>bergabung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071E2C">
        <w:t>jungtur</w:t>
      </w:r>
      <w:proofErr w:type="spellEnd"/>
      <w:r w:rsidRPr="00071E2C">
        <w:t xml:space="preserve"> inti dan </w:t>
      </w:r>
      <w:proofErr w:type="spellStart"/>
      <w:r w:rsidRPr="00071E2C">
        <w:t>jungtur</w:t>
      </w:r>
      <w:proofErr w:type="spellEnd"/>
      <w:r w:rsidRPr="00071E2C">
        <w:t xml:space="preserve"> </w:t>
      </w:r>
      <w:proofErr w:type="spellStart"/>
      <w:r w:rsidRPr="00071E2C">
        <w:t>nu</w:t>
      </w:r>
      <w:r>
        <w:t>k</w:t>
      </w:r>
      <w:r w:rsidRPr="00071E2C">
        <w:t>leus</w:t>
      </w:r>
      <w:proofErr w:type="spellEnd"/>
      <w:r w:rsidRPr="00071E2C">
        <w:t xml:space="preserve">. </w:t>
      </w:r>
      <w:r>
        <w:t xml:space="preserve">Oleh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wajar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mahupun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aneka</w:t>
      </w:r>
      <w:proofErr w:type="spellEnd"/>
      <w:r>
        <w:t xml:space="preserve"> </w:t>
      </w:r>
      <w:proofErr w:type="spellStart"/>
      <w:r>
        <w:t>dialek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ragamnya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peredaran</w:t>
      </w:r>
      <w:proofErr w:type="spellEnd"/>
      <w:r>
        <w:t xml:space="preserve"> zaman.  </w:t>
      </w:r>
    </w:p>
    <w:p w14:paraId="11C9C4C9" w14:textId="77777777" w:rsidR="0015181C" w:rsidRDefault="0015181C" w:rsidP="0015181C">
      <w:pPr>
        <w:pStyle w:val="Default"/>
        <w:ind w:firstLine="720"/>
        <w:jc w:val="both"/>
      </w:pPr>
    </w:p>
    <w:p w14:paraId="048F1722" w14:textId="77777777" w:rsidR="0015181C" w:rsidRDefault="0015181C" w:rsidP="0015181C">
      <w:pPr>
        <w:pStyle w:val="Default"/>
        <w:ind w:firstLine="720"/>
        <w:jc w:val="center"/>
        <w:rPr>
          <w:b/>
          <w:bCs/>
          <w:sz w:val="20"/>
          <w:szCs w:val="20"/>
        </w:rPr>
      </w:pPr>
      <w:r w:rsidRPr="00726A16">
        <w:rPr>
          <w:b/>
          <w:bCs/>
          <w:sz w:val="20"/>
          <w:szCs w:val="20"/>
        </w:rPr>
        <w:t xml:space="preserve">KEPELBAGAIAN KERANGKA TEORI </w:t>
      </w:r>
    </w:p>
    <w:p w14:paraId="00772B1A" w14:textId="77777777" w:rsidR="0015181C" w:rsidRDefault="0015181C" w:rsidP="0015181C">
      <w:pPr>
        <w:pStyle w:val="Default"/>
        <w:rPr>
          <w:sz w:val="20"/>
          <w:szCs w:val="20"/>
        </w:rPr>
      </w:pPr>
    </w:p>
    <w:p w14:paraId="76BD3D50" w14:textId="77777777" w:rsidR="0015181C" w:rsidRDefault="0015181C" w:rsidP="0015181C">
      <w:pPr>
        <w:pStyle w:val="Default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diaplikasikan</w:t>
      </w:r>
      <w:proofErr w:type="spellEnd"/>
      <w:r>
        <w:t xml:space="preserve"> oleh </w:t>
      </w:r>
      <w:proofErr w:type="spellStart"/>
      <w:r>
        <w:t>pengkaji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membincangkan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sistematik</w:t>
      </w:r>
      <w:proofErr w:type="spellEnd"/>
      <w:r>
        <w:t xml:space="preserve"> </w:t>
      </w:r>
      <w:proofErr w:type="spellStart"/>
      <w:r>
        <w:t>mengumpul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. </w:t>
      </w:r>
      <w:proofErr w:type="spellStart"/>
      <w:r w:rsidRPr="00726A16">
        <w:t>Menurut</w:t>
      </w:r>
      <w:proofErr w:type="spellEnd"/>
      <w:r w:rsidRPr="00726A16">
        <w:t xml:space="preserve"> </w:t>
      </w:r>
      <w:r>
        <w:t xml:space="preserve">Othman Lebar (2021),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. </w:t>
      </w:r>
    </w:p>
    <w:p w14:paraId="54E62118" w14:textId="77777777" w:rsidR="0015181C" w:rsidRDefault="0015181C" w:rsidP="0015181C">
      <w:pPr>
        <w:pStyle w:val="Default"/>
        <w:jc w:val="both"/>
      </w:pPr>
      <w:r>
        <w:tab/>
      </w:r>
      <w:proofErr w:type="spellStart"/>
      <w:r>
        <w:t>Dapatan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mendapati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pengkaji</w:t>
      </w:r>
      <w:proofErr w:type="spellEnd"/>
      <w:r>
        <w:t xml:space="preserve">, </w:t>
      </w:r>
      <w:proofErr w:type="spellStart"/>
      <w:r>
        <w:t>iaitu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RRG, </w:t>
      </w:r>
      <w:proofErr w:type="spellStart"/>
      <w:r>
        <w:t>teori</w:t>
      </w:r>
      <w:proofErr w:type="spellEnd"/>
      <w:r>
        <w:t xml:space="preserve"> X-Bar,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Generatif</w:t>
      </w:r>
      <w:proofErr w:type="spellEnd"/>
      <w:r>
        <w:t xml:space="preserve"> (TG) dan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Tipologi</w:t>
      </w:r>
      <w:proofErr w:type="spellEnd"/>
      <w:r>
        <w:t xml:space="preserve"> Bahasa </w:t>
      </w:r>
      <w:proofErr w:type="spellStart"/>
      <w:r>
        <w:t>berbanding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lain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Antara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Tipologi</w:t>
      </w:r>
      <w:proofErr w:type="spellEnd"/>
      <w:r>
        <w:t xml:space="preserve"> Bahasa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oleh J. Jacob &amp; C.E Grimes (2011) yang </w:t>
      </w:r>
      <w:proofErr w:type="spellStart"/>
      <w:r>
        <w:t>membincangkan</w:t>
      </w:r>
      <w:proofErr w:type="spellEnd"/>
      <w:r>
        <w:t xml:space="preserve"> kata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bersiri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proofErr w:type="spellStart"/>
      <w:r>
        <w:t>Kupang</w:t>
      </w:r>
      <w:proofErr w:type="spellEnd"/>
      <w:r>
        <w:t xml:space="preserve">.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Mohamed Jaffar (2013) yang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kata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bersiri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Sri Lanka. </w:t>
      </w:r>
      <w:proofErr w:type="spellStart"/>
      <w:r>
        <w:t>Sukarini</w:t>
      </w:r>
      <w:proofErr w:type="spellEnd"/>
      <w:r>
        <w:t xml:space="preserve"> &amp; Mas </w:t>
      </w:r>
      <w:proofErr w:type="spellStart"/>
      <w:r>
        <w:t>Indrawati</w:t>
      </w:r>
      <w:proofErr w:type="spellEnd"/>
      <w:r>
        <w:t xml:space="preserve"> (2016) juga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kata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bersiri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Bali. </w:t>
      </w:r>
      <w:proofErr w:type="spellStart"/>
      <w:r>
        <w:t>Teori</w:t>
      </w:r>
      <w:proofErr w:type="spellEnd"/>
      <w:r>
        <w:t xml:space="preserve"> X-Bar pula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oleh Tri </w:t>
      </w:r>
      <w:proofErr w:type="spellStart"/>
      <w:r>
        <w:t>Anggi</w:t>
      </w:r>
      <w:proofErr w:type="spellEnd"/>
      <w:r>
        <w:t xml:space="preserve">. </w:t>
      </w:r>
      <w:proofErr w:type="spellStart"/>
      <w:r>
        <w:t>Hutami</w:t>
      </w:r>
      <w:proofErr w:type="spellEnd"/>
      <w:r>
        <w:t xml:space="preserve"> &amp; </w:t>
      </w:r>
      <w:proofErr w:type="spellStart"/>
      <w:r>
        <w:t>Mulyadi</w:t>
      </w:r>
      <w:proofErr w:type="spellEnd"/>
      <w:r>
        <w:t xml:space="preserve"> (2021), </w:t>
      </w:r>
      <w:proofErr w:type="spellStart"/>
      <w:r>
        <w:t>Hariati</w:t>
      </w:r>
      <w:proofErr w:type="spellEnd"/>
      <w:r>
        <w:t xml:space="preserve"> Br. </w:t>
      </w:r>
      <w:proofErr w:type="spellStart"/>
      <w:r>
        <w:t>Sembiring</w:t>
      </w:r>
      <w:proofErr w:type="spellEnd"/>
      <w:r>
        <w:t xml:space="preserve"> &amp; </w:t>
      </w:r>
      <w:proofErr w:type="spellStart"/>
      <w:r>
        <w:t>Mulyadi</w:t>
      </w:r>
      <w:proofErr w:type="spellEnd"/>
      <w:r>
        <w:t xml:space="preserve"> (2019) dan Latifah </w:t>
      </w:r>
      <w:proofErr w:type="spellStart"/>
      <w:r>
        <w:t>Yusri</w:t>
      </w:r>
      <w:proofErr w:type="spellEnd"/>
      <w:r>
        <w:t xml:space="preserve"> </w:t>
      </w:r>
      <w:proofErr w:type="spellStart"/>
      <w:r>
        <w:t>Nasution</w:t>
      </w:r>
      <w:proofErr w:type="spellEnd"/>
      <w:r>
        <w:t xml:space="preserve"> &amp; </w:t>
      </w:r>
      <w:proofErr w:type="spellStart"/>
      <w:r>
        <w:t>Mulyadi</w:t>
      </w:r>
      <w:proofErr w:type="spellEnd"/>
      <w:r>
        <w:t xml:space="preserve"> (2020) yang </w:t>
      </w:r>
      <w:proofErr w:type="spellStart"/>
      <w:r>
        <w:t>ketiga-tiga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membincangkan</w:t>
      </w:r>
      <w:proofErr w:type="spellEnd"/>
      <w:r>
        <w:t xml:space="preserve"> </w:t>
      </w:r>
      <w:proofErr w:type="spellStart"/>
      <w:r>
        <w:t>predikat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.  </w:t>
      </w:r>
    </w:p>
    <w:p w14:paraId="1B9084D7" w14:textId="77777777" w:rsidR="0015181C" w:rsidRPr="000054ED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Ab. Razak. Ab Karim &amp; Nurul 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Alizuddin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 &amp; 2016). Kajian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berfokus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majmuk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pantun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AA6">
        <w:rPr>
          <w:rFonts w:ascii="Times New Roman" w:hAnsi="Times New Roman" w:cs="Times New Roman"/>
          <w:sz w:val="24"/>
          <w:szCs w:val="24"/>
        </w:rPr>
        <w:t>TG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AA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Tatabahasa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Dewan (2010).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Dapatan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pantun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medium yang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AA6">
        <w:rPr>
          <w:rFonts w:ascii="Times New Roman" w:hAnsi="Times New Roman" w:cs="Times New Roman"/>
          <w:sz w:val="24"/>
          <w:szCs w:val="24"/>
        </w:rPr>
        <w:t>digugurkan</w:t>
      </w:r>
      <w:proofErr w:type="spellEnd"/>
      <w:r w:rsidRPr="00CB2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RRG juga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menganalisi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dapatan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. Antara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menerapakan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Maslida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Yusof </w:t>
      </w:r>
      <w:r w:rsidRPr="008F74A6">
        <w:rPr>
          <w:rFonts w:ascii="Times New Roman" w:hAnsi="Times New Roman" w:cs="Times New Roman"/>
          <w:sz w:val="24"/>
          <w:szCs w:val="24"/>
        </w:rPr>
        <w:lastRenderedPageBreak/>
        <w:t xml:space="preserve">(2021) yang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berlapisan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A6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Pr="008F74A6">
        <w:rPr>
          <w:rFonts w:ascii="Times New Roman" w:hAnsi="Times New Roman" w:cs="Times New Roman"/>
          <w:sz w:val="24"/>
          <w:szCs w:val="24"/>
        </w:rPr>
        <w:t xml:space="preserve"> (SBK</w:t>
      </w:r>
      <w:r w:rsidRPr="000054ED">
        <w:rPr>
          <w:rFonts w:ascii="Times New Roman" w:hAnsi="Times New Roman" w:cs="Times New Roman"/>
          <w:sz w:val="24"/>
          <w:szCs w:val="24"/>
        </w:rPr>
        <w:t xml:space="preserve">), S.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Svorou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(2018) </w:t>
      </w:r>
      <w:r>
        <w:rPr>
          <w:rFonts w:ascii="Times New Roman" w:hAnsi="Times New Roman" w:cs="Times New Roman"/>
          <w:sz w:val="24"/>
          <w:szCs w:val="24"/>
        </w:rPr>
        <w:t>pula</w:t>
      </w:r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(V and V)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Greek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rentetan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V2, di mana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piγeno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>/pao ‘I go’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rentetan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Vpiγeno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0054ED">
        <w:rPr>
          <w:rFonts w:ascii="Times New Roman" w:hAnsi="Times New Roman" w:cs="Times New Roman"/>
          <w:sz w:val="24"/>
          <w:szCs w:val="24"/>
        </w:rPr>
        <w:t xml:space="preserve">pao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ditafsirkan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dan Ying Fan (2017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Pr="000054ED">
        <w:rPr>
          <w:rFonts w:ascii="Times New Roman" w:hAnsi="Times New Roman" w:cs="Times New Roman"/>
          <w:sz w:val="24"/>
          <w:szCs w:val="24"/>
        </w:rPr>
        <w:t xml:space="preserve">2019 &amp; 2020)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berkisarkan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Mandarin. </w:t>
      </w:r>
    </w:p>
    <w:p w14:paraId="1244EDE5" w14:textId="77777777" w:rsidR="0015181C" w:rsidRPr="000130B5" w:rsidRDefault="0015181C" w:rsidP="0015181C">
      <w:pPr>
        <w:pStyle w:val="Default"/>
        <w:ind w:firstLine="720"/>
        <w:jc w:val="both"/>
      </w:pPr>
      <w:proofErr w:type="spellStart"/>
      <w:r w:rsidRPr="00FB39F2">
        <w:t>Seterusnya</w:t>
      </w:r>
      <w:proofErr w:type="spellEnd"/>
      <w:r w:rsidRPr="00FB39F2">
        <w:t xml:space="preserve">, </w:t>
      </w:r>
      <w:proofErr w:type="spellStart"/>
      <w:r w:rsidRPr="00FB39F2">
        <w:t>didapati</w:t>
      </w:r>
      <w:proofErr w:type="spellEnd"/>
      <w:r w:rsidRPr="00FB39F2">
        <w:t xml:space="preserve"> </w:t>
      </w:r>
      <w:proofErr w:type="spellStart"/>
      <w:r w:rsidRPr="00FB39F2">
        <w:t>hanya</w:t>
      </w:r>
      <w:proofErr w:type="spellEnd"/>
      <w:r w:rsidRPr="00FB39F2">
        <w:t xml:space="preserve"> </w:t>
      </w:r>
      <w:proofErr w:type="spellStart"/>
      <w:r w:rsidRPr="00FB39F2">
        <w:t>kajian</w:t>
      </w:r>
      <w:proofErr w:type="spellEnd"/>
      <w:r w:rsidRPr="00FB39F2">
        <w:t xml:space="preserve"> oleh </w:t>
      </w:r>
      <w:proofErr w:type="spellStart"/>
      <w:r w:rsidRPr="00FB39F2">
        <w:t>Norul</w:t>
      </w:r>
      <w:proofErr w:type="spellEnd"/>
      <w:r w:rsidRPr="00FB39F2">
        <w:t xml:space="preserve"> Haida </w:t>
      </w:r>
      <w:proofErr w:type="spellStart"/>
      <w:r w:rsidRPr="00FB39F2">
        <w:t>Hj</w:t>
      </w:r>
      <w:proofErr w:type="spellEnd"/>
      <w:r w:rsidRPr="00FB39F2">
        <w:t xml:space="preserve">. </w:t>
      </w:r>
      <w:proofErr w:type="spellStart"/>
      <w:r w:rsidRPr="00FB39F2">
        <w:t>Reduzan</w:t>
      </w:r>
      <w:proofErr w:type="spellEnd"/>
      <w:r w:rsidRPr="00FB39F2">
        <w:t xml:space="preserve"> et al. (2019) yang </w:t>
      </w:r>
      <w:proofErr w:type="spellStart"/>
      <w:r w:rsidRPr="00FB39F2">
        <w:t>menggunakan</w:t>
      </w:r>
      <w:proofErr w:type="spellEnd"/>
      <w:r w:rsidRPr="00FB39F2">
        <w:t xml:space="preserve"> </w:t>
      </w:r>
      <w:proofErr w:type="spellStart"/>
      <w:r w:rsidRPr="00FB39F2">
        <w:t>kerangka</w:t>
      </w:r>
      <w:proofErr w:type="spellEnd"/>
      <w:r w:rsidRPr="00FB39F2">
        <w:t xml:space="preserve"> </w:t>
      </w:r>
      <w:proofErr w:type="spellStart"/>
      <w:r w:rsidRPr="00FB39F2">
        <w:t>teori</w:t>
      </w:r>
      <w:proofErr w:type="spellEnd"/>
      <w:r w:rsidRPr="00FB39F2">
        <w:t xml:space="preserve"> </w:t>
      </w:r>
      <w:proofErr w:type="spellStart"/>
      <w:r w:rsidRPr="00FB39F2">
        <w:t>Pelaziman</w:t>
      </w:r>
      <w:proofErr w:type="spellEnd"/>
      <w:r w:rsidRPr="00FB39F2">
        <w:t xml:space="preserve"> Pavlov </w:t>
      </w:r>
      <w:proofErr w:type="spellStart"/>
      <w:r w:rsidRPr="00FB39F2">
        <w:t>seiring</w:t>
      </w:r>
      <w:proofErr w:type="spellEnd"/>
      <w:r w:rsidRPr="00FB39F2">
        <w:t xml:space="preserve"> </w:t>
      </w:r>
      <w:proofErr w:type="spellStart"/>
      <w:r w:rsidRPr="00FB39F2">
        <w:t>dengan</w:t>
      </w:r>
      <w:proofErr w:type="spellEnd"/>
      <w:r w:rsidRPr="00FB39F2">
        <w:t xml:space="preserve"> </w:t>
      </w:r>
      <w:proofErr w:type="spellStart"/>
      <w:r w:rsidRPr="00FB39F2">
        <w:t>penelitian</w:t>
      </w:r>
      <w:proofErr w:type="spellEnd"/>
      <w:r w:rsidRPr="00FB39F2">
        <w:t xml:space="preserve"> yang </w:t>
      </w:r>
      <w:proofErr w:type="spellStart"/>
      <w:r w:rsidRPr="00FB39F2">
        <w:t>dibuat</w:t>
      </w:r>
      <w:proofErr w:type="spellEnd"/>
      <w:r w:rsidRPr="00FB39F2">
        <w:t xml:space="preserve"> </w:t>
      </w:r>
      <w:proofErr w:type="spellStart"/>
      <w:r w:rsidRPr="00FB39F2">
        <w:t>iaitu</w:t>
      </w:r>
      <w:proofErr w:type="spellEnd"/>
      <w:r w:rsidRPr="00FB39F2">
        <w:t xml:space="preserve"> </w:t>
      </w:r>
      <w:proofErr w:type="spellStart"/>
      <w:r w:rsidRPr="00FB39F2">
        <w:t>berkaitan</w:t>
      </w:r>
      <w:proofErr w:type="spellEnd"/>
      <w:r w:rsidRPr="00FB39F2">
        <w:t xml:space="preserve"> </w:t>
      </w:r>
      <w:proofErr w:type="spellStart"/>
      <w:r w:rsidRPr="00FB39F2">
        <w:t>penggunaan</w:t>
      </w:r>
      <w:proofErr w:type="spellEnd"/>
      <w:r w:rsidRPr="00FB39F2">
        <w:t xml:space="preserve"> </w:t>
      </w:r>
      <w:proofErr w:type="spellStart"/>
      <w:r w:rsidRPr="00FB39F2">
        <w:t>ayat</w:t>
      </w:r>
      <w:proofErr w:type="spellEnd"/>
      <w:r w:rsidRPr="00FB39F2">
        <w:t xml:space="preserve"> </w:t>
      </w:r>
      <w:proofErr w:type="spellStart"/>
      <w:r w:rsidRPr="00FB39F2">
        <w:t>majmuk</w:t>
      </w:r>
      <w:proofErr w:type="spellEnd"/>
      <w:r w:rsidRPr="00FB39F2">
        <w:t xml:space="preserve"> </w:t>
      </w:r>
      <w:proofErr w:type="spellStart"/>
      <w:r w:rsidRPr="00FB39F2">
        <w:t>pancangan</w:t>
      </w:r>
      <w:proofErr w:type="spellEnd"/>
      <w:r w:rsidRPr="00FB39F2">
        <w:t xml:space="preserve"> </w:t>
      </w:r>
      <w:proofErr w:type="spellStart"/>
      <w:r w:rsidRPr="00FB39F2">
        <w:t>dalam</w:t>
      </w:r>
      <w:proofErr w:type="spellEnd"/>
      <w:r w:rsidRPr="00FB39F2">
        <w:t xml:space="preserve"> </w:t>
      </w:r>
      <w:proofErr w:type="spellStart"/>
      <w:r w:rsidRPr="00FB39F2">
        <w:t>karangan</w:t>
      </w:r>
      <w:proofErr w:type="spellEnd"/>
      <w:r w:rsidRPr="00FB39F2">
        <w:t xml:space="preserve"> </w:t>
      </w:r>
      <w:proofErr w:type="spellStart"/>
      <w:r w:rsidRPr="00FB39F2">
        <w:t>pengajaran</w:t>
      </w:r>
      <w:proofErr w:type="spellEnd"/>
      <w:r w:rsidRPr="00FB39F2">
        <w:t xml:space="preserve"> dan </w:t>
      </w:r>
      <w:proofErr w:type="spellStart"/>
      <w:r w:rsidRPr="00FB39F2">
        <w:t>pembelajaran</w:t>
      </w:r>
      <w:proofErr w:type="spellEnd"/>
      <w:r w:rsidRPr="00FB39F2">
        <w:t xml:space="preserve"> </w:t>
      </w:r>
      <w:proofErr w:type="spellStart"/>
      <w:r w:rsidRPr="00FB39F2">
        <w:t>bahasa</w:t>
      </w:r>
      <w:proofErr w:type="spellEnd"/>
      <w:r w:rsidRPr="00FB39F2">
        <w:t xml:space="preserve"> </w:t>
      </w:r>
      <w:proofErr w:type="spellStart"/>
      <w:r w:rsidRPr="00FB39F2">
        <w:t>Melayu</w:t>
      </w:r>
      <w:proofErr w:type="spellEnd"/>
      <w:r w:rsidRPr="00FB39F2">
        <w:t xml:space="preserve">.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Minimalis</w:t>
      </w:r>
      <w:proofErr w:type="spellEnd"/>
      <w:r>
        <w:t xml:space="preserve"> dan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Diagnostik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diwakili</w:t>
      </w:r>
      <w:proofErr w:type="spellEnd"/>
      <w:r>
        <w:t xml:space="preserve"> oleh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.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Minimalis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Lewis Gebhardt (2013) yang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Inggeris</w:t>
      </w:r>
      <w:proofErr w:type="spellEnd"/>
      <w:r>
        <w:t xml:space="preserve"> dan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Diagnostik</w:t>
      </w:r>
      <w:proofErr w:type="spellEnd"/>
      <w:r>
        <w:t xml:space="preserve"> </w:t>
      </w:r>
      <w:proofErr w:type="spellStart"/>
      <w:r>
        <w:t>diaplikasikan</w:t>
      </w:r>
      <w:proofErr w:type="spellEnd"/>
      <w:r>
        <w:t xml:space="preserve"> oleh </w:t>
      </w:r>
      <w:proofErr w:type="spellStart"/>
      <w:r>
        <w:t>Rogayah</w:t>
      </w:r>
      <w:proofErr w:type="spellEnd"/>
      <w:r>
        <w:t xml:space="preserve"> Razak &amp; </w:t>
      </w:r>
      <w:proofErr w:type="spellStart"/>
      <w:r>
        <w:t>Norizan</w:t>
      </w:r>
      <w:proofErr w:type="spellEnd"/>
      <w:r>
        <w:t xml:space="preserve"> </w:t>
      </w:r>
      <w:proofErr w:type="spellStart"/>
      <w:r>
        <w:t>Rajak</w:t>
      </w:r>
      <w:proofErr w:type="spellEnd"/>
      <w:r>
        <w:t xml:space="preserve"> (2013) </w:t>
      </w:r>
      <w:r w:rsidRPr="000130B5">
        <w:t xml:space="preserve">yang </w:t>
      </w:r>
      <w:proofErr w:type="spellStart"/>
      <w:r w:rsidRPr="000130B5">
        <w:t>mengupas</w:t>
      </w:r>
      <w:proofErr w:type="spellEnd"/>
      <w:r w:rsidRPr="000130B5">
        <w:t xml:space="preserve"> </w:t>
      </w:r>
      <w:proofErr w:type="spellStart"/>
      <w:r w:rsidRPr="000130B5">
        <w:t>ciri</w:t>
      </w:r>
      <w:proofErr w:type="spellEnd"/>
      <w:r w:rsidRPr="000130B5">
        <w:t xml:space="preserve"> </w:t>
      </w:r>
      <w:proofErr w:type="spellStart"/>
      <w:r w:rsidRPr="000130B5">
        <w:t>sintaksis</w:t>
      </w:r>
      <w:proofErr w:type="spellEnd"/>
      <w:r w:rsidRPr="000130B5">
        <w:t xml:space="preserve"> dan </w:t>
      </w:r>
      <w:proofErr w:type="spellStart"/>
      <w:r w:rsidRPr="000130B5">
        <w:t>jenis</w:t>
      </w:r>
      <w:proofErr w:type="spellEnd"/>
      <w:r w:rsidRPr="000130B5">
        <w:t xml:space="preserve"> </w:t>
      </w:r>
      <w:proofErr w:type="spellStart"/>
      <w:r w:rsidRPr="000130B5">
        <w:t>binaan</w:t>
      </w:r>
      <w:proofErr w:type="spellEnd"/>
      <w:r w:rsidRPr="000130B5">
        <w:t xml:space="preserve"> kata </w:t>
      </w:r>
      <w:proofErr w:type="spellStart"/>
      <w:r w:rsidRPr="000130B5">
        <w:t>kerja</w:t>
      </w:r>
      <w:proofErr w:type="spellEnd"/>
      <w:r w:rsidRPr="000130B5">
        <w:t xml:space="preserve"> </w:t>
      </w:r>
      <w:proofErr w:type="spellStart"/>
      <w:r w:rsidRPr="000130B5">
        <w:t>bersiri</w:t>
      </w:r>
      <w:proofErr w:type="spellEnd"/>
      <w:r w:rsidRPr="000130B5">
        <w:t xml:space="preserve"> </w:t>
      </w:r>
      <w:proofErr w:type="spellStart"/>
      <w:r w:rsidRPr="000130B5">
        <w:t>dalam</w:t>
      </w:r>
      <w:proofErr w:type="spellEnd"/>
      <w:r w:rsidRPr="000130B5">
        <w:t xml:space="preserve"> </w:t>
      </w:r>
      <w:proofErr w:type="spellStart"/>
      <w:r w:rsidRPr="000130B5">
        <w:t>bahasa</w:t>
      </w:r>
      <w:proofErr w:type="spellEnd"/>
      <w:r w:rsidRPr="000130B5">
        <w:t xml:space="preserve"> </w:t>
      </w:r>
      <w:proofErr w:type="spellStart"/>
      <w:r w:rsidRPr="000130B5">
        <w:t>Melayu</w:t>
      </w:r>
      <w:proofErr w:type="spellEnd"/>
      <w:r w:rsidRPr="000130B5">
        <w:t xml:space="preserve"> </w:t>
      </w:r>
      <w:proofErr w:type="spellStart"/>
      <w:r w:rsidRPr="000130B5">
        <w:t>khususnya</w:t>
      </w:r>
      <w:proofErr w:type="spellEnd"/>
      <w:r w:rsidRPr="000130B5">
        <w:t xml:space="preserve"> yang </w:t>
      </w:r>
      <w:proofErr w:type="spellStart"/>
      <w:r w:rsidRPr="000130B5">
        <w:t>terdapat</w:t>
      </w:r>
      <w:proofErr w:type="spellEnd"/>
      <w:r w:rsidRPr="000130B5">
        <w:t xml:space="preserve"> </w:t>
      </w:r>
      <w:proofErr w:type="spellStart"/>
      <w:r w:rsidRPr="000130B5">
        <w:t>dalam</w:t>
      </w:r>
      <w:proofErr w:type="spellEnd"/>
      <w:r w:rsidRPr="000130B5">
        <w:t xml:space="preserve"> </w:t>
      </w:r>
      <w:proofErr w:type="spellStart"/>
      <w:r w:rsidRPr="000130B5">
        <w:t>dialek</w:t>
      </w:r>
      <w:proofErr w:type="spellEnd"/>
      <w:r w:rsidRPr="000130B5">
        <w:t xml:space="preserve"> Kedah dan </w:t>
      </w:r>
      <w:proofErr w:type="spellStart"/>
      <w:r w:rsidRPr="000130B5">
        <w:t>dialek</w:t>
      </w:r>
      <w:proofErr w:type="spellEnd"/>
      <w:r w:rsidRPr="000130B5">
        <w:t xml:space="preserve"> Melaka.</w:t>
      </w:r>
      <w:r>
        <w:t xml:space="preserve"> </w:t>
      </w:r>
      <w:proofErr w:type="spellStart"/>
      <w:r>
        <w:rPr>
          <w:rFonts w:ascii="TimesNewRomanPSMT" w:hAnsi="TimesNewRomanPSMT" w:cs="TimesNewRomanPSMT"/>
        </w:rPr>
        <w:t>Pemilihan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tepat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bersesuaian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adalah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penting</w:t>
      </w:r>
      <w:proofErr w:type="spellEnd"/>
      <w:r>
        <w:rPr>
          <w:rFonts w:ascii="TimesNewRomanPSMT" w:hAnsi="TimesNewRomanPSMT" w:cs="TimesNewRomanPSMT"/>
        </w:rPr>
        <w:t xml:space="preserve"> demi </w:t>
      </w:r>
      <w:proofErr w:type="spellStart"/>
      <w:r>
        <w:rPr>
          <w:rFonts w:ascii="TimesNewRomanPSMT" w:hAnsi="TimesNewRomanPSMT" w:cs="TimesNewRomanPSMT"/>
        </w:rPr>
        <w:t>memastikan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dapatan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relevan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bergantung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kepada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keperluan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pengkaji</w:t>
      </w:r>
      <w:proofErr w:type="spellEnd"/>
      <w:r>
        <w:rPr>
          <w:rFonts w:ascii="TimesNewRomanPSMT" w:hAnsi="TimesNewRomanPSMT" w:cs="TimesNewRomanPSMT"/>
        </w:rPr>
        <w:t xml:space="preserve">. </w:t>
      </w:r>
    </w:p>
    <w:p w14:paraId="79673019" w14:textId="77777777" w:rsidR="0015181C" w:rsidRDefault="0015181C" w:rsidP="0015181C">
      <w:pPr>
        <w:pStyle w:val="Default"/>
        <w:ind w:firstLine="720"/>
        <w:jc w:val="both"/>
      </w:pPr>
    </w:p>
    <w:p w14:paraId="06AD1AFC" w14:textId="77777777" w:rsidR="0015181C" w:rsidRDefault="0015181C" w:rsidP="0015181C">
      <w:pPr>
        <w:pStyle w:val="Default"/>
        <w:ind w:firstLine="720"/>
        <w:jc w:val="center"/>
        <w:rPr>
          <w:b/>
          <w:bCs/>
          <w:sz w:val="20"/>
          <w:szCs w:val="20"/>
        </w:rPr>
      </w:pPr>
      <w:r w:rsidRPr="008E2458">
        <w:rPr>
          <w:b/>
          <w:bCs/>
          <w:sz w:val="20"/>
          <w:szCs w:val="20"/>
        </w:rPr>
        <w:t>PERSPEKTIF SINTAKSIS DALAM KAJIAN BINAAN KOMPLEKS</w:t>
      </w:r>
    </w:p>
    <w:p w14:paraId="39F0D83D" w14:textId="77777777" w:rsidR="0015181C" w:rsidRDefault="0015181C" w:rsidP="0015181C">
      <w:pPr>
        <w:pStyle w:val="Default"/>
        <w:ind w:firstLine="720"/>
        <w:jc w:val="center"/>
        <w:rPr>
          <w:b/>
          <w:bCs/>
          <w:sz w:val="20"/>
          <w:szCs w:val="20"/>
        </w:rPr>
      </w:pPr>
    </w:p>
    <w:p w14:paraId="67A479D2" w14:textId="77777777" w:rsidR="0015181C" w:rsidRDefault="0015181C" w:rsidP="00151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Sintaksis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Pengkaji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sintaksis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menghuraikan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unit-unit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menghuraikan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sintaksis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komplemen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adverba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Abd. Wahab, 2021).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sintaksis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Malaysia.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Memandangkan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selebihnya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menyokong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Austronesia. </w:t>
      </w:r>
    </w:p>
    <w:p w14:paraId="2BE24914" w14:textId="77777777" w:rsidR="0015181C" w:rsidRPr="003F6439" w:rsidRDefault="0015181C" w:rsidP="00151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binaan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(Baker, B &amp; Harvey, M, 2010,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Maslida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Yusof, 2021),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termasuklah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(light verbs) dan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dan lain-lain.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monoklausa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morfem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ri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nggi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Hutami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F64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Banjar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Hamparan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Perak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X-Bar.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Banjar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Hamparan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Perak,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dibezakan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439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(2019) juga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Karo. Kajian oleh L</w:t>
      </w:r>
      <w:r>
        <w:rPr>
          <w:rFonts w:ascii="Times New Roman" w:hAnsi="Times New Roman" w:cs="Times New Roman"/>
          <w:sz w:val="24"/>
          <w:szCs w:val="24"/>
        </w:rPr>
        <w:t xml:space="preserve">atifah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usri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F64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Angkola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39">
        <w:rPr>
          <w:rFonts w:ascii="Times New Roman" w:hAnsi="Times New Roman" w:cs="Times New Roman"/>
          <w:sz w:val="24"/>
          <w:szCs w:val="24"/>
        </w:rPr>
        <w:t>Mandailing</w:t>
      </w:r>
      <w:proofErr w:type="spellEnd"/>
      <w:r w:rsidRPr="003F6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Lewis. G (2013)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Kajian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Maslida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Yusof (2021)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memfokuskan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struktur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dilihat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mampu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menjadi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panduan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rujukan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asas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masa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hadapan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memerlukan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maklumat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mengenai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struktur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Hal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demikian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kerana,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meletakkan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khusus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lastRenderedPageBreak/>
        <w:t>berbanding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lain.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Tetapi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dihasilkan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mencakupi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segala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aspek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serba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sedikit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231A4B4D" w14:textId="77777777" w:rsidR="0015181C" w:rsidRPr="000054ED" w:rsidRDefault="0015181C" w:rsidP="001518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9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sintaktik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927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berkongsikan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kontituen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sintaksis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intonasi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927">
        <w:rPr>
          <w:rFonts w:ascii="Times New Roman" w:hAnsi="Times New Roman" w:cs="Times New Roman"/>
          <w:sz w:val="24"/>
          <w:szCs w:val="24"/>
        </w:rPr>
        <w:t xml:space="preserve">(Pavey 2010).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927">
        <w:rPr>
          <w:rFonts w:ascii="Times New Roman" w:hAnsi="Times New Roman" w:cs="Times New Roman"/>
          <w:i/>
          <w:iCs/>
          <w:sz w:val="24"/>
          <w:szCs w:val="24"/>
        </w:rPr>
        <w:t>serial verb construction (SVC)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Aikhenvald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dan Dixon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25927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)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berperanan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subodinasi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ketara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kebergantungan</w:t>
      </w:r>
      <w:proofErr w:type="spellEnd"/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927">
        <w:rPr>
          <w:rFonts w:ascii="Times New Roman" w:hAnsi="Times New Roman" w:cs="Times New Roman"/>
          <w:sz w:val="24"/>
          <w:szCs w:val="24"/>
        </w:rPr>
        <w:t>sintaktik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25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J.Jacob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&amp; C.E Grimes (2011)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memfokuskan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Kupang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ciri-ciri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sama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dengan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C62BD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2C62BD">
        <w:rPr>
          <w:rFonts w:ascii="TimesNewRomanPSMT" w:hAnsi="TimesNewRomanPSMT" w:cs="TimesNewRomanPSMT"/>
          <w:sz w:val="24"/>
          <w:szCs w:val="24"/>
        </w:rPr>
        <w:t xml:space="preserve"> lain, Mohamed Jaffar (2012</w:t>
      </w:r>
      <w:r w:rsidRPr="00355126">
        <w:rPr>
          <w:rFonts w:ascii="TimesNewRomanPSMT" w:hAnsi="TimesNewRomanPSMT" w:cs="TimesNewRomanPSMT"/>
          <w:sz w:val="24"/>
          <w:szCs w:val="24"/>
        </w:rPr>
        <w:t xml:space="preserve">) pula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menjelaskan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fungsinya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Sri Lanka.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355126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355126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menggunakan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Tipologi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Bahasa.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Rogayah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Razak &amp;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Norizan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Rajak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(2013)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menganalisis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lima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kategori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terdapat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kolokial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iaitu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dialek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Kedah dan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dialek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Melaka.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Sukarini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&amp; Mas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Indrawati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(2016)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menganalisis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terlibat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cerita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rakyat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Bali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Pengkaji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juga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mendapati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secara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tipologinya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Bali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mempunyai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ciri-ciri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fonologi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morfosintaktik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EF401F">
        <w:rPr>
          <w:rFonts w:ascii="TimesNewRomanPSMT" w:hAnsi="TimesNewRomanPSMT" w:cs="TimesNewRomanPSMT"/>
          <w:sz w:val="24"/>
          <w:szCs w:val="24"/>
        </w:rPr>
        <w:t>semantik</w:t>
      </w:r>
      <w:proofErr w:type="spellEnd"/>
      <w:r w:rsidRPr="00EF401F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509DD">
        <w:rPr>
          <w:rFonts w:ascii="TimesNewRomanPSMT" w:hAnsi="TimesNewRomanPSMT" w:cs="TimesNewRomanPSMT"/>
          <w:sz w:val="24"/>
          <w:szCs w:val="24"/>
        </w:rPr>
        <w:t xml:space="preserve">Ying </w:t>
      </w:r>
      <w:r>
        <w:rPr>
          <w:rFonts w:ascii="TimesNewRomanPSMT" w:hAnsi="TimesNewRomanPSMT" w:cs="TimesNewRomanPSMT"/>
          <w:sz w:val="24"/>
          <w:szCs w:val="24"/>
        </w:rPr>
        <w:t>F</w:t>
      </w:r>
      <w:r w:rsidRPr="001509DD">
        <w:rPr>
          <w:rFonts w:ascii="TimesNewRomanPSMT" w:hAnsi="TimesNewRomanPSMT" w:cs="TimesNewRomanPSMT"/>
          <w:sz w:val="24"/>
          <w:szCs w:val="24"/>
        </w:rPr>
        <w:t>an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turut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meneliti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berkaitan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memfokuskan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pada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Mandarin dan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telah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menghasilkan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tiga</w:t>
      </w:r>
      <w:proofErr w:type="spellEnd"/>
      <w:r w:rsidRPr="001509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1509DD"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Kajian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beliau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pada (2017)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berkisarkan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berbeza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Mandarin. Kajian (2019),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tentang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fenomena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gabungan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gerak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beliau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(2020)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mengenai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perbezaan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tahap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nuklear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inti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Mandarin. Kajian oleh S.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Svorou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(2018)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meneliti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binaan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(V and V)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Greek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rentetan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</w:t>
      </w:r>
      <w:r>
        <w:rPr>
          <w:rFonts w:ascii="Times New Roman" w:hAnsi="Times New Roman" w:cs="Times New Roman"/>
          <w:sz w:val="24"/>
          <w:szCs w:val="24"/>
        </w:rPr>
        <w:t xml:space="preserve"> yang mana V1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4ED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bersiri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sintaktiknya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kosubodinasi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pada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inti dan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semantiknya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V1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berintergrasi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ditafsirkan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54ED">
        <w:rPr>
          <w:rFonts w:ascii="Times New Roman" w:hAnsi="Times New Roman" w:cs="Times New Roman"/>
          <w:sz w:val="24"/>
          <w:szCs w:val="24"/>
        </w:rPr>
        <w:t xml:space="preserve"> V2.</w:t>
      </w:r>
    </w:p>
    <w:p w14:paraId="42C783F1" w14:textId="77777777" w:rsidR="0015181C" w:rsidRPr="002E15D8" w:rsidRDefault="0015181C" w:rsidP="0015181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Seterusnya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, </w:t>
      </w:r>
      <w:proofErr w:type="spellStart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kajian</w:t>
      </w:r>
      <w:proofErr w:type="spellEnd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binaan</w:t>
      </w:r>
      <w:proofErr w:type="spellEnd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ayat</w:t>
      </w:r>
      <w:proofErr w:type="spellEnd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majmuk</w:t>
      </w:r>
      <w:proofErr w:type="spellEnd"/>
      <w:r w:rsidRPr="00AA6B8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oleh </w:t>
      </w:r>
      <w:r w:rsidRPr="00AA6B8E">
        <w:rPr>
          <w:rFonts w:ascii="Times New Roman" w:hAnsi="Times New Roman" w:cs="Times New Roman"/>
          <w:sz w:val="24"/>
          <w:szCs w:val="24"/>
        </w:rPr>
        <w:t xml:space="preserve">Ab. Razak. Ab Karim &amp; Nurul Ain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Alizuddin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 (2015, 2016) dan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Norul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 Haida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Reduzan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 et al. (2019)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’</w:t>
      </w:r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(2000)</w:t>
      </w:r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tidak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menggunakan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istilah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ayat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majmuk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,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tetapi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beliau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menggunakan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istilah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ayat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berlapis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,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ayat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berkait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dan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ayat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 </w:t>
      </w:r>
      <w:proofErr w:type="spellStart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bercampur</w:t>
      </w:r>
      <w:proofErr w:type="spellEnd"/>
      <w:r w:rsidRPr="00B0022E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majmuk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Kajian </w:t>
      </w:r>
      <w:r w:rsidRPr="00AA6B8E">
        <w:rPr>
          <w:rFonts w:ascii="Times New Roman" w:hAnsi="Times New Roman" w:cs="Times New Roman"/>
          <w:sz w:val="24"/>
          <w:szCs w:val="24"/>
        </w:rPr>
        <w:t xml:space="preserve">Ab. Razak. Ab Karim &amp; Nurul Ain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Alizuddin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 (2015, 2016)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pantun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Norul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 Haida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B8E">
        <w:rPr>
          <w:rFonts w:ascii="Times New Roman" w:hAnsi="Times New Roman" w:cs="Times New Roman"/>
          <w:sz w:val="24"/>
          <w:szCs w:val="24"/>
        </w:rPr>
        <w:t>Reduzan</w:t>
      </w:r>
      <w:proofErr w:type="spellEnd"/>
      <w:r w:rsidRPr="00AA6B8E">
        <w:rPr>
          <w:rFonts w:ascii="Times New Roman" w:hAnsi="Times New Roman" w:cs="Times New Roman"/>
          <w:sz w:val="24"/>
          <w:szCs w:val="24"/>
        </w:rPr>
        <w:t xml:space="preserve"> et al. (2019)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39F2">
        <w:t xml:space="preserve"> </w:t>
      </w:r>
    </w:p>
    <w:p w14:paraId="7B1D8C83" w14:textId="77777777" w:rsidR="0015181C" w:rsidRDefault="0015181C" w:rsidP="0015181C">
      <w:pPr>
        <w:pStyle w:val="Default"/>
        <w:rPr>
          <w:b/>
          <w:bCs/>
          <w:sz w:val="20"/>
          <w:szCs w:val="20"/>
        </w:rPr>
      </w:pPr>
    </w:p>
    <w:p w14:paraId="37A4873C" w14:textId="77777777" w:rsidR="0015181C" w:rsidRDefault="0015181C" w:rsidP="0015181C">
      <w:pPr>
        <w:pStyle w:val="Default"/>
        <w:ind w:firstLine="720"/>
        <w:jc w:val="center"/>
        <w:rPr>
          <w:b/>
          <w:bCs/>
        </w:rPr>
      </w:pPr>
      <w:r w:rsidRPr="008E2458">
        <w:rPr>
          <w:b/>
          <w:bCs/>
        </w:rPr>
        <w:t>PERBINCANGAN</w:t>
      </w:r>
    </w:p>
    <w:p w14:paraId="3DE4D633" w14:textId="77777777" w:rsidR="0015181C" w:rsidRDefault="0015181C" w:rsidP="0015181C">
      <w:pPr>
        <w:pStyle w:val="Default"/>
        <w:ind w:firstLine="720"/>
        <w:jc w:val="center"/>
        <w:rPr>
          <w:b/>
          <w:bCs/>
        </w:rPr>
      </w:pPr>
    </w:p>
    <w:p w14:paraId="0EFA2E5C" w14:textId="77777777" w:rsidR="0015181C" w:rsidRDefault="0015181C" w:rsidP="0015181C">
      <w:pPr>
        <w:pStyle w:val="Default"/>
        <w:jc w:val="both"/>
      </w:pPr>
      <w:proofErr w:type="spellStart"/>
      <w:r w:rsidRPr="00F26AD1">
        <w:t>Melalui</w:t>
      </w:r>
      <w:proofErr w:type="spellEnd"/>
      <w:r w:rsidRPr="00F26AD1">
        <w:t xml:space="preserve"> </w:t>
      </w:r>
      <w:proofErr w:type="spellStart"/>
      <w:r>
        <w:t>penggarisan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, </w:t>
      </w:r>
      <w:proofErr w:type="spellStart"/>
      <w:r>
        <w:t>kepelbagaian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sintaksis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perbincangan</w:t>
      </w:r>
      <w:proofErr w:type="spellEnd"/>
      <w:r>
        <w:t xml:space="preserve"> yang </w:t>
      </w:r>
      <w:proofErr w:type="spellStart"/>
      <w:r>
        <w:t>diutarakan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,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penerokaan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pada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 oleh </w:t>
      </w:r>
      <w:proofErr w:type="spellStart"/>
      <w:r>
        <w:t>pengkaji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pada </w:t>
      </w:r>
      <w:proofErr w:type="spellStart"/>
      <w:r>
        <w:t>pengkajian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dan </w:t>
      </w:r>
      <w:proofErr w:type="spellStart"/>
      <w:r>
        <w:t>dapatan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dinamik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,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sentiasa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dunia </w:t>
      </w:r>
      <w:proofErr w:type="spellStart"/>
      <w:r>
        <w:t>semasa</w:t>
      </w:r>
      <w:proofErr w:type="spellEnd"/>
      <w:r>
        <w:t xml:space="preserve">. </w:t>
      </w:r>
    </w:p>
    <w:p w14:paraId="2ED12C0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 xml:space="preserve">Kajian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terbatas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negara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sahaja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Hal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demikian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kerana,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penelitian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juga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memerlukan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ruang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lingkup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sebagai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penambahan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data di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samping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menentukan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perkembangan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variasi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sesebuah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tertentu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Jelasnya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kerja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bersiri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dilihat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terdapat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semua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 dunia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Negara Malaysia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sahaja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penelitian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mengenai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dilakukan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aneka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dialek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terdapat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aspek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diteroka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Pembabitan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pemilihan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menjadi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asbab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perkembangan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variasi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sekaligus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menghasilkan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baharu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mungkin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sebelum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temui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sedia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juga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memerlukan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pengkajian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lebih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berpada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sebagai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penambahan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seiring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kemajuan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teknologi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Crystal (2001),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teknologi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baharu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terlibat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memberi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perubahan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pada internet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situasi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komunikasi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Hal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menentukan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perkembangan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variasi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bentuk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Berdasarkan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berkomunikasi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semua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ayat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mudah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dituturkan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ayat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juga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kerap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gunakan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seharian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Adanya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analisis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dapatan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sorotan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literatur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mengukuhkan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fenomena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binaan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kompleks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bukanlah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suatu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khususnya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jelas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menunjukkan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bahawa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boleh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ditelusuri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dibangunkan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mengikut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pelbagai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corak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 dunia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lebih-lebih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Austronsia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 </w:t>
      </w:r>
    </w:p>
    <w:p w14:paraId="2991FF20" w14:textId="77777777" w:rsidR="0015181C" w:rsidRDefault="0015181C" w:rsidP="0015181C">
      <w:pPr>
        <w:pStyle w:val="Default"/>
        <w:tabs>
          <w:tab w:val="left" w:pos="1134"/>
        </w:tabs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Dari </w:t>
      </w:r>
      <w:proofErr w:type="spellStart"/>
      <w:r>
        <w:rPr>
          <w:rFonts w:ascii="TimesNewRomanPSMT" w:hAnsi="TimesNewRomanPSMT" w:cs="TimesNewRomanPSMT"/>
        </w:rPr>
        <w:t>segi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kerangka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pula, </w:t>
      </w:r>
      <w:proofErr w:type="spellStart"/>
      <w:r>
        <w:rPr>
          <w:rFonts w:ascii="TimesNewRomanPSMT" w:hAnsi="TimesNewRomanPSMT" w:cs="TimesNewRomanPSMT"/>
        </w:rPr>
        <w:t>pelbagai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kerangka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boleh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diaplikasikan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berdasarkan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kajian-kajian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lepas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16 </w:t>
      </w:r>
      <w:proofErr w:type="spellStart"/>
      <w:r>
        <w:rPr>
          <w:rFonts w:ascii="TimesNewRomanPSMT" w:hAnsi="TimesNewRomanPSMT" w:cs="TimesNewRomanPSMT"/>
        </w:rPr>
        <w:t>sorotan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literatur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t>Grbich</w:t>
      </w:r>
      <w:proofErr w:type="spellEnd"/>
      <w:r>
        <w:t xml:space="preserve"> (2003)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penerokaan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dan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dan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mana-mana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dapatan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pengkaji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. </w:t>
      </w:r>
      <w:proofErr w:type="spellStart"/>
      <w:r>
        <w:rPr>
          <w:rFonts w:ascii="TimesNewRomanPSMT" w:hAnsi="TimesNewRomanPSMT" w:cs="TimesNewRomanPSMT"/>
        </w:rPr>
        <w:t>Pemilihan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kerangka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Role and Reference Grammar (RRG) </w:t>
      </w:r>
      <w:proofErr w:type="spellStart"/>
      <w:r>
        <w:rPr>
          <w:rFonts w:ascii="TimesNewRomanPSMT" w:hAnsi="TimesNewRomanPSMT" w:cs="TimesNewRomanPSMT"/>
        </w:rPr>
        <w:t>dilihat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yang paling </w:t>
      </w:r>
      <w:proofErr w:type="spellStart"/>
      <w:r>
        <w:rPr>
          <w:rFonts w:ascii="TimesNewRomanPSMT" w:hAnsi="TimesNewRomanPSMT" w:cs="TimesNewRomanPSMT"/>
        </w:rPr>
        <w:t>banyak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digunakan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pengkaji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lepas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Terdapat</w:t>
      </w:r>
      <w:proofErr w:type="spellEnd"/>
      <w:r>
        <w:rPr>
          <w:rFonts w:ascii="TimesNewRomanPSMT" w:hAnsi="TimesNewRomanPSMT" w:cs="TimesNewRomanPSMT"/>
        </w:rPr>
        <w:t xml:space="preserve"> lima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mengaplikasi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RRG </w:t>
      </w:r>
      <w:proofErr w:type="spellStart"/>
      <w:r>
        <w:rPr>
          <w:rFonts w:ascii="TimesNewRomanPSMT" w:hAnsi="TimesNewRomanPSMT" w:cs="TimesNewRomanPSMT"/>
        </w:rPr>
        <w:t>diikuti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Tipologi</w:t>
      </w:r>
      <w:proofErr w:type="spellEnd"/>
      <w:r>
        <w:rPr>
          <w:rFonts w:ascii="TimesNewRomanPSMT" w:hAnsi="TimesNewRomanPSMT" w:cs="TimesNewRomanPSMT"/>
        </w:rPr>
        <w:t xml:space="preserve"> Bahasa dan X-Bar </w:t>
      </w:r>
      <w:proofErr w:type="spellStart"/>
      <w:r>
        <w:rPr>
          <w:rFonts w:ascii="TimesNewRomanPSMT" w:hAnsi="TimesNewRomanPSMT" w:cs="TimesNewRomanPSMT"/>
        </w:rPr>
        <w:t>tiga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serta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Transformasi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Generatif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sebanyak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dua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Manakala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berbaki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menggunakan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berbeza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kesemuanya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berjumlah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sahaja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iaitu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Minimalis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Ujian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Diagnostik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Pelaziman</w:t>
      </w:r>
      <w:proofErr w:type="spellEnd"/>
      <w:r>
        <w:rPr>
          <w:rFonts w:ascii="TimesNewRomanPSMT" w:hAnsi="TimesNewRomanPSMT" w:cs="TimesNewRomanPSMT"/>
        </w:rPr>
        <w:t xml:space="preserve"> Pavlov. Aneka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digunakan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oleh </w:t>
      </w:r>
      <w:proofErr w:type="spellStart"/>
      <w:r>
        <w:rPr>
          <w:rFonts w:ascii="TimesNewRomanPSMT" w:hAnsi="TimesNewRomanPSMT" w:cs="TimesNewRomanPSMT"/>
        </w:rPr>
        <w:t>pengkaji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berdasarkan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kesesuaian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aspek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dikaji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bagi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mencapai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objektif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. </w:t>
      </w:r>
    </w:p>
    <w:p w14:paraId="60F54384" w14:textId="77777777" w:rsidR="0015181C" w:rsidRPr="001C0474" w:rsidRDefault="0015181C" w:rsidP="0015181C">
      <w:pPr>
        <w:pStyle w:val="Default"/>
        <w:tabs>
          <w:tab w:val="left" w:pos="1134"/>
        </w:tabs>
        <w:jc w:val="both"/>
      </w:pPr>
      <w:r>
        <w:rPr>
          <w:rFonts w:ascii="TimesNewRomanPSMT" w:hAnsi="TimesNewRomanPSMT" w:cs="TimesNewRomanPSMT"/>
        </w:rPr>
        <w:t xml:space="preserve">             </w:t>
      </w:r>
      <w:proofErr w:type="spellStart"/>
      <w:r>
        <w:rPr>
          <w:rFonts w:ascii="TimesNewRomanPSMT" w:hAnsi="TimesNewRomanPSMT" w:cs="TimesNewRomanPSMT"/>
        </w:rPr>
        <w:t>Dominasi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perspektif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sintaksis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dilihat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bukan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fenomena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asing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baru</w:t>
      </w:r>
      <w:proofErr w:type="spellEnd"/>
      <w:r>
        <w:rPr>
          <w:rFonts w:ascii="TimesNewRomanPSMT" w:hAnsi="TimesNewRomanPSMT" w:cs="TimesNewRomanPSMT"/>
        </w:rPr>
        <w:t xml:space="preserve">. Hal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demikian</w:t>
      </w:r>
      <w:proofErr w:type="spellEnd"/>
      <w:r>
        <w:rPr>
          <w:rFonts w:ascii="TimesNewRomanPSMT" w:hAnsi="TimesNewRomanPSMT" w:cs="TimesNewRomanPSMT"/>
        </w:rPr>
        <w:t xml:space="preserve"> kerana, </w:t>
      </w:r>
      <w:proofErr w:type="spellStart"/>
      <w:r>
        <w:rPr>
          <w:rFonts w:ascii="TimesNewRomanPSMT" w:hAnsi="TimesNewRomanPSMT" w:cs="TimesNewRomanPSMT"/>
        </w:rPr>
        <w:t>antara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topik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utama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bidang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sintaksis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melibatkan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tentang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kata </w:t>
      </w:r>
      <w:proofErr w:type="spellStart"/>
      <w:r>
        <w:rPr>
          <w:rFonts w:ascii="TimesNewRomanPSMT" w:hAnsi="TimesNewRomanPSMT" w:cs="TimesNewRomanPSMT"/>
        </w:rPr>
        <w:t>kerja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struktur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sebagainya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lagi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berpadanan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sendiri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merupakan</w:t>
      </w:r>
      <w:proofErr w:type="spellEnd"/>
      <w:r>
        <w:rPr>
          <w:rFonts w:ascii="TimesNewRomanPSMT" w:hAnsi="TimesNewRomanPSMT" w:cs="TimesNewRomanPSMT"/>
        </w:rPr>
        <w:t xml:space="preserve"> salah </w:t>
      </w:r>
      <w:proofErr w:type="spellStart"/>
      <w:r>
        <w:rPr>
          <w:rFonts w:ascii="TimesNewRomanPSMT" w:hAnsi="TimesNewRomanPSMT" w:cs="TimesNewRomanPSMT"/>
        </w:rPr>
        <w:t>satu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topik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tercakup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bidang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sintaksis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Namun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begitu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berdasarkan</w:t>
      </w:r>
      <w:proofErr w:type="spellEnd"/>
      <w:r>
        <w:rPr>
          <w:rFonts w:ascii="TimesNewRomanPSMT" w:hAnsi="TimesNewRomanPSMT" w:cs="TimesNewRomanPSMT"/>
        </w:rPr>
        <w:t xml:space="preserve"> 16 </w:t>
      </w:r>
      <w:proofErr w:type="spellStart"/>
      <w:r>
        <w:rPr>
          <w:rFonts w:ascii="TimesNewRomanPSMT" w:hAnsi="TimesNewRomanPSMT" w:cs="TimesNewRomanPSMT"/>
        </w:rPr>
        <w:t>sorotan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literatur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makalah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jelas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menunjukkan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Melayu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masih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sedikit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memerlukan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penelitian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pengkajian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lebih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lagi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untuk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diteroka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berikutan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hanya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empat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mewakili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binaan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kompleks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Melayu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secara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khusus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iaitu</w:t>
      </w:r>
      <w:proofErr w:type="spellEnd"/>
      <w:r>
        <w:rPr>
          <w:rFonts w:ascii="TimesNewRomanPSMT" w:hAnsi="TimesNewRomanPSMT" w:cs="TimesNewRomanPSMT"/>
        </w:rPr>
        <w:t xml:space="preserve"> kata </w:t>
      </w:r>
      <w:proofErr w:type="spellStart"/>
      <w:r>
        <w:rPr>
          <w:rFonts w:ascii="TimesNewRomanPSMT" w:hAnsi="TimesNewRomanPSMT" w:cs="TimesNewRomanPSMT"/>
        </w:rPr>
        <w:t>kerja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bersiri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pembentukan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ayat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majmuk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menunjukkan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jurang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penyelidikan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sangat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jauh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lain. </w:t>
      </w:r>
      <w:proofErr w:type="spellStart"/>
      <w:r>
        <w:rPr>
          <w:rFonts w:ascii="TimesNewRomanPSMT" w:hAnsi="TimesNewRomanPSMT" w:cs="TimesNewRomanPSMT"/>
        </w:rPr>
        <w:t>Untuk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meneliti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aspek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Melayu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kita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semestinya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perlu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memahami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konsepnya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secara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jelas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terlebih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dahulu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supaya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sesuai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pemadanan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dibuat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bahasa</w:t>
      </w:r>
      <w:proofErr w:type="spellEnd"/>
      <w:r>
        <w:rPr>
          <w:rFonts w:ascii="TimesNewRomanPSMT" w:hAnsi="TimesNewRomanPSMT" w:cs="TimesNewRomanPSMT"/>
        </w:rPr>
        <w:t xml:space="preserve"> lain agar </w:t>
      </w:r>
      <w:proofErr w:type="spellStart"/>
      <w:r>
        <w:rPr>
          <w:rFonts w:ascii="TimesNewRomanPSMT" w:hAnsi="TimesNewRomanPSMT" w:cs="TimesNewRomanPSMT"/>
        </w:rPr>
        <w:t>menghasilkan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kajian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tuntas</w:t>
      </w:r>
      <w:proofErr w:type="spellEnd"/>
      <w:r>
        <w:rPr>
          <w:rFonts w:ascii="TimesNewRomanPSMT" w:hAnsi="TimesNewRomanPSMT" w:cs="TimesNewRomanPSMT"/>
        </w:rPr>
        <w:t xml:space="preserve"> dan </w:t>
      </w:r>
      <w:proofErr w:type="spellStart"/>
      <w:r>
        <w:rPr>
          <w:rFonts w:ascii="TimesNewRomanPSMT" w:hAnsi="TimesNewRomanPSMT" w:cs="TimesNewRomanPSMT"/>
        </w:rPr>
        <w:t>berpada</w:t>
      </w:r>
      <w:proofErr w:type="spellEnd"/>
      <w:r>
        <w:rPr>
          <w:rFonts w:ascii="TimesNewRomanPSMT" w:hAnsi="TimesNewRomanPSMT" w:cs="TimesNewRomanPSMT"/>
        </w:rPr>
        <w:t xml:space="preserve">. </w:t>
      </w:r>
    </w:p>
    <w:p w14:paraId="3C2C1770" w14:textId="77777777" w:rsidR="0015181C" w:rsidRPr="008E2458" w:rsidRDefault="0015181C" w:rsidP="0015181C">
      <w:pPr>
        <w:pStyle w:val="Default"/>
        <w:rPr>
          <w:b/>
          <w:bCs/>
        </w:rPr>
      </w:pPr>
    </w:p>
    <w:p w14:paraId="028C0087" w14:textId="77777777" w:rsidR="0015181C" w:rsidRDefault="0015181C" w:rsidP="0015181C">
      <w:pPr>
        <w:pStyle w:val="Default"/>
        <w:ind w:firstLine="720"/>
        <w:jc w:val="center"/>
        <w:rPr>
          <w:b/>
          <w:bCs/>
        </w:rPr>
      </w:pPr>
      <w:r w:rsidRPr="008E2458">
        <w:rPr>
          <w:b/>
          <w:bCs/>
        </w:rPr>
        <w:t>KESIMPULAN</w:t>
      </w:r>
    </w:p>
    <w:p w14:paraId="4FFCF08B" w14:textId="77777777" w:rsidR="0015181C" w:rsidRDefault="0015181C" w:rsidP="0015181C">
      <w:pPr>
        <w:pStyle w:val="Default"/>
        <w:rPr>
          <w:b/>
          <w:bCs/>
        </w:rPr>
      </w:pPr>
    </w:p>
    <w:p w14:paraId="35A4D280" w14:textId="77777777" w:rsidR="0015181C" w:rsidRDefault="0015181C" w:rsidP="0015181C">
      <w:pPr>
        <w:pStyle w:val="Default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kesimpulannya</w:t>
      </w:r>
      <w:proofErr w:type="spellEnd"/>
      <w:r>
        <w:t xml:space="preserve">,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menghuraikan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berhubungkait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diteroka</w:t>
      </w:r>
      <w:proofErr w:type="spellEnd"/>
      <w:r>
        <w:t xml:space="preserve">,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difahami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 (Khadijah </w:t>
      </w:r>
      <w:proofErr w:type="spellStart"/>
      <w:r>
        <w:t>Alavi</w:t>
      </w:r>
      <w:proofErr w:type="spellEnd"/>
      <w:r>
        <w:t xml:space="preserve">, 2019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Fauziah</w:t>
      </w:r>
      <w:proofErr w:type="spellEnd"/>
      <w:r>
        <w:t xml:space="preserve"> Ibrahim et al, 2019).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jelasnya</w:t>
      </w:r>
      <w:proofErr w:type="spellEnd"/>
      <w:r>
        <w:t xml:space="preserve">,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lastRenderedPageBreak/>
        <w:t>literatur</w:t>
      </w:r>
      <w:proofErr w:type="spellEnd"/>
      <w:r>
        <w:t xml:space="preserve"> </w:t>
      </w:r>
      <w:proofErr w:type="spellStart"/>
      <w:r>
        <w:t>bersistematik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meninjau</w:t>
      </w:r>
      <w:proofErr w:type="spellEnd"/>
      <w:r>
        <w:t xml:space="preserve"> </w:t>
      </w:r>
      <w:proofErr w:type="spellStart"/>
      <w:r>
        <w:t>kajian-kajian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yang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berkisarkan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sintaksis</w:t>
      </w:r>
      <w:proofErr w:type="spellEnd"/>
      <w:r>
        <w:t xml:space="preserve">. </w:t>
      </w:r>
      <w:proofErr w:type="spellStart"/>
      <w:r>
        <w:t>Sebanyak</w:t>
      </w:r>
      <w:proofErr w:type="spellEnd"/>
      <w:r>
        <w:t xml:space="preserve"> 16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melepasi</w:t>
      </w:r>
      <w:proofErr w:type="spellEnd"/>
      <w:r>
        <w:t xml:space="preserve"> </w:t>
      </w:r>
      <w:proofErr w:type="spellStart"/>
      <w:r>
        <w:t>saringan</w:t>
      </w:r>
      <w:proofErr w:type="spellEnd"/>
      <w:r>
        <w:t xml:space="preserve"> protocol PRISMA dan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ang </w:t>
      </w:r>
      <w:proofErr w:type="spellStart"/>
      <w:r>
        <w:t>bersistematik</w:t>
      </w:r>
      <w:proofErr w:type="spellEnd"/>
      <w:r>
        <w:t xml:space="preserve">.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berasaskan</w:t>
      </w:r>
      <w:proofErr w:type="spellEnd"/>
      <w:r>
        <w:t xml:space="preserve"> </w:t>
      </w:r>
      <w:proofErr w:type="spellStart"/>
      <w:r>
        <w:t>kaedah</w:t>
      </w:r>
      <w:proofErr w:type="spellEnd"/>
      <w:r>
        <w:t xml:space="preserve">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bersistematik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, </w:t>
      </w:r>
      <w:proofErr w:type="spellStart"/>
      <w:r>
        <w:t>kepelbagaian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</w:t>
      </w:r>
      <w:proofErr w:type="spellStart"/>
      <w:r>
        <w:t>metod</w:t>
      </w:r>
      <w:proofErr w:type="spellEnd"/>
      <w:r>
        <w:t xml:space="preserve"> yang </w:t>
      </w:r>
      <w:proofErr w:type="spellStart"/>
      <w:r>
        <w:t>diaplikasi</w:t>
      </w:r>
      <w:proofErr w:type="spellEnd"/>
      <w:r>
        <w:t xml:space="preserve"> dan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sintaksis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aneka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dunia yang </w:t>
      </w:r>
      <w:proofErr w:type="spellStart"/>
      <w:r>
        <w:t>ditemui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bersistematik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antaranya</w:t>
      </w:r>
      <w:proofErr w:type="spellEnd"/>
      <w:r>
        <w:t xml:space="preserve">, kata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bersiri</w:t>
      </w:r>
      <w:proofErr w:type="spellEnd"/>
      <w:r>
        <w:t xml:space="preserve">, </w:t>
      </w:r>
      <w:proofErr w:type="spellStart"/>
      <w:r>
        <w:t>predikat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dan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</w:t>
      </w:r>
      <w:proofErr w:type="spellStart"/>
      <w:r>
        <w:t>majmuk</w:t>
      </w:r>
      <w:proofErr w:type="spellEnd"/>
      <w:r>
        <w:t xml:space="preserve">. </w:t>
      </w:r>
    </w:p>
    <w:p w14:paraId="0F2C465B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</w:pPr>
      <w:r>
        <w:t xml:space="preserve">           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pula </w:t>
      </w:r>
      <w:proofErr w:type="spellStart"/>
      <w:r>
        <w:t>didominasi</w:t>
      </w:r>
      <w:proofErr w:type="spellEnd"/>
      <w:r>
        <w:t xml:space="preserve"> oleh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Role and Reference Grammar (RRG), </w:t>
      </w:r>
      <w:proofErr w:type="spellStart"/>
      <w:r>
        <w:t>Tipologi</w:t>
      </w:r>
      <w:proofErr w:type="spellEnd"/>
      <w:r>
        <w:t xml:space="preserve"> Bahasa dan X-Bar </w:t>
      </w:r>
      <w:proofErr w:type="spellStart"/>
      <w:r>
        <w:t>berbanding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lain yang </w:t>
      </w:r>
      <w:proofErr w:type="spellStart"/>
      <w:r>
        <w:t>berkait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sintaksis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Generatif</w:t>
      </w:r>
      <w:proofErr w:type="spellEnd"/>
      <w:r>
        <w:t xml:space="preserve"> dan </w:t>
      </w:r>
      <w:proofErr w:type="spellStart"/>
      <w:r>
        <w:t>Minimalis</w:t>
      </w:r>
      <w:proofErr w:type="spellEnd"/>
      <w:r>
        <w:t xml:space="preserve">.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bersistematik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sintaksis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dan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. </w:t>
      </w:r>
      <w:proofErr w:type="spellStart"/>
      <w:r>
        <w:t>Jelasnya</w:t>
      </w:r>
      <w:proofErr w:type="spellEnd"/>
      <w:r>
        <w:t xml:space="preserve">,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, </w:t>
      </w:r>
      <w:proofErr w:type="spellStart"/>
      <w:r>
        <w:t>malahan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dan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pengkaji</w:t>
      </w:r>
      <w:proofErr w:type="spellEnd"/>
      <w:r>
        <w:t xml:space="preserve"> pada masa </w:t>
      </w:r>
      <w:proofErr w:type="spellStart"/>
      <w:r>
        <w:t>hadapan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bersistematik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skop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pangkalan</w:t>
      </w:r>
      <w:proofErr w:type="spellEnd"/>
      <w:r>
        <w:t xml:space="preserve"> data </w:t>
      </w:r>
      <w:proofErr w:type="spellStart"/>
      <w:r>
        <w:t>carian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dan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 </w:t>
      </w:r>
    </w:p>
    <w:p w14:paraId="3093B9F9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</w:pPr>
    </w:p>
    <w:p w14:paraId="2E523FAD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center"/>
        <w:rPr>
          <w:b/>
          <w:bCs/>
        </w:rPr>
      </w:pPr>
      <w:r w:rsidRPr="000B4538">
        <w:rPr>
          <w:b/>
          <w:bCs/>
        </w:rPr>
        <w:t>PENGHARGAAN</w:t>
      </w:r>
    </w:p>
    <w:p w14:paraId="2461AEDC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center"/>
        <w:rPr>
          <w:b/>
          <w:bCs/>
        </w:rPr>
      </w:pPr>
    </w:p>
    <w:p w14:paraId="527DEDAF" w14:textId="77777777" w:rsidR="0015181C" w:rsidRPr="00FE4E05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Sekalung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penghargaan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kepada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Profesor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Dr.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Rahim Aman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sumbangan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ilmu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penghasilan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artikel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44144284" w14:textId="77777777" w:rsidR="0015181C" w:rsidRDefault="0015181C" w:rsidP="0015181C">
      <w:pPr>
        <w:pStyle w:val="Default"/>
        <w:tabs>
          <w:tab w:val="left" w:pos="1134"/>
          <w:tab w:val="left" w:pos="1276"/>
        </w:tabs>
        <w:rPr>
          <w:rFonts w:ascii="TimesNewRomanPSMT" w:hAnsi="TimesNewRomanPSMT" w:cs="TimesNewRomanPSMT"/>
        </w:rPr>
      </w:pPr>
    </w:p>
    <w:p w14:paraId="5848AA07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center"/>
        <w:rPr>
          <w:b/>
          <w:bCs/>
        </w:rPr>
      </w:pPr>
      <w:r w:rsidRPr="000B4538">
        <w:rPr>
          <w:b/>
          <w:bCs/>
        </w:rPr>
        <w:t>RUJUKAN</w:t>
      </w:r>
    </w:p>
    <w:p w14:paraId="76AFB3D8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center"/>
        <w:rPr>
          <w:b/>
          <w:bCs/>
        </w:rPr>
      </w:pPr>
    </w:p>
    <w:p w14:paraId="4D93557C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Ab. Razak Ab. Karim &amp; Nurul Ain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Alizuddin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Ayat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Majmuk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ancangan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43652B" w14:textId="77777777" w:rsidR="0015181C" w:rsidRPr="00781595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Bahasa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Pantun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Pengajian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26, 1-28. </w:t>
      </w:r>
    </w:p>
    <w:p w14:paraId="3C8CE46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Ab. Razak Ab. Karim &amp; Nurul Ain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Alizuddin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Pantun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: Ayat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Majmuk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23560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Gabungan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Bahasa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Antarabangsa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Alam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Tamadun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(Iman)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A91C9E" w14:textId="77777777" w:rsidR="0015181C" w:rsidRPr="00781595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4 (2), 23-36. </w:t>
      </w:r>
    </w:p>
    <w:p w14:paraId="24BBC8D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Aikhenvald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2005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Serial Verb Construction in Typological Perspective. In Serial Verb </w:t>
      </w:r>
    </w:p>
    <w:p w14:paraId="5313D79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Constructions: </w:t>
      </w: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Cross-linguistic typology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Alexandra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Aikhenvald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and R.M.W. Dixon</w:t>
      </w:r>
    </w:p>
    <w:p w14:paraId="3B42714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(Eds). Oxford: Oxford University Press. </w:t>
      </w:r>
    </w:p>
    <w:p w14:paraId="7F009E2F" w14:textId="77777777" w:rsidR="0015181C" w:rsidRPr="00DE6771" w:rsidRDefault="0015181C" w:rsidP="00151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Ortigosa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Pastor. 2001</w:t>
      </w:r>
      <w:r w:rsidRPr="00073324">
        <w:rPr>
          <w:rFonts w:ascii="Times New Roman" w:hAnsi="Times New Roman" w:cs="Times New Roman"/>
          <w:sz w:val="24"/>
          <w:szCs w:val="24"/>
        </w:rPr>
        <w:t xml:space="preserve">. </w:t>
      </w:r>
      <w:r w:rsidRPr="00DE6771">
        <w:rPr>
          <w:rFonts w:ascii="Times New Roman" w:hAnsi="Times New Roman" w:cs="Times New Roman"/>
          <w:sz w:val="24"/>
          <w:szCs w:val="24"/>
        </w:rPr>
        <w:t>Complex Structures in Role and Reference Grammar: Some</w:t>
      </w:r>
    </w:p>
    <w:p w14:paraId="55C178C5" w14:textId="77777777" w:rsidR="0015181C" w:rsidRPr="00DE6771" w:rsidRDefault="0015181C" w:rsidP="001518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771">
        <w:rPr>
          <w:rFonts w:ascii="Times New Roman" w:hAnsi="Times New Roman" w:cs="Times New Roman"/>
          <w:sz w:val="24"/>
          <w:szCs w:val="24"/>
        </w:rPr>
        <w:t xml:space="preserve"> problematic cases.</w:t>
      </w:r>
      <w:r w:rsidRPr="00DE67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Journal of English Studies. </w:t>
      </w:r>
      <w:r w:rsidRPr="00B82C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82C11">
        <w:rPr>
          <w:rFonts w:ascii="Times New Roman" w:hAnsi="Times New Roman" w:cs="Times New Roman"/>
          <w:sz w:val="24"/>
          <w:szCs w:val="24"/>
        </w:rPr>
        <w:t>165-178.</w:t>
      </w:r>
    </w:p>
    <w:p w14:paraId="7A42F59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Baker, B &amp; Harvey, M.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Complex Predicate Formation. In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Amberber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>, M, Baker. B &amp;</w:t>
      </w:r>
    </w:p>
    <w:p w14:paraId="75D5258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Harvey, M. (eds). </w:t>
      </w: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Complex predicates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Cambridge: Cambridge University Press. </w:t>
      </w:r>
    </w:p>
    <w:p w14:paraId="0D0EA84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Booth, A. Sutton, A. &amp;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Papaioannou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D. (2012).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Systematic Approaches to a Successful</w:t>
      </w:r>
    </w:p>
    <w:p w14:paraId="065B8B9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Literature Review</w:t>
      </w:r>
      <w:r>
        <w:rPr>
          <w:rFonts w:ascii="TimesNewRomanPSMT" w:hAnsi="TimesNewRomanPSMT" w:cs="TimesNewRomanPSMT"/>
          <w:sz w:val="24"/>
          <w:szCs w:val="24"/>
        </w:rPr>
        <w:t>: Sage Publications.</w:t>
      </w:r>
    </w:p>
    <w:p w14:paraId="0106A56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Crystal, D. (2001).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Language and the Internet</w:t>
      </w:r>
      <w:r>
        <w:rPr>
          <w:rFonts w:ascii="TimesNewRomanPSMT" w:hAnsi="TimesNewRomanPSMT" w:cs="TimesNewRomanPSMT"/>
          <w:sz w:val="24"/>
          <w:szCs w:val="24"/>
        </w:rPr>
        <w:t>: Cambridge University Press.</w:t>
      </w:r>
    </w:p>
    <w:p w14:paraId="770424D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Fauziah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Ibrahim et al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pnyt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). 2019. </w:t>
      </w:r>
      <w:proofErr w:type="spellStart"/>
      <w:r w:rsidRPr="00EA201E">
        <w:rPr>
          <w:rFonts w:ascii="Times New Roman" w:hAnsi="Times New Roman" w:cs="Times New Roman"/>
          <w:i/>
          <w:iCs/>
          <w:sz w:val="24"/>
          <w:szCs w:val="24"/>
        </w:rPr>
        <w:t>Penulisan</w:t>
      </w:r>
      <w:proofErr w:type="spellEnd"/>
      <w:r w:rsidRPr="00EA20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01E">
        <w:rPr>
          <w:rFonts w:ascii="Times New Roman" w:hAnsi="Times New Roman" w:cs="Times New Roman"/>
          <w:i/>
          <w:iCs/>
          <w:sz w:val="24"/>
          <w:szCs w:val="24"/>
        </w:rPr>
        <w:t>Tesis</w:t>
      </w:r>
      <w:proofErr w:type="spellEnd"/>
      <w:r w:rsidRPr="00EA201E">
        <w:rPr>
          <w:rFonts w:ascii="Times New Roman" w:hAnsi="Times New Roman" w:cs="Times New Roman"/>
          <w:i/>
          <w:iCs/>
          <w:sz w:val="24"/>
          <w:szCs w:val="24"/>
        </w:rPr>
        <w:t xml:space="preserve"> Kajian </w:t>
      </w:r>
      <w:proofErr w:type="spellStart"/>
      <w:r w:rsidRPr="00EA201E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EA201E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A201E">
        <w:rPr>
          <w:rFonts w:ascii="Times New Roman" w:hAnsi="Times New Roman" w:cs="Times New Roman"/>
          <w:i/>
          <w:iCs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7505ACA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Malaysia. </w:t>
      </w:r>
    </w:p>
    <w:p w14:paraId="75BCC38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Gusenbauer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M. &amp;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Haddaway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N. R. (2020). Which Academic Search Systems Are Suitable </w:t>
      </w:r>
    </w:p>
    <w:p w14:paraId="65A5010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Hyperlink"/>
          <w:rFonts w:ascii="TimesNewRomanPSMT" w:hAnsi="TimesNewRomanPSMT" w:cs="TimesNewRomanPSMT"/>
          <w:color w:val="auto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Systematic Reviews or Meta-Analyses? Evaluating Retrieval Qualities of Google Scholar,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PubMed, and 26 Other Resources.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Res. Synth. Methods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11(2), 181–217. </w:t>
      </w:r>
      <w:hyperlink r:id="rId5" w:history="1">
        <w:r w:rsidRPr="001C0474">
          <w:rPr>
            <w:rStyle w:val="Hyperlink"/>
            <w:rFonts w:ascii="TimesNewRomanPSMT" w:hAnsi="TimesNewRomanPSMT" w:cs="TimesNewRomanPSMT"/>
            <w:color w:val="auto"/>
            <w:sz w:val="24"/>
            <w:szCs w:val="24"/>
          </w:rPr>
          <w:t>https://doi.org/10.1002/jrsm.1378</w:t>
        </w:r>
      </w:hyperlink>
    </w:p>
    <w:p w14:paraId="0626642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DD25DB" w14:textId="77777777" w:rsidR="0015181C" w:rsidRPr="00F53963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01F57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Halevi, G.,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H. &amp; Bar-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Illan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J. (2017). Suitability of Google Scholar as a Source of </w:t>
      </w:r>
    </w:p>
    <w:p w14:paraId="5A3189FA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Scientific Information and as a Source of Data for Scientific Evaluation.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Revi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Lit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11(3), 823–834. </w:t>
      </w:r>
      <w:hyperlink r:id="rId6" w:history="1">
        <w:r w:rsidRPr="00F97B6A">
          <w:rPr>
            <w:rStyle w:val="Hyperlink"/>
            <w:rFonts w:ascii="TimesNewRomanPSMT" w:hAnsi="TimesNewRomanPSMT" w:cs="TimesNewRomanPSMT"/>
            <w:color w:val="auto"/>
            <w:sz w:val="24"/>
            <w:szCs w:val="24"/>
          </w:rPr>
          <w:t>https://doi.org/10.1016/j.joi.2017.06.005</w:t>
        </w:r>
      </w:hyperlink>
    </w:p>
    <w:p w14:paraId="39870FD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7B6A">
        <w:rPr>
          <w:rFonts w:ascii="TimesNewRomanPSMT" w:hAnsi="TimesNewRomanPSMT" w:cs="TimesNewRomanPSMT"/>
          <w:sz w:val="24"/>
          <w:szCs w:val="24"/>
        </w:rPr>
        <w:t>Hariati</w:t>
      </w:r>
      <w:proofErr w:type="spellEnd"/>
      <w:r w:rsidRPr="00F97B6A">
        <w:rPr>
          <w:rFonts w:ascii="TimesNewRomanPSMT" w:hAnsi="TimesNewRomanPSMT" w:cs="TimesNewRomanPSMT"/>
          <w:sz w:val="24"/>
          <w:szCs w:val="24"/>
        </w:rPr>
        <w:t>. Br.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97B6A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F97B6A">
        <w:rPr>
          <w:rFonts w:ascii="TimesNewRomanPSMT" w:hAnsi="TimesNewRomanPSMT" w:cs="TimesNewRomanPSMT"/>
          <w:sz w:val="24"/>
          <w:szCs w:val="24"/>
        </w:rPr>
        <w:t xml:space="preserve"> &amp; </w:t>
      </w:r>
      <w:proofErr w:type="spellStart"/>
      <w:r w:rsidRPr="00F97B6A">
        <w:rPr>
          <w:rFonts w:ascii="TimesNewRomanPSMT" w:hAnsi="TimesNewRomanPSMT" w:cs="TimesNewRomanPSMT"/>
          <w:sz w:val="24"/>
          <w:szCs w:val="24"/>
        </w:rPr>
        <w:t>Mulyadi</w:t>
      </w:r>
      <w:proofErr w:type="spellEnd"/>
      <w:r w:rsidRPr="00F97B6A">
        <w:rPr>
          <w:rFonts w:ascii="TimesNewRomanPSMT" w:hAnsi="TimesNewRomanPSMT" w:cs="TimesNewRomanPSMT"/>
          <w:sz w:val="24"/>
          <w:szCs w:val="24"/>
        </w:rPr>
        <w:t xml:space="preserve">. (2019). </w:t>
      </w:r>
      <w:proofErr w:type="spellStart"/>
      <w:r w:rsidRPr="00F97B6A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F9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B6A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97B6A">
        <w:rPr>
          <w:rFonts w:ascii="Times New Roman" w:hAnsi="Times New Roman" w:cs="Times New Roman"/>
          <w:sz w:val="24"/>
          <w:szCs w:val="24"/>
        </w:rPr>
        <w:t xml:space="preserve"> Bahasa Karo: Kajian X-Bar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7B6A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</w:p>
    <w:p w14:paraId="0D769028" w14:textId="77777777" w:rsidR="0015181C" w:rsidRPr="00F97B6A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97B6A">
        <w:rPr>
          <w:rFonts w:ascii="Times New Roman" w:hAnsi="Times New Roman" w:cs="Times New Roman"/>
          <w:i/>
          <w:iCs/>
          <w:sz w:val="24"/>
          <w:szCs w:val="24"/>
        </w:rPr>
        <w:t xml:space="preserve"> Bahasa, Sastra, dan </w:t>
      </w:r>
      <w:proofErr w:type="spellStart"/>
      <w:r w:rsidRPr="00F97B6A">
        <w:rPr>
          <w:rFonts w:ascii="Times New Roman" w:hAnsi="Times New Roman" w:cs="Times New Roman"/>
          <w:i/>
          <w:iCs/>
          <w:sz w:val="24"/>
          <w:szCs w:val="24"/>
        </w:rPr>
        <w:t>Pengajarannya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B0000">
        <w:rPr>
          <w:rFonts w:ascii="Times New Roman" w:hAnsi="Times New Roman" w:cs="Times New Roman"/>
          <w:sz w:val="24"/>
          <w:szCs w:val="24"/>
        </w:rPr>
        <w:t>XV (2), 206-214.</w:t>
      </w:r>
    </w:p>
    <w:p w14:paraId="1885101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Hayrol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Azril Mohamed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Shaffril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Samsul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Farid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Samsuddin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Asnarulkhadi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Abu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Samah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</w:p>
    <w:p w14:paraId="43C7401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C0474">
        <w:rPr>
          <w:rFonts w:ascii="TimesNewRomanPSMT" w:hAnsi="TimesNewRomanPSMT" w:cs="TimesNewRomanPSMT"/>
          <w:sz w:val="24"/>
          <w:szCs w:val="24"/>
        </w:rPr>
        <w:t>(2020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). The ABC of Systematic Literature Review: The Basic Methodological </w:t>
      </w:r>
    </w:p>
    <w:p w14:paraId="4DF25DE3" w14:textId="77777777" w:rsidR="0015181C" w:rsidRPr="00CB61D0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Guidance for Beginners,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Quality &amp; Quantity: International Journal of Methodology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55(4), 1319-1346. </w:t>
      </w:r>
      <w:r w:rsidRPr="001C0474">
        <w:rPr>
          <w:rFonts w:ascii="TimesNewRomanPSMT" w:hAnsi="TimesNewRomanPSMT" w:cs="TimesNewRomanPSMT"/>
          <w:sz w:val="24"/>
          <w:szCs w:val="24"/>
          <w:u w:val="single"/>
        </w:rPr>
        <w:t>https://doi.org/10.1007/s11135-020-01059-6</w:t>
      </w:r>
    </w:p>
    <w:p w14:paraId="6608BBC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Higgins, J.P.T., Altman, D.G.,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Gøtzsche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P.C.,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Jüni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P., Moher, D.,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Oxman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A.D., Savovic, J.,</w:t>
      </w:r>
    </w:p>
    <w:p w14:paraId="7817E9B3" w14:textId="77777777" w:rsidR="0015181C" w:rsidRPr="001223FB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Schulz, K. F., Weeks, L. &amp; Sterne, J. A. C. (2011). The Cochrane Collaboration’s Tool for Assessing Risk of Bias in Randomised Trials.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BMJ (Online)</w:t>
      </w:r>
      <w:r>
        <w:rPr>
          <w:rFonts w:ascii="TimesNewRomanPSMT" w:hAnsi="TimesNewRomanPSMT" w:cs="TimesNewRomanPSMT"/>
          <w:color w:val="000000"/>
          <w:sz w:val="24"/>
          <w:szCs w:val="24"/>
        </w:rPr>
        <w:t>. 343 (7829), 1–9</w:t>
      </w:r>
      <w:r w:rsidRPr="001223FB">
        <w:rPr>
          <w:rFonts w:ascii="TimesNewRomanPSMT" w:hAnsi="TimesNewRomanPSMT" w:cs="TimesNewRomanPSMT"/>
          <w:sz w:val="24"/>
          <w:szCs w:val="24"/>
        </w:rPr>
        <w:t xml:space="preserve">. </w:t>
      </w:r>
      <w:hyperlink r:id="rId7" w:history="1">
        <w:r w:rsidRPr="001223FB">
          <w:rPr>
            <w:rStyle w:val="Hyperlink"/>
            <w:rFonts w:ascii="TimesNewRomanPSMT" w:hAnsi="TimesNewRomanPSMT" w:cs="TimesNewRomanPSMT"/>
            <w:color w:val="auto"/>
            <w:sz w:val="24"/>
            <w:szCs w:val="24"/>
          </w:rPr>
          <w:t>https://doi.org/10.1136/bmj.d5928</w:t>
        </w:r>
      </w:hyperlink>
    </w:p>
    <w:p w14:paraId="486D6B44" w14:textId="77777777" w:rsidR="0015181C" w:rsidRPr="00600BF3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 w:rsidRPr="00600BF3">
        <w:rPr>
          <w:rFonts w:ascii="TimesNewRomanPSMT" w:hAnsi="TimesNewRomanPSMT" w:cs="TimesNewRomanPSMT"/>
          <w:sz w:val="24"/>
          <w:szCs w:val="24"/>
        </w:rPr>
        <w:t>June Jacob &amp; Charles E. Grimes. (2011)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600BF3">
        <w:rPr>
          <w:rFonts w:ascii="TimesNewRomanPSMT" w:hAnsi="TimesNewRomanPSMT" w:cs="TimesNewRomanPSMT"/>
          <w:i/>
          <w:iCs/>
          <w:sz w:val="24"/>
          <w:szCs w:val="24"/>
        </w:rPr>
        <w:t xml:space="preserve">Aspect and Directionality </w:t>
      </w:r>
      <w:r>
        <w:rPr>
          <w:rFonts w:ascii="TimesNewRomanPSMT" w:hAnsi="TimesNewRomanPSMT" w:cs="TimesNewRomanPSMT"/>
          <w:i/>
          <w:iCs/>
          <w:sz w:val="24"/>
          <w:szCs w:val="24"/>
        </w:rPr>
        <w:t>i</w:t>
      </w:r>
      <w:r w:rsidRPr="00600BF3">
        <w:rPr>
          <w:rFonts w:ascii="TimesNewRomanPSMT" w:hAnsi="TimesNewRomanPSMT" w:cs="TimesNewRomanPSMT"/>
          <w:i/>
          <w:iCs/>
          <w:sz w:val="24"/>
          <w:szCs w:val="24"/>
        </w:rPr>
        <w:t xml:space="preserve">n </w:t>
      </w:r>
      <w:proofErr w:type="spellStart"/>
      <w:r w:rsidRPr="00600BF3">
        <w:rPr>
          <w:rFonts w:ascii="TimesNewRomanPSMT" w:hAnsi="TimesNewRomanPSMT" w:cs="TimesNewRomanPSMT"/>
          <w:i/>
          <w:iCs/>
          <w:sz w:val="24"/>
          <w:szCs w:val="24"/>
        </w:rPr>
        <w:t>Kupang</w:t>
      </w:r>
      <w:proofErr w:type="spellEnd"/>
      <w:r w:rsidRPr="00600BF3">
        <w:rPr>
          <w:rFonts w:ascii="TimesNewRomanPSMT" w:hAnsi="TimesNewRomanPSMT" w:cs="TimesNewRomanPSMT"/>
          <w:i/>
          <w:iCs/>
          <w:sz w:val="24"/>
          <w:szCs w:val="24"/>
        </w:rPr>
        <w:t xml:space="preserve"> Malay Serial</w:t>
      </w:r>
    </w:p>
    <w:p w14:paraId="28B8F7A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00BF3">
        <w:rPr>
          <w:rFonts w:ascii="TimesNewRomanPSMT" w:hAnsi="TimesNewRomanPSMT" w:cs="TimesNewRomanPSMT"/>
          <w:i/>
          <w:iCs/>
          <w:sz w:val="24"/>
          <w:szCs w:val="24"/>
        </w:rPr>
        <w:tab/>
        <w:t xml:space="preserve">Verb Constructions. </w:t>
      </w:r>
      <w:r>
        <w:rPr>
          <w:rFonts w:ascii="TimesNewRomanPSMT" w:hAnsi="TimesNewRomanPSMT" w:cs="TimesNewRomanPSMT"/>
          <w:sz w:val="24"/>
          <w:szCs w:val="24"/>
        </w:rPr>
        <w:t xml:space="preserve">in Creoles, Their Substrate, and Language Typology Edited by </w:t>
      </w:r>
    </w:p>
    <w:p w14:paraId="5B00B2DA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Claire Lefebvre. Typology Studies in Language 95. 337-366. </w:t>
      </w:r>
      <w:r w:rsidRPr="00600BF3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44DA4D75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Latifah. Y. N. &amp;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Mulyadi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(2020).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5B000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Angkola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Mandailing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4970" w14:textId="77777777" w:rsidR="0015181C" w:rsidRPr="005B0000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000">
        <w:rPr>
          <w:rFonts w:ascii="Times New Roman" w:hAnsi="Times New Roman" w:cs="Times New Roman"/>
          <w:i/>
          <w:iCs/>
          <w:sz w:val="24"/>
          <w:szCs w:val="24"/>
        </w:rPr>
        <w:t>LITERA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0000">
        <w:rPr>
          <w:rFonts w:ascii="Times New Roman" w:hAnsi="Times New Roman" w:cs="Times New Roman"/>
          <w:sz w:val="24"/>
          <w:szCs w:val="24"/>
        </w:rPr>
        <w:t xml:space="preserve"> 19 (1), 21-36. </w:t>
      </w:r>
    </w:p>
    <w:p w14:paraId="22400F8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Lewis. G. (2013). </w:t>
      </w:r>
      <w:r w:rsidRPr="00550726">
        <w:rPr>
          <w:rFonts w:ascii="Times New Roman" w:hAnsi="Times New Roman" w:cs="Times New Roman"/>
          <w:sz w:val="24"/>
          <w:szCs w:val="24"/>
        </w:rPr>
        <w:t xml:space="preserve">A Constraint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50726">
        <w:rPr>
          <w:rFonts w:ascii="Times New Roman" w:hAnsi="Times New Roman" w:cs="Times New Roman"/>
          <w:sz w:val="24"/>
          <w:szCs w:val="24"/>
        </w:rPr>
        <w:t xml:space="preserve">n Preposition Sequences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50726">
        <w:rPr>
          <w:rFonts w:ascii="Times New Roman" w:hAnsi="Times New Roman" w:cs="Times New Roman"/>
          <w:sz w:val="24"/>
          <w:szCs w:val="24"/>
        </w:rPr>
        <w:t>n English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726">
        <w:rPr>
          <w:rFonts w:ascii="Times New Roman" w:hAnsi="Times New Roman" w:cs="Times New Roman"/>
          <w:sz w:val="24"/>
          <w:szCs w:val="24"/>
        </w:rPr>
        <w:t>Complex Predicates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0EA1611A" w14:textId="77777777" w:rsidR="0015181C" w:rsidRPr="00550726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Pr="00550726">
        <w:rPr>
          <w:rFonts w:ascii="Times New Roman" w:hAnsi="Times New Roman" w:cs="Times New Roman"/>
          <w:i/>
          <w:iCs/>
          <w:sz w:val="24"/>
          <w:szCs w:val="24"/>
        </w:rPr>
        <w:t>Lingua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0726">
        <w:rPr>
          <w:rFonts w:ascii="Times New Roman" w:hAnsi="Times New Roman" w:cs="Times New Roman"/>
          <w:sz w:val="24"/>
          <w:szCs w:val="24"/>
        </w:rPr>
        <w:t xml:space="preserve"> 135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0726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50726">
        <w:rPr>
          <w:rFonts w:ascii="Times New Roman" w:hAnsi="Times New Roman" w:cs="Times New Roman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0726">
        <w:rPr>
          <w:rFonts w:ascii="Times New Roman" w:hAnsi="Times New Roman" w:cs="Times New Roman"/>
          <w:sz w:val="24"/>
          <w:szCs w:val="24"/>
          <w:u w:val="single"/>
        </w:rPr>
        <w:t xml:space="preserve"> http://dx.doi.org/10.1016/j.lingua.2012.08.004</w:t>
      </w:r>
    </w:p>
    <w:p w14:paraId="6016E3D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Lockwood, C., Munn, Z. &amp; Porritt, K. (2015). Qualitative research synthesis: Methodological</w:t>
      </w:r>
    </w:p>
    <w:p w14:paraId="6930385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guidance for systematic reviewers utilizing meta-aggregation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. Int. J. Evid. Based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Healthc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13(3), 179–187. </w:t>
      </w:r>
      <w:hyperlink r:id="rId8" w:history="1">
        <w:r w:rsidRPr="00A87860">
          <w:rPr>
            <w:rStyle w:val="Hyperlink"/>
            <w:rFonts w:ascii="TimesNewRomanPSMT" w:hAnsi="TimesNewRomanPSMT" w:cs="TimesNewRomanPSMT"/>
            <w:color w:val="auto"/>
            <w:sz w:val="24"/>
            <w:szCs w:val="24"/>
          </w:rPr>
          <w:t>https://doi.org/10.1097/xeb.0000000000000062</w:t>
        </w:r>
      </w:hyperlink>
    </w:p>
    <w:p w14:paraId="79EEAED5" w14:textId="77777777" w:rsidR="0015181C" w:rsidRDefault="0015181C" w:rsidP="0015181C">
      <w:pPr>
        <w:pStyle w:val="Default"/>
        <w:jc w:val="both"/>
      </w:pPr>
      <w:proofErr w:type="spellStart"/>
      <w:r>
        <w:t>Maslida</w:t>
      </w:r>
      <w:proofErr w:type="spellEnd"/>
      <w:r>
        <w:t xml:space="preserve"> Yusof et al (</w:t>
      </w:r>
      <w:proofErr w:type="spellStart"/>
      <w:r>
        <w:t>pnyt</w:t>
      </w:r>
      <w:proofErr w:type="spellEnd"/>
      <w:r>
        <w:t xml:space="preserve">). (2021). </w:t>
      </w:r>
      <w:proofErr w:type="spellStart"/>
      <w:r w:rsidRPr="00EA201E">
        <w:rPr>
          <w:i/>
        </w:rPr>
        <w:t>Kaedah</w:t>
      </w:r>
      <w:proofErr w:type="spellEnd"/>
      <w:r w:rsidRPr="00EA201E">
        <w:rPr>
          <w:i/>
        </w:rPr>
        <w:t xml:space="preserve"> &amp; Teknik </w:t>
      </w:r>
      <w:proofErr w:type="spellStart"/>
      <w:r w:rsidRPr="00EA201E">
        <w:rPr>
          <w:i/>
        </w:rPr>
        <w:t>Penyelidikan</w:t>
      </w:r>
      <w:proofErr w:type="spellEnd"/>
      <w:r w:rsidRPr="00EA201E">
        <w:rPr>
          <w:i/>
        </w:rPr>
        <w:t xml:space="preserve"> </w:t>
      </w:r>
      <w:proofErr w:type="spellStart"/>
      <w:r w:rsidRPr="00EA201E">
        <w:rPr>
          <w:i/>
        </w:rPr>
        <w:t>Linguistik</w:t>
      </w:r>
      <w:proofErr w:type="spellEnd"/>
      <w:r w:rsidRPr="00EA201E">
        <w:rPr>
          <w:i/>
        </w:rPr>
        <w:t xml:space="preserve"> </w:t>
      </w:r>
      <w:proofErr w:type="spellStart"/>
      <w:r w:rsidRPr="00EA201E">
        <w:rPr>
          <w:i/>
        </w:rPr>
        <w:t>Melayu</w:t>
      </w:r>
      <w:proofErr w:type="spellEnd"/>
      <w:r>
        <w:t xml:space="preserve">. </w:t>
      </w:r>
      <w:proofErr w:type="spellStart"/>
      <w:r>
        <w:t>Bangi</w:t>
      </w:r>
      <w:proofErr w:type="spellEnd"/>
      <w:r>
        <w:t xml:space="preserve">: </w:t>
      </w:r>
    </w:p>
    <w:p w14:paraId="54B60EEC" w14:textId="77777777" w:rsidR="0015181C" w:rsidRDefault="0015181C" w:rsidP="0015181C">
      <w:pPr>
        <w:pStyle w:val="Default"/>
        <w:jc w:val="both"/>
      </w:pPr>
      <w:r>
        <w:tab/>
      </w:r>
      <w:proofErr w:type="spellStart"/>
      <w:r>
        <w:t>Penerbit</w:t>
      </w:r>
      <w:proofErr w:type="spellEnd"/>
      <w:r>
        <w:t xml:space="preserve">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Malaysia.</w:t>
      </w:r>
    </w:p>
    <w:p w14:paraId="67676327" w14:textId="77777777" w:rsidR="0015181C" w:rsidRDefault="0015181C" w:rsidP="0015181C">
      <w:pPr>
        <w:pStyle w:val="Default"/>
        <w:jc w:val="both"/>
      </w:pPr>
      <w:proofErr w:type="spellStart"/>
      <w:r>
        <w:rPr>
          <w:rFonts w:ascii="TimesNewRomanPSMT" w:hAnsi="TimesNewRomanPSMT" w:cs="TimesNewRomanPSMT"/>
        </w:rPr>
        <w:t>Maslida</w:t>
      </w:r>
      <w:proofErr w:type="spellEnd"/>
      <w:r>
        <w:rPr>
          <w:rFonts w:ascii="TimesNewRomanPSMT" w:hAnsi="TimesNewRomanPSMT" w:cs="TimesNewRomanPSMT"/>
        </w:rPr>
        <w:t xml:space="preserve"> Yusof. (2021). </w:t>
      </w:r>
      <w:proofErr w:type="spellStart"/>
      <w:r w:rsidRPr="0085183B">
        <w:t>Analisis</w:t>
      </w:r>
      <w:proofErr w:type="spellEnd"/>
      <w:r w:rsidRPr="0085183B">
        <w:t xml:space="preserve"> </w:t>
      </w:r>
      <w:proofErr w:type="spellStart"/>
      <w:r w:rsidRPr="0085183B">
        <w:t>Binaan</w:t>
      </w:r>
      <w:proofErr w:type="spellEnd"/>
      <w:r w:rsidRPr="0085183B">
        <w:t xml:space="preserve"> </w:t>
      </w:r>
      <w:proofErr w:type="spellStart"/>
      <w:r w:rsidRPr="0085183B">
        <w:t>Kompleks</w:t>
      </w:r>
      <w:proofErr w:type="spellEnd"/>
      <w:r w:rsidRPr="0085183B">
        <w:t xml:space="preserve"> Bahasa </w:t>
      </w:r>
      <w:proofErr w:type="spellStart"/>
      <w:r w:rsidRPr="0085183B">
        <w:t>Melayu</w:t>
      </w:r>
      <w:proofErr w:type="spellEnd"/>
      <w:r w:rsidRPr="0085183B">
        <w:t xml:space="preserve"> </w:t>
      </w:r>
      <w:proofErr w:type="spellStart"/>
      <w:r w:rsidRPr="0085183B">
        <w:t>Berdasarkan</w:t>
      </w:r>
      <w:proofErr w:type="spellEnd"/>
      <w:r w:rsidRPr="0085183B">
        <w:t xml:space="preserve"> Role </w:t>
      </w:r>
      <w:r>
        <w:t>a</w:t>
      </w:r>
      <w:r w:rsidRPr="0085183B">
        <w:t xml:space="preserve">nd </w:t>
      </w:r>
    </w:p>
    <w:p w14:paraId="0453ACD5" w14:textId="77777777" w:rsidR="0015181C" w:rsidRPr="0085183B" w:rsidRDefault="0015181C" w:rsidP="0015181C">
      <w:pPr>
        <w:pStyle w:val="Default"/>
        <w:ind w:firstLine="720"/>
        <w:jc w:val="both"/>
      </w:pPr>
      <w:r w:rsidRPr="0085183B">
        <w:t>Reference Grammar (RRG)</w:t>
      </w:r>
      <w:r>
        <w:t xml:space="preserve">. </w:t>
      </w:r>
      <w:proofErr w:type="spellStart"/>
      <w:r w:rsidRPr="0085183B">
        <w:rPr>
          <w:i/>
          <w:iCs/>
        </w:rPr>
        <w:t>Jurnal</w:t>
      </w:r>
      <w:proofErr w:type="spellEnd"/>
      <w:r w:rsidRPr="0085183B">
        <w:rPr>
          <w:i/>
          <w:iCs/>
        </w:rPr>
        <w:t xml:space="preserve"> </w:t>
      </w:r>
      <w:proofErr w:type="spellStart"/>
      <w:r w:rsidRPr="0085183B">
        <w:rPr>
          <w:i/>
          <w:iCs/>
        </w:rPr>
        <w:t>Melayu</w:t>
      </w:r>
      <w:proofErr w:type="spellEnd"/>
      <w:r>
        <w:t xml:space="preserve">. </w:t>
      </w:r>
      <w:proofErr w:type="spellStart"/>
      <w:r w:rsidRPr="00F53963">
        <w:rPr>
          <w:i/>
          <w:iCs/>
        </w:rPr>
        <w:t>Isu</w:t>
      </w:r>
      <w:proofErr w:type="spellEnd"/>
      <w:r w:rsidRPr="00F53963">
        <w:rPr>
          <w:i/>
          <w:iCs/>
        </w:rPr>
        <w:t xml:space="preserve"> Khas </w:t>
      </w:r>
      <w:proofErr w:type="spellStart"/>
      <w:r w:rsidRPr="00F53963">
        <w:rPr>
          <w:i/>
          <w:iCs/>
        </w:rPr>
        <w:t>Disember</w:t>
      </w:r>
      <w:proofErr w:type="spellEnd"/>
      <w:r>
        <w:t xml:space="preserve">, 527-542. </w:t>
      </w:r>
    </w:p>
    <w:p w14:paraId="191A1CCE" w14:textId="77777777" w:rsidR="0015181C" w:rsidRPr="00A87860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Maulana Al-Fin Bin Che Man &amp; Fazal Mohammed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Mohammed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Sultan.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Ayat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Selapis</w:t>
      </w:r>
      <w:proofErr w:type="spellEnd"/>
    </w:p>
    <w:p w14:paraId="19CFD1D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Dialek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Perlis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Minimalis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Linguistik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(1),</w:t>
      </w:r>
    </w:p>
    <w:p w14:paraId="54B312FB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1-18. </w:t>
      </w:r>
    </w:p>
    <w:p w14:paraId="74EBFF2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Mohamed Jaffar. (2013). </w:t>
      </w:r>
      <w:r w:rsidRPr="00600B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Semantics of Serial Verb Constructions in Sri Lanka Malay</w:t>
      </w:r>
      <w:r>
        <w:rPr>
          <w:rFonts w:ascii="Times New Roman" w:hAnsi="Times New Roman" w:cs="Times New Roman"/>
          <w:color w:val="000000"/>
          <w:sz w:val="24"/>
          <w:szCs w:val="24"/>
        </w:rPr>
        <w:t>. in</w:t>
      </w:r>
    </w:p>
    <w:p w14:paraId="1CA83816" w14:textId="77777777" w:rsidR="0015181C" w:rsidRPr="00781595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Nordhoff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Sebastian 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Hrsg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.] (2013). The Genesis of Sri Lanka Malay: A Case of Extreme Language Contact. Brill’s Studies in South and Southwest Asian Languages. 233-249.</w:t>
      </w:r>
    </w:p>
    <w:p w14:paraId="7C7C716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Moher, D.,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Liberati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Tetzlaff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J., Altman, D.G. &amp; The PRISMA Group. (2009). Preferred</w:t>
      </w:r>
    </w:p>
    <w:p w14:paraId="4D16FB85" w14:textId="77777777" w:rsidR="0015181C" w:rsidRPr="001223FB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Hyperlink"/>
          <w:rFonts w:ascii="TimesNewRomanPSMT" w:hAnsi="TimesNewRomanPSMT" w:cs="TimesNewRomanPSMT"/>
          <w:color w:val="auto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Reporting Items for Systematic Reviews and Meta-Analyses: The PRISMA Statement.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Open Medicine.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3(2), 123-130. </w:t>
      </w:r>
      <w:hyperlink r:id="rId9" w:history="1">
        <w:r w:rsidRPr="001223FB">
          <w:rPr>
            <w:rStyle w:val="Hyperlink"/>
            <w:rFonts w:ascii="TimesNewRomanPSMT" w:hAnsi="TimesNewRomanPSMT" w:cs="TimesNewRomanPSMT"/>
            <w:color w:val="auto"/>
            <w:sz w:val="24"/>
            <w:szCs w:val="24"/>
          </w:rPr>
          <w:t>http://dx.doi.org/10.1016/j.jclinepi.2009.06.005</w:t>
        </w:r>
      </w:hyperlink>
    </w:p>
    <w:p w14:paraId="05BBF044" w14:textId="77777777" w:rsidR="0015181C" w:rsidRDefault="0015181C" w:rsidP="0015181C">
      <w:pPr>
        <w:pStyle w:val="Default"/>
        <w:jc w:val="both"/>
      </w:pPr>
      <w:proofErr w:type="spellStart"/>
      <w:r w:rsidRPr="00600BF3">
        <w:t>Nabillah</w:t>
      </w:r>
      <w:proofErr w:type="spellEnd"/>
      <w:r w:rsidRPr="00600BF3">
        <w:t xml:space="preserve"> </w:t>
      </w:r>
      <w:proofErr w:type="spellStart"/>
      <w:r w:rsidRPr="00600BF3">
        <w:t>Bolhassan</w:t>
      </w:r>
      <w:proofErr w:type="spellEnd"/>
      <w:r w:rsidRPr="00600BF3">
        <w:t xml:space="preserve"> </w:t>
      </w:r>
      <w:r>
        <w:t xml:space="preserve">&amp; </w:t>
      </w:r>
      <w:r w:rsidRPr="00600BF3">
        <w:t>Che Ibrahim Salleh</w:t>
      </w:r>
      <w:r>
        <w:t xml:space="preserve">. (2014). </w:t>
      </w:r>
      <w:proofErr w:type="spellStart"/>
      <w:r w:rsidRPr="00600BF3">
        <w:t>Frasa</w:t>
      </w:r>
      <w:proofErr w:type="spellEnd"/>
      <w:r w:rsidRPr="00600BF3">
        <w:t xml:space="preserve"> Nama </w:t>
      </w:r>
      <w:proofErr w:type="spellStart"/>
      <w:r>
        <w:t>d</w:t>
      </w:r>
      <w:r w:rsidRPr="00600BF3">
        <w:t>alam</w:t>
      </w:r>
      <w:proofErr w:type="spellEnd"/>
      <w:r w:rsidRPr="00600BF3">
        <w:t xml:space="preserve"> </w:t>
      </w:r>
      <w:proofErr w:type="spellStart"/>
      <w:r w:rsidRPr="00600BF3">
        <w:t>Akhbar</w:t>
      </w:r>
      <w:proofErr w:type="spellEnd"/>
      <w:r w:rsidRPr="00600BF3">
        <w:t xml:space="preserve"> </w:t>
      </w:r>
      <w:proofErr w:type="spellStart"/>
      <w:r w:rsidRPr="00600BF3">
        <w:t>Utusan</w:t>
      </w:r>
      <w:proofErr w:type="spellEnd"/>
      <w:r w:rsidRPr="00600BF3">
        <w:t xml:space="preserve"> </w:t>
      </w:r>
    </w:p>
    <w:p w14:paraId="15FD171B" w14:textId="77777777" w:rsidR="0015181C" w:rsidRPr="00600BF3" w:rsidRDefault="0015181C" w:rsidP="0015181C">
      <w:pPr>
        <w:pStyle w:val="Default"/>
        <w:ind w:firstLine="720"/>
        <w:jc w:val="both"/>
      </w:pPr>
      <w:r w:rsidRPr="00600BF3">
        <w:t>Sarawak</w:t>
      </w:r>
      <w:r>
        <w:t xml:space="preserve">. </w:t>
      </w:r>
      <w:r w:rsidRPr="00600BF3">
        <w:rPr>
          <w:i/>
          <w:iCs/>
        </w:rPr>
        <w:t>Journal of Business and Social Development</w:t>
      </w:r>
      <w:r>
        <w:rPr>
          <w:i/>
          <w:iCs/>
        </w:rPr>
        <w:t xml:space="preserve">. </w:t>
      </w:r>
      <w:r w:rsidRPr="00600BF3">
        <w:rPr>
          <w:color w:val="auto"/>
        </w:rPr>
        <w:t xml:space="preserve">2 </w:t>
      </w:r>
      <w:r>
        <w:rPr>
          <w:i/>
          <w:iCs/>
          <w:color w:val="auto"/>
        </w:rPr>
        <w:t>(</w:t>
      </w:r>
      <w:r w:rsidRPr="00600BF3">
        <w:rPr>
          <w:color w:val="auto"/>
        </w:rPr>
        <w:t>1</w:t>
      </w:r>
      <w:r>
        <w:rPr>
          <w:color w:val="auto"/>
        </w:rPr>
        <w:t>)</w:t>
      </w:r>
      <w:r w:rsidRPr="00600BF3">
        <w:rPr>
          <w:color w:val="auto"/>
        </w:rPr>
        <w:t>, 68-77</w:t>
      </w:r>
      <w:r>
        <w:rPr>
          <w:color w:val="auto"/>
        </w:rPr>
        <w:t>.</w:t>
      </w:r>
    </w:p>
    <w:p w14:paraId="296C1557" w14:textId="77777777" w:rsidR="0015181C" w:rsidRDefault="0015181C" w:rsidP="0015181C">
      <w:pPr>
        <w:pStyle w:val="Default"/>
        <w:jc w:val="both"/>
      </w:pPr>
      <w:proofErr w:type="spellStart"/>
      <w:r>
        <w:t>Nasrun</w:t>
      </w:r>
      <w:proofErr w:type="spellEnd"/>
      <w:r>
        <w:t xml:space="preserve"> Alias &amp; </w:t>
      </w:r>
      <w:proofErr w:type="spellStart"/>
      <w:r>
        <w:t>Nushafiqah</w:t>
      </w:r>
      <w:proofErr w:type="spellEnd"/>
      <w:r>
        <w:t xml:space="preserve"> Amirah Abdullah. (2020). </w:t>
      </w:r>
      <w:proofErr w:type="spellStart"/>
      <w:r>
        <w:t>Frasa</w:t>
      </w:r>
      <w:proofErr w:type="spellEnd"/>
      <w:r>
        <w:t xml:space="preserve"> </w:t>
      </w:r>
      <w:proofErr w:type="spellStart"/>
      <w:r>
        <w:t>Adverba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Tuhfat</w:t>
      </w:r>
      <w:proofErr w:type="spellEnd"/>
      <w:r>
        <w:t xml:space="preserve"> Al </w:t>
      </w:r>
      <w:proofErr w:type="spellStart"/>
      <w:r>
        <w:t>Nafis</w:t>
      </w:r>
      <w:proofErr w:type="spellEnd"/>
      <w:r>
        <w:t>.</w:t>
      </w:r>
    </w:p>
    <w:p w14:paraId="327B7CBA" w14:textId="77777777" w:rsidR="0015181C" w:rsidRPr="00B14BDA" w:rsidRDefault="0015181C" w:rsidP="0015181C">
      <w:pPr>
        <w:pStyle w:val="Default"/>
        <w:ind w:firstLine="720"/>
        <w:jc w:val="both"/>
      </w:pPr>
      <w:r w:rsidRPr="00816332">
        <w:rPr>
          <w:i/>
        </w:rPr>
        <w:t xml:space="preserve"> </w:t>
      </w:r>
      <w:proofErr w:type="spellStart"/>
      <w:r w:rsidRPr="00816332">
        <w:rPr>
          <w:i/>
        </w:rPr>
        <w:t>Jurnal</w:t>
      </w:r>
      <w:proofErr w:type="spellEnd"/>
      <w:r w:rsidRPr="00816332">
        <w:rPr>
          <w:i/>
        </w:rPr>
        <w:t xml:space="preserve"> </w:t>
      </w:r>
      <w:proofErr w:type="spellStart"/>
      <w:r w:rsidRPr="00816332">
        <w:rPr>
          <w:i/>
        </w:rPr>
        <w:t>Melayu</w:t>
      </w:r>
      <w:proofErr w:type="spellEnd"/>
      <w:r>
        <w:rPr>
          <w:i/>
        </w:rPr>
        <w:t>,</w:t>
      </w:r>
      <w:r w:rsidRPr="00816332">
        <w:rPr>
          <w:i/>
        </w:rPr>
        <w:t xml:space="preserve"> </w:t>
      </w:r>
      <w:proofErr w:type="spellStart"/>
      <w:r w:rsidRPr="00816332">
        <w:rPr>
          <w:i/>
        </w:rPr>
        <w:t>Isu</w:t>
      </w:r>
      <w:proofErr w:type="spellEnd"/>
      <w:r w:rsidRPr="00816332">
        <w:rPr>
          <w:i/>
        </w:rPr>
        <w:t xml:space="preserve"> Khas </w:t>
      </w:r>
      <w:proofErr w:type="spellStart"/>
      <w:r w:rsidRPr="00816332">
        <w:rPr>
          <w:i/>
        </w:rPr>
        <w:t>Disember</w:t>
      </w:r>
      <w:proofErr w:type="spellEnd"/>
      <w:r>
        <w:t>. 390-404.</w:t>
      </w:r>
    </w:p>
    <w:p w14:paraId="466CC86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DA">
        <w:rPr>
          <w:rFonts w:ascii="Times New Roman" w:hAnsi="Times New Roman" w:cs="Times New Roman"/>
          <w:sz w:val="24"/>
          <w:szCs w:val="24"/>
        </w:rPr>
        <w:t xml:space="preserve">Nik </w:t>
      </w:r>
      <w:proofErr w:type="spellStart"/>
      <w:r w:rsidRPr="00B14BDA">
        <w:rPr>
          <w:rFonts w:ascii="Times New Roman" w:hAnsi="Times New Roman" w:cs="Times New Roman"/>
          <w:sz w:val="24"/>
          <w:szCs w:val="24"/>
        </w:rPr>
        <w:t>Safiah</w:t>
      </w:r>
      <w:proofErr w:type="spellEnd"/>
      <w:r w:rsidRPr="00B14BDA">
        <w:rPr>
          <w:rFonts w:ascii="Times New Roman" w:hAnsi="Times New Roman" w:cs="Times New Roman"/>
          <w:sz w:val="24"/>
          <w:szCs w:val="24"/>
        </w:rPr>
        <w:t xml:space="preserve"> Karim, Farid M. Onn, Hashim Haji </w:t>
      </w:r>
      <w:r>
        <w:rPr>
          <w:rFonts w:ascii="Times New Roman" w:hAnsi="Times New Roman" w:cs="Times New Roman"/>
          <w:sz w:val="24"/>
          <w:szCs w:val="24"/>
        </w:rPr>
        <w:t>Muda &amp; Abdul Hamid Mahmood. (2011)</w:t>
      </w:r>
      <w:r w:rsidRPr="00B14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119A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DA">
        <w:rPr>
          <w:rFonts w:ascii="Times New Roman" w:hAnsi="Times New Roman" w:cs="Times New Roman"/>
          <w:i/>
          <w:iCs/>
          <w:sz w:val="24"/>
          <w:szCs w:val="24"/>
        </w:rPr>
        <w:t>Tatabahasa</w:t>
      </w:r>
      <w:proofErr w:type="spellEnd"/>
      <w:r w:rsidRPr="00B14BDA">
        <w:rPr>
          <w:rFonts w:ascii="Times New Roman" w:hAnsi="Times New Roman" w:cs="Times New Roman"/>
          <w:i/>
          <w:iCs/>
          <w:sz w:val="24"/>
          <w:szCs w:val="24"/>
        </w:rPr>
        <w:t xml:space="preserve"> Dewan </w:t>
      </w:r>
      <w:proofErr w:type="spellStart"/>
      <w:r w:rsidRPr="00B14BDA">
        <w:rPr>
          <w:rFonts w:ascii="Times New Roman" w:hAnsi="Times New Roman" w:cs="Times New Roman"/>
          <w:i/>
          <w:iCs/>
          <w:sz w:val="24"/>
          <w:szCs w:val="24"/>
        </w:rPr>
        <w:t>Edisi</w:t>
      </w:r>
      <w:proofErr w:type="spellEnd"/>
      <w:r w:rsidRPr="00B1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4BDA">
        <w:rPr>
          <w:rFonts w:ascii="Times New Roman" w:hAnsi="Times New Roman" w:cs="Times New Roman"/>
          <w:i/>
          <w:iCs/>
          <w:sz w:val="24"/>
          <w:szCs w:val="24"/>
        </w:rPr>
        <w:t>Ketiga</w:t>
      </w:r>
      <w:proofErr w:type="spellEnd"/>
      <w:r w:rsidRPr="00B14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Kuala Lumpur: Dewan Bahasa dan Pustaka.</w:t>
      </w:r>
    </w:p>
    <w:p w14:paraId="00519CF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Norul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Haida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Hj.Reduzan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Normarini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Norzan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&amp; Abdullah Yusof.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FEA6C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Ayat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Majmuk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Pancangan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Karangan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Pengajaran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Bahasa </w:t>
      </w:r>
    </w:p>
    <w:p w14:paraId="25505F2F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International Journal of Education, Psychology and </w:t>
      </w: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Counseling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(3), 41-50.</w:t>
      </w:r>
    </w:p>
    <w:p w14:paraId="176055DC" w14:textId="77777777" w:rsidR="0015181C" w:rsidRPr="00003CC2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Othman Lebar. (2021).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Penyelidikan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Pengenalan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03CC2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003C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CA8CD8" w14:textId="77777777" w:rsidR="0015181C" w:rsidRPr="00F53963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Sultan Idris.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8A35F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Pavey, E.L.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Structure of Language: An Introduction to Grammatical Analysis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F44924E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Cambrige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: Cambridge University Press. </w:t>
      </w:r>
    </w:p>
    <w:p w14:paraId="24AD8AD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lastRenderedPageBreak/>
        <w:t>Petticrew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M. &amp; Roberts, H. (2006)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Systematic Reviews in the Social Sciences: A Practical </w:t>
      </w:r>
    </w:p>
    <w:p w14:paraId="30B30430" w14:textId="77777777" w:rsidR="0015181C" w:rsidRPr="00F53963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Guide</w:t>
      </w:r>
      <w:r>
        <w:rPr>
          <w:rFonts w:ascii="TimesNewRomanPSMT" w:hAnsi="TimesNewRomanPSMT" w:cs="TimesNewRomanPSMT"/>
          <w:sz w:val="24"/>
          <w:szCs w:val="24"/>
        </w:rPr>
        <w:t>: Blackwell Publishing Ltd.</w:t>
      </w:r>
    </w:p>
    <w:p w14:paraId="5EB468DF" w14:textId="77777777" w:rsidR="0015181C" w:rsidRPr="00A87860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Rogayah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A. Razak &amp;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Norizan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Rajak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Kata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Bersiri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Bahasa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Melayu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281F2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Bahasa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13 (2), 179-191. </w:t>
      </w:r>
    </w:p>
    <w:p w14:paraId="003F395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Sarah Nur Najwa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Nasir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Maslida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Yusof. (2022).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Sorotan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Bersistematik</w:t>
      </w:r>
      <w:proofErr w:type="spellEnd"/>
    </w:p>
    <w:p w14:paraId="1486835D" w14:textId="77777777" w:rsidR="0015181C" w:rsidRPr="0085183B" w:rsidRDefault="0015181C" w:rsidP="0015181C">
      <w:pPr>
        <w:autoSpaceDE w:val="0"/>
        <w:autoSpaceDN w:val="0"/>
        <w:adjustRightInd w:val="0"/>
        <w:spacing w:after="0" w:line="240" w:lineRule="auto"/>
        <w:ind w:left="720"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Kajian Bahasa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Internet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Pragmatik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GEMA Online </w:t>
      </w:r>
      <w:r w:rsidRPr="008518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Language Studies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 (2), 185-204.  </w:t>
      </w:r>
      <w:r w:rsidRPr="0085183B">
        <w:rPr>
          <w:rFonts w:ascii="TimesNewRomanPS-ItalicMT" w:hAnsi="TimesNewRomanPS-ItalicMT" w:cs="TimesNewRomanPS-ItalicMT"/>
          <w:sz w:val="24"/>
          <w:szCs w:val="24"/>
          <w:u w:val="single"/>
        </w:rPr>
        <w:t>http://doi.org/10.17576/gema-2022-2202-10</w:t>
      </w:r>
    </w:p>
    <w:p w14:paraId="076A3D57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Soteria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Svorou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Motion Verb Integration and Core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Cosubordination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 in Modern </w:t>
      </w:r>
    </w:p>
    <w:p w14:paraId="11BFD71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Greek. In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Kailuweit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, R. </w:t>
      </w: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Künkel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, L, &amp; Staudinger, E. (eds.). </w:t>
      </w: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Applying and Expandi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g</w:t>
      </w:r>
    </w:p>
    <w:p w14:paraId="07AAE734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Role and Reference Grammar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: Freiburg Institute for Advanced Studies, Albert-</w:t>
      </w:r>
    </w:p>
    <w:p w14:paraId="42745FC2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Ludwigs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Universität Freiburg. </w:t>
      </w:r>
    </w:p>
    <w:p w14:paraId="058A656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Sukarini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Mas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Indrawati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(2016). The Balinese Serial Verb Construction and Their </w:t>
      </w:r>
    </w:p>
    <w:p w14:paraId="29612139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Equivalences in English. </w:t>
      </w:r>
      <w:proofErr w:type="spellStart"/>
      <w:r w:rsidRPr="00600B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Globa</w:t>
      </w:r>
      <w:proofErr w:type="spellEnd"/>
      <w:r w:rsidRPr="00600B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Journal of Interdisciplinary Social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Sciences. </w:t>
      </w:r>
    </w:p>
    <w:p w14:paraId="0E444467" w14:textId="77777777" w:rsidR="0015181C" w:rsidRPr="00600BF3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(3), 43-48. </w:t>
      </w:r>
    </w:p>
    <w:p w14:paraId="6C00DBD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1595">
        <w:rPr>
          <w:rFonts w:ascii="Times New Roman" w:hAnsi="Times New Roman" w:cs="Times New Roman"/>
          <w:color w:val="000000"/>
          <w:sz w:val="24"/>
          <w:szCs w:val="24"/>
        </w:rPr>
        <w:t>Svenonius</w:t>
      </w:r>
      <w:proofErr w:type="spellEnd"/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, Peter.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815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Syntax—Theory and Analysis: An International Handbook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. Walter </w:t>
      </w:r>
    </w:p>
    <w:p w14:paraId="77FE985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81595">
        <w:rPr>
          <w:rFonts w:ascii="Times New Roman" w:hAnsi="Times New Roman" w:cs="Times New Roman"/>
          <w:color w:val="000000"/>
          <w:sz w:val="24"/>
          <w:szCs w:val="24"/>
        </w:rPr>
        <w:t xml:space="preserve">e Gruyter, Berlin, HSK Series. 42 (1), 15–23. </w:t>
      </w:r>
    </w:p>
    <w:p w14:paraId="7D26A474" w14:textId="77777777" w:rsidR="0015181C" w:rsidRPr="005B0000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T.A.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Hutami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Mulyadi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(2021).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Bahasa Banjar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Hamparan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Perak</w:t>
      </w:r>
    </w:p>
    <w:p w14:paraId="4E800388" w14:textId="77777777" w:rsidR="0015181C" w:rsidRPr="005B0000" w:rsidRDefault="0015181C" w:rsidP="001518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0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B000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B0000">
        <w:rPr>
          <w:rFonts w:ascii="Times New Roman" w:hAnsi="Times New Roman" w:cs="Times New Roman"/>
          <w:sz w:val="24"/>
          <w:szCs w:val="24"/>
        </w:rPr>
        <w:t xml:space="preserve"> X-Bar)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0000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5B0000">
        <w:rPr>
          <w:rFonts w:ascii="Times New Roman" w:hAnsi="Times New Roman" w:cs="Times New Roman"/>
          <w:i/>
          <w:iCs/>
          <w:sz w:val="24"/>
          <w:szCs w:val="24"/>
        </w:rPr>
        <w:t xml:space="preserve"> Bahasa, Sastra, dan </w:t>
      </w:r>
      <w:proofErr w:type="spellStart"/>
      <w:r w:rsidRPr="005B0000">
        <w:rPr>
          <w:rFonts w:ascii="Times New Roman" w:hAnsi="Times New Roman" w:cs="Times New Roman"/>
          <w:i/>
          <w:iCs/>
          <w:sz w:val="24"/>
          <w:szCs w:val="24"/>
        </w:rPr>
        <w:t>Pengajarannya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B0000">
        <w:rPr>
          <w:rFonts w:ascii="Times New Roman" w:hAnsi="Times New Roman" w:cs="Times New Roman"/>
          <w:sz w:val="24"/>
          <w:szCs w:val="24"/>
        </w:rPr>
        <w:t xml:space="preserve"> XVII (2), 102-109.</w:t>
      </w:r>
    </w:p>
    <w:p w14:paraId="201448F5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</w:pPr>
      <w:r w:rsidRPr="00781595">
        <w:t xml:space="preserve">Van Valin, R.D. </w:t>
      </w:r>
      <w:r>
        <w:t xml:space="preserve">&amp; </w:t>
      </w:r>
      <w:proofErr w:type="spellStart"/>
      <w:r>
        <w:t>Lapolla</w:t>
      </w:r>
      <w:proofErr w:type="spellEnd"/>
      <w:r>
        <w:t>, R. (1997)</w:t>
      </w:r>
      <w:r w:rsidRPr="00781595">
        <w:t xml:space="preserve">. </w:t>
      </w:r>
      <w:r w:rsidRPr="00B82C11">
        <w:rPr>
          <w:i/>
          <w:iCs/>
        </w:rPr>
        <w:t>Syntax:</w:t>
      </w:r>
      <w:r>
        <w:rPr>
          <w:i/>
          <w:iCs/>
        </w:rPr>
        <w:t xml:space="preserve"> S</w:t>
      </w:r>
      <w:r w:rsidRPr="00B82C11">
        <w:rPr>
          <w:i/>
          <w:iCs/>
        </w:rPr>
        <w:t xml:space="preserve">tructure, </w:t>
      </w:r>
      <w:r>
        <w:rPr>
          <w:i/>
          <w:iCs/>
        </w:rPr>
        <w:t>M</w:t>
      </w:r>
      <w:r w:rsidRPr="00B82C11">
        <w:rPr>
          <w:i/>
          <w:iCs/>
        </w:rPr>
        <w:t xml:space="preserve">eaning and </w:t>
      </w:r>
      <w:r>
        <w:rPr>
          <w:i/>
          <w:iCs/>
        </w:rPr>
        <w:t>F</w:t>
      </w:r>
      <w:r w:rsidRPr="00B82C11">
        <w:rPr>
          <w:i/>
          <w:iCs/>
        </w:rPr>
        <w:t>unction</w:t>
      </w:r>
      <w:r>
        <w:t xml:space="preserve">. </w:t>
      </w:r>
      <w:r w:rsidRPr="00781595">
        <w:t>Cambridge:</w:t>
      </w:r>
    </w:p>
    <w:p w14:paraId="453F9C98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</w:pPr>
      <w:r>
        <w:tab/>
      </w:r>
      <w:r w:rsidRPr="00781595">
        <w:t xml:space="preserve"> Cambridge University Press.</w:t>
      </w:r>
    </w:p>
    <w:p w14:paraId="346758E6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Y. Fan. (2017).  Excessive Serial Verb Construction A Quasi-Resultative Serial Verb </w:t>
      </w:r>
    </w:p>
    <w:p w14:paraId="7BCA35AF" w14:textId="77777777" w:rsidR="0015181C" w:rsidRPr="00EC74DF" w:rsidRDefault="0015181C" w:rsidP="0015181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Construction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74D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4DF">
        <w:rPr>
          <w:rFonts w:ascii="Times New Roman" w:hAnsi="Times New Roman" w:cs="Times New Roman"/>
          <w:sz w:val="24"/>
          <w:szCs w:val="24"/>
        </w:rPr>
        <w:t>Mandarin Chinese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74DF">
        <w:rPr>
          <w:rFonts w:ascii="Times New Roman" w:hAnsi="Times New Roman" w:cs="Times New Roman"/>
          <w:sz w:val="24"/>
          <w:szCs w:val="24"/>
        </w:rPr>
        <w:t xml:space="preserve"> </w:t>
      </w:r>
      <w:r w:rsidRPr="00EC74DF">
        <w:rPr>
          <w:rFonts w:ascii="Times New Roman" w:hAnsi="Times New Roman" w:cs="Times New Roman"/>
          <w:i/>
          <w:iCs/>
          <w:sz w:val="24"/>
          <w:szCs w:val="24"/>
        </w:rPr>
        <w:t>Language and Linguistic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C74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74D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C74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74DF">
        <w:rPr>
          <w:rFonts w:ascii="Times New Roman" w:hAnsi="Times New Roman" w:cs="Times New Roman"/>
          <w:sz w:val="24"/>
          <w:szCs w:val="24"/>
        </w:rPr>
        <w:t xml:space="preserve">, 201–227. </w:t>
      </w:r>
      <w:r w:rsidRPr="00EC74DF">
        <w:rPr>
          <w:rFonts w:ascii="Times New Roman" w:hAnsi="Times New Roman" w:cs="Times New Roman"/>
          <w:sz w:val="24"/>
          <w:szCs w:val="24"/>
          <w:u w:val="single"/>
        </w:rPr>
        <w:t>https://doi.org/10.1075/lali.18.2.02fan</w:t>
      </w:r>
    </w:p>
    <w:p w14:paraId="177A7B61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</w:pPr>
      <w:r>
        <w:t>Y. Fan. (2019</w:t>
      </w:r>
      <w:r w:rsidRPr="00550726">
        <w:t>). Argument Structure Representation: Formation of Serial Verb Constructions</w:t>
      </w:r>
    </w:p>
    <w:p w14:paraId="50DBF501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</w:pPr>
      <w:r>
        <w:t xml:space="preserve">            </w:t>
      </w:r>
      <w:r w:rsidRPr="00550726">
        <w:t xml:space="preserve"> in</w:t>
      </w:r>
      <w:r>
        <w:t xml:space="preserve"> </w:t>
      </w:r>
      <w:r w:rsidRPr="00550726">
        <w:t>Standard Mandarin Chinese</w:t>
      </w:r>
      <w:r>
        <w:t>.</w:t>
      </w:r>
      <w:r w:rsidRPr="00550726">
        <w:rPr>
          <w:i/>
          <w:iCs/>
        </w:rPr>
        <w:t xml:space="preserve"> Lingua</w:t>
      </w:r>
      <w:r>
        <w:t xml:space="preserve">. </w:t>
      </w:r>
      <w:r w:rsidRPr="00550726">
        <w:t xml:space="preserve"> xxx</w:t>
      </w:r>
      <w:r>
        <w:t xml:space="preserve">, 1-14.  </w:t>
      </w:r>
    </w:p>
    <w:p w14:paraId="21530D1E" w14:textId="77777777" w:rsidR="0015181C" w:rsidRPr="00550726" w:rsidRDefault="0015181C" w:rsidP="0015181C">
      <w:pPr>
        <w:pStyle w:val="Default"/>
        <w:tabs>
          <w:tab w:val="left" w:pos="1134"/>
          <w:tab w:val="left" w:pos="1276"/>
        </w:tabs>
        <w:jc w:val="both"/>
        <w:rPr>
          <w:u w:val="single"/>
        </w:rPr>
      </w:pPr>
      <w:r w:rsidRPr="00550726">
        <w:t xml:space="preserve">        </w:t>
      </w:r>
      <w:r>
        <w:t xml:space="preserve">   </w:t>
      </w:r>
      <w:r w:rsidRPr="00550726">
        <w:t xml:space="preserve"> </w:t>
      </w:r>
      <w:r w:rsidRPr="00550726">
        <w:rPr>
          <w:u w:val="single"/>
        </w:rPr>
        <w:t>https://doi.org/10.1016/j.lingua.2020.102962</w:t>
      </w:r>
    </w:p>
    <w:p w14:paraId="0A2B0501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entiumPlus" w:hAnsi="Times New Roman" w:cs="Times New Roman"/>
          <w:sz w:val="24"/>
          <w:szCs w:val="24"/>
        </w:rPr>
      </w:pPr>
      <w:r w:rsidRPr="00EC74DF">
        <w:rPr>
          <w:rFonts w:ascii="Times New Roman" w:hAnsi="Times New Roman" w:cs="Times New Roman"/>
          <w:sz w:val="24"/>
          <w:szCs w:val="24"/>
        </w:rPr>
        <w:t xml:space="preserve">Y. Fan. (2020). </w:t>
      </w:r>
      <w:r w:rsidRPr="00EC74DF">
        <w:rPr>
          <w:rFonts w:ascii="Times New Roman" w:eastAsia="GentiumPlus" w:hAnsi="Times New Roman" w:cs="Times New Roman"/>
          <w:sz w:val="24"/>
          <w:szCs w:val="24"/>
        </w:rPr>
        <w:t>Action-Motion Expressed by Serial Verb Constructions in</w:t>
      </w:r>
      <w:r>
        <w:rPr>
          <w:rFonts w:ascii="Times New Roman" w:eastAsia="GentiumPlus" w:hAnsi="Times New Roman" w:cs="Times New Roman"/>
          <w:sz w:val="24"/>
          <w:szCs w:val="24"/>
        </w:rPr>
        <w:t xml:space="preserve"> </w:t>
      </w:r>
      <w:r w:rsidRPr="00EC74DF">
        <w:rPr>
          <w:rFonts w:ascii="Times New Roman" w:eastAsia="GentiumPlus" w:hAnsi="Times New Roman" w:cs="Times New Roman"/>
          <w:sz w:val="24"/>
          <w:szCs w:val="24"/>
        </w:rPr>
        <w:t>Standard Mandarin</w:t>
      </w:r>
    </w:p>
    <w:p w14:paraId="2F6BA752" w14:textId="77777777" w:rsidR="0015181C" w:rsidRPr="00EC74DF" w:rsidRDefault="0015181C" w:rsidP="0015181C">
      <w:pPr>
        <w:autoSpaceDE w:val="0"/>
        <w:autoSpaceDN w:val="0"/>
        <w:adjustRightInd w:val="0"/>
        <w:spacing w:after="0" w:line="240" w:lineRule="auto"/>
        <w:ind w:left="720" w:firstLine="60"/>
        <w:jc w:val="both"/>
        <w:rPr>
          <w:rFonts w:ascii="Times New Roman" w:eastAsia="GentiumPlus" w:hAnsi="Times New Roman" w:cs="Times New Roman"/>
          <w:sz w:val="24"/>
          <w:szCs w:val="24"/>
        </w:rPr>
      </w:pPr>
      <w:r w:rsidRPr="00EC74DF">
        <w:rPr>
          <w:rFonts w:ascii="Times New Roman" w:eastAsia="GentiumPlus" w:hAnsi="Times New Roman" w:cs="Times New Roman"/>
          <w:sz w:val="24"/>
          <w:szCs w:val="24"/>
        </w:rPr>
        <w:t>Chinese and Jinjiang Southern Min</w:t>
      </w:r>
      <w:r>
        <w:rPr>
          <w:rFonts w:ascii="Times New Roman" w:eastAsia="GentiumPlus" w:hAnsi="Times New Roman" w:cs="Times New Roman"/>
          <w:sz w:val="24"/>
          <w:szCs w:val="24"/>
        </w:rPr>
        <w:t xml:space="preserve">. </w:t>
      </w:r>
      <w:r w:rsidRPr="00EC74DF">
        <w:rPr>
          <w:rFonts w:ascii="Times New Roman" w:eastAsia="GentiumPlus" w:hAnsi="Times New Roman" w:cs="Times New Roman"/>
          <w:i/>
          <w:iCs/>
          <w:sz w:val="24"/>
          <w:szCs w:val="24"/>
        </w:rPr>
        <w:t>Journal of Chinese Linguistics</w:t>
      </w:r>
      <w:r>
        <w:rPr>
          <w:rFonts w:ascii="Times New Roman" w:eastAsia="GentiumPlus" w:hAnsi="Times New Roman" w:cs="Times New Roman"/>
          <w:sz w:val="24"/>
          <w:szCs w:val="24"/>
        </w:rPr>
        <w:t>.</w:t>
      </w:r>
      <w:r w:rsidRPr="00EC74DF">
        <w:rPr>
          <w:rFonts w:ascii="Times New Roman" w:eastAsia="GentiumPlus" w:hAnsi="Times New Roman" w:cs="Times New Roman"/>
          <w:sz w:val="24"/>
          <w:szCs w:val="24"/>
        </w:rPr>
        <w:t xml:space="preserve"> 48 (1), 97-146</w:t>
      </w:r>
      <w:r>
        <w:rPr>
          <w:rFonts w:ascii="Times New Roman" w:eastAsia="GentiumPlus" w:hAnsi="Times New Roman" w:cs="Times New Roman"/>
          <w:sz w:val="24"/>
          <w:szCs w:val="24"/>
        </w:rPr>
        <w:t xml:space="preserve">. </w:t>
      </w:r>
      <w:r w:rsidRPr="00EC74DF">
        <w:rPr>
          <w:rFonts w:ascii="Times New Roman" w:eastAsia="GentiumPlusItalic" w:hAnsi="Times New Roman" w:cs="Times New Roman"/>
          <w:sz w:val="24"/>
          <w:szCs w:val="24"/>
          <w:u w:val="single"/>
        </w:rPr>
        <w:t>https://doi.org/10.1353/jcl.2020.0002</w:t>
      </w:r>
    </w:p>
    <w:p w14:paraId="4FFEB1DB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Zainal </w:t>
      </w:r>
      <w:proofErr w:type="spellStart"/>
      <w:r>
        <w:rPr>
          <w:rFonts w:ascii="TimesNewRomanPSMT" w:hAnsi="TimesNewRomanPSMT" w:cs="TimesNewRomanPSMT"/>
        </w:rPr>
        <w:t>Abidin</w:t>
      </w:r>
      <w:proofErr w:type="spellEnd"/>
      <w:r>
        <w:rPr>
          <w:rFonts w:ascii="TimesNewRomanPSMT" w:hAnsi="TimesNewRomanPSMT" w:cs="TimesNewRomanPSMT"/>
        </w:rPr>
        <w:t xml:space="preserve"> Ahmad. (2000). </w:t>
      </w:r>
      <w:r>
        <w:rPr>
          <w:rFonts w:ascii="TimesNewRomanPS-ItalicMT" w:hAnsi="TimesNewRomanPS-ItalicMT" w:cs="TimesNewRomanPS-ItalicMT"/>
          <w:i/>
          <w:iCs/>
        </w:rPr>
        <w:t xml:space="preserve">Pelita Bahasa </w:t>
      </w:r>
      <w:proofErr w:type="spellStart"/>
      <w:r>
        <w:rPr>
          <w:rFonts w:ascii="TimesNewRomanPS-ItalicMT" w:hAnsi="TimesNewRomanPS-ItalicMT" w:cs="TimesNewRomanPS-ItalicMT"/>
          <w:i/>
          <w:iCs/>
        </w:rPr>
        <w:t>Penggal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1-111. </w:t>
      </w:r>
      <w:r w:rsidRPr="00CB61D0">
        <w:rPr>
          <w:rFonts w:ascii="TimesNewRomanPS-ItalicMT" w:hAnsi="TimesNewRomanPS-ItalicMT" w:cs="TimesNewRomanPS-ItalicMT"/>
        </w:rPr>
        <w:t xml:space="preserve">Kuala </w:t>
      </w:r>
      <w:r>
        <w:rPr>
          <w:rFonts w:ascii="TimesNewRomanPS-ItalicMT" w:hAnsi="TimesNewRomanPS-ItalicMT" w:cs="TimesNewRomanPS-ItalicMT"/>
        </w:rPr>
        <w:t>L</w:t>
      </w:r>
      <w:r w:rsidRPr="00CB61D0">
        <w:rPr>
          <w:rFonts w:ascii="TimesNewRomanPS-ItalicMT" w:hAnsi="TimesNewRomanPS-ItalicMT" w:cs="TimesNewRomanPS-ItalicMT"/>
        </w:rPr>
        <w:t>um</w:t>
      </w:r>
      <w:r>
        <w:rPr>
          <w:rFonts w:ascii="TimesNewRomanPS-ItalicMT" w:hAnsi="TimesNewRomanPS-ItalicMT" w:cs="TimesNewRomanPS-ItalicMT"/>
        </w:rPr>
        <w:t>p</w:t>
      </w:r>
      <w:r w:rsidRPr="00CB61D0">
        <w:rPr>
          <w:rFonts w:ascii="TimesNewRomanPS-ItalicMT" w:hAnsi="TimesNewRomanPS-ItalicMT" w:cs="TimesNewRomanPS-ItalicMT"/>
        </w:rPr>
        <w:t>ur</w:t>
      </w:r>
      <w:r>
        <w:rPr>
          <w:rFonts w:ascii="TimesNewRomanPS-ItalicMT" w:hAnsi="TimesNewRomanPS-ItalicMT" w:cs="TimesNewRomanPS-ItalicMT"/>
        </w:rPr>
        <w:t xml:space="preserve">: </w:t>
      </w:r>
      <w:r>
        <w:rPr>
          <w:rFonts w:ascii="TimesNewRomanPSMT" w:hAnsi="TimesNewRomanPSMT" w:cs="TimesNewRomanPSMT"/>
        </w:rPr>
        <w:t>Dewan Bahasa</w:t>
      </w:r>
    </w:p>
    <w:p w14:paraId="78F9F9D1" w14:textId="77777777" w:rsidR="0015181C" w:rsidRPr="00F53963" w:rsidRDefault="0015181C" w:rsidP="0015181C">
      <w:pPr>
        <w:pStyle w:val="Default"/>
        <w:tabs>
          <w:tab w:val="left" w:pos="1134"/>
          <w:tab w:val="left" w:pos="1276"/>
        </w:tabs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dan Pustaka.</w:t>
      </w:r>
    </w:p>
    <w:p w14:paraId="28F1D045" w14:textId="77777777" w:rsidR="0015181C" w:rsidRPr="000B4538" w:rsidRDefault="0015181C" w:rsidP="0015181C">
      <w:pPr>
        <w:pStyle w:val="Default"/>
        <w:tabs>
          <w:tab w:val="left" w:pos="1134"/>
          <w:tab w:val="left" w:pos="1276"/>
        </w:tabs>
        <w:rPr>
          <w:b/>
          <w:bCs/>
        </w:rPr>
      </w:pPr>
    </w:p>
    <w:p w14:paraId="5FCFBEF5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center"/>
        <w:rPr>
          <w:b/>
          <w:bCs/>
        </w:rPr>
      </w:pPr>
      <w:r w:rsidRPr="000B4538">
        <w:rPr>
          <w:b/>
          <w:bCs/>
        </w:rPr>
        <w:t>PENULIS</w:t>
      </w:r>
    </w:p>
    <w:p w14:paraId="3FDD9951" w14:textId="77777777" w:rsidR="0015181C" w:rsidRDefault="0015181C" w:rsidP="0015181C">
      <w:pPr>
        <w:pStyle w:val="Default"/>
        <w:tabs>
          <w:tab w:val="left" w:pos="1134"/>
          <w:tab w:val="left" w:pos="1276"/>
        </w:tabs>
        <w:jc w:val="center"/>
        <w:rPr>
          <w:b/>
          <w:bCs/>
        </w:rPr>
      </w:pPr>
    </w:p>
    <w:p w14:paraId="334F89E0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Rusydiah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Abd Salam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merupakan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pelajar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Doktor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Falsafah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program Kajian Bahasa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</w:p>
    <w:p w14:paraId="0D691ADD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Pusat Kajian Bahasa,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Kesusasteraan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Kebudayaan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Fakulti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Sains Sosial dan</w:t>
      </w:r>
    </w:p>
    <w:p w14:paraId="14384483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Kemanusiaan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Universiti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Kebangsaan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Malaysia.</w:t>
      </w:r>
    </w:p>
    <w:p w14:paraId="4DA92038" w14:textId="77777777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C45DAE2" w14:textId="02FE1A0E" w:rsidR="0015181C" w:rsidRDefault="0015181C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Maslida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Yusof (PhD)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Prof. Madya di Pusat Kajian Bahasa,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Kesusasteraan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Kebudayaan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Bahasa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Melayu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Fakulti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Sains Sosial dan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Kemanusiaan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Universiti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Kebangsaan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Malaysia.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kepakaran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756713">
        <w:rPr>
          <w:rFonts w:ascii="TimesNewRomanPSMT" w:hAnsi="TimesNewRomanPSMT" w:cs="TimesNewRomanPSMT"/>
          <w:sz w:val="24"/>
          <w:szCs w:val="24"/>
        </w:rPr>
        <w:t>penulis</w:t>
      </w:r>
      <w:proofErr w:type="spellEnd"/>
      <w:r w:rsidRPr="0075671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756713">
        <w:rPr>
          <w:rFonts w:ascii="TimesNewRomanPSMT" w:hAnsi="TimesNewRomanPSMT" w:cs="TimesNewRomanPSMT"/>
          <w:sz w:val="24"/>
          <w:szCs w:val="24"/>
        </w:rPr>
        <w:t>ialah</w:t>
      </w:r>
      <w:proofErr w:type="spellEnd"/>
      <w:r w:rsidRPr="0075671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756713">
        <w:rPr>
          <w:rFonts w:ascii="TimesNewRomanPSMT" w:hAnsi="TimesNewRomanPSMT" w:cs="TimesNewRomanPSMT"/>
          <w:sz w:val="24"/>
          <w:szCs w:val="24"/>
        </w:rPr>
        <w:t>bidang</w:t>
      </w:r>
      <w:proofErr w:type="spellEnd"/>
      <w:r w:rsidRPr="0075671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756713">
        <w:rPr>
          <w:rFonts w:ascii="TimesNewRomanPSMT" w:hAnsi="TimesNewRomanPSMT" w:cs="TimesNewRomanPSMT"/>
          <w:sz w:val="24"/>
          <w:szCs w:val="24"/>
        </w:rPr>
        <w:t>semantik</w:t>
      </w:r>
      <w:proofErr w:type="spellEnd"/>
      <w:r w:rsidRPr="0075671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756713">
        <w:rPr>
          <w:rFonts w:ascii="TimesNewRomanPSMT" w:hAnsi="TimesNewRomanPSMT" w:cs="TimesNewRomanPSMT"/>
          <w:sz w:val="24"/>
          <w:szCs w:val="24"/>
        </w:rPr>
        <w:t>pragmatik</w:t>
      </w:r>
      <w:proofErr w:type="spellEnd"/>
      <w:r w:rsidRPr="00756713">
        <w:rPr>
          <w:rFonts w:ascii="TimesNewRomanPSMT" w:hAnsi="TimesNewRomanPSMT" w:cs="TimesNewRomanPSMT"/>
          <w:sz w:val="24"/>
          <w:szCs w:val="24"/>
        </w:rPr>
        <w:t xml:space="preserve"> dan </w:t>
      </w:r>
      <w:proofErr w:type="spellStart"/>
      <w:r w:rsidRPr="00756713">
        <w:rPr>
          <w:rFonts w:ascii="TimesNewRomanPSMT" w:hAnsi="TimesNewRomanPSMT" w:cs="TimesNewRomanPSMT"/>
          <w:sz w:val="24"/>
          <w:szCs w:val="24"/>
        </w:rPr>
        <w:t>sintaksis</w:t>
      </w:r>
      <w:proofErr w:type="spellEnd"/>
      <w:r w:rsidRPr="00756713">
        <w:rPr>
          <w:rFonts w:ascii="TimesNewRomanPSMT" w:hAnsi="TimesNewRomanPSMT" w:cs="TimesNewRomanPSMT"/>
          <w:sz w:val="24"/>
          <w:szCs w:val="24"/>
        </w:rPr>
        <w:t>.</w:t>
      </w:r>
    </w:p>
    <w:p w14:paraId="693A3066" w14:textId="785FA46D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833E59C" w14:textId="3BB90845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47F116A" w14:textId="59CBDAE2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9905F6" w14:textId="1586A3DC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948DB34" w14:textId="2B0E4125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CE5E774" w14:textId="7AED4420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B5B6A8B" w14:textId="7D135E7D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1CD552" w14:textId="4C30AAFE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21CA406" w14:textId="1FCD342D" w:rsidR="002132AB" w:rsidRDefault="002132AB" w:rsidP="001518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21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ntiumPlu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tiumPlus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D2A43"/>
    <w:multiLevelType w:val="hybridMultilevel"/>
    <w:tmpl w:val="D6DA280E"/>
    <w:lvl w:ilvl="0" w:tplc="095ED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78E5"/>
    <w:multiLevelType w:val="hybridMultilevel"/>
    <w:tmpl w:val="187001A4"/>
    <w:lvl w:ilvl="0" w:tplc="B546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4842"/>
    <w:multiLevelType w:val="hybridMultilevel"/>
    <w:tmpl w:val="8BA6D814"/>
    <w:lvl w:ilvl="0" w:tplc="9AE6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298B"/>
    <w:multiLevelType w:val="hybridMultilevel"/>
    <w:tmpl w:val="F31621B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1C"/>
    <w:rsid w:val="0011347D"/>
    <w:rsid w:val="00113C67"/>
    <w:rsid w:val="0015181C"/>
    <w:rsid w:val="002132AB"/>
    <w:rsid w:val="00994550"/>
    <w:rsid w:val="00A27363"/>
    <w:rsid w:val="00B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448E"/>
  <w15:chartTrackingRefBased/>
  <w15:docId w15:val="{7B427BE7-3579-4689-A0EB-2B96EFB9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1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1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81C"/>
    <w:rPr>
      <w:color w:val="605E5C"/>
      <w:shd w:val="clear" w:color="auto" w:fill="E1DFDD"/>
    </w:rPr>
  </w:style>
  <w:style w:type="character" w:customStyle="1" w:styleId="A3">
    <w:name w:val="A3"/>
    <w:uiPriority w:val="99"/>
    <w:rsid w:val="0015181C"/>
    <w:rPr>
      <w:color w:val="000000"/>
      <w:sz w:val="20"/>
      <w:szCs w:val="20"/>
    </w:rPr>
  </w:style>
  <w:style w:type="character" w:customStyle="1" w:styleId="A2">
    <w:name w:val="A2"/>
    <w:uiPriority w:val="99"/>
    <w:rsid w:val="0015181C"/>
    <w:rPr>
      <w:b/>
      <w:bCs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15181C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5181C"/>
    <w:rPr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81C"/>
  </w:style>
  <w:style w:type="paragraph" w:styleId="ListParagraph">
    <w:name w:val="List Paragraph"/>
    <w:basedOn w:val="Normal"/>
    <w:uiPriority w:val="34"/>
    <w:qFormat/>
    <w:rsid w:val="0021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xeb.0000000000000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6/bmj.d59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oi.2017.06.0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02/jrsm.13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jclinepi.2009.06.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8755</Words>
  <Characters>49908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D-yah</dc:creator>
  <cp:keywords/>
  <dc:description/>
  <cp:lastModifiedBy>D-yah</cp:lastModifiedBy>
  <cp:revision>5</cp:revision>
  <dcterms:created xsi:type="dcterms:W3CDTF">2022-09-12T05:24:00Z</dcterms:created>
  <dcterms:modified xsi:type="dcterms:W3CDTF">2022-09-12T06:50:00Z</dcterms:modified>
</cp:coreProperties>
</file>