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en-AU"/>
        </w:rPr>
      </w:pPr>
      <w:r w:rsidRPr="002A7580">
        <w:rPr>
          <w:rFonts w:ascii="Times New Roman" w:eastAsia="Calibri" w:hAnsi="Times New Roman" w:cs="Times New Roman"/>
          <w:b/>
          <w:sz w:val="28"/>
          <w:szCs w:val="24"/>
          <w:lang w:val="en-AU"/>
        </w:rPr>
        <w:t xml:space="preserve">Discourse Particle </w:t>
      </w:r>
      <w:proofErr w:type="spellStart"/>
      <w:r w:rsidRPr="002A7580">
        <w:rPr>
          <w:rFonts w:ascii="Times New Roman" w:eastAsia="Calibri" w:hAnsi="Times New Roman" w:cs="Times New Roman"/>
          <w:b/>
          <w:i/>
          <w:sz w:val="28"/>
          <w:szCs w:val="24"/>
          <w:lang w:val="en-AU"/>
        </w:rPr>
        <w:t>suda</w:t>
      </w:r>
      <w:proofErr w:type="spellEnd"/>
      <w:r w:rsidRPr="002A7580">
        <w:rPr>
          <w:rFonts w:ascii="Times New Roman" w:eastAsia="Calibri" w:hAnsi="Times New Roman" w:cs="Times New Roman"/>
          <w:b/>
          <w:i/>
          <w:sz w:val="28"/>
          <w:szCs w:val="24"/>
          <w:lang w:val="en-AU"/>
        </w:rPr>
        <w:t xml:space="preserve"> </w:t>
      </w:r>
      <w:r w:rsidRPr="002A7580">
        <w:rPr>
          <w:rFonts w:ascii="Times New Roman" w:eastAsia="Calibri" w:hAnsi="Times New Roman" w:cs="Times New Roman"/>
          <w:b/>
          <w:sz w:val="28"/>
          <w:szCs w:val="24"/>
          <w:lang w:val="en-AU"/>
        </w:rPr>
        <w:t xml:space="preserve">in Papuan Malay: </w:t>
      </w:r>
      <w:r w:rsidRPr="002A7580">
        <w:rPr>
          <w:rFonts w:ascii="Times New Roman" w:eastAsia="Calibri" w:hAnsi="Times New Roman" w:cs="Times New Roman"/>
          <w:b/>
          <w:i/>
          <w:sz w:val="28"/>
          <w:szCs w:val="24"/>
          <w:lang w:val="en-AU"/>
        </w:rPr>
        <w:t>Its Meanings and Functions</w:t>
      </w:r>
    </w:p>
    <w:p w:rsidR="002A7580" w:rsidRPr="002A7580" w:rsidRDefault="002A7580" w:rsidP="002A758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en-GB"/>
        </w:rPr>
      </w:pPr>
      <w:proofErr w:type="spellStart"/>
      <w:r w:rsidRPr="002A7580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Izak</w:t>
      </w:r>
      <w:proofErr w:type="spellEnd"/>
      <w:r w:rsidRPr="002A7580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2A7580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Morin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en-GB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en-GB"/>
        </w:rPr>
        <w:t>*</w:t>
      </w: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val="en-AU"/>
        </w:rPr>
      </w:pPr>
      <w:hyperlink r:id="rId4" w:history="1">
        <w:r w:rsidRPr="002A7580">
          <w:rPr>
            <w:rFonts w:ascii="Times New Roman" w:eastAsia="Calibri" w:hAnsi="Times New Roman" w:cs="Times New Roman"/>
            <w:i/>
            <w:color w:val="0000FF"/>
            <w:sz w:val="20"/>
            <w:szCs w:val="20"/>
            <w:u w:val="single"/>
            <w:lang w:val="en-AU"/>
          </w:rPr>
          <w:t>izakmorin@gmail.com</w:t>
        </w:r>
      </w:hyperlink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>English Education Master Program</w:t>
      </w: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>Faculty of Teacher Training and Education</w:t>
      </w: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  <w:proofErr w:type="spellStart"/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>Cenderawasih</w:t>
      </w:r>
      <w:proofErr w:type="spellEnd"/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 xml:space="preserve"> University, Papua, Indonesia</w:t>
      </w: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</w:p>
    <w:p w:rsidR="002A7580" w:rsidRPr="002A7580" w:rsidRDefault="002A7580" w:rsidP="002A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vertAlign w:val="superscript"/>
          <w:lang w:eastAsia="ja-JP"/>
        </w:rPr>
      </w:pPr>
      <w:r w:rsidRPr="002A7580">
        <w:rPr>
          <w:rFonts w:ascii="Times New Roman" w:eastAsia="MS Mincho" w:hAnsi="Times New Roman" w:cs="Times New Roman"/>
          <w:i/>
          <w:sz w:val="20"/>
          <w:szCs w:val="20"/>
          <w:lang w:val="id-ID" w:eastAsia="ja-JP"/>
        </w:rPr>
        <w:t>Wigati Yektiningtyas</w:t>
      </w:r>
      <w:r>
        <w:rPr>
          <w:rFonts w:ascii="Times New Roman" w:eastAsia="MS Mincho" w:hAnsi="Times New Roman" w:cs="Times New Roman"/>
          <w:i/>
          <w:sz w:val="20"/>
          <w:szCs w:val="20"/>
          <w:vertAlign w:val="superscript"/>
          <w:lang w:eastAsia="ja-JP"/>
        </w:rPr>
        <w:t>b</w:t>
      </w:r>
      <w:bookmarkStart w:id="0" w:name="_GoBack"/>
      <w:bookmarkEnd w:id="0"/>
    </w:p>
    <w:p w:rsidR="002A7580" w:rsidRPr="002A7580" w:rsidRDefault="002A7580" w:rsidP="002A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val="id-ID" w:eastAsia="ja-JP"/>
        </w:rPr>
      </w:pPr>
      <w:hyperlink r:id="rId5" w:history="1">
        <w:r w:rsidRPr="002A7580">
          <w:rPr>
            <w:rFonts w:ascii="Times New Roman" w:eastAsia="MS Mincho" w:hAnsi="Times New Roman" w:cs="Times New Roman"/>
            <w:i/>
            <w:color w:val="1155CC"/>
            <w:sz w:val="20"/>
            <w:szCs w:val="20"/>
            <w:lang w:val="id-ID" w:eastAsia="ja-JP"/>
          </w:rPr>
          <w:t>wigati_y@yahoo.com</w:t>
        </w:r>
      </w:hyperlink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>English Education Master Program</w:t>
      </w: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>Faculty of Teacher Training and Education</w:t>
      </w:r>
    </w:p>
    <w:p w:rsidR="002A7580" w:rsidRPr="002A7580" w:rsidRDefault="002A7580" w:rsidP="002A75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AU"/>
        </w:rPr>
      </w:pPr>
      <w:proofErr w:type="spellStart"/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>Cenderawasih</w:t>
      </w:r>
      <w:proofErr w:type="spellEnd"/>
      <w:r w:rsidRPr="002A7580">
        <w:rPr>
          <w:rFonts w:ascii="Times New Roman" w:eastAsia="Calibri" w:hAnsi="Times New Roman" w:cs="Times New Roman"/>
          <w:i/>
          <w:sz w:val="20"/>
          <w:szCs w:val="20"/>
          <w:lang w:val="en-AU"/>
        </w:rPr>
        <w:t xml:space="preserve"> University, Papua, Indonesia</w:t>
      </w:r>
    </w:p>
    <w:p w:rsidR="00477E7C" w:rsidRDefault="00477E7C"/>
    <w:p w:rsidR="002A7580" w:rsidRDefault="002A7580"/>
    <w:p w:rsidR="002A7580" w:rsidRPr="002A7580" w:rsidRDefault="002A7580" w:rsidP="002A7580">
      <w:pPr>
        <w:spacing w:before="120" w:after="0" w:line="360" w:lineRule="auto"/>
        <w:ind w:left="720" w:hanging="720"/>
        <w:contextualSpacing/>
        <w:jc w:val="center"/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</w:pPr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ABOUT THE AUTHORS</w:t>
      </w:r>
    </w:p>
    <w:p w:rsidR="002A7580" w:rsidRPr="002A7580" w:rsidRDefault="002A7580" w:rsidP="002A7580">
      <w:pPr>
        <w:spacing w:after="0" w:line="240" w:lineRule="auto"/>
        <w:ind w:left="720" w:hanging="720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</w:pP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Izak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Morin</w:t>
      </w:r>
      <w:r>
        <w:rPr>
          <w:rFonts w:ascii="TimesNewRomanPSMT" w:eastAsia="Times New Roman" w:hAnsi="TimesNewRomanPSMT" w:cs="Times New Roman"/>
          <w:color w:val="000000"/>
          <w:sz w:val="24"/>
          <w:vertAlign w:val="superscript"/>
          <w:lang w:val="en-GB" w:eastAsia="en-GB"/>
        </w:rPr>
        <w:t>a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vertAlign w:val="superscript"/>
          <w:lang w:val="en-GB" w:eastAsia="en-GB"/>
        </w:rPr>
        <w:t>*</w:t>
      </w:r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 is an associate professor of sociolinguistics at Faculty of Teacher Training and Education,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Universitas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Cenderawasih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,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Jayapura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, Papua. His research interests are sociolinguistics,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ethnolinguistics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, translation, and pragmatics. He can be reached via email izakmorin@gmail.com </w:t>
      </w:r>
    </w:p>
    <w:p w:rsidR="002A7580" w:rsidRPr="002A7580" w:rsidRDefault="002A7580" w:rsidP="002A7580">
      <w:pPr>
        <w:spacing w:after="0" w:line="240" w:lineRule="auto"/>
        <w:ind w:left="720" w:hanging="720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</w:pPr>
    </w:p>
    <w:p w:rsidR="002A7580" w:rsidRDefault="002A7580" w:rsidP="002A7580">
      <w:pPr>
        <w:spacing w:after="0" w:line="240" w:lineRule="auto"/>
        <w:ind w:left="720" w:hanging="720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</w:pP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Wigati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Yektiningtyas</w:t>
      </w:r>
      <w:r>
        <w:rPr>
          <w:rFonts w:ascii="TimesNewRomanPSMT" w:eastAsia="Times New Roman" w:hAnsi="TimesNewRomanPSMT" w:cs="Times New Roman"/>
          <w:color w:val="000000"/>
          <w:sz w:val="24"/>
          <w:vertAlign w:val="superscript"/>
          <w:lang w:val="en-GB" w:eastAsia="en-GB"/>
        </w:rPr>
        <w:t>b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 is a professor of literature and culture at Faculty of Teacher Training and Education,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Universitas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Cenderawasih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, </w:t>
      </w:r>
      <w:proofErr w:type="spellStart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>Jayapura</w:t>
      </w:r>
      <w:proofErr w:type="spellEnd"/>
      <w:r w:rsidRPr="002A7580"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  <w:t xml:space="preserve">, Papua. Her research interests are on Papuan oral literature, language and culture. She can be reached via email </w:t>
      </w:r>
      <w:hyperlink r:id="rId6" w:history="1">
        <w:r w:rsidRPr="00D67E1F">
          <w:rPr>
            <w:rStyle w:val="Hyperlink"/>
            <w:rFonts w:ascii="TimesNewRomanPSMT" w:eastAsia="Times New Roman" w:hAnsi="TimesNewRomanPSMT" w:cs="Times New Roman"/>
            <w:sz w:val="24"/>
            <w:lang w:val="en-GB" w:eastAsia="en-GB"/>
          </w:rPr>
          <w:t>wigati_y@yahoo.com</w:t>
        </w:r>
      </w:hyperlink>
    </w:p>
    <w:p w:rsidR="002A7580" w:rsidRDefault="002A7580" w:rsidP="002A7580">
      <w:pPr>
        <w:spacing w:after="0" w:line="240" w:lineRule="auto"/>
        <w:ind w:left="720" w:hanging="720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</w:pPr>
    </w:p>
    <w:p w:rsidR="002A7580" w:rsidRPr="002A7580" w:rsidRDefault="002A7580" w:rsidP="002A7580">
      <w:pPr>
        <w:spacing w:after="0" w:line="240" w:lineRule="auto"/>
        <w:ind w:left="720" w:hanging="720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val="en-GB" w:eastAsia="en-GB"/>
        </w:rPr>
      </w:pPr>
    </w:p>
    <w:p w:rsidR="002A7580" w:rsidRDefault="002A7580"/>
    <w:sectPr w:rsidR="002A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80"/>
    <w:rsid w:val="002A7580"/>
    <w:rsid w:val="00477E7C"/>
    <w:rsid w:val="00D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8BE6D-D9A1-4FBA-AA7C-1232E74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gati_y@yahoo.com" TargetMode="External"/><Relationship Id="rId5" Type="http://schemas.openxmlformats.org/officeDocument/2006/relationships/hyperlink" Target="mailto:wigati_y@yahoo.com" TargetMode="External"/><Relationship Id="rId4" Type="http://schemas.openxmlformats.org/officeDocument/2006/relationships/hyperlink" Target="mailto:izakmor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Heavenly Morin</dc:creator>
  <cp:keywords/>
  <dc:description/>
  <cp:lastModifiedBy>Heavenly Morin</cp:lastModifiedBy>
  <cp:revision>2</cp:revision>
  <dcterms:created xsi:type="dcterms:W3CDTF">2024-07-17T08:03:00Z</dcterms:created>
  <dcterms:modified xsi:type="dcterms:W3CDTF">2024-07-17T08:03:00Z</dcterms:modified>
</cp:coreProperties>
</file>