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8E4" w:rsidRPr="00D4521A" w:rsidRDefault="004A38E4" w:rsidP="0039517B">
      <w:pPr>
        <w:widowControl w:val="0"/>
        <w:tabs>
          <w:tab w:val="left" w:pos="2222"/>
        </w:tabs>
        <w:autoSpaceDE w:val="0"/>
        <w:autoSpaceDN w:val="0"/>
        <w:adjustRightInd w:val="0"/>
        <w:spacing w:after="0" w:line="240" w:lineRule="auto"/>
        <w:jc w:val="center"/>
        <w:rPr>
          <w:rFonts w:ascii="Times New Roman" w:hAnsi="Times New Roman" w:cs="Times New Roman"/>
          <w:b/>
          <w:sz w:val="24"/>
          <w:szCs w:val="24"/>
        </w:rPr>
      </w:pPr>
      <w:r w:rsidRPr="00D4521A">
        <w:rPr>
          <w:rFonts w:ascii="Times New Roman" w:hAnsi="Times New Roman"/>
          <w:b/>
          <w:noProof/>
        </w:rPr>
        <w:drawing>
          <wp:inline distT="0" distB="0" distL="0" distR="0">
            <wp:extent cx="5943600" cy="49293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492930"/>
                    </a:xfrm>
                    <a:prstGeom prst="rect">
                      <a:avLst/>
                    </a:prstGeom>
                    <a:noFill/>
                    <a:ln>
                      <a:noFill/>
                    </a:ln>
                  </pic:spPr>
                </pic:pic>
              </a:graphicData>
            </a:graphic>
          </wp:inline>
        </w:drawing>
      </w:r>
    </w:p>
    <w:p w:rsidR="004A38E4" w:rsidRPr="00D4521A" w:rsidRDefault="004A38E4" w:rsidP="0039517B">
      <w:pPr>
        <w:widowControl w:val="0"/>
        <w:tabs>
          <w:tab w:val="left" w:pos="2222"/>
        </w:tabs>
        <w:autoSpaceDE w:val="0"/>
        <w:autoSpaceDN w:val="0"/>
        <w:adjustRightInd w:val="0"/>
        <w:spacing w:after="0" w:line="240" w:lineRule="auto"/>
        <w:rPr>
          <w:rFonts w:ascii="Times New Roman" w:hAnsi="Times New Roman" w:cs="Times New Roman"/>
          <w:b/>
          <w:sz w:val="24"/>
          <w:szCs w:val="24"/>
        </w:rPr>
      </w:pPr>
    </w:p>
    <w:p w:rsidR="00D4521A" w:rsidRDefault="00D4521A" w:rsidP="0039517B">
      <w:pPr>
        <w:widowControl w:val="0"/>
        <w:tabs>
          <w:tab w:val="left" w:pos="2222"/>
        </w:tabs>
        <w:autoSpaceDE w:val="0"/>
        <w:autoSpaceDN w:val="0"/>
        <w:adjustRightInd w:val="0"/>
        <w:spacing w:after="0" w:line="240" w:lineRule="auto"/>
        <w:jc w:val="center"/>
        <w:rPr>
          <w:rFonts w:ascii="Times New Roman" w:hAnsi="Times New Roman" w:cs="Times New Roman"/>
          <w:b/>
          <w:sz w:val="28"/>
          <w:szCs w:val="28"/>
        </w:rPr>
      </w:pPr>
      <w:r w:rsidRPr="00D4521A">
        <w:rPr>
          <w:rFonts w:ascii="Times New Roman" w:hAnsi="Times New Roman" w:cs="Times New Roman"/>
          <w:b/>
          <w:sz w:val="28"/>
          <w:szCs w:val="28"/>
        </w:rPr>
        <w:t xml:space="preserve">Tanggapan, kesedaran dan motivasi masyarakat terhadap penggunaan air hujan sebagai bekalan alternatif bandar  </w:t>
      </w:r>
    </w:p>
    <w:p w:rsidR="00D4521A" w:rsidRPr="00D4521A" w:rsidRDefault="00D4521A" w:rsidP="0039517B">
      <w:pPr>
        <w:widowControl w:val="0"/>
        <w:tabs>
          <w:tab w:val="left" w:pos="2222"/>
        </w:tabs>
        <w:autoSpaceDE w:val="0"/>
        <w:autoSpaceDN w:val="0"/>
        <w:adjustRightInd w:val="0"/>
        <w:spacing w:after="0" w:line="240" w:lineRule="auto"/>
        <w:jc w:val="center"/>
        <w:rPr>
          <w:rFonts w:ascii="Times New Roman" w:hAnsi="Times New Roman" w:cs="Times New Roman"/>
          <w:b/>
          <w:sz w:val="28"/>
          <w:szCs w:val="28"/>
        </w:rPr>
      </w:pPr>
    </w:p>
    <w:p w:rsidR="00D4521A" w:rsidRPr="00D4521A" w:rsidRDefault="00D4521A" w:rsidP="0039517B">
      <w:pPr>
        <w:widowControl w:val="0"/>
        <w:tabs>
          <w:tab w:val="left" w:pos="2222"/>
        </w:tabs>
        <w:autoSpaceDE w:val="0"/>
        <w:autoSpaceDN w:val="0"/>
        <w:adjustRightInd w:val="0"/>
        <w:spacing w:after="0" w:line="240" w:lineRule="auto"/>
        <w:jc w:val="center"/>
        <w:rPr>
          <w:rFonts w:ascii="Times New Roman" w:hAnsi="Times New Roman" w:cs="Times New Roman"/>
          <w:szCs w:val="24"/>
        </w:rPr>
      </w:pPr>
      <w:r w:rsidRPr="00D4521A">
        <w:rPr>
          <w:rFonts w:ascii="Times New Roman" w:hAnsi="Times New Roman" w:cs="Times New Roman"/>
          <w:szCs w:val="24"/>
        </w:rPr>
        <w:t>Noorazuan Md Hashim</w:t>
      </w:r>
      <w:r w:rsidRPr="00D4521A">
        <w:rPr>
          <w:rFonts w:ascii="Times New Roman" w:hAnsi="Times New Roman" w:cs="Times New Roman"/>
          <w:szCs w:val="24"/>
          <w:vertAlign w:val="superscript"/>
        </w:rPr>
        <w:t>1</w:t>
      </w:r>
      <w:r>
        <w:rPr>
          <w:rFonts w:ascii="Times New Roman" w:hAnsi="Times New Roman" w:cs="Times New Roman"/>
          <w:szCs w:val="24"/>
        </w:rPr>
        <w:t xml:space="preserve">, </w:t>
      </w:r>
      <w:r>
        <w:rPr>
          <w:rFonts w:ascii="Times New Roman" w:hAnsi="Times New Roman" w:cs="Times New Roman"/>
          <w:sz w:val="24"/>
          <w:szCs w:val="24"/>
        </w:rPr>
        <w:t>Shamsuddin</w:t>
      </w:r>
      <w:r w:rsidRPr="00D4521A">
        <w:rPr>
          <w:rFonts w:ascii="Times New Roman" w:hAnsi="Times New Roman" w:cs="Times New Roman"/>
          <w:sz w:val="24"/>
          <w:szCs w:val="24"/>
        </w:rPr>
        <w:t xml:space="preserve"> Man</w:t>
      </w:r>
      <w:r w:rsidRPr="00D4521A">
        <w:rPr>
          <w:rFonts w:ascii="Times New Roman" w:hAnsi="Times New Roman" w:cs="Times New Roman"/>
          <w:sz w:val="24"/>
          <w:szCs w:val="24"/>
          <w:vertAlign w:val="superscript"/>
        </w:rPr>
        <w:t>2</w:t>
      </w:r>
    </w:p>
    <w:p w:rsidR="00D4521A" w:rsidRPr="00D4521A" w:rsidRDefault="00D4521A" w:rsidP="0039517B">
      <w:pPr>
        <w:widowControl w:val="0"/>
        <w:tabs>
          <w:tab w:val="left" w:pos="2222"/>
        </w:tabs>
        <w:autoSpaceDE w:val="0"/>
        <w:autoSpaceDN w:val="0"/>
        <w:adjustRightInd w:val="0"/>
        <w:spacing w:after="0" w:line="240" w:lineRule="auto"/>
        <w:jc w:val="center"/>
        <w:rPr>
          <w:rFonts w:ascii="Times New Roman" w:hAnsi="Times New Roman" w:cs="Times New Roman"/>
          <w:szCs w:val="24"/>
        </w:rPr>
      </w:pPr>
    </w:p>
    <w:p w:rsidR="00D4521A" w:rsidRPr="00D4521A" w:rsidRDefault="00D4521A" w:rsidP="0039517B">
      <w:pPr>
        <w:widowControl w:val="0"/>
        <w:tabs>
          <w:tab w:val="left" w:pos="2222"/>
        </w:tabs>
        <w:autoSpaceDE w:val="0"/>
        <w:autoSpaceDN w:val="0"/>
        <w:adjustRightInd w:val="0"/>
        <w:spacing w:after="0" w:line="240" w:lineRule="auto"/>
        <w:jc w:val="center"/>
        <w:rPr>
          <w:rFonts w:ascii="Times New Roman" w:hAnsi="Times New Roman" w:cs="Times New Roman"/>
          <w:szCs w:val="24"/>
        </w:rPr>
      </w:pPr>
      <w:r w:rsidRPr="00D4521A">
        <w:rPr>
          <w:rFonts w:ascii="Times New Roman" w:hAnsi="Times New Roman" w:cs="Times New Roman"/>
          <w:szCs w:val="24"/>
          <w:vertAlign w:val="superscript"/>
        </w:rPr>
        <w:t>1</w:t>
      </w:r>
      <w:r w:rsidRPr="00D4521A">
        <w:rPr>
          <w:rFonts w:ascii="Times New Roman" w:hAnsi="Times New Roman" w:cs="Times New Roman"/>
          <w:szCs w:val="24"/>
        </w:rPr>
        <w:t>Program Geografi, Pusat Pembangunan, Sosial dan Persekitaran, Fakulti Sains Sosial dan Kemanusiaan,</w:t>
      </w:r>
    </w:p>
    <w:p w:rsidR="00D4521A" w:rsidRPr="00D4521A" w:rsidRDefault="00D4521A" w:rsidP="0039517B">
      <w:pPr>
        <w:widowControl w:val="0"/>
        <w:tabs>
          <w:tab w:val="left" w:pos="2222"/>
        </w:tabs>
        <w:autoSpaceDE w:val="0"/>
        <w:autoSpaceDN w:val="0"/>
        <w:adjustRightInd w:val="0"/>
        <w:spacing w:after="0" w:line="240" w:lineRule="auto"/>
        <w:jc w:val="center"/>
        <w:rPr>
          <w:rFonts w:ascii="Times New Roman" w:hAnsi="Times New Roman" w:cs="Times New Roman"/>
          <w:szCs w:val="24"/>
        </w:rPr>
      </w:pPr>
      <w:r w:rsidRPr="00D4521A">
        <w:rPr>
          <w:rFonts w:ascii="Times New Roman" w:hAnsi="Times New Roman" w:cs="Times New Roman"/>
          <w:szCs w:val="24"/>
        </w:rPr>
        <w:t xml:space="preserve"> Universiti Kebangsaan Malaysia</w:t>
      </w:r>
    </w:p>
    <w:p w:rsidR="00D4521A" w:rsidRPr="00D4521A" w:rsidRDefault="00D4521A" w:rsidP="0039517B">
      <w:pPr>
        <w:widowControl w:val="0"/>
        <w:tabs>
          <w:tab w:val="left" w:pos="2222"/>
        </w:tabs>
        <w:autoSpaceDE w:val="0"/>
        <w:autoSpaceDN w:val="0"/>
        <w:adjustRightInd w:val="0"/>
        <w:spacing w:after="0" w:line="240" w:lineRule="auto"/>
        <w:jc w:val="center"/>
        <w:rPr>
          <w:rFonts w:ascii="Times New Roman" w:hAnsi="Times New Roman" w:cs="Times New Roman"/>
          <w:sz w:val="24"/>
          <w:szCs w:val="24"/>
        </w:rPr>
      </w:pPr>
      <w:r w:rsidRPr="00D4521A">
        <w:rPr>
          <w:rFonts w:ascii="Times New Roman" w:hAnsi="Times New Roman" w:cs="Times New Roman"/>
          <w:sz w:val="24"/>
          <w:szCs w:val="24"/>
          <w:vertAlign w:val="superscript"/>
        </w:rPr>
        <w:t>2</w:t>
      </w:r>
      <w:r w:rsidRPr="00D4521A">
        <w:rPr>
          <w:rFonts w:ascii="Times New Roman" w:hAnsi="Times New Roman" w:cs="Times New Roman"/>
          <w:sz w:val="24"/>
          <w:szCs w:val="24"/>
        </w:rPr>
        <w:t>German-Malaysian Institute</w:t>
      </w:r>
    </w:p>
    <w:p w:rsidR="00D4521A" w:rsidRPr="00D4521A" w:rsidRDefault="00D4521A" w:rsidP="0039517B">
      <w:pPr>
        <w:widowControl w:val="0"/>
        <w:tabs>
          <w:tab w:val="left" w:pos="2222"/>
        </w:tabs>
        <w:autoSpaceDE w:val="0"/>
        <w:autoSpaceDN w:val="0"/>
        <w:adjustRightInd w:val="0"/>
        <w:spacing w:after="0" w:line="240" w:lineRule="auto"/>
        <w:rPr>
          <w:rFonts w:ascii="Times New Roman" w:hAnsi="Times New Roman" w:cs="Times New Roman"/>
          <w:szCs w:val="24"/>
        </w:rPr>
      </w:pPr>
    </w:p>
    <w:p w:rsidR="00D4521A" w:rsidRPr="00D4521A" w:rsidRDefault="00D4521A" w:rsidP="0039517B">
      <w:pPr>
        <w:spacing w:after="0" w:line="240" w:lineRule="auto"/>
        <w:jc w:val="center"/>
        <w:outlineLvl w:val="0"/>
        <w:rPr>
          <w:rFonts w:ascii="Times New Roman" w:hAnsi="Times New Roman"/>
        </w:rPr>
      </w:pPr>
      <w:r w:rsidRPr="00D4521A">
        <w:rPr>
          <w:rFonts w:ascii="Times New Roman" w:hAnsi="Times New Roman"/>
        </w:rPr>
        <w:t xml:space="preserve">Correspondence: Noorazuan Md Hashim (email: </w:t>
      </w:r>
      <w:hyperlink r:id="rId9" w:history="1">
        <w:r w:rsidRPr="00D4521A">
          <w:rPr>
            <w:rStyle w:val="Hyperlink"/>
            <w:rFonts w:ascii="Times New Roman" w:hAnsi="Times New Roman"/>
            <w:color w:val="auto"/>
            <w:u w:val="none"/>
          </w:rPr>
          <w:t>azwan@ukm.edu.my</w:t>
        </w:r>
      </w:hyperlink>
      <w:r w:rsidRPr="00D4521A">
        <w:rPr>
          <w:rFonts w:ascii="Times New Roman" w:hAnsi="Times New Roman"/>
        </w:rPr>
        <w:t>)</w:t>
      </w:r>
    </w:p>
    <w:p w:rsidR="00D4521A" w:rsidRPr="00D4521A" w:rsidRDefault="00D4521A" w:rsidP="0039517B">
      <w:pPr>
        <w:spacing w:after="0" w:line="240" w:lineRule="auto"/>
        <w:jc w:val="center"/>
        <w:outlineLvl w:val="0"/>
        <w:rPr>
          <w:rFonts w:ascii="Times New Roman" w:hAnsi="Times New Roman"/>
        </w:rPr>
      </w:pPr>
    </w:p>
    <w:p w:rsidR="00D4521A" w:rsidRPr="00D4521A" w:rsidRDefault="00D4521A" w:rsidP="0039517B">
      <w:pPr>
        <w:spacing w:after="0" w:line="240" w:lineRule="auto"/>
        <w:jc w:val="center"/>
        <w:outlineLvl w:val="0"/>
        <w:rPr>
          <w:rFonts w:ascii="Times New Roman" w:hAnsi="Times New Roman"/>
        </w:rPr>
      </w:pPr>
    </w:p>
    <w:p w:rsidR="00D4521A" w:rsidRPr="00D4521A" w:rsidRDefault="00D4521A" w:rsidP="0039517B">
      <w:pPr>
        <w:widowControl w:val="0"/>
        <w:tabs>
          <w:tab w:val="left" w:pos="2222"/>
        </w:tabs>
        <w:autoSpaceDE w:val="0"/>
        <w:autoSpaceDN w:val="0"/>
        <w:adjustRightInd w:val="0"/>
        <w:spacing w:after="0" w:line="240" w:lineRule="auto"/>
        <w:rPr>
          <w:rFonts w:ascii="Times New Roman" w:hAnsi="Times New Roman" w:cs="Times New Roman"/>
          <w:b/>
          <w:sz w:val="24"/>
          <w:szCs w:val="24"/>
        </w:rPr>
      </w:pPr>
      <w:r w:rsidRPr="00D4521A">
        <w:rPr>
          <w:rFonts w:ascii="Times New Roman" w:hAnsi="Times New Roman" w:cs="Times New Roman"/>
          <w:b/>
          <w:sz w:val="24"/>
          <w:szCs w:val="24"/>
        </w:rPr>
        <w:t>Abstrak</w:t>
      </w:r>
    </w:p>
    <w:p w:rsidR="00D4521A" w:rsidRPr="00D4521A" w:rsidRDefault="00D4521A" w:rsidP="0039517B">
      <w:pPr>
        <w:widowControl w:val="0"/>
        <w:tabs>
          <w:tab w:val="left" w:pos="2222"/>
        </w:tabs>
        <w:autoSpaceDE w:val="0"/>
        <w:autoSpaceDN w:val="0"/>
        <w:adjustRightInd w:val="0"/>
        <w:spacing w:after="0" w:line="240" w:lineRule="auto"/>
        <w:rPr>
          <w:rFonts w:ascii="Times New Roman" w:hAnsi="Times New Roman" w:cs="Times New Roman"/>
          <w:sz w:val="24"/>
          <w:szCs w:val="24"/>
        </w:rPr>
      </w:pPr>
    </w:p>
    <w:p w:rsidR="00D4521A" w:rsidRPr="00D4521A" w:rsidRDefault="00D4521A" w:rsidP="0039517B">
      <w:pPr>
        <w:widowControl w:val="0"/>
        <w:tabs>
          <w:tab w:val="left" w:pos="2222"/>
        </w:tabs>
        <w:autoSpaceDE w:val="0"/>
        <w:autoSpaceDN w:val="0"/>
        <w:adjustRightInd w:val="0"/>
        <w:spacing w:after="0" w:line="240" w:lineRule="auto"/>
        <w:jc w:val="both"/>
        <w:rPr>
          <w:rFonts w:ascii="Times New Roman" w:hAnsi="Times New Roman" w:cs="Times New Roman"/>
          <w:sz w:val="24"/>
          <w:szCs w:val="24"/>
        </w:rPr>
      </w:pPr>
      <w:r w:rsidRPr="00D4521A">
        <w:rPr>
          <w:rFonts w:ascii="Times New Roman" w:hAnsi="Times New Roman"/>
          <w:sz w:val="24"/>
          <w:szCs w:val="24"/>
        </w:rPr>
        <w:t>Pertambahan populasi bandar dan penguncupan rizab air di Selangor telah memungkinkan pihak kerajaan mempromosikan kepenggunaan sistem penuaian air hujan sebagai sumber bekalan alternatif dalam kalangan pengguna. Bagaimana pun,</w:t>
      </w:r>
      <w:r w:rsidRPr="00D4521A">
        <w:rPr>
          <w:rFonts w:ascii="Times New Roman" w:eastAsia="+mn-ea" w:hAnsi="Times New Roman"/>
          <w:kern w:val="24"/>
          <w:sz w:val="24"/>
          <w:szCs w:val="24"/>
          <w:lang w:eastAsia="en-MY"/>
        </w:rPr>
        <w:t xml:space="preserve"> tahap penerimaan</w:t>
      </w:r>
      <w:r w:rsidRPr="00D4521A">
        <w:rPr>
          <w:rFonts w:ascii="Times New Roman" w:eastAsia="+mn-ea" w:hAnsi="Times New Roman" w:cs="Times New Roman"/>
          <w:kern w:val="24"/>
          <w:sz w:val="24"/>
          <w:szCs w:val="24"/>
          <w:lang w:eastAsia="en-MY"/>
        </w:rPr>
        <w:t xml:space="preserve"> dalam kalangan pengguna yang berpotensi</w:t>
      </w:r>
      <w:r w:rsidRPr="00D4521A">
        <w:rPr>
          <w:rFonts w:ascii="Times New Roman" w:eastAsia="+mn-ea" w:hAnsi="Times New Roman"/>
          <w:kern w:val="24"/>
          <w:sz w:val="24"/>
          <w:szCs w:val="24"/>
          <w:lang w:eastAsia="en-MY"/>
        </w:rPr>
        <w:t xml:space="preserve"> </w:t>
      </w:r>
      <w:r w:rsidRPr="00D4521A">
        <w:rPr>
          <w:rFonts w:ascii="Times New Roman" w:eastAsia="+mn-ea" w:hAnsi="Times New Roman" w:cs="Times New Roman"/>
          <w:kern w:val="24"/>
          <w:sz w:val="24"/>
          <w:szCs w:val="24"/>
          <w:lang w:eastAsia="en-MY"/>
        </w:rPr>
        <w:t>masih belum diterokai secara mendalam dan ilmiah</w:t>
      </w:r>
      <w:r w:rsidRPr="00D4521A">
        <w:rPr>
          <w:rFonts w:ascii="Times New Roman" w:eastAsia="+mn-ea" w:hAnsi="Times New Roman"/>
          <w:kern w:val="24"/>
          <w:sz w:val="24"/>
          <w:szCs w:val="24"/>
          <w:lang w:eastAsia="en-MY"/>
        </w:rPr>
        <w:t xml:space="preserve">. Oleh itu, kajian ini bertujuan mengenalpasti tahap </w:t>
      </w:r>
      <w:r w:rsidRPr="00D4521A">
        <w:rPr>
          <w:rFonts w:ascii="Times New Roman" w:eastAsia="Times New Roman" w:hAnsi="Times New Roman"/>
          <w:kern w:val="24"/>
          <w:sz w:val="24"/>
          <w:szCs w:val="24"/>
          <w:lang w:eastAsia="en-MY"/>
        </w:rPr>
        <w:t xml:space="preserve">aspek persepsi, </w:t>
      </w:r>
      <w:r w:rsidRPr="00D4521A">
        <w:rPr>
          <w:rFonts w:ascii="Times New Roman" w:eastAsia="Times New Roman" w:hAnsi="Times New Roman" w:cs="Times New Roman"/>
          <w:kern w:val="24"/>
          <w:sz w:val="24"/>
          <w:szCs w:val="24"/>
          <w:lang w:eastAsia="en-MY"/>
        </w:rPr>
        <w:t xml:space="preserve">kesedaran </w:t>
      </w:r>
      <w:r w:rsidRPr="00D4521A">
        <w:rPr>
          <w:rFonts w:ascii="Times New Roman" w:eastAsia="Times New Roman" w:hAnsi="Times New Roman"/>
          <w:kern w:val="24"/>
          <w:sz w:val="24"/>
          <w:szCs w:val="24"/>
          <w:lang w:eastAsia="en-MY"/>
        </w:rPr>
        <w:t>pengguna serta halangan dalam kepenggunaan kaedah berkenaan, khususnya di kawasan Bandar Baru Bangi, Selangor. Kaedah survei menerusi penggunaan s</w:t>
      </w:r>
      <w:r w:rsidRPr="00D4521A">
        <w:rPr>
          <w:rFonts w:ascii="Times New Roman" w:hAnsi="Times New Roman" w:cs="Times New Roman"/>
          <w:sz w:val="24"/>
          <w:szCs w:val="24"/>
        </w:rPr>
        <w:t xml:space="preserve">oal selidik telah digunakan bagi mengumpulkan data yang berkaitan dengan kajian tanggapan atau persepsi. Kaedah persampelan persampelan rawak berstrata telah digunakan bagi mengenalpasti jumlah responden berdasarkan pemberat jumlah premis kediaman setiap seksyen di Bandar Baru Bangi. Sebanyak 395 borang soal selidik telah diedarkan secara rawak berstrata di kawasan kajian. Ini bertujuan supaya nisbah responden yang dipilih dapat mewakili setiap seksyen di Bandar Baru Bangi dan seterusnya membentuk suatu ‘data yang berwibawa’. Kepenggunaan kaedah penuaian air hujan telah dilihat bersifat </w:t>
      </w:r>
      <w:r w:rsidR="0039517B">
        <w:rPr>
          <w:rFonts w:ascii="Times New Roman" w:hAnsi="Times New Roman" w:cs="Times New Roman"/>
          <w:sz w:val="24"/>
          <w:szCs w:val="24"/>
        </w:rPr>
        <w:t xml:space="preserve">pro-persekitaran </w:t>
      </w:r>
      <w:r w:rsidRPr="00D4521A">
        <w:rPr>
          <w:rFonts w:ascii="Times New Roman" w:hAnsi="Times New Roman" w:cs="Times New Roman"/>
          <w:sz w:val="24"/>
          <w:szCs w:val="24"/>
        </w:rPr>
        <w:t xml:space="preserve">dalam kalangan responden. </w:t>
      </w:r>
      <w:r w:rsidRPr="00D4521A">
        <w:rPr>
          <w:rFonts w:ascii="Times New Roman" w:hAnsi="Times New Roman" w:cs="Times New Roman"/>
          <w:noProof/>
          <w:sz w:val="24"/>
          <w:szCs w:val="24"/>
        </w:rPr>
        <w:t xml:space="preserve">Hasil kajian ini juga mendapati tahap pendidikan seseorang tidak mempengaruhi minat dan kecenderungan responden terhadap penggunaan produk berkenaan. </w:t>
      </w:r>
      <w:r w:rsidRPr="00D4521A">
        <w:rPr>
          <w:rFonts w:ascii="Times New Roman" w:hAnsi="Times New Roman" w:cs="Times New Roman"/>
          <w:sz w:val="24"/>
          <w:szCs w:val="24"/>
        </w:rPr>
        <w:t xml:space="preserve">Secara umumnya, wujud kepelbagaian faktor yang meningkatkan semangat dan motivasi responden untuk menggunakan produk berkenaan. Ianya dilihat bakal memberi kebaikan bukan sahaja kepada individu dan masyarakat, malahan alam sekitar fizikal </w:t>
      </w:r>
      <w:proofErr w:type="gramStart"/>
      <w:r w:rsidRPr="00D4521A">
        <w:rPr>
          <w:rFonts w:ascii="Times New Roman" w:hAnsi="Times New Roman" w:cs="Times New Roman"/>
          <w:sz w:val="24"/>
          <w:szCs w:val="24"/>
        </w:rPr>
        <w:t>akan</w:t>
      </w:r>
      <w:proofErr w:type="gramEnd"/>
      <w:r w:rsidRPr="00D4521A">
        <w:rPr>
          <w:rFonts w:ascii="Times New Roman" w:hAnsi="Times New Roman" w:cs="Times New Roman"/>
          <w:sz w:val="24"/>
          <w:szCs w:val="24"/>
        </w:rPr>
        <w:t xml:space="preserve"> dapat dipulihara dengan berkesan. </w:t>
      </w:r>
      <w:r w:rsidRPr="00D4521A">
        <w:rPr>
          <w:rFonts w:ascii="Times New Roman" w:hAnsi="Times New Roman" w:cs="Times New Roman"/>
          <w:noProof/>
          <w:sz w:val="24"/>
          <w:szCs w:val="24"/>
        </w:rPr>
        <w:t xml:space="preserve">Namun, </w:t>
      </w:r>
      <w:r w:rsidRPr="00D4521A">
        <w:rPr>
          <w:rFonts w:ascii="Times New Roman" w:hAnsi="Times New Roman" w:cs="Times New Roman"/>
          <w:sz w:val="24"/>
          <w:szCs w:val="24"/>
        </w:rPr>
        <w:t xml:space="preserve">akauntabiliti sosial dan tindakan altruistik yang diterapkan dalam pendidikan telah membina sikap positif responden terhadap teknik mesra alam. Malahan, elemen yang dikategorikan sebagai motivasi dan galakan </w:t>
      </w:r>
      <w:proofErr w:type="gramStart"/>
      <w:r w:rsidRPr="00D4521A">
        <w:rPr>
          <w:rFonts w:ascii="Times New Roman" w:hAnsi="Times New Roman" w:cs="Times New Roman"/>
          <w:sz w:val="24"/>
          <w:szCs w:val="24"/>
        </w:rPr>
        <w:t>akan</w:t>
      </w:r>
      <w:proofErr w:type="gramEnd"/>
      <w:r w:rsidRPr="00D4521A">
        <w:rPr>
          <w:rFonts w:ascii="Times New Roman" w:hAnsi="Times New Roman" w:cs="Times New Roman"/>
          <w:sz w:val="24"/>
          <w:szCs w:val="24"/>
        </w:rPr>
        <w:t xml:space="preserve"> meningkatkan tahap keyakinan responden terhadap kebolehupayaan sistem berkenaan dalam memberikan perkhidmatan yang cekap dan selamat.</w:t>
      </w:r>
    </w:p>
    <w:p w:rsidR="00D4521A" w:rsidRPr="00D4521A" w:rsidRDefault="00D4521A" w:rsidP="0039517B">
      <w:pPr>
        <w:spacing w:after="0" w:line="240" w:lineRule="auto"/>
        <w:jc w:val="both"/>
        <w:rPr>
          <w:rFonts w:ascii="Times New Roman" w:eastAsia="Times New Roman" w:hAnsi="Times New Roman"/>
          <w:kern w:val="24"/>
          <w:sz w:val="24"/>
          <w:szCs w:val="24"/>
          <w:lang w:eastAsia="en-MY"/>
        </w:rPr>
      </w:pPr>
      <w:r w:rsidRPr="00D4521A">
        <w:rPr>
          <w:rFonts w:ascii="Times New Roman" w:hAnsi="Times New Roman" w:cs="Times New Roman"/>
          <w:sz w:val="24"/>
          <w:szCs w:val="24"/>
        </w:rPr>
        <w:t xml:space="preserve"> </w:t>
      </w:r>
    </w:p>
    <w:p w:rsidR="00D4521A" w:rsidRPr="00D4521A" w:rsidRDefault="00D4521A" w:rsidP="0039517B">
      <w:pPr>
        <w:spacing w:after="0" w:line="240" w:lineRule="auto"/>
        <w:jc w:val="both"/>
        <w:rPr>
          <w:rFonts w:ascii="Times New Roman" w:eastAsia="Times New Roman" w:hAnsi="Times New Roman"/>
          <w:kern w:val="24"/>
          <w:sz w:val="24"/>
          <w:szCs w:val="24"/>
          <w:lang w:eastAsia="en-MY"/>
        </w:rPr>
      </w:pPr>
      <w:r w:rsidRPr="00D4521A">
        <w:rPr>
          <w:rFonts w:ascii="Times New Roman" w:eastAsia="Times New Roman" w:hAnsi="Times New Roman"/>
          <w:b/>
          <w:kern w:val="24"/>
          <w:sz w:val="24"/>
          <w:szCs w:val="24"/>
          <w:lang w:eastAsia="en-MY"/>
        </w:rPr>
        <w:t>Kata kunci:</w:t>
      </w:r>
      <w:r w:rsidRPr="00D4521A">
        <w:rPr>
          <w:rFonts w:ascii="Times New Roman" w:eastAsia="Times New Roman" w:hAnsi="Times New Roman"/>
          <w:kern w:val="24"/>
          <w:sz w:val="24"/>
          <w:szCs w:val="24"/>
          <w:lang w:eastAsia="en-MY"/>
        </w:rPr>
        <w:t xml:space="preserve"> tanggapan, kesedaran, penuaian air hujan, </w:t>
      </w:r>
      <w:r w:rsidR="0039517B">
        <w:rPr>
          <w:rFonts w:ascii="Times New Roman" w:eastAsia="Times New Roman" w:hAnsi="Times New Roman"/>
          <w:kern w:val="24"/>
          <w:sz w:val="24"/>
          <w:szCs w:val="24"/>
          <w:lang w:eastAsia="en-MY"/>
        </w:rPr>
        <w:t>pro-persekitaran</w:t>
      </w:r>
      <w:r w:rsidRPr="00D4521A">
        <w:rPr>
          <w:rFonts w:ascii="Times New Roman" w:eastAsia="Times New Roman" w:hAnsi="Times New Roman"/>
          <w:kern w:val="24"/>
          <w:sz w:val="24"/>
          <w:szCs w:val="24"/>
          <w:lang w:eastAsia="en-MY"/>
        </w:rPr>
        <w:t xml:space="preserve">, motivasi, bekalan air </w:t>
      </w:r>
    </w:p>
    <w:p w:rsidR="00D4521A" w:rsidRPr="00D4521A" w:rsidRDefault="00D4521A" w:rsidP="0039517B">
      <w:pPr>
        <w:spacing w:after="0" w:line="240" w:lineRule="auto"/>
        <w:jc w:val="both"/>
        <w:rPr>
          <w:rFonts w:ascii="Times New Roman" w:eastAsia="Times New Roman" w:hAnsi="Times New Roman"/>
          <w:kern w:val="24"/>
          <w:sz w:val="24"/>
          <w:szCs w:val="24"/>
          <w:lang w:eastAsia="en-MY"/>
        </w:rPr>
      </w:pPr>
    </w:p>
    <w:p w:rsidR="00D4521A" w:rsidRPr="00D4521A" w:rsidRDefault="00D4521A" w:rsidP="0039517B">
      <w:pPr>
        <w:widowControl w:val="0"/>
        <w:tabs>
          <w:tab w:val="left" w:pos="2222"/>
        </w:tabs>
        <w:autoSpaceDE w:val="0"/>
        <w:autoSpaceDN w:val="0"/>
        <w:adjustRightInd w:val="0"/>
        <w:spacing w:after="0" w:line="240" w:lineRule="auto"/>
        <w:rPr>
          <w:rFonts w:ascii="Times New Roman" w:hAnsi="Times New Roman" w:cs="Times New Roman"/>
          <w:b/>
          <w:sz w:val="24"/>
          <w:szCs w:val="24"/>
        </w:rPr>
      </w:pPr>
    </w:p>
    <w:p w:rsidR="00D4521A" w:rsidRPr="00D4521A" w:rsidRDefault="00D4521A" w:rsidP="0039517B">
      <w:pPr>
        <w:widowControl w:val="0"/>
        <w:tabs>
          <w:tab w:val="left" w:pos="2222"/>
        </w:tabs>
        <w:autoSpaceDE w:val="0"/>
        <w:autoSpaceDN w:val="0"/>
        <w:adjustRightInd w:val="0"/>
        <w:spacing w:after="0" w:line="240" w:lineRule="auto"/>
        <w:jc w:val="center"/>
        <w:rPr>
          <w:rFonts w:ascii="Times New Roman" w:hAnsi="Times New Roman" w:cs="Times New Roman"/>
          <w:b/>
          <w:sz w:val="24"/>
          <w:szCs w:val="24"/>
        </w:rPr>
      </w:pPr>
    </w:p>
    <w:p w:rsidR="00D4521A" w:rsidRPr="00D4521A" w:rsidRDefault="00D4521A" w:rsidP="0039517B">
      <w:pPr>
        <w:widowControl w:val="0"/>
        <w:tabs>
          <w:tab w:val="left" w:pos="2222"/>
        </w:tabs>
        <w:autoSpaceDE w:val="0"/>
        <w:autoSpaceDN w:val="0"/>
        <w:adjustRightInd w:val="0"/>
        <w:spacing w:after="0" w:line="240" w:lineRule="auto"/>
        <w:jc w:val="center"/>
        <w:rPr>
          <w:rFonts w:ascii="Times New Roman" w:hAnsi="Times New Roman" w:cs="Times New Roman"/>
          <w:b/>
          <w:sz w:val="24"/>
          <w:szCs w:val="24"/>
        </w:rPr>
      </w:pPr>
    </w:p>
    <w:p w:rsidR="00D4521A" w:rsidRPr="00D4521A" w:rsidRDefault="00D4521A" w:rsidP="0039517B">
      <w:pPr>
        <w:widowControl w:val="0"/>
        <w:tabs>
          <w:tab w:val="left" w:pos="2222"/>
        </w:tabs>
        <w:autoSpaceDE w:val="0"/>
        <w:autoSpaceDN w:val="0"/>
        <w:adjustRightInd w:val="0"/>
        <w:spacing w:after="0" w:line="240" w:lineRule="auto"/>
        <w:jc w:val="center"/>
        <w:rPr>
          <w:rFonts w:ascii="Times New Roman" w:hAnsi="Times New Roman" w:cs="Times New Roman"/>
          <w:b/>
          <w:sz w:val="28"/>
          <w:szCs w:val="28"/>
        </w:rPr>
      </w:pPr>
      <w:r w:rsidRPr="00D4521A">
        <w:rPr>
          <w:rFonts w:ascii="Times New Roman" w:hAnsi="Times New Roman" w:cs="Times New Roman"/>
          <w:b/>
          <w:sz w:val="28"/>
          <w:szCs w:val="28"/>
        </w:rPr>
        <w:lastRenderedPageBreak/>
        <w:t>Social perception, awareness and motivation of rainwater utilization as an alternative supply in urban area</w:t>
      </w:r>
    </w:p>
    <w:p w:rsidR="00D4521A" w:rsidRPr="00D4521A" w:rsidRDefault="00D4521A" w:rsidP="0039517B">
      <w:pPr>
        <w:widowControl w:val="0"/>
        <w:tabs>
          <w:tab w:val="left" w:pos="2222"/>
        </w:tabs>
        <w:autoSpaceDE w:val="0"/>
        <w:autoSpaceDN w:val="0"/>
        <w:adjustRightInd w:val="0"/>
        <w:spacing w:after="0" w:line="240" w:lineRule="auto"/>
        <w:jc w:val="center"/>
        <w:rPr>
          <w:rFonts w:ascii="Times New Roman" w:hAnsi="Times New Roman" w:cs="Times New Roman"/>
          <w:b/>
          <w:sz w:val="28"/>
          <w:szCs w:val="28"/>
        </w:rPr>
      </w:pPr>
    </w:p>
    <w:p w:rsidR="00D4521A" w:rsidRPr="00D4521A" w:rsidRDefault="00D4521A" w:rsidP="0039517B">
      <w:pPr>
        <w:widowControl w:val="0"/>
        <w:tabs>
          <w:tab w:val="left" w:pos="2222"/>
        </w:tabs>
        <w:autoSpaceDE w:val="0"/>
        <w:autoSpaceDN w:val="0"/>
        <w:adjustRightInd w:val="0"/>
        <w:spacing w:after="0" w:line="240" w:lineRule="auto"/>
        <w:jc w:val="center"/>
        <w:rPr>
          <w:rFonts w:ascii="Times New Roman" w:hAnsi="Times New Roman" w:cs="Times New Roman"/>
          <w:b/>
          <w:sz w:val="28"/>
          <w:szCs w:val="28"/>
        </w:rPr>
      </w:pPr>
    </w:p>
    <w:p w:rsidR="00D4521A" w:rsidRDefault="00D4521A" w:rsidP="0039517B">
      <w:pPr>
        <w:widowControl w:val="0"/>
        <w:tabs>
          <w:tab w:val="left" w:pos="2222"/>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Abstract</w:t>
      </w:r>
    </w:p>
    <w:p w:rsidR="00D4521A" w:rsidRPr="00D4521A" w:rsidRDefault="00D4521A" w:rsidP="0039517B">
      <w:pPr>
        <w:widowControl w:val="0"/>
        <w:tabs>
          <w:tab w:val="left" w:pos="2222"/>
        </w:tabs>
        <w:autoSpaceDE w:val="0"/>
        <w:autoSpaceDN w:val="0"/>
        <w:adjustRightInd w:val="0"/>
        <w:spacing w:after="0" w:line="240" w:lineRule="auto"/>
        <w:rPr>
          <w:rFonts w:ascii="Times New Roman" w:hAnsi="Times New Roman" w:cs="Times New Roman"/>
          <w:b/>
          <w:sz w:val="24"/>
          <w:szCs w:val="24"/>
        </w:rPr>
      </w:pPr>
    </w:p>
    <w:p w:rsidR="00D4521A" w:rsidRPr="00D4521A" w:rsidRDefault="00D4521A" w:rsidP="00395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D4521A">
        <w:rPr>
          <w:rFonts w:ascii="Times New Roman" w:hAnsi="Times New Roman" w:cs="Times New Roman"/>
          <w:sz w:val="24"/>
          <w:szCs w:val="24"/>
        </w:rPr>
        <w:t xml:space="preserve">Urban population growth and reduction of water reserve in Selangor has allowed the government to promote the rainwater harvesting system as an alternative resource among consumers. However, the level of acceptance among potential users is not yet explored in depth and scientifically. Thus, this study aims to identify the perception and awareness among users and obstacles in applying this method, specifically within Bandar Baru Bangi. </w:t>
      </w:r>
      <w:r w:rsidRPr="00D4521A">
        <w:rPr>
          <w:rFonts w:ascii="Times New Roman" w:eastAsia="Times New Roman" w:hAnsi="Times New Roman" w:cs="Times New Roman"/>
          <w:sz w:val="24"/>
          <w:szCs w:val="24"/>
        </w:rPr>
        <w:t>Survey method using questionnaire has been used to collect data related to public perception on rainwater harvesting. The stratified random sampling method was chosen based on the weighted number of residential premises per section in Bandar Baru Bangi. A total of 395 questionnaires were distributed in the study area. This is to ensure that the proportion of respondents selected may represent each section in Bandar Baru Bangi and thus form a 'credible data'. The utilization of rain water harvesting has been seen as pro-environmental effort among the respondents. The results of this study also found that the level of education does not affect the interest and tendency of the respondents on the use of the product. Generally, there is a diversity of factors that influence the enthusiasm and motivation of respondents to use the product. It is seen to benefit not only individuals and communities, but also the physical environment will be well preserved. However, social accountability and altruistic measures applied in education have led respondents to a positive attitude towards this environmentally friendly technique. In fact, the elements categorized as motivation and encouragement will increase the confidence level of respondents to the ability of the system to provide efficient and secured services.</w:t>
      </w:r>
    </w:p>
    <w:p w:rsidR="00D4521A" w:rsidRPr="00D4521A" w:rsidRDefault="00D4521A" w:rsidP="0039517B">
      <w:pPr>
        <w:widowControl w:val="0"/>
        <w:tabs>
          <w:tab w:val="left" w:pos="2222"/>
        </w:tabs>
        <w:autoSpaceDE w:val="0"/>
        <w:autoSpaceDN w:val="0"/>
        <w:adjustRightInd w:val="0"/>
        <w:spacing w:after="0" w:line="240" w:lineRule="auto"/>
        <w:rPr>
          <w:rFonts w:ascii="Times New Roman" w:hAnsi="Times New Roman" w:cs="Times New Roman"/>
          <w:b/>
          <w:sz w:val="24"/>
          <w:szCs w:val="24"/>
        </w:rPr>
      </w:pPr>
    </w:p>
    <w:p w:rsidR="00D4521A" w:rsidRPr="00D4521A" w:rsidRDefault="00D4521A" w:rsidP="0039517B">
      <w:pPr>
        <w:spacing w:after="0" w:line="240" w:lineRule="auto"/>
        <w:jc w:val="both"/>
        <w:rPr>
          <w:rFonts w:ascii="Times New Roman" w:eastAsia="Times New Roman" w:hAnsi="Times New Roman" w:cs="Times New Roman"/>
          <w:kern w:val="24"/>
          <w:sz w:val="24"/>
          <w:szCs w:val="24"/>
          <w:lang w:eastAsia="en-MY"/>
        </w:rPr>
      </w:pPr>
      <w:r w:rsidRPr="00D4521A">
        <w:rPr>
          <w:rFonts w:ascii="Times New Roman" w:hAnsi="Times New Roman" w:cs="Times New Roman"/>
          <w:b/>
          <w:sz w:val="24"/>
          <w:szCs w:val="24"/>
        </w:rPr>
        <w:t>Keywords</w:t>
      </w:r>
      <w:r w:rsidRPr="00D4521A">
        <w:rPr>
          <w:rFonts w:ascii="Times New Roman" w:hAnsi="Times New Roman" w:cs="Times New Roman"/>
          <w:sz w:val="24"/>
          <w:szCs w:val="24"/>
        </w:rPr>
        <w:t>:</w:t>
      </w:r>
      <w:r>
        <w:rPr>
          <w:rFonts w:ascii="Times New Roman" w:hAnsi="Times New Roman" w:cs="Times New Roman"/>
          <w:b/>
          <w:sz w:val="24"/>
          <w:szCs w:val="24"/>
        </w:rPr>
        <w:t xml:space="preserve"> </w:t>
      </w:r>
      <w:r w:rsidRPr="00D4521A">
        <w:rPr>
          <w:rFonts w:ascii="Times New Roman" w:eastAsia="Times New Roman" w:hAnsi="Times New Roman" w:cs="Times New Roman"/>
          <w:kern w:val="24"/>
          <w:sz w:val="24"/>
          <w:szCs w:val="24"/>
          <w:lang w:eastAsia="en-MY"/>
        </w:rPr>
        <w:t xml:space="preserve">perception, awareness, rainwater harvesting, pro-environmental, motivation, water supply </w:t>
      </w:r>
    </w:p>
    <w:p w:rsidR="00D4521A" w:rsidRPr="00D4521A" w:rsidRDefault="00D4521A" w:rsidP="0039517B">
      <w:pPr>
        <w:spacing w:after="0" w:line="240" w:lineRule="auto"/>
        <w:jc w:val="both"/>
        <w:rPr>
          <w:rFonts w:ascii="Times New Roman" w:eastAsia="Times New Roman" w:hAnsi="Times New Roman" w:cs="Times New Roman"/>
          <w:kern w:val="24"/>
          <w:sz w:val="24"/>
          <w:szCs w:val="24"/>
          <w:lang w:eastAsia="en-MY"/>
        </w:rPr>
      </w:pPr>
    </w:p>
    <w:p w:rsidR="000F6FFC" w:rsidRPr="00F75C85" w:rsidRDefault="000F6FFC" w:rsidP="0039517B">
      <w:pPr>
        <w:widowControl w:val="0"/>
        <w:tabs>
          <w:tab w:val="left" w:pos="2222"/>
        </w:tabs>
        <w:autoSpaceDE w:val="0"/>
        <w:autoSpaceDN w:val="0"/>
        <w:adjustRightInd w:val="0"/>
        <w:spacing w:after="0" w:line="240" w:lineRule="auto"/>
        <w:rPr>
          <w:rFonts w:ascii="Times New Roman" w:hAnsi="Times New Roman" w:cs="Times New Roman"/>
          <w:b/>
          <w:sz w:val="24"/>
          <w:szCs w:val="24"/>
        </w:rPr>
      </w:pPr>
    </w:p>
    <w:p w:rsidR="00EA72F8" w:rsidRDefault="00EA72F8" w:rsidP="0039517B">
      <w:pPr>
        <w:autoSpaceDE w:val="0"/>
        <w:autoSpaceDN w:val="0"/>
        <w:adjustRightInd w:val="0"/>
        <w:spacing w:after="0" w:line="240" w:lineRule="auto"/>
        <w:jc w:val="both"/>
        <w:rPr>
          <w:rFonts w:ascii="Times New Roman" w:hAnsi="Times New Roman" w:cs="Times New Roman"/>
          <w:b/>
          <w:sz w:val="24"/>
          <w:szCs w:val="24"/>
        </w:rPr>
      </w:pPr>
      <w:r w:rsidRPr="00F75C85">
        <w:rPr>
          <w:rFonts w:ascii="Times New Roman" w:hAnsi="Times New Roman" w:cs="Times New Roman"/>
          <w:b/>
          <w:sz w:val="24"/>
          <w:szCs w:val="24"/>
        </w:rPr>
        <w:t>Pengenalan</w:t>
      </w:r>
    </w:p>
    <w:p w:rsidR="00F75C85" w:rsidRPr="00F75C85" w:rsidRDefault="00F75C85" w:rsidP="0039517B">
      <w:pPr>
        <w:autoSpaceDE w:val="0"/>
        <w:autoSpaceDN w:val="0"/>
        <w:adjustRightInd w:val="0"/>
        <w:spacing w:after="0" w:line="240" w:lineRule="auto"/>
        <w:jc w:val="both"/>
        <w:rPr>
          <w:rFonts w:ascii="Times New Roman" w:hAnsi="Times New Roman" w:cs="Times New Roman"/>
          <w:b/>
          <w:sz w:val="24"/>
          <w:szCs w:val="24"/>
        </w:rPr>
      </w:pPr>
    </w:p>
    <w:p w:rsidR="007416CA" w:rsidRPr="00F75C85" w:rsidRDefault="00D679F9" w:rsidP="0039517B">
      <w:pPr>
        <w:autoSpaceDE w:val="0"/>
        <w:autoSpaceDN w:val="0"/>
        <w:adjustRightInd w:val="0"/>
        <w:spacing w:after="0" w:line="240" w:lineRule="auto"/>
        <w:jc w:val="both"/>
        <w:rPr>
          <w:rFonts w:ascii="Times New Roman" w:hAnsi="Times New Roman" w:cs="Times New Roman"/>
          <w:sz w:val="24"/>
          <w:szCs w:val="24"/>
        </w:rPr>
      </w:pPr>
      <w:r w:rsidRPr="00F75C85">
        <w:rPr>
          <w:rFonts w:ascii="Times New Roman" w:hAnsi="Times New Roman" w:cs="Times New Roman"/>
          <w:sz w:val="24"/>
          <w:szCs w:val="24"/>
        </w:rPr>
        <w:t xml:space="preserve">Air merupakan </w:t>
      </w:r>
      <w:r w:rsidR="007416CA" w:rsidRPr="00F75C85">
        <w:rPr>
          <w:rFonts w:ascii="Times New Roman" w:hAnsi="Times New Roman" w:cs="Times New Roman"/>
          <w:sz w:val="24"/>
          <w:szCs w:val="24"/>
        </w:rPr>
        <w:t xml:space="preserve">sumber </w:t>
      </w:r>
      <w:r w:rsidRPr="00F75C85">
        <w:rPr>
          <w:rFonts w:ascii="Times New Roman" w:hAnsi="Times New Roman" w:cs="Times New Roman"/>
          <w:sz w:val="24"/>
          <w:szCs w:val="24"/>
        </w:rPr>
        <w:t>terpentin</w:t>
      </w:r>
      <w:r w:rsidR="006835E4">
        <w:rPr>
          <w:rFonts w:ascii="Times New Roman" w:hAnsi="Times New Roman" w:cs="Times New Roman"/>
          <w:sz w:val="24"/>
          <w:szCs w:val="24"/>
        </w:rPr>
        <w:t>g kepada manusia dan kehidupan.</w:t>
      </w:r>
      <w:r w:rsidRPr="00F75C85">
        <w:rPr>
          <w:rFonts w:ascii="Times New Roman" w:hAnsi="Times New Roman" w:cs="Times New Roman"/>
          <w:sz w:val="24"/>
          <w:szCs w:val="24"/>
        </w:rPr>
        <w:t xml:space="preserve"> Kebiasaannya, sumber a</w:t>
      </w:r>
      <w:r w:rsidR="006835E4">
        <w:rPr>
          <w:rFonts w:ascii="Times New Roman" w:hAnsi="Times New Roman" w:cs="Times New Roman"/>
          <w:sz w:val="24"/>
          <w:szCs w:val="24"/>
        </w:rPr>
        <w:t>ir berpunca dari sumber permuka</w:t>
      </w:r>
      <w:r w:rsidRPr="00F75C85">
        <w:rPr>
          <w:rFonts w:ascii="Times New Roman" w:hAnsi="Times New Roman" w:cs="Times New Roman"/>
          <w:sz w:val="24"/>
          <w:szCs w:val="24"/>
        </w:rPr>
        <w:t>an seperti sungai</w:t>
      </w:r>
      <w:r w:rsidR="007416CA" w:rsidRPr="00F75C85">
        <w:rPr>
          <w:rFonts w:ascii="Times New Roman" w:hAnsi="Times New Roman" w:cs="Times New Roman"/>
          <w:sz w:val="24"/>
          <w:szCs w:val="24"/>
        </w:rPr>
        <w:t xml:space="preserve"> dan tasik, atau dari sumber bawah tanah.</w:t>
      </w:r>
      <w:r w:rsidRPr="00F75C85">
        <w:rPr>
          <w:rFonts w:ascii="Times New Roman" w:hAnsi="Times New Roman" w:cs="Times New Roman"/>
          <w:sz w:val="24"/>
          <w:szCs w:val="24"/>
        </w:rPr>
        <w:t xml:space="preserve"> Secara global</w:t>
      </w:r>
      <w:r w:rsidR="007416CA" w:rsidRPr="00F75C85">
        <w:rPr>
          <w:rFonts w:ascii="Times New Roman" w:hAnsi="Times New Roman" w:cs="Times New Roman"/>
          <w:sz w:val="24"/>
          <w:szCs w:val="24"/>
        </w:rPr>
        <w:t>, peratusan</w:t>
      </w:r>
      <w:r w:rsidRPr="00F75C85">
        <w:rPr>
          <w:rFonts w:ascii="Times New Roman" w:hAnsi="Times New Roman" w:cs="Times New Roman"/>
          <w:sz w:val="24"/>
          <w:szCs w:val="24"/>
        </w:rPr>
        <w:t xml:space="preserve"> sumber dari</w:t>
      </w:r>
      <w:r w:rsidR="006835E4">
        <w:rPr>
          <w:rFonts w:ascii="Times New Roman" w:hAnsi="Times New Roman" w:cs="Times New Roman"/>
          <w:sz w:val="24"/>
          <w:szCs w:val="24"/>
        </w:rPr>
        <w:t>pada</w:t>
      </w:r>
      <w:r w:rsidRPr="00F75C85">
        <w:rPr>
          <w:rFonts w:ascii="Times New Roman" w:hAnsi="Times New Roman" w:cs="Times New Roman"/>
          <w:sz w:val="24"/>
          <w:szCs w:val="24"/>
        </w:rPr>
        <w:t xml:space="preserve"> permukaan </w:t>
      </w:r>
      <w:r w:rsidR="007416CA" w:rsidRPr="00F75C85">
        <w:rPr>
          <w:rFonts w:ascii="Times New Roman" w:hAnsi="Times New Roman" w:cs="Times New Roman"/>
          <w:sz w:val="24"/>
          <w:szCs w:val="24"/>
        </w:rPr>
        <w:t>air adalah</w:t>
      </w:r>
      <w:r w:rsidRPr="00F75C85">
        <w:rPr>
          <w:rFonts w:ascii="Times New Roman" w:hAnsi="Times New Roman" w:cs="Times New Roman"/>
          <w:sz w:val="24"/>
          <w:szCs w:val="24"/>
        </w:rPr>
        <w:t xml:space="preserve"> lebih kecil </w:t>
      </w:r>
      <w:r w:rsidR="007416CA" w:rsidRPr="00F75C85">
        <w:rPr>
          <w:rFonts w:ascii="Times New Roman" w:hAnsi="Times New Roman" w:cs="Times New Roman"/>
          <w:sz w:val="24"/>
          <w:szCs w:val="24"/>
        </w:rPr>
        <w:t>berbanding dengan sumber air bawah tanah</w:t>
      </w:r>
      <w:r w:rsidRPr="00F75C85">
        <w:rPr>
          <w:rFonts w:ascii="Times New Roman" w:hAnsi="Times New Roman" w:cs="Times New Roman"/>
          <w:sz w:val="24"/>
          <w:szCs w:val="24"/>
        </w:rPr>
        <w:t xml:space="preserve">. </w:t>
      </w:r>
      <w:r w:rsidR="007416CA" w:rsidRPr="00F75C85">
        <w:rPr>
          <w:rFonts w:ascii="Times New Roman" w:hAnsi="Times New Roman" w:cs="Times New Roman"/>
          <w:sz w:val="24"/>
          <w:szCs w:val="24"/>
        </w:rPr>
        <w:t xml:space="preserve">Namun, </w:t>
      </w:r>
      <w:r w:rsidRPr="00F75C85">
        <w:rPr>
          <w:rFonts w:ascii="Times New Roman" w:hAnsi="Times New Roman" w:cs="Times New Roman"/>
          <w:sz w:val="24"/>
          <w:szCs w:val="24"/>
        </w:rPr>
        <w:t>tahap kebolehpercayaan sumber berkenaan adalah tinggi berbanding sumber air bawah tanah (Keizrul</w:t>
      </w:r>
      <w:r w:rsidR="003C0B17">
        <w:rPr>
          <w:rFonts w:ascii="Times New Roman" w:hAnsi="Times New Roman" w:cs="Times New Roman"/>
          <w:sz w:val="24"/>
          <w:szCs w:val="24"/>
        </w:rPr>
        <w:t>,</w:t>
      </w:r>
      <w:r w:rsidRPr="00F75C85">
        <w:rPr>
          <w:rFonts w:ascii="Times New Roman" w:hAnsi="Times New Roman" w:cs="Times New Roman"/>
          <w:sz w:val="24"/>
          <w:szCs w:val="24"/>
        </w:rPr>
        <w:t xml:space="preserve"> 2002)</w:t>
      </w:r>
      <w:r w:rsidR="007416CA" w:rsidRPr="00F75C85">
        <w:rPr>
          <w:rFonts w:ascii="Times New Roman" w:hAnsi="Times New Roman" w:cs="Times New Roman"/>
          <w:sz w:val="24"/>
          <w:szCs w:val="24"/>
        </w:rPr>
        <w:t xml:space="preserve">. </w:t>
      </w:r>
      <w:r w:rsidRPr="00F75C85">
        <w:rPr>
          <w:rFonts w:ascii="Times New Roman" w:hAnsi="Times New Roman" w:cs="Times New Roman"/>
          <w:sz w:val="24"/>
          <w:szCs w:val="24"/>
        </w:rPr>
        <w:t>Kepenggunaan air bersih secara umumnya dipecahkan kepada beberapa kategori iaitu sektor domestik, industri dan pertanian (DID</w:t>
      </w:r>
      <w:r w:rsidR="003C0B17">
        <w:rPr>
          <w:rFonts w:ascii="Times New Roman" w:hAnsi="Times New Roman" w:cs="Times New Roman"/>
          <w:sz w:val="24"/>
          <w:szCs w:val="24"/>
        </w:rPr>
        <w:t>,</w:t>
      </w:r>
      <w:r w:rsidRPr="00F75C85">
        <w:rPr>
          <w:rFonts w:ascii="Times New Roman" w:hAnsi="Times New Roman" w:cs="Times New Roman"/>
          <w:sz w:val="24"/>
          <w:szCs w:val="24"/>
        </w:rPr>
        <w:t xml:space="preserve"> 2009). Namun demikian, kepenggunaan air untuk sektor </w:t>
      </w:r>
      <w:r w:rsidR="00122AD1" w:rsidRPr="00F75C85">
        <w:rPr>
          <w:rFonts w:ascii="Times New Roman" w:hAnsi="Times New Roman" w:cs="Times New Roman"/>
          <w:sz w:val="24"/>
          <w:szCs w:val="24"/>
        </w:rPr>
        <w:t>domestik</w:t>
      </w:r>
      <w:r w:rsidR="007416CA" w:rsidRPr="00F75C85">
        <w:rPr>
          <w:rFonts w:ascii="Times New Roman" w:hAnsi="Times New Roman" w:cs="Times New Roman"/>
          <w:sz w:val="24"/>
          <w:szCs w:val="24"/>
        </w:rPr>
        <w:t xml:space="preserve"> m</w:t>
      </w:r>
      <w:r w:rsidRPr="00F75C85">
        <w:rPr>
          <w:rFonts w:ascii="Times New Roman" w:hAnsi="Times New Roman" w:cs="Times New Roman"/>
          <w:sz w:val="24"/>
          <w:szCs w:val="24"/>
        </w:rPr>
        <w:t>erupakan sektor terpenting khu</w:t>
      </w:r>
      <w:r w:rsidR="00BE4F2B" w:rsidRPr="00F75C85">
        <w:rPr>
          <w:rFonts w:ascii="Times New Roman" w:hAnsi="Times New Roman" w:cs="Times New Roman"/>
          <w:sz w:val="24"/>
          <w:szCs w:val="24"/>
        </w:rPr>
        <w:t>susnya di kawasan perbandaran</w:t>
      </w:r>
      <w:r w:rsidRPr="00F75C85">
        <w:rPr>
          <w:rFonts w:ascii="Times New Roman" w:hAnsi="Times New Roman" w:cs="Times New Roman"/>
          <w:sz w:val="24"/>
          <w:szCs w:val="24"/>
        </w:rPr>
        <w:t>.</w:t>
      </w:r>
    </w:p>
    <w:p w:rsidR="00D679F9" w:rsidRPr="00FA3CDC" w:rsidRDefault="00D679F9" w:rsidP="0039517B">
      <w:pPr>
        <w:autoSpaceDE w:val="0"/>
        <w:autoSpaceDN w:val="0"/>
        <w:adjustRightInd w:val="0"/>
        <w:spacing w:after="0" w:line="240" w:lineRule="auto"/>
        <w:ind w:firstLine="426"/>
        <w:jc w:val="both"/>
        <w:rPr>
          <w:rFonts w:ascii="Times New Roman" w:hAnsi="Times New Roman" w:cs="Times New Roman"/>
          <w:color w:val="FF0000"/>
          <w:sz w:val="24"/>
          <w:szCs w:val="24"/>
        </w:rPr>
      </w:pPr>
      <w:r w:rsidRPr="00F75C85">
        <w:rPr>
          <w:rFonts w:ascii="Times New Roman" w:hAnsi="Times New Roman" w:cs="Times New Roman"/>
          <w:sz w:val="24"/>
          <w:szCs w:val="24"/>
        </w:rPr>
        <w:t>Selai</w:t>
      </w:r>
      <w:r w:rsidR="00F20B78" w:rsidRPr="00F75C85">
        <w:rPr>
          <w:rFonts w:ascii="Times New Roman" w:hAnsi="Times New Roman" w:cs="Times New Roman"/>
          <w:sz w:val="24"/>
          <w:szCs w:val="24"/>
        </w:rPr>
        <w:t xml:space="preserve">n </w:t>
      </w:r>
      <w:r w:rsidRPr="00F75C85">
        <w:rPr>
          <w:rFonts w:ascii="Times New Roman" w:hAnsi="Times New Roman" w:cs="Times New Roman"/>
          <w:sz w:val="24"/>
          <w:szCs w:val="24"/>
        </w:rPr>
        <w:t>tekanan pencemaran, pertumbuhan kawasan</w:t>
      </w:r>
      <w:r w:rsidR="00F20B78" w:rsidRPr="00F75C85">
        <w:rPr>
          <w:rFonts w:ascii="Times New Roman" w:hAnsi="Times New Roman" w:cs="Times New Roman"/>
          <w:sz w:val="24"/>
          <w:szCs w:val="24"/>
        </w:rPr>
        <w:t xml:space="preserve"> bandar</w:t>
      </w:r>
      <w:r w:rsidRPr="00F75C85">
        <w:rPr>
          <w:rFonts w:ascii="Times New Roman" w:hAnsi="Times New Roman" w:cs="Times New Roman"/>
          <w:sz w:val="24"/>
          <w:szCs w:val="24"/>
        </w:rPr>
        <w:t xml:space="preserve"> meningkatkan pemintaan terhadap beka</w:t>
      </w:r>
      <w:r w:rsidR="00F20B78" w:rsidRPr="00F75C85">
        <w:rPr>
          <w:rFonts w:ascii="Times New Roman" w:hAnsi="Times New Roman" w:cs="Times New Roman"/>
          <w:sz w:val="24"/>
          <w:szCs w:val="24"/>
        </w:rPr>
        <w:t>lan air</w:t>
      </w:r>
      <w:r w:rsidRPr="00F75C85">
        <w:rPr>
          <w:rFonts w:ascii="Times New Roman" w:hAnsi="Times New Roman" w:cs="Times New Roman"/>
          <w:sz w:val="24"/>
          <w:szCs w:val="24"/>
        </w:rPr>
        <w:t xml:space="preserve"> menjadi faktor kekangan </w:t>
      </w:r>
      <w:r w:rsidR="00F20B78" w:rsidRPr="00F75C85">
        <w:rPr>
          <w:rFonts w:ascii="Times New Roman" w:hAnsi="Times New Roman" w:cs="Times New Roman"/>
          <w:sz w:val="24"/>
          <w:szCs w:val="24"/>
        </w:rPr>
        <w:t>dalam</w:t>
      </w:r>
      <w:r w:rsidRPr="00F75C85">
        <w:rPr>
          <w:rFonts w:ascii="Times New Roman" w:hAnsi="Times New Roman" w:cs="Times New Roman"/>
          <w:sz w:val="24"/>
          <w:szCs w:val="24"/>
        </w:rPr>
        <w:t xml:space="preserve"> penyediaan bekalan air yang mapan dan ber</w:t>
      </w:r>
      <w:r w:rsidR="00F20B78" w:rsidRPr="00F75C85">
        <w:rPr>
          <w:rFonts w:ascii="Times New Roman" w:hAnsi="Times New Roman" w:cs="Times New Roman"/>
          <w:sz w:val="24"/>
          <w:szCs w:val="24"/>
        </w:rPr>
        <w:t xml:space="preserve">terusan. Penelitian yang </w:t>
      </w:r>
      <w:r w:rsidRPr="00F75C85">
        <w:rPr>
          <w:rFonts w:ascii="Times New Roman" w:hAnsi="Times New Roman" w:cs="Times New Roman"/>
          <w:sz w:val="24"/>
          <w:szCs w:val="24"/>
        </w:rPr>
        <w:t xml:space="preserve">dilakukan terhadap impak pembangunan oleh Noorazuan </w:t>
      </w:r>
      <w:r w:rsidR="005C5268" w:rsidRPr="00F75C85">
        <w:rPr>
          <w:rFonts w:ascii="Times New Roman" w:hAnsi="Times New Roman" w:cs="Times New Roman"/>
          <w:sz w:val="24"/>
          <w:szCs w:val="24"/>
        </w:rPr>
        <w:t>(</w:t>
      </w:r>
      <w:r w:rsidRPr="00F75C85">
        <w:rPr>
          <w:rFonts w:ascii="Times New Roman" w:hAnsi="Times New Roman" w:cs="Times New Roman"/>
          <w:sz w:val="24"/>
          <w:szCs w:val="24"/>
        </w:rPr>
        <w:t>199</w:t>
      </w:r>
      <w:r w:rsidR="00F20B78" w:rsidRPr="00F75C85">
        <w:rPr>
          <w:rFonts w:ascii="Times New Roman" w:hAnsi="Times New Roman" w:cs="Times New Roman"/>
          <w:sz w:val="24"/>
          <w:szCs w:val="24"/>
        </w:rPr>
        <w:t>9)</w:t>
      </w:r>
      <w:r w:rsidRPr="00F75C85">
        <w:rPr>
          <w:rFonts w:ascii="Times New Roman" w:hAnsi="Times New Roman" w:cs="Times New Roman"/>
          <w:sz w:val="24"/>
          <w:szCs w:val="24"/>
        </w:rPr>
        <w:t xml:space="preserve"> </w:t>
      </w:r>
      <w:r w:rsidRPr="00F75C85">
        <w:rPr>
          <w:rFonts w:ascii="Times New Roman" w:hAnsi="Times New Roman" w:cs="Times New Roman"/>
          <w:color w:val="000000"/>
          <w:sz w:val="24"/>
          <w:szCs w:val="24"/>
        </w:rPr>
        <w:t>membuktikan</w:t>
      </w:r>
      <w:r w:rsidRPr="00F75C85">
        <w:rPr>
          <w:rFonts w:ascii="Times New Roman" w:hAnsi="Times New Roman" w:cs="Times New Roman"/>
          <w:sz w:val="24"/>
          <w:szCs w:val="24"/>
        </w:rPr>
        <w:t xml:space="preserve"> peningkatan permintaan bekalan air bertambah saban tahun, khususnya di koridor perbandaran utama disebabkan oleh pertambahan populasi bandar. Modenisasi dan perubahan perilaku pengguna khususnya di </w:t>
      </w:r>
      <w:r w:rsidR="007F33A0" w:rsidRPr="00F75C85">
        <w:rPr>
          <w:rFonts w:ascii="Times New Roman" w:hAnsi="Times New Roman" w:cs="Times New Roman"/>
          <w:sz w:val="24"/>
          <w:szCs w:val="24"/>
        </w:rPr>
        <w:t>bandar juga</w:t>
      </w:r>
      <w:r w:rsidR="00BE4F2B" w:rsidRPr="00F75C85">
        <w:rPr>
          <w:rFonts w:ascii="Times New Roman" w:hAnsi="Times New Roman" w:cs="Times New Roman"/>
          <w:sz w:val="24"/>
          <w:szCs w:val="24"/>
        </w:rPr>
        <w:t xml:space="preserve"> menjadi perhatian serius dalam</w:t>
      </w:r>
      <w:r w:rsidRPr="00F75C85">
        <w:rPr>
          <w:rFonts w:ascii="Times New Roman" w:hAnsi="Times New Roman" w:cs="Times New Roman"/>
          <w:sz w:val="24"/>
          <w:szCs w:val="24"/>
        </w:rPr>
        <w:t xml:space="preserve"> kalangan pengurus </w:t>
      </w:r>
      <w:r w:rsidRPr="00F75C85">
        <w:rPr>
          <w:rFonts w:ascii="Times New Roman" w:hAnsi="Times New Roman" w:cs="Times New Roman"/>
          <w:sz w:val="24"/>
          <w:szCs w:val="24"/>
        </w:rPr>
        <w:lastRenderedPageBreak/>
        <w:t xml:space="preserve">bekalan air memandangkan jumlah perkapita penggunaan air secara relatifnya tinggi berbanding dengan negara-negara jiran </w:t>
      </w:r>
      <w:r w:rsidR="009B7732" w:rsidRPr="009B7732">
        <w:rPr>
          <w:rFonts w:ascii="Times New Roman" w:hAnsi="Times New Roman" w:cs="Times New Roman"/>
          <w:sz w:val="24"/>
          <w:szCs w:val="24"/>
        </w:rPr>
        <w:t>(</w:t>
      </w:r>
      <w:r w:rsidRPr="009B7732">
        <w:rPr>
          <w:rFonts w:ascii="Times New Roman" w:hAnsi="Times New Roman" w:cs="Times New Roman"/>
          <w:sz w:val="24"/>
          <w:szCs w:val="24"/>
        </w:rPr>
        <w:t>Noorazuan</w:t>
      </w:r>
      <w:r w:rsidR="009B7732">
        <w:rPr>
          <w:rFonts w:ascii="Times New Roman" w:hAnsi="Times New Roman" w:cs="Times New Roman"/>
          <w:sz w:val="24"/>
          <w:szCs w:val="24"/>
        </w:rPr>
        <w:t>,</w:t>
      </w:r>
      <w:r w:rsidRPr="009B7732">
        <w:rPr>
          <w:rFonts w:ascii="Times New Roman" w:hAnsi="Times New Roman" w:cs="Times New Roman"/>
          <w:sz w:val="24"/>
          <w:szCs w:val="24"/>
        </w:rPr>
        <w:t xml:space="preserve"> 2000; Phang et al.</w:t>
      </w:r>
      <w:r w:rsidR="00EC0726">
        <w:rPr>
          <w:rFonts w:ascii="Times New Roman" w:hAnsi="Times New Roman" w:cs="Times New Roman"/>
          <w:sz w:val="24"/>
          <w:szCs w:val="24"/>
        </w:rPr>
        <w:t>,</w:t>
      </w:r>
      <w:r w:rsidRPr="009B7732">
        <w:rPr>
          <w:rFonts w:ascii="Times New Roman" w:hAnsi="Times New Roman" w:cs="Times New Roman"/>
          <w:sz w:val="24"/>
          <w:szCs w:val="24"/>
        </w:rPr>
        <w:t xml:space="preserve"> 2013).</w:t>
      </w:r>
    </w:p>
    <w:p w:rsidR="00945554" w:rsidRPr="00F75C85" w:rsidRDefault="0039517B" w:rsidP="0039517B">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Di s</w:t>
      </w:r>
      <w:r w:rsidR="00BE4F2B" w:rsidRPr="00F75C85">
        <w:rPr>
          <w:rFonts w:ascii="Times New Roman" w:hAnsi="Times New Roman" w:cs="Times New Roman"/>
          <w:sz w:val="24"/>
          <w:szCs w:val="24"/>
        </w:rPr>
        <w:t>amping inis</w:t>
      </w:r>
      <w:r w:rsidR="00D679F9" w:rsidRPr="00F75C85">
        <w:rPr>
          <w:rFonts w:ascii="Times New Roman" w:hAnsi="Times New Roman" w:cs="Times New Roman"/>
          <w:sz w:val="24"/>
          <w:szCs w:val="24"/>
        </w:rPr>
        <w:t>iatif kerajaan dalam menj</w:t>
      </w:r>
      <w:r w:rsidR="00BE4F2B" w:rsidRPr="00F75C85">
        <w:rPr>
          <w:rFonts w:ascii="Times New Roman" w:hAnsi="Times New Roman" w:cs="Times New Roman"/>
          <w:sz w:val="24"/>
          <w:szCs w:val="24"/>
        </w:rPr>
        <w:t>alankan kempen penjimatan air dalam</w:t>
      </w:r>
      <w:r w:rsidR="00D679F9" w:rsidRPr="00F75C85">
        <w:rPr>
          <w:rFonts w:ascii="Times New Roman" w:hAnsi="Times New Roman" w:cs="Times New Roman"/>
          <w:sz w:val="24"/>
          <w:szCs w:val="24"/>
        </w:rPr>
        <w:t xml:space="preserve"> kalangan </w:t>
      </w:r>
      <w:r>
        <w:rPr>
          <w:rFonts w:ascii="Times New Roman" w:hAnsi="Times New Roman" w:cs="Times New Roman"/>
          <w:sz w:val="24"/>
          <w:szCs w:val="24"/>
        </w:rPr>
        <w:t>pengguna domestik, terdapat juga</w:t>
      </w:r>
      <w:r w:rsidR="00D679F9" w:rsidRPr="00F75C85">
        <w:rPr>
          <w:rFonts w:ascii="Times New Roman" w:hAnsi="Times New Roman" w:cs="Times New Roman"/>
          <w:sz w:val="24"/>
          <w:szCs w:val="24"/>
        </w:rPr>
        <w:t xml:space="preserve"> usaha dan idea yang bernas iaitu aplikasi sistem penuaian air hujan sebagai bekalan</w:t>
      </w:r>
      <w:r w:rsidR="00BE4F2B" w:rsidRPr="00F75C85">
        <w:rPr>
          <w:rFonts w:ascii="Times New Roman" w:hAnsi="Times New Roman" w:cs="Times New Roman"/>
          <w:sz w:val="24"/>
          <w:szCs w:val="24"/>
        </w:rPr>
        <w:t xml:space="preserve"> air </w:t>
      </w:r>
      <w:r w:rsidR="00D679F9" w:rsidRPr="00F75C85">
        <w:rPr>
          <w:rFonts w:ascii="Times New Roman" w:hAnsi="Times New Roman" w:cs="Times New Roman"/>
          <w:sz w:val="24"/>
          <w:szCs w:val="24"/>
        </w:rPr>
        <w:t xml:space="preserve">alternatif terutamanya di kawasan yang sering dilanda </w:t>
      </w:r>
      <w:r w:rsidR="00BE4F2B" w:rsidRPr="00F75C85">
        <w:rPr>
          <w:rFonts w:ascii="Times New Roman" w:hAnsi="Times New Roman" w:cs="Times New Roman"/>
          <w:sz w:val="24"/>
          <w:szCs w:val="24"/>
        </w:rPr>
        <w:t>gangguan</w:t>
      </w:r>
      <w:r w:rsidR="005C5268" w:rsidRPr="00F75C85">
        <w:rPr>
          <w:rFonts w:ascii="Times New Roman" w:hAnsi="Times New Roman" w:cs="Times New Roman"/>
          <w:sz w:val="24"/>
          <w:szCs w:val="24"/>
        </w:rPr>
        <w:t xml:space="preserve"> </w:t>
      </w:r>
      <w:r w:rsidR="00D679F9" w:rsidRPr="00F75C85">
        <w:rPr>
          <w:rFonts w:ascii="Times New Roman" w:hAnsi="Times New Roman" w:cs="Times New Roman"/>
          <w:sz w:val="24"/>
          <w:szCs w:val="24"/>
        </w:rPr>
        <w:t>bekalan air (Ang &amp; Chan</w:t>
      </w:r>
      <w:r w:rsidR="00FA3CDC">
        <w:rPr>
          <w:rFonts w:ascii="Times New Roman" w:hAnsi="Times New Roman" w:cs="Times New Roman"/>
          <w:sz w:val="24"/>
          <w:szCs w:val="24"/>
        </w:rPr>
        <w:t>,</w:t>
      </w:r>
      <w:r>
        <w:rPr>
          <w:rFonts w:ascii="Times New Roman" w:hAnsi="Times New Roman" w:cs="Times New Roman"/>
          <w:sz w:val="24"/>
          <w:szCs w:val="24"/>
        </w:rPr>
        <w:t xml:space="preserve"> 2012). Oleh</w:t>
      </w:r>
      <w:r w:rsidR="00D679F9" w:rsidRPr="00F75C85">
        <w:rPr>
          <w:rFonts w:ascii="Times New Roman" w:hAnsi="Times New Roman" w:cs="Times New Roman"/>
          <w:sz w:val="24"/>
          <w:szCs w:val="24"/>
        </w:rPr>
        <w:t xml:space="preserve"> itu, kajian</w:t>
      </w:r>
      <w:r w:rsidR="00BE4F2B" w:rsidRPr="00F75C85">
        <w:rPr>
          <w:rFonts w:ascii="Times New Roman" w:hAnsi="Times New Roman" w:cs="Times New Roman"/>
          <w:sz w:val="24"/>
          <w:szCs w:val="24"/>
        </w:rPr>
        <w:t xml:space="preserve"> berkaitan dengan </w:t>
      </w:r>
      <w:r w:rsidR="00EA72F8" w:rsidRPr="00F75C85">
        <w:rPr>
          <w:rFonts w:ascii="Times New Roman" w:hAnsi="Times New Roman" w:cs="Times New Roman"/>
          <w:sz w:val="24"/>
          <w:szCs w:val="24"/>
        </w:rPr>
        <w:t xml:space="preserve">tanggapan dan kesedaran </w:t>
      </w:r>
      <w:r w:rsidR="00D679F9" w:rsidRPr="00F75C85">
        <w:rPr>
          <w:rFonts w:ascii="Times New Roman" w:hAnsi="Times New Roman" w:cs="Times New Roman"/>
          <w:sz w:val="24"/>
          <w:szCs w:val="24"/>
        </w:rPr>
        <w:t>perlu diketengahkan demi kelestarian sumber bekalan air di Malaysia khususnya di kawasan bandar.</w:t>
      </w:r>
      <w:r w:rsidR="00E2024F" w:rsidRPr="00F75C85">
        <w:rPr>
          <w:rFonts w:ascii="Times New Roman" w:hAnsi="Times New Roman" w:cs="Times New Roman"/>
          <w:sz w:val="24"/>
          <w:szCs w:val="24"/>
        </w:rPr>
        <w:t xml:space="preserve"> </w:t>
      </w:r>
      <w:r w:rsidR="00945554" w:rsidRPr="00F75C85">
        <w:rPr>
          <w:rFonts w:ascii="Times New Roman" w:hAnsi="Times New Roman" w:cs="Times New Roman"/>
          <w:sz w:val="24"/>
          <w:szCs w:val="24"/>
        </w:rPr>
        <w:t>Artikel ini menilai</w:t>
      </w:r>
      <w:r w:rsidR="00D67153" w:rsidRPr="00F75C85">
        <w:rPr>
          <w:rFonts w:ascii="Times New Roman" w:hAnsi="Times New Roman" w:cs="Times New Roman"/>
          <w:sz w:val="24"/>
          <w:szCs w:val="24"/>
        </w:rPr>
        <w:t xml:space="preserve"> persepsi dan kesedaran komuniti bandar terhadap kebaikan aplikasi s</w:t>
      </w:r>
      <w:r w:rsidR="00E2024F" w:rsidRPr="00F75C85">
        <w:rPr>
          <w:rFonts w:ascii="Times New Roman" w:hAnsi="Times New Roman" w:cs="Times New Roman"/>
          <w:sz w:val="24"/>
          <w:szCs w:val="24"/>
        </w:rPr>
        <w:t>i</w:t>
      </w:r>
      <w:r w:rsidR="00D67153" w:rsidRPr="00F75C85">
        <w:rPr>
          <w:rFonts w:ascii="Times New Roman" w:hAnsi="Times New Roman" w:cs="Times New Roman"/>
          <w:sz w:val="24"/>
          <w:szCs w:val="24"/>
        </w:rPr>
        <w:t xml:space="preserve">stem penuaian air hujan sebagai bekalan alternatif di kawasan bandar. </w:t>
      </w:r>
    </w:p>
    <w:p w:rsidR="00EA72F8" w:rsidRPr="00F75C85" w:rsidRDefault="00EA72F8" w:rsidP="0039517B">
      <w:pPr>
        <w:autoSpaceDE w:val="0"/>
        <w:autoSpaceDN w:val="0"/>
        <w:adjustRightInd w:val="0"/>
        <w:spacing w:after="0" w:line="240" w:lineRule="auto"/>
        <w:jc w:val="both"/>
        <w:rPr>
          <w:rFonts w:ascii="Times New Roman" w:hAnsi="Times New Roman" w:cs="Times New Roman"/>
          <w:sz w:val="24"/>
          <w:szCs w:val="24"/>
        </w:rPr>
      </w:pPr>
    </w:p>
    <w:p w:rsidR="0039517B" w:rsidRDefault="0039517B" w:rsidP="0039517B">
      <w:pPr>
        <w:widowControl w:val="0"/>
        <w:tabs>
          <w:tab w:val="left" w:pos="2222"/>
        </w:tabs>
        <w:autoSpaceDE w:val="0"/>
        <w:autoSpaceDN w:val="0"/>
        <w:adjustRightInd w:val="0"/>
        <w:spacing w:after="0" w:line="240" w:lineRule="auto"/>
        <w:rPr>
          <w:rFonts w:ascii="Times New Roman" w:hAnsi="Times New Roman" w:cs="Times New Roman"/>
          <w:b/>
          <w:color w:val="000000"/>
          <w:kern w:val="24"/>
          <w:sz w:val="24"/>
          <w:szCs w:val="24"/>
          <w:lang w:val="en-GB" w:eastAsia="en-MY"/>
        </w:rPr>
      </w:pPr>
    </w:p>
    <w:p w:rsidR="00EA72F8" w:rsidRPr="00F75C85" w:rsidRDefault="0039517B" w:rsidP="0039517B">
      <w:pPr>
        <w:widowControl w:val="0"/>
        <w:tabs>
          <w:tab w:val="left" w:pos="2222"/>
        </w:tabs>
        <w:autoSpaceDE w:val="0"/>
        <w:autoSpaceDN w:val="0"/>
        <w:adjustRightInd w:val="0"/>
        <w:spacing w:after="0" w:line="240" w:lineRule="auto"/>
        <w:rPr>
          <w:rFonts w:ascii="Times New Roman" w:hAnsi="Times New Roman" w:cs="Times New Roman"/>
          <w:b/>
          <w:color w:val="000000"/>
          <w:kern w:val="24"/>
          <w:sz w:val="24"/>
          <w:szCs w:val="24"/>
          <w:lang w:val="en-GB" w:eastAsia="en-MY"/>
        </w:rPr>
      </w:pPr>
      <w:r>
        <w:rPr>
          <w:rFonts w:ascii="Times New Roman" w:hAnsi="Times New Roman" w:cs="Times New Roman"/>
          <w:b/>
          <w:color w:val="000000"/>
          <w:kern w:val="24"/>
          <w:sz w:val="24"/>
          <w:szCs w:val="24"/>
          <w:lang w:val="en-GB" w:eastAsia="en-MY"/>
        </w:rPr>
        <w:t>Penuaian air hujan: Aspek teori Inovasi P</w:t>
      </w:r>
      <w:r w:rsidRPr="00F75C85">
        <w:rPr>
          <w:rFonts w:ascii="Times New Roman" w:hAnsi="Times New Roman" w:cs="Times New Roman"/>
          <w:b/>
          <w:color w:val="000000"/>
          <w:kern w:val="24"/>
          <w:sz w:val="24"/>
          <w:szCs w:val="24"/>
          <w:lang w:val="en-GB" w:eastAsia="en-MY"/>
        </w:rPr>
        <w:t xml:space="preserve">ro-persekitaran </w:t>
      </w:r>
    </w:p>
    <w:p w:rsidR="00EA72F8" w:rsidRPr="00F75C85" w:rsidRDefault="00EA72F8" w:rsidP="0039517B">
      <w:pPr>
        <w:widowControl w:val="0"/>
        <w:tabs>
          <w:tab w:val="left" w:pos="2222"/>
        </w:tabs>
        <w:autoSpaceDE w:val="0"/>
        <w:autoSpaceDN w:val="0"/>
        <w:adjustRightInd w:val="0"/>
        <w:spacing w:after="0" w:line="240" w:lineRule="auto"/>
        <w:rPr>
          <w:rFonts w:ascii="Times New Roman" w:hAnsi="Times New Roman" w:cs="Times New Roman"/>
          <w:b/>
          <w:color w:val="000000"/>
          <w:kern w:val="24"/>
          <w:sz w:val="24"/>
          <w:szCs w:val="24"/>
          <w:lang w:val="en-GB" w:eastAsia="en-MY"/>
        </w:rPr>
      </w:pPr>
    </w:p>
    <w:p w:rsidR="00E94393" w:rsidRDefault="00BD4007" w:rsidP="0039517B">
      <w:pPr>
        <w:autoSpaceDE w:val="0"/>
        <w:autoSpaceDN w:val="0"/>
        <w:adjustRightInd w:val="0"/>
        <w:spacing w:after="0" w:line="240" w:lineRule="auto"/>
        <w:jc w:val="both"/>
        <w:rPr>
          <w:rFonts w:ascii="Times New Roman" w:hAnsi="Times New Roman" w:cs="Times New Roman"/>
          <w:color w:val="000000"/>
          <w:sz w:val="24"/>
          <w:szCs w:val="24"/>
        </w:rPr>
      </w:pPr>
      <w:r w:rsidRPr="00F75C85">
        <w:rPr>
          <w:rFonts w:ascii="Times New Roman" w:hAnsi="Times New Roman" w:cs="Times New Roman"/>
          <w:color w:val="000000"/>
          <w:sz w:val="24"/>
          <w:szCs w:val="24"/>
        </w:rPr>
        <w:t>Frasa “petempatan yang seimbang dengan ekologi”</w:t>
      </w:r>
      <w:r w:rsidR="008313D6" w:rsidRPr="00F75C85">
        <w:rPr>
          <w:rFonts w:ascii="Times New Roman" w:hAnsi="Times New Roman" w:cs="Times New Roman"/>
          <w:color w:val="000000"/>
          <w:sz w:val="24"/>
          <w:szCs w:val="24"/>
        </w:rPr>
        <w:t xml:space="preserve"> merupakan asas kepada inis</w:t>
      </w:r>
      <w:r w:rsidRPr="00F75C85">
        <w:rPr>
          <w:rFonts w:ascii="Times New Roman" w:hAnsi="Times New Roman" w:cs="Times New Roman"/>
          <w:color w:val="000000"/>
          <w:sz w:val="24"/>
          <w:szCs w:val="24"/>
        </w:rPr>
        <w:t>iatif dan perlaksanaan prinsip pembangunan mampan. Idea keseimbangan ekologi-petempatan ini telah diketengahkan oleh Pringle (2006) di British Columbia, Canada dengan suatu teori yang dinamakan sebagai Teori Keseimbangan Petempatan-Ekologi. Menurut Pringle</w:t>
      </w:r>
      <w:r w:rsidR="008313D6" w:rsidRPr="00F75C85">
        <w:rPr>
          <w:rFonts w:ascii="Times New Roman" w:hAnsi="Times New Roman" w:cs="Times New Roman"/>
          <w:color w:val="000000"/>
          <w:sz w:val="24"/>
          <w:szCs w:val="24"/>
        </w:rPr>
        <w:t xml:space="preserve"> (2006) lagi</w:t>
      </w:r>
      <w:r w:rsidRPr="00F75C85">
        <w:rPr>
          <w:rFonts w:ascii="Times New Roman" w:hAnsi="Times New Roman" w:cs="Times New Roman"/>
          <w:color w:val="000000"/>
          <w:sz w:val="24"/>
          <w:szCs w:val="24"/>
        </w:rPr>
        <w:t>, kesejahteraan penduduk adalah matlamat utama atau asas kepada sesuatu pembangunan. Kesejahteraan tersebut diterjemahkan sebagai kelestarian komuniti yang membenarkan perubahan berlaku terhadap ekologi tetapi ianya tidak mempengaruhi keupayaan ekologi berkenaan untuk terus ‘berkhidmat’ kepada komuniti.</w:t>
      </w:r>
    </w:p>
    <w:p w:rsidR="00BD4007" w:rsidRPr="00F75C85" w:rsidRDefault="00BD4007" w:rsidP="0039517B">
      <w:pPr>
        <w:autoSpaceDE w:val="0"/>
        <w:autoSpaceDN w:val="0"/>
        <w:adjustRightInd w:val="0"/>
        <w:spacing w:after="0" w:line="240" w:lineRule="auto"/>
        <w:ind w:firstLine="426"/>
        <w:jc w:val="both"/>
        <w:rPr>
          <w:rFonts w:ascii="Times New Roman" w:eastAsia="+mn-ea" w:hAnsi="Times New Roman" w:cs="Times New Roman"/>
          <w:color w:val="000000"/>
          <w:kern w:val="24"/>
          <w:sz w:val="24"/>
          <w:szCs w:val="24"/>
          <w:lang w:val="ms-MY"/>
        </w:rPr>
      </w:pPr>
      <w:r w:rsidRPr="00F75C85">
        <w:rPr>
          <w:rFonts w:ascii="Times New Roman" w:hAnsi="Times New Roman" w:cs="Times New Roman"/>
          <w:bCs/>
          <w:sz w:val="24"/>
          <w:szCs w:val="24"/>
        </w:rPr>
        <w:t xml:space="preserve">Jelasnya, prinsip utama adalah petempatan dan ekologi mempunyai nilai yang </w:t>
      </w:r>
      <w:proofErr w:type="gramStart"/>
      <w:r w:rsidRPr="00F75C85">
        <w:rPr>
          <w:rFonts w:ascii="Times New Roman" w:hAnsi="Times New Roman" w:cs="Times New Roman"/>
          <w:bCs/>
          <w:sz w:val="24"/>
          <w:szCs w:val="24"/>
        </w:rPr>
        <w:t>sama</w:t>
      </w:r>
      <w:proofErr w:type="gramEnd"/>
      <w:r w:rsidRPr="00F75C85">
        <w:rPr>
          <w:rFonts w:ascii="Times New Roman" w:hAnsi="Times New Roman" w:cs="Times New Roman"/>
          <w:bCs/>
          <w:sz w:val="24"/>
          <w:szCs w:val="24"/>
        </w:rPr>
        <w:t xml:space="preserve"> dan perlu diimbangkan dengan baik supaya tahap kesejahteraan manusia dan masyarakat terjamin. </w:t>
      </w:r>
      <w:r w:rsidRPr="00F75C85">
        <w:rPr>
          <w:rFonts w:ascii="Times New Roman" w:eastAsia="+mn-ea" w:hAnsi="Times New Roman" w:cs="Times New Roman"/>
          <w:color w:val="000000"/>
          <w:kern w:val="24"/>
          <w:sz w:val="24"/>
          <w:szCs w:val="24"/>
          <w:lang w:val="ms-MY"/>
        </w:rPr>
        <w:t xml:space="preserve">Aktiviti manusia dan ekologi perlu seimbang untuk kesejahteraan sistem manusia dan alam semula jadi. Dalam konteks ini, kaedah penuaian air hujan telah dilihat sebagai ‘jambatan’ di antara petempatan manusia dan ekologi. Ini adalah kerana, aplikasi kaedah tersebut bukan sahaja menyediakan kemudahan kepada manusia dan masyarakat, bahkan terdapat elemen ekologi yang dapat dipulihara, sebagai contoh perendahan puncak luahan dan juga kawalan banjir </w:t>
      </w:r>
      <w:r w:rsidR="007377D7">
        <w:rPr>
          <w:rFonts w:ascii="Times New Roman" w:eastAsia="+mn-ea" w:hAnsi="Times New Roman" w:cs="Times New Roman"/>
          <w:color w:val="000000"/>
          <w:kern w:val="24"/>
          <w:sz w:val="24"/>
          <w:szCs w:val="24"/>
          <w:lang w:val="ms-MY"/>
        </w:rPr>
        <w:t xml:space="preserve">di sesebuah lembangan saliran. </w:t>
      </w:r>
      <w:r w:rsidRPr="00F75C85">
        <w:rPr>
          <w:rFonts w:ascii="Times New Roman" w:eastAsia="+mn-ea" w:hAnsi="Times New Roman" w:cs="Times New Roman"/>
          <w:color w:val="000000"/>
          <w:kern w:val="24"/>
          <w:sz w:val="24"/>
          <w:szCs w:val="24"/>
          <w:lang w:val="ms-MY"/>
        </w:rPr>
        <w:t>Justeru, tidak hairanlah teori berkenaan telah diguna</w:t>
      </w:r>
      <w:r w:rsidR="0066464E">
        <w:rPr>
          <w:rFonts w:ascii="Times New Roman" w:eastAsia="+mn-ea" w:hAnsi="Times New Roman" w:cs="Times New Roman"/>
          <w:color w:val="000000"/>
          <w:kern w:val="24"/>
          <w:sz w:val="24"/>
          <w:szCs w:val="24"/>
          <w:lang w:val="ms-MY"/>
        </w:rPr>
        <w:t xml:space="preserve">pakai dalam pengurusan bekalan </w:t>
      </w:r>
      <w:bookmarkStart w:id="0" w:name="_GoBack"/>
      <w:bookmarkEnd w:id="0"/>
      <w:r w:rsidRPr="00F75C85">
        <w:rPr>
          <w:rFonts w:ascii="Times New Roman" w:eastAsia="+mn-ea" w:hAnsi="Times New Roman" w:cs="Times New Roman"/>
          <w:color w:val="000000"/>
          <w:kern w:val="24"/>
          <w:sz w:val="24"/>
          <w:szCs w:val="24"/>
          <w:lang w:val="ms-MY"/>
        </w:rPr>
        <w:t xml:space="preserve">air bersih serta kelestarian sumber air di British Columbia.  </w:t>
      </w:r>
    </w:p>
    <w:p w:rsidR="00BD4007" w:rsidRPr="00F75C85" w:rsidRDefault="0039517B" w:rsidP="0039517B">
      <w:pPr>
        <w:spacing w:after="0" w:line="240" w:lineRule="auto"/>
        <w:ind w:firstLine="426"/>
        <w:jc w:val="both"/>
        <w:rPr>
          <w:rFonts w:ascii="Times New Roman" w:hAnsi="Times New Roman" w:cs="Times New Roman"/>
          <w:color w:val="000000"/>
          <w:kern w:val="24"/>
          <w:sz w:val="24"/>
          <w:szCs w:val="24"/>
          <w:lang w:val="en-GB" w:eastAsia="en-MY"/>
        </w:rPr>
      </w:pPr>
      <w:r w:rsidRPr="007377D7">
        <w:rPr>
          <w:rFonts w:ascii="Times New Roman" w:hAnsi="Times New Roman" w:cs="Times New Roman"/>
          <w:kern w:val="24"/>
          <w:sz w:val="24"/>
          <w:szCs w:val="24"/>
          <w:lang w:val="en-GB" w:eastAsia="en-MY"/>
        </w:rPr>
        <w:t>Teori Pemodenan E</w:t>
      </w:r>
      <w:r w:rsidR="00BD4007" w:rsidRPr="007377D7">
        <w:rPr>
          <w:rFonts w:ascii="Times New Roman" w:hAnsi="Times New Roman" w:cs="Times New Roman"/>
          <w:kern w:val="24"/>
          <w:sz w:val="24"/>
          <w:szCs w:val="24"/>
          <w:lang w:val="en-GB" w:eastAsia="en-MY"/>
        </w:rPr>
        <w:t xml:space="preserve">kologikal </w:t>
      </w:r>
      <w:r w:rsidR="00BD4007" w:rsidRPr="00F75C85">
        <w:rPr>
          <w:rFonts w:ascii="Times New Roman" w:hAnsi="Times New Roman" w:cs="Times New Roman"/>
          <w:color w:val="000000"/>
          <w:kern w:val="24"/>
          <w:sz w:val="24"/>
          <w:szCs w:val="24"/>
          <w:lang w:val="en-GB" w:eastAsia="en-MY"/>
        </w:rPr>
        <w:t>(</w:t>
      </w:r>
      <w:r>
        <w:rPr>
          <w:rFonts w:ascii="Times New Roman" w:hAnsi="Times New Roman" w:cs="Times New Roman"/>
          <w:i/>
          <w:color w:val="000000"/>
          <w:kern w:val="24"/>
          <w:sz w:val="24"/>
          <w:szCs w:val="24"/>
          <w:lang w:val="en-GB" w:eastAsia="en-MY"/>
        </w:rPr>
        <w:t>E</w:t>
      </w:r>
      <w:r w:rsidR="005C5268" w:rsidRPr="00F75C85">
        <w:rPr>
          <w:rFonts w:ascii="Times New Roman" w:hAnsi="Times New Roman" w:cs="Times New Roman"/>
          <w:i/>
          <w:color w:val="000000"/>
          <w:kern w:val="24"/>
          <w:sz w:val="24"/>
          <w:szCs w:val="24"/>
          <w:lang w:val="en-GB" w:eastAsia="en-MY"/>
        </w:rPr>
        <w:t xml:space="preserve">cological </w:t>
      </w:r>
      <w:r>
        <w:rPr>
          <w:rFonts w:ascii="Times New Roman" w:hAnsi="Times New Roman" w:cs="Times New Roman"/>
          <w:i/>
          <w:color w:val="000000"/>
          <w:kern w:val="24"/>
          <w:sz w:val="24"/>
          <w:szCs w:val="24"/>
          <w:lang w:val="en-GB" w:eastAsia="en-MY"/>
        </w:rPr>
        <w:t>M</w:t>
      </w:r>
      <w:r w:rsidR="00BD4007" w:rsidRPr="00F75C85">
        <w:rPr>
          <w:rFonts w:ascii="Times New Roman" w:hAnsi="Times New Roman" w:cs="Times New Roman"/>
          <w:i/>
          <w:color w:val="000000"/>
          <w:kern w:val="24"/>
          <w:sz w:val="24"/>
          <w:szCs w:val="24"/>
          <w:lang w:val="en-GB" w:eastAsia="en-MY"/>
        </w:rPr>
        <w:t>odernisation</w:t>
      </w:r>
      <w:r w:rsidR="00BD4007" w:rsidRPr="00F75C85">
        <w:rPr>
          <w:rFonts w:ascii="Times New Roman" w:hAnsi="Times New Roman" w:cs="Times New Roman"/>
          <w:color w:val="000000"/>
          <w:kern w:val="24"/>
          <w:sz w:val="24"/>
          <w:szCs w:val="24"/>
          <w:lang w:val="en-GB" w:eastAsia="en-MY"/>
        </w:rPr>
        <w:t xml:space="preserve">) adalah lebih bersifat </w:t>
      </w:r>
      <w:r>
        <w:rPr>
          <w:rFonts w:ascii="Times New Roman" w:hAnsi="Times New Roman" w:cs="Times New Roman"/>
          <w:color w:val="000000"/>
          <w:kern w:val="24"/>
          <w:sz w:val="24"/>
          <w:szCs w:val="24"/>
          <w:lang w:val="en-GB" w:eastAsia="en-MY"/>
        </w:rPr>
        <w:t>pro-persekitaran (</w:t>
      </w:r>
      <w:r>
        <w:rPr>
          <w:rFonts w:ascii="Times New Roman" w:hAnsi="Times New Roman" w:cs="Times New Roman"/>
          <w:i/>
          <w:color w:val="000000"/>
          <w:kern w:val="24"/>
          <w:sz w:val="24"/>
          <w:szCs w:val="24"/>
          <w:lang w:val="en-GB" w:eastAsia="en-MY"/>
        </w:rPr>
        <w:t>pro-environmental</w:t>
      </w:r>
      <w:r w:rsidRPr="0039517B">
        <w:rPr>
          <w:rFonts w:ascii="Times New Roman" w:hAnsi="Times New Roman" w:cs="Times New Roman"/>
          <w:color w:val="000000"/>
          <w:kern w:val="24"/>
          <w:sz w:val="24"/>
          <w:szCs w:val="24"/>
          <w:lang w:val="en-GB" w:eastAsia="en-MY"/>
        </w:rPr>
        <w:t>)</w:t>
      </w:r>
      <w:r>
        <w:rPr>
          <w:rFonts w:ascii="Times New Roman" w:hAnsi="Times New Roman" w:cs="Times New Roman"/>
          <w:color w:val="000000"/>
          <w:kern w:val="24"/>
          <w:sz w:val="24"/>
          <w:szCs w:val="24"/>
          <w:lang w:val="en-GB" w:eastAsia="en-MY"/>
        </w:rPr>
        <w:t xml:space="preserve"> iaitu</w:t>
      </w:r>
      <w:r w:rsidR="00BD4007" w:rsidRPr="00F75C85">
        <w:rPr>
          <w:rFonts w:ascii="Times New Roman" w:hAnsi="Times New Roman" w:cs="Times New Roman"/>
          <w:color w:val="000000"/>
          <w:kern w:val="24"/>
          <w:sz w:val="24"/>
          <w:szCs w:val="24"/>
          <w:lang w:val="en-GB" w:eastAsia="en-MY"/>
        </w:rPr>
        <w:t xml:space="preserve"> menyokong sebarang perubahan ataupun inovasi dalam mengawal kualiti alam persekitaran (Spaargaren</w:t>
      </w:r>
      <w:r w:rsidR="00FA3CDC">
        <w:rPr>
          <w:rFonts w:ascii="Times New Roman" w:hAnsi="Times New Roman" w:cs="Times New Roman"/>
          <w:color w:val="000000"/>
          <w:kern w:val="24"/>
          <w:sz w:val="24"/>
          <w:szCs w:val="24"/>
          <w:lang w:val="en-GB" w:eastAsia="en-MY"/>
        </w:rPr>
        <w:t>,</w:t>
      </w:r>
      <w:r w:rsidR="00BD4007" w:rsidRPr="00F75C85">
        <w:rPr>
          <w:rFonts w:ascii="Times New Roman" w:hAnsi="Times New Roman" w:cs="Times New Roman"/>
          <w:color w:val="000000"/>
          <w:kern w:val="24"/>
          <w:sz w:val="24"/>
          <w:szCs w:val="24"/>
          <w:lang w:val="en-GB" w:eastAsia="en-MY"/>
        </w:rPr>
        <w:t xml:space="preserve"> 1997). Perubahan berkenaan membawa suatu bentuk pemodenan kepada ekologi sedi</w:t>
      </w:r>
      <w:r w:rsidR="008313D6" w:rsidRPr="00F75C85">
        <w:rPr>
          <w:rFonts w:ascii="Times New Roman" w:hAnsi="Times New Roman" w:cs="Times New Roman"/>
          <w:color w:val="000000"/>
          <w:kern w:val="24"/>
          <w:sz w:val="24"/>
          <w:szCs w:val="24"/>
          <w:lang w:val="en-GB" w:eastAsia="en-MY"/>
        </w:rPr>
        <w:t xml:space="preserve">a </w:t>
      </w:r>
      <w:r w:rsidR="00BD4007" w:rsidRPr="00F75C85">
        <w:rPr>
          <w:rFonts w:ascii="Times New Roman" w:hAnsi="Times New Roman" w:cs="Times New Roman"/>
          <w:color w:val="000000"/>
          <w:kern w:val="24"/>
          <w:sz w:val="24"/>
          <w:szCs w:val="24"/>
          <w:lang w:val="en-GB" w:eastAsia="en-MY"/>
        </w:rPr>
        <w:t>ada dan saling memberi manfaat kepada alam sekitar, masyarakat dan ekonomi. Teori berkenaan merupakan suatu asas yang kukuh yang d</w:t>
      </w:r>
      <w:r w:rsidR="007377D7">
        <w:rPr>
          <w:rFonts w:ascii="Times New Roman" w:hAnsi="Times New Roman" w:cs="Times New Roman"/>
          <w:color w:val="000000"/>
          <w:kern w:val="24"/>
          <w:sz w:val="24"/>
          <w:szCs w:val="24"/>
          <w:lang w:val="en-GB" w:eastAsia="en-MY"/>
        </w:rPr>
        <w:t>igunakan oleh penyokong aliran pro-persekitaran</w:t>
      </w:r>
      <w:r w:rsidR="00BD4007" w:rsidRPr="00F75C85">
        <w:rPr>
          <w:rFonts w:ascii="Times New Roman" w:hAnsi="Times New Roman" w:cs="Times New Roman"/>
          <w:i/>
          <w:color w:val="000000"/>
          <w:kern w:val="24"/>
          <w:sz w:val="24"/>
          <w:szCs w:val="24"/>
          <w:lang w:val="en-GB" w:eastAsia="en-MY"/>
        </w:rPr>
        <w:t xml:space="preserve"> </w:t>
      </w:r>
      <w:r w:rsidR="00BD4007" w:rsidRPr="00F75C85">
        <w:rPr>
          <w:rFonts w:ascii="Times New Roman" w:hAnsi="Times New Roman" w:cs="Times New Roman"/>
          <w:color w:val="000000"/>
          <w:kern w:val="24"/>
          <w:sz w:val="24"/>
          <w:szCs w:val="24"/>
          <w:lang w:val="en-GB" w:eastAsia="en-MY"/>
        </w:rPr>
        <w:t xml:space="preserve">yang secara teorinya </w:t>
      </w:r>
      <w:proofErr w:type="gramStart"/>
      <w:r w:rsidR="00BD4007" w:rsidRPr="00F75C85">
        <w:rPr>
          <w:rFonts w:ascii="Times New Roman" w:hAnsi="Times New Roman" w:cs="Times New Roman"/>
          <w:color w:val="000000"/>
          <w:kern w:val="24"/>
          <w:sz w:val="24"/>
          <w:szCs w:val="24"/>
          <w:lang w:val="en-GB" w:eastAsia="en-MY"/>
        </w:rPr>
        <w:t>cuba</w:t>
      </w:r>
      <w:proofErr w:type="gramEnd"/>
      <w:r w:rsidR="00BD4007" w:rsidRPr="00F75C85">
        <w:rPr>
          <w:rFonts w:ascii="Times New Roman" w:hAnsi="Times New Roman" w:cs="Times New Roman"/>
          <w:color w:val="000000"/>
          <w:kern w:val="24"/>
          <w:sz w:val="24"/>
          <w:szCs w:val="24"/>
          <w:lang w:val="en-GB" w:eastAsia="en-MY"/>
        </w:rPr>
        <w:t xml:space="preserve"> mencari idea pembaharuan yang mampu memelihara persekitaran di samping menggalakkan pembangunan yang positif.</w:t>
      </w:r>
    </w:p>
    <w:p w:rsidR="00BD4007" w:rsidRPr="00F75C85" w:rsidRDefault="00BD4007" w:rsidP="0039517B">
      <w:pPr>
        <w:autoSpaceDE w:val="0"/>
        <w:autoSpaceDN w:val="0"/>
        <w:adjustRightInd w:val="0"/>
        <w:spacing w:after="0" w:line="240" w:lineRule="auto"/>
        <w:ind w:firstLine="426"/>
        <w:jc w:val="both"/>
        <w:rPr>
          <w:rFonts w:ascii="Times New Roman" w:hAnsi="Times New Roman" w:cs="Times New Roman"/>
          <w:sz w:val="24"/>
          <w:szCs w:val="24"/>
        </w:rPr>
      </w:pPr>
      <w:r w:rsidRPr="00F75C85">
        <w:rPr>
          <w:rFonts w:ascii="Times New Roman" w:hAnsi="Times New Roman" w:cs="Times New Roman"/>
          <w:color w:val="000000"/>
          <w:sz w:val="24"/>
          <w:szCs w:val="24"/>
        </w:rPr>
        <w:t>Ini sangat berbeza deng</w:t>
      </w:r>
      <w:r w:rsidR="007377D7">
        <w:rPr>
          <w:rFonts w:ascii="Times New Roman" w:hAnsi="Times New Roman" w:cs="Times New Roman"/>
          <w:color w:val="000000"/>
          <w:sz w:val="24"/>
          <w:szCs w:val="24"/>
        </w:rPr>
        <w:t>an matlamat tradisi pembangunan</w:t>
      </w:r>
      <w:r w:rsidRPr="00F75C85">
        <w:rPr>
          <w:rFonts w:ascii="Times New Roman" w:hAnsi="Times New Roman" w:cs="Times New Roman"/>
          <w:color w:val="000000"/>
          <w:sz w:val="24"/>
          <w:szCs w:val="24"/>
        </w:rPr>
        <w:t xml:space="preserve"> yang membawa perubahan kepada status kehidupan insan, namun</w:t>
      </w:r>
      <w:r w:rsidR="007377D7">
        <w:rPr>
          <w:rFonts w:ascii="Times New Roman" w:hAnsi="Times New Roman" w:cs="Times New Roman"/>
          <w:color w:val="000000"/>
          <w:sz w:val="24"/>
          <w:szCs w:val="24"/>
        </w:rPr>
        <w:t xml:space="preserve"> daripada</w:t>
      </w:r>
      <w:r w:rsidRPr="00F75C85">
        <w:rPr>
          <w:rFonts w:ascii="Times New Roman" w:hAnsi="Times New Roman" w:cs="Times New Roman"/>
          <w:color w:val="000000"/>
          <w:sz w:val="24"/>
          <w:szCs w:val="24"/>
        </w:rPr>
        <w:t xml:space="preserve"> aspek persekitarannya membawa kemusnahan atau impak yang dahsyat. Inovasi berkenaan boleh terjelma </w:t>
      </w:r>
      <w:proofErr w:type="gramStart"/>
      <w:r w:rsidRPr="00F75C85">
        <w:rPr>
          <w:rFonts w:ascii="Times New Roman" w:hAnsi="Times New Roman" w:cs="Times New Roman"/>
          <w:color w:val="000000"/>
          <w:sz w:val="24"/>
          <w:szCs w:val="24"/>
        </w:rPr>
        <w:t>sam</w:t>
      </w:r>
      <w:r w:rsidR="007377D7">
        <w:rPr>
          <w:rFonts w:ascii="Times New Roman" w:hAnsi="Times New Roman" w:cs="Times New Roman"/>
          <w:color w:val="000000"/>
          <w:sz w:val="24"/>
          <w:szCs w:val="24"/>
        </w:rPr>
        <w:t>a</w:t>
      </w:r>
      <w:proofErr w:type="gramEnd"/>
      <w:r w:rsidR="007377D7">
        <w:rPr>
          <w:rFonts w:ascii="Times New Roman" w:hAnsi="Times New Roman" w:cs="Times New Roman"/>
          <w:color w:val="000000"/>
          <w:sz w:val="24"/>
          <w:szCs w:val="24"/>
        </w:rPr>
        <w:t xml:space="preserve"> ada daripada inis</w:t>
      </w:r>
      <w:r w:rsidRPr="00F75C85">
        <w:rPr>
          <w:rFonts w:ascii="Times New Roman" w:hAnsi="Times New Roman" w:cs="Times New Roman"/>
          <w:color w:val="000000"/>
          <w:sz w:val="24"/>
          <w:szCs w:val="24"/>
        </w:rPr>
        <w:t>iatif pihak kerajaan mahupun masyarakat itu sendiri. Sebag</w:t>
      </w:r>
      <w:r w:rsidR="008424D4" w:rsidRPr="00F75C85">
        <w:rPr>
          <w:rFonts w:ascii="Times New Roman" w:hAnsi="Times New Roman" w:cs="Times New Roman"/>
          <w:color w:val="000000"/>
          <w:sz w:val="24"/>
          <w:szCs w:val="24"/>
        </w:rPr>
        <w:t xml:space="preserve">ai contoh, Noorazuan </w:t>
      </w:r>
      <w:r w:rsidRPr="00F75C85">
        <w:rPr>
          <w:rFonts w:ascii="Times New Roman" w:hAnsi="Times New Roman" w:cs="Times New Roman"/>
          <w:color w:val="000000"/>
          <w:sz w:val="24"/>
          <w:szCs w:val="24"/>
        </w:rPr>
        <w:t xml:space="preserve">(2007) menjelaskan bagaimana masyarakat di Bandaraya St Helens, United Kingdom telah berusaha untuk memberikan suatu inovasi terhadap kawasan </w:t>
      </w:r>
      <w:r w:rsidR="008E3193" w:rsidRPr="00F75C85">
        <w:rPr>
          <w:rFonts w:ascii="Times New Roman" w:hAnsi="Times New Roman" w:cs="Times New Roman"/>
          <w:color w:val="000000"/>
          <w:sz w:val="24"/>
          <w:szCs w:val="24"/>
        </w:rPr>
        <w:t>‘</w:t>
      </w:r>
      <w:r w:rsidRPr="00F75C85">
        <w:rPr>
          <w:rFonts w:ascii="Times New Roman" w:hAnsi="Times New Roman" w:cs="Times New Roman"/>
          <w:color w:val="000000"/>
          <w:sz w:val="24"/>
          <w:szCs w:val="24"/>
        </w:rPr>
        <w:t>bandar hantu</w:t>
      </w:r>
      <w:r w:rsidR="008E3193" w:rsidRPr="00F75C85">
        <w:rPr>
          <w:rFonts w:ascii="Times New Roman" w:hAnsi="Times New Roman" w:cs="Times New Roman"/>
          <w:color w:val="000000"/>
          <w:sz w:val="24"/>
          <w:szCs w:val="24"/>
        </w:rPr>
        <w:t>’</w:t>
      </w:r>
      <w:r w:rsidRPr="00F75C85">
        <w:rPr>
          <w:rFonts w:ascii="Times New Roman" w:hAnsi="Times New Roman" w:cs="Times New Roman"/>
          <w:color w:val="000000"/>
          <w:sz w:val="24"/>
          <w:szCs w:val="24"/>
        </w:rPr>
        <w:t xml:space="preserve"> yang terjejas akibat proses industri kaca yang melampau sejak 200 tahun yang lepas. </w:t>
      </w:r>
      <w:r w:rsidRPr="00F75C85">
        <w:rPr>
          <w:rFonts w:ascii="Times New Roman" w:hAnsi="Times New Roman" w:cs="Times New Roman"/>
          <w:sz w:val="24"/>
          <w:szCs w:val="24"/>
        </w:rPr>
        <w:t xml:space="preserve">Oleh kerana ianya adalah bandar perindustrian sejak revolusi industri, </w:t>
      </w:r>
      <w:proofErr w:type="gramStart"/>
      <w:r w:rsidRPr="00F75C85">
        <w:rPr>
          <w:rFonts w:ascii="Times New Roman" w:hAnsi="Times New Roman" w:cs="Times New Roman"/>
          <w:sz w:val="24"/>
          <w:szCs w:val="24"/>
        </w:rPr>
        <w:t>ia</w:t>
      </w:r>
      <w:proofErr w:type="gramEnd"/>
      <w:r w:rsidRPr="00F75C85">
        <w:rPr>
          <w:rFonts w:ascii="Times New Roman" w:hAnsi="Times New Roman" w:cs="Times New Roman"/>
          <w:sz w:val="24"/>
          <w:szCs w:val="24"/>
        </w:rPr>
        <w:t xml:space="preserve"> telah meninggalkan kesan negatif terhadap persekitaran</w:t>
      </w:r>
      <w:r w:rsidR="007377D7">
        <w:rPr>
          <w:rFonts w:ascii="Times New Roman" w:hAnsi="Times New Roman" w:cs="Times New Roman"/>
          <w:sz w:val="24"/>
          <w:szCs w:val="24"/>
        </w:rPr>
        <w:t>,</w:t>
      </w:r>
      <w:r w:rsidRPr="00F75C85">
        <w:rPr>
          <w:rFonts w:ascii="Times New Roman" w:hAnsi="Times New Roman" w:cs="Times New Roman"/>
          <w:sz w:val="24"/>
          <w:szCs w:val="24"/>
        </w:rPr>
        <w:t xml:space="preserve"> khususnya terhadap kualiti dan kuantiti air sungai. </w:t>
      </w:r>
      <w:r w:rsidR="00E44017" w:rsidRPr="00F75C85">
        <w:rPr>
          <w:rFonts w:ascii="Times New Roman" w:hAnsi="Times New Roman" w:cs="Times New Roman"/>
          <w:sz w:val="24"/>
          <w:szCs w:val="24"/>
        </w:rPr>
        <w:t>Suatu program</w:t>
      </w:r>
      <w:r w:rsidRPr="00F75C85">
        <w:rPr>
          <w:rFonts w:ascii="Times New Roman" w:hAnsi="Times New Roman" w:cs="Times New Roman"/>
          <w:sz w:val="24"/>
          <w:szCs w:val="24"/>
        </w:rPr>
        <w:t xml:space="preserve"> yang bersifat </w:t>
      </w:r>
      <w:r w:rsidR="007377D7">
        <w:rPr>
          <w:rFonts w:ascii="Times New Roman" w:hAnsi="Times New Roman" w:cs="Times New Roman"/>
          <w:color w:val="000000"/>
          <w:kern w:val="24"/>
          <w:sz w:val="24"/>
          <w:szCs w:val="24"/>
          <w:lang w:val="en-GB" w:eastAsia="en-MY"/>
        </w:rPr>
        <w:t>pro-persekitaran</w:t>
      </w:r>
      <w:r w:rsidRPr="00F75C85">
        <w:rPr>
          <w:rFonts w:ascii="Times New Roman" w:hAnsi="Times New Roman" w:cs="Times New Roman"/>
          <w:i/>
          <w:color w:val="000000"/>
          <w:kern w:val="24"/>
          <w:sz w:val="24"/>
          <w:szCs w:val="24"/>
          <w:lang w:val="en-GB" w:eastAsia="en-MY"/>
        </w:rPr>
        <w:t xml:space="preserve"> </w:t>
      </w:r>
      <w:r w:rsidRPr="00F75C85">
        <w:rPr>
          <w:rFonts w:ascii="Times New Roman" w:hAnsi="Times New Roman" w:cs="Times New Roman"/>
          <w:sz w:val="24"/>
          <w:szCs w:val="24"/>
        </w:rPr>
        <w:t xml:space="preserve">diperkenalkan oleh </w:t>
      </w:r>
      <w:r w:rsidRPr="00F75C85">
        <w:rPr>
          <w:rFonts w:ascii="Times New Roman" w:hAnsi="Times New Roman" w:cs="Times New Roman"/>
          <w:sz w:val="24"/>
          <w:szCs w:val="24"/>
        </w:rPr>
        <w:lastRenderedPageBreak/>
        <w:t xml:space="preserve">pihak berkuasa tempatan dan komuniti di sekitar bandaraya tersebut. Hasilnya, Sg. Sankey yang dahulunya dianggap sungai yang ‘mati ekologinya’ dihidupkan semula dengan kehadiran habitat asal </w:t>
      </w:r>
      <w:proofErr w:type="gramStart"/>
      <w:r w:rsidRPr="00F75C85">
        <w:rPr>
          <w:rFonts w:ascii="Times New Roman" w:hAnsi="Times New Roman" w:cs="Times New Roman"/>
          <w:sz w:val="24"/>
          <w:szCs w:val="24"/>
        </w:rPr>
        <w:t>marin</w:t>
      </w:r>
      <w:proofErr w:type="gramEnd"/>
      <w:r w:rsidRPr="00F75C85">
        <w:rPr>
          <w:rFonts w:ascii="Times New Roman" w:hAnsi="Times New Roman" w:cs="Times New Roman"/>
          <w:sz w:val="24"/>
          <w:szCs w:val="24"/>
        </w:rPr>
        <w:t xml:space="preserve"> dan daratan</w:t>
      </w:r>
      <w:r w:rsidRPr="00F75C85">
        <w:rPr>
          <w:rFonts w:ascii="Times New Roman" w:hAnsi="Times New Roman" w:cs="Times New Roman"/>
          <w:color w:val="000000"/>
          <w:sz w:val="24"/>
          <w:szCs w:val="24"/>
        </w:rPr>
        <w:t xml:space="preserve"> </w:t>
      </w:r>
      <w:r w:rsidR="008424D4" w:rsidRPr="00F75C85">
        <w:rPr>
          <w:rFonts w:ascii="Times New Roman" w:hAnsi="Times New Roman" w:cs="Times New Roman"/>
          <w:color w:val="000000"/>
          <w:sz w:val="24"/>
          <w:szCs w:val="24"/>
        </w:rPr>
        <w:t xml:space="preserve">(Noorazuan </w:t>
      </w:r>
      <w:r w:rsidRPr="00F75C85">
        <w:rPr>
          <w:rFonts w:ascii="Times New Roman" w:hAnsi="Times New Roman" w:cs="Times New Roman"/>
          <w:color w:val="000000"/>
          <w:sz w:val="24"/>
          <w:szCs w:val="24"/>
        </w:rPr>
        <w:t>2007)</w:t>
      </w:r>
      <w:r w:rsidRPr="00F75C85">
        <w:rPr>
          <w:rFonts w:ascii="Times New Roman" w:hAnsi="Times New Roman" w:cs="Times New Roman"/>
          <w:sz w:val="24"/>
          <w:szCs w:val="24"/>
        </w:rPr>
        <w:t>.</w:t>
      </w:r>
    </w:p>
    <w:p w:rsidR="00BD4007" w:rsidRPr="00F75C85" w:rsidRDefault="00BD4007" w:rsidP="007377D7">
      <w:pPr>
        <w:spacing w:after="0" w:line="240" w:lineRule="auto"/>
        <w:ind w:firstLine="426"/>
        <w:jc w:val="both"/>
        <w:rPr>
          <w:rFonts w:ascii="Times New Roman" w:hAnsi="Times New Roman" w:cs="Times New Roman"/>
          <w:noProof/>
          <w:sz w:val="24"/>
          <w:szCs w:val="24"/>
        </w:rPr>
      </w:pPr>
      <w:r w:rsidRPr="00F75C85">
        <w:rPr>
          <w:rFonts w:ascii="Times New Roman" w:hAnsi="Times New Roman" w:cs="Times New Roman"/>
          <w:sz w:val="24"/>
          <w:szCs w:val="24"/>
        </w:rPr>
        <w:t xml:space="preserve">Teori berkenaan telah </w:t>
      </w:r>
      <w:r w:rsidRPr="00F75C85">
        <w:rPr>
          <w:rFonts w:ascii="Times New Roman" w:hAnsi="Times New Roman" w:cs="Times New Roman"/>
          <w:noProof/>
          <w:sz w:val="24"/>
          <w:szCs w:val="24"/>
        </w:rPr>
        <w:t>diubahsuai sekali lagi oleh Spaargaren dan Vliet (2000) dengan memasukkan elemen kepenggunaan dan cara hidup, aspirasi dan persepsi sosial yang boleh memberi kesan dalam pengawalan persekitaran menerusi inovasi teknologi. Sekali lagi dilihat bagaimana ekologi sesuatu tempat dikekalkan dengan bantuan inovasi teknologi. Dalam kes kaedah penuaian air hujan, elemen inovasi teknologi yang berkaitan dengan sistem penuaian air hujan itu dianggap sebagai suatu perubahan yang dilakukan bagi mempertingkatkan kualiti persekitaran.</w:t>
      </w:r>
    </w:p>
    <w:p w:rsidR="00BC3F7F" w:rsidRPr="00F75C85" w:rsidRDefault="00BD4007" w:rsidP="007377D7">
      <w:pPr>
        <w:spacing w:after="0" w:line="240" w:lineRule="auto"/>
        <w:ind w:firstLine="426"/>
        <w:jc w:val="both"/>
        <w:rPr>
          <w:rFonts w:ascii="Times New Roman" w:hAnsi="Times New Roman" w:cs="Times New Roman"/>
          <w:color w:val="000000"/>
          <w:kern w:val="24"/>
          <w:sz w:val="24"/>
          <w:szCs w:val="24"/>
          <w:lang w:val="en-GB" w:eastAsia="en-MY"/>
        </w:rPr>
      </w:pPr>
      <w:r w:rsidRPr="00F75C85">
        <w:rPr>
          <w:rFonts w:ascii="Times New Roman" w:hAnsi="Times New Roman" w:cs="Times New Roman"/>
          <w:noProof/>
          <w:sz w:val="24"/>
          <w:szCs w:val="24"/>
        </w:rPr>
        <w:t>Aplikasi penuaian air hujan bukan sahaja bermatlamat untuk mengutip air lebihan dari</w:t>
      </w:r>
      <w:r w:rsidR="007377D7">
        <w:rPr>
          <w:rFonts w:ascii="Times New Roman" w:hAnsi="Times New Roman" w:cs="Times New Roman"/>
          <w:noProof/>
          <w:sz w:val="24"/>
          <w:szCs w:val="24"/>
        </w:rPr>
        <w:t>pada</w:t>
      </w:r>
      <w:r w:rsidRPr="00F75C85">
        <w:rPr>
          <w:rFonts w:ascii="Times New Roman" w:hAnsi="Times New Roman" w:cs="Times New Roman"/>
          <w:noProof/>
          <w:sz w:val="24"/>
          <w:szCs w:val="24"/>
        </w:rPr>
        <w:t xml:space="preserve"> hujan</w:t>
      </w:r>
      <w:r w:rsidR="007377D7">
        <w:rPr>
          <w:rFonts w:ascii="Times New Roman" w:hAnsi="Times New Roman" w:cs="Times New Roman"/>
          <w:noProof/>
          <w:sz w:val="24"/>
          <w:szCs w:val="24"/>
        </w:rPr>
        <w:t>,</w:t>
      </w:r>
      <w:r w:rsidRPr="00F75C85">
        <w:rPr>
          <w:rFonts w:ascii="Times New Roman" w:hAnsi="Times New Roman" w:cs="Times New Roman"/>
          <w:noProof/>
          <w:sz w:val="24"/>
          <w:szCs w:val="24"/>
        </w:rPr>
        <w:t xml:space="preserve"> malahan ianya membawa kebaikan kepada kitaran hidrologi bandar dan juga sebagai alat pengawal kualiti pencemaran di kawasan bandar. Justeru, kaedah penuaian air hujan dilihat menyokong ide</w:t>
      </w:r>
      <w:r w:rsidR="008E3193" w:rsidRPr="00F75C85">
        <w:rPr>
          <w:rFonts w:ascii="Times New Roman" w:hAnsi="Times New Roman" w:cs="Times New Roman"/>
          <w:noProof/>
          <w:sz w:val="24"/>
          <w:szCs w:val="24"/>
        </w:rPr>
        <w:t>a</w:t>
      </w:r>
      <w:r w:rsidRPr="00F75C85">
        <w:rPr>
          <w:rFonts w:ascii="Times New Roman" w:hAnsi="Times New Roman" w:cs="Times New Roman"/>
          <w:noProof/>
          <w:sz w:val="24"/>
          <w:szCs w:val="24"/>
        </w:rPr>
        <w:t xml:space="preserve"> aliran </w:t>
      </w:r>
      <w:r w:rsidR="00A25862">
        <w:rPr>
          <w:rFonts w:ascii="Times New Roman" w:hAnsi="Times New Roman" w:cs="Times New Roman"/>
          <w:color w:val="000000"/>
          <w:kern w:val="24"/>
          <w:sz w:val="24"/>
          <w:szCs w:val="24"/>
          <w:lang w:val="en-GB" w:eastAsia="en-MY"/>
        </w:rPr>
        <w:t>pro-persekitaran, di samping meng</w:t>
      </w:r>
      <w:r w:rsidRPr="00F75C85">
        <w:rPr>
          <w:rFonts w:ascii="Times New Roman" w:hAnsi="Times New Roman" w:cs="Times New Roman"/>
          <w:color w:val="000000"/>
          <w:kern w:val="24"/>
          <w:sz w:val="24"/>
          <w:szCs w:val="24"/>
          <w:lang w:val="en-GB" w:eastAsia="en-MY"/>
        </w:rPr>
        <w:t>etengahkan keupayaan</w:t>
      </w:r>
      <w:r w:rsidR="00A25862">
        <w:rPr>
          <w:rFonts w:ascii="Times New Roman" w:hAnsi="Times New Roman" w:cs="Times New Roman"/>
          <w:color w:val="000000"/>
          <w:kern w:val="24"/>
          <w:sz w:val="24"/>
          <w:szCs w:val="24"/>
          <w:lang w:val="en-GB" w:eastAsia="en-MY"/>
        </w:rPr>
        <w:t xml:space="preserve"> teori pemodenan ekologi yang</w:t>
      </w:r>
      <w:r w:rsidRPr="00F75C85">
        <w:rPr>
          <w:rFonts w:ascii="Times New Roman" w:hAnsi="Times New Roman" w:cs="Times New Roman"/>
          <w:color w:val="000000"/>
          <w:kern w:val="24"/>
          <w:sz w:val="24"/>
          <w:szCs w:val="24"/>
          <w:lang w:val="en-GB" w:eastAsia="en-MY"/>
        </w:rPr>
        <w:t xml:space="preserve"> </w:t>
      </w:r>
      <w:r w:rsidR="00A25862">
        <w:rPr>
          <w:rFonts w:ascii="Times New Roman" w:hAnsi="Times New Roman" w:cs="Times New Roman"/>
          <w:color w:val="000000"/>
          <w:kern w:val="24"/>
          <w:sz w:val="24"/>
          <w:szCs w:val="24"/>
          <w:lang w:val="en-GB" w:eastAsia="en-MY"/>
        </w:rPr>
        <w:t xml:space="preserve">memanfaatkan </w:t>
      </w:r>
      <w:r w:rsidRPr="00F75C85">
        <w:rPr>
          <w:rFonts w:ascii="Times New Roman" w:hAnsi="Times New Roman" w:cs="Times New Roman"/>
          <w:color w:val="000000"/>
          <w:kern w:val="24"/>
          <w:sz w:val="24"/>
          <w:szCs w:val="24"/>
          <w:lang w:val="en-GB" w:eastAsia="en-MY"/>
        </w:rPr>
        <w:t>sum</w:t>
      </w:r>
      <w:r w:rsidR="00A25862">
        <w:rPr>
          <w:rFonts w:ascii="Times New Roman" w:hAnsi="Times New Roman" w:cs="Times New Roman"/>
          <w:color w:val="000000"/>
          <w:kern w:val="24"/>
          <w:sz w:val="24"/>
          <w:szCs w:val="24"/>
          <w:lang w:val="en-GB" w:eastAsia="en-MY"/>
        </w:rPr>
        <w:t xml:space="preserve">ber air semulajadi </w:t>
      </w:r>
      <w:r w:rsidRPr="00F75C85">
        <w:rPr>
          <w:rFonts w:ascii="Times New Roman" w:hAnsi="Times New Roman" w:cs="Times New Roman"/>
          <w:color w:val="000000"/>
          <w:kern w:val="24"/>
          <w:sz w:val="24"/>
          <w:szCs w:val="24"/>
          <w:lang w:val="en-GB" w:eastAsia="en-MY"/>
        </w:rPr>
        <w:t xml:space="preserve">dengan </w:t>
      </w:r>
      <w:proofErr w:type="gramStart"/>
      <w:r w:rsidRPr="00F75C85">
        <w:rPr>
          <w:rFonts w:ascii="Times New Roman" w:hAnsi="Times New Roman" w:cs="Times New Roman"/>
          <w:color w:val="000000"/>
          <w:kern w:val="24"/>
          <w:sz w:val="24"/>
          <w:szCs w:val="24"/>
          <w:lang w:val="en-GB" w:eastAsia="en-MY"/>
        </w:rPr>
        <w:t>cara</w:t>
      </w:r>
      <w:proofErr w:type="gramEnd"/>
      <w:r w:rsidRPr="00F75C85">
        <w:rPr>
          <w:rFonts w:ascii="Times New Roman" w:hAnsi="Times New Roman" w:cs="Times New Roman"/>
          <w:color w:val="000000"/>
          <w:kern w:val="24"/>
          <w:sz w:val="24"/>
          <w:szCs w:val="24"/>
          <w:lang w:val="en-GB" w:eastAsia="en-MY"/>
        </w:rPr>
        <w:t xml:space="preserve"> yang lebih moden dan berteknologi tinggi.</w:t>
      </w:r>
    </w:p>
    <w:p w:rsidR="005241E0" w:rsidRPr="00F75C85" w:rsidRDefault="005241E0" w:rsidP="0039517B">
      <w:pPr>
        <w:widowControl w:val="0"/>
        <w:tabs>
          <w:tab w:val="left" w:pos="2222"/>
        </w:tabs>
        <w:autoSpaceDE w:val="0"/>
        <w:autoSpaceDN w:val="0"/>
        <w:adjustRightInd w:val="0"/>
        <w:spacing w:after="0" w:line="240" w:lineRule="auto"/>
        <w:rPr>
          <w:rFonts w:ascii="Times New Roman" w:hAnsi="Times New Roman" w:cs="Times New Roman"/>
          <w:b/>
          <w:color w:val="000000"/>
          <w:kern w:val="24"/>
          <w:sz w:val="24"/>
          <w:szCs w:val="24"/>
          <w:lang w:val="en-GB" w:eastAsia="en-MY"/>
        </w:rPr>
      </w:pPr>
    </w:p>
    <w:p w:rsidR="0092036F" w:rsidRDefault="0092036F" w:rsidP="0039517B">
      <w:pPr>
        <w:widowControl w:val="0"/>
        <w:tabs>
          <w:tab w:val="left" w:pos="2222"/>
        </w:tabs>
        <w:autoSpaceDE w:val="0"/>
        <w:autoSpaceDN w:val="0"/>
        <w:adjustRightInd w:val="0"/>
        <w:spacing w:after="0" w:line="240" w:lineRule="auto"/>
        <w:rPr>
          <w:rFonts w:ascii="Times New Roman" w:hAnsi="Times New Roman" w:cs="Times New Roman"/>
          <w:b/>
          <w:color w:val="000000"/>
          <w:kern w:val="24"/>
          <w:sz w:val="24"/>
          <w:szCs w:val="24"/>
          <w:lang w:val="en-GB" w:eastAsia="en-MY"/>
        </w:rPr>
      </w:pPr>
    </w:p>
    <w:p w:rsidR="00BD4007" w:rsidRPr="008A0E97" w:rsidRDefault="00AE5435" w:rsidP="0039517B">
      <w:pPr>
        <w:widowControl w:val="0"/>
        <w:tabs>
          <w:tab w:val="left" w:pos="2222"/>
        </w:tabs>
        <w:autoSpaceDE w:val="0"/>
        <w:autoSpaceDN w:val="0"/>
        <w:adjustRightInd w:val="0"/>
        <w:spacing w:after="0" w:line="240" w:lineRule="auto"/>
        <w:rPr>
          <w:rFonts w:ascii="Times New Roman" w:hAnsi="Times New Roman" w:cs="Times New Roman"/>
          <w:b/>
          <w:color w:val="FF0000"/>
          <w:kern w:val="24"/>
          <w:sz w:val="24"/>
          <w:szCs w:val="24"/>
          <w:lang w:val="en-GB" w:eastAsia="en-MY"/>
        </w:rPr>
      </w:pPr>
      <w:r w:rsidRPr="00F75C85">
        <w:rPr>
          <w:rFonts w:ascii="Times New Roman" w:hAnsi="Times New Roman" w:cs="Times New Roman"/>
          <w:b/>
          <w:color w:val="000000"/>
          <w:kern w:val="24"/>
          <w:sz w:val="24"/>
          <w:szCs w:val="24"/>
          <w:lang w:val="en-GB" w:eastAsia="en-MY"/>
        </w:rPr>
        <w:t xml:space="preserve">Metod </w:t>
      </w:r>
      <w:r w:rsidR="00161D22" w:rsidRPr="00F75C85">
        <w:rPr>
          <w:rFonts w:ascii="Times New Roman" w:hAnsi="Times New Roman" w:cs="Times New Roman"/>
          <w:b/>
          <w:color w:val="000000"/>
          <w:kern w:val="24"/>
          <w:sz w:val="24"/>
          <w:szCs w:val="24"/>
          <w:lang w:val="en-GB" w:eastAsia="en-MY"/>
        </w:rPr>
        <w:t xml:space="preserve">dan kawasan </w:t>
      </w:r>
      <w:r w:rsidRPr="00F75C85">
        <w:rPr>
          <w:rFonts w:ascii="Times New Roman" w:hAnsi="Times New Roman" w:cs="Times New Roman"/>
          <w:b/>
          <w:color w:val="000000"/>
          <w:kern w:val="24"/>
          <w:sz w:val="24"/>
          <w:szCs w:val="24"/>
          <w:lang w:val="en-GB" w:eastAsia="en-MY"/>
        </w:rPr>
        <w:t>kajian</w:t>
      </w:r>
      <w:r w:rsidR="008A0E97">
        <w:rPr>
          <w:rFonts w:ascii="Times New Roman" w:hAnsi="Times New Roman" w:cs="Times New Roman"/>
          <w:b/>
          <w:color w:val="000000"/>
          <w:kern w:val="24"/>
          <w:sz w:val="24"/>
          <w:szCs w:val="24"/>
          <w:lang w:val="en-GB" w:eastAsia="en-MY"/>
        </w:rPr>
        <w:t xml:space="preserve"> </w:t>
      </w:r>
    </w:p>
    <w:p w:rsidR="00AE5435" w:rsidRPr="00F75C85" w:rsidRDefault="00AE5435" w:rsidP="0039517B">
      <w:pPr>
        <w:widowControl w:val="0"/>
        <w:tabs>
          <w:tab w:val="left" w:pos="2222"/>
        </w:tabs>
        <w:autoSpaceDE w:val="0"/>
        <w:autoSpaceDN w:val="0"/>
        <w:adjustRightInd w:val="0"/>
        <w:spacing w:after="0" w:line="240" w:lineRule="auto"/>
        <w:rPr>
          <w:rFonts w:ascii="Times New Roman" w:hAnsi="Times New Roman" w:cs="Times New Roman"/>
          <w:b/>
          <w:color w:val="000000"/>
          <w:kern w:val="24"/>
          <w:sz w:val="24"/>
          <w:szCs w:val="24"/>
          <w:lang w:val="en-GB" w:eastAsia="en-MY"/>
        </w:rPr>
      </w:pPr>
    </w:p>
    <w:p w:rsidR="004C5E59" w:rsidRPr="00F75C85" w:rsidRDefault="0074440E" w:rsidP="0039517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Pemilihan s</w:t>
      </w:r>
      <w:r w:rsidR="00A412E6">
        <w:rPr>
          <w:rFonts w:ascii="Times New Roman" w:hAnsi="Times New Roman" w:cs="Times New Roman"/>
          <w:sz w:val="24"/>
          <w:szCs w:val="24"/>
        </w:rPr>
        <w:t>ampel</w:t>
      </w:r>
      <w:r w:rsidR="004C5E59" w:rsidRPr="00F75C85">
        <w:rPr>
          <w:rFonts w:ascii="Times New Roman" w:hAnsi="Times New Roman" w:cs="Times New Roman"/>
          <w:sz w:val="24"/>
          <w:szCs w:val="24"/>
        </w:rPr>
        <w:t xml:space="preserve"> kajian adalah </w:t>
      </w:r>
      <w:r w:rsidR="0092036F">
        <w:rPr>
          <w:rFonts w:ascii="Times New Roman" w:hAnsi="Times New Roman" w:cs="Times New Roman"/>
          <w:sz w:val="24"/>
          <w:szCs w:val="24"/>
        </w:rPr>
        <w:t>berdasarkan</w:t>
      </w:r>
      <w:r w:rsidR="004C5E59" w:rsidRPr="00F75C85">
        <w:rPr>
          <w:rFonts w:ascii="Times New Roman" w:hAnsi="Times New Roman" w:cs="Times New Roman"/>
          <w:sz w:val="24"/>
          <w:szCs w:val="24"/>
        </w:rPr>
        <w:t xml:space="preserve"> premis kediaman yang bertanah di </w:t>
      </w:r>
      <w:r w:rsidR="00A412E6">
        <w:rPr>
          <w:rFonts w:ascii="Times New Roman" w:hAnsi="Times New Roman" w:cs="Times New Roman"/>
          <w:sz w:val="24"/>
          <w:szCs w:val="24"/>
        </w:rPr>
        <w:t xml:space="preserve">sekitar </w:t>
      </w:r>
      <w:r w:rsidR="004C5E59" w:rsidRPr="00F75C85">
        <w:rPr>
          <w:rFonts w:ascii="Times New Roman" w:hAnsi="Times New Roman" w:cs="Times New Roman"/>
          <w:sz w:val="24"/>
          <w:szCs w:val="24"/>
        </w:rPr>
        <w:t>Bandar Baru Bangi</w:t>
      </w:r>
      <w:r w:rsidR="008313D6" w:rsidRPr="00F75C85">
        <w:rPr>
          <w:rFonts w:ascii="Times New Roman" w:hAnsi="Times New Roman" w:cs="Times New Roman"/>
          <w:sz w:val="24"/>
          <w:szCs w:val="24"/>
        </w:rPr>
        <w:t>, Selangor</w:t>
      </w:r>
      <w:r w:rsidR="00A412E6">
        <w:rPr>
          <w:rFonts w:ascii="Times New Roman" w:hAnsi="Times New Roman" w:cs="Times New Roman"/>
          <w:sz w:val="24"/>
          <w:szCs w:val="24"/>
        </w:rPr>
        <w:t xml:space="preserve"> (Rajah 1). </w:t>
      </w:r>
      <w:proofErr w:type="gramStart"/>
      <w:r w:rsidR="00A412E6">
        <w:rPr>
          <w:rFonts w:ascii="Times New Roman" w:hAnsi="Times New Roman" w:cs="Times New Roman"/>
          <w:sz w:val="24"/>
          <w:szCs w:val="24"/>
        </w:rPr>
        <w:t>Ia</w:t>
      </w:r>
      <w:proofErr w:type="gramEnd"/>
      <w:r w:rsidR="004C5E59" w:rsidRPr="00F75C85">
        <w:rPr>
          <w:rFonts w:ascii="Times New Roman" w:hAnsi="Times New Roman" w:cs="Times New Roman"/>
          <w:sz w:val="24"/>
          <w:szCs w:val="24"/>
        </w:rPr>
        <w:t xml:space="preserve"> dipilih memandangkan cadangan aplikasi kaedah penuaian air hujan adalah sangat bersesuaian dengan keadaan premis kediaman yang bertanah</w:t>
      </w:r>
      <w:r w:rsidR="000076B3">
        <w:rPr>
          <w:rFonts w:ascii="Times New Roman" w:hAnsi="Times New Roman" w:cs="Times New Roman"/>
          <w:sz w:val="24"/>
          <w:szCs w:val="24"/>
        </w:rPr>
        <w:t xml:space="preserve"> </w:t>
      </w:r>
      <w:r w:rsidR="004C5E59" w:rsidRPr="00F75C85">
        <w:rPr>
          <w:rFonts w:ascii="Times New Roman" w:hAnsi="Times New Roman" w:cs="Times New Roman"/>
          <w:sz w:val="24"/>
          <w:szCs w:val="24"/>
        </w:rPr>
        <w:t>(DID, 2009).</w:t>
      </w:r>
      <w:r w:rsidR="00B07127">
        <w:rPr>
          <w:rFonts w:ascii="Times New Roman" w:hAnsi="Times New Roman" w:cs="Times New Roman"/>
          <w:sz w:val="24"/>
          <w:szCs w:val="24"/>
        </w:rPr>
        <w:t xml:space="preserve"> </w:t>
      </w:r>
      <w:r w:rsidR="004C5E59" w:rsidRPr="00F75C85">
        <w:rPr>
          <w:rFonts w:ascii="Times New Roman" w:hAnsi="Times New Roman" w:cs="Times New Roman"/>
          <w:sz w:val="24"/>
          <w:szCs w:val="24"/>
        </w:rPr>
        <w:t>Untuk memudahkan agihan responden, kaedah persampelan yang dipilih adalah persampelan rawak berstrata</w:t>
      </w:r>
      <w:r w:rsidR="00037812">
        <w:rPr>
          <w:rFonts w:ascii="Times New Roman" w:hAnsi="Times New Roman" w:cs="Times New Roman"/>
          <w:sz w:val="24"/>
          <w:szCs w:val="24"/>
        </w:rPr>
        <w:t xml:space="preserve"> di seluruh seksyen petempatan dengan</w:t>
      </w:r>
      <w:r w:rsidR="004C5E59" w:rsidRPr="00F75C85">
        <w:rPr>
          <w:rFonts w:ascii="Times New Roman" w:hAnsi="Times New Roman" w:cs="Times New Roman"/>
          <w:sz w:val="24"/>
          <w:szCs w:val="24"/>
        </w:rPr>
        <w:t xml:space="preserve"> mengenalpasti jumlah responden berdasarkan pemberat jumlah premis kediaman setiap seksyen di Bandar Baru Bangi. Untuk memudahkan pengagihan sampel, jumlah responden yang dikemukakan adalah sebanyak 378 orang. </w:t>
      </w:r>
    </w:p>
    <w:p w:rsidR="001E3EC6" w:rsidRPr="00F75C85" w:rsidRDefault="001E3EC6" w:rsidP="0039517B">
      <w:pPr>
        <w:widowControl w:val="0"/>
        <w:tabs>
          <w:tab w:val="left" w:pos="2222"/>
        </w:tabs>
        <w:autoSpaceDE w:val="0"/>
        <w:autoSpaceDN w:val="0"/>
        <w:adjustRightInd w:val="0"/>
        <w:spacing w:after="0" w:line="240" w:lineRule="auto"/>
        <w:rPr>
          <w:rFonts w:ascii="Times New Roman" w:hAnsi="Times New Roman" w:cs="Times New Roman"/>
          <w:b/>
          <w:color w:val="000000"/>
          <w:kern w:val="24"/>
          <w:sz w:val="24"/>
          <w:szCs w:val="24"/>
          <w:lang w:val="en-GB" w:eastAsia="en-MY"/>
        </w:rPr>
      </w:pPr>
    </w:p>
    <w:p w:rsidR="001E3EC6" w:rsidRPr="00F75C85" w:rsidRDefault="001E3EC6" w:rsidP="0039517B">
      <w:pPr>
        <w:widowControl w:val="0"/>
        <w:tabs>
          <w:tab w:val="left" w:pos="2222"/>
        </w:tabs>
        <w:autoSpaceDE w:val="0"/>
        <w:autoSpaceDN w:val="0"/>
        <w:adjustRightInd w:val="0"/>
        <w:spacing w:after="0" w:line="240" w:lineRule="auto"/>
        <w:jc w:val="center"/>
        <w:rPr>
          <w:rFonts w:ascii="Times New Roman" w:hAnsi="Times New Roman" w:cs="Times New Roman"/>
          <w:b/>
          <w:color w:val="000000"/>
          <w:kern w:val="24"/>
          <w:sz w:val="24"/>
          <w:szCs w:val="24"/>
          <w:lang w:val="en-GB" w:eastAsia="en-MY"/>
        </w:rPr>
      </w:pPr>
      <w:r w:rsidRPr="00F75C85">
        <w:rPr>
          <w:rFonts w:ascii="Times New Roman" w:hAnsi="Times New Roman" w:cs="Times New Roman"/>
          <w:b/>
          <w:noProof/>
          <w:sz w:val="24"/>
          <w:szCs w:val="24"/>
        </w:rPr>
        <w:drawing>
          <wp:inline distT="0" distB="0" distL="0" distR="0">
            <wp:extent cx="3442890" cy="2766695"/>
            <wp:effectExtent l="19050" t="19050" r="24765" b="146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453415" cy="2775153"/>
                    </a:xfrm>
                    <a:prstGeom prst="rect">
                      <a:avLst/>
                    </a:prstGeom>
                    <a:noFill/>
                    <a:ln w="9525" cmpd="sng">
                      <a:solidFill>
                        <a:srgbClr val="000000"/>
                      </a:solidFill>
                      <a:miter lim="800000"/>
                      <a:headEnd/>
                      <a:tailEnd/>
                    </a:ln>
                    <a:effectLst/>
                  </pic:spPr>
                </pic:pic>
              </a:graphicData>
            </a:graphic>
          </wp:inline>
        </w:drawing>
      </w:r>
    </w:p>
    <w:p w:rsidR="001E3EC6" w:rsidRPr="00F75C85" w:rsidRDefault="001E3EC6" w:rsidP="0039517B">
      <w:pPr>
        <w:widowControl w:val="0"/>
        <w:tabs>
          <w:tab w:val="left" w:pos="2222"/>
        </w:tabs>
        <w:autoSpaceDE w:val="0"/>
        <w:autoSpaceDN w:val="0"/>
        <w:adjustRightInd w:val="0"/>
        <w:spacing w:after="0" w:line="240" w:lineRule="auto"/>
        <w:jc w:val="center"/>
        <w:rPr>
          <w:rFonts w:ascii="Times New Roman" w:hAnsi="Times New Roman" w:cs="Times New Roman"/>
          <w:b/>
          <w:color w:val="000000"/>
          <w:kern w:val="24"/>
          <w:sz w:val="24"/>
          <w:szCs w:val="24"/>
          <w:lang w:val="en-GB" w:eastAsia="en-MY"/>
        </w:rPr>
      </w:pPr>
    </w:p>
    <w:p w:rsidR="00854294" w:rsidRPr="00B85C56" w:rsidRDefault="004C5E59" w:rsidP="00B85C56">
      <w:pPr>
        <w:widowControl w:val="0"/>
        <w:tabs>
          <w:tab w:val="left" w:pos="2222"/>
        </w:tabs>
        <w:autoSpaceDE w:val="0"/>
        <w:autoSpaceDN w:val="0"/>
        <w:adjustRightInd w:val="0"/>
        <w:spacing w:after="0" w:line="240" w:lineRule="auto"/>
        <w:jc w:val="center"/>
        <w:rPr>
          <w:rFonts w:ascii="Times New Roman" w:hAnsi="Times New Roman" w:cs="Times New Roman"/>
          <w:color w:val="000000"/>
          <w:kern w:val="24"/>
          <w:sz w:val="20"/>
          <w:szCs w:val="20"/>
          <w:lang w:val="en-GB" w:eastAsia="en-MY"/>
        </w:rPr>
      </w:pPr>
      <w:r w:rsidRPr="00E94393">
        <w:rPr>
          <w:rFonts w:ascii="Times New Roman" w:hAnsi="Times New Roman" w:cs="Times New Roman"/>
          <w:b/>
          <w:color w:val="000000"/>
          <w:kern w:val="24"/>
          <w:sz w:val="20"/>
          <w:szCs w:val="20"/>
          <w:lang w:val="en-GB" w:eastAsia="en-MY"/>
        </w:rPr>
        <w:t>Rajah 1.</w:t>
      </w:r>
      <w:r w:rsidR="00BA522D">
        <w:rPr>
          <w:rFonts w:ascii="Times New Roman" w:hAnsi="Times New Roman" w:cs="Times New Roman"/>
          <w:color w:val="000000"/>
          <w:kern w:val="24"/>
          <w:sz w:val="20"/>
          <w:szCs w:val="20"/>
          <w:lang w:val="en-GB" w:eastAsia="en-MY"/>
        </w:rPr>
        <w:t xml:space="preserve"> Kawasan k</w:t>
      </w:r>
      <w:r w:rsidRPr="00F75C85">
        <w:rPr>
          <w:rFonts w:ascii="Times New Roman" w:hAnsi="Times New Roman" w:cs="Times New Roman"/>
          <w:color w:val="000000"/>
          <w:kern w:val="24"/>
          <w:sz w:val="20"/>
          <w:szCs w:val="20"/>
          <w:lang w:val="en-GB" w:eastAsia="en-MY"/>
        </w:rPr>
        <w:t>ajian iaitu Bandar Baru Bangi</w:t>
      </w:r>
    </w:p>
    <w:p w:rsidR="00817C4B" w:rsidRPr="00F75C85" w:rsidRDefault="003420F5" w:rsidP="0066464E">
      <w:pPr>
        <w:autoSpaceDE w:val="0"/>
        <w:autoSpaceDN w:val="0"/>
        <w:adjustRightInd w:val="0"/>
        <w:spacing w:after="0" w:line="240" w:lineRule="auto"/>
        <w:ind w:firstLine="426"/>
        <w:jc w:val="both"/>
        <w:rPr>
          <w:rFonts w:ascii="Times New Roman" w:hAnsi="Times New Roman" w:cs="Times New Roman"/>
          <w:sz w:val="24"/>
          <w:szCs w:val="24"/>
        </w:rPr>
      </w:pPr>
      <w:proofErr w:type="gramStart"/>
      <w:r w:rsidRPr="00F75C85">
        <w:rPr>
          <w:rFonts w:ascii="Times New Roman" w:hAnsi="Times New Roman" w:cs="Times New Roman"/>
          <w:sz w:val="24"/>
          <w:szCs w:val="24"/>
        </w:rPr>
        <w:lastRenderedPageBreak/>
        <w:t xml:space="preserve">Pemilihan sampel kajian ini </w:t>
      </w:r>
      <w:r w:rsidR="00374F56" w:rsidRPr="00F75C85">
        <w:rPr>
          <w:rFonts w:ascii="Times New Roman" w:hAnsi="Times New Roman" w:cs="Times New Roman"/>
          <w:sz w:val="24"/>
          <w:szCs w:val="24"/>
        </w:rPr>
        <w:t xml:space="preserve">telah </w:t>
      </w:r>
      <w:r w:rsidRPr="00F75C85">
        <w:rPr>
          <w:rFonts w:ascii="Times New Roman" w:hAnsi="Times New Roman" w:cs="Times New Roman"/>
          <w:sz w:val="24"/>
          <w:szCs w:val="24"/>
        </w:rPr>
        <w:t>dibuat dengan berpandukan jadual Krejcie dan Mo</w:t>
      </w:r>
      <w:r w:rsidR="00095775">
        <w:rPr>
          <w:rFonts w:ascii="Times New Roman" w:hAnsi="Times New Roman" w:cs="Times New Roman"/>
          <w:sz w:val="24"/>
          <w:szCs w:val="24"/>
        </w:rPr>
        <w:t>rgan (1970) dan juga Cohen (1992</w:t>
      </w:r>
      <w:r w:rsidRPr="00F75C85">
        <w:rPr>
          <w:rFonts w:ascii="Times New Roman" w:hAnsi="Times New Roman" w:cs="Times New Roman"/>
          <w:sz w:val="24"/>
          <w:szCs w:val="24"/>
        </w:rPr>
        <w:t>).</w:t>
      </w:r>
      <w:proofErr w:type="gramEnd"/>
      <w:r w:rsidRPr="00F75C85">
        <w:rPr>
          <w:rFonts w:ascii="Times New Roman" w:hAnsi="Times New Roman" w:cs="Times New Roman"/>
          <w:sz w:val="24"/>
          <w:szCs w:val="24"/>
        </w:rPr>
        <w:t xml:space="preserve"> Jadual Krejcie &amp; Morgan (1970) sebenarnya tidak membincangkan secara langsung tentang </w:t>
      </w:r>
      <w:proofErr w:type="gramStart"/>
      <w:r w:rsidRPr="00F75C85">
        <w:rPr>
          <w:rFonts w:ascii="Times New Roman" w:hAnsi="Times New Roman" w:cs="Times New Roman"/>
          <w:sz w:val="24"/>
          <w:szCs w:val="24"/>
        </w:rPr>
        <w:t>aras</w:t>
      </w:r>
      <w:proofErr w:type="gramEnd"/>
      <w:r w:rsidRPr="00F75C85">
        <w:rPr>
          <w:rFonts w:ascii="Times New Roman" w:hAnsi="Times New Roman" w:cs="Times New Roman"/>
          <w:sz w:val="24"/>
          <w:szCs w:val="24"/>
        </w:rPr>
        <w:t xml:space="preserve"> signifikan dan ralat persampelan berbanding dengan Jadual</w:t>
      </w:r>
      <w:r w:rsidR="001142E8">
        <w:rPr>
          <w:rFonts w:ascii="Times New Roman" w:hAnsi="Times New Roman" w:cs="Times New Roman"/>
          <w:sz w:val="24"/>
          <w:szCs w:val="24"/>
        </w:rPr>
        <w:t xml:space="preserve"> yang kemukakan oleh Cohen (1992</w:t>
      </w:r>
      <w:r w:rsidRPr="00F75C85">
        <w:rPr>
          <w:rFonts w:ascii="Times New Roman" w:hAnsi="Times New Roman" w:cs="Times New Roman"/>
          <w:sz w:val="24"/>
          <w:szCs w:val="24"/>
        </w:rPr>
        <w:t>). Justeru, ketetapan tahap atau aras signifikan dengan mengambilkira ralat persampelan sebanyak 5% dengan aras</w:t>
      </w:r>
      <w:r w:rsidR="00D13A94">
        <w:rPr>
          <w:rFonts w:ascii="Times New Roman" w:hAnsi="Times New Roman" w:cs="Times New Roman"/>
          <w:sz w:val="24"/>
          <w:szCs w:val="24"/>
        </w:rPr>
        <w:t xml:space="preserve"> keyakinan 95% oleh Cohen</w:t>
      </w:r>
      <w:r w:rsidR="008B22C0">
        <w:rPr>
          <w:rFonts w:ascii="Times New Roman" w:hAnsi="Times New Roman" w:cs="Times New Roman"/>
          <w:sz w:val="24"/>
          <w:szCs w:val="24"/>
        </w:rPr>
        <w:t xml:space="preserve"> et al. (2011</w:t>
      </w:r>
      <w:r w:rsidRPr="00F75C85">
        <w:rPr>
          <w:rFonts w:ascii="Times New Roman" w:hAnsi="Times New Roman" w:cs="Times New Roman"/>
          <w:sz w:val="24"/>
          <w:szCs w:val="24"/>
        </w:rPr>
        <w:t>), diharapkan dapat menggambarkan hasil kajian yang le</w:t>
      </w:r>
      <w:r w:rsidR="009B7732">
        <w:rPr>
          <w:rFonts w:ascii="Times New Roman" w:hAnsi="Times New Roman" w:cs="Times New Roman"/>
          <w:sz w:val="24"/>
          <w:szCs w:val="24"/>
        </w:rPr>
        <w:t>bih jitu dan berkesan</w:t>
      </w:r>
      <w:r w:rsidRPr="00F75C85">
        <w:rPr>
          <w:rFonts w:ascii="Times New Roman" w:hAnsi="Times New Roman" w:cs="Times New Roman"/>
          <w:sz w:val="24"/>
          <w:szCs w:val="24"/>
        </w:rPr>
        <w:t xml:space="preserve">. </w:t>
      </w:r>
      <w:r w:rsidR="00152B45" w:rsidRPr="00F75C85">
        <w:rPr>
          <w:rFonts w:ascii="Times New Roman" w:hAnsi="Times New Roman" w:cs="Times New Roman"/>
          <w:sz w:val="24"/>
          <w:szCs w:val="24"/>
        </w:rPr>
        <w:t>Sebanyak 395 borang soalselidik telah diedarkan secara rawak berstrata di kawasan kajian.</w:t>
      </w:r>
      <w:r w:rsidR="00063C7D" w:rsidRPr="00F75C85">
        <w:rPr>
          <w:rFonts w:ascii="Times New Roman" w:hAnsi="Times New Roman" w:cs="Times New Roman"/>
          <w:sz w:val="24"/>
          <w:szCs w:val="24"/>
        </w:rPr>
        <w:t xml:space="preserve"> </w:t>
      </w:r>
      <w:r w:rsidR="008A0E97">
        <w:rPr>
          <w:rFonts w:ascii="Times New Roman" w:hAnsi="Times New Roman" w:cs="Times New Roman"/>
          <w:sz w:val="24"/>
          <w:szCs w:val="24"/>
        </w:rPr>
        <w:t>Responden</w:t>
      </w:r>
      <w:r w:rsidR="00152B45" w:rsidRPr="00F75C85">
        <w:rPr>
          <w:rFonts w:ascii="Times New Roman" w:hAnsi="Times New Roman" w:cs="Times New Roman"/>
          <w:sz w:val="24"/>
          <w:szCs w:val="24"/>
        </w:rPr>
        <w:t xml:space="preserve"> dibantu bagi memahami setiap maksud dan pengertian sebenar soalselidik berkenaan. Bagaimanapun, setelah selesai operasi soal</w:t>
      </w:r>
      <w:r w:rsidR="008A0E97">
        <w:rPr>
          <w:rFonts w:ascii="Times New Roman" w:hAnsi="Times New Roman" w:cs="Times New Roman"/>
          <w:sz w:val="24"/>
          <w:szCs w:val="24"/>
        </w:rPr>
        <w:t xml:space="preserve"> </w:t>
      </w:r>
      <w:r w:rsidR="00152B45" w:rsidRPr="00F75C85">
        <w:rPr>
          <w:rFonts w:ascii="Times New Roman" w:hAnsi="Times New Roman" w:cs="Times New Roman"/>
          <w:sz w:val="24"/>
          <w:szCs w:val="24"/>
        </w:rPr>
        <w:t>selidik di lapangan, maka proses pra-analisis data soalselidik menunjukkan sebanyak 378 set soal</w:t>
      </w:r>
      <w:r w:rsidR="008A0E97">
        <w:rPr>
          <w:rFonts w:ascii="Times New Roman" w:hAnsi="Times New Roman" w:cs="Times New Roman"/>
          <w:sz w:val="24"/>
          <w:szCs w:val="24"/>
        </w:rPr>
        <w:t xml:space="preserve"> </w:t>
      </w:r>
      <w:r w:rsidR="00152B45" w:rsidRPr="00F75C85">
        <w:rPr>
          <w:rFonts w:ascii="Times New Roman" w:hAnsi="Times New Roman" w:cs="Times New Roman"/>
          <w:sz w:val="24"/>
          <w:szCs w:val="24"/>
        </w:rPr>
        <w:t>selidik telah dianggap ‘paling bersih’, lengkap, penuh bermakna dan bebas daripada kesilapan teknikal dan keralatan.</w:t>
      </w:r>
      <w:r w:rsidR="002D15ED">
        <w:rPr>
          <w:rFonts w:ascii="Times New Roman" w:hAnsi="Times New Roman" w:cs="Times New Roman"/>
          <w:sz w:val="24"/>
          <w:szCs w:val="24"/>
        </w:rPr>
        <w:t xml:space="preserve"> </w:t>
      </w:r>
      <w:r w:rsidR="00BC14F3" w:rsidRPr="00F75C85">
        <w:rPr>
          <w:rFonts w:ascii="Times New Roman" w:hAnsi="Times New Roman" w:cs="Times New Roman"/>
          <w:sz w:val="24"/>
          <w:szCs w:val="24"/>
        </w:rPr>
        <w:t>Kesemua set soal</w:t>
      </w:r>
      <w:r w:rsidR="008A0E97">
        <w:rPr>
          <w:rFonts w:ascii="Times New Roman" w:hAnsi="Times New Roman" w:cs="Times New Roman"/>
          <w:sz w:val="24"/>
          <w:szCs w:val="24"/>
        </w:rPr>
        <w:t xml:space="preserve"> </w:t>
      </w:r>
      <w:r w:rsidR="00BC14F3" w:rsidRPr="00F75C85">
        <w:rPr>
          <w:rFonts w:ascii="Times New Roman" w:hAnsi="Times New Roman" w:cs="Times New Roman"/>
          <w:sz w:val="24"/>
          <w:szCs w:val="24"/>
        </w:rPr>
        <w:t xml:space="preserve">selidik yang dipilih telah </w:t>
      </w:r>
      <w:r w:rsidR="00BD5767" w:rsidRPr="00F75C85">
        <w:rPr>
          <w:rFonts w:ascii="Times New Roman" w:hAnsi="Times New Roman" w:cs="Times New Roman"/>
          <w:sz w:val="24"/>
          <w:szCs w:val="24"/>
        </w:rPr>
        <w:t>dianalisis menggunakan</w:t>
      </w:r>
      <w:r w:rsidR="00817C4B" w:rsidRPr="00F75C85">
        <w:rPr>
          <w:rFonts w:ascii="Times New Roman" w:hAnsi="Times New Roman" w:cs="Times New Roman"/>
          <w:sz w:val="24"/>
          <w:szCs w:val="24"/>
        </w:rPr>
        <w:t xml:space="preserve"> sistem perisian </w:t>
      </w:r>
      <w:r w:rsidR="00817C4B" w:rsidRPr="00F75C85">
        <w:rPr>
          <w:rFonts w:ascii="Times New Roman" w:hAnsi="Times New Roman" w:cs="Times New Roman"/>
          <w:i/>
          <w:sz w:val="24"/>
          <w:szCs w:val="24"/>
        </w:rPr>
        <w:t>SPSS Windows Version 20</w:t>
      </w:r>
      <w:r w:rsidR="00817C4B" w:rsidRPr="00F75C85">
        <w:rPr>
          <w:rFonts w:ascii="Times New Roman" w:hAnsi="Times New Roman" w:cs="Times New Roman"/>
          <w:sz w:val="24"/>
          <w:szCs w:val="24"/>
        </w:rPr>
        <w:t xml:space="preserve">. </w:t>
      </w:r>
    </w:p>
    <w:p w:rsidR="00A46489" w:rsidRPr="00F75C85" w:rsidRDefault="00A46489" w:rsidP="0039517B">
      <w:pPr>
        <w:widowControl w:val="0"/>
        <w:tabs>
          <w:tab w:val="left" w:pos="2222"/>
        </w:tabs>
        <w:autoSpaceDE w:val="0"/>
        <w:autoSpaceDN w:val="0"/>
        <w:adjustRightInd w:val="0"/>
        <w:spacing w:after="0" w:line="240" w:lineRule="auto"/>
        <w:ind w:firstLine="426"/>
        <w:jc w:val="both"/>
        <w:rPr>
          <w:rFonts w:ascii="Times New Roman" w:hAnsi="Times New Roman" w:cs="Times New Roman"/>
          <w:b/>
          <w:sz w:val="24"/>
          <w:szCs w:val="24"/>
        </w:rPr>
      </w:pPr>
      <w:r w:rsidRPr="00F75C85">
        <w:rPr>
          <w:rFonts w:ascii="Times New Roman" w:hAnsi="Times New Roman" w:cs="Times New Roman"/>
          <w:sz w:val="24"/>
          <w:szCs w:val="24"/>
        </w:rPr>
        <w:t xml:space="preserve">Keseluruhan matlamat kajian memfokuskan kepada kesedaran terhadap kepentingan kaedah berkenaan sebagai bekalan air alternatif. Justeru, skala Likert yang digunakan untuk mengukur tahap persetujuan responden telah diubahsuai kepada tiga kategori jawapan utama, iaitu Negatif, Neutral dan Positif. Nilai skor juga telah dipecahkan kepada tiga </w:t>
      </w:r>
      <w:proofErr w:type="gramStart"/>
      <w:r w:rsidRPr="00F75C85">
        <w:rPr>
          <w:rFonts w:ascii="Times New Roman" w:hAnsi="Times New Roman" w:cs="Times New Roman"/>
          <w:sz w:val="24"/>
          <w:szCs w:val="24"/>
        </w:rPr>
        <w:t>paras</w:t>
      </w:r>
      <w:proofErr w:type="gramEnd"/>
      <w:r w:rsidRPr="00F75C85">
        <w:rPr>
          <w:rFonts w:ascii="Times New Roman" w:hAnsi="Times New Roman" w:cs="Times New Roman"/>
          <w:sz w:val="24"/>
          <w:szCs w:val="24"/>
        </w:rPr>
        <w:t xml:space="preserve"> iaitu </w:t>
      </w:r>
      <w:r w:rsidR="008A0E97">
        <w:rPr>
          <w:rFonts w:ascii="Times New Roman" w:hAnsi="Times New Roman" w:cs="Times New Roman"/>
          <w:sz w:val="24"/>
          <w:szCs w:val="24"/>
        </w:rPr>
        <w:t>r</w:t>
      </w:r>
      <w:r w:rsidRPr="008A0E97">
        <w:rPr>
          <w:rFonts w:ascii="Times New Roman" w:hAnsi="Times New Roman" w:cs="Times New Roman"/>
          <w:sz w:val="24"/>
          <w:szCs w:val="24"/>
        </w:rPr>
        <w:t xml:space="preserve">endah (bagi nilai skor 1.00 sehingga 2.33), </w:t>
      </w:r>
      <w:r w:rsidR="008A0E97">
        <w:rPr>
          <w:rFonts w:ascii="Times New Roman" w:hAnsi="Times New Roman" w:cs="Times New Roman"/>
          <w:sz w:val="24"/>
          <w:szCs w:val="24"/>
        </w:rPr>
        <w:t>s</w:t>
      </w:r>
      <w:r w:rsidRPr="008A0E97">
        <w:rPr>
          <w:rFonts w:ascii="Times New Roman" w:hAnsi="Times New Roman" w:cs="Times New Roman"/>
          <w:sz w:val="24"/>
          <w:szCs w:val="24"/>
        </w:rPr>
        <w:t>ederhana</w:t>
      </w:r>
      <w:r w:rsidRPr="00F75C85">
        <w:rPr>
          <w:rFonts w:ascii="Times New Roman" w:hAnsi="Times New Roman" w:cs="Times New Roman"/>
          <w:sz w:val="24"/>
          <w:szCs w:val="24"/>
        </w:rPr>
        <w:t xml:space="preserve"> (bagi nilai skor 2.34 sehingga 3.67) manakala </w:t>
      </w:r>
      <w:r w:rsidR="008A0E97">
        <w:rPr>
          <w:rFonts w:ascii="Times New Roman" w:hAnsi="Times New Roman" w:cs="Times New Roman"/>
          <w:sz w:val="24"/>
          <w:szCs w:val="24"/>
        </w:rPr>
        <w:t>t</w:t>
      </w:r>
      <w:r w:rsidRPr="008A0E97">
        <w:rPr>
          <w:rFonts w:ascii="Times New Roman" w:hAnsi="Times New Roman" w:cs="Times New Roman"/>
          <w:sz w:val="24"/>
          <w:szCs w:val="24"/>
        </w:rPr>
        <w:t xml:space="preserve">inggi </w:t>
      </w:r>
      <w:r w:rsidRPr="00F75C85">
        <w:rPr>
          <w:rFonts w:ascii="Times New Roman" w:hAnsi="Times New Roman" w:cs="Times New Roman"/>
          <w:sz w:val="24"/>
          <w:szCs w:val="24"/>
        </w:rPr>
        <w:t xml:space="preserve">(bagi nilai skor 3.68 sehingga 5.00). </w:t>
      </w:r>
      <w:r w:rsidR="008A0E97">
        <w:rPr>
          <w:rFonts w:ascii="Times New Roman" w:hAnsi="Times New Roman" w:cs="Times New Roman"/>
          <w:sz w:val="24"/>
          <w:szCs w:val="24"/>
        </w:rPr>
        <w:t xml:space="preserve">Ketiga-tiga </w:t>
      </w:r>
      <w:proofErr w:type="gramStart"/>
      <w:r w:rsidR="008A0E97">
        <w:rPr>
          <w:rFonts w:ascii="Times New Roman" w:hAnsi="Times New Roman" w:cs="Times New Roman"/>
          <w:sz w:val="24"/>
          <w:szCs w:val="24"/>
        </w:rPr>
        <w:t>paras</w:t>
      </w:r>
      <w:proofErr w:type="gramEnd"/>
      <w:r w:rsidR="008A0E97">
        <w:rPr>
          <w:rFonts w:ascii="Times New Roman" w:hAnsi="Times New Roman" w:cs="Times New Roman"/>
          <w:sz w:val="24"/>
          <w:szCs w:val="24"/>
        </w:rPr>
        <w:t xml:space="preserve"> skor ini </w:t>
      </w:r>
      <w:r w:rsidRPr="00F75C85">
        <w:rPr>
          <w:rFonts w:ascii="Times New Roman" w:hAnsi="Times New Roman" w:cs="Times New Roman"/>
          <w:sz w:val="24"/>
          <w:szCs w:val="24"/>
        </w:rPr>
        <w:t>digunakan untuk menganalisis sejauh</w:t>
      </w:r>
      <w:r w:rsidR="00C5596E">
        <w:rPr>
          <w:rFonts w:ascii="Times New Roman" w:hAnsi="Times New Roman" w:cs="Times New Roman"/>
          <w:sz w:val="24"/>
          <w:szCs w:val="24"/>
        </w:rPr>
        <w:t xml:space="preserve"> </w:t>
      </w:r>
      <w:r w:rsidRPr="00F75C85">
        <w:rPr>
          <w:rFonts w:ascii="Times New Roman" w:hAnsi="Times New Roman" w:cs="Times New Roman"/>
          <w:sz w:val="24"/>
          <w:szCs w:val="24"/>
        </w:rPr>
        <w:t>manakah responden menterjemahkan persepsi dan kefahaman mereka terhadap isu yang dibincangkan.</w:t>
      </w:r>
    </w:p>
    <w:p w:rsidR="00754D26" w:rsidRPr="00F75C85" w:rsidRDefault="00754D26" w:rsidP="0039517B">
      <w:pPr>
        <w:spacing w:after="0" w:line="240" w:lineRule="auto"/>
        <w:ind w:firstLine="426"/>
        <w:jc w:val="both"/>
        <w:rPr>
          <w:rFonts w:ascii="Times New Roman" w:eastAsia="Times New Roman" w:hAnsi="Times New Roman" w:cs="Times New Roman"/>
          <w:sz w:val="24"/>
          <w:szCs w:val="24"/>
          <w:lang w:val="fr-FR"/>
        </w:rPr>
      </w:pPr>
      <w:r w:rsidRPr="00F75C85">
        <w:rPr>
          <w:rFonts w:ascii="Times New Roman" w:eastAsia="Times New Roman" w:hAnsi="Times New Roman" w:cs="Times New Roman"/>
          <w:sz w:val="24"/>
          <w:szCs w:val="24"/>
          <w:lang w:val="fr-FR"/>
        </w:rPr>
        <w:t xml:space="preserve">Kajian rintis </w:t>
      </w:r>
      <w:r w:rsidR="00D66553" w:rsidRPr="00F75C85">
        <w:rPr>
          <w:rFonts w:ascii="Times New Roman" w:eastAsia="Times New Roman" w:hAnsi="Times New Roman" w:cs="Times New Roman"/>
          <w:sz w:val="24"/>
          <w:szCs w:val="24"/>
          <w:lang w:val="fr-FR"/>
        </w:rPr>
        <w:t xml:space="preserve">diperlukan bagi mengenalpasti ketepatan item yang dibentuk di dalam borang soalselidik disamping menapis soalan yang bertindih makna. </w:t>
      </w:r>
      <w:r w:rsidR="004F1E54" w:rsidRPr="00F75C85">
        <w:rPr>
          <w:rFonts w:ascii="Times New Roman" w:eastAsia="Times New Roman" w:hAnsi="Times New Roman" w:cs="Times New Roman"/>
          <w:sz w:val="24"/>
          <w:szCs w:val="24"/>
          <w:lang w:val="fr-FR"/>
        </w:rPr>
        <w:t xml:space="preserve">Sebanyak 60 orang </w:t>
      </w:r>
      <w:r w:rsidR="00392203" w:rsidRPr="00F75C85">
        <w:rPr>
          <w:rFonts w:ascii="Times New Roman" w:eastAsia="Times New Roman" w:hAnsi="Times New Roman" w:cs="Times New Roman"/>
          <w:sz w:val="24"/>
          <w:szCs w:val="24"/>
          <w:lang w:val="fr-FR"/>
        </w:rPr>
        <w:t xml:space="preserve">telah dipilih </w:t>
      </w:r>
      <w:r w:rsidR="004F1E54" w:rsidRPr="00F75C85">
        <w:rPr>
          <w:rFonts w:ascii="Times New Roman" w:eastAsia="Times New Roman" w:hAnsi="Times New Roman" w:cs="Times New Roman"/>
          <w:sz w:val="24"/>
          <w:szCs w:val="24"/>
          <w:lang w:val="fr-FR"/>
        </w:rPr>
        <w:t xml:space="preserve">untuk kajian rintis </w:t>
      </w:r>
      <w:r w:rsidR="00392203" w:rsidRPr="00F75C85">
        <w:rPr>
          <w:rFonts w:ascii="Times New Roman" w:eastAsia="Times New Roman" w:hAnsi="Times New Roman" w:cs="Times New Roman"/>
          <w:sz w:val="24"/>
          <w:szCs w:val="24"/>
          <w:lang w:val="fr-FR"/>
        </w:rPr>
        <w:t xml:space="preserve">yang dipilih </w:t>
      </w:r>
      <w:r w:rsidR="004F1E54" w:rsidRPr="00F75C85">
        <w:rPr>
          <w:rFonts w:ascii="Times New Roman" w:eastAsia="Times New Roman" w:hAnsi="Times New Roman" w:cs="Times New Roman"/>
          <w:sz w:val="24"/>
          <w:szCs w:val="24"/>
          <w:lang w:val="fr-FR"/>
        </w:rPr>
        <w:t>secara rawak di Seksyen 3, 4 dan 5 Bandar Baru Bangi</w:t>
      </w:r>
      <w:r w:rsidR="00392203" w:rsidRPr="00F75C85">
        <w:rPr>
          <w:rFonts w:ascii="Times New Roman" w:eastAsia="Times New Roman" w:hAnsi="Times New Roman" w:cs="Times New Roman"/>
          <w:sz w:val="24"/>
          <w:szCs w:val="24"/>
          <w:lang w:val="fr-FR"/>
        </w:rPr>
        <w:t>. Kajian rintis ini</w:t>
      </w:r>
      <w:r w:rsidR="004F1E54" w:rsidRPr="00F75C85">
        <w:rPr>
          <w:rFonts w:ascii="Times New Roman" w:eastAsia="Times New Roman" w:hAnsi="Times New Roman" w:cs="Times New Roman"/>
          <w:sz w:val="24"/>
          <w:szCs w:val="24"/>
          <w:lang w:val="fr-FR"/>
        </w:rPr>
        <w:t xml:space="preserve"> </w:t>
      </w:r>
      <w:r w:rsidRPr="00F75C85">
        <w:rPr>
          <w:rFonts w:ascii="Times New Roman" w:eastAsia="Times New Roman" w:hAnsi="Times New Roman" w:cs="Times New Roman"/>
          <w:sz w:val="24"/>
          <w:szCs w:val="24"/>
          <w:lang w:val="fr-FR"/>
        </w:rPr>
        <w:t>terpaksa dilakukan dua kali kerana pada peringkat kajian rintis yang awal, terdapat beberapa soalan yang agak mengelirukan responden dan juga soalan yang memerlukan pencerahan makna (</w:t>
      </w:r>
      <w:r w:rsidRPr="00F75C85">
        <w:rPr>
          <w:rFonts w:ascii="Times New Roman" w:eastAsia="Times New Roman" w:hAnsi="Times New Roman" w:cs="Times New Roman"/>
          <w:i/>
          <w:sz w:val="24"/>
          <w:szCs w:val="24"/>
          <w:lang w:val="fr-FR"/>
        </w:rPr>
        <w:t>double barrel/meaning</w:t>
      </w:r>
      <w:r w:rsidRPr="00F75C85">
        <w:rPr>
          <w:rFonts w:ascii="Times New Roman" w:eastAsia="Times New Roman" w:hAnsi="Times New Roman" w:cs="Times New Roman"/>
          <w:sz w:val="24"/>
          <w:szCs w:val="24"/>
          <w:lang w:val="fr-FR"/>
        </w:rPr>
        <w:t xml:space="preserve">). Justeru, pada peringkat kajian rintis yang kedua pengkaji telahpun mengantikan soalan, di samping mengedit soalan asal kepada beberapa subsoalan tertentu. </w:t>
      </w:r>
      <w:r w:rsidR="004C0B66" w:rsidRPr="00F75C85">
        <w:rPr>
          <w:rFonts w:ascii="Times New Roman" w:eastAsia="Times New Roman" w:hAnsi="Times New Roman" w:cs="Times New Roman"/>
          <w:sz w:val="24"/>
          <w:szCs w:val="24"/>
          <w:lang w:val="fr-FR"/>
        </w:rPr>
        <w:t>Hasil kedua-dua kajian rintis telah menunjukkan tahap kebolehpercayaan keseluruhan item yang di</w:t>
      </w:r>
      <w:r w:rsidR="00B472E8" w:rsidRPr="00F75C85">
        <w:rPr>
          <w:rFonts w:ascii="Times New Roman" w:eastAsia="Times New Roman" w:hAnsi="Times New Roman" w:cs="Times New Roman"/>
          <w:sz w:val="24"/>
          <w:szCs w:val="24"/>
          <w:lang w:val="fr-FR"/>
        </w:rPr>
        <w:t xml:space="preserve">pilih telah meningkat (Jadual </w:t>
      </w:r>
      <w:r w:rsidR="004C0B66" w:rsidRPr="00F75C85">
        <w:rPr>
          <w:rFonts w:ascii="Times New Roman" w:eastAsia="Times New Roman" w:hAnsi="Times New Roman" w:cs="Times New Roman"/>
          <w:sz w:val="24"/>
          <w:szCs w:val="24"/>
          <w:lang w:val="fr-FR"/>
        </w:rPr>
        <w:t>1).</w:t>
      </w:r>
    </w:p>
    <w:p w:rsidR="00754D26" w:rsidRPr="00F75C85" w:rsidRDefault="00754D26" w:rsidP="0039517B">
      <w:pPr>
        <w:spacing w:after="0" w:line="240" w:lineRule="auto"/>
        <w:jc w:val="both"/>
        <w:rPr>
          <w:rFonts w:ascii="Times New Roman" w:eastAsia="Times New Roman" w:hAnsi="Times New Roman" w:cs="Times New Roman"/>
          <w:sz w:val="24"/>
          <w:szCs w:val="24"/>
          <w:lang w:val="fr-FR"/>
        </w:rPr>
      </w:pPr>
    </w:p>
    <w:p w:rsidR="00754D26" w:rsidRDefault="00B472E8" w:rsidP="0039517B">
      <w:pPr>
        <w:spacing w:after="0" w:line="240" w:lineRule="auto"/>
        <w:jc w:val="center"/>
        <w:rPr>
          <w:rFonts w:ascii="Times New Roman" w:eastAsia="Times New Roman" w:hAnsi="Times New Roman" w:cs="Times New Roman"/>
          <w:sz w:val="20"/>
          <w:szCs w:val="20"/>
          <w:lang w:val="fr-FR"/>
        </w:rPr>
      </w:pPr>
      <w:r w:rsidRPr="00E94393">
        <w:rPr>
          <w:rFonts w:ascii="Times New Roman" w:eastAsia="Times New Roman" w:hAnsi="Times New Roman" w:cs="Times New Roman"/>
          <w:b/>
          <w:sz w:val="20"/>
          <w:szCs w:val="20"/>
          <w:lang w:val="fr-FR"/>
        </w:rPr>
        <w:t xml:space="preserve">Jadual </w:t>
      </w:r>
      <w:r w:rsidR="004C0B66" w:rsidRPr="00E94393">
        <w:rPr>
          <w:rFonts w:ascii="Times New Roman" w:eastAsia="Times New Roman" w:hAnsi="Times New Roman" w:cs="Times New Roman"/>
          <w:b/>
          <w:sz w:val="20"/>
          <w:szCs w:val="20"/>
          <w:lang w:val="fr-FR"/>
        </w:rPr>
        <w:t>1</w:t>
      </w:r>
      <w:r w:rsidR="00E94393">
        <w:rPr>
          <w:rFonts w:ascii="Times New Roman" w:eastAsia="Times New Roman" w:hAnsi="Times New Roman" w:cs="Times New Roman"/>
          <w:b/>
          <w:sz w:val="20"/>
          <w:szCs w:val="20"/>
          <w:lang w:val="fr-FR"/>
        </w:rPr>
        <w:t xml:space="preserve">. </w:t>
      </w:r>
      <w:r w:rsidR="00754D26" w:rsidRPr="00F75C85">
        <w:rPr>
          <w:rFonts w:ascii="Times New Roman" w:eastAsia="Times New Roman" w:hAnsi="Times New Roman" w:cs="Times New Roman"/>
          <w:sz w:val="20"/>
          <w:szCs w:val="20"/>
          <w:lang w:val="fr-FR"/>
        </w:rPr>
        <w:t>Hasil dua (2) kajian rintis pada 4 Februari 2014 dan 23 April 2014</w:t>
      </w:r>
    </w:p>
    <w:p w:rsidR="00E94393" w:rsidRPr="00F75C85" w:rsidRDefault="00E94393" w:rsidP="0039517B">
      <w:pPr>
        <w:spacing w:after="0" w:line="240" w:lineRule="auto"/>
        <w:jc w:val="center"/>
        <w:rPr>
          <w:rFonts w:ascii="Times New Roman" w:eastAsia="Times New Roman" w:hAnsi="Times New Roman" w:cs="Times New Roman"/>
          <w:sz w:val="20"/>
          <w:szCs w:val="20"/>
          <w:lang w:val="fr-FR"/>
        </w:rPr>
      </w:pPr>
    </w:p>
    <w:tbl>
      <w:tblPr>
        <w:tblW w:w="0" w:type="auto"/>
        <w:jc w:val="center"/>
        <w:tblBorders>
          <w:top w:val="single" w:sz="4" w:space="0" w:color="000000"/>
          <w:bottom w:val="single" w:sz="4" w:space="0" w:color="000000"/>
          <w:insideH w:val="single" w:sz="4" w:space="0" w:color="000000"/>
        </w:tblBorders>
        <w:tblLook w:val="04A0"/>
      </w:tblPr>
      <w:tblGrid>
        <w:gridCol w:w="3798"/>
        <w:gridCol w:w="2070"/>
        <w:gridCol w:w="1998"/>
      </w:tblGrid>
      <w:tr w:rsidR="00964288" w:rsidRPr="00F75C85" w:rsidTr="00936DDB">
        <w:trPr>
          <w:jc w:val="center"/>
        </w:trPr>
        <w:tc>
          <w:tcPr>
            <w:tcW w:w="3798" w:type="dxa"/>
            <w:tcBorders>
              <w:bottom w:val="single" w:sz="4" w:space="0" w:color="000000"/>
            </w:tcBorders>
            <w:shd w:val="clear" w:color="auto" w:fill="B8CCE4" w:themeFill="accent1" w:themeFillTint="66"/>
          </w:tcPr>
          <w:p w:rsidR="00964288" w:rsidRPr="00F75C85" w:rsidRDefault="00C5596E" w:rsidP="0039517B">
            <w:pPr>
              <w:spacing w:after="0" w:line="240" w:lineRule="auto"/>
              <w:jc w:val="center"/>
              <w:rPr>
                <w:rFonts w:ascii="Times New Roman" w:eastAsia="Times New Roman" w:hAnsi="Times New Roman" w:cs="Times New Roman"/>
                <w:sz w:val="20"/>
                <w:szCs w:val="20"/>
                <w:lang w:val="fr-FR"/>
              </w:rPr>
            </w:pPr>
            <w:r>
              <w:rPr>
                <w:rFonts w:ascii="Times New Roman" w:eastAsia="Times New Roman" w:hAnsi="Times New Roman" w:cs="Times New Roman"/>
                <w:sz w:val="20"/>
                <w:szCs w:val="20"/>
                <w:lang w:val="fr-FR"/>
              </w:rPr>
              <w:t>Persoalan k</w:t>
            </w:r>
            <w:r w:rsidR="00964288" w:rsidRPr="00F75C85">
              <w:rPr>
                <w:rFonts w:ascii="Times New Roman" w:eastAsia="Times New Roman" w:hAnsi="Times New Roman" w:cs="Times New Roman"/>
                <w:sz w:val="20"/>
                <w:szCs w:val="20"/>
                <w:lang w:val="fr-FR"/>
              </w:rPr>
              <w:t>ajian</w:t>
            </w:r>
          </w:p>
        </w:tc>
        <w:tc>
          <w:tcPr>
            <w:tcW w:w="2070" w:type="dxa"/>
            <w:tcBorders>
              <w:bottom w:val="single" w:sz="4" w:space="0" w:color="000000"/>
            </w:tcBorders>
            <w:shd w:val="clear" w:color="auto" w:fill="B8CCE4" w:themeFill="accent1" w:themeFillTint="66"/>
          </w:tcPr>
          <w:p w:rsidR="00964288" w:rsidRPr="00F75C85" w:rsidRDefault="00964288" w:rsidP="0039517B">
            <w:pPr>
              <w:spacing w:after="0" w:line="240" w:lineRule="auto"/>
              <w:jc w:val="center"/>
              <w:rPr>
                <w:rFonts w:ascii="Times New Roman" w:eastAsia="Times New Roman" w:hAnsi="Times New Roman" w:cs="Times New Roman"/>
                <w:sz w:val="20"/>
                <w:szCs w:val="20"/>
                <w:lang w:val="fr-FR"/>
              </w:rPr>
            </w:pPr>
            <w:r w:rsidRPr="00F75C85">
              <w:rPr>
                <w:rFonts w:ascii="Times New Roman" w:eastAsia="Times New Roman" w:hAnsi="Times New Roman" w:cs="Times New Roman"/>
                <w:sz w:val="20"/>
                <w:szCs w:val="20"/>
                <w:lang w:val="fr-FR"/>
              </w:rPr>
              <w:t>Cronbach Alpha (α)</w:t>
            </w:r>
          </w:p>
          <w:p w:rsidR="00964288" w:rsidRPr="00F75C85" w:rsidRDefault="00964288" w:rsidP="0039517B">
            <w:pPr>
              <w:spacing w:after="0" w:line="240" w:lineRule="auto"/>
              <w:jc w:val="center"/>
              <w:rPr>
                <w:rFonts w:ascii="Times New Roman" w:eastAsia="Times New Roman" w:hAnsi="Times New Roman" w:cs="Times New Roman"/>
                <w:sz w:val="20"/>
                <w:szCs w:val="20"/>
                <w:lang w:val="fr-FR"/>
              </w:rPr>
            </w:pPr>
            <w:r w:rsidRPr="00F75C85">
              <w:rPr>
                <w:rFonts w:ascii="Times New Roman" w:eastAsia="Times New Roman" w:hAnsi="Times New Roman" w:cs="Times New Roman"/>
                <w:sz w:val="20"/>
                <w:szCs w:val="20"/>
                <w:lang w:val="fr-FR"/>
              </w:rPr>
              <w:t>4 Februari 2014</w:t>
            </w:r>
          </w:p>
        </w:tc>
        <w:tc>
          <w:tcPr>
            <w:tcW w:w="1998" w:type="dxa"/>
            <w:tcBorders>
              <w:bottom w:val="single" w:sz="4" w:space="0" w:color="000000"/>
            </w:tcBorders>
            <w:shd w:val="clear" w:color="auto" w:fill="B8CCE4" w:themeFill="accent1" w:themeFillTint="66"/>
          </w:tcPr>
          <w:p w:rsidR="00964288" w:rsidRPr="00F75C85" w:rsidRDefault="00964288" w:rsidP="0039517B">
            <w:pPr>
              <w:spacing w:after="0" w:line="240" w:lineRule="auto"/>
              <w:rPr>
                <w:rFonts w:ascii="Times New Roman" w:eastAsia="Times New Roman" w:hAnsi="Times New Roman" w:cs="Times New Roman"/>
                <w:sz w:val="20"/>
                <w:szCs w:val="20"/>
                <w:lang w:val="fr-FR"/>
              </w:rPr>
            </w:pPr>
            <w:r w:rsidRPr="00F75C85">
              <w:rPr>
                <w:rFonts w:ascii="Times New Roman" w:eastAsia="Times New Roman" w:hAnsi="Times New Roman" w:cs="Times New Roman"/>
                <w:sz w:val="20"/>
                <w:szCs w:val="20"/>
                <w:lang w:val="fr-FR"/>
              </w:rPr>
              <w:t xml:space="preserve"> Cronbach Alpha (α)</w:t>
            </w:r>
          </w:p>
          <w:p w:rsidR="00964288" w:rsidRPr="00F75C85" w:rsidRDefault="00964288" w:rsidP="0039517B">
            <w:pPr>
              <w:spacing w:after="0" w:line="240" w:lineRule="auto"/>
              <w:jc w:val="center"/>
              <w:rPr>
                <w:rFonts w:ascii="Times New Roman" w:eastAsia="Times New Roman" w:hAnsi="Times New Roman" w:cs="Times New Roman"/>
                <w:sz w:val="20"/>
                <w:szCs w:val="20"/>
                <w:lang w:val="fr-FR"/>
              </w:rPr>
            </w:pPr>
            <w:r w:rsidRPr="00F75C85">
              <w:rPr>
                <w:rFonts w:ascii="Times New Roman" w:eastAsia="Times New Roman" w:hAnsi="Times New Roman" w:cs="Times New Roman"/>
                <w:sz w:val="20"/>
                <w:szCs w:val="20"/>
                <w:lang w:val="fr-FR"/>
              </w:rPr>
              <w:t>23 April 2014</w:t>
            </w:r>
          </w:p>
        </w:tc>
      </w:tr>
      <w:tr w:rsidR="00964288" w:rsidRPr="00F75C85" w:rsidTr="00936DDB">
        <w:trPr>
          <w:jc w:val="center"/>
        </w:trPr>
        <w:tc>
          <w:tcPr>
            <w:tcW w:w="3798" w:type="dxa"/>
            <w:tcBorders>
              <w:bottom w:val="nil"/>
            </w:tcBorders>
            <w:vAlign w:val="center"/>
          </w:tcPr>
          <w:p w:rsidR="00964288" w:rsidRPr="00F75C85" w:rsidRDefault="00964288" w:rsidP="0039517B">
            <w:pPr>
              <w:spacing w:after="0" w:line="240" w:lineRule="auto"/>
              <w:contextualSpacing/>
              <w:rPr>
                <w:rFonts w:ascii="Times New Roman" w:hAnsi="Times New Roman" w:cs="Times New Roman"/>
                <w:color w:val="000000"/>
                <w:sz w:val="20"/>
                <w:szCs w:val="20"/>
                <w:lang w:val="fr-FR"/>
              </w:rPr>
            </w:pPr>
            <w:r w:rsidRPr="00F75C85">
              <w:rPr>
                <w:rFonts w:ascii="Times New Roman" w:hAnsi="Times New Roman" w:cs="Times New Roman"/>
                <w:color w:val="000000"/>
                <w:sz w:val="20"/>
                <w:szCs w:val="20"/>
              </w:rPr>
              <w:t>Persepsi dan kesedaran terhadap kaedah penuaian air hujan</w:t>
            </w:r>
          </w:p>
        </w:tc>
        <w:tc>
          <w:tcPr>
            <w:tcW w:w="2070" w:type="dxa"/>
            <w:tcBorders>
              <w:bottom w:val="nil"/>
            </w:tcBorders>
          </w:tcPr>
          <w:p w:rsidR="00964288" w:rsidRPr="00F75C85" w:rsidRDefault="00964288" w:rsidP="0039517B">
            <w:pPr>
              <w:spacing w:after="0" w:line="240" w:lineRule="auto"/>
              <w:jc w:val="center"/>
              <w:rPr>
                <w:rFonts w:ascii="Times New Roman" w:eastAsia="Times New Roman" w:hAnsi="Times New Roman" w:cs="Times New Roman"/>
                <w:sz w:val="20"/>
                <w:szCs w:val="20"/>
                <w:lang w:val="fr-FR"/>
              </w:rPr>
            </w:pPr>
            <w:r w:rsidRPr="00F75C85">
              <w:rPr>
                <w:rFonts w:ascii="Times New Roman" w:eastAsia="Times New Roman" w:hAnsi="Times New Roman" w:cs="Times New Roman"/>
                <w:sz w:val="20"/>
                <w:szCs w:val="20"/>
                <w:lang w:val="fr-FR"/>
              </w:rPr>
              <w:t>0.594</w:t>
            </w:r>
          </w:p>
        </w:tc>
        <w:tc>
          <w:tcPr>
            <w:tcW w:w="1998" w:type="dxa"/>
            <w:tcBorders>
              <w:bottom w:val="nil"/>
            </w:tcBorders>
          </w:tcPr>
          <w:p w:rsidR="00964288" w:rsidRPr="00F75C85" w:rsidRDefault="00964288" w:rsidP="0039517B">
            <w:pPr>
              <w:spacing w:after="0" w:line="240" w:lineRule="auto"/>
              <w:jc w:val="center"/>
              <w:rPr>
                <w:rFonts w:ascii="Times New Roman" w:eastAsia="Times New Roman" w:hAnsi="Times New Roman" w:cs="Times New Roman"/>
                <w:sz w:val="20"/>
                <w:szCs w:val="20"/>
                <w:lang w:val="fr-FR"/>
              </w:rPr>
            </w:pPr>
            <w:r w:rsidRPr="00F75C85">
              <w:rPr>
                <w:rFonts w:ascii="Times New Roman" w:eastAsia="Times New Roman" w:hAnsi="Times New Roman" w:cs="Times New Roman"/>
                <w:sz w:val="20"/>
                <w:szCs w:val="20"/>
                <w:lang w:val="fr-FR"/>
              </w:rPr>
              <w:t>0.675</w:t>
            </w:r>
          </w:p>
        </w:tc>
      </w:tr>
      <w:tr w:rsidR="00964288" w:rsidRPr="00F75C85" w:rsidTr="00936DDB">
        <w:trPr>
          <w:jc w:val="center"/>
        </w:trPr>
        <w:tc>
          <w:tcPr>
            <w:tcW w:w="3798" w:type="dxa"/>
            <w:tcBorders>
              <w:top w:val="nil"/>
              <w:bottom w:val="single" w:sz="4" w:space="0" w:color="000000"/>
            </w:tcBorders>
          </w:tcPr>
          <w:p w:rsidR="00964288" w:rsidRPr="00F75C85" w:rsidRDefault="00964288" w:rsidP="0039517B">
            <w:pPr>
              <w:spacing w:after="0" w:line="240" w:lineRule="auto"/>
              <w:jc w:val="both"/>
              <w:rPr>
                <w:rFonts w:ascii="Times New Roman" w:eastAsia="Times New Roman" w:hAnsi="Times New Roman" w:cs="Times New Roman"/>
                <w:sz w:val="20"/>
                <w:szCs w:val="20"/>
                <w:lang w:val="fr-FR"/>
              </w:rPr>
            </w:pPr>
            <w:r w:rsidRPr="00F75C85">
              <w:rPr>
                <w:rFonts w:ascii="Times New Roman" w:hAnsi="Times New Roman" w:cs="Times New Roman"/>
                <w:color w:val="000000"/>
                <w:sz w:val="20"/>
                <w:szCs w:val="20"/>
                <w:lang w:val="fr-FR"/>
              </w:rPr>
              <w:t>Halangan/motivasi dalam aplikasi kaedah berkenaan</w:t>
            </w:r>
          </w:p>
        </w:tc>
        <w:tc>
          <w:tcPr>
            <w:tcW w:w="2070" w:type="dxa"/>
            <w:tcBorders>
              <w:top w:val="nil"/>
              <w:bottom w:val="single" w:sz="4" w:space="0" w:color="000000"/>
            </w:tcBorders>
          </w:tcPr>
          <w:p w:rsidR="00964288" w:rsidRPr="00F75C85" w:rsidRDefault="00964288" w:rsidP="0039517B">
            <w:pPr>
              <w:spacing w:after="0" w:line="240" w:lineRule="auto"/>
              <w:jc w:val="center"/>
              <w:rPr>
                <w:rFonts w:ascii="Times New Roman" w:eastAsia="Times New Roman" w:hAnsi="Times New Roman" w:cs="Times New Roman"/>
                <w:sz w:val="20"/>
                <w:szCs w:val="20"/>
                <w:lang w:val="fr-FR"/>
              </w:rPr>
            </w:pPr>
            <w:r w:rsidRPr="00F75C85">
              <w:rPr>
                <w:rFonts w:ascii="Times New Roman" w:eastAsia="Times New Roman" w:hAnsi="Times New Roman" w:cs="Times New Roman"/>
                <w:sz w:val="20"/>
                <w:szCs w:val="20"/>
                <w:lang w:val="fr-FR"/>
              </w:rPr>
              <w:t>0.765</w:t>
            </w:r>
          </w:p>
        </w:tc>
        <w:tc>
          <w:tcPr>
            <w:tcW w:w="1998" w:type="dxa"/>
            <w:tcBorders>
              <w:top w:val="nil"/>
              <w:bottom w:val="single" w:sz="4" w:space="0" w:color="000000"/>
            </w:tcBorders>
          </w:tcPr>
          <w:p w:rsidR="00964288" w:rsidRPr="00F75C85" w:rsidRDefault="00964288" w:rsidP="0039517B">
            <w:pPr>
              <w:spacing w:after="0" w:line="240" w:lineRule="auto"/>
              <w:jc w:val="center"/>
              <w:rPr>
                <w:rFonts w:ascii="Times New Roman" w:eastAsia="Times New Roman" w:hAnsi="Times New Roman" w:cs="Times New Roman"/>
                <w:sz w:val="20"/>
                <w:szCs w:val="20"/>
                <w:lang w:val="fr-FR"/>
              </w:rPr>
            </w:pPr>
            <w:r w:rsidRPr="00F75C85">
              <w:rPr>
                <w:rFonts w:ascii="Times New Roman" w:eastAsia="Times New Roman" w:hAnsi="Times New Roman" w:cs="Times New Roman"/>
                <w:sz w:val="20"/>
                <w:szCs w:val="20"/>
                <w:lang w:val="fr-FR"/>
              </w:rPr>
              <w:t>0.916</w:t>
            </w:r>
          </w:p>
        </w:tc>
      </w:tr>
      <w:tr w:rsidR="00964288" w:rsidRPr="00F75C85" w:rsidTr="00936DDB">
        <w:trPr>
          <w:jc w:val="center"/>
        </w:trPr>
        <w:tc>
          <w:tcPr>
            <w:tcW w:w="3798" w:type="dxa"/>
            <w:tcBorders>
              <w:top w:val="single" w:sz="4" w:space="0" w:color="000000"/>
            </w:tcBorders>
          </w:tcPr>
          <w:p w:rsidR="00964288" w:rsidRPr="00F75C85" w:rsidRDefault="005C6C46" w:rsidP="00C5596E">
            <w:pPr>
              <w:spacing w:after="0" w:line="240" w:lineRule="auto"/>
              <w:rPr>
                <w:rFonts w:ascii="Times New Roman" w:hAnsi="Times New Roman" w:cs="Times New Roman"/>
                <w:color w:val="000000"/>
                <w:sz w:val="20"/>
                <w:szCs w:val="20"/>
                <w:lang w:val="fr-FR"/>
              </w:rPr>
            </w:pPr>
            <w:r w:rsidRPr="00F75C85">
              <w:rPr>
                <w:rFonts w:ascii="Times New Roman" w:hAnsi="Times New Roman" w:cs="Times New Roman"/>
                <w:color w:val="000000"/>
                <w:sz w:val="20"/>
                <w:szCs w:val="20"/>
                <w:lang w:val="fr-FR"/>
              </w:rPr>
              <w:t>Purata</w:t>
            </w:r>
            <w:r w:rsidR="00964288" w:rsidRPr="00F75C85">
              <w:rPr>
                <w:rFonts w:ascii="Times New Roman" w:hAnsi="Times New Roman" w:cs="Times New Roman"/>
                <w:color w:val="000000"/>
                <w:sz w:val="20"/>
                <w:szCs w:val="20"/>
                <w:lang w:val="fr-FR"/>
              </w:rPr>
              <w:t xml:space="preserve"> </w:t>
            </w:r>
            <w:r w:rsidR="00964288" w:rsidRPr="00F75C85">
              <w:rPr>
                <w:rFonts w:ascii="Times New Roman" w:eastAsia="Times New Roman" w:hAnsi="Times New Roman" w:cs="Times New Roman"/>
                <w:sz w:val="20"/>
                <w:szCs w:val="20"/>
                <w:lang w:val="fr-FR"/>
              </w:rPr>
              <w:t>α</w:t>
            </w:r>
          </w:p>
        </w:tc>
        <w:tc>
          <w:tcPr>
            <w:tcW w:w="2070" w:type="dxa"/>
            <w:tcBorders>
              <w:top w:val="single" w:sz="4" w:space="0" w:color="000000"/>
            </w:tcBorders>
          </w:tcPr>
          <w:p w:rsidR="00964288" w:rsidRPr="00F75C85" w:rsidRDefault="00964288" w:rsidP="0039517B">
            <w:pPr>
              <w:spacing w:after="0" w:line="240" w:lineRule="auto"/>
              <w:jc w:val="center"/>
              <w:rPr>
                <w:rFonts w:ascii="Times New Roman" w:eastAsia="Times New Roman" w:hAnsi="Times New Roman" w:cs="Times New Roman"/>
                <w:sz w:val="20"/>
                <w:szCs w:val="20"/>
                <w:lang w:val="fr-FR"/>
              </w:rPr>
            </w:pPr>
            <w:r w:rsidRPr="00F75C85">
              <w:rPr>
                <w:rFonts w:ascii="Times New Roman" w:eastAsia="Times New Roman" w:hAnsi="Times New Roman" w:cs="Times New Roman"/>
                <w:sz w:val="20"/>
                <w:szCs w:val="20"/>
                <w:lang w:val="fr-FR"/>
              </w:rPr>
              <w:t>0.679</w:t>
            </w:r>
          </w:p>
        </w:tc>
        <w:tc>
          <w:tcPr>
            <w:tcW w:w="1998" w:type="dxa"/>
            <w:tcBorders>
              <w:top w:val="single" w:sz="4" w:space="0" w:color="000000"/>
            </w:tcBorders>
          </w:tcPr>
          <w:p w:rsidR="00964288" w:rsidRPr="00F75C85" w:rsidRDefault="00C5596E" w:rsidP="00C5596E">
            <w:pPr>
              <w:spacing w:after="0" w:line="240" w:lineRule="auto"/>
              <w:jc w:val="center"/>
              <w:rPr>
                <w:rFonts w:ascii="Times New Roman" w:eastAsia="Times New Roman" w:hAnsi="Times New Roman" w:cs="Times New Roman"/>
                <w:sz w:val="20"/>
                <w:szCs w:val="20"/>
                <w:lang w:val="fr-FR"/>
              </w:rPr>
            </w:pPr>
            <w:r>
              <w:rPr>
                <w:rFonts w:ascii="Times New Roman" w:eastAsia="Times New Roman" w:hAnsi="Times New Roman" w:cs="Times New Roman"/>
                <w:sz w:val="20"/>
                <w:szCs w:val="20"/>
                <w:lang w:val="fr-FR"/>
              </w:rPr>
              <w:t>0.795</w:t>
            </w:r>
          </w:p>
        </w:tc>
      </w:tr>
    </w:tbl>
    <w:p w:rsidR="00754D26" w:rsidRPr="00F75C85" w:rsidRDefault="00754D26" w:rsidP="0039517B">
      <w:pPr>
        <w:spacing w:after="0" w:line="240" w:lineRule="auto"/>
        <w:jc w:val="both"/>
        <w:rPr>
          <w:rFonts w:ascii="Times New Roman" w:eastAsia="Times New Roman" w:hAnsi="Times New Roman" w:cs="Times New Roman"/>
          <w:sz w:val="24"/>
          <w:szCs w:val="24"/>
          <w:lang w:val="fr-FR"/>
        </w:rPr>
      </w:pPr>
    </w:p>
    <w:p w:rsidR="00754D26" w:rsidRDefault="00754D26" w:rsidP="00C5596E">
      <w:pPr>
        <w:spacing w:after="0" w:line="240" w:lineRule="auto"/>
        <w:ind w:firstLine="426"/>
        <w:jc w:val="both"/>
        <w:rPr>
          <w:rFonts w:ascii="Times New Roman" w:eastAsia="Times New Roman" w:hAnsi="Times New Roman" w:cs="Times New Roman"/>
          <w:sz w:val="24"/>
          <w:szCs w:val="24"/>
          <w:lang w:val="fr-FR"/>
        </w:rPr>
      </w:pPr>
      <w:r w:rsidRPr="00F75C85">
        <w:rPr>
          <w:rFonts w:ascii="Times New Roman" w:eastAsia="Times New Roman" w:hAnsi="Times New Roman" w:cs="Times New Roman"/>
          <w:sz w:val="24"/>
          <w:szCs w:val="24"/>
          <w:lang w:val="fr-FR"/>
        </w:rPr>
        <w:t>Secara keseluruhannya, usaha kajian rintis ke dua telah meningkatkan nilai Cronbach Alpha daripada</w:t>
      </w:r>
      <w:r w:rsidR="00E148CC" w:rsidRPr="00F75C85">
        <w:rPr>
          <w:rFonts w:ascii="Times New Roman" w:eastAsia="Times New Roman" w:hAnsi="Times New Roman" w:cs="Times New Roman"/>
          <w:sz w:val="24"/>
          <w:szCs w:val="24"/>
          <w:lang w:val="fr-FR"/>
        </w:rPr>
        <w:t xml:space="preserve"> 0.679 kepada 0.795</w:t>
      </w:r>
      <w:r w:rsidRPr="00F75C85">
        <w:rPr>
          <w:rFonts w:ascii="Times New Roman" w:eastAsia="Times New Roman" w:hAnsi="Times New Roman" w:cs="Times New Roman"/>
          <w:sz w:val="24"/>
          <w:szCs w:val="24"/>
          <w:lang w:val="fr-FR"/>
        </w:rPr>
        <w:t xml:space="preserve">. </w:t>
      </w:r>
      <w:r w:rsidR="00E148CC" w:rsidRPr="00F75C85">
        <w:rPr>
          <w:rFonts w:ascii="Times New Roman" w:eastAsia="Times New Roman" w:hAnsi="Times New Roman" w:cs="Times New Roman"/>
          <w:sz w:val="24"/>
          <w:szCs w:val="24"/>
          <w:lang w:val="fr-FR"/>
        </w:rPr>
        <w:t xml:space="preserve">Menurut </w:t>
      </w:r>
      <w:r w:rsidR="00862EB4">
        <w:rPr>
          <w:rFonts w:ascii="Times New Roman" w:hAnsi="Times New Roman" w:cs="Times New Roman"/>
          <w:color w:val="000000"/>
          <w:sz w:val="24"/>
          <w:szCs w:val="24"/>
          <w:lang w:val="sv-SE"/>
        </w:rPr>
        <w:t xml:space="preserve">Cohen </w:t>
      </w:r>
      <w:r w:rsidR="005651EC">
        <w:rPr>
          <w:rFonts w:ascii="Times New Roman" w:hAnsi="Times New Roman" w:cs="Times New Roman"/>
          <w:color w:val="000000"/>
          <w:sz w:val="24"/>
          <w:szCs w:val="24"/>
          <w:lang w:val="sv-SE"/>
        </w:rPr>
        <w:t>et al. (2011</w:t>
      </w:r>
      <w:r w:rsidR="009B7732" w:rsidRPr="00F75C85">
        <w:rPr>
          <w:rFonts w:ascii="Times New Roman" w:hAnsi="Times New Roman" w:cs="Times New Roman"/>
          <w:color w:val="000000"/>
          <w:sz w:val="24"/>
          <w:szCs w:val="24"/>
          <w:lang w:val="sv-SE"/>
        </w:rPr>
        <w:t>)</w:t>
      </w:r>
      <w:r w:rsidR="00E148CC" w:rsidRPr="00F75C85">
        <w:rPr>
          <w:rFonts w:ascii="Times New Roman" w:eastAsia="Times New Roman" w:hAnsi="Times New Roman" w:cs="Times New Roman"/>
          <w:sz w:val="24"/>
          <w:szCs w:val="24"/>
          <w:lang w:val="fr-FR"/>
        </w:rPr>
        <w:t>, hasilan kajian rintis (Cronbach Alpha, α) yang melebihi nilai</w:t>
      </w:r>
      <w:r w:rsidR="002A4AB8" w:rsidRPr="00F75C85">
        <w:rPr>
          <w:rFonts w:ascii="Times New Roman" w:eastAsia="Times New Roman" w:hAnsi="Times New Roman" w:cs="Times New Roman"/>
          <w:sz w:val="24"/>
          <w:szCs w:val="24"/>
          <w:lang w:val="fr-FR"/>
        </w:rPr>
        <w:t xml:space="preserve"> 0.75</w:t>
      </w:r>
      <w:r w:rsidR="00E148CC" w:rsidRPr="00F75C85">
        <w:rPr>
          <w:rFonts w:ascii="Times New Roman" w:eastAsia="Times New Roman" w:hAnsi="Times New Roman" w:cs="Times New Roman"/>
          <w:sz w:val="24"/>
          <w:szCs w:val="24"/>
          <w:lang w:val="fr-FR"/>
        </w:rPr>
        <w:t xml:space="preserve"> </w:t>
      </w:r>
      <w:r w:rsidRPr="00F75C85">
        <w:rPr>
          <w:rFonts w:ascii="Times New Roman" w:eastAsia="Times New Roman" w:hAnsi="Times New Roman" w:cs="Times New Roman"/>
          <w:sz w:val="24"/>
          <w:szCs w:val="24"/>
          <w:lang w:val="fr-FR"/>
        </w:rPr>
        <w:t>menunjukkan bahawa item atau soalan yang dikemukakan itu mempunyai tahap kebolehpercayaan yang boleh diterima</w:t>
      </w:r>
      <w:r w:rsidR="00A24D3B" w:rsidRPr="00F75C85">
        <w:rPr>
          <w:rFonts w:ascii="Times New Roman" w:eastAsia="Times New Roman" w:hAnsi="Times New Roman" w:cs="Times New Roman"/>
          <w:sz w:val="24"/>
          <w:szCs w:val="24"/>
          <w:lang w:val="fr-FR"/>
        </w:rPr>
        <w:t>.</w:t>
      </w:r>
      <w:r w:rsidRPr="00F75C85">
        <w:rPr>
          <w:rFonts w:ascii="Times New Roman" w:eastAsia="Times New Roman" w:hAnsi="Times New Roman" w:cs="Times New Roman"/>
          <w:sz w:val="24"/>
          <w:szCs w:val="24"/>
          <w:lang w:val="fr-FR"/>
        </w:rPr>
        <w:t xml:space="preserve"> </w:t>
      </w:r>
    </w:p>
    <w:p w:rsidR="00C5596E" w:rsidRDefault="00C5596E" w:rsidP="00C5596E">
      <w:pPr>
        <w:spacing w:after="0" w:line="240" w:lineRule="auto"/>
        <w:ind w:firstLine="426"/>
        <w:jc w:val="both"/>
        <w:rPr>
          <w:rFonts w:ascii="Times New Roman" w:eastAsia="Times New Roman" w:hAnsi="Times New Roman" w:cs="Times New Roman"/>
          <w:sz w:val="24"/>
          <w:szCs w:val="24"/>
          <w:lang w:val="fr-FR"/>
        </w:rPr>
      </w:pPr>
    </w:p>
    <w:p w:rsidR="00B85C56" w:rsidRDefault="00B85C56" w:rsidP="00C5596E">
      <w:pPr>
        <w:spacing w:after="0" w:line="240" w:lineRule="auto"/>
        <w:ind w:firstLine="426"/>
        <w:jc w:val="both"/>
        <w:rPr>
          <w:rFonts w:ascii="Times New Roman" w:eastAsia="Times New Roman" w:hAnsi="Times New Roman" w:cs="Times New Roman"/>
          <w:sz w:val="24"/>
          <w:szCs w:val="24"/>
          <w:lang w:val="fr-FR"/>
        </w:rPr>
      </w:pPr>
    </w:p>
    <w:p w:rsidR="00B85C56" w:rsidRDefault="00B85C56" w:rsidP="00C5596E">
      <w:pPr>
        <w:spacing w:after="0" w:line="240" w:lineRule="auto"/>
        <w:ind w:firstLine="426"/>
        <w:jc w:val="both"/>
        <w:rPr>
          <w:rFonts w:ascii="Times New Roman" w:eastAsia="Times New Roman" w:hAnsi="Times New Roman" w:cs="Times New Roman"/>
          <w:sz w:val="24"/>
          <w:szCs w:val="24"/>
          <w:lang w:val="fr-FR"/>
        </w:rPr>
      </w:pPr>
    </w:p>
    <w:p w:rsidR="00C5596E" w:rsidRPr="00F75C85" w:rsidRDefault="00C5596E" w:rsidP="00C5596E">
      <w:pPr>
        <w:spacing w:after="0" w:line="240" w:lineRule="auto"/>
        <w:ind w:firstLine="426"/>
        <w:jc w:val="both"/>
        <w:rPr>
          <w:rFonts w:ascii="Times New Roman" w:eastAsia="Times New Roman" w:hAnsi="Times New Roman" w:cs="Times New Roman"/>
          <w:sz w:val="24"/>
          <w:szCs w:val="24"/>
          <w:lang w:val="fr-FR"/>
        </w:rPr>
      </w:pPr>
    </w:p>
    <w:p w:rsidR="00374F56" w:rsidRDefault="00F93CD3" w:rsidP="0039517B">
      <w:pPr>
        <w:autoSpaceDE w:val="0"/>
        <w:autoSpaceDN w:val="0"/>
        <w:adjustRightInd w:val="0"/>
        <w:spacing w:after="0" w:line="240" w:lineRule="auto"/>
        <w:jc w:val="both"/>
        <w:rPr>
          <w:rFonts w:ascii="Times New Roman" w:hAnsi="Times New Roman" w:cs="Times New Roman"/>
          <w:b/>
          <w:sz w:val="24"/>
          <w:szCs w:val="24"/>
        </w:rPr>
      </w:pPr>
      <w:r w:rsidRPr="00F75C85">
        <w:rPr>
          <w:rFonts w:ascii="Times New Roman" w:hAnsi="Times New Roman" w:cs="Times New Roman"/>
          <w:b/>
          <w:sz w:val="24"/>
          <w:szCs w:val="24"/>
        </w:rPr>
        <w:lastRenderedPageBreak/>
        <w:t xml:space="preserve">Hasil </w:t>
      </w:r>
      <w:r w:rsidR="00374F56" w:rsidRPr="00F75C85">
        <w:rPr>
          <w:rFonts w:ascii="Times New Roman" w:hAnsi="Times New Roman" w:cs="Times New Roman"/>
          <w:b/>
          <w:sz w:val="24"/>
          <w:szCs w:val="24"/>
        </w:rPr>
        <w:t xml:space="preserve">kajian </w:t>
      </w:r>
      <w:r w:rsidR="008A0E97">
        <w:rPr>
          <w:rFonts w:ascii="Times New Roman" w:hAnsi="Times New Roman" w:cs="Times New Roman"/>
          <w:b/>
          <w:sz w:val="24"/>
          <w:szCs w:val="24"/>
        </w:rPr>
        <w:t>dan perbincangan</w:t>
      </w:r>
    </w:p>
    <w:p w:rsidR="003D4FE9" w:rsidRPr="00F75C85" w:rsidRDefault="003D4FE9" w:rsidP="0039517B">
      <w:pPr>
        <w:autoSpaceDE w:val="0"/>
        <w:autoSpaceDN w:val="0"/>
        <w:adjustRightInd w:val="0"/>
        <w:spacing w:after="0" w:line="240" w:lineRule="auto"/>
        <w:jc w:val="both"/>
        <w:rPr>
          <w:rFonts w:ascii="Times New Roman" w:hAnsi="Times New Roman" w:cs="Times New Roman"/>
          <w:b/>
          <w:sz w:val="24"/>
          <w:szCs w:val="24"/>
        </w:rPr>
      </w:pPr>
    </w:p>
    <w:p w:rsidR="00E94393" w:rsidRDefault="0012347D" w:rsidP="0039517B">
      <w:pPr>
        <w:autoSpaceDE w:val="0"/>
        <w:autoSpaceDN w:val="0"/>
        <w:adjustRightInd w:val="0"/>
        <w:spacing w:after="0" w:line="240" w:lineRule="auto"/>
        <w:jc w:val="both"/>
        <w:rPr>
          <w:rFonts w:ascii="Times New Roman" w:hAnsi="Times New Roman" w:cs="Times New Roman"/>
          <w:sz w:val="24"/>
          <w:szCs w:val="24"/>
        </w:rPr>
      </w:pPr>
      <w:proofErr w:type="gramStart"/>
      <w:r w:rsidRPr="00F75C85">
        <w:rPr>
          <w:rFonts w:ascii="Times New Roman" w:hAnsi="Times New Roman" w:cs="Times New Roman"/>
          <w:sz w:val="24"/>
          <w:szCs w:val="24"/>
        </w:rPr>
        <w:t>Bandar Baru Bangi merupakan bandar petempatan majoriti bagi komuniti Melayu yang terkenal di Lembah Klang.</w:t>
      </w:r>
      <w:proofErr w:type="gramEnd"/>
      <w:r w:rsidRPr="00F75C85">
        <w:rPr>
          <w:rFonts w:ascii="Times New Roman" w:hAnsi="Times New Roman" w:cs="Times New Roman"/>
          <w:sz w:val="24"/>
          <w:szCs w:val="24"/>
        </w:rPr>
        <w:t xml:space="preserve"> Hal ini telah dibuktikan menerusi pola taburan bangsa responden yang terpilih </w:t>
      </w:r>
      <w:r w:rsidR="00023567" w:rsidRPr="00F75C85">
        <w:rPr>
          <w:rFonts w:ascii="Times New Roman" w:hAnsi="Times New Roman" w:cs="Times New Roman"/>
          <w:sz w:val="24"/>
          <w:szCs w:val="24"/>
        </w:rPr>
        <w:t xml:space="preserve"> Hampir 96 peratus daripada responden adalah terdiri dari penduduk berbangsa Melayu dan selebihnya adalah terdiri dari bangsa Cina (1.6%), India (1.6%) dan lain-lain bangsa (1.3%).</w:t>
      </w:r>
      <w:r w:rsidR="00D92AE8" w:rsidRPr="00F75C85">
        <w:rPr>
          <w:rFonts w:ascii="Times New Roman" w:hAnsi="Times New Roman" w:cs="Times New Roman"/>
          <w:sz w:val="24"/>
          <w:szCs w:val="24"/>
        </w:rPr>
        <w:t xml:space="preserve"> Hasilan pola responden yang </w:t>
      </w:r>
      <w:proofErr w:type="gramStart"/>
      <w:r w:rsidR="00D92AE8" w:rsidRPr="00F75C85">
        <w:rPr>
          <w:rFonts w:ascii="Times New Roman" w:hAnsi="Times New Roman" w:cs="Times New Roman"/>
          <w:sz w:val="24"/>
          <w:szCs w:val="24"/>
        </w:rPr>
        <w:t>sama</w:t>
      </w:r>
      <w:proofErr w:type="gramEnd"/>
      <w:r w:rsidR="00D92AE8" w:rsidRPr="00F75C85">
        <w:rPr>
          <w:rFonts w:ascii="Times New Roman" w:hAnsi="Times New Roman" w:cs="Times New Roman"/>
          <w:sz w:val="24"/>
          <w:szCs w:val="24"/>
        </w:rPr>
        <w:t xml:space="preserve"> (iaitu, komuniti Melayu melebihi 95 peratus) juga telah</w:t>
      </w:r>
      <w:r w:rsidR="00C972AA">
        <w:rPr>
          <w:rFonts w:ascii="Times New Roman" w:hAnsi="Times New Roman" w:cs="Times New Roman"/>
          <w:sz w:val="24"/>
          <w:szCs w:val="24"/>
        </w:rPr>
        <w:t xml:space="preserve"> dipapar di dalam kajian </w:t>
      </w:r>
      <w:r w:rsidR="00D92AE8" w:rsidRPr="00F75C85">
        <w:rPr>
          <w:rFonts w:ascii="Times New Roman" w:hAnsi="Times New Roman" w:cs="Times New Roman"/>
          <w:sz w:val="24"/>
          <w:szCs w:val="24"/>
        </w:rPr>
        <w:t>oleh Nik Hairi (1998)</w:t>
      </w:r>
      <w:r w:rsidR="00C972AA">
        <w:rPr>
          <w:rFonts w:ascii="Times New Roman" w:hAnsi="Times New Roman" w:cs="Times New Roman"/>
          <w:sz w:val="24"/>
          <w:szCs w:val="24"/>
        </w:rPr>
        <w:t xml:space="preserve"> di B</w:t>
      </w:r>
      <w:r w:rsidR="00D92AE8" w:rsidRPr="00F75C85">
        <w:rPr>
          <w:rFonts w:ascii="Times New Roman" w:hAnsi="Times New Roman" w:cs="Times New Roman"/>
          <w:sz w:val="24"/>
          <w:szCs w:val="24"/>
        </w:rPr>
        <w:t>andar Baru Bangi.</w:t>
      </w:r>
    </w:p>
    <w:p w:rsidR="007C1F93" w:rsidRPr="00F75C85" w:rsidRDefault="007C1F93" w:rsidP="00C5596E">
      <w:pPr>
        <w:autoSpaceDE w:val="0"/>
        <w:autoSpaceDN w:val="0"/>
        <w:adjustRightInd w:val="0"/>
        <w:spacing w:after="0" w:line="240" w:lineRule="auto"/>
        <w:ind w:firstLine="426"/>
        <w:jc w:val="both"/>
        <w:rPr>
          <w:rFonts w:ascii="Times New Roman" w:hAnsi="Times New Roman" w:cs="Times New Roman"/>
          <w:sz w:val="24"/>
          <w:szCs w:val="24"/>
        </w:rPr>
      </w:pPr>
      <w:r w:rsidRPr="00F75C85">
        <w:rPr>
          <w:rFonts w:ascii="Times New Roman" w:hAnsi="Times New Roman" w:cs="Times New Roman"/>
          <w:sz w:val="24"/>
          <w:szCs w:val="24"/>
        </w:rPr>
        <w:t>Bandar Baru Bangi juga dianggap sebagai bandar elit komuniti Melayu</w:t>
      </w:r>
      <w:r w:rsidR="00B3180C" w:rsidRPr="00F75C85">
        <w:rPr>
          <w:rFonts w:ascii="Times New Roman" w:hAnsi="Times New Roman" w:cs="Times New Roman"/>
          <w:sz w:val="24"/>
          <w:szCs w:val="24"/>
        </w:rPr>
        <w:t xml:space="preserve"> memandangkan</w:t>
      </w:r>
      <w:r w:rsidR="005C640C" w:rsidRPr="00F75C85">
        <w:rPr>
          <w:rFonts w:ascii="Times New Roman" w:hAnsi="Times New Roman" w:cs="Times New Roman"/>
          <w:sz w:val="24"/>
          <w:szCs w:val="24"/>
        </w:rPr>
        <w:t xml:space="preserve"> separuh</w:t>
      </w:r>
      <w:r w:rsidR="00B3180C" w:rsidRPr="00F75C85">
        <w:rPr>
          <w:rFonts w:ascii="Times New Roman" w:hAnsi="Times New Roman" w:cs="Times New Roman"/>
          <w:sz w:val="24"/>
          <w:szCs w:val="24"/>
        </w:rPr>
        <w:t xml:space="preserve"> penduduknya adalah didalam golongan pertengahan keatas</w:t>
      </w:r>
      <w:r w:rsidR="005C640C" w:rsidRPr="00F75C85">
        <w:rPr>
          <w:rFonts w:ascii="Times New Roman" w:hAnsi="Times New Roman" w:cs="Times New Roman"/>
          <w:sz w:val="24"/>
          <w:szCs w:val="24"/>
        </w:rPr>
        <w:t xml:space="preserve"> (berdasarkan pendapatan)</w:t>
      </w:r>
      <w:r w:rsidR="00B3180C" w:rsidRPr="00F75C85">
        <w:rPr>
          <w:rFonts w:ascii="Times New Roman" w:hAnsi="Times New Roman" w:cs="Times New Roman"/>
          <w:sz w:val="24"/>
          <w:szCs w:val="24"/>
        </w:rPr>
        <w:t>. Ini dibuktikan</w:t>
      </w:r>
      <w:r w:rsidR="00374F56" w:rsidRPr="00F75C85">
        <w:rPr>
          <w:rFonts w:ascii="Times New Roman" w:hAnsi="Times New Roman" w:cs="Times New Roman"/>
          <w:sz w:val="24"/>
          <w:szCs w:val="24"/>
        </w:rPr>
        <w:t xml:space="preserve"> daripada kajian ini (Jadual 2</w:t>
      </w:r>
      <w:r w:rsidR="00B3180C" w:rsidRPr="00F75C85">
        <w:rPr>
          <w:rFonts w:ascii="Times New Roman" w:hAnsi="Times New Roman" w:cs="Times New Roman"/>
          <w:sz w:val="24"/>
          <w:szCs w:val="24"/>
        </w:rPr>
        <w:t xml:space="preserve">), hampir 70 peratus daripada responden mempunyai tahap pendidikan di peringkat kolej hingga ke atas. </w:t>
      </w:r>
      <w:r w:rsidR="00861947" w:rsidRPr="00F75C85">
        <w:rPr>
          <w:rFonts w:ascii="Times New Roman" w:hAnsi="Times New Roman" w:cs="Times New Roman"/>
          <w:sz w:val="24"/>
          <w:szCs w:val="24"/>
        </w:rPr>
        <w:t>Ini tidaklah memeranjatkan memandangkan Bandar Baru Bangi juga dikenali sebagai pusat atau kori</w:t>
      </w:r>
      <w:r w:rsidR="00374F56" w:rsidRPr="00F75C85">
        <w:rPr>
          <w:rFonts w:ascii="Times New Roman" w:hAnsi="Times New Roman" w:cs="Times New Roman"/>
          <w:sz w:val="24"/>
          <w:szCs w:val="24"/>
        </w:rPr>
        <w:t>dor ilmu utama di Lembah Klang</w:t>
      </w:r>
      <w:r w:rsidR="00861947" w:rsidRPr="00F75C85">
        <w:rPr>
          <w:rFonts w:ascii="Times New Roman" w:hAnsi="Times New Roman" w:cs="Times New Roman"/>
          <w:sz w:val="24"/>
          <w:szCs w:val="24"/>
        </w:rPr>
        <w:t>. Bagaimanapun terdapat taburan tahap pendidikan formal yang lebih rendah seperti tahap pendidikan setakat STPM/SPM (23.8 peratus) dan pendidikan lain-lain seperti pengajian madrasah (5.8 peratus)</w:t>
      </w:r>
      <w:r w:rsidR="00CD6D0E" w:rsidRPr="00F75C85">
        <w:rPr>
          <w:rFonts w:ascii="Times New Roman" w:hAnsi="Times New Roman" w:cs="Times New Roman"/>
          <w:sz w:val="24"/>
          <w:szCs w:val="24"/>
        </w:rPr>
        <w:t>.</w:t>
      </w:r>
    </w:p>
    <w:p w:rsidR="00906FD4" w:rsidRPr="00F75C85" w:rsidRDefault="00906FD4" w:rsidP="0039517B">
      <w:pPr>
        <w:autoSpaceDE w:val="0"/>
        <w:autoSpaceDN w:val="0"/>
        <w:adjustRightInd w:val="0"/>
        <w:spacing w:after="0" w:line="240" w:lineRule="auto"/>
        <w:jc w:val="center"/>
        <w:rPr>
          <w:rFonts w:ascii="Times New Roman" w:hAnsi="Times New Roman" w:cs="Times New Roman"/>
          <w:sz w:val="24"/>
          <w:szCs w:val="24"/>
        </w:rPr>
      </w:pPr>
    </w:p>
    <w:p w:rsidR="00C5596E" w:rsidRDefault="00374F56" w:rsidP="0039517B">
      <w:pPr>
        <w:autoSpaceDE w:val="0"/>
        <w:autoSpaceDN w:val="0"/>
        <w:adjustRightInd w:val="0"/>
        <w:spacing w:after="0" w:line="240" w:lineRule="auto"/>
        <w:jc w:val="center"/>
        <w:rPr>
          <w:rFonts w:ascii="Times New Roman" w:hAnsi="Times New Roman" w:cs="Times New Roman"/>
          <w:sz w:val="20"/>
          <w:szCs w:val="20"/>
        </w:rPr>
      </w:pPr>
      <w:proofErr w:type="gramStart"/>
      <w:r w:rsidRPr="00E94393">
        <w:rPr>
          <w:rFonts w:ascii="Times New Roman" w:hAnsi="Times New Roman" w:cs="Times New Roman"/>
          <w:b/>
          <w:sz w:val="20"/>
          <w:szCs w:val="20"/>
        </w:rPr>
        <w:t>Jadual 2</w:t>
      </w:r>
      <w:r w:rsidR="003D4FE9">
        <w:rPr>
          <w:rFonts w:ascii="Times New Roman" w:hAnsi="Times New Roman" w:cs="Times New Roman"/>
          <w:b/>
          <w:sz w:val="20"/>
          <w:szCs w:val="20"/>
        </w:rPr>
        <w:t>.</w:t>
      </w:r>
      <w:proofErr w:type="gramEnd"/>
      <w:r w:rsidR="00C5596E">
        <w:rPr>
          <w:rFonts w:ascii="Times New Roman" w:hAnsi="Times New Roman" w:cs="Times New Roman"/>
          <w:sz w:val="20"/>
          <w:szCs w:val="20"/>
        </w:rPr>
        <w:t xml:space="preserve"> Kategori tahap pendidikan </w:t>
      </w:r>
      <w:r w:rsidR="00297789" w:rsidRPr="00F75C85">
        <w:rPr>
          <w:rFonts w:ascii="Times New Roman" w:hAnsi="Times New Roman" w:cs="Times New Roman"/>
          <w:sz w:val="20"/>
          <w:szCs w:val="20"/>
        </w:rPr>
        <w:t xml:space="preserve">responden </w:t>
      </w:r>
    </w:p>
    <w:p w:rsidR="005F7BAA" w:rsidRPr="005F7BAA" w:rsidRDefault="005F7BAA" w:rsidP="0039517B">
      <w:pPr>
        <w:autoSpaceDE w:val="0"/>
        <w:autoSpaceDN w:val="0"/>
        <w:adjustRightInd w:val="0"/>
        <w:spacing w:after="0" w:line="240" w:lineRule="auto"/>
        <w:jc w:val="center"/>
        <w:rPr>
          <w:rFonts w:ascii="Times New Roman" w:hAnsi="Times New Roman" w:cs="Times New Roman"/>
          <w:sz w:val="20"/>
          <w:szCs w:val="20"/>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92"/>
        <w:gridCol w:w="3192"/>
        <w:gridCol w:w="3192"/>
      </w:tblGrid>
      <w:tr w:rsidR="007C1F93" w:rsidRPr="00F75C85" w:rsidTr="00C5596E">
        <w:tc>
          <w:tcPr>
            <w:tcW w:w="3192" w:type="dxa"/>
            <w:tcBorders>
              <w:top w:val="single" w:sz="4" w:space="0" w:color="auto"/>
              <w:bottom w:val="single" w:sz="4" w:space="0" w:color="auto"/>
            </w:tcBorders>
            <w:shd w:val="clear" w:color="auto" w:fill="B8CCE4" w:themeFill="accent1" w:themeFillTint="66"/>
          </w:tcPr>
          <w:p w:rsidR="007C1F93" w:rsidRPr="00F75C85" w:rsidRDefault="007C1F93" w:rsidP="0039517B">
            <w:pPr>
              <w:autoSpaceDE w:val="0"/>
              <w:autoSpaceDN w:val="0"/>
              <w:adjustRightInd w:val="0"/>
              <w:rPr>
                <w:rFonts w:ascii="Times New Roman" w:hAnsi="Times New Roman" w:cs="Times New Roman"/>
                <w:sz w:val="20"/>
                <w:szCs w:val="20"/>
              </w:rPr>
            </w:pPr>
            <w:r w:rsidRPr="00F75C85">
              <w:rPr>
                <w:rFonts w:ascii="Times New Roman" w:hAnsi="Times New Roman" w:cs="Times New Roman"/>
                <w:sz w:val="20"/>
                <w:szCs w:val="20"/>
              </w:rPr>
              <w:t>Tahap Pendidikan</w:t>
            </w:r>
          </w:p>
        </w:tc>
        <w:tc>
          <w:tcPr>
            <w:tcW w:w="3192" w:type="dxa"/>
            <w:tcBorders>
              <w:top w:val="single" w:sz="4" w:space="0" w:color="auto"/>
              <w:bottom w:val="single" w:sz="4" w:space="0" w:color="auto"/>
            </w:tcBorders>
            <w:shd w:val="clear" w:color="auto" w:fill="B8CCE4" w:themeFill="accent1" w:themeFillTint="66"/>
          </w:tcPr>
          <w:p w:rsidR="007C1F93" w:rsidRPr="00F75C85" w:rsidRDefault="007C1F93" w:rsidP="0039517B">
            <w:pPr>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Bilangan</w:t>
            </w:r>
          </w:p>
        </w:tc>
        <w:tc>
          <w:tcPr>
            <w:tcW w:w="3192" w:type="dxa"/>
            <w:tcBorders>
              <w:top w:val="single" w:sz="4" w:space="0" w:color="auto"/>
              <w:bottom w:val="single" w:sz="4" w:space="0" w:color="auto"/>
            </w:tcBorders>
            <w:shd w:val="clear" w:color="auto" w:fill="B8CCE4" w:themeFill="accent1" w:themeFillTint="66"/>
          </w:tcPr>
          <w:p w:rsidR="007C1F93" w:rsidRPr="00F75C85" w:rsidRDefault="007C1F93" w:rsidP="0039517B">
            <w:pPr>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Peratus (%)</w:t>
            </w:r>
          </w:p>
        </w:tc>
      </w:tr>
      <w:tr w:rsidR="007C1F93" w:rsidRPr="00F75C85" w:rsidTr="00C5596E">
        <w:tc>
          <w:tcPr>
            <w:tcW w:w="3192" w:type="dxa"/>
            <w:tcBorders>
              <w:top w:val="single" w:sz="4" w:space="0" w:color="auto"/>
            </w:tcBorders>
          </w:tcPr>
          <w:p w:rsidR="007C1F93" w:rsidRPr="00F75C85" w:rsidRDefault="007C1F93" w:rsidP="0039517B">
            <w:pPr>
              <w:autoSpaceDE w:val="0"/>
              <w:autoSpaceDN w:val="0"/>
              <w:adjustRightInd w:val="0"/>
              <w:jc w:val="both"/>
              <w:rPr>
                <w:rFonts w:ascii="Times New Roman" w:hAnsi="Times New Roman" w:cs="Times New Roman"/>
                <w:sz w:val="20"/>
                <w:szCs w:val="20"/>
              </w:rPr>
            </w:pPr>
            <w:r w:rsidRPr="00F75C85">
              <w:rPr>
                <w:rFonts w:ascii="Times New Roman" w:hAnsi="Times New Roman" w:cs="Times New Roman"/>
                <w:sz w:val="20"/>
                <w:szCs w:val="20"/>
              </w:rPr>
              <w:t>Universiti</w:t>
            </w:r>
          </w:p>
        </w:tc>
        <w:tc>
          <w:tcPr>
            <w:tcW w:w="3192" w:type="dxa"/>
            <w:tcBorders>
              <w:top w:val="single" w:sz="4" w:space="0" w:color="auto"/>
            </w:tcBorders>
            <w:vAlign w:val="center"/>
          </w:tcPr>
          <w:p w:rsidR="007C1F93" w:rsidRPr="00F75C85" w:rsidRDefault="007C1F93" w:rsidP="0039517B">
            <w:pPr>
              <w:autoSpaceDE w:val="0"/>
              <w:autoSpaceDN w:val="0"/>
              <w:adjustRightInd w:val="0"/>
              <w:ind w:left="60" w:right="60"/>
              <w:jc w:val="center"/>
              <w:rPr>
                <w:rFonts w:ascii="Times New Roman" w:hAnsi="Times New Roman" w:cs="Times New Roman"/>
                <w:color w:val="000000"/>
                <w:sz w:val="20"/>
                <w:szCs w:val="20"/>
              </w:rPr>
            </w:pPr>
            <w:r w:rsidRPr="00F75C85">
              <w:rPr>
                <w:rFonts w:ascii="Times New Roman" w:hAnsi="Times New Roman" w:cs="Times New Roman"/>
                <w:color w:val="000000"/>
                <w:sz w:val="20"/>
                <w:szCs w:val="20"/>
              </w:rPr>
              <w:t>207</w:t>
            </w:r>
          </w:p>
        </w:tc>
        <w:tc>
          <w:tcPr>
            <w:tcW w:w="3192" w:type="dxa"/>
            <w:tcBorders>
              <w:top w:val="single" w:sz="4" w:space="0" w:color="auto"/>
            </w:tcBorders>
            <w:vAlign w:val="center"/>
          </w:tcPr>
          <w:p w:rsidR="007C1F93" w:rsidRPr="00F75C85" w:rsidRDefault="007C1F93" w:rsidP="0039517B">
            <w:pPr>
              <w:autoSpaceDE w:val="0"/>
              <w:autoSpaceDN w:val="0"/>
              <w:adjustRightInd w:val="0"/>
              <w:ind w:left="60" w:right="60"/>
              <w:jc w:val="center"/>
              <w:rPr>
                <w:rFonts w:ascii="Times New Roman" w:hAnsi="Times New Roman" w:cs="Times New Roman"/>
                <w:color w:val="000000"/>
                <w:sz w:val="20"/>
                <w:szCs w:val="20"/>
              </w:rPr>
            </w:pPr>
            <w:r w:rsidRPr="00F75C85">
              <w:rPr>
                <w:rFonts w:ascii="Times New Roman" w:hAnsi="Times New Roman" w:cs="Times New Roman"/>
                <w:color w:val="000000"/>
                <w:sz w:val="20"/>
                <w:szCs w:val="20"/>
              </w:rPr>
              <w:t>54.8</w:t>
            </w:r>
          </w:p>
        </w:tc>
      </w:tr>
      <w:tr w:rsidR="007C1F93" w:rsidRPr="00F75C85" w:rsidTr="00C5596E">
        <w:tc>
          <w:tcPr>
            <w:tcW w:w="3192" w:type="dxa"/>
          </w:tcPr>
          <w:p w:rsidR="007C1F93" w:rsidRPr="00F75C85" w:rsidRDefault="007C1F93" w:rsidP="0039517B">
            <w:pPr>
              <w:autoSpaceDE w:val="0"/>
              <w:autoSpaceDN w:val="0"/>
              <w:adjustRightInd w:val="0"/>
              <w:jc w:val="both"/>
              <w:rPr>
                <w:rFonts w:ascii="Times New Roman" w:hAnsi="Times New Roman" w:cs="Times New Roman"/>
                <w:sz w:val="20"/>
                <w:szCs w:val="20"/>
              </w:rPr>
            </w:pPr>
            <w:r w:rsidRPr="00F75C85">
              <w:rPr>
                <w:rFonts w:ascii="Times New Roman" w:hAnsi="Times New Roman" w:cs="Times New Roman"/>
                <w:sz w:val="20"/>
                <w:szCs w:val="20"/>
              </w:rPr>
              <w:t>Kolej</w:t>
            </w:r>
          </w:p>
        </w:tc>
        <w:tc>
          <w:tcPr>
            <w:tcW w:w="3192" w:type="dxa"/>
            <w:vAlign w:val="center"/>
          </w:tcPr>
          <w:p w:rsidR="007C1F93" w:rsidRPr="00F75C85" w:rsidRDefault="007C1F93" w:rsidP="0039517B">
            <w:pPr>
              <w:autoSpaceDE w:val="0"/>
              <w:autoSpaceDN w:val="0"/>
              <w:adjustRightInd w:val="0"/>
              <w:ind w:left="60" w:right="60"/>
              <w:jc w:val="center"/>
              <w:rPr>
                <w:rFonts w:ascii="Times New Roman" w:hAnsi="Times New Roman" w:cs="Times New Roman"/>
                <w:color w:val="000000"/>
                <w:sz w:val="20"/>
                <w:szCs w:val="20"/>
              </w:rPr>
            </w:pPr>
            <w:r w:rsidRPr="00F75C85">
              <w:rPr>
                <w:rFonts w:ascii="Times New Roman" w:hAnsi="Times New Roman" w:cs="Times New Roman"/>
                <w:color w:val="000000"/>
                <w:sz w:val="20"/>
                <w:szCs w:val="20"/>
              </w:rPr>
              <w:t>59</w:t>
            </w:r>
          </w:p>
        </w:tc>
        <w:tc>
          <w:tcPr>
            <w:tcW w:w="3192" w:type="dxa"/>
            <w:vAlign w:val="center"/>
          </w:tcPr>
          <w:p w:rsidR="007C1F93" w:rsidRPr="00F75C85" w:rsidRDefault="007C1F93" w:rsidP="0039517B">
            <w:pPr>
              <w:autoSpaceDE w:val="0"/>
              <w:autoSpaceDN w:val="0"/>
              <w:adjustRightInd w:val="0"/>
              <w:ind w:left="60" w:right="60"/>
              <w:jc w:val="center"/>
              <w:rPr>
                <w:rFonts w:ascii="Times New Roman" w:hAnsi="Times New Roman" w:cs="Times New Roman"/>
                <w:color w:val="000000"/>
                <w:sz w:val="20"/>
                <w:szCs w:val="20"/>
              </w:rPr>
            </w:pPr>
            <w:r w:rsidRPr="00F75C85">
              <w:rPr>
                <w:rFonts w:ascii="Times New Roman" w:hAnsi="Times New Roman" w:cs="Times New Roman"/>
                <w:color w:val="000000"/>
                <w:sz w:val="20"/>
                <w:szCs w:val="20"/>
              </w:rPr>
              <w:t>15.6</w:t>
            </w:r>
          </w:p>
        </w:tc>
      </w:tr>
      <w:tr w:rsidR="007C1F93" w:rsidRPr="00F75C85" w:rsidTr="00C5596E">
        <w:tc>
          <w:tcPr>
            <w:tcW w:w="3192" w:type="dxa"/>
          </w:tcPr>
          <w:p w:rsidR="007C1F93" w:rsidRPr="00F75C85" w:rsidRDefault="007C1F93" w:rsidP="0039517B">
            <w:pPr>
              <w:autoSpaceDE w:val="0"/>
              <w:autoSpaceDN w:val="0"/>
              <w:adjustRightInd w:val="0"/>
              <w:jc w:val="both"/>
              <w:rPr>
                <w:rFonts w:ascii="Times New Roman" w:hAnsi="Times New Roman" w:cs="Times New Roman"/>
                <w:sz w:val="20"/>
                <w:szCs w:val="20"/>
              </w:rPr>
            </w:pPr>
            <w:r w:rsidRPr="00F75C85">
              <w:rPr>
                <w:rFonts w:ascii="Times New Roman" w:hAnsi="Times New Roman" w:cs="Times New Roman"/>
                <w:sz w:val="20"/>
                <w:szCs w:val="20"/>
              </w:rPr>
              <w:t>STPM/SPM</w:t>
            </w:r>
          </w:p>
        </w:tc>
        <w:tc>
          <w:tcPr>
            <w:tcW w:w="3192" w:type="dxa"/>
            <w:vAlign w:val="center"/>
          </w:tcPr>
          <w:p w:rsidR="007C1F93" w:rsidRPr="00F75C85" w:rsidRDefault="007C1F93" w:rsidP="0039517B">
            <w:pPr>
              <w:autoSpaceDE w:val="0"/>
              <w:autoSpaceDN w:val="0"/>
              <w:adjustRightInd w:val="0"/>
              <w:ind w:left="60" w:right="60"/>
              <w:jc w:val="center"/>
              <w:rPr>
                <w:rFonts w:ascii="Times New Roman" w:hAnsi="Times New Roman" w:cs="Times New Roman"/>
                <w:color w:val="000000"/>
                <w:sz w:val="20"/>
                <w:szCs w:val="20"/>
              </w:rPr>
            </w:pPr>
            <w:r w:rsidRPr="00F75C85">
              <w:rPr>
                <w:rFonts w:ascii="Times New Roman" w:hAnsi="Times New Roman" w:cs="Times New Roman"/>
                <w:color w:val="000000"/>
                <w:sz w:val="20"/>
                <w:szCs w:val="20"/>
              </w:rPr>
              <w:t>90</w:t>
            </w:r>
          </w:p>
        </w:tc>
        <w:tc>
          <w:tcPr>
            <w:tcW w:w="3192" w:type="dxa"/>
            <w:vAlign w:val="center"/>
          </w:tcPr>
          <w:p w:rsidR="007C1F93" w:rsidRPr="00F75C85" w:rsidRDefault="007C1F93" w:rsidP="0039517B">
            <w:pPr>
              <w:autoSpaceDE w:val="0"/>
              <w:autoSpaceDN w:val="0"/>
              <w:adjustRightInd w:val="0"/>
              <w:ind w:left="60" w:right="60"/>
              <w:jc w:val="center"/>
              <w:rPr>
                <w:rFonts w:ascii="Times New Roman" w:hAnsi="Times New Roman" w:cs="Times New Roman"/>
                <w:color w:val="000000"/>
                <w:sz w:val="20"/>
                <w:szCs w:val="20"/>
              </w:rPr>
            </w:pPr>
            <w:r w:rsidRPr="00F75C85">
              <w:rPr>
                <w:rFonts w:ascii="Times New Roman" w:hAnsi="Times New Roman" w:cs="Times New Roman"/>
                <w:color w:val="000000"/>
                <w:sz w:val="20"/>
                <w:szCs w:val="20"/>
              </w:rPr>
              <w:t>23.8</w:t>
            </w:r>
          </w:p>
        </w:tc>
      </w:tr>
      <w:tr w:rsidR="007C1F93" w:rsidRPr="00F75C85" w:rsidTr="00C5596E">
        <w:tc>
          <w:tcPr>
            <w:tcW w:w="3192" w:type="dxa"/>
            <w:tcBorders>
              <w:bottom w:val="single" w:sz="4" w:space="0" w:color="auto"/>
            </w:tcBorders>
          </w:tcPr>
          <w:p w:rsidR="007C1F93" w:rsidRPr="00F75C85" w:rsidRDefault="007C1F93" w:rsidP="0039517B">
            <w:pPr>
              <w:autoSpaceDE w:val="0"/>
              <w:autoSpaceDN w:val="0"/>
              <w:adjustRightInd w:val="0"/>
              <w:jc w:val="both"/>
              <w:rPr>
                <w:rFonts w:ascii="Times New Roman" w:hAnsi="Times New Roman" w:cs="Times New Roman"/>
                <w:sz w:val="20"/>
                <w:szCs w:val="20"/>
              </w:rPr>
            </w:pPr>
            <w:r w:rsidRPr="00F75C85">
              <w:rPr>
                <w:rFonts w:ascii="Times New Roman" w:hAnsi="Times New Roman" w:cs="Times New Roman"/>
                <w:sz w:val="20"/>
                <w:szCs w:val="20"/>
              </w:rPr>
              <w:t>Lain-lain</w:t>
            </w:r>
          </w:p>
        </w:tc>
        <w:tc>
          <w:tcPr>
            <w:tcW w:w="3192" w:type="dxa"/>
            <w:tcBorders>
              <w:bottom w:val="single" w:sz="4" w:space="0" w:color="auto"/>
            </w:tcBorders>
          </w:tcPr>
          <w:p w:rsidR="007C1F93" w:rsidRPr="00F75C85" w:rsidRDefault="007C1F93" w:rsidP="0039517B">
            <w:pPr>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22</w:t>
            </w:r>
          </w:p>
        </w:tc>
        <w:tc>
          <w:tcPr>
            <w:tcW w:w="3192" w:type="dxa"/>
            <w:tcBorders>
              <w:bottom w:val="single" w:sz="4" w:space="0" w:color="auto"/>
            </w:tcBorders>
          </w:tcPr>
          <w:p w:rsidR="007C1F93" w:rsidRPr="00F75C85" w:rsidRDefault="007C1F93" w:rsidP="0039517B">
            <w:pPr>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5.8</w:t>
            </w:r>
          </w:p>
        </w:tc>
      </w:tr>
    </w:tbl>
    <w:p w:rsidR="00A21CEC" w:rsidRPr="00F75C85" w:rsidRDefault="00A21CEC" w:rsidP="0039517B">
      <w:pPr>
        <w:autoSpaceDE w:val="0"/>
        <w:autoSpaceDN w:val="0"/>
        <w:adjustRightInd w:val="0"/>
        <w:spacing w:after="0" w:line="240" w:lineRule="auto"/>
        <w:jc w:val="center"/>
        <w:rPr>
          <w:rFonts w:ascii="Times New Roman" w:hAnsi="Times New Roman" w:cs="Times New Roman"/>
          <w:sz w:val="20"/>
          <w:szCs w:val="20"/>
        </w:rPr>
      </w:pPr>
    </w:p>
    <w:p w:rsidR="00297789" w:rsidRPr="00F75C85" w:rsidRDefault="00B44402" w:rsidP="00C5596E">
      <w:pPr>
        <w:autoSpaceDE w:val="0"/>
        <w:autoSpaceDN w:val="0"/>
        <w:adjustRightInd w:val="0"/>
        <w:spacing w:after="0" w:line="240" w:lineRule="auto"/>
        <w:ind w:firstLine="426"/>
        <w:jc w:val="both"/>
        <w:rPr>
          <w:rFonts w:ascii="Times New Roman" w:hAnsi="Times New Roman" w:cs="Times New Roman"/>
          <w:sz w:val="24"/>
          <w:szCs w:val="24"/>
        </w:rPr>
      </w:pPr>
      <w:r w:rsidRPr="00F75C85">
        <w:rPr>
          <w:rFonts w:ascii="Times New Roman" w:hAnsi="Times New Roman" w:cs="Times New Roman"/>
          <w:sz w:val="24"/>
          <w:szCs w:val="24"/>
        </w:rPr>
        <w:t>Dari aspek jenis kediaman, terdapat kepelbagaian rupa bentuk rum</w:t>
      </w:r>
      <w:r w:rsidR="00374F56" w:rsidRPr="00F75C85">
        <w:rPr>
          <w:rFonts w:ascii="Times New Roman" w:hAnsi="Times New Roman" w:cs="Times New Roman"/>
          <w:sz w:val="24"/>
          <w:szCs w:val="24"/>
        </w:rPr>
        <w:t>ah di kawasan kajian (Jadual 3</w:t>
      </w:r>
      <w:r w:rsidRPr="00F75C85">
        <w:rPr>
          <w:rFonts w:ascii="Times New Roman" w:hAnsi="Times New Roman" w:cs="Times New Roman"/>
          <w:sz w:val="24"/>
          <w:szCs w:val="24"/>
        </w:rPr>
        <w:t xml:space="preserve">). Jenis kediaman teres 2 tingkat dan setingkat </w:t>
      </w:r>
      <w:r w:rsidR="006F0861" w:rsidRPr="00F75C85">
        <w:rPr>
          <w:rFonts w:ascii="Times New Roman" w:hAnsi="Times New Roman" w:cs="Times New Roman"/>
          <w:sz w:val="24"/>
          <w:szCs w:val="24"/>
        </w:rPr>
        <w:t xml:space="preserve">memonopoli taburan lanskap kediaman (70 peratus) di kalangan responden terpilih. Walau bagaimanapun golongan elit di kalangan komuniti Melayu juga mendapat tempat sebagai responden yang menduduki jenis kediaman berkembar dan banglo, masing-masing mempunyai 7.9 peratus dan 24.4 peratus. </w:t>
      </w:r>
    </w:p>
    <w:p w:rsidR="00297789" w:rsidRPr="00F75C85" w:rsidRDefault="00297789" w:rsidP="0039517B">
      <w:pPr>
        <w:autoSpaceDE w:val="0"/>
        <w:autoSpaceDN w:val="0"/>
        <w:adjustRightInd w:val="0"/>
        <w:spacing w:after="0" w:line="240" w:lineRule="auto"/>
        <w:jc w:val="center"/>
        <w:rPr>
          <w:rFonts w:ascii="Times New Roman" w:hAnsi="Times New Roman" w:cs="Times New Roman"/>
          <w:sz w:val="24"/>
          <w:szCs w:val="24"/>
        </w:rPr>
      </w:pPr>
    </w:p>
    <w:p w:rsidR="00297789" w:rsidRDefault="00374F56" w:rsidP="0039517B">
      <w:pPr>
        <w:autoSpaceDE w:val="0"/>
        <w:autoSpaceDN w:val="0"/>
        <w:adjustRightInd w:val="0"/>
        <w:spacing w:after="0" w:line="240" w:lineRule="auto"/>
        <w:jc w:val="center"/>
        <w:rPr>
          <w:rFonts w:ascii="Times New Roman" w:hAnsi="Times New Roman" w:cs="Times New Roman"/>
          <w:sz w:val="20"/>
          <w:szCs w:val="20"/>
        </w:rPr>
      </w:pPr>
      <w:proofErr w:type="gramStart"/>
      <w:r w:rsidRPr="00E94393">
        <w:rPr>
          <w:rFonts w:ascii="Times New Roman" w:hAnsi="Times New Roman" w:cs="Times New Roman"/>
          <w:b/>
          <w:sz w:val="20"/>
          <w:szCs w:val="20"/>
        </w:rPr>
        <w:t>Jadual 3</w:t>
      </w:r>
      <w:r w:rsidR="009A70A5">
        <w:rPr>
          <w:rFonts w:ascii="Times New Roman" w:hAnsi="Times New Roman" w:cs="Times New Roman"/>
          <w:b/>
          <w:sz w:val="20"/>
          <w:szCs w:val="20"/>
        </w:rPr>
        <w:t>.</w:t>
      </w:r>
      <w:proofErr w:type="gramEnd"/>
      <w:r w:rsidR="009A70A5">
        <w:rPr>
          <w:rFonts w:ascii="Times New Roman" w:hAnsi="Times New Roman" w:cs="Times New Roman"/>
          <w:sz w:val="20"/>
          <w:szCs w:val="20"/>
        </w:rPr>
        <w:t xml:space="preserve"> Kategori jenis kediaman</w:t>
      </w:r>
      <w:r w:rsidR="00297789" w:rsidRPr="00F75C85">
        <w:rPr>
          <w:rFonts w:ascii="Times New Roman" w:hAnsi="Times New Roman" w:cs="Times New Roman"/>
          <w:sz w:val="20"/>
          <w:szCs w:val="20"/>
        </w:rPr>
        <w:t xml:space="preserve"> responden </w:t>
      </w:r>
    </w:p>
    <w:p w:rsidR="008A0E97" w:rsidRPr="00F75C85" w:rsidRDefault="008A0E97" w:rsidP="0039517B">
      <w:pPr>
        <w:autoSpaceDE w:val="0"/>
        <w:autoSpaceDN w:val="0"/>
        <w:adjustRightInd w:val="0"/>
        <w:spacing w:after="0" w:line="240" w:lineRule="auto"/>
        <w:jc w:val="center"/>
        <w:rPr>
          <w:rFonts w:ascii="Times New Roman" w:hAnsi="Times New Roman" w:cs="Times New Roman"/>
          <w:b/>
          <w:sz w:val="20"/>
          <w:szCs w:val="20"/>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92"/>
        <w:gridCol w:w="3192"/>
        <w:gridCol w:w="3192"/>
      </w:tblGrid>
      <w:tr w:rsidR="00944243" w:rsidRPr="00F75C85" w:rsidTr="008A0E97">
        <w:tc>
          <w:tcPr>
            <w:tcW w:w="3192" w:type="dxa"/>
            <w:tcBorders>
              <w:top w:val="single" w:sz="4" w:space="0" w:color="auto"/>
              <w:bottom w:val="single" w:sz="4" w:space="0" w:color="auto"/>
            </w:tcBorders>
            <w:shd w:val="clear" w:color="auto" w:fill="DBE5F1" w:themeFill="accent1" w:themeFillTint="33"/>
          </w:tcPr>
          <w:p w:rsidR="00944243" w:rsidRPr="00F75C85" w:rsidRDefault="00944243" w:rsidP="0039517B">
            <w:pPr>
              <w:autoSpaceDE w:val="0"/>
              <w:autoSpaceDN w:val="0"/>
              <w:adjustRightInd w:val="0"/>
              <w:rPr>
                <w:rFonts w:ascii="Times New Roman" w:hAnsi="Times New Roman" w:cs="Times New Roman"/>
                <w:sz w:val="20"/>
                <w:szCs w:val="20"/>
              </w:rPr>
            </w:pPr>
            <w:r w:rsidRPr="00F75C85">
              <w:rPr>
                <w:rFonts w:ascii="Times New Roman" w:hAnsi="Times New Roman" w:cs="Times New Roman"/>
                <w:sz w:val="20"/>
                <w:szCs w:val="20"/>
              </w:rPr>
              <w:t>Jenis Kediaman</w:t>
            </w:r>
          </w:p>
        </w:tc>
        <w:tc>
          <w:tcPr>
            <w:tcW w:w="3192" w:type="dxa"/>
            <w:tcBorders>
              <w:top w:val="single" w:sz="4" w:space="0" w:color="auto"/>
              <w:bottom w:val="single" w:sz="4" w:space="0" w:color="auto"/>
            </w:tcBorders>
            <w:shd w:val="clear" w:color="auto" w:fill="DBE5F1" w:themeFill="accent1" w:themeFillTint="33"/>
          </w:tcPr>
          <w:p w:rsidR="00944243" w:rsidRPr="00F75C85" w:rsidRDefault="00944243" w:rsidP="0039517B">
            <w:pPr>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Bilangan</w:t>
            </w:r>
          </w:p>
        </w:tc>
        <w:tc>
          <w:tcPr>
            <w:tcW w:w="3192" w:type="dxa"/>
            <w:tcBorders>
              <w:top w:val="single" w:sz="4" w:space="0" w:color="auto"/>
              <w:bottom w:val="single" w:sz="4" w:space="0" w:color="auto"/>
            </w:tcBorders>
            <w:shd w:val="clear" w:color="auto" w:fill="DBE5F1" w:themeFill="accent1" w:themeFillTint="33"/>
          </w:tcPr>
          <w:p w:rsidR="00944243" w:rsidRPr="00F75C85" w:rsidRDefault="00944243" w:rsidP="0039517B">
            <w:pPr>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Peratus (%)</w:t>
            </w:r>
          </w:p>
        </w:tc>
      </w:tr>
      <w:tr w:rsidR="00944243" w:rsidRPr="00F75C85" w:rsidTr="008A0E97">
        <w:tc>
          <w:tcPr>
            <w:tcW w:w="3192" w:type="dxa"/>
            <w:tcBorders>
              <w:top w:val="single" w:sz="4" w:space="0" w:color="auto"/>
            </w:tcBorders>
          </w:tcPr>
          <w:p w:rsidR="00944243" w:rsidRPr="00F75C85" w:rsidRDefault="00944243" w:rsidP="0039517B">
            <w:pPr>
              <w:autoSpaceDE w:val="0"/>
              <w:autoSpaceDN w:val="0"/>
              <w:adjustRightInd w:val="0"/>
              <w:jc w:val="both"/>
              <w:rPr>
                <w:rFonts w:ascii="Times New Roman" w:hAnsi="Times New Roman" w:cs="Times New Roman"/>
                <w:sz w:val="20"/>
                <w:szCs w:val="20"/>
              </w:rPr>
            </w:pPr>
            <w:r w:rsidRPr="00F75C85">
              <w:rPr>
                <w:rFonts w:ascii="Times New Roman" w:hAnsi="Times New Roman" w:cs="Times New Roman"/>
                <w:sz w:val="20"/>
                <w:szCs w:val="20"/>
              </w:rPr>
              <w:t>Teres setingkat</w:t>
            </w:r>
          </w:p>
        </w:tc>
        <w:tc>
          <w:tcPr>
            <w:tcW w:w="3192" w:type="dxa"/>
            <w:tcBorders>
              <w:top w:val="single" w:sz="4" w:space="0" w:color="auto"/>
            </w:tcBorders>
            <w:vAlign w:val="center"/>
          </w:tcPr>
          <w:p w:rsidR="00944243" w:rsidRPr="00F75C85" w:rsidRDefault="00944243" w:rsidP="0039517B">
            <w:pPr>
              <w:autoSpaceDE w:val="0"/>
              <w:autoSpaceDN w:val="0"/>
              <w:adjustRightInd w:val="0"/>
              <w:ind w:left="60" w:right="60"/>
              <w:jc w:val="center"/>
              <w:rPr>
                <w:rFonts w:ascii="Times New Roman" w:hAnsi="Times New Roman" w:cs="Times New Roman"/>
                <w:color w:val="000000"/>
                <w:sz w:val="20"/>
                <w:szCs w:val="20"/>
              </w:rPr>
            </w:pPr>
            <w:r w:rsidRPr="00F75C85">
              <w:rPr>
                <w:rFonts w:ascii="Times New Roman" w:hAnsi="Times New Roman" w:cs="Times New Roman"/>
                <w:color w:val="000000"/>
                <w:sz w:val="20"/>
                <w:szCs w:val="20"/>
              </w:rPr>
              <w:t>79</w:t>
            </w:r>
          </w:p>
        </w:tc>
        <w:tc>
          <w:tcPr>
            <w:tcW w:w="3192" w:type="dxa"/>
            <w:tcBorders>
              <w:top w:val="single" w:sz="4" w:space="0" w:color="auto"/>
            </w:tcBorders>
            <w:vAlign w:val="center"/>
          </w:tcPr>
          <w:p w:rsidR="00944243" w:rsidRPr="00F75C85" w:rsidRDefault="00944243" w:rsidP="0039517B">
            <w:pPr>
              <w:autoSpaceDE w:val="0"/>
              <w:autoSpaceDN w:val="0"/>
              <w:adjustRightInd w:val="0"/>
              <w:ind w:left="60" w:right="60"/>
              <w:jc w:val="center"/>
              <w:rPr>
                <w:rFonts w:ascii="Times New Roman" w:hAnsi="Times New Roman" w:cs="Times New Roman"/>
                <w:color w:val="000000"/>
                <w:sz w:val="20"/>
                <w:szCs w:val="20"/>
              </w:rPr>
            </w:pPr>
            <w:r w:rsidRPr="00F75C85">
              <w:rPr>
                <w:rFonts w:ascii="Times New Roman" w:hAnsi="Times New Roman" w:cs="Times New Roman"/>
                <w:color w:val="000000"/>
                <w:sz w:val="20"/>
                <w:szCs w:val="20"/>
              </w:rPr>
              <w:t>20.9</w:t>
            </w:r>
          </w:p>
        </w:tc>
      </w:tr>
      <w:tr w:rsidR="00944243" w:rsidRPr="00F75C85" w:rsidTr="008A0E97">
        <w:tc>
          <w:tcPr>
            <w:tcW w:w="3192" w:type="dxa"/>
          </w:tcPr>
          <w:p w:rsidR="00944243" w:rsidRPr="00F75C85" w:rsidRDefault="00944243" w:rsidP="0039517B">
            <w:pPr>
              <w:autoSpaceDE w:val="0"/>
              <w:autoSpaceDN w:val="0"/>
              <w:adjustRightInd w:val="0"/>
              <w:jc w:val="both"/>
              <w:rPr>
                <w:rFonts w:ascii="Times New Roman" w:hAnsi="Times New Roman" w:cs="Times New Roman"/>
                <w:sz w:val="20"/>
                <w:szCs w:val="20"/>
              </w:rPr>
            </w:pPr>
            <w:r w:rsidRPr="00F75C85">
              <w:rPr>
                <w:rFonts w:ascii="Times New Roman" w:hAnsi="Times New Roman" w:cs="Times New Roman"/>
                <w:sz w:val="20"/>
                <w:szCs w:val="20"/>
              </w:rPr>
              <w:t>Teres 2 tingkat</w:t>
            </w:r>
          </w:p>
        </w:tc>
        <w:tc>
          <w:tcPr>
            <w:tcW w:w="3192" w:type="dxa"/>
            <w:vAlign w:val="center"/>
          </w:tcPr>
          <w:p w:rsidR="00944243" w:rsidRPr="00F75C85" w:rsidRDefault="00944243" w:rsidP="0039517B">
            <w:pPr>
              <w:autoSpaceDE w:val="0"/>
              <w:autoSpaceDN w:val="0"/>
              <w:adjustRightInd w:val="0"/>
              <w:ind w:left="60" w:right="60"/>
              <w:jc w:val="center"/>
              <w:rPr>
                <w:rFonts w:ascii="Times New Roman" w:hAnsi="Times New Roman" w:cs="Times New Roman"/>
                <w:color w:val="000000"/>
                <w:sz w:val="20"/>
                <w:szCs w:val="20"/>
              </w:rPr>
            </w:pPr>
            <w:r w:rsidRPr="00F75C85">
              <w:rPr>
                <w:rFonts w:ascii="Times New Roman" w:hAnsi="Times New Roman" w:cs="Times New Roman"/>
                <w:color w:val="000000"/>
                <w:sz w:val="20"/>
                <w:szCs w:val="20"/>
              </w:rPr>
              <w:t>192</w:t>
            </w:r>
          </w:p>
        </w:tc>
        <w:tc>
          <w:tcPr>
            <w:tcW w:w="3192" w:type="dxa"/>
            <w:vAlign w:val="center"/>
          </w:tcPr>
          <w:p w:rsidR="00944243" w:rsidRPr="00F75C85" w:rsidRDefault="00944243" w:rsidP="0039517B">
            <w:pPr>
              <w:autoSpaceDE w:val="0"/>
              <w:autoSpaceDN w:val="0"/>
              <w:adjustRightInd w:val="0"/>
              <w:ind w:left="60" w:right="60"/>
              <w:jc w:val="center"/>
              <w:rPr>
                <w:rFonts w:ascii="Times New Roman" w:hAnsi="Times New Roman" w:cs="Times New Roman"/>
                <w:color w:val="000000"/>
                <w:sz w:val="20"/>
                <w:szCs w:val="20"/>
              </w:rPr>
            </w:pPr>
            <w:r w:rsidRPr="00F75C85">
              <w:rPr>
                <w:rFonts w:ascii="Times New Roman" w:hAnsi="Times New Roman" w:cs="Times New Roman"/>
                <w:color w:val="000000"/>
                <w:sz w:val="20"/>
                <w:szCs w:val="20"/>
              </w:rPr>
              <w:t>50.8</w:t>
            </w:r>
          </w:p>
        </w:tc>
      </w:tr>
      <w:tr w:rsidR="00944243" w:rsidRPr="00F75C85" w:rsidTr="008A0E97">
        <w:tc>
          <w:tcPr>
            <w:tcW w:w="3192" w:type="dxa"/>
          </w:tcPr>
          <w:p w:rsidR="00944243" w:rsidRPr="00F75C85" w:rsidRDefault="00944243" w:rsidP="0039517B">
            <w:pPr>
              <w:autoSpaceDE w:val="0"/>
              <w:autoSpaceDN w:val="0"/>
              <w:adjustRightInd w:val="0"/>
              <w:jc w:val="both"/>
              <w:rPr>
                <w:rFonts w:ascii="Times New Roman" w:hAnsi="Times New Roman" w:cs="Times New Roman"/>
                <w:sz w:val="20"/>
                <w:szCs w:val="20"/>
              </w:rPr>
            </w:pPr>
            <w:r w:rsidRPr="00F75C85">
              <w:rPr>
                <w:rFonts w:ascii="Times New Roman" w:hAnsi="Times New Roman" w:cs="Times New Roman"/>
                <w:sz w:val="20"/>
                <w:szCs w:val="20"/>
              </w:rPr>
              <w:t>Berkembar</w:t>
            </w:r>
          </w:p>
        </w:tc>
        <w:tc>
          <w:tcPr>
            <w:tcW w:w="3192" w:type="dxa"/>
            <w:vAlign w:val="center"/>
          </w:tcPr>
          <w:p w:rsidR="00944243" w:rsidRPr="00F75C85" w:rsidRDefault="00944243" w:rsidP="0039517B">
            <w:pPr>
              <w:autoSpaceDE w:val="0"/>
              <w:autoSpaceDN w:val="0"/>
              <w:adjustRightInd w:val="0"/>
              <w:ind w:left="60" w:right="60"/>
              <w:jc w:val="center"/>
              <w:rPr>
                <w:rFonts w:ascii="Times New Roman" w:hAnsi="Times New Roman" w:cs="Times New Roman"/>
                <w:color w:val="000000"/>
                <w:sz w:val="20"/>
                <w:szCs w:val="20"/>
              </w:rPr>
            </w:pPr>
            <w:r w:rsidRPr="00F75C85">
              <w:rPr>
                <w:rFonts w:ascii="Times New Roman" w:hAnsi="Times New Roman" w:cs="Times New Roman"/>
                <w:color w:val="000000"/>
                <w:sz w:val="20"/>
                <w:szCs w:val="20"/>
              </w:rPr>
              <w:t>30</w:t>
            </w:r>
          </w:p>
        </w:tc>
        <w:tc>
          <w:tcPr>
            <w:tcW w:w="3192" w:type="dxa"/>
            <w:vAlign w:val="center"/>
          </w:tcPr>
          <w:p w:rsidR="00944243" w:rsidRPr="00F75C85" w:rsidRDefault="00944243" w:rsidP="0039517B">
            <w:pPr>
              <w:autoSpaceDE w:val="0"/>
              <w:autoSpaceDN w:val="0"/>
              <w:adjustRightInd w:val="0"/>
              <w:ind w:left="60" w:right="60"/>
              <w:jc w:val="center"/>
              <w:rPr>
                <w:rFonts w:ascii="Times New Roman" w:hAnsi="Times New Roman" w:cs="Times New Roman"/>
                <w:color w:val="000000"/>
                <w:sz w:val="20"/>
                <w:szCs w:val="20"/>
              </w:rPr>
            </w:pPr>
            <w:r w:rsidRPr="00F75C85">
              <w:rPr>
                <w:rFonts w:ascii="Times New Roman" w:hAnsi="Times New Roman" w:cs="Times New Roman"/>
                <w:color w:val="000000"/>
                <w:sz w:val="20"/>
                <w:szCs w:val="20"/>
              </w:rPr>
              <w:t>7.9</w:t>
            </w:r>
          </w:p>
        </w:tc>
      </w:tr>
      <w:tr w:rsidR="00944243" w:rsidRPr="00F75C85" w:rsidTr="008A0E97">
        <w:tc>
          <w:tcPr>
            <w:tcW w:w="3192" w:type="dxa"/>
            <w:tcBorders>
              <w:bottom w:val="single" w:sz="4" w:space="0" w:color="auto"/>
            </w:tcBorders>
          </w:tcPr>
          <w:p w:rsidR="00944243" w:rsidRPr="00F75C85" w:rsidRDefault="00086C8E" w:rsidP="0039517B">
            <w:pPr>
              <w:autoSpaceDE w:val="0"/>
              <w:autoSpaceDN w:val="0"/>
              <w:adjustRightInd w:val="0"/>
              <w:jc w:val="both"/>
              <w:rPr>
                <w:rFonts w:ascii="Times New Roman" w:hAnsi="Times New Roman" w:cs="Times New Roman"/>
                <w:sz w:val="20"/>
                <w:szCs w:val="20"/>
              </w:rPr>
            </w:pPr>
            <w:r w:rsidRPr="00F75C85">
              <w:rPr>
                <w:rFonts w:ascii="Times New Roman" w:hAnsi="Times New Roman" w:cs="Times New Roman"/>
                <w:sz w:val="20"/>
                <w:szCs w:val="20"/>
              </w:rPr>
              <w:t>Banglo</w:t>
            </w:r>
          </w:p>
        </w:tc>
        <w:tc>
          <w:tcPr>
            <w:tcW w:w="3192" w:type="dxa"/>
            <w:tcBorders>
              <w:bottom w:val="single" w:sz="4" w:space="0" w:color="auto"/>
            </w:tcBorders>
            <w:vAlign w:val="center"/>
          </w:tcPr>
          <w:p w:rsidR="00944243" w:rsidRPr="00F75C85" w:rsidRDefault="00944243" w:rsidP="0039517B">
            <w:pPr>
              <w:autoSpaceDE w:val="0"/>
              <w:autoSpaceDN w:val="0"/>
              <w:adjustRightInd w:val="0"/>
              <w:ind w:left="60" w:right="60"/>
              <w:jc w:val="center"/>
              <w:rPr>
                <w:rFonts w:ascii="Times New Roman" w:hAnsi="Times New Roman" w:cs="Times New Roman"/>
                <w:color w:val="000000"/>
                <w:sz w:val="20"/>
                <w:szCs w:val="20"/>
              </w:rPr>
            </w:pPr>
            <w:r w:rsidRPr="00F75C85">
              <w:rPr>
                <w:rFonts w:ascii="Times New Roman" w:hAnsi="Times New Roman" w:cs="Times New Roman"/>
                <w:color w:val="000000"/>
                <w:sz w:val="20"/>
                <w:szCs w:val="20"/>
              </w:rPr>
              <w:t>77</w:t>
            </w:r>
          </w:p>
        </w:tc>
        <w:tc>
          <w:tcPr>
            <w:tcW w:w="3192" w:type="dxa"/>
            <w:tcBorders>
              <w:bottom w:val="single" w:sz="4" w:space="0" w:color="auto"/>
            </w:tcBorders>
            <w:vAlign w:val="center"/>
          </w:tcPr>
          <w:p w:rsidR="00944243" w:rsidRPr="00F75C85" w:rsidRDefault="00944243" w:rsidP="0039517B">
            <w:pPr>
              <w:autoSpaceDE w:val="0"/>
              <w:autoSpaceDN w:val="0"/>
              <w:adjustRightInd w:val="0"/>
              <w:ind w:left="60" w:right="60"/>
              <w:jc w:val="center"/>
              <w:rPr>
                <w:rFonts w:ascii="Times New Roman" w:hAnsi="Times New Roman" w:cs="Times New Roman"/>
                <w:color w:val="000000"/>
                <w:sz w:val="20"/>
                <w:szCs w:val="20"/>
              </w:rPr>
            </w:pPr>
            <w:r w:rsidRPr="00F75C85">
              <w:rPr>
                <w:rFonts w:ascii="Times New Roman" w:hAnsi="Times New Roman" w:cs="Times New Roman"/>
                <w:color w:val="000000"/>
                <w:sz w:val="20"/>
                <w:szCs w:val="20"/>
              </w:rPr>
              <w:t>20.4</w:t>
            </w:r>
          </w:p>
        </w:tc>
      </w:tr>
    </w:tbl>
    <w:p w:rsidR="008A0E97" w:rsidRPr="00F75C85" w:rsidRDefault="008A0E97" w:rsidP="0039517B">
      <w:pPr>
        <w:autoSpaceDE w:val="0"/>
        <w:autoSpaceDN w:val="0"/>
        <w:adjustRightInd w:val="0"/>
        <w:spacing w:after="0" w:line="240" w:lineRule="auto"/>
        <w:rPr>
          <w:rFonts w:ascii="Times New Roman" w:hAnsi="Times New Roman" w:cs="Times New Roman"/>
          <w:sz w:val="24"/>
          <w:szCs w:val="24"/>
        </w:rPr>
      </w:pPr>
    </w:p>
    <w:p w:rsidR="008D7AD1" w:rsidRPr="00F75C85" w:rsidRDefault="00374F56" w:rsidP="00C5596E">
      <w:pPr>
        <w:autoSpaceDE w:val="0"/>
        <w:autoSpaceDN w:val="0"/>
        <w:adjustRightInd w:val="0"/>
        <w:spacing w:after="0" w:line="240" w:lineRule="auto"/>
        <w:ind w:firstLine="426"/>
        <w:jc w:val="both"/>
        <w:rPr>
          <w:rFonts w:ascii="Times New Roman" w:hAnsi="Times New Roman" w:cs="Times New Roman"/>
          <w:sz w:val="24"/>
          <w:szCs w:val="24"/>
        </w:rPr>
      </w:pPr>
      <w:r w:rsidRPr="00F75C85">
        <w:rPr>
          <w:rFonts w:ascii="Times New Roman" w:hAnsi="Times New Roman" w:cs="Times New Roman"/>
          <w:sz w:val="24"/>
          <w:szCs w:val="24"/>
        </w:rPr>
        <w:t>Jadual 4</w:t>
      </w:r>
      <w:r w:rsidR="006F0861" w:rsidRPr="00F75C85">
        <w:rPr>
          <w:rFonts w:ascii="Times New Roman" w:hAnsi="Times New Roman" w:cs="Times New Roman"/>
          <w:sz w:val="24"/>
          <w:szCs w:val="24"/>
        </w:rPr>
        <w:t xml:space="preserve"> menunjukkan taburan pendapatan bulanan isi rumah di kalangan responden yang dipilih. Adalah didapati taburan pendapatan tidak mempunyai pola majoriti yang jelas. Bagaimanapun pola yang agak seragam dapat dilihat di antara pendap</w:t>
      </w:r>
      <w:r w:rsidR="00B973CA">
        <w:rPr>
          <w:rFonts w:ascii="Times New Roman" w:hAnsi="Times New Roman" w:cs="Times New Roman"/>
          <w:sz w:val="24"/>
          <w:szCs w:val="24"/>
        </w:rPr>
        <w:t>atan bulanan kurang daripada RM</w:t>
      </w:r>
      <w:r w:rsidR="006F0861" w:rsidRPr="00F75C85">
        <w:rPr>
          <w:rFonts w:ascii="Times New Roman" w:hAnsi="Times New Roman" w:cs="Times New Roman"/>
          <w:sz w:val="24"/>
          <w:szCs w:val="24"/>
        </w:rPr>
        <w:t xml:space="preserve">1499 (25.7 peratus), pendapatan RM1500-RM2999 (22.8 peratus) dan pendapatan RM3000-RM4999 (25.1 peratus). </w:t>
      </w:r>
    </w:p>
    <w:p w:rsidR="00E03577" w:rsidRPr="00F75C85" w:rsidRDefault="006F0861" w:rsidP="00C5596E">
      <w:pPr>
        <w:autoSpaceDE w:val="0"/>
        <w:autoSpaceDN w:val="0"/>
        <w:adjustRightInd w:val="0"/>
        <w:spacing w:after="0" w:line="240" w:lineRule="auto"/>
        <w:ind w:firstLine="426"/>
        <w:jc w:val="both"/>
        <w:rPr>
          <w:rFonts w:ascii="Times New Roman" w:hAnsi="Times New Roman" w:cs="Times New Roman"/>
          <w:sz w:val="24"/>
          <w:szCs w:val="24"/>
        </w:rPr>
      </w:pPr>
      <w:r w:rsidRPr="00F75C85">
        <w:rPr>
          <w:rFonts w:ascii="Times New Roman" w:hAnsi="Times New Roman" w:cs="Times New Roman"/>
          <w:sz w:val="24"/>
          <w:szCs w:val="24"/>
        </w:rPr>
        <w:t>Bagaimanapun</w:t>
      </w:r>
      <w:r w:rsidR="00C5596E">
        <w:rPr>
          <w:rFonts w:ascii="Times New Roman" w:hAnsi="Times New Roman" w:cs="Times New Roman"/>
          <w:sz w:val="24"/>
          <w:szCs w:val="24"/>
        </w:rPr>
        <w:t>,</w:t>
      </w:r>
      <w:r w:rsidRPr="00F75C85">
        <w:rPr>
          <w:rFonts w:ascii="Times New Roman" w:hAnsi="Times New Roman" w:cs="Times New Roman"/>
          <w:sz w:val="24"/>
          <w:szCs w:val="24"/>
        </w:rPr>
        <w:t xml:space="preserve"> terdapat</w:t>
      </w:r>
      <w:r w:rsidR="000723B8" w:rsidRPr="00F75C85">
        <w:rPr>
          <w:rFonts w:ascii="Times New Roman" w:hAnsi="Times New Roman" w:cs="Times New Roman"/>
          <w:sz w:val="24"/>
          <w:szCs w:val="24"/>
        </w:rPr>
        <w:t xml:space="preserve"> peratusan responden yang mempu</w:t>
      </w:r>
      <w:r w:rsidRPr="00F75C85">
        <w:rPr>
          <w:rFonts w:ascii="Times New Roman" w:hAnsi="Times New Roman" w:cs="Times New Roman"/>
          <w:sz w:val="24"/>
          <w:szCs w:val="24"/>
        </w:rPr>
        <w:t>nyai pendapatan y</w:t>
      </w:r>
      <w:r w:rsidR="00C5596E">
        <w:rPr>
          <w:rFonts w:ascii="Times New Roman" w:hAnsi="Times New Roman" w:cs="Times New Roman"/>
          <w:sz w:val="24"/>
          <w:szCs w:val="24"/>
        </w:rPr>
        <w:t>ang melebihi daripada RM</w:t>
      </w:r>
      <w:r w:rsidRPr="00F75C85">
        <w:rPr>
          <w:rFonts w:ascii="Times New Roman" w:hAnsi="Times New Roman" w:cs="Times New Roman"/>
          <w:sz w:val="24"/>
          <w:szCs w:val="24"/>
        </w:rPr>
        <w:t>5000</w:t>
      </w:r>
      <w:r w:rsidR="00EC21B3" w:rsidRPr="00F75C85">
        <w:rPr>
          <w:rFonts w:ascii="Times New Roman" w:hAnsi="Times New Roman" w:cs="Times New Roman"/>
          <w:sz w:val="24"/>
          <w:szCs w:val="24"/>
        </w:rPr>
        <w:t xml:space="preserve"> (26.4 peratus). Item pendapatan bulanan isi rumah dianggap sebagai satu item penting untuk diukur sejauh mana pengguna sanggup mengeluarkan </w:t>
      </w:r>
      <w:proofErr w:type="gramStart"/>
      <w:r w:rsidR="00EC21B3" w:rsidRPr="00F75C85">
        <w:rPr>
          <w:rFonts w:ascii="Times New Roman" w:hAnsi="Times New Roman" w:cs="Times New Roman"/>
          <w:sz w:val="24"/>
          <w:szCs w:val="24"/>
        </w:rPr>
        <w:t>kos</w:t>
      </w:r>
      <w:proofErr w:type="gramEnd"/>
      <w:r w:rsidR="00EC21B3" w:rsidRPr="00F75C85">
        <w:rPr>
          <w:rFonts w:ascii="Times New Roman" w:hAnsi="Times New Roman" w:cs="Times New Roman"/>
          <w:sz w:val="24"/>
          <w:szCs w:val="24"/>
        </w:rPr>
        <w:t xml:space="preserve"> untuk mendapatkan ‘perkhidmatan hijau’ ataupun produk mesra alam seperti kaedah penuaian air hujan.</w:t>
      </w:r>
    </w:p>
    <w:p w:rsidR="00E94393" w:rsidRDefault="00E94393" w:rsidP="00B973CA">
      <w:pPr>
        <w:autoSpaceDE w:val="0"/>
        <w:autoSpaceDN w:val="0"/>
        <w:adjustRightInd w:val="0"/>
        <w:spacing w:after="0" w:line="240" w:lineRule="auto"/>
        <w:rPr>
          <w:rFonts w:ascii="Times New Roman" w:hAnsi="Times New Roman" w:cs="Times New Roman"/>
          <w:sz w:val="20"/>
          <w:szCs w:val="20"/>
        </w:rPr>
      </w:pPr>
    </w:p>
    <w:p w:rsidR="00297789" w:rsidRDefault="00374F56" w:rsidP="0039517B">
      <w:pPr>
        <w:autoSpaceDE w:val="0"/>
        <w:autoSpaceDN w:val="0"/>
        <w:adjustRightInd w:val="0"/>
        <w:spacing w:after="0" w:line="240" w:lineRule="auto"/>
        <w:jc w:val="center"/>
        <w:rPr>
          <w:rFonts w:ascii="Times New Roman" w:hAnsi="Times New Roman" w:cs="Times New Roman"/>
          <w:sz w:val="20"/>
          <w:szCs w:val="20"/>
        </w:rPr>
      </w:pPr>
      <w:proofErr w:type="gramStart"/>
      <w:r w:rsidRPr="00E94393">
        <w:rPr>
          <w:rFonts w:ascii="Times New Roman" w:hAnsi="Times New Roman" w:cs="Times New Roman"/>
          <w:b/>
          <w:sz w:val="20"/>
          <w:szCs w:val="20"/>
        </w:rPr>
        <w:lastRenderedPageBreak/>
        <w:t>Jadual 4</w:t>
      </w:r>
      <w:r w:rsidR="00EE2B42">
        <w:rPr>
          <w:rFonts w:ascii="Times New Roman" w:hAnsi="Times New Roman" w:cs="Times New Roman"/>
          <w:b/>
          <w:sz w:val="20"/>
          <w:szCs w:val="20"/>
        </w:rPr>
        <w:t>.</w:t>
      </w:r>
      <w:proofErr w:type="gramEnd"/>
      <w:r w:rsidR="00297789" w:rsidRPr="00F75C85">
        <w:rPr>
          <w:rFonts w:ascii="Times New Roman" w:hAnsi="Times New Roman" w:cs="Times New Roman"/>
          <w:sz w:val="20"/>
          <w:szCs w:val="20"/>
        </w:rPr>
        <w:t xml:space="preserve"> Kategori pendapatan bulanan responden </w:t>
      </w:r>
    </w:p>
    <w:p w:rsidR="00B973CA" w:rsidRPr="00F75C85" w:rsidRDefault="00B973CA" w:rsidP="0039517B">
      <w:pPr>
        <w:autoSpaceDE w:val="0"/>
        <w:autoSpaceDN w:val="0"/>
        <w:adjustRightInd w:val="0"/>
        <w:spacing w:after="0" w:line="240" w:lineRule="auto"/>
        <w:jc w:val="center"/>
        <w:rPr>
          <w:rFonts w:ascii="Times New Roman" w:hAnsi="Times New Roman" w:cs="Times New Roman"/>
          <w:b/>
          <w:sz w:val="20"/>
          <w:szCs w:val="20"/>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92"/>
        <w:gridCol w:w="3192"/>
        <w:gridCol w:w="3192"/>
      </w:tblGrid>
      <w:tr w:rsidR="003610C8" w:rsidRPr="00F75C85" w:rsidTr="00B973CA">
        <w:tc>
          <w:tcPr>
            <w:tcW w:w="3192" w:type="dxa"/>
            <w:tcBorders>
              <w:top w:val="single" w:sz="4" w:space="0" w:color="auto"/>
              <w:bottom w:val="single" w:sz="4" w:space="0" w:color="auto"/>
            </w:tcBorders>
            <w:shd w:val="clear" w:color="auto" w:fill="B8CCE4" w:themeFill="accent1" w:themeFillTint="66"/>
          </w:tcPr>
          <w:p w:rsidR="003610C8" w:rsidRPr="00F75C85" w:rsidRDefault="00B973CA" w:rsidP="0039517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Pendapatan b</w:t>
            </w:r>
            <w:r w:rsidR="003610C8" w:rsidRPr="00F75C85">
              <w:rPr>
                <w:rFonts w:ascii="Times New Roman" w:hAnsi="Times New Roman" w:cs="Times New Roman"/>
                <w:sz w:val="20"/>
                <w:szCs w:val="20"/>
              </w:rPr>
              <w:t>ulanan</w:t>
            </w:r>
          </w:p>
        </w:tc>
        <w:tc>
          <w:tcPr>
            <w:tcW w:w="3192" w:type="dxa"/>
            <w:tcBorders>
              <w:top w:val="single" w:sz="4" w:space="0" w:color="auto"/>
              <w:bottom w:val="single" w:sz="4" w:space="0" w:color="auto"/>
            </w:tcBorders>
            <w:shd w:val="clear" w:color="auto" w:fill="B8CCE4" w:themeFill="accent1" w:themeFillTint="66"/>
          </w:tcPr>
          <w:p w:rsidR="003610C8" w:rsidRPr="00F75C85" w:rsidRDefault="003610C8" w:rsidP="0039517B">
            <w:pPr>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Bilangan</w:t>
            </w:r>
          </w:p>
        </w:tc>
        <w:tc>
          <w:tcPr>
            <w:tcW w:w="3192" w:type="dxa"/>
            <w:tcBorders>
              <w:top w:val="single" w:sz="4" w:space="0" w:color="auto"/>
              <w:bottom w:val="single" w:sz="4" w:space="0" w:color="auto"/>
            </w:tcBorders>
            <w:shd w:val="clear" w:color="auto" w:fill="B8CCE4" w:themeFill="accent1" w:themeFillTint="66"/>
          </w:tcPr>
          <w:p w:rsidR="003610C8" w:rsidRPr="00F75C85" w:rsidRDefault="003610C8" w:rsidP="0039517B">
            <w:pPr>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Peratus (%)</w:t>
            </w:r>
          </w:p>
        </w:tc>
      </w:tr>
      <w:tr w:rsidR="003610C8" w:rsidRPr="00F75C85" w:rsidTr="008A0E97">
        <w:tc>
          <w:tcPr>
            <w:tcW w:w="3192" w:type="dxa"/>
            <w:tcBorders>
              <w:top w:val="single" w:sz="4" w:space="0" w:color="auto"/>
            </w:tcBorders>
          </w:tcPr>
          <w:p w:rsidR="003610C8" w:rsidRPr="00F75C85" w:rsidRDefault="003610C8" w:rsidP="0039517B">
            <w:pPr>
              <w:autoSpaceDE w:val="0"/>
              <w:autoSpaceDN w:val="0"/>
              <w:adjustRightInd w:val="0"/>
              <w:jc w:val="both"/>
              <w:rPr>
                <w:rFonts w:ascii="Times New Roman" w:hAnsi="Times New Roman" w:cs="Times New Roman"/>
                <w:sz w:val="20"/>
                <w:szCs w:val="20"/>
              </w:rPr>
            </w:pPr>
            <w:r w:rsidRPr="00F75C85">
              <w:rPr>
                <w:rFonts w:ascii="Times New Roman" w:hAnsi="Times New Roman" w:cs="Times New Roman"/>
                <w:sz w:val="20"/>
                <w:szCs w:val="20"/>
              </w:rPr>
              <w:t>Kurang RM1499</w:t>
            </w:r>
          </w:p>
        </w:tc>
        <w:tc>
          <w:tcPr>
            <w:tcW w:w="3192" w:type="dxa"/>
            <w:tcBorders>
              <w:top w:val="single" w:sz="4" w:space="0" w:color="auto"/>
            </w:tcBorders>
            <w:vAlign w:val="center"/>
          </w:tcPr>
          <w:p w:rsidR="003610C8" w:rsidRPr="00F75C85" w:rsidRDefault="003610C8" w:rsidP="0039517B">
            <w:pPr>
              <w:autoSpaceDE w:val="0"/>
              <w:autoSpaceDN w:val="0"/>
              <w:adjustRightInd w:val="0"/>
              <w:ind w:left="60" w:right="60"/>
              <w:jc w:val="center"/>
              <w:rPr>
                <w:rFonts w:ascii="Times New Roman" w:hAnsi="Times New Roman" w:cs="Times New Roman"/>
                <w:color w:val="000000"/>
                <w:sz w:val="20"/>
                <w:szCs w:val="20"/>
              </w:rPr>
            </w:pPr>
            <w:r w:rsidRPr="00F75C85">
              <w:rPr>
                <w:rFonts w:ascii="Times New Roman" w:hAnsi="Times New Roman" w:cs="Times New Roman"/>
                <w:color w:val="000000"/>
                <w:sz w:val="20"/>
                <w:szCs w:val="20"/>
              </w:rPr>
              <w:t>97</w:t>
            </w:r>
          </w:p>
        </w:tc>
        <w:tc>
          <w:tcPr>
            <w:tcW w:w="3192" w:type="dxa"/>
            <w:tcBorders>
              <w:top w:val="single" w:sz="4" w:space="0" w:color="auto"/>
            </w:tcBorders>
            <w:vAlign w:val="bottom"/>
          </w:tcPr>
          <w:p w:rsidR="003610C8" w:rsidRPr="00F75C85" w:rsidRDefault="003610C8" w:rsidP="0039517B">
            <w:pPr>
              <w:jc w:val="center"/>
              <w:rPr>
                <w:rFonts w:ascii="Times New Roman" w:hAnsi="Times New Roman" w:cs="Times New Roman"/>
                <w:color w:val="000000"/>
                <w:sz w:val="20"/>
                <w:szCs w:val="20"/>
              </w:rPr>
            </w:pPr>
            <w:r w:rsidRPr="00F75C85">
              <w:rPr>
                <w:rFonts w:ascii="Times New Roman" w:hAnsi="Times New Roman" w:cs="Times New Roman"/>
                <w:color w:val="000000"/>
                <w:sz w:val="20"/>
                <w:szCs w:val="20"/>
              </w:rPr>
              <w:t>25.7</w:t>
            </w:r>
          </w:p>
        </w:tc>
      </w:tr>
      <w:tr w:rsidR="003610C8" w:rsidRPr="00F75C85" w:rsidTr="008A0E97">
        <w:tc>
          <w:tcPr>
            <w:tcW w:w="3192" w:type="dxa"/>
          </w:tcPr>
          <w:p w:rsidR="003610C8" w:rsidRPr="00F75C85" w:rsidRDefault="003610C8" w:rsidP="0039517B">
            <w:pPr>
              <w:autoSpaceDE w:val="0"/>
              <w:autoSpaceDN w:val="0"/>
              <w:adjustRightInd w:val="0"/>
              <w:jc w:val="both"/>
              <w:rPr>
                <w:rFonts w:ascii="Times New Roman" w:hAnsi="Times New Roman" w:cs="Times New Roman"/>
                <w:sz w:val="20"/>
                <w:szCs w:val="20"/>
              </w:rPr>
            </w:pPr>
            <w:r w:rsidRPr="00F75C85">
              <w:rPr>
                <w:rFonts w:ascii="Times New Roman" w:hAnsi="Times New Roman" w:cs="Times New Roman"/>
                <w:sz w:val="20"/>
                <w:szCs w:val="20"/>
              </w:rPr>
              <w:t>RM1500-RM2999</w:t>
            </w:r>
          </w:p>
        </w:tc>
        <w:tc>
          <w:tcPr>
            <w:tcW w:w="3192" w:type="dxa"/>
            <w:vAlign w:val="center"/>
          </w:tcPr>
          <w:p w:rsidR="003610C8" w:rsidRPr="00F75C85" w:rsidRDefault="003610C8" w:rsidP="0039517B">
            <w:pPr>
              <w:autoSpaceDE w:val="0"/>
              <w:autoSpaceDN w:val="0"/>
              <w:adjustRightInd w:val="0"/>
              <w:ind w:left="60" w:right="60"/>
              <w:jc w:val="center"/>
              <w:rPr>
                <w:rFonts w:ascii="Times New Roman" w:hAnsi="Times New Roman" w:cs="Times New Roman"/>
                <w:color w:val="000000"/>
                <w:sz w:val="20"/>
                <w:szCs w:val="20"/>
              </w:rPr>
            </w:pPr>
            <w:r w:rsidRPr="00F75C85">
              <w:rPr>
                <w:rFonts w:ascii="Times New Roman" w:hAnsi="Times New Roman" w:cs="Times New Roman"/>
                <w:color w:val="000000"/>
                <w:sz w:val="20"/>
                <w:szCs w:val="20"/>
              </w:rPr>
              <w:t>86</w:t>
            </w:r>
          </w:p>
        </w:tc>
        <w:tc>
          <w:tcPr>
            <w:tcW w:w="3192" w:type="dxa"/>
            <w:vAlign w:val="bottom"/>
          </w:tcPr>
          <w:p w:rsidR="003610C8" w:rsidRPr="00F75C85" w:rsidRDefault="003610C8" w:rsidP="0039517B">
            <w:pPr>
              <w:jc w:val="center"/>
              <w:rPr>
                <w:rFonts w:ascii="Times New Roman" w:hAnsi="Times New Roman" w:cs="Times New Roman"/>
                <w:color w:val="000000"/>
                <w:sz w:val="20"/>
                <w:szCs w:val="20"/>
              </w:rPr>
            </w:pPr>
            <w:r w:rsidRPr="00F75C85">
              <w:rPr>
                <w:rFonts w:ascii="Times New Roman" w:hAnsi="Times New Roman" w:cs="Times New Roman"/>
                <w:color w:val="000000"/>
                <w:sz w:val="20"/>
                <w:szCs w:val="20"/>
              </w:rPr>
              <w:t>22.8</w:t>
            </w:r>
          </w:p>
        </w:tc>
      </w:tr>
      <w:tr w:rsidR="003610C8" w:rsidRPr="00F75C85" w:rsidTr="008A0E97">
        <w:tc>
          <w:tcPr>
            <w:tcW w:w="3192" w:type="dxa"/>
          </w:tcPr>
          <w:p w:rsidR="003610C8" w:rsidRPr="00F75C85" w:rsidRDefault="003610C8" w:rsidP="0039517B">
            <w:pPr>
              <w:autoSpaceDE w:val="0"/>
              <w:autoSpaceDN w:val="0"/>
              <w:adjustRightInd w:val="0"/>
              <w:jc w:val="both"/>
              <w:rPr>
                <w:rFonts w:ascii="Times New Roman" w:hAnsi="Times New Roman" w:cs="Times New Roman"/>
                <w:sz w:val="20"/>
                <w:szCs w:val="20"/>
              </w:rPr>
            </w:pPr>
            <w:r w:rsidRPr="00F75C85">
              <w:rPr>
                <w:rFonts w:ascii="Times New Roman" w:hAnsi="Times New Roman" w:cs="Times New Roman"/>
                <w:sz w:val="20"/>
                <w:szCs w:val="20"/>
              </w:rPr>
              <w:t>RM3000-RM4999</w:t>
            </w:r>
          </w:p>
        </w:tc>
        <w:tc>
          <w:tcPr>
            <w:tcW w:w="3192" w:type="dxa"/>
            <w:vAlign w:val="center"/>
          </w:tcPr>
          <w:p w:rsidR="003610C8" w:rsidRPr="00F75C85" w:rsidRDefault="003610C8" w:rsidP="0039517B">
            <w:pPr>
              <w:autoSpaceDE w:val="0"/>
              <w:autoSpaceDN w:val="0"/>
              <w:adjustRightInd w:val="0"/>
              <w:ind w:left="60" w:right="60"/>
              <w:jc w:val="center"/>
              <w:rPr>
                <w:rFonts w:ascii="Times New Roman" w:hAnsi="Times New Roman" w:cs="Times New Roman"/>
                <w:color w:val="000000"/>
                <w:sz w:val="20"/>
                <w:szCs w:val="20"/>
              </w:rPr>
            </w:pPr>
            <w:r w:rsidRPr="00F75C85">
              <w:rPr>
                <w:rFonts w:ascii="Times New Roman" w:hAnsi="Times New Roman" w:cs="Times New Roman"/>
                <w:color w:val="000000"/>
                <w:sz w:val="20"/>
                <w:szCs w:val="20"/>
              </w:rPr>
              <w:t>95</w:t>
            </w:r>
          </w:p>
        </w:tc>
        <w:tc>
          <w:tcPr>
            <w:tcW w:w="3192" w:type="dxa"/>
            <w:vAlign w:val="bottom"/>
          </w:tcPr>
          <w:p w:rsidR="003610C8" w:rsidRPr="00F75C85" w:rsidRDefault="003610C8" w:rsidP="0039517B">
            <w:pPr>
              <w:jc w:val="center"/>
              <w:rPr>
                <w:rFonts w:ascii="Times New Roman" w:hAnsi="Times New Roman" w:cs="Times New Roman"/>
                <w:color w:val="000000"/>
                <w:sz w:val="20"/>
                <w:szCs w:val="20"/>
              </w:rPr>
            </w:pPr>
            <w:r w:rsidRPr="00F75C85">
              <w:rPr>
                <w:rFonts w:ascii="Times New Roman" w:hAnsi="Times New Roman" w:cs="Times New Roman"/>
                <w:color w:val="000000"/>
                <w:sz w:val="20"/>
                <w:szCs w:val="20"/>
              </w:rPr>
              <w:t>25.1</w:t>
            </w:r>
          </w:p>
        </w:tc>
      </w:tr>
      <w:tr w:rsidR="003610C8" w:rsidRPr="00F75C85" w:rsidTr="008A0E97">
        <w:tc>
          <w:tcPr>
            <w:tcW w:w="3192" w:type="dxa"/>
          </w:tcPr>
          <w:p w:rsidR="003610C8" w:rsidRPr="00F75C85" w:rsidRDefault="003610C8" w:rsidP="0039517B">
            <w:pPr>
              <w:autoSpaceDE w:val="0"/>
              <w:autoSpaceDN w:val="0"/>
              <w:adjustRightInd w:val="0"/>
              <w:jc w:val="both"/>
              <w:rPr>
                <w:rFonts w:ascii="Times New Roman" w:hAnsi="Times New Roman" w:cs="Times New Roman"/>
                <w:sz w:val="20"/>
                <w:szCs w:val="20"/>
              </w:rPr>
            </w:pPr>
            <w:r w:rsidRPr="00F75C85">
              <w:rPr>
                <w:rFonts w:ascii="Times New Roman" w:hAnsi="Times New Roman" w:cs="Times New Roman"/>
                <w:sz w:val="20"/>
                <w:szCs w:val="20"/>
              </w:rPr>
              <w:t>RM5000-RM6499</w:t>
            </w:r>
          </w:p>
        </w:tc>
        <w:tc>
          <w:tcPr>
            <w:tcW w:w="3192" w:type="dxa"/>
          </w:tcPr>
          <w:p w:rsidR="003610C8" w:rsidRPr="00F75C85" w:rsidRDefault="003610C8" w:rsidP="0039517B">
            <w:pPr>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55</w:t>
            </w:r>
          </w:p>
        </w:tc>
        <w:tc>
          <w:tcPr>
            <w:tcW w:w="3192" w:type="dxa"/>
            <w:vAlign w:val="bottom"/>
          </w:tcPr>
          <w:p w:rsidR="003610C8" w:rsidRPr="00F75C85" w:rsidRDefault="003610C8" w:rsidP="0039517B">
            <w:pPr>
              <w:jc w:val="center"/>
              <w:rPr>
                <w:rFonts w:ascii="Times New Roman" w:hAnsi="Times New Roman" w:cs="Times New Roman"/>
                <w:color w:val="000000"/>
                <w:sz w:val="20"/>
                <w:szCs w:val="20"/>
              </w:rPr>
            </w:pPr>
            <w:r w:rsidRPr="00F75C85">
              <w:rPr>
                <w:rFonts w:ascii="Times New Roman" w:hAnsi="Times New Roman" w:cs="Times New Roman"/>
                <w:color w:val="000000"/>
                <w:sz w:val="20"/>
                <w:szCs w:val="20"/>
              </w:rPr>
              <w:t>14.6</w:t>
            </w:r>
          </w:p>
        </w:tc>
      </w:tr>
      <w:tr w:rsidR="003610C8" w:rsidRPr="00F75C85" w:rsidTr="008A0E97">
        <w:tc>
          <w:tcPr>
            <w:tcW w:w="3192" w:type="dxa"/>
            <w:tcBorders>
              <w:bottom w:val="single" w:sz="4" w:space="0" w:color="auto"/>
            </w:tcBorders>
          </w:tcPr>
          <w:p w:rsidR="003610C8" w:rsidRPr="00F75C85" w:rsidRDefault="003610C8" w:rsidP="0039517B">
            <w:pPr>
              <w:autoSpaceDE w:val="0"/>
              <w:autoSpaceDN w:val="0"/>
              <w:adjustRightInd w:val="0"/>
              <w:jc w:val="both"/>
              <w:rPr>
                <w:rFonts w:ascii="Times New Roman" w:hAnsi="Times New Roman" w:cs="Times New Roman"/>
                <w:sz w:val="20"/>
                <w:szCs w:val="20"/>
              </w:rPr>
            </w:pPr>
            <w:r w:rsidRPr="00F75C85">
              <w:rPr>
                <w:rFonts w:ascii="Times New Roman" w:hAnsi="Times New Roman" w:cs="Times New Roman"/>
                <w:sz w:val="20"/>
                <w:szCs w:val="20"/>
              </w:rPr>
              <w:t>Lebih RM6500</w:t>
            </w:r>
          </w:p>
        </w:tc>
        <w:tc>
          <w:tcPr>
            <w:tcW w:w="3192" w:type="dxa"/>
            <w:tcBorders>
              <w:bottom w:val="single" w:sz="4" w:space="0" w:color="auto"/>
            </w:tcBorders>
          </w:tcPr>
          <w:p w:rsidR="003610C8" w:rsidRPr="00F75C85" w:rsidRDefault="003610C8" w:rsidP="0039517B">
            <w:pPr>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45</w:t>
            </w:r>
          </w:p>
        </w:tc>
        <w:tc>
          <w:tcPr>
            <w:tcW w:w="3192" w:type="dxa"/>
            <w:tcBorders>
              <w:bottom w:val="single" w:sz="4" w:space="0" w:color="auto"/>
            </w:tcBorders>
            <w:vAlign w:val="bottom"/>
          </w:tcPr>
          <w:p w:rsidR="003610C8" w:rsidRPr="00F75C85" w:rsidRDefault="003610C8" w:rsidP="0039517B">
            <w:pPr>
              <w:jc w:val="center"/>
              <w:rPr>
                <w:rFonts w:ascii="Times New Roman" w:hAnsi="Times New Roman" w:cs="Times New Roman"/>
                <w:color w:val="000000"/>
                <w:sz w:val="20"/>
                <w:szCs w:val="20"/>
              </w:rPr>
            </w:pPr>
            <w:r w:rsidRPr="00F75C85">
              <w:rPr>
                <w:rFonts w:ascii="Times New Roman" w:hAnsi="Times New Roman" w:cs="Times New Roman"/>
                <w:color w:val="000000"/>
                <w:sz w:val="20"/>
                <w:szCs w:val="20"/>
              </w:rPr>
              <w:t>11.</w:t>
            </w:r>
            <w:r w:rsidR="006429D3" w:rsidRPr="00F75C85">
              <w:rPr>
                <w:rFonts w:ascii="Times New Roman" w:hAnsi="Times New Roman" w:cs="Times New Roman"/>
                <w:color w:val="000000"/>
                <w:sz w:val="20"/>
                <w:szCs w:val="20"/>
              </w:rPr>
              <w:t>8</w:t>
            </w:r>
          </w:p>
        </w:tc>
      </w:tr>
    </w:tbl>
    <w:p w:rsidR="00374F56" w:rsidRPr="00F75C85" w:rsidRDefault="00374F56" w:rsidP="0039517B">
      <w:pPr>
        <w:autoSpaceDE w:val="0"/>
        <w:autoSpaceDN w:val="0"/>
        <w:adjustRightInd w:val="0"/>
        <w:spacing w:after="0" w:line="240" w:lineRule="auto"/>
        <w:rPr>
          <w:rFonts w:ascii="Times New Roman" w:hAnsi="Times New Roman" w:cs="Times New Roman"/>
          <w:sz w:val="24"/>
          <w:szCs w:val="24"/>
        </w:rPr>
      </w:pPr>
    </w:p>
    <w:p w:rsidR="00E03577" w:rsidRPr="00F75C85" w:rsidRDefault="00D82FF3" w:rsidP="00B973CA">
      <w:pPr>
        <w:autoSpaceDE w:val="0"/>
        <w:autoSpaceDN w:val="0"/>
        <w:adjustRightInd w:val="0"/>
        <w:spacing w:after="0" w:line="240" w:lineRule="auto"/>
        <w:ind w:firstLine="426"/>
        <w:jc w:val="both"/>
        <w:rPr>
          <w:rFonts w:ascii="Times New Roman" w:hAnsi="Times New Roman" w:cs="Times New Roman"/>
          <w:sz w:val="24"/>
          <w:szCs w:val="24"/>
        </w:rPr>
      </w:pPr>
      <w:r w:rsidRPr="00F75C85">
        <w:rPr>
          <w:rFonts w:ascii="Times New Roman" w:hAnsi="Times New Roman" w:cs="Times New Roman"/>
          <w:sz w:val="24"/>
          <w:szCs w:val="24"/>
        </w:rPr>
        <w:t>Jadual 5</w:t>
      </w:r>
      <w:r w:rsidR="0054138D" w:rsidRPr="00F75C85">
        <w:rPr>
          <w:rFonts w:ascii="Times New Roman" w:hAnsi="Times New Roman" w:cs="Times New Roman"/>
          <w:sz w:val="24"/>
          <w:szCs w:val="24"/>
        </w:rPr>
        <w:t xml:space="preserve"> dianggap sangat penting apabila menilai semula punca atau media pendorong kepada pengetahuan mengenai kaedah penuaian air hujan. Terdapat kepelbagaian media yang berperanan di dalam mengakses pengetahuan berkaitan, ini termasuklah peranan media internet (27.9 peratus) yang merupakan komponen media tertinggi di samping </w:t>
      </w:r>
      <w:proofErr w:type="gramStart"/>
      <w:r w:rsidR="0054138D" w:rsidRPr="00F75C85">
        <w:rPr>
          <w:rFonts w:ascii="Times New Roman" w:hAnsi="Times New Roman" w:cs="Times New Roman"/>
          <w:sz w:val="24"/>
          <w:szCs w:val="24"/>
        </w:rPr>
        <w:t>surat</w:t>
      </w:r>
      <w:proofErr w:type="gramEnd"/>
      <w:r w:rsidR="0054138D" w:rsidRPr="00F75C85">
        <w:rPr>
          <w:rFonts w:ascii="Times New Roman" w:hAnsi="Times New Roman" w:cs="Times New Roman"/>
          <w:sz w:val="24"/>
          <w:szCs w:val="24"/>
        </w:rPr>
        <w:t xml:space="preserve"> khabar (15.9 peratus) dan juga rakan taulan dan jiran tetangga (24 peratus). </w:t>
      </w:r>
      <w:r w:rsidR="00CD154E" w:rsidRPr="00F75C85">
        <w:rPr>
          <w:rFonts w:ascii="Times New Roman" w:hAnsi="Times New Roman" w:cs="Times New Roman"/>
          <w:sz w:val="24"/>
          <w:szCs w:val="24"/>
        </w:rPr>
        <w:t xml:space="preserve">Hasilan ini juga membuktikan penambahan ilmu dan keprihatinan terhadap aspek pemuliharaan sekitaran mampu ditingkatkan dengan penggunaan media </w:t>
      </w:r>
      <w:r w:rsidR="003E6BF4" w:rsidRPr="00F75C85">
        <w:rPr>
          <w:rFonts w:ascii="Times New Roman" w:hAnsi="Times New Roman" w:cs="Times New Roman"/>
          <w:sz w:val="24"/>
          <w:szCs w:val="24"/>
        </w:rPr>
        <w:t xml:space="preserve">elektronik seperti </w:t>
      </w:r>
      <w:r w:rsidR="00CD154E" w:rsidRPr="00F75C85">
        <w:rPr>
          <w:rFonts w:ascii="Times New Roman" w:hAnsi="Times New Roman" w:cs="Times New Roman"/>
          <w:sz w:val="24"/>
          <w:szCs w:val="24"/>
        </w:rPr>
        <w:t>laman sesawang di atas talian</w:t>
      </w:r>
      <w:r w:rsidR="00552F37" w:rsidRPr="00F75C85">
        <w:rPr>
          <w:rFonts w:ascii="Times New Roman" w:hAnsi="Times New Roman" w:cs="Times New Roman"/>
          <w:sz w:val="24"/>
          <w:szCs w:val="24"/>
        </w:rPr>
        <w:t>.</w:t>
      </w:r>
      <w:r w:rsidR="00CD154E" w:rsidRPr="00F75C85">
        <w:rPr>
          <w:rFonts w:ascii="Times New Roman" w:hAnsi="Times New Roman" w:cs="Times New Roman"/>
          <w:sz w:val="24"/>
          <w:szCs w:val="24"/>
        </w:rPr>
        <w:t xml:space="preserve">  </w:t>
      </w:r>
      <w:r w:rsidR="0054138D" w:rsidRPr="00F75C85">
        <w:rPr>
          <w:rFonts w:ascii="Times New Roman" w:hAnsi="Times New Roman" w:cs="Times New Roman"/>
          <w:sz w:val="24"/>
          <w:szCs w:val="24"/>
        </w:rPr>
        <w:t xml:space="preserve"> </w:t>
      </w:r>
    </w:p>
    <w:p w:rsidR="00CA6AD1" w:rsidRPr="00F75C85" w:rsidRDefault="00CA6AD1" w:rsidP="0039517B">
      <w:pPr>
        <w:autoSpaceDE w:val="0"/>
        <w:autoSpaceDN w:val="0"/>
        <w:adjustRightInd w:val="0"/>
        <w:spacing w:after="0" w:line="240" w:lineRule="auto"/>
        <w:jc w:val="both"/>
        <w:rPr>
          <w:rFonts w:ascii="Times New Roman" w:hAnsi="Times New Roman" w:cs="Times New Roman"/>
          <w:sz w:val="24"/>
          <w:szCs w:val="24"/>
        </w:rPr>
      </w:pPr>
    </w:p>
    <w:p w:rsidR="00CA6AD1" w:rsidRDefault="00D82FF3" w:rsidP="0039517B">
      <w:pPr>
        <w:autoSpaceDE w:val="0"/>
        <w:autoSpaceDN w:val="0"/>
        <w:adjustRightInd w:val="0"/>
        <w:spacing w:after="0" w:line="240" w:lineRule="auto"/>
        <w:jc w:val="center"/>
        <w:rPr>
          <w:rFonts w:ascii="Times New Roman" w:hAnsi="Times New Roman" w:cs="Times New Roman"/>
          <w:sz w:val="20"/>
          <w:szCs w:val="20"/>
        </w:rPr>
      </w:pPr>
      <w:proofErr w:type="gramStart"/>
      <w:r w:rsidRPr="00E94393">
        <w:rPr>
          <w:rFonts w:ascii="Times New Roman" w:hAnsi="Times New Roman" w:cs="Times New Roman"/>
          <w:b/>
          <w:sz w:val="20"/>
          <w:szCs w:val="20"/>
        </w:rPr>
        <w:t>Jadual 5</w:t>
      </w:r>
      <w:r w:rsidR="00FA51FE">
        <w:rPr>
          <w:rFonts w:ascii="Times New Roman" w:hAnsi="Times New Roman" w:cs="Times New Roman"/>
          <w:b/>
          <w:sz w:val="20"/>
          <w:szCs w:val="20"/>
        </w:rPr>
        <w:t>.</w:t>
      </w:r>
      <w:proofErr w:type="gramEnd"/>
      <w:r w:rsidR="00CA6AD1" w:rsidRPr="00F75C85">
        <w:rPr>
          <w:rFonts w:ascii="Times New Roman" w:hAnsi="Times New Roman" w:cs="Times New Roman"/>
          <w:sz w:val="20"/>
          <w:szCs w:val="20"/>
        </w:rPr>
        <w:t xml:space="preserve"> Kategori pengetahuan mengena</w:t>
      </w:r>
      <w:r w:rsidR="008A0E97">
        <w:rPr>
          <w:rFonts w:ascii="Times New Roman" w:hAnsi="Times New Roman" w:cs="Times New Roman"/>
          <w:sz w:val="20"/>
          <w:szCs w:val="20"/>
        </w:rPr>
        <w:t xml:space="preserve">i kaedah penuaian air hujan </w:t>
      </w:r>
    </w:p>
    <w:p w:rsidR="008A0E97" w:rsidRPr="00F75C85" w:rsidRDefault="008A0E97" w:rsidP="0039517B">
      <w:pPr>
        <w:autoSpaceDE w:val="0"/>
        <w:autoSpaceDN w:val="0"/>
        <w:adjustRightInd w:val="0"/>
        <w:spacing w:after="0" w:line="240" w:lineRule="auto"/>
        <w:jc w:val="center"/>
        <w:rPr>
          <w:rFonts w:ascii="Times New Roman" w:hAnsi="Times New Roman" w:cs="Times New Roman"/>
          <w:b/>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92"/>
        <w:gridCol w:w="3192"/>
      </w:tblGrid>
      <w:tr w:rsidR="00E03577" w:rsidRPr="00F75C85" w:rsidTr="00E94393">
        <w:trPr>
          <w:jc w:val="center"/>
        </w:trPr>
        <w:tc>
          <w:tcPr>
            <w:tcW w:w="3192" w:type="dxa"/>
            <w:tcBorders>
              <w:top w:val="single" w:sz="4" w:space="0" w:color="auto"/>
              <w:bottom w:val="single" w:sz="4" w:space="0" w:color="auto"/>
            </w:tcBorders>
            <w:shd w:val="clear" w:color="auto" w:fill="DBE5F1" w:themeFill="accent1" w:themeFillTint="33"/>
          </w:tcPr>
          <w:p w:rsidR="00E03577" w:rsidRPr="00F75C85" w:rsidRDefault="00E03577" w:rsidP="0039517B">
            <w:pPr>
              <w:autoSpaceDE w:val="0"/>
              <w:autoSpaceDN w:val="0"/>
              <w:adjustRightInd w:val="0"/>
              <w:rPr>
                <w:rFonts w:ascii="Times New Roman" w:hAnsi="Times New Roman" w:cs="Times New Roman"/>
                <w:sz w:val="20"/>
                <w:szCs w:val="20"/>
              </w:rPr>
            </w:pPr>
            <w:r w:rsidRPr="00F75C85">
              <w:rPr>
                <w:rFonts w:ascii="Times New Roman" w:hAnsi="Times New Roman" w:cs="Times New Roman"/>
                <w:sz w:val="20"/>
                <w:szCs w:val="20"/>
              </w:rPr>
              <w:t xml:space="preserve">Pengetahuan mengenai </w:t>
            </w:r>
          </w:p>
          <w:p w:rsidR="00E03577" w:rsidRPr="00F75C85" w:rsidRDefault="00E03577" w:rsidP="0039517B">
            <w:pPr>
              <w:autoSpaceDE w:val="0"/>
              <w:autoSpaceDN w:val="0"/>
              <w:adjustRightInd w:val="0"/>
              <w:rPr>
                <w:rFonts w:ascii="Times New Roman" w:hAnsi="Times New Roman" w:cs="Times New Roman"/>
                <w:sz w:val="20"/>
                <w:szCs w:val="20"/>
              </w:rPr>
            </w:pPr>
            <w:r w:rsidRPr="00F75C85">
              <w:rPr>
                <w:rFonts w:ascii="Times New Roman" w:hAnsi="Times New Roman" w:cs="Times New Roman"/>
                <w:sz w:val="20"/>
                <w:szCs w:val="20"/>
              </w:rPr>
              <w:t>kaedah penuaian air hujan</w:t>
            </w:r>
            <w:r w:rsidR="00F92E8A" w:rsidRPr="00F75C85">
              <w:rPr>
                <w:rFonts w:ascii="Times New Roman" w:hAnsi="Times New Roman" w:cs="Times New Roman"/>
                <w:sz w:val="20"/>
                <w:szCs w:val="20"/>
              </w:rPr>
              <w:t>*</w:t>
            </w:r>
          </w:p>
        </w:tc>
        <w:tc>
          <w:tcPr>
            <w:tcW w:w="3192" w:type="dxa"/>
            <w:tcBorders>
              <w:top w:val="single" w:sz="4" w:space="0" w:color="auto"/>
              <w:bottom w:val="single" w:sz="4" w:space="0" w:color="auto"/>
            </w:tcBorders>
            <w:shd w:val="clear" w:color="auto" w:fill="DBE5F1" w:themeFill="accent1" w:themeFillTint="33"/>
          </w:tcPr>
          <w:p w:rsidR="00E03577" w:rsidRPr="00F75C85" w:rsidRDefault="00E03577" w:rsidP="00B973CA">
            <w:pPr>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Peratus (%)</w:t>
            </w:r>
          </w:p>
        </w:tc>
      </w:tr>
      <w:tr w:rsidR="00E03577" w:rsidRPr="00F75C85" w:rsidTr="00EE6E78">
        <w:trPr>
          <w:jc w:val="center"/>
        </w:trPr>
        <w:tc>
          <w:tcPr>
            <w:tcW w:w="3192" w:type="dxa"/>
            <w:tcBorders>
              <w:top w:val="single" w:sz="4" w:space="0" w:color="auto"/>
            </w:tcBorders>
          </w:tcPr>
          <w:p w:rsidR="00E03577" w:rsidRPr="00F75C85" w:rsidRDefault="00E03577" w:rsidP="0039517B">
            <w:pPr>
              <w:autoSpaceDE w:val="0"/>
              <w:autoSpaceDN w:val="0"/>
              <w:adjustRightInd w:val="0"/>
              <w:rPr>
                <w:rFonts w:ascii="Times New Roman" w:hAnsi="Times New Roman" w:cs="Times New Roman"/>
                <w:sz w:val="20"/>
                <w:szCs w:val="20"/>
              </w:rPr>
            </w:pPr>
            <w:r w:rsidRPr="00F75C85">
              <w:rPr>
                <w:rFonts w:ascii="Times New Roman" w:hAnsi="Times New Roman" w:cs="Times New Roman"/>
                <w:sz w:val="20"/>
                <w:szCs w:val="20"/>
              </w:rPr>
              <w:t>Radio</w:t>
            </w:r>
          </w:p>
        </w:tc>
        <w:tc>
          <w:tcPr>
            <w:tcW w:w="3192" w:type="dxa"/>
            <w:tcBorders>
              <w:top w:val="single" w:sz="4" w:space="0" w:color="auto"/>
            </w:tcBorders>
            <w:vAlign w:val="bottom"/>
          </w:tcPr>
          <w:p w:rsidR="00E03577" w:rsidRPr="00F75C85" w:rsidRDefault="00E03577" w:rsidP="00B973CA">
            <w:pPr>
              <w:jc w:val="center"/>
              <w:rPr>
                <w:rFonts w:ascii="Times New Roman" w:hAnsi="Times New Roman" w:cs="Times New Roman"/>
                <w:sz w:val="20"/>
                <w:szCs w:val="20"/>
              </w:rPr>
            </w:pPr>
            <w:r w:rsidRPr="00F75C85">
              <w:rPr>
                <w:rFonts w:ascii="Times New Roman" w:hAnsi="Times New Roman" w:cs="Times New Roman"/>
                <w:sz w:val="20"/>
                <w:szCs w:val="20"/>
              </w:rPr>
              <w:t>5.9</w:t>
            </w:r>
          </w:p>
        </w:tc>
      </w:tr>
      <w:tr w:rsidR="00E03577" w:rsidRPr="00F75C85" w:rsidTr="00EE6E78">
        <w:trPr>
          <w:jc w:val="center"/>
        </w:trPr>
        <w:tc>
          <w:tcPr>
            <w:tcW w:w="3192" w:type="dxa"/>
          </w:tcPr>
          <w:p w:rsidR="00E03577" w:rsidRPr="00F75C85" w:rsidRDefault="00E03577" w:rsidP="0039517B">
            <w:pPr>
              <w:autoSpaceDE w:val="0"/>
              <w:autoSpaceDN w:val="0"/>
              <w:adjustRightInd w:val="0"/>
              <w:jc w:val="both"/>
              <w:rPr>
                <w:rFonts w:ascii="Times New Roman" w:hAnsi="Times New Roman" w:cs="Times New Roman"/>
                <w:sz w:val="20"/>
                <w:szCs w:val="20"/>
              </w:rPr>
            </w:pPr>
            <w:r w:rsidRPr="00F75C85">
              <w:rPr>
                <w:rFonts w:ascii="Times New Roman" w:hAnsi="Times New Roman" w:cs="Times New Roman"/>
                <w:sz w:val="20"/>
                <w:szCs w:val="20"/>
              </w:rPr>
              <w:t>Surat Akhbar</w:t>
            </w:r>
          </w:p>
        </w:tc>
        <w:tc>
          <w:tcPr>
            <w:tcW w:w="3192" w:type="dxa"/>
            <w:vAlign w:val="bottom"/>
          </w:tcPr>
          <w:p w:rsidR="00E03577" w:rsidRPr="00F75C85" w:rsidRDefault="00E03577" w:rsidP="00B973CA">
            <w:pPr>
              <w:jc w:val="center"/>
              <w:rPr>
                <w:rFonts w:ascii="Times New Roman" w:hAnsi="Times New Roman" w:cs="Times New Roman"/>
                <w:sz w:val="20"/>
                <w:szCs w:val="20"/>
              </w:rPr>
            </w:pPr>
            <w:r w:rsidRPr="00F75C85">
              <w:rPr>
                <w:rFonts w:ascii="Times New Roman" w:hAnsi="Times New Roman" w:cs="Times New Roman"/>
                <w:sz w:val="20"/>
                <w:szCs w:val="20"/>
              </w:rPr>
              <w:t>15.9</w:t>
            </w:r>
          </w:p>
        </w:tc>
      </w:tr>
      <w:tr w:rsidR="00E03577" w:rsidRPr="00F75C85" w:rsidTr="00EE6E78">
        <w:trPr>
          <w:jc w:val="center"/>
        </w:trPr>
        <w:tc>
          <w:tcPr>
            <w:tcW w:w="3192" w:type="dxa"/>
          </w:tcPr>
          <w:p w:rsidR="00E03577" w:rsidRPr="00F75C85" w:rsidRDefault="00E03577" w:rsidP="0039517B">
            <w:pPr>
              <w:autoSpaceDE w:val="0"/>
              <w:autoSpaceDN w:val="0"/>
              <w:adjustRightInd w:val="0"/>
              <w:jc w:val="both"/>
              <w:rPr>
                <w:rFonts w:ascii="Times New Roman" w:hAnsi="Times New Roman" w:cs="Times New Roman"/>
                <w:sz w:val="20"/>
                <w:szCs w:val="20"/>
              </w:rPr>
            </w:pPr>
            <w:r w:rsidRPr="00F75C85">
              <w:rPr>
                <w:rFonts w:ascii="Times New Roman" w:hAnsi="Times New Roman" w:cs="Times New Roman"/>
                <w:sz w:val="20"/>
                <w:szCs w:val="20"/>
              </w:rPr>
              <w:t>Rakan/Jiran</w:t>
            </w:r>
          </w:p>
        </w:tc>
        <w:tc>
          <w:tcPr>
            <w:tcW w:w="3192" w:type="dxa"/>
            <w:vAlign w:val="bottom"/>
          </w:tcPr>
          <w:p w:rsidR="00E03577" w:rsidRPr="00F75C85" w:rsidRDefault="00E03577" w:rsidP="00B973CA">
            <w:pPr>
              <w:jc w:val="center"/>
              <w:rPr>
                <w:rFonts w:ascii="Times New Roman" w:hAnsi="Times New Roman" w:cs="Times New Roman"/>
                <w:sz w:val="20"/>
                <w:szCs w:val="20"/>
              </w:rPr>
            </w:pPr>
            <w:r w:rsidRPr="00F75C85">
              <w:rPr>
                <w:rFonts w:ascii="Times New Roman" w:hAnsi="Times New Roman" w:cs="Times New Roman"/>
                <w:sz w:val="20"/>
                <w:szCs w:val="20"/>
              </w:rPr>
              <w:t>24.0</w:t>
            </w:r>
          </w:p>
        </w:tc>
      </w:tr>
      <w:tr w:rsidR="00E03577" w:rsidRPr="00F75C85" w:rsidTr="00EE6E78">
        <w:trPr>
          <w:jc w:val="center"/>
        </w:trPr>
        <w:tc>
          <w:tcPr>
            <w:tcW w:w="3192" w:type="dxa"/>
          </w:tcPr>
          <w:p w:rsidR="00E03577" w:rsidRPr="00F75C85" w:rsidRDefault="00E03577" w:rsidP="0039517B">
            <w:pPr>
              <w:autoSpaceDE w:val="0"/>
              <w:autoSpaceDN w:val="0"/>
              <w:adjustRightInd w:val="0"/>
              <w:jc w:val="both"/>
              <w:rPr>
                <w:rFonts w:ascii="Times New Roman" w:hAnsi="Times New Roman" w:cs="Times New Roman"/>
                <w:sz w:val="20"/>
                <w:szCs w:val="20"/>
              </w:rPr>
            </w:pPr>
            <w:r w:rsidRPr="00F75C85">
              <w:rPr>
                <w:rFonts w:ascii="Times New Roman" w:hAnsi="Times New Roman" w:cs="Times New Roman"/>
                <w:sz w:val="20"/>
                <w:szCs w:val="20"/>
              </w:rPr>
              <w:t>Internet</w:t>
            </w:r>
          </w:p>
        </w:tc>
        <w:tc>
          <w:tcPr>
            <w:tcW w:w="3192" w:type="dxa"/>
            <w:vAlign w:val="bottom"/>
          </w:tcPr>
          <w:p w:rsidR="00E03577" w:rsidRPr="00F75C85" w:rsidRDefault="00E03577" w:rsidP="00B973CA">
            <w:pPr>
              <w:jc w:val="center"/>
              <w:rPr>
                <w:rFonts w:ascii="Times New Roman" w:hAnsi="Times New Roman" w:cs="Times New Roman"/>
                <w:sz w:val="20"/>
                <w:szCs w:val="20"/>
              </w:rPr>
            </w:pPr>
            <w:r w:rsidRPr="00F75C85">
              <w:rPr>
                <w:rFonts w:ascii="Times New Roman" w:hAnsi="Times New Roman" w:cs="Times New Roman"/>
                <w:sz w:val="20"/>
                <w:szCs w:val="20"/>
              </w:rPr>
              <w:t>27.9</w:t>
            </w:r>
          </w:p>
        </w:tc>
      </w:tr>
      <w:tr w:rsidR="00E03577" w:rsidRPr="00F75C85" w:rsidTr="00936DDB">
        <w:trPr>
          <w:jc w:val="center"/>
        </w:trPr>
        <w:tc>
          <w:tcPr>
            <w:tcW w:w="3192" w:type="dxa"/>
          </w:tcPr>
          <w:p w:rsidR="00E03577" w:rsidRPr="00F75C85" w:rsidRDefault="00E03577" w:rsidP="0039517B">
            <w:pPr>
              <w:autoSpaceDE w:val="0"/>
              <w:autoSpaceDN w:val="0"/>
              <w:adjustRightInd w:val="0"/>
              <w:jc w:val="both"/>
              <w:rPr>
                <w:rFonts w:ascii="Times New Roman" w:hAnsi="Times New Roman" w:cs="Times New Roman"/>
                <w:sz w:val="20"/>
                <w:szCs w:val="20"/>
              </w:rPr>
            </w:pPr>
            <w:r w:rsidRPr="00F75C85">
              <w:rPr>
                <w:rFonts w:ascii="Times New Roman" w:hAnsi="Times New Roman" w:cs="Times New Roman"/>
                <w:sz w:val="20"/>
                <w:szCs w:val="20"/>
              </w:rPr>
              <w:t xml:space="preserve">Majalah </w:t>
            </w:r>
          </w:p>
        </w:tc>
        <w:tc>
          <w:tcPr>
            <w:tcW w:w="3192" w:type="dxa"/>
            <w:vAlign w:val="bottom"/>
          </w:tcPr>
          <w:p w:rsidR="00E03577" w:rsidRPr="00F75C85" w:rsidRDefault="00E03577" w:rsidP="00B973CA">
            <w:pPr>
              <w:jc w:val="center"/>
              <w:rPr>
                <w:rFonts w:ascii="Times New Roman" w:hAnsi="Times New Roman" w:cs="Times New Roman"/>
                <w:sz w:val="20"/>
                <w:szCs w:val="20"/>
              </w:rPr>
            </w:pPr>
            <w:r w:rsidRPr="00F75C85">
              <w:rPr>
                <w:rFonts w:ascii="Times New Roman" w:hAnsi="Times New Roman" w:cs="Times New Roman"/>
                <w:sz w:val="20"/>
                <w:szCs w:val="20"/>
              </w:rPr>
              <w:t>8.1</w:t>
            </w:r>
          </w:p>
        </w:tc>
      </w:tr>
      <w:tr w:rsidR="00E03577" w:rsidRPr="00F75C85" w:rsidTr="00936DDB">
        <w:trPr>
          <w:jc w:val="center"/>
        </w:trPr>
        <w:tc>
          <w:tcPr>
            <w:tcW w:w="3192" w:type="dxa"/>
            <w:tcBorders>
              <w:bottom w:val="single" w:sz="4" w:space="0" w:color="000000"/>
            </w:tcBorders>
          </w:tcPr>
          <w:p w:rsidR="00E03577" w:rsidRPr="00F75C85" w:rsidRDefault="00E03577" w:rsidP="0039517B">
            <w:pPr>
              <w:autoSpaceDE w:val="0"/>
              <w:autoSpaceDN w:val="0"/>
              <w:adjustRightInd w:val="0"/>
              <w:jc w:val="both"/>
              <w:rPr>
                <w:rFonts w:ascii="Times New Roman" w:hAnsi="Times New Roman" w:cs="Times New Roman"/>
                <w:sz w:val="20"/>
                <w:szCs w:val="20"/>
              </w:rPr>
            </w:pPr>
            <w:r w:rsidRPr="00F75C85">
              <w:rPr>
                <w:rFonts w:ascii="Times New Roman" w:hAnsi="Times New Roman" w:cs="Times New Roman"/>
                <w:sz w:val="20"/>
                <w:szCs w:val="20"/>
              </w:rPr>
              <w:t>Lain-lain</w:t>
            </w:r>
          </w:p>
        </w:tc>
        <w:tc>
          <w:tcPr>
            <w:tcW w:w="3192" w:type="dxa"/>
            <w:tcBorders>
              <w:bottom w:val="single" w:sz="4" w:space="0" w:color="000000"/>
            </w:tcBorders>
            <w:vAlign w:val="bottom"/>
          </w:tcPr>
          <w:p w:rsidR="00E03577" w:rsidRPr="00F75C85" w:rsidRDefault="00E03577" w:rsidP="00B973CA">
            <w:pPr>
              <w:jc w:val="center"/>
              <w:rPr>
                <w:rFonts w:ascii="Times New Roman" w:hAnsi="Times New Roman" w:cs="Times New Roman"/>
                <w:sz w:val="20"/>
                <w:szCs w:val="20"/>
              </w:rPr>
            </w:pPr>
            <w:r w:rsidRPr="00F75C85">
              <w:rPr>
                <w:rFonts w:ascii="Times New Roman" w:hAnsi="Times New Roman" w:cs="Times New Roman"/>
                <w:sz w:val="20"/>
                <w:szCs w:val="20"/>
              </w:rPr>
              <w:t>18.3</w:t>
            </w:r>
          </w:p>
        </w:tc>
      </w:tr>
    </w:tbl>
    <w:p w:rsidR="00004B9E" w:rsidRDefault="0006541A" w:rsidP="0039517B">
      <w:pPr>
        <w:autoSpaceDE w:val="0"/>
        <w:autoSpaceDN w:val="0"/>
        <w:adjustRightInd w:val="0"/>
        <w:spacing w:after="0" w:line="240" w:lineRule="auto"/>
        <w:jc w:val="both"/>
        <w:rPr>
          <w:rFonts w:ascii="Times New Roman" w:hAnsi="Times New Roman" w:cs="Times New Roman"/>
          <w:sz w:val="20"/>
          <w:szCs w:val="20"/>
        </w:rPr>
      </w:pPr>
      <w:r w:rsidRPr="008A0E97">
        <w:rPr>
          <w:rFonts w:ascii="Times New Roman" w:hAnsi="Times New Roman" w:cs="Times New Roman"/>
          <w:sz w:val="20"/>
          <w:szCs w:val="20"/>
        </w:rPr>
        <w:t xml:space="preserve">               </w:t>
      </w:r>
      <w:r w:rsidR="00B973CA">
        <w:rPr>
          <w:rFonts w:ascii="Times New Roman" w:hAnsi="Times New Roman" w:cs="Times New Roman"/>
          <w:sz w:val="20"/>
          <w:szCs w:val="20"/>
        </w:rPr>
        <w:tab/>
      </w:r>
      <w:r w:rsidR="00F92E8A" w:rsidRPr="008A0E97">
        <w:rPr>
          <w:rFonts w:ascii="Times New Roman" w:hAnsi="Times New Roman" w:cs="Times New Roman"/>
          <w:sz w:val="20"/>
          <w:szCs w:val="20"/>
        </w:rPr>
        <w:t>*R</w:t>
      </w:r>
      <w:r w:rsidR="00CA6AD1" w:rsidRPr="008A0E97">
        <w:rPr>
          <w:rFonts w:ascii="Times New Roman" w:hAnsi="Times New Roman" w:cs="Times New Roman"/>
          <w:sz w:val="20"/>
          <w:szCs w:val="20"/>
        </w:rPr>
        <w:t>esponden dibenarkan menjawab le</w:t>
      </w:r>
      <w:r w:rsidR="00F92E8A" w:rsidRPr="008A0E97">
        <w:rPr>
          <w:rFonts w:ascii="Times New Roman" w:hAnsi="Times New Roman" w:cs="Times New Roman"/>
          <w:sz w:val="20"/>
          <w:szCs w:val="20"/>
        </w:rPr>
        <w:t>bih dari satu jawapan</w:t>
      </w:r>
    </w:p>
    <w:p w:rsidR="00B973CA" w:rsidRPr="008A0E97" w:rsidRDefault="00B973CA" w:rsidP="0039517B">
      <w:pPr>
        <w:autoSpaceDE w:val="0"/>
        <w:autoSpaceDN w:val="0"/>
        <w:adjustRightInd w:val="0"/>
        <w:spacing w:after="0" w:line="240" w:lineRule="auto"/>
        <w:jc w:val="both"/>
        <w:rPr>
          <w:rFonts w:ascii="Times New Roman" w:hAnsi="Times New Roman" w:cs="Times New Roman"/>
          <w:sz w:val="20"/>
          <w:szCs w:val="20"/>
        </w:rPr>
      </w:pPr>
    </w:p>
    <w:p w:rsidR="008D6082" w:rsidRPr="00F75C85" w:rsidRDefault="009A496E" w:rsidP="00B973CA">
      <w:pPr>
        <w:autoSpaceDE w:val="0"/>
        <w:autoSpaceDN w:val="0"/>
        <w:adjustRightInd w:val="0"/>
        <w:spacing w:after="0" w:line="240" w:lineRule="auto"/>
        <w:ind w:firstLine="426"/>
        <w:jc w:val="both"/>
        <w:rPr>
          <w:rFonts w:ascii="Times New Roman" w:hAnsi="Times New Roman" w:cs="Times New Roman"/>
          <w:sz w:val="24"/>
          <w:szCs w:val="24"/>
        </w:rPr>
      </w:pPr>
      <w:r w:rsidRPr="00F75C85">
        <w:rPr>
          <w:rFonts w:ascii="Times New Roman" w:hAnsi="Times New Roman" w:cs="Times New Roman"/>
          <w:sz w:val="24"/>
          <w:szCs w:val="24"/>
        </w:rPr>
        <w:t>Ini bersesuaian den</w:t>
      </w:r>
      <w:r w:rsidR="006E0F33" w:rsidRPr="00F75C85">
        <w:rPr>
          <w:rFonts w:ascii="Times New Roman" w:hAnsi="Times New Roman" w:cs="Times New Roman"/>
          <w:sz w:val="24"/>
          <w:szCs w:val="24"/>
        </w:rPr>
        <w:t xml:space="preserve">gan pandangan </w:t>
      </w:r>
      <w:r w:rsidRPr="00F75C85">
        <w:rPr>
          <w:rFonts w:ascii="Times New Roman" w:hAnsi="Times New Roman" w:cs="Times New Roman"/>
          <w:sz w:val="24"/>
          <w:szCs w:val="24"/>
        </w:rPr>
        <w:t>Pidgeon</w:t>
      </w:r>
      <w:r w:rsidR="006E0F33" w:rsidRPr="00F75C85">
        <w:rPr>
          <w:rFonts w:ascii="Times New Roman" w:hAnsi="Times New Roman" w:cs="Times New Roman"/>
          <w:sz w:val="24"/>
          <w:szCs w:val="24"/>
        </w:rPr>
        <w:t xml:space="preserve"> dan Butler</w:t>
      </w:r>
      <w:r w:rsidRPr="00F75C85">
        <w:rPr>
          <w:rFonts w:ascii="Times New Roman" w:hAnsi="Times New Roman" w:cs="Times New Roman"/>
          <w:sz w:val="24"/>
          <w:szCs w:val="24"/>
        </w:rPr>
        <w:t xml:space="preserve"> (2009) yang menegaskan di</w:t>
      </w:r>
      <w:r w:rsidR="007F2FA1" w:rsidRPr="00F75C85">
        <w:rPr>
          <w:rFonts w:ascii="Times New Roman" w:hAnsi="Times New Roman" w:cs="Times New Roman"/>
          <w:sz w:val="24"/>
          <w:szCs w:val="24"/>
        </w:rPr>
        <w:t xml:space="preserve"> </w:t>
      </w:r>
      <w:r w:rsidRPr="00F75C85">
        <w:rPr>
          <w:rFonts w:ascii="Times New Roman" w:hAnsi="Times New Roman" w:cs="Times New Roman"/>
          <w:sz w:val="24"/>
          <w:szCs w:val="24"/>
        </w:rPr>
        <w:t>sebalik aspek ‘</w:t>
      </w:r>
      <w:r w:rsidRPr="00F75C85">
        <w:rPr>
          <w:rFonts w:ascii="Times New Roman" w:hAnsi="Times New Roman" w:cs="Times New Roman"/>
          <w:i/>
          <w:sz w:val="24"/>
          <w:szCs w:val="24"/>
        </w:rPr>
        <w:t xml:space="preserve">edu-tainment’ </w:t>
      </w:r>
      <w:r w:rsidRPr="00F75C85">
        <w:rPr>
          <w:rFonts w:ascii="Times New Roman" w:hAnsi="Times New Roman" w:cs="Times New Roman"/>
          <w:sz w:val="24"/>
          <w:szCs w:val="24"/>
        </w:rPr>
        <w:t>yang disediakan</w:t>
      </w:r>
      <w:r w:rsidR="007F2FA1" w:rsidRPr="00F75C85">
        <w:rPr>
          <w:rFonts w:ascii="Times New Roman" w:hAnsi="Times New Roman" w:cs="Times New Roman"/>
          <w:sz w:val="24"/>
          <w:szCs w:val="24"/>
        </w:rPr>
        <w:t xml:space="preserve"> oleh perkhidmatan</w:t>
      </w:r>
      <w:r w:rsidR="005C640C" w:rsidRPr="00F75C85">
        <w:rPr>
          <w:rFonts w:ascii="Times New Roman" w:hAnsi="Times New Roman" w:cs="Times New Roman"/>
          <w:sz w:val="24"/>
          <w:szCs w:val="24"/>
        </w:rPr>
        <w:t xml:space="preserve"> internet, </w:t>
      </w:r>
      <w:r w:rsidR="007F2FA1" w:rsidRPr="00F75C85">
        <w:rPr>
          <w:rFonts w:ascii="Times New Roman" w:hAnsi="Times New Roman" w:cs="Times New Roman"/>
          <w:sz w:val="24"/>
          <w:szCs w:val="24"/>
        </w:rPr>
        <w:t>ianya juga mampu memperkasakan kefahaman orang ramai terhadap isu persekitaran.</w:t>
      </w:r>
      <w:r w:rsidRPr="00F75C85">
        <w:rPr>
          <w:rFonts w:ascii="Times New Roman" w:hAnsi="Times New Roman" w:cs="Times New Roman"/>
          <w:sz w:val="24"/>
          <w:szCs w:val="24"/>
        </w:rPr>
        <w:t xml:space="preserve"> </w:t>
      </w:r>
      <w:r w:rsidR="0006541A" w:rsidRPr="00F75C85">
        <w:rPr>
          <w:rFonts w:ascii="Times New Roman" w:hAnsi="Times New Roman" w:cs="Times New Roman"/>
          <w:sz w:val="24"/>
          <w:szCs w:val="24"/>
        </w:rPr>
        <w:t>Kesedaran awam mengenai kepentingan produk pro-persekitaran seperti kaedah penuaian air hujan</w:t>
      </w:r>
      <w:r w:rsidR="00144A85" w:rsidRPr="00F75C85">
        <w:rPr>
          <w:rFonts w:ascii="Times New Roman" w:hAnsi="Times New Roman" w:cs="Times New Roman"/>
          <w:sz w:val="24"/>
          <w:szCs w:val="24"/>
        </w:rPr>
        <w:t xml:space="preserve"> dijangka mampu dipertingkatkan lagi dengan kemudahan internet sedia ada.</w:t>
      </w:r>
    </w:p>
    <w:p w:rsidR="008D0B30" w:rsidRPr="00F75C85" w:rsidRDefault="008D6082" w:rsidP="00B973CA">
      <w:pPr>
        <w:spacing w:after="0" w:line="240" w:lineRule="auto"/>
        <w:ind w:firstLine="426"/>
        <w:jc w:val="both"/>
        <w:rPr>
          <w:rFonts w:ascii="Times New Roman" w:hAnsi="Times New Roman" w:cs="Times New Roman"/>
          <w:color w:val="FF0000"/>
          <w:sz w:val="24"/>
          <w:szCs w:val="24"/>
        </w:rPr>
      </w:pPr>
      <w:r w:rsidRPr="00F75C85">
        <w:rPr>
          <w:rFonts w:ascii="Times New Roman" w:hAnsi="Times New Roman" w:cs="Times New Roman"/>
          <w:sz w:val="24"/>
          <w:szCs w:val="24"/>
        </w:rPr>
        <w:t xml:space="preserve">Jadual </w:t>
      </w:r>
      <w:r w:rsidR="008D0B30" w:rsidRPr="00F75C85">
        <w:rPr>
          <w:rFonts w:ascii="Times New Roman" w:hAnsi="Times New Roman" w:cs="Times New Roman"/>
          <w:sz w:val="24"/>
          <w:szCs w:val="24"/>
        </w:rPr>
        <w:t xml:space="preserve">6 menunjukkan persepsi dan tahap kesedaran di kalangan responden terhadap kaedah penuaian air hujan. Secara umumnya, min skor keseluruhan </w:t>
      </w:r>
      <w:r w:rsidR="00F07FBE" w:rsidRPr="00F75C85">
        <w:rPr>
          <w:rFonts w:ascii="Times New Roman" w:hAnsi="Times New Roman" w:cs="Times New Roman"/>
          <w:sz w:val="24"/>
          <w:szCs w:val="24"/>
        </w:rPr>
        <w:t xml:space="preserve">(lapan item) </w:t>
      </w:r>
      <w:r w:rsidR="008D0B30" w:rsidRPr="00F75C85">
        <w:rPr>
          <w:rFonts w:ascii="Times New Roman" w:hAnsi="Times New Roman" w:cs="Times New Roman"/>
          <w:sz w:val="24"/>
          <w:szCs w:val="24"/>
        </w:rPr>
        <w:t>adalah dalam kat</w:t>
      </w:r>
      <w:r w:rsidR="00B973CA">
        <w:rPr>
          <w:rFonts w:ascii="Times New Roman" w:hAnsi="Times New Roman" w:cs="Times New Roman"/>
          <w:sz w:val="24"/>
          <w:szCs w:val="24"/>
        </w:rPr>
        <w:t xml:space="preserve">egori Tinggi (iaitu min skor = </w:t>
      </w:r>
      <w:r w:rsidR="008D0B30" w:rsidRPr="00F75C85">
        <w:rPr>
          <w:rFonts w:ascii="Times New Roman" w:hAnsi="Times New Roman" w:cs="Times New Roman"/>
          <w:sz w:val="24"/>
          <w:szCs w:val="24"/>
        </w:rPr>
        <w:t xml:space="preserve">4.08). </w:t>
      </w:r>
      <w:r w:rsidR="00652CE7" w:rsidRPr="00F75C85">
        <w:rPr>
          <w:rFonts w:ascii="Times New Roman" w:hAnsi="Times New Roman" w:cs="Times New Roman"/>
          <w:sz w:val="24"/>
          <w:szCs w:val="24"/>
        </w:rPr>
        <w:t xml:space="preserve">Ini menunjukkan bahawa hampir </w:t>
      </w:r>
      <w:r w:rsidR="000D3A77" w:rsidRPr="00F75C85">
        <w:rPr>
          <w:rFonts w:ascii="Times New Roman" w:hAnsi="Times New Roman" w:cs="Times New Roman"/>
          <w:sz w:val="24"/>
          <w:szCs w:val="24"/>
        </w:rPr>
        <w:t>87</w:t>
      </w:r>
      <w:r w:rsidR="0025422F" w:rsidRPr="00F75C85">
        <w:rPr>
          <w:rFonts w:ascii="Times New Roman" w:hAnsi="Times New Roman" w:cs="Times New Roman"/>
          <w:sz w:val="24"/>
          <w:szCs w:val="24"/>
        </w:rPr>
        <w:t xml:space="preserve"> peratus </w:t>
      </w:r>
      <w:r w:rsidR="000D3A77" w:rsidRPr="00F75C85">
        <w:rPr>
          <w:rFonts w:ascii="Times New Roman" w:hAnsi="Times New Roman" w:cs="Times New Roman"/>
          <w:sz w:val="24"/>
          <w:szCs w:val="24"/>
        </w:rPr>
        <w:t xml:space="preserve">daripada </w:t>
      </w:r>
      <w:r w:rsidR="0025422F" w:rsidRPr="00F75C85">
        <w:rPr>
          <w:rFonts w:ascii="Times New Roman" w:hAnsi="Times New Roman" w:cs="Times New Roman"/>
          <w:sz w:val="24"/>
          <w:szCs w:val="24"/>
        </w:rPr>
        <w:t xml:space="preserve">responden </w:t>
      </w:r>
      <w:r w:rsidR="0006739A" w:rsidRPr="00F75C85">
        <w:rPr>
          <w:rFonts w:ascii="Times New Roman" w:hAnsi="Times New Roman" w:cs="Times New Roman"/>
          <w:sz w:val="24"/>
          <w:szCs w:val="24"/>
        </w:rPr>
        <w:t>mem</w:t>
      </w:r>
      <w:r w:rsidR="000D3A77" w:rsidRPr="00F75C85">
        <w:rPr>
          <w:rFonts w:ascii="Times New Roman" w:hAnsi="Times New Roman" w:cs="Times New Roman"/>
          <w:sz w:val="24"/>
          <w:szCs w:val="24"/>
        </w:rPr>
        <w:t xml:space="preserve">berikan skor Tinggi dan selebihnya (13 peratus) memberikan skor Sederhana kepada item yang berkaitan dengan persepsi dan tahap kesedaran terhadap </w:t>
      </w:r>
      <w:r w:rsidR="0006739A" w:rsidRPr="00F75C85">
        <w:rPr>
          <w:rFonts w:ascii="Times New Roman" w:hAnsi="Times New Roman" w:cs="Times New Roman"/>
          <w:sz w:val="24"/>
          <w:szCs w:val="24"/>
        </w:rPr>
        <w:t xml:space="preserve">produk mesra alam ini. </w:t>
      </w:r>
      <w:r w:rsidR="004A568E" w:rsidRPr="00F75C85">
        <w:rPr>
          <w:rFonts w:ascii="Times New Roman" w:hAnsi="Times New Roman" w:cs="Times New Roman"/>
          <w:sz w:val="24"/>
          <w:szCs w:val="24"/>
        </w:rPr>
        <w:t>Boleh dikatakan responden mempunyai kebolehan menterjemahkan kebaikan produk berkenaan kepada individu dan masyarakat.</w:t>
      </w:r>
    </w:p>
    <w:p w:rsidR="00136A03" w:rsidRPr="00F75C85" w:rsidRDefault="00850BEE" w:rsidP="00B973CA">
      <w:pPr>
        <w:spacing w:after="0" w:line="240" w:lineRule="auto"/>
        <w:ind w:firstLine="426"/>
        <w:jc w:val="both"/>
        <w:rPr>
          <w:rFonts w:ascii="Times New Roman" w:hAnsi="Times New Roman" w:cs="Times New Roman"/>
          <w:sz w:val="24"/>
          <w:szCs w:val="24"/>
        </w:rPr>
      </w:pPr>
      <w:r w:rsidRPr="00F75C85">
        <w:rPr>
          <w:rFonts w:ascii="Times New Roman" w:hAnsi="Times New Roman" w:cs="Times New Roman"/>
          <w:sz w:val="24"/>
          <w:szCs w:val="24"/>
        </w:rPr>
        <w:t xml:space="preserve">Bagi item </w:t>
      </w:r>
      <w:r w:rsidR="00136A03" w:rsidRPr="00F75C85">
        <w:rPr>
          <w:rFonts w:ascii="Times New Roman" w:hAnsi="Times New Roman" w:cs="Times New Roman"/>
          <w:sz w:val="24"/>
          <w:szCs w:val="24"/>
        </w:rPr>
        <w:t>“</w:t>
      </w:r>
      <w:r w:rsidR="00136A03" w:rsidRPr="00F75C85">
        <w:rPr>
          <w:rFonts w:ascii="Times New Roman" w:hAnsi="Times New Roman" w:cs="Times New Roman"/>
          <w:i/>
          <w:sz w:val="24"/>
          <w:szCs w:val="24"/>
        </w:rPr>
        <w:t>Sistem penuaian air hujan boleh dianggap sebagai sumber alternatif bekalan air</w:t>
      </w:r>
      <w:r w:rsidR="00136A03" w:rsidRPr="00F75C85">
        <w:rPr>
          <w:rFonts w:ascii="Times New Roman" w:hAnsi="Times New Roman" w:cs="Times New Roman"/>
          <w:sz w:val="24"/>
          <w:szCs w:val="24"/>
        </w:rPr>
        <w:t>”</w:t>
      </w:r>
      <w:r w:rsidRPr="00F75C85">
        <w:rPr>
          <w:rFonts w:ascii="Times New Roman" w:hAnsi="Times New Roman" w:cs="Times New Roman"/>
          <w:sz w:val="24"/>
          <w:szCs w:val="24"/>
        </w:rPr>
        <w:t xml:space="preserve">, purata skor adalah sebanyak 4.34 </w:t>
      </w:r>
      <w:r w:rsidR="006B0C02" w:rsidRPr="00F75C85">
        <w:rPr>
          <w:rFonts w:ascii="Times New Roman" w:hAnsi="Times New Roman" w:cs="Times New Roman"/>
          <w:sz w:val="24"/>
          <w:szCs w:val="24"/>
        </w:rPr>
        <w:t xml:space="preserve">(Tinggi) </w:t>
      </w:r>
      <w:r w:rsidRPr="00F75C85">
        <w:rPr>
          <w:rFonts w:ascii="Times New Roman" w:hAnsi="Times New Roman" w:cs="Times New Roman"/>
          <w:sz w:val="24"/>
          <w:szCs w:val="24"/>
        </w:rPr>
        <w:t xml:space="preserve">dengan 86.2 peratus daripada responden beranggapan positif terhadap kenyataan berkenaan. </w:t>
      </w:r>
      <w:r w:rsidR="000A535B" w:rsidRPr="00F75C85">
        <w:rPr>
          <w:rFonts w:ascii="Times New Roman" w:hAnsi="Times New Roman" w:cs="Times New Roman"/>
          <w:sz w:val="24"/>
          <w:szCs w:val="24"/>
        </w:rPr>
        <w:t xml:space="preserve">Nilai skor berkenaan adalah yang tertinggi didalam bahagian pengukuran persepsi dan tahap kesedaran responden. </w:t>
      </w:r>
      <w:r w:rsidR="0086724A" w:rsidRPr="00F75C85">
        <w:rPr>
          <w:rFonts w:ascii="Times New Roman" w:hAnsi="Times New Roman" w:cs="Times New Roman"/>
          <w:sz w:val="24"/>
          <w:szCs w:val="24"/>
        </w:rPr>
        <w:t xml:space="preserve">Mentaliti dan persepsi responden memandang tinggi kepada keupayaan kaedah berkenaan sebagai bekalan air alternatif untuk pengguna khususnya semasa catuan air atau kecemasan. </w:t>
      </w:r>
      <w:r w:rsidR="0088633B" w:rsidRPr="00F75C85">
        <w:rPr>
          <w:rFonts w:ascii="Times New Roman" w:hAnsi="Times New Roman" w:cs="Times New Roman"/>
          <w:sz w:val="24"/>
          <w:szCs w:val="24"/>
        </w:rPr>
        <w:t>Kawasan Bandar Baru Bangi dianggap sebagai ‘</w:t>
      </w:r>
      <w:r w:rsidR="0088633B" w:rsidRPr="00F75C85">
        <w:rPr>
          <w:rFonts w:ascii="Times New Roman" w:hAnsi="Times New Roman" w:cs="Times New Roman"/>
          <w:i/>
          <w:sz w:val="24"/>
          <w:szCs w:val="24"/>
        </w:rPr>
        <w:t>hot spot</w:t>
      </w:r>
      <w:r w:rsidR="0088633B" w:rsidRPr="00F75C85">
        <w:rPr>
          <w:rFonts w:ascii="Times New Roman" w:hAnsi="Times New Roman" w:cs="Times New Roman"/>
          <w:sz w:val="24"/>
          <w:szCs w:val="24"/>
        </w:rPr>
        <w:t xml:space="preserve">’ petempatan utama di MPKj disebabkan kedudukannya yang strategik </w:t>
      </w:r>
      <w:r w:rsidR="00BA1F12" w:rsidRPr="00F75C85">
        <w:rPr>
          <w:rFonts w:ascii="Times New Roman" w:hAnsi="Times New Roman" w:cs="Times New Roman"/>
          <w:sz w:val="24"/>
          <w:szCs w:val="24"/>
        </w:rPr>
        <w:t xml:space="preserve">dan berdekatan </w:t>
      </w:r>
      <w:r w:rsidR="0088633B" w:rsidRPr="00F75C85">
        <w:rPr>
          <w:rFonts w:ascii="Times New Roman" w:hAnsi="Times New Roman" w:cs="Times New Roman"/>
          <w:sz w:val="24"/>
          <w:szCs w:val="24"/>
        </w:rPr>
        <w:t xml:space="preserve">dengan bandar Kajang, </w:t>
      </w:r>
      <w:r w:rsidR="008A718E" w:rsidRPr="00F75C85">
        <w:rPr>
          <w:rFonts w:ascii="Times New Roman" w:hAnsi="Times New Roman" w:cs="Times New Roman"/>
          <w:sz w:val="24"/>
          <w:szCs w:val="24"/>
        </w:rPr>
        <w:t>S</w:t>
      </w:r>
      <w:r w:rsidR="0088633B" w:rsidRPr="00F75C85">
        <w:rPr>
          <w:rFonts w:ascii="Times New Roman" w:hAnsi="Times New Roman" w:cs="Times New Roman"/>
          <w:sz w:val="24"/>
          <w:szCs w:val="24"/>
        </w:rPr>
        <w:t xml:space="preserve">eri Kembangan dan juga Putrajaya. </w:t>
      </w:r>
      <w:r w:rsidR="008A718E" w:rsidRPr="00F75C85">
        <w:rPr>
          <w:rFonts w:ascii="Times New Roman" w:hAnsi="Times New Roman" w:cs="Times New Roman"/>
          <w:sz w:val="24"/>
          <w:szCs w:val="24"/>
        </w:rPr>
        <w:t xml:space="preserve">Kawasan ini juga dianggap </w:t>
      </w:r>
      <w:r w:rsidR="00832919" w:rsidRPr="00F75C85">
        <w:rPr>
          <w:rFonts w:ascii="Times New Roman" w:hAnsi="Times New Roman" w:cs="Times New Roman"/>
          <w:sz w:val="24"/>
          <w:szCs w:val="24"/>
        </w:rPr>
        <w:t>’hot spot’</w:t>
      </w:r>
      <w:r w:rsidR="008A718E" w:rsidRPr="00F75C85">
        <w:rPr>
          <w:rFonts w:ascii="Times New Roman" w:hAnsi="Times New Roman" w:cs="Times New Roman"/>
          <w:sz w:val="24"/>
          <w:szCs w:val="24"/>
        </w:rPr>
        <w:t xml:space="preserve"> </w:t>
      </w:r>
      <w:r w:rsidR="00245B13" w:rsidRPr="00F75C85">
        <w:rPr>
          <w:rFonts w:ascii="Times New Roman" w:hAnsi="Times New Roman" w:cs="Times New Roman"/>
          <w:sz w:val="24"/>
          <w:szCs w:val="24"/>
        </w:rPr>
        <w:t xml:space="preserve">kepada </w:t>
      </w:r>
      <w:r w:rsidR="008A718E" w:rsidRPr="00F75C85">
        <w:rPr>
          <w:rFonts w:ascii="Times New Roman" w:hAnsi="Times New Roman" w:cs="Times New Roman"/>
          <w:sz w:val="24"/>
          <w:szCs w:val="24"/>
        </w:rPr>
        <w:t xml:space="preserve">kejadian catuan air yang sering berlaku akibat tekanan air </w:t>
      </w:r>
      <w:r w:rsidR="008A718E" w:rsidRPr="00F75C85">
        <w:rPr>
          <w:rFonts w:ascii="Times New Roman" w:hAnsi="Times New Roman" w:cs="Times New Roman"/>
          <w:sz w:val="24"/>
          <w:szCs w:val="24"/>
        </w:rPr>
        <w:lastRenderedPageBreak/>
        <w:t>yang rendah dan juga kehadiran kemarau.</w:t>
      </w:r>
      <w:r w:rsidR="00BA1F12" w:rsidRPr="00F75C85">
        <w:rPr>
          <w:rFonts w:ascii="Times New Roman" w:hAnsi="Times New Roman" w:cs="Times New Roman"/>
          <w:sz w:val="24"/>
          <w:szCs w:val="24"/>
        </w:rPr>
        <w:t xml:space="preserve"> Justeru, pengalaman pahit mereka semasa ketiadaan sumber air memungkinkan pihak responden berasa keperluan yang tinggi terhadap aplikasi kaedah berkenaan. </w:t>
      </w:r>
      <w:r w:rsidR="00242012" w:rsidRPr="00F75C85">
        <w:rPr>
          <w:rFonts w:ascii="Times New Roman" w:hAnsi="Times New Roman" w:cs="Times New Roman"/>
          <w:sz w:val="24"/>
          <w:szCs w:val="24"/>
        </w:rPr>
        <w:t>Hasil kajian ini juga selari dengan kajian</w:t>
      </w:r>
      <w:r w:rsidR="005951FC">
        <w:rPr>
          <w:rFonts w:ascii="Times New Roman" w:hAnsi="Times New Roman" w:cs="Times New Roman"/>
          <w:sz w:val="24"/>
          <w:szCs w:val="24"/>
        </w:rPr>
        <w:t xml:space="preserve"> yang dilakukan oleh White (2001</w:t>
      </w:r>
      <w:r w:rsidR="00242012" w:rsidRPr="00F75C85">
        <w:rPr>
          <w:rFonts w:ascii="Times New Roman" w:hAnsi="Times New Roman" w:cs="Times New Roman"/>
          <w:sz w:val="24"/>
          <w:szCs w:val="24"/>
        </w:rPr>
        <w:t xml:space="preserve">) di Australia yang menunjukkan kesediaan masyarakat bandar untuk menerima kaedah berkenaan sebagai sumber air kedua mereka.  </w:t>
      </w:r>
    </w:p>
    <w:p w:rsidR="00136A03" w:rsidRPr="00F75C85" w:rsidRDefault="00136A03" w:rsidP="0039517B">
      <w:pPr>
        <w:spacing w:after="0" w:line="240" w:lineRule="auto"/>
        <w:rPr>
          <w:rFonts w:ascii="Times New Roman" w:hAnsi="Times New Roman" w:cs="Times New Roman"/>
          <w:sz w:val="24"/>
          <w:szCs w:val="24"/>
        </w:rPr>
      </w:pPr>
    </w:p>
    <w:p w:rsidR="00EF043A" w:rsidRPr="00F75C85" w:rsidRDefault="008D6082" w:rsidP="0039517B">
      <w:pPr>
        <w:widowControl w:val="0"/>
        <w:tabs>
          <w:tab w:val="left" w:pos="2222"/>
        </w:tabs>
        <w:autoSpaceDE w:val="0"/>
        <w:autoSpaceDN w:val="0"/>
        <w:adjustRightInd w:val="0"/>
        <w:spacing w:after="0" w:line="240" w:lineRule="auto"/>
        <w:jc w:val="center"/>
        <w:rPr>
          <w:rFonts w:ascii="Times New Roman" w:hAnsi="Times New Roman" w:cs="Times New Roman"/>
          <w:sz w:val="20"/>
          <w:szCs w:val="20"/>
        </w:rPr>
      </w:pPr>
      <w:proofErr w:type="gramStart"/>
      <w:r w:rsidRPr="00CC6567">
        <w:rPr>
          <w:rFonts w:ascii="Times New Roman" w:hAnsi="Times New Roman" w:cs="Times New Roman"/>
          <w:b/>
          <w:sz w:val="20"/>
          <w:szCs w:val="20"/>
        </w:rPr>
        <w:t xml:space="preserve">Jadual </w:t>
      </w:r>
      <w:r w:rsidR="0011305A" w:rsidRPr="00CC6567">
        <w:rPr>
          <w:rFonts w:ascii="Times New Roman" w:hAnsi="Times New Roman" w:cs="Times New Roman"/>
          <w:b/>
          <w:sz w:val="20"/>
          <w:szCs w:val="20"/>
        </w:rPr>
        <w:t>6</w:t>
      </w:r>
      <w:r w:rsidR="001F5583">
        <w:rPr>
          <w:rFonts w:ascii="Times New Roman" w:hAnsi="Times New Roman" w:cs="Times New Roman"/>
          <w:b/>
          <w:sz w:val="20"/>
          <w:szCs w:val="20"/>
        </w:rPr>
        <w:t>.</w:t>
      </w:r>
      <w:proofErr w:type="gramEnd"/>
      <w:r w:rsidR="0011305A" w:rsidRPr="00F75C85">
        <w:rPr>
          <w:rFonts w:ascii="Times New Roman" w:hAnsi="Times New Roman" w:cs="Times New Roman"/>
          <w:sz w:val="20"/>
          <w:szCs w:val="20"/>
        </w:rPr>
        <w:t xml:space="preserve"> P</w:t>
      </w:r>
      <w:r w:rsidR="001E70C5" w:rsidRPr="00F75C85">
        <w:rPr>
          <w:rFonts w:ascii="Times New Roman" w:hAnsi="Times New Roman" w:cs="Times New Roman"/>
          <w:sz w:val="20"/>
          <w:szCs w:val="20"/>
        </w:rPr>
        <w:t xml:space="preserve">ersepsi </w:t>
      </w:r>
      <w:r w:rsidR="0011305A" w:rsidRPr="00F75C85">
        <w:rPr>
          <w:rFonts w:ascii="Times New Roman" w:hAnsi="Times New Roman" w:cs="Times New Roman"/>
          <w:sz w:val="20"/>
          <w:szCs w:val="20"/>
        </w:rPr>
        <w:t>dan t</w:t>
      </w:r>
      <w:r w:rsidR="00A02CF0" w:rsidRPr="00F75C85">
        <w:rPr>
          <w:rFonts w:ascii="Times New Roman" w:hAnsi="Times New Roman" w:cs="Times New Roman"/>
          <w:sz w:val="20"/>
          <w:szCs w:val="20"/>
        </w:rPr>
        <w:t xml:space="preserve">ahap kesedaran </w:t>
      </w:r>
      <w:r w:rsidR="00EF043A" w:rsidRPr="00F75C85">
        <w:rPr>
          <w:rFonts w:ascii="Times New Roman" w:hAnsi="Times New Roman" w:cs="Times New Roman"/>
          <w:sz w:val="20"/>
          <w:szCs w:val="20"/>
        </w:rPr>
        <w:t>terhadap</w:t>
      </w:r>
      <w:r w:rsidR="0011305A" w:rsidRPr="00F75C85">
        <w:rPr>
          <w:rFonts w:ascii="Times New Roman" w:hAnsi="Times New Roman" w:cs="Times New Roman"/>
          <w:sz w:val="20"/>
          <w:szCs w:val="20"/>
        </w:rPr>
        <w:t xml:space="preserve"> kaedah </w:t>
      </w:r>
      <w:r w:rsidR="00EF043A" w:rsidRPr="00F75C85">
        <w:rPr>
          <w:rFonts w:ascii="Times New Roman" w:hAnsi="Times New Roman" w:cs="Times New Roman"/>
          <w:sz w:val="20"/>
          <w:szCs w:val="20"/>
        </w:rPr>
        <w:t>penuaian air hujan</w:t>
      </w:r>
    </w:p>
    <w:p w:rsidR="005E2F68" w:rsidRPr="00F75C85" w:rsidRDefault="005E2F68" w:rsidP="0039517B">
      <w:pPr>
        <w:widowControl w:val="0"/>
        <w:tabs>
          <w:tab w:val="left" w:pos="2222"/>
        </w:tabs>
        <w:autoSpaceDE w:val="0"/>
        <w:autoSpaceDN w:val="0"/>
        <w:adjustRightInd w:val="0"/>
        <w:spacing w:after="0" w:line="240" w:lineRule="auto"/>
        <w:rPr>
          <w:rFonts w:ascii="Times New Roman" w:hAnsi="Times New Roman" w:cs="Times New Roman"/>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78"/>
        <w:gridCol w:w="972"/>
        <w:gridCol w:w="997"/>
        <w:gridCol w:w="894"/>
        <w:gridCol w:w="919"/>
      </w:tblGrid>
      <w:tr w:rsidR="004F2218" w:rsidRPr="00F75C85" w:rsidTr="00B973CA">
        <w:tc>
          <w:tcPr>
            <w:tcW w:w="5578" w:type="dxa"/>
            <w:tcBorders>
              <w:top w:val="single" w:sz="4" w:space="0" w:color="auto"/>
              <w:bottom w:val="single" w:sz="4" w:space="0" w:color="auto"/>
            </w:tcBorders>
            <w:shd w:val="clear" w:color="auto" w:fill="B8CCE4" w:themeFill="accent1" w:themeFillTint="66"/>
          </w:tcPr>
          <w:p w:rsidR="004F2218" w:rsidRPr="007539FC" w:rsidRDefault="004F2218" w:rsidP="0039517B">
            <w:pPr>
              <w:widowControl w:val="0"/>
              <w:tabs>
                <w:tab w:val="left" w:pos="2222"/>
              </w:tabs>
              <w:autoSpaceDE w:val="0"/>
              <w:autoSpaceDN w:val="0"/>
              <w:adjustRightInd w:val="0"/>
              <w:jc w:val="center"/>
              <w:rPr>
                <w:rFonts w:ascii="Times New Roman" w:hAnsi="Times New Roman" w:cs="Times New Roman"/>
                <w:b/>
                <w:sz w:val="20"/>
                <w:szCs w:val="20"/>
              </w:rPr>
            </w:pPr>
            <w:r w:rsidRPr="007539FC">
              <w:rPr>
                <w:rFonts w:ascii="Times New Roman" w:hAnsi="Times New Roman" w:cs="Times New Roman"/>
                <w:b/>
                <w:sz w:val="20"/>
                <w:szCs w:val="20"/>
              </w:rPr>
              <w:t>Penyataan</w:t>
            </w:r>
          </w:p>
          <w:p w:rsidR="004F2218" w:rsidRPr="007539FC" w:rsidRDefault="004F2218" w:rsidP="0039517B">
            <w:pPr>
              <w:widowControl w:val="0"/>
              <w:tabs>
                <w:tab w:val="left" w:pos="2222"/>
              </w:tabs>
              <w:autoSpaceDE w:val="0"/>
              <w:autoSpaceDN w:val="0"/>
              <w:adjustRightInd w:val="0"/>
              <w:jc w:val="center"/>
              <w:rPr>
                <w:rFonts w:ascii="Times New Roman" w:hAnsi="Times New Roman" w:cs="Times New Roman"/>
                <w:b/>
                <w:sz w:val="20"/>
                <w:szCs w:val="20"/>
              </w:rPr>
            </w:pPr>
          </w:p>
        </w:tc>
        <w:tc>
          <w:tcPr>
            <w:tcW w:w="972" w:type="dxa"/>
            <w:tcBorders>
              <w:top w:val="single" w:sz="4" w:space="0" w:color="auto"/>
              <w:bottom w:val="single" w:sz="4" w:space="0" w:color="auto"/>
            </w:tcBorders>
            <w:shd w:val="clear" w:color="auto" w:fill="B8CCE4" w:themeFill="accent1" w:themeFillTint="66"/>
          </w:tcPr>
          <w:p w:rsidR="004F2218" w:rsidRPr="007539FC" w:rsidRDefault="004F2218" w:rsidP="0039517B">
            <w:pPr>
              <w:widowControl w:val="0"/>
              <w:tabs>
                <w:tab w:val="left" w:pos="2222"/>
              </w:tabs>
              <w:autoSpaceDE w:val="0"/>
              <w:autoSpaceDN w:val="0"/>
              <w:adjustRightInd w:val="0"/>
              <w:jc w:val="center"/>
              <w:rPr>
                <w:rFonts w:ascii="Times New Roman" w:hAnsi="Times New Roman" w:cs="Times New Roman"/>
                <w:b/>
                <w:sz w:val="20"/>
                <w:szCs w:val="20"/>
              </w:rPr>
            </w:pPr>
            <w:r w:rsidRPr="007539FC">
              <w:rPr>
                <w:rFonts w:ascii="Times New Roman" w:hAnsi="Times New Roman" w:cs="Times New Roman"/>
                <w:b/>
                <w:sz w:val="20"/>
                <w:szCs w:val="20"/>
              </w:rPr>
              <w:t>Negatif</w:t>
            </w:r>
          </w:p>
        </w:tc>
        <w:tc>
          <w:tcPr>
            <w:tcW w:w="997" w:type="dxa"/>
            <w:tcBorders>
              <w:top w:val="single" w:sz="4" w:space="0" w:color="auto"/>
              <w:bottom w:val="single" w:sz="4" w:space="0" w:color="auto"/>
            </w:tcBorders>
            <w:shd w:val="clear" w:color="auto" w:fill="B8CCE4" w:themeFill="accent1" w:themeFillTint="66"/>
          </w:tcPr>
          <w:p w:rsidR="004F2218" w:rsidRPr="007539FC" w:rsidRDefault="004F2218" w:rsidP="0039517B">
            <w:pPr>
              <w:widowControl w:val="0"/>
              <w:tabs>
                <w:tab w:val="left" w:pos="2222"/>
              </w:tabs>
              <w:autoSpaceDE w:val="0"/>
              <w:autoSpaceDN w:val="0"/>
              <w:adjustRightInd w:val="0"/>
              <w:jc w:val="center"/>
              <w:rPr>
                <w:rFonts w:ascii="Times New Roman" w:hAnsi="Times New Roman" w:cs="Times New Roman"/>
                <w:b/>
                <w:sz w:val="20"/>
                <w:szCs w:val="20"/>
              </w:rPr>
            </w:pPr>
            <w:r w:rsidRPr="007539FC">
              <w:rPr>
                <w:rFonts w:ascii="Times New Roman" w:hAnsi="Times New Roman" w:cs="Times New Roman"/>
                <w:b/>
                <w:sz w:val="20"/>
                <w:szCs w:val="20"/>
              </w:rPr>
              <w:t>Neutral</w:t>
            </w:r>
          </w:p>
        </w:tc>
        <w:tc>
          <w:tcPr>
            <w:tcW w:w="894" w:type="dxa"/>
            <w:tcBorders>
              <w:top w:val="single" w:sz="4" w:space="0" w:color="auto"/>
              <w:bottom w:val="single" w:sz="4" w:space="0" w:color="auto"/>
            </w:tcBorders>
            <w:shd w:val="clear" w:color="auto" w:fill="B8CCE4" w:themeFill="accent1" w:themeFillTint="66"/>
          </w:tcPr>
          <w:p w:rsidR="004F2218" w:rsidRPr="007539FC" w:rsidRDefault="004F2218" w:rsidP="0039517B">
            <w:pPr>
              <w:widowControl w:val="0"/>
              <w:tabs>
                <w:tab w:val="left" w:pos="2222"/>
              </w:tabs>
              <w:autoSpaceDE w:val="0"/>
              <w:autoSpaceDN w:val="0"/>
              <w:adjustRightInd w:val="0"/>
              <w:jc w:val="center"/>
              <w:rPr>
                <w:rFonts w:ascii="Times New Roman" w:hAnsi="Times New Roman" w:cs="Times New Roman"/>
                <w:b/>
                <w:sz w:val="20"/>
                <w:szCs w:val="20"/>
              </w:rPr>
            </w:pPr>
            <w:r w:rsidRPr="007539FC">
              <w:rPr>
                <w:rFonts w:ascii="Times New Roman" w:hAnsi="Times New Roman" w:cs="Times New Roman"/>
                <w:b/>
                <w:sz w:val="20"/>
                <w:szCs w:val="20"/>
              </w:rPr>
              <w:t>Positif</w:t>
            </w:r>
          </w:p>
        </w:tc>
        <w:tc>
          <w:tcPr>
            <w:tcW w:w="919" w:type="dxa"/>
            <w:tcBorders>
              <w:top w:val="single" w:sz="4" w:space="0" w:color="auto"/>
              <w:bottom w:val="single" w:sz="4" w:space="0" w:color="auto"/>
            </w:tcBorders>
            <w:shd w:val="clear" w:color="auto" w:fill="B8CCE4" w:themeFill="accent1" w:themeFillTint="66"/>
          </w:tcPr>
          <w:p w:rsidR="004F2218" w:rsidRPr="007539FC" w:rsidRDefault="004F2218" w:rsidP="0039517B">
            <w:pPr>
              <w:widowControl w:val="0"/>
              <w:tabs>
                <w:tab w:val="left" w:pos="2222"/>
              </w:tabs>
              <w:autoSpaceDE w:val="0"/>
              <w:autoSpaceDN w:val="0"/>
              <w:adjustRightInd w:val="0"/>
              <w:jc w:val="center"/>
              <w:rPr>
                <w:rFonts w:ascii="Times New Roman" w:hAnsi="Times New Roman" w:cs="Times New Roman"/>
                <w:b/>
                <w:sz w:val="20"/>
                <w:szCs w:val="20"/>
              </w:rPr>
            </w:pPr>
            <w:r w:rsidRPr="007539FC">
              <w:rPr>
                <w:rFonts w:ascii="Times New Roman" w:hAnsi="Times New Roman" w:cs="Times New Roman"/>
                <w:b/>
                <w:sz w:val="20"/>
                <w:szCs w:val="20"/>
              </w:rPr>
              <w:t xml:space="preserve">Purata </w:t>
            </w:r>
            <w:r w:rsidR="00CE2B34" w:rsidRPr="007539FC">
              <w:rPr>
                <w:rFonts w:ascii="Times New Roman" w:hAnsi="Times New Roman" w:cs="Times New Roman"/>
                <w:b/>
                <w:sz w:val="20"/>
                <w:szCs w:val="20"/>
              </w:rPr>
              <w:t>s</w:t>
            </w:r>
            <w:r w:rsidRPr="007539FC">
              <w:rPr>
                <w:rFonts w:ascii="Times New Roman" w:hAnsi="Times New Roman" w:cs="Times New Roman"/>
                <w:b/>
                <w:sz w:val="20"/>
                <w:szCs w:val="20"/>
              </w:rPr>
              <w:t>kor</w:t>
            </w:r>
          </w:p>
        </w:tc>
      </w:tr>
      <w:tr w:rsidR="004F2218" w:rsidRPr="00F75C85" w:rsidTr="00B973CA">
        <w:tc>
          <w:tcPr>
            <w:tcW w:w="5578" w:type="dxa"/>
            <w:tcBorders>
              <w:top w:val="single" w:sz="4" w:space="0" w:color="auto"/>
            </w:tcBorders>
          </w:tcPr>
          <w:p w:rsidR="004F2218" w:rsidRPr="00F75C85" w:rsidRDefault="00CE2B34" w:rsidP="0039517B">
            <w:pPr>
              <w:widowControl w:val="0"/>
              <w:tabs>
                <w:tab w:val="left" w:pos="2222"/>
              </w:tabs>
              <w:autoSpaceDE w:val="0"/>
              <w:autoSpaceDN w:val="0"/>
              <w:adjustRightInd w:val="0"/>
              <w:rPr>
                <w:rFonts w:ascii="Times New Roman" w:hAnsi="Times New Roman" w:cs="Times New Roman"/>
                <w:sz w:val="20"/>
                <w:szCs w:val="20"/>
              </w:rPr>
            </w:pPr>
            <w:r w:rsidRPr="00F75C85">
              <w:rPr>
                <w:rFonts w:ascii="Times New Roman" w:hAnsi="Times New Roman" w:cs="Times New Roman"/>
                <w:sz w:val="20"/>
                <w:szCs w:val="20"/>
              </w:rPr>
              <w:t>1. Sistem penuaian air hujan boleh dianggap sebagai sumber alternatif bekalan air</w:t>
            </w:r>
          </w:p>
        </w:tc>
        <w:tc>
          <w:tcPr>
            <w:tcW w:w="972" w:type="dxa"/>
            <w:tcBorders>
              <w:top w:val="single" w:sz="4" w:space="0" w:color="auto"/>
            </w:tcBorders>
          </w:tcPr>
          <w:p w:rsidR="004F2218" w:rsidRPr="00F75C85" w:rsidRDefault="00765372"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10 (2.</w:t>
            </w:r>
            <w:r w:rsidR="00E146DD" w:rsidRPr="00F75C85">
              <w:rPr>
                <w:rFonts w:ascii="Times New Roman" w:hAnsi="Times New Roman" w:cs="Times New Roman"/>
                <w:sz w:val="20"/>
                <w:szCs w:val="20"/>
              </w:rPr>
              <w:t>7</w:t>
            </w:r>
            <w:r w:rsidRPr="00F75C85">
              <w:rPr>
                <w:rFonts w:ascii="Times New Roman" w:hAnsi="Times New Roman" w:cs="Times New Roman"/>
                <w:sz w:val="20"/>
                <w:szCs w:val="20"/>
              </w:rPr>
              <w:t>%)</w:t>
            </w:r>
          </w:p>
        </w:tc>
        <w:tc>
          <w:tcPr>
            <w:tcW w:w="997" w:type="dxa"/>
            <w:tcBorders>
              <w:top w:val="single" w:sz="4" w:space="0" w:color="auto"/>
            </w:tcBorders>
          </w:tcPr>
          <w:p w:rsidR="004F2218" w:rsidRPr="00F75C85" w:rsidRDefault="00765372"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42</w:t>
            </w:r>
          </w:p>
          <w:p w:rsidR="00765372" w:rsidRPr="00F75C85" w:rsidRDefault="00765372"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(11.1%)</w:t>
            </w:r>
          </w:p>
        </w:tc>
        <w:tc>
          <w:tcPr>
            <w:tcW w:w="894" w:type="dxa"/>
            <w:tcBorders>
              <w:top w:val="single" w:sz="4" w:space="0" w:color="auto"/>
            </w:tcBorders>
          </w:tcPr>
          <w:p w:rsidR="004F2218" w:rsidRPr="00F75C85" w:rsidRDefault="00E146DD"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326</w:t>
            </w:r>
          </w:p>
          <w:p w:rsidR="00E146DD" w:rsidRPr="00F75C85" w:rsidRDefault="00E146DD"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(86.2%)</w:t>
            </w:r>
          </w:p>
        </w:tc>
        <w:tc>
          <w:tcPr>
            <w:tcW w:w="919" w:type="dxa"/>
            <w:tcBorders>
              <w:top w:val="single" w:sz="4" w:space="0" w:color="auto"/>
            </w:tcBorders>
          </w:tcPr>
          <w:p w:rsidR="004F2218" w:rsidRPr="00F75C85" w:rsidRDefault="00655EDB"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4.34</w:t>
            </w:r>
            <w:r w:rsidR="003611DE" w:rsidRPr="00F75C85">
              <w:rPr>
                <w:rFonts w:ascii="Times New Roman" w:hAnsi="Times New Roman" w:cs="Times New Roman"/>
                <w:sz w:val="20"/>
                <w:szCs w:val="20"/>
              </w:rPr>
              <w:t>(T)</w:t>
            </w:r>
          </w:p>
        </w:tc>
      </w:tr>
      <w:tr w:rsidR="004F2218" w:rsidRPr="00F75C85" w:rsidTr="00B973CA">
        <w:tc>
          <w:tcPr>
            <w:tcW w:w="5578" w:type="dxa"/>
          </w:tcPr>
          <w:p w:rsidR="004F2218" w:rsidRPr="00F75C85" w:rsidRDefault="00FC71A8" w:rsidP="0039517B">
            <w:pPr>
              <w:widowControl w:val="0"/>
              <w:tabs>
                <w:tab w:val="left" w:pos="2222"/>
              </w:tabs>
              <w:autoSpaceDE w:val="0"/>
              <w:autoSpaceDN w:val="0"/>
              <w:adjustRightInd w:val="0"/>
              <w:rPr>
                <w:rFonts w:ascii="Times New Roman" w:hAnsi="Times New Roman" w:cs="Times New Roman"/>
                <w:sz w:val="20"/>
                <w:szCs w:val="20"/>
              </w:rPr>
            </w:pPr>
            <w:r w:rsidRPr="00F75C85">
              <w:rPr>
                <w:rFonts w:ascii="Times New Roman" w:hAnsi="Times New Roman" w:cs="Times New Roman"/>
                <w:sz w:val="20"/>
                <w:szCs w:val="20"/>
              </w:rPr>
              <w:t>2.</w:t>
            </w:r>
            <w:r w:rsidRPr="00F75C85">
              <w:rPr>
                <w:rFonts w:ascii="Times New Roman" w:hAnsi="Times New Roman" w:cs="Times New Roman"/>
                <w:bCs/>
                <w:sz w:val="20"/>
                <w:szCs w:val="20"/>
                <w:lang w:bidi="he-IL"/>
              </w:rPr>
              <w:t xml:space="preserve"> Sumber air  dari penuaian air hujan boleh digunakan oleh kesemua isi rumah</w:t>
            </w:r>
          </w:p>
        </w:tc>
        <w:tc>
          <w:tcPr>
            <w:tcW w:w="972" w:type="dxa"/>
          </w:tcPr>
          <w:p w:rsidR="004F2218" w:rsidRPr="00F75C85" w:rsidRDefault="0030377A"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40</w:t>
            </w:r>
          </w:p>
          <w:p w:rsidR="0030377A" w:rsidRPr="00F75C85" w:rsidRDefault="0030377A"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(10.6%)</w:t>
            </w:r>
          </w:p>
        </w:tc>
        <w:tc>
          <w:tcPr>
            <w:tcW w:w="997" w:type="dxa"/>
          </w:tcPr>
          <w:p w:rsidR="004F2218" w:rsidRPr="00F75C85" w:rsidRDefault="00FE7DC5"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101</w:t>
            </w:r>
          </w:p>
          <w:p w:rsidR="00FE7DC5" w:rsidRPr="00F75C85" w:rsidRDefault="00FE7DC5"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(26.7%)</w:t>
            </w:r>
          </w:p>
        </w:tc>
        <w:tc>
          <w:tcPr>
            <w:tcW w:w="894" w:type="dxa"/>
          </w:tcPr>
          <w:p w:rsidR="004F2218" w:rsidRPr="00F75C85" w:rsidRDefault="00FE7DC5"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237</w:t>
            </w:r>
          </w:p>
          <w:p w:rsidR="00FE7DC5" w:rsidRPr="00F75C85" w:rsidRDefault="00FE7DC5"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(62.7%)</w:t>
            </w:r>
          </w:p>
        </w:tc>
        <w:tc>
          <w:tcPr>
            <w:tcW w:w="919" w:type="dxa"/>
          </w:tcPr>
          <w:p w:rsidR="004F2218" w:rsidRPr="00F75C85" w:rsidRDefault="00FE7DC5"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3.71</w:t>
            </w:r>
            <w:r w:rsidR="006010AE" w:rsidRPr="00F75C85">
              <w:rPr>
                <w:rFonts w:ascii="Times New Roman" w:hAnsi="Times New Roman" w:cs="Times New Roman"/>
                <w:sz w:val="20"/>
                <w:szCs w:val="20"/>
              </w:rPr>
              <w:t>(T)</w:t>
            </w:r>
          </w:p>
        </w:tc>
      </w:tr>
      <w:tr w:rsidR="00F5106D" w:rsidRPr="00F75C85" w:rsidTr="00B973CA">
        <w:tc>
          <w:tcPr>
            <w:tcW w:w="5578" w:type="dxa"/>
          </w:tcPr>
          <w:p w:rsidR="00F5106D" w:rsidRPr="00F75C85" w:rsidRDefault="00F7603C" w:rsidP="0039517B">
            <w:pPr>
              <w:widowControl w:val="0"/>
              <w:tabs>
                <w:tab w:val="left" w:pos="2222"/>
              </w:tabs>
              <w:autoSpaceDE w:val="0"/>
              <w:autoSpaceDN w:val="0"/>
              <w:adjustRightInd w:val="0"/>
              <w:rPr>
                <w:rFonts w:ascii="Times New Roman" w:hAnsi="Times New Roman" w:cs="Times New Roman"/>
                <w:sz w:val="20"/>
                <w:szCs w:val="20"/>
              </w:rPr>
            </w:pPr>
            <w:r w:rsidRPr="00F75C85">
              <w:rPr>
                <w:rFonts w:ascii="Times New Roman" w:hAnsi="Times New Roman" w:cs="Times New Roman"/>
                <w:noProof/>
                <w:sz w:val="20"/>
                <w:szCs w:val="20"/>
              </w:rPr>
              <w:t>3</w:t>
            </w:r>
            <w:r w:rsidR="00F5106D" w:rsidRPr="00F75C85">
              <w:rPr>
                <w:rFonts w:ascii="Times New Roman" w:hAnsi="Times New Roman" w:cs="Times New Roman"/>
                <w:noProof/>
                <w:sz w:val="20"/>
                <w:szCs w:val="20"/>
              </w:rPr>
              <w:t>.</w:t>
            </w:r>
            <w:r w:rsidR="00F5106D" w:rsidRPr="00F75C85">
              <w:rPr>
                <w:rFonts w:ascii="Times New Roman" w:hAnsi="Times New Roman" w:cs="Times New Roman"/>
                <w:sz w:val="20"/>
                <w:szCs w:val="20"/>
              </w:rPr>
              <w:t xml:space="preserve"> Aplikasi sistem penuaian air hujan dianggap sebagai </w:t>
            </w:r>
          </w:p>
          <w:p w:rsidR="00F5106D" w:rsidRPr="00F75C85" w:rsidRDefault="00F5106D" w:rsidP="0039517B">
            <w:pPr>
              <w:widowControl w:val="0"/>
              <w:tabs>
                <w:tab w:val="left" w:pos="2222"/>
              </w:tabs>
              <w:autoSpaceDE w:val="0"/>
              <w:autoSpaceDN w:val="0"/>
              <w:adjustRightInd w:val="0"/>
              <w:rPr>
                <w:rFonts w:ascii="Times New Roman" w:hAnsi="Times New Roman" w:cs="Times New Roman"/>
                <w:sz w:val="20"/>
                <w:szCs w:val="20"/>
              </w:rPr>
            </w:pPr>
            <w:r w:rsidRPr="00F75C85">
              <w:rPr>
                <w:rFonts w:ascii="Times New Roman" w:hAnsi="Times New Roman" w:cs="Times New Roman"/>
                <w:sz w:val="20"/>
                <w:szCs w:val="20"/>
              </w:rPr>
              <w:t>kaedah mesra alam dan berteknologi hijau</w:t>
            </w:r>
          </w:p>
        </w:tc>
        <w:tc>
          <w:tcPr>
            <w:tcW w:w="972" w:type="dxa"/>
          </w:tcPr>
          <w:p w:rsidR="00F5106D" w:rsidRPr="00F75C85" w:rsidRDefault="00A806D2"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4</w:t>
            </w:r>
          </w:p>
          <w:p w:rsidR="00A806D2" w:rsidRPr="00F75C85" w:rsidRDefault="00A806D2"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(1.0%)</w:t>
            </w:r>
          </w:p>
        </w:tc>
        <w:tc>
          <w:tcPr>
            <w:tcW w:w="997" w:type="dxa"/>
          </w:tcPr>
          <w:p w:rsidR="00F5106D" w:rsidRPr="00F75C85" w:rsidRDefault="00A806D2"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55</w:t>
            </w:r>
          </w:p>
          <w:p w:rsidR="00A806D2" w:rsidRPr="00F75C85" w:rsidRDefault="00A806D2"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(14.6%)</w:t>
            </w:r>
          </w:p>
        </w:tc>
        <w:tc>
          <w:tcPr>
            <w:tcW w:w="894" w:type="dxa"/>
          </w:tcPr>
          <w:p w:rsidR="00F5106D" w:rsidRPr="00F75C85" w:rsidRDefault="00A806D2"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319</w:t>
            </w:r>
          </w:p>
          <w:p w:rsidR="00A806D2" w:rsidRPr="00F75C85" w:rsidRDefault="00A806D2"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(84.4%)</w:t>
            </w:r>
          </w:p>
        </w:tc>
        <w:tc>
          <w:tcPr>
            <w:tcW w:w="919" w:type="dxa"/>
          </w:tcPr>
          <w:p w:rsidR="00F5106D" w:rsidRPr="00F75C85" w:rsidRDefault="00A806D2"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4.25</w:t>
            </w:r>
            <w:r w:rsidR="006010AE" w:rsidRPr="00F75C85">
              <w:rPr>
                <w:rFonts w:ascii="Times New Roman" w:hAnsi="Times New Roman" w:cs="Times New Roman"/>
                <w:sz w:val="20"/>
                <w:szCs w:val="20"/>
              </w:rPr>
              <w:t>(T)</w:t>
            </w:r>
          </w:p>
        </w:tc>
      </w:tr>
      <w:tr w:rsidR="008A3DDF" w:rsidRPr="00F75C85" w:rsidTr="00B973CA">
        <w:tc>
          <w:tcPr>
            <w:tcW w:w="5578" w:type="dxa"/>
          </w:tcPr>
          <w:p w:rsidR="008A3DDF" w:rsidRPr="00F75C85" w:rsidRDefault="00F7603C" w:rsidP="0039517B">
            <w:pPr>
              <w:widowControl w:val="0"/>
              <w:tabs>
                <w:tab w:val="left" w:pos="2222"/>
              </w:tabs>
              <w:autoSpaceDE w:val="0"/>
              <w:autoSpaceDN w:val="0"/>
              <w:adjustRightInd w:val="0"/>
              <w:rPr>
                <w:rFonts w:ascii="Times New Roman" w:hAnsi="Times New Roman" w:cs="Times New Roman"/>
                <w:sz w:val="20"/>
                <w:szCs w:val="20"/>
              </w:rPr>
            </w:pPr>
            <w:r w:rsidRPr="00F75C85">
              <w:rPr>
                <w:rFonts w:ascii="Times New Roman" w:hAnsi="Times New Roman" w:cs="Times New Roman"/>
                <w:sz w:val="20"/>
                <w:szCs w:val="20"/>
              </w:rPr>
              <w:t>4</w:t>
            </w:r>
            <w:r w:rsidR="000B1EBF" w:rsidRPr="00F75C85">
              <w:rPr>
                <w:rFonts w:ascii="Times New Roman" w:hAnsi="Times New Roman" w:cs="Times New Roman"/>
                <w:bCs/>
                <w:color w:val="000000"/>
                <w:sz w:val="20"/>
                <w:szCs w:val="20"/>
                <w:lang w:bidi="he-IL"/>
              </w:rPr>
              <w:t xml:space="preserve"> Saya sangat berminat untuk memasang sistem penuaian air hujan</w:t>
            </w:r>
            <w:r w:rsidR="000B1EBF" w:rsidRPr="00F75C85">
              <w:rPr>
                <w:rFonts w:ascii="Times New Roman" w:hAnsi="Times New Roman" w:cs="Times New Roman"/>
                <w:sz w:val="20"/>
                <w:szCs w:val="20"/>
              </w:rPr>
              <w:t xml:space="preserve"> </w:t>
            </w:r>
          </w:p>
        </w:tc>
        <w:tc>
          <w:tcPr>
            <w:tcW w:w="972" w:type="dxa"/>
          </w:tcPr>
          <w:p w:rsidR="008A3DDF" w:rsidRPr="00F75C85" w:rsidRDefault="00113999"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33</w:t>
            </w:r>
          </w:p>
          <w:p w:rsidR="00113999" w:rsidRPr="00F75C85" w:rsidRDefault="00113999"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(8.7%)</w:t>
            </w:r>
          </w:p>
        </w:tc>
        <w:tc>
          <w:tcPr>
            <w:tcW w:w="997" w:type="dxa"/>
          </w:tcPr>
          <w:p w:rsidR="008A3DDF" w:rsidRPr="00F75C85" w:rsidRDefault="002347A5"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96</w:t>
            </w:r>
          </w:p>
          <w:p w:rsidR="002347A5" w:rsidRPr="00F75C85" w:rsidRDefault="002347A5"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(25.4%)</w:t>
            </w:r>
          </w:p>
        </w:tc>
        <w:tc>
          <w:tcPr>
            <w:tcW w:w="894" w:type="dxa"/>
          </w:tcPr>
          <w:p w:rsidR="008A3DDF" w:rsidRPr="00F75C85" w:rsidRDefault="002347A5"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249</w:t>
            </w:r>
          </w:p>
          <w:p w:rsidR="002347A5" w:rsidRPr="00F75C85" w:rsidRDefault="002347A5"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(65.9%)</w:t>
            </w:r>
          </w:p>
        </w:tc>
        <w:tc>
          <w:tcPr>
            <w:tcW w:w="919" w:type="dxa"/>
          </w:tcPr>
          <w:p w:rsidR="008A3DDF" w:rsidRPr="00F75C85" w:rsidRDefault="00113999"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3.83</w:t>
            </w:r>
            <w:r w:rsidR="006010AE" w:rsidRPr="00F75C85">
              <w:rPr>
                <w:rFonts w:ascii="Times New Roman" w:hAnsi="Times New Roman" w:cs="Times New Roman"/>
                <w:sz w:val="20"/>
                <w:szCs w:val="20"/>
              </w:rPr>
              <w:t>(T)</w:t>
            </w:r>
          </w:p>
        </w:tc>
      </w:tr>
      <w:tr w:rsidR="008A3DDF" w:rsidRPr="00F75C85" w:rsidTr="00B973CA">
        <w:tc>
          <w:tcPr>
            <w:tcW w:w="5578" w:type="dxa"/>
          </w:tcPr>
          <w:p w:rsidR="008A3DDF" w:rsidRPr="00F75C85" w:rsidRDefault="00F7603C" w:rsidP="0039517B">
            <w:pPr>
              <w:rPr>
                <w:rFonts w:ascii="Times New Roman" w:hAnsi="Times New Roman" w:cs="Times New Roman"/>
                <w:sz w:val="20"/>
                <w:szCs w:val="20"/>
              </w:rPr>
            </w:pPr>
            <w:r w:rsidRPr="00F75C85">
              <w:rPr>
                <w:rFonts w:ascii="Times New Roman" w:hAnsi="Times New Roman" w:cs="Times New Roman"/>
                <w:sz w:val="20"/>
                <w:szCs w:val="20"/>
              </w:rPr>
              <w:t>5</w:t>
            </w:r>
            <w:r w:rsidR="008A3DDF" w:rsidRPr="00F75C85">
              <w:rPr>
                <w:rFonts w:ascii="Times New Roman" w:hAnsi="Times New Roman" w:cs="Times New Roman"/>
                <w:sz w:val="20"/>
                <w:szCs w:val="20"/>
              </w:rPr>
              <w:t>.</w:t>
            </w:r>
            <w:r w:rsidR="008A3DDF" w:rsidRPr="00F75C85">
              <w:rPr>
                <w:rFonts w:ascii="Times New Roman" w:hAnsi="Times New Roman" w:cs="Times New Roman"/>
                <w:sz w:val="20"/>
                <w:szCs w:val="20"/>
                <w:lang w:val="ms-MY"/>
              </w:rPr>
              <w:t xml:space="preserve"> </w:t>
            </w:r>
            <w:r w:rsidR="000D5F9D" w:rsidRPr="00F75C85">
              <w:rPr>
                <w:rFonts w:ascii="Times New Roman" w:hAnsi="Times New Roman" w:cs="Times New Roman"/>
                <w:bCs/>
                <w:sz w:val="20"/>
                <w:szCs w:val="20"/>
                <w:lang w:bidi="he-IL"/>
              </w:rPr>
              <w:t>Pada pendapat anda, adakah anda setuju sistem penuaian air hujan membantu dalam memelihara sumber air?</w:t>
            </w:r>
          </w:p>
        </w:tc>
        <w:tc>
          <w:tcPr>
            <w:tcW w:w="972" w:type="dxa"/>
          </w:tcPr>
          <w:p w:rsidR="008A3DDF" w:rsidRPr="00F75C85" w:rsidRDefault="00EA60DF"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15</w:t>
            </w:r>
          </w:p>
          <w:p w:rsidR="00EA60DF" w:rsidRPr="00F75C85" w:rsidRDefault="00AA42F1"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(3.9</w:t>
            </w:r>
            <w:r w:rsidR="00EA60DF" w:rsidRPr="00F75C85">
              <w:rPr>
                <w:rFonts w:ascii="Times New Roman" w:hAnsi="Times New Roman" w:cs="Times New Roman"/>
                <w:sz w:val="20"/>
                <w:szCs w:val="20"/>
              </w:rPr>
              <w:t>%)</w:t>
            </w:r>
          </w:p>
        </w:tc>
        <w:tc>
          <w:tcPr>
            <w:tcW w:w="997" w:type="dxa"/>
          </w:tcPr>
          <w:p w:rsidR="008A3DDF" w:rsidRPr="00F75C85" w:rsidRDefault="00EA60DF"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46</w:t>
            </w:r>
          </w:p>
          <w:p w:rsidR="00EA60DF" w:rsidRPr="00F75C85" w:rsidRDefault="00EA60DF"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(12.2%)</w:t>
            </w:r>
          </w:p>
        </w:tc>
        <w:tc>
          <w:tcPr>
            <w:tcW w:w="894" w:type="dxa"/>
          </w:tcPr>
          <w:p w:rsidR="008A3DDF" w:rsidRPr="00F75C85" w:rsidRDefault="00EA60DF"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317</w:t>
            </w:r>
          </w:p>
          <w:p w:rsidR="00EA60DF" w:rsidRPr="00F75C85" w:rsidRDefault="00EA60DF"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(83.9%)</w:t>
            </w:r>
          </w:p>
        </w:tc>
        <w:tc>
          <w:tcPr>
            <w:tcW w:w="919" w:type="dxa"/>
          </w:tcPr>
          <w:p w:rsidR="008A3DDF" w:rsidRPr="00F75C85" w:rsidRDefault="00EA60DF"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4.22</w:t>
            </w:r>
            <w:r w:rsidR="006010AE" w:rsidRPr="00F75C85">
              <w:rPr>
                <w:rFonts w:ascii="Times New Roman" w:hAnsi="Times New Roman" w:cs="Times New Roman"/>
                <w:sz w:val="20"/>
                <w:szCs w:val="20"/>
              </w:rPr>
              <w:t>(T)</w:t>
            </w:r>
          </w:p>
        </w:tc>
      </w:tr>
      <w:tr w:rsidR="008A3DDF" w:rsidRPr="00F75C85" w:rsidTr="00B973CA">
        <w:tc>
          <w:tcPr>
            <w:tcW w:w="5578" w:type="dxa"/>
          </w:tcPr>
          <w:p w:rsidR="008A3DDF" w:rsidRPr="00F75C85" w:rsidRDefault="00F7603C" w:rsidP="0039517B">
            <w:pPr>
              <w:widowControl w:val="0"/>
              <w:tabs>
                <w:tab w:val="left" w:pos="2222"/>
              </w:tabs>
              <w:autoSpaceDE w:val="0"/>
              <w:autoSpaceDN w:val="0"/>
              <w:adjustRightInd w:val="0"/>
              <w:rPr>
                <w:rFonts w:ascii="Times New Roman" w:hAnsi="Times New Roman" w:cs="Times New Roman"/>
                <w:sz w:val="20"/>
                <w:szCs w:val="20"/>
              </w:rPr>
            </w:pPr>
            <w:r w:rsidRPr="00F75C85">
              <w:rPr>
                <w:rFonts w:ascii="Times New Roman" w:hAnsi="Times New Roman" w:cs="Times New Roman"/>
                <w:sz w:val="20"/>
                <w:szCs w:val="20"/>
              </w:rPr>
              <w:t>6</w:t>
            </w:r>
            <w:r w:rsidR="008A3DDF" w:rsidRPr="00F75C85">
              <w:rPr>
                <w:rFonts w:ascii="Times New Roman" w:hAnsi="Times New Roman" w:cs="Times New Roman"/>
                <w:sz w:val="20"/>
                <w:szCs w:val="20"/>
              </w:rPr>
              <w:t>.</w:t>
            </w:r>
            <w:r w:rsidR="008A3DDF" w:rsidRPr="00F75C85">
              <w:rPr>
                <w:rFonts w:ascii="Times New Roman" w:hAnsi="Times New Roman" w:cs="Times New Roman"/>
                <w:sz w:val="20"/>
                <w:szCs w:val="20"/>
                <w:lang w:val="ms-MY"/>
              </w:rPr>
              <w:t xml:space="preserve"> </w:t>
            </w:r>
            <w:r w:rsidR="000D5F9D" w:rsidRPr="00F75C85">
              <w:rPr>
                <w:rFonts w:ascii="Times New Roman" w:hAnsi="Times New Roman" w:cs="Times New Roman"/>
                <w:bCs/>
                <w:sz w:val="20"/>
                <w:szCs w:val="20"/>
                <w:lang w:bidi="he-IL"/>
              </w:rPr>
              <w:t>Pihak Kerajaan sepatutnya menyediakan sistem penuaian air hujan untuk rakyat</w:t>
            </w:r>
          </w:p>
        </w:tc>
        <w:tc>
          <w:tcPr>
            <w:tcW w:w="972" w:type="dxa"/>
          </w:tcPr>
          <w:p w:rsidR="008A3DDF" w:rsidRPr="00F75C85" w:rsidRDefault="00A6341A"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9</w:t>
            </w:r>
          </w:p>
          <w:p w:rsidR="00A6341A" w:rsidRPr="00F75C85" w:rsidRDefault="00A6341A"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(2.4%)</w:t>
            </w:r>
          </w:p>
        </w:tc>
        <w:tc>
          <w:tcPr>
            <w:tcW w:w="997" w:type="dxa"/>
          </w:tcPr>
          <w:p w:rsidR="008A3DDF" w:rsidRPr="00F75C85" w:rsidRDefault="00A6341A"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45</w:t>
            </w:r>
          </w:p>
          <w:p w:rsidR="00A6341A" w:rsidRPr="00F75C85" w:rsidRDefault="00A6341A"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(11.9%)</w:t>
            </w:r>
          </w:p>
        </w:tc>
        <w:tc>
          <w:tcPr>
            <w:tcW w:w="894" w:type="dxa"/>
          </w:tcPr>
          <w:p w:rsidR="008A3DDF" w:rsidRPr="00F75C85" w:rsidRDefault="00A6341A"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324</w:t>
            </w:r>
          </w:p>
          <w:p w:rsidR="00A6341A" w:rsidRPr="00F75C85" w:rsidRDefault="00A6341A"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(85.7%)</w:t>
            </w:r>
          </w:p>
        </w:tc>
        <w:tc>
          <w:tcPr>
            <w:tcW w:w="919" w:type="dxa"/>
          </w:tcPr>
          <w:p w:rsidR="008A3DDF" w:rsidRPr="00F75C85" w:rsidRDefault="00A6341A"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4.34</w:t>
            </w:r>
            <w:r w:rsidR="006010AE" w:rsidRPr="00F75C85">
              <w:rPr>
                <w:rFonts w:ascii="Times New Roman" w:hAnsi="Times New Roman" w:cs="Times New Roman"/>
                <w:sz w:val="20"/>
                <w:szCs w:val="20"/>
              </w:rPr>
              <w:t>(T)</w:t>
            </w:r>
          </w:p>
        </w:tc>
      </w:tr>
      <w:tr w:rsidR="000D5F9D" w:rsidRPr="00F75C85" w:rsidTr="00B973CA">
        <w:tc>
          <w:tcPr>
            <w:tcW w:w="5578" w:type="dxa"/>
          </w:tcPr>
          <w:p w:rsidR="000D5F9D" w:rsidRPr="00F75C85" w:rsidRDefault="00F7603C" w:rsidP="0039517B">
            <w:pPr>
              <w:widowControl w:val="0"/>
              <w:tabs>
                <w:tab w:val="left" w:pos="2222"/>
              </w:tabs>
              <w:autoSpaceDE w:val="0"/>
              <w:autoSpaceDN w:val="0"/>
              <w:adjustRightInd w:val="0"/>
              <w:rPr>
                <w:rFonts w:ascii="Times New Roman" w:hAnsi="Times New Roman" w:cs="Times New Roman"/>
                <w:sz w:val="20"/>
                <w:szCs w:val="20"/>
              </w:rPr>
            </w:pPr>
            <w:r w:rsidRPr="00F75C85">
              <w:rPr>
                <w:rFonts w:ascii="Times New Roman" w:hAnsi="Times New Roman" w:cs="Times New Roman"/>
                <w:sz w:val="20"/>
                <w:szCs w:val="20"/>
              </w:rPr>
              <w:t>7</w:t>
            </w:r>
            <w:r w:rsidR="000D5F9D" w:rsidRPr="00F75C85">
              <w:rPr>
                <w:rFonts w:ascii="Times New Roman" w:hAnsi="Times New Roman" w:cs="Times New Roman"/>
                <w:sz w:val="20"/>
                <w:szCs w:val="20"/>
              </w:rPr>
              <w:t>.</w:t>
            </w:r>
            <w:r w:rsidR="000D5F9D" w:rsidRPr="00F75C85">
              <w:rPr>
                <w:rFonts w:ascii="Times New Roman" w:hAnsi="Times New Roman" w:cs="Times New Roman"/>
                <w:bCs/>
                <w:color w:val="000000"/>
                <w:sz w:val="20"/>
                <w:szCs w:val="20"/>
                <w:lang w:bidi="he-IL"/>
              </w:rPr>
              <w:t xml:space="preserve"> Pihak kerajaan sepatutnya menyediakan peruntukan kewangan khas untuk pemasangan </w:t>
            </w:r>
            <w:r w:rsidR="000D5F9D" w:rsidRPr="00F75C85">
              <w:rPr>
                <w:rFonts w:ascii="Times New Roman" w:hAnsi="Times New Roman" w:cs="Times New Roman"/>
                <w:bCs/>
                <w:sz w:val="20"/>
                <w:szCs w:val="20"/>
                <w:lang w:bidi="he-IL"/>
              </w:rPr>
              <w:t>sistem penuaian air hujan kepada rakyat</w:t>
            </w:r>
          </w:p>
        </w:tc>
        <w:tc>
          <w:tcPr>
            <w:tcW w:w="972" w:type="dxa"/>
          </w:tcPr>
          <w:p w:rsidR="000D5F9D" w:rsidRPr="00F75C85" w:rsidRDefault="001D6D3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14</w:t>
            </w:r>
          </w:p>
          <w:p w:rsidR="001D6D38" w:rsidRPr="00F75C85" w:rsidRDefault="001D6D3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(3.7%)</w:t>
            </w:r>
          </w:p>
        </w:tc>
        <w:tc>
          <w:tcPr>
            <w:tcW w:w="997" w:type="dxa"/>
          </w:tcPr>
          <w:p w:rsidR="000D5F9D" w:rsidRPr="00F75C85" w:rsidRDefault="007432AF"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52</w:t>
            </w:r>
          </w:p>
          <w:p w:rsidR="007432AF" w:rsidRPr="00F75C85" w:rsidRDefault="007432AF"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(13.8%)</w:t>
            </w:r>
          </w:p>
        </w:tc>
        <w:tc>
          <w:tcPr>
            <w:tcW w:w="894" w:type="dxa"/>
          </w:tcPr>
          <w:p w:rsidR="000D5F9D" w:rsidRPr="00F75C85" w:rsidRDefault="007432AF"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312</w:t>
            </w:r>
          </w:p>
          <w:p w:rsidR="007432AF" w:rsidRPr="00F75C85" w:rsidRDefault="007432AF"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(82.5%)</w:t>
            </w:r>
          </w:p>
        </w:tc>
        <w:tc>
          <w:tcPr>
            <w:tcW w:w="919" w:type="dxa"/>
          </w:tcPr>
          <w:p w:rsidR="000D5F9D" w:rsidRPr="00F75C85" w:rsidRDefault="001D6D3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4.29</w:t>
            </w:r>
            <w:r w:rsidR="006010AE" w:rsidRPr="00F75C85">
              <w:rPr>
                <w:rFonts w:ascii="Times New Roman" w:hAnsi="Times New Roman" w:cs="Times New Roman"/>
                <w:sz w:val="20"/>
                <w:szCs w:val="20"/>
              </w:rPr>
              <w:t>(T)</w:t>
            </w:r>
          </w:p>
        </w:tc>
      </w:tr>
      <w:tr w:rsidR="000D5F9D" w:rsidRPr="00F75C85" w:rsidTr="00086431">
        <w:tc>
          <w:tcPr>
            <w:tcW w:w="5578" w:type="dxa"/>
            <w:tcBorders>
              <w:bottom w:val="single" w:sz="4" w:space="0" w:color="auto"/>
            </w:tcBorders>
          </w:tcPr>
          <w:p w:rsidR="000D5F9D" w:rsidRPr="00F75C85" w:rsidRDefault="00F7603C" w:rsidP="0039517B">
            <w:pPr>
              <w:widowControl w:val="0"/>
              <w:tabs>
                <w:tab w:val="left" w:pos="2222"/>
              </w:tabs>
              <w:autoSpaceDE w:val="0"/>
              <w:autoSpaceDN w:val="0"/>
              <w:adjustRightInd w:val="0"/>
              <w:rPr>
                <w:rFonts w:ascii="Times New Roman" w:hAnsi="Times New Roman" w:cs="Times New Roman"/>
                <w:sz w:val="20"/>
                <w:szCs w:val="20"/>
              </w:rPr>
            </w:pPr>
            <w:r w:rsidRPr="00F75C85">
              <w:rPr>
                <w:rFonts w:ascii="Times New Roman" w:hAnsi="Times New Roman" w:cs="Times New Roman"/>
                <w:sz w:val="20"/>
                <w:szCs w:val="20"/>
              </w:rPr>
              <w:t>8</w:t>
            </w:r>
            <w:r w:rsidR="000D5F9D" w:rsidRPr="00F75C85">
              <w:rPr>
                <w:rFonts w:ascii="Times New Roman" w:hAnsi="Times New Roman" w:cs="Times New Roman"/>
                <w:sz w:val="20"/>
                <w:szCs w:val="20"/>
              </w:rPr>
              <w:t>.</w:t>
            </w:r>
            <w:r w:rsidR="000D5F9D" w:rsidRPr="00F75C85">
              <w:rPr>
                <w:rFonts w:ascii="Times New Roman" w:hAnsi="Times New Roman" w:cs="Times New Roman"/>
                <w:bCs/>
                <w:sz w:val="20"/>
                <w:szCs w:val="20"/>
                <w:lang w:bidi="he-IL"/>
              </w:rPr>
              <w:t xml:space="preserve"> Saya berupaya untuk menasihati kawan/jiran tentang kepentingan penggunaaan sistem penuaian air hujan</w:t>
            </w:r>
          </w:p>
        </w:tc>
        <w:tc>
          <w:tcPr>
            <w:tcW w:w="972" w:type="dxa"/>
            <w:tcBorders>
              <w:bottom w:val="single" w:sz="4" w:space="0" w:color="auto"/>
            </w:tcBorders>
          </w:tcPr>
          <w:p w:rsidR="000D5F9D" w:rsidRPr="00F75C85" w:rsidRDefault="007432AF"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34</w:t>
            </w:r>
          </w:p>
          <w:p w:rsidR="007432AF" w:rsidRPr="00F75C85" w:rsidRDefault="007432AF"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(9%)</w:t>
            </w:r>
          </w:p>
        </w:tc>
        <w:tc>
          <w:tcPr>
            <w:tcW w:w="997" w:type="dxa"/>
            <w:tcBorders>
              <w:bottom w:val="single" w:sz="4" w:space="0" w:color="auto"/>
            </w:tcBorders>
          </w:tcPr>
          <w:p w:rsidR="000D5F9D" w:rsidRPr="00F75C85" w:rsidRDefault="007432AF"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129</w:t>
            </w:r>
          </w:p>
          <w:p w:rsidR="007432AF" w:rsidRPr="00F75C85" w:rsidRDefault="007432AF"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(34.1%)</w:t>
            </w:r>
          </w:p>
        </w:tc>
        <w:tc>
          <w:tcPr>
            <w:tcW w:w="894" w:type="dxa"/>
            <w:tcBorders>
              <w:bottom w:val="single" w:sz="4" w:space="0" w:color="auto"/>
            </w:tcBorders>
          </w:tcPr>
          <w:p w:rsidR="000D5F9D" w:rsidRPr="00F75C85" w:rsidRDefault="007565B6"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215</w:t>
            </w:r>
          </w:p>
          <w:p w:rsidR="007565B6" w:rsidRPr="00F75C85" w:rsidRDefault="007565B6"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(56.9%)</w:t>
            </w:r>
          </w:p>
        </w:tc>
        <w:tc>
          <w:tcPr>
            <w:tcW w:w="919" w:type="dxa"/>
            <w:tcBorders>
              <w:bottom w:val="single" w:sz="4" w:space="0" w:color="auto"/>
            </w:tcBorders>
          </w:tcPr>
          <w:p w:rsidR="000D5F9D" w:rsidRPr="00F75C85" w:rsidRDefault="007432AF"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3.66</w:t>
            </w:r>
            <w:r w:rsidR="006010AE" w:rsidRPr="00F75C85">
              <w:rPr>
                <w:rFonts w:ascii="Times New Roman" w:hAnsi="Times New Roman" w:cs="Times New Roman"/>
                <w:sz w:val="20"/>
                <w:szCs w:val="20"/>
              </w:rPr>
              <w:t>(S)</w:t>
            </w:r>
          </w:p>
        </w:tc>
      </w:tr>
      <w:tr w:rsidR="007565B6" w:rsidRPr="00F75C85" w:rsidTr="00086431">
        <w:tc>
          <w:tcPr>
            <w:tcW w:w="5578" w:type="dxa"/>
            <w:tcBorders>
              <w:top w:val="single" w:sz="4" w:space="0" w:color="auto"/>
              <w:bottom w:val="single" w:sz="4" w:space="0" w:color="auto"/>
            </w:tcBorders>
          </w:tcPr>
          <w:p w:rsidR="007565B6" w:rsidRPr="00F75C85" w:rsidRDefault="007565B6" w:rsidP="0039517B">
            <w:pPr>
              <w:widowControl w:val="0"/>
              <w:tabs>
                <w:tab w:val="left" w:pos="2222"/>
              </w:tabs>
              <w:autoSpaceDE w:val="0"/>
              <w:autoSpaceDN w:val="0"/>
              <w:adjustRightInd w:val="0"/>
              <w:rPr>
                <w:rFonts w:ascii="Times New Roman" w:hAnsi="Times New Roman" w:cs="Times New Roman"/>
                <w:sz w:val="20"/>
                <w:szCs w:val="20"/>
              </w:rPr>
            </w:pPr>
          </w:p>
        </w:tc>
        <w:tc>
          <w:tcPr>
            <w:tcW w:w="972" w:type="dxa"/>
            <w:tcBorders>
              <w:top w:val="single" w:sz="4" w:space="0" w:color="auto"/>
              <w:bottom w:val="single" w:sz="4" w:space="0" w:color="auto"/>
            </w:tcBorders>
          </w:tcPr>
          <w:p w:rsidR="007565B6" w:rsidRPr="00F75C85" w:rsidRDefault="007565B6" w:rsidP="0039517B">
            <w:pPr>
              <w:widowControl w:val="0"/>
              <w:tabs>
                <w:tab w:val="left" w:pos="2222"/>
              </w:tabs>
              <w:autoSpaceDE w:val="0"/>
              <w:autoSpaceDN w:val="0"/>
              <w:adjustRightInd w:val="0"/>
              <w:jc w:val="center"/>
              <w:rPr>
                <w:rFonts w:ascii="Times New Roman" w:hAnsi="Times New Roman" w:cs="Times New Roman"/>
                <w:b/>
                <w:sz w:val="20"/>
                <w:szCs w:val="20"/>
              </w:rPr>
            </w:pPr>
          </w:p>
        </w:tc>
        <w:tc>
          <w:tcPr>
            <w:tcW w:w="997" w:type="dxa"/>
            <w:tcBorders>
              <w:top w:val="single" w:sz="4" w:space="0" w:color="auto"/>
              <w:bottom w:val="single" w:sz="4" w:space="0" w:color="auto"/>
            </w:tcBorders>
          </w:tcPr>
          <w:p w:rsidR="007565B6" w:rsidRPr="00F75C85" w:rsidRDefault="007565B6" w:rsidP="0039517B">
            <w:pPr>
              <w:widowControl w:val="0"/>
              <w:tabs>
                <w:tab w:val="left" w:pos="2222"/>
              </w:tabs>
              <w:autoSpaceDE w:val="0"/>
              <w:autoSpaceDN w:val="0"/>
              <w:adjustRightInd w:val="0"/>
              <w:jc w:val="center"/>
              <w:rPr>
                <w:rFonts w:ascii="Times New Roman" w:hAnsi="Times New Roman" w:cs="Times New Roman"/>
                <w:b/>
                <w:sz w:val="20"/>
                <w:szCs w:val="20"/>
              </w:rPr>
            </w:pPr>
          </w:p>
        </w:tc>
        <w:tc>
          <w:tcPr>
            <w:tcW w:w="894" w:type="dxa"/>
            <w:tcBorders>
              <w:top w:val="single" w:sz="4" w:space="0" w:color="auto"/>
              <w:bottom w:val="single" w:sz="4" w:space="0" w:color="auto"/>
            </w:tcBorders>
          </w:tcPr>
          <w:p w:rsidR="007565B6" w:rsidRPr="007539FC" w:rsidRDefault="007565B6" w:rsidP="0039517B">
            <w:pPr>
              <w:widowControl w:val="0"/>
              <w:tabs>
                <w:tab w:val="left" w:pos="2222"/>
              </w:tabs>
              <w:autoSpaceDE w:val="0"/>
              <w:autoSpaceDN w:val="0"/>
              <w:adjustRightInd w:val="0"/>
              <w:jc w:val="center"/>
              <w:rPr>
                <w:rFonts w:ascii="Times New Roman" w:hAnsi="Times New Roman" w:cs="Times New Roman"/>
                <w:sz w:val="20"/>
                <w:szCs w:val="20"/>
              </w:rPr>
            </w:pPr>
            <w:r w:rsidRPr="007539FC">
              <w:rPr>
                <w:rFonts w:ascii="Times New Roman" w:hAnsi="Times New Roman" w:cs="Times New Roman"/>
                <w:sz w:val="20"/>
                <w:szCs w:val="20"/>
              </w:rPr>
              <w:t>Purata</w:t>
            </w:r>
          </w:p>
        </w:tc>
        <w:tc>
          <w:tcPr>
            <w:tcW w:w="919" w:type="dxa"/>
            <w:tcBorders>
              <w:top w:val="single" w:sz="4" w:space="0" w:color="auto"/>
              <w:bottom w:val="single" w:sz="4" w:space="0" w:color="auto"/>
            </w:tcBorders>
          </w:tcPr>
          <w:p w:rsidR="007565B6" w:rsidRPr="007539FC" w:rsidRDefault="00910948" w:rsidP="0039517B">
            <w:pPr>
              <w:widowControl w:val="0"/>
              <w:tabs>
                <w:tab w:val="left" w:pos="2222"/>
              </w:tabs>
              <w:autoSpaceDE w:val="0"/>
              <w:autoSpaceDN w:val="0"/>
              <w:adjustRightInd w:val="0"/>
              <w:jc w:val="center"/>
              <w:rPr>
                <w:rFonts w:ascii="Times New Roman" w:hAnsi="Times New Roman" w:cs="Times New Roman"/>
                <w:sz w:val="20"/>
                <w:szCs w:val="20"/>
              </w:rPr>
            </w:pPr>
            <w:r w:rsidRPr="007539FC">
              <w:rPr>
                <w:rFonts w:ascii="Times New Roman" w:hAnsi="Times New Roman" w:cs="Times New Roman"/>
                <w:sz w:val="20"/>
                <w:szCs w:val="20"/>
              </w:rPr>
              <w:t>4.08(T)</w:t>
            </w:r>
          </w:p>
        </w:tc>
      </w:tr>
    </w:tbl>
    <w:p w:rsidR="002E2E0F" w:rsidRPr="00F75C85" w:rsidRDefault="00652CE7" w:rsidP="0039517B">
      <w:pPr>
        <w:widowControl w:val="0"/>
        <w:tabs>
          <w:tab w:val="left" w:pos="2222"/>
        </w:tabs>
        <w:autoSpaceDE w:val="0"/>
        <w:autoSpaceDN w:val="0"/>
        <w:adjustRightInd w:val="0"/>
        <w:spacing w:after="0" w:line="240" w:lineRule="auto"/>
        <w:rPr>
          <w:rFonts w:ascii="Times New Roman" w:hAnsi="Times New Roman" w:cs="Times New Roman"/>
          <w:sz w:val="20"/>
          <w:szCs w:val="20"/>
        </w:rPr>
      </w:pPr>
      <w:proofErr w:type="gramStart"/>
      <w:r w:rsidRPr="00F75C85">
        <w:rPr>
          <w:rFonts w:ascii="Times New Roman" w:hAnsi="Times New Roman" w:cs="Times New Roman"/>
          <w:sz w:val="20"/>
          <w:szCs w:val="20"/>
        </w:rPr>
        <w:t>Nota :</w:t>
      </w:r>
      <w:proofErr w:type="gramEnd"/>
      <w:r w:rsidRPr="00F75C85">
        <w:rPr>
          <w:rFonts w:ascii="Times New Roman" w:hAnsi="Times New Roman" w:cs="Times New Roman"/>
          <w:sz w:val="20"/>
          <w:szCs w:val="20"/>
        </w:rPr>
        <w:t xml:space="preserve"> </w:t>
      </w:r>
      <w:r w:rsidR="003611DE" w:rsidRPr="00F75C85">
        <w:rPr>
          <w:rFonts w:ascii="Times New Roman" w:hAnsi="Times New Roman" w:cs="Times New Roman"/>
          <w:sz w:val="20"/>
          <w:szCs w:val="20"/>
        </w:rPr>
        <w:t xml:space="preserve">T = Tinggi, S = </w:t>
      </w:r>
      <w:r w:rsidR="000D3671" w:rsidRPr="00F75C85">
        <w:rPr>
          <w:rFonts w:ascii="Times New Roman" w:hAnsi="Times New Roman" w:cs="Times New Roman"/>
          <w:sz w:val="20"/>
          <w:szCs w:val="20"/>
        </w:rPr>
        <w:t>S</w:t>
      </w:r>
      <w:r w:rsidR="003611DE" w:rsidRPr="00F75C85">
        <w:rPr>
          <w:rFonts w:ascii="Times New Roman" w:hAnsi="Times New Roman" w:cs="Times New Roman"/>
          <w:sz w:val="20"/>
          <w:szCs w:val="20"/>
        </w:rPr>
        <w:t xml:space="preserve">ederhana, </w:t>
      </w:r>
      <w:r w:rsidR="000D3671" w:rsidRPr="00F75C85">
        <w:rPr>
          <w:rFonts w:ascii="Times New Roman" w:hAnsi="Times New Roman" w:cs="Times New Roman"/>
          <w:sz w:val="20"/>
          <w:szCs w:val="20"/>
        </w:rPr>
        <w:t xml:space="preserve"> </w:t>
      </w:r>
      <w:r w:rsidR="003611DE" w:rsidRPr="00F75C85">
        <w:rPr>
          <w:rFonts w:ascii="Times New Roman" w:hAnsi="Times New Roman" w:cs="Times New Roman"/>
          <w:sz w:val="20"/>
          <w:szCs w:val="20"/>
        </w:rPr>
        <w:t xml:space="preserve">R = Rendah </w:t>
      </w:r>
    </w:p>
    <w:p w:rsidR="002E2E0F" w:rsidRPr="00F75C85" w:rsidRDefault="002E2E0F" w:rsidP="0039517B">
      <w:pPr>
        <w:widowControl w:val="0"/>
        <w:tabs>
          <w:tab w:val="left" w:pos="2222"/>
        </w:tabs>
        <w:autoSpaceDE w:val="0"/>
        <w:autoSpaceDN w:val="0"/>
        <w:adjustRightInd w:val="0"/>
        <w:spacing w:after="0" w:line="240" w:lineRule="auto"/>
        <w:rPr>
          <w:rFonts w:ascii="Times New Roman" w:hAnsi="Times New Roman" w:cs="Times New Roman"/>
          <w:b/>
          <w:sz w:val="24"/>
          <w:szCs w:val="24"/>
        </w:rPr>
      </w:pPr>
    </w:p>
    <w:p w:rsidR="004E16BE" w:rsidRPr="008A0E97" w:rsidRDefault="00727A06" w:rsidP="00B973CA">
      <w:pPr>
        <w:widowControl w:val="0"/>
        <w:tabs>
          <w:tab w:val="left" w:pos="2222"/>
        </w:tabs>
        <w:autoSpaceDE w:val="0"/>
        <w:autoSpaceDN w:val="0"/>
        <w:adjustRightInd w:val="0"/>
        <w:spacing w:after="0" w:line="240" w:lineRule="auto"/>
        <w:ind w:firstLine="426"/>
        <w:jc w:val="both"/>
        <w:rPr>
          <w:rFonts w:ascii="Times New Roman" w:hAnsi="Times New Roman" w:cs="Times New Roman"/>
          <w:b/>
          <w:sz w:val="24"/>
          <w:szCs w:val="24"/>
        </w:rPr>
      </w:pPr>
      <w:r w:rsidRPr="00F75C85">
        <w:rPr>
          <w:rFonts w:ascii="Times New Roman" w:hAnsi="Times New Roman" w:cs="Times New Roman"/>
          <w:sz w:val="24"/>
          <w:szCs w:val="24"/>
        </w:rPr>
        <w:t>I</w:t>
      </w:r>
      <w:r w:rsidR="00080DC2" w:rsidRPr="00F75C85">
        <w:rPr>
          <w:rFonts w:ascii="Times New Roman" w:hAnsi="Times New Roman" w:cs="Times New Roman"/>
          <w:sz w:val="24"/>
          <w:szCs w:val="24"/>
        </w:rPr>
        <w:t xml:space="preserve">tem </w:t>
      </w:r>
      <w:r w:rsidRPr="00F75C85">
        <w:rPr>
          <w:rFonts w:ascii="Times New Roman" w:hAnsi="Times New Roman" w:cs="Times New Roman"/>
          <w:sz w:val="24"/>
          <w:szCs w:val="24"/>
        </w:rPr>
        <w:t xml:space="preserve">soalan </w:t>
      </w:r>
      <w:r w:rsidR="00080DC2" w:rsidRPr="00F75C85">
        <w:rPr>
          <w:rFonts w:ascii="Times New Roman" w:hAnsi="Times New Roman" w:cs="Times New Roman"/>
          <w:sz w:val="24"/>
          <w:szCs w:val="24"/>
        </w:rPr>
        <w:t>“</w:t>
      </w:r>
      <w:r w:rsidRPr="00F75C85">
        <w:rPr>
          <w:rFonts w:ascii="Times New Roman" w:hAnsi="Times New Roman" w:cs="Times New Roman"/>
          <w:bCs/>
          <w:i/>
          <w:sz w:val="24"/>
          <w:szCs w:val="24"/>
          <w:lang w:bidi="he-IL"/>
        </w:rPr>
        <w:t>Sumber air dari penuaian air hujan boleh digunakan oleh kesemua isi rumah</w:t>
      </w:r>
      <w:r w:rsidR="00080DC2" w:rsidRPr="00F75C85">
        <w:rPr>
          <w:rFonts w:ascii="Times New Roman" w:hAnsi="Times New Roman" w:cs="Times New Roman"/>
          <w:sz w:val="24"/>
          <w:szCs w:val="24"/>
        </w:rPr>
        <w:t xml:space="preserve">”, </w:t>
      </w:r>
      <w:r w:rsidRPr="00F75C85">
        <w:rPr>
          <w:rFonts w:ascii="Times New Roman" w:hAnsi="Times New Roman" w:cs="Times New Roman"/>
          <w:sz w:val="24"/>
          <w:szCs w:val="24"/>
        </w:rPr>
        <w:t xml:space="preserve">menunjukkan sejauhmanakah keterdedahan </w:t>
      </w:r>
      <w:r w:rsidR="00D5768A" w:rsidRPr="00F75C85">
        <w:rPr>
          <w:rFonts w:ascii="Times New Roman" w:hAnsi="Times New Roman" w:cs="Times New Roman"/>
          <w:sz w:val="24"/>
          <w:szCs w:val="24"/>
        </w:rPr>
        <w:t xml:space="preserve">dan kebolehan </w:t>
      </w:r>
      <w:r w:rsidRPr="00F75C85">
        <w:rPr>
          <w:rFonts w:ascii="Times New Roman" w:hAnsi="Times New Roman" w:cs="Times New Roman"/>
          <w:sz w:val="24"/>
          <w:szCs w:val="24"/>
        </w:rPr>
        <w:t>aplikasi kaedah berkenaan di kalangan isirumah. P</w:t>
      </w:r>
      <w:r w:rsidR="00080DC2" w:rsidRPr="00F75C85">
        <w:rPr>
          <w:rFonts w:ascii="Times New Roman" w:hAnsi="Times New Roman" w:cs="Times New Roman"/>
          <w:sz w:val="24"/>
          <w:szCs w:val="24"/>
        </w:rPr>
        <w:t xml:space="preserve">urata skor </w:t>
      </w:r>
      <w:r w:rsidRPr="00F75C85">
        <w:rPr>
          <w:rFonts w:ascii="Times New Roman" w:hAnsi="Times New Roman" w:cs="Times New Roman"/>
          <w:sz w:val="24"/>
          <w:szCs w:val="24"/>
        </w:rPr>
        <w:t xml:space="preserve">bagi item berkenaan </w:t>
      </w:r>
      <w:r w:rsidR="00080DC2" w:rsidRPr="00F75C85">
        <w:rPr>
          <w:rFonts w:ascii="Times New Roman" w:hAnsi="Times New Roman" w:cs="Times New Roman"/>
          <w:sz w:val="24"/>
          <w:szCs w:val="24"/>
        </w:rPr>
        <w:t xml:space="preserve">adalah </w:t>
      </w:r>
      <w:r w:rsidRPr="00F75C85">
        <w:rPr>
          <w:rFonts w:ascii="Times New Roman" w:hAnsi="Times New Roman" w:cs="Times New Roman"/>
          <w:sz w:val="24"/>
          <w:szCs w:val="24"/>
        </w:rPr>
        <w:t>3.71</w:t>
      </w:r>
      <w:r w:rsidR="00080DC2" w:rsidRPr="00F75C85">
        <w:rPr>
          <w:rFonts w:ascii="Times New Roman" w:hAnsi="Times New Roman" w:cs="Times New Roman"/>
          <w:sz w:val="24"/>
          <w:szCs w:val="24"/>
        </w:rPr>
        <w:t xml:space="preserve"> (Tinggi) </w:t>
      </w:r>
      <w:r w:rsidRPr="00F75C85">
        <w:rPr>
          <w:rFonts w:ascii="Times New Roman" w:hAnsi="Times New Roman" w:cs="Times New Roman"/>
          <w:sz w:val="24"/>
          <w:szCs w:val="24"/>
        </w:rPr>
        <w:t>dengan 62.7</w:t>
      </w:r>
      <w:r w:rsidR="00080DC2" w:rsidRPr="00F75C85">
        <w:rPr>
          <w:rFonts w:ascii="Times New Roman" w:hAnsi="Times New Roman" w:cs="Times New Roman"/>
          <w:sz w:val="24"/>
          <w:szCs w:val="24"/>
        </w:rPr>
        <w:t xml:space="preserve"> peratus daripada responden beranggapan positif terhadap kenyataan berkenaan. </w:t>
      </w:r>
      <w:r w:rsidR="00F14E97" w:rsidRPr="00F75C85">
        <w:rPr>
          <w:rFonts w:ascii="Times New Roman" w:hAnsi="Times New Roman" w:cs="Times New Roman"/>
          <w:sz w:val="24"/>
          <w:szCs w:val="24"/>
        </w:rPr>
        <w:t xml:space="preserve">Hasil ini membuktikan bahawa bekalan air dari tuaian hujan tidak mempunyai batasan penggunaannya, justeru semua kategori umur isirumah boleh terlibat </w:t>
      </w:r>
      <w:proofErr w:type="gramStart"/>
      <w:r w:rsidR="00F14E97" w:rsidRPr="00F75C85">
        <w:rPr>
          <w:rFonts w:ascii="Times New Roman" w:hAnsi="Times New Roman" w:cs="Times New Roman"/>
          <w:sz w:val="24"/>
          <w:szCs w:val="24"/>
        </w:rPr>
        <w:t>sama</w:t>
      </w:r>
      <w:proofErr w:type="gramEnd"/>
      <w:r w:rsidR="00F14E97" w:rsidRPr="00F75C85">
        <w:rPr>
          <w:rFonts w:ascii="Times New Roman" w:hAnsi="Times New Roman" w:cs="Times New Roman"/>
          <w:sz w:val="24"/>
          <w:szCs w:val="24"/>
        </w:rPr>
        <w:t xml:space="preserve">. </w:t>
      </w:r>
      <w:r w:rsidR="00A02F09" w:rsidRPr="00F75C85">
        <w:rPr>
          <w:rFonts w:ascii="Times New Roman" w:hAnsi="Times New Roman" w:cs="Times New Roman"/>
          <w:sz w:val="24"/>
          <w:szCs w:val="24"/>
        </w:rPr>
        <w:t>Responden berkeyakinan tinggi di dalam perkhidmatan yang bakal disediakan oleh kaedah berkenaan</w:t>
      </w:r>
      <w:r w:rsidR="00FF1034" w:rsidRPr="00F75C85">
        <w:rPr>
          <w:rFonts w:ascii="Times New Roman" w:hAnsi="Times New Roman" w:cs="Times New Roman"/>
          <w:sz w:val="24"/>
          <w:szCs w:val="24"/>
        </w:rPr>
        <w:t>.</w:t>
      </w:r>
      <w:r w:rsidR="00F14E97" w:rsidRPr="00F75C85">
        <w:rPr>
          <w:rFonts w:ascii="Times New Roman" w:hAnsi="Times New Roman" w:cs="Times New Roman"/>
          <w:sz w:val="24"/>
          <w:szCs w:val="24"/>
        </w:rPr>
        <w:t xml:space="preserve"> </w:t>
      </w:r>
      <w:r w:rsidR="00080DC2" w:rsidRPr="00F75C85">
        <w:rPr>
          <w:rFonts w:ascii="Times New Roman" w:hAnsi="Times New Roman" w:cs="Times New Roman"/>
          <w:sz w:val="24"/>
          <w:szCs w:val="24"/>
        </w:rPr>
        <w:t xml:space="preserve"> </w:t>
      </w:r>
    </w:p>
    <w:p w:rsidR="00AB2544" w:rsidRPr="00CC6567" w:rsidRDefault="000A535B" w:rsidP="00B973CA">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F75C85">
        <w:rPr>
          <w:rFonts w:ascii="Times New Roman" w:hAnsi="Times New Roman" w:cs="Times New Roman"/>
          <w:sz w:val="24"/>
          <w:szCs w:val="24"/>
        </w:rPr>
        <w:t>Item berkenaan ‘</w:t>
      </w:r>
      <w:r w:rsidRPr="00F75C85">
        <w:rPr>
          <w:rFonts w:ascii="Times New Roman" w:hAnsi="Times New Roman" w:cs="Times New Roman"/>
          <w:i/>
          <w:sz w:val="24"/>
          <w:szCs w:val="24"/>
        </w:rPr>
        <w:t xml:space="preserve">Aplikasi sistem penuaian air hujan dianggap sebagai kaedah mesra alam dan </w:t>
      </w:r>
      <w:r w:rsidR="004E16BE" w:rsidRPr="00F75C85">
        <w:rPr>
          <w:rFonts w:ascii="Times New Roman" w:hAnsi="Times New Roman" w:cs="Times New Roman"/>
          <w:i/>
          <w:sz w:val="24"/>
          <w:szCs w:val="24"/>
        </w:rPr>
        <w:t>b</w:t>
      </w:r>
      <w:r w:rsidRPr="00F75C85">
        <w:rPr>
          <w:rFonts w:ascii="Times New Roman" w:hAnsi="Times New Roman" w:cs="Times New Roman"/>
          <w:i/>
          <w:sz w:val="24"/>
          <w:szCs w:val="24"/>
        </w:rPr>
        <w:t>erteknologi hijau</w:t>
      </w:r>
      <w:r w:rsidRPr="00F75C85">
        <w:rPr>
          <w:rFonts w:ascii="Times New Roman" w:hAnsi="Times New Roman" w:cs="Times New Roman"/>
          <w:sz w:val="24"/>
          <w:szCs w:val="24"/>
        </w:rPr>
        <w:t xml:space="preserve">’ mempunyai purata skor </w:t>
      </w:r>
      <w:r w:rsidR="004E16BE" w:rsidRPr="00F75C85">
        <w:rPr>
          <w:rFonts w:ascii="Times New Roman" w:hAnsi="Times New Roman" w:cs="Times New Roman"/>
          <w:sz w:val="24"/>
          <w:szCs w:val="24"/>
        </w:rPr>
        <w:t>4.25 (Tinggi)</w:t>
      </w:r>
      <w:r w:rsidR="008A6ACB" w:rsidRPr="00F75C85">
        <w:rPr>
          <w:rFonts w:ascii="Times New Roman" w:hAnsi="Times New Roman" w:cs="Times New Roman"/>
          <w:sz w:val="24"/>
          <w:szCs w:val="24"/>
        </w:rPr>
        <w:t xml:space="preserve"> dengan jumlah peratusan sebanyak 84.4 peratus. </w:t>
      </w:r>
      <w:r w:rsidR="003362F4" w:rsidRPr="00F75C85">
        <w:rPr>
          <w:rFonts w:ascii="Times New Roman" w:hAnsi="Times New Roman" w:cs="Times New Roman"/>
          <w:sz w:val="24"/>
          <w:szCs w:val="24"/>
        </w:rPr>
        <w:t xml:space="preserve">Hasil kajian ini dianggap sangat signifikan memandangkan item pertanyaan berkaitan dengan idea atau pemikiran bersifat </w:t>
      </w:r>
      <w:r w:rsidR="003362F4" w:rsidRPr="00F75C85">
        <w:rPr>
          <w:rFonts w:ascii="Times New Roman" w:hAnsi="Times New Roman" w:cs="Times New Roman"/>
          <w:i/>
          <w:sz w:val="24"/>
          <w:szCs w:val="24"/>
        </w:rPr>
        <w:t>pro-environmental</w:t>
      </w:r>
      <w:r w:rsidR="003362F4" w:rsidRPr="00F75C85">
        <w:rPr>
          <w:rFonts w:ascii="Times New Roman" w:hAnsi="Times New Roman" w:cs="Times New Roman"/>
          <w:sz w:val="24"/>
          <w:szCs w:val="24"/>
        </w:rPr>
        <w:t xml:space="preserve"> di kalangan responden.</w:t>
      </w:r>
      <w:r w:rsidR="00764F25" w:rsidRPr="00F75C85">
        <w:rPr>
          <w:rFonts w:ascii="Times New Roman" w:hAnsi="Times New Roman" w:cs="Times New Roman"/>
          <w:sz w:val="24"/>
          <w:szCs w:val="24"/>
        </w:rPr>
        <w:t xml:space="preserve"> Majoriti responden beranggapan kaedah penuaian air hujan dilihat sebagai suatu produk daripada </w:t>
      </w:r>
      <w:r w:rsidR="00E25207" w:rsidRPr="00F75C85">
        <w:rPr>
          <w:rFonts w:ascii="Times New Roman" w:hAnsi="Times New Roman" w:cs="Times New Roman"/>
          <w:sz w:val="24"/>
          <w:szCs w:val="24"/>
        </w:rPr>
        <w:t xml:space="preserve">idea atau prinsip </w:t>
      </w:r>
      <w:r w:rsidR="00764F25" w:rsidRPr="00F75C85">
        <w:rPr>
          <w:rFonts w:ascii="Times New Roman" w:hAnsi="Times New Roman" w:cs="Times New Roman"/>
          <w:sz w:val="24"/>
          <w:szCs w:val="24"/>
        </w:rPr>
        <w:t>kemodenan ekologikal (</w:t>
      </w:r>
      <w:r w:rsidR="00764F25" w:rsidRPr="00F75C85">
        <w:rPr>
          <w:rFonts w:ascii="Times New Roman" w:hAnsi="Times New Roman" w:cs="Times New Roman"/>
          <w:i/>
          <w:sz w:val="24"/>
          <w:szCs w:val="24"/>
        </w:rPr>
        <w:t>ecological modernisation</w:t>
      </w:r>
      <w:r w:rsidR="00764F25" w:rsidRPr="00F75C85">
        <w:rPr>
          <w:rFonts w:ascii="Times New Roman" w:hAnsi="Times New Roman" w:cs="Times New Roman"/>
          <w:sz w:val="24"/>
          <w:szCs w:val="24"/>
        </w:rPr>
        <w:t>)</w:t>
      </w:r>
      <w:r w:rsidR="00E25207" w:rsidRPr="00F75C85">
        <w:rPr>
          <w:rFonts w:ascii="Times New Roman" w:hAnsi="Times New Roman" w:cs="Times New Roman"/>
          <w:sz w:val="24"/>
          <w:szCs w:val="24"/>
        </w:rPr>
        <w:t>.</w:t>
      </w:r>
      <w:r w:rsidR="00A93ED9">
        <w:rPr>
          <w:rFonts w:ascii="Times New Roman" w:hAnsi="Times New Roman" w:cs="Times New Roman"/>
          <w:sz w:val="24"/>
          <w:szCs w:val="24"/>
        </w:rPr>
        <w:t xml:space="preserve"> </w:t>
      </w:r>
      <w:r w:rsidR="008244E9" w:rsidRPr="00F75C85">
        <w:rPr>
          <w:rFonts w:ascii="Times New Roman" w:hAnsi="Times New Roman" w:cs="Times New Roman"/>
          <w:bCs/>
          <w:color w:val="000000"/>
          <w:sz w:val="24"/>
          <w:szCs w:val="24"/>
          <w:lang w:bidi="he-IL"/>
        </w:rPr>
        <w:t>Item seterusnya ‘</w:t>
      </w:r>
      <w:r w:rsidR="006C1D94" w:rsidRPr="00F75C85">
        <w:rPr>
          <w:rFonts w:ascii="Times New Roman" w:hAnsi="Times New Roman" w:cs="Times New Roman"/>
          <w:bCs/>
          <w:i/>
          <w:color w:val="000000"/>
          <w:sz w:val="24"/>
          <w:szCs w:val="24"/>
          <w:lang w:bidi="he-IL"/>
        </w:rPr>
        <w:t>Saya sangat berminat untuk memasang sistem penuaian air hujan</w:t>
      </w:r>
      <w:r w:rsidR="008244E9" w:rsidRPr="00F75C85">
        <w:rPr>
          <w:rFonts w:ascii="Times New Roman" w:hAnsi="Times New Roman" w:cs="Times New Roman"/>
          <w:bCs/>
          <w:i/>
          <w:color w:val="000000"/>
          <w:sz w:val="24"/>
          <w:szCs w:val="24"/>
          <w:lang w:bidi="he-IL"/>
        </w:rPr>
        <w:t>’</w:t>
      </w:r>
      <w:r w:rsidR="008244E9" w:rsidRPr="00F75C85">
        <w:rPr>
          <w:rFonts w:ascii="Times New Roman" w:hAnsi="Times New Roman" w:cs="Times New Roman"/>
          <w:bCs/>
          <w:color w:val="000000"/>
          <w:sz w:val="24"/>
          <w:szCs w:val="24"/>
          <w:lang w:bidi="he-IL"/>
        </w:rPr>
        <w:t xml:space="preserve"> mempunyai nilai peratus tinggi iaitu sebanyak </w:t>
      </w:r>
      <w:r w:rsidR="006C1D94" w:rsidRPr="00F75C85">
        <w:rPr>
          <w:rFonts w:ascii="Times New Roman" w:hAnsi="Times New Roman" w:cs="Times New Roman"/>
          <w:sz w:val="24"/>
          <w:szCs w:val="24"/>
        </w:rPr>
        <w:t>65.9</w:t>
      </w:r>
      <w:r w:rsidR="008244E9" w:rsidRPr="00F75C85">
        <w:rPr>
          <w:rFonts w:ascii="Times New Roman" w:hAnsi="Times New Roman" w:cs="Times New Roman"/>
          <w:sz w:val="24"/>
          <w:szCs w:val="24"/>
        </w:rPr>
        <w:t xml:space="preserve"> peratus dan skor purata adalah </w:t>
      </w:r>
      <w:r w:rsidR="006C1D94" w:rsidRPr="00F75C85">
        <w:rPr>
          <w:rFonts w:ascii="Times New Roman" w:hAnsi="Times New Roman" w:cs="Times New Roman"/>
          <w:sz w:val="24"/>
          <w:szCs w:val="24"/>
        </w:rPr>
        <w:t>3.83</w:t>
      </w:r>
      <w:r w:rsidR="008244E9" w:rsidRPr="00F75C85">
        <w:rPr>
          <w:rFonts w:ascii="Times New Roman" w:hAnsi="Times New Roman" w:cs="Times New Roman"/>
          <w:sz w:val="24"/>
          <w:szCs w:val="24"/>
        </w:rPr>
        <w:t xml:space="preserve"> (Tinggi). Soalan berkenaan menunjukkan kesediaan responden untuk </w:t>
      </w:r>
      <w:r w:rsidR="008244E9" w:rsidRPr="00F75C85">
        <w:rPr>
          <w:rFonts w:ascii="Times New Roman" w:hAnsi="Times New Roman" w:cs="Times New Roman"/>
          <w:bCs/>
          <w:color w:val="000000"/>
          <w:sz w:val="24"/>
          <w:szCs w:val="24"/>
          <w:lang w:bidi="he-IL"/>
        </w:rPr>
        <w:t xml:space="preserve">memasang sistem penuaian air hujan di rumah masing-masing. </w:t>
      </w:r>
      <w:r w:rsidR="00205FAB" w:rsidRPr="00F75C85">
        <w:rPr>
          <w:rFonts w:ascii="Times New Roman" w:hAnsi="Times New Roman" w:cs="Times New Roman"/>
          <w:bCs/>
          <w:color w:val="000000"/>
          <w:sz w:val="24"/>
          <w:szCs w:val="24"/>
          <w:lang w:bidi="he-IL"/>
        </w:rPr>
        <w:t xml:space="preserve">Ini adalah jelas apabila persepsi yang positif terhadap produk berkenaan, akhirnya mempengaruhi sikap mereka untuk menjadikan kaedah berkenaan sebagai bekalan alternatif di rumah. </w:t>
      </w:r>
    </w:p>
    <w:p w:rsidR="00CC6567" w:rsidRDefault="00787B90" w:rsidP="00B973CA">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F75C85">
        <w:rPr>
          <w:rFonts w:ascii="Times New Roman" w:hAnsi="Times New Roman" w:cs="Times New Roman"/>
          <w:bCs/>
          <w:color w:val="000000"/>
          <w:sz w:val="24"/>
          <w:szCs w:val="24"/>
          <w:lang w:bidi="he-IL"/>
        </w:rPr>
        <w:t xml:space="preserve">Hasil kajian ini juga bersesuaian dengan model tingkahlaku pengguna oleh </w:t>
      </w:r>
      <w:r w:rsidR="00661F89">
        <w:rPr>
          <w:rFonts w:ascii="Times New Roman" w:hAnsi="Times New Roman" w:cs="Times New Roman"/>
          <w:sz w:val="24"/>
          <w:szCs w:val="24"/>
        </w:rPr>
        <w:t>Kollmus dan Agyeman (2010</w:t>
      </w:r>
      <w:r w:rsidRPr="00F75C85">
        <w:rPr>
          <w:rFonts w:ascii="Times New Roman" w:hAnsi="Times New Roman" w:cs="Times New Roman"/>
          <w:sz w:val="24"/>
          <w:szCs w:val="24"/>
        </w:rPr>
        <w:t xml:space="preserve">) yang menjelaskan persepsi dan tahap kesedaran seseorang mampu </w:t>
      </w:r>
      <w:r w:rsidRPr="00F75C85">
        <w:rPr>
          <w:rFonts w:ascii="Times New Roman" w:hAnsi="Times New Roman" w:cs="Times New Roman"/>
          <w:sz w:val="24"/>
          <w:szCs w:val="24"/>
        </w:rPr>
        <w:lastRenderedPageBreak/>
        <w:t>mempengaruhi sikap indidvidu terhadap sesuatu isu.</w:t>
      </w:r>
      <w:r w:rsidR="00AB2544" w:rsidRPr="00F75C85">
        <w:rPr>
          <w:rFonts w:ascii="Times New Roman" w:hAnsi="Times New Roman" w:cs="Times New Roman"/>
          <w:sz w:val="24"/>
          <w:szCs w:val="24"/>
        </w:rPr>
        <w:t xml:space="preserve"> Bagaimanapun, terdapat segelintir daripada responden (25.4 peratus) bersikap Neutral. Ini mungkin disebabkan faktor </w:t>
      </w:r>
      <w:proofErr w:type="gramStart"/>
      <w:r w:rsidR="00AB2544" w:rsidRPr="00F75C85">
        <w:rPr>
          <w:rFonts w:ascii="Times New Roman" w:hAnsi="Times New Roman" w:cs="Times New Roman"/>
          <w:sz w:val="24"/>
          <w:szCs w:val="24"/>
        </w:rPr>
        <w:t>kos</w:t>
      </w:r>
      <w:proofErr w:type="gramEnd"/>
      <w:r w:rsidR="00AB2544" w:rsidRPr="00F75C85">
        <w:rPr>
          <w:rFonts w:ascii="Times New Roman" w:hAnsi="Times New Roman" w:cs="Times New Roman"/>
          <w:sz w:val="24"/>
          <w:szCs w:val="24"/>
        </w:rPr>
        <w:t xml:space="preserve"> pemasangan atau </w:t>
      </w:r>
      <w:r w:rsidR="00AB2544" w:rsidRPr="00F75C85">
        <w:rPr>
          <w:rFonts w:ascii="Times New Roman" w:hAnsi="Times New Roman" w:cs="Times New Roman"/>
          <w:i/>
          <w:sz w:val="24"/>
          <w:szCs w:val="24"/>
        </w:rPr>
        <w:t>maintenance system</w:t>
      </w:r>
      <w:r w:rsidR="00AB2544" w:rsidRPr="00F75C85">
        <w:rPr>
          <w:rFonts w:ascii="Times New Roman" w:hAnsi="Times New Roman" w:cs="Times New Roman"/>
          <w:sz w:val="24"/>
          <w:szCs w:val="24"/>
        </w:rPr>
        <w:t xml:space="preserve"> yang menghalang minat dan kesediaan mereka menggunakan produk berkaitan.   </w:t>
      </w:r>
    </w:p>
    <w:p w:rsidR="006C1D94" w:rsidRPr="00CC6567" w:rsidRDefault="006C0F95" w:rsidP="00B973CA">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F75C85">
        <w:rPr>
          <w:rFonts w:ascii="Times New Roman" w:hAnsi="Times New Roman" w:cs="Times New Roman"/>
          <w:bCs/>
          <w:sz w:val="24"/>
          <w:szCs w:val="24"/>
          <w:lang w:bidi="he-IL"/>
        </w:rPr>
        <w:t>Para responden juga memberikan skor yang tinggi terhadap item ‘</w:t>
      </w:r>
      <w:r w:rsidR="006C1D94" w:rsidRPr="00F75C85">
        <w:rPr>
          <w:rFonts w:ascii="Times New Roman" w:hAnsi="Times New Roman" w:cs="Times New Roman"/>
          <w:bCs/>
          <w:i/>
          <w:sz w:val="24"/>
          <w:szCs w:val="24"/>
          <w:lang w:bidi="he-IL"/>
        </w:rPr>
        <w:t xml:space="preserve">Pada pendapat </w:t>
      </w:r>
      <w:proofErr w:type="gramStart"/>
      <w:r w:rsidR="006C1D94" w:rsidRPr="00F75C85">
        <w:rPr>
          <w:rFonts w:ascii="Times New Roman" w:hAnsi="Times New Roman" w:cs="Times New Roman"/>
          <w:bCs/>
          <w:i/>
          <w:sz w:val="24"/>
          <w:szCs w:val="24"/>
          <w:lang w:bidi="he-IL"/>
        </w:rPr>
        <w:t>anda ,</w:t>
      </w:r>
      <w:proofErr w:type="gramEnd"/>
      <w:r w:rsidR="006C1D94" w:rsidRPr="00F75C85">
        <w:rPr>
          <w:rFonts w:ascii="Times New Roman" w:hAnsi="Times New Roman" w:cs="Times New Roman"/>
          <w:bCs/>
          <w:i/>
          <w:sz w:val="24"/>
          <w:szCs w:val="24"/>
          <w:lang w:bidi="he-IL"/>
        </w:rPr>
        <w:t xml:space="preserve"> adakah anda setuju sistem penuaian air hujan membantu dalam memelihara sumber air</w:t>
      </w:r>
      <w:r w:rsidR="006C1D94" w:rsidRPr="00F75C85">
        <w:rPr>
          <w:rFonts w:ascii="Times New Roman" w:hAnsi="Times New Roman" w:cs="Times New Roman"/>
          <w:bCs/>
          <w:sz w:val="24"/>
          <w:szCs w:val="24"/>
          <w:lang w:bidi="he-IL"/>
        </w:rPr>
        <w:t>?</w:t>
      </w:r>
      <w:r w:rsidRPr="00F75C85">
        <w:rPr>
          <w:rFonts w:ascii="Times New Roman" w:hAnsi="Times New Roman" w:cs="Times New Roman"/>
          <w:bCs/>
          <w:sz w:val="24"/>
          <w:szCs w:val="24"/>
          <w:lang w:bidi="he-IL"/>
        </w:rPr>
        <w:t>’</w:t>
      </w:r>
      <w:proofErr w:type="gramStart"/>
      <w:r w:rsidRPr="00F75C85">
        <w:rPr>
          <w:rFonts w:ascii="Times New Roman" w:hAnsi="Times New Roman" w:cs="Times New Roman"/>
          <w:sz w:val="24"/>
          <w:szCs w:val="24"/>
        </w:rPr>
        <w:t>dengan</w:t>
      </w:r>
      <w:proofErr w:type="gramEnd"/>
      <w:r w:rsidRPr="00F75C85">
        <w:rPr>
          <w:rFonts w:ascii="Times New Roman" w:hAnsi="Times New Roman" w:cs="Times New Roman"/>
          <w:sz w:val="24"/>
          <w:szCs w:val="24"/>
        </w:rPr>
        <w:t xml:space="preserve"> </w:t>
      </w:r>
      <w:r w:rsidR="006C1D94" w:rsidRPr="00F75C85">
        <w:rPr>
          <w:rFonts w:ascii="Times New Roman" w:hAnsi="Times New Roman" w:cs="Times New Roman"/>
          <w:sz w:val="24"/>
          <w:szCs w:val="24"/>
        </w:rPr>
        <w:t>83.9</w:t>
      </w:r>
      <w:r w:rsidRPr="00F75C85">
        <w:rPr>
          <w:rFonts w:ascii="Times New Roman" w:hAnsi="Times New Roman" w:cs="Times New Roman"/>
          <w:sz w:val="24"/>
          <w:szCs w:val="24"/>
        </w:rPr>
        <w:t xml:space="preserve"> peratus menyokong kenyataan tersebut. Skor purata item berkenaan adalah sebanyak </w:t>
      </w:r>
      <w:r w:rsidR="006C1D94" w:rsidRPr="00F75C85">
        <w:rPr>
          <w:rFonts w:ascii="Times New Roman" w:hAnsi="Times New Roman" w:cs="Times New Roman"/>
          <w:sz w:val="24"/>
          <w:szCs w:val="24"/>
        </w:rPr>
        <w:t>4.22</w:t>
      </w:r>
      <w:r w:rsidRPr="00F75C85">
        <w:rPr>
          <w:rFonts w:ascii="Times New Roman" w:hAnsi="Times New Roman" w:cs="Times New Roman"/>
          <w:sz w:val="24"/>
          <w:szCs w:val="24"/>
        </w:rPr>
        <w:t xml:space="preserve"> (Tinggi).</w:t>
      </w:r>
      <w:r w:rsidR="00816655" w:rsidRPr="00F75C85">
        <w:rPr>
          <w:rFonts w:ascii="Times New Roman" w:hAnsi="Times New Roman" w:cs="Times New Roman"/>
          <w:sz w:val="24"/>
          <w:szCs w:val="24"/>
        </w:rPr>
        <w:t xml:space="preserve"> Pandangan mereka terhadap item berkenaan </w:t>
      </w:r>
      <w:r w:rsidR="004A27AB" w:rsidRPr="00F75C85">
        <w:rPr>
          <w:rFonts w:ascii="Times New Roman" w:hAnsi="Times New Roman" w:cs="Times New Roman"/>
          <w:sz w:val="24"/>
          <w:szCs w:val="24"/>
        </w:rPr>
        <w:t xml:space="preserve">menunjukkan </w:t>
      </w:r>
      <w:r w:rsidR="00EE21C2" w:rsidRPr="00F75C85">
        <w:rPr>
          <w:rFonts w:ascii="Times New Roman" w:hAnsi="Times New Roman" w:cs="Times New Roman"/>
          <w:sz w:val="24"/>
          <w:szCs w:val="24"/>
        </w:rPr>
        <w:t xml:space="preserve">kefahaman yang mendalam berkaitan dengan </w:t>
      </w:r>
      <w:r w:rsidR="00306FEE" w:rsidRPr="00F75C85">
        <w:rPr>
          <w:rFonts w:ascii="Times New Roman" w:hAnsi="Times New Roman" w:cs="Times New Roman"/>
          <w:sz w:val="24"/>
          <w:szCs w:val="24"/>
        </w:rPr>
        <w:t xml:space="preserve">aspek </w:t>
      </w:r>
      <w:r w:rsidR="00EE21C2" w:rsidRPr="00F75C85">
        <w:rPr>
          <w:rFonts w:ascii="Times New Roman" w:hAnsi="Times New Roman" w:cs="Times New Roman"/>
          <w:sz w:val="24"/>
          <w:szCs w:val="24"/>
        </w:rPr>
        <w:t xml:space="preserve">pengurusan sumber air di Malaysia. </w:t>
      </w:r>
      <w:r w:rsidR="00306FEE" w:rsidRPr="00F75C85">
        <w:rPr>
          <w:rFonts w:ascii="Times New Roman" w:hAnsi="Times New Roman" w:cs="Times New Roman"/>
          <w:sz w:val="24"/>
          <w:szCs w:val="24"/>
        </w:rPr>
        <w:t xml:space="preserve">Mereka berpandangan jelas bahawa kaedah yang mesra hijau ini bukan sahaja </w:t>
      </w:r>
      <w:r w:rsidR="0075566A" w:rsidRPr="00F75C85">
        <w:rPr>
          <w:rFonts w:ascii="Times New Roman" w:hAnsi="Times New Roman" w:cs="Times New Roman"/>
          <w:sz w:val="24"/>
          <w:szCs w:val="24"/>
        </w:rPr>
        <w:t xml:space="preserve">mampu </w:t>
      </w:r>
      <w:r w:rsidR="00306FEE" w:rsidRPr="00F75C85">
        <w:rPr>
          <w:rFonts w:ascii="Times New Roman" w:hAnsi="Times New Roman" w:cs="Times New Roman"/>
          <w:sz w:val="24"/>
          <w:szCs w:val="24"/>
        </w:rPr>
        <w:t xml:space="preserve">menjadi bekalan alternatif, malahan ianya </w:t>
      </w:r>
      <w:r w:rsidR="0075566A" w:rsidRPr="00F75C85">
        <w:rPr>
          <w:rFonts w:ascii="Times New Roman" w:hAnsi="Times New Roman" w:cs="Times New Roman"/>
          <w:sz w:val="24"/>
          <w:szCs w:val="24"/>
        </w:rPr>
        <w:t xml:space="preserve">secara tidak langsung </w:t>
      </w:r>
      <w:r w:rsidR="00306FEE" w:rsidRPr="00F75C85">
        <w:rPr>
          <w:rFonts w:ascii="Times New Roman" w:hAnsi="Times New Roman" w:cs="Times New Roman"/>
          <w:sz w:val="24"/>
          <w:szCs w:val="24"/>
        </w:rPr>
        <w:t>mengurangkan stres</w:t>
      </w:r>
      <w:r w:rsidR="00832919" w:rsidRPr="00F75C85">
        <w:rPr>
          <w:rFonts w:ascii="Times New Roman" w:hAnsi="Times New Roman" w:cs="Times New Roman"/>
          <w:sz w:val="24"/>
          <w:szCs w:val="24"/>
        </w:rPr>
        <w:t xml:space="preserve"> t</w:t>
      </w:r>
      <w:r w:rsidR="00306FEE" w:rsidRPr="00F75C85">
        <w:rPr>
          <w:rFonts w:ascii="Times New Roman" w:hAnsi="Times New Roman" w:cs="Times New Roman"/>
          <w:sz w:val="24"/>
          <w:szCs w:val="24"/>
        </w:rPr>
        <w:t>erhadap sumber air bersih</w:t>
      </w:r>
      <w:r w:rsidR="0075566A" w:rsidRPr="00F75C85">
        <w:rPr>
          <w:rFonts w:ascii="Times New Roman" w:hAnsi="Times New Roman" w:cs="Times New Roman"/>
          <w:sz w:val="24"/>
          <w:szCs w:val="24"/>
        </w:rPr>
        <w:t xml:space="preserve"> yang sem</w:t>
      </w:r>
      <w:r w:rsidR="005C1425" w:rsidRPr="00F75C85">
        <w:rPr>
          <w:rFonts w:ascii="Times New Roman" w:hAnsi="Times New Roman" w:cs="Times New Roman"/>
          <w:sz w:val="24"/>
          <w:szCs w:val="24"/>
        </w:rPr>
        <w:t>a</w:t>
      </w:r>
      <w:r w:rsidR="0075566A" w:rsidRPr="00F75C85">
        <w:rPr>
          <w:rFonts w:ascii="Times New Roman" w:hAnsi="Times New Roman" w:cs="Times New Roman"/>
          <w:sz w:val="24"/>
          <w:szCs w:val="24"/>
        </w:rPr>
        <w:t>kin terancam</w:t>
      </w:r>
      <w:r w:rsidR="00306FEE" w:rsidRPr="00F75C85">
        <w:rPr>
          <w:rFonts w:ascii="Times New Roman" w:hAnsi="Times New Roman" w:cs="Times New Roman"/>
          <w:sz w:val="24"/>
          <w:szCs w:val="24"/>
        </w:rPr>
        <w:t xml:space="preserve">.  </w:t>
      </w:r>
      <w:r w:rsidR="00C67F32" w:rsidRPr="00F75C85">
        <w:rPr>
          <w:rFonts w:ascii="Times New Roman" w:hAnsi="Times New Roman" w:cs="Times New Roman"/>
          <w:sz w:val="24"/>
          <w:szCs w:val="24"/>
        </w:rPr>
        <w:t>Aplikasi kaedah berkenaan dikenalpasti oleh kerajaan sebagai amalan pengurusan terbaik (best management practices, BMPs) di dalam menangani kelestarian dan kecekapan penggunaan sumber air (MASMA 2000)</w:t>
      </w:r>
      <w:r w:rsidR="001F1EA7" w:rsidRPr="00F75C85">
        <w:rPr>
          <w:rFonts w:ascii="Times New Roman" w:hAnsi="Times New Roman" w:cs="Times New Roman"/>
          <w:sz w:val="24"/>
          <w:szCs w:val="24"/>
        </w:rPr>
        <w:t>. Menurut</w:t>
      </w:r>
      <w:r w:rsidR="00832919" w:rsidRPr="00F75C85">
        <w:rPr>
          <w:rFonts w:ascii="Times New Roman" w:hAnsi="Times New Roman" w:cs="Times New Roman"/>
          <w:sz w:val="24"/>
          <w:szCs w:val="24"/>
        </w:rPr>
        <w:t xml:space="preserve"> Manual Saliran Mesra Alam Malaysia </w:t>
      </w:r>
      <w:r w:rsidR="008424D4" w:rsidRPr="00F75C85">
        <w:rPr>
          <w:rFonts w:ascii="Times New Roman" w:hAnsi="Times New Roman" w:cs="Times New Roman"/>
          <w:sz w:val="24"/>
          <w:szCs w:val="24"/>
        </w:rPr>
        <w:t>MAS</w:t>
      </w:r>
      <w:r w:rsidR="00E61B16" w:rsidRPr="00F75C85">
        <w:rPr>
          <w:rFonts w:ascii="Times New Roman" w:hAnsi="Times New Roman" w:cs="Times New Roman"/>
          <w:sz w:val="24"/>
          <w:szCs w:val="24"/>
        </w:rPr>
        <w:t>M</w:t>
      </w:r>
      <w:r w:rsidR="008424D4" w:rsidRPr="00F75C85">
        <w:rPr>
          <w:rFonts w:ascii="Times New Roman" w:hAnsi="Times New Roman" w:cs="Times New Roman"/>
          <w:sz w:val="24"/>
          <w:szCs w:val="24"/>
        </w:rPr>
        <w:t>A</w:t>
      </w:r>
      <w:r w:rsidR="00E61B16" w:rsidRPr="00F75C85">
        <w:rPr>
          <w:rFonts w:ascii="Times New Roman" w:hAnsi="Times New Roman" w:cs="Times New Roman"/>
          <w:sz w:val="24"/>
          <w:szCs w:val="24"/>
        </w:rPr>
        <w:t xml:space="preserve"> (2000)</w:t>
      </w:r>
      <w:r w:rsidR="001F1EA7" w:rsidRPr="00F75C85">
        <w:rPr>
          <w:rFonts w:ascii="Times New Roman" w:hAnsi="Times New Roman" w:cs="Times New Roman"/>
          <w:sz w:val="24"/>
          <w:szCs w:val="24"/>
        </w:rPr>
        <w:t xml:space="preserve"> penggunaan sistem penuaian air hujan </w:t>
      </w:r>
      <w:proofErr w:type="gramStart"/>
      <w:r w:rsidR="001F1EA7" w:rsidRPr="00F75C85">
        <w:rPr>
          <w:rFonts w:ascii="Times New Roman" w:hAnsi="Times New Roman" w:cs="Times New Roman"/>
          <w:sz w:val="24"/>
          <w:szCs w:val="24"/>
        </w:rPr>
        <w:t>akan</w:t>
      </w:r>
      <w:proofErr w:type="gramEnd"/>
      <w:r w:rsidR="001F1EA7" w:rsidRPr="00F75C85">
        <w:rPr>
          <w:rFonts w:ascii="Times New Roman" w:hAnsi="Times New Roman" w:cs="Times New Roman"/>
          <w:sz w:val="24"/>
          <w:szCs w:val="24"/>
        </w:rPr>
        <w:t xml:space="preserve"> menjimatkan sebanyak 34 peratus daripada kebergantungan individu kepada sumber air bersih.</w:t>
      </w:r>
    </w:p>
    <w:p w:rsidR="00CD1A4A" w:rsidRPr="00F75C85" w:rsidRDefault="0075566A" w:rsidP="00B973CA">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F75C85">
        <w:rPr>
          <w:rFonts w:ascii="Times New Roman" w:hAnsi="Times New Roman" w:cs="Times New Roman"/>
          <w:bCs/>
          <w:sz w:val="24"/>
          <w:szCs w:val="24"/>
          <w:lang w:bidi="he-IL"/>
        </w:rPr>
        <w:t>Item ‘</w:t>
      </w:r>
      <w:r w:rsidR="006C1D94" w:rsidRPr="00F75C85">
        <w:rPr>
          <w:rFonts w:ascii="Times New Roman" w:hAnsi="Times New Roman" w:cs="Times New Roman"/>
          <w:bCs/>
          <w:i/>
          <w:sz w:val="24"/>
          <w:szCs w:val="24"/>
          <w:lang w:bidi="he-IL"/>
        </w:rPr>
        <w:t xml:space="preserve">Pihak </w:t>
      </w:r>
      <w:r w:rsidRPr="00F75C85">
        <w:rPr>
          <w:rFonts w:ascii="Times New Roman" w:hAnsi="Times New Roman" w:cs="Times New Roman"/>
          <w:bCs/>
          <w:i/>
          <w:sz w:val="24"/>
          <w:szCs w:val="24"/>
          <w:lang w:bidi="he-IL"/>
        </w:rPr>
        <w:t>k</w:t>
      </w:r>
      <w:r w:rsidR="006C1D94" w:rsidRPr="00F75C85">
        <w:rPr>
          <w:rFonts w:ascii="Times New Roman" w:hAnsi="Times New Roman" w:cs="Times New Roman"/>
          <w:bCs/>
          <w:i/>
          <w:sz w:val="24"/>
          <w:szCs w:val="24"/>
          <w:lang w:bidi="he-IL"/>
        </w:rPr>
        <w:t>erajaan sepatutnya menyediakan sistem penuaian air hujan untuk rakyat</w:t>
      </w:r>
      <w:r w:rsidRPr="00F75C85">
        <w:rPr>
          <w:rFonts w:ascii="Times New Roman" w:hAnsi="Times New Roman" w:cs="Times New Roman"/>
          <w:bCs/>
          <w:i/>
          <w:sz w:val="24"/>
          <w:szCs w:val="24"/>
          <w:lang w:bidi="he-IL"/>
        </w:rPr>
        <w:t>’</w:t>
      </w:r>
      <w:r w:rsidRPr="00F75C85">
        <w:rPr>
          <w:rFonts w:ascii="Times New Roman" w:hAnsi="Times New Roman" w:cs="Times New Roman"/>
          <w:bCs/>
          <w:sz w:val="24"/>
          <w:szCs w:val="24"/>
          <w:lang w:bidi="he-IL"/>
        </w:rPr>
        <w:t xml:space="preserve"> dan </w:t>
      </w:r>
      <w:r w:rsidRPr="00F75C85">
        <w:rPr>
          <w:rFonts w:ascii="Times New Roman" w:hAnsi="Times New Roman" w:cs="Times New Roman"/>
          <w:bCs/>
          <w:color w:val="000000"/>
          <w:sz w:val="24"/>
          <w:szCs w:val="24"/>
          <w:lang w:bidi="he-IL"/>
        </w:rPr>
        <w:t>‘</w:t>
      </w:r>
      <w:r w:rsidR="008E1055" w:rsidRPr="00F75C85">
        <w:rPr>
          <w:rFonts w:ascii="Times New Roman" w:hAnsi="Times New Roman" w:cs="Times New Roman"/>
          <w:bCs/>
          <w:i/>
          <w:color w:val="000000"/>
          <w:sz w:val="24"/>
          <w:szCs w:val="24"/>
          <w:lang w:bidi="he-IL"/>
        </w:rPr>
        <w:t xml:space="preserve">Pihak kerajaan sepatutnya menyediakan peruntukan kewangan khas untuk pemasangan </w:t>
      </w:r>
      <w:r w:rsidR="008E1055" w:rsidRPr="00F75C85">
        <w:rPr>
          <w:rFonts w:ascii="Times New Roman" w:hAnsi="Times New Roman" w:cs="Times New Roman"/>
          <w:bCs/>
          <w:i/>
          <w:sz w:val="24"/>
          <w:szCs w:val="24"/>
          <w:lang w:bidi="he-IL"/>
        </w:rPr>
        <w:t>sistem penuaian air hujan kepada rakyat</w:t>
      </w:r>
      <w:r w:rsidRPr="00F75C85">
        <w:rPr>
          <w:rFonts w:ascii="Times New Roman" w:hAnsi="Times New Roman" w:cs="Times New Roman"/>
          <w:bCs/>
          <w:sz w:val="24"/>
          <w:szCs w:val="24"/>
          <w:lang w:bidi="he-IL"/>
        </w:rPr>
        <w:t xml:space="preserve">’ menunjukkan hasil persetujuan yang tinggi iaitu masing-masing dengan  </w:t>
      </w:r>
      <w:r w:rsidRPr="00F75C85">
        <w:rPr>
          <w:rFonts w:ascii="Times New Roman" w:hAnsi="Times New Roman" w:cs="Times New Roman"/>
          <w:sz w:val="24"/>
          <w:szCs w:val="24"/>
        </w:rPr>
        <w:t xml:space="preserve">85.7 peratus dan </w:t>
      </w:r>
      <w:r w:rsidR="008E1055" w:rsidRPr="00F75C85">
        <w:rPr>
          <w:rFonts w:ascii="Times New Roman" w:hAnsi="Times New Roman" w:cs="Times New Roman"/>
          <w:sz w:val="24"/>
          <w:szCs w:val="24"/>
        </w:rPr>
        <w:t>82.5</w:t>
      </w:r>
      <w:r w:rsidRPr="00F75C85">
        <w:rPr>
          <w:rFonts w:ascii="Times New Roman" w:hAnsi="Times New Roman" w:cs="Times New Roman"/>
          <w:sz w:val="24"/>
          <w:szCs w:val="24"/>
        </w:rPr>
        <w:t xml:space="preserve"> peratus. Kedua-dua item ini mempunya</w:t>
      </w:r>
      <w:r w:rsidR="00864FD7" w:rsidRPr="00F75C85">
        <w:rPr>
          <w:rFonts w:ascii="Times New Roman" w:hAnsi="Times New Roman" w:cs="Times New Roman"/>
          <w:sz w:val="24"/>
          <w:szCs w:val="24"/>
        </w:rPr>
        <w:t xml:space="preserve">i skor purata yang tinggi iaitu </w:t>
      </w:r>
      <w:r w:rsidRPr="00F75C85">
        <w:rPr>
          <w:rFonts w:ascii="Times New Roman" w:hAnsi="Times New Roman" w:cs="Times New Roman"/>
          <w:sz w:val="24"/>
          <w:szCs w:val="24"/>
        </w:rPr>
        <w:t>4.34</w:t>
      </w:r>
      <w:r w:rsidR="00864FD7" w:rsidRPr="00F75C85">
        <w:rPr>
          <w:rFonts w:ascii="Times New Roman" w:hAnsi="Times New Roman" w:cs="Times New Roman"/>
          <w:sz w:val="24"/>
          <w:szCs w:val="24"/>
        </w:rPr>
        <w:t xml:space="preserve"> dan </w:t>
      </w:r>
      <w:r w:rsidR="008E1055" w:rsidRPr="00F75C85">
        <w:rPr>
          <w:rFonts w:ascii="Times New Roman" w:hAnsi="Times New Roman" w:cs="Times New Roman"/>
          <w:sz w:val="24"/>
          <w:szCs w:val="24"/>
        </w:rPr>
        <w:t>4.29</w:t>
      </w:r>
      <w:r w:rsidR="00864FD7" w:rsidRPr="00F75C85">
        <w:rPr>
          <w:rFonts w:ascii="Times New Roman" w:hAnsi="Times New Roman" w:cs="Times New Roman"/>
          <w:sz w:val="24"/>
          <w:szCs w:val="24"/>
        </w:rPr>
        <w:t xml:space="preserve">. </w:t>
      </w:r>
    </w:p>
    <w:p w:rsidR="006C1D94" w:rsidRPr="00F75C85" w:rsidRDefault="0099314B" w:rsidP="00B973CA">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F75C85">
        <w:rPr>
          <w:rFonts w:ascii="Times New Roman" w:hAnsi="Times New Roman" w:cs="Times New Roman"/>
          <w:sz w:val="24"/>
          <w:szCs w:val="24"/>
        </w:rPr>
        <w:t xml:space="preserve">Memandangkan promosi penggunaan produk mesra alam ini masih lagi baru diperkenalkan, maka kebanyakan responden merasakan adalah perlu </w:t>
      </w:r>
      <w:r w:rsidR="00394157" w:rsidRPr="00F75C85">
        <w:rPr>
          <w:rFonts w:ascii="Times New Roman" w:hAnsi="Times New Roman" w:cs="Times New Roman"/>
          <w:sz w:val="24"/>
          <w:szCs w:val="24"/>
        </w:rPr>
        <w:t>pihak kerajaan memberikan insentif kewangan dan bantuan pakar kepada rakyat agar ianya mampu dilaksanakan dengan cekap.</w:t>
      </w:r>
      <w:r w:rsidR="0094288A" w:rsidRPr="00F75C85">
        <w:rPr>
          <w:rFonts w:ascii="Times New Roman" w:hAnsi="Times New Roman" w:cs="Times New Roman"/>
          <w:sz w:val="24"/>
          <w:szCs w:val="24"/>
        </w:rPr>
        <w:t xml:space="preserve"> Menurut </w:t>
      </w:r>
      <w:r w:rsidR="00E61B16" w:rsidRPr="00F75C85">
        <w:rPr>
          <w:rFonts w:ascii="Times New Roman" w:hAnsi="Times New Roman" w:cs="Times New Roman"/>
          <w:sz w:val="24"/>
          <w:szCs w:val="24"/>
        </w:rPr>
        <w:t>MASMA (2000</w:t>
      </w:r>
      <w:r w:rsidR="0094288A" w:rsidRPr="00F75C85">
        <w:rPr>
          <w:rFonts w:ascii="Times New Roman" w:hAnsi="Times New Roman" w:cs="Times New Roman"/>
          <w:sz w:val="24"/>
          <w:szCs w:val="24"/>
        </w:rPr>
        <w:t>)</w:t>
      </w:r>
      <w:r w:rsidR="00CD1A4A" w:rsidRPr="00F75C85">
        <w:rPr>
          <w:rFonts w:ascii="Times New Roman" w:hAnsi="Times New Roman" w:cs="Times New Roman"/>
          <w:sz w:val="24"/>
          <w:szCs w:val="24"/>
        </w:rPr>
        <w:t>,</w:t>
      </w:r>
      <w:r w:rsidR="0094288A" w:rsidRPr="00F75C85">
        <w:rPr>
          <w:rFonts w:ascii="Times New Roman" w:hAnsi="Times New Roman" w:cs="Times New Roman"/>
          <w:sz w:val="24"/>
          <w:szCs w:val="24"/>
        </w:rPr>
        <w:t xml:space="preserve"> pemasangan sistem berkenaan melibatkan kos yang besar iaitu di antara RM2</w:t>
      </w:r>
      <w:proofErr w:type="gramStart"/>
      <w:r w:rsidR="0094288A" w:rsidRPr="00F75C85">
        <w:rPr>
          <w:rFonts w:ascii="Times New Roman" w:hAnsi="Times New Roman" w:cs="Times New Roman"/>
          <w:sz w:val="24"/>
          <w:szCs w:val="24"/>
        </w:rPr>
        <w:t>,000</w:t>
      </w:r>
      <w:proofErr w:type="gramEnd"/>
      <w:r w:rsidR="0094288A" w:rsidRPr="00F75C85">
        <w:rPr>
          <w:rFonts w:ascii="Times New Roman" w:hAnsi="Times New Roman" w:cs="Times New Roman"/>
          <w:sz w:val="24"/>
          <w:szCs w:val="24"/>
        </w:rPr>
        <w:t xml:space="preserve"> hingga RM5,000 seunit. </w:t>
      </w:r>
      <w:r w:rsidR="00CD1A4A" w:rsidRPr="00F75C85">
        <w:rPr>
          <w:rFonts w:ascii="Times New Roman" w:hAnsi="Times New Roman" w:cs="Times New Roman"/>
          <w:sz w:val="24"/>
          <w:szCs w:val="24"/>
        </w:rPr>
        <w:t xml:space="preserve">Justeru, ini mungkin membebankan rakyat yang bersedia untuk mencuba produk mesra alam ini di rumah masing-masing. </w:t>
      </w:r>
    </w:p>
    <w:p w:rsidR="000A4738" w:rsidRPr="00F75C85" w:rsidRDefault="00B27A8F" w:rsidP="00B973CA">
      <w:pPr>
        <w:widowControl w:val="0"/>
        <w:autoSpaceDE w:val="0"/>
        <w:autoSpaceDN w:val="0"/>
        <w:adjustRightInd w:val="0"/>
        <w:spacing w:after="0" w:line="240" w:lineRule="auto"/>
        <w:ind w:firstLine="426"/>
        <w:jc w:val="both"/>
        <w:rPr>
          <w:rFonts w:ascii="Times New Roman" w:hAnsi="Times New Roman" w:cs="Times New Roman"/>
          <w:bCs/>
          <w:sz w:val="24"/>
          <w:szCs w:val="24"/>
          <w:lang w:bidi="he-IL"/>
        </w:rPr>
      </w:pPr>
      <w:r w:rsidRPr="00F75C85">
        <w:rPr>
          <w:rFonts w:ascii="Times New Roman" w:hAnsi="Times New Roman" w:cs="Times New Roman"/>
          <w:bCs/>
          <w:sz w:val="24"/>
          <w:szCs w:val="24"/>
          <w:lang w:bidi="he-IL"/>
        </w:rPr>
        <w:t xml:space="preserve">Tindakan </w:t>
      </w:r>
      <w:r w:rsidRPr="00F75C85">
        <w:rPr>
          <w:rFonts w:ascii="Times New Roman" w:hAnsi="Times New Roman" w:cs="Times New Roman"/>
          <w:bCs/>
          <w:i/>
          <w:sz w:val="24"/>
          <w:szCs w:val="24"/>
          <w:lang w:bidi="he-IL"/>
        </w:rPr>
        <w:t>altruistik</w:t>
      </w:r>
      <w:r w:rsidRPr="00F75C85">
        <w:rPr>
          <w:rFonts w:ascii="Times New Roman" w:hAnsi="Times New Roman" w:cs="Times New Roman"/>
          <w:bCs/>
          <w:sz w:val="24"/>
          <w:szCs w:val="24"/>
          <w:lang w:bidi="he-IL"/>
        </w:rPr>
        <w:t xml:space="preserve"> dan keprihatinan terhadap kualiti alam sekitar dilihat jelas di dalam respons responden kepada item yang berbunyi ‘</w:t>
      </w:r>
      <w:r w:rsidR="008E1055" w:rsidRPr="00F75C85">
        <w:rPr>
          <w:rFonts w:ascii="Times New Roman" w:hAnsi="Times New Roman" w:cs="Times New Roman"/>
          <w:bCs/>
          <w:i/>
          <w:sz w:val="24"/>
          <w:szCs w:val="24"/>
          <w:lang w:bidi="he-IL"/>
        </w:rPr>
        <w:t>Saya berupaya untuk menasihati kawan/jiran tentang kepentingan penggunaaan sistem penuaian air hujan</w:t>
      </w:r>
      <w:r w:rsidRPr="00F75C85">
        <w:rPr>
          <w:rFonts w:ascii="Times New Roman" w:hAnsi="Times New Roman" w:cs="Times New Roman"/>
          <w:bCs/>
          <w:i/>
          <w:sz w:val="24"/>
          <w:szCs w:val="24"/>
          <w:lang w:bidi="he-IL"/>
        </w:rPr>
        <w:t>’</w:t>
      </w:r>
      <w:r w:rsidR="000A4738" w:rsidRPr="00F75C85">
        <w:rPr>
          <w:rFonts w:ascii="Times New Roman" w:hAnsi="Times New Roman" w:cs="Times New Roman"/>
          <w:bCs/>
          <w:i/>
          <w:sz w:val="24"/>
          <w:szCs w:val="24"/>
          <w:lang w:bidi="he-IL"/>
        </w:rPr>
        <w:t>.</w:t>
      </w:r>
      <w:r w:rsidR="00B973CA">
        <w:rPr>
          <w:rFonts w:ascii="Times New Roman" w:hAnsi="Times New Roman" w:cs="Times New Roman"/>
          <w:bCs/>
          <w:i/>
          <w:sz w:val="24"/>
          <w:szCs w:val="24"/>
          <w:lang w:bidi="he-IL"/>
        </w:rPr>
        <w:t xml:space="preserve"> </w:t>
      </w:r>
      <w:r w:rsidR="00B26762" w:rsidRPr="00F75C85">
        <w:rPr>
          <w:rFonts w:ascii="Times New Roman" w:hAnsi="Times New Roman" w:cs="Times New Roman"/>
          <w:bCs/>
          <w:sz w:val="24"/>
          <w:szCs w:val="24"/>
          <w:lang w:bidi="he-IL"/>
        </w:rPr>
        <w:t>A</w:t>
      </w:r>
      <w:r w:rsidR="000A4738" w:rsidRPr="00F75C85">
        <w:rPr>
          <w:rFonts w:ascii="Times New Roman" w:hAnsi="Times New Roman" w:cs="Times New Roman"/>
          <w:bCs/>
          <w:sz w:val="24"/>
          <w:szCs w:val="24"/>
          <w:lang w:bidi="he-IL"/>
        </w:rPr>
        <w:t>dalah didapati hampir 56.9 peratus daripada responden sangat positif kepada kenyataan berkaitan.</w:t>
      </w:r>
      <w:r w:rsidR="000A4738" w:rsidRPr="00F75C85">
        <w:rPr>
          <w:rFonts w:ascii="Times New Roman" w:hAnsi="Times New Roman" w:cs="Times New Roman"/>
          <w:bCs/>
          <w:i/>
          <w:sz w:val="24"/>
          <w:szCs w:val="24"/>
          <w:lang w:bidi="he-IL"/>
        </w:rPr>
        <w:t xml:space="preserve"> </w:t>
      </w:r>
      <w:r w:rsidR="000A4738" w:rsidRPr="00F75C85">
        <w:rPr>
          <w:rFonts w:ascii="Times New Roman" w:hAnsi="Times New Roman" w:cs="Times New Roman"/>
          <w:bCs/>
          <w:sz w:val="24"/>
          <w:szCs w:val="24"/>
          <w:lang w:bidi="he-IL"/>
        </w:rPr>
        <w:t>Walau</w:t>
      </w:r>
      <w:r w:rsidR="006C1BEF" w:rsidRPr="00F75C85">
        <w:rPr>
          <w:rFonts w:ascii="Times New Roman" w:hAnsi="Times New Roman" w:cs="Times New Roman"/>
          <w:bCs/>
          <w:sz w:val="24"/>
          <w:szCs w:val="24"/>
          <w:lang w:bidi="he-IL"/>
        </w:rPr>
        <w:t xml:space="preserve"> </w:t>
      </w:r>
      <w:r w:rsidR="000A4738" w:rsidRPr="00F75C85">
        <w:rPr>
          <w:rFonts w:ascii="Times New Roman" w:hAnsi="Times New Roman" w:cs="Times New Roman"/>
          <w:bCs/>
          <w:sz w:val="24"/>
          <w:szCs w:val="24"/>
          <w:lang w:bidi="he-IL"/>
        </w:rPr>
        <w:t xml:space="preserve">bagaimanapun, skor purata item berkenaan adalah yang terendah direkodkan dalam </w:t>
      </w:r>
      <w:r w:rsidR="0040060C" w:rsidRPr="00F75C85">
        <w:rPr>
          <w:rFonts w:ascii="Times New Roman" w:hAnsi="Times New Roman" w:cs="Times New Roman"/>
          <w:bCs/>
          <w:sz w:val="24"/>
          <w:szCs w:val="24"/>
          <w:lang w:bidi="he-IL"/>
        </w:rPr>
        <w:t>seksyen</w:t>
      </w:r>
      <w:r w:rsidR="000A4738" w:rsidRPr="00F75C85">
        <w:rPr>
          <w:rFonts w:ascii="Times New Roman" w:hAnsi="Times New Roman" w:cs="Times New Roman"/>
          <w:bCs/>
          <w:sz w:val="24"/>
          <w:szCs w:val="24"/>
          <w:lang w:bidi="he-IL"/>
        </w:rPr>
        <w:t xml:space="preserve"> ini </w:t>
      </w:r>
      <w:r w:rsidR="0040060C" w:rsidRPr="00F75C85">
        <w:rPr>
          <w:rFonts w:ascii="Times New Roman" w:hAnsi="Times New Roman" w:cs="Times New Roman"/>
          <w:bCs/>
          <w:sz w:val="24"/>
          <w:szCs w:val="24"/>
          <w:lang w:bidi="he-IL"/>
        </w:rPr>
        <w:t>iaitu sebanyak 3.66 dan dikategori</w:t>
      </w:r>
      <w:r w:rsidR="000A4738" w:rsidRPr="00F75C85">
        <w:rPr>
          <w:rFonts w:ascii="Times New Roman" w:hAnsi="Times New Roman" w:cs="Times New Roman"/>
          <w:bCs/>
          <w:sz w:val="24"/>
          <w:szCs w:val="24"/>
          <w:lang w:bidi="he-IL"/>
        </w:rPr>
        <w:t>kan sebagai sederhana</w:t>
      </w:r>
      <w:r w:rsidR="000A4738" w:rsidRPr="00F75C85">
        <w:rPr>
          <w:rFonts w:ascii="Times New Roman" w:hAnsi="Times New Roman" w:cs="Times New Roman"/>
          <w:bCs/>
          <w:i/>
          <w:sz w:val="24"/>
          <w:szCs w:val="24"/>
          <w:lang w:bidi="he-IL"/>
        </w:rPr>
        <w:t>.</w:t>
      </w:r>
      <w:r w:rsidR="00C2411F" w:rsidRPr="00F75C85">
        <w:rPr>
          <w:rFonts w:ascii="Times New Roman" w:hAnsi="Times New Roman" w:cs="Times New Roman"/>
          <w:bCs/>
          <w:sz w:val="24"/>
          <w:szCs w:val="24"/>
          <w:lang w:bidi="he-IL"/>
        </w:rPr>
        <w:t xml:space="preserve"> Kenyataan berkenaan menunjukkan responden mempunyai latar ilmu berkaitan sistem berkenaan dan berupaya menyampaikan maklumat berkaitan jika perlu. </w:t>
      </w:r>
      <w:r w:rsidR="00921592" w:rsidRPr="00F75C85">
        <w:rPr>
          <w:rFonts w:ascii="Times New Roman" w:hAnsi="Times New Roman" w:cs="Times New Roman"/>
          <w:bCs/>
          <w:sz w:val="24"/>
          <w:szCs w:val="24"/>
          <w:lang w:bidi="he-IL"/>
        </w:rPr>
        <w:t xml:space="preserve">Sifat cinta terhadap alam sekitar khususnya di dalam pemuliharaan sumber air telah membawa kepada tindakan altruistik ini yang </w:t>
      </w:r>
      <w:r w:rsidR="00317464" w:rsidRPr="00F75C85">
        <w:rPr>
          <w:rFonts w:ascii="Times New Roman" w:hAnsi="Times New Roman" w:cs="Times New Roman"/>
          <w:bCs/>
          <w:sz w:val="24"/>
          <w:szCs w:val="24"/>
          <w:lang w:bidi="he-IL"/>
        </w:rPr>
        <w:t>bakal</w:t>
      </w:r>
      <w:r w:rsidR="00921592" w:rsidRPr="00F75C85">
        <w:rPr>
          <w:rFonts w:ascii="Times New Roman" w:hAnsi="Times New Roman" w:cs="Times New Roman"/>
          <w:bCs/>
          <w:sz w:val="24"/>
          <w:szCs w:val="24"/>
          <w:lang w:bidi="he-IL"/>
        </w:rPr>
        <w:t xml:space="preserve"> menguntungkan bukan sahaja individu malahan masyarakat berkenaan. </w:t>
      </w:r>
    </w:p>
    <w:p w:rsidR="004826E3" w:rsidRPr="00F75C85" w:rsidRDefault="003C17E0" w:rsidP="00B973CA">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F75C85">
        <w:rPr>
          <w:rFonts w:ascii="Times New Roman" w:hAnsi="Times New Roman" w:cs="Times New Roman"/>
          <w:sz w:val="24"/>
          <w:szCs w:val="24"/>
        </w:rPr>
        <w:t>J</w:t>
      </w:r>
      <w:r w:rsidR="00E61B16" w:rsidRPr="00F75C85">
        <w:rPr>
          <w:rFonts w:ascii="Times New Roman" w:hAnsi="Times New Roman" w:cs="Times New Roman"/>
          <w:sz w:val="24"/>
          <w:szCs w:val="24"/>
        </w:rPr>
        <w:t>adual 7</w:t>
      </w:r>
      <w:r w:rsidR="00392C5C" w:rsidRPr="00F75C85">
        <w:rPr>
          <w:rFonts w:ascii="Times New Roman" w:hAnsi="Times New Roman" w:cs="Times New Roman"/>
          <w:sz w:val="24"/>
          <w:szCs w:val="24"/>
        </w:rPr>
        <w:t xml:space="preserve"> menunjukkan senarai item yang dikategorikan sebagai halangan dalam menerap</w:t>
      </w:r>
      <w:r w:rsidR="00B973CA">
        <w:rPr>
          <w:rFonts w:ascii="Times New Roman" w:hAnsi="Times New Roman" w:cs="Times New Roman"/>
          <w:sz w:val="24"/>
          <w:szCs w:val="24"/>
        </w:rPr>
        <w:t xml:space="preserve">kan kaedah penuaian air hujan. </w:t>
      </w:r>
      <w:r w:rsidR="00392C5C" w:rsidRPr="00F75C85">
        <w:rPr>
          <w:rFonts w:ascii="Times New Roman" w:hAnsi="Times New Roman" w:cs="Times New Roman"/>
          <w:sz w:val="24"/>
          <w:szCs w:val="24"/>
        </w:rPr>
        <w:t xml:space="preserve">Secara umumnya, min skor keseluruhan </w:t>
      </w:r>
      <w:r w:rsidR="00B22AFD" w:rsidRPr="00F75C85">
        <w:rPr>
          <w:rFonts w:ascii="Times New Roman" w:hAnsi="Times New Roman" w:cs="Times New Roman"/>
          <w:sz w:val="24"/>
          <w:szCs w:val="24"/>
        </w:rPr>
        <w:t>(tujuh</w:t>
      </w:r>
      <w:r w:rsidR="00392C5C" w:rsidRPr="00F75C85">
        <w:rPr>
          <w:rFonts w:ascii="Times New Roman" w:hAnsi="Times New Roman" w:cs="Times New Roman"/>
          <w:sz w:val="24"/>
          <w:szCs w:val="24"/>
        </w:rPr>
        <w:t xml:space="preserve"> item) adalah dalam kategori Tinggi (iaitu min skor =</w:t>
      </w:r>
      <w:r w:rsidR="00685B42" w:rsidRPr="00F75C85">
        <w:rPr>
          <w:rFonts w:ascii="Times New Roman" w:hAnsi="Times New Roman" w:cs="Times New Roman"/>
          <w:sz w:val="24"/>
          <w:szCs w:val="24"/>
        </w:rPr>
        <w:t xml:space="preserve"> </w:t>
      </w:r>
      <w:r w:rsidR="00B22AFD" w:rsidRPr="00F75C85">
        <w:rPr>
          <w:rFonts w:ascii="Times New Roman" w:hAnsi="Times New Roman" w:cs="Times New Roman"/>
          <w:sz w:val="24"/>
          <w:szCs w:val="24"/>
        </w:rPr>
        <w:t>3.81</w:t>
      </w:r>
      <w:r w:rsidR="00392C5C" w:rsidRPr="00F75C85">
        <w:rPr>
          <w:rFonts w:ascii="Times New Roman" w:hAnsi="Times New Roman" w:cs="Times New Roman"/>
          <w:sz w:val="24"/>
          <w:szCs w:val="24"/>
        </w:rPr>
        <w:t xml:space="preserve">). Ini menunjukkan bahawa </w:t>
      </w:r>
      <w:r w:rsidR="00F5019C" w:rsidRPr="00F75C85">
        <w:rPr>
          <w:rFonts w:ascii="Times New Roman" w:hAnsi="Times New Roman" w:cs="Times New Roman"/>
          <w:sz w:val="24"/>
          <w:szCs w:val="24"/>
        </w:rPr>
        <w:t>lebih</w:t>
      </w:r>
      <w:r w:rsidR="00BA641B" w:rsidRPr="00F75C85">
        <w:rPr>
          <w:rFonts w:ascii="Times New Roman" w:hAnsi="Times New Roman" w:cs="Times New Roman"/>
          <w:sz w:val="24"/>
          <w:szCs w:val="24"/>
        </w:rPr>
        <w:t xml:space="preserve"> separuh daripada responden </w:t>
      </w:r>
      <w:r w:rsidR="00F5019C" w:rsidRPr="00F75C85">
        <w:rPr>
          <w:rFonts w:ascii="Times New Roman" w:hAnsi="Times New Roman" w:cs="Times New Roman"/>
          <w:sz w:val="24"/>
          <w:szCs w:val="24"/>
        </w:rPr>
        <w:t xml:space="preserve">(57 peratus) </w:t>
      </w:r>
      <w:r w:rsidR="00BA641B" w:rsidRPr="00F75C85">
        <w:rPr>
          <w:rFonts w:ascii="Times New Roman" w:hAnsi="Times New Roman" w:cs="Times New Roman"/>
          <w:sz w:val="24"/>
          <w:szCs w:val="24"/>
        </w:rPr>
        <w:t>memberikan skor Tingg</w:t>
      </w:r>
      <w:r w:rsidR="00F5019C" w:rsidRPr="00F75C85">
        <w:rPr>
          <w:rFonts w:ascii="Times New Roman" w:hAnsi="Times New Roman" w:cs="Times New Roman"/>
          <w:sz w:val="24"/>
          <w:szCs w:val="24"/>
        </w:rPr>
        <w:t>i dan bakinya (43</w:t>
      </w:r>
      <w:r w:rsidR="00BA641B" w:rsidRPr="00F75C85">
        <w:rPr>
          <w:rFonts w:ascii="Times New Roman" w:hAnsi="Times New Roman" w:cs="Times New Roman"/>
          <w:sz w:val="24"/>
          <w:szCs w:val="24"/>
        </w:rPr>
        <w:t xml:space="preserve"> peratus) memberikan skor Sederhana terhadap item yang berkaitan dengan</w:t>
      </w:r>
      <w:r w:rsidR="00392C5C" w:rsidRPr="00F75C85">
        <w:rPr>
          <w:rFonts w:ascii="Times New Roman" w:hAnsi="Times New Roman" w:cs="Times New Roman"/>
          <w:sz w:val="24"/>
          <w:szCs w:val="24"/>
        </w:rPr>
        <w:t xml:space="preserve"> </w:t>
      </w:r>
      <w:r w:rsidR="00685B42" w:rsidRPr="00F75C85">
        <w:rPr>
          <w:rFonts w:ascii="Times New Roman" w:hAnsi="Times New Roman" w:cs="Times New Roman"/>
          <w:sz w:val="24"/>
          <w:szCs w:val="24"/>
        </w:rPr>
        <w:t xml:space="preserve">halangan terhadap aplikasi </w:t>
      </w:r>
      <w:r w:rsidR="00392C5C" w:rsidRPr="00F75C85">
        <w:rPr>
          <w:rFonts w:ascii="Times New Roman" w:hAnsi="Times New Roman" w:cs="Times New Roman"/>
          <w:sz w:val="24"/>
          <w:szCs w:val="24"/>
        </w:rPr>
        <w:t>produk me</w:t>
      </w:r>
      <w:r w:rsidR="00E61B16" w:rsidRPr="00F75C85">
        <w:rPr>
          <w:rFonts w:ascii="Times New Roman" w:hAnsi="Times New Roman" w:cs="Times New Roman"/>
          <w:sz w:val="24"/>
          <w:szCs w:val="24"/>
        </w:rPr>
        <w:t>sra alam ini</w:t>
      </w:r>
      <w:r w:rsidR="00392C5C" w:rsidRPr="00F75C85">
        <w:rPr>
          <w:rFonts w:ascii="Times New Roman" w:hAnsi="Times New Roman" w:cs="Times New Roman"/>
          <w:sz w:val="24"/>
          <w:szCs w:val="24"/>
        </w:rPr>
        <w:t xml:space="preserve">.  </w:t>
      </w:r>
    </w:p>
    <w:p w:rsidR="002377DC" w:rsidRPr="00F75C85" w:rsidRDefault="00CE4B80" w:rsidP="00B973CA">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F75C85">
        <w:rPr>
          <w:rFonts w:ascii="Times New Roman" w:hAnsi="Times New Roman" w:cs="Times New Roman"/>
          <w:sz w:val="24"/>
          <w:szCs w:val="24"/>
        </w:rPr>
        <w:t>Item ‘</w:t>
      </w:r>
      <w:r w:rsidRPr="00F75C85">
        <w:rPr>
          <w:rFonts w:ascii="Times New Roman" w:hAnsi="Times New Roman" w:cs="Times New Roman"/>
          <w:bCs/>
          <w:i/>
          <w:sz w:val="24"/>
          <w:szCs w:val="24"/>
          <w:lang w:bidi="he-IL"/>
        </w:rPr>
        <w:t xml:space="preserve">Sumber air dari penuaian air hujan mungkin </w:t>
      </w:r>
      <w:r w:rsidRPr="00F75C85">
        <w:rPr>
          <w:rFonts w:ascii="Times New Roman" w:hAnsi="Times New Roman" w:cs="Times New Roman"/>
          <w:bCs/>
          <w:i/>
          <w:color w:val="000000"/>
          <w:sz w:val="24"/>
          <w:szCs w:val="24"/>
          <w:lang w:bidi="he-IL"/>
        </w:rPr>
        <w:t>mengandungi bahan asing yang membahayakan kesihatan’</w:t>
      </w:r>
      <w:r w:rsidRPr="00F75C85">
        <w:rPr>
          <w:rFonts w:ascii="Times New Roman" w:hAnsi="Times New Roman" w:cs="Times New Roman"/>
          <w:bCs/>
          <w:color w:val="000000"/>
          <w:sz w:val="24"/>
          <w:szCs w:val="24"/>
          <w:lang w:bidi="he-IL"/>
        </w:rPr>
        <w:t xml:space="preserve"> mempunyai kesamaan dengan hasil kajian yang berkaitan dengan kesediaan responden menggunakan air tuaian hujan</w:t>
      </w:r>
      <w:r w:rsidR="00E61B16" w:rsidRPr="00F75C85">
        <w:rPr>
          <w:rFonts w:ascii="Times New Roman" w:hAnsi="Times New Roman" w:cs="Times New Roman"/>
          <w:bCs/>
          <w:color w:val="000000"/>
          <w:sz w:val="24"/>
          <w:szCs w:val="24"/>
          <w:lang w:bidi="he-IL"/>
        </w:rPr>
        <w:t xml:space="preserve"> untuk minuman dan juga masakan</w:t>
      </w:r>
      <w:r w:rsidRPr="00F75C85">
        <w:rPr>
          <w:rFonts w:ascii="Times New Roman" w:hAnsi="Times New Roman" w:cs="Times New Roman"/>
          <w:bCs/>
          <w:color w:val="000000"/>
          <w:sz w:val="24"/>
          <w:szCs w:val="24"/>
          <w:lang w:bidi="he-IL"/>
        </w:rPr>
        <w:t xml:space="preserve">. Hampir </w:t>
      </w:r>
      <w:r w:rsidRPr="00F75C85">
        <w:rPr>
          <w:rFonts w:ascii="Times New Roman" w:hAnsi="Times New Roman" w:cs="Times New Roman"/>
          <w:bCs/>
          <w:color w:val="000000"/>
          <w:sz w:val="24"/>
          <w:szCs w:val="24"/>
          <w:lang w:bidi="he-IL"/>
        </w:rPr>
        <w:lastRenderedPageBreak/>
        <w:t>58.2 peratus daripada responden bersetuju dengan kenyataan tersebut memandangkan jangkaan risiko yang bakal ditanggung sekiranya wujud kontaminasi mikrobiologi dan logam berat dalam bekalan air berkenaan. Justeru, nilai skor yang terhasil dianggap Tinggi (iaitu min skor =3.68).</w:t>
      </w:r>
      <w:r w:rsidR="00935168" w:rsidRPr="00F75C85">
        <w:rPr>
          <w:rFonts w:ascii="Times New Roman" w:hAnsi="Times New Roman" w:cs="Times New Roman"/>
          <w:bCs/>
          <w:color w:val="000000"/>
          <w:sz w:val="24"/>
          <w:szCs w:val="24"/>
          <w:lang w:bidi="he-IL"/>
        </w:rPr>
        <w:t xml:space="preserve"> Item ini dianggap sebagai penghalang utama di dalam perlaksanaan kaedah berkenaan di premis kediaman. </w:t>
      </w:r>
    </w:p>
    <w:p w:rsidR="00830088" w:rsidRPr="00F75C85" w:rsidRDefault="00C124A9" w:rsidP="00B973CA">
      <w:pPr>
        <w:widowControl w:val="0"/>
        <w:autoSpaceDE w:val="0"/>
        <w:autoSpaceDN w:val="0"/>
        <w:adjustRightInd w:val="0"/>
        <w:spacing w:after="0" w:line="240" w:lineRule="auto"/>
        <w:ind w:firstLine="426"/>
        <w:jc w:val="both"/>
        <w:rPr>
          <w:rStyle w:val="longtext"/>
          <w:rFonts w:ascii="Times New Roman" w:hAnsi="Times New Roman" w:cs="Times New Roman"/>
          <w:sz w:val="24"/>
          <w:szCs w:val="24"/>
          <w:lang w:val="ms-MY"/>
        </w:rPr>
      </w:pPr>
      <w:r w:rsidRPr="00F75C85">
        <w:rPr>
          <w:rFonts w:ascii="Times New Roman" w:hAnsi="Times New Roman" w:cs="Times New Roman"/>
          <w:sz w:val="24"/>
          <w:szCs w:val="24"/>
        </w:rPr>
        <w:t>Hasil kajian daripada item ‘</w:t>
      </w:r>
      <w:r w:rsidRPr="00F75C85">
        <w:rPr>
          <w:rFonts w:ascii="Times New Roman" w:hAnsi="Times New Roman" w:cs="Times New Roman"/>
          <w:bCs/>
          <w:i/>
          <w:sz w:val="24"/>
          <w:szCs w:val="24"/>
          <w:lang w:bidi="he-IL"/>
        </w:rPr>
        <w:t xml:space="preserve">Masyarakat perlu diberitahu tentang pentingnya </w:t>
      </w:r>
      <w:r w:rsidRPr="00F75C85">
        <w:rPr>
          <w:rStyle w:val="longtext"/>
          <w:rFonts w:ascii="Times New Roman" w:hAnsi="Times New Roman" w:cs="Times New Roman"/>
          <w:i/>
          <w:sz w:val="24"/>
          <w:szCs w:val="24"/>
          <w:lang w:val="ms-MY"/>
        </w:rPr>
        <w:t>penggunaan sistem penuaian air hujan</w:t>
      </w:r>
      <w:r w:rsidRPr="00F75C85">
        <w:rPr>
          <w:rStyle w:val="longtext"/>
          <w:rFonts w:ascii="Times New Roman" w:hAnsi="Times New Roman" w:cs="Times New Roman"/>
          <w:sz w:val="24"/>
          <w:szCs w:val="24"/>
          <w:lang w:val="ms-MY"/>
        </w:rPr>
        <w:t xml:space="preserve">’ juga dianggap sebagai penghalang usaha merealisasikan impian penggunaan kaedah berkenaan. </w:t>
      </w:r>
      <w:r w:rsidR="00BB7DB9" w:rsidRPr="00F75C85">
        <w:rPr>
          <w:rStyle w:val="longtext"/>
          <w:rFonts w:ascii="Times New Roman" w:hAnsi="Times New Roman" w:cs="Times New Roman"/>
          <w:sz w:val="24"/>
          <w:szCs w:val="24"/>
          <w:lang w:val="ms-MY"/>
        </w:rPr>
        <w:t xml:space="preserve">Hampir 88.6 peratus daripada responden bersetuju dengan kenyataan tersebut, menghasilkan skor purata sebanyak 4.36 (Tinggi). </w:t>
      </w:r>
      <w:r w:rsidR="0010670E" w:rsidRPr="00F75C85">
        <w:rPr>
          <w:rStyle w:val="longtext"/>
          <w:rFonts w:ascii="Times New Roman" w:hAnsi="Times New Roman" w:cs="Times New Roman"/>
          <w:sz w:val="24"/>
          <w:szCs w:val="24"/>
          <w:lang w:val="ms-MY"/>
        </w:rPr>
        <w:t xml:space="preserve">Menurut pihak </w:t>
      </w:r>
      <w:r w:rsidR="005B66CC" w:rsidRPr="00F75C85">
        <w:rPr>
          <w:rStyle w:val="longtext"/>
          <w:rFonts w:ascii="Times New Roman" w:hAnsi="Times New Roman" w:cs="Times New Roman"/>
          <w:sz w:val="24"/>
          <w:szCs w:val="24"/>
          <w:lang w:val="ms-MY"/>
        </w:rPr>
        <w:t xml:space="preserve">National Hydraulic Institute of Malaysia atau  </w:t>
      </w:r>
      <w:r w:rsidR="0010670E" w:rsidRPr="00F75C85">
        <w:rPr>
          <w:rStyle w:val="longtext"/>
          <w:rFonts w:ascii="Times New Roman" w:hAnsi="Times New Roman" w:cs="Times New Roman"/>
          <w:sz w:val="24"/>
          <w:szCs w:val="24"/>
          <w:lang w:val="ms-MY"/>
        </w:rPr>
        <w:t>NAHRIM, masyarakat awam masih belum memahami konsep dan amalan yang sebenar berka</w:t>
      </w:r>
      <w:r w:rsidR="00E61B16" w:rsidRPr="00F75C85">
        <w:rPr>
          <w:rStyle w:val="longtext"/>
          <w:rFonts w:ascii="Times New Roman" w:hAnsi="Times New Roman" w:cs="Times New Roman"/>
          <w:sz w:val="24"/>
          <w:szCs w:val="24"/>
          <w:lang w:val="ms-MY"/>
        </w:rPr>
        <w:t xml:space="preserve">itan dengan penuaian air hujan </w:t>
      </w:r>
      <w:r w:rsidR="00830088" w:rsidRPr="00F75C85">
        <w:rPr>
          <w:rStyle w:val="longtext"/>
          <w:rFonts w:ascii="Times New Roman" w:hAnsi="Times New Roman" w:cs="Times New Roman"/>
          <w:sz w:val="24"/>
          <w:szCs w:val="24"/>
          <w:lang w:val="ms-MY"/>
        </w:rPr>
        <w:t>di Malaysia. Menurutnya pihak pemaju swasta dan pihak pentadbiran bandaraya dan daerah seperti Majlis Perbandaran  dan Majlis Daerah menjadi fokus perbincangan mengenai produk berkenaan oleh pihak Kementerian Perumahan dan Kerajaan Tempatan</w:t>
      </w:r>
      <w:r w:rsidR="00BB7DB9" w:rsidRPr="00F75C85">
        <w:rPr>
          <w:rStyle w:val="longtext"/>
          <w:rFonts w:ascii="Times New Roman" w:hAnsi="Times New Roman" w:cs="Times New Roman"/>
          <w:sz w:val="24"/>
          <w:szCs w:val="24"/>
          <w:lang w:val="ms-MY"/>
        </w:rPr>
        <w:t xml:space="preserve"> dan juga NAHRIM</w:t>
      </w:r>
      <w:r w:rsidR="00830088" w:rsidRPr="00F75C85">
        <w:rPr>
          <w:rStyle w:val="longtext"/>
          <w:rFonts w:ascii="Times New Roman" w:hAnsi="Times New Roman" w:cs="Times New Roman"/>
          <w:sz w:val="24"/>
          <w:szCs w:val="24"/>
          <w:lang w:val="ms-MY"/>
        </w:rPr>
        <w:t xml:space="preserve">. </w:t>
      </w:r>
    </w:p>
    <w:p w:rsidR="00830088" w:rsidRPr="00F75C85" w:rsidRDefault="002E2423" w:rsidP="00B973CA">
      <w:pPr>
        <w:widowControl w:val="0"/>
        <w:autoSpaceDE w:val="0"/>
        <w:autoSpaceDN w:val="0"/>
        <w:adjustRightInd w:val="0"/>
        <w:spacing w:after="0" w:line="240" w:lineRule="auto"/>
        <w:ind w:firstLine="426"/>
        <w:jc w:val="both"/>
        <w:rPr>
          <w:rStyle w:val="hps"/>
          <w:rFonts w:ascii="Times New Roman" w:hAnsi="Times New Roman" w:cs="Times New Roman"/>
          <w:sz w:val="24"/>
          <w:szCs w:val="24"/>
          <w:lang w:val="ms-MY"/>
        </w:rPr>
      </w:pPr>
      <w:r w:rsidRPr="00F75C85">
        <w:rPr>
          <w:rStyle w:val="longtext"/>
          <w:rFonts w:ascii="Times New Roman" w:hAnsi="Times New Roman" w:cs="Times New Roman"/>
          <w:sz w:val="24"/>
          <w:szCs w:val="24"/>
          <w:lang w:val="ms-MY"/>
        </w:rPr>
        <w:t>Item ‘</w:t>
      </w:r>
      <w:r w:rsidRPr="00F75C85">
        <w:rPr>
          <w:rStyle w:val="hps"/>
          <w:rFonts w:ascii="Times New Roman" w:hAnsi="Times New Roman" w:cs="Times New Roman"/>
          <w:i/>
          <w:sz w:val="24"/>
          <w:szCs w:val="24"/>
          <w:lang w:val="ms-MY"/>
        </w:rPr>
        <w:t xml:space="preserve">Masyarakat di Malaysia </w:t>
      </w:r>
      <w:r w:rsidRPr="00F75C85">
        <w:rPr>
          <w:rStyle w:val="longtext"/>
          <w:rFonts w:ascii="Times New Roman" w:hAnsi="Times New Roman" w:cs="Times New Roman"/>
          <w:i/>
          <w:sz w:val="24"/>
          <w:szCs w:val="24"/>
          <w:lang w:val="ms-MY"/>
        </w:rPr>
        <w:t xml:space="preserve">perlu </w:t>
      </w:r>
      <w:r w:rsidRPr="00F75C85">
        <w:rPr>
          <w:rStyle w:val="hps"/>
          <w:rFonts w:ascii="Times New Roman" w:hAnsi="Times New Roman" w:cs="Times New Roman"/>
          <w:i/>
          <w:sz w:val="24"/>
          <w:szCs w:val="24"/>
          <w:lang w:val="ms-MY"/>
        </w:rPr>
        <w:t xml:space="preserve">mempunyai tanggung jawab sosial untuk memelihara </w:t>
      </w:r>
      <w:r w:rsidRPr="00F75C85">
        <w:rPr>
          <w:rStyle w:val="longtext"/>
          <w:rFonts w:ascii="Times New Roman" w:hAnsi="Times New Roman" w:cs="Times New Roman"/>
          <w:i/>
          <w:sz w:val="24"/>
          <w:szCs w:val="24"/>
          <w:lang w:val="ms-MY"/>
        </w:rPr>
        <w:t xml:space="preserve">sumber </w:t>
      </w:r>
      <w:r w:rsidRPr="00F75C85">
        <w:rPr>
          <w:rStyle w:val="hps"/>
          <w:rFonts w:ascii="Times New Roman" w:hAnsi="Times New Roman" w:cs="Times New Roman"/>
          <w:i/>
          <w:sz w:val="24"/>
          <w:szCs w:val="24"/>
          <w:lang w:val="ms-MY"/>
        </w:rPr>
        <w:t>air alternatif’</w:t>
      </w:r>
      <w:r w:rsidRPr="00F75C85">
        <w:rPr>
          <w:rStyle w:val="hps"/>
          <w:rFonts w:ascii="Times New Roman" w:hAnsi="Times New Roman" w:cs="Times New Roman"/>
          <w:sz w:val="24"/>
          <w:szCs w:val="24"/>
          <w:lang w:val="ms-MY"/>
        </w:rPr>
        <w:t xml:space="preserve"> dan juga ‘</w:t>
      </w:r>
      <w:r w:rsidRPr="00F75C85">
        <w:rPr>
          <w:rStyle w:val="hps"/>
          <w:rFonts w:ascii="Times New Roman" w:hAnsi="Times New Roman" w:cs="Times New Roman"/>
          <w:i/>
          <w:sz w:val="24"/>
          <w:szCs w:val="24"/>
          <w:lang w:val="ms-MY"/>
        </w:rPr>
        <w:t xml:space="preserve">Penghuni </w:t>
      </w:r>
      <w:r w:rsidRPr="00F75C85">
        <w:rPr>
          <w:rStyle w:val="longtext"/>
          <w:rFonts w:ascii="Times New Roman" w:hAnsi="Times New Roman" w:cs="Times New Roman"/>
          <w:i/>
          <w:sz w:val="24"/>
          <w:szCs w:val="24"/>
          <w:lang w:val="ms-MY"/>
        </w:rPr>
        <w:t xml:space="preserve">isi </w:t>
      </w:r>
      <w:r w:rsidRPr="00F75C85">
        <w:rPr>
          <w:rStyle w:val="hps"/>
          <w:rFonts w:ascii="Times New Roman" w:hAnsi="Times New Roman" w:cs="Times New Roman"/>
          <w:i/>
          <w:sz w:val="24"/>
          <w:szCs w:val="24"/>
          <w:lang w:val="ms-MY"/>
        </w:rPr>
        <w:t xml:space="preserve">rumah anda juga </w:t>
      </w:r>
      <w:r w:rsidRPr="00F75C85">
        <w:rPr>
          <w:rStyle w:val="longtext"/>
          <w:rFonts w:ascii="Times New Roman" w:hAnsi="Times New Roman" w:cs="Times New Roman"/>
          <w:i/>
          <w:sz w:val="24"/>
          <w:szCs w:val="24"/>
          <w:lang w:val="ms-MY"/>
        </w:rPr>
        <w:t xml:space="preserve">perlu </w:t>
      </w:r>
      <w:r w:rsidRPr="00F75C85">
        <w:rPr>
          <w:rStyle w:val="hps"/>
          <w:rFonts w:ascii="Times New Roman" w:hAnsi="Times New Roman" w:cs="Times New Roman"/>
          <w:i/>
          <w:sz w:val="24"/>
          <w:szCs w:val="24"/>
          <w:lang w:val="ms-MY"/>
        </w:rPr>
        <w:t xml:space="preserve">mempunyai tanggung jawab sosial untuk memelihara </w:t>
      </w:r>
      <w:r w:rsidRPr="00F75C85">
        <w:rPr>
          <w:rStyle w:val="longtext"/>
          <w:rFonts w:ascii="Times New Roman" w:hAnsi="Times New Roman" w:cs="Times New Roman"/>
          <w:i/>
          <w:sz w:val="24"/>
          <w:szCs w:val="24"/>
          <w:lang w:val="ms-MY"/>
        </w:rPr>
        <w:t xml:space="preserve">sumber </w:t>
      </w:r>
      <w:r w:rsidRPr="00F75C85">
        <w:rPr>
          <w:rStyle w:val="hps"/>
          <w:rFonts w:ascii="Times New Roman" w:hAnsi="Times New Roman" w:cs="Times New Roman"/>
          <w:i/>
          <w:sz w:val="24"/>
          <w:szCs w:val="24"/>
          <w:lang w:val="ms-MY"/>
        </w:rPr>
        <w:t>air alternatif ini’</w:t>
      </w:r>
      <w:r w:rsidRPr="00F75C85">
        <w:rPr>
          <w:rStyle w:val="hps"/>
          <w:rFonts w:ascii="Times New Roman" w:hAnsi="Times New Roman" w:cs="Times New Roman"/>
          <w:sz w:val="24"/>
          <w:szCs w:val="24"/>
          <w:lang w:val="ms-MY"/>
        </w:rPr>
        <w:t xml:space="preserve"> telah menghasilkan nilai skor yang tinggi iaitu masing-masing 4.38 dan 4.17. Kedua-dua item tersebut disokong oleh lebih daripada 80 peratus responden</w:t>
      </w:r>
      <w:r w:rsidR="00CE0399" w:rsidRPr="00F75C85">
        <w:rPr>
          <w:rStyle w:val="hps"/>
          <w:rFonts w:ascii="Times New Roman" w:hAnsi="Times New Roman" w:cs="Times New Roman"/>
          <w:sz w:val="24"/>
          <w:szCs w:val="24"/>
          <w:lang w:val="ms-MY"/>
        </w:rPr>
        <w:t xml:space="preserve">. </w:t>
      </w:r>
      <w:r w:rsidR="00B76212" w:rsidRPr="00F75C85">
        <w:rPr>
          <w:rStyle w:val="hps"/>
          <w:rFonts w:ascii="Times New Roman" w:hAnsi="Times New Roman" w:cs="Times New Roman"/>
          <w:sz w:val="24"/>
          <w:szCs w:val="24"/>
          <w:lang w:val="ms-MY"/>
        </w:rPr>
        <w:t>Hasil kajian ini selaras den</w:t>
      </w:r>
      <w:r w:rsidR="00EC0726">
        <w:rPr>
          <w:rStyle w:val="hps"/>
          <w:rFonts w:ascii="Times New Roman" w:hAnsi="Times New Roman" w:cs="Times New Roman"/>
          <w:sz w:val="24"/>
          <w:szCs w:val="24"/>
          <w:lang w:val="ms-MY"/>
        </w:rPr>
        <w:t xml:space="preserve">gan kajian yang dilakukan oleh </w:t>
      </w:r>
      <w:r w:rsidR="00B16F92">
        <w:rPr>
          <w:rStyle w:val="hps"/>
          <w:rFonts w:ascii="Times New Roman" w:hAnsi="Times New Roman" w:cs="Times New Roman"/>
          <w:sz w:val="24"/>
          <w:szCs w:val="24"/>
          <w:lang w:val="ms-MY"/>
        </w:rPr>
        <w:t>Rozita (2002</w:t>
      </w:r>
      <w:r w:rsidR="00FB3D13" w:rsidRPr="00F75C85">
        <w:rPr>
          <w:rStyle w:val="hps"/>
          <w:rFonts w:ascii="Times New Roman" w:hAnsi="Times New Roman" w:cs="Times New Roman"/>
          <w:sz w:val="24"/>
          <w:szCs w:val="24"/>
          <w:lang w:val="ms-MY"/>
        </w:rPr>
        <w:t>)</w:t>
      </w:r>
      <w:r w:rsidR="00B76212" w:rsidRPr="00F75C85">
        <w:rPr>
          <w:rStyle w:val="hps"/>
          <w:rFonts w:ascii="Times New Roman" w:hAnsi="Times New Roman" w:cs="Times New Roman"/>
          <w:sz w:val="24"/>
          <w:szCs w:val="24"/>
          <w:lang w:val="ms-MY"/>
        </w:rPr>
        <w:t xml:space="preserve"> di</w:t>
      </w:r>
      <w:r w:rsidR="005748D8" w:rsidRPr="00F75C85">
        <w:rPr>
          <w:rStyle w:val="hps"/>
          <w:rFonts w:ascii="Times New Roman" w:hAnsi="Times New Roman" w:cs="Times New Roman"/>
          <w:sz w:val="24"/>
          <w:szCs w:val="24"/>
          <w:lang w:val="ms-MY"/>
        </w:rPr>
        <w:t xml:space="preserve"> mana kebanyakan masyarakat di M</w:t>
      </w:r>
      <w:r w:rsidR="00B76212" w:rsidRPr="00F75C85">
        <w:rPr>
          <w:rStyle w:val="hps"/>
          <w:rFonts w:ascii="Times New Roman" w:hAnsi="Times New Roman" w:cs="Times New Roman"/>
          <w:sz w:val="24"/>
          <w:szCs w:val="24"/>
          <w:lang w:val="ms-MY"/>
        </w:rPr>
        <w:t xml:space="preserve">alaysia masih belum mempunyai akuantabiliti sosial yang tinggi terhadap </w:t>
      </w:r>
      <w:r w:rsidR="00FB3D13" w:rsidRPr="00F75C85">
        <w:rPr>
          <w:rStyle w:val="hps"/>
          <w:rFonts w:ascii="Times New Roman" w:hAnsi="Times New Roman" w:cs="Times New Roman"/>
          <w:sz w:val="24"/>
          <w:szCs w:val="24"/>
          <w:lang w:val="ms-MY"/>
        </w:rPr>
        <w:t xml:space="preserve">kepenggunaan produk mesra </w:t>
      </w:r>
      <w:r w:rsidR="00B76212" w:rsidRPr="00F75C85">
        <w:rPr>
          <w:rStyle w:val="hps"/>
          <w:rFonts w:ascii="Times New Roman" w:hAnsi="Times New Roman" w:cs="Times New Roman"/>
          <w:sz w:val="24"/>
          <w:szCs w:val="24"/>
          <w:lang w:val="ms-MY"/>
        </w:rPr>
        <w:t xml:space="preserve">alam sekitar. </w:t>
      </w:r>
      <w:r w:rsidR="00B826C5" w:rsidRPr="00F75C85">
        <w:rPr>
          <w:rStyle w:val="hps"/>
          <w:rFonts w:ascii="Times New Roman" w:hAnsi="Times New Roman" w:cs="Times New Roman"/>
          <w:sz w:val="24"/>
          <w:szCs w:val="24"/>
          <w:lang w:val="ms-MY"/>
        </w:rPr>
        <w:t>Menurut Rozita (</w:t>
      </w:r>
      <w:r w:rsidR="00FB3D13" w:rsidRPr="00F75C85">
        <w:rPr>
          <w:rStyle w:val="hps"/>
          <w:rFonts w:ascii="Times New Roman" w:hAnsi="Times New Roman" w:cs="Times New Roman"/>
          <w:sz w:val="24"/>
          <w:szCs w:val="24"/>
          <w:lang w:val="ms-MY"/>
        </w:rPr>
        <w:t>2002</w:t>
      </w:r>
      <w:r w:rsidR="00B826C5" w:rsidRPr="00F75C85">
        <w:rPr>
          <w:rStyle w:val="hps"/>
          <w:rFonts w:ascii="Times New Roman" w:hAnsi="Times New Roman" w:cs="Times New Roman"/>
          <w:sz w:val="24"/>
          <w:szCs w:val="24"/>
          <w:lang w:val="ms-MY"/>
        </w:rPr>
        <w:t xml:space="preserve">), literasi alam sekitar yang masih rendah di kalangan individu dan masyarakat menyebabkan perlunya usaha daripada pihak kerajaan untuk meneruskan kempen kesedaran dan kepenggunaan produk yang lebih mesra alam. </w:t>
      </w:r>
      <w:r w:rsidR="005C38E0" w:rsidRPr="00F75C85">
        <w:rPr>
          <w:rStyle w:val="hps"/>
          <w:rFonts w:ascii="Times New Roman" w:hAnsi="Times New Roman" w:cs="Times New Roman"/>
          <w:sz w:val="24"/>
          <w:szCs w:val="24"/>
          <w:lang w:val="ms-MY"/>
        </w:rPr>
        <w:t>Menurutnya,</w:t>
      </w:r>
    </w:p>
    <w:p w:rsidR="00B826C5" w:rsidRPr="00F75C85" w:rsidRDefault="00B826C5" w:rsidP="0039517B">
      <w:pPr>
        <w:widowControl w:val="0"/>
        <w:tabs>
          <w:tab w:val="left" w:pos="2222"/>
        </w:tabs>
        <w:autoSpaceDE w:val="0"/>
        <w:autoSpaceDN w:val="0"/>
        <w:adjustRightInd w:val="0"/>
        <w:spacing w:after="0" w:line="240" w:lineRule="auto"/>
        <w:jc w:val="both"/>
        <w:rPr>
          <w:rStyle w:val="hps"/>
          <w:rFonts w:ascii="Times New Roman" w:hAnsi="Times New Roman" w:cs="Times New Roman"/>
          <w:sz w:val="24"/>
          <w:szCs w:val="24"/>
          <w:lang w:val="ms-MY"/>
        </w:rPr>
      </w:pPr>
    </w:p>
    <w:p w:rsidR="00B826C5" w:rsidRPr="00B973CA" w:rsidRDefault="00B973CA" w:rsidP="009F56FB">
      <w:pPr>
        <w:autoSpaceDE w:val="0"/>
        <w:autoSpaceDN w:val="0"/>
        <w:adjustRightInd w:val="0"/>
        <w:spacing w:after="0" w:line="240" w:lineRule="auto"/>
        <w:ind w:left="709" w:right="855"/>
        <w:jc w:val="both"/>
        <w:rPr>
          <w:rStyle w:val="longtext"/>
          <w:rFonts w:ascii="Times New Roman" w:hAnsi="Times New Roman" w:cs="Times New Roman"/>
          <w:sz w:val="24"/>
          <w:szCs w:val="24"/>
        </w:rPr>
      </w:pPr>
      <w:r>
        <w:rPr>
          <w:rFonts w:ascii="Times New Roman" w:hAnsi="Times New Roman" w:cs="Times New Roman"/>
          <w:sz w:val="24"/>
          <w:szCs w:val="24"/>
        </w:rPr>
        <w:t>“…</w:t>
      </w:r>
      <w:r w:rsidR="004E1E7C" w:rsidRPr="00B973CA">
        <w:rPr>
          <w:rFonts w:ascii="Times New Roman" w:hAnsi="Times New Roman" w:cs="Times New Roman"/>
          <w:sz w:val="24"/>
          <w:szCs w:val="24"/>
        </w:rPr>
        <w:t>Bagaimanakah literasi alam sekitar dapat dibina? Pembinaan literasi alam sekitar dapat dilakukan melalui pendidikan alam sekitar samada secara formal atau tidak formal.Yang dimaksudkan dengan pendidikan formal adalah melalui matapelajaran yang diajar di sekolah, institut pengajian tinggi serta mana-mana institusi pendidikan yang lain.Yang dimaksudkan pendidikan tidak formal itu termasuklah penyebaran maklumat dan pengetahuan melalui media massa seperti akhbar, radio dan televisyen serta juga kempen-kempen yang dijalankan oleh pihak kerajaan, pihak swasta serta j</w:t>
      </w:r>
      <w:r>
        <w:rPr>
          <w:rFonts w:ascii="Times New Roman" w:hAnsi="Times New Roman" w:cs="Times New Roman"/>
          <w:sz w:val="24"/>
          <w:szCs w:val="24"/>
        </w:rPr>
        <w:t>uga badan bukan kerajaan (NGO) (</w:t>
      </w:r>
      <w:r w:rsidR="00086431">
        <w:rPr>
          <w:rFonts w:ascii="Times New Roman" w:hAnsi="Times New Roman" w:cs="Times New Roman"/>
          <w:sz w:val="24"/>
          <w:szCs w:val="24"/>
        </w:rPr>
        <w:t xml:space="preserve">Rozita, </w:t>
      </w:r>
      <w:r>
        <w:rPr>
          <w:rFonts w:ascii="Times New Roman" w:hAnsi="Times New Roman" w:cs="Times New Roman"/>
          <w:sz w:val="24"/>
          <w:szCs w:val="24"/>
        </w:rPr>
        <w:t>2002).</w:t>
      </w:r>
    </w:p>
    <w:p w:rsidR="004826E3" w:rsidRPr="00F75C85" w:rsidRDefault="004826E3" w:rsidP="0039517B">
      <w:pPr>
        <w:widowControl w:val="0"/>
        <w:tabs>
          <w:tab w:val="left" w:pos="2222"/>
        </w:tabs>
        <w:autoSpaceDE w:val="0"/>
        <w:autoSpaceDN w:val="0"/>
        <w:adjustRightInd w:val="0"/>
        <w:spacing w:after="0" w:line="240" w:lineRule="auto"/>
        <w:rPr>
          <w:rFonts w:ascii="Times New Roman" w:hAnsi="Times New Roman" w:cs="Times New Roman"/>
          <w:sz w:val="24"/>
          <w:szCs w:val="24"/>
        </w:rPr>
      </w:pPr>
    </w:p>
    <w:p w:rsidR="005C38E0" w:rsidRPr="00F75C85" w:rsidRDefault="005C38E0" w:rsidP="00086431">
      <w:pPr>
        <w:widowControl w:val="0"/>
        <w:tabs>
          <w:tab w:val="left" w:pos="2222"/>
        </w:tabs>
        <w:autoSpaceDE w:val="0"/>
        <w:autoSpaceDN w:val="0"/>
        <w:adjustRightInd w:val="0"/>
        <w:spacing w:after="0" w:line="240" w:lineRule="auto"/>
        <w:ind w:firstLine="426"/>
        <w:jc w:val="both"/>
        <w:rPr>
          <w:rFonts w:ascii="Times New Roman" w:hAnsi="Times New Roman" w:cs="Times New Roman"/>
          <w:sz w:val="24"/>
          <w:szCs w:val="24"/>
        </w:rPr>
      </w:pPr>
      <w:r w:rsidRPr="00F75C85">
        <w:rPr>
          <w:rFonts w:ascii="Times New Roman" w:hAnsi="Times New Roman" w:cs="Times New Roman"/>
          <w:sz w:val="24"/>
          <w:szCs w:val="24"/>
        </w:rPr>
        <w:t xml:space="preserve">Justeru, selain daripada insentif pihak kerajaan kepada pemaju yang mengamalkan produk berkenaan di premis kediaman yang baru, pihak kerajaan juga seharusnya menyediakan saluran tertentu bagi menyalurkan maklumat dan pengetahuan yang berkaitan kepada masyarakat awam di Malaysia. </w:t>
      </w:r>
    </w:p>
    <w:p w:rsidR="00373F4A" w:rsidRPr="00F75C85" w:rsidRDefault="000F2F03" w:rsidP="00086431">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F75C85">
        <w:rPr>
          <w:rFonts w:ascii="Times New Roman" w:hAnsi="Times New Roman" w:cs="Times New Roman"/>
          <w:bCs/>
          <w:color w:val="000000"/>
          <w:sz w:val="24"/>
          <w:szCs w:val="24"/>
          <w:lang w:bidi="he-IL"/>
        </w:rPr>
        <w:t xml:space="preserve">Item mengenai </w:t>
      </w:r>
      <w:r w:rsidRPr="00EC0726">
        <w:rPr>
          <w:rFonts w:ascii="Times New Roman" w:hAnsi="Times New Roman" w:cs="Times New Roman"/>
          <w:bCs/>
          <w:i/>
          <w:color w:val="000000"/>
          <w:sz w:val="24"/>
          <w:szCs w:val="24"/>
          <w:lang w:bidi="he-IL"/>
        </w:rPr>
        <w:t>‘Saya menjangkakan sistem ini akan mengambil ruang yang terlalu besar di kawasan rumah’</w:t>
      </w:r>
      <w:r w:rsidR="00FE1E2C" w:rsidRPr="00F75C85">
        <w:rPr>
          <w:rFonts w:ascii="Times New Roman" w:hAnsi="Times New Roman" w:cs="Times New Roman"/>
          <w:bCs/>
          <w:i/>
          <w:color w:val="000000"/>
          <w:sz w:val="24"/>
          <w:szCs w:val="24"/>
          <w:lang w:bidi="he-IL"/>
        </w:rPr>
        <w:t xml:space="preserve"> </w:t>
      </w:r>
      <w:r w:rsidR="00FE1E2C" w:rsidRPr="00F75C85">
        <w:rPr>
          <w:rFonts w:ascii="Times New Roman" w:hAnsi="Times New Roman" w:cs="Times New Roman"/>
          <w:bCs/>
          <w:color w:val="000000"/>
          <w:sz w:val="24"/>
          <w:szCs w:val="24"/>
          <w:lang w:bidi="he-IL"/>
        </w:rPr>
        <w:t>telah menghasilkan skor yang terendah dalam seksyen ini</w:t>
      </w:r>
      <w:r w:rsidR="00A4477A" w:rsidRPr="00F75C85">
        <w:rPr>
          <w:rFonts w:ascii="Times New Roman" w:hAnsi="Times New Roman" w:cs="Times New Roman"/>
          <w:bCs/>
          <w:color w:val="000000"/>
          <w:sz w:val="24"/>
          <w:szCs w:val="24"/>
          <w:lang w:bidi="he-IL"/>
        </w:rPr>
        <w:t>, iaitu sebanyak 3.22 (Sederhana)</w:t>
      </w:r>
      <w:r w:rsidR="00FE1E2C" w:rsidRPr="00F75C85">
        <w:rPr>
          <w:rFonts w:ascii="Times New Roman" w:hAnsi="Times New Roman" w:cs="Times New Roman"/>
          <w:bCs/>
          <w:color w:val="000000"/>
          <w:sz w:val="24"/>
          <w:szCs w:val="24"/>
          <w:lang w:bidi="he-IL"/>
        </w:rPr>
        <w:t>.</w:t>
      </w:r>
      <w:r w:rsidR="00A4477A" w:rsidRPr="00F75C85">
        <w:rPr>
          <w:rFonts w:ascii="Times New Roman" w:hAnsi="Times New Roman" w:cs="Times New Roman"/>
          <w:bCs/>
          <w:color w:val="000000"/>
          <w:sz w:val="24"/>
          <w:szCs w:val="24"/>
          <w:lang w:bidi="he-IL"/>
        </w:rPr>
        <w:t xml:space="preserve"> </w:t>
      </w:r>
      <w:r w:rsidR="003C6CA5" w:rsidRPr="00F75C85">
        <w:rPr>
          <w:rFonts w:ascii="Times New Roman" w:hAnsi="Times New Roman" w:cs="Times New Roman"/>
          <w:bCs/>
          <w:color w:val="000000"/>
          <w:sz w:val="24"/>
          <w:szCs w:val="24"/>
          <w:lang w:bidi="he-IL"/>
        </w:rPr>
        <w:t xml:space="preserve">Hampir 40 peratus daripada responden menyatakan persetujuan positif terhadap </w:t>
      </w:r>
      <w:r w:rsidR="008C4A91" w:rsidRPr="00F75C85">
        <w:rPr>
          <w:rFonts w:ascii="Times New Roman" w:hAnsi="Times New Roman" w:cs="Times New Roman"/>
          <w:bCs/>
          <w:color w:val="000000"/>
          <w:sz w:val="24"/>
          <w:szCs w:val="24"/>
          <w:lang w:bidi="he-IL"/>
        </w:rPr>
        <w:t xml:space="preserve">halangan akibat ruang yang diperlukan untuk pemasangan kaedah tersebut. </w:t>
      </w:r>
      <w:r w:rsidR="003C6CA5" w:rsidRPr="00F75C85">
        <w:rPr>
          <w:rFonts w:ascii="Times New Roman" w:hAnsi="Times New Roman" w:cs="Times New Roman"/>
          <w:bCs/>
          <w:color w:val="000000"/>
          <w:sz w:val="24"/>
          <w:szCs w:val="24"/>
          <w:lang w:bidi="he-IL"/>
        </w:rPr>
        <w:t xml:space="preserve"> </w:t>
      </w:r>
      <w:r w:rsidR="00A4477A" w:rsidRPr="00F75C85">
        <w:rPr>
          <w:rFonts w:ascii="Times New Roman" w:hAnsi="Times New Roman" w:cs="Times New Roman"/>
          <w:bCs/>
          <w:color w:val="000000"/>
          <w:sz w:val="24"/>
          <w:szCs w:val="24"/>
          <w:lang w:bidi="he-IL"/>
        </w:rPr>
        <w:t xml:space="preserve">Hasil kajian </w:t>
      </w:r>
      <w:r w:rsidR="008C4A91" w:rsidRPr="00F75C85">
        <w:rPr>
          <w:rFonts w:ascii="Times New Roman" w:hAnsi="Times New Roman" w:cs="Times New Roman"/>
          <w:bCs/>
          <w:color w:val="000000"/>
          <w:sz w:val="24"/>
          <w:szCs w:val="24"/>
          <w:lang w:bidi="he-IL"/>
        </w:rPr>
        <w:t xml:space="preserve">ini disokong untuk pandangan pakar </w:t>
      </w:r>
      <w:r w:rsidR="004444DD" w:rsidRPr="00F75C85">
        <w:rPr>
          <w:rFonts w:ascii="Times New Roman" w:hAnsi="Times New Roman" w:cs="Times New Roman"/>
          <w:bCs/>
          <w:color w:val="000000"/>
          <w:sz w:val="24"/>
          <w:szCs w:val="24"/>
          <w:lang w:bidi="he-IL"/>
        </w:rPr>
        <w:t xml:space="preserve">hidrologi </w:t>
      </w:r>
      <w:r w:rsidR="008C4A91" w:rsidRPr="00F75C85">
        <w:rPr>
          <w:rFonts w:ascii="Times New Roman" w:hAnsi="Times New Roman" w:cs="Times New Roman"/>
          <w:bCs/>
          <w:color w:val="000000"/>
          <w:sz w:val="24"/>
          <w:szCs w:val="24"/>
          <w:lang w:bidi="he-IL"/>
        </w:rPr>
        <w:t xml:space="preserve">dari NAHRIM iaitu </w:t>
      </w:r>
      <w:r w:rsidR="008424D4" w:rsidRPr="00F75C85">
        <w:rPr>
          <w:rFonts w:ascii="Times New Roman" w:hAnsi="Times New Roman" w:cs="Times New Roman"/>
          <w:sz w:val="24"/>
          <w:szCs w:val="24"/>
        </w:rPr>
        <w:t>Shaaban et al. (2002</w:t>
      </w:r>
      <w:r w:rsidR="00C93F52" w:rsidRPr="00F75C85">
        <w:rPr>
          <w:rFonts w:ascii="Times New Roman" w:hAnsi="Times New Roman" w:cs="Times New Roman"/>
          <w:sz w:val="24"/>
          <w:szCs w:val="24"/>
        </w:rPr>
        <w:t xml:space="preserve">) </w:t>
      </w:r>
      <w:r w:rsidR="008C4A91" w:rsidRPr="00F75C85">
        <w:rPr>
          <w:rFonts w:ascii="Times New Roman" w:hAnsi="Times New Roman" w:cs="Times New Roman"/>
          <w:sz w:val="24"/>
          <w:szCs w:val="24"/>
        </w:rPr>
        <w:t xml:space="preserve">yang menjelaskan </w:t>
      </w:r>
      <w:r w:rsidR="006C1BEF" w:rsidRPr="00F75C85">
        <w:rPr>
          <w:rFonts w:ascii="Times New Roman" w:hAnsi="Times New Roman" w:cs="Times New Roman"/>
          <w:sz w:val="24"/>
          <w:szCs w:val="24"/>
        </w:rPr>
        <w:t>w</w:t>
      </w:r>
      <w:r w:rsidR="008C4A91" w:rsidRPr="00F75C85">
        <w:rPr>
          <w:rFonts w:ascii="Times New Roman" w:hAnsi="Times New Roman" w:cs="Times New Roman"/>
          <w:sz w:val="24"/>
          <w:szCs w:val="24"/>
        </w:rPr>
        <w:t xml:space="preserve">ujudnya kekangan ruang terutamanya bagi premis kediaman yang kecil seperti rumah teres setingkat ataupun rumah murah. </w:t>
      </w:r>
      <w:r w:rsidR="009C65E6" w:rsidRPr="00F75C85">
        <w:rPr>
          <w:rFonts w:ascii="Times New Roman" w:hAnsi="Times New Roman" w:cs="Times New Roman"/>
          <w:sz w:val="24"/>
          <w:szCs w:val="24"/>
        </w:rPr>
        <w:t>R</w:t>
      </w:r>
      <w:r w:rsidR="004444DD" w:rsidRPr="00F75C85">
        <w:rPr>
          <w:rFonts w:ascii="Times New Roman" w:hAnsi="Times New Roman" w:cs="Times New Roman"/>
          <w:sz w:val="24"/>
          <w:szCs w:val="24"/>
        </w:rPr>
        <w:t xml:space="preserve">uang yang </w:t>
      </w:r>
      <w:r w:rsidR="009C65E6" w:rsidRPr="00F75C85">
        <w:rPr>
          <w:rFonts w:ascii="Times New Roman" w:hAnsi="Times New Roman" w:cs="Times New Roman"/>
          <w:sz w:val="24"/>
          <w:szCs w:val="24"/>
        </w:rPr>
        <w:t xml:space="preserve">dimaksudkan </w:t>
      </w:r>
      <w:r w:rsidR="004444DD" w:rsidRPr="00F75C85">
        <w:rPr>
          <w:rFonts w:ascii="Times New Roman" w:hAnsi="Times New Roman" w:cs="Times New Roman"/>
          <w:sz w:val="24"/>
          <w:szCs w:val="24"/>
        </w:rPr>
        <w:t xml:space="preserve">adalah </w:t>
      </w:r>
      <w:r w:rsidR="009C65E6" w:rsidRPr="00F75C85">
        <w:rPr>
          <w:rFonts w:ascii="Times New Roman" w:hAnsi="Times New Roman" w:cs="Times New Roman"/>
          <w:sz w:val="24"/>
          <w:szCs w:val="24"/>
        </w:rPr>
        <w:t xml:space="preserve">bagi tujuan </w:t>
      </w:r>
      <w:r w:rsidR="009C65E6" w:rsidRPr="00F75C85">
        <w:rPr>
          <w:rFonts w:ascii="Times New Roman" w:hAnsi="Times New Roman" w:cs="Times New Roman"/>
          <w:sz w:val="24"/>
          <w:szCs w:val="24"/>
        </w:rPr>
        <w:lastRenderedPageBreak/>
        <w:t xml:space="preserve">keletakan </w:t>
      </w:r>
      <w:r w:rsidR="004444DD" w:rsidRPr="00F75C85">
        <w:rPr>
          <w:rFonts w:ascii="Times New Roman" w:hAnsi="Times New Roman" w:cs="Times New Roman"/>
          <w:sz w:val="24"/>
          <w:szCs w:val="24"/>
        </w:rPr>
        <w:t>storan air hujan</w:t>
      </w:r>
      <w:r w:rsidR="008E2F84" w:rsidRPr="00F75C85">
        <w:rPr>
          <w:rFonts w:ascii="Times New Roman" w:hAnsi="Times New Roman" w:cs="Times New Roman"/>
          <w:sz w:val="24"/>
          <w:szCs w:val="24"/>
        </w:rPr>
        <w:t xml:space="preserve"> tersebut</w:t>
      </w:r>
      <w:r w:rsidR="004444DD" w:rsidRPr="00F75C85">
        <w:rPr>
          <w:rFonts w:ascii="Times New Roman" w:hAnsi="Times New Roman" w:cs="Times New Roman"/>
          <w:sz w:val="24"/>
          <w:szCs w:val="24"/>
        </w:rPr>
        <w:t>.</w:t>
      </w:r>
    </w:p>
    <w:p w:rsidR="00373F4A" w:rsidRPr="00F75C85" w:rsidRDefault="00373F4A" w:rsidP="00086431">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F75C85">
        <w:rPr>
          <w:rFonts w:ascii="Times New Roman" w:hAnsi="Times New Roman" w:cs="Times New Roman"/>
          <w:sz w:val="24"/>
          <w:szCs w:val="24"/>
        </w:rPr>
        <w:t xml:space="preserve">Hasil kajian berkenaan juga mendapati peratusan signifikan yang menjelaskan pendirian neutral responden terhadap item berkenaan (37 peratus). Ini membuktikan bahawa wujud kekeliruan atau ketidakpastian di kalangan responden berkenaan dengan isu ruang yang bakal timbul sekiranya kaedah tersebut dipasang di rumah masing-masing. </w:t>
      </w:r>
    </w:p>
    <w:p w:rsidR="00A77AAB" w:rsidRPr="00F75C85" w:rsidRDefault="003D7941" w:rsidP="00086431">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F75C85">
        <w:rPr>
          <w:rFonts w:ascii="Times New Roman" w:hAnsi="Times New Roman" w:cs="Times New Roman"/>
          <w:sz w:val="24"/>
          <w:szCs w:val="24"/>
        </w:rPr>
        <w:t xml:space="preserve">Hal yang </w:t>
      </w:r>
      <w:proofErr w:type="gramStart"/>
      <w:r w:rsidRPr="00F75C85">
        <w:rPr>
          <w:rFonts w:ascii="Times New Roman" w:hAnsi="Times New Roman" w:cs="Times New Roman"/>
          <w:sz w:val="24"/>
          <w:szCs w:val="24"/>
        </w:rPr>
        <w:t>sama</w:t>
      </w:r>
      <w:proofErr w:type="gramEnd"/>
      <w:r w:rsidRPr="00F75C85">
        <w:rPr>
          <w:rFonts w:ascii="Times New Roman" w:hAnsi="Times New Roman" w:cs="Times New Roman"/>
          <w:sz w:val="24"/>
          <w:szCs w:val="24"/>
        </w:rPr>
        <w:t xml:space="preserve"> dilihat berlaku kepada item</w:t>
      </w:r>
      <w:r w:rsidRPr="00F75C85">
        <w:rPr>
          <w:rFonts w:ascii="Times New Roman" w:hAnsi="Times New Roman" w:cs="Times New Roman"/>
          <w:bCs/>
          <w:color w:val="000000"/>
          <w:sz w:val="24"/>
          <w:szCs w:val="24"/>
          <w:lang w:bidi="he-IL"/>
        </w:rPr>
        <w:t xml:space="preserve"> </w:t>
      </w:r>
      <w:r w:rsidR="007330CF" w:rsidRPr="00F75C85">
        <w:rPr>
          <w:rFonts w:ascii="Times New Roman" w:hAnsi="Times New Roman" w:cs="Times New Roman"/>
          <w:bCs/>
          <w:color w:val="000000"/>
          <w:sz w:val="24"/>
          <w:szCs w:val="24"/>
          <w:lang w:bidi="he-IL"/>
        </w:rPr>
        <w:t>‘</w:t>
      </w:r>
      <w:r w:rsidRPr="00F75C85">
        <w:rPr>
          <w:rFonts w:ascii="Times New Roman" w:hAnsi="Times New Roman" w:cs="Times New Roman"/>
          <w:bCs/>
          <w:i/>
          <w:color w:val="000000"/>
          <w:sz w:val="24"/>
          <w:szCs w:val="24"/>
          <w:lang w:bidi="he-IL"/>
        </w:rPr>
        <w:t>Kos pemasangan sistem penuaian air hujan dianggap tidak setimpal dengan jumlah air yang dikumpulkan</w:t>
      </w:r>
      <w:r w:rsidR="007330CF" w:rsidRPr="00F75C85">
        <w:rPr>
          <w:rFonts w:ascii="Times New Roman" w:hAnsi="Times New Roman" w:cs="Times New Roman"/>
          <w:bCs/>
          <w:i/>
          <w:color w:val="000000"/>
          <w:sz w:val="24"/>
          <w:szCs w:val="24"/>
          <w:lang w:bidi="he-IL"/>
        </w:rPr>
        <w:t>’</w:t>
      </w:r>
      <w:r w:rsidR="007330CF" w:rsidRPr="00F75C85">
        <w:rPr>
          <w:rFonts w:ascii="Times New Roman" w:hAnsi="Times New Roman" w:cs="Times New Roman"/>
          <w:bCs/>
          <w:color w:val="000000"/>
          <w:sz w:val="24"/>
          <w:szCs w:val="24"/>
          <w:lang w:bidi="he-IL"/>
        </w:rPr>
        <w:t xml:space="preserve"> di mana skor purata yang terhasil adalah dalam kategori Sederhana (3.25) dengan peratusan persetujuan sebanyak 35.2 peratus.</w:t>
      </w:r>
      <w:r w:rsidR="00316911" w:rsidRPr="00F75C85">
        <w:rPr>
          <w:rFonts w:ascii="Times New Roman" w:hAnsi="Times New Roman" w:cs="Times New Roman"/>
          <w:bCs/>
          <w:color w:val="000000"/>
          <w:sz w:val="24"/>
          <w:szCs w:val="24"/>
          <w:lang w:bidi="he-IL"/>
        </w:rPr>
        <w:t xml:space="preserve"> Hasil yang bersifat neutral lebih tinggi berbanding hasil pandangan yang bersifat positif (47.1 peratus). Seperti mana yang dinyatakan oleh </w:t>
      </w:r>
      <w:r w:rsidR="00244330">
        <w:rPr>
          <w:rFonts w:ascii="Times New Roman" w:hAnsi="Times New Roman" w:cs="Times New Roman"/>
          <w:bCs/>
          <w:sz w:val="24"/>
          <w:szCs w:val="24"/>
          <w:lang w:bidi="he-IL"/>
        </w:rPr>
        <w:t>Shaaban et al. (2002</w:t>
      </w:r>
      <w:r w:rsidR="00316911" w:rsidRPr="00F75C85">
        <w:rPr>
          <w:rFonts w:ascii="Times New Roman" w:hAnsi="Times New Roman" w:cs="Times New Roman"/>
          <w:bCs/>
          <w:sz w:val="24"/>
          <w:szCs w:val="24"/>
          <w:lang w:bidi="he-IL"/>
        </w:rPr>
        <w:t>),</w:t>
      </w:r>
      <w:r w:rsidR="00316911" w:rsidRPr="00F75C85">
        <w:rPr>
          <w:rFonts w:ascii="Times New Roman" w:hAnsi="Times New Roman" w:cs="Times New Roman"/>
          <w:bCs/>
          <w:color w:val="FF0000"/>
          <w:sz w:val="24"/>
          <w:szCs w:val="24"/>
          <w:lang w:bidi="he-IL"/>
        </w:rPr>
        <w:t xml:space="preserve"> </w:t>
      </w:r>
      <w:proofErr w:type="gramStart"/>
      <w:r w:rsidR="00316911" w:rsidRPr="00F75C85">
        <w:rPr>
          <w:rFonts w:ascii="Times New Roman" w:hAnsi="Times New Roman" w:cs="Times New Roman"/>
          <w:bCs/>
          <w:sz w:val="24"/>
          <w:szCs w:val="24"/>
          <w:lang w:bidi="he-IL"/>
        </w:rPr>
        <w:t>kos</w:t>
      </w:r>
      <w:proofErr w:type="gramEnd"/>
      <w:r w:rsidR="00316911" w:rsidRPr="00F75C85">
        <w:rPr>
          <w:rFonts w:ascii="Times New Roman" w:hAnsi="Times New Roman" w:cs="Times New Roman"/>
          <w:bCs/>
          <w:sz w:val="24"/>
          <w:szCs w:val="24"/>
          <w:lang w:bidi="he-IL"/>
        </w:rPr>
        <w:t xml:space="preserve"> pemasangan mungkin menjadi penghalang kepada pengguna yang mempunyai minat di dalam menggunakan kaedah tersebut sebagai bekalan alternatif di rumah masing-masing</w:t>
      </w:r>
      <w:r w:rsidR="00316911" w:rsidRPr="00F75C85">
        <w:rPr>
          <w:rFonts w:ascii="Times New Roman" w:hAnsi="Times New Roman" w:cs="Times New Roman"/>
          <w:sz w:val="24"/>
          <w:szCs w:val="24"/>
        </w:rPr>
        <w:t>.</w:t>
      </w:r>
      <w:r w:rsidR="00A54A1D" w:rsidRPr="00F75C85">
        <w:rPr>
          <w:rFonts w:ascii="Times New Roman" w:hAnsi="Times New Roman" w:cs="Times New Roman"/>
          <w:sz w:val="24"/>
          <w:szCs w:val="24"/>
        </w:rPr>
        <w:t xml:space="preserve"> Item tersebut juga menghasilkan peratusan signifikan dalam jawapan neutral. Ini, sekali lagi membuktikan kemungkinan ketidakpastian responden terhadap penilaian </w:t>
      </w:r>
      <w:proofErr w:type="gramStart"/>
      <w:r w:rsidR="00A54A1D" w:rsidRPr="00F75C85">
        <w:rPr>
          <w:rFonts w:ascii="Times New Roman" w:hAnsi="Times New Roman" w:cs="Times New Roman"/>
          <w:sz w:val="24"/>
          <w:szCs w:val="24"/>
        </w:rPr>
        <w:t>kos</w:t>
      </w:r>
      <w:proofErr w:type="gramEnd"/>
      <w:r w:rsidR="00A54A1D" w:rsidRPr="00F75C85">
        <w:rPr>
          <w:rFonts w:ascii="Times New Roman" w:hAnsi="Times New Roman" w:cs="Times New Roman"/>
          <w:sz w:val="24"/>
          <w:szCs w:val="24"/>
        </w:rPr>
        <w:t xml:space="preserve"> yang bakal ditanggung oleh mereka. Memandangkan ketiadaan pengalaman dan maklumat mengenai analisis kos-keuntungan terhadap kaedah berkenaan, maka responden beranggapan kebolehupayaan kaedah dan ‘</w:t>
      </w:r>
      <w:r w:rsidR="00A54A1D" w:rsidRPr="00F75C85">
        <w:rPr>
          <w:rFonts w:ascii="Times New Roman" w:hAnsi="Times New Roman" w:cs="Times New Roman"/>
          <w:i/>
          <w:sz w:val="24"/>
          <w:szCs w:val="24"/>
        </w:rPr>
        <w:t>return of investment’</w:t>
      </w:r>
      <w:r w:rsidR="00A54A1D" w:rsidRPr="00F75C85">
        <w:rPr>
          <w:rFonts w:ascii="Times New Roman" w:hAnsi="Times New Roman" w:cs="Times New Roman"/>
          <w:sz w:val="24"/>
          <w:szCs w:val="24"/>
        </w:rPr>
        <w:t xml:space="preserve"> atau ROI </w:t>
      </w:r>
      <w:r w:rsidR="0035663D" w:rsidRPr="00F75C85">
        <w:rPr>
          <w:rFonts w:ascii="Times New Roman" w:hAnsi="Times New Roman" w:cs="Times New Roman"/>
          <w:sz w:val="24"/>
          <w:szCs w:val="24"/>
        </w:rPr>
        <w:t xml:space="preserve">menerbitkan </w:t>
      </w:r>
      <w:r w:rsidR="00A54A1D" w:rsidRPr="00F75C85">
        <w:rPr>
          <w:rFonts w:ascii="Times New Roman" w:hAnsi="Times New Roman" w:cs="Times New Roman"/>
          <w:sz w:val="24"/>
          <w:szCs w:val="24"/>
        </w:rPr>
        <w:t xml:space="preserve">persoalan di benak mereka. </w:t>
      </w:r>
    </w:p>
    <w:p w:rsidR="00633CFA" w:rsidRPr="00F75C85" w:rsidRDefault="00705100" w:rsidP="00086431">
      <w:pPr>
        <w:widowControl w:val="0"/>
        <w:autoSpaceDE w:val="0"/>
        <w:autoSpaceDN w:val="0"/>
        <w:adjustRightInd w:val="0"/>
        <w:spacing w:after="0" w:line="240" w:lineRule="auto"/>
        <w:ind w:firstLine="426"/>
        <w:jc w:val="both"/>
        <w:rPr>
          <w:rFonts w:ascii="Times New Roman" w:hAnsi="Times New Roman" w:cs="Times New Roman"/>
          <w:bCs/>
          <w:color w:val="000000"/>
          <w:sz w:val="24"/>
          <w:szCs w:val="24"/>
          <w:lang w:bidi="he-IL"/>
        </w:rPr>
      </w:pPr>
      <w:r w:rsidRPr="00F75C85">
        <w:rPr>
          <w:rFonts w:ascii="Times New Roman" w:hAnsi="Times New Roman" w:cs="Times New Roman"/>
          <w:sz w:val="24"/>
          <w:szCs w:val="24"/>
        </w:rPr>
        <w:t>Hasil kajian yang terakhir berkaitan item ‘</w:t>
      </w:r>
      <w:r w:rsidRPr="00F75C85">
        <w:rPr>
          <w:rFonts w:ascii="Times New Roman" w:hAnsi="Times New Roman" w:cs="Times New Roman"/>
          <w:bCs/>
          <w:i/>
          <w:color w:val="000000"/>
          <w:sz w:val="24"/>
          <w:szCs w:val="24"/>
          <w:lang w:bidi="he-IL"/>
        </w:rPr>
        <w:t>Taburan hu</w:t>
      </w:r>
      <w:r w:rsidR="00EC0726">
        <w:rPr>
          <w:rFonts w:ascii="Times New Roman" w:hAnsi="Times New Roman" w:cs="Times New Roman"/>
          <w:bCs/>
          <w:i/>
          <w:color w:val="000000"/>
          <w:sz w:val="24"/>
          <w:szCs w:val="24"/>
          <w:lang w:bidi="he-IL"/>
        </w:rPr>
        <w:t>jan yang rendah boleh menghalan</w:t>
      </w:r>
      <w:r w:rsidR="00086431">
        <w:rPr>
          <w:rFonts w:ascii="Times New Roman" w:hAnsi="Times New Roman" w:cs="Times New Roman"/>
          <w:bCs/>
          <w:i/>
          <w:color w:val="000000"/>
          <w:sz w:val="24"/>
          <w:szCs w:val="24"/>
          <w:lang w:bidi="he-IL"/>
        </w:rPr>
        <w:t>g</w:t>
      </w:r>
      <w:r w:rsidRPr="00F75C85">
        <w:rPr>
          <w:rFonts w:ascii="Times New Roman" w:hAnsi="Times New Roman" w:cs="Times New Roman"/>
          <w:bCs/>
          <w:i/>
          <w:color w:val="000000"/>
          <w:sz w:val="24"/>
          <w:szCs w:val="24"/>
          <w:lang w:bidi="he-IL"/>
        </w:rPr>
        <w:t xml:space="preserve"> jumlah air yang mencukupi untuk dikumpul bagi isi rumah’ </w:t>
      </w:r>
      <w:r w:rsidRPr="00F75C85">
        <w:rPr>
          <w:rFonts w:ascii="Times New Roman" w:hAnsi="Times New Roman" w:cs="Times New Roman"/>
          <w:bCs/>
          <w:color w:val="000000"/>
          <w:sz w:val="24"/>
          <w:szCs w:val="24"/>
          <w:lang w:bidi="he-IL"/>
        </w:rPr>
        <w:t xml:space="preserve">juga menunjukkan faktor klimatologi tempatan mampu mempengaruhi keputusan mereka untuk menerima kaedah berkenaan. Hampir 58.4 peratus (skor purata 3.62) daripada responden yakin dan percaya bahawa curahan hujan yang minimal mampu mempengaruhi kebolehan sistem berkenaan beroperasi. </w:t>
      </w:r>
      <w:r w:rsidR="00B8559E" w:rsidRPr="00F75C85">
        <w:rPr>
          <w:rFonts w:ascii="Times New Roman" w:hAnsi="Times New Roman" w:cs="Times New Roman"/>
          <w:bCs/>
          <w:color w:val="000000"/>
          <w:sz w:val="24"/>
          <w:szCs w:val="24"/>
          <w:lang w:bidi="he-IL"/>
        </w:rPr>
        <w:t xml:space="preserve">Hasil ini selaras dengan kajian yang dilakukan oleh Thamer </w:t>
      </w:r>
      <w:r w:rsidR="00223CBE" w:rsidRPr="00F75C85">
        <w:rPr>
          <w:rFonts w:ascii="Times New Roman" w:hAnsi="Times New Roman" w:cs="Times New Roman"/>
          <w:bCs/>
          <w:color w:val="000000"/>
          <w:sz w:val="24"/>
          <w:szCs w:val="24"/>
          <w:lang w:bidi="he-IL"/>
        </w:rPr>
        <w:t xml:space="preserve">et al (2008) di dalam memodelkan atau meramalkan kemampuan sistem berkenaan menyediakan bekalan yang bersesuaian dengan keperluan manusia. </w:t>
      </w:r>
    </w:p>
    <w:p w:rsidR="00633CFA" w:rsidRPr="00F75C85" w:rsidRDefault="00633CFA" w:rsidP="0039517B">
      <w:pPr>
        <w:widowControl w:val="0"/>
        <w:tabs>
          <w:tab w:val="left" w:pos="2222"/>
        </w:tabs>
        <w:autoSpaceDE w:val="0"/>
        <w:autoSpaceDN w:val="0"/>
        <w:adjustRightInd w:val="0"/>
        <w:spacing w:after="0" w:line="240" w:lineRule="auto"/>
        <w:jc w:val="both"/>
        <w:rPr>
          <w:rFonts w:ascii="Times New Roman" w:hAnsi="Times New Roman" w:cs="Times New Roman"/>
          <w:bCs/>
          <w:color w:val="000000"/>
          <w:sz w:val="24"/>
          <w:szCs w:val="24"/>
          <w:lang w:bidi="he-IL"/>
        </w:rPr>
      </w:pPr>
    </w:p>
    <w:p w:rsidR="002E2E0F" w:rsidRPr="00F75C85" w:rsidRDefault="005748D8" w:rsidP="0039517B">
      <w:pPr>
        <w:widowControl w:val="0"/>
        <w:tabs>
          <w:tab w:val="left" w:pos="2222"/>
        </w:tabs>
        <w:autoSpaceDE w:val="0"/>
        <w:autoSpaceDN w:val="0"/>
        <w:adjustRightInd w:val="0"/>
        <w:spacing w:after="0" w:line="240" w:lineRule="auto"/>
        <w:jc w:val="center"/>
        <w:rPr>
          <w:rFonts w:ascii="Times New Roman" w:hAnsi="Times New Roman" w:cs="Times New Roman"/>
          <w:sz w:val="20"/>
          <w:szCs w:val="20"/>
        </w:rPr>
      </w:pPr>
      <w:r w:rsidRPr="008C7AD9">
        <w:rPr>
          <w:rFonts w:ascii="Times New Roman" w:hAnsi="Times New Roman" w:cs="Times New Roman"/>
          <w:b/>
          <w:sz w:val="20"/>
          <w:szCs w:val="20"/>
        </w:rPr>
        <w:t>Jadual 7</w:t>
      </w:r>
      <w:r w:rsidR="00086431">
        <w:rPr>
          <w:rFonts w:ascii="Times New Roman" w:hAnsi="Times New Roman" w:cs="Times New Roman"/>
          <w:b/>
          <w:sz w:val="20"/>
          <w:szCs w:val="20"/>
        </w:rPr>
        <w:t xml:space="preserve">.  </w:t>
      </w:r>
      <w:r w:rsidR="002E2E0F" w:rsidRPr="00F75C85">
        <w:rPr>
          <w:rFonts w:ascii="Times New Roman" w:hAnsi="Times New Roman" w:cs="Times New Roman"/>
          <w:sz w:val="20"/>
          <w:szCs w:val="20"/>
        </w:rPr>
        <w:t>Halangan dalam menerapkan sistem penuaian air hujan</w:t>
      </w:r>
    </w:p>
    <w:p w:rsidR="002F1151" w:rsidRPr="00F75C85" w:rsidRDefault="002F1151" w:rsidP="0039517B">
      <w:pPr>
        <w:widowControl w:val="0"/>
        <w:tabs>
          <w:tab w:val="left" w:pos="2222"/>
        </w:tabs>
        <w:autoSpaceDE w:val="0"/>
        <w:autoSpaceDN w:val="0"/>
        <w:adjustRightInd w:val="0"/>
        <w:spacing w:after="0" w:line="240" w:lineRule="auto"/>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78"/>
        <w:gridCol w:w="972"/>
        <w:gridCol w:w="997"/>
        <w:gridCol w:w="894"/>
        <w:gridCol w:w="919"/>
      </w:tblGrid>
      <w:tr w:rsidR="00A21FE8" w:rsidRPr="007539FC" w:rsidTr="00086431">
        <w:tc>
          <w:tcPr>
            <w:tcW w:w="5578" w:type="dxa"/>
            <w:tcBorders>
              <w:top w:val="single" w:sz="4" w:space="0" w:color="auto"/>
              <w:bottom w:val="single" w:sz="4" w:space="0" w:color="auto"/>
            </w:tcBorders>
            <w:shd w:val="clear" w:color="auto" w:fill="B8CCE4" w:themeFill="accent1" w:themeFillTint="66"/>
          </w:tcPr>
          <w:p w:rsidR="00A21FE8" w:rsidRPr="007539FC" w:rsidRDefault="00A21FE8" w:rsidP="0039517B">
            <w:pPr>
              <w:widowControl w:val="0"/>
              <w:tabs>
                <w:tab w:val="left" w:pos="2222"/>
              </w:tabs>
              <w:autoSpaceDE w:val="0"/>
              <w:autoSpaceDN w:val="0"/>
              <w:adjustRightInd w:val="0"/>
              <w:jc w:val="center"/>
              <w:rPr>
                <w:rFonts w:ascii="Times New Roman" w:hAnsi="Times New Roman" w:cs="Times New Roman"/>
                <w:b/>
                <w:sz w:val="20"/>
                <w:szCs w:val="20"/>
              </w:rPr>
            </w:pPr>
            <w:r w:rsidRPr="007539FC">
              <w:rPr>
                <w:rFonts w:ascii="Times New Roman" w:hAnsi="Times New Roman" w:cs="Times New Roman"/>
                <w:b/>
                <w:sz w:val="20"/>
                <w:szCs w:val="20"/>
              </w:rPr>
              <w:t>Penyataan</w:t>
            </w:r>
          </w:p>
          <w:p w:rsidR="00A21FE8" w:rsidRPr="007539FC" w:rsidRDefault="00A21FE8" w:rsidP="0039517B">
            <w:pPr>
              <w:widowControl w:val="0"/>
              <w:tabs>
                <w:tab w:val="left" w:pos="2222"/>
              </w:tabs>
              <w:autoSpaceDE w:val="0"/>
              <w:autoSpaceDN w:val="0"/>
              <w:adjustRightInd w:val="0"/>
              <w:jc w:val="center"/>
              <w:rPr>
                <w:rFonts w:ascii="Times New Roman" w:hAnsi="Times New Roman" w:cs="Times New Roman"/>
                <w:b/>
                <w:sz w:val="20"/>
                <w:szCs w:val="20"/>
              </w:rPr>
            </w:pPr>
          </w:p>
        </w:tc>
        <w:tc>
          <w:tcPr>
            <w:tcW w:w="972" w:type="dxa"/>
            <w:tcBorders>
              <w:top w:val="single" w:sz="4" w:space="0" w:color="auto"/>
              <w:bottom w:val="single" w:sz="4" w:space="0" w:color="auto"/>
            </w:tcBorders>
            <w:shd w:val="clear" w:color="auto" w:fill="B8CCE4" w:themeFill="accent1" w:themeFillTint="66"/>
          </w:tcPr>
          <w:p w:rsidR="00A21FE8" w:rsidRPr="007539FC" w:rsidRDefault="00A21FE8" w:rsidP="0039517B">
            <w:pPr>
              <w:widowControl w:val="0"/>
              <w:tabs>
                <w:tab w:val="left" w:pos="2222"/>
              </w:tabs>
              <w:autoSpaceDE w:val="0"/>
              <w:autoSpaceDN w:val="0"/>
              <w:adjustRightInd w:val="0"/>
              <w:jc w:val="center"/>
              <w:rPr>
                <w:rFonts w:ascii="Times New Roman" w:hAnsi="Times New Roman" w:cs="Times New Roman"/>
                <w:b/>
                <w:sz w:val="20"/>
                <w:szCs w:val="20"/>
              </w:rPr>
            </w:pPr>
            <w:r w:rsidRPr="007539FC">
              <w:rPr>
                <w:rFonts w:ascii="Times New Roman" w:hAnsi="Times New Roman" w:cs="Times New Roman"/>
                <w:b/>
                <w:sz w:val="20"/>
                <w:szCs w:val="20"/>
              </w:rPr>
              <w:t>Negatif</w:t>
            </w:r>
          </w:p>
        </w:tc>
        <w:tc>
          <w:tcPr>
            <w:tcW w:w="997" w:type="dxa"/>
            <w:tcBorders>
              <w:top w:val="single" w:sz="4" w:space="0" w:color="auto"/>
              <w:bottom w:val="single" w:sz="4" w:space="0" w:color="auto"/>
            </w:tcBorders>
            <w:shd w:val="clear" w:color="auto" w:fill="B8CCE4" w:themeFill="accent1" w:themeFillTint="66"/>
          </w:tcPr>
          <w:p w:rsidR="00A21FE8" w:rsidRPr="007539FC" w:rsidRDefault="00A21FE8" w:rsidP="0039517B">
            <w:pPr>
              <w:widowControl w:val="0"/>
              <w:tabs>
                <w:tab w:val="left" w:pos="2222"/>
              </w:tabs>
              <w:autoSpaceDE w:val="0"/>
              <w:autoSpaceDN w:val="0"/>
              <w:adjustRightInd w:val="0"/>
              <w:jc w:val="center"/>
              <w:rPr>
                <w:rFonts w:ascii="Times New Roman" w:hAnsi="Times New Roman" w:cs="Times New Roman"/>
                <w:b/>
                <w:sz w:val="20"/>
                <w:szCs w:val="20"/>
              </w:rPr>
            </w:pPr>
            <w:r w:rsidRPr="007539FC">
              <w:rPr>
                <w:rFonts w:ascii="Times New Roman" w:hAnsi="Times New Roman" w:cs="Times New Roman"/>
                <w:b/>
                <w:sz w:val="20"/>
                <w:szCs w:val="20"/>
              </w:rPr>
              <w:t>Neutral</w:t>
            </w:r>
          </w:p>
        </w:tc>
        <w:tc>
          <w:tcPr>
            <w:tcW w:w="894" w:type="dxa"/>
            <w:tcBorders>
              <w:top w:val="single" w:sz="4" w:space="0" w:color="auto"/>
              <w:bottom w:val="single" w:sz="4" w:space="0" w:color="auto"/>
            </w:tcBorders>
            <w:shd w:val="clear" w:color="auto" w:fill="B8CCE4" w:themeFill="accent1" w:themeFillTint="66"/>
          </w:tcPr>
          <w:p w:rsidR="00A21FE8" w:rsidRPr="007539FC" w:rsidRDefault="00A21FE8" w:rsidP="0039517B">
            <w:pPr>
              <w:widowControl w:val="0"/>
              <w:tabs>
                <w:tab w:val="left" w:pos="2222"/>
              </w:tabs>
              <w:autoSpaceDE w:val="0"/>
              <w:autoSpaceDN w:val="0"/>
              <w:adjustRightInd w:val="0"/>
              <w:jc w:val="center"/>
              <w:rPr>
                <w:rFonts w:ascii="Times New Roman" w:hAnsi="Times New Roman" w:cs="Times New Roman"/>
                <w:b/>
                <w:sz w:val="20"/>
                <w:szCs w:val="20"/>
              </w:rPr>
            </w:pPr>
            <w:r w:rsidRPr="007539FC">
              <w:rPr>
                <w:rFonts w:ascii="Times New Roman" w:hAnsi="Times New Roman" w:cs="Times New Roman"/>
                <w:b/>
                <w:sz w:val="20"/>
                <w:szCs w:val="20"/>
              </w:rPr>
              <w:t>Positif</w:t>
            </w:r>
          </w:p>
        </w:tc>
        <w:tc>
          <w:tcPr>
            <w:tcW w:w="919" w:type="dxa"/>
            <w:tcBorders>
              <w:top w:val="single" w:sz="4" w:space="0" w:color="auto"/>
              <w:bottom w:val="single" w:sz="4" w:space="0" w:color="auto"/>
            </w:tcBorders>
            <w:shd w:val="clear" w:color="auto" w:fill="B8CCE4" w:themeFill="accent1" w:themeFillTint="66"/>
          </w:tcPr>
          <w:p w:rsidR="00A21FE8" w:rsidRPr="007539FC" w:rsidRDefault="00A21FE8" w:rsidP="0039517B">
            <w:pPr>
              <w:widowControl w:val="0"/>
              <w:tabs>
                <w:tab w:val="left" w:pos="2222"/>
              </w:tabs>
              <w:autoSpaceDE w:val="0"/>
              <w:autoSpaceDN w:val="0"/>
              <w:adjustRightInd w:val="0"/>
              <w:jc w:val="center"/>
              <w:rPr>
                <w:rFonts w:ascii="Times New Roman" w:hAnsi="Times New Roman" w:cs="Times New Roman"/>
                <w:b/>
                <w:sz w:val="20"/>
                <w:szCs w:val="20"/>
              </w:rPr>
            </w:pPr>
            <w:r w:rsidRPr="007539FC">
              <w:rPr>
                <w:rFonts w:ascii="Times New Roman" w:hAnsi="Times New Roman" w:cs="Times New Roman"/>
                <w:b/>
                <w:sz w:val="20"/>
                <w:szCs w:val="20"/>
              </w:rPr>
              <w:t>Purata skor</w:t>
            </w:r>
          </w:p>
        </w:tc>
      </w:tr>
      <w:tr w:rsidR="00A21FE8" w:rsidRPr="00F75C85" w:rsidTr="00086431">
        <w:tc>
          <w:tcPr>
            <w:tcW w:w="5578" w:type="dxa"/>
          </w:tcPr>
          <w:p w:rsidR="00A21FE8" w:rsidRPr="00F75C85" w:rsidRDefault="00A21FE8" w:rsidP="0039517B">
            <w:pPr>
              <w:widowControl w:val="0"/>
              <w:tabs>
                <w:tab w:val="left" w:pos="2222"/>
              </w:tabs>
              <w:autoSpaceDE w:val="0"/>
              <w:autoSpaceDN w:val="0"/>
              <w:adjustRightInd w:val="0"/>
              <w:rPr>
                <w:rFonts w:ascii="Times New Roman" w:hAnsi="Times New Roman" w:cs="Times New Roman"/>
                <w:sz w:val="20"/>
                <w:szCs w:val="20"/>
              </w:rPr>
            </w:pPr>
          </w:p>
        </w:tc>
        <w:tc>
          <w:tcPr>
            <w:tcW w:w="972" w:type="dxa"/>
          </w:tcPr>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p>
        </w:tc>
        <w:tc>
          <w:tcPr>
            <w:tcW w:w="997" w:type="dxa"/>
          </w:tcPr>
          <w:p w:rsidR="00A21FE8" w:rsidRPr="00F75C85" w:rsidRDefault="00A21FE8" w:rsidP="0039517B">
            <w:pPr>
              <w:widowControl w:val="0"/>
              <w:tabs>
                <w:tab w:val="left" w:pos="2222"/>
              </w:tabs>
              <w:autoSpaceDE w:val="0"/>
              <w:autoSpaceDN w:val="0"/>
              <w:adjustRightInd w:val="0"/>
              <w:rPr>
                <w:rFonts w:ascii="Times New Roman" w:hAnsi="Times New Roman" w:cs="Times New Roman"/>
                <w:sz w:val="20"/>
                <w:szCs w:val="20"/>
              </w:rPr>
            </w:pPr>
          </w:p>
        </w:tc>
        <w:tc>
          <w:tcPr>
            <w:tcW w:w="894" w:type="dxa"/>
          </w:tcPr>
          <w:p w:rsidR="00A21FE8" w:rsidRPr="00F75C85" w:rsidRDefault="00A21FE8" w:rsidP="0039517B">
            <w:pPr>
              <w:widowControl w:val="0"/>
              <w:tabs>
                <w:tab w:val="left" w:pos="2222"/>
              </w:tabs>
              <w:autoSpaceDE w:val="0"/>
              <w:autoSpaceDN w:val="0"/>
              <w:adjustRightInd w:val="0"/>
              <w:rPr>
                <w:rFonts w:ascii="Times New Roman" w:hAnsi="Times New Roman" w:cs="Times New Roman"/>
                <w:sz w:val="20"/>
                <w:szCs w:val="20"/>
              </w:rPr>
            </w:pPr>
          </w:p>
        </w:tc>
        <w:tc>
          <w:tcPr>
            <w:tcW w:w="919" w:type="dxa"/>
          </w:tcPr>
          <w:p w:rsidR="00A21FE8" w:rsidRPr="00F75C85" w:rsidRDefault="00A21FE8" w:rsidP="0039517B">
            <w:pPr>
              <w:widowControl w:val="0"/>
              <w:tabs>
                <w:tab w:val="left" w:pos="2222"/>
              </w:tabs>
              <w:autoSpaceDE w:val="0"/>
              <w:autoSpaceDN w:val="0"/>
              <w:adjustRightInd w:val="0"/>
              <w:rPr>
                <w:rFonts w:ascii="Times New Roman" w:hAnsi="Times New Roman" w:cs="Times New Roman"/>
                <w:sz w:val="20"/>
                <w:szCs w:val="20"/>
              </w:rPr>
            </w:pPr>
          </w:p>
        </w:tc>
      </w:tr>
      <w:tr w:rsidR="00A21FE8" w:rsidRPr="00F75C85" w:rsidTr="00086431">
        <w:tc>
          <w:tcPr>
            <w:tcW w:w="5578" w:type="dxa"/>
          </w:tcPr>
          <w:p w:rsidR="00A21FE8" w:rsidRPr="00F75C85" w:rsidRDefault="002E2E0F" w:rsidP="0039517B">
            <w:pPr>
              <w:widowControl w:val="0"/>
              <w:tabs>
                <w:tab w:val="left" w:pos="2222"/>
              </w:tabs>
              <w:autoSpaceDE w:val="0"/>
              <w:autoSpaceDN w:val="0"/>
              <w:adjustRightInd w:val="0"/>
              <w:rPr>
                <w:rFonts w:ascii="Times New Roman" w:hAnsi="Times New Roman" w:cs="Times New Roman"/>
                <w:sz w:val="20"/>
                <w:szCs w:val="20"/>
              </w:rPr>
            </w:pPr>
            <w:r w:rsidRPr="00F75C85">
              <w:rPr>
                <w:rFonts w:ascii="Times New Roman" w:hAnsi="Times New Roman" w:cs="Times New Roman"/>
                <w:sz w:val="20"/>
                <w:szCs w:val="20"/>
              </w:rPr>
              <w:t>1</w:t>
            </w:r>
            <w:r w:rsidR="00A21FE8" w:rsidRPr="00F75C85">
              <w:rPr>
                <w:rFonts w:ascii="Times New Roman" w:hAnsi="Times New Roman" w:cs="Times New Roman"/>
                <w:sz w:val="20"/>
                <w:szCs w:val="20"/>
              </w:rPr>
              <w:t>.</w:t>
            </w:r>
            <w:r w:rsidR="00A21FE8" w:rsidRPr="00F75C85">
              <w:rPr>
                <w:rFonts w:ascii="Times New Roman" w:hAnsi="Times New Roman" w:cs="Times New Roman"/>
                <w:bCs/>
                <w:sz w:val="20"/>
                <w:szCs w:val="20"/>
                <w:lang w:bidi="he-IL"/>
              </w:rPr>
              <w:t xml:space="preserve"> Sumber air dari penuaian air hujan mungkin </w:t>
            </w:r>
            <w:r w:rsidR="00A21FE8" w:rsidRPr="00F75C85">
              <w:rPr>
                <w:rFonts w:ascii="Times New Roman" w:hAnsi="Times New Roman" w:cs="Times New Roman"/>
                <w:bCs/>
                <w:color w:val="000000"/>
                <w:sz w:val="20"/>
                <w:szCs w:val="20"/>
                <w:lang w:bidi="he-IL"/>
              </w:rPr>
              <w:t>mengandungi bahan asing yang membahayakan kesihatan</w:t>
            </w:r>
          </w:p>
        </w:tc>
        <w:tc>
          <w:tcPr>
            <w:tcW w:w="972" w:type="dxa"/>
          </w:tcPr>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47</w:t>
            </w:r>
          </w:p>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(12.4%)</w:t>
            </w:r>
          </w:p>
        </w:tc>
        <w:tc>
          <w:tcPr>
            <w:tcW w:w="997" w:type="dxa"/>
          </w:tcPr>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111</w:t>
            </w:r>
          </w:p>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(29.4%)</w:t>
            </w:r>
          </w:p>
        </w:tc>
        <w:tc>
          <w:tcPr>
            <w:tcW w:w="894" w:type="dxa"/>
          </w:tcPr>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220</w:t>
            </w:r>
          </w:p>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(58.2%)</w:t>
            </w:r>
          </w:p>
        </w:tc>
        <w:tc>
          <w:tcPr>
            <w:tcW w:w="919" w:type="dxa"/>
          </w:tcPr>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3.68</w:t>
            </w:r>
            <w:r w:rsidR="007004AE" w:rsidRPr="00F75C85">
              <w:rPr>
                <w:rFonts w:ascii="Times New Roman" w:hAnsi="Times New Roman" w:cs="Times New Roman"/>
                <w:sz w:val="20"/>
                <w:szCs w:val="20"/>
              </w:rPr>
              <w:t>(T)</w:t>
            </w:r>
          </w:p>
        </w:tc>
      </w:tr>
      <w:tr w:rsidR="00A21FE8" w:rsidRPr="00F75C85" w:rsidTr="00086431">
        <w:tc>
          <w:tcPr>
            <w:tcW w:w="5578" w:type="dxa"/>
          </w:tcPr>
          <w:p w:rsidR="00A21FE8" w:rsidRPr="00F75C85" w:rsidRDefault="00B22AFD" w:rsidP="0039517B">
            <w:pPr>
              <w:widowControl w:val="0"/>
              <w:tabs>
                <w:tab w:val="left" w:pos="2222"/>
              </w:tabs>
              <w:autoSpaceDE w:val="0"/>
              <w:autoSpaceDN w:val="0"/>
              <w:adjustRightInd w:val="0"/>
              <w:rPr>
                <w:rFonts w:ascii="Times New Roman" w:hAnsi="Times New Roman" w:cs="Times New Roman"/>
                <w:sz w:val="20"/>
                <w:szCs w:val="20"/>
              </w:rPr>
            </w:pPr>
            <w:r w:rsidRPr="00F75C85">
              <w:rPr>
                <w:rFonts w:ascii="Times New Roman" w:hAnsi="Times New Roman" w:cs="Times New Roman"/>
                <w:sz w:val="20"/>
                <w:szCs w:val="20"/>
              </w:rPr>
              <w:t>2</w:t>
            </w:r>
            <w:r w:rsidR="00A21FE8" w:rsidRPr="00F75C85">
              <w:rPr>
                <w:rFonts w:ascii="Times New Roman" w:hAnsi="Times New Roman" w:cs="Times New Roman"/>
                <w:sz w:val="20"/>
                <w:szCs w:val="20"/>
              </w:rPr>
              <w:t>.</w:t>
            </w:r>
            <w:r w:rsidR="00A21FE8" w:rsidRPr="00F75C85">
              <w:rPr>
                <w:rFonts w:ascii="Times New Roman" w:hAnsi="Times New Roman" w:cs="Times New Roman"/>
                <w:bCs/>
                <w:sz w:val="20"/>
                <w:szCs w:val="20"/>
                <w:lang w:bidi="he-IL"/>
              </w:rPr>
              <w:t xml:space="preserve"> Masyarakat perlu diberitahu tentang pentingnya </w:t>
            </w:r>
            <w:r w:rsidR="00A21FE8" w:rsidRPr="00F75C85">
              <w:rPr>
                <w:rStyle w:val="longtext"/>
                <w:rFonts w:ascii="Times New Roman" w:hAnsi="Times New Roman" w:cs="Times New Roman"/>
                <w:sz w:val="20"/>
                <w:szCs w:val="20"/>
                <w:lang w:val="ms-MY"/>
              </w:rPr>
              <w:t>penggunaan sistem penuaian air hujan.</w:t>
            </w:r>
          </w:p>
        </w:tc>
        <w:tc>
          <w:tcPr>
            <w:tcW w:w="972" w:type="dxa"/>
          </w:tcPr>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w:t>
            </w:r>
          </w:p>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(0.8%)</w:t>
            </w:r>
          </w:p>
        </w:tc>
        <w:tc>
          <w:tcPr>
            <w:tcW w:w="997" w:type="dxa"/>
          </w:tcPr>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40</w:t>
            </w:r>
          </w:p>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(10.6%)</w:t>
            </w:r>
          </w:p>
        </w:tc>
        <w:tc>
          <w:tcPr>
            <w:tcW w:w="894" w:type="dxa"/>
          </w:tcPr>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335</w:t>
            </w:r>
          </w:p>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(88.6%)</w:t>
            </w:r>
          </w:p>
        </w:tc>
        <w:tc>
          <w:tcPr>
            <w:tcW w:w="919" w:type="dxa"/>
          </w:tcPr>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4.36</w:t>
            </w:r>
            <w:r w:rsidR="007004AE" w:rsidRPr="00F75C85">
              <w:rPr>
                <w:rFonts w:ascii="Times New Roman" w:hAnsi="Times New Roman" w:cs="Times New Roman"/>
                <w:sz w:val="20"/>
                <w:szCs w:val="20"/>
              </w:rPr>
              <w:t>(T)</w:t>
            </w:r>
          </w:p>
        </w:tc>
      </w:tr>
      <w:tr w:rsidR="00A21FE8" w:rsidRPr="00F75C85" w:rsidTr="00086431">
        <w:tc>
          <w:tcPr>
            <w:tcW w:w="5578" w:type="dxa"/>
          </w:tcPr>
          <w:p w:rsidR="00A21FE8" w:rsidRPr="00F75C85" w:rsidRDefault="00B22AFD" w:rsidP="0039517B">
            <w:pPr>
              <w:widowControl w:val="0"/>
              <w:autoSpaceDE w:val="0"/>
              <w:autoSpaceDN w:val="0"/>
              <w:adjustRightInd w:val="0"/>
              <w:ind w:right="365"/>
              <w:rPr>
                <w:rFonts w:ascii="Times New Roman" w:hAnsi="Times New Roman" w:cs="Times New Roman"/>
                <w:sz w:val="20"/>
                <w:szCs w:val="20"/>
              </w:rPr>
            </w:pPr>
            <w:r w:rsidRPr="00F75C85">
              <w:rPr>
                <w:rFonts w:ascii="Times New Roman" w:hAnsi="Times New Roman" w:cs="Times New Roman"/>
                <w:sz w:val="20"/>
                <w:szCs w:val="20"/>
              </w:rPr>
              <w:t>3</w:t>
            </w:r>
            <w:r w:rsidR="00A21FE8" w:rsidRPr="00F75C85">
              <w:rPr>
                <w:rFonts w:ascii="Times New Roman" w:hAnsi="Times New Roman" w:cs="Times New Roman"/>
                <w:sz w:val="20"/>
                <w:szCs w:val="20"/>
              </w:rPr>
              <w:t>.</w:t>
            </w:r>
            <w:r w:rsidR="00A21FE8" w:rsidRPr="00F75C85">
              <w:rPr>
                <w:rFonts w:ascii="Times New Roman" w:hAnsi="Times New Roman" w:cs="Times New Roman"/>
                <w:sz w:val="20"/>
                <w:szCs w:val="20"/>
                <w:lang w:val="ms-MY"/>
              </w:rPr>
              <w:t xml:space="preserve"> </w:t>
            </w:r>
            <w:r w:rsidR="00A21FE8" w:rsidRPr="00F75C85">
              <w:rPr>
                <w:rStyle w:val="hps"/>
                <w:rFonts w:ascii="Times New Roman" w:hAnsi="Times New Roman" w:cs="Times New Roman"/>
                <w:sz w:val="20"/>
                <w:szCs w:val="20"/>
                <w:lang w:val="ms-MY"/>
              </w:rPr>
              <w:t xml:space="preserve">Masyarakat di Malaysia </w:t>
            </w:r>
            <w:r w:rsidR="00A21FE8" w:rsidRPr="00F75C85">
              <w:rPr>
                <w:rStyle w:val="longtext"/>
                <w:rFonts w:ascii="Times New Roman" w:hAnsi="Times New Roman" w:cs="Times New Roman"/>
                <w:sz w:val="20"/>
                <w:szCs w:val="20"/>
                <w:lang w:val="ms-MY"/>
              </w:rPr>
              <w:t xml:space="preserve">perlu </w:t>
            </w:r>
            <w:r w:rsidR="00A21FE8" w:rsidRPr="00F75C85">
              <w:rPr>
                <w:rStyle w:val="hps"/>
                <w:rFonts w:ascii="Times New Roman" w:hAnsi="Times New Roman" w:cs="Times New Roman"/>
                <w:sz w:val="20"/>
                <w:szCs w:val="20"/>
                <w:lang w:val="ms-MY"/>
              </w:rPr>
              <w:t xml:space="preserve">mempunyai tanggung jawab sosial untuk memelihara </w:t>
            </w:r>
            <w:r w:rsidR="00A21FE8" w:rsidRPr="00F75C85">
              <w:rPr>
                <w:rStyle w:val="longtext"/>
                <w:rFonts w:ascii="Times New Roman" w:hAnsi="Times New Roman" w:cs="Times New Roman"/>
                <w:sz w:val="20"/>
                <w:szCs w:val="20"/>
                <w:lang w:val="ms-MY"/>
              </w:rPr>
              <w:t xml:space="preserve">sumber </w:t>
            </w:r>
            <w:r w:rsidR="00A21FE8" w:rsidRPr="00F75C85">
              <w:rPr>
                <w:rStyle w:val="hps"/>
                <w:rFonts w:ascii="Times New Roman" w:hAnsi="Times New Roman" w:cs="Times New Roman"/>
                <w:sz w:val="20"/>
                <w:szCs w:val="20"/>
                <w:lang w:val="ms-MY"/>
              </w:rPr>
              <w:t>air alternatif</w:t>
            </w:r>
          </w:p>
        </w:tc>
        <w:tc>
          <w:tcPr>
            <w:tcW w:w="972" w:type="dxa"/>
          </w:tcPr>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8</w:t>
            </w:r>
          </w:p>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(2.1%)</w:t>
            </w:r>
          </w:p>
        </w:tc>
        <w:tc>
          <w:tcPr>
            <w:tcW w:w="997" w:type="dxa"/>
          </w:tcPr>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33</w:t>
            </w:r>
          </w:p>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(8.7%)</w:t>
            </w:r>
          </w:p>
        </w:tc>
        <w:tc>
          <w:tcPr>
            <w:tcW w:w="894" w:type="dxa"/>
          </w:tcPr>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337</w:t>
            </w:r>
          </w:p>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(89.2%)</w:t>
            </w:r>
          </w:p>
        </w:tc>
        <w:tc>
          <w:tcPr>
            <w:tcW w:w="919" w:type="dxa"/>
          </w:tcPr>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4.38</w:t>
            </w:r>
            <w:r w:rsidR="007004AE" w:rsidRPr="00F75C85">
              <w:rPr>
                <w:rFonts w:ascii="Times New Roman" w:hAnsi="Times New Roman" w:cs="Times New Roman"/>
                <w:sz w:val="20"/>
                <w:szCs w:val="20"/>
              </w:rPr>
              <w:t>(T)</w:t>
            </w:r>
          </w:p>
        </w:tc>
      </w:tr>
      <w:tr w:rsidR="00A21FE8" w:rsidRPr="00F75C85" w:rsidTr="00B85C56">
        <w:trPr>
          <w:trHeight w:val="478"/>
        </w:trPr>
        <w:tc>
          <w:tcPr>
            <w:tcW w:w="5578" w:type="dxa"/>
          </w:tcPr>
          <w:p w:rsidR="00A21FE8" w:rsidRPr="00F75C85" w:rsidRDefault="00B22AFD" w:rsidP="0039517B">
            <w:pPr>
              <w:widowControl w:val="0"/>
              <w:tabs>
                <w:tab w:val="left" w:pos="2222"/>
              </w:tabs>
              <w:autoSpaceDE w:val="0"/>
              <w:autoSpaceDN w:val="0"/>
              <w:adjustRightInd w:val="0"/>
              <w:rPr>
                <w:rFonts w:ascii="Times New Roman" w:hAnsi="Times New Roman" w:cs="Times New Roman"/>
                <w:sz w:val="20"/>
                <w:szCs w:val="20"/>
              </w:rPr>
            </w:pPr>
            <w:r w:rsidRPr="00F75C85">
              <w:rPr>
                <w:rFonts w:ascii="Times New Roman" w:hAnsi="Times New Roman" w:cs="Times New Roman"/>
                <w:sz w:val="20"/>
                <w:szCs w:val="20"/>
              </w:rPr>
              <w:t>4</w:t>
            </w:r>
            <w:r w:rsidR="00A21FE8" w:rsidRPr="00F75C85">
              <w:rPr>
                <w:rFonts w:ascii="Times New Roman" w:hAnsi="Times New Roman" w:cs="Times New Roman"/>
                <w:sz w:val="20"/>
                <w:szCs w:val="20"/>
              </w:rPr>
              <w:t>.</w:t>
            </w:r>
            <w:r w:rsidR="00A21FE8" w:rsidRPr="00F75C85">
              <w:rPr>
                <w:rFonts w:ascii="Times New Roman" w:hAnsi="Times New Roman" w:cs="Times New Roman"/>
                <w:sz w:val="20"/>
                <w:szCs w:val="20"/>
                <w:lang w:val="ms-MY"/>
              </w:rPr>
              <w:t xml:space="preserve"> </w:t>
            </w:r>
            <w:r w:rsidR="00A21FE8" w:rsidRPr="00F75C85">
              <w:rPr>
                <w:rStyle w:val="hps"/>
                <w:rFonts w:ascii="Times New Roman" w:hAnsi="Times New Roman" w:cs="Times New Roman"/>
                <w:sz w:val="20"/>
                <w:szCs w:val="20"/>
                <w:lang w:val="ms-MY"/>
              </w:rPr>
              <w:t xml:space="preserve">Penghuni </w:t>
            </w:r>
            <w:r w:rsidR="00A21FE8" w:rsidRPr="00F75C85">
              <w:rPr>
                <w:rStyle w:val="longtext"/>
                <w:rFonts w:ascii="Times New Roman" w:hAnsi="Times New Roman" w:cs="Times New Roman"/>
                <w:sz w:val="20"/>
                <w:szCs w:val="20"/>
                <w:lang w:val="ms-MY"/>
              </w:rPr>
              <w:t xml:space="preserve">isi </w:t>
            </w:r>
            <w:r w:rsidR="00A21FE8" w:rsidRPr="00F75C85">
              <w:rPr>
                <w:rStyle w:val="hps"/>
                <w:rFonts w:ascii="Times New Roman" w:hAnsi="Times New Roman" w:cs="Times New Roman"/>
                <w:sz w:val="20"/>
                <w:szCs w:val="20"/>
                <w:lang w:val="ms-MY"/>
              </w:rPr>
              <w:t xml:space="preserve">rumah anda juga </w:t>
            </w:r>
            <w:r w:rsidR="00A21FE8" w:rsidRPr="00F75C85">
              <w:rPr>
                <w:rStyle w:val="longtext"/>
                <w:rFonts w:ascii="Times New Roman" w:hAnsi="Times New Roman" w:cs="Times New Roman"/>
                <w:sz w:val="20"/>
                <w:szCs w:val="20"/>
                <w:lang w:val="ms-MY"/>
              </w:rPr>
              <w:t xml:space="preserve">perlu </w:t>
            </w:r>
            <w:r w:rsidR="00A21FE8" w:rsidRPr="00F75C85">
              <w:rPr>
                <w:rStyle w:val="hps"/>
                <w:rFonts w:ascii="Times New Roman" w:hAnsi="Times New Roman" w:cs="Times New Roman"/>
                <w:sz w:val="20"/>
                <w:szCs w:val="20"/>
                <w:lang w:val="ms-MY"/>
              </w:rPr>
              <w:t xml:space="preserve">mempunyai tanggung jawab sosial untuk memelihara </w:t>
            </w:r>
            <w:r w:rsidR="00A21FE8" w:rsidRPr="00F75C85">
              <w:rPr>
                <w:rStyle w:val="longtext"/>
                <w:rFonts w:ascii="Times New Roman" w:hAnsi="Times New Roman" w:cs="Times New Roman"/>
                <w:sz w:val="20"/>
                <w:szCs w:val="20"/>
                <w:lang w:val="ms-MY"/>
              </w:rPr>
              <w:t xml:space="preserve">sumber </w:t>
            </w:r>
            <w:r w:rsidR="00A21FE8" w:rsidRPr="00F75C85">
              <w:rPr>
                <w:rStyle w:val="hps"/>
                <w:rFonts w:ascii="Times New Roman" w:hAnsi="Times New Roman" w:cs="Times New Roman"/>
                <w:sz w:val="20"/>
                <w:szCs w:val="20"/>
                <w:lang w:val="ms-MY"/>
              </w:rPr>
              <w:t>air alternatif ini</w:t>
            </w:r>
          </w:p>
        </w:tc>
        <w:tc>
          <w:tcPr>
            <w:tcW w:w="972" w:type="dxa"/>
          </w:tcPr>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16</w:t>
            </w:r>
          </w:p>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(4.2%)</w:t>
            </w:r>
          </w:p>
        </w:tc>
        <w:tc>
          <w:tcPr>
            <w:tcW w:w="997" w:type="dxa"/>
          </w:tcPr>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52</w:t>
            </w:r>
          </w:p>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(13.8%)</w:t>
            </w:r>
          </w:p>
        </w:tc>
        <w:tc>
          <w:tcPr>
            <w:tcW w:w="894" w:type="dxa"/>
          </w:tcPr>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310</w:t>
            </w:r>
          </w:p>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(82%)</w:t>
            </w:r>
          </w:p>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p>
        </w:tc>
        <w:tc>
          <w:tcPr>
            <w:tcW w:w="919" w:type="dxa"/>
          </w:tcPr>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4.17</w:t>
            </w:r>
            <w:r w:rsidR="007004AE" w:rsidRPr="00F75C85">
              <w:rPr>
                <w:rFonts w:ascii="Times New Roman" w:hAnsi="Times New Roman" w:cs="Times New Roman"/>
                <w:sz w:val="20"/>
                <w:szCs w:val="20"/>
              </w:rPr>
              <w:t>(T)</w:t>
            </w:r>
          </w:p>
        </w:tc>
      </w:tr>
      <w:tr w:rsidR="00A21FE8" w:rsidRPr="00F75C85" w:rsidTr="00086431">
        <w:tc>
          <w:tcPr>
            <w:tcW w:w="5578" w:type="dxa"/>
          </w:tcPr>
          <w:p w:rsidR="00A21FE8" w:rsidRPr="00F75C85" w:rsidRDefault="00B22AFD" w:rsidP="0039517B">
            <w:pPr>
              <w:widowControl w:val="0"/>
              <w:tabs>
                <w:tab w:val="left" w:pos="2222"/>
              </w:tabs>
              <w:autoSpaceDE w:val="0"/>
              <w:autoSpaceDN w:val="0"/>
              <w:adjustRightInd w:val="0"/>
              <w:rPr>
                <w:rFonts w:ascii="Times New Roman" w:hAnsi="Times New Roman" w:cs="Times New Roman"/>
                <w:sz w:val="20"/>
                <w:szCs w:val="20"/>
              </w:rPr>
            </w:pPr>
            <w:r w:rsidRPr="00F75C85">
              <w:rPr>
                <w:rFonts w:ascii="Times New Roman" w:hAnsi="Times New Roman" w:cs="Times New Roman"/>
                <w:sz w:val="20"/>
                <w:szCs w:val="20"/>
              </w:rPr>
              <w:t>5</w:t>
            </w:r>
            <w:r w:rsidR="00A21FE8" w:rsidRPr="00F75C85">
              <w:rPr>
                <w:rFonts w:ascii="Times New Roman" w:hAnsi="Times New Roman" w:cs="Times New Roman"/>
                <w:sz w:val="20"/>
                <w:szCs w:val="20"/>
              </w:rPr>
              <w:t>.</w:t>
            </w:r>
            <w:r w:rsidR="00A21FE8" w:rsidRPr="00F75C85">
              <w:rPr>
                <w:rFonts w:ascii="Times New Roman" w:hAnsi="Times New Roman" w:cs="Times New Roman"/>
                <w:bCs/>
                <w:sz w:val="20"/>
                <w:szCs w:val="20"/>
                <w:lang w:bidi="he-IL"/>
              </w:rPr>
              <w:t xml:space="preserve"> </w:t>
            </w:r>
            <w:r w:rsidR="00A21FE8" w:rsidRPr="00F75C85">
              <w:rPr>
                <w:rFonts w:ascii="Times New Roman" w:hAnsi="Times New Roman" w:cs="Times New Roman"/>
                <w:bCs/>
                <w:color w:val="000000"/>
                <w:sz w:val="20"/>
                <w:szCs w:val="20"/>
                <w:lang w:bidi="he-IL"/>
              </w:rPr>
              <w:t>Saya menjangkakan sistem ini akan mengambil ruang yang terlalu besar di kawasan rumah</w:t>
            </w:r>
          </w:p>
        </w:tc>
        <w:tc>
          <w:tcPr>
            <w:tcW w:w="972" w:type="dxa"/>
          </w:tcPr>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88</w:t>
            </w:r>
          </w:p>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(23.3%)</w:t>
            </w:r>
          </w:p>
        </w:tc>
        <w:tc>
          <w:tcPr>
            <w:tcW w:w="997" w:type="dxa"/>
          </w:tcPr>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140</w:t>
            </w:r>
          </w:p>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(37%)</w:t>
            </w:r>
          </w:p>
        </w:tc>
        <w:tc>
          <w:tcPr>
            <w:tcW w:w="894" w:type="dxa"/>
          </w:tcPr>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150</w:t>
            </w:r>
          </w:p>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(39.7%)</w:t>
            </w:r>
          </w:p>
        </w:tc>
        <w:tc>
          <w:tcPr>
            <w:tcW w:w="919" w:type="dxa"/>
          </w:tcPr>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3.22</w:t>
            </w:r>
            <w:r w:rsidR="007004AE" w:rsidRPr="00F75C85">
              <w:rPr>
                <w:rFonts w:ascii="Times New Roman" w:hAnsi="Times New Roman" w:cs="Times New Roman"/>
                <w:sz w:val="20"/>
                <w:szCs w:val="20"/>
              </w:rPr>
              <w:t>(S)</w:t>
            </w:r>
          </w:p>
        </w:tc>
      </w:tr>
      <w:tr w:rsidR="00A21FE8" w:rsidRPr="00F75C85" w:rsidTr="00086431">
        <w:tc>
          <w:tcPr>
            <w:tcW w:w="5578" w:type="dxa"/>
          </w:tcPr>
          <w:p w:rsidR="00A21FE8" w:rsidRPr="00F75C85" w:rsidRDefault="00B22AFD" w:rsidP="0039517B">
            <w:pPr>
              <w:widowControl w:val="0"/>
              <w:tabs>
                <w:tab w:val="left" w:pos="2222"/>
              </w:tabs>
              <w:autoSpaceDE w:val="0"/>
              <w:autoSpaceDN w:val="0"/>
              <w:adjustRightInd w:val="0"/>
              <w:rPr>
                <w:rFonts w:ascii="Times New Roman" w:hAnsi="Times New Roman" w:cs="Times New Roman"/>
                <w:sz w:val="20"/>
                <w:szCs w:val="20"/>
              </w:rPr>
            </w:pPr>
            <w:r w:rsidRPr="00F75C85">
              <w:rPr>
                <w:rFonts w:ascii="Times New Roman" w:hAnsi="Times New Roman" w:cs="Times New Roman"/>
                <w:noProof/>
                <w:sz w:val="20"/>
                <w:szCs w:val="20"/>
              </w:rPr>
              <w:t>6</w:t>
            </w:r>
            <w:r w:rsidR="00A21FE8" w:rsidRPr="00F75C85">
              <w:rPr>
                <w:rFonts w:ascii="Times New Roman" w:hAnsi="Times New Roman" w:cs="Times New Roman"/>
                <w:noProof/>
                <w:sz w:val="20"/>
                <w:szCs w:val="20"/>
              </w:rPr>
              <w:t>.</w:t>
            </w:r>
            <w:r w:rsidR="00A21FE8" w:rsidRPr="00F75C85">
              <w:rPr>
                <w:rFonts w:ascii="Times New Roman" w:hAnsi="Times New Roman" w:cs="Times New Roman"/>
                <w:sz w:val="20"/>
                <w:szCs w:val="20"/>
              </w:rPr>
              <w:t xml:space="preserve"> </w:t>
            </w:r>
            <w:r w:rsidR="00A21FE8" w:rsidRPr="00F75C85">
              <w:rPr>
                <w:rFonts w:ascii="Times New Roman" w:hAnsi="Times New Roman" w:cs="Times New Roman"/>
                <w:bCs/>
                <w:color w:val="000000"/>
                <w:sz w:val="20"/>
                <w:szCs w:val="20"/>
                <w:lang w:bidi="he-IL"/>
              </w:rPr>
              <w:t>Kos pemasangan sistem penuaian air hujan dianggap tidak setimpal dengan jumlah air yang dikumpulkan</w:t>
            </w:r>
          </w:p>
        </w:tc>
        <w:tc>
          <w:tcPr>
            <w:tcW w:w="972" w:type="dxa"/>
          </w:tcPr>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67</w:t>
            </w:r>
          </w:p>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(17.7%)</w:t>
            </w:r>
          </w:p>
        </w:tc>
        <w:tc>
          <w:tcPr>
            <w:tcW w:w="997" w:type="dxa"/>
          </w:tcPr>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178</w:t>
            </w:r>
          </w:p>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(47.1%)</w:t>
            </w:r>
          </w:p>
        </w:tc>
        <w:tc>
          <w:tcPr>
            <w:tcW w:w="894" w:type="dxa"/>
          </w:tcPr>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133</w:t>
            </w:r>
          </w:p>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(35.2%)</w:t>
            </w:r>
          </w:p>
        </w:tc>
        <w:tc>
          <w:tcPr>
            <w:tcW w:w="919" w:type="dxa"/>
          </w:tcPr>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3.25</w:t>
            </w:r>
            <w:r w:rsidR="007004AE" w:rsidRPr="00F75C85">
              <w:rPr>
                <w:rFonts w:ascii="Times New Roman" w:hAnsi="Times New Roman" w:cs="Times New Roman"/>
                <w:sz w:val="20"/>
                <w:szCs w:val="20"/>
              </w:rPr>
              <w:t>(S)</w:t>
            </w:r>
          </w:p>
        </w:tc>
      </w:tr>
      <w:tr w:rsidR="00A21FE8" w:rsidRPr="00F75C85" w:rsidTr="00086431">
        <w:tc>
          <w:tcPr>
            <w:tcW w:w="5578" w:type="dxa"/>
            <w:tcBorders>
              <w:bottom w:val="single" w:sz="4" w:space="0" w:color="auto"/>
            </w:tcBorders>
          </w:tcPr>
          <w:p w:rsidR="00A21FE8" w:rsidRPr="00F75C85" w:rsidRDefault="00B22AFD" w:rsidP="0039517B">
            <w:pPr>
              <w:widowControl w:val="0"/>
              <w:tabs>
                <w:tab w:val="left" w:pos="2222"/>
              </w:tabs>
              <w:autoSpaceDE w:val="0"/>
              <w:autoSpaceDN w:val="0"/>
              <w:adjustRightInd w:val="0"/>
              <w:rPr>
                <w:rFonts w:ascii="Times New Roman" w:hAnsi="Times New Roman" w:cs="Times New Roman"/>
                <w:sz w:val="20"/>
                <w:szCs w:val="20"/>
              </w:rPr>
            </w:pPr>
            <w:r w:rsidRPr="00F75C85">
              <w:rPr>
                <w:rFonts w:ascii="Times New Roman" w:hAnsi="Times New Roman" w:cs="Times New Roman"/>
                <w:sz w:val="20"/>
                <w:szCs w:val="20"/>
              </w:rPr>
              <w:t>7</w:t>
            </w:r>
            <w:r w:rsidR="00A21FE8" w:rsidRPr="00F75C85">
              <w:rPr>
                <w:rFonts w:ascii="Times New Roman" w:hAnsi="Times New Roman" w:cs="Times New Roman"/>
                <w:sz w:val="20"/>
                <w:szCs w:val="20"/>
              </w:rPr>
              <w:t>.</w:t>
            </w:r>
            <w:r w:rsidR="00A21FE8" w:rsidRPr="00F75C85">
              <w:rPr>
                <w:rFonts w:ascii="Times New Roman" w:hAnsi="Times New Roman" w:cs="Times New Roman"/>
                <w:bCs/>
                <w:sz w:val="20"/>
                <w:szCs w:val="20"/>
                <w:lang w:bidi="he-IL"/>
              </w:rPr>
              <w:t xml:space="preserve"> </w:t>
            </w:r>
            <w:r w:rsidR="00A21FE8" w:rsidRPr="00F75C85">
              <w:rPr>
                <w:rFonts w:ascii="Times New Roman" w:hAnsi="Times New Roman" w:cs="Times New Roman"/>
                <w:bCs/>
                <w:color w:val="000000"/>
                <w:sz w:val="20"/>
                <w:szCs w:val="20"/>
                <w:lang w:bidi="he-IL"/>
              </w:rPr>
              <w:t>Taburan hujan yang rendah boleh menghalang  jumlah air yang mencukupi untuk dikumpul bagi isi rumah</w:t>
            </w:r>
          </w:p>
        </w:tc>
        <w:tc>
          <w:tcPr>
            <w:tcW w:w="972" w:type="dxa"/>
            <w:tcBorders>
              <w:bottom w:val="single" w:sz="4" w:space="0" w:color="auto"/>
            </w:tcBorders>
          </w:tcPr>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43</w:t>
            </w:r>
          </w:p>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(11.4%)</w:t>
            </w:r>
          </w:p>
        </w:tc>
        <w:tc>
          <w:tcPr>
            <w:tcW w:w="997" w:type="dxa"/>
            <w:tcBorders>
              <w:bottom w:val="single" w:sz="4" w:space="0" w:color="auto"/>
            </w:tcBorders>
          </w:tcPr>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114</w:t>
            </w:r>
          </w:p>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(30.2%)</w:t>
            </w:r>
          </w:p>
        </w:tc>
        <w:tc>
          <w:tcPr>
            <w:tcW w:w="894" w:type="dxa"/>
            <w:tcBorders>
              <w:bottom w:val="single" w:sz="4" w:space="0" w:color="auto"/>
            </w:tcBorders>
          </w:tcPr>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221</w:t>
            </w:r>
          </w:p>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(58.</w:t>
            </w:r>
            <w:r w:rsidR="00CF4972" w:rsidRPr="00F75C85">
              <w:rPr>
                <w:rFonts w:ascii="Times New Roman" w:hAnsi="Times New Roman" w:cs="Times New Roman"/>
                <w:sz w:val="20"/>
                <w:szCs w:val="20"/>
              </w:rPr>
              <w:t>4</w:t>
            </w:r>
            <w:r w:rsidRPr="00F75C85">
              <w:rPr>
                <w:rFonts w:ascii="Times New Roman" w:hAnsi="Times New Roman" w:cs="Times New Roman"/>
                <w:sz w:val="20"/>
                <w:szCs w:val="20"/>
              </w:rPr>
              <w:t>%)</w:t>
            </w:r>
          </w:p>
        </w:tc>
        <w:tc>
          <w:tcPr>
            <w:tcW w:w="919" w:type="dxa"/>
            <w:tcBorders>
              <w:bottom w:val="single" w:sz="4" w:space="0" w:color="auto"/>
            </w:tcBorders>
          </w:tcPr>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3.62</w:t>
            </w:r>
            <w:r w:rsidR="007004AE" w:rsidRPr="00F75C85">
              <w:rPr>
                <w:rFonts w:ascii="Times New Roman" w:hAnsi="Times New Roman" w:cs="Times New Roman"/>
                <w:sz w:val="20"/>
                <w:szCs w:val="20"/>
              </w:rPr>
              <w:t>(S)</w:t>
            </w:r>
          </w:p>
        </w:tc>
      </w:tr>
      <w:tr w:rsidR="00A21FE8" w:rsidRPr="007539FC" w:rsidTr="00086431">
        <w:tc>
          <w:tcPr>
            <w:tcW w:w="5578" w:type="dxa"/>
            <w:tcBorders>
              <w:top w:val="single" w:sz="4" w:space="0" w:color="auto"/>
              <w:bottom w:val="single" w:sz="4" w:space="0" w:color="auto"/>
            </w:tcBorders>
          </w:tcPr>
          <w:p w:rsidR="00A21FE8" w:rsidRPr="00F75C85" w:rsidRDefault="00A21FE8" w:rsidP="0039517B">
            <w:pPr>
              <w:widowControl w:val="0"/>
              <w:tabs>
                <w:tab w:val="left" w:pos="2222"/>
              </w:tabs>
              <w:autoSpaceDE w:val="0"/>
              <w:autoSpaceDN w:val="0"/>
              <w:adjustRightInd w:val="0"/>
              <w:rPr>
                <w:rFonts w:ascii="Times New Roman" w:hAnsi="Times New Roman" w:cs="Times New Roman"/>
                <w:sz w:val="20"/>
                <w:szCs w:val="20"/>
              </w:rPr>
            </w:pPr>
          </w:p>
        </w:tc>
        <w:tc>
          <w:tcPr>
            <w:tcW w:w="972" w:type="dxa"/>
            <w:tcBorders>
              <w:top w:val="single" w:sz="4" w:space="0" w:color="auto"/>
              <w:bottom w:val="single" w:sz="4" w:space="0" w:color="auto"/>
            </w:tcBorders>
          </w:tcPr>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p>
        </w:tc>
        <w:tc>
          <w:tcPr>
            <w:tcW w:w="997" w:type="dxa"/>
            <w:tcBorders>
              <w:top w:val="single" w:sz="4" w:space="0" w:color="auto"/>
              <w:bottom w:val="single" w:sz="4" w:space="0" w:color="auto"/>
            </w:tcBorders>
          </w:tcPr>
          <w:p w:rsidR="00A21FE8" w:rsidRPr="00F75C85"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p>
        </w:tc>
        <w:tc>
          <w:tcPr>
            <w:tcW w:w="894" w:type="dxa"/>
            <w:tcBorders>
              <w:top w:val="single" w:sz="4" w:space="0" w:color="auto"/>
              <w:bottom w:val="single" w:sz="4" w:space="0" w:color="auto"/>
            </w:tcBorders>
          </w:tcPr>
          <w:p w:rsidR="00A21FE8" w:rsidRPr="007539FC" w:rsidRDefault="00A21FE8" w:rsidP="0039517B">
            <w:pPr>
              <w:widowControl w:val="0"/>
              <w:tabs>
                <w:tab w:val="left" w:pos="2222"/>
              </w:tabs>
              <w:autoSpaceDE w:val="0"/>
              <w:autoSpaceDN w:val="0"/>
              <w:adjustRightInd w:val="0"/>
              <w:jc w:val="center"/>
              <w:rPr>
                <w:rFonts w:ascii="Times New Roman" w:hAnsi="Times New Roman" w:cs="Times New Roman"/>
                <w:sz w:val="20"/>
                <w:szCs w:val="20"/>
              </w:rPr>
            </w:pPr>
            <w:r w:rsidRPr="007539FC">
              <w:rPr>
                <w:rFonts w:ascii="Times New Roman" w:hAnsi="Times New Roman" w:cs="Times New Roman"/>
                <w:sz w:val="20"/>
                <w:szCs w:val="20"/>
              </w:rPr>
              <w:t xml:space="preserve">Purata </w:t>
            </w:r>
          </w:p>
        </w:tc>
        <w:tc>
          <w:tcPr>
            <w:tcW w:w="919" w:type="dxa"/>
            <w:tcBorders>
              <w:top w:val="single" w:sz="4" w:space="0" w:color="auto"/>
              <w:bottom w:val="single" w:sz="4" w:space="0" w:color="auto"/>
            </w:tcBorders>
          </w:tcPr>
          <w:p w:rsidR="00A21FE8" w:rsidRPr="007539FC" w:rsidRDefault="00B22AFD" w:rsidP="0039517B">
            <w:pPr>
              <w:widowControl w:val="0"/>
              <w:tabs>
                <w:tab w:val="left" w:pos="2222"/>
              </w:tabs>
              <w:autoSpaceDE w:val="0"/>
              <w:autoSpaceDN w:val="0"/>
              <w:adjustRightInd w:val="0"/>
              <w:jc w:val="center"/>
              <w:rPr>
                <w:rFonts w:ascii="Times New Roman" w:hAnsi="Times New Roman" w:cs="Times New Roman"/>
                <w:sz w:val="20"/>
                <w:szCs w:val="20"/>
              </w:rPr>
            </w:pPr>
            <w:r w:rsidRPr="007539FC">
              <w:rPr>
                <w:rFonts w:ascii="Times New Roman" w:hAnsi="Times New Roman" w:cs="Times New Roman"/>
                <w:sz w:val="20"/>
                <w:szCs w:val="20"/>
              </w:rPr>
              <w:t>3.81</w:t>
            </w:r>
            <w:r w:rsidR="009C01C7" w:rsidRPr="007539FC">
              <w:rPr>
                <w:rFonts w:ascii="Times New Roman" w:hAnsi="Times New Roman" w:cs="Times New Roman"/>
                <w:sz w:val="20"/>
                <w:szCs w:val="20"/>
              </w:rPr>
              <w:t>(T)</w:t>
            </w:r>
          </w:p>
        </w:tc>
      </w:tr>
    </w:tbl>
    <w:p w:rsidR="005240C1" w:rsidRPr="00F75C85" w:rsidRDefault="005240C1" w:rsidP="0039517B">
      <w:pPr>
        <w:widowControl w:val="0"/>
        <w:tabs>
          <w:tab w:val="left" w:pos="2222"/>
        </w:tabs>
        <w:autoSpaceDE w:val="0"/>
        <w:autoSpaceDN w:val="0"/>
        <w:adjustRightInd w:val="0"/>
        <w:spacing w:after="0" w:line="240" w:lineRule="auto"/>
        <w:rPr>
          <w:rFonts w:ascii="Times New Roman" w:hAnsi="Times New Roman" w:cs="Times New Roman"/>
          <w:b/>
          <w:color w:val="FF0000"/>
          <w:sz w:val="24"/>
          <w:szCs w:val="24"/>
        </w:rPr>
      </w:pPr>
    </w:p>
    <w:p w:rsidR="004A0E3A" w:rsidRPr="00F75C85" w:rsidRDefault="00B232F5" w:rsidP="00086431">
      <w:pPr>
        <w:spacing w:after="0" w:line="240" w:lineRule="auto"/>
        <w:ind w:firstLine="426"/>
        <w:jc w:val="both"/>
        <w:rPr>
          <w:rFonts w:ascii="Times New Roman" w:hAnsi="Times New Roman" w:cs="Times New Roman"/>
          <w:sz w:val="24"/>
          <w:szCs w:val="24"/>
        </w:rPr>
      </w:pPr>
      <w:r w:rsidRPr="00F75C85">
        <w:rPr>
          <w:rFonts w:ascii="Times New Roman" w:hAnsi="Times New Roman" w:cs="Times New Roman"/>
          <w:sz w:val="24"/>
          <w:szCs w:val="24"/>
        </w:rPr>
        <w:t xml:space="preserve">Jadual 8 </w:t>
      </w:r>
      <w:r w:rsidR="00714924" w:rsidRPr="00F75C85">
        <w:rPr>
          <w:rFonts w:ascii="Times New Roman" w:hAnsi="Times New Roman" w:cs="Times New Roman"/>
          <w:sz w:val="24"/>
          <w:szCs w:val="24"/>
        </w:rPr>
        <w:t xml:space="preserve">menunjukkan </w:t>
      </w:r>
      <w:r w:rsidR="00E86A6A" w:rsidRPr="00F75C85">
        <w:rPr>
          <w:rFonts w:ascii="Times New Roman" w:hAnsi="Times New Roman" w:cs="Times New Roman"/>
          <w:sz w:val="24"/>
          <w:szCs w:val="24"/>
        </w:rPr>
        <w:t xml:space="preserve">motivasi yang menggalakkan penggunaan sistem penuaian air hujan di premis kediaman masing-masing. </w:t>
      </w:r>
      <w:r w:rsidR="00714924" w:rsidRPr="00F75C85">
        <w:rPr>
          <w:rFonts w:ascii="Times New Roman" w:hAnsi="Times New Roman" w:cs="Times New Roman"/>
          <w:sz w:val="24"/>
          <w:szCs w:val="24"/>
        </w:rPr>
        <w:t>Secara umum</w:t>
      </w:r>
      <w:r w:rsidR="00FF421D" w:rsidRPr="00F75C85">
        <w:rPr>
          <w:rFonts w:ascii="Times New Roman" w:hAnsi="Times New Roman" w:cs="Times New Roman"/>
          <w:sz w:val="24"/>
          <w:szCs w:val="24"/>
        </w:rPr>
        <w:t>nya, min skor keseluruhan (</w:t>
      </w:r>
      <w:proofErr w:type="gramStart"/>
      <w:r w:rsidR="00FF421D" w:rsidRPr="00F75C85">
        <w:rPr>
          <w:rFonts w:ascii="Times New Roman" w:hAnsi="Times New Roman" w:cs="Times New Roman"/>
          <w:sz w:val="24"/>
          <w:szCs w:val="24"/>
        </w:rPr>
        <w:t>lima</w:t>
      </w:r>
      <w:proofErr w:type="gramEnd"/>
      <w:r w:rsidR="00FF421D" w:rsidRPr="00F75C85">
        <w:rPr>
          <w:rFonts w:ascii="Times New Roman" w:hAnsi="Times New Roman" w:cs="Times New Roman"/>
          <w:sz w:val="24"/>
          <w:szCs w:val="24"/>
        </w:rPr>
        <w:t xml:space="preserve"> belas</w:t>
      </w:r>
      <w:r w:rsidR="00714924" w:rsidRPr="00F75C85">
        <w:rPr>
          <w:rFonts w:ascii="Times New Roman" w:hAnsi="Times New Roman" w:cs="Times New Roman"/>
          <w:sz w:val="24"/>
          <w:szCs w:val="24"/>
        </w:rPr>
        <w:t xml:space="preserve"> item) </w:t>
      </w:r>
      <w:r w:rsidR="00714924" w:rsidRPr="00F75C85">
        <w:rPr>
          <w:rFonts w:ascii="Times New Roman" w:hAnsi="Times New Roman" w:cs="Times New Roman"/>
          <w:sz w:val="24"/>
          <w:szCs w:val="24"/>
        </w:rPr>
        <w:lastRenderedPageBreak/>
        <w:t>adal</w:t>
      </w:r>
      <w:r w:rsidR="00EC0726">
        <w:rPr>
          <w:rFonts w:ascii="Times New Roman" w:hAnsi="Times New Roman" w:cs="Times New Roman"/>
          <w:sz w:val="24"/>
          <w:szCs w:val="24"/>
        </w:rPr>
        <w:t>ah dalam kategori Tinggi (iaitu</w:t>
      </w:r>
      <w:r w:rsidR="00714924" w:rsidRPr="00F75C85">
        <w:rPr>
          <w:rFonts w:ascii="Times New Roman" w:hAnsi="Times New Roman" w:cs="Times New Roman"/>
          <w:sz w:val="24"/>
          <w:szCs w:val="24"/>
        </w:rPr>
        <w:t xml:space="preserve"> min skor = </w:t>
      </w:r>
      <w:r w:rsidR="00FF421D" w:rsidRPr="00F75C85">
        <w:rPr>
          <w:rFonts w:ascii="Times New Roman" w:hAnsi="Times New Roman" w:cs="Times New Roman"/>
          <w:sz w:val="24"/>
          <w:szCs w:val="24"/>
        </w:rPr>
        <w:t>3.98</w:t>
      </w:r>
      <w:r w:rsidR="00714924" w:rsidRPr="00F75C85">
        <w:rPr>
          <w:rFonts w:ascii="Times New Roman" w:hAnsi="Times New Roman" w:cs="Times New Roman"/>
          <w:sz w:val="24"/>
          <w:szCs w:val="24"/>
        </w:rPr>
        <w:t xml:space="preserve">). Ini menunjukkan bahawa hampir 87 peratus daripada responden memberikan skor Tinggi dan selebihnya (13 peratus) memberikan skor Sederhana kepada item yang berkaitan dengan </w:t>
      </w:r>
      <w:r w:rsidR="00FF421D" w:rsidRPr="00F75C85">
        <w:rPr>
          <w:rFonts w:ascii="Times New Roman" w:hAnsi="Times New Roman" w:cs="Times New Roman"/>
          <w:sz w:val="24"/>
          <w:szCs w:val="24"/>
        </w:rPr>
        <w:t>motivasi yang menggalakkan penggunaan sistem penuaian air hujan di premis kediaman masing-masing</w:t>
      </w:r>
      <w:r w:rsidR="00714924" w:rsidRPr="00F75C85">
        <w:rPr>
          <w:rFonts w:ascii="Times New Roman" w:hAnsi="Times New Roman" w:cs="Times New Roman"/>
          <w:sz w:val="24"/>
          <w:szCs w:val="24"/>
        </w:rPr>
        <w:t xml:space="preserve">.  </w:t>
      </w:r>
    </w:p>
    <w:p w:rsidR="005A2E0B" w:rsidRPr="00F75C85" w:rsidRDefault="005A2E0B" w:rsidP="00086431">
      <w:pPr>
        <w:spacing w:after="0" w:line="240" w:lineRule="auto"/>
        <w:ind w:firstLine="426"/>
        <w:jc w:val="both"/>
        <w:rPr>
          <w:rFonts w:ascii="Times New Roman" w:hAnsi="Times New Roman" w:cs="Times New Roman"/>
          <w:sz w:val="24"/>
          <w:szCs w:val="24"/>
        </w:rPr>
      </w:pPr>
      <w:r w:rsidRPr="00F75C85">
        <w:rPr>
          <w:rFonts w:ascii="Times New Roman" w:hAnsi="Times New Roman" w:cs="Times New Roman"/>
          <w:sz w:val="24"/>
          <w:szCs w:val="24"/>
        </w:rPr>
        <w:t>Secara umumnya, wujud kepelbagaian faktor yang meningkatkan semangat dan motivasi responden untuk menggunakan produk berkenaan. Ianya dilihat bakal memberi kebaikan bukan sahaja kepada individu dan masyarakat, malaha</w:t>
      </w:r>
      <w:r w:rsidR="00EC0726">
        <w:rPr>
          <w:rFonts w:ascii="Times New Roman" w:hAnsi="Times New Roman" w:cs="Times New Roman"/>
          <w:sz w:val="24"/>
          <w:szCs w:val="24"/>
        </w:rPr>
        <w:t xml:space="preserve">n alam sekitar fizikal </w:t>
      </w:r>
      <w:proofErr w:type="gramStart"/>
      <w:r w:rsidR="00EC0726">
        <w:rPr>
          <w:rFonts w:ascii="Times New Roman" w:hAnsi="Times New Roman" w:cs="Times New Roman"/>
          <w:sz w:val="24"/>
          <w:szCs w:val="24"/>
        </w:rPr>
        <w:t>akan</w:t>
      </w:r>
      <w:proofErr w:type="gramEnd"/>
      <w:r w:rsidRPr="00F75C85">
        <w:rPr>
          <w:rFonts w:ascii="Times New Roman" w:hAnsi="Times New Roman" w:cs="Times New Roman"/>
          <w:sz w:val="24"/>
          <w:szCs w:val="24"/>
        </w:rPr>
        <w:t xml:space="preserve"> dapat dipuli</w:t>
      </w:r>
      <w:r w:rsidR="00B21BCD" w:rsidRPr="00F75C85">
        <w:rPr>
          <w:rFonts w:ascii="Times New Roman" w:hAnsi="Times New Roman" w:cs="Times New Roman"/>
          <w:sz w:val="24"/>
          <w:szCs w:val="24"/>
        </w:rPr>
        <w:t xml:space="preserve">hara dengan berkesan. Rajah </w:t>
      </w:r>
      <w:r w:rsidR="00DE2602" w:rsidRPr="00F75C85">
        <w:rPr>
          <w:rFonts w:ascii="Times New Roman" w:hAnsi="Times New Roman" w:cs="Times New Roman"/>
          <w:sz w:val="24"/>
          <w:szCs w:val="24"/>
        </w:rPr>
        <w:t>2</w:t>
      </w:r>
      <w:r w:rsidRPr="00F75C85">
        <w:rPr>
          <w:rFonts w:ascii="Times New Roman" w:hAnsi="Times New Roman" w:cs="Times New Roman"/>
          <w:sz w:val="24"/>
          <w:szCs w:val="24"/>
        </w:rPr>
        <w:t xml:space="preserve"> menunjukkan taburan skor bagi kesemua item yang berkaitan dengan motivasi yang menggalakkan penggunaan sistem penuaian air hujan di premis kediaman masing-masing.</w:t>
      </w:r>
    </w:p>
    <w:p w:rsidR="00173CB2" w:rsidRPr="00F75C85" w:rsidRDefault="00173CB2" w:rsidP="0039517B">
      <w:pPr>
        <w:widowControl w:val="0"/>
        <w:tabs>
          <w:tab w:val="left" w:pos="2222"/>
        </w:tabs>
        <w:autoSpaceDE w:val="0"/>
        <w:autoSpaceDN w:val="0"/>
        <w:adjustRightInd w:val="0"/>
        <w:spacing w:after="0" w:line="240" w:lineRule="auto"/>
        <w:rPr>
          <w:rFonts w:ascii="Times New Roman" w:hAnsi="Times New Roman" w:cs="Times New Roman"/>
          <w:sz w:val="24"/>
          <w:szCs w:val="24"/>
        </w:rPr>
      </w:pPr>
    </w:p>
    <w:p w:rsidR="00173CB2" w:rsidRPr="00F75C85" w:rsidRDefault="00175564" w:rsidP="0039517B">
      <w:pPr>
        <w:widowControl w:val="0"/>
        <w:tabs>
          <w:tab w:val="left" w:pos="2222"/>
        </w:tabs>
        <w:autoSpaceDE w:val="0"/>
        <w:autoSpaceDN w:val="0"/>
        <w:adjustRightInd w:val="0"/>
        <w:spacing w:after="0" w:line="240" w:lineRule="auto"/>
        <w:rPr>
          <w:rFonts w:ascii="Times New Roman" w:hAnsi="Times New Roman" w:cs="Times New Roman"/>
          <w:sz w:val="24"/>
          <w:szCs w:val="24"/>
        </w:rPr>
      </w:pPr>
      <w:r w:rsidRPr="00F75C85">
        <w:rPr>
          <w:rFonts w:ascii="Times New Roman" w:hAnsi="Times New Roman" w:cs="Times New Roman"/>
          <w:noProof/>
          <w:sz w:val="24"/>
          <w:szCs w:val="24"/>
        </w:rPr>
        <w:drawing>
          <wp:inline distT="0" distB="0" distL="0" distR="0">
            <wp:extent cx="5675630" cy="4937760"/>
            <wp:effectExtent l="19050" t="0" r="2032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520FE" w:rsidRPr="00F75C85" w:rsidRDefault="00D520FE" w:rsidP="0039517B">
      <w:pPr>
        <w:widowControl w:val="0"/>
        <w:tabs>
          <w:tab w:val="left" w:pos="2222"/>
        </w:tabs>
        <w:autoSpaceDE w:val="0"/>
        <w:autoSpaceDN w:val="0"/>
        <w:adjustRightInd w:val="0"/>
        <w:spacing w:after="0" w:line="240" w:lineRule="auto"/>
        <w:jc w:val="center"/>
        <w:rPr>
          <w:rFonts w:ascii="Times New Roman" w:hAnsi="Times New Roman" w:cs="Times New Roman"/>
          <w:sz w:val="24"/>
          <w:szCs w:val="24"/>
        </w:rPr>
      </w:pPr>
    </w:p>
    <w:p w:rsidR="00173CB2" w:rsidRDefault="00B21BCD" w:rsidP="0039517B">
      <w:pPr>
        <w:widowControl w:val="0"/>
        <w:tabs>
          <w:tab w:val="left" w:pos="2222"/>
        </w:tabs>
        <w:autoSpaceDE w:val="0"/>
        <w:autoSpaceDN w:val="0"/>
        <w:adjustRightInd w:val="0"/>
        <w:spacing w:after="0" w:line="240" w:lineRule="auto"/>
        <w:jc w:val="center"/>
        <w:rPr>
          <w:rFonts w:ascii="Times New Roman" w:hAnsi="Times New Roman" w:cs="Times New Roman"/>
          <w:sz w:val="20"/>
          <w:szCs w:val="20"/>
        </w:rPr>
      </w:pPr>
      <w:r w:rsidRPr="008C7AD9">
        <w:rPr>
          <w:rFonts w:ascii="Times New Roman" w:hAnsi="Times New Roman" w:cs="Times New Roman"/>
          <w:b/>
          <w:sz w:val="20"/>
          <w:szCs w:val="20"/>
        </w:rPr>
        <w:t xml:space="preserve">Rajah </w:t>
      </w:r>
      <w:r w:rsidR="00DE2602" w:rsidRPr="008C7AD9">
        <w:rPr>
          <w:rFonts w:ascii="Times New Roman" w:hAnsi="Times New Roman" w:cs="Times New Roman"/>
          <w:b/>
          <w:sz w:val="20"/>
          <w:szCs w:val="20"/>
        </w:rPr>
        <w:t>2</w:t>
      </w:r>
      <w:r w:rsidR="00086431">
        <w:rPr>
          <w:rFonts w:ascii="Times New Roman" w:hAnsi="Times New Roman" w:cs="Times New Roman"/>
          <w:b/>
          <w:sz w:val="20"/>
          <w:szCs w:val="20"/>
        </w:rPr>
        <w:t xml:space="preserve">.  </w:t>
      </w:r>
      <w:r w:rsidR="00D520FE" w:rsidRPr="00F75C85">
        <w:rPr>
          <w:rFonts w:ascii="Times New Roman" w:hAnsi="Times New Roman" w:cs="Times New Roman"/>
          <w:sz w:val="20"/>
          <w:szCs w:val="20"/>
        </w:rPr>
        <w:t xml:space="preserve">Taburan skor keseluruhan </w:t>
      </w:r>
      <w:proofErr w:type="gramStart"/>
      <w:r w:rsidR="00D520FE" w:rsidRPr="00F75C85">
        <w:rPr>
          <w:rFonts w:ascii="Times New Roman" w:hAnsi="Times New Roman" w:cs="Times New Roman"/>
          <w:sz w:val="20"/>
          <w:szCs w:val="20"/>
        </w:rPr>
        <w:t>lima</w:t>
      </w:r>
      <w:proofErr w:type="gramEnd"/>
      <w:r w:rsidR="00D520FE" w:rsidRPr="00F75C85">
        <w:rPr>
          <w:rFonts w:ascii="Times New Roman" w:hAnsi="Times New Roman" w:cs="Times New Roman"/>
          <w:sz w:val="20"/>
          <w:szCs w:val="20"/>
        </w:rPr>
        <w:t xml:space="preserve"> belas item motivasi</w:t>
      </w:r>
    </w:p>
    <w:p w:rsidR="00B85C56" w:rsidRDefault="00B85C56" w:rsidP="0039517B">
      <w:pPr>
        <w:widowControl w:val="0"/>
        <w:tabs>
          <w:tab w:val="left" w:pos="2222"/>
        </w:tabs>
        <w:autoSpaceDE w:val="0"/>
        <w:autoSpaceDN w:val="0"/>
        <w:adjustRightInd w:val="0"/>
        <w:spacing w:after="0" w:line="240" w:lineRule="auto"/>
        <w:jc w:val="center"/>
        <w:rPr>
          <w:rFonts w:ascii="Times New Roman" w:hAnsi="Times New Roman" w:cs="Times New Roman"/>
          <w:sz w:val="20"/>
          <w:szCs w:val="20"/>
        </w:rPr>
      </w:pPr>
    </w:p>
    <w:p w:rsidR="00B85C56" w:rsidRDefault="00B85C56" w:rsidP="0039517B">
      <w:pPr>
        <w:widowControl w:val="0"/>
        <w:tabs>
          <w:tab w:val="left" w:pos="2222"/>
        </w:tabs>
        <w:autoSpaceDE w:val="0"/>
        <w:autoSpaceDN w:val="0"/>
        <w:adjustRightInd w:val="0"/>
        <w:spacing w:after="0" w:line="240" w:lineRule="auto"/>
        <w:jc w:val="center"/>
        <w:rPr>
          <w:rFonts w:ascii="Times New Roman" w:hAnsi="Times New Roman" w:cs="Times New Roman"/>
          <w:sz w:val="20"/>
          <w:szCs w:val="20"/>
        </w:rPr>
      </w:pPr>
    </w:p>
    <w:p w:rsidR="00B85C56" w:rsidRDefault="00B85C56" w:rsidP="0039517B">
      <w:pPr>
        <w:widowControl w:val="0"/>
        <w:tabs>
          <w:tab w:val="left" w:pos="2222"/>
        </w:tabs>
        <w:autoSpaceDE w:val="0"/>
        <w:autoSpaceDN w:val="0"/>
        <w:adjustRightInd w:val="0"/>
        <w:spacing w:after="0" w:line="240" w:lineRule="auto"/>
        <w:jc w:val="center"/>
        <w:rPr>
          <w:rFonts w:ascii="Times New Roman" w:hAnsi="Times New Roman" w:cs="Times New Roman"/>
          <w:sz w:val="20"/>
          <w:szCs w:val="20"/>
        </w:rPr>
      </w:pPr>
    </w:p>
    <w:p w:rsidR="00B85C56" w:rsidRDefault="00B85C56" w:rsidP="0039517B">
      <w:pPr>
        <w:widowControl w:val="0"/>
        <w:tabs>
          <w:tab w:val="left" w:pos="2222"/>
        </w:tabs>
        <w:autoSpaceDE w:val="0"/>
        <w:autoSpaceDN w:val="0"/>
        <w:adjustRightInd w:val="0"/>
        <w:spacing w:after="0" w:line="240" w:lineRule="auto"/>
        <w:jc w:val="center"/>
        <w:rPr>
          <w:rFonts w:ascii="Times New Roman" w:hAnsi="Times New Roman" w:cs="Times New Roman"/>
          <w:sz w:val="20"/>
          <w:szCs w:val="20"/>
        </w:rPr>
      </w:pPr>
    </w:p>
    <w:p w:rsidR="00B85C56" w:rsidRDefault="00B85C56" w:rsidP="0039517B">
      <w:pPr>
        <w:widowControl w:val="0"/>
        <w:tabs>
          <w:tab w:val="left" w:pos="2222"/>
        </w:tabs>
        <w:autoSpaceDE w:val="0"/>
        <w:autoSpaceDN w:val="0"/>
        <w:adjustRightInd w:val="0"/>
        <w:spacing w:after="0" w:line="240" w:lineRule="auto"/>
        <w:jc w:val="center"/>
        <w:rPr>
          <w:rFonts w:ascii="Times New Roman" w:hAnsi="Times New Roman" w:cs="Times New Roman"/>
          <w:sz w:val="20"/>
          <w:szCs w:val="20"/>
        </w:rPr>
      </w:pPr>
    </w:p>
    <w:p w:rsidR="00B85C56" w:rsidRPr="00F75C85" w:rsidRDefault="00B85C56" w:rsidP="0039517B">
      <w:pPr>
        <w:widowControl w:val="0"/>
        <w:tabs>
          <w:tab w:val="left" w:pos="2222"/>
        </w:tabs>
        <w:autoSpaceDE w:val="0"/>
        <w:autoSpaceDN w:val="0"/>
        <w:adjustRightInd w:val="0"/>
        <w:spacing w:after="0" w:line="240" w:lineRule="auto"/>
        <w:jc w:val="center"/>
        <w:rPr>
          <w:rFonts w:ascii="Times New Roman" w:hAnsi="Times New Roman" w:cs="Times New Roman"/>
          <w:sz w:val="20"/>
          <w:szCs w:val="20"/>
        </w:rPr>
      </w:pPr>
    </w:p>
    <w:p w:rsidR="008C7AD9" w:rsidRDefault="008C7AD9" w:rsidP="0039517B">
      <w:pPr>
        <w:widowControl w:val="0"/>
        <w:tabs>
          <w:tab w:val="left" w:pos="2222"/>
        </w:tabs>
        <w:autoSpaceDE w:val="0"/>
        <w:autoSpaceDN w:val="0"/>
        <w:adjustRightInd w:val="0"/>
        <w:spacing w:after="0" w:line="240" w:lineRule="auto"/>
        <w:rPr>
          <w:rFonts w:ascii="Times New Roman" w:hAnsi="Times New Roman" w:cs="Times New Roman"/>
          <w:sz w:val="20"/>
          <w:szCs w:val="20"/>
        </w:rPr>
      </w:pPr>
    </w:p>
    <w:p w:rsidR="00E302B8" w:rsidRPr="00F75C85" w:rsidRDefault="00B232F5" w:rsidP="0039517B">
      <w:pPr>
        <w:widowControl w:val="0"/>
        <w:tabs>
          <w:tab w:val="left" w:pos="2222"/>
        </w:tabs>
        <w:autoSpaceDE w:val="0"/>
        <w:autoSpaceDN w:val="0"/>
        <w:adjustRightInd w:val="0"/>
        <w:spacing w:after="0" w:line="240" w:lineRule="auto"/>
        <w:jc w:val="center"/>
        <w:rPr>
          <w:rFonts w:ascii="Times New Roman" w:hAnsi="Times New Roman" w:cs="Times New Roman"/>
          <w:sz w:val="20"/>
          <w:szCs w:val="20"/>
        </w:rPr>
      </w:pPr>
      <w:r w:rsidRPr="008C7AD9">
        <w:rPr>
          <w:rFonts w:ascii="Times New Roman" w:hAnsi="Times New Roman" w:cs="Times New Roman"/>
          <w:b/>
          <w:sz w:val="20"/>
          <w:szCs w:val="20"/>
        </w:rPr>
        <w:lastRenderedPageBreak/>
        <w:t>Jadual 8</w:t>
      </w:r>
      <w:r w:rsidR="00086431">
        <w:rPr>
          <w:rFonts w:ascii="Times New Roman" w:hAnsi="Times New Roman" w:cs="Times New Roman"/>
          <w:b/>
          <w:sz w:val="20"/>
          <w:szCs w:val="20"/>
        </w:rPr>
        <w:t xml:space="preserve">.  </w:t>
      </w:r>
      <w:r w:rsidR="00E302B8" w:rsidRPr="00F75C85">
        <w:rPr>
          <w:rFonts w:ascii="Times New Roman" w:hAnsi="Times New Roman" w:cs="Times New Roman"/>
          <w:sz w:val="20"/>
          <w:szCs w:val="20"/>
        </w:rPr>
        <w:t xml:space="preserve">Motivasi </w:t>
      </w:r>
      <w:r w:rsidR="00155680" w:rsidRPr="00F75C85">
        <w:rPr>
          <w:rFonts w:ascii="Times New Roman" w:hAnsi="Times New Roman" w:cs="Times New Roman"/>
          <w:sz w:val="20"/>
          <w:szCs w:val="20"/>
        </w:rPr>
        <w:t xml:space="preserve">berkemungkinan menggalakkan </w:t>
      </w:r>
      <w:proofErr w:type="gramStart"/>
      <w:r w:rsidR="00155680" w:rsidRPr="00F75C85">
        <w:rPr>
          <w:rFonts w:ascii="Times New Roman" w:hAnsi="Times New Roman" w:cs="Times New Roman"/>
          <w:sz w:val="20"/>
          <w:szCs w:val="20"/>
        </w:rPr>
        <w:t xml:space="preserve">pemasangan </w:t>
      </w:r>
      <w:r w:rsidR="00E302B8" w:rsidRPr="00F75C85">
        <w:rPr>
          <w:rFonts w:ascii="Times New Roman" w:hAnsi="Times New Roman" w:cs="Times New Roman"/>
          <w:sz w:val="20"/>
          <w:szCs w:val="20"/>
        </w:rPr>
        <w:t xml:space="preserve"> sistem</w:t>
      </w:r>
      <w:proofErr w:type="gramEnd"/>
      <w:r w:rsidR="00E302B8" w:rsidRPr="00F75C85">
        <w:rPr>
          <w:rFonts w:ascii="Times New Roman" w:hAnsi="Times New Roman" w:cs="Times New Roman"/>
          <w:sz w:val="20"/>
          <w:szCs w:val="20"/>
        </w:rPr>
        <w:t xml:space="preserve"> penuaian air hujan</w:t>
      </w:r>
    </w:p>
    <w:p w:rsidR="00E302B8" w:rsidRPr="00F75C85" w:rsidRDefault="00E302B8" w:rsidP="0039517B">
      <w:pPr>
        <w:widowControl w:val="0"/>
        <w:tabs>
          <w:tab w:val="left" w:pos="2222"/>
        </w:tabs>
        <w:autoSpaceDE w:val="0"/>
        <w:autoSpaceDN w:val="0"/>
        <w:adjustRightInd w:val="0"/>
        <w:spacing w:after="0" w:line="240" w:lineRule="auto"/>
        <w:rPr>
          <w:rFonts w:ascii="Times New Roman" w:hAnsi="Times New Roman" w:cs="Times New Roman"/>
          <w:b/>
          <w:sz w:val="20"/>
          <w:szCs w:val="20"/>
        </w:rPr>
      </w:pPr>
    </w:p>
    <w:tbl>
      <w:tblPr>
        <w:tblStyle w:val="TableGrid"/>
        <w:tblW w:w="9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977"/>
        <w:gridCol w:w="1003"/>
        <w:gridCol w:w="966"/>
        <w:gridCol w:w="923"/>
      </w:tblGrid>
      <w:tr w:rsidR="00E302B8" w:rsidRPr="00F75C85" w:rsidTr="00086431">
        <w:tc>
          <w:tcPr>
            <w:tcW w:w="5778" w:type="dxa"/>
            <w:tcBorders>
              <w:top w:val="single" w:sz="4" w:space="0" w:color="auto"/>
              <w:bottom w:val="single" w:sz="4" w:space="0" w:color="auto"/>
            </w:tcBorders>
            <w:shd w:val="clear" w:color="auto" w:fill="B8CCE4" w:themeFill="accent1" w:themeFillTint="66"/>
          </w:tcPr>
          <w:p w:rsidR="00E302B8" w:rsidRPr="007539FC" w:rsidRDefault="00E302B8" w:rsidP="0039517B">
            <w:pPr>
              <w:widowControl w:val="0"/>
              <w:tabs>
                <w:tab w:val="left" w:pos="2222"/>
              </w:tabs>
              <w:autoSpaceDE w:val="0"/>
              <w:autoSpaceDN w:val="0"/>
              <w:adjustRightInd w:val="0"/>
              <w:jc w:val="center"/>
              <w:rPr>
                <w:rFonts w:ascii="Times New Roman" w:hAnsi="Times New Roman" w:cs="Times New Roman"/>
                <w:b/>
                <w:sz w:val="20"/>
                <w:szCs w:val="20"/>
              </w:rPr>
            </w:pPr>
            <w:r w:rsidRPr="007539FC">
              <w:rPr>
                <w:rFonts w:ascii="Times New Roman" w:hAnsi="Times New Roman" w:cs="Times New Roman"/>
                <w:b/>
                <w:sz w:val="20"/>
                <w:szCs w:val="20"/>
              </w:rPr>
              <w:t>Penyataan</w:t>
            </w:r>
          </w:p>
          <w:p w:rsidR="00E302B8" w:rsidRPr="007539FC" w:rsidRDefault="00E302B8" w:rsidP="0039517B">
            <w:pPr>
              <w:widowControl w:val="0"/>
              <w:tabs>
                <w:tab w:val="left" w:pos="2222"/>
              </w:tabs>
              <w:autoSpaceDE w:val="0"/>
              <w:autoSpaceDN w:val="0"/>
              <w:adjustRightInd w:val="0"/>
              <w:jc w:val="center"/>
              <w:rPr>
                <w:rFonts w:ascii="Times New Roman" w:hAnsi="Times New Roman" w:cs="Times New Roman"/>
                <w:b/>
                <w:sz w:val="20"/>
                <w:szCs w:val="20"/>
              </w:rPr>
            </w:pPr>
          </w:p>
        </w:tc>
        <w:tc>
          <w:tcPr>
            <w:tcW w:w="977" w:type="dxa"/>
            <w:tcBorders>
              <w:top w:val="single" w:sz="4" w:space="0" w:color="auto"/>
              <w:bottom w:val="single" w:sz="4" w:space="0" w:color="auto"/>
            </w:tcBorders>
            <w:shd w:val="clear" w:color="auto" w:fill="B8CCE4" w:themeFill="accent1" w:themeFillTint="66"/>
          </w:tcPr>
          <w:p w:rsidR="00E302B8" w:rsidRPr="007539FC" w:rsidRDefault="00E302B8" w:rsidP="0039517B">
            <w:pPr>
              <w:widowControl w:val="0"/>
              <w:tabs>
                <w:tab w:val="left" w:pos="2222"/>
              </w:tabs>
              <w:autoSpaceDE w:val="0"/>
              <w:autoSpaceDN w:val="0"/>
              <w:adjustRightInd w:val="0"/>
              <w:jc w:val="center"/>
              <w:rPr>
                <w:rFonts w:ascii="Times New Roman" w:hAnsi="Times New Roman" w:cs="Times New Roman"/>
                <w:b/>
                <w:sz w:val="20"/>
                <w:szCs w:val="20"/>
              </w:rPr>
            </w:pPr>
            <w:r w:rsidRPr="007539FC">
              <w:rPr>
                <w:rFonts w:ascii="Times New Roman" w:hAnsi="Times New Roman" w:cs="Times New Roman"/>
                <w:b/>
                <w:sz w:val="20"/>
                <w:szCs w:val="20"/>
              </w:rPr>
              <w:t>Negatif</w:t>
            </w:r>
          </w:p>
        </w:tc>
        <w:tc>
          <w:tcPr>
            <w:tcW w:w="1003" w:type="dxa"/>
            <w:tcBorders>
              <w:top w:val="single" w:sz="4" w:space="0" w:color="auto"/>
              <w:bottom w:val="single" w:sz="4" w:space="0" w:color="auto"/>
            </w:tcBorders>
            <w:shd w:val="clear" w:color="auto" w:fill="B8CCE4" w:themeFill="accent1" w:themeFillTint="66"/>
          </w:tcPr>
          <w:p w:rsidR="00E302B8" w:rsidRPr="007539FC" w:rsidRDefault="00E302B8" w:rsidP="0039517B">
            <w:pPr>
              <w:widowControl w:val="0"/>
              <w:tabs>
                <w:tab w:val="left" w:pos="2222"/>
              </w:tabs>
              <w:autoSpaceDE w:val="0"/>
              <w:autoSpaceDN w:val="0"/>
              <w:adjustRightInd w:val="0"/>
              <w:jc w:val="center"/>
              <w:rPr>
                <w:rFonts w:ascii="Times New Roman" w:hAnsi="Times New Roman" w:cs="Times New Roman"/>
                <w:b/>
                <w:sz w:val="20"/>
                <w:szCs w:val="20"/>
              </w:rPr>
            </w:pPr>
            <w:r w:rsidRPr="007539FC">
              <w:rPr>
                <w:rFonts w:ascii="Times New Roman" w:hAnsi="Times New Roman" w:cs="Times New Roman"/>
                <w:b/>
                <w:sz w:val="20"/>
                <w:szCs w:val="20"/>
              </w:rPr>
              <w:t>Neutral</w:t>
            </w:r>
          </w:p>
        </w:tc>
        <w:tc>
          <w:tcPr>
            <w:tcW w:w="966" w:type="dxa"/>
            <w:tcBorders>
              <w:top w:val="single" w:sz="4" w:space="0" w:color="auto"/>
              <w:bottom w:val="single" w:sz="4" w:space="0" w:color="auto"/>
            </w:tcBorders>
            <w:shd w:val="clear" w:color="auto" w:fill="B8CCE4" w:themeFill="accent1" w:themeFillTint="66"/>
          </w:tcPr>
          <w:p w:rsidR="00E302B8" w:rsidRPr="007539FC" w:rsidRDefault="00E302B8" w:rsidP="0039517B">
            <w:pPr>
              <w:widowControl w:val="0"/>
              <w:tabs>
                <w:tab w:val="left" w:pos="2222"/>
              </w:tabs>
              <w:autoSpaceDE w:val="0"/>
              <w:autoSpaceDN w:val="0"/>
              <w:adjustRightInd w:val="0"/>
              <w:jc w:val="center"/>
              <w:rPr>
                <w:rFonts w:ascii="Times New Roman" w:hAnsi="Times New Roman" w:cs="Times New Roman"/>
                <w:b/>
                <w:sz w:val="20"/>
                <w:szCs w:val="20"/>
              </w:rPr>
            </w:pPr>
            <w:r w:rsidRPr="007539FC">
              <w:rPr>
                <w:rFonts w:ascii="Times New Roman" w:hAnsi="Times New Roman" w:cs="Times New Roman"/>
                <w:b/>
                <w:sz w:val="20"/>
                <w:szCs w:val="20"/>
              </w:rPr>
              <w:t>Positif</w:t>
            </w:r>
          </w:p>
        </w:tc>
        <w:tc>
          <w:tcPr>
            <w:tcW w:w="923" w:type="dxa"/>
            <w:tcBorders>
              <w:top w:val="single" w:sz="4" w:space="0" w:color="auto"/>
              <w:bottom w:val="single" w:sz="4" w:space="0" w:color="auto"/>
            </w:tcBorders>
            <w:shd w:val="clear" w:color="auto" w:fill="B8CCE4" w:themeFill="accent1" w:themeFillTint="66"/>
          </w:tcPr>
          <w:p w:rsidR="00E302B8" w:rsidRPr="007539FC" w:rsidRDefault="00E302B8" w:rsidP="0039517B">
            <w:pPr>
              <w:widowControl w:val="0"/>
              <w:tabs>
                <w:tab w:val="left" w:pos="2222"/>
              </w:tabs>
              <w:autoSpaceDE w:val="0"/>
              <w:autoSpaceDN w:val="0"/>
              <w:adjustRightInd w:val="0"/>
              <w:jc w:val="center"/>
              <w:rPr>
                <w:rFonts w:ascii="Times New Roman" w:hAnsi="Times New Roman" w:cs="Times New Roman"/>
                <w:b/>
                <w:sz w:val="20"/>
                <w:szCs w:val="20"/>
              </w:rPr>
            </w:pPr>
            <w:r w:rsidRPr="007539FC">
              <w:rPr>
                <w:rFonts w:ascii="Times New Roman" w:hAnsi="Times New Roman" w:cs="Times New Roman"/>
                <w:b/>
                <w:sz w:val="20"/>
                <w:szCs w:val="20"/>
              </w:rPr>
              <w:t>Purata skor</w:t>
            </w:r>
          </w:p>
        </w:tc>
      </w:tr>
      <w:tr w:rsidR="00E302B8" w:rsidRPr="00F75C85" w:rsidTr="00B22AFD">
        <w:tc>
          <w:tcPr>
            <w:tcW w:w="5778" w:type="dxa"/>
            <w:tcBorders>
              <w:top w:val="single" w:sz="4" w:space="0" w:color="auto"/>
            </w:tcBorders>
          </w:tcPr>
          <w:p w:rsidR="00E302B8" w:rsidRPr="00F75C85" w:rsidRDefault="00155680" w:rsidP="00086431">
            <w:pPr>
              <w:widowControl w:val="0"/>
              <w:tabs>
                <w:tab w:val="left" w:pos="2222"/>
              </w:tabs>
              <w:autoSpaceDE w:val="0"/>
              <w:autoSpaceDN w:val="0"/>
              <w:adjustRightInd w:val="0"/>
              <w:jc w:val="both"/>
              <w:rPr>
                <w:rFonts w:ascii="Times New Roman" w:hAnsi="Times New Roman" w:cs="Times New Roman"/>
                <w:sz w:val="20"/>
                <w:szCs w:val="20"/>
              </w:rPr>
            </w:pPr>
            <w:r w:rsidRPr="00F75C85">
              <w:rPr>
                <w:rStyle w:val="longtext"/>
                <w:rFonts w:ascii="Times New Roman" w:hAnsi="Times New Roman" w:cs="Times New Roman"/>
                <w:sz w:val="20"/>
                <w:szCs w:val="20"/>
                <w:lang w:val="ms-MY"/>
              </w:rPr>
              <w:t>Membantu isi rumah menjimatkan kos bil air pada masa hadapan</w:t>
            </w:r>
          </w:p>
        </w:tc>
        <w:tc>
          <w:tcPr>
            <w:tcW w:w="977" w:type="dxa"/>
            <w:tcBorders>
              <w:top w:val="single" w:sz="4" w:space="0" w:color="auto"/>
            </w:tcBorders>
          </w:tcPr>
          <w:p w:rsidR="00E302B8" w:rsidRPr="00F75C85" w:rsidRDefault="00495054"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9</w:t>
            </w:r>
          </w:p>
          <w:p w:rsidR="00495054" w:rsidRPr="00F75C85" w:rsidRDefault="00495054"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(2.4%)</w:t>
            </w:r>
          </w:p>
        </w:tc>
        <w:tc>
          <w:tcPr>
            <w:tcW w:w="1003" w:type="dxa"/>
            <w:tcBorders>
              <w:top w:val="single" w:sz="4" w:space="0" w:color="auto"/>
            </w:tcBorders>
          </w:tcPr>
          <w:p w:rsidR="00E302B8" w:rsidRPr="00F75C85" w:rsidRDefault="00495054"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30</w:t>
            </w:r>
          </w:p>
          <w:p w:rsidR="00495054" w:rsidRPr="00F75C85" w:rsidRDefault="00495054"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(7.9%)</w:t>
            </w:r>
          </w:p>
        </w:tc>
        <w:tc>
          <w:tcPr>
            <w:tcW w:w="966" w:type="dxa"/>
            <w:tcBorders>
              <w:top w:val="single" w:sz="4" w:space="0" w:color="auto"/>
            </w:tcBorders>
          </w:tcPr>
          <w:p w:rsidR="00E302B8" w:rsidRPr="00F75C85" w:rsidRDefault="00495054"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339</w:t>
            </w:r>
          </w:p>
          <w:p w:rsidR="00495054" w:rsidRPr="00F75C85" w:rsidRDefault="00495054"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(89.7)</w:t>
            </w:r>
          </w:p>
        </w:tc>
        <w:tc>
          <w:tcPr>
            <w:tcW w:w="923" w:type="dxa"/>
            <w:tcBorders>
              <w:top w:val="single" w:sz="4" w:space="0" w:color="auto"/>
            </w:tcBorders>
          </w:tcPr>
          <w:p w:rsidR="00E302B8" w:rsidRPr="00F75C85" w:rsidRDefault="006639E9"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4.37</w:t>
            </w:r>
            <w:r w:rsidR="00D41254" w:rsidRPr="00F75C85">
              <w:rPr>
                <w:rFonts w:ascii="Times New Roman" w:hAnsi="Times New Roman" w:cs="Times New Roman"/>
                <w:sz w:val="20"/>
                <w:szCs w:val="20"/>
              </w:rPr>
              <w:t>(T)</w:t>
            </w:r>
          </w:p>
        </w:tc>
      </w:tr>
      <w:tr w:rsidR="00E302B8" w:rsidRPr="00F75C85" w:rsidTr="00B22AFD">
        <w:tc>
          <w:tcPr>
            <w:tcW w:w="5778" w:type="dxa"/>
          </w:tcPr>
          <w:p w:rsidR="00E302B8" w:rsidRPr="00F75C85" w:rsidRDefault="004F2B16" w:rsidP="00086431">
            <w:pPr>
              <w:widowControl w:val="0"/>
              <w:tabs>
                <w:tab w:val="left" w:pos="2222"/>
              </w:tabs>
              <w:autoSpaceDE w:val="0"/>
              <w:autoSpaceDN w:val="0"/>
              <w:adjustRightInd w:val="0"/>
              <w:jc w:val="both"/>
              <w:rPr>
                <w:rFonts w:ascii="Times New Roman" w:hAnsi="Times New Roman" w:cs="Times New Roman"/>
                <w:sz w:val="20"/>
                <w:szCs w:val="20"/>
              </w:rPr>
            </w:pPr>
            <w:r w:rsidRPr="00F75C85">
              <w:rPr>
                <w:rStyle w:val="longtext"/>
                <w:rFonts w:ascii="Times New Roman" w:hAnsi="Times New Roman" w:cs="Times New Roman"/>
                <w:sz w:val="20"/>
                <w:szCs w:val="20"/>
                <w:lang w:val="ms-MY"/>
              </w:rPr>
              <w:t>Membantu isi rumah secara amnya menjadi lebih berdikari</w:t>
            </w:r>
          </w:p>
        </w:tc>
        <w:tc>
          <w:tcPr>
            <w:tcW w:w="977" w:type="dxa"/>
          </w:tcPr>
          <w:p w:rsidR="00E302B8" w:rsidRPr="00F75C85" w:rsidRDefault="00495054"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12</w:t>
            </w:r>
          </w:p>
          <w:p w:rsidR="00495054" w:rsidRPr="00F75C85" w:rsidRDefault="004201F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(3.2</w:t>
            </w:r>
            <w:r w:rsidR="00495054" w:rsidRPr="00F75C85">
              <w:rPr>
                <w:rFonts w:ascii="Times New Roman" w:hAnsi="Times New Roman" w:cs="Times New Roman"/>
                <w:sz w:val="20"/>
                <w:szCs w:val="20"/>
              </w:rPr>
              <w:t>%)</w:t>
            </w:r>
          </w:p>
        </w:tc>
        <w:tc>
          <w:tcPr>
            <w:tcW w:w="1003" w:type="dxa"/>
          </w:tcPr>
          <w:p w:rsidR="00E302B8" w:rsidRPr="00F75C85" w:rsidRDefault="004201F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81</w:t>
            </w:r>
          </w:p>
          <w:p w:rsidR="004201F8" w:rsidRPr="00F75C85" w:rsidRDefault="004201F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(21.4%)</w:t>
            </w:r>
          </w:p>
        </w:tc>
        <w:tc>
          <w:tcPr>
            <w:tcW w:w="966" w:type="dxa"/>
          </w:tcPr>
          <w:p w:rsidR="00E302B8" w:rsidRPr="00F75C85" w:rsidRDefault="004201F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285</w:t>
            </w:r>
          </w:p>
          <w:p w:rsidR="004201F8" w:rsidRPr="00F75C85" w:rsidRDefault="004201F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(75.4%)</w:t>
            </w:r>
          </w:p>
        </w:tc>
        <w:tc>
          <w:tcPr>
            <w:tcW w:w="923" w:type="dxa"/>
          </w:tcPr>
          <w:p w:rsidR="00E302B8" w:rsidRPr="00F75C85" w:rsidRDefault="00495054"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3.93</w:t>
            </w:r>
            <w:r w:rsidR="00D41254" w:rsidRPr="00F75C85">
              <w:rPr>
                <w:rFonts w:ascii="Times New Roman" w:hAnsi="Times New Roman" w:cs="Times New Roman"/>
                <w:sz w:val="20"/>
                <w:szCs w:val="20"/>
              </w:rPr>
              <w:t>(T)</w:t>
            </w:r>
          </w:p>
        </w:tc>
      </w:tr>
      <w:tr w:rsidR="00E302B8" w:rsidRPr="00F75C85" w:rsidTr="00B22AFD">
        <w:tc>
          <w:tcPr>
            <w:tcW w:w="5778" w:type="dxa"/>
          </w:tcPr>
          <w:p w:rsidR="00E302B8" w:rsidRPr="00F75C85" w:rsidRDefault="004F2B16" w:rsidP="00086431">
            <w:pPr>
              <w:widowControl w:val="0"/>
              <w:tabs>
                <w:tab w:val="left" w:pos="2222"/>
              </w:tabs>
              <w:autoSpaceDE w:val="0"/>
              <w:autoSpaceDN w:val="0"/>
              <w:adjustRightInd w:val="0"/>
              <w:jc w:val="both"/>
              <w:rPr>
                <w:rFonts w:ascii="Times New Roman" w:hAnsi="Times New Roman" w:cs="Times New Roman"/>
                <w:sz w:val="20"/>
                <w:szCs w:val="20"/>
              </w:rPr>
            </w:pPr>
            <w:r w:rsidRPr="00F75C85">
              <w:rPr>
                <w:rStyle w:val="longtext"/>
                <w:rFonts w:ascii="Times New Roman" w:hAnsi="Times New Roman" w:cs="Times New Roman"/>
                <w:sz w:val="20"/>
                <w:szCs w:val="20"/>
                <w:lang w:val="ms-MY"/>
              </w:rPr>
              <w:t>Cara yang baik untuk isi rumah membantu memelihara air bagi alam sekitar</w:t>
            </w:r>
          </w:p>
        </w:tc>
        <w:tc>
          <w:tcPr>
            <w:tcW w:w="977" w:type="dxa"/>
          </w:tcPr>
          <w:p w:rsidR="00E302B8" w:rsidRPr="00F75C85" w:rsidRDefault="004D6865"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4</w:t>
            </w:r>
          </w:p>
          <w:p w:rsidR="004D6865" w:rsidRPr="00F75C85" w:rsidRDefault="004D6865"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(1.1%)</w:t>
            </w:r>
          </w:p>
        </w:tc>
        <w:tc>
          <w:tcPr>
            <w:tcW w:w="1003" w:type="dxa"/>
          </w:tcPr>
          <w:p w:rsidR="00E302B8" w:rsidRPr="00F75C85" w:rsidRDefault="004D6865"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48</w:t>
            </w:r>
          </w:p>
          <w:p w:rsidR="004D6865" w:rsidRPr="00F75C85" w:rsidRDefault="004D6865"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(12.7%)</w:t>
            </w:r>
          </w:p>
        </w:tc>
        <w:tc>
          <w:tcPr>
            <w:tcW w:w="966" w:type="dxa"/>
          </w:tcPr>
          <w:p w:rsidR="00E302B8" w:rsidRPr="00F75C85" w:rsidRDefault="004D6865"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326</w:t>
            </w:r>
          </w:p>
          <w:p w:rsidR="004D6865" w:rsidRPr="00F75C85" w:rsidRDefault="004D6865"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(86.2%)</w:t>
            </w:r>
          </w:p>
        </w:tc>
        <w:tc>
          <w:tcPr>
            <w:tcW w:w="923" w:type="dxa"/>
          </w:tcPr>
          <w:p w:rsidR="00E302B8" w:rsidRPr="00F75C85" w:rsidRDefault="00BE7506"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4.23</w:t>
            </w:r>
            <w:r w:rsidR="00D41254" w:rsidRPr="00F75C85">
              <w:rPr>
                <w:rFonts w:ascii="Times New Roman" w:hAnsi="Times New Roman" w:cs="Times New Roman"/>
                <w:sz w:val="20"/>
                <w:szCs w:val="20"/>
              </w:rPr>
              <w:t>(T)</w:t>
            </w:r>
          </w:p>
        </w:tc>
      </w:tr>
      <w:tr w:rsidR="00E302B8" w:rsidRPr="00F75C85" w:rsidTr="00B22AFD">
        <w:tc>
          <w:tcPr>
            <w:tcW w:w="5778" w:type="dxa"/>
          </w:tcPr>
          <w:p w:rsidR="00E302B8" w:rsidRPr="00F75C85" w:rsidRDefault="004F2B16" w:rsidP="00086431">
            <w:pPr>
              <w:widowControl w:val="0"/>
              <w:tabs>
                <w:tab w:val="left" w:pos="2222"/>
              </w:tabs>
              <w:autoSpaceDE w:val="0"/>
              <w:autoSpaceDN w:val="0"/>
              <w:adjustRightInd w:val="0"/>
              <w:jc w:val="both"/>
              <w:rPr>
                <w:rFonts w:ascii="Times New Roman" w:hAnsi="Times New Roman" w:cs="Times New Roman"/>
                <w:sz w:val="20"/>
                <w:szCs w:val="20"/>
              </w:rPr>
            </w:pPr>
            <w:r w:rsidRPr="00F75C85">
              <w:rPr>
                <w:rStyle w:val="longtext"/>
                <w:rFonts w:ascii="Times New Roman" w:hAnsi="Times New Roman" w:cs="Times New Roman"/>
                <w:sz w:val="20"/>
                <w:szCs w:val="20"/>
                <w:lang w:val="ms-MY"/>
              </w:rPr>
              <w:t>Menjadi sebahagian daripada langkah ke arah gaya hidup ‘rumah hijau'</w:t>
            </w:r>
          </w:p>
        </w:tc>
        <w:tc>
          <w:tcPr>
            <w:tcW w:w="977" w:type="dxa"/>
          </w:tcPr>
          <w:p w:rsidR="00E302B8" w:rsidRPr="00F75C85" w:rsidRDefault="00BB7A2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5</w:t>
            </w:r>
          </w:p>
          <w:p w:rsidR="00BB7A28" w:rsidRPr="00F75C85" w:rsidRDefault="00BB7A2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(1.4%)</w:t>
            </w:r>
          </w:p>
        </w:tc>
        <w:tc>
          <w:tcPr>
            <w:tcW w:w="1003" w:type="dxa"/>
          </w:tcPr>
          <w:p w:rsidR="00E302B8" w:rsidRPr="00F75C85" w:rsidRDefault="00BB7A2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33</w:t>
            </w:r>
          </w:p>
          <w:p w:rsidR="00BB7A28" w:rsidRPr="00F75C85" w:rsidRDefault="00F131F6"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(8.7</w:t>
            </w:r>
            <w:r w:rsidR="00BB7A28" w:rsidRPr="00F75C85">
              <w:rPr>
                <w:rFonts w:ascii="Times New Roman" w:hAnsi="Times New Roman" w:cs="Times New Roman"/>
                <w:sz w:val="20"/>
                <w:szCs w:val="20"/>
              </w:rPr>
              <w:t>%)</w:t>
            </w:r>
          </w:p>
        </w:tc>
        <w:tc>
          <w:tcPr>
            <w:tcW w:w="966" w:type="dxa"/>
          </w:tcPr>
          <w:p w:rsidR="00E302B8" w:rsidRPr="00F75C85" w:rsidRDefault="00BB7A2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340</w:t>
            </w:r>
          </w:p>
          <w:p w:rsidR="00BB7A28" w:rsidRPr="00F75C85" w:rsidRDefault="00BB7A2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(89.9%)</w:t>
            </w:r>
          </w:p>
        </w:tc>
        <w:tc>
          <w:tcPr>
            <w:tcW w:w="923" w:type="dxa"/>
          </w:tcPr>
          <w:p w:rsidR="00E302B8" w:rsidRPr="00F75C85" w:rsidRDefault="00BB7A2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4.29</w:t>
            </w:r>
            <w:r w:rsidR="00D41254" w:rsidRPr="00F75C85">
              <w:rPr>
                <w:rFonts w:ascii="Times New Roman" w:hAnsi="Times New Roman" w:cs="Times New Roman"/>
                <w:sz w:val="20"/>
                <w:szCs w:val="20"/>
              </w:rPr>
              <w:t>(T)</w:t>
            </w:r>
          </w:p>
        </w:tc>
      </w:tr>
      <w:tr w:rsidR="00E302B8" w:rsidRPr="00F75C85" w:rsidTr="00B22AFD">
        <w:tc>
          <w:tcPr>
            <w:tcW w:w="5778" w:type="dxa"/>
          </w:tcPr>
          <w:p w:rsidR="00E302B8" w:rsidRPr="00F75C85" w:rsidRDefault="006061F7" w:rsidP="00086431">
            <w:pPr>
              <w:widowControl w:val="0"/>
              <w:tabs>
                <w:tab w:val="left" w:pos="2222"/>
              </w:tabs>
              <w:autoSpaceDE w:val="0"/>
              <w:autoSpaceDN w:val="0"/>
              <w:adjustRightInd w:val="0"/>
              <w:jc w:val="both"/>
              <w:rPr>
                <w:rFonts w:ascii="Times New Roman" w:hAnsi="Times New Roman" w:cs="Times New Roman"/>
                <w:sz w:val="20"/>
                <w:szCs w:val="20"/>
              </w:rPr>
            </w:pPr>
            <w:r w:rsidRPr="00F75C85">
              <w:rPr>
                <w:rStyle w:val="longtext"/>
                <w:rFonts w:ascii="Times New Roman" w:hAnsi="Times New Roman" w:cs="Times New Roman"/>
                <w:sz w:val="20"/>
                <w:szCs w:val="20"/>
                <w:lang w:val="ms-MY"/>
              </w:rPr>
              <w:t>Menyediakan rumah dengan akses kepada air semasa</w:t>
            </w:r>
            <w:r w:rsidR="00F131F6" w:rsidRPr="00F75C85">
              <w:rPr>
                <w:rStyle w:val="longtext"/>
                <w:rFonts w:ascii="Times New Roman" w:hAnsi="Times New Roman" w:cs="Times New Roman"/>
                <w:sz w:val="20"/>
                <w:szCs w:val="20"/>
                <w:lang w:val="ms-MY"/>
              </w:rPr>
              <w:t xml:space="preserve"> </w:t>
            </w:r>
            <w:r w:rsidRPr="00F75C85">
              <w:rPr>
                <w:rStyle w:val="longtext"/>
                <w:rFonts w:ascii="Times New Roman" w:hAnsi="Times New Roman" w:cs="Times New Roman"/>
                <w:sz w:val="20"/>
                <w:szCs w:val="20"/>
                <w:lang w:val="ms-MY"/>
              </w:rPr>
              <w:t>berlaku catuan air</w:t>
            </w:r>
          </w:p>
        </w:tc>
        <w:tc>
          <w:tcPr>
            <w:tcW w:w="977" w:type="dxa"/>
          </w:tcPr>
          <w:p w:rsidR="00E302B8" w:rsidRPr="00F75C85" w:rsidRDefault="00F131F6"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6</w:t>
            </w:r>
          </w:p>
          <w:p w:rsidR="00F131F6" w:rsidRPr="00F75C85" w:rsidRDefault="00F131F6"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(1.6%)</w:t>
            </w:r>
          </w:p>
        </w:tc>
        <w:tc>
          <w:tcPr>
            <w:tcW w:w="1003" w:type="dxa"/>
          </w:tcPr>
          <w:p w:rsidR="00E302B8" w:rsidRPr="00F75C85" w:rsidRDefault="00F131F6"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22</w:t>
            </w:r>
          </w:p>
          <w:p w:rsidR="00F131F6" w:rsidRPr="00F75C85" w:rsidRDefault="00F131F6"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(5.8%)</w:t>
            </w:r>
          </w:p>
        </w:tc>
        <w:tc>
          <w:tcPr>
            <w:tcW w:w="966" w:type="dxa"/>
          </w:tcPr>
          <w:p w:rsidR="00E302B8" w:rsidRPr="00F75C85" w:rsidRDefault="00F131F6"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350</w:t>
            </w:r>
          </w:p>
          <w:p w:rsidR="00F131F6" w:rsidRPr="00F75C85" w:rsidRDefault="00F131F6"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(92.6%)</w:t>
            </w:r>
          </w:p>
        </w:tc>
        <w:tc>
          <w:tcPr>
            <w:tcW w:w="923" w:type="dxa"/>
          </w:tcPr>
          <w:p w:rsidR="00E302B8" w:rsidRPr="00F75C85" w:rsidRDefault="00F131F6"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4.41</w:t>
            </w:r>
            <w:r w:rsidR="00D41254" w:rsidRPr="00F75C85">
              <w:rPr>
                <w:rFonts w:ascii="Times New Roman" w:hAnsi="Times New Roman" w:cs="Times New Roman"/>
                <w:sz w:val="20"/>
                <w:szCs w:val="20"/>
              </w:rPr>
              <w:t>(T)</w:t>
            </w:r>
          </w:p>
        </w:tc>
      </w:tr>
      <w:tr w:rsidR="00E302B8" w:rsidRPr="00F75C85" w:rsidTr="00B22AFD">
        <w:tc>
          <w:tcPr>
            <w:tcW w:w="5778" w:type="dxa"/>
          </w:tcPr>
          <w:p w:rsidR="00E302B8" w:rsidRPr="00F75C85" w:rsidRDefault="006061F7" w:rsidP="00086431">
            <w:pPr>
              <w:widowControl w:val="0"/>
              <w:autoSpaceDE w:val="0"/>
              <w:autoSpaceDN w:val="0"/>
              <w:adjustRightInd w:val="0"/>
              <w:ind w:right="365"/>
              <w:jc w:val="both"/>
              <w:rPr>
                <w:rFonts w:ascii="Times New Roman" w:hAnsi="Times New Roman" w:cs="Times New Roman"/>
                <w:sz w:val="20"/>
                <w:szCs w:val="20"/>
              </w:rPr>
            </w:pPr>
            <w:r w:rsidRPr="00F75C85">
              <w:rPr>
                <w:rStyle w:val="longtext"/>
                <w:rFonts w:ascii="Times New Roman" w:hAnsi="Times New Roman" w:cs="Times New Roman"/>
                <w:sz w:val="20"/>
                <w:szCs w:val="20"/>
                <w:lang w:val="ms-MY"/>
              </w:rPr>
              <w:t>Memerangkap air hujan atau sebaliknya akan menjadi sia-sia ke longkang</w:t>
            </w:r>
          </w:p>
        </w:tc>
        <w:tc>
          <w:tcPr>
            <w:tcW w:w="977" w:type="dxa"/>
          </w:tcPr>
          <w:p w:rsidR="00E302B8" w:rsidRPr="00F75C85" w:rsidRDefault="003C6E5B"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41</w:t>
            </w:r>
          </w:p>
          <w:p w:rsidR="003C6E5B" w:rsidRPr="00F75C85" w:rsidRDefault="003C6E5B"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(10.8%)</w:t>
            </w:r>
          </w:p>
        </w:tc>
        <w:tc>
          <w:tcPr>
            <w:tcW w:w="1003" w:type="dxa"/>
          </w:tcPr>
          <w:p w:rsidR="00E302B8" w:rsidRPr="00F75C85" w:rsidRDefault="003C6E5B"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91</w:t>
            </w:r>
          </w:p>
          <w:p w:rsidR="003C6E5B" w:rsidRPr="00F75C85" w:rsidRDefault="003C6E5B"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(24.1%)</w:t>
            </w:r>
          </w:p>
        </w:tc>
        <w:tc>
          <w:tcPr>
            <w:tcW w:w="966" w:type="dxa"/>
          </w:tcPr>
          <w:p w:rsidR="00E302B8" w:rsidRPr="00F75C85" w:rsidRDefault="003C6E5B"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246</w:t>
            </w:r>
          </w:p>
          <w:p w:rsidR="003C6E5B" w:rsidRPr="00F75C85" w:rsidRDefault="003C6E5B"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(65.1%)</w:t>
            </w:r>
          </w:p>
        </w:tc>
        <w:tc>
          <w:tcPr>
            <w:tcW w:w="923" w:type="dxa"/>
          </w:tcPr>
          <w:p w:rsidR="00E302B8" w:rsidRPr="00F75C85" w:rsidRDefault="003C6E5B"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3.79</w:t>
            </w:r>
            <w:r w:rsidR="00D41254" w:rsidRPr="00F75C85">
              <w:rPr>
                <w:rFonts w:ascii="Times New Roman" w:hAnsi="Times New Roman" w:cs="Times New Roman"/>
                <w:sz w:val="20"/>
                <w:szCs w:val="20"/>
              </w:rPr>
              <w:t>(T)</w:t>
            </w:r>
          </w:p>
        </w:tc>
      </w:tr>
      <w:tr w:rsidR="00E302B8" w:rsidRPr="00F75C85" w:rsidTr="00B22AFD">
        <w:tc>
          <w:tcPr>
            <w:tcW w:w="5778" w:type="dxa"/>
          </w:tcPr>
          <w:p w:rsidR="00E302B8" w:rsidRPr="00F75C85" w:rsidRDefault="006061F7" w:rsidP="00086431">
            <w:pPr>
              <w:widowControl w:val="0"/>
              <w:tabs>
                <w:tab w:val="left" w:pos="2222"/>
              </w:tabs>
              <w:autoSpaceDE w:val="0"/>
              <w:autoSpaceDN w:val="0"/>
              <w:adjustRightInd w:val="0"/>
              <w:jc w:val="both"/>
              <w:rPr>
                <w:rFonts w:ascii="Times New Roman" w:hAnsi="Times New Roman" w:cs="Times New Roman"/>
                <w:sz w:val="20"/>
                <w:szCs w:val="20"/>
              </w:rPr>
            </w:pPr>
            <w:r w:rsidRPr="00F75C85">
              <w:rPr>
                <w:rStyle w:val="longtext"/>
                <w:rFonts w:ascii="Times New Roman" w:hAnsi="Times New Roman" w:cs="Times New Roman"/>
                <w:sz w:val="20"/>
                <w:szCs w:val="20"/>
                <w:lang w:val="ms-MY"/>
              </w:rPr>
              <w:t>Menyediakan akses kepada air  semulajadi  iaitu air tanpa dicemari oleh bahan kimia</w:t>
            </w:r>
          </w:p>
        </w:tc>
        <w:tc>
          <w:tcPr>
            <w:tcW w:w="977" w:type="dxa"/>
          </w:tcPr>
          <w:p w:rsidR="00E302B8" w:rsidRPr="00F75C85" w:rsidRDefault="003C6E5B"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29</w:t>
            </w:r>
          </w:p>
          <w:p w:rsidR="003C6E5B" w:rsidRPr="00F75C85" w:rsidRDefault="003C6E5B"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(7.7%)</w:t>
            </w:r>
          </w:p>
        </w:tc>
        <w:tc>
          <w:tcPr>
            <w:tcW w:w="1003" w:type="dxa"/>
          </w:tcPr>
          <w:p w:rsidR="00E302B8" w:rsidRPr="00F75C85" w:rsidRDefault="003C6E5B"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108</w:t>
            </w:r>
          </w:p>
          <w:p w:rsidR="007352E0" w:rsidRPr="00F75C85" w:rsidRDefault="007352E0"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(28.6%)</w:t>
            </w:r>
          </w:p>
        </w:tc>
        <w:tc>
          <w:tcPr>
            <w:tcW w:w="966" w:type="dxa"/>
          </w:tcPr>
          <w:p w:rsidR="00E302B8" w:rsidRPr="00F75C85" w:rsidRDefault="003C6E5B"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241</w:t>
            </w:r>
          </w:p>
          <w:p w:rsidR="007352E0" w:rsidRPr="00F75C85" w:rsidRDefault="007352E0"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(63.8%)</w:t>
            </w:r>
          </w:p>
        </w:tc>
        <w:tc>
          <w:tcPr>
            <w:tcW w:w="923" w:type="dxa"/>
          </w:tcPr>
          <w:p w:rsidR="00E302B8" w:rsidRPr="00F75C85" w:rsidRDefault="003C6E5B"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3.78</w:t>
            </w:r>
            <w:r w:rsidR="00D41254" w:rsidRPr="00F75C85">
              <w:rPr>
                <w:rFonts w:ascii="Times New Roman" w:hAnsi="Times New Roman" w:cs="Times New Roman"/>
                <w:sz w:val="20"/>
                <w:szCs w:val="20"/>
              </w:rPr>
              <w:t>(T)</w:t>
            </w:r>
          </w:p>
        </w:tc>
      </w:tr>
      <w:tr w:rsidR="00E302B8" w:rsidRPr="00F75C85" w:rsidTr="00B22AFD">
        <w:tc>
          <w:tcPr>
            <w:tcW w:w="5778" w:type="dxa"/>
          </w:tcPr>
          <w:p w:rsidR="00E302B8" w:rsidRPr="00F75C85" w:rsidRDefault="00B24ED8" w:rsidP="00086431">
            <w:pPr>
              <w:widowControl w:val="0"/>
              <w:tabs>
                <w:tab w:val="left" w:pos="2222"/>
              </w:tabs>
              <w:autoSpaceDE w:val="0"/>
              <w:autoSpaceDN w:val="0"/>
              <w:adjustRightInd w:val="0"/>
              <w:jc w:val="both"/>
              <w:rPr>
                <w:rFonts w:ascii="Times New Roman" w:hAnsi="Times New Roman" w:cs="Times New Roman"/>
                <w:sz w:val="20"/>
                <w:szCs w:val="20"/>
              </w:rPr>
            </w:pPr>
            <w:r w:rsidRPr="00F75C85">
              <w:rPr>
                <w:rStyle w:val="longtext"/>
                <w:rFonts w:ascii="Times New Roman" w:hAnsi="Times New Roman" w:cs="Times New Roman"/>
                <w:sz w:val="20"/>
                <w:szCs w:val="20"/>
                <w:lang w:val="ms-MY"/>
              </w:rPr>
              <w:t>Membantu mengurangkan penggunaan bahan pencuci di rumah, kerana air hujan adalah air yang bersih</w:t>
            </w:r>
          </w:p>
        </w:tc>
        <w:tc>
          <w:tcPr>
            <w:tcW w:w="977" w:type="dxa"/>
          </w:tcPr>
          <w:p w:rsidR="00E302B8" w:rsidRPr="00F75C85" w:rsidRDefault="002B18CD"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37</w:t>
            </w:r>
          </w:p>
          <w:p w:rsidR="002B18CD" w:rsidRPr="00F75C85" w:rsidRDefault="002B18CD"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(9.8%)</w:t>
            </w:r>
          </w:p>
        </w:tc>
        <w:tc>
          <w:tcPr>
            <w:tcW w:w="1003" w:type="dxa"/>
          </w:tcPr>
          <w:p w:rsidR="00E302B8" w:rsidRPr="00F75C85" w:rsidRDefault="00F6635D"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126</w:t>
            </w:r>
          </w:p>
          <w:p w:rsidR="00F6635D" w:rsidRPr="00F75C85" w:rsidRDefault="00F6635D"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(33.3%)</w:t>
            </w:r>
          </w:p>
        </w:tc>
        <w:tc>
          <w:tcPr>
            <w:tcW w:w="966" w:type="dxa"/>
          </w:tcPr>
          <w:p w:rsidR="00E302B8" w:rsidRPr="00F75C85" w:rsidRDefault="00F6635D"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215</w:t>
            </w:r>
          </w:p>
          <w:p w:rsidR="00F6635D" w:rsidRPr="00F75C85" w:rsidRDefault="00F6635D"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(56.9%)</w:t>
            </w:r>
          </w:p>
        </w:tc>
        <w:tc>
          <w:tcPr>
            <w:tcW w:w="923" w:type="dxa"/>
          </w:tcPr>
          <w:p w:rsidR="00E302B8" w:rsidRPr="00F75C85" w:rsidRDefault="002B18CD"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3.62</w:t>
            </w:r>
            <w:r w:rsidR="00D41254" w:rsidRPr="00F75C85">
              <w:rPr>
                <w:rFonts w:ascii="Times New Roman" w:hAnsi="Times New Roman" w:cs="Times New Roman"/>
                <w:sz w:val="20"/>
                <w:szCs w:val="20"/>
              </w:rPr>
              <w:t>(S)</w:t>
            </w:r>
          </w:p>
        </w:tc>
      </w:tr>
      <w:tr w:rsidR="00E302B8" w:rsidRPr="00F75C85" w:rsidTr="00B22AFD">
        <w:tc>
          <w:tcPr>
            <w:tcW w:w="5778" w:type="dxa"/>
          </w:tcPr>
          <w:p w:rsidR="00E302B8" w:rsidRPr="00F75C85" w:rsidRDefault="00B24ED8" w:rsidP="00086431">
            <w:pPr>
              <w:widowControl w:val="0"/>
              <w:tabs>
                <w:tab w:val="left" w:pos="2222"/>
              </w:tabs>
              <w:autoSpaceDE w:val="0"/>
              <w:autoSpaceDN w:val="0"/>
              <w:adjustRightInd w:val="0"/>
              <w:jc w:val="both"/>
              <w:rPr>
                <w:rFonts w:ascii="Times New Roman" w:hAnsi="Times New Roman" w:cs="Times New Roman"/>
                <w:sz w:val="20"/>
                <w:szCs w:val="20"/>
              </w:rPr>
            </w:pPr>
            <w:r w:rsidRPr="00F75C85">
              <w:rPr>
                <w:rFonts w:ascii="Times New Roman" w:hAnsi="Times New Roman" w:cs="Times New Roman"/>
                <w:sz w:val="20"/>
                <w:szCs w:val="20"/>
                <w:lang w:val="ms-MY"/>
              </w:rPr>
              <w:t>Membantu mengurangkan banjir kilat dan air larian permukaan</w:t>
            </w:r>
          </w:p>
        </w:tc>
        <w:tc>
          <w:tcPr>
            <w:tcW w:w="977" w:type="dxa"/>
          </w:tcPr>
          <w:p w:rsidR="00E302B8" w:rsidRPr="00F75C85" w:rsidRDefault="00922DBA"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21</w:t>
            </w:r>
          </w:p>
          <w:p w:rsidR="00945663" w:rsidRPr="00F75C85" w:rsidRDefault="00945663"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(5.6%)</w:t>
            </w:r>
          </w:p>
        </w:tc>
        <w:tc>
          <w:tcPr>
            <w:tcW w:w="1003" w:type="dxa"/>
          </w:tcPr>
          <w:p w:rsidR="00E302B8" w:rsidRPr="00F75C85" w:rsidRDefault="00922DBA"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94</w:t>
            </w:r>
          </w:p>
          <w:p w:rsidR="00945663" w:rsidRPr="00F75C85" w:rsidRDefault="00945663"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(24.9%)</w:t>
            </w:r>
          </w:p>
        </w:tc>
        <w:tc>
          <w:tcPr>
            <w:tcW w:w="966" w:type="dxa"/>
          </w:tcPr>
          <w:p w:rsidR="00E302B8" w:rsidRPr="00F75C85" w:rsidRDefault="00922DBA"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263</w:t>
            </w:r>
          </w:p>
          <w:p w:rsidR="00922DBA" w:rsidRPr="00F75C85" w:rsidRDefault="00043741"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(69.5</w:t>
            </w:r>
            <w:r w:rsidR="00922DBA" w:rsidRPr="00F75C85">
              <w:rPr>
                <w:rFonts w:ascii="Times New Roman" w:hAnsi="Times New Roman" w:cs="Times New Roman"/>
                <w:sz w:val="20"/>
                <w:szCs w:val="20"/>
              </w:rPr>
              <w:t>%)</w:t>
            </w:r>
          </w:p>
        </w:tc>
        <w:tc>
          <w:tcPr>
            <w:tcW w:w="923" w:type="dxa"/>
          </w:tcPr>
          <w:p w:rsidR="00E302B8" w:rsidRPr="00F75C85" w:rsidRDefault="00922DBA"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3.91</w:t>
            </w:r>
            <w:r w:rsidR="00D41254" w:rsidRPr="00F75C85">
              <w:rPr>
                <w:rFonts w:ascii="Times New Roman" w:hAnsi="Times New Roman" w:cs="Times New Roman"/>
                <w:sz w:val="20"/>
                <w:szCs w:val="20"/>
              </w:rPr>
              <w:t>(T)</w:t>
            </w:r>
          </w:p>
        </w:tc>
      </w:tr>
      <w:tr w:rsidR="00B24ED8" w:rsidRPr="00F75C85" w:rsidTr="00B22AFD">
        <w:tc>
          <w:tcPr>
            <w:tcW w:w="5778" w:type="dxa"/>
          </w:tcPr>
          <w:p w:rsidR="00B24ED8" w:rsidRPr="00F75C85" w:rsidRDefault="00B24ED8" w:rsidP="00086431">
            <w:pPr>
              <w:widowControl w:val="0"/>
              <w:tabs>
                <w:tab w:val="left" w:pos="2222"/>
              </w:tabs>
              <w:autoSpaceDE w:val="0"/>
              <w:autoSpaceDN w:val="0"/>
              <w:adjustRightInd w:val="0"/>
              <w:jc w:val="both"/>
              <w:rPr>
                <w:rFonts w:ascii="Times New Roman" w:hAnsi="Times New Roman" w:cs="Times New Roman"/>
                <w:sz w:val="20"/>
                <w:szCs w:val="20"/>
              </w:rPr>
            </w:pPr>
            <w:r w:rsidRPr="00F75C85">
              <w:rPr>
                <w:rStyle w:val="longtext"/>
                <w:rFonts w:ascii="Times New Roman" w:hAnsi="Times New Roman" w:cs="Times New Roman"/>
                <w:sz w:val="20"/>
                <w:szCs w:val="20"/>
                <w:lang w:val="ms-MY"/>
              </w:rPr>
              <w:t>Membantu semasa musim kemarau dengan adanya air yang dikutip</w:t>
            </w:r>
          </w:p>
        </w:tc>
        <w:tc>
          <w:tcPr>
            <w:tcW w:w="977" w:type="dxa"/>
          </w:tcPr>
          <w:p w:rsidR="00B24ED8" w:rsidRPr="00F75C85" w:rsidRDefault="0009438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6</w:t>
            </w:r>
          </w:p>
          <w:p w:rsidR="00094388" w:rsidRPr="00F75C85" w:rsidRDefault="0009438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(1.6%)</w:t>
            </w:r>
          </w:p>
        </w:tc>
        <w:tc>
          <w:tcPr>
            <w:tcW w:w="1003" w:type="dxa"/>
          </w:tcPr>
          <w:p w:rsidR="00B24ED8" w:rsidRPr="00F75C85" w:rsidRDefault="0009438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40</w:t>
            </w:r>
          </w:p>
          <w:p w:rsidR="00094388" w:rsidRPr="00F75C85" w:rsidRDefault="0009438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(10.6%)</w:t>
            </w:r>
          </w:p>
        </w:tc>
        <w:tc>
          <w:tcPr>
            <w:tcW w:w="966" w:type="dxa"/>
          </w:tcPr>
          <w:p w:rsidR="00B24ED8" w:rsidRPr="00F75C85" w:rsidRDefault="0009438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332</w:t>
            </w:r>
          </w:p>
          <w:p w:rsidR="00094388" w:rsidRPr="00F75C85" w:rsidRDefault="00094388"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(87.8%)</w:t>
            </w:r>
          </w:p>
        </w:tc>
        <w:tc>
          <w:tcPr>
            <w:tcW w:w="923" w:type="dxa"/>
          </w:tcPr>
          <w:p w:rsidR="00B24ED8" w:rsidRPr="00F75C85" w:rsidRDefault="003F0FF0"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4.28</w:t>
            </w:r>
            <w:r w:rsidR="00D41254" w:rsidRPr="00F75C85">
              <w:rPr>
                <w:rFonts w:ascii="Times New Roman" w:hAnsi="Times New Roman" w:cs="Times New Roman"/>
                <w:sz w:val="20"/>
                <w:szCs w:val="20"/>
              </w:rPr>
              <w:t>(T)</w:t>
            </w:r>
          </w:p>
        </w:tc>
      </w:tr>
      <w:tr w:rsidR="00B24ED8" w:rsidRPr="00F75C85" w:rsidTr="00B22AFD">
        <w:tc>
          <w:tcPr>
            <w:tcW w:w="5778" w:type="dxa"/>
          </w:tcPr>
          <w:p w:rsidR="00B24ED8" w:rsidRPr="00F75C85" w:rsidRDefault="00B24ED8" w:rsidP="00086431">
            <w:pPr>
              <w:widowControl w:val="0"/>
              <w:tabs>
                <w:tab w:val="left" w:pos="2222"/>
              </w:tabs>
              <w:autoSpaceDE w:val="0"/>
              <w:autoSpaceDN w:val="0"/>
              <w:adjustRightInd w:val="0"/>
              <w:jc w:val="both"/>
              <w:rPr>
                <w:rFonts w:ascii="Times New Roman" w:hAnsi="Times New Roman" w:cs="Times New Roman"/>
                <w:sz w:val="20"/>
                <w:szCs w:val="20"/>
              </w:rPr>
            </w:pPr>
            <w:r w:rsidRPr="00F75C85">
              <w:rPr>
                <w:rFonts w:ascii="Times New Roman" w:hAnsi="Times New Roman" w:cs="Times New Roman"/>
                <w:sz w:val="20"/>
                <w:szCs w:val="20"/>
                <w:lang w:val="ms-MY"/>
              </w:rPr>
              <w:t>Menjadi  wajar bagi semua bangunan baru dan semasa penambahbaikan bangunan</w:t>
            </w:r>
          </w:p>
        </w:tc>
        <w:tc>
          <w:tcPr>
            <w:tcW w:w="977" w:type="dxa"/>
          </w:tcPr>
          <w:p w:rsidR="00B24ED8" w:rsidRPr="00F75C85" w:rsidRDefault="00CA39C5"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13</w:t>
            </w:r>
          </w:p>
          <w:p w:rsidR="00CA39C5" w:rsidRPr="00F75C85" w:rsidRDefault="00CA39C5"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(3.5%)</w:t>
            </w:r>
          </w:p>
        </w:tc>
        <w:tc>
          <w:tcPr>
            <w:tcW w:w="1003" w:type="dxa"/>
          </w:tcPr>
          <w:p w:rsidR="00B24ED8" w:rsidRPr="00F75C85" w:rsidRDefault="00CA39C5"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83</w:t>
            </w:r>
          </w:p>
          <w:p w:rsidR="00CA39C5" w:rsidRPr="00F75C85" w:rsidRDefault="00CA39C5"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(21.9%)</w:t>
            </w:r>
          </w:p>
        </w:tc>
        <w:tc>
          <w:tcPr>
            <w:tcW w:w="966" w:type="dxa"/>
          </w:tcPr>
          <w:p w:rsidR="00B24ED8" w:rsidRPr="00F75C85" w:rsidRDefault="00CA39C5"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282</w:t>
            </w:r>
          </w:p>
          <w:p w:rsidR="00CA39C5" w:rsidRPr="00F75C85" w:rsidRDefault="00CA39C5"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(74.6%)</w:t>
            </w:r>
          </w:p>
        </w:tc>
        <w:tc>
          <w:tcPr>
            <w:tcW w:w="923" w:type="dxa"/>
          </w:tcPr>
          <w:p w:rsidR="00B24ED8" w:rsidRPr="00F75C85" w:rsidRDefault="00CA39C5"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3.97</w:t>
            </w:r>
            <w:r w:rsidR="00D41254" w:rsidRPr="00F75C85">
              <w:rPr>
                <w:rFonts w:ascii="Times New Roman" w:hAnsi="Times New Roman" w:cs="Times New Roman"/>
                <w:sz w:val="20"/>
                <w:szCs w:val="20"/>
              </w:rPr>
              <w:t>(T)</w:t>
            </w:r>
          </w:p>
        </w:tc>
      </w:tr>
      <w:tr w:rsidR="00B24ED8" w:rsidRPr="00F75C85" w:rsidTr="00B22AFD">
        <w:tc>
          <w:tcPr>
            <w:tcW w:w="5778" w:type="dxa"/>
          </w:tcPr>
          <w:p w:rsidR="00B24ED8" w:rsidRPr="00F75C85" w:rsidRDefault="00B24ED8" w:rsidP="00086431">
            <w:pPr>
              <w:widowControl w:val="0"/>
              <w:tabs>
                <w:tab w:val="left" w:pos="2222"/>
              </w:tabs>
              <w:autoSpaceDE w:val="0"/>
              <w:autoSpaceDN w:val="0"/>
              <w:adjustRightInd w:val="0"/>
              <w:jc w:val="both"/>
              <w:rPr>
                <w:rFonts w:ascii="Times New Roman" w:hAnsi="Times New Roman" w:cs="Times New Roman"/>
                <w:sz w:val="20"/>
                <w:szCs w:val="20"/>
              </w:rPr>
            </w:pPr>
            <w:r w:rsidRPr="00F75C85">
              <w:rPr>
                <w:rFonts w:ascii="Times New Roman" w:hAnsi="Times New Roman" w:cs="Times New Roman"/>
                <w:sz w:val="20"/>
                <w:szCs w:val="20"/>
                <w:lang w:val="ms-MY"/>
              </w:rPr>
              <w:t xml:space="preserve"> Menjadi lebih murah dengan mengambil kesempatan daripada rebat Majlis / Kerajaan yang ditawarkan</w:t>
            </w:r>
          </w:p>
        </w:tc>
        <w:tc>
          <w:tcPr>
            <w:tcW w:w="977" w:type="dxa"/>
          </w:tcPr>
          <w:p w:rsidR="00B24ED8" w:rsidRPr="00F75C85" w:rsidRDefault="0086156E"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9</w:t>
            </w:r>
          </w:p>
          <w:p w:rsidR="0086156E" w:rsidRPr="00F75C85" w:rsidRDefault="0086156E"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(2.4%)</w:t>
            </w:r>
          </w:p>
        </w:tc>
        <w:tc>
          <w:tcPr>
            <w:tcW w:w="1003" w:type="dxa"/>
          </w:tcPr>
          <w:p w:rsidR="00B24ED8" w:rsidRPr="00F75C85" w:rsidRDefault="0086156E"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84</w:t>
            </w:r>
          </w:p>
          <w:p w:rsidR="0086156E" w:rsidRPr="00F75C85" w:rsidRDefault="0086156E"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(22.2%)</w:t>
            </w:r>
          </w:p>
        </w:tc>
        <w:tc>
          <w:tcPr>
            <w:tcW w:w="966" w:type="dxa"/>
          </w:tcPr>
          <w:p w:rsidR="00B24ED8" w:rsidRPr="00F75C85" w:rsidRDefault="0086156E"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285</w:t>
            </w:r>
          </w:p>
          <w:p w:rsidR="0086156E" w:rsidRPr="00F75C85" w:rsidRDefault="0086156E"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(75.4%)</w:t>
            </w:r>
          </w:p>
        </w:tc>
        <w:tc>
          <w:tcPr>
            <w:tcW w:w="923" w:type="dxa"/>
          </w:tcPr>
          <w:p w:rsidR="00B24ED8" w:rsidRPr="00F75C85" w:rsidRDefault="00357B4A"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4.05</w:t>
            </w:r>
            <w:r w:rsidR="00D41254" w:rsidRPr="00F75C85">
              <w:rPr>
                <w:rFonts w:ascii="Times New Roman" w:hAnsi="Times New Roman" w:cs="Times New Roman"/>
                <w:sz w:val="20"/>
                <w:szCs w:val="20"/>
              </w:rPr>
              <w:t>(T)</w:t>
            </w:r>
          </w:p>
        </w:tc>
      </w:tr>
      <w:tr w:rsidR="00B24ED8" w:rsidRPr="00F75C85" w:rsidTr="00B22AFD">
        <w:tc>
          <w:tcPr>
            <w:tcW w:w="5778" w:type="dxa"/>
          </w:tcPr>
          <w:p w:rsidR="00B24ED8" w:rsidRPr="00F75C85" w:rsidRDefault="00B24ED8" w:rsidP="00086431">
            <w:pPr>
              <w:widowControl w:val="0"/>
              <w:tabs>
                <w:tab w:val="left" w:pos="2222"/>
              </w:tabs>
              <w:autoSpaceDE w:val="0"/>
              <w:autoSpaceDN w:val="0"/>
              <w:adjustRightInd w:val="0"/>
              <w:jc w:val="both"/>
              <w:rPr>
                <w:rFonts w:ascii="Times New Roman" w:hAnsi="Times New Roman" w:cs="Times New Roman"/>
                <w:sz w:val="20"/>
                <w:szCs w:val="20"/>
              </w:rPr>
            </w:pPr>
            <w:r w:rsidRPr="00F75C85">
              <w:rPr>
                <w:rFonts w:ascii="Times New Roman" w:hAnsi="Times New Roman" w:cs="Times New Roman"/>
                <w:sz w:val="20"/>
                <w:szCs w:val="20"/>
                <w:lang w:val="ms-MY"/>
              </w:rPr>
              <w:t>Serasi atau sesuai dengan gaya hidup isi rumah yang sedia ada</w:t>
            </w:r>
          </w:p>
        </w:tc>
        <w:tc>
          <w:tcPr>
            <w:tcW w:w="977" w:type="dxa"/>
          </w:tcPr>
          <w:p w:rsidR="00B24ED8" w:rsidRPr="00F75C85" w:rsidRDefault="00FF6689"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18</w:t>
            </w:r>
          </w:p>
          <w:p w:rsidR="00FF6689" w:rsidRPr="00F75C85" w:rsidRDefault="00FF6689"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(4.8%)</w:t>
            </w:r>
          </w:p>
        </w:tc>
        <w:tc>
          <w:tcPr>
            <w:tcW w:w="1003" w:type="dxa"/>
          </w:tcPr>
          <w:p w:rsidR="00B24ED8" w:rsidRPr="00F75C85" w:rsidRDefault="00FF6689"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91</w:t>
            </w:r>
          </w:p>
          <w:p w:rsidR="00FF6689" w:rsidRPr="00F75C85" w:rsidRDefault="00FF6689"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(24.1%)</w:t>
            </w:r>
          </w:p>
        </w:tc>
        <w:tc>
          <w:tcPr>
            <w:tcW w:w="966" w:type="dxa"/>
          </w:tcPr>
          <w:p w:rsidR="00B24ED8" w:rsidRPr="00F75C85" w:rsidRDefault="00FF6689"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269</w:t>
            </w:r>
          </w:p>
          <w:p w:rsidR="00FF6689" w:rsidRPr="00F75C85" w:rsidRDefault="00143F62"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(71.1</w:t>
            </w:r>
            <w:r w:rsidR="00FF6689" w:rsidRPr="00F75C85">
              <w:rPr>
                <w:rFonts w:ascii="Times New Roman" w:hAnsi="Times New Roman" w:cs="Times New Roman"/>
                <w:sz w:val="20"/>
                <w:szCs w:val="20"/>
              </w:rPr>
              <w:t>%)</w:t>
            </w:r>
          </w:p>
        </w:tc>
        <w:tc>
          <w:tcPr>
            <w:tcW w:w="923" w:type="dxa"/>
          </w:tcPr>
          <w:p w:rsidR="00B24ED8" w:rsidRPr="00F75C85" w:rsidRDefault="00FF6689"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3.87</w:t>
            </w:r>
            <w:r w:rsidR="00D41254" w:rsidRPr="00F75C85">
              <w:rPr>
                <w:rFonts w:ascii="Times New Roman" w:hAnsi="Times New Roman" w:cs="Times New Roman"/>
                <w:sz w:val="20"/>
                <w:szCs w:val="20"/>
              </w:rPr>
              <w:t>(T)</w:t>
            </w:r>
          </w:p>
        </w:tc>
      </w:tr>
      <w:tr w:rsidR="00B24ED8" w:rsidRPr="00F75C85" w:rsidTr="00B22AFD">
        <w:tc>
          <w:tcPr>
            <w:tcW w:w="5778" w:type="dxa"/>
          </w:tcPr>
          <w:p w:rsidR="00B24ED8" w:rsidRPr="00F75C85" w:rsidRDefault="00B24ED8" w:rsidP="00086431">
            <w:pPr>
              <w:widowControl w:val="0"/>
              <w:tabs>
                <w:tab w:val="left" w:pos="2222"/>
              </w:tabs>
              <w:autoSpaceDE w:val="0"/>
              <w:autoSpaceDN w:val="0"/>
              <w:adjustRightInd w:val="0"/>
              <w:jc w:val="both"/>
              <w:rPr>
                <w:rFonts w:ascii="Times New Roman" w:hAnsi="Times New Roman" w:cs="Times New Roman"/>
                <w:sz w:val="20"/>
                <w:szCs w:val="20"/>
              </w:rPr>
            </w:pPr>
            <w:r w:rsidRPr="00F75C85">
              <w:rPr>
                <w:rFonts w:ascii="Times New Roman" w:hAnsi="Times New Roman" w:cs="Times New Roman"/>
                <w:sz w:val="20"/>
                <w:szCs w:val="20"/>
                <w:lang w:val="ms-MY"/>
              </w:rPr>
              <w:t>Menjadi satu sistem yang mudah untuk difahami dan dikendalikan</w:t>
            </w:r>
          </w:p>
        </w:tc>
        <w:tc>
          <w:tcPr>
            <w:tcW w:w="977" w:type="dxa"/>
          </w:tcPr>
          <w:p w:rsidR="00B24ED8" w:rsidRPr="00F75C85" w:rsidRDefault="00E5327A"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12</w:t>
            </w:r>
          </w:p>
          <w:p w:rsidR="00E5327A" w:rsidRPr="00F75C85" w:rsidRDefault="00E5327A"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(3.2%)</w:t>
            </w:r>
          </w:p>
        </w:tc>
        <w:tc>
          <w:tcPr>
            <w:tcW w:w="1003" w:type="dxa"/>
          </w:tcPr>
          <w:p w:rsidR="00B24ED8" w:rsidRPr="00F75C85" w:rsidRDefault="00E5327A"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82</w:t>
            </w:r>
          </w:p>
          <w:p w:rsidR="00E5327A" w:rsidRPr="00F75C85" w:rsidRDefault="00E5327A"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(21.7%)</w:t>
            </w:r>
          </w:p>
        </w:tc>
        <w:tc>
          <w:tcPr>
            <w:tcW w:w="966" w:type="dxa"/>
          </w:tcPr>
          <w:p w:rsidR="00B24ED8" w:rsidRPr="00F75C85" w:rsidRDefault="00E5327A"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284</w:t>
            </w:r>
          </w:p>
          <w:p w:rsidR="00B22AFD" w:rsidRPr="00F75C85" w:rsidRDefault="00086431" w:rsidP="00086431">
            <w:pPr>
              <w:widowControl w:val="0"/>
              <w:tabs>
                <w:tab w:val="left" w:pos="2222"/>
              </w:tabs>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(75.1%)</w:t>
            </w:r>
          </w:p>
        </w:tc>
        <w:tc>
          <w:tcPr>
            <w:tcW w:w="923" w:type="dxa"/>
          </w:tcPr>
          <w:p w:rsidR="00B24ED8" w:rsidRPr="00F75C85" w:rsidRDefault="006440EF"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4.03</w:t>
            </w:r>
            <w:r w:rsidR="00D41254" w:rsidRPr="00F75C85">
              <w:rPr>
                <w:rFonts w:ascii="Times New Roman" w:hAnsi="Times New Roman" w:cs="Times New Roman"/>
                <w:sz w:val="20"/>
                <w:szCs w:val="20"/>
              </w:rPr>
              <w:t>(T)</w:t>
            </w:r>
          </w:p>
        </w:tc>
      </w:tr>
      <w:tr w:rsidR="00B22AFD" w:rsidRPr="00F75C85" w:rsidTr="00086431">
        <w:tc>
          <w:tcPr>
            <w:tcW w:w="5778" w:type="dxa"/>
            <w:tcBorders>
              <w:bottom w:val="single" w:sz="4" w:space="0" w:color="auto"/>
            </w:tcBorders>
          </w:tcPr>
          <w:p w:rsidR="00B22AFD" w:rsidRPr="00F75C85" w:rsidRDefault="00B22AFD" w:rsidP="00086431">
            <w:pPr>
              <w:widowControl w:val="0"/>
              <w:tabs>
                <w:tab w:val="left" w:pos="2222"/>
              </w:tabs>
              <w:autoSpaceDE w:val="0"/>
              <w:autoSpaceDN w:val="0"/>
              <w:adjustRightInd w:val="0"/>
              <w:jc w:val="both"/>
              <w:rPr>
                <w:rFonts w:ascii="Times New Roman" w:hAnsi="Times New Roman" w:cs="Times New Roman"/>
                <w:sz w:val="20"/>
                <w:szCs w:val="20"/>
              </w:rPr>
            </w:pPr>
            <w:r w:rsidRPr="00F75C85">
              <w:rPr>
                <w:rFonts w:ascii="Times New Roman" w:hAnsi="Times New Roman" w:cs="Times New Roman"/>
                <w:bCs/>
                <w:sz w:val="20"/>
                <w:szCs w:val="20"/>
                <w:lang w:bidi="he-IL"/>
              </w:rPr>
              <w:t>Saya sanggup mengeluarkan wang sendiri untuk pembinaan sistem penuaian air hujan</w:t>
            </w:r>
          </w:p>
        </w:tc>
        <w:tc>
          <w:tcPr>
            <w:tcW w:w="977" w:type="dxa"/>
            <w:tcBorders>
              <w:bottom w:val="single" w:sz="4" w:space="0" w:color="auto"/>
            </w:tcBorders>
          </w:tcPr>
          <w:p w:rsidR="00B22AFD" w:rsidRPr="00F75C85" w:rsidRDefault="00B22AFD"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74</w:t>
            </w:r>
          </w:p>
          <w:p w:rsidR="00B22AFD" w:rsidRPr="00F75C85" w:rsidRDefault="00B22AFD"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(19.6%)</w:t>
            </w:r>
          </w:p>
        </w:tc>
        <w:tc>
          <w:tcPr>
            <w:tcW w:w="1003" w:type="dxa"/>
            <w:tcBorders>
              <w:bottom w:val="single" w:sz="4" w:space="0" w:color="auto"/>
            </w:tcBorders>
          </w:tcPr>
          <w:p w:rsidR="00B22AFD" w:rsidRPr="00F75C85" w:rsidRDefault="00B22AFD"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158</w:t>
            </w:r>
          </w:p>
          <w:p w:rsidR="00B22AFD" w:rsidRPr="00F75C85" w:rsidRDefault="00B22AFD"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(41.8%)</w:t>
            </w:r>
          </w:p>
        </w:tc>
        <w:tc>
          <w:tcPr>
            <w:tcW w:w="966" w:type="dxa"/>
            <w:tcBorders>
              <w:bottom w:val="single" w:sz="4" w:space="0" w:color="auto"/>
            </w:tcBorders>
          </w:tcPr>
          <w:p w:rsidR="00B22AFD" w:rsidRPr="00F75C85" w:rsidRDefault="00B22AFD"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146</w:t>
            </w:r>
          </w:p>
          <w:p w:rsidR="00B22AFD" w:rsidRPr="00F75C85" w:rsidRDefault="00B22AFD"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(38.6%)</w:t>
            </w:r>
          </w:p>
        </w:tc>
        <w:tc>
          <w:tcPr>
            <w:tcW w:w="923" w:type="dxa"/>
            <w:tcBorders>
              <w:bottom w:val="single" w:sz="4" w:space="0" w:color="auto"/>
            </w:tcBorders>
          </w:tcPr>
          <w:p w:rsidR="00B22AFD" w:rsidRPr="00F75C85" w:rsidRDefault="00B22AFD"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3.22(S)</w:t>
            </w:r>
          </w:p>
        </w:tc>
      </w:tr>
      <w:tr w:rsidR="00B24ED8" w:rsidRPr="00F75C85" w:rsidTr="00086431">
        <w:tc>
          <w:tcPr>
            <w:tcW w:w="5778" w:type="dxa"/>
            <w:tcBorders>
              <w:top w:val="single" w:sz="4" w:space="0" w:color="auto"/>
              <w:bottom w:val="single" w:sz="4" w:space="0" w:color="auto"/>
            </w:tcBorders>
          </w:tcPr>
          <w:p w:rsidR="00B22AFD" w:rsidRPr="00F75C85" w:rsidRDefault="00B22AFD" w:rsidP="0039517B">
            <w:pPr>
              <w:widowControl w:val="0"/>
              <w:tabs>
                <w:tab w:val="left" w:pos="2222"/>
              </w:tabs>
              <w:autoSpaceDE w:val="0"/>
              <w:autoSpaceDN w:val="0"/>
              <w:adjustRightInd w:val="0"/>
              <w:rPr>
                <w:rFonts w:ascii="Times New Roman" w:hAnsi="Times New Roman" w:cs="Times New Roman"/>
                <w:sz w:val="20"/>
                <w:szCs w:val="20"/>
              </w:rPr>
            </w:pPr>
          </w:p>
        </w:tc>
        <w:tc>
          <w:tcPr>
            <w:tcW w:w="977" w:type="dxa"/>
            <w:tcBorders>
              <w:top w:val="single" w:sz="4" w:space="0" w:color="auto"/>
              <w:bottom w:val="single" w:sz="4" w:space="0" w:color="auto"/>
            </w:tcBorders>
          </w:tcPr>
          <w:p w:rsidR="00B24ED8" w:rsidRPr="00F75C85" w:rsidRDefault="00B24ED8" w:rsidP="0039517B">
            <w:pPr>
              <w:widowControl w:val="0"/>
              <w:tabs>
                <w:tab w:val="left" w:pos="2222"/>
              </w:tabs>
              <w:autoSpaceDE w:val="0"/>
              <w:autoSpaceDN w:val="0"/>
              <w:adjustRightInd w:val="0"/>
              <w:jc w:val="center"/>
              <w:rPr>
                <w:rFonts w:ascii="Times New Roman" w:hAnsi="Times New Roman" w:cs="Times New Roman"/>
                <w:b/>
                <w:sz w:val="20"/>
                <w:szCs w:val="20"/>
              </w:rPr>
            </w:pPr>
          </w:p>
        </w:tc>
        <w:tc>
          <w:tcPr>
            <w:tcW w:w="1003" w:type="dxa"/>
            <w:tcBorders>
              <w:top w:val="single" w:sz="4" w:space="0" w:color="auto"/>
              <w:bottom w:val="single" w:sz="4" w:space="0" w:color="auto"/>
            </w:tcBorders>
          </w:tcPr>
          <w:p w:rsidR="00B24ED8" w:rsidRPr="00F75C85" w:rsidRDefault="00B24ED8" w:rsidP="0039517B">
            <w:pPr>
              <w:widowControl w:val="0"/>
              <w:tabs>
                <w:tab w:val="left" w:pos="2222"/>
              </w:tabs>
              <w:autoSpaceDE w:val="0"/>
              <w:autoSpaceDN w:val="0"/>
              <w:adjustRightInd w:val="0"/>
              <w:jc w:val="center"/>
              <w:rPr>
                <w:rFonts w:ascii="Times New Roman" w:hAnsi="Times New Roman" w:cs="Times New Roman"/>
                <w:b/>
                <w:sz w:val="20"/>
                <w:szCs w:val="20"/>
              </w:rPr>
            </w:pPr>
          </w:p>
        </w:tc>
        <w:tc>
          <w:tcPr>
            <w:tcW w:w="966" w:type="dxa"/>
            <w:tcBorders>
              <w:top w:val="single" w:sz="4" w:space="0" w:color="auto"/>
              <w:bottom w:val="single" w:sz="4" w:space="0" w:color="auto"/>
            </w:tcBorders>
          </w:tcPr>
          <w:p w:rsidR="00B24ED8" w:rsidRPr="007539FC" w:rsidRDefault="007F0110" w:rsidP="00086431">
            <w:pPr>
              <w:widowControl w:val="0"/>
              <w:tabs>
                <w:tab w:val="left" w:pos="2222"/>
              </w:tabs>
              <w:autoSpaceDE w:val="0"/>
              <w:autoSpaceDN w:val="0"/>
              <w:adjustRightInd w:val="0"/>
              <w:rPr>
                <w:rFonts w:ascii="Times New Roman" w:hAnsi="Times New Roman" w:cs="Times New Roman"/>
                <w:sz w:val="20"/>
                <w:szCs w:val="20"/>
              </w:rPr>
            </w:pPr>
            <w:r w:rsidRPr="007539FC">
              <w:rPr>
                <w:rFonts w:ascii="Times New Roman" w:hAnsi="Times New Roman" w:cs="Times New Roman"/>
                <w:sz w:val="20"/>
                <w:szCs w:val="20"/>
              </w:rPr>
              <w:t>Purata</w:t>
            </w:r>
          </w:p>
        </w:tc>
        <w:tc>
          <w:tcPr>
            <w:tcW w:w="923" w:type="dxa"/>
            <w:tcBorders>
              <w:top w:val="single" w:sz="4" w:space="0" w:color="auto"/>
              <w:bottom w:val="single" w:sz="4" w:space="0" w:color="auto"/>
            </w:tcBorders>
          </w:tcPr>
          <w:p w:rsidR="00B24ED8" w:rsidRPr="007539FC" w:rsidRDefault="00206137" w:rsidP="00086431">
            <w:pPr>
              <w:widowControl w:val="0"/>
              <w:tabs>
                <w:tab w:val="left" w:pos="2222"/>
              </w:tabs>
              <w:autoSpaceDE w:val="0"/>
              <w:autoSpaceDN w:val="0"/>
              <w:adjustRightInd w:val="0"/>
              <w:rPr>
                <w:rFonts w:ascii="Times New Roman" w:hAnsi="Times New Roman" w:cs="Times New Roman"/>
                <w:sz w:val="20"/>
                <w:szCs w:val="20"/>
              </w:rPr>
            </w:pPr>
            <w:r w:rsidRPr="007539FC">
              <w:rPr>
                <w:rFonts w:ascii="Times New Roman" w:hAnsi="Times New Roman" w:cs="Times New Roman"/>
                <w:sz w:val="20"/>
                <w:szCs w:val="20"/>
              </w:rPr>
              <w:t>3.98</w:t>
            </w:r>
            <w:r w:rsidR="00045F9C" w:rsidRPr="007539FC">
              <w:rPr>
                <w:rFonts w:ascii="Times New Roman" w:hAnsi="Times New Roman" w:cs="Times New Roman"/>
                <w:sz w:val="20"/>
                <w:szCs w:val="20"/>
              </w:rPr>
              <w:t xml:space="preserve"> (T)</w:t>
            </w:r>
          </w:p>
        </w:tc>
      </w:tr>
    </w:tbl>
    <w:p w:rsidR="00086431" w:rsidRDefault="00086431" w:rsidP="0039517B">
      <w:pPr>
        <w:widowControl w:val="0"/>
        <w:tabs>
          <w:tab w:val="left" w:pos="2222"/>
        </w:tabs>
        <w:autoSpaceDE w:val="0"/>
        <w:autoSpaceDN w:val="0"/>
        <w:adjustRightInd w:val="0"/>
        <w:spacing w:after="0" w:line="240" w:lineRule="auto"/>
        <w:jc w:val="both"/>
        <w:rPr>
          <w:rFonts w:ascii="Times New Roman" w:hAnsi="Times New Roman" w:cs="Times New Roman"/>
          <w:sz w:val="24"/>
          <w:szCs w:val="24"/>
        </w:rPr>
      </w:pPr>
    </w:p>
    <w:p w:rsidR="00FF76A6" w:rsidRPr="00F75C85" w:rsidRDefault="00727922" w:rsidP="00086431">
      <w:pPr>
        <w:widowControl w:val="0"/>
        <w:tabs>
          <w:tab w:val="left" w:pos="2222"/>
        </w:tabs>
        <w:autoSpaceDE w:val="0"/>
        <w:autoSpaceDN w:val="0"/>
        <w:adjustRightInd w:val="0"/>
        <w:spacing w:after="0" w:line="240" w:lineRule="auto"/>
        <w:ind w:firstLine="426"/>
        <w:jc w:val="both"/>
        <w:rPr>
          <w:rFonts w:ascii="Times New Roman" w:hAnsi="Times New Roman" w:cs="Times New Roman"/>
          <w:sz w:val="24"/>
          <w:szCs w:val="24"/>
        </w:rPr>
      </w:pPr>
      <w:r w:rsidRPr="00F75C85">
        <w:rPr>
          <w:rFonts w:ascii="Times New Roman" w:hAnsi="Times New Roman" w:cs="Times New Roman"/>
          <w:sz w:val="24"/>
          <w:szCs w:val="24"/>
        </w:rPr>
        <w:t>T</w:t>
      </w:r>
      <w:r w:rsidR="00086431">
        <w:rPr>
          <w:rFonts w:ascii="Times New Roman" w:hAnsi="Times New Roman" w:cs="Times New Roman"/>
          <w:sz w:val="24"/>
          <w:szCs w:val="24"/>
        </w:rPr>
        <w:t>ujuh daripada 15</w:t>
      </w:r>
      <w:r w:rsidR="004657A6" w:rsidRPr="00F75C85">
        <w:rPr>
          <w:rFonts w:ascii="Times New Roman" w:hAnsi="Times New Roman" w:cs="Times New Roman"/>
          <w:sz w:val="24"/>
          <w:szCs w:val="24"/>
        </w:rPr>
        <w:t xml:space="preserve"> item motivasi didapati melebihi dari nilai skor 4.0, menjurus kepada nilai skor tertinggi. Jadual </w:t>
      </w:r>
      <w:r w:rsidR="00B21BCD" w:rsidRPr="00F75C85">
        <w:rPr>
          <w:rFonts w:ascii="Times New Roman" w:hAnsi="Times New Roman" w:cs="Times New Roman"/>
          <w:sz w:val="24"/>
          <w:szCs w:val="24"/>
        </w:rPr>
        <w:t>9</w:t>
      </w:r>
      <w:r w:rsidR="0067448F" w:rsidRPr="00F75C85">
        <w:rPr>
          <w:rFonts w:ascii="Times New Roman" w:hAnsi="Times New Roman" w:cs="Times New Roman"/>
          <w:sz w:val="24"/>
          <w:szCs w:val="24"/>
        </w:rPr>
        <w:t xml:space="preserve"> menunjukkan ranking yang diberikan kepada kesemua item motivasi yang terlibat di dalam galakan kepada aplikasi produk mesra alam berkenaan. </w:t>
      </w:r>
      <w:r w:rsidR="00FF76A6" w:rsidRPr="00F75C85">
        <w:rPr>
          <w:rFonts w:ascii="Times New Roman" w:hAnsi="Times New Roman" w:cs="Times New Roman"/>
          <w:sz w:val="24"/>
          <w:szCs w:val="24"/>
        </w:rPr>
        <w:t xml:space="preserve">Item </w:t>
      </w:r>
      <w:r w:rsidR="00310E19" w:rsidRPr="00F75C85">
        <w:rPr>
          <w:rFonts w:ascii="Times New Roman" w:hAnsi="Times New Roman" w:cs="Times New Roman"/>
          <w:sz w:val="24"/>
          <w:szCs w:val="24"/>
        </w:rPr>
        <w:t>‘</w:t>
      </w:r>
      <w:r w:rsidR="00FF76A6" w:rsidRPr="00F75C85">
        <w:rPr>
          <w:rStyle w:val="longtext"/>
          <w:rFonts w:ascii="Times New Roman" w:hAnsi="Times New Roman" w:cs="Times New Roman"/>
          <w:i/>
          <w:sz w:val="24"/>
          <w:szCs w:val="24"/>
          <w:lang w:val="ms-MY"/>
        </w:rPr>
        <w:t>Menyediakan rumah dengan akses kepada air semasa berlaku catuan air</w:t>
      </w:r>
      <w:r w:rsidR="00310E19" w:rsidRPr="00F75C85">
        <w:rPr>
          <w:rStyle w:val="longtext"/>
          <w:rFonts w:ascii="Times New Roman" w:hAnsi="Times New Roman" w:cs="Times New Roman"/>
          <w:i/>
          <w:sz w:val="24"/>
          <w:szCs w:val="24"/>
          <w:lang w:val="ms-MY"/>
        </w:rPr>
        <w:t>’</w:t>
      </w:r>
      <w:r w:rsidR="00310E19" w:rsidRPr="00F75C85">
        <w:rPr>
          <w:rStyle w:val="longtext"/>
          <w:rFonts w:ascii="Times New Roman" w:hAnsi="Times New Roman" w:cs="Times New Roman"/>
          <w:sz w:val="24"/>
          <w:szCs w:val="24"/>
          <w:lang w:val="ms-MY"/>
        </w:rPr>
        <w:t xml:space="preserve"> merupakan item ranking pertama di dalam kategori motivasi </w:t>
      </w:r>
      <w:r w:rsidR="00310E19" w:rsidRPr="00F75C85">
        <w:rPr>
          <w:rFonts w:ascii="Times New Roman" w:hAnsi="Times New Roman" w:cs="Times New Roman"/>
          <w:sz w:val="24"/>
          <w:szCs w:val="24"/>
        </w:rPr>
        <w:t>aplikasi produk mesra alam berkenaan.</w:t>
      </w:r>
      <w:r w:rsidR="00977683" w:rsidRPr="00F75C85">
        <w:rPr>
          <w:rFonts w:ascii="Times New Roman" w:hAnsi="Times New Roman" w:cs="Times New Roman"/>
          <w:sz w:val="24"/>
          <w:szCs w:val="24"/>
        </w:rPr>
        <w:t xml:space="preserve"> Ia</w:t>
      </w:r>
      <w:r w:rsidR="00086431">
        <w:rPr>
          <w:rFonts w:ascii="Times New Roman" w:hAnsi="Times New Roman" w:cs="Times New Roman"/>
          <w:sz w:val="24"/>
          <w:szCs w:val="24"/>
        </w:rPr>
        <w:t>nya</w:t>
      </w:r>
      <w:r w:rsidR="00977683" w:rsidRPr="00F75C85">
        <w:rPr>
          <w:rFonts w:ascii="Times New Roman" w:hAnsi="Times New Roman" w:cs="Times New Roman"/>
          <w:sz w:val="24"/>
          <w:szCs w:val="24"/>
        </w:rPr>
        <w:t xml:space="preserve"> dianggap motivasi primer dalam menggalakkan kepenggunaan tuaian air hujan.</w:t>
      </w:r>
    </w:p>
    <w:p w:rsidR="00822426" w:rsidRPr="00F75C85" w:rsidRDefault="00822426" w:rsidP="00086431">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F75C85">
        <w:rPr>
          <w:rFonts w:ascii="Times New Roman" w:hAnsi="Times New Roman" w:cs="Times New Roman"/>
          <w:sz w:val="24"/>
          <w:szCs w:val="24"/>
        </w:rPr>
        <w:t xml:space="preserve">Penjimatan bil bayaran air dianggap sebagai item motivasi ranking kedua, manakala faktor pengurangan tekanan terhadap bekalan air dan pemeliharan persekitaran juga dianggap penting sebagai motivasi penggunaan produk berkenaan.  </w:t>
      </w:r>
    </w:p>
    <w:p w:rsidR="00267004" w:rsidRPr="00F75C85" w:rsidRDefault="00267004" w:rsidP="0039517B">
      <w:pPr>
        <w:widowControl w:val="0"/>
        <w:tabs>
          <w:tab w:val="left" w:pos="2222"/>
        </w:tabs>
        <w:autoSpaceDE w:val="0"/>
        <w:autoSpaceDN w:val="0"/>
        <w:adjustRightInd w:val="0"/>
        <w:spacing w:after="0" w:line="240" w:lineRule="auto"/>
        <w:jc w:val="both"/>
        <w:rPr>
          <w:rStyle w:val="longtext"/>
          <w:rFonts w:ascii="Times New Roman" w:hAnsi="Times New Roman" w:cs="Times New Roman"/>
          <w:sz w:val="24"/>
          <w:szCs w:val="24"/>
          <w:lang w:val="ms-MY"/>
        </w:rPr>
      </w:pPr>
    </w:p>
    <w:p w:rsidR="00EE2E70" w:rsidRDefault="00B21BCD" w:rsidP="0039517B">
      <w:pPr>
        <w:widowControl w:val="0"/>
        <w:tabs>
          <w:tab w:val="left" w:pos="2222"/>
        </w:tabs>
        <w:autoSpaceDE w:val="0"/>
        <w:autoSpaceDN w:val="0"/>
        <w:adjustRightInd w:val="0"/>
        <w:spacing w:after="0" w:line="240" w:lineRule="auto"/>
        <w:jc w:val="center"/>
        <w:rPr>
          <w:rFonts w:ascii="Times New Roman" w:hAnsi="Times New Roman" w:cs="Times New Roman"/>
          <w:sz w:val="20"/>
          <w:szCs w:val="20"/>
        </w:rPr>
      </w:pPr>
      <w:r w:rsidRPr="008C7AD9">
        <w:rPr>
          <w:rFonts w:ascii="Times New Roman" w:hAnsi="Times New Roman" w:cs="Times New Roman"/>
          <w:b/>
          <w:sz w:val="20"/>
          <w:szCs w:val="20"/>
        </w:rPr>
        <w:t>Jadual 9</w:t>
      </w:r>
      <w:r w:rsidR="007074D6" w:rsidRPr="00F75C85">
        <w:rPr>
          <w:rFonts w:ascii="Times New Roman" w:hAnsi="Times New Roman" w:cs="Times New Roman"/>
          <w:sz w:val="20"/>
          <w:szCs w:val="20"/>
        </w:rPr>
        <w:t xml:space="preserve"> Ranking kepada kesemua item berkaitan motivasi penggunaan </w:t>
      </w:r>
      <w:r w:rsidR="008C7AD9">
        <w:rPr>
          <w:rFonts w:ascii="Times New Roman" w:hAnsi="Times New Roman" w:cs="Times New Roman"/>
          <w:sz w:val="20"/>
          <w:szCs w:val="20"/>
        </w:rPr>
        <w:t>system</w:t>
      </w:r>
    </w:p>
    <w:p w:rsidR="008C7AD9" w:rsidRPr="00F75C85" w:rsidRDefault="008C7AD9" w:rsidP="0039517B">
      <w:pPr>
        <w:widowControl w:val="0"/>
        <w:tabs>
          <w:tab w:val="left" w:pos="2222"/>
        </w:tabs>
        <w:autoSpaceDE w:val="0"/>
        <w:autoSpaceDN w:val="0"/>
        <w:adjustRightInd w:val="0"/>
        <w:spacing w:after="0" w:line="240" w:lineRule="auto"/>
        <w:jc w:val="center"/>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58"/>
        <w:gridCol w:w="1980"/>
        <w:gridCol w:w="1638"/>
      </w:tblGrid>
      <w:tr w:rsidR="00EE2E70" w:rsidRPr="00F75C85" w:rsidTr="00086431">
        <w:tc>
          <w:tcPr>
            <w:tcW w:w="5958" w:type="dxa"/>
            <w:tcBorders>
              <w:top w:val="single" w:sz="4" w:space="0" w:color="auto"/>
              <w:bottom w:val="single" w:sz="4" w:space="0" w:color="auto"/>
            </w:tcBorders>
            <w:shd w:val="clear" w:color="auto" w:fill="B8CCE4" w:themeFill="accent1" w:themeFillTint="66"/>
          </w:tcPr>
          <w:p w:rsidR="00EE2E70" w:rsidRPr="00F75C85" w:rsidRDefault="00EE2E70" w:rsidP="0039517B">
            <w:pPr>
              <w:widowControl w:val="0"/>
              <w:tabs>
                <w:tab w:val="left" w:pos="2222"/>
              </w:tabs>
              <w:autoSpaceDE w:val="0"/>
              <w:autoSpaceDN w:val="0"/>
              <w:adjustRightInd w:val="0"/>
              <w:jc w:val="center"/>
              <w:rPr>
                <w:rFonts w:ascii="Times New Roman" w:hAnsi="Times New Roman" w:cs="Times New Roman"/>
                <w:b/>
                <w:sz w:val="20"/>
                <w:szCs w:val="20"/>
              </w:rPr>
            </w:pPr>
            <w:r w:rsidRPr="00F75C85">
              <w:rPr>
                <w:rFonts w:ascii="Times New Roman" w:hAnsi="Times New Roman" w:cs="Times New Roman"/>
                <w:b/>
                <w:sz w:val="20"/>
                <w:szCs w:val="20"/>
              </w:rPr>
              <w:t>Item</w:t>
            </w:r>
          </w:p>
        </w:tc>
        <w:tc>
          <w:tcPr>
            <w:tcW w:w="1980" w:type="dxa"/>
            <w:tcBorders>
              <w:top w:val="single" w:sz="4" w:space="0" w:color="auto"/>
              <w:bottom w:val="single" w:sz="4" w:space="0" w:color="auto"/>
            </w:tcBorders>
            <w:shd w:val="clear" w:color="auto" w:fill="B8CCE4" w:themeFill="accent1" w:themeFillTint="66"/>
          </w:tcPr>
          <w:p w:rsidR="00EE2E70" w:rsidRPr="00F75C85" w:rsidRDefault="00EE2E70" w:rsidP="0039517B">
            <w:pPr>
              <w:widowControl w:val="0"/>
              <w:tabs>
                <w:tab w:val="left" w:pos="2222"/>
              </w:tabs>
              <w:autoSpaceDE w:val="0"/>
              <w:autoSpaceDN w:val="0"/>
              <w:adjustRightInd w:val="0"/>
              <w:jc w:val="center"/>
              <w:rPr>
                <w:rFonts w:ascii="Times New Roman" w:hAnsi="Times New Roman" w:cs="Times New Roman"/>
                <w:b/>
                <w:sz w:val="20"/>
                <w:szCs w:val="20"/>
              </w:rPr>
            </w:pPr>
            <w:r w:rsidRPr="00F75C85">
              <w:rPr>
                <w:rFonts w:ascii="Times New Roman" w:hAnsi="Times New Roman" w:cs="Times New Roman"/>
                <w:b/>
                <w:sz w:val="20"/>
                <w:szCs w:val="20"/>
              </w:rPr>
              <w:t>Skor</w:t>
            </w:r>
          </w:p>
        </w:tc>
        <w:tc>
          <w:tcPr>
            <w:tcW w:w="1638" w:type="dxa"/>
            <w:tcBorders>
              <w:top w:val="single" w:sz="4" w:space="0" w:color="auto"/>
              <w:bottom w:val="single" w:sz="4" w:space="0" w:color="auto"/>
            </w:tcBorders>
            <w:shd w:val="clear" w:color="auto" w:fill="B8CCE4" w:themeFill="accent1" w:themeFillTint="66"/>
          </w:tcPr>
          <w:p w:rsidR="00EE2E70" w:rsidRPr="00F75C85" w:rsidRDefault="00EE2E70" w:rsidP="0039517B">
            <w:pPr>
              <w:widowControl w:val="0"/>
              <w:tabs>
                <w:tab w:val="left" w:pos="2222"/>
              </w:tabs>
              <w:autoSpaceDE w:val="0"/>
              <w:autoSpaceDN w:val="0"/>
              <w:adjustRightInd w:val="0"/>
              <w:jc w:val="center"/>
              <w:rPr>
                <w:rFonts w:ascii="Times New Roman" w:hAnsi="Times New Roman" w:cs="Times New Roman"/>
                <w:b/>
                <w:sz w:val="20"/>
                <w:szCs w:val="20"/>
              </w:rPr>
            </w:pPr>
            <w:r w:rsidRPr="00F75C85">
              <w:rPr>
                <w:rFonts w:ascii="Times New Roman" w:hAnsi="Times New Roman" w:cs="Times New Roman"/>
                <w:b/>
                <w:sz w:val="20"/>
                <w:szCs w:val="20"/>
              </w:rPr>
              <w:t>Ranking</w:t>
            </w:r>
          </w:p>
        </w:tc>
      </w:tr>
      <w:tr w:rsidR="00EE2E70" w:rsidRPr="00F75C85" w:rsidTr="007074D6">
        <w:tc>
          <w:tcPr>
            <w:tcW w:w="5958" w:type="dxa"/>
            <w:tcBorders>
              <w:top w:val="single" w:sz="4" w:space="0" w:color="auto"/>
            </w:tcBorders>
          </w:tcPr>
          <w:p w:rsidR="002D39FC" w:rsidRPr="00086431" w:rsidRDefault="00BD407F" w:rsidP="00086431">
            <w:pPr>
              <w:widowControl w:val="0"/>
              <w:tabs>
                <w:tab w:val="left" w:pos="2222"/>
              </w:tabs>
              <w:autoSpaceDE w:val="0"/>
              <w:autoSpaceDN w:val="0"/>
              <w:adjustRightInd w:val="0"/>
              <w:rPr>
                <w:rFonts w:ascii="Times New Roman" w:hAnsi="Times New Roman" w:cs="Times New Roman"/>
                <w:sz w:val="20"/>
                <w:szCs w:val="20"/>
                <w:lang w:val="ms-MY"/>
              </w:rPr>
            </w:pPr>
            <w:r w:rsidRPr="00F75C85">
              <w:rPr>
                <w:rStyle w:val="longtext"/>
                <w:rFonts w:ascii="Times New Roman" w:hAnsi="Times New Roman" w:cs="Times New Roman"/>
                <w:sz w:val="20"/>
                <w:szCs w:val="20"/>
                <w:lang w:val="ms-MY"/>
              </w:rPr>
              <w:t>Menyediakan rumah dengan akses kepada air semasa berlaku catuan air</w:t>
            </w:r>
          </w:p>
        </w:tc>
        <w:tc>
          <w:tcPr>
            <w:tcW w:w="1980" w:type="dxa"/>
            <w:tcBorders>
              <w:top w:val="single" w:sz="4" w:space="0" w:color="auto"/>
            </w:tcBorders>
          </w:tcPr>
          <w:p w:rsidR="00EE2E70" w:rsidRPr="00F75C85" w:rsidRDefault="00BD407F"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4.41</w:t>
            </w:r>
          </w:p>
        </w:tc>
        <w:tc>
          <w:tcPr>
            <w:tcW w:w="1638" w:type="dxa"/>
            <w:tcBorders>
              <w:top w:val="single" w:sz="4" w:space="0" w:color="auto"/>
            </w:tcBorders>
          </w:tcPr>
          <w:p w:rsidR="00EE2E70" w:rsidRPr="00F75C85" w:rsidRDefault="00BD407F"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w:t>
            </w:r>
          </w:p>
        </w:tc>
      </w:tr>
      <w:tr w:rsidR="00EE2E70" w:rsidRPr="00F75C85" w:rsidTr="007074D6">
        <w:tc>
          <w:tcPr>
            <w:tcW w:w="5958" w:type="dxa"/>
          </w:tcPr>
          <w:p w:rsidR="002D39FC" w:rsidRPr="00086431" w:rsidRDefault="00BD407F" w:rsidP="00086431">
            <w:pPr>
              <w:widowControl w:val="0"/>
              <w:tabs>
                <w:tab w:val="left" w:pos="2222"/>
              </w:tabs>
              <w:autoSpaceDE w:val="0"/>
              <w:autoSpaceDN w:val="0"/>
              <w:adjustRightInd w:val="0"/>
              <w:rPr>
                <w:rFonts w:ascii="Times New Roman" w:hAnsi="Times New Roman" w:cs="Times New Roman"/>
                <w:sz w:val="20"/>
                <w:szCs w:val="20"/>
                <w:lang w:val="ms-MY"/>
              </w:rPr>
            </w:pPr>
            <w:r w:rsidRPr="00F75C85">
              <w:rPr>
                <w:rStyle w:val="longtext"/>
                <w:rFonts w:ascii="Times New Roman" w:hAnsi="Times New Roman" w:cs="Times New Roman"/>
                <w:sz w:val="20"/>
                <w:szCs w:val="20"/>
                <w:lang w:val="ms-MY"/>
              </w:rPr>
              <w:t>Membantu isi rumah menjimatkan kos bil air pada masa hadapan</w:t>
            </w:r>
          </w:p>
        </w:tc>
        <w:tc>
          <w:tcPr>
            <w:tcW w:w="1980" w:type="dxa"/>
          </w:tcPr>
          <w:p w:rsidR="00EE2E70" w:rsidRPr="00F75C85" w:rsidRDefault="00BD407F"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4.37</w:t>
            </w:r>
          </w:p>
        </w:tc>
        <w:tc>
          <w:tcPr>
            <w:tcW w:w="1638" w:type="dxa"/>
          </w:tcPr>
          <w:p w:rsidR="00EE2E70" w:rsidRPr="00F75C85" w:rsidRDefault="00BD407F"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2</w:t>
            </w:r>
          </w:p>
        </w:tc>
      </w:tr>
      <w:tr w:rsidR="00EE2E70" w:rsidRPr="00F75C85" w:rsidTr="007074D6">
        <w:tc>
          <w:tcPr>
            <w:tcW w:w="5958" w:type="dxa"/>
          </w:tcPr>
          <w:p w:rsidR="00E64291" w:rsidRPr="00086431" w:rsidRDefault="00E64291" w:rsidP="00086431">
            <w:pPr>
              <w:widowControl w:val="0"/>
              <w:tabs>
                <w:tab w:val="left" w:pos="2222"/>
              </w:tabs>
              <w:autoSpaceDE w:val="0"/>
              <w:autoSpaceDN w:val="0"/>
              <w:adjustRightInd w:val="0"/>
              <w:rPr>
                <w:rFonts w:ascii="Times New Roman" w:hAnsi="Times New Roman" w:cs="Times New Roman"/>
                <w:sz w:val="20"/>
                <w:szCs w:val="20"/>
                <w:lang w:val="ms-MY"/>
              </w:rPr>
            </w:pPr>
            <w:r w:rsidRPr="00F75C85">
              <w:rPr>
                <w:rStyle w:val="longtext"/>
                <w:rFonts w:ascii="Times New Roman" w:hAnsi="Times New Roman" w:cs="Times New Roman"/>
                <w:sz w:val="20"/>
                <w:szCs w:val="20"/>
                <w:lang w:val="ms-MY"/>
              </w:rPr>
              <w:t>Menjadi sebahagian daripada langkah ke arah gaya hidup ‘rumah hijau'</w:t>
            </w:r>
          </w:p>
        </w:tc>
        <w:tc>
          <w:tcPr>
            <w:tcW w:w="1980" w:type="dxa"/>
          </w:tcPr>
          <w:p w:rsidR="00EE2E70" w:rsidRPr="00F75C85" w:rsidRDefault="00E64291"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4.29</w:t>
            </w:r>
          </w:p>
        </w:tc>
        <w:tc>
          <w:tcPr>
            <w:tcW w:w="1638" w:type="dxa"/>
          </w:tcPr>
          <w:p w:rsidR="00EE2E70" w:rsidRPr="00F75C85" w:rsidRDefault="00E64291"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w:t>
            </w:r>
          </w:p>
        </w:tc>
      </w:tr>
      <w:tr w:rsidR="00EE2E70" w:rsidRPr="00F75C85" w:rsidTr="007074D6">
        <w:tc>
          <w:tcPr>
            <w:tcW w:w="5958" w:type="dxa"/>
          </w:tcPr>
          <w:p w:rsidR="00E64291" w:rsidRPr="00086431" w:rsidRDefault="00E64291" w:rsidP="00086431">
            <w:pPr>
              <w:widowControl w:val="0"/>
              <w:tabs>
                <w:tab w:val="left" w:pos="2222"/>
              </w:tabs>
              <w:autoSpaceDE w:val="0"/>
              <w:autoSpaceDN w:val="0"/>
              <w:adjustRightInd w:val="0"/>
              <w:rPr>
                <w:rFonts w:ascii="Times New Roman" w:hAnsi="Times New Roman" w:cs="Times New Roman"/>
                <w:sz w:val="20"/>
                <w:szCs w:val="20"/>
                <w:lang w:val="ms-MY"/>
              </w:rPr>
            </w:pPr>
            <w:r w:rsidRPr="00F75C85">
              <w:rPr>
                <w:rStyle w:val="longtext"/>
                <w:rFonts w:ascii="Times New Roman" w:hAnsi="Times New Roman" w:cs="Times New Roman"/>
                <w:sz w:val="20"/>
                <w:szCs w:val="20"/>
                <w:lang w:val="ms-MY"/>
              </w:rPr>
              <w:lastRenderedPageBreak/>
              <w:t>Membantu semasa musim kemarau dengan adanya air yang dikutip</w:t>
            </w:r>
          </w:p>
        </w:tc>
        <w:tc>
          <w:tcPr>
            <w:tcW w:w="1980" w:type="dxa"/>
          </w:tcPr>
          <w:p w:rsidR="00EE2E70" w:rsidRPr="00F75C85" w:rsidRDefault="00E64291"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4.28</w:t>
            </w:r>
          </w:p>
        </w:tc>
        <w:tc>
          <w:tcPr>
            <w:tcW w:w="1638" w:type="dxa"/>
          </w:tcPr>
          <w:p w:rsidR="00EE2E70" w:rsidRPr="00F75C85" w:rsidRDefault="00E64291"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4</w:t>
            </w:r>
          </w:p>
        </w:tc>
      </w:tr>
      <w:tr w:rsidR="00EE2E70" w:rsidRPr="00F75C85" w:rsidTr="007074D6">
        <w:tc>
          <w:tcPr>
            <w:tcW w:w="5958" w:type="dxa"/>
          </w:tcPr>
          <w:p w:rsidR="00E64291" w:rsidRPr="00086431" w:rsidRDefault="00E64291" w:rsidP="00086431">
            <w:pPr>
              <w:widowControl w:val="0"/>
              <w:tabs>
                <w:tab w:val="left" w:pos="2222"/>
              </w:tabs>
              <w:autoSpaceDE w:val="0"/>
              <w:autoSpaceDN w:val="0"/>
              <w:adjustRightInd w:val="0"/>
              <w:rPr>
                <w:rFonts w:ascii="Times New Roman" w:hAnsi="Times New Roman" w:cs="Times New Roman"/>
                <w:sz w:val="20"/>
                <w:szCs w:val="20"/>
                <w:lang w:val="ms-MY"/>
              </w:rPr>
            </w:pPr>
            <w:r w:rsidRPr="00F75C85">
              <w:rPr>
                <w:rStyle w:val="longtext"/>
                <w:rFonts w:ascii="Times New Roman" w:hAnsi="Times New Roman" w:cs="Times New Roman"/>
                <w:sz w:val="20"/>
                <w:szCs w:val="20"/>
                <w:lang w:val="ms-MY"/>
              </w:rPr>
              <w:t>Cara yang baik untuk isi rumah membantu memelihara air bagi alam sekitar</w:t>
            </w:r>
          </w:p>
        </w:tc>
        <w:tc>
          <w:tcPr>
            <w:tcW w:w="1980" w:type="dxa"/>
          </w:tcPr>
          <w:p w:rsidR="00EE2E70" w:rsidRPr="00F75C85" w:rsidRDefault="00E64291"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4.23</w:t>
            </w:r>
          </w:p>
        </w:tc>
        <w:tc>
          <w:tcPr>
            <w:tcW w:w="1638" w:type="dxa"/>
          </w:tcPr>
          <w:p w:rsidR="00EE2E70" w:rsidRPr="00F75C85" w:rsidRDefault="00E64291"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5</w:t>
            </w:r>
          </w:p>
        </w:tc>
      </w:tr>
      <w:tr w:rsidR="00EE2E70" w:rsidRPr="00F75C85" w:rsidTr="007074D6">
        <w:tc>
          <w:tcPr>
            <w:tcW w:w="5958" w:type="dxa"/>
          </w:tcPr>
          <w:p w:rsidR="00E64291" w:rsidRPr="00086431" w:rsidRDefault="00E64291" w:rsidP="00086431">
            <w:pPr>
              <w:widowControl w:val="0"/>
              <w:tabs>
                <w:tab w:val="left" w:pos="2222"/>
              </w:tabs>
              <w:autoSpaceDE w:val="0"/>
              <w:autoSpaceDN w:val="0"/>
              <w:adjustRightInd w:val="0"/>
              <w:rPr>
                <w:rFonts w:ascii="Times New Roman" w:hAnsi="Times New Roman" w:cs="Times New Roman"/>
                <w:sz w:val="20"/>
                <w:szCs w:val="20"/>
                <w:lang w:val="ms-MY"/>
              </w:rPr>
            </w:pPr>
            <w:r w:rsidRPr="00F75C85">
              <w:rPr>
                <w:rFonts w:ascii="Times New Roman" w:hAnsi="Times New Roman" w:cs="Times New Roman"/>
                <w:sz w:val="20"/>
                <w:szCs w:val="20"/>
                <w:lang w:val="ms-MY"/>
              </w:rPr>
              <w:t>Menjadi lebih murah dengan mengambil kesempatan daripada rebat Majlis / Kerajaan yang ditawarkan</w:t>
            </w:r>
          </w:p>
        </w:tc>
        <w:tc>
          <w:tcPr>
            <w:tcW w:w="1980" w:type="dxa"/>
          </w:tcPr>
          <w:p w:rsidR="00EE2E70" w:rsidRPr="00F75C85" w:rsidRDefault="00E64291"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4.05</w:t>
            </w:r>
          </w:p>
        </w:tc>
        <w:tc>
          <w:tcPr>
            <w:tcW w:w="1638" w:type="dxa"/>
          </w:tcPr>
          <w:p w:rsidR="00EE2E70" w:rsidRPr="00F75C85" w:rsidRDefault="00E64291"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6</w:t>
            </w:r>
          </w:p>
        </w:tc>
      </w:tr>
      <w:tr w:rsidR="00EE2E70" w:rsidRPr="00F75C85" w:rsidTr="007074D6">
        <w:tc>
          <w:tcPr>
            <w:tcW w:w="5958" w:type="dxa"/>
          </w:tcPr>
          <w:p w:rsidR="00527FDB" w:rsidRPr="00086431" w:rsidRDefault="00E64291" w:rsidP="00086431">
            <w:pPr>
              <w:widowControl w:val="0"/>
              <w:tabs>
                <w:tab w:val="left" w:pos="2222"/>
              </w:tabs>
              <w:autoSpaceDE w:val="0"/>
              <w:autoSpaceDN w:val="0"/>
              <w:adjustRightInd w:val="0"/>
              <w:rPr>
                <w:rFonts w:ascii="Times New Roman" w:hAnsi="Times New Roman" w:cs="Times New Roman"/>
                <w:sz w:val="20"/>
                <w:szCs w:val="20"/>
                <w:lang w:val="ms-MY"/>
              </w:rPr>
            </w:pPr>
            <w:r w:rsidRPr="00F75C85">
              <w:rPr>
                <w:rFonts w:ascii="Times New Roman" w:hAnsi="Times New Roman" w:cs="Times New Roman"/>
                <w:sz w:val="20"/>
                <w:szCs w:val="20"/>
                <w:lang w:val="ms-MY"/>
              </w:rPr>
              <w:t>Menjadi satu sistem yang mudah untuk difahami dan dikendalikan</w:t>
            </w:r>
          </w:p>
        </w:tc>
        <w:tc>
          <w:tcPr>
            <w:tcW w:w="1980" w:type="dxa"/>
          </w:tcPr>
          <w:p w:rsidR="00EE2E70" w:rsidRPr="00F75C85" w:rsidRDefault="00E64291"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4.03</w:t>
            </w:r>
          </w:p>
        </w:tc>
        <w:tc>
          <w:tcPr>
            <w:tcW w:w="1638" w:type="dxa"/>
          </w:tcPr>
          <w:p w:rsidR="00EE2E70" w:rsidRPr="00F75C85" w:rsidRDefault="00E64291"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7</w:t>
            </w:r>
          </w:p>
        </w:tc>
      </w:tr>
      <w:tr w:rsidR="00FD3699" w:rsidRPr="00F75C85" w:rsidTr="007074D6">
        <w:tc>
          <w:tcPr>
            <w:tcW w:w="5958" w:type="dxa"/>
          </w:tcPr>
          <w:p w:rsidR="00527FDB" w:rsidRPr="00F75C85" w:rsidRDefault="00086431" w:rsidP="00086431">
            <w:pPr>
              <w:widowControl w:val="0"/>
              <w:tabs>
                <w:tab w:val="left" w:pos="2222"/>
              </w:tabs>
              <w:autoSpaceDE w:val="0"/>
              <w:autoSpaceDN w:val="0"/>
              <w:adjustRightInd w:val="0"/>
              <w:rPr>
                <w:rFonts w:ascii="Times New Roman" w:hAnsi="Times New Roman" w:cs="Times New Roman"/>
                <w:sz w:val="20"/>
                <w:szCs w:val="20"/>
                <w:lang w:val="ms-MY"/>
              </w:rPr>
            </w:pPr>
            <w:r>
              <w:rPr>
                <w:rFonts w:ascii="Times New Roman" w:hAnsi="Times New Roman" w:cs="Times New Roman"/>
                <w:sz w:val="20"/>
                <w:szCs w:val="20"/>
                <w:lang w:val="ms-MY"/>
              </w:rPr>
              <w:t xml:space="preserve">Menjadi </w:t>
            </w:r>
            <w:r w:rsidR="00527FDB" w:rsidRPr="00F75C85">
              <w:rPr>
                <w:rFonts w:ascii="Times New Roman" w:hAnsi="Times New Roman" w:cs="Times New Roman"/>
                <w:sz w:val="20"/>
                <w:szCs w:val="20"/>
                <w:lang w:val="ms-MY"/>
              </w:rPr>
              <w:t>wajar bagi semua bangunan baru dan semasa penambahbaikan bangunan</w:t>
            </w:r>
          </w:p>
        </w:tc>
        <w:tc>
          <w:tcPr>
            <w:tcW w:w="1980" w:type="dxa"/>
          </w:tcPr>
          <w:p w:rsidR="00FD3699" w:rsidRPr="00F75C85" w:rsidRDefault="00527FDB"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3.97</w:t>
            </w:r>
          </w:p>
        </w:tc>
        <w:tc>
          <w:tcPr>
            <w:tcW w:w="1638" w:type="dxa"/>
          </w:tcPr>
          <w:p w:rsidR="00FD3699" w:rsidRPr="00F75C85" w:rsidRDefault="00527FDB"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8</w:t>
            </w:r>
          </w:p>
        </w:tc>
      </w:tr>
      <w:tr w:rsidR="00FD3699" w:rsidRPr="00F75C85" w:rsidTr="007074D6">
        <w:tc>
          <w:tcPr>
            <w:tcW w:w="5958" w:type="dxa"/>
          </w:tcPr>
          <w:p w:rsidR="0090601F" w:rsidRPr="00F75C85" w:rsidRDefault="0090601F" w:rsidP="00086431">
            <w:pPr>
              <w:widowControl w:val="0"/>
              <w:tabs>
                <w:tab w:val="left" w:pos="2222"/>
              </w:tabs>
              <w:autoSpaceDE w:val="0"/>
              <w:autoSpaceDN w:val="0"/>
              <w:adjustRightInd w:val="0"/>
              <w:rPr>
                <w:rFonts w:ascii="Times New Roman" w:hAnsi="Times New Roman" w:cs="Times New Roman"/>
                <w:sz w:val="20"/>
                <w:szCs w:val="20"/>
                <w:lang w:val="ms-MY"/>
              </w:rPr>
            </w:pPr>
            <w:r w:rsidRPr="00F75C85">
              <w:rPr>
                <w:rStyle w:val="longtext"/>
                <w:rFonts w:ascii="Times New Roman" w:hAnsi="Times New Roman" w:cs="Times New Roman"/>
                <w:sz w:val="20"/>
                <w:szCs w:val="20"/>
                <w:lang w:val="ms-MY"/>
              </w:rPr>
              <w:t>Membantu isi rumah secara amnya menjadi lebih berdikari</w:t>
            </w:r>
          </w:p>
        </w:tc>
        <w:tc>
          <w:tcPr>
            <w:tcW w:w="1980" w:type="dxa"/>
          </w:tcPr>
          <w:p w:rsidR="00FD3699" w:rsidRPr="00F75C85" w:rsidRDefault="0090601F"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3.93</w:t>
            </w:r>
          </w:p>
        </w:tc>
        <w:tc>
          <w:tcPr>
            <w:tcW w:w="1638" w:type="dxa"/>
          </w:tcPr>
          <w:p w:rsidR="00FD3699" w:rsidRPr="00F75C85" w:rsidRDefault="0090601F"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9</w:t>
            </w:r>
          </w:p>
        </w:tc>
      </w:tr>
      <w:tr w:rsidR="00FD3699" w:rsidRPr="00F75C85" w:rsidTr="007074D6">
        <w:tc>
          <w:tcPr>
            <w:tcW w:w="5958" w:type="dxa"/>
          </w:tcPr>
          <w:p w:rsidR="00FD3699" w:rsidRPr="00F75C85" w:rsidRDefault="00F643C0" w:rsidP="00086431">
            <w:pPr>
              <w:widowControl w:val="0"/>
              <w:tabs>
                <w:tab w:val="left" w:pos="2222"/>
              </w:tabs>
              <w:autoSpaceDE w:val="0"/>
              <w:autoSpaceDN w:val="0"/>
              <w:adjustRightInd w:val="0"/>
              <w:rPr>
                <w:rFonts w:ascii="Times New Roman" w:hAnsi="Times New Roman" w:cs="Times New Roman"/>
                <w:sz w:val="20"/>
                <w:szCs w:val="20"/>
                <w:lang w:val="ms-MY"/>
              </w:rPr>
            </w:pPr>
            <w:r w:rsidRPr="00F75C85">
              <w:rPr>
                <w:rFonts w:ascii="Times New Roman" w:hAnsi="Times New Roman" w:cs="Times New Roman"/>
                <w:sz w:val="20"/>
                <w:szCs w:val="20"/>
                <w:lang w:val="ms-MY"/>
              </w:rPr>
              <w:t>Membantu mengurangkan banjir kilat dan air larian permukaan</w:t>
            </w:r>
          </w:p>
        </w:tc>
        <w:tc>
          <w:tcPr>
            <w:tcW w:w="1980" w:type="dxa"/>
          </w:tcPr>
          <w:p w:rsidR="00F643C0" w:rsidRPr="00F75C85" w:rsidRDefault="00F643C0" w:rsidP="00086431">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3.91</w:t>
            </w:r>
          </w:p>
        </w:tc>
        <w:tc>
          <w:tcPr>
            <w:tcW w:w="1638" w:type="dxa"/>
          </w:tcPr>
          <w:p w:rsidR="00FD3699" w:rsidRPr="00F75C85" w:rsidRDefault="00F643C0"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10</w:t>
            </w:r>
          </w:p>
        </w:tc>
      </w:tr>
      <w:tr w:rsidR="00FD3699" w:rsidRPr="00F75C85" w:rsidTr="007074D6">
        <w:tc>
          <w:tcPr>
            <w:tcW w:w="5958" w:type="dxa"/>
          </w:tcPr>
          <w:p w:rsidR="006F0D86" w:rsidRPr="00F75C85" w:rsidRDefault="006F0D86" w:rsidP="00086431">
            <w:pPr>
              <w:widowControl w:val="0"/>
              <w:tabs>
                <w:tab w:val="left" w:pos="2222"/>
              </w:tabs>
              <w:autoSpaceDE w:val="0"/>
              <w:autoSpaceDN w:val="0"/>
              <w:adjustRightInd w:val="0"/>
              <w:rPr>
                <w:rFonts w:ascii="Times New Roman" w:hAnsi="Times New Roman" w:cs="Times New Roman"/>
                <w:sz w:val="20"/>
                <w:szCs w:val="20"/>
                <w:lang w:val="ms-MY"/>
              </w:rPr>
            </w:pPr>
            <w:r w:rsidRPr="00F75C85">
              <w:rPr>
                <w:rFonts w:ascii="Times New Roman" w:hAnsi="Times New Roman" w:cs="Times New Roman"/>
                <w:sz w:val="20"/>
                <w:szCs w:val="20"/>
                <w:lang w:val="ms-MY"/>
              </w:rPr>
              <w:t>Serasi atau sesuai dengan gaya hidup isi rumah yang sedia ada</w:t>
            </w:r>
          </w:p>
        </w:tc>
        <w:tc>
          <w:tcPr>
            <w:tcW w:w="1980" w:type="dxa"/>
          </w:tcPr>
          <w:p w:rsidR="00FD3699" w:rsidRPr="00F75C85" w:rsidRDefault="006F0D86"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3.87</w:t>
            </w:r>
          </w:p>
        </w:tc>
        <w:tc>
          <w:tcPr>
            <w:tcW w:w="1638" w:type="dxa"/>
          </w:tcPr>
          <w:p w:rsidR="00FD3699" w:rsidRPr="00F75C85" w:rsidRDefault="006F0D86"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11</w:t>
            </w:r>
          </w:p>
        </w:tc>
      </w:tr>
      <w:tr w:rsidR="00FD3699" w:rsidRPr="00F75C85" w:rsidTr="007074D6">
        <w:tc>
          <w:tcPr>
            <w:tcW w:w="5958" w:type="dxa"/>
          </w:tcPr>
          <w:p w:rsidR="006F0D86" w:rsidRPr="00F75C85" w:rsidRDefault="006F0D86" w:rsidP="00086431">
            <w:pPr>
              <w:widowControl w:val="0"/>
              <w:tabs>
                <w:tab w:val="left" w:pos="2222"/>
              </w:tabs>
              <w:autoSpaceDE w:val="0"/>
              <w:autoSpaceDN w:val="0"/>
              <w:adjustRightInd w:val="0"/>
              <w:rPr>
                <w:rFonts w:ascii="Times New Roman" w:hAnsi="Times New Roman" w:cs="Times New Roman"/>
                <w:sz w:val="20"/>
                <w:szCs w:val="20"/>
                <w:lang w:val="ms-MY"/>
              </w:rPr>
            </w:pPr>
            <w:r w:rsidRPr="00F75C85">
              <w:rPr>
                <w:rStyle w:val="longtext"/>
                <w:rFonts w:ascii="Times New Roman" w:hAnsi="Times New Roman" w:cs="Times New Roman"/>
                <w:sz w:val="20"/>
                <w:szCs w:val="20"/>
                <w:lang w:val="ms-MY"/>
              </w:rPr>
              <w:t>Memerangkap air hujan atau sebaliknya akan menjadi sia-sia ke longkang</w:t>
            </w:r>
          </w:p>
        </w:tc>
        <w:tc>
          <w:tcPr>
            <w:tcW w:w="1980" w:type="dxa"/>
          </w:tcPr>
          <w:p w:rsidR="00FD3699" w:rsidRPr="00F75C85" w:rsidRDefault="006F0D86"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3.79</w:t>
            </w:r>
          </w:p>
        </w:tc>
        <w:tc>
          <w:tcPr>
            <w:tcW w:w="1638" w:type="dxa"/>
          </w:tcPr>
          <w:p w:rsidR="00FD3699" w:rsidRPr="00F75C85" w:rsidRDefault="006F0D86"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12</w:t>
            </w:r>
          </w:p>
        </w:tc>
      </w:tr>
      <w:tr w:rsidR="00FD3699" w:rsidRPr="00F75C85" w:rsidTr="007074D6">
        <w:tc>
          <w:tcPr>
            <w:tcW w:w="5958" w:type="dxa"/>
          </w:tcPr>
          <w:p w:rsidR="006F0D86" w:rsidRPr="00F75C85" w:rsidRDefault="00086431" w:rsidP="00086431">
            <w:pPr>
              <w:widowControl w:val="0"/>
              <w:tabs>
                <w:tab w:val="left" w:pos="2222"/>
              </w:tabs>
              <w:autoSpaceDE w:val="0"/>
              <w:autoSpaceDN w:val="0"/>
              <w:adjustRightInd w:val="0"/>
              <w:rPr>
                <w:rFonts w:ascii="Times New Roman" w:hAnsi="Times New Roman" w:cs="Times New Roman"/>
                <w:sz w:val="20"/>
                <w:szCs w:val="20"/>
                <w:lang w:val="ms-MY"/>
              </w:rPr>
            </w:pPr>
            <w:r>
              <w:rPr>
                <w:rStyle w:val="longtext"/>
                <w:rFonts w:ascii="Times New Roman" w:hAnsi="Times New Roman" w:cs="Times New Roman"/>
                <w:sz w:val="20"/>
                <w:szCs w:val="20"/>
                <w:lang w:val="ms-MY"/>
              </w:rPr>
              <w:t xml:space="preserve">Menyediakan akses kepada air semulajadi </w:t>
            </w:r>
            <w:r w:rsidR="006F0D86" w:rsidRPr="00F75C85">
              <w:rPr>
                <w:rStyle w:val="longtext"/>
                <w:rFonts w:ascii="Times New Roman" w:hAnsi="Times New Roman" w:cs="Times New Roman"/>
                <w:sz w:val="20"/>
                <w:szCs w:val="20"/>
                <w:lang w:val="ms-MY"/>
              </w:rPr>
              <w:t>iaitu air tanpa dicemari oleh bahan kimia</w:t>
            </w:r>
          </w:p>
        </w:tc>
        <w:tc>
          <w:tcPr>
            <w:tcW w:w="1980" w:type="dxa"/>
          </w:tcPr>
          <w:p w:rsidR="00FD3699" w:rsidRPr="00F75C85" w:rsidRDefault="006F0D86"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3.78</w:t>
            </w:r>
          </w:p>
        </w:tc>
        <w:tc>
          <w:tcPr>
            <w:tcW w:w="1638" w:type="dxa"/>
          </w:tcPr>
          <w:p w:rsidR="00FD3699" w:rsidRPr="00F75C85" w:rsidRDefault="006F0D86"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13</w:t>
            </w:r>
          </w:p>
        </w:tc>
      </w:tr>
      <w:tr w:rsidR="00FD3699" w:rsidRPr="00F75C85" w:rsidTr="007074D6">
        <w:tc>
          <w:tcPr>
            <w:tcW w:w="5958" w:type="dxa"/>
          </w:tcPr>
          <w:p w:rsidR="007074D6" w:rsidRPr="00F75C85" w:rsidRDefault="007074D6" w:rsidP="00086431">
            <w:pPr>
              <w:widowControl w:val="0"/>
              <w:tabs>
                <w:tab w:val="left" w:pos="2222"/>
              </w:tabs>
              <w:autoSpaceDE w:val="0"/>
              <w:autoSpaceDN w:val="0"/>
              <w:adjustRightInd w:val="0"/>
              <w:rPr>
                <w:rFonts w:ascii="Times New Roman" w:hAnsi="Times New Roman" w:cs="Times New Roman"/>
                <w:sz w:val="20"/>
                <w:szCs w:val="20"/>
                <w:lang w:val="ms-MY"/>
              </w:rPr>
            </w:pPr>
            <w:r w:rsidRPr="00F75C85">
              <w:rPr>
                <w:rStyle w:val="longtext"/>
                <w:rFonts w:ascii="Times New Roman" w:hAnsi="Times New Roman" w:cs="Times New Roman"/>
                <w:sz w:val="20"/>
                <w:szCs w:val="20"/>
                <w:lang w:val="ms-MY"/>
              </w:rPr>
              <w:t>Membantu mengurangkan penggunaan bahan pencuci di rumah, kerana air hujan adalah air yang bersih</w:t>
            </w:r>
          </w:p>
        </w:tc>
        <w:tc>
          <w:tcPr>
            <w:tcW w:w="1980" w:type="dxa"/>
          </w:tcPr>
          <w:p w:rsidR="00FD3699" w:rsidRPr="00F75C85" w:rsidRDefault="007074D6"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3.62</w:t>
            </w:r>
          </w:p>
        </w:tc>
        <w:tc>
          <w:tcPr>
            <w:tcW w:w="1638" w:type="dxa"/>
          </w:tcPr>
          <w:p w:rsidR="00FD3699" w:rsidRPr="00F75C85" w:rsidRDefault="007074D6"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14</w:t>
            </w:r>
          </w:p>
        </w:tc>
      </w:tr>
      <w:tr w:rsidR="00FD3699" w:rsidRPr="00F75C85" w:rsidTr="007074D6">
        <w:tc>
          <w:tcPr>
            <w:tcW w:w="5958" w:type="dxa"/>
            <w:tcBorders>
              <w:bottom w:val="single" w:sz="4" w:space="0" w:color="auto"/>
            </w:tcBorders>
          </w:tcPr>
          <w:p w:rsidR="00FD3699" w:rsidRPr="00F75C85" w:rsidRDefault="007074D6" w:rsidP="00086431">
            <w:pPr>
              <w:widowControl w:val="0"/>
              <w:tabs>
                <w:tab w:val="left" w:pos="2222"/>
              </w:tabs>
              <w:autoSpaceDE w:val="0"/>
              <w:autoSpaceDN w:val="0"/>
              <w:adjustRightInd w:val="0"/>
              <w:rPr>
                <w:rFonts w:ascii="Times New Roman" w:hAnsi="Times New Roman" w:cs="Times New Roman"/>
                <w:sz w:val="20"/>
                <w:szCs w:val="20"/>
                <w:lang w:val="ms-MY"/>
              </w:rPr>
            </w:pPr>
            <w:r w:rsidRPr="00F75C85">
              <w:rPr>
                <w:rFonts w:ascii="Times New Roman" w:hAnsi="Times New Roman" w:cs="Times New Roman"/>
                <w:bCs/>
                <w:sz w:val="20"/>
                <w:szCs w:val="20"/>
                <w:lang w:bidi="he-IL"/>
              </w:rPr>
              <w:t>Saya sanggup mengeluarkan wang sendiri untuk pembinaan sistem penuaian air hujan</w:t>
            </w:r>
          </w:p>
        </w:tc>
        <w:tc>
          <w:tcPr>
            <w:tcW w:w="1980" w:type="dxa"/>
            <w:tcBorders>
              <w:bottom w:val="single" w:sz="4" w:space="0" w:color="auto"/>
            </w:tcBorders>
          </w:tcPr>
          <w:p w:rsidR="00FD3699" w:rsidRPr="00F75C85" w:rsidRDefault="007074D6"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3.22</w:t>
            </w:r>
          </w:p>
        </w:tc>
        <w:tc>
          <w:tcPr>
            <w:tcW w:w="1638" w:type="dxa"/>
            <w:tcBorders>
              <w:bottom w:val="single" w:sz="4" w:space="0" w:color="auto"/>
            </w:tcBorders>
          </w:tcPr>
          <w:p w:rsidR="00FD3699" w:rsidRPr="00F75C85" w:rsidRDefault="007074D6" w:rsidP="0039517B">
            <w:pPr>
              <w:widowControl w:val="0"/>
              <w:tabs>
                <w:tab w:val="left" w:pos="2222"/>
              </w:tabs>
              <w:autoSpaceDE w:val="0"/>
              <w:autoSpaceDN w:val="0"/>
              <w:adjustRightInd w:val="0"/>
              <w:jc w:val="center"/>
              <w:rPr>
                <w:rFonts w:ascii="Times New Roman" w:hAnsi="Times New Roman" w:cs="Times New Roman"/>
                <w:sz w:val="20"/>
                <w:szCs w:val="20"/>
              </w:rPr>
            </w:pPr>
            <w:r w:rsidRPr="00F75C85">
              <w:rPr>
                <w:rFonts w:ascii="Times New Roman" w:hAnsi="Times New Roman" w:cs="Times New Roman"/>
                <w:sz w:val="20"/>
                <w:szCs w:val="20"/>
              </w:rPr>
              <w:t>15</w:t>
            </w:r>
          </w:p>
        </w:tc>
      </w:tr>
    </w:tbl>
    <w:p w:rsidR="007450A6" w:rsidRPr="00F75C85" w:rsidRDefault="007450A6" w:rsidP="0039517B">
      <w:pPr>
        <w:widowControl w:val="0"/>
        <w:tabs>
          <w:tab w:val="left" w:pos="2222"/>
        </w:tabs>
        <w:autoSpaceDE w:val="0"/>
        <w:autoSpaceDN w:val="0"/>
        <w:adjustRightInd w:val="0"/>
        <w:spacing w:after="0" w:line="240" w:lineRule="auto"/>
        <w:jc w:val="both"/>
        <w:rPr>
          <w:rFonts w:ascii="Times New Roman" w:hAnsi="Times New Roman" w:cs="Times New Roman"/>
          <w:sz w:val="24"/>
          <w:szCs w:val="24"/>
        </w:rPr>
      </w:pPr>
    </w:p>
    <w:p w:rsidR="007450A6" w:rsidRPr="00F75C85" w:rsidRDefault="007450A6" w:rsidP="00086431">
      <w:pPr>
        <w:widowControl w:val="0"/>
        <w:tabs>
          <w:tab w:val="left" w:pos="2222"/>
        </w:tabs>
        <w:autoSpaceDE w:val="0"/>
        <w:autoSpaceDN w:val="0"/>
        <w:adjustRightInd w:val="0"/>
        <w:spacing w:after="0" w:line="240" w:lineRule="auto"/>
        <w:ind w:firstLine="426"/>
        <w:jc w:val="both"/>
        <w:rPr>
          <w:rFonts w:ascii="Times New Roman" w:hAnsi="Times New Roman" w:cs="Times New Roman"/>
          <w:sz w:val="24"/>
          <w:szCs w:val="24"/>
        </w:rPr>
      </w:pPr>
      <w:r w:rsidRPr="00F75C85">
        <w:rPr>
          <w:rFonts w:ascii="Times New Roman" w:hAnsi="Times New Roman" w:cs="Times New Roman"/>
          <w:sz w:val="24"/>
          <w:szCs w:val="24"/>
        </w:rPr>
        <w:t xml:space="preserve">Walaupun faktor rebat, pengurangan air larian, pemerangkapan air hujan yang masuk ke sistem perparitan di dalam ranking terbawah motivasi dan galakan penggunaan produk, namun kepentingan faktor berkenaan di dalam mempengaruhi responden tidak boleh diketepikan begitu sahaja. </w:t>
      </w:r>
      <w:r w:rsidR="00922784" w:rsidRPr="00F75C85">
        <w:rPr>
          <w:rFonts w:ascii="Times New Roman" w:hAnsi="Times New Roman" w:cs="Times New Roman"/>
          <w:sz w:val="24"/>
          <w:szCs w:val="24"/>
        </w:rPr>
        <w:t xml:space="preserve">Bagi </w:t>
      </w:r>
      <w:r w:rsidR="00AB7BA0" w:rsidRPr="00F75C85">
        <w:rPr>
          <w:rFonts w:ascii="Times New Roman" w:hAnsi="Times New Roman" w:cs="Times New Roman"/>
          <w:sz w:val="24"/>
          <w:szCs w:val="24"/>
        </w:rPr>
        <w:t xml:space="preserve">golongan yang mementingkan isu pemeliharaan alam sekitar, faktor pengurangan bahaya dan bencana banjir akibat penggunaan produk berkenaan hanya dapat dilihat kesannya pada tempoh masa yang panjang. </w:t>
      </w:r>
    </w:p>
    <w:p w:rsidR="00C578F2" w:rsidRPr="00F75C85" w:rsidRDefault="00C578F2" w:rsidP="0039517B">
      <w:pPr>
        <w:widowControl w:val="0"/>
        <w:tabs>
          <w:tab w:val="left" w:pos="2222"/>
        </w:tabs>
        <w:autoSpaceDE w:val="0"/>
        <w:autoSpaceDN w:val="0"/>
        <w:adjustRightInd w:val="0"/>
        <w:spacing w:after="0" w:line="240" w:lineRule="auto"/>
        <w:jc w:val="both"/>
        <w:rPr>
          <w:rFonts w:ascii="Times New Roman" w:hAnsi="Times New Roman" w:cs="Times New Roman"/>
          <w:b/>
          <w:sz w:val="24"/>
          <w:szCs w:val="24"/>
        </w:rPr>
      </w:pPr>
    </w:p>
    <w:p w:rsidR="00906FD4" w:rsidRPr="00F75C85" w:rsidRDefault="00906FD4" w:rsidP="0039517B">
      <w:pPr>
        <w:widowControl w:val="0"/>
        <w:tabs>
          <w:tab w:val="left" w:pos="2222"/>
        </w:tabs>
        <w:autoSpaceDE w:val="0"/>
        <w:autoSpaceDN w:val="0"/>
        <w:adjustRightInd w:val="0"/>
        <w:spacing w:after="0" w:line="240" w:lineRule="auto"/>
        <w:jc w:val="both"/>
        <w:rPr>
          <w:rFonts w:ascii="Times New Roman" w:hAnsi="Times New Roman" w:cs="Times New Roman"/>
          <w:b/>
          <w:sz w:val="24"/>
          <w:szCs w:val="24"/>
        </w:rPr>
      </w:pPr>
    </w:p>
    <w:p w:rsidR="00B21BCD" w:rsidRDefault="00B21BCD" w:rsidP="0039517B">
      <w:pPr>
        <w:widowControl w:val="0"/>
        <w:tabs>
          <w:tab w:val="left" w:pos="2222"/>
        </w:tabs>
        <w:autoSpaceDE w:val="0"/>
        <w:autoSpaceDN w:val="0"/>
        <w:adjustRightInd w:val="0"/>
        <w:spacing w:after="0" w:line="240" w:lineRule="auto"/>
        <w:jc w:val="both"/>
        <w:rPr>
          <w:rFonts w:ascii="Times New Roman" w:hAnsi="Times New Roman" w:cs="Times New Roman"/>
          <w:b/>
          <w:sz w:val="24"/>
          <w:szCs w:val="24"/>
        </w:rPr>
      </w:pPr>
      <w:r w:rsidRPr="00F75C85">
        <w:rPr>
          <w:rFonts w:ascii="Times New Roman" w:hAnsi="Times New Roman" w:cs="Times New Roman"/>
          <w:b/>
          <w:sz w:val="24"/>
          <w:szCs w:val="24"/>
        </w:rPr>
        <w:t>Kesimpulan</w:t>
      </w:r>
    </w:p>
    <w:p w:rsidR="008C7AD9" w:rsidRPr="00F75C85" w:rsidRDefault="008C7AD9" w:rsidP="0039517B">
      <w:pPr>
        <w:widowControl w:val="0"/>
        <w:tabs>
          <w:tab w:val="left" w:pos="2222"/>
        </w:tabs>
        <w:autoSpaceDE w:val="0"/>
        <w:autoSpaceDN w:val="0"/>
        <w:adjustRightInd w:val="0"/>
        <w:spacing w:after="0" w:line="240" w:lineRule="auto"/>
        <w:jc w:val="both"/>
        <w:rPr>
          <w:rFonts w:ascii="Times New Roman" w:hAnsi="Times New Roman" w:cs="Times New Roman"/>
          <w:b/>
          <w:sz w:val="24"/>
          <w:szCs w:val="24"/>
        </w:rPr>
      </w:pPr>
    </w:p>
    <w:p w:rsidR="00DA45ED" w:rsidRDefault="005B66CC" w:rsidP="0039517B">
      <w:pPr>
        <w:widowControl w:val="0"/>
        <w:tabs>
          <w:tab w:val="left" w:pos="2222"/>
        </w:tabs>
        <w:autoSpaceDE w:val="0"/>
        <w:autoSpaceDN w:val="0"/>
        <w:adjustRightInd w:val="0"/>
        <w:spacing w:after="0" w:line="240" w:lineRule="auto"/>
        <w:jc w:val="both"/>
        <w:rPr>
          <w:rFonts w:ascii="Times New Roman" w:hAnsi="Times New Roman" w:cs="Times New Roman"/>
          <w:sz w:val="24"/>
          <w:szCs w:val="24"/>
        </w:rPr>
      </w:pPr>
      <w:r w:rsidRPr="00F75C85">
        <w:rPr>
          <w:rFonts w:ascii="Times New Roman" w:hAnsi="Times New Roman" w:cs="Times New Roman"/>
          <w:sz w:val="24"/>
          <w:szCs w:val="24"/>
        </w:rPr>
        <w:t>P</w:t>
      </w:r>
      <w:r w:rsidR="00A94C2C" w:rsidRPr="00F75C85">
        <w:rPr>
          <w:rFonts w:ascii="Times New Roman" w:hAnsi="Times New Roman" w:cs="Times New Roman"/>
          <w:sz w:val="24"/>
          <w:szCs w:val="24"/>
        </w:rPr>
        <w:t>ersepsi dan kesedaran manusia terhadap alam sekitar sangat bergantung kepada keyakinan (</w:t>
      </w:r>
      <w:r w:rsidR="00A94C2C" w:rsidRPr="00F75C85">
        <w:rPr>
          <w:rFonts w:ascii="Times New Roman" w:hAnsi="Times New Roman" w:cs="Times New Roman"/>
          <w:i/>
          <w:sz w:val="24"/>
          <w:szCs w:val="24"/>
        </w:rPr>
        <w:t>belief</w:t>
      </w:r>
      <w:r w:rsidR="00A94C2C" w:rsidRPr="00F75C85">
        <w:rPr>
          <w:rFonts w:ascii="Times New Roman" w:hAnsi="Times New Roman" w:cs="Times New Roman"/>
          <w:sz w:val="24"/>
          <w:szCs w:val="24"/>
        </w:rPr>
        <w:t xml:space="preserve">) seseorang. Persepsi dan kesedaran seseorang </w:t>
      </w:r>
      <w:proofErr w:type="gramStart"/>
      <w:r w:rsidR="00A94C2C" w:rsidRPr="00F75C85">
        <w:rPr>
          <w:rFonts w:ascii="Times New Roman" w:hAnsi="Times New Roman" w:cs="Times New Roman"/>
          <w:sz w:val="24"/>
          <w:szCs w:val="24"/>
        </w:rPr>
        <w:t>akan</w:t>
      </w:r>
      <w:proofErr w:type="gramEnd"/>
      <w:r w:rsidR="00A94C2C" w:rsidRPr="00F75C85">
        <w:rPr>
          <w:rFonts w:ascii="Times New Roman" w:hAnsi="Times New Roman" w:cs="Times New Roman"/>
          <w:sz w:val="24"/>
          <w:szCs w:val="24"/>
        </w:rPr>
        <w:t xml:space="preserve"> membentuk sikap (</w:t>
      </w:r>
      <w:r w:rsidR="00A94C2C" w:rsidRPr="00F75C85">
        <w:rPr>
          <w:rFonts w:ascii="Times New Roman" w:hAnsi="Times New Roman" w:cs="Times New Roman"/>
          <w:i/>
          <w:sz w:val="24"/>
          <w:szCs w:val="24"/>
        </w:rPr>
        <w:t>attitude</w:t>
      </w:r>
      <w:r w:rsidR="00A94C2C" w:rsidRPr="00F75C85">
        <w:rPr>
          <w:rFonts w:ascii="Times New Roman" w:hAnsi="Times New Roman" w:cs="Times New Roman"/>
          <w:sz w:val="24"/>
          <w:szCs w:val="24"/>
        </w:rPr>
        <w:t>) dan seterusnya membawa kepada tindakan (</w:t>
      </w:r>
      <w:r w:rsidR="00A94C2C" w:rsidRPr="00F75C85">
        <w:rPr>
          <w:rFonts w:ascii="Times New Roman" w:hAnsi="Times New Roman" w:cs="Times New Roman"/>
          <w:i/>
          <w:sz w:val="24"/>
          <w:szCs w:val="24"/>
        </w:rPr>
        <w:t>action</w:t>
      </w:r>
      <w:r w:rsidR="00A94C2C" w:rsidRPr="00F75C85">
        <w:rPr>
          <w:rFonts w:ascii="Times New Roman" w:hAnsi="Times New Roman" w:cs="Times New Roman"/>
          <w:sz w:val="24"/>
          <w:szCs w:val="24"/>
        </w:rPr>
        <w:t xml:space="preserve">). </w:t>
      </w:r>
      <w:r w:rsidRPr="00F75C85">
        <w:rPr>
          <w:rFonts w:ascii="Times New Roman" w:hAnsi="Times New Roman" w:cs="Times New Roman"/>
          <w:sz w:val="24"/>
          <w:szCs w:val="24"/>
        </w:rPr>
        <w:t xml:space="preserve">Sebenarnya, </w:t>
      </w:r>
      <w:r w:rsidR="00A94C2C" w:rsidRPr="00F75C85">
        <w:rPr>
          <w:rFonts w:ascii="Times New Roman" w:hAnsi="Times New Roman" w:cs="Times New Roman"/>
          <w:sz w:val="24"/>
          <w:szCs w:val="24"/>
        </w:rPr>
        <w:t xml:space="preserve">keyakinan seseorang boleh dibentuk melalui pendidikan samada formal ataupun tidak formal. </w:t>
      </w:r>
    </w:p>
    <w:p w:rsidR="00D90FE0" w:rsidRPr="00F75C85" w:rsidRDefault="00647241" w:rsidP="00DA45ED">
      <w:pPr>
        <w:widowControl w:val="0"/>
        <w:tabs>
          <w:tab w:val="left" w:pos="2222"/>
        </w:tabs>
        <w:autoSpaceDE w:val="0"/>
        <w:autoSpaceDN w:val="0"/>
        <w:adjustRightInd w:val="0"/>
        <w:spacing w:after="0" w:line="240" w:lineRule="auto"/>
        <w:ind w:firstLine="426"/>
        <w:jc w:val="both"/>
        <w:rPr>
          <w:rFonts w:ascii="Times New Roman" w:hAnsi="Times New Roman" w:cs="Times New Roman"/>
          <w:sz w:val="24"/>
          <w:szCs w:val="24"/>
        </w:rPr>
      </w:pPr>
      <w:r w:rsidRPr="00F75C85">
        <w:rPr>
          <w:rFonts w:ascii="Times New Roman" w:hAnsi="Times New Roman" w:cs="Times New Roman"/>
          <w:sz w:val="24"/>
          <w:szCs w:val="24"/>
        </w:rPr>
        <w:t>Keyakinan seseorang yang beragama Islam terhadap isu persekitaran banyak dipengaruhi oleh Al Quran dan Al Hadith</w:t>
      </w:r>
      <w:r w:rsidR="005B66CC" w:rsidRPr="00F75C85">
        <w:rPr>
          <w:rFonts w:ascii="Times New Roman" w:hAnsi="Times New Roman" w:cs="Times New Roman"/>
          <w:sz w:val="24"/>
          <w:szCs w:val="24"/>
        </w:rPr>
        <w:t>.</w:t>
      </w:r>
      <w:r w:rsidRPr="00F75C85">
        <w:rPr>
          <w:rFonts w:ascii="Times New Roman" w:hAnsi="Times New Roman" w:cs="Times New Roman"/>
          <w:sz w:val="24"/>
          <w:szCs w:val="24"/>
        </w:rPr>
        <w:t xml:space="preserve"> </w:t>
      </w:r>
      <w:r w:rsidR="00855532" w:rsidRPr="00F75C85">
        <w:rPr>
          <w:rFonts w:ascii="Times New Roman" w:hAnsi="Times New Roman" w:cs="Times New Roman"/>
          <w:sz w:val="24"/>
          <w:szCs w:val="24"/>
        </w:rPr>
        <w:t xml:space="preserve">Justeru, kajian yang dilakukan terhadap responden di Bandar Baru Bangi, </w:t>
      </w:r>
      <w:r w:rsidR="00313DD9" w:rsidRPr="00F75C85">
        <w:rPr>
          <w:rFonts w:ascii="Times New Roman" w:hAnsi="Times New Roman" w:cs="Times New Roman"/>
          <w:sz w:val="24"/>
          <w:szCs w:val="24"/>
        </w:rPr>
        <w:t xml:space="preserve">melibatkan 96 peratus daripadanya adalah beragama Islam. </w:t>
      </w:r>
      <w:r w:rsidR="00EA504F" w:rsidRPr="00F75C85">
        <w:rPr>
          <w:rFonts w:ascii="Times New Roman" w:hAnsi="Times New Roman" w:cs="Times New Roman"/>
          <w:sz w:val="24"/>
          <w:szCs w:val="24"/>
        </w:rPr>
        <w:t xml:space="preserve">Lantaran itu, sudah pasti persepsi dan kesedaran mereka terhadap isu persekitaran dipengaruhi oleh ajaran Islam. </w:t>
      </w:r>
      <w:r w:rsidR="00874897" w:rsidRPr="00F75C85">
        <w:rPr>
          <w:rFonts w:ascii="Times New Roman" w:hAnsi="Times New Roman" w:cs="Times New Roman"/>
          <w:sz w:val="24"/>
          <w:szCs w:val="24"/>
        </w:rPr>
        <w:t xml:space="preserve">Kepenggunaan kaedah penuaian air hujan telah dilihat bersifat </w:t>
      </w:r>
      <w:r w:rsidR="00874897" w:rsidRPr="00F75C85">
        <w:rPr>
          <w:rFonts w:ascii="Times New Roman" w:hAnsi="Times New Roman" w:cs="Times New Roman"/>
          <w:i/>
          <w:sz w:val="24"/>
          <w:szCs w:val="24"/>
        </w:rPr>
        <w:t>pro-environmental</w:t>
      </w:r>
      <w:r w:rsidR="00874897" w:rsidRPr="00F75C85">
        <w:rPr>
          <w:rFonts w:ascii="Times New Roman" w:hAnsi="Times New Roman" w:cs="Times New Roman"/>
          <w:sz w:val="24"/>
          <w:szCs w:val="24"/>
        </w:rPr>
        <w:t xml:space="preserve"> di kalangan responden</w:t>
      </w:r>
      <w:r w:rsidR="00261827" w:rsidRPr="00F75C85">
        <w:rPr>
          <w:rFonts w:ascii="Times New Roman" w:hAnsi="Times New Roman" w:cs="Times New Roman"/>
          <w:sz w:val="24"/>
          <w:szCs w:val="24"/>
        </w:rPr>
        <w:t xml:space="preserve">. Perilaku altruistik yang diketengahkan oleh ajaran Al Quran dan Al Hadith dilihat sangat berpotensi dan berpengaruh membentuk persepsi masyarakat terhadap kebaikan penggunaan produk mesra alam berkenaan.  </w:t>
      </w:r>
      <w:r w:rsidR="00D90FE0" w:rsidRPr="00F75C85">
        <w:rPr>
          <w:rFonts w:ascii="Times New Roman" w:hAnsi="Times New Roman" w:cs="Times New Roman"/>
          <w:sz w:val="24"/>
          <w:szCs w:val="24"/>
        </w:rPr>
        <w:t>Satu hadith sahih berbunyi;</w:t>
      </w:r>
    </w:p>
    <w:p w:rsidR="005B66CC" w:rsidRPr="00F75C85" w:rsidRDefault="005B66CC" w:rsidP="0039517B">
      <w:pPr>
        <w:widowControl w:val="0"/>
        <w:tabs>
          <w:tab w:val="left" w:pos="2222"/>
        </w:tabs>
        <w:autoSpaceDE w:val="0"/>
        <w:autoSpaceDN w:val="0"/>
        <w:adjustRightInd w:val="0"/>
        <w:spacing w:after="0" w:line="240" w:lineRule="auto"/>
        <w:jc w:val="both"/>
        <w:rPr>
          <w:rFonts w:ascii="Times New Roman" w:hAnsi="Times New Roman" w:cs="Times New Roman"/>
          <w:sz w:val="24"/>
          <w:szCs w:val="24"/>
        </w:rPr>
      </w:pPr>
    </w:p>
    <w:p w:rsidR="00D90FE0" w:rsidRPr="00DA45ED" w:rsidRDefault="00DA45ED" w:rsidP="00DA45ED">
      <w:pPr>
        <w:autoSpaceDE w:val="0"/>
        <w:autoSpaceDN w:val="0"/>
        <w:adjustRightInd w:val="0"/>
        <w:spacing w:after="0" w:line="240" w:lineRule="auto"/>
        <w:ind w:left="720" w:right="855"/>
        <w:jc w:val="both"/>
        <w:rPr>
          <w:rFonts w:ascii="Times New Roman" w:hAnsi="Times New Roman" w:cs="Times New Roman"/>
          <w:sz w:val="24"/>
          <w:szCs w:val="24"/>
        </w:rPr>
      </w:pPr>
      <w:r>
        <w:rPr>
          <w:rFonts w:ascii="Times New Roman" w:hAnsi="Times New Roman" w:cs="Times New Roman"/>
          <w:sz w:val="24"/>
          <w:szCs w:val="24"/>
        </w:rPr>
        <w:t>“…</w:t>
      </w:r>
      <w:r w:rsidR="00D90FE0" w:rsidRPr="00DA45ED">
        <w:rPr>
          <w:rFonts w:ascii="Times New Roman" w:hAnsi="Times New Roman" w:cs="Times New Roman"/>
          <w:sz w:val="24"/>
          <w:szCs w:val="24"/>
        </w:rPr>
        <w:t>Dunia ini hijau dan cantik dan Tuhan telah melantik kamu sebagai pengurusnya. Dia</w:t>
      </w:r>
      <w:r>
        <w:rPr>
          <w:rFonts w:ascii="Times New Roman" w:hAnsi="Times New Roman" w:cs="Times New Roman"/>
          <w:sz w:val="24"/>
          <w:szCs w:val="24"/>
        </w:rPr>
        <w:t xml:space="preserve"> melihat apa yang kamu lakukan </w:t>
      </w:r>
      <w:r w:rsidR="00D90FE0" w:rsidRPr="00DA45ED">
        <w:rPr>
          <w:rFonts w:ascii="Times New Roman" w:hAnsi="Times New Roman" w:cs="Times New Roman"/>
          <w:sz w:val="24"/>
          <w:szCs w:val="24"/>
        </w:rPr>
        <w:t>(Riwayat Muslim)</w:t>
      </w:r>
      <w:r>
        <w:rPr>
          <w:rFonts w:ascii="Times New Roman" w:hAnsi="Times New Roman" w:cs="Times New Roman"/>
          <w:sz w:val="24"/>
          <w:szCs w:val="24"/>
        </w:rPr>
        <w:t>”.</w:t>
      </w:r>
    </w:p>
    <w:p w:rsidR="00A94C2C" w:rsidRPr="00F75C85" w:rsidRDefault="00A94C2C" w:rsidP="0039517B">
      <w:pPr>
        <w:widowControl w:val="0"/>
        <w:tabs>
          <w:tab w:val="left" w:pos="2222"/>
        </w:tabs>
        <w:autoSpaceDE w:val="0"/>
        <w:autoSpaceDN w:val="0"/>
        <w:adjustRightInd w:val="0"/>
        <w:spacing w:after="0" w:line="240" w:lineRule="auto"/>
        <w:jc w:val="both"/>
        <w:rPr>
          <w:rFonts w:ascii="Times New Roman" w:hAnsi="Times New Roman" w:cs="Times New Roman"/>
          <w:sz w:val="24"/>
          <w:szCs w:val="24"/>
        </w:rPr>
      </w:pPr>
    </w:p>
    <w:p w:rsidR="00EE46FC" w:rsidRPr="00F75C85" w:rsidRDefault="000E132B" w:rsidP="00DA45ED">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F75C85">
        <w:rPr>
          <w:rFonts w:ascii="Times New Roman" w:hAnsi="Times New Roman" w:cs="Times New Roman"/>
          <w:noProof/>
          <w:sz w:val="24"/>
          <w:szCs w:val="24"/>
        </w:rPr>
        <w:t>Hasil kajian ini juga mendapati tahap pendidikan seseorang tidak memp</w:t>
      </w:r>
      <w:r w:rsidR="007D09C5" w:rsidRPr="00F75C85">
        <w:rPr>
          <w:rFonts w:ascii="Times New Roman" w:hAnsi="Times New Roman" w:cs="Times New Roman"/>
          <w:noProof/>
          <w:sz w:val="24"/>
          <w:szCs w:val="24"/>
        </w:rPr>
        <w:t xml:space="preserve">engaruhi </w:t>
      </w:r>
      <w:r w:rsidR="00257CC7" w:rsidRPr="00F75C85">
        <w:rPr>
          <w:rFonts w:ascii="Times New Roman" w:hAnsi="Times New Roman" w:cs="Times New Roman"/>
          <w:noProof/>
          <w:sz w:val="24"/>
          <w:szCs w:val="24"/>
        </w:rPr>
        <w:t xml:space="preserve">minat dan kecenderungan </w:t>
      </w:r>
      <w:r w:rsidR="007D09C5" w:rsidRPr="00F75C85">
        <w:rPr>
          <w:rFonts w:ascii="Times New Roman" w:hAnsi="Times New Roman" w:cs="Times New Roman"/>
          <w:noProof/>
          <w:sz w:val="24"/>
          <w:szCs w:val="24"/>
        </w:rPr>
        <w:t xml:space="preserve">responden terhadap penggunaan produk berkenaan. </w:t>
      </w:r>
      <w:r w:rsidR="00C159AE" w:rsidRPr="00F75C85">
        <w:rPr>
          <w:rFonts w:ascii="Times New Roman" w:hAnsi="Times New Roman" w:cs="Times New Roman"/>
          <w:noProof/>
          <w:sz w:val="24"/>
          <w:szCs w:val="24"/>
        </w:rPr>
        <w:t xml:space="preserve">Namun, </w:t>
      </w:r>
      <w:r w:rsidR="00C159AE" w:rsidRPr="00F75C85">
        <w:rPr>
          <w:rFonts w:ascii="Times New Roman" w:hAnsi="Times New Roman" w:cs="Times New Roman"/>
          <w:sz w:val="24"/>
          <w:szCs w:val="24"/>
        </w:rPr>
        <w:t xml:space="preserve">akauntabiliti sosial dan tindakan altruistik </w:t>
      </w:r>
      <w:r w:rsidR="00496563" w:rsidRPr="00F75C85">
        <w:rPr>
          <w:rFonts w:ascii="Times New Roman" w:hAnsi="Times New Roman" w:cs="Times New Roman"/>
          <w:sz w:val="24"/>
          <w:szCs w:val="24"/>
        </w:rPr>
        <w:t>yang diterapkan</w:t>
      </w:r>
      <w:r w:rsidR="00C159AE" w:rsidRPr="00F75C85">
        <w:rPr>
          <w:rFonts w:ascii="Times New Roman" w:hAnsi="Times New Roman" w:cs="Times New Roman"/>
          <w:sz w:val="24"/>
          <w:szCs w:val="24"/>
        </w:rPr>
        <w:t xml:space="preserve"> didalam pendidikan Islam telah membawa responden kepada sikap positif terhadap teknik mesra alam berkenaan. </w:t>
      </w:r>
      <w:r w:rsidR="00C230C3" w:rsidRPr="00F75C85">
        <w:rPr>
          <w:rFonts w:ascii="Times New Roman" w:hAnsi="Times New Roman" w:cs="Times New Roman"/>
          <w:sz w:val="24"/>
          <w:szCs w:val="24"/>
        </w:rPr>
        <w:t xml:space="preserve">Malahan, elemen-elemen yang </w:t>
      </w:r>
      <w:r w:rsidR="00C230C3" w:rsidRPr="00F75C85">
        <w:rPr>
          <w:rFonts w:ascii="Times New Roman" w:hAnsi="Times New Roman" w:cs="Times New Roman"/>
          <w:sz w:val="24"/>
          <w:szCs w:val="24"/>
        </w:rPr>
        <w:lastRenderedPageBreak/>
        <w:t>dikategorik</w:t>
      </w:r>
      <w:r w:rsidR="00F806A5" w:rsidRPr="00F75C85">
        <w:rPr>
          <w:rFonts w:ascii="Times New Roman" w:hAnsi="Times New Roman" w:cs="Times New Roman"/>
          <w:sz w:val="24"/>
          <w:szCs w:val="24"/>
        </w:rPr>
        <w:t>an sebagai motivasi dan galakan</w:t>
      </w:r>
      <w:r w:rsidR="00160EA8" w:rsidRPr="00F75C85">
        <w:rPr>
          <w:rFonts w:ascii="Times New Roman" w:hAnsi="Times New Roman" w:cs="Times New Roman"/>
          <w:sz w:val="24"/>
          <w:szCs w:val="24"/>
        </w:rPr>
        <w:t xml:space="preserve"> </w:t>
      </w:r>
      <w:proofErr w:type="gramStart"/>
      <w:r w:rsidR="00C230C3" w:rsidRPr="00F75C85">
        <w:rPr>
          <w:rFonts w:ascii="Times New Roman" w:hAnsi="Times New Roman" w:cs="Times New Roman"/>
          <w:sz w:val="24"/>
          <w:szCs w:val="24"/>
        </w:rPr>
        <w:t>akan</w:t>
      </w:r>
      <w:proofErr w:type="gramEnd"/>
      <w:r w:rsidR="00C230C3" w:rsidRPr="00F75C85">
        <w:rPr>
          <w:rFonts w:ascii="Times New Roman" w:hAnsi="Times New Roman" w:cs="Times New Roman"/>
          <w:sz w:val="24"/>
          <w:szCs w:val="24"/>
        </w:rPr>
        <w:t xml:space="preserve"> hanya meningkatkan </w:t>
      </w:r>
      <w:r w:rsidR="00644925" w:rsidRPr="00F75C85">
        <w:rPr>
          <w:rFonts w:ascii="Times New Roman" w:hAnsi="Times New Roman" w:cs="Times New Roman"/>
          <w:sz w:val="24"/>
          <w:szCs w:val="24"/>
        </w:rPr>
        <w:t>lag</w:t>
      </w:r>
      <w:r w:rsidR="00F806A5" w:rsidRPr="00F75C85">
        <w:rPr>
          <w:rFonts w:ascii="Times New Roman" w:hAnsi="Times New Roman" w:cs="Times New Roman"/>
          <w:sz w:val="24"/>
          <w:szCs w:val="24"/>
        </w:rPr>
        <w:t>i</w:t>
      </w:r>
      <w:r w:rsidR="00644925" w:rsidRPr="00F75C85">
        <w:rPr>
          <w:rFonts w:ascii="Times New Roman" w:hAnsi="Times New Roman" w:cs="Times New Roman"/>
          <w:sz w:val="24"/>
          <w:szCs w:val="24"/>
        </w:rPr>
        <w:t xml:space="preserve"> </w:t>
      </w:r>
      <w:r w:rsidR="00C230C3" w:rsidRPr="00F75C85">
        <w:rPr>
          <w:rFonts w:ascii="Times New Roman" w:hAnsi="Times New Roman" w:cs="Times New Roman"/>
          <w:sz w:val="24"/>
          <w:szCs w:val="24"/>
        </w:rPr>
        <w:t xml:space="preserve">tahap keyakinan responden terhadap kebolehupayaan sistem berkenaan memberikan perkhidmatan yang cekap dan selamat. </w:t>
      </w:r>
      <w:r w:rsidR="00DA45ED">
        <w:rPr>
          <w:rFonts w:ascii="Times New Roman" w:hAnsi="Times New Roman" w:cs="Times New Roman"/>
          <w:sz w:val="24"/>
          <w:szCs w:val="24"/>
        </w:rPr>
        <w:t>Pendekatan pro-persekitaran (</w:t>
      </w:r>
      <w:r w:rsidR="00DA45ED" w:rsidRPr="00DA45ED">
        <w:rPr>
          <w:rFonts w:ascii="Times New Roman" w:hAnsi="Times New Roman" w:cs="Times New Roman"/>
          <w:i/>
          <w:sz w:val="24"/>
          <w:szCs w:val="24"/>
        </w:rPr>
        <w:t>pro-environmental</w:t>
      </w:r>
      <w:r w:rsidR="00DA45ED">
        <w:rPr>
          <w:rFonts w:ascii="Times New Roman" w:hAnsi="Times New Roman" w:cs="Times New Roman"/>
          <w:sz w:val="24"/>
          <w:szCs w:val="24"/>
        </w:rPr>
        <w:t xml:space="preserve">) </w:t>
      </w:r>
      <w:r w:rsidR="00516FF8" w:rsidRPr="00F75C85">
        <w:rPr>
          <w:rFonts w:ascii="Times New Roman" w:hAnsi="Times New Roman" w:cs="Times New Roman"/>
          <w:sz w:val="24"/>
          <w:szCs w:val="24"/>
        </w:rPr>
        <w:t xml:space="preserve">yang dibawa oleh </w:t>
      </w:r>
      <w:r w:rsidR="00DA45ED" w:rsidRPr="00F75C85">
        <w:rPr>
          <w:rFonts w:ascii="Times New Roman" w:hAnsi="Times New Roman" w:cs="Times New Roman"/>
          <w:sz w:val="24"/>
          <w:szCs w:val="24"/>
        </w:rPr>
        <w:t xml:space="preserve">Teori Pemodenan Ekologikal </w:t>
      </w:r>
      <w:r w:rsidR="00516FF8" w:rsidRPr="00F75C85">
        <w:rPr>
          <w:rFonts w:ascii="Times New Roman" w:hAnsi="Times New Roman" w:cs="Times New Roman"/>
          <w:sz w:val="24"/>
          <w:szCs w:val="24"/>
        </w:rPr>
        <w:t xml:space="preserve">telah dilihat </w:t>
      </w:r>
      <w:r w:rsidR="0084056C" w:rsidRPr="00F75C85">
        <w:rPr>
          <w:rFonts w:ascii="Times New Roman" w:hAnsi="Times New Roman" w:cs="Times New Roman"/>
          <w:sz w:val="24"/>
          <w:szCs w:val="24"/>
        </w:rPr>
        <w:t>me</w:t>
      </w:r>
      <w:r w:rsidR="00892972" w:rsidRPr="00F75C85">
        <w:rPr>
          <w:rFonts w:ascii="Times New Roman" w:hAnsi="Times New Roman" w:cs="Times New Roman"/>
          <w:sz w:val="24"/>
          <w:szCs w:val="24"/>
        </w:rPr>
        <w:t>wujudkan kedina</w:t>
      </w:r>
      <w:r w:rsidR="00DA45ED">
        <w:rPr>
          <w:rFonts w:ascii="Times New Roman" w:hAnsi="Times New Roman" w:cs="Times New Roman"/>
          <w:sz w:val="24"/>
          <w:szCs w:val="24"/>
        </w:rPr>
        <w:t xml:space="preserve">misan </w:t>
      </w:r>
      <w:r w:rsidR="006E3C7B" w:rsidRPr="00F75C85">
        <w:rPr>
          <w:rFonts w:ascii="Times New Roman" w:hAnsi="Times New Roman" w:cs="Times New Roman"/>
          <w:sz w:val="24"/>
          <w:szCs w:val="24"/>
        </w:rPr>
        <w:t>dalam penambahbaikan pe</w:t>
      </w:r>
      <w:r w:rsidR="00892972" w:rsidRPr="00F75C85">
        <w:rPr>
          <w:rFonts w:ascii="Times New Roman" w:hAnsi="Times New Roman" w:cs="Times New Roman"/>
          <w:sz w:val="24"/>
          <w:szCs w:val="24"/>
        </w:rPr>
        <w:t>ngurusan dan prestasi alam sekitar</w:t>
      </w:r>
      <w:r w:rsidR="00EB572C" w:rsidRPr="00F75C85">
        <w:rPr>
          <w:rFonts w:ascii="Times New Roman" w:hAnsi="Times New Roman" w:cs="Times New Roman"/>
          <w:sz w:val="24"/>
          <w:szCs w:val="24"/>
        </w:rPr>
        <w:t xml:space="preserve">, sistem penuaian air hujan dilihat sebagai produk daripada mekanisme pemodenan ekologikal. </w:t>
      </w:r>
    </w:p>
    <w:p w:rsidR="00710904" w:rsidRPr="00F75C85" w:rsidRDefault="00710904" w:rsidP="0039517B">
      <w:pPr>
        <w:widowControl w:val="0"/>
        <w:tabs>
          <w:tab w:val="left" w:pos="2222"/>
        </w:tabs>
        <w:autoSpaceDE w:val="0"/>
        <w:autoSpaceDN w:val="0"/>
        <w:adjustRightInd w:val="0"/>
        <w:spacing w:after="0" w:line="240" w:lineRule="auto"/>
        <w:jc w:val="both"/>
        <w:rPr>
          <w:rFonts w:ascii="Times New Roman" w:hAnsi="Times New Roman" w:cs="Times New Roman"/>
          <w:sz w:val="24"/>
          <w:szCs w:val="24"/>
        </w:rPr>
      </w:pPr>
    </w:p>
    <w:p w:rsidR="002301F9" w:rsidRPr="00F75C85" w:rsidRDefault="002301F9" w:rsidP="0039517B">
      <w:pPr>
        <w:widowControl w:val="0"/>
        <w:tabs>
          <w:tab w:val="left" w:pos="2222"/>
        </w:tabs>
        <w:autoSpaceDE w:val="0"/>
        <w:autoSpaceDN w:val="0"/>
        <w:adjustRightInd w:val="0"/>
        <w:spacing w:after="0" w:line="240" w:lineRule="auto"/>
        <w:jc w:val="both"/>
        <w:rPr>
          <w:rFonts w:ascii="Times New Roman" w:hAnsi="Times New Roman" w:cs="Times New Roman"/>
          <w:sz w:val="24"/>
          <w:szCs w:val="24"/>
        </w:rPr>
      </w:pPr>
    </w:p>
    <w:p w:rsidR="00EE46FC" w:rsidRPr="0034700C" w:rsidRDefault="00710904" w:rsidP="0039517B">
      <w:pPr>
        <w:widowControl w:val="0"/>
        <w:tabs>
          <w:tab w:val="left" w:pos="2222"/>
        </w:tabs>
        <w:autoSpaceDE w:val="0"/>
        <w:autoSpaceDN w:val="0"/>
        <w:adjustRightInd w:val="0"/>
        <w:spacing w:after="0" w:line="240" w:lineRule="auto"/>
        <w:jc w:val="both"/>
        <w:rPr>
          <w:rFonts w:ascii="Times New Roman" w:hAnsi="Times New Roman" w:cs="Times New Roman"/>
          <w:b/>
          <w:color w:val="FF0000"/>
          <w:sz w:val="24"/>
          <w:szCs w:val="24"/>
        </w:rPr>
      </w:pPr>
      <w:r w:rsidRPr="00F75C85">
        <w:rPr>
          <w:rFonts w:ascii="Times New Roman" w:hAnsi="Times New Roman" w:cs="Times New Roman"/>
          <w:b/>
          <w:sz w:val="24"/>
          <w:szCs w:val="24"/>
        </w:rPr>
        <w:t>Rujukan</w:t>
      </w:r>
      <w:r w:rsidR="0034700C">
        <w:rPr>
          <w:rFonts w:ascii="Times New Roman" w:hAnsi="Times New Roman" w:cs="Times New Roman"/>
          <w:b/>
          <w:sz w:val="24"/>
          <w:szCs w:val="24"/>
        </w:rPr>
        <w:t xml:space="preserve"> </w:t>
      </w:r>
    </w:p>
    <w:p w:rsidR="008C7AD9" w:rsidRPr="00F75C85" w:rsidRDefault="008C7AD9" w:rsidP="0039517B">
      <w:pPr>
        <w:widowControl w:val="0"/>
        <w:tabs>
          <w:tab w:val="left" w:pos="2222"/>
        </w:tabs>
        <w:autoSpaceDE w:val="0"/>
        <w:autoSpaceDN w:val="0"/>
        <w:adjustRightInd w:val="0"/>
        <w:spacing w:after="0" w:line="240" w:lineRule="auto"/>
        <w:jc w:val="both"/>
        <w:rPr>
          <w:rFonts w:ascii="Times New Roman" w:hAnsi="Times New Roman" w:cs="Times New Roman"/>
          <w:b/>
          <w:sz w:val="24"/>
          <w:szCs w:val="24"/>
        </w:rPr>
      </w:pPr>
    </w:p>
    <w:p w:rsidR="00C63862" w:rsidRDefault="00C63862" w:rsidP="00B96795">
      <w:pPr>
        <w:pStyle w:val="Default"/>
        <w:ind w:left="426" w:hanging="426"/>
        <w:jc w:val="both"/>
        <w:rPr>
          <w:rFonts w:ascii="Times New Roman" w:hAnsi="Times New Roman" w:cs="Times New Roman"/>
          <w:bCs/>
          <w:color w:val="auto"/>
          <w:lang w:val="en-US"/>
        </w:rPr>
      </w:pPr>
      <w:r w:rsidRPr="00F75C85">
        <w:rPr>
          <w:rFonts w:ascii="Times New Roman" w:hAnsi="Times New Roman" w:cs="Times New Roman"/>
          <w:bCs/>
          <w:color w:val="auto"/>
          <w:lang w:val="en-US"/>
        </w:rPr>
        <w:t>Ang</w:t>
      </w:r>
      <w:r w:rsidR="00C87978">
        <w:rPr>
          <w:rFonts w:ascii="Times New Roman" w:hAnsi="Times New Roman" w:cs="Times New Roman"/>
          <w:bCs/>
          <w:color w:val="auto"/>
          <w:lang w:val="en-US"/>
        </w:rPr>
        <w:t>,</w:t>
      </w:r>
      <w:r w:rsidRPr="00F75C85">
        <w:rPr>
          <w:rFonts w:ascii="Times New Roman" w:hAnsi="Times New Roman" w:cs="Times New Roman"/>
          <w:bCs/>
          <w:color w:val="auto"/>
          <w:lang w:val="en-US"/>
        </w:rPr>
        <w:t xml:space="preserve"> &amp; Chan, N.W. </w:t>
      </w:r>
      <w:r w:rsidR="00C87978">
        <w:rPr>
          <w:rFonts w:ascii="Times New Roman" w:hAnsi="Times New Roman" w:cs="Times New Roman"/>
          <w:bCs/>
          <w:color w:val="auto"/>
          <w:lang w:val="en-US"/>
        </w:rPr>
        <w:t>(</w:t>
      </w:r>
      <w:r w:rsidRPr="00F75C85">
        <w:rPr>
          <w:rFonts w:ascii="Times New Roman" w:hAnsi="Times New Roman" w:cs="Times New Roman"/>
          <w:bCs/>
          <w:color w:val="auto"/>
          <w:lang w:val="en-US"/>
        </w:rPr>
        <w:t>2012</w:t>
      </w:r>
      <w:r w:rsidR="00C87978">
        <w:rPr>
          <w:rFonts w:ascii="Times New Roman" w:hAnsi="Times New Roman" w:cs="Times New Roman"/>
          <w:bCs/>
          <w:color w:val="auto"/>
          <w:lang w:val="en-US"/>
        </w:rPr>
        <w:t>)</w:t>
      </w:r>
      <w:r w:rsidRPr="00F75C85">
        <w:rPr>
          <w:rFonts w:ascii="Times New Roman" w:hAnsi="Times New Roman" w:cs="Times New Roman"/>
          <w:bCs/>
          <w:color w:val="auto"/>
          <w:lang w:val="en-US"/>
        </w:rPr>
        <w:t xml:space="preserve">. </w:t>
      </w:r>
      <w:r w:rsidRPr="001E15CA">
        <w:rPr>
          <w:rFonts w:ascii="Times New Roman" w:hAnsi="Times New Roman" w:cs="Times New Roman"/>
          <w:bCs/>
          <w:color w:val="auto"/>
          <w:lang w:val="en-US"/>
        </w:rPr>
        <w:t>Rainwater harvest</w:t>
      </w:r>
      <w:r w:rsidR="009E3050" w:rsidRPr="001E15CA">
        <w:rPr>
          <w:rFonts w:ascii="Times New Roman" w:hAnsi="Times New Roman" w:cs="Times New Roman"/>
          <w:bCs/>
          <w:color w:val="auto"/>
          <w:lang w:val="en-US"/>
        </w:rPr>
        <w:t xml:space="preserve">ing: Concept and </w:t>
      </w:r>
      <w:r w:rsidR="00C87978" w:rsidRPr="001E15CA">
        <w:rPr>
          <w:rFonts w:ascii="Times New Roman" w:hAnsi="Times New Roman" w:cs="Times New Roman"/>
          <w:bCs/>
          <w:color w:val="auto"/>
          <w:lang w:val="en-US"/>
        </w:rPr>
        <w:t xml:space="preserve">case study </w:t>
      </w:r>
      <w:r w:rsidR="009E3050" w:rsidRPr="001E15CA">
        <w:rPr>
          <w:rFonts w:ascii="Times New Roman" w:hAnsi="Times New Roman" w:cs="Times New Roman"/>
          <w:bCs/>
          <w:color w:val="auto"/>
          <w:lang w:val="en-US"/>
        </w:rPr>
        <w:t xml:space="preserve">in </w:t>
      </w:r>
      <w:r w:rsidRPr="001E15CA">
        <w:rPr>
          <w:rFonts w:ascii="Times New Roman" w:hAnsi="Times New Roman" w:cs="Times New Roman"/>
          <w:bCs/>
          <w:color w:val="auto"/>
          <w:lang w:val="en-US"/>
        </w:rPr>
        <w:t>School of Humanities, Universiti Sains Malaysia</w:t>
      </w:r>
      <w:r w:rsidRPr="00F75C85">
        <w:rPr>
          <w:rFonts w:ascii="Times New Roman" w:hAnsi="Times New Roman" w:cs="Times New Roman"/>
          <w:bCs/>
          <w:i/>
          <w:color w:val="auto"/>
          <w:lang w:val="en-US"/>
        </w:rPr>
        <w:t>.</w:t>
      </w:r>
      <w:r w:rsidR="009E3050">
        <w:rPr>
          <w:rFonts w:ascii="Times New Roman" w:hAnsi="Times New Roman" w:cs="Times New Roman"/>
          <w:bCs/>
          <w:color w:val="auto"/>
          <w:lang w:val="en-US"/>
        </w:rPr>
        <w:t xml:space="preserve"> </w:t>
      </w:r>
      <w:proofErr w:type="gramStart"/>
      <w:r w:rsidR="009E3050">
        <w:rPr>
          <w:rFonts w:ascii="Times New Roman" w:hAnsi="Times New Roman" w:cs="Times New Roman"/>
          <w:bCs/>
          <w:color w:val="auto"/>
          <w:lang w:val="en-US"/>
        </w:rPr>
        <w:t>In</w:t>
      </w:r>
      <w:r w:rsidR="00C87978">
        <w:rPr>
          <w:rFonts w:ascii="Times New Roman" w:hAnsi="Times New Roman" w:cs="Times New Roman"/>
          <w:bCs/>
          <w:color w:val="auto"/>
          <w:lang w:val="en-US"/>
        </w:rPr>
        <w:t>.</w:t>
      </w:r>
      <w:r w:rsidR="009E3050">
        <w:rPr>
          <w:rFonts w:ascii="Times New Roman" w:hAnsi="Times New Roman" w:cs="Times New Roman"/>
          <w:bCs/>
          <w:color w:val="auto"/>
          <w:lang w:val="en-US"/>
        </w:rPr>
        <w:t xml:space="preserve"> Sohaimie Abdul Aziz &amp; Nawal Fadhil Abbas (Eds.</w:t>
      </w:r>
      <w:r w:rsidRPr="00F75C85">
        <w:rPr>
          <w:rFonts w:ascii="Times New Roman" w:hAnsi="Times New Roman" w:cs="Times New Roman"/>
          <w:bCs/>
          <w:color w:val="auto"/>
          <w:lang w:val="en-US"/>
        </w:rPr>
        <w:t xml:space="preserve">) </w:t>
      </w:r>
      <w:r w:rsidRPr="001E15CA">
        <w:rPr>
          <w:rFonts w:ascii="Times New Roman" w:hAnsi="Times New Roman" w:cs="Times New Roman"/>
          <w:bCs/>
          <w:i/>
          <w:color w:val="auto"/>
          <w:lang w:val="en-US"/>
        </w:rPr>
        <w:t>Proceedings</w:t>
      </w:r>
      <w:r w:rsidR="009E3050" w:rsidRPr="001E15CA">
        <w:rPr>
          <w:rFonts w:ascii="Times New Roman" w:hAnsi="Times New Roman" w:cs="Times New Roman"/>
          <w:bCs/>
          <w:i/>
          <w:color w:val="auto"/>
          <w:lang w:val="en-US"/>
        </w:rPr>
        <w:t xml:space="preserve"> of the Inaugural Postgraduate </w:t>
      </w:r>
      <w:r w:rsidRPr="001E15CA">
        <w:rPr>
          <w:rFonts w:ascii="Times New Roman" w:hAnsi="Times New Roman" w:cs="Times New Roman"/>
          <w:bCs/>
          <w:i/>
          <w:color w:val="auto"/>
          <w:lang w:val="en-US"/>
        </w:rPr>
        <w:t>Research Seminar.</w:t>
      </w:r>
      <w:proofErr w:type="gramEnd"/>
      <w:r w:rsidRPr="001E15CA">
        <w:rPr>
          <w:rFonts w:ascii="Times New Roman" w:hAnsi="Times New Roman" w:cs="Times New Roman"/>
          <w:bCs/>
          <w:i/>
          <w:color w:val="auto"/>
          <w:lang w:val="en-US"/>
        </w:rPr>
        <w:t xml:space="preserve"> Penang: School of Humanities</w:t>
      </w:r>
      <w:r w:rsidRPr="00F75C85">
        <w:rPr>
          <w:rFonts w:ascii="Times New Roman" w:hAnsi="Times New Roman" w:cs="Times New Roman"/>
          <w:bCs/>
          <w:color w:val="auto"/>
          <w:lang w:val="en-US"/>
        </w:rPr>
        <w:t>, Universiti Sains Malaysia and Postgraduate Student Club, School of Humanities, Unive</w:t>
      </w:r>
      <w:r w:rsidR="001E15CA">
        <w:rPr>
          <w:rFonts w:ascii="Times New Roman" w:hAnsi="Times New Roman" w:cs="Times New Roman"/>
          <w:bCs/>
          <w:color w:val="auto"/>
          <w:lang w:val="en-US"/>
        </w:rPr>
        <w:t xml:space="preserve">rsiti Sains </w:t>
      </w:r>
      <w:r w:rsidR="009E3050">
        <w:rPr>
          <w:rFonts w:ascii="Times New Roman" w:hAnsi="Times New Roman" w:cs="Times New Roman"/>
          <w:bCs/>
          <w:color w:val="auto"/>
          <w:lang w:val="en-US"/>
        </w:rPr>
        <w:t>Malaysia, 117-127.</w:t>
      </w:r>
    </w:p>
    <w:p w:rsidR="001142E8" w:rsidRDefault="001142E8" w:rsidP="00B96795">
      <w:pPr>
        <w:autoSpaceDE w:val="0"/>
        <w:autoSpaceDN w:val="0"/>
        <w:adjustRightInd w:val="0"/>
        <w:spacing w:after="0" w:line="240" w:lineRule="auto"/>
        <w:ind w:left="426" w:hanging="426"/>
        <w:jc w:val="both"/>
        <w:rPr>
          <w:rFonts w:ascii="Times New Roman" w:hAnsi="Times New Roman" w:cs="Times New Roman"/>
          <w:sz w:val="24"/>
          <w:szCs w:val="24"/>
        </w:rPr>
      </w:pPr>
      <w:r w:rsidRPr="00DF2B50">
        <w:rPr>
          <w:rFonts w:ascii="Times New Roman" w:hAnsi="Times New Roman" w:cs="Times New Roman"/>
          <w:sz w:val="24"/>
          <w:szCs w:val="24"/>
        </w:rPr>
        <w:t>Cohen</w:t>
      </w:r>
      <w:r w:rsidR="00C87978">
        <w:rPr>
          <w:rFonts w:ascii="Times New Roman" w:hAnsi="Times New Roman" w:cs="Times New Roman"/>
          <w:sz w:val="24"/>
          <w:szCs w:val="24"/>
        </w:rPr>
        <w:t>,</w:t>
      </w:r>
      <w:r w:rsidRPr="00DF2B50">
        <w:rPr>
          <w:rFonts w:ascii="Times New Roman" w:hAnsi="Times New Roman" w:cs="Times New Roman"/>
          <w:sz w:val="24"/>
          <w:szCs w:val="24"/>
        </w:rPr>
        <w:t xml:space="preserve"> J</w:t>
      </w:r>
      <w:r w:rsidR="00C87978">
        <w:rPr>
          <w:rFonts w:ascii="Times New Roman" w:hAnsi="Times New Roman" w:cs="Times New Roman"/>
          <w:sz w:val="24"/>
          <w:szCs w:val="24"/>
        </w:rPr>
        <w:t>.</w:t>
      </w:r>
      <w:r w:rsidRPr="00DF2B50">
        <w:rPr>
          <w:rFonts w:ascii="Times New Roman" w:hAnsi="Times New Roman" w:cs="Times New Roman"/>
          <w:sz w:val="24"/>
          <w:szCs w:val="24"/>
        </w:rPr>
        <w:t xml:space="preserve"> (1992)</w:t>
      </w:r>
      <w:r w:rsidR="00C87978">
        <w:rPr>
          <w:rFonts w:ascii="Times New Roman" w:hAnsi="Times New Roman" w:cs="Times New Roman"/>
          <w:sz w:val="24"/>
          <w:szCs w:val="24"/>
        </w:rPr>
        <w:t>.</w:t>
      </w:r>
      <w:r w:rsidRPr="00DF2B50">
        <w:rPr>
          <w:rFonts w:ascii="Times New Roman" w:hAnsi="Times New Roman" w:cs="Times New Roman"/>
          <w:sz w:val="24"/>
          <w:szCs w:val="24"/>
        </w:rPr>
        <w:t xml:space="preserve"> Quantitative methods in psychology: A power primer. </w:t>
      </w:r>
      <w:r w:rsidRPr="00DF2B50">
        <w:rPr>
          <w:rFonts w:ascii="Times New Roman" w:hAnsi="Times New Roman" w:cs="Times New Roman"/>
          <w:i/>
          <w:iCs/>
          <w:sz w:val="24"/>
          <w:szCs w:val="24"/>
        </w:rPr>
        <w:t xml:space="preserve">Psychological Bulletin </w:t>
      </w:r>
      <w:r w:rsidRPr="00C87978">
        <w:rPr>
          <w:rFonts w:ascii="Times New Roman" w:hAnsi="Times New Roman" w:cs="Times New Roman"/>
          <w:bCs/>
          <w:i/>
          <w:sz w:val="24"/>
          <w:szCs w:val="24"/>
        </w:rPr>
        <w:t>112</w:t>
      </w:r>
      <w:r w:rsidRPr="00DF2B50">
        <w:rPr>
          <w:rFonts w:ascii="Times New Roman" w:hAnsi="Times New Roman" w:cs="Times New Roman"/>
          <w:sz w:val="24"/>
          <w:szCs w:val="24"/>
        </w:rPr>
        <w:t>(1),</w:t>
      </w:r>
      <w:r w:rsidR="00C87978">
        <w:rPr>
          <w:rFonts w:ascii="Times New Roman" w:hAnsi="Times New Roman" w:cs="Times New Roman"/>
          <w:sz w:val="24"/>
          <w:szCs w:val="24"/>
        </w:rPr>
        <w:t xml:space="preserve"> </w:t>
      </w:r>
      <w:r w:rsidRPr="00DF2B50">
        <w:rPr>
          <w:rFonts w:ascii="Times New Roman" w:hAnsi="Times New Roman" w:cs="Times New Roman"/>
          <w:sz w:val="24"/>
          <w:szCs w:val="24"/>
        </w:rPr>
        <w:t>155-159.</w:t>
      </w:r>
    </w:p>
    <w:p w:rsidR="001142E8" w:rsidRDefault="001142E8" w:rsidP="00B96795">
      <w:pPr>
        <w:spacing w:after="0" w:line="240" w:lineRule="auto"/>
        <w:ind w:left="426" w:hanging="426"/>
        <w:jc w:val="both"/>
        <w:rPr>
          <w:rFonts w:ascii="Times New Roman" w:hAnsi="Times New Roman" w:cs="Times New Roman"/>
          <w:sz w:val="24"/>
          <w:szCs w:val="24"/>
        </w:rPr>
      </w:pPr>
      <w:r w:rsidRPr="00DF2B50">
        <w:rPr>
          <w:rFonts w:ascii="Times New Roman" w:eastAsia="Times New Roman" w:hAnsi="Times New Roman" w:cs="Times New Roman"/>
          <w:sz w:val="25"/>
          <w:szCs w:val="25"/>
        </w:rPr>
        <w:t>Cohen, L., Manion, L.</w:t>
      </w:r>
      <w:r w:rsidR="00C87978">
        <w:rPr>
          <w:rFonts w:ascii="Times New Roman" w:eastAsia="Times New Roman" w:hAnsi="Times New Roman" w:cs="Times New Roman"/>
          <w:sz w:val="25"/>
          <w:szCs w:val="25"/>
        </w:rPr>
        <w:t>,</w:t>
      </w:r>
      <w:r w:rsidRPr="00DF2B50">
        <w:rPr>
          <w:rFonts w:ascii="Times New Roman" w:eastAsia="Times New Roman" w:hAnsi="Times New Roman" w:cs="Times New Roman"/>
          <w:sz w:val="25"/>
          <w:szCs w:val="25"/>
        </w:rPr>
        <w:t xml:space="preserve"> &amp; Morrison, K. (2011). </w:t>
      </w:r>
      <w:r w:rsidRPr="00C87978">
        <w:rPr>
          <w:rFonts w:ascii="Times New Roman" w:eastAsia="Times New Roman" w:hAnsi="Times New Roman" w:cs="Times New Roman"/>
          <w:i/>
          <w:sz w:val="25"/>
          <w:szCs w:val="25"/>
        </w:rPr>
        <w:t xml:space="preserve">Research </w:t>
      </w:r>
      <w:r w:rsidR="00C87978" w:rsidRPr="00C87978">
        <w:rPr>
          <w:rFonts w:ascii="Times New Roman" w:eastAsia="Times New Roman" w:hAnsi="Times New Roman" w:cs="Times New Roman"/>
          <w:i/>
          <w:sz w:val="25"/>
          <w:szCs w:val="25"/>
        </w:rPr>
        <w:t>methods in education</w:t>
      </w:r>
      <w:r w:rsidRPr="00DF2B50">
        <w:rPr>
          <w:rFonts w:ascii="Times New Roman" w:eastAsia="Times New Roman" w:hAnsi="Times New Roman" w:cs="Times New Roman"/>
          <w:sz w:val="25"/>
          <w:szCs w:val="25"/>
        </w:rPr>
        <w:t>. (7</w:t>
      </w:r>
      <w:r w:rsidRPr="002534EB">
        <w:rPr>
          <w:rFonts w:ascii="Times New Roman" w:eastAsia="Times New Roman" w:hAnsi="Times New Roman" w:cs="Times New Roman"/>
          <w:sz w:val="25"/>
          <w:szCs w:val="25"/>
          <w:vertAlign w:val="superscript"/>
        </w:rPr>
        <w:t>th</w:t>
      </w:r>
      <w:r>
        <w:rPr>
          <w:rFonts w:ascii="Times New Roman" w:eastAsia="Times New Roman" w:hAnsi="Times New Roman" w:cs="Times New Roman"/>
          <w:sz w:val="25"/>
          <w:szCs w:val="25"/>
        </w:rPr>
        <w:t xml:space="preserve"> edition</w:t>
      </w:r>
      <w:r w:rsidRPr="00DF2B50">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sidR="00C87978">
        <w:rPr>
          <w:rFonts w:ascii="Times New Roman" w:eastAsia="Times New Roman" w:hAnsi="Times New Roman" w:cs="Times New Roman"/>
          <w:sz w:val="25"/>
          <w:szCs w:val="25"/>
        </w:rPr>
        <w:t>London,</w:t>
      </w:r>
      <w:r w:rsidRPr="00DF2B50">
        <w:rPr>
          <w:rFonts w:ascii="Times New Roman" w:eastAsia="Times New Roman" w:hAnsi="Times New Roman" w:cs="Times New Roman"/>
          <w:sz w:val="25"/>
          <w:szCs w:val="25"/>
        </w:rPr>
        <w:t xml:space="preserve"> Routledge. </w:t>
      </w:r>
    </w:p>
    <w:p w:rsidR="00E86137" w:rsidRDefault="00E86137" w:rsidP="00B96795">
      <w:pPr>
        <w:spacing w:after="0" w:line="240" w:lineRule="auto"/>
        <w:ind w:left="426" w:hanging="426"/>
        <w:jc w:val="both"/>
        <w:rPr>
          <w:rFonts w:ascii="Times New Roman" w:hAnsi="Times New Roman" w:cs="Times New Roman"/>
          <w:sz w:val="24"/>
          <w:szCs w:val="24"/>
        </w:rPr>
      </w:pPr>
      <w:r w:rsidRPr="00DF2B50">
        <w:rPr>
          <w:rFonts w:ascii="Times New Roman" w:hAnsi="Times New Roman" w:cs="Times New Roman"/>
          <w:sz w:val="24"/>
          <w:szCs w:val="24"/>
        </w:rPr>
        <w:t>DID</w:t>
      </w:r>
      <w:r w:rsidR="00C87978">
        <w:rPr>
          <w:rFonts w:ascii="Times New Roman" w:hAnsi="Times New Roman" w:cs="Times New Roman"/>
          <w:sz w:val="24"/>
          <w:szCs w:val="24"/>
        </w:rPr>
        <w:t>.</w:t>
      </w:r>
      <w:r w:rsidRPr="00DF2B50">
        <w:rPr>
          <w:rFonts w:ascii="Times New Roman" w:hAnsi="Times New Roman" w:cs="Times New Roman"/>
          <w:sz w:val="24"/>
          <w:szCs w:val="24"/>
        </w:rPr>
        <w:t xml:space="preserve"> (2009)</w:t>
      </w:r>
      <w:r w:rsidR="00C87978">
        <w:rPr>
          <w:rFonts w:ascii="Times New Roman" w:hAnsi="Times New Roman" w:cs="Times New Roman"/>
          <w:sz w:val="24"/>
          <w:szCs w:val="24"/>
        </w:rPr>
        <w:t>.</w:t>
      </w:r>
      <w:r w:rsidRPr="00DF2B50">
        <w:rPr>
          <w:rFonts w:ascii="Times New Roman" w:hAnsi="Times New Roman" w:cs="Times New Roman"/>
          <w:sz w:val="24"/>
          <w:szCs w:val="24"/>
        </w:rPr>
        <w:t xml:space="preserve"> </w:t>
      </w:r>
      <w:r w:rsidRPr="00C87978">
        <w:rPr>
          <w:rFonts w:ascii="Times New Roman" w:hAnsi="Times New Roman" w:cs="Times New Roman"/>
          <w:i/>
          <w:sz w:val="24"/>
          <w:szCs w:val="24"/>
        </w:rPr>
        <w:t xml:space="preserve">Rainwater </w:t>
      </w:r>
      <w:r w:rsidR="00C87978" w:rsidRPr="00C87978">
        <w:rPr>
          <w:rFonts w:ascii="Times New Roman" w:hAnsi="Times New Roman" w:cs="Times New Roman"/>
          <w:i/>
          <w:sz w:val="24"/>
          <w:szCs w:val="24"/>
        </w:rPr>
        <w:t>harvesting g</w:t>
      </w:r>
      <w:r w:rsidRPr="00C87978">
        <w:rPr>
          <w:rFonts w:ascii="Times New Roman" w:hAnsi="Times New Roman" w:cs="Times New Roman"/>
          <w:i/>
          <w:sz w:val="24"/>
          <w:szCs w:val="24"/>
        </w:rPr>
        <w:t>uidebook</w:t>
      </w:r>
      <w:r w:rsidRPr="00DF2B50">
        <w:rPr>
          <w:rFonts w:ascii="Times New Roman" w:hAnsi="Times New Roman" w:cs="Times New Roman"/>
          <w:sz w:val="24"/>
          <w:szCs w:val="24"/>
        </w:rPr>
        <w:t>. Department of Irrigation and Drainage, Selangor, Malaysia</w:t>
      </w:r>
      <w:r w:rsidR="00680561">
        <w:rPr>
          <w:rFonts w:ascii="Times New Roman" w:hAnsi="Times New Roman" w:cs="Times New Roman"/>
          <w:sz w:val="24"/>
          <w:szCs w:val="24"/>
        </w:rPr>
        <w:t>.</w:t>
      </w:r>
    </w:p>
    <w:p w:rsidR="00680561" w:rsidRPr="00DF2B50" w:rsidRDefault="00680561" w:rsidP="00B96795">
      <w:pPr>
        <w:autoSpaceDE w:val="0"/>
        <w:autoSpaceDN w:val="0"/>
        <w:adjustRightInd w:val="0"/>
        <w:spacing w:after="0" w:line="240" w:lineRule="auto"/>
        <w:ind w:left="426" w:hanging="426"/>
        <w:jc w:val="both"/>
        <w:rPr>
          <w:rFonts w:ascii="Times New Roman" w:hAnsi="Times New Roman" w:cs="Times New Roman"/>
          <w:sz w:val="24"/>
          <w:szCs w:val="24"/>
        </w:rPr>
      </w:pPr>
      <w:r w:rsidRPr="00DF2B50">
        <w:rPr>
          <w:rFonts w:ascii="Times New Roman" w:hAnsi="Times New Roman" w:cs="Times New Roman"/>
          <w:sz w:val="24"/>
          <w:szCs w:val="24"/>
        </w:rPr>
        <w:t xml:space="preserve">Keizrul, A. (2002). Integrated </w:t>
      </w:r>
      <w:r w:rsidR="00C87978" w:rsidRPr="00DF2B50">
        <w:rPr>
          <w:rFonts w:ascii="Times New Roman" w:hAnsi="Times New Roman" w:cs="Times New Roman"/>
          <w:sz w:val="24"/>
          <w:szCs w:val="24"/>
        </w:rPr>
        <w:t>river basin management</w:t>
      </w:r>
      <w:r w:rsidRPr="00DF2B50">
        <w:rPr>
          <w:rFonts w:ascii="Times New Roman" w:hAnsi="Times New Roman" w:cs="Times New Roman"/>
          <w:sz w:val="24"/>
          <w:szCs w:val="24"/>
        </w:rPr>
        <w:t>. In</w:t>
      </w:r>
      <w:r w:rsidR="00C87978">
        <w:rPr>
          <w:rFonts w:ascii="Times New Roman" w:hAnsi="Times New Roman" w:cs="Times New Roman"/>
          <w:sz w:val="24"/>
          <w:szCs w:val="24"/>
        </w:rPr>
        <w:t xml:space="preserve">. </w:t>
      </w:r>
      <w:r w:rsidRPr="00DF2B50">
        <w:rPr>
          <w:rFonts w:ascii="Times New Roman" w:hAnsi="Times New Roman" w:cs="Times New Roman"/>
          <w:sz w:val="24"/>
          <w:szCs w:val="24"/>
        </w:rPr>
        <w:t>Wchan</w:t>
      </w:r>
      <w:r w:rsidR="00C87978">
        <w:rPr>
          <w:rFonts w:ascii="Times New Roman" w:hAnsi="Times New Roman" w:cs="Times New Roman"/>
          <w:sz w:val="24"/>
          <w:szCs w:val="24"/>
        </w:rPr>
        <w:t>, N.</w:t>
      </w:r>
      <w:r w:rsidRPr="00DF2B50">
        <w:rPr>
          <w:rFonts w:ascii="Times New Roman" w:hAnsi="Times New Roman" w:cs="Times New Roman"/>
          <w:sz w:val="24"/>
          <w:szCs w:val="24"/>
        </w:rPr>
        <w:t xml:space="preserve"> </w:t>
      </w:r>
      <w:r w:rsidR="00C87978">
        <w:rPr>
          <w:rFonts w:ascii="Times New Roman" w:hAnsi="Times New Roman" w:cs="Times New Roman"/>
          <w:sz w:val="24"/>
          <w:szCs w:val="24"/>
        </w:rPr>
        <w:t>(Eds.)</w:t>
      </w:r>
      <w:r w:rsidRPr="00DF2B50">
        <w:rPr>
          <w:rFonts w:ascii="Times New Roman" w:hAnsi="Times New Roman" w:cs="Times New Roman"/>
          <w:sz w:val="24"/>
          <w:szCs w:val="24"/>
        </w:rPr>
        <w:t xml:space="preserve">. </w:t>
      </w:r>
      <w:r w:rsidRPr="00DF2B50">
        <w:rPr>
          <w:rFonts w:ascii="Times New Roman" w:hAnsi="Times New Roman" w:cs="Times New Roman"/>
          <w:i/>
          <w:iCs/>
          <w:sz w:val="24"/>
          <w:szCs w:val="24"/>
        </w:rPr>
        <w:t>River: Toward</w:t>
      </w:r>
      <w:r>
        <w:rPr>
          <w:rFonts w:ascii="Times New Roman" w:hAnsi="Times New Roman" w:cs="Times New Roman"/>
          <w:i/>
          <w:iCs/>
          <w:sz w:val="24"/>
          <w:szCs w:val="24"/>
        </w:rPr>
        <w:t xml:space="preserve"> </w:t>
      </w:r>
      <w:r w:rsidR="00C87978" w:rsidRPr="00DF2B50">
        <w:rPr>
          <w:rFonts w:ascii="Times New Roman" w:hAnsi="Times New Roman" w:cs="Times New Roman"/>
          <w:i/>
          <w:iCs/>
          <w:sz w:val="24"/>
          <w:szCs w:val="24"/>
        </w:rPr>
        <w:t>sustainable development</w:t>
      </w:r>
      <w:r w:rsidR="00C87978">
        <w:rPr>
          <w:rFonts w:ascii="Times New Roman" w:hAnsi="Times New Roman" w:cs="Times New Roman"/>
          <w:sz w:val="24"/>
          <w:szCs w:val="24"/>
        </w:rPr>
        <w:t xml:space="preserve"> (</w:t>
      </w:r>
      <w:r w:rsidR="00C87978" w:rsidRPr="00DF2B50">
        <w:rPr>
          <w:rFonts w:ascii="Times New Roman" w:hAnsi="Times New Roman" w:cs="Times New Roman"/>
          <w:sz w:val="24"/>
          <w:szCs w:val="24"/>
        </w:rPr>
        <w:t>pp</w:t>
      </w:r>
      <w:r w:rsidR="00C87978">
        <w:rPr>
          <w:rFonts w:ascii="Times New Roman" w:hAnsi="Times New Roman" w:cs="Times New Roman"/>
          <w:sz w:val="24"/>
          <w:szCs w:val="24"/>
        </w:rPr>
        <w:t xml:space="preserve">. </w:t>
      </w:r>
      <w:r w:rsidR="00C87978" w:rsidRPr="00DF2B50">
        <w:rPr>
          <w:rFonts w:ascii="Times New Roman" w:hAnsi="Times New Roman" w:cs="Times New Roman"/>
          <w:sz w:val="24"/>
          <w:szCs w:val="24"/>
        </w:rPr>
        <w:t>3-14</w:t>
      </w:r>
      <w:r w:rsidR="00C87978">
        <w:rPr>
          <w:rFonts w:ascii="Times New Roman" w:hAnsi="Times New Roman" w:cs="Times New Roman"/>
          <w:sz w:val="24"/>
          <w:szCs w:val="24"/>
        </w:rPr>
        <w:t>)</w:t>
      </w:r>
      <w:r w:rsidR="00C87978" w:rsidRPr="00DF2B50">
        <w:rPr>
          <w:rFonts w:ascii="Times New Roman" w:hAnsi="Times New Roman" w:cs="Times New Roman"/>
          <w:sz w:val="24"/>
          <w:szCs w:val="24"/>
        </w:rPr>
        <w:t>.</w:t>
      </w:r>
      <w:r w:rsidR="00C87978">
        <w:rPr>
          <w:rFonts w:ascii="Times New Roman" w:hAnsi="Times New Roman" w:cs="Times New Roman"/>
          <w:sz w:val="24"/>
          <w:szCs w:val="24"/>
        </w:rPr>
        <w:t xml:space="preserve"> </w:t>
      </w:r>
      <w:r w:rsidRPr="00DF2B50">
        <w:rPr>
          <w:rFonts w:ascii="Times New Roman" w:hAnsi="Times New Roman" w:cs="Times New Roman"/>
          <w:sz w:val="24"/>
          <w:szCs w:val="24"/>
        </w:rPr>
        <w:t>Penerbit Universiti Sains Malaysia, Penang</w:t>
      </w:r>
      <w:r w:rsidR="00C87978">
        <w:rPr>
          <w:rFonts w:ascii="Times New Roman" w:hAnsi="Times New Roman" w:cs="Times New Roman"/>
          <w:sz w:val="24"/>
          <w:szCs w:val="24"/>
        </w:rPr>
        <w:t>.</w:t>
      </w:r>
      <w:r w:rsidRPr="00DF2B50">
        <w:rPr>
          <w:rFonts w:ascii="Times New Roman" w:hAnsi="Times New Roman" w:cs="Times New Roman"/>
          <w:sz w:val="24"/>
          <w:szCs w:val="24"/>
        </w:rPr>
        <w:t xml:space="preserve"> </w:t>
      </w:r>
    </w:p>
    <w:p w:rsidR="00C63862" w:rsidRPr="00F75C85" w:rsidRDefault="00FA3CDC" w:rsidP="00B96795">
      <w:p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K</w:t>
      </w:r>
      <w:r w:rsidR="009E3050">
        <w:rPr>
          <w:rFonts w:ascii="Times New Roman" w:hAnsi="Times New Roman" w:cs="Times New Roman"/>
          <w:sz w:val="24"/>
          <w:szCs w:val="24"/>
        </w:rPr>
        <w:t>rejcie</w:t>
      </w:r>
      <w:r w:rsidR="00C87978">
        <w:rPr>
          <w:rFonts w:ascii="Times New Roman" w:hAnsi="Times New Roman" w:cs="Times New Roman"/>
          <w:sz w:val="24"/>
          <w:szCs w:val="24"/>
        </w:rPr>
        <w:t>,</w:t>
      </w:r>
      <w:r w:rsidR="009E3050">
        <w:rPr>
          <w:rFonts w:ascii="Times New Roman" w:hAnsi="Times New Roman" w:cs="Times New Roman"/>
          <w:sz w:val="24"/>
          <w:szCs w:val="24"/>
        </w:rPr>
        <w:t xml:space="preserve"> &amp; Morga</w:t>
      </w:r>
      <w:r>
        <w:rPr>
          <w:rFonts w:ascii="Times New Roman" w:hAnsi="Times New Roman" w:cs="Times New Roman"/>
          <w:sz w:val="24"/>
          <w:szCs w:val="24"/>
        </w:rPr>
        <w:t xml:space="preserve">n. </w:t>
      </w:r>
      <w:r w:rsidR="00C87978">
        <w:rPr>
          <w:rFonts w:ascii="Times New Roman" w:hAnsi="Times New Roman" w:cs="Times New Roman"/>
          <w:sz w:val="24"/>
          <w:szCs w:val="24"/>
        </w:rPr>
        <w:t>(</w:t>
      </w:r>
      <w:r>
        <w:rPr>
          <w:rFonts w:ascii="Times New Roman" w:hAnsi="Times New Roman" w:cs="Times New Roman"/>
          <w:sz w:val="24"/>
          <w:szCs w:val="24"/>
        </w:rPr>
        <w:t>1970</w:t>
      </w:r>
      <w:r w:rsidR="00C87978">
        <w:rPr>
          <w:rFonts w:ascii="Times New Roman" w:hAnsi="Times New Roman" w:cs="Times New Roman"/>
          <w:sz w:val="24"/>
          <w:szCs w:val="24"/>
        </w:rPr>
        <w:t>)</w:t>
      </w:r>
      <w:r>
        <w:rPr>
          <w:rFonts w:ascii="Times New Roman" w:hAnsi="Times New Roman" w:cs="Times New Roman"/>
          <w:sz w:val="24"/>
          <w:szCs w:val="24"/>
        </w:rPr>
        <w:t xml:space="preserve">. </w:t>
      </w:r>
      <w:r w:rsidR="00C63862" w:rsidRPr="00C87978">
        <w:rPr>
          <w:rFonts w:ascii="Times New Roman" w:hAnsi="Times New Roman" w:cs="Times New Roman"/>
          <w:sz w:val="24"/>
          <w:szCs w:val="24"/>
        </w:rPr>
        <w:t>Determining sample size for research activities</w:t>
      </w:r>
      <w:r>
        <w:rPr>
          <w:rFonts w:ascii="Times New Roman" w:hAnsi="Times New Roman" w:cs="Times New Roman"/>
          <w:sz w:val="24"/>
          <w:szCs w:val="24"/>
        </w:rPr>
        <w:t xml:space="preserve">. </w:t>
      </w:r>
      <w:r w:rsidRPr="00FA3CDC">
        <w:rPr>
          <w:rFonts w:ascii="Times New Roman" w:hAnsi="Times New Roman" w:cs="Times New Roman"/>
          <w:i/>
          <w:sz w:val="24"/>
          <w:szCs w:val="24"/>
        </w:rPr>
        <w:t xml:space="preserve">Educational </w:t>
      </w:r>
      <w:r w:rsidR="00C63862" w:rsidRPr="00FA3CDC">
        <w:rPr>
          <w:rFonts w:ascii="Times New Roman" w:hAnsi="Times New Roman" w:cs="Times New Roman"/>
          <w:i/>
          <w:sz w:val="24"/>
          <w:szCs w:val="24"/>
        </w:rPr>
        <w:t>and Psycholo</w:t>
      </w:r>
      <w:r>
        <w:rPr>
          <w:rFonts w:ascii="Times New Roman" w:hAnsi="Times New Roman" w:cs="Times New Roman"/>
          <w:i/>
          <w:sz w:val="24"/>
          <w:szCs w:val="24"/>
        </w:rPr>
        <w:t>gical M</w:t>
      </w:r>
      <w:r w:rsidRPr="00FA3CDC">
        <w:rPr>
          <w:rFonts w:ascii="Times New Roman" w:hAnsi="Times New Roman" w:cs="Times New Roman"/>
          <w:i/>
          <w:sz w:val="24"/>
          <w:szCs w:val="24"/>
        </w:rPr>
        <w:t>easurement</w:t>
      </w:r>
      <w:r>
        <w:rPr>
          <w:rFonts w:ascii="Times New Roman" w:hAnsi="Times New Roman" w:cs="Times New Roman"/>
          <w:sz w:val="24"/>
          <w:szCs w:val="24"/>
        </w:rPr>
        <w:t xml:space="preserve">, </w:t>
      </w:r>
      <w:r w:rsidRPr="00C87978">
        <w:rPr>
          <w:rFonts w:ascii="Times New Roman" w:hAnsi="Times New Roman" w:cs="Times New Roman"/>
          <w:i/>
          <w:sz w:val="24"/>
          <w:szCs w:val="24"/>
        </w:rPr>
        <w:t>30</w:t>
      </w:r>
      <w:r>
        <w:rPr>
          <w:rFonts w:ascii="Times New Roman" w:hAnsi="Times New Roman" w:cs="Times New Roman"/>
          <w:sz w:val="24"/>
          <w:szCs w:val="24"/>
        </w:rPr>
        <w:t>, 607-610.</w:t>
      </w:r>
    </w:p>
    <w:p w:rsidR="000D6ABA" w:rsidRPr="00F75C85" w:rsidRDefault="00D65839" w:rsidP="00B96795">
      <w:pPr>
        <w:spacing w:after="0" w:line="240" w:lineRule="auto"/>
        <w:ind w:left="426" w:hanging="426"/>
        <w:jc w:val="both"/>
        <w:rPr>
          <w:rFonts w:ascii="Times New Roman" w:hAnsi="Times New Roman" w:cs="Times New Roman"/>
          <w:sz w:val="24"/>
          <w:szCs w:val="24"/>
        </w:rPr>
      </w:pPr>
      <w:r>
        <w:rPr>
          <w:rStyle w:val="authors"/>
          <w:rFonts w:ascii="Times New Roman" w:hAnsi="Times New Roman" w:cs="Times New Roman"/>
          <w:sz w:val="24"/>
          <w:szCs w:val="24"/>
        </w:rPr>
        <w:t>Kollmus</w:t>
      </w:r>
      <w:r w:rsidR="00C63862" w:rsidRPr="00F75C85">
        <w:rPr>
          <w:rStyle w:val="authors"/>
          <w:rFonts w:ascii="Times New Roman" w:hAnsi="Times New Roman" w:cs="Times New Roman"/>
          <w:sz w:val="24"/>
          <w:szCs w:val="24"/>
        </w:rPr>
        <w:t>, A.</w:t>
      </w:r>
      <w:r w:rsidR="00C87978">
        <w:rPr>
          <w:rStyle w:val="authors"/>
          <w:rFonts w:ascii="Times New Roman" w:hAnsi="Times New Roman" w:cs="Times New Roman"/>
          <w:sz w:val="24"/>
          <w:szCs w:val="24"/>
        </w:rPr>
        <w:t>,</w:t>
      </w:r>
      <w:r w:rsidR="00C63862" w:rsidRPr="00F75C85">
        <w:rPr>
          <w:rStyle w:val="authors"/>
          <w:rFonts w:ascii="Times New Roman" w:hAnsi="Times New Roman" w:cs="Times New Roman"/>
          <w:sz w:val="24"/>
          <w:szCs w:val="24"/>
        </w:rPr>
        <w:t xml:space="preserve"> &amp; Agyeman, J</w:t>
      </w:r>
      <w:r w:rsidR="00C63862" w:rsidRPr="00F75C85">
        <w:rPr>
          <w:rFonts w:ascii="Times New Roman" w:hAnsi="Times New Roman" w:cs="Times New Roman"/>
          <w:sz w:val="24"/>
          <w:szCs w:val="24"/>
        </w:rPr>
        <w:t xml:space="preserve"> </w:t>
      </w:r>
      <w:r w:rsidR="00C63862" w:rsidRPr="00F75C85">
        <w:rPr>
          <w:rStyle w:val="Date1"/>
          <w:rFonts w:ascii="Times New Roman" w:hAnsi="Times New Roman" w:cs="Times New Roman"/>
          <w:sz w:val="24"/>
          <w:szCs w:val="24"/>
        </w:rPr>
        <w:t>(2010)</w:t>
      </w:r>
      <w:r w:rsidR="00C87978">
        <w:rPr>
          <w:rStyle w:val="Date1"/>
          <w:rFonts w:ascii="Times New Roman" w:hAnsi="Times New Roman" w:cs="Times New Roman"/>
          <w:sz w:val="24"/>
          <w:szCs w:val="24"/>
        </w:rPr>
        <w:t>.</w:t>
      </w:r>
      <w:r w:rsidR="00C63862" w:rsidRPr="00F75C85">
        <w:rPr>
          <w:rFonts w:ascii="Times New Roman" w:hAnsi="Times New Roman" w:cs="Times New Roman"/>
          <w:sz w:val="24"/>
          <w:szCs w:val="24"/>
        </w:rPr>
        <w:t xml:space="preserve"> </w:t>
      </w:r>
      <w:r w:rsidR="00C87978">
        <w:rPr>
          <w:rStyle w:val="arttitle"/>
          <w:rFonts w:ascii="Times New Roman" w:hAnsi="Times New Roman" w:cs="Times New Roman"/>
          <w:sz w:val="24"/>
          <w:szCs w:val="24"/>
        </w:rPr>
        <w:t>Mind the g</w:t>
      </w:r>
      <w:r w:rsidR="00C63862" w:rsidRPr="00F75C85">
        <w:rPr>
          <w:rStyle w:val="arttitle"/>
          <w:rFonts w:ascii="Times New Roman" w:hAnsi="Times New Roman" w:cs="Times New Roman"/>
          <w:sz w:val="24"/>
          <w:szCs w:val="24"/>
        </w:rPr>
        <w:t>ap: Why do people act environmentally and what are the barriers</w:t>
      </w:r>
      <w:r w:rsidR="00C87978">
        <w:rPr>
          <w:rStyle w:val="arttitle"/>
          <w:rFonts w:ascii="Times New Roman" w:hAnsi="Times New Roman" w:cs="Times New Roman"/>
          <w:sz w:val="24"/>
          <w:szCs w:val="24"/>
        </w:rPr>
        <w:t xml:space="preserve"> to pro-environmental behavior? </w:t>
      </w:r>
      <w:r w:rsidR="00C63862" w:rsidRPr="00C87978">
        <w:rPr>
          <w:rStyle w:val="serialtitle"/>
          <w:rFonts w:ascii="Times New Roman" w:hAnsi="Times New Roman" w:cs="Times New Roman"/>
          <w:i/>
          <w:sz w:val="24"/>
          <w:szCs w:val="24"/>
        </w:rPr>
        <w:t>Environmental Education Research</w:t>
      </w:r>
      <w:r w:rsidR="00C63862" w:rsidRPr="00F75C85">
        <w:rPr>
          <w:rStyle w:val="serialtitle"/>
          <w:rFonts w:ascii="Times New Roman" w:hAnsi="Times New Roman" w:cs="Times New Roman"/>
          <w:sz w:val="24"/>
          <w:szCs w:val="24"/>
        </w:rPr>
        <w:t>,</w:t>
      </w:r>
      <w:r w:rsidR="00C63862" w:rsidRPr="00F75C85">
        <w:rPr>
          <w:rFonts w:ascii="Times New Roman" w:hAnsi="Times New Roman" w:cs="Times New Roman"/>
          <w:sz w:val="24"/>
          <w:szCs w:val="24"/>
        </w:rPr>
        <w:t xml:space="preserve"> </w:t>
      </w:r>
      <w:r w:rsidR="00C87978" w:rsidRPr="00C87978">
        <w:rPr>
          <w:rStyle w:val="volumeissue"/>
          <w:rFonts w:ascii="Times New Roman" w:hAnsi="Times New Roman" w:cs="Times New Roman"/>
          <w:i/>
          <w:sz w:val="24"/>
          <w:szCs w:val="24"/>
        </w:rPr>
        <w:t>8</w:t>
      </w:r>
      <w:r w:rsidR="00C87978">
        <w:rPr>
          <w:rStyle w:val="volumeissue"/>
          <w:rFonts w:ascii="Times New Roman" w:hAnsi="Times New Roman" w:cs="Times New Roman"/>
          <w:sz w:val="24"/>
          <w:szCs w:val="24"/>
        </w:rPr>
        <w:t>(</w:t>
      </w:r>
      <w:r w:rsidR="00C63862" w:rsidRPr="00F75C85">
        <w:rPr>
          <w:rStyle w:val="volumeissue"/>
          <w:rFonts w:ascii="Times New Roman" w:hAnsi="Times New Roman" w:cs="Times New Roman"/>
          <w:sz w:val="24"/>
          <w:szCs w:val="24"/>
        </w:rPr>
        <w:t>3</w:t>
      </w:r>
      <w:r w:rsidR="00C87978">
        <w:rPr>
          <w:rStyle w:val="volumeissue"/>
          <w:rFonts w:ascii="Times New Roman" w:hAnsi="Times New Roman" w:cs="Times New Roman"/>
          <w:sz w:val="24"/>
          <w:szCs w:val="24"/>
        </w:rPr>
        <w:t>)</w:t>
      </w:r>
      <w:r w:rsidR="00C63862" w:rsidRPr="00F75C85">
        <w:rPr>
          <w:rStyle w:val="volumeissue"/>
          <w:rFonts w:ascii="Times New Roman" w:hAnsi="Times New Roman" w:cs="Times New Roman"/>
          <w:sz w:val="24"/>
          <w:szCs w:val="24"/>
        </w:rPr>
        <w:t>,</w:t>
      </w:r>
      <w:r w:rsidR="00C63862" w:rsidRPr="00F75C85">
        <w:rPr>
          <w:rFonts w:ascii="Times New Roman" w:hAnsi="Times New Roman" w:cs="Times New Roman"/>
          <w:sz w:val="24"/>
          <w:szCs w:val="24"/>
        </w:rPr>
        <w:t xml:space="preserve"> </w:t>
      </w:r>
      <w:r w:rsidR="00C63862" w:rsidRPr="00F75C85">
        <w:rPr>
          <w:rStyle w:val="pagerange"/>
          <w:rFonts w:ascii="Times New Roman" w:hAnsi="Times New Roman" w:cs="Times New Roman"/>
          <w:sz w:val="24"/>
          <w:szCs w:val="24"/>
        </w:rPr>
        <w:t>239-260,</w:t>
      </w:r>
      <w:r w:rsidR="00C63862" w:rsidRPr="00F75C85">
        <w:rPr>
          <w:rFonts w:ascii="Times New Roman" w:hAnsi="Times New Roman" w:cs="Times New Roman"/>
          <w:sz w:val="24"/>
          <w:szCs w:val="24"/>
        </w:rPr>
        <w:t xml:space="preserve"> </w:t>
      </w:r>
      <w:r w:rsidR="00C87978">
        <w:rPr>
          <w:rStyle w:val="doilink"/>
          <w:rFonts w:ascii="Times New Roman" w:hAnsi="Times New Roman" w:cs="Times New Roman"/>
          <w:sz w:val="24"/>
          <w:szCs w:val="24"/>
        </w:rPr>
        <w:t>doi</w:t>
      </w:r>
      <w:r w:rsidR="00C63862" w:rsidRPr="00F75C85">
        <w:rPr>
          <w:rStyle w:val="doilink"/>
          <w:rFonts w:ascii="Times New Roman" w:hAnsi="Times New Roman" w:cs="Times New Roman"/>
          <w:sz w:val="24"/>
          <w:szCs w:val="24"/>
        </w:rPr>
        <w:t xml:space="preserve">: </w:t>
      </w:r>
      <w:hyperlink r:id="rId12" w:history="1">
        <w:r w:rsidR="00C63862" w:rsidRPr="00C87978">
          <w:rPr>
            <w:rStyle w:val="Hyperlink"/>
            <w:rFonts w:ascii="Times New Roman" w:hAnsi="Times New Roman" w:cs="Times New Roman"/>
            <w:color w:val="auto"/>
            <w:sz w:val="24"/>
            <w:szCs w:val="24"/>
            <w:u w:val="none"/>
          </w:rPr>
          <w:t>10.1080/13504620220145401</w:t>
        </w:r>
      </w:hyperlink>
      <w:r w:rsidR="00FA3CDC">
        <w:rPr>
          <w:rFonts w:ascii="Times New Roman" w:hAnsi="Times New Roman" w:cs="Times New Roman"/>
          <w:sz w:val="24"/>
          <w:szCs w:val="24"/>
        </w:rPr>
        <w:t xml:space="preserve"> </w:t>
      </w:r>
    </w:p>
    <w:p w:rsidR="00C63862" w:rsidRPr="00FA3CDC" w:rsidRDefault="00C63862" w:rsidP="00B96795">
      <w:pPr>
        <w:spacing w:after="0" w:line="240" w:lineRule="auto"/>
        <w:ind w:left="426" w:hanging="426"/>
        <w:jc w:val="both"/>
        <w:rPr>
          <w:rFonts w:ascii="Times New Roman" w:hAnsi="Times New Roman" w:cs="Times New Roman"/>
          <w:sz w:val="24"/>
          <w:szCs w:val="24"/>
        </w:rPr>
      </w:pPr>
      <w:r w:rsidRPr="00F75C85">
        <w:rPr>
          <w:rFonts w:ascii="Times New Roman" w:hAnsi="Times New Roman" w:cs="Times New Roman"/>
          <w:sz w:val="24"/>
          <w:szCs w:val="24"/>
        </w:rPr>
        <w:t xml:space="preserve">MASMA. </w:t>
      </w:r>
      <w:r w:rsidR="00C87978">
        <w:rPr>
          <w:rFonts w:ascii="Times New Roman" w:hAnsi="Times New Roman" w:cs="Times New Roman"/>
          <w:sz w:val="24"/>
          <w:szCs w:val="24"/>
        </w:rPr>
        <w:t>(</w:t>
      </w:r>
      <w:r w:rsidRPr="00F75C85">
        <w:rPr>
          <w:rFonts w:ascii="Times New Roman" w:hAnsi="Times New Roman" w:cs="Times New Roman"/>
          <w:sz w:val="24"/>
          <w:szCs w:val="24"/>
        </w:rPr>
        <w:t>2000</w:t>
      </w:r>
      <w:r w:rsidR="00C87978">
        <w:rPr>
          <w:rFonts w:ascii="Times New Roman" w:hAnsi="Times New Roman" w:cs="Times New Roman"/>
          <w:sz w:val="24"/>
          <w:szCs w:val="24"/>
        </w:rPr>
        <w:t>)</w:t>
      </w:r>
      <w:r w:rsidRPr="00F75C85">
        <w:rPr>
          <w:rFonts w:ascii="Times New Roman" w:hAnsi="Times New Roman" w:cs="Times New Roman"/>
          <w:sz w:val="24"/>
          <w:szCs w:val="24"/>
        </w:rPr>
        <w:t xml:space="preserve">. </w:t>
      </w:r>
      <w:r w:rsidRPr="00C87978">
        <w:rPr>
          <w:rFonts w:ascii="Times New Roman" w:hAnsi="Times New Roman" w:cs="Times New Roman"/>
          <w:i/>
          <w:sz w:val="24"/>
          <w:szCs w:val="24"/>
        </w:rPr>
        <w:t xml:space="preserve">Manual Sistem Saliran Mesra </w:t>
      </w:r>
      <w:r w:rsidR="00FA3CDC" w:rsidRPr="00C87978">
        <w:rPr>
          <w:rFonts w:ascii="Times New Roman" w:hAnsi="Times New Roman" w:cs="Times New Roman"/>
          <w:i/>
          <w:sz w:val="24"/>
          <w:szCs w:val="24"/>
        </w:rPr>
        <w:t>Alam Malaysia (MASMA)</w:t>
      </w:r>
      <w:r w:rsidR="00FA3CDC">
        <w:rPr>
          <w:rFonts w:ascii="Times New Roman" w:hAnsi="Times New Roman" w:cs="Times New Roman"/>
          <w:sz w:val="24"/>
          <w:szCs w:val="24"/>
        </w:rPr>
        <w:t xml:space="preserve">. Jabatan </w:t>
      </w:r>
      <w:r w:rsidRPr="00F75C85">
        <w:rPr>
          <w:rFonts w:ascii="Times New Roman" w:hAnsi="Times New Roman" w:cs="Times New Roman"/>
          <w:sz w:val="24"/>
          <w:szCs w:val="24"/>
        </w:rPr>
        <w:t>Penga</w:t>
      </w:r>
      <w:r w:rsidR="00C87978">
        <w:rPr>
          <w:rFonts w:ascii="Times New Roman" w:hAnsi="Times New Roman" w:cs="Times New Roman"/>
          <w:sz w:val="24"/>
          <w:szCs w:val="24"/>
        </w:rPr>
        <w:t xml:space="preserve">iran dan Saliran, </w:t>
      </w:r>
      <w:r w:rsidR="00FA3CDC">
        <w:rPr>
          <w:rFonts w:ascii="Times New Roman" w:hAnsi="Times New Roman" w:cs="Times New Roman"/>
          <w:sz w:val="24"/>
          <w:szCs w:val="24"/>
        </w:rPr>
        <w:t>Kuala Lumpur.</w:t>
      </w:r>
    </w:p>
    <w:p w:rsidR="00C63862" w:rsidRDefault="00C63862" w:rsidP="00B96795">
      <w:pPr>
        <w:autoSpaceDE w:val="0"/>
        <w:autoSpaceDN w:val="0"/>
        <w:adjustRightInd w:val="0"/>
        <w:spacing w:after="0" w:line="240" w:lineRule="auto"/>
        <w:ind w:left="426" w:hanging="426"/>
        <w:jc w:val="both"/>
        <w:rPr>
          <w:rFonts w:ascii="Times New Roman" w:eastAsia="Times New Roman" w:hAnsi="Times New Roman" w:cs="Times New Roman"/>
          <w:bCs/>
          <w:sz w:val="24"/>
          <w:szCs w:val="24"/>
          <w:lang w:eastAsia="en-MY"/>
        </w:rPr>
      </w:pPr>
      <w:r w:rsidRPr="00F75C85">
        <w:rPr>
          <w:rFonts w:ascii="Times New Roman" w:eastAsia="Times New Roman" w:hAnsi="Times New Roman" w:cs="Times New Roman"/>
          <w:bCs/>
          <w:sz w:val="24"/>
          <w:szCs w:val="24"/>
          <w:lang w:eastAsia="en-MY"/>
        </w:rPr>
        <w:t xml:space="preserve">NAHRIM. </w:t>
      </w:r>
      <w:r w:rsidR="00C87978">
        <w:rPr>
          <w:rFonts w:ascii="Times New Roman" w:eastAsia="Times New Roman" w:hAnsi="Times New Roman" w:cs="Times New Roman"/>
          <w:bCs/>
          <w:sz w:val="24"/>
          <w:szCs w:val="24"/>
          <w:lang w:eastAsia="en-MY"/>
        </w:rPr>
        <w:t>(</w:t>
      </w:r>
      <w:r w:rsidRPr="00F75C85">
        <w:rPr>
          <w:rFonts w:ascii="Times New Roman" w:eastAsia="Times New Roman" w:hAnsi="Times New Roman" w:cs="Times New Roman"/>
          <w:bCs/>
          <w:sz w:val="24"/>
          <w:szCs w:val="24"/>
          <w:lang w:eastAsia="en-MY"/>
        </w:rPr>
        <w:t>20</w:t>
      </w:r>
      <w:r w:rsidR="00BA4F30">
        <w:rPr>
          <w:rFonts w:ascii="Times New Roman" w:eastAsia="Times New Roman" w:hAnsi="Times New Roman" w:cs="Times New Roman"/>
          <w:bCs/>
          <w:sz w:val="24"/>
          <w:szCs w:val="24"/>
          <w:lang w:eastAsia="en-MY"/>
        </w:rPr>
        <w:t>13</w:t>
      </w:r>
      <w:r w:rsidR="00C87978">
        <w:rPr>
          <w:rFonts w:ascii="Times New Roman" w:eastAsia="Times New Roman" w:hAnsi="Times New Roman" w:cs="Times New Roman"/>
          <w:bCs/>
          <w:sz w:val="24"/>
          <w:szCs w:val="24"/>
          <w:lang w:eastAsia="en-MY"/>
        </w:rPr>
        <w:t>)</w:t>
      </w:r>
      <w:r w:rsidR="00BA4F30">
        <w:rPr>
          <w:rFonts w:ascii="Times New Roman" w:eastAsia="Times New Roman" w:hAnsi="Times New Roman" w:cs="Times New Roman"/>
          <w:bCs/>
          <w:sz w:val="24"/>
          <w:szCs w:val="24"/>
          <w:lang w:eastAsia="en-MY"/>
        </w:rPr>
        <w:t>. Senarai projek SPAH kelola</w:t>
      </w:r>
      <w:r w:rsidR="00C87978">
        <w:rPr>
          <w:rFonts w:ascii="Times New Roman" w:eastAsia="Times New Roman" w:hAnsi="Times New Roman" w:cs="Times New Roman"/>
          <w:bCs/>
          <w:sz w:val="24"/>
          <w:szCs w:val="24"/>
          <w:lang w:eastAsia="en-MY"/>
        </w:rPr>
        <w:t xml:space="preserve">an NAHRIM 2001 hingga 2010. </w:t>
      </w:r>
      <w:r w:rsidRPr="00F75C85">
        <w:rPr>
          <w:rFonts w:ascii="Times New Roman" w:eastAsia="Times New Roman" w:hAnsi="Times New Roman" w:cs="Times New Roman"/>
          <w:bCs/>
          <w:sz w:val="24"/>
          <w:szCs w:val="24"/>
          <w:lang w:eastAsia="en-MY"/>
        </w:rPr>
        <w:t>Rekod dalaman NAHRIM. T</w:t>
      </w:r>
      <w:r w:rsidR="00FA3CDC">
        <w:rPr>
          <w:rFonts w:ascii="Times New Roman" w:eastAsia="Times New Roman" w:hAnsi="Times New Roman" w:cs="Times New Roman"/>
          <w:bCs/>
          <w:sz w:val="24"/>
          <w:szCs w:val="24"/>
          <w:lang w:eastAsia="en-MY"/>
        </w:rPr>
        <w:t>idak diterbitkan. Kuala Lumpur.</w:t>
      </w:r>
    </w:p>
    <w:p w:rsidR="00C63862" w:rsidRPr="00FA3CDC" w:rsidRDefault="00C63862" w:rsidP="00B96795">
      <w:pPr>
        <w:shd w:val="clear" w:color="auto" w:fill="FFFFFF"/>
        <w:spacing w:after="0" w:line="240" w:lineRule="auto"/>
        <w:ind w:left="426" w:hanging="426"/>
        <w:jc w:val="both"/>
        <w:rPr>
          <w:rFonts w:ascii="Times New Roman" w:eastAsia="Calibri" w:hAnsi="Times New Roman" w:cs="Times New Roman"/>
          <w:sz w:val="24"/>
          <w:szCs w:val="24"/>
          <w:shd w:val="clear" w:color="auto" w:fill="FFFFFF"/>
        </w:rPr>
      </w:pPr>
      <w:r w:rsidRPr="00F75C85">
        <w:rPr>
          <w:rFonts w:ascii="Times New Roman" w:eastAsia="Calibri" w:hAnsi="Times New Roman" w:cs="Times New Roman"/>
          <w:bCs/>
          <w:sz w:val="24"/>
          <w:szCs w:val="24"/>
          <w:shd w:val="clear" w:color="auto" w:fill="FFFFFF"/>
        </w:rPr>
        <w:t>Nik Hairi, O</w:t>
      </w:r>
      <w:r w:rsidRPr="00F75C85">
        <w:rPr>
          <w:rFonts w:ascii="Times New Roman" w:eastAsia="Calibri" w:hAnsi="Times New Roman" w:cs="Times New Roman"/>
          <w:sz w:val="24"/>
          <w:szCs w:val="24"/>
          <w:shd w:val="clear" w:color="auto" w:fill="FFFFFF"/>
        </w:rPr>
        <w:t xml:space="preserve">. </w:t>
      </w:r>
      <w:r w:rsidR="001E15CA">
        <w:rPr>
          <w:rFonts w:ascii="Times New Roman" w:eastAsia="Calibri" w:hAnsi="Times New Roman" w:cs="Times New Roman"/>
          <w:sz w:val="24"/>
          <w:szCs w:val="24"/>
          <w:shd w:val="clear" w:color="auto" w:fill="FFFFFF"/>
        </w:rPr>
        <w:t>(</w:t>
      </w:r>
      <w:r w:rsidRPr="00F75C85">
        <w:rPr>
          <w:rFonts w:ascii="Times New Roman" w:eastAsia="Calibri" w:hAnsi="Times New Roman" w:cs="Times New Roman"/>
          <w:bCs/>
          <w:sz w:val="24"/>
          <w:szCs w:val="24"/>
          <w:shd w:val="clear" w:color="auto" w:fill="FFFFFF"/>
        </w:rPr>
        <w:t>1998</w:t>
      </w:r>
      <w:r w:rsidR="001E15CA">
        <w:rPr>
          <w:rFonts w:ascii="Times New Roman" w:eastAsia="Calibri" w:hAnsi="Times New Roman" w:cs="Times New Roman"/>
          <w:bCs/>
          <w:sz w:val="24"/>
          <w:szCs w:val="24"/>
          <w:shd w:val="clear" w:color="auto" w:fill="FFFFFF"/>
        </w:rPr>
        <w:t>)</w:t>
      </w:r>
      <w:r w:rsidR="00FA3CDC">
        <w:rPr>
          <w:rFonts w:ascii="Times New Roman" w:eastAsia="Calibri" w:hAnsi="Times New Roman" w:cs="Times New Roman"/>
          <w:sz w:val="24"/>
          <w:szCs w:val="24"/>
          <w:shd w:val="clear" w:color="auto" w:fill="FFFFFF"/>
        </w:rPr>
        <w:t>.</w:t>
      </w:r>
      <w:r w:rsidRPr="00F75C85">
        <w:rPr>
          <w:rFonts w:ascii="Times New Roman" w:eastAsia="Calibri" w:hAnsi="Times New Roman" w:cs="Times New Roman"/>
          <w:sz w:val="24"/>
          <w:szCs w:val="24"/>
          <w:shd w:val="clear" w:color="auto" w:fill="FFFFFF"/>
        </w:rPr>
        <w:t xml:space="preserve"> Penyertaan Penduduk Bandar B</w:t>
      </w:r>
      <w:r w:rsidR="00FA3CDC">
        <w:rPr>
          <w:rFonts w:ascii="Times New Roman" w:eastAsia="Calibri" w:hAnsi="Times New Roman" w:cs="Times New Roman"/>
          <w:sz w:val="24"/>
          <w:szCs w:val="24"/>
          <w:shd w:val="clear" w:color="auto" w:fill="FFFFFF"/>
        </w:rPr>
        <w:t xml:space="preserve">aru Bangi dalam Pendidikan dan </w:t>
      </w:r>
      <w:r w:rsidRPr="00F75C85">
        <w:rPr>
          <w:rFonts w:ascii="Times New Roman" w:eastAsia="Calibri" w:hAnsi="Times New Roman" w:cs="Times New Roman"/>
          <w:sz w:val="24"/>
          <w:szCs w:val="24"/>
          <w:shd w:val="clear" w:color="auto" w:fill="FFFFFF"/>
        </w:rPr>
        <w:t>Latihan. Masters project.</w:t>
      </w:r>
      <w:r w:rsidR="00FA3CDC">
        <w:rPr>
          <w:rFonts w:ascii="Times New Roman" w:eastAsia="Calibri" w:hAnsi="Times New Roman" w:cs="Times New Roman"/>
          <w:sz w:val="24"/>
          <w:szCs w:val="24"/>
          <w:shd w:val="clear" w:color="auto" w:fill="FFFFFF"/>
        </w:rPr>
        <w:t xml:space="preserve"> UPM Serdang. Tidak diterbitkan</w:t>
      </w:r>
    </w:p>
    <w:p w:rsidR="00C63862" w:rsidRPr="00C87978" w:rsidRDefault="00C63862" w:rsidP="00B96795">
      <w:pPr>
        <w:autoSpaceDE w:val="0"/>
        <w:autoSpaceDN w:val="0"/>
        <w:adjustRightInd w:val="0"/>
        <w:spacing w:after="0" w:line="240" w:lineRule="auto"/>
        <w:ind w:left="426" w:hanging="426"/>
        <w:jc w:val="both"/>
        <w:rPr>
          <w:rFonts w:ascii="Times New Roman" w:eastAsia="Times New Roman" w:hAnsi="Times New Roman" w:cs="Times New Roman"/>
          <w:sz w:val="24"/>
          <w:szCs w:val="24"/>
          <w:lang w:eastAsia="en-MY"/>
        </w:rPr>
      </w:pPr>
      <w:r w:rsidRPr="00F75C85">
        <w:rPr>
          <w:rFonts w:ascii="Times New Roman" w:eastAsia="Times New Roman" w:hAnsi="Times New Roman" w:cs="Times New Roman"/>
          <w:sz w:val="24"/>
          <w:szCs w:val="24"/>
          <w:lang w:eastAsia="en-MY"/>
        </w:rPr>
        <w:t xml:space="preserve">Noorazuan, </w:t>
      </w:r>
      <w:r w:rsidRPr="00C87978">
        <w:rPr>
          <w:rFonts w:ascii="Times New Roman" w:eastAsia="Times New Roman" w:hAnsi="Times New Roman" w:cs="Times New Roman"/>
          <w:sz w:val="24"/>
          <w:szCs w:val="24"/>
          <w:lang w:eastAsia="en-MY"/>
        </w:rPr>
        <w:t xml:space="preserve">M.H. </w:t>
      </w:r>
      <w:r w:rsidR="00C87978" w:rsidRPr="00C87978">
        <w:rPr>
          <w:rFonts w:ascii="Times New Roman" w:eastAsia="Times New Roman" w:hAnsi="Times New Roman" w:cs="Times New Roman"/>
          <w:sz w:val="24"/>
          <w:szCs w:val="24"/>
          <w:lang w:eastAsia="en-MY"/>
        </w:rPr>
        <w:t>(</w:t>
      </w:r>
      <w:r w:rsidRPr="00C87978">
        <w:rPr>
          <w:rFonts w:ascii="Times New Roman" w:eastAsia="Times New Roman" w:hAnsi="Times New Roman" w:cs="Times New Roman"/>
          <w:sz w:val="24"/>
          <w:szCs w:val="24"/>
          <w:lang w:eastAsia="en-MY"/>
        </w:rPr>
        <w:t>1999</w:t>
      </w:r>
      <w:r w:rsidR="00C87978" w:rsidRPr="00C87978">
        <w:rPr>
          <w:rFonts w:ascii="Times New Roman" w:eastAsia="Times New Roman" w:hAnsi="Times New Roman" w:cs="Times New Roman"/>
          <w:sz w:val="24"/>
          <w:szCs w:val="24"/>
          <w:lang w:eastAsia="en-MY"/>
        </w:rPr>
        <w:t>)</w:t>
      </w:r>
      <w:r w:rsidRPr="00C87978">
        <w:rPr>
          <w:rFonts w:ascii="Times New Roman" w:eastAsia="Times New Roman" w:hAnsi="Times New Roman" w:cs="Times New Roman"/>
          <w:sz w:val="24"/>
          <w:szCs w:val="24"/>
          <w:lang w:eastAsia="en-MY"/>
        </w:rPr>
        <w:t>. Social analysis and wate</w:t>
      </w:r>
      <w:r w:rsidR="0034700C" w:rsidRPr="00C87978">
        <w:rPr>
          <w:rFonts w:ascii="Times New Roman" w:eastAsia="Times New Roman" w:hAnsi="Times New Roman" w:cs="Times New Roman"/>
          <w:sz w:val="24"/>
          <w:szCs w:val="24"/>
          <w:lang w:eastAsia="en-MY"/>
        </w:rPr>
        <w:t xml:space="preserve">r supply planning in Malaysia. </w:t>
      </w:r>
      <w:r w:rsidRPr="00C87978">
        <w:rPr>
          <w:rFonts w:ascii="Times New Roman" w:eastAsia="Times New Roman" w:hAnsi="Times New Roman" w:cs="Times New Roman"/>
          <w:i/>
          <w:iCs/>
          <w:sz w:val="24"/>
          <w:szCs w:val="24"/>
          <w:lang w:eastAsia="en-MY"/>
        </w:rPr>
        <w:t>National</w:t>
      </w:r>
      <w:r w:rsidRPr="00C87978">
        <w:rPr>
          <w:rFonts w:ascii="Times New Roman" w:eastAsia="Times New Roman" w:hAnsi="Times New Roman" w:cs="Times New Roman"/>
          <w:sz w:val="24"/>
          <w:szCs w:val="24"/>
          <w:lang w:eastAsia="en-MY"/>
        </w:rPr>
        <w:t xml:space="preserve"> </w:t>
      </w:r>
      <w:r w:rsidRPr="00C87978">
        <w:rPr>
          <w:rFonts w:ascii="Times New Roman" w:eastAsia="Times New Roman" w:hAnsi="Times New Roman" w:cs="Times New Roman"/>
          <w:i/>
          <w:sz w:val="24"/>
          <w:szCs w:val="24"/>
          <w:lang w:eastAsia="en-MY"/>
        </w:rPr>
        <w:t>Proceedings of Population issues in Malaysia II</w:t>
      </w:r>
      <w:r w:rsidR="00FA3CDC" w:rsidRPr="00C87978">
        <w:rPr>
          <w:rFonts w:ascii="Times New Roman" w:eastAsia="Times New Roman" w:hAnsi="Times New Roman" w:cs="Times New Roman"/>
          <w:sz w:val="24"/>
          <w:szCs w:val="24"/>
          <w:lang w:eastAsia="en-MY"/>
        </w:rPr>
        <w:t xml:space="preserve"> UKM Bangi 1999. 1-6.</w:t>
      </w:r>
    </w:p>
    <w:p w:rsidR="00C63862" w:rsidRPr="00C87978" w:rsidRDefault="00C63862" w:rsidP="00B96795">
      <w:pPr>
        <w:autoSpaceDE w:val="0"/>
        <w:autoSpaceDN w:val="0"/>
        <w:adjustRightInd w:val="0"/>
        <w:spacing w:after="0" w:line="240" w:lineRule="auto"/>
        <w:ind w:left="426" w:hanging="426"/>
        <w:jc w:val="both"/>
        <w:rPr>
          <w:rFonts w:ascii="Times New Roman" w:eastAsia="Times New Roman" w:hAnsi="Times New Roman" w:cs="Times New Roman"/>
          <w:bCs/>
          <w:sz w:val="24"/>
          <w:szCs w:val="24"/>
          <w:lang w:eastAsia="en-MY"/>
        </w:rPr>
      </w:pPr>
      <w:r w:rsidRPr="00C87978">
        <w:rPr>
          <w:rFonts w:ascii="Times New Roman" w:eastAsia="Times New Roman" w:hAnsi="Times New Roman" w:cs="Times New Roman"/>
          <w:bCs/>
          <w:sz w:val="24"/>
          <w:szCs w:val="24"/>
          <w:lang w:eastAsia="en-MY"/>
        </w:rPr>
        <w:t xml:space="preserve">Noorazuan, M.H. </w:t>
      </w:r>
      <w:r w:rsidR="00C87978" w:rsidRPr="00C87978">
        <w:rPr>
          <w:rFonts w:ascii="Times New Roman" w:eastAsia="Times New Roman" w:hAnsi="Times New Roman" w:cs="Times New Roman"/>
          <w:bCs/>
          <w:sz w:val="24"/>
          <w:szCs w:val="24"/>
          <w:lang w:eastAsia="en-MY"/>
        </w:rPr>
        <w:t>(</w:t>
      </w:r>
      <w:r w:rsidRPr="00C87978">
        <w:rPr>
          <w:rFonts w:ascii="Times New Roman" w:eastAsia="Times New Roman" w:hAnsi="Times New Roman" w:cs="Times New Roman"/>
          <w:bCs/>
          <w:sz w:val="24"/>
          <w:szCs w:val="24"/>
          <w:lang w:eastAsia="en-MY"/>
        </w:rPr>
        <w:t>2000</w:t>
      </w:r>
      <w:r w:rsidR="00C87978" w:rsidRPr="00C87978">
        <w:rPr>
          <w:rFonts w:ascii="Times New Roman" w:eastAsia="Times New Roman" w:hAnsi="Times New Roman" w:cs="Times New Roman"/>
          <w:bCs/>
          <w:sz w:val="24"/>
          <w:szCs w:val="24"/>
          <w:lang w:eastAsia="en-MY"/>
        </w:rPr>
        <w:t>)</w:t>
      </w:r>
      <w:r w:rsidRPr="00C87978">
        <w:rPr>
          <w:rFonts w:ascii="Times New Roman" w:eastAsia="Times New Roman" w:hAnsi="Times New Roman" w:cs="Times New Roman"/>
          <w:bCs/>
          <w:sz w:val="24"/>
          <w:szCs w:val="24"/>
          <w:lang w:eastAsia="en-MY"/>
        </w:rPr>
        <w:t>. Water Consumption a</w:t>
      </w:r>
      <w:r w:rsidR="0034700C" w:rsidRPr="00C87978">
        <w:rPr>
          <w:rFonts w:ascii="Times New Roman" w:eastAsia="Times New Roman" w:hAnsi="Times New Roman" w:cs="Times New Roman"/>
          <w:bCs/>
          <w:sz w:val="24"/>
          <w:szCs w:val="24"/>
          <w:lang w:eastAsia="en-MY"/>
        </w:rPr>
        <w:t xml:space="preserve">nalysis of Langat River Basin. </w:t>
      </w:r>
      <w:r w:rsidRPr="00C87978">
        <w:rPr>
          <w:rFonts w:ascii="Times New Roman" w:eastAsia="Times New Roman" w:hAnsi="Times New Roman" w:cs="Times New Roman"/>
          <w:bCs/>
          <w:i/>
          <w:sz w:val="24"/>
          <w:szCs w:val="24"/>
          <w:lang w:eastAsia="en-MY"/>
        </w:rPr>
        <w:t>Malaysian Journal of Environmental Management</w:t>
      </w:r>
      <w:r w:rsidR="0034700C" w:rsidRPr="00C87978">
        <w:rPr>
          <w:rFonts w:ascii="Times New Roman" w:eastAsia="Times New Roman" w:hAnsi="Times New Roman" w:cs="Times New Roman"/>
          <w:bCs/>
          <w:sz w:val="24"/>
          <w:szCs w:val="24"/>
          <w:lang w:eastAsia="en-MY"/>
        </w:rPr>
        <w:t xml:space="preserve">, </w:t>
      </w:r>
      <w:r w:rsidR="0034700C" w:rsidRPr="00C87978">
        <w:rPr>
          <w:rFonts w:ascii="Times New Roman" w:eastAsia="Times New Roman" w:hAnsi="Times New Roman" w:cs="Times New Roman"/>
          <w:bCs/>
          <w:i/>
          <w:sz w:val="24"/>
          <w:szCs w:val="24"/>
          <w:lang w:eastAsia="en-MY"/>
        </w:rPr>
        <w:t>1</w:t>
      </w:r>
      <w:r w:rsidR="0034700C" w:rsidRPr="00C87978">
        <w:rPr>
          <w:rFonts w:ascii="Times New Roman" w:eastAsia="Times New Roman" w:hAnsi="Times New Roman" w:cs="Times New Roman"/>
          <w:bCs/>
          <w:sz w:val="24"/>
          <w:szCs w:val="24"/>
          <w:lang w:eastAsia="en-MY"/>
        </w:rPr>
        <w:t xml:space="preserve">, 21-39. </w:t>
      </w:r>
    </w:p>
    <w:p w:rsidR="00C63862" w:rsidRPr="003960CF" w:rsidRDefault="00C63862" w:rsidP="00B96795">
      <w:pPr>
        <w:shd w:val="clear" w:color="auto" w:fill="FFFFFF"/>
        <w:spacing w:after="0" w:line="240" w:lineRule="auto"/>
        <w:ind w:left="426" w:hanging="426"/>
        <w:jc w:val="both"/>
        <w:rPr>
          <w:rFonts w:ascii="Times New Roman" w:eastAsia="Calibri" w:hAnsi="Times New Roman" w:cs="Times New Roman"/>
          <w:sz w:val="24"/>
          <w:szCs w:val="24"/>
        </w:rPr>
      </w:pPr>
      <w:r w:rsidRPr="00C87978">
        <w:rPr>
          <w:rFonts w:ascii="Times New Roman" w:eastAsia="Calibri" w:hAnsi="Times New Roman" w:cs="Times New Roman"/>
          <w:bCs/>
          <w:sz w:val="24"/>
          <w:szCs w:val="24"/>
        </w:rPr>
        <w:t xml:space="preserve">Noorazuan </w:t>
      </w:r>
      <w:r w:rsidR="00C87978">
        <w:rPr>
          <w:rFonts w:ascii="Times New Roman" w:eastAsia="Calibri" w:hAnsi="Times New Roman" w:cs="Times New Roman"/>
          <w:sz w:val="24"/>
          <w:szCs w:val="24"/>
        </w:rPr>
        <w:t>M.H. (</w:t>
      </w:r>
      <w:r w:rsidRPr="00F75C85">
        <w:rPr>
          <w:rFonts w:ascii="Times New Roman" w:eastAsia="Calibri" w:hAnsi="Times New Roman" w:cs="Times New Roman"/>
          <w:sz w:val="24"/>
          <w:szCs w:val="24"/>
        </w:rPr>
        <w:t>2007</w:t>
      </w:r>
      <w:r w:rsidR="00C87978">
        <w:rPr>
          <w:rFonts w:ascii="Times New Roman" w:eastAsia="Calibri" w:hAnsi="Times New Roman" w:cs="Times New Roman"/>
          <w:sz w:val="24"/>
          <w:szCs w:val="24"/>
        </w:rPr>
        <w:t>)</w:t>
      </w:r>
      <w:r w:rsidRPr="00F75C85">
        <w:rPr>
          <w:rFonts w:ascii="Times New Roman" w:eastAsia="Calibri" w:hAnsi="Times New Roman" w:cs="Times New Roman"/>
          <w:sz w:val="24"/>
          <w:szCs w:val="24"/>
        </w:rPr>
        <w:t>. Urban greening and basin’s ecosystem health: The</w:t>
      </w:r>
      <w:r w:rsidR="00FA3CDC">
        <w:rPr>
          <w:rFonts w:ascii="Times New Roman" w:eastAsia="Calibri" w:hAnsi="Times New Roman" w:cs="Times New Roman"/>
          <w:sz w:val="24"/>
          <w:szCs w:val="24"/>
        </w:rPr>
        <w:t xml:space="preserve"> case of St </w:t>
      </w:r>
      <w:r w:rsidRPr="00F75C85">
        <w:rPr>
          <w:rFonts w:ascii="Times New Roman" w:eastAsia="Calibri" w:hAnsi="Times New Roman" w:cs="Times New Roman"/>
          <w:sz w:val="24"/>
          <w:szCs w:val="24"/>
        </w:rPr>
        <w:t>Helens, United Kingdom</w:t>
      </w:r>
      <w:r w:rsidR="00C87978">
        <w:rPr>
          <w:rFonts w:ascii="Times New Roman" w:eastAsia="Calibri" w:hAnsi="Times New Roman" w:cs="Times New Roman"/>
          <w:sz w:val="24"/>
          <w:szCs w:val="24"/>
        </w:rPr>
        <w:t>.</w:t>
      </w:r>
      <w:r w:rsidRPr="00F75C85">
        <w:rPr>
          <w:rFonts w:ascii="Times New Roman" w:eastAsia="Calibri" w:hAnsi="Times New Roman" w:cs="Times New Roman"/>
          <w:i/>
          <w:iCs/>
          <w:sz w:val="24"/>
          <w:szCs w:val="24"/>
        </w:rPr>
        <w:t xml:space="preserve"> Jurnal E-Bangi</w:t>
      </w:r>
      <w:r w:rsidR="00FA3CDC">
        <w:rPr>
          <w:rFonts w:ascii="Times New Roman" w:eastAsia="Calibri" w:hAnsi="Times New Roman" w:cs="Times New Roman"/>
          <w:sz w:val="24"/>
          <w:szCs w:val="24"/>
        </w:rPr>
        <w:t xml:space="preserve">, </w:t>
      </w:r>
      <w:r w:rsidR="00FA3CDC" w:rsidRPr="00C87978">
        <w:rPr>
          <w:rFonts w:ascii="Times New Roman" w:eastAsia="Calibri" w:hAnsi="Times New Roman" w:cs="Times New Roman"/>
          <w:i/>
          <w:sz w:val="24"/>
          <w:szCs w:val="24"/>
        </w:rPr>
        <w:t>2</w:t>
      </w:r>
      <w:r w:rsidR="00FA3CDC">
        <w:rPr>
          <w:rFonts w:ascii="Times New Roman" w:eastAsia="Calibri" w:hAnsi="Times New Roman" w:cs="Times New Roman"/>
          <w:sz w:val="24"/>
          <w:szCs w:val="24"/>
        </w:rPr>
        <w:t xml:space="preserve">(2), </w:t>
      </w:r>
      <w:r w:rsidR="003960CF" w:rsidRPr="003960CF">
        <w:rPr>
          <w:rFonts w:ascii="Times New Roman" w:eastAsia="Calibri" w:hAnsi="Times New Roman" w:cs="Times New Roman"/>
          <w:sz w:val="24"/>
          <w:szCs w:val="24"/>
        </w:rPr>
        <w:t>1-17</w:t>
      </w:r>
      <w:r w:rsidR="003960CF">
        <w:rPr>
          <w:rFonts w:ascii="Times New Roman" w:eastAsia="Calibri" w:hAnsi="Times New Roman" w:cs="Times New Roman"/>
          <w:sz w:val="24"/>
          <w:szCs w:val="24"/>
        </w:rPr>
        <w:t>.</w:t>
      </w:r>
    </w:p>
    <w:p w:rsidR="00C63862" w:rsidRPr="00FA3CDC" w:rsidRDefault="00C63862" w:rsidP="00B96795">
      <w:pPr>
        <w:autoSpaceDE w:val="0"/>
        <w:autoSpaceDN w:val="0"/>
        <w:adjustRightInd w:val="0"/>
        <w:spacing w:after="0" w:line="240" w:lineRule="auto"/>
        <w:ind w:left="426" w:hanging="426"/>
        <w:jc w:val="both"/>
        <w:rPr>
          <w:rFonts w:ascii="Times New Roman" w:eastAsia="Times New Roman" w:hAnsi="Times New Roman" w:cs="Times New Roman"/>
          <w:bCs/>
          <w:sz w:val="24"/>
          <w:szCs w:val="24"/>
          <w:lang w:eastAsia="en-MY"/>
        </w:rPr>
      </w:pPr>
      <w:r w:rsidRPr="00F75C85">
        <w:rPr>
          <w:rFonts w:ascii="Times New Roman" w:eastAsia="Times New Roman" w:hAnsi="Times New Roman" w:cs="Times New Roman"/>
          <w:sz w:val="24"/>
          <w:szCs w:val="24"/>
          <w:lang w:val="ms-MY" w:eastAsia="en-MY"/>
        </w:rPr>
        <w:t>Phang Wai Leng, Chan Ngai Weng, Lai Chee Hui</w:t>
      </w:r>
      <w:r w:rsidR="0034700C">
        <w:rPr>
          <w:rFonts w:ascii="Times New Roman" w:eastAsia="Times New Roman" w:hAnsi="Times New Roman" w:cs="Times New Roman"/>
          <w:sz w:val="24"/>
          <w:szCs w:val="24"/>
          <w:lang w:val="ms-MY" w:eastAsia="en-MY"/>
        </w:rPr>
        <w:t>,</w:t>
      </w:r>
      <w:r w:rsidRPr="00F75C85">
        <w:rPr>
          <w:rFonts w:ascii="Times New Roman" w:eastAsia="Times New Roman" w:hAnsi="Times New Roman" w:cs="Times New Roman"/>
          <w:sz w:val="24"/>
          <w:szCs w:val="24"/>
          <w:lang w:val="ms-MY" w:eastAsia="en-MY"/>
        </w:rPr>
        <w:t xml:space="preserve"> &amp; Jamaluddin Md Jahi</w:t>
      </w:r>
      <w:r w:rsidR="009E3050">
        <w:rPr>
          <w:rFonts w:ascii="Times New Roman" w:eastAsia="Times New Roman" w:hAnsi="Times New Roman" w:cs="Times New Roman"/>
          <w:sz w:val="24"/>
          <w:szCs w:val="24"/>
          <w:lang w:eastAsia="en-MY"/>
        </w:rPr>
        <w:t xml:space="preserve">. </w:t>
      </w:r>
      <w:r w:rsidR="00C87978">
        <w:rPr>
          <w:rFonts w:ascii="Times New Roman" w:eastAsia="Times New Roman" w:hAnsi="Times New Roman" w:cs="Times New Roman"/>
          <w:sz w:val="24"/>
          <w:szCs w:val="24"/>
          <w:lang w:eastAsia="en-MY"/>
        </w:rPr>
        <w:t>(</w:t>
      </w:r>
      <w:r w:rsidR="009E3050">
        <w:rPr>
          <w:rFonts w:ascii="Times New Roman" w:eastAsia="Times New Roman" w:hAnsi="Times New Roman" w:cs="Times New Roman"/>
          <w:sz w:val="24"/>
          <w:szCs w:val="24"/>
          <w:lang w:eastAsia="en-MY"/>
        </w:rPr>
        <w:t>2013</w:t>
      </w:r>
      <w:r w:rsidR="00C87978">
        <w:rPr>
          <w:rFonts w:ascii="Times New Roman" w:eastAsia="Times New Roman" w:hAnsi="Times New Roman" w:cs="Times New Roman"/>
          <w:sz w:val="24"/>
          <w:szCs w:val="24"/>
          <w:lang w:eastAsia="en-MY"/>
        </w:rPr>
        <w:t>)</w:t>
      </w:r>
      <w:r w:rsidR="009E3050">
        <w:rPr>
          <w:rFonts w:ascii="Times New Roman" w:eastAsia="Times New Roman" w:hAnsi="Times New Roman" w:cs="Times New Roman"/>
          <w:sz w:val="24"/>
          <w:szCs w:val="24"/>
          <w:lang w:eastAsia="en-MY"/>
        </w:rPr>
        <w:t xml:space="preserve">. </w:t>
      </w:r>
      <w:r w:rsidRPr="00F75C85">
        <w:rPr>
          <w:rFonts w:ascii="Times New Roman" w:eastAsia="Times New Roman" w:hAnsi="Times New Roman" w:cs="Times New Roman"/>
          <w:sz w:val="24"/>
          <w:szCs w:val="24"/>
          <w:lang w:val="ms-MY" w:eastAsia="en-MY"/>
        </w:rPr>
        <w:t xml:space="preserve">Tingkah </w:t>
      </w:r>
      <w:r w:rsidR="009E3050" w:rsidRPr="00F75C85">
        <w:rPr>
          <w:rFonts w:ascii="Times New Roman" w:eastAsia="Times New Roman" w:hAnsi="Times New Roman" w:cs="Times New Roman"/>
          <w:sz w:val="24"/>
          <w:szCs w:val="24"/>
          <w:lang w:val="ms-MY" w:eastAsia="en-MY"/>
        </w:rPr>
        <w:t>laku pengguna air domest</w:t>
      </w:r>
      <w:r w:rsidR="009E3050">
        <w:rPr>
          <w:rFonts w:ascii="Times New Roman" w:eastAsia="Times New Roman" w:hAnsi="Times New Roman" w:cs="Times New Roman"/>
          <w:sz w:val="24"/>
          <w:szCs w:val="24"/>
          <w:lang w:val="ms-MY" w:eastAsia="en-MY"/>
        </w:rPr>
        <w:t xml:space="preserve">ik pada penggunan air mengikut </w:t>
      </w:r>
      <w:r w:rsidR="009E3050" w:rsidRPr="00F75C85">
        <w:rPr>
          <w:rFonts w:ascii="Times New Roman" w:eastAsia="Times New Roman" w:hAnsi="Times New Roman" w:cs="Times New Roman"/>
          <w:sz w:val="24"/>
          <w:szCs w:val="24"/>
          <w:lang w:val="ms-MY" w:eastAsia="en-MY"/>
        </w:rPr>
        <w:t>kawa</w:t>
      </w:r>
      <w:r w:rsidR="009E3050">
        <w:rPr>
          <w:rFonts w:ascii="Times New Roman" w:eastAsia="Times New Roman" w:hAnsi="Times New Roman" w:cs="Times New Roman"/>
          <w:sz w:val="24"/>
          <w:szCs w:val="24"/>
          <w:lang w:val="ms-MY" w:eastAsia="en-MY"/>
        </w:rPr>
        <w:t>san. In</w:t>
      </w:r>
      <w:r w:rsidR="00C87978">
        <w:rPr>
          <w:rFonts w:ascii="Times New Roman" w:eastAsia="Times New Roman" w:hAnsi="Times New Roman" w:cs="Times New Roman"/>
          <w:sz w:val="24"/>
          <w:szCs w:val="24"/>
          <w:lang w:val="ms-MY" w:eastAsia="en-MY"/>
        </w:rPr>
        <w:t>.</w:t>
      </w:r>
      <w:r w:rsidR="009E3050">
        <w:rPr>
          <w:rFonts w:ascii="Times New Roman" w:eastAsia="Times New Roman" w:hAnsi="Times New Roman" w:cs="Times New Roman"/>
          <w:sz w:val="24"/>
          <w:szCs w:val="24"/>
          <w:lang w:val="ms-MY" w:eastAsia="en-MY"/>
        </w:rPr>
        <w:t xml:space="preserve"> Roosfa Hashim, &amp;</w:t>
      </w:r>
      <w:r w:rsidRPr="00F75C85">
        <w:rPr>
          <w:rFonts w:ascii="Times New Roman" w:eastAsia="Times New Roman" w:hAnsi="Times New Roman" w:cs="Times New Roman"/>
          <w:sz w:val="24"/>
          <w:szCs w:val="24"/>
          <w:lang w:val="ms-MY" w:eastAsia="en-MY"/>
        </w:rPr>
        <w:t xml:space="preserve"> Abdul Ghafar Ismail (Ed</w:t>
      </w:r>
      <w:r w:rsidR="009E3050">
        <w:rPr>
          <w:rFonts w:ascii="Times New Roman" w:eastAsia="Times New Roman" w:hAnsi="Times New Roman" w:cs="Times New Roman"/>
          <w:sz w:val="24"/>
          <w:szCs w:val="24"/>
          <w:lang w:val="ms-MY" w:eastAsia="en-MY"/>
        </w:rPr>
        <w:t xml:space="preserve">s.). </w:t>
      </w:r>
      <w:r w:rsidR="009E3050" w:rsidRPr="009E3050">
        <w:rPr>
          <w:rFonts w:ascii="Times New Roman" w:eastAsia="Times New Roman" w:hAnsi="Times New Roman" w:cs="Times New Roman"/>
          <w:sz w:val="24"/>
          <w:szCs w:val="24"/>
          <w:lang w:val="ms-MY" w:eastAsia="en-MY"/>
        </w:rPr>
        <w:t>P</w:t>
      </w:r>
      <w:r w:rsidR="009E3050" w:rsidRPr="009E3050">
        <w:rPr>
          <w:rFonts w:ascii="Times New Roman" w:eastAsia="Times New Roman" w:hAnsi="Times New Roman" w:cs="Times New Roman"/>
          <w:bCs/>
          <w:sz w:val="24"/>
          <w:szCs w:val="24"/>
          <w:lang w:val="ms-MY" w:eastAsia="en-MY"/>
        </w:rPr>
        <w:t xml:space="preserve">enyelidikan </w:t>
      </w:r>
      <w:r w:rsidR="009E3050">
        <w:rPr>
          <w:rFonts w:ascii="Times New Roman" w:eastAsia="Times New Roman" w:hAnsi="Times New Roman" w:cs="Times New Roman"/>
          <w:bCs/>
          <w:sz w:val="24"/>
          <w:szCs w:val="24"/>
          <w:lang w:val="ms-MY" w:eastAsia="en-MY"/>
        </w:rPr>
        <w:t xml:space="preserve">pemacu pembangunan negara. </w:t>
      </w:r>
      <w:r w:rsidRPr="00F75C85">
        <w:rPr>
          <w:rFonts w:ascii="Times New Roman" w:eastAsia="Times New Roman" w:hAnsi="Times New Roman" w:cs="Times New Roman"/>
          <w:bCs/>
          <w:i/>
          <w:sz w:val="24"/>
          <w:szCs w:val="24"/>
          <w:lang w:val="ms-MY" w:eastAsia="en-MY"/>
        </w:rPr>
        <w:t>P</w:t>
      </w:r>
      <w:r w:rsidRPr="00F75C85">
        <w:rPr>
          <w:rFonts w:ascii="Times New Roman" w:eastAsia="Times New Roman" w:hAnsi="Times New Roman" w:cs="Times New Roman"/>
          <w:i/>
          <w:sz w:val="24"/>
          <w:szCs w:val="24"/>
          <w:lang w:val="ms-MY" w:eastAsia="en-MY"/>
        </w:rPr>
        <w:t>rosiding Sem</w:t>
      </w:r>
      <w:r w:rsidR="009E3050">
        <w:rPr>
          <w:rFonts w:ascii="Times New Roman" w:eastAsia="Times New Roman" w:hAnsi="Times New Roman" w:cs="Times New Roman"/>
          <w:i/>
          <w:sz w:val="24"/>
          <w:szCs w:val="24"/>
          <w:lang w:val="ms-MY" w:eastAsia="en-MY"/>
        </w:rPr>
        <w:t xml:space="preserve">inar Hasil Penyelidikan Sektor </w:t>
      </w:r>
      <w:r w:rsidRPr="00F75C85">
        <w:rPr>
          <w:rFonts w:ascii="Times New Roman" w:eastAsia="Times New Roman" w:hAnsi="Times New Roman" w:cs="Times New Roman"/>
          <w:i/>
          <w:sz w:val="24"/>
          <w:szCs w:val="24"/>
          <w:lang w:val="ms-MY" w:eastAsia="en-MY"/>
        </w:rPr>
        <w:t xml:space="preserve">Pengajian Tinggi Ke-3 2013 Sains Sosial dan Kemanusiaan </w:t>
      </w:r>
      <w:r w:rsidRPr="00F75C85">
        <w:rPr>
          <w:rFonts w:ascii="Times New Roman" w:eastAsia="Times New Roman" w:hAnsi="Times New Roman" w:cs="Times New Roman"/>
          <w:bCs/>
          <w:i/>
          <w:sz w:val="24"/>
          <w:szCs w:val="24"/>
          <w:lang w:val="ms-MY" w:eastAsia="en-MY"/>
        </w:rPr>
        <w:t>Jilid 2</w:t>
      </w:r>
      <w:r w:rsidR="00C87978">
        <w:rPr>
          <w:rFonts w:ascii="Times New Roman" w:eastAsia="Times New Roman" w:hAnsi="Times New Roman" w:cs="Times New Roman"/>
          <w:bCs/>
          <w:sz w:val="24"/>
          <w:szCs w:val="24"/>
          <w:lang w:val="ms-MY" w:eastAsia="en-MY"/>
        </w:rPr>
        <w:t>. Putrajaya,</w:t>
      </w:r>
      <w:r w:rsidR="009E3050">
        <w:rPr>
          <w:rFonts w:ascii="Times New Roman" w:eastAsia="Times New Roman" w:hAnsi="Times New Roman" w:cs="Times New Roman"/>
          <w:bCs/>
          <w:sz w:val="24"/>
          <w:szCs w:val="24"/>
          <w:lang w:val="ms-MY" w:eastAsia="en-MY"/>
        </w:rPr>
        <w:t xml:space="preserve"> </w:t>
      </w:r>
      <w:r w:rsidRPr="00F75C85">
        <w:rPr>
          <w:rFonts w:ascii="Times New Roman" w:eastAsia="Times New Roman" w:hAnsi="Times New Roman" w:cs="Times New Roman"/>
          <w:sz w:val="24"/>
          <w:szCs w:val="24"/>
          <w:lang w:val="ms-MY" w:eastAsia="en-MY"/>
        </w:rPr>
        <w:t>Kementerian Pendidikan Malaysia, 1239-1247</w:t>
      </w:r>
      <w:r w:rsidR="00C87978">
        <w:rPr>
          <w:rFonts w:ascii="Times New Roman" w:eastAsia="Times New Roman" w:hAnsi="Times New Roman" w:cs="Times New Roman"/>
          <w:sz w:val="24"/>
          <w:szCs w:val="24"/>
          <w:lang w:val="ms-MY" w:eastAsia="en-MY"/>
        </w:rPr>
        <w:t>.</w:t>
      </w:r>
      <w:r w:rsidRPr="00F75C85">
        <w:rPr>
          <w:rFonts w:ascii="Times New Roman" w:eastAsia="Times New Roman" w:hAnsi="Times New Roman" w:cs="Times New Roman"/>
          <w:sz w:val="24"/>
          <w:szCs w:val="24"/>
          <w:lang w:val="ms-MY" w:eastAsia="en-MY"/>
        </w:rPr>
        <w:t xml:space="preserve"> </w:t>
      </w:r>
    </w:p>
    <w:p w:rsidR="00F56DF3" w:rsidRDefault="00C87978" w:rsidP="00B96795">
      <w:pPr>
        <w:autoSpaceDE w:val="0"/>
        <w:autoSpaceDN w:val="0"/>
        <w:adjustRightInd w:val="0"/>
        <w:spacing w:after="0" w:line="240" w:lineRule="auto"/>
        <w:ind w:left="426" w:hanging="426"/>
        <w:jc w:val="both"/>
        <w:rPr>
          <w:rFonts w:ascii="Times New Roman" w:hAnsi="Times New Roman" w:cs="Times New Roman"/>
          <w:i/>
          <w:iCs/>
          <w:color w:val="FF0000"/>
          <w:sz w:val="24"/>
          <w:szCs w:val="24"/>
        </w:rPr>
      </w:pPr>
      <w:r>
        <w:rPr>
          <w:rFonts w:ascii="Times New Roman" w:eastAsia="Times New Roman" w:hAnsi="Times New Roman" w:cs="Times New Roman"/>
          <w:sz w:val="24"/>
          <w:szCs w:val="24"/>
          <w:lang w:eastAsia="en-MY"/>
        </w:rPr>
        <w:lastRenderedPageBreak/>
        <w:t>Pringle, T</w:t>
      </w:r>
      <w:r w:rsidR="00C63862" w:rsidRPr="00F75C85">
        <w:rPr>
          <w:rFonts w:ascii="Times New Roman" w:eastAsia="Times New Roman" w:hAnsi="Times New Roman" w:cs="Times New Roman"/>
          <w:sz w:val="24"/>
          <w:szCs w:val="24"/>
          <w:lang w:eastAsia="en-MY"/>
        </w:rPr>
        <w:t xml:space="preserve">. </w:t>
      </w:r>
      <w:r>
        <w:rPr>
          <w:rFonts w:ascii="Times New Roman" w:eastAsia="Times New Roman" w:hAnsi="Times New Roman" w:cs="Times New Roman"/>
          <w:sz w:val="24"/>
          <w:szCs w:val="24"/>
          <w:lang w:eastAsia="en-MY"/>
        </w:rPr>
        <w:t>(</w:t>
      </w:r>
      <w:r w:rsidR="00C63862" w:rsidRPr="00F75C85">
        <w:rPr>
          <w:rFonts w:ascii="Times New Roman" w:eastAsia="Times New Roman" w:hAnsi="Times New Roman" w:cs="Times New Roman"/>
          <w:sz w:val="24"/>
          <w:szCs w:val="24"/>
          <w:lang w:eastAsia="en-MY"/>
        </w:rPr>
        <w:t>20</w:t>
      </w:r>
      <w:r w:rsidR="009E3050">
        <w:rPr>
          <w:rFonts w:ascii="Times New Roman" w:eastAsia="Times New Roman" w:hAnsi="Times New Roman" w:cs="Times New Roman"/>
          <w:sz w:val="24"/>
          <w:szCs w:val="24"/>
          <w:lang w:eastAsia="en-MY"/>
        </w:rPr>
        <w:t>06</w:t>
      </w:r>
      <w:r>
        <w:rPr>
          <w:rFonts w:ascii="Times New Roman" w:eastAsia="Times New Roman" w:hAnsi="Times New Roman" w:cs="Times New Roman"/>
          <w:sz w:val="24"/>
          <w:szCs w:val="24"/>
          <w:lang w:eastAsia="en-MY"/>
        </w:rPr>
        <w:t>)</w:t>
      </w:r>
      <w:r w:rsidR="009E3050">
        <w:rPr>
          <w:rFonts w:ascii="Times New Roman" w:eastAsia="Times New Roman" w:hAnsi="Times New Roman" w:cs="Times New Roman"/>
          <w:sz w:val="24"/>
          <w:szCs w:val="24"/>
          <w:lang w:eastAsia="en-MY"/>
        </w:rPr>
        <w:t xml:space="preserve">. </w:t>
      </w:r>
      <w:r w:rsidR="00C63862" w:rsidRPr="00F75C85">
        <w:rPr>
          <w:rFonts w:ascii="Times New Roman" w:hAnsi="Times New Roman" w:cs="Times New Roman"/>
          <w:i/>
          <w:iCs/>
          <w:sz w:val="24"/>
          <w:szCs w:val="24"/>
        </w:rPr>
        <w:t xml:space="preserve">Water sustainability in the </w:t>
      </w:r>
      <w:r w:rsidR="0034700C" w:rsidRPr="00F75C85">
        <w:rPr>
          <w:rFonts w:ascii="Times New Roman" w:hAnsi="Times New Roman" w:cs="Times New Roman"/>
          <w:i/>
          <w:iCs/>
          <w:sz w:val="24"/>
          <w:szCs w:val="24"/>
        </w:rPr>
        <w:t>South O</w:t>
      </w:r>
      <w:r w:rsidR="00C63862" w:rsidRPr="00F75C85">
        <w:rPr>
          <w:rFonts w:ascii="Times New Roman" w:hAnsi="Times New Roman" w:cs="Times New Roman"/>
          <w:i/>
          <w:iCs/>
          <w:sz w:val="24"/>
          <w:szCs w:val="24"/>
        </w:rPr>
        <w:t>knagan:</w:t>
      </w:r>
      <w:r w:rsidR="00C63862" w:rsidRPr="00F75C85">
        <w:rPr>
          <w:rFonts w:ascii="Times New Roman" w:eastAsia="Times New Roman" w:hAnsi="Times New Roman" w:cs="Times New Roman"/>
          <w:sz w:val="24"/>
          <w:szCs w:val="24"/>
          <w:lang w:eastAsia="en-MY"/>
        </w:rPr>
        <w:t xml:space="preserve"> </w:t>
      </w:r>
      <w:r w:rsidR="0034700C">
        <w:rPr>
          <w:rFonts w:ascii="Times New Roman" w:hAnsi="Times New Roman" w:cs="Times New Roman"/>
          <w:i/>
          <w:iCs/>
          <w:sz w:val="24"/>
          <w:szCs w:val="24"/>
        </w:rPr>
        <w:t>B</w:t>
      </w:r>
      <w:r w:rsidR="00C63862" w:rsidRPr="00F75C85">
        <w:rPr>
          <w:rFonts w:ascii="Times New Roman" w:hAnsi="Times New Roman" w:cs="Times New Roman"/>
          <w:i/>
          <w:iCs/>
          <w:sz w:val="24"/>
          <w:szCs w:val="24"/>
        </w:rPr>
        <w:t>al</w:t>
      </w:r>
      <w:r w:rsidR="009E3050">
        <w:rPr>
          <w:rFonts w:ascii="Times New Roman" w:hAnsi="Times New Roman" w:cs="Times New Roman"/>
          <w:i/>
          <w:iCs/>
          <w:sz w:val="24"/>
          <w:szCs w:val="24"/>
        </w:rPr>
        <w:t xml:space="preserve">ancing settlement </w:t>
      </w:r>
      <w:r w:rsidR="00FA3CDC">
        <w:rPr>
          <w:rFonts w:ascii="Times New Roman" w:hAnsi="Times New Roman" w:cs="Times New Roman"/>
          <w:i/>
          <w:iCs/>
          <w:sz w:val="24"/>
          <w:szCs w:val="24"/>
        </w:rPr>
        <w:t>and ecology</w:t>
      </w:r>
      <w:r w:rsidR="00FA3CDC" w:rsidRPr="002F4BA2">
        <w:rPr>
          <w:rFonts w:ascii="Times New Roman" w:hAnsi="Times New Roman" w:cs="Times New Roman"/>
          <w:i/>
          <w:iCs/>
          <w:sz w:val="24"/>
          <w:szCs w:val="24"/>
        </w:rPr>
        <w:t>.</w:t>
      </w:r>
      <w:r w:rsidR="002F4BA2">
        <w:rPr>
          <w:rFonts w:ascii="Times New Roman" w:hAnsi="Times New Roman" w:cs="Times New Roman"/>
          <w:i/>
          <w:iCs/>
          <w:color w:val="FF0000"/>
          <w:sz w:val="24"/>
          <w:szCs w:val="24"/>
        </w:rPr>
        <w:t xml:space="preserve"> </w:t>
      </w:r>
    </w:p>
    <w:p w:rsidR="00C63862" w:rsidRPr="001E15CA" w:rsidRDefault="00997E24" w:rsidP="00B96795">
      <w:pPr>
        <w:autoSpaceDE w:val="0"/>
        <w:autoSpaceDN w:val="0"/>
        <w:adjustRightInd w:val="0"/>
        <w:spacing w:after="0" w:line="240" w:lineRule="auto"/>
        <w:ind w:left="426" w:hanging="426"/>
        <w:jc w:val="both"/>
        <w:rPr>
          <w:rStyle w:val="HTMLCite"/>
          <w:rFonts w:ascii="Times New Roman" w:hAnsi="Times New Roman" w:cs="Times New Roman"/>
          <w:sz w:val="24"/>
          <w:szCs w:val="24"/>
        </w:rPr>
      </w:pPr>
      <w:r w:rsidRPr="001E15CA">
        <w:rPr>
          <w:rFonts w:ascii="Times New Roman" w:hAnsi="Times New Roman" w:cs="Times New Roman"/>
          <w:iCs/>
          <w:sz w:val="24"/>
          <w:szCs w:val="24"/>
        </w:rPr>
        <w:t xml:space="preserve">       </w:t>
      </w:r>
      <w:proofErr w:type="gramStart"/>
      <w:r w:rsidR="002F4BA2" w:rsidRPr="001E15CA">
        <w:rPr>
          <w:rFonts w:ascii="Times New Roman" w:hAnsi="Times New Roman" w:cs="Times New Roman"/>
          <w:iCs/>
          <w:sz w:val="24"/>
          <w:szCs w:val="24"/>
        </w:rPr>
        <w:t>Retrieved from</w:t>
      </w:r>
      <w:r w:rsidR="00F56DF3" w:rsidRPr="001E15CA">
        <w:rPr>
          <w:rFonts w:ascii="Times New Roman" w:hAnsi="Times New Roman" w:cs="Times New Roman"/>
          <w:iCs/>
          <w:sz w:val="24"/>
          <w:szCs w:val="24"/>
        </w:rPr>
        <w:t xml:space="preserve"> </w:t>
      </w:r>
      <w:hyperlink r:id="rId13" w:history="1">
        <w:r w:rsidR="002F4BA2" w:rsidRPr="001E15CA">
          <w:rPr>
            <w:rStyle w:val="Hyperlink"/>
            <w:rFonts w:ascii="Times New Roman" w:hAnsi="Times New Roman" w:cs="Times New Roman"/>
            <w:color w:val="auto"/>
            <w:sz w:val="24"/>
            <w:szCs w:val="24"/>
            <w:u w:val="none"/>
          </w:rPr>
          <w:t>http://www.waterbucket.ca/cfa/sites/wbccfa/documents/media/19.pdf</w:t>
        </w:r>
      </w:hyperlink>
      <w:r w:rsidR="002F4BA2" w:rsidRPr="001E15CA">
        <w:rPr>
          <w:rStyle w:val="HTMLCite"/>
          <w:rFonts w:ascii="Times New Roman" w:hAnsi="Times New Roman" w:cs="Times New Roman"/>
          <w:sz w:val="24"/>
          <w:szCs w:val="24"/>
        </w:rPr>
        <w:t>.</w:t>
      </w:r>
      <w:proofErr w:type="gramEnd"/>
    </w:p>
    <w:p w:rsidR="00C63862" w:rsidRPr="00F75C85" w:rsidRDefault="009E3050" w:rsidP="00B96795">
      <w:pPr>
        <w:spacing w:after="0" w:line="240" w:lineRule="auto"/>
        <w:ind w:left="426" w:hanging="426"/>
        <w:jc w:val="both"/>
        <w:rPr>
          <w:rFonts w:ascii="Times New Roman" w:hAnsi="Times New Roman" w:cs="Times New Roman"/>
          <w:sz w:val="24"/>
          <w:szCs w:val="24"/>
        </w:rPr>
      </w:pPr>
      <w:r>
        <w:rPr>
          <w:rStyle w:val="authors"/>
          <w:rFonts w:ascii="Times New Roman" w:hAnsi="Times New Roman" w:cs="Times New Roman"/>
          <w:sz w:val="24"/>
          <w:szCs w:val="24"/>
        </w:rPr>
        <w:t>Pidgeon, N.</w:t>
      </w:r>
      <w:r w:rsidR="00A3498E">
        <w:rPr>
          <w:rStyle w:val="authors"/>
          <w:rFonts w:ascii="Times New Roman" w:hAnsi="Times New Roman" w:cs="Times New Roman"/>
          <w:sz w:val="24"/>
          <w:szCs w:val="24"/>
        </w:rPr>
        <w:t>,</w:t>
      </w:r>
      <w:r>
        <w:rPr>
          <w:rStyle w:val="authors"/>
          <w:rFonts w:ascii="Times New Roman" w:hAnsi="Times New Roman" w:cs="Times New Roman"/>
          <w:sz w:val="24"/>
          <w:szCs w:val="24"/>
        </w:rPr>
        <w:t xml:space="preserve"> &amp; </w:t>
      </w:r>
      <w:r w:rsidR="00C63862" w:rsidRPr="00F75C85">
        <w:rPr>
          <w:rStyle w:val="authors"/>
          <w:rFonts w:ascii="Times New Roman" w:hAnsi="Times New Roman" w:cs="Times New Roman"/>
          <w:sz w:val="24"/>
          <w:szCs w:val="24"/>
        </w:rPr>
        <w:t>Butler, C.</w:t>
      </w:r>
      <w:r w:rsidR="00C63862" w:rsidRPr="00F75C85">
        <w:rPr>
          <w:rFonts w:ascii="Times New Roman" w:hAnsi="Times New Roman" w:cs="Times New Roman"/>
          <w:sz w:val="24"/>
          <w:szCs w:val="24"/>
        </w:rPr>
        <w:t xml:space="preserve"> </w:t>
      </w:r>
      <w:r w:rsidR="00C63862" w:rsidRPr="00F75C85">
        <w:rPr>
          <w:rStyle w:val="Date1"/>
          <w:rFonts w:ascii="Times New Roman" w:hAnsi="Times New Roman" w:cs="Times New Roman"/>
          <w:sz w:val="24"/>
          <w:szCs w:val="24"/>
        </w:rPr>
        <w:t>(2009)</w:t>
      </w:r>
      <w:r w:rsidR="00C63862" w:rsidRPr="00F75C85">
        <w:rPr>
          <w:rFonts w:ascii="Times New Roman" w:hAnsi="Times New Roman" w:cs="Times New Roman"/>
          <w:sz w:val="24"/>
          <w:szCs w:val="24"/>
        </w:rPr>
        <w:t xml:space="preserve"> </w:t>
      </w:r>
      <w:r w:rsidR="00C63862" w:rsidRPr="00F75C85">
        <w:rPr>
          <w:rStyle w:val="arttitle"/>
          <w:rFonts w:ascii="Times New Roman" w:hAnsi="Times New Roman" w:cs="Times New Roman"/>
          <w:sz w:val="24"/>
          <w:szCs w:val="24"/>
        </w:rPr>
        <w:t>R</w:t>
      </w:r>
      <w:r w:rsidR="00FA3CDC">
        <w:rPr>
          <w:rStyle w:val="arttitle"/>
          <w:rFonts w:ascii="Times New Roman" w:hAnsi="Times New Roman" w:cs="Times New Roman"/>
          <w:sz w:val="24"/>
          <w:szCs w:val="24"/>
        </w:rPr>
        <w:t>isk analysis and climate change.</w:t>
      </w:r>
      <w:r w:rsidR="00C63862" w:rsidRPr="00F75C85">
        <w:rPr>
          <w:rFonts w:ascii="Times New Roman" w:hAnsi="Times New Roman" w:cs="Times New Roman"/>
          <w:sz w:val="24"/>
          <w:szCs w:val="24"/>
        </w:rPr>
        <w:t xml:space="preserve"> </w:t>
      </w:r>
      <w:r w:rsidR="00C63862" w:rsidRPr="00FA3CDC">
        <w:rPr>
          <w:rStyle w:val="serialtitle"/>
          <w:rFonts w:ascii="Times New Roman" w:hAnsi="Times New Roman" w:cs="Times New Roman"/>
          <w:i/>
          <w:sz w:val="24"/>
          <w:szCs w:val="24"/>
        </w:rPr>
        <w:t>Environmental Politics</w:t>
      </w:r>
      <w:r w:rsidR="00C63862" w:rsidRPr="00F75C85">
        <w:rPr>
          <w:rStyle w:val="serialtitle"/>
          <w:rFonts w:ascii="Times New Roman" w:hAnsi="Times New Roman" w:cs="Times New Roman"/>
          <w:sz w:val="24"/>
          <w:szCs w:val="24"/>
        </w:rPr>
        <w:t>,</w:t>
      </w:r>
      <w:r w:rsidR="00C63862" w:rsidRPr="00F75C85">
        <w:rPr>
          <w:rFonts w:ascii="Times New Roman" w:hAnsi="Times New Roman" w:cs="Times New Roman"/>
          <w:sz w:val="24"/>
          <w:szCs w:val="24"/>
        </w:rPr>
        <w:t xml:space="preserve"> </w:t>
      </w:r>
      <w:r w:rsidR="00FA3CDC">
        <w:rPr>
          <w:rStyle w:val="volumeissue"/>
          <w:rFonts w:ascii="Times New Roman" w:hAnsi="Times New Roman" w:cs="Times New Roman"/>
          <w:sz w:val="24"/>
          <w:szCs w:val="24"/>
        </w:rPr>
        <w:t>18(</w:t>
      </w:r>
      <w:r w:rsidR="00C63862" w:rsidRPr="00F75C85">
        <w:rPr>
          <w:rStyle w:val="volumeissue"/>
          <w:rFonts w:ascii="Times New Roman" w:hAnsi="Times New Roman" w:cs="Times New Roman"/>
          <w:sz w:val="24"/>
          <w:szCs w:val="24"/>
        </w:rPr>
        <w:t>5</w:t>
      </w:r>
      <w:r w:rsidR="00FA3CDC">
        <w:rPr>
          <w:rStyle w:val="volumeissue"/>
          <w:rFonts w:ascii="Times New Roman" w:hAnsi="Times New Roman" w:cs="Times New Roman"/>
          <w:sz w:val="24"/>
          <w:szCs w:val="24"/>
        </w:rPr>
        <w:t>)</w:t>
      </w:r>
      <w:r w:rsidR="00C63862" w:rsidRPr="00F75C85">
        <w:rPr>
          <w:rStyle w:val="volumeissue"/>
          <w:rFonts w:ascii="Times New Roman" w:hAnsi="Times New Roman" w:cs="Times New Roman"/>
          <w:sz w:val="24"/>
          <w:szCs w:val="24"/>
        </w:rPr>
        <w:t>,</w:t>
      </w:r>
      <w:r w:rsidR="00C63862" w:rsidRPr="00F75C85">
        <w:rPr>
          <w:rFonts w:ascii="Times New Roman" w:hAnsi="Times New Roman" w:cs="Times New Roman"/>
          <w:sz w:val="24"/>
          <w:szCs w:val="24"/>
        </w:rPr>
        <w:t xml:space="preserve"> </w:t>
      </w:r>
      <w:r w:rsidR="00C63862" w:rsidRPr="00F75C85">
        <w:rPr>
          <w:rStyle w:val="pagerange"/>
          <w:rFonts w:ascii="Times New Roman" w:hAnsi="Times New Roman" w:cs="Times New Roman"/>
          <w:sz w:val="24"/>
          <w:szCs w:val="24"/>
        </w:rPr>
        <w:t>670-688,</w:t>
      </w:r>
      <w:r w:rsidR="00C63862" w:rsidRPr="00F75C85">
        <w:rPr>
          <w:rFonts w:ascii="Times New Roman" w:hAnsi="Times New Roman" w:cs="Times New Roman"/>
          <w:sz w:val="24"/>
          <w:szCs w:val="24"/>
        </w:rPr>
        <w:t xml:space="preserve"> </w:t>
      </w:r>
      <w:r w:rsidR="00C87978">
        <w:rPr>
          <w:rStyle w:val="doilink"/>
          <w:rFonts w:ascii="Times New Roman" w:hAnsi="Times New Roman" w:cs="Times New Roman"/>
          <w:sz w:val="24"/>
          <w:szCs w:val="24"/>
        </w:rPr>
        <w:t>doi</w:t>
      </w:r>
      <w:r w:rsidR="00C63862" w:rsidRPr="00F75C85">
        <w:rPr>
          <w:rStyle w:val="doilink"/>
          <w:rFonts w:ascii="Times New Roman" w:hAnsi="Times New Roman" w:cs="Times New Roman"/>
          <w:sz w:val="24"/>
          <w:szCs w:val="24"/>
        </w:rPr>
        <w:t xml:space="preserve">: </w:t>
      </w:r>
      <w:hyperlink r:id="rId14" w:history="1">
        <w:r w:rsidR="00C63862" w:rsidRPr="00C87978">
          <w:rPr>
            <w:rStyle w:val="Hyperlink"/>
            <w:rFonts w:ascii="Times New Roman" w:hAnsi="Times New Roman" w:cs="Times New Roman"/>
            <w:color w:val="auto"/>
            <w:sz w:val="24"/>
            <w:szCs w:val="24"/>
            <w:u w:val="none"/>
          </w:rPr>
          <w:t>10.1080/09644010903156976</w:t>
        </w:r>
      </w:hyperlink>
      <w:r w:rsidR="00C63862" w:rsidRPr="00C87978">
        <w:rPr>
          <w:rFonts w:ascii="Times New Roman" w:hAnsi="Times New Roman" w:cs="Times New Roman"/>
          <w:sz w:val="24"/>
          <w:szCs w:val="24"/>
        </w:rPr>
        <w:t xml:space="preserve"> </w:t>
      </w:r>
    </w:p>
    <w:p w:rsidR="00C63862" w:rsidRPr="009E3050" w:rsidRDefault="00C63862" w:rsidP="00B96795">
      <w:pPr>
        <w:shd w:val="clear" w:color="auto" w:fill="FFFFFF"/>
        <w:spacing w:after="0" w:line="240" w:lineRule="auto"/>
        <w:ind w:left="426" w:hanging="426"/>
        <w:jc w:val="both"/>
        <w:rPr>
          <w:rFonts w:ascii="Times New Roman" w:eastAsia="Times New Roman" w:hAnsi="Times New Roman" w:cs="Times New Roman"/>
          <w:color w:val="000000" w:themeColor="text1"/>
          <w:sz w:val="24"/>
          <w:szCs w:val="24"/>
        </w:rPr>
      </w:pPr>
      <w:r w:rsidRPr="00F75C85">
        <w:rPr>
          <w:rFonts w:ascii="Times New Roman" w:eastAsia="Times New Roman" w:hAnsi="Times New Roman" w:cs="Times New Roman"/>
          <w:color w:val="000000" w:themeColor="text1"/>
          <w:sz w:val="24"/>
          <w:szCs w:val="24"/>
        </w:rPr>
        <w:t xml:space="preserve">Rozita. </w:t>
      </w:r>
      <w:r w:rsidR="0097562D">
        <w:rPr>
          <w:rFonts w:ascii="Times New Roman" w:eastAsia="Times New Roman" w:hAnsi="Times New Roman" w:cs="Times New Roman"/>
          <w:color w:val="000000" w:themeColor="text1"/>
          <w:sz w:val="24"/>
          <w:szCs w:val="24"/>
        </w:rPr>
        <w:t>(</w:t>
      </w:r>
      <w:r w:rsidRPr="00F75C85">
        <w:rPr>
          <w:rFonts w:ascii="Times New Roman" w:eastAsia="Times New Roman" w:hAnsi="Times New Roman" w:cs="Times New Roman"/>
          <w:color w:val="000000" w:themeColor="text1"/>
          <w:sz w:val="24"/>
          <w:szCs w:val="24"/>
        </w:rPr>
        <w:t>2002</w:t>
      </w:r>
      <w:r w:rsidR="0097562D">
        <w:rPr>
          <w:rFonts w:ascii="Times New Roman" w:eastAsia="Times New Roman" w:hAnsi="Times New Roman" w:cs="Times New Roman"/>
          <w:color w:val="000000" w:themeColor="text1"/>
          <w:sz w:val="24"/>
          <w:szCs w:val="24"/>
        </w:rPr>
        <w:t>)</w:t>
      </w:r>
      <w:r w:rsidRPr="00F75C85">
        <w:rPr>
          <w:rFonts w:ascii="Times New Roman" w:eastAsia="Times New Roman" w:hAnsi="Times New Roman" w:cs="Times New Roman"/>
          <w:color w:val="000000" w:themeColor="text1"/>
          <w:sz w:val="24"/>
          <w:szCs w:val="24"/>
        </w:rPr>
        <w:t xml:space="preserve">. </w:t>
      </w:r>
      <w:r w:rsidRPr="00F75C85">
        <w:rPr>
          <w:rFonts w:ascii="Times New Roman" w:hAnsi="Times New Roman" w:cs="Times New Roman"/>
          <w:color w:val="000000" w:themeColor="text1"/>
          <w:sz w:val="24"/>
          <w:szCs w:val="24"/>
        </w:rPr>
        <w:t>Literasi Alam Sekitar Menurut Paradigma Agama.</w:t>
      </w:r>
      <w:r w:rsidRPr="00F75C85">
        <w:rPr>
          <w:rFonts w:ascii="Times New Roman" w:eastAsia="Times New Roman" w:hAnsi="Times New Roman" w:cs="Times New Roman"/>
          <w:color w:val="000000" w:themeColor="text1"/>
          <w:sz w:val="24"/>
          <w:szCs w:val="24"/>
          <w:lang w:val="ms-MY"/>
        </w:rPr>
        <w:t> </w:t>
      </w:r>
      <w:r w:rsidR="00FA3CDC">
        <w:rPr>
          <w:rFonts w:ascii="Times New Roman" w:hAnsi="Times New Roman" w:cs="Times New Roman"/>
          <w:i/>
          <w:color w:val="000000" w:themeColor="text1"/>
          <w:sz w:val="24"/>
          <w:szCs w:val="24"/>
        </w:rPr>
        <w:t xml:space="preserve">Jurnal Pengajian </w:t>
      </w:r>
      <w:r w:rsidRPr="00FA3CDC">
        <w:rPr>
          <w:rFonts w:ascii="Times New Roman" w:hAnsi="Times New Roman" w:cs="Times New Roman"/>
          <w:i/>
          <w:color w:val="000000" w:themeColor="text1"/>
          <w:sz w:val="24"/>
          <w:szCs w:val="24"/>
        </w:rPr>
        <w:t>Umum</w:t>
      </w:r>
      <w:r w:rsidR="00FA3CDC">
        <w:rPr>
          <w:rFonts w:ascii="Times New Roman" w:hAnsi="Times New Roman" w:cs="Times New Roman"/>
          <w:color w:val="000000" w:themeColor="text1"/>
          <w:sz w:val="24"/>
          <w:szCs w:val="24"/>
        </w:rPr>
        <w:t xml:space="preserve">, </w:t>
      </w:r>
      <w:r w:rsidRPr="00C87978">
        <w:rPr>
          <w:rFonts w:ascii="Times New Roman" w:hAnsi="Times New Roman" w:cs="Times New Roman"/>
          <w:i/>
          <w:color w:val="000000" w:themeColor="text1"/>
          <w:sz w:val="24"/>
          <w:szCs w:val="24"/>
        </w:rPr>
        <w:t>3</w:t>
      </w:r>
      <w:r w:rsidRPr="00F75C85">
        <w:rPr>
          <w:rFonts w:ascii="Times New Roman" w:hAnsi="Times New Roman" w:cs="Times New Roman"/>
          <w:color w:val="000000" w:themeColor="text1"/>
          <w:sz w:val="24"/>
          <w:szCs w:val="24"/>
        </w:rPr>
        <w:t>, 137-147</w:t>
      </w:r>
      <w:r w:rsidR="00FA3CDC">
        <w:rPr>
          <w:rFonts w:ascii="Times New Roman" w:hAnsi="Times New Roman" w:cs="Times New Roman"/>
          <w:color w:val="000000" w:themeColor="text1"/>
          <w:sz w:val="24"/>
          <w:szCs w:val="24"/>
        </w:rPr>
        <w:t>.</w:t>
      </w:r>
    </w:p>
    <w:p w:rsidR="00C63862" w:rsidRPr="00F75C85" w:rsidRDefault="00A3498E" w:rsidP="00B96795">
      <w:pPr>
        <w:autoSpaceDE w:val="0"/>
        <w:autoSpaceDN w:val="0"/>
        <w:adjustRightInd w:val="0"/>
        <w:spacing w:after="0" w:line="240" w:lineRule="auto"/>
        <w:ind w:left="426" w:hanging="426"/>
        <w:jc w:val="both"/>
        <w:rPr>
          <w:rFonts w:ascii="Times New Roman" w:eastAsia="Times New Roman" w:hAnsi="Times New Roman" w:cs="Times New Roman"/>
          <w:sz w:val="24"/>
          <w:szCs w:val="24"/>
          <w:lang w:eastAsia="en-MY"/>
        </w:rPr>
      </w:pPr>
      <w:proofErr w:type="gramStart"/>
      <w:r>
        <w:rPr>
          <w:rFonts w:ascii="Times New Roman" w:eastAsia="Times New Roman" w:hAnsi="Times New Roman" w:cs="Times New Roman"/>
          <w:sz w:val="24"/>
          <w:szCs w:val="24"/>
          <w:lang w:eastAsia="en-MY"/>
        </w:rPr>
        <w:t>Thamer, A.M.,</w:t>
      </w:r>
      <w:r w:rsidR="00C63862" w:rsidRPr="00F75C85">
        <w:rPr>
          <w:rFonts w:ascii="Times New Roman" w:eastAsia="Times New Roman" w:hAnsi="Times New Roman" w:cs="Times New Roman"/>
          <w:sz w:val="24"/>
          <w:szCs w:val="24"/>
          <w:lang w:eastAsia="en-MY"/>
        </w:rPr>
        <w:t xml:space="preserve"> Mega</w:t>
      </w:r>
      <w:r w:rsidR="00C87978">
        <w:rPr>
          <w:rFonts w:ascii="Times New Roman" w:eastAsia="Times New Roman" w:hAnsi="Times New Roman" w:cs="Times New Roman"/>
          <w:sz w:val="24"/>
          <w:szCs w:val="24"/>
          <w:lang w:eastAsia="en-MY"/>
        </w:rPr>
        <w:t xml:space="preserve">t-Johari, M.M., &amp; </w:t>
      </w:r>
      <w:r w:rsidR="00D65839">
        <w:rPr>
          <w:rFonts w:ascii="Times New Roman" w:eastAsia="Times New Roman" w:hAnsi="Times New Roman" w:cs="Times New Roman"/>
          <w:sz w:val="24"/>
          <w:szCs w:val="24"/>
          <w:lang w:eastAsia="en-MY"/>
        </w:rPr>
        <w:t xml:space="preserve">Noor, A.H.G. </w:t>
      </w:r>
      <w:r w:rsidR="00C87978">
        <w:rPr>
          <w:rFonts w:ascii="Times New Roman" w:eastAsia="Times New Roman" w:hAnsi="Times New Roman" w:cs="Times New Roman"/>
          <w:sz w:val="24"/>
          <w:szCs w:val="24"/>
          <w:lang w:eastAsia="en-MY"/>
        </w:rPr>
        <w:t>(</w:t>
      </w:r>
      <w:r w:rsidR="00D65839">
        <w:rPr>
          <w:rFonts w:ascii="Times New Roman" w:eastAsia="Times New Roman" w:hAnsi="Times New Roman" w:cs="Times New Roman"/>
          <w:sz w:val="24"/>
          <w:szCs w:val="24"/>
          <w:lang w:eastAsia="en-MY"/>
        </w:rPr>
        <w:t>2008</w:t>
      </w:r>
      <w:r w:rsidR="00C87978">
        <w:rPr>
          <w:rFonts w:ascii="Times New Roman" w:eastAsia="Times New Roman" w:hAnsi="Times New Roman" w:cs="Times New Roman"/>
          <w:sz w:val="24"/>
          <w:szCs w:val="24"/>
          <w:lang w:eastAsia="en-MY"/>
        </w:rPr>
        <w:t>)</w:t>
      </w:r>
      <w:r w:rsidR="00C63862" w:rsidRPr="00F75C85">
        <w:rPr>
          <w:rFonts w:ascii="Times New Roman" w:eastAsia="Times New Roman" w:hAnsi="Times New Roman" w:cs="Times New Roman"/>
          <w:sz w:val="24"/>
          <w:szCs w:val="24"/>
          <w:lang w:eastAsia="en-MY"/>
        </w:rPr>
        <w:t>.</w:t>
      </w:r>
      <w:proofErr w:type="gramEnd"/>
      <w:r w:rsidR="00C63862" w:rsidRPr="00F75C85">
        <w:rPr>
          <w:rFonts w:ascii="Times New Roman" w:eastAsia="Times New Roman" w:hAnsi="Times New Roman" w:cs="Times New Roman"/>
          <w:sz w:val="24"/>
          <w:szCs w:val="24"/>
          <w:lang w:eastAsia="en-MY"/>
        </w:rPr>
        <w:t xml:space="preserve"> </w:t>
      </w:r>
      <w:r w:rsidR="009E3050">
        <w:rPr>
          <w:rFonts w:ascii="Times New Roman" w:eastAsia="Times New Roman" w:hAnsi="Times New Roman" w:cs="Times New Roman"/>
          <w:i/>
          <w:iCs/>
          <w:sz w:val="24"/>
          <w:szCs w:val="24"/>
          <w:lang w:eastAsia="en-MY"/>
        </w:rPr>
        <w:t xml:space="preserve">Study on </w:t>
      </w:r>
      <w:r w:rsidR="00C87978">
        <w:rPr>
          <w:rFonts w:ascii="Times New Roman" w:eastAsia="Times New Roman" w:hAnsi="Times New Roman" w:cs="Times New Roman"/>
          <w:i/>
          <w:iCs/>
          <w:sz w:val="24"/>
          <w:szCs w:val="24"/>
          <w:lang w:eastAsia="en-MY"/>
        </w:rPr>
        <w:t xml:space="preserve">potential uses of </w:t>
      </w:r>
      <w:r w:rsidR="00C87978" w:rsidRPr="00F75C85">
        <w:rPr>
          <w:rFonts w:ascii="Times New Roman" w:eastAsia="Times New Roman" w:hAnsi="Times New Roman" w:cs="Times New Roman"/>
          <w:i/>
          <w:iCs/>
          <w:sz w:val="24"/>
          <w:szCs w:val="24"/>
          <w:lang w:eastAsia="en-MY"/>
        </w:rPr>
        <w:t>rainwater havesting in urban a</w:t>
      </w:r>
      <w:r w:rsidR="00C63862" w:rsidRPr="00F75C85">
        <w:rPr>
          <w:rFonts w:ascii="Times New Roman" w:eastAsia="Times New Roman" w:hAnsi="Times New Roman" w:cs="Times New Roman"/>
          <w:i/>
          <w:iCs/>
          <w:sz w:val="24"/>
          <w:szCs w:val="24"/>
          <w:lang w:eastAsia="en-MY"/>
        </w:rPr>
        <w:t>reas</w:t>
      </w:r>
      <w:r w:rsidR="00C63862" w:rsidRPr="00F75C85">
        <w:rPr>
          <w:rFonts w:ascii="Times New Roman" w:eastAsia="Times New Roman" w:hAnsi="Times New Roman" w:cs="Times New Roman"/>
          <w:sz w:val="24"/>
          <w:szCs w:val="24"/>
          <w:lang w:eastAsia="en-MY"/>
        </w:rPr>
        <w:t xml:space="preserve">. Paper presented </w:t>
      </w:r>
      <w:r w:rsidR="009E3050">
        <w:rPr>
          <w:rFonts w:ascii="Times New Roman" w:eastAsia="Times New Roman" w:hAnsi="Times New Roman" w:cs="Times New Roman"/>
          <w:sz w:val="24"/>
          <w:szCs w:val="24"/>
          <w:lang w:eastAsia="en-MY"/>
        </w:rPr>
        <w:t xml:space="preserve">at Rainwater Utilization </w:t>
      </w:r>
      <w:r w:rsidR="00B96795">
        <w:rPr>
          <w:rFonts w:ascii="Times New Roman" w:eastAsia="Times New Roman" w:hAnsi="Times New Roman" w:cs="Times New Roman"/>
          <w:sz w:val="24"/>
          <w:szCs w:val="24"/>
          <w:lang w:eastAsia="en-MY"/>
        </w:rPr>
        <w:t>Colloquium. 19-</w:t>
      </w:r>
      <w:r w:rsidR="00C63862" w:rsidRPr="00F75C85">
        <w:rPr>
          <w:rFonts w:ascii="Times New Roman" w:eastAsia="Times New Roman" w:hAnsi="Times New Roman" w:cs="Times New Roman"/>
          <w:sz w:val="24"/>
          <w:szCs w:val="24"/>
          <w:lang w:eastAsia="en-MY"/>
        </w:rPr>
        <w:t>20</w:t>
      </w:r>
      <w:r w:rsidR="00C63862" w:rsidRPr="00F75C85">
        <w:rPr>
          <w:rFonts w:ascii="Times New Roman" w:eastAsia="Times New Roman" w:hAnsi="Times New Roman" w:cs="Times New Roman"/>
          <w:i/>
          <w:iCs/>
          <w:sz w:val="24"/>
          <w:szCs w:val="24"/>
          <w:lang w:eastAsia="en-MY"/>
        </w:rPr>
        <w:t xml:space="preserve"> </w:t>
      </w:r>
      <w:r w:rsidR="00C63862" w:rsidRPr="00F75C85">
        <w:rPr>
          <w:rFonts w:ascii="Times New Roman" w:eastAsia="Times New Roman" w:hAnsi="Times New Roman" w:cs="Times New Roman"/>
          <w:sz w:val="24"/>
          <w:szCs w:val="24"/>
          <w:lang w:eastAsia="en-MY"/>
        </w:rPr>
        <w:t>A</w:t>
      </w:r>
      <w:r w:rsidR="00B96795">
        <w:rPr>
          <w:rFonts w:ascii="Times New Roman" w:eastAsia="Times New Roman" w:hAnsi="Times New Roman" w:cs="Times New Roman"/>
          <w:sz w:val="24"/>
          <w:szCs w:val="24"/>
          <w:lang w:eastAsia="en-MY"/>
        </w:rPr>
        <w:t>pril.</w:t>
      </w:r>
      <w:r w:rsidR="009E3050">
        <w:rPr>
          <w:rFonts w:ascii="Times New Roman" w:eastAsia="Times New Roman" w:hAnsi="Times New Roman" w:cs="Times New Roman"/>
          <w:sz w:val="24"/>
          <w:szCs w:val="24"/>
          <w:lang w:eastAsia="en-MY"/>
        </w:rPr>
        <w:t xml:space="preserve"> NAHRIM Mini Auditorium.</w:t>
      </w:r>
    </w:p>
    <w:p w:rsidR="00551C6B" w:rsidRPr="00B96795" w:rsidRDefault="00C63862" w:rsidP="00B96795">
      <w:pPr>
        <w:pStyle w:val="NormalWeb"/>
        <w:spacing w:before="0" w:beforeAutospacing="0" w:after="0" w:afterAutospacing="0"/>
        <w:ind w:left="426" w:hanging="426"/>
        <w:jc w:val="both"/>
        <w:rPr>
          <w:b/>
          <w:bCs/>
        </w:rPr>
      </w:pPr>
      <w:r w:rsidRPr="00F75C85">
        <w:t xml:space="preserve">SYABAS. </w:t>
      </w:r>
      <w:proofErr w:type="gramStart"/>
      <w:r w:rsidR="00B96795">
        <w:t>(</w:t>
      </w:r>
      <w:r w:rsidRPr="00F75C85">
        <w:t>2013</w:t>
      </w:r>
      <w:r w:rsidR="00B96795">
        <w:t>)</w:t>
      </w:r>
      <w:r w:rsidRPr="00F75C85">
        <w:t xml:space="preserve">. </w:t>
      </w:r>
      <w:r w:rsidRPr="00A3498E">
        <w:rPr>
          <w:i/>
        </w:rPr>
        <w:t>Status</w:t>
      </w:r>
      <w:r w:rsidRPr="00F75C85">
        <w:t xml:space="preserve"> </w:t>
      </w:r>
      <w:r w:rsidRPr="00A3498E">
        <w:rPr>
          <w:i/>
        </w:rPr>
        <w:t>terkini ganggu</w:t>
      </w:r>
      <w:r w:rsidR="002F4BA2" w:rsidRPr="00A3498E">
        <w:rPr>
          <w:i/>
        </w:rPr>
        <w:t xml:space="preserve">an bekalan air disebabkan oleh </w:t>
      </w:r>
      <w:r w:rsidRPr="00A3498E">
        <w:rPr>
          <w:i/>
        </w:rPr>
        <w:t>pencemaran sungai Selangor</w:t>
      </w:r>
      <w:r w:rsidR="002F4BA2">
        <w:t>.</w:t>
      </w:r>
      <w:proofErr w:type="gramEnd"/>
      <w:r w:rsidR="002F4BA2">
        <w:t xml:space="preserve"> </w:t>
      </w:r>
      <w:r w:rsidR="00FA3CDC" w:rsidRPr="002F4BA2">
        <w:rPr>
          <w:rStyle w:val="Strong"/>
          <w:b w:val="0"/>
        </w:rPr>
        <w:t xml:space="preserve">Retrieved </w:t>
      </w:r>
      <w:r w:rsidR="00FA3CDC" w:rsidRPr="00B96795">
        <w:rPr>
          <w:rStyle w:val="Strong"/>
          <w:b w:val="0"/>
        </w:rPr>
        <w:t>from</w:t>
      </w:r>
      <w:r w:rsidR="002F4BA2" w:rsidRPr="00B96795">
        <w:rPr>
          <w:b/>
        </w:rPr>
        <w:t xml:space="preserve"> </w:t>
      </w:r>
      <w:hyperlink r:id="rId15" w:history="1">
        <w:r w:rsidR="002F4BA2" w:rsidRPr="00B96795">
          <w:rPr>
            <w:rStyle w:val="Hyperlink"/>
            <w:color w:val="auto"/>
            <w:u w:val="none"/>
          </w:rPr>
          <w:t>https://www.syabas.com.my/press-release</w:t>
        </w:r>
      </w:hyperlink>
    </w:p>
    <w:p w:rsidR="00B96795" w:rsidRDefault="00A3498E" w:rsidP="00B96795">
      <w:pPr>
        <w:autoSpaceDE w:val="0"/>
        <w:autoSpaceDN w:val="0"/>
        <w:adjustRightInd w:val="0"/>
        <w:spacing w:after="0" w:line="240" w:lineRule="auto"/>
        <w:ind w:left="426" w:hanging="426"/>
        <w:jc w:val="both"/>
        <w:rPr>
          <w:rStyle w:val="Hyperlink"/>
          <w:rFonts w:ascii="Times New Roman" w:eastAsia="Times New Roman" w:hAnsi="Times New Roman" w:cs="Times New Roman"/>
          <w:sz w:val="24"/>
          <w:szCs w:val="24"/>
          <w:lang w:eastAsia="en-MY"/>
        </w:rPr>
      </w:pPr>
      <w:proofErr w:type="gramStart"/>
      <w:r>
        <w:rPr>
          <w:rFonts w:ascii="Times New Roman" w:eastAsia="Times New Roman" w:hAnsi="Times New Roman" w:cs="Times New Roman"/>
          <w:bCs/>
          <w:sz w:val="24"/>
          <w:szCs w:val="24"/>
          <w:lang w:eastAsia="en-MY"/>
        </w:rPr>
        <w:t>SYABAS.</w:t>
      </w:r>
      <w:proofErr w:type="gramEnd"/>
      <w:r>
        <w:rPr>
          <w:rFonts w:ascii="Times New Roman" w:eastAsia="Times New Roman" w:hAnsi="Times New Roman" w:cs="Times New Roman"/>
          <w:bCs/>
          <w:sz w:val="24"/>
          <w:szCs w:val="24"/>
          <w:lang w:eastAsia="en-MY"/>
        </w:rPr>
        <w:t xml:space="preserve"> </w:t>
      </w:r>
      <w:proofErr w:type="gramStart"/>
      <w:r w:rsidR="00997E24">
        <w:rPr>
          <w:rFonts w:ascii="Times New Roman" w:eastAsia="Times New Roman" w:hAnsi="Times New Roman" w:cs="Times New Roman"/>
          <w:bCs/>
          <w:sz w:val="24"/>
          <w:szCs w:val="24"/>
          <w:lang w:eastAsia="en-MY"/>
        </w:rPr>
        <w:t>(</w:t>
      </w:r>
      <w:r w:rsidR="002F4BA2">
        <w:rPr>
          <w:rFonts w:ascii="Times New Roman" w:eastAsia="Times New Roman" w:hAnsi="Times New Roman" w:cs="Times New Roman"/>
          <w:bCs/>
          <w:sz w:val="24"/>
          <w:szCs w:val="24"/>
          <w:lang w:eastAsia="en-MY"/>
        </w:rPr>
        <w:t>2014</w:t>
      </w:r>
      <w:r w:rsidR="00997E24">
        <w:rPr>
          <w:rFonts w:ascii="Times New Roman" w:eastAsia="Times New Roman" w:hAnsi="Times New Roman" w:cs="Times New Roman"/>
          <w:bCs/>
          <w:sz w:val="24"/>
          <w:szCs w:val="24"/>
          <w:lang w:eastAsia="en-MY"/>
        </w:rPr>
        <w:t>)</w:t>
      </w:r>
      <w:r w:rsidR="002F4BA2">
        <w:rPr>
          <w:rFonts w:ascii="Times New Roman" w:eastAsia="Times New Roman" w:hAnsi="Times New Roman" w:cs="Times New Roman"/>
          <w:bCs/>
          <w:sz w:val="24"/>
          <w:szCs w:val="24"/>
          <w:lang w:eastAsia="en-MY"/>
        </w:rPr>
        <w:t xml:space="preserve">. </w:t>
      </w:r>
      <w:r w:rsidR="002F4BA2" w:rsidRPr="00A3498E">
        <w:rPr>
          <w:rFonts w:ascii="Times New Roman" w:eastAsia="Times New Roman" w:hAnsi="Times New Roman" w:cs="Times New Roman"/>
          <w:bCs/>
          <w:i/>
          <w:sz w:val="24"/>
          <w:szCs w:val="24"/>
          <w:lang w:eastAsia="en-MY"/>
        </w:rPr>
        <w:t>Gangguan bekalan air di Hulu Langat</w:t>
      </w:r>
      <w:r w:rsidR="002F4BA2">
        <w:rPr>
          <w:rFonts w:ascii="Times New Roman" w:eastAsia="Times New Roman" w:hAnsi="Times New Roman" w:cs="Times New Roman"/>
          <w:bCs/>
          <w:sz w:val="24"/>
          <w:szCs w:val="24"/>
          <w:lang w:eastAsia="en-MY"/>
        </w:rPr>
        <w:t>.</w:t>
      </w:r>
      <w:proofErr w:type="gramEnd"/>
      <w:r w:rsidR="00FA3CDC" w:rsidRPr="00FA3CDC">
        <w:rPr>
          <w:rFonts w:ascii="Times New Roman" w:eastAsia="Times New Roman" w:hAnsi="Times New Roman" w:cs="Times New Roman"/>
          <w:bCs/>
          <w:color w:val="FF0000"/>
          <w:sz w:val="24"/>
          <w:szCs w:val="24"/>
          <w:lang w:eastAsia="en-MY"/>
        </w:rPr>
        <w:t xml:space="preserve"> </w:t>
      </w:r>
      <w:r w:rsidR="00FA3CDC">
        <w:rPr>
          <w:rFonts w:ascii="Times New Roman" w:eastAsia="Times New Roman" w:hAnsi="Times New Roman" w:cs="Times New Roman"/>
          <w:bCs/>
          <w:sz w:val="24"/>
          <w:szCs w:val="24"/>
          <w:lang w:eastAsia="en-MY"/>
        </w:rPr>
        <w:t xml:space="preserve">Retrieved from </w:t>
      </w:r>
      <w:hyperlink r:id="rId16" w:history="1">
        <w:r w:rsidR="00B96795" w:rsidRPr="00B96795">
          <w:rPr>
            <w:rStyle w:val="Hyperlink"/>
            <w:rFonts w:ascii="Times New Roman" w:eastAsia="Times New Roman" w:hAnsi="Times New Roman" w:cs="Times New Roman"/>
            <w:color w:val="auto"/>
            <w:sz w:val="24"/>
            <w:szCs w:val="24"/>
            <w:u w:val="none"/>
            <w:lang w:eastAsia="en-MY"/>
          </w:rPr>
          <w:t>http://www.syabas.com.my</w:t>
        </w:r>
      </w:hyperlink>
    </w:p>
    <w:p w:rsidR="00C63862" w:rsidRPr="009E3050" w:rsidRDefault="00C63862" w:rsidP="00B96795">
      <w:pPr>
        <w:autoSpaceDE w:val="0"/>
        <w:autoSpaceDN w:val="0"/>
        <w:adjustRightInd w:val="0"/>
        <w:spacing w:after="0" w:line="240" w:lineRule="auto"/>
        <w:ind w:left="426" w:hanging="426"/>
        <w:jc w:val="both"/>
        <w:rPr>
          <w:rFonts w:ascii="Times New Roman" w:eastAsia="Times New Roman" w:hAnsi="Times New Roman" w:cs="Times New Roman"/>
          <w:i/>
          <w:color w:val="FF0000"/>
          <w:sz w:val="24"/>
          <w:szCs w:val="24"/>
          <w:lang w:eastAsia="en-MY"/>
        </w:rPr>
      </w:pPr>
      <w:r w:rsidRPr="00F75C85">
        <w:rPr>
          <w:rFonts w:ascii="Times New Roman" w:eastAsia="Times New Roman" w:hAnsi="Times New Roman" w:cs="Times New Roman"/>
          <w:sz w:val="24"/>
          <w:szCs w:val="24"/>
          <w:lang w:eastAsia="en-MY"/>
        </w:rPr>
        <w:t>Shaa</w:t>
      </w:r>
      <w:r w:rsidR="00997E24">
        <w:rPr>
          <w:rFonts w:ascii="Times New Roman" w:eastAsia="Times New Roman" w:hAnsi="Times New Roman" w:cs="Times New Roman"/>
          <w:sz w:val="24"/>
          <w:szCs w:val="24"/>
          <w:lang w:eastAsia="en-MY"/>
        </w:rPr>
        <w:t>ban, A. J., Kardi J., &amp;</w:t>
      </w:r>
      <w:r w:rsidRPr="00F75C85">
        <w:rPr>
          <w:rFonts w:ascii="Times New Roman" w:eastAsia="Times New Roman" w:hAnsi="Times New Roman" w:cs="Times New Roman"/>
          <w:sz w:val="24"/>
          <w:szCs w:val="24"/>
          <w:lang w:eastAsia="en-MY"/>
        </w:rPr>
        <w:t xml:space="preserve"> Awang, S. </w:t>
      </w:r>
      <w:r w:rsidR="00997E24">
        <w:rPr>
          <w:rFonts w:ascii="Times New Roman" w:eastAsia="Times New Roman" w:hAnsi="Times New Roman" w:cs="Times New Roman"/>
          <w:sz w:val="24"/>
          <w:szCs w:val="24"/>
          <w:lang w:eastAsia="en-MY"/>
        </w:rPr>
        <w:t>(</w:t>
      </w:r>
      <w:r w:rsidRPr="00F75C85">
        <w:rPr>
          <w:rFonts w:ascii="Times New Roman" w:eastAsia="Times New Roman" w:hAnsi="Times New Roman" w:cs="Times New Roman"/>
          <w:sz w:val="24"/>
          <w:szCs w:val="24"/>
          <w:lang w:eastAsia="en-MY"/>
        </w:rPr>
        <w:t>2002</w:t>
      </w:r>
      <w:r w:rsidR="00997E24">
        <w:rPr>
          <w:rFonts w:ascii="Times New Roman" w:eastAsia="Times New Roman" w:hAnsi="Times New Roman" w:cs="Times New Roman"/>
          <w:sz w:val="24"/>
          <w:szCs w:val="24"/>
          <w:lang w:eastAsia="en-MY"/>
        </w:rPr>
        <w:t>)</w:t>
      </w:r>
      <w:r w:rsidRPr="00F75C85">
        <w:rPr>
          <w:rFonts w:ascii="Times New Roman" w:eastAsia="Times New Roman" w:hAnsi="Times New Roman" w:cs="Times New Roman"/>
          <w:sz w:val="24"/>
          <w:szCs w:val="24"/>
          <w:lang w:eastAsia="en-MY"/>
        </w:rPr>
        <w:t xml:space="preserve">. </w:t>
      </w:r>
      <w:r w:rsidRPr="00F75C85">
        <w:rPr>
          <w:rFonts w:ascii="Times New Roman" w:eastAsia="Times New Roman" w:hAnsi="Times New Roman" w:cs="Times New Roman"/>
          <w:i/>
          <w:sz w:val="24"/>
          <w:szCs w:val="24"/>
          <w:lang w:eastAsia="en-MY"/>
        </w:rPr>
        <w:t xml:space="preserve">Rainwater </w:t>
      </w:r>
      <w:r w:rsidR="00997E24" w:rsidRPr="00F75C85">
        <w:rPr>
          <w:rFonts w:ascii="Times New Roman" w:eastAsia="Times New Roman" w:hAnsi="Times New Roman" w:cs="Times New Roman"/>
          <w:i/>
          <w:sz w:val="24"/>
          <w:szCs w:val="24"/>
          <w:lang w:eastAsia="en-MY"/>
        </w:rPr>
        <w:t xml:space="preserve">harvesting and </w:t>
      </w:r>
      <w:r w:rsidR="00997E24">
        <w:rPr>
          <w:rFonts w:ascii="Times New Roman" w:eastAsia="Times New Roman" w:hAnsi="Times New Roman" w:cs="Times New Roman"/>
          <w:i/>
          <w:sz w:val="24"/>
          <w:szCs w:val="24"/>
          <w:lang w:eastAsia="en-MY"/>
        </w:rPr>
        <w:t>utilization system for a</w:t>
      </w:r>
      <w:r w:rsidR="00997E24" w:rsidRPr="00F75C85">
        <w:rPr>
          <w:rFonts w:ascii="Times New Roman" w:eastAsia="Times New Roman" w:hAnsi="Times New Roman" w:cs="Times New Roman"/>
          <w:i/>
          <w:sz w:val="24"/>
          <w:szCs w:val="24"/>
          <w:lang w:eastAsia="en-MY"/>
        </w:rPr>
        <w:t xml:space="preserve"> double story</w:t>
      </w:r>
      <w:r w:rsidR="00997E24">
        <w:rPr>
          <w:rFonts w:ascii="Times New Roman" w:eastAsia="Times New Roman" w:hAnsi="Times New Roman" w:cs="Times New Roman"/>
          <w:i/>
          <w:sz w:val="24"/>
          <w:szCs w:val="24"/>
          <w:lang w:eastAsia="en-MY"/>
        </w:rPr>
        <w:t xml:space="preserve"> terrace hous</w:t>
      </w:r>
      <w:r w:rsidR="009E3050">
        <w:rPr>
          <w:rFonts w:ascii="Times New Roman" w:eastAsia="Times New Roman" w:hAnsi="Times New Roman" w:cs="Times New Roman"/>
          <w:i/>
          <w:sz w:val="24"/>
          <w:szCs w:val="24"/>
          <w:lang w:eastAsia="en-MY"/>
        </w:rPr>
        <w:t>e at Taman Wangsa</w:t>
      </w:r>
      <w:r w:rsidR="003960CF">
        <w:rPr>
          <w:rFonts w:ascii="Times New Roman" w:eastAsia="Times New Roman" w:hAnsi="Times New Roman" w:cs="Times New Roman"/>
          <w:i/>
          <w:sz w:val="24"/>
          <w:szCs w:val="24"/>
          <w:lang w:eastAsia="en-MY"/>
        </w:rPr>
        <w:t xml:space="preserve">. </w:t>
      </w:r>
      <w:proofErr w:type="gramStart"/>
      <w:r w:rsidR="00997E24" w:rsidRPr="00A3498E">
        <w:rPr>
          <w:rFonts w:ascii="Times New Roman" w:eastAsia="Times New Roman" w:hAnsi="Times New Roman" w:cs="Times New Roman"/>
          <w:sz w:val="24"/>
          <w:szCs w:val="24"/>
          <w:lang w:eastAsia="en-MY"/>
        </w:rPr>
        <w:t>NAHRIM Internal Report on RWH.</w:t>
      </w:r>
      <w:proofErr w:type="gramEnd"/>
      <w:r w:rsidR="00997E24" w:rsidRPr="00A3498E">
        <w:rPr>
          <w:rFonts w:ascii="Times New Roman" w:eastAsia="Times New Roman" w:hAnsi="Times New Roman" w:cs="Times New Roman"/>
          <w:sz w:val="24"/>
          <w:szCs w:val="24"/>
          <w:lang w:eastAsia="en-MY"/>
        </w:rPr>
        <w:t xml:space="preserve"> </w:t>
      </w:r>
      <w:proofErr w:type="gramStart"/>
      <w:r w:rsidR="003960CF" w:rsidRPr="00A3498E">
        <w:rPr>
          <w:rFonts w:ascii="Times New Roman" w:eastAsia="Times New Roman" w:hAnsi="Times New Roman" w:cs="Times New Roman"/>
          <w:sz w:val="24"/>
          <w:szCs w:val="24"/>
          <w:lang w:eastAsia="en-MY"/>
        </w:rPr>
        <w:t>Serdang</w:t>
      </w:r>
      <w:r w:rsidR="003960CF">
        <w:rPr>
          <w:rFonts w:ascii="Times New Roman" w:eastAsia="Times New Roman" w:hAnsi="Times New Roman" w:cs="Times New Roman"/>
          <w:i/>
          <w:sz w:val="24"/>
          <w:szCs w:val="24"/>
          <w:lang w:eastAsia="en-MY"/>
        </w:rPr>
        <w:t>.</w:t>
      </w:r>
      <w:proofErr w:type="gramEnd"/>
      <w:r w:rsidR="003960CF">
        <w:rPr>
          <w:rFonts w:ascii="Times New Roman" w:eastAsia="Times New Roman" w:hAnsi="Times New Roman" w:cs="Times New Roman"/>
          <w:i/>
          <w:sz w:val="24"/>
          <w:szCs w:val="24"/>
          <w:lang w:eastAsia="en-MY"/>
        </w:rPr>
        <w:t xml:space="preserve"> </w:t>
      </w:r>
    </w:p>
    <w:p w:rsidR="00C63862" w:rsidRPr="00F75C85" w:rsidRDefault="00C63862" w:rsidP="00B96795">
      <w:pPr>
        <w:autoSpaceDE w:val="0"/>
        <w:autoSpaceDN w:val="0"/>
        <w:adjustRightInd w:val="0"/>
        <w:spacing w:after="0" w:line="240" w:lineRule="auto"/>
        <w:ind w:left="426" w:hanging="426"/>
        <w:jc w:val="both"/>
        <w:rPr>
          <w:rFonts w:ascii="Times New Roman" w:hAnsi="Times New Roman" w:cs="Times New Roman"/>
          <w:sz w:val="24"/>
          <w:szCs w:val="24"/>
        </w:rPr>
      </w:pPr>
      <w:r w:rsidRPr="00F75C85">
        <w:rPr>
          <w:rFonts w:ascii="Times New Roman" w:hAnsi="Times New Roman" w:cs="Times New Roman"/>
          <w:sz w:val="24"/>
          <w:szCs w:val="24"/>
        </w:rPr>
        <w:t xml:space="preserve">Spaargaren G. </w:t>
      </w:r>
      <w:r w:rsidR="00A3498E">
        <w:rPr>
          <w:rFonts w:ascii="Times New Roman" w:hAnsi="Times New Roman" w:cs="Times New Roman"/>
          <w:sz w:val="24"/>
          <w:szCs w:val="24"/>
        </w:rPr>
        <w:t>(</w:t>
      </w:r>
      <w:r w:rsidRPr="00F75C85">
        <w:rPr>
          <w:rFonts w:ascii="Times New Roman" w:hAnsi="Times New Roman" w:cs="Times New Roman"/>
          <w:sz w:val="24"/>
          <w:szCs w:val="24"/>
        </w:rPr>
        <w:t>1997</w:t>
      </w:r>
      <w:r w:rsidR="00A3498E">
        <w:rPr>
          <w:rFonts w:ascii="Times New Roman" w:hAnsi="Times New Roman" w:cs="Times New Roman"/>
          <w:sz w:val="24"/>
          <w:szCs w:val="24"/>
        </w:rPr>
        <w:t>)</w:t>
      </w:r>
      <w:r w:rsidRPr="00F75C85">
        <w:rPr>
          <w:rFonts w:ascii="Times New Roman" w:hAnsi="Times New Roman" w:cs="Times New Roman"/>
          <w:sz w:val="24"/>
          <w:szCs w:val="24"/>
        </w:rPr>
        <w:t xml:space="preserve">. </w:t>
      </w:r>
      <w:r w:rsidRPr="00A3498E">
        <w:rPr>
          <w:rFonts w:ascii="Times New Roman" w:hAnsi="Times New Roman" w:cs="Times New Roman"/>
          <w:i/>
          <w:sz w:val="24"/>
          <w:szCs w:val="24"/>
        </w:rPr>
        <w:t>T</w:t>
      </w:r>
      <w:r w:rsidR="00997E24" w:rsidRPr="00A3498E">
        <w:rPr>
          <w:rFonts w:ascii="Times New Roman" w:hAnsi="Times New Roman" w:cs="Times New Roman"/>
          <w:i/>
          <w:sz w:val="24"/>
          <w:szCs w:val="24"/>
        </w:rPr>
        <w:t>he e</w:t>
      </w:r>
      <w:r w:rsidR="00FA3CDC" w:rsidRPr="00A3498E">
        <w:rPr>
          <w:rFonts w:ascii="Times New Roman" w:hAnsi="Times New Roman" w:cs="Times New Roman"/>
          <w:i/>
          <w:sz w:val="24"/>
          <w:szCs w:val="24"/>
        </w:rPr>
        <w:t xml:space="preserve">cological modernization of </w:t>
      </w:r>
      <w:r w:rsidRPr="00A3498E">
        <w:rPr>
          <w:rFonts w:ascii="Times New Roman" w:hAnsi="Times New Roman" w:cs="Times New Roman"/>
          <w:i/>
          <w:sz w:val="24"/>
          <w:szCs w:val="24"/>
        </w:rPr>
        <w:t>production and consu</w:t>
      </w:r>
      <w:r w:rsidR="008359D2" w:rsidRPr="00A3498E">
        <w:rPr>
          <w:rFonts w:ascii="Times New Roman" w:hAnsi="Times New Roman" w:cs="Times New Roman"/>
          <w:i/>
          <w:sz w:val="24"/>
          <w:szCs w:val="24"/>
        </w:rPr>
        <w:t xml:space="preserve">mption: </w:t>
      </w:r>
      <w:r w:rsidRPr="00A3498E">
        <w:rPr>
          <w:rFonts w:ascii="Times New Roman" w:hAnsi="Times New Roman" w:cs="Times New Roman"/>
          <w:i/>
          <w:sz w:val="24"/>
          <w:szCs w:val="24"/>
        </w:rPr>
        <w:t>Essays in envi</w:t>
      </w:r>
      <w:r w:rsidR="00997E24" w:rsidRPr="00A3498E">
        <w:rPr>
          <w:rFonts w:ascii="Times New Roman" w:hAnsi="Times New Roman" w:cs="Times New Roman"/>
          <w:i/>
          <w:sz w:val="24"/>
          <w:szCs w:val="24"/>
        </w:rPr>
        <w:t>ronmental sociology</w:t>
      </w:r>
      <w:r w:rsidR="00997E24">
        <w:rPr>
          <w:rFonts w:ascii="Times New Roman" w:hAnsi="Times New Roman" w:cs="Times New Roman"/>
          <w:sz w:val="24"/>
          <w:szCs w:val="24"/>
        </w:rPr>
        <w:t>. (PhD dissertation).</w:t>
      </w:r>
      <w:r w:rsidRPr="00F75C85">
        <w:rPr>
          <w:rFonts w:ascii="Times New Roman" w:hAnsi="Times New Roman" w:cs="Times New Roman"/>
          <w:sz w:val="24"/>
          <w:szCs w:val="24"/>
        </w:rPr>
        <w:t xml:space="preserve"> </w:t>
      </w:r>
      <w:r w:rsidR="00997E24">
        <w:rPr>
          <w:rFonts w:ascii="Times New Roman" w:hAnsi="Times New Roman" w:cs="Times New Roman"/>
          <w:sz w:val="24"/>
          <w:szCs w:val="24"/>
        </w:rPr>
        <w:t xml:space="preserve">Retrieved from </w:t>
      </w:r>
      <w:r w:rsidRPr="00F75C85">
        <w:rPr>
          <w:rFonts w:ascii="Times New Roman" w:hAnsi="Times New Roman" w:cs="Times New Roman"/>
          <w:sz w:val="24"/>
          <w:szCs w:val="24"/>
        </w:rPr>
        <w:t>Wageningen Agricultural</w:t>
      </w:r>
      <w:r w:rsidR="00551C6B" w:rsidRPr="00F75C85">
        <w:rPr>
          <w:rFonts w:ascii="Times New Roman" w:hAnsi="Times New Roman" w:cs="Times New Roman"/>
          <w:sz w:val="24"/>
          <w:szCs w:val="24"/>
        </w:rPr>
        <w:t xml:space="preserve"> </w:t>
      </w:r>
      <w:r w:rsidR="009E3050">
        <w:rPr>
          <w:rFonts w:ascii="Times New Roman" w:hAnsi="Times New Roman" w:cs="Times New Roman"/>
          <w:sz w:val="24"/>
          <w:szCs w:val="24"/>
        </w:rPr>
        <w:t>University.</w:t>
      </w:r>
    </w:p>
    <w:p w:rsidR="00C63862" w:rsidRPr="009E3050" w:rsidRDefault="00C63862" w:rsidP="00B96795">
      <w:pPr>
        <w:autoSpaceDE w:val="0"/>
        <w:autoSpaceDN w:val="0"/>
        <w:adjustRightInd w:val="0"/>
        <w:spacing w:after="0" w:line="240" w:lineRule="auto"/>
        <w:ind w:left="426" w:hanging="426"/>
        <w:jc w:val="both"/>
        <w:rPr>
          <w:rFonts w:ascii="Times New Roman" w:hAnsi="Times New Roman" w:cs="Times New Roman"/>
          <w:sz w:val="24"/>
          <w:szCs w:val="24"/>
        </w:rPr>
      </w:pPr>
      <w:proofErr w:type="gramStart"/>
      <w:r w:rsidRPr="00F75C85">
        <w:rPr>
          <w:rFonts w:ascii="Times New Roman" w:hAnsi="Times New Roman" w:cs="Times New Roman"/>
          <w:sz w:val="24"/>
          <w:szCs w:val="24"/>
        </w:rPr>
        <w:t>Spaargaren</w:t>
      </w:r>
      <w:r w:rsidR="00997E24">
        <w:rPr>
          <w:rFonts w:ascii="Times New Roman" w:hAnsi="Times New Roman" w:cs="Times New Roman"/>
          <w:sz w:val="24"/>
          <w:szCs w:val="24"/>
        </w:rPr>
        <w:t>,</w:t>
      </w:r>
      <w:r w:rsidRPr="00F75C85">
        <w:rPr>
          <w:rFonts w:ascii="Times New Roman" w:hAnsi="Times New Roman" w:cs="Times New Roman"/>
          <w:sz w:val="24"/>
          <w:szCs w:val="24"/>
        </w:rPr>
        <w:t xml:space="preserve"> G</w:t>
      </w:r>
      <w:r w:rsidR="00997E24">
        <w:rPr>
          <w:rFonts w:ascii="Times New Roman" w:hAnsi="Times New Roman" w:cs="Times New Roman"/>
          <w:sz w:val="24"/>
          <w:szCs w:val="24"/>
        </w:rPr>
        <w:t>.</w:t>
      </w:r>
      <w:r w:rsidRPr="00F75C85">
        <w:rPr>
          <w:rFonts w:ascii="Times New Roman" w:hAnsi="Times New Roman" w:cs="Times New Roman"/>
          <w:sz w:val="24"/>
          <w:szCs w:val="24"/>
        </w:rPr>
        <w:t xml:space="preserve">, </w:t>
      </w:r>
      <w:r w:rsidR="00997E24">
        <w:rPr>
          <w:rFonts w:ascii="Times New Roman" w:hAnsi="Times New Roman" w:cs="Times New Roman"/>
          <w:sz w:val="24"/>
          <w:szCs w:val="24"/>
        </w:rPr>
        <w:t xml:space="preserve">&amp; </w:t>
      </w:r>
      <w:r w:rsidRPr="00F75C85">
        <w:rPr>
          <w:rFonts w:ascii="Times New Roman" w:hAnsi="Times New Roman" w:cs="Times New Roman"/>
          <w:sz w:val="24"/>
          <w:szCs w:val="24"/>
        </w:rPr>
        <w:t>Vliet B</w:t>
      </w:r>
      <w:r w:rsidR="00700A15">
        <w:rPr>
          <w:rFonts w:ascii="Times New Roman" w:hAnsi="Times New Roman" w:cs="Times New Roman"/>
          <w:sz w:val="24"/>
          <w:szCs w:val="24"/>
        </w:rPr>
        <w:t>. V</w:t>
      </w:r>
      <w:r w:rsidRPr="00F75C85">
        <w:rPr>
          <w:rFonts w:ascii="Times New Roman" w:hAnsi="Times New Roman" w:cs="Times New Roman"/>
          <w:sz w:val="24"/>
          <w:szCs w:val="24"/>
        </w:rPr>
        <w:t>an.</w:t>
      </w:r>
      <w:proofErr w:type="gramEnd"/>
      <w:r w:rsidRPr="00F75C85">
        <w:rPr>
          <w:rFonts w:ascii="Times New Roman" w:hAnsi="Times New Roman" w:cs="Times New Roman"/>
          <w:sz w:val="24"/>
          <w:szCs w:val="24"/>
        </w:rPr>
        <w:t xml:space="preserve"> </w:t>
      </w:r>
      <w:r w:rsidR="00997E24">
        <w:rPr>
          <w:rFonts w:ascii="Times New Roman" w:hAnsi="Times New Roman" w:cs="Times New Roman"/>
          <w:sz w:val="24"/>
          <w:szCs w:val="24"/>
        </w:rPr>
        <w:t>(</w:t>
      </w:r>
      <w:r w:rsidRPr="00F75C85">
        <w:rPr>
          <w:rFonts w:ascii="Times New Roman" w:hAnsi="Times New Roman" w:cs="Times New Roman"/>
          <w:sz w:val="24"/>
          <w:szCs w:val="24"/>
        </w:rPr>
        <w:t>2000</w:t>
      </w:r>
      <w:r w:rsidR="00997E24">
        <w:rPr>
          <w:rFonts w:ascii="Times New Roman" w:hAnsi="Times New Roman" w:cs="Times New Roman"/>
          <w:sz w:val="24"/>
          <w:szCs w:val="24"/>
        </w:rPr>
        <w:t>)</w:t>
      </w:r>
      <w:r w:rsidRPr="00F75C85">
        <w:rPr>
          <w:rFonts w:ascii="Times New Roman" w:hAnsi="Times New Roman" w:cs="Times New Roman"/>
          <w:sz w:val="24"/>
          <w:szCs w:val="24"/>
        </w:rPr>
        <w:t>. Lifestyles, consum</w:t>
      </w:r>
      <w:r w:rsidR="00FA3CDC">
        <w:rPr>
          <w:rFonts w:ascii="Times New Roman" w:hAnsi="Times New Roman" w:cs="Times New Roman"/>
          <w:sz w:val="24"/>
          <w:szCs w:val="24"/>
        </w:rPr>
        <w:t xml:space="preserve">ption and the environment: The </w:t>
      </w:r>
      <w:r w:rsidRPr="00F75C85">
        <w:rPr>
          <w:rFonts w:ascii="Times New Roman" w:hAnsi="Times New Roman" w:cs="Times New Roman"/>
          <w:sz w:val="24"/>
          <w:szCs w:val="24"/>
        </w:rPr>
        <w:t>ecological modernisation of domestic consumption. In</w:t>
      </w:r>
      <w:r w:rsidR="00997E24">
        <w:rPr>
          <w:rFonts w:ascii="Times New Roman" w:hAnsi="Times New Roman" w:cs="Times New Roman"/>
          <w:sz w:val="24"/>
          <w:szCs w:val="24"/>
        </w:rPr>
        <w:t>.</w:t>
      </w:r>
      <w:r w:rsidRPr="00F75C85">
        <w:rPr>
          <w:rFonts w:ascii="Times New Roman" w:hAnsi="Times New Roman" w:cs="Times New Roman"/>
          <w:sz w:val="24"/>
          <w:szCs w:val="24"/>
        </w:rPr>
        <w:t xml:space="preserve"> </w:t>
      </w:r>
      <w:r w:rsidRPr="00F75C85">
        <w:rPr>
          <w:rFonts w:ascii="Times New Roman" w:hAnsi="Times New Roman" w:cs="Times New Roman"/>
          <w:i/>
          <w:iCs/>
          <w:sz w:val="24"/>
          <w:szCs w:val="24"/>
        </w:rPr>
        <w:t>Ecological</w:t>
      </w:r>
      <w:r w:rsidR="009E3050">
        <w:rPr>
          <w:rFonts w:ascii="Times New Roman" w:hAnsi="Times New Roman" w:cs="Times New Roman"/>
          <w:sz w:val="24"/>
          <w:szCs w:val="24"/>
        </w:rPr>
        <w:t xml:space="preserve"> </w:t>
      </w:r>
      <w:r w:rsidRPr="00F75C85">
        <w:rPr>
          <w:rFonts w:ascii="Times New Roman" w:hAnsi="Times New Roman" w:cs="Times New Roman"/>
          <w:i/>
          <w:iCs/>
          <w:sz w:val="24"/>
          <w:szCs w:val="24"/>
        </w:rPr>
        <w:t>Modernisation around the World</w:t>
      </w:r>
      <w:r w:rsidRPr="00F75C85">
        <w:rPr>
          <w:rFonts w:ascii="Times New Roman" w:hAnsi="Times New Roman" w:cs="Times New Roman"/>
          <w:sz w:val="24"/>
          <w:szCs w:val="24"/>
        </w:rPr>
        <w:t xml:space="preserve">: </w:t>
      </w:r>
      <w:r w:rsidRPr="00F75C85">
        <w:rPr>
          <w:rFonts w:ascii="Times New Roman" w:hAnsi="Times New Roman" w:cs="Times New Roman"/>
          <w:i/>
          <w:iCs/>
          <w:sz w:val="24"/>
          <w:szCs w:val="24"/>
        </w:rPr>
        <w:t>Perspectives and</w:t>
      </w:r>
      <w:r w:rsidRPr="00F75C85">
        <w:rPr>
          <w:rFonts w:ascii="Times New Roman" w:hAnsi="Times New Roman" w:cs="Times New Roman"/>
          <w:sz w:val="24"/>
          <w:szCs w:val="24"/>
        </w:rPr>
        <w:t xml:space="preserve"> </w:t>
      </w:r>
      <w:r w:rsidRPr="00F75C85">
        <w:rPr>
          <w:rFonts w:ascii="Times New Roman" w:hAnsi="Times New Roman" w:cs="Times New Roman"/>
          <w:i/>
          <w:iCs/>
          <w:sz w:val="24"/>
          <w:szCs w:val="24"/>
        </w:rPr>
        <w:t>Critical Debates</w:t>
      </w:r>
      <w:r w:rsidR="00997E24">
        <w:rPr>
          <w:rFonts w:ascii="Times New Roman" w:hAnsi="Times New Roman" w:cs="Times New Roman"/>
          <w:sz w:val="24"/>
          <w:szCs w:val="24"/>
        </w:rPr>
        <w:t>, Mol APJ, Sonnenfeld DA (E</w:t>
      </w:r>
      <w:r w:rsidRPr="00F75C85">
        <w:rPr>
          <w:rFonts w:ascii="Times New Roman" w:hAnsi="Times New Roman" w:cs="Times New Roman"/>
          <w:sz w:val="24"/>
          <w:szCs w:val="24"/>
        </w:rPr>
        <w:t>ds</w:t>
      </w:r>
      <w:r w:rsidR="00997E24">
        <w:rPr>
          <w:rFonts w:ascii="Times New Roman" w:hAnsi="Times New Roman" w:cs="Times New Roman"/>
          <w:sz w:val="24"/>
          <w:szCs w:val="24"/>
        </w:rPr>
        <w:t>.</w:t>
      </w:r>
      <w:r w:rsidR="009E3050">
        <w:rPr>
          <w:rFonts w:ascii="Times New Roman" w:hAnsi="Times New Roman" w:cs="Times New Roman"/>
          <w:sz w:val="24"/>
          <w:szCs w:val="24"/>
        </w:rPr>
        <w:t xml:space="preserve">). </w:t>
      </w:r>
      <w:r w:rsidR="00997E24">
        <w:rPr>
          <w:rFonts w:ascii="Times New Roman" w:hAnsi="Times New Roman" w:cs="Times New Roman"/>
          <w:sz w:val="24"/>
          <w:szCs w:val="24"/>
        </w:rPr>
        <w:t xml:space="preserve">(pp. 50-77). London, Frank Cass. </w:t>
      </w:r>
    </w:p>
    <w:p w:rsidR="009362D0" w:rsidRPr="00F75C85" w:rsidRDefault="00680561" w:rsidP="00B96795">
      <w:pPr>
        <w:widowControl w:val="0"/>
        <w:tabs>
          <w:tab w:val="left" w:pos="2222"/>
        </w:tabs>
        <w:autoSpaceDE w:val="0"/>
        <w:autoSpaceDN w:val="0"/>
        <w:adjustRightInd w:val="0"/>
        <w:spacing w:after="0" w:line="240" w:lineRule="auto"/>
        <w:ind w:left="426" w:hanging="426"/>
        <w:jc w:val="both"/>
        <w:rPr>
          <w:rFonts w:ascii="Times New Roman" w:hAnsi="Times New Roman" w:cs="Times New Roman"/>
          <w:sz w:val="24"/>
          <w:szCs w:val="24"/>
        </w:rPr>
      </w:pPr>
      <w:r w:rsidRPr="00DF2B50">
        <w:rPr>
          <w:rFonts w:ascii="Times New Roman" w:hAnsi="Times New Roman" w:cs="Times New Roman"/>
          <w:sz w:val="24"/>
          <w:szCs w:val="24"/>
        </w:rPr>
        <w:t>White</w:t>
      </w:r>
      <w:r w:rsidR="00997E24">
        <w:rPr>
          <w:rFonts w:ascii="Times New Roman" w:hAnsi="Times New Roman" w:cs="Times New Roman"/>
          <w:sz w:val="24"/>
          <w:szCs w:val="24"/>
        </w:rPr>
        <w:t>,</w:t>
      </w:r>
      <w:r w:rsidRPr="00DF2B50">
        <w:rPr>
          <w:rFonts w:ascii="Times New Roman" w:hAnsi="Times New Roman" w:cs="Times New Roman"/>
          <w:sz w:val="24"/>
          <w:szCs w:val="24"/>
        </w:rPr>
        <w:t xml:space="preserve"> S</w:t>
      </w:r>
      <w:r w:rsidR="00997E24">
        <w:rPr>
          <w:rFonts w:ascii="Times New Roman" w:hAnsi="Times New Roman" w:cs="Times New Roman"/>
          <w:sz w:val="24"/>
          <w:szCs w:val="24"/>
        </w:rPr>
        <w:t>.</w:t>
      </w:r>
      <w:r w:rsidRPr="00DF2B50">
        <w:rPr>
          <w:rFonts w:ascii="Times New Roman" w:hAnsi="Times New Roman" w:cs="Times New Roman"/>
          <w:sz w:val="24"/>
          <w:szCs w:val="24"/>
        </w:rPr>
        <w:t>B</w:t>
      </w:r>
      <w:r w:rsidR="00997E24">
        <w:rPr>
          <w:rFonts w:ascii="Times New Roman" w:hAnsi="Times New Roman" w:cs="Times New Roman"/>
          <w:sz w:val="24"/>
          <w:szCs w:val="24"/>
        </w:rPr>
        <w:t>.</w:t>
      </w:r>
      <w:r w:rsidRPr="00DF2B50">
        <w:rPr>
          <w:rFonts w:ascii="Times New Roman" w:hAnsi="Times New Roman" w:cs="Times New Roman"/>
          <w:sz w:val="24"/>
          <w:szCs w:val="24"/>
        </w:rPr>
        <w:t>, Fane</w:t>
      </w:r>
      <w:r w:rsidR="00997E24">
        <w:rPr>
          <w:rFonts w:ascii="Times New Roman" w:hAnsi="Times New Roman" w:cs="Times New Roman"/>
          <w:sz w:val="24"/>
          <w:szCs w:val="24"/>
        </w:rPr>
        <w:t>,</w:t>
      </w:r>
      <w:r w:rsidRPr="00DF2B50">
        <w:rPr>
          <w:rFonts w:ascii="Times New Roman" w:hAnsi="Times New Roman" w:cs="Times New Roman"/>
          <w:sz w:val="24"/>
          <w:szCs w:val="24"/>
        </w:rPr>
        <w:t xml:space="preserve"> S</w:t>
      </w:r>
      <w:r w:rsidR="00997E24">
        <w:rPr>
          <w:rFonts w:ascii="Times New Roman" w:hAnsi="Times New Roman" w:cs="Times New Roman"/>
          <w:sz w:val="24"/>
          <w:szCs w:val="24"/>
        </w:rPr>
        <w:t>.</w:t>
      </w:r>
      <w:r w:rsidRPr="00DF2B50">
        <w:rPr>
          <w:rFonts w:ascii="Times New Roman" w:hAnsi="Times New Roman" w:cs="Times New Roman"/>
          <w:sz w:val="24"/>
          <w:szCs w:val="24"/>
        </w:rPr>
        <w:t>A</w:t>
      </w:r>
      <w:r w:rsidR="00997E24">
        <w:rPr>
          <w:rFonts w:ascii="Times New Roman" w:hAnsi="Times New Roman" w:cs="Times New Roman"/>
          <w:sz w:val="24"/>
          <w:szCs w:val="24"/>
        </w:rPr>
        <w:t>.</w:t>
      </w:r>
      <w:r w:rsidRPr="00DF2B50">
        <w:rPr>
          <w:rFonts w:ascii="Times New Roman" w:hAnsi="Times New Roman" w:cs="Times New Roman"/>
          <w:sz w:val="24"/>
          <w:szCs w:val="24"/>
        </w:rPr>
        <w:t xml:space="preserve"> (2001)</w:t>
      </w:r>
      <w:r w:rsidR="00997E24">
        <w:rPr>
          <w:rFonts w:ascii="Times New Roman" w:hAnsi="Times New Roman" w:cs="Times New Roman"/>
          <w:sz w:val="24"/>
          <w:szCs w:val="24"/>
        </w:rPr>
        <w:t>.</w:t>
      </w:r>
      <w:r w:rsidRPr="00DF2B50">
        <w:rPr>
          <w:rFonts w:ascii="Times New Roman" w:hAnsi="Times New Roman" w:cs="Times New Roman"/>
          <w:sz w:val="24"/>
          <w:szCs w:val="24"/>
        </w:rPr>
        <w:t xml:space="preserve"> </w:t>
      </w:r>
      <w:r w:rsidRPr="00700A15">
        <w:rPr>
          <w:rFonts w:ascii="Times New Roman" w:hAnsi="Times New Roman" w:cs="Times New Roman"/>
          <w:i/>
          <w:sz w:val="24"/>
          <w:szCs w:val="24"/>
        </w:rPr>
        <w:t>Designing cost effective water demand management programs in Australia</w:t>
      </w:r>
      <w:r w:rsidRPr="00DF2B50">
        <w:rPr>
          <w:rFonts w:ascii="Times New Roman" w:hAnsi="Times New Roman" w:cs="Times New Roman"/>
          <w:sz w:val="24"/>
          <w:szCs w:val="24"/>
        </w:rPr>
        <w:t>.</w:t>
      </w:r>
      <w:r>
        <w:rPr>
          <w:rFonts w:ascii="Times New Roman" w:hAnsi="Times New Roman" w:cs="Times New Roman"/>
          <w:sz w:val="24"/>
          <w:szCs w:val="24"/>
        </w:rPr>
        <w:t xml:space="preserve"> </w:t>
      </w:r>
      <w:r w:rsidRPr="00DF2B50">
        <w:rPr>
          <w:rFonts w:ascii="Times New Roman" w:hAnsi="Times New Roman" w:cs="Times New Roman"/>
          <w:sz w:val="24"/>
          <w:szCs w:val="24"/>
        </w:rPr>
        <w:t>Paper presented at IWA 2</w:t>
      </w:r>
      <w:r>
        <w:rPr>
          <w:rFonts w:ascii="Times New Roman" w:hAnsi="Times New Roman" w:cs="Times New Roman"/>
          <w:sz w:val="24"/>
          <w:szCs w:val="24"/>
        </w:rPr>
        <w:t>002 Berlin World Water Congress</w:t>
      </w:r>
      <w:r w:rsidRPr="00DF2B50">
        <w:rPr>
          <w:rFonts w:ascii="Times New Roman" w:hAnsi="Times New Roman" w:cs="Times New Roman"/>
          <w:sz w:val="24"/>
          <w:szCs w:val="24"/>
        </w:rPr>
        <w:t>, 15th-19th October</w:t>
      </w:r>
      <w:r>
        <w:rPr>
          <w:rFonts w:ascii="Times New Roman" w:hAnsi="Times New Roman" w:cs="Times New Roman"/>
          <w:sz w:val="24"/>
          <w:szCs w:val="24"/>
        </w:rPr>
        <w:t>.</w:t>
      </w:r>
    </w:p>
    <w:sectPr w:rsidR="009362D0" w:rsidRPr="00F75C85" w:rsidSect="003B576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3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153" w:rsidRDefault="003D0153" w:rsidP="004A38E4">
      <w:pPr>
        <w:spacing w:after="0" w:line="240" w:lineRule="auto"/>
      </w:pPr>
      <w:r>
        <w:separator/>
      </w:r>
    </w:p>
  </w:endnote>
  <w:endnote w:type="continuationSeparator" w:id="0">
    <w:p w:rsidR="003D0153" w:rsidRDefault="003D0153" w:rsidP="004A38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n-cs">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B4A" w:rsidRDefault="003C0B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B4A" w:rsidRDefault="003C0B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B4A" w:rsidRDefault="003C0B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153" w:rsidRDefault="003D0153" w:rsidP="004A38E4">
      <w:pPr>
        <w:spacing w:after="0" w:line="240" w:lineRule="auto"/>
      </w:pPr>
      <w:r>
        <w:separator/>
      </w:r>
    </w:p>
  </w:footnote>
  <w:footnote w:type="continuationSeparator" w:id="0">
    <w:p w:rsidR="003D0153" w:rsidRDefault="003D0153" w:rsidP="004A38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B4A" w:rsidRDefault="003C0B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583" w:rsidRPr="00433497" w:rsidRDefault="001F5583" w:rsidP="00C2027E">
    <w:pPr>
      <w:tabs>
        <w:tab w:val="left" w:pos="720"/>
        <w:tab w:val="center" w:pos="4536"/>
        <w:tab w:val="right" w:pos="9214"/>
      </w:tabs>
      <w:spacing w:after="0" w:line="240" w:lineRule="auto"/>
      <w:jc w:val="both"/>
      <w:rPr>
        <w:rFonts w:ascii="Times New Roman" w:hAnsi="Times New Roman"/>
        <w:sz w:val="18"/>
        <w:szCs w:val="18"/>
        <w:lang w:val="ms-MY"/>
      </w:rPr>
    </w:pPr>
    <w:r w:rsidRPr="00433497">
      <w:rPr>
        <w:rFonts w:ascii="Times New Roman" w:hAnsi="Times New Roman"/>
        <w:sz w:val="18"/>
        <w:szCs w:val="18"/>
        <w:lang w:val="ms-MY"/>
      </w:rPr>
      <w:t>GEOGRAFIA Online</w:t>
    </w:r>
    <w:r w:rsidRPr="00433497">
      <w:rPr>
        <w:rFonts w:ascii="Times New Roman" w:hAnsi="Times New Roman"/>
        <w:sz w:val="18"/>
        <w:szCs w:val="18"/>
        <w:vertAlign w:val="superscript"/>
        <w:lang w:val="ms-MY"/>
      </w:rPr>
      <w:t>TM</w:t>
    </w:r>
    <w:r w:rsidRPr="00433497">
      <w:rPr>
        <w:rFonts w:ascii="Times New Roman" w:hAnsi="Times New Roman"/>
        <w:sz w:val="18"/>
        <w:szCs w:val="18"/>
        <w:lang w:val="ms-MY"/>
      </w:rPr>
      <w:t xml:space="preserve"> Malaysian Journal of Society and Space 14 issue</w:t>
    </w:r>
    <w:r w:rsidRPr="00433497">
      <w:rPr>
        <w:rFonts w:ascii="Times New Roman" w:hAnsi="Times New Roman"/>
        <w:b/>
        <w:sz w:val="18"/>
        <w:szCs w:val="18"/>
        <w:lang w:val="ms-MY"/>
      </w:rPr>
      <w:t xml:space="preserve"> </w:t>
    </w:r>
    <w:r>
      <w:rPr>
        <w:rFonts w:ascii="Times New Roman" w:hAnsi="Times New Roman"/>
        <w:sz w:val="18"/>
        <w:szCs w:val="18"/>
        <w:lang w:val="ms-MY"/>
      </w:rPr>
      <w:t>3</w:t>
    </w:r>
    <w:r w:rsidRPr="00433497">
      <w:rPr>
        <w:rFonts w:ascii="Times New Roman" w:hAnsi="Times New Roman"/>
        <w:b/>
        <w:sz w:val="18"/>
        <w:szCs w:val="18"/>
        <w:lang w:val="ms-MY"/>
      </w:rPr>
      <w:t xml:space="preserve"> </w:t>
    </w:r>
    <w:r w:rsidRPr="00433497">
      <w:rPr>
        <w:rFonts w:ascii="Times New Roman" w:hAnsi="Times New Roman"/>
        <w:sz w:val="18"/>
        <w:szCs w:val="18"/>
        <w:lang w:val="ms-MY"/>
      </w:rPr>
      <w:t>(</w:t>
    </w:r>
    <w:r w:rsidRPr="003B5764">
      <w:rPr>
        <w:rFonts w:ascii="Times New Roman" w:hAnsi="Times New Roman"/>
        <w:sz w:val="18"/>
        <w:szCs w:val="18"/>
        <w:lang w:val="ms-MY"/>
      </w:rPr>
      <w:t>37</w:t>
    </w:r>
    <w:r w:rsidR="00190F3E">
      <w:rPr>
        <w:rFonts w:ascii="Times New Roman" w:hAnsi="Times New Roman"/>
        <w:sz w:val="18"/>
        <w:szCs w:val="18"/>
        <w:lang w:val="ms-MY"/>
      </w:rPr>
      <w:t xml:space="preserve"> </w:t>
    </w:r>
    <w:r w:rsidRPr="003B5764">
      <w:rPr>
        <w:rFonts w:ascii="Times New Roman" w:hAnsi="Times New Roman"/>
        <w:sz w:val="18"/>
        <w:szCs w:val="18"/>
        <w:lang w:val="ms-MY"/>
      </w:rPr>
      <w:t>-</w:t>
    </w:r>
    <w:r w:rsidR="00190F3E">
      <w:rPr>
        <w:rFonts w:ascii="Times New Roman" w:hAnsi="Times New Roman"/>
        <w:sz w:val="18"/>
        <w:szCs w:val="18"/>
        <w:lang w:val="ms-MY"/>
      </w:rPr>
      <w:t xml:space="preserve"> </w:t>
    </w:r>
    <w:r>
      <w:rPr>
        <w:rFonts w:ascii="Times New Roman" w:hAnsi="Times New Roman"/>
        <w:sz w:val="18"/>
        <w:szCs w:val="18"/>
        <w:lang w:val="ms-MY"/>
      </w:rPr>
      <w:t>52</w:t>
    </w:r>
    <w:r w:rsidRPr="00433497">
      <w:rPr>
        <w:rFonts w:ascii="Times New Roman" w:hAnsi="Times New Roman"/>
        <w:sz w:val="18"/>
        <w:szCs w:val="18"/>
        <w:lang w:val="ms-MY"/>
      </w:rPr>
      <w:t>)</w:t>
    </w:r>
    <w:r>
      <w:rPr>
        <w:rFonts w:ascii="Times New Roman" w:hAnsi="Times New Roman"/>
        <w:sz w:val="18"/>
        <w:szCs w:val="18"/>
        <w:lang w:val="ms-MY"/>
      </w:rPr>
      <w:tab/>
      <w:t xml:space="preserve">   </w:t>
    </w:r>
    <w:r w:rsidR="00F343DB" w:rsidRPr="003B5764">
      <w:rPr>
        <w:rFonts w:ascii="Times New Roman" w:hAnsi="Times New Roman"/>
        <w:sz w:val="18"/>
        <w:szCs w:val="18"/>
        <w:lang w:val="ms-MY"/>
      </w:rPr>
      <w:fldChar w:fldCharType="begin"/>
    </w:r>
    <w:r w:rsidRPr="003B5764">
      <w:rPr>
        <w:rFonts w:ascii="Times New Roman" w:hAnsi="Times New Roman"/>
        <w:sz w:val="18"/>
        <w:szCs w:val="18"/>
        <w:lang w:val="ms-MY"/>
      </w:rPr>
      <w:instrText xml:space="preserve"> PAGE   \* MERGEFORMAT </w:instrText>
    </w:r>
    <w:r w:rsidR="00F343DB" w:rsidRPr="003B5764">
      <w:rPr>
        <w:rFonts w:ascii="Times New Roman" w:hAnsi="Times New Roman"/>
        <w:sz w:val="18"/>
        <w:szCs w:val="18"/>
        <w:lang w:val="ms-MY"/>
      </w:rPr>
      <w:fldChar w:fldCharType="separate"/>
    </w:r>
    <w:r w:rsidR="003C0B4A">
      <w:rPr>
        <w:rFonts w:ascii="Times New Roman" w:hAnsi="Times New Roman"/>
        <w:noProof/>
        <w:sz w:val="18"/>
        <w:szCs w:val="18"/>
        <w:lang w:val="ms-MY"/>
      </w:rPr>
      <w:t>37</w:t>
    </w:r>
    <w:r w:rsidR="00F343DB" w:rsidRPr="003B5764">
      <w:rPr>
        <w:rFonts w:ascii="Times New Roman" w:hAnsi="Times New Roman"/>
        <w:sz w:val="18"/>
        <w:szCs w:val="18"/>
        <w:lang w:val="ms-MY"/>
      </w:rPr>
      <w:fldChar w:fldCharType="end"/>
    </w:r>
  </w:p>
  <w:p w:rsidR="001F5583" w:rsidRPr="003C0B4A" w:rsidRDefault="001F5583" w:rsidP="004A38E4">
    <w:pPr>
      <w:tabs>
        <w:tab w:val="left" w:pos="720"/>
        <w:tab w:val="center" w:pos="4536"/>
        <w:tab w:val="right" w:pos="9072"/>
      </w:tabs>
      <w:spacing w:after="0" w:line="240" w:lineRule="auto"/>
      <w:jc w:val="both"/>
      <w:rPr>
        <w:rFonts w:ascii="Times New Roman" w:hAnsi="Times New Roman"/>
        <w:color w:val="000000" w:themeColor="text1"/>
        <w:sz w:val="18"/>
        <w:szCs w:val="18"/>
        <w:lang w:val="ms-MY"/>
      </w:rPr>
    </w:pPr>
    <w:r w:rsidRPr="00433497">
      <w:rPr>
        <w:rFonts w:ascii="Times New Roman" w:hAnsi="Times New Roman"/>
        <w:sz w:val="18"/>
        <w:szCs w:val="18"/>
        <w:lang w:val="ms-MY"/>
      </w:rPr>
      <w:t>© 2018, e-ISSN 2680-2491</w:t>
    </w:r>
    <w:r w:rsidR="003C0B4A">
      <w:rPr>
        <w:rFonts w:ascii="Times New Roman" w:hAnsi="Times New Roman"/>
        <w:sz w:val="18"/>
        <w:szCs w:val="18"/>
        <w:lang w:val="ms-MY"/>
      </w:rPr>
      <w:t xml:space="preserve">  </w:t>
    </w:r>
    <w:hyperlink r:id="rId1" w:history="1">
      <w:r w:rsidR="003C0B4A" w:rsidRPr="003C0B4A">
        <w:rPr>
          <w:rStyle w:val="Hyperlink"/>
          <w:rFonts w:ascii="Times New Roman" w:hAnsi="Times New Roman" w:cs="Times New Roman"/>
          <w:color w:val="000000" w:themeColor="text1"/>
          <w:sz w:val="18"/>
          <w:szCs w:val="18"/>
          <w:u w:val="none"/>
        </w:rPr>
        <w:t>https://doi.org/10.17576/geo-2018-1403-04</w:t>
      </w:r>
    </w:hyperlink>
  </w:p>
  <w:p w:rsidR="001F5583" w:rsidRDefault="001F55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B4A" w:rsidRDefault="003C0B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E7004"/>
    <w:multiLevelType w:val="hybridMultilevel"/>
    <w:tmpl w:val="FA704992"/>
    <w:lvl w:ilvl="0" w:tplc="A91884A4">
      <w:start w:val="25"/>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C269F2"/>
    <w:multiLevelType w:val="hybridMultilevel"/>
    <w:tmpl w:val="81669878"/>
    <w:lvl w:ilvl="0" w:tplc="BEF8CAB8">
      <w:start w:val="1"/>
      <w:numFmt w:val="decimal"/>
      <w:lvlText w:val="%1)"/>
      <w:lvlJc w:val="left"/>
      <w:pPr>
        <w:ind w:left="360" w:hanging="360"/>
      </w:pPr>
      <w:rPr>
        <w:rFonts w:eastAsia="Times New Roman" w:cs="+mn-cs" w:hint="default"/>
        <w:b w:val="0"/>
      </w:rPr>
    </w:lvl>
    <w:lvl w:ilvl="1" w:tplc="44090019" w:tentative="1">
      <w:start w:val="1"/>
      <w:numFmt w:val="lowerLetter"/>
      <w:lvlText w:val="%2."/>
      <w:lvlJc w:val="left"/>
      <w:pPr>
        <w:ind w:left="1080" w:hanging="360"/>
      </w:pPr>
    </w:lvl>
    <w:lvl w:ilvl="2" w:tplc="4409001B">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nsid w:val="331E3AEB"/>
    <w:multiLevelType w:val="hybridMultilevel"/>
    <w:tmpl w:val="71BEFEEC"/>
    <w:lvl w:ilvl="0" w:tplc="05DAC3E2">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777A6D"/>
    <w:multiLevelType w:val="hybridMultilevel"/>
    <w:tmpl w:val="B23C1F70"/>
    <w:lvl w:ilvl="0" w:tplc="7B563752">
      <w:start w:val="300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117CD6"/>
    <w:multiLevelType w:val="hybridMultilevel"/>
    <w:tmpl w:val="53FAFFDC"/>
    <w:lvl w:ilvl="0" w:tplc="DF94DC3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grammar="clean"/>
  <w:defaultTabStop w:val="720"/>
  <w:characterSpacingControl w:val="doNotCompress"/>
  <w:footnotePr>
    <w:footnote w:id="-1"/>
    <w:footnote w:id="0"/>
  </w:footnotePr>
  <w:endnotePr>
    <w:endnote w:id="-1"/>
    <w:endnote w:id="0"/>
  </w:endnotePr>
  <w:compat/>
  <w:rsids>
    <w:rsidRoot w:val="0079032C"/>
    <w:rsid w:val="00002F5D"/>
    <w:rsid w:val="000047E6"/>
    <w:rsid w:val="00004B9E"/>
    <w:rsid w:val="000076B3"/>
    <w:rsid w:val="00007AF5"/>
    <w:rsid w:val="000145FF"/>
    <w:rsid w:val="00020982"/>
    <w:rsid w:val="00021B27"/>
    <w:rsid w:val="00023567"/>
    <w:rsid w:val="000249CA"/>
    <w:rsid w:val="00025D50"/>
    <w:rsid w:val="00035C3A"/>
    <w:rsid w:val="0003646F"/>
    <w:rsid w:val="00037812"/>
    <w:rsid w:val="00043741"/>
    <w:rsid w:val="00043954"/>
    <w:rsid w:val="00045F9C"/>
    <w:rsid w:val="000511F3"/>
    <w:rsid w:val="00054011"/>
    <w:rsid w:val="00061BA5"/>
    <w:rsid w:val="00061F0D"/>
    <w:rsid w:val="00063C7D"/>
    <w:rsid w:val="000644C5"/>
    <w:rsid w:val="0006541A"/>
    <w:rsid w:val="0006739A"/>
    <w:rsid w:val="00070FC0"/>
    <w:rsid w:val="000717F7"/>
    <w:rsid w:val="00071F6D"/>
    <w:rsid w:val="000723B8"/>
    <w:rsid w:val="00072C80"/>
    <w:rsid w:val="00073E49"/>
    <w:rsid w:val="00073EDB"/>
    <w:rsid w:val="00074941"/>
    <w:rsid w:val="000803FC"/>
    <w:rsid w:val="00080DC2"/>
    <w:rsid w:val="000822F7"/>
    <w:rsid w:val="00084A3E"/>
    <w:rsid w:val="00086431"/>
    <w:rsid w:val="00086C8E"/>
    <w:rsid w:val="0009125D"/>
    <w:rsid w:val="000912F6"/>
    <w:rsid w:val="00092EAF"/>
    <w:rsid w:val="00094388"/>
    <w:rsid w:val="00094D29"/>
    <w:rsid w:val="00095775"/>
    <w:rsid w:val="000963E0"/>
    <w:rsid w:val="000A4738"/>
    <w:rsid w:val="000A535B"/>
    <w:rsid w:val="000A7050"/>
    <w:rsid w:val="000B10F5"/>
    <w:rsid w:val="000B1EBF"/>
    <w:rsid w:val="000B23CE"/>
    <w:rsid w:val="000B2B72"/>
    <w:rsid w:val="000B761E"/>
    <w:rsid w:val="000C31A4"/>
    <w:rsid w:val="000C6F2B"/>
    <w:rsid w:val="000D3671"/>
    <w:rsid w:val="000D3A77"/>
    <w:rsid w:val="000D5F9D"/>
    <w:rsid w:val="000D6314"/>
    <w:rsid w:val="000D6ABA"/>
    <w:rsid w:val="000E132B"/>
    <w:rsid w:val="000E4BD9"/>
    <w:rsid w:val="000E4C6A"/>
    <w:rsid w:val="000E4D1D"/>
    <w:rsid w:val="000E51BB"/>
    <w:rsid w:val="000F2F03"/>
    <w:rsid w:val="000F4370"/>
    <w:rsid w:val="000F6FFC"/>
    <w:rsid w:val="0010067A"/>
    <w:rsid w:val="001009D4"/>
    <w:rsid w:val="0010670E"/>
    <w:rsid w:val="00110AD4"/>
    <w:rsid w:val="0011305A"/>
    <w:rsid w:val="00113999"/>
    <w:rsid w:val="001142E8"/>
    <w:rsid w:val="00114AE3"/>
    <w:rsid w:val="0011690D"/>
    <w:rsid w:val="00121B7E"/>
    <w:rsid w:val="00122AD1"/>
    <w:rsid w:val="0012305A"/>
    <w:rsid w:val="0012347D"/>
    <w:rsid w:val="00124716"/>
    <w:rsid w:val="00126912"/>
    <w:rsid w:val="001276B4"/>
    <w:rsid w:val="00127C36"/>
    <w:rsid w:val="00132DF6"/>
    <w:rsid w:val="0013383A"/>
    <w:rsid w:val="00134C94"/>
    <w:rsid w:val="00134F0F"/>
    <w:rsid w:val="0013522A"/>
    <w:rsid w:val="00136A03"/>
    <w:rsid w:val="00143F62"/>
    <w:rsid w:val="00144A85"/>
    <w:rsid w:val="00146A90"/>
    <w:rsid w:val="00152B45"/>
    <w:rsid w:val="001533F2"/>
    <w:rsid w:val="00154833"/>
    <w:rsid w:val="001555BC"/>
    <w:rsid w:val="00155680"/>
    <w:rsid w:val="00155D9F"/>
    <w:rsid w:val="00156BF5"/>
    <w:rsid w:val="00160EA8"/>
    <w:rsid w:val="00161D22"/>
    <w:rsid w:val="00162CA3"/>
    <w:rsid w:val="00166B9B"/>
    <w:rsid w:val="00166D4F"/>
    <w:rsid w:val="00173CB2"/>
    <w:rsid w:val="00174773"/>
    <w:rsid w:val="00174996"/>
    <w:rsid w:val="00175564"/>
    <w:rsid w:val="00175DC7"/>
    <w:rsid w:val="0017780F"/>
    <w:rsid w:val="001844D2"/>
    <w:rsid w:val="0018618F"/>
    <w:rsid w:val="001870C5"/>
    <w:rsid w:val="00190F3E"/>
    <w:rsid w:val="001B2663"/>
    <w:rsid w:val="001C0077"/>
    <w:rsid w:val="001C0E7E"/>
    <w:rsid w:val="001C3C65"/>
    <w:rsid w:val="001C3DF0"/>
    <w:rsid w:val="001C5F34"/>
    <w:rsid w:val="001D3103"/>
    <w:rsid w:val="001D6D38"/>
    <w:rsid w:val="001E0951"/>
    <w:rsid w:val="001E126C"/>
    <w:rsid w:val="001E15CA"/>
    <w:rsid w:val="001E294B"/>
    <w:rsid w:val="001E3EC6"/>
    <w:rsid w:val="001E57C9"/>
    <w:rsid w:val="001E70C5"/>
    <w:rsid w:val="001F1CFE"/>
    <w:rsid w:val="001F1D6D"/>
    <w:rsid w:val="001F1EA7"/>
    <w:rsid w:val="001F4DBB"/>
    <w:rsid w:val="001F5583"/>
    <w:rsid w:val="00204842"/>
    <w:rsid w:val="00205FAB"/>
    <w:rsid w:val="00206137"/>
    <w:rsid w:val="00213D27"/>
    <w:rsid w:val="00216C5E"/>
    <w:rsid w:val="00223CBE"/>
    <w:rsid w:val="00224748"/>
    <w:rsid w:val="002256A7"/>
    <w:rsid w:val="002301F9"/>
    <w:rsid w:val="002346B0"/>
    <w:rsid w:val="002347A5"/>
    <w:rsid w:val="00235B66"/>
    <w:rsid w:val="002377DC"/>
    <w:rsid w:val="002403B7"/>
    <w:rsid w:val="00242012"/>
    <w:rsid w:val="002432FC"/>
    <w:rsid w:val="002437E2"/>
    <w:rsid w:val="00244330"/>
    <w:rsid w:val="00245B13"/>
    <w:rsid w:val="00245E00"/>
    <w:rsid w:val="00245F09"/>
    <w:rsid w:val="00252AF7"/>
    <w:rsid w:val="0025422F"/>
    <w:rsid w:val="00254674"/>
    <w:rsid w:val="00257CC7"/>
    <w:rsid w:val="00261827"/>
    <w:rsid w:val="00265B78"/>
    <w:rsid w:val="00267004"/>
    <w:rsid w:val="00273E7C"/>
    <w:rsid w:val="0027420D"/>
    <w:rsid w:val="002761B7"/>
    <w:rsid w:val="00282A38"/>
    <w:rsid w:val="00287D35"/>
    <w:rsid w:val="00287D6D"/>
    <w:rsid w:val="002900C5"/>
    <w:rsid w:val="00292295"/>
    <w:rsid w:val="00292546"/>
    <w:rsid w:val="00295C55"/>
    <w:rsid w:val="0029742B"/>
    <w:rsid w:val="00297789"/>
    <w:rsid w:val="002A04CA"/>
    <w:rsid w:val="002A1BCE"/>
    <w:rsid w:val="002A4384"/>
    <w:rsid w:val="002A4AB8"/>
    <w:rsid w:val="002A5437"/>
    <w:rsid w:val="002A6490"/>
    <w:rsid w:val="002A652F"/>
    <w:rsid w:val="002B0BBA"/>
    <w:rsid w:val="002B18CD"/>
    <w:rsid w:val="002B22BE"/>
    <w:rsid w:val="002B2D37"/>
    <w:rsid w:val="002B3325"/>
    <w:rsid w:val="002B344D"/>
    <w:rsid w:val="002C0425"/>
    <w:rsid w:val="002C0859"/>
    <w:rsid w:val="002C2B53"/>
    <w:rsid w:val="002C73CE"/>
    <w:rsid w:val="002D15ED"/>
    <w:rsid w:val="002D1714"/>
    <w:rsid w:val="002D2648"/>
    <w:rsid w:val="002D39FC"/>
    <w:rsid w:val="002D48CB"/>
    <w:rsid w:val="002D5D31"/>
    <w:rsid w:val="002E2423"/>
    <w:rsid w:val="002E2E0F"/>
    <w:rsid w:val="002F05D6"/>
    <w:rsid w:val="002F1151"/>
    <w:rsid w:val="002F4BA2"/>
    <w:rsid w:val="002F62B9"/>
    <w:rsid w:val="00301841"/>
    <w:rsid w:val="0030377A"/>
    <w:rsid w:val="003054C9"/>
    <w:rsid w:val="00306E79"/>
    <w:rsid w:val="00306FEE"/>
    <w:rsid w:val="00310E19"/>
    <w:rsid w:val="00313DD9"/>
    <w:rsid w:val="00314F4F"/>
    <w:rsid w:val="00316911"/>
    <w:rsid w:val="00316B76"/>
    <w:rsid w:val="00317464"/>
    <w:rsid w:val="00317885"/>
    <w:rsid w:val="0032455B"/>
    <w:rsid w:val="00332780"/>
    <w:rsid w:val="0033360C"/>
    <w:rsid w:val="00333FA8"/>
    <w:rsid w:val="003362F4"/>
    <w:rsid w:val="00336348"/>
    <w:rsid w:val="0033675C"/>
    <w:rsid w:val="00336DDA"/>
    <w:rsid w:val="003412BB"/>
    <w:rsid w:val="003420F5"/>
    <w:rsid w:val="00342885"/>
    <w:rsid w:val="00343D16"/>
    <w:rsid w:val="0034687C"/>
    <w:rsid w:val="0034700C"/>
    <w:rsid w:val="00347DEB"/>
    <w:rsid w:val="003527B2"/>
    <w:rsid w:val="0035473A"/>
    <w:rsid w:val="0035663D"/>
    <w:rsid w:val="00357B4A"/>
    <w:rsid w:val="003610C8"/>
    <w:rsid w:val="003611DE"/>
    <w:rsid w:val="00371C75"/>
    <w:rsid w:val="00373F4A"/>
    <w:rsid w:val="00374F56"/>
    <w:rsid w:val="003751AD"/>
    <w:rsid w:val="003762B2"/>
    <w:rsid w:val="003778B5"/>
    <w:rsid w:val="0038381A"/>
    <w:rsid w:val="0038472F"/>
    <w:rsid w:val="003853BC"/>
    <w:rsid w:val="00386673"/>
    <w:rsid w:val="00390F61"/>
    <w:rsid w:val="003912DB"/>
    <w:rsid w:val="00392203"/>
    <w:rsid w:val="00392C5C"/>
    <w:rsid w:val="00394157"/>
    <w:rsid w:val="0039417F"/>
    <w:rsid w:val="0039463E"/>
    <w:rsid w:val="0039517B"/>
    <w:rsid w:val="003951C7"/>
    <w:rsid w:val="003960CF"/>
    <w:rsid w:val="003A427F"/>
    <w:rsid w:val="003B37E5"/>
    <w:rsid w:val="003B5764"/>
    <w:rsid w:val="003B5D86"/>
    <w:rsid w:val="003B78B0"/>
    <w:rsid w:val="003C0B17"/>
    <w:rsid w:val="003C0B4A"/>
    <w:rsid w:val="003C17E0"/>
    <w:rsid w:val="003C2A24"/>
    <w:rsid w:val="003C6CA5"/>
    <w:rsid w:val="003C6E5B"/>
    <w:rsid w:val="003D0153"/>
    <w:rsid w:val="003D05AB"/>
    <w:rsid w:val="003D4850"/>
    <w:rsid w:val="003D4E36"/>
    <w:rsid w:val="003D4FE9"/>
    <w:rsid w:val="003D7941"/>
    <w:rsid w:val="003E02C4"/>
    <w:rsid w:val="003E6706"/>
    <w:rsid w:val="003E6BF4"/>
    <w:rsid w:val="003E79EE"/>
    <w:rsid w:val="003E7F3B"/>
    <w:rsid w:val="003F0707"/>
    <w:rsid w:val="003F0FF0"/>
    <w:rsid w:val="003F2100"/>
    <w:rsid w:val="003F41B4"/>
    <w:rsid w:val="003F4D98"/>
    <w:rsid w:val="003F61A5"/>
    <w:rsid w:val="0040060C"/>
    <w:rsid w:val="00402F6E"/>
    <w:rsid w:val="00403576"/>
    <w:rsid w:val="00414298"/>
    <w:rsid w:val="00416492"/>
    <w:rsid w:val="004174FB"/>
    <w:rsid w:val="004201F8"/>
    <w:rsid w:val="00420430"/>
    <w:rsid w:val="004216CA"/>
    <w:rsid w:val="004220BB"/>
    <w:rsid w:val="00431EAA"/>
    <w:rsid w:val="004444DD"/>
    <w:rsid w:val="00444CB5"/>
    <w:rsid w:val="00447993"/>
    <w:rsid w:val="00452F2E"/>
    <w:rsid w:val="00460D1A"/>
    <w:rsid w:val="0046538C"/>
    <w:rsid w:val="004657A6"/>
    <w:rsid w:val="00467BFF"/>
    <w:rsid w:val="00470465"/>
    <w:rsid w:val="004706CB"/>
    <w:rsid w:val="00474FB8"/>
    <w:rsid w:val="0048056D"/>
    <w:rsid w:val="004826E3"/>
    <w:rsid w:val="004830AF"/>
    <w:rsid w:val="00487292"/>
    <w:rsid w:val="0048736A"/>
    <w:rsid w:val="00490EE2"/>
    <w:rsid w:val="00494732"/>
    <w:rsid w:val="00495054"/>
    <w:rsid w:val="00496563"/>
    <w:rsid w:val="0049698A"/>
    <w:rsid w:val="00497212"/>
    <w:rsid w:val="00497B5A"/>
    <w:rsid w:val="004A0546"/>
    <w:rsid w:val="004A0E3A"/>
    <w:rsid w:val="004A1A18"/>
    <w:rsid w:val="004A1F2B"/>
    <w:rsid w:val="004A27AB"/>
    <w:rsid w:val="004A2A4B"/>
    <w:rsid w:val="004A38E4"/>
    <w:rsid w:val="004A568E"/>
    <w:rsid w:val="004A5A5E"/>
    <w:rsid w:val="004A7D46"/>
    <w:rsid w:val="004B2E5F"/>
    <w:rsid w:val="004B55E3"/>
    <w:rsid w:val="004C0B66"/>
    <w:rsid w:val="004C2571"/>
    <w:rsid w:val="004C271B"/>
    <w:rsid w:val="004C4B55"/>
    <w:rsid w:val="004C527C"/>
    <w:rsid w:val="004C5E59"/>
    <w:rsid w:val="004C69E3"/>
    <w:rsid w:val="004D0EA3"/>
    <w:rsid w:val="004D3D06"/>
    <w:rsid w:val="004D404A"/>
    <w:rsid w:val="004D4DBA"/>
    <w:rsid w:val="004D551C"/>
    <w:rsid w:val="004D5BD2"/>
    <w:rsid w:val="004D6865"/>
    <w:rsid w:val="004D79FA"/>
    <w:rsid w:val="004E0713"/>
    <w:rsid w:val="004E16BE"/>
    <w:rsid w:val="004E1E7C"/>
    <w:rsid w:val="004E53CD"/>
    <w:rsid w:val="004E5CE5"/>
    <w:rsid w:val="004E6DE9"/>
    <w:rsid w:val="004F1E54"/>
    <w:rsid w:val="004F2218"/>
    <w:rsid w:val="004F2B16"/>
    <w:rsid w:val="004F797C"/>
    <w:rsid w:val="00501A86"/>
    <w:rsid w:val="00503786"/>
    <w:rsid w:val="00503E5A"/>
    <w:rsid w:val="00504888"/>
    <w:rsid w:val="005060B4"/>
    <w:rsid w:val="0051048A"/>
    <w:rsid w:val="00511582"/>
    <w:rsid w:val="00513BA9"/>
    <w:rsid w:val="005154C2"/>
    <w:rsid w:val="005154FC"/>
    <w:rsid w:val="0051669D"/>
    <w:rsid w:val="00516FF8"/>
    <w:rsid w:val="005240C1"/>
    <w:rsid w:val="005241E0"/>
    <w:rsid w:val="00525AC2"/>
    <w:rsid w:val="00525E5B"/>
    <w:rsid w:val="00527FDB"/>
    <w:rsid w:val="005357DD"/>
    <w:rsid w:val="005372A6"/>
    <w:rsid w:val="0054138D"/>
    <w:rsid w:val="005435FF"/>
    <w:rsid w:val="00543B8B"/>
    <w:rsid w:val="00547E03"/>
    <w:rsid w:val="00551C6B"/>
    <w:rsid w:val="00552F37"/>
    <w:rsid w:val="00554963"/>
    <w:rsid w:val="005561F9"/>
    <w:rsid w:val="00560817"/>
    <w:rsid w:val="005617E7"/>
    <w:rsid w:val="00563DB9"/>
    <w:rsid w:val="005651EC"/>
    <w:rsid w:val="00566A57"/>
    <w:rsid w:val="00570DF6"/>
    <w:rsid w:val="00571D25"/>
    <w:rsid w:val="00572E5C"/>
    <w:rsid w:val="00573820"/>
    <w:rsid w:val="005748D8"/>
    <w:rsid w:val="00574CF1"/>
    <w:rsid w:val="0057795E"/>
    <w:rsid w:val="00581297"/>
    <w:rsid w:val="005849A7"/>
    <w:rsid w:val="00584D2B"/>
    <w:rsid w:val="00585857"/>
    <w:rsid w:val="00590D0D"/>
    <w:rsid w:val="00591A17"/>
    <w:rsid w:val="00593805"/>
    <w:rsid w:val="005951FC"/>
    <w:rsid w:val="0059632C"/>
    <w:rsid w:val="005A0539"/>
    <w:rsid w:val="005A0701"/>
    <w:rsid w:val="005A1887"/>
    <w:rsid w:val="005A1CFB"/>
    <w:rsid w:val="005A2E0B"/>
    <w:rsid w:val="005B4F65"/>
    <w:rsid w:val="005B5F92"/>
    <w:rsid w:val="005B66CC"/>
    <w:rsid w:val="005C1425"/>
    <w:rsid w:val="005C3264"/>
    <w:rsid w:val="005C344B"/>
    <w:rsid w:val="005C38E0"/>
    <w:rsid w:val="005C41A9"/>
    <w:rsid w:val="005C5268"/>
    <w:rsid w:val="005C640C"/>
    <w:rsid w:val="005C6C46"/>
    <w:rsid w:val="005D1DFA"/>
    <w:rsid w:val="005D654F"/>
    <w:rsid w:val="005D6BB5"/>
    <w:rsid w:val="005D6C40"/>
    <w:rsid w:val="005E2F68"/>
    <w:rsid w:val="005E5D8B"/>
    <w:rsid w:val="005E62F6"/>
    <w:rsid w:val="005F0A18"/>
    <w:rsid w:val="005F430F"/>
    <w:rsid w:val="005F70B8"/>
    <w:rsid w:val="005F7BAA"/>
    <w:rsid w:val="006010AE"/>
    <w:rsid w:val="006026B8"/>
    <w:rsid w:val="00602D5F"/>
    <w:rsid w:val="00605883"/>
    <w:rsid w:val="006061F7"/>
    <w:rsid w:val="00615177"/>
    <w:rsid w:val="0061615C"/>
    <w:rsid w:val="00621017"/>
    <w:rsid w:val="00627EF6"/>
    <w:rsid w:val="006332E7"/>
    <w:rsid w:val="00633CFA"/>
    <w:rsid w:val="0063485C"/>
    <w:rsid w:val="00637F84"/>
    <w:rsid w:val="0064194B"/>
    <w:rsid w:val="006429D3"/>
    <w:rsid w:val="00643583"/>
    <w:rsid w:val="006440EF"/>
    <w:rsid w:val="006447E2"/>
    <w:rsid w:val="00644925"/>
    <w:rsid w:val="00645512"/>
    <w:rsid w:val="0064683F"/>
    <w:rsid w:val="00647241"/>
    <w:rsid w:val="00652CE7"/>
    <w:rsid w:val="00655C19"/>
    <w:rsid w:val="00655EDB"/>
    <w:rsid w:val="00661F89"/>
    <w:rsid w:val="006639E9"/>
    <w:rsid w:val="0066464E"/>
    <w:rsid w:val="00672EB1"/>
    <w:rsid w:val="0067448F"/>
    <w:rsid w:val="006755AF"/>
    <w:rsid w:val="00680561"/>
    <w:rsid w:val="006821DB"/>
    <w:rsid w:val="006835E4"/>
    <w:rsid w:val="00685B42"/>
    <w:rsid w:val="0068663D"/>
    <w:rsid w:val="00690938"/>
    <w:rsid w:val="00696FD2"/>
    <w:rsid w:val="006A0A6F"/>
    <w:rsid w:val="006A1301"/>
    <w:rsid w:val="006A1986"/>
    <w:rsid w:val="006A3792"/>
    <w:rsid w:val="006A3ED9"/>
    <w:rsid w:val="006A58F7"/>
    <w:rsid w:val="006A5DE2"/>
    <w:rsid w:val="006B0C02"/>
    <w:rsid w:val="006B1997"/>
    <w:rsid w:val="006B23F3"/>
    <w:rsid w:val="006B2465"/>
    <w:rsid w:val="006B328F"/>
    <w:rsid w:val="006C0F31"/>
    <w:rsid w:val="006C0F95"/>
    <w:rsid w:val="006C1BEF"/>
    <w:rsid w:val="006C1D94"/>
    <w:rsid w:val="006C5182"/>
    <w:rsid w:val="006D6386"/>
    <w:rsid w:val="006E0F33"/>
    <w:rsid w:val="006E119A"/>
    <w:rsid w:val="006E19FE"/>
    <w:rsid w:val="006E3C7B"/>
    <w:rsid w:val="006E5D3D"/>
    <w:rsid w:val="006E61F4"/>
    <w:rsid w:val="006E6231"/>
    <w:rsid w:val="006F0861"/>
    <w:rsid w:val="006F0D86"/>
    <w:rsid w:val="006F1DF8"/>
    <w:rsid w:val="007004AE"/>
    <w:rsid w:val="00700A15"/>
    <w:rsid w:val="00705100"/>
    <w:rsid w:val="007074D6"/>
    <w:rsid w:val="00710552"/>
    <w:rsid w:val="007108C7"/>
    <w:rsid w:val="00710904"/>
    <w:rsid w:val="00712315"/>
    <w:rsid w:val="00714924"/>
    <w:rsid w:val="00727922"/>
    <w:rsid w:val="00727A06"/>
    <w:rsid w:val="00730B07"/>
    <w:rsid w:val="007330CF"/>
    <w:rsid w:val="007352E0"/>
    <w:rsid w:val="007377D7"/>
    <w:rsid w:val="007416CA"/>
    <w:rsid w:val="00742142"/>
    <w:rsid w:val="007432AF"/>
    <w:rsid w:val="0074440E"/>
    <w:rsid w:val="007450A6"/>
    <w:rsid w:val="00746E43"/>
    <w:rsid w:val="00750E8C"/>
    <w:rsid w:val="007539FC"/>
    <w:rsid w:val="0075404C"/>
    <w:rsid w:val="00754D26"/>
    <w:rsid w:val="0075566A"/>
    <w:rsid w:val="007565B6"/>
    <w:rsid w:val="00760F01"/>
    <w:rsid w:val="00764F25"/>
    <w:rsid w:val="00765372"/>
    <w:rsid w:val="007707F0"/>
    <w:rsid w:val="00772BDA"/>
    <w:rsid w:val="007730D5"/>
    <w:rsid w:val="00773AC9"/>
    <w:rsid w:val="00775782"/>
    <w:rsid w:val="007757E8"/>
    <w:rsid w:val="007776BB"/>
    <w:rsid w:val="0078085D"/>
    <w:rsid w:val="007816FE"/>
    <w:rsid w:val="0078387D"/>
    <w:rsid w:val="00784040"/>
    <w:rsid w:val="00786678"/>
    <w:rsid w:val="00787273"/>
    <w:rsid w:val="00787541"/>
    <w:rsid w:val="00787B90"/>
    <w:rsid w:val="00787F1F"/>
    <w:rsid w:val="0079032C"/>
    <w:rsid w:val="007911CA"/>
    <w:rsid w:val="00791430"/>
    <w:rsid w:val="0079437F"/>
    <w:rsid w:val="0079470B"/>
    <w:rsid w:val="00796618"/>
    <w:rsid w:val="00796C40"/>
    <w:rsid w:val="007978E6"/>
    <w:rsid w:val="007A31FD"/>
    <w:rsid w:val="007A3F31"/>
    <w:rsid w:val="007B056D"/>
    <w:rsid w:val="007B15E0"/>
    <w:rsid w:val="007B4962"/>
    <w:rsid w:val="007B4969"/>
    <w:rsid w:val="007B6D29"/>
    <w:rsid w:val="007C03ED"/>
    <w:rsid w:val="007C1F93"/>
    <w:rsid w:val="007C339F"/>
    <w:rsid w:val="007C58EB"/>
    <w:rsid w:val="007C7C14"/>
    <w:rsid w:val="007D09C5"/>
    <w:rsid w:val="007D0C3D"/>
    <w:rsid w:val="007D4D88"/>
    <w:rsid w:val="007D5311"/>
    <w:rsid w:val="007D7D63"/>
    <w:rsid w:val="007E02E4"/>
    <w:rsid w:val="007E0423"/>
    <w:rsid w:val="007E4770"/>
    <w:rsid w:val="007E6E0D"/>
    <w:rsid w:val="007F0110"/>
    <w:rsid w:val="007F1B7D"/>
    <w:rsid w:val="007F2FA1"/>
    <w:rsid w:val="007F33A0"/>
    <w:rsid w:val="008031DF"/>
    <w:rsid w:val="00811741"/>
    <w:rsid w:val="00816655"/>
    <w:rsid w:val="00817C4B"/>
    <w:rsid w:val="0082017C"/>
    <w:rsid w:val="00821EA0"/>
    <w:rsid w:val="00822426"/>
    <w:rsid w:val="008231F1"/>
    <w:rsid w:val="008244E9"/>
    <w:rsid w:val="0082634B"/>
    <w:rsid w:val="00827109"/>
    <w:rsid w:val="00827369"/>
    <w:rsid w:val="00830088"/>
    <w:rsid w:val="008313D6"/>
    <w:rsid w:val="00832919"/>
    <w:rsid w:val="008359D2"/>
    <w:rsid w:val="008360D3"/>
    <w:rsid w:val="00836BA0"/>
    <w:rsid w:val="00836F4D"/>
    <w:rsid w:val="0084056C"/>
    <w:rsid w:val="008424D4"/>
    <w:rsid w:val="00842B85"/>
    <w:rsid w:val="008435E1"/>
    <w:rsid w:val="00843E1A"/>
    <w:rsid w:val="0084438C"/>
    <w:rsid w:val="00844DD1"/>
    <w:rsid w:val="00846283"/>
    <w:rsid w:val="00846D10"/>
    <w:rsid w:val="00846D5D"/>
    <w:rsid w:val="00850264"/>
    <w:rsid w:val="00850BEE"/>
    <w:rsid w:val="00854294"/>
    <w:rsid w:val="00855532"/>
    <w:rsid w:val="00855F4B"/>
    <w:rsid w:val="0086156E"/>
    <w:rsid w:val="00861947"/>
    <w:rsid w:val="00861CA3"/>
    <w:rsid w:val="00862EB4"/>
    <w:rsid w:val="00864287"/>
    <w:rsid w:val="00864C7C"/>
    <w:rsid w:val="00864FD7"/>
    <w:rsid w:val="00865B9B"/>
    <w:rsid w:val="00865C40"/>
    <w:rsid w:val="0086724A"/>
    <w:rsid w:val="00867713"/>
    <w:rsid w:val="008720FB"/>
    <w:rsid w:val="00873129"/>
    <w:rsid w:val="00874897"/>
    <w:rsid w:val="00876501"/>
    <w:rsid w:val="0087789B"/>
    <w:rsid w:val="008809DA"/>
    <w:rsid w:val="0088111D"/>
    <w:rsid w:val="00881D12"/>
    <w:rsid w:val="0088293A"/>
    <w:rsid w:val="0088633B"/>
    <w:rsid w:val="008873F3"/>
    <w:rsid w:val="008904C1"/>
    <w:rsid w:val="00892495"/>
    <w:rsid w:val="00892972"/>
    <w:rsid w:val="00892E4B"/>
    <w:rsid w:val="008931B0"/>
    <w:rsid w:val="008A099B"/>
    <w:rsid w:val="008A0E97"/>
    <w:rsid w:val="008A2928"/>
    <w:rsid w:val="008A2D0C"/>
    <w:rsid w:val="008A3DDF"/>
    <w:rsid w:val="008A6ACB"/>
    <w:rsid w:val="008A718E"/>
    <w:rsid w:val="008B22C0"/>
    <w:rsid w:val="008B3140"/>
    <w:rsid w:val="008B6887"/>
    <w:rsid w:val="008C0C86"/>
    <w:rsid w:val="008C475A"/>
    <w:rsid w:val="008C48EC"/>
    <w:rsid w:val="008C4A91"/>
    <w:rsid w:val="008C5D6A"/>
    <w:rsid w:val="008C7AD9"/>
    <w:rsid w:val="008D01FD"/>
    <w:rsid w:val="008D0410"/>
    <w:rsid w:val="008D0B30"/>
    <w:rsid w:val="008D51F3"/>
    <w:rsid w:val="008D6082"/>
    <w:rsid w:val="008D7AD1"/>
    <w:rsid w:val="008E1055"/>
    <w:rsid w:val="008E2F84"/>
    <w:rsid w:val="008E3193"/>
    <w:rsid w:val="008E39D9"/>
    <w:rsid w:val="008F004F"/>
    <w:rsid w:val="008F4717"/>
    <w:rsid w:val="0090601F"/>
    <w:rsid w:val="00906FD4"/>
    <w:rsid w:val="00910948"/>
    <w:rsid w:val="00912F2F"/>
    <w:rsid w:val="0092036F"/>
    <w:rsid w:val="00921592"/>
    <w:rsid w:val="00922784"/>
    <w:rsid w:val="009227A5"/>
    <w:rsid w:val="00922DBA"/>
    <w:rsid w:val="009260D7"/>
    <w:rsid w:val="00926CE9"/>
    <w:rsid w:val="00930CE9"/>
    <w:rsid w:val="00931125"/>
    <w:rsid w:val="00933025"/>
    <w:rsid w:val="00934D9D"/>
    <w:rsid w:val="00935168"/>
    <w:rsid w:val="009362D0"/>
    <w:rsid w:val="00936DDB"/>
    <w:rsid w:val="00936E11"/>
    <w:rsid w:val="0094288A"/>
    <w:rsid w:val="0094415B"/>
    <w:rsid w:val="00944243"/>
    <w:rsid w:val="00944F7D"/>
    <w:rsid w:val="00945554"/>
    <w:rsid w:val="00945663"/>
    <w:rsid w:val="00945DD7"/>
    <w:rsid w:val="00951765"/>
    <w:rsid w:val="009533D0"/>
    <w:rsid w:val="009637B2"/>
    <w:rsid w:val="0096391F"/>
    <w:rsid w:val="00964288"/>
    <w:rsid w:val="00964681"/>
    <w:rsid w:val="00964C97"/>
    <w:rsid w:val="009650C5"/>
    <w:rsid w:val="00966476"/>
    <w:rsid w:val="0096683E"/>
    <w:rsid w:val="00966895"/>
    <w:rsid w:val="00973EB7"/>
    <w:rsid w:val="0097562D"/>
    <w:rsid w:val="009775D3"/>
    <w:rsid w:val="00977683"/>
    <w:rsid w:val="00984F68"/>
    <w:rsid w:val="0099155C"/>
    <w:rsid w:val="0099314B"/>
    <w:rsid w:val="009968BE"/>
    <w:rsid w:val="00996C75"/>
    <w:rsid w:val="00997CEB"/>
    <w:rsid w:val="00997E24"/>
    <w:rsid w:val="009A0CD4"/>
    <w:rsid w:val="009A496E"/>
    <w:rsid w:val="009A57FF"/>
    <w:rsid w:val="009A70A5"/>
    <w:rsid w:val="009B21AA"/>
    <w:rsid w:val="009B7732"/>
    <w:rsid w:val="009C01C7"/>
    <w:rsid w:val="009C65E6"/>
    <w:rsid w:val="009D18D8"/>
    <w:rsid w:val="009D1E75"/>
    <w:rsid w:val="009D4E8C"/>
    <w:rsid w:val="009E3050"/>
    <w:rsid w:val="009E424D"/>
    <w:rsid w:val="009E5F6E"/>
    <w:rsid w:val="009F45B6"/>
    <w:rsid w:val="009F56FB"/>
    <w:rsid w:val="009F5C6F"/>
    <w:rsid w:val="00A02CF0"/>
    <w:rsid w:val="00A02F09"/>
    <w:rsid w:val="00A034CE"/>
    <w:rsid w:val="00A10844"/>
    <w:rsid w:val="00A21CEC"/>
    <w:rsid w:val="00A21FE8"/>
    <w:rsid w:val="00A242C5"/>
    <w:rsid w:val="00A24A86"/>
    <w:rsid w:val="00A24D3B"/>
    <w:rsid w:val="00A25862"/>
    <w:rsid w:val="00A26F4C"/>
    <w:rsid w:val="00A277B5"/>
    <w:rsid w:val="00A302F1"/>
    <w:rsid w:val="00A31047"/>
    <w:rsid w:val="00A31E73"/>
    <w:rsid w:val="00A3498E"/>
    <w:rsid w:val="00A35703"/>
    <w:rsid w:val="00A36C72"/>
    <w:rsid w:val="00A37685"/>
    <w:rsid w:val="00A37EAC"/>
    <w:rsid w:val="00A412E6"/>
    <w:rsid w:val="00A41B6A"/>
    <w:rsid w:val="00A437BE"/>
    <w:rsid w:val="00A4477A"/>
    <w:rsid w:val="00A46489"/>
    <w:rsid w:val="00A47FB7"/>
    <w:rsid w:val="00A50850"/>
    <w:rsid w:val="00A546AD"/>
    <w:rsid w:val="00A54A1D"/>
    <w:rsid w:val="00A563B7"/>
    <w:rsid w:val="00A5793B"/>
    <w:rsid w:val="00A61689"/>
    <w:rsid w:val="00A6341A"/>
    <w:rsid w:val="00A673BF"/>
    <w:rsid w:val="00A70000"/>
    <w:rsid w:val="00A70B57"/>
    <w:rsid w:val="00A779C9"/>
    <w:rsid w:val="00A77AAB"/>
    <w:rsid w:val="00A8030D"/>
    <w:rsid w:val="00A806D2"/>
    <w:rsid w:val="00A827B6"/>
    <w:rsid w:val="00A86D83"/>
    <w:rsid w:val="00A87D7F"/>
    <w:rsid w:val="00A93ED9"/>
    <w:rsid w:val="00A94C2C"/>
    <w:rsid w:val="00A95755"/>
    <w:rsid w:val="00A9646A"/>
    <w:rsid w:val="00A978F7"/>
    <w:rsid w:val="00AA42F1"/>
    <w:rsid w:val="00AB1B46"/>
    <w:rsid w:val="00AB24E4"/>
    <w:rsid w:val="00AB2544"/>
    <w:rsid w:val="00AB2E04"/>
    <w:rsid w:val="00AB4A06"/>
    <w:rsid w:val="00AB58CE"/>
    <w:rsid w:val="00AB7BA0"/>
    <w:rsid w:val="00AC1B88"/>
    <w:rsid w:val="00AC2BDE"/>
    <w:rsid w:val="00AC3231"/>
    <w:rsid w:val="00AD0701"/>
    <w:rsid w:val="00AE10AA"/>
    <w:rsid w:val="00AE2309"/>
    <w:rsid w:val="00AE3B16"/>
    <w:rsid w:val="00AE41B6"/>
    <w:rsid w:val="00AE5435"/>
    <w:rsid w:val="00AF04B4"/>
    <w:rsid w:val="00AF3637"/>
    <w:rsid w:val="00B07127"/>
    <w:rsid w:val="00B12ADA"/>
    <w:rsid w:val="00B16F92"/>
    <w:rsid w:val="00B172AB"/>
    <w:rsid w:val="00B214DB"/>
    <w:rsid w:val="00B21BCD"/>
    <w:rsid w:val="00B22AFD"/>
    <w:rsid w:val="00B232F5"/>
    <w:rsid w:val="00B24ED8"/>
    <w:rsid w:val="00B25323"/>
    <w:rsid w:val="00B264F3"/>
    <w:rsid w:val="00B26762"/>
    <w:rsid w:val="00B27A8F"/>
    <w:rsid w:val="00B30A35"/>
    <w:rsid w:val="00B312DA"/>
    <w:rsid w:val="00B3180C"/>
    <w:rsid w:val="00B318C2"/>
    <w:rsid w:val="00B37A76"/>
    <w:rsid w:val="00B41738"/>
    <w:rsid w:val="00B44402"/>
    <w:rsid w:val="00B46F96"/>
    <w:rsid w:val="00B472E8"/>
    <w:rsid w:val="00B47E00"/>
    <w:rsid w:val="00B5058B"/>
    <w:rsid w:val="00B53F4B"/>
    <w:rsid w:val="00B547E8"/>
    <w:rsid w:val="00B553D9"/>
    <w:rsid w:val="00B61775"/>
    <w:rsid w:val="00B63430"/>
    <w:rsid w:val="00B66282"/>
    <w:rsid w:val="00B76212"/>
    <w:rsid w:val="00B76759"/>
    <w:rsid w:val="00B826C5"/>
    <w:rsid w:val="00B8559E"/>
    <w:rsid w:val="00B85C56"/>
    <w:rsid w:val="00B87FF3"/>
    <w:rsid w:val="00B933DC"/>
    <w:rsid w:val="00B96795"/>
    <w:rsid w:val="00B96C0F"/>
    <w:rsid w:val="00B973CA"/>
    <w:rsid w:val="00BA1F12"/>
    <w:rsid w:val="00BA1FE6"/>
    <w:rsid w:val="00BA2AEA"/>
    <w:rsid w:val="00BA48E4"/>
    <w:rsid w:val="00BA4F30"/>
    <w:rsid w:val="00BA522D"/>
    <w:rsid w:val="00BA641B"/>
    <w:rsid w:val="00BB055E"/>
    <w:rsid w:val="00BB0961"/>
    <w:rsid w:val="00BB4609"/>
    <w:rsid w:val="00BB4E4E"/>
    <w:rsid w:val="00BB5F7E"/>
    <w:rsid w:val="00BB6858"/>
    <w:rsid w:val="00BB7A28"/>
    <w:rsid w:val="00BB7DB9"/>
    <w:rsid w:val="00BC14F3"/>
    <w:rsid w:val="00BC1C80"/>
    <w:rsid w:val="00BC3F7F"/>
    <w:rsid w:val="00BC4C40"/>
    <w:rsid w:val="00BD2BBF"/>
    <w:rsid w:val="00BD4007"/>
    <w:rsid w:val="00BD407F"/>
    <w:rsid w:val="00BD5767"/>
    <w:rsid w:val="00BE4F2B"/>
    <w:rsid w:val="00BE6009"/>
    <w:rsid w:val="00BE7506"/>
    <w:rsid w:val="00BF2528"/>
    <w:rsid w:val="00BF415E"/>
    <w:rsid w:val="00BF5DD7"/>
    <w:rsid w:val="00C01014"/>
    <w:rsid w:val="00C0150A"/>
    <w:rsid w:val="00C01FE6"/>
    <w:rsid w:val="00C10E81"/>
    <w:rsid w:val="00C1131E"/>
    <w:rsid w:val="00C124A9"/>
    <w:rsid w:val="00C15180"/>
    <w:rsid w:val="00C159AE"/>
    <w:rsid w:val="00C15A54"/>
    <w:rsid w:val="00C16AAD"/>
    <w:rsid w:val="00C17783"/>
    <w:rsid w:val="00C2027E"/>
    <w:rsid w:val="00C22D49"/>
    <w:rsid w:val="00C230C3"/>
    <w:rsid w:val="00C2411F"/>
    <w:rsid w:val="00C24E43"/>
    <w:rsid w:val="00C3058E"/>
    <w:rsid w:val="00C31030"/>
    <w:rsid w:val="00C33D24"/>
    <w:rsid w:val="00C3500B"/>
    <w:rsid w:val="00C40E4E"/>
    <w:rsid w:val="00C43510"/>
    <w:rsid w:val="00C43CE2"/>
    <w:rsid w:val="00C44931"/>
    <w:rsid w:val="00C45E80"/>
    <w:rsid w:val="00C55090"/>
    <w:rsid w:val="00C5596E"/>
    <w:rsid w:val="00C578F2"/>
    <w:rsid w:val="00C57B47"/>
    <w:rsid w:val="00C60B8F"/>
    <w:rsid w:val="00C60CD1"/>
    <w:rsid w:val="00C6280D"/>
    <w:rsid w:val="00C63862"/>
    <w:rsid w:val="00C63A9E"/>
    <w:rsid w:val="00C65447"/>
    <w:rsid w:val="00C67D55"/>
    <w:rsid w:val="00C67F32"/>
    <w:rsid w:val="00C75B94"/>
    <w:rsid w:val="00C76F98"/>
    <w:rsid w:val="00C8274B"/>
    <w:rsid w:val="00C837BC"/>
    <w:rsid w:val="00C87978"/>
    <w:rsid w:val="00C928AA"/>
    <w:rsid w:val="00C93F52"/>
    <w:rsid w:val="00C94273"/>
    <w:rsid w:val="00C95835"/>
    <w:rsid w:val="00C972AA"/>
    <w:rsid w:val="00C97C2B"/>
    <w:rsid w:val="00CA0228"/>
    <w:rsid w:val="00CA2BB2"/>
    <w:rsid w:val="00CA2CD7"/>
    <w:rsid w:val="00CA39C5"/>
    <w:rsid w:val="00CA6AD1"/>
    <w:rsid w:val="00CA6B58"/>
    <w:rsid w:val="00CA78D8"/>
    <w:rsid w:val="00CB3724"/>
    <w:rsid w:val="00CB6445"/>
    <w:rsid w:val="00CC09A5"/>
    <w:rsid w:val="00CC4027"/>
    <w:rsid w:val="00CC5347"/>
    <w:rsid w:val="00CC62CF"/>
    <w:rsid w:val="00CC6567"/>
    <w:rsid w:val="00CC67A4"/>
    <w:rsid w:val="00CD154E"/>
    <w:rsid w:val="00CD1A4A"/>
    <w:rsid w:val="00CD3597"/>
    <w:rsid w:val="00CD6D0E"/>
    <w:rsid w:val="00CD71FC"/>
    <w:rsid w:val="00CD75B1"/>
    <w:rsid w:val="00CE0399"/>
    <w:rsid w:val="00CE1D20"/>
    <w:rsid w:val="00CE2B34"/>
    <w:rsid w:val="00CE30DB"/>
    <w:rsid w:val="00CE49E2"/>
    <w:rsid w:val="00CE4B80"/>
    <w:rsid w:val="00CF4972"/>
    <w:rsid w:val="00CF680A"/>
    <w:rsid w:val="00CF6845"/>
    <w:rsid w:val="00D00F80"/>
    <w:rsid w:val="00D0127E"/>
    <w:rsid w:val="00D01AEF"/>
    <w:rsid w:val="00D117BB"/>
    <w:rsid w:val="00D13A94"/>
    <w:rsid w:val="00D14E69"/>
    <w:rsid w:val="00D207C9"/>
    <w:rsid w:val="00D24322"/>
    <w:rsid w:val="00D24A29"/>
    <w:rsid w:val="00D254ED"/>
    <w:rsid w:val="00D26ED8"/>
    <w:rsid w:val="00D309C8"/>
    <w:rsid w:val="00D368E1"/>
    <w:rsid w:val="00D41254"/>
    <w:rsid w:val="00D4275E"/>
    <w:rsid w:val="00D4481B"/>
    <w:rsid w:val="00D4521A"/>
    <w:rsid w:val="00D518D4"/>
    <w:rsid w:val="00D520FE"/>
    <w:rsid w:val="00D52C85"/>
    <w:rsid w:val="00D5313B"/>
    <w:rsid w:val="00D5768A"/>
    <w:rsid w:val="00D60531"/>
    <w:rsid w:val="00D65839"/>
    <w:rsid w:val="00D6598E"/>
    <w:rsid w:val="00D66553"/>
    <w:rsid w:val="00D67153"/>
    <w:rsid w:val="00D679F9"/>
    <w:rsid w:val="00D72680"/>
    <w:rsid w:val="00D7613C"/>
    <w:rsid w:val="00D80CAA"/>
    <w:rsid w:val="00D82FF3"/>
    <w:rsid w:val="00D83C09"/>
    <w:rsid w:val="00D84E42"/>
    <w:rsid w:val="00D85089"/>
    <w:rsid w:val="00D85F80"/>
    <w:rsid w:val="00D90FE0"/>
    <w:rsid w:val="00D91FD5"/>
    <w:rsid w:val="00D92AE8"/>
    <w:rsid w:val="00D930BE"/>
    <w:rsid w:val="00DA01A5"/>
    <w:rsid w:val="00DA2563"/>
    <w:rsid w:val="00DA45ED"/>
    <w:rsid w:val="00DA5D8C"/>
    <w:rsid w:val="00DB2F41"/>
    <w:rsid w:val="00DB7294"/>
    <w:rsid w:val="00DC1DB7"/>
    <w:rsid w:val="00DC5316"/>
    <w:rsid w:val="00DD2A1F"/>
    <w:rsid w:val="00DD4F85"/>
    <w:rsid w:val="00DD7D40"/>
    <w:rsid w:val="00DE1239"/>
    <w:rsid w:val="00DE2602"/>
    <w:rsid w:val="00DE594F"/>
    <w:rsid w:val="00DE5BE6"/>
    <w:rsid w:val="00DF0CA6"/>
    <w:rsid w:val="00DF2FD7"/>
    <w:rsid w:val="00DF64A9"/>
    <w:rsid w:val="00E020E6"/>
    <w:rsid w:val="00E025BF"/>
    <w:rsid w:val="00E03577"/>
    <w:rsid w:val="00E0542B"/>
    <w:rsid w:val="00E0648E"/>
    <w:rsid w:val="00E06CB8"/>
    <w:rsid w:val="00E07BA5"/>
    <w:rsid w:val="00E11822"/>
    <w:rsid w:val="00E146DD"/>
    <w:rsid w:val="00E148CC"/>
    <w:rsid w:val="00E17EF9"/>
    <w:rsid w:val="00E2024F"/>
    <w:rsid w:val="00E21071"/>
    <w:rsid w:val="00E25207"/>
    <w:rsid w:val="00E26972"/>
    <w:rsid w:val="00E26E86"/>
    <w:rsid w:val="00E302B8"/>
    <w:rsid w:val="00E44017"/>
    <w:rsid w:val="00E477C5"/>
    <w:rsid w:val="00E5327A"/>
    <w:rsid w:val="00E61B16"/>
    <w:rsid w:val="00E62641"/>
    <w:rsid w:val="00E64291"/>
    <w:rsid w:val="00E66B5A"/>
    <w:rsid w:val="00E671EA"/>
    <w:rsid w:val="00E70069"/>
    <w:rsid w:val="00E80B16"/>
    <w:rsid w:val="00E85D0E"/>
    <w:rsid w:val="00E86137"/>
    <w:rsid w:val="00E86A6A"/>
    <w:rsid w:val="00E877B0"/>
    <w:rsid w:val="00E94393"/>
    <w:rsid w:val="00E96FDB"/>
    <w:rsid w:val="00EA19E8"/>
    <w:rsid w:val="00EA1A16"/>
    <w:rsid w:val="00EA3EFC"/>
    <w:rsid w:val="00EA504F"/>
    <w:rsid w:val="00EA60DF"/>
    <w:rsid w:val="00EA71A5"/>
    <w:rsid w:val="00EA72F8"/>
    <w:rsid w:val="00EB572C"/>
    <w:rsid w:val="00EC0726"/>
    <w:rsid w:val="00EC21B3"/>
    <w:rsid w:val="00EC2D17"/>
    <w:rsid w:val="00EC40E1"/>
    <w:rsid w:val="00EC5393"/>
    <w:rsid w:val="00ED1B8B"/>
    <w:rsid w:val="00ED6174"/>
    <w:rsid w:val="00EE1C12"/>
    <w:rsid w:val="00EE21C2"/>
    <w:rsid w:val="00EE2612"/>
    <w:rsid w:val="00EE2B42"/>
    <w:rsid w:val="00EE2E70"/>
    <w:rsid w:val="00EE46FC"/>
    <w:rsid w:val="00EE6E78"/>
    <w:rsid w:val="00EE7956"/>
    <w:rsid w:val="00EF043A"/>
    <w:rsid w:val="00EF2823"/>
    <w:rsid w:val="00EF389E"/>
    <w:rsid w:val="00EF566E"/>
    <w:rsid w:val="00EF6557"/>
    <w:rsid w:val="00F03955"/>
    <w:rsid w:val="00F07FBE"/>
    <w:rsid w:val="00F125F6"/>
    <w:rsid w:val="00F13124"/>
    <w:rsid w:val="00F131F6"/>
    <w:rsid w:val="00F14E97"/>
    <w:rsid w:val="00F14FB9"/>
    <w:rsid w:val="00F158CA"/>
    <w:rsid w:val="00F175F8"/>
    <w:rsid w:val="00F17B2A"/>
    <w:rsid w:val="00F20B78"/>
    <w:rsid w:val="00F21305"/>
    <w:rsid w:val="00F32545"/>
    <w:rsid w:val="00F3337D"/>
    <w:rsid w:val="00F343DB"/>
    <w:rsid w:val="00F35FB3"/>
    <w:rsid w:val="00F36C82"/>
    <w:rsid w:val="00F42985"/>
    <w:rsid w:val="00F43B27"/>
    <w:rsid w:val="00F461A7"/>
    <w:rsid w:val="00F465E3"/>
    <w:rsid w:val="00F5019C"/>
    <w:rsid w:val="00F5106D"/>
    <w:rsid w:val="00F56126"/>
    <w:rsid w:val="00F56DF3"/>
    <w:rsid w:val="00F6124B"/>
    <w:rsid w:val="00F632A7"/>
    <w:rsid w:val="00F643C0"/>
    <w:rsid w:val="00F6615B"/>
    <w:rsid w:val="00F6635D"/>
    <w:rsid w:val="00F71857"/>
    <w:rsid w:val="00F72543"/>
    <w:rsid w:val="00F72BF7"/>
    <w:rsid w:val="00F73AD4"/>
    <w:rsid w:val="00F75C85"/>
    <w:rsid w:val="00F7603C"/>
    <w:rsid w:val="00F77434"/>
    <w:rsid w:val="00F801B8"/>
    <w:rsid w:val="00F806A5"/>
    <w:rsid w:val="00F80C2F"/>
    <w:rsid w:val="00F843D1"/>
    <w:rsid w:val="00F900EC"/>
    <w:rsid w:val="00F92E8A"/>
    <w:rsid w:val="00F9315C"/>
    <w:rsid w:val="00F93431"/>
    <w:rsid w:val="00F93CD3"/>
    <w:rsid w:val="00FA00BA"/>
    <w:rsid w:val="00FA1662"/>
    <w:rsid w:val="00FA24C3"/>
    <w:rsid w:val="00FA3CDC"/>
    <w:rsid w:val="00FA51FE"/>
    <w:rsid w:val="00FA6570"/>
    <w:rsid w:val="00FA6D7A"/>
    <w:rsid w:val="00FA7823"/>
    <w:rsid w:val="00FB3BDC"/>
    <w:rsid w:val="00FB3D13"/>
    <w:rsid w:val="00FC12C5"/>
    <w:rsid w:val="00FC1668"/>
    <w:rsid w:val="00FC2664"/>
    <w:rsid w:val="00FC5616"/>
    <w:rsid w:val="00FC6CCF"/>
    <w:rsid w:val="00FC71A8"/>
    <w:rsid w:val="00FD153F"/>
    <w:rsid w:val="00FD17EC"/>
    <w:rsid w:val="00FD2821"/>
    <w:rsid w:val="00FD3699"/>
    <w:rsid w:val="00FD6D96"/>
    <w:rsid w:val="00FE1E2C"/>
    <w:rsid w:val="00FE593E"/>
    <w:rsid w:val="00FE656A"/>
    <w:rsid w:val="00FE7DC5"/>
    <w:rsid w:val="00FF1034"/>
    <w:rsid w:val="00FF12EC"/>
    <w:rsid w:val="00FF3630"/>
    <w:rsid w:val="00FF421D"/>
    <w:rsid w:val="00FF6689"/>
    <w:rsid w:val="00FF76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1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3C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E39D9"/>
    <w:pPr>
      <w:ind w:left="720"/>
      <w:contextualSpacing/>
    </w:pPr>
  </w:style>
  <w:style w:type="paragraph" w:styleId="BalloonText">
    <w:name w:val="Balloon Text"/>
    <w:basedOn w:val="Normal"/>
    <w:link w:val="BalloonTextChar"/>
    <w:uiPriority w:val="99"/>
    <w:semiHidden/>
    <w:unhideWhenUsed/>
    <w:rsid w:val="00EC5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393"/>
    <w:rPr>
      <w:rFonts w:ascii="Tahoma" w:hAnsi="Tahoma" w:cs="Tahoma"/>
      <w:sz w:val="16"/>
      <w:szCs w:val="16"/>
    </w:rPr>
  </w:style>
  <w:style w:type="character" w:customStyle="1" w:styleId="longtext">
    <w:name w:val="long_text"/>
    <w:rsid w:val="00BB6858"/>
  </w:style>
  <w:style w:type="character" w:customStyle="1" w:styleId="hps">
    <w:name w:val="hps"/>
    <w:rsid w:val="00316B76"/>
  </w:style>
  <w:style w:type="paragraph" w:customStyle="1" w:styleId="Default">
    <w:name w:val="Default"/>
    <w:rsid w:val="009362D0"/>
    <w:pPr>
      <w:autoSpaceDE w:val="0"/>
      <w:autoSpaceDN w:val="0"/>
      <w:adjustRightInd w:val="0"/>
      <w:spacing w:after="0" w:line="240" w:lineRule="auto"/>
    </w:pPr>
    <w:rPr>
      <w:rFonts w:ascii="Arial" w:eastAsiaTheme="minorEastAsia" w:hAnsi="Arial" w:cs="Arial"/>
      <w:color w:val="000000"/>
      <w:sz w:val="24"/>
      <w:szCs w:val="24"/>
      <w:lang w:val="en-MY" w:eastAsia="en-MY"/>
    </w:rPr>
  </w:style>
  <w:style w:type="character" w:styleId="Hyperlink">
    <w:name w:val="Hyperlink"/>
    <w:basedOn w:val="DefaultParagraphFont"/>
    <w:uiPriority w:val="99"/>
    <w:unhideWhenUsed/>
    <w:rsid w:val="009362D0"/>
    <w:rPr>
      <w:color w:val="0000FF" w:themeColor="hyperlink"/>
      <w:u w:val="single"/>
    </w:rPr>
  </w:style>
  <w:style w:type="paragraph" w:styleId="NormalWeb">
    <w:name w:val="Normal (Web)"/>
    <w:basedOn w:val="Normal"/>
    <w:uiPriority w:val="99"/>
    <w:unhideWhenUsed/>
    <w:rsid w:val="00C638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3862"/>
    <w:rPr>
      <w:b/>
      <w:bCs/>
    </w:rPr>
  </w:style>
  <w:style w:type="character" w:customStyle="1" w:styleId="authors">
    <w:name w:val="authors"/>
    <w:basedOn w:val="DefaultParagraphFont"/>
    <w:rsid w:val="00C63862"/>
  </w:style>
  <w:style w:type="character" w:customStyle="1" w:styleId="Date1">
    <w:name w:val="Date1"/>
    <w:basedOn w:val="DefaultParagraphFont"/>
    <w:rsid w:val="00C63862"/>
  </w:style>
  <w:style w:type="character" w:customStyle="1" w:styleId="arttitle">
    <w:name w:val="art_title"/>
    <w:basedOn w:val="DefaultParagraphFont"/>
    <w:rsid w:val="00C63862"/>
  </w:style>
  <w:style w:type="character" w:customStyle="1" w:styleId="serialtitle">
    <w:name w:val="serial_title"/>
    <w:basedOn w:val="DefaultParagraphFont"/>
    <w:rsid w:val="00C63862"/>
  </w:style>
  <w:style w:type="character" w:customStyle="1" w:styleId="volumeissue">
    <w:name w:val="volume_issue"/>
    <w:basedOn w:val="DefaultParagraphFont"/>
    <w:rsid w:val="00C63862"/>
  </w:style>
  <w:style w:type="character" w:customStyle="1" w:styleId="pagerange">
    <w:name w:val="page_range"/>
    <w:basedOn w:val="DefaultParagraphFont"/>
    <w:rsid w:val="00C63862"/>
  </w:style>
  <w:style w:type="character" w:customStyle="1" w:styleId="doilink">
    <w:name w:val="doi_link"/>
    <w:basedOn w:val="DefaultParagraphFont"/>
    <w:rsid w:val="00C63862"/>
  </w:style>
  <w:style w:type="character" w:styleId="CommentReference">
    <w:name w:val="annotation reference"/>
    <w:basedOn w:val="DefaultParagraphFont"/>
    <w:uiPriority w:val="99"/>
    <w:semiHidden/>
    <w:unhideWhenUsed/>
    <w:rsid w:val="00BD5767"/>
    <w:rPr>
      <w:sz w:val="16"/>
      <w:szCs w:val="16"/>
    </w:rPr>
  </w:style>
  <w:style w:type="paragraph" w:styleId="CommentText">
    <w:name w:val="annotation text"/>
    <w:basedOn w:val="Normal"/>
    <w:link w:val="CommentTextChar"/>
    <w:uiPriority w:val="99"/>
    <w:semiHidden/>
    <w:unhideWhenUsed/>
    <w:rsid w:val="00BD5767"/>
    <w:pPr>
      <w:spacing w:line="240" w:lineRule="auto"/>
    </w:pPr>
    <w:rPr>
      <w:sz w:val="20"/>
      <w:szCs w:val="20"/>
    </w:rPr>
  </w:style>
  <w:style w:type="character" w:customStyle="1" w:styleId="CommentTextChar">
    <w:name w:val="Comment Text Char"/>
    <w:basedOn w:val="DefaultParagraphFont"/>
    <w:link w:val="CommentText"/>
    <w:uiPriority w:val="99"/>
    <w:semiHidden/>
    <w:rsid w:val="00BD5767"/>
    <w:rPr>
      <w:sz w:val="20"/>
      <w:szCs w:val="20"/>
    </w:rPr>
  </w:style>
  <w:style w:type="paragraph" w:styleId="CommentSubject">
    <w:name w:val="annotation subject"/>
    <w:basedOn w:val="CommentText"/>
    <w:next w:val="CommentText"/>
    <w:link w:val="CommentSubjectChar"/>
    <w:uiPriority w:val="99"/>
    <w:semiHidden/>
    <w:unhideWhenUsed/>
    <w:rsid w:val="00BD5767"/>
    <w:rPr>
      <w:b/>
      <w:bCs/>
    </w:rPr>
  </w:style>
  <w:style w:type="character" w:customStyle="1" w:styleId="CommentSubjectChar">
    <w:name w:val="Comment Subject Char"/>
    <w:basedOn w:val="CommentTextChar"/>
    <w:link w:val="CommentSubject"/>
    <w:uiPriority w:val="99"/>
    <w:semiHidden/>
    <w:rsid w:val="00BD5767"/>
    <w:rPr>
      <w:b/>
      <w:bCs/>
      <w:sz w:val="20"/>
      <w:szCs w:val="20"/>
    </w:rPr>
  </w:style>
  <w:style w:type="paragraph" w:styleId="Header">
    <w:name w:val="header"/>
    <w:basedOn w:val="Normal"/>
    <w:link w:val="HeaderChar"/>
    <w:uiPriority w:val="99"/>
    <w:unhideWhenUsed/>
    <w:rsid w:val="004A38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8E4"/>
  </w:style>
  <w:style w:type="paragraph" w:styleId="Footer">
    <w:name w:val="footer"/>
    <w:basedOn w:val="Normal"/>
    <w:link w:val="FooterChar"/>
    <w:uiPriority w:val="99"/>
    <w:unhideWhenUsed/>
    <w:rsid w:val="004A38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8E4"/>
  </w:style>
  <w:style w:type="character" w:styleId="HTMLCite">
    <w:name w:val="HTML Cite"/>
    <w:basedOn w:val="DefaultParagraphFont"/>
    <w:uiPriority w:val="99"/>
    <w:semiHidden/>
    <w:unhideWhenUsed/>
    <w:rsid w:val="002F4BA2"/>
    <w:rPr>
      <w:i/>
      <w:iCs/>
    </w:rPr>
  </w:style>
</w:styles>
</file>

<file path=word/webSettings.xml><?xml version="1.0" encoding="utf-8"?>
<w:webSettings xmlns:r="http://schemas.openxmlformats.org/officeDocument/2006/relationships" xmlns:w="http://schemas.openxmlformats.org/wordprocessingml/2006/main">
  <w:divs>
    <w:div w:id="213112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aterbucket.ca/cfa/sites/wbccfa/documents/media/19.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080/1350462022014540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yabas.com.m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yabas.com.my/press-release"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zwan@ukm.edu.my" TargetMode="External"/><Relationship Id="rId14" Type="http://schemas.openxmlformats.org/officeDocument/2006/relationships/hyperlink" Target="https://doi.org/10.1080/09644010903156976"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18-1403-04"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se7en\Desktop\datamotivasi.xls.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bar"/>
        <c:grouping val="clustered"/>
        <c:ser>
          <c:idx val="0"/>
          <c:order val="0"/>
          <c:tx>
            <c:strRef>
              <c:f>Sheet1!$D$50</c:f>
              <c:strCache>
                <c:ptCount val="1"/>
                <c:pt idx="0">
                  <c:v>skor </c:v>
                </c:pt>
              </c:strCache>
            </c:strRef>
          </c:tx>
          <c:cat>
            <c:strRef>
              <c:f>Sheet1!$C$51:$C$65</c:f>
              <c:strCache>
                <c:ptCount val="15"/>
                <c:pt idx="0">
                  <c:v>penjimatan bil air </c:v>
                </c:pt>
                <c:pt idx="1">
                  <c:v>lebih berdikari</c:v>
                </c:pt>
                <c:pt idx="2">
                  <c:v>pelihara alam sekitar</c:v>
                </c:pt>
                <c:pt idx="3">
                  <c:v>ke arah rumah 'hijau'</c:v>
                </c:pt>
                <c:pt idx="4">
                  <c:v>bekalan alternatif</c:v>
                </c:pt>
                <c:pt idx="5">
                  <c:v>perangkap air hujan</c:v>
                </c:pt>
                <c:pt idx="6">
                  <c:v>air tanpa rawatan</c:v>
                </c:pt>
                <c:pt idx="7">
                  <c:v>tanpa bahan pencuci</c:v>
                </c:pt>
                <c:pt idx="8">
                  <c:v>elak banjir kilat</c:v>
                </c:pt>
                <c:pt idx="9">
                  <c:v>bantuan semasa kemarau</c:v>
                </c:pt>
                <c:pt idx="10">
                  <c:v>tambahbaik bangunan baru</c:v>
                </c:pt>
                <c:pt idx="11">
                  <c:v>kewujudan rebat</c:v>
                </c:pt>
                <c:pt idx="12">
                  <c:v>serasi dengan komuniti</c:v>
                </c:pt>
                <c:pt idx="13">
                  <c:v>sistem yang mudah</c:v>
                </c:pt>
                <c:pt idx="14">
                  <c:v>tanggung kos sendiri</c:v>
                </c:pt>
              </c:strCache>
            </c:strRef>
          </c:cat>
          <c:val>
            <c:numRef>
              <c:f>Sheet1!$D$51:$D$65</c:f>
              <c:numCache>
                <c:formatCode>General</c:formatCode>
                <c:ptCount val="15"/>
                <c:pt idx="0">
                  <c:v>4.37</c:v>
                </c:pt>
                <c:pt idx="1">
                  <c:v>3.9299999999999997</c:v>
                </c:pt>
                <c:pt idx="2">
                  <c:v>4.2300000000000004</c:v>
                </c:pt>
                <c:pt idx="3">
                  <c:v>4.29</c:v>
                </c:pt>
                <c:pt idx="4">
                  <c:v>4.41</c:v>
                </c:pt>
                <c:pt idx="5">
                  <c:v>3.79</c:v>
                </c:pt>
                <c:pt idx="6">
                  <c:v>3.7800000000000002</c:v>
                </c:pt>
                <c:pt idx="7">
                  <c:v>3.62</c:v>
                </c:pt>
                <c:pt idx="8">
                  <c:v>3.9099999999999997</c:v>
                </c:pt>
                <c:pt idx="9">
                  <c:v>4.28</c:v>
                </c:pt>
                <c:pt idx="10">
                  <c:v>3.9699999999999998</c:v>
                </c:pt>
                <c:pt idx="11">
                  <c:v>4.05</c:v>
                </c:pt>
                <c:pt idx="12">
                  <c:v>3.8699999999999997</c:v>
                </c:pt>
                <c:pt idx="13">
                  <c:v>4.03</c:v>
                </c:pt>
                <c:pt idx="14">
                  <c:v>3.22</c:v>
                </c:pt>
              </c:numCache>
            </c:numRef>
          </c:val>
          <c:extLst xmlns:c16r2="http://schemas.microsoft.com/office/drawing/2015/06/chart">
            <c:ext xmlns:c16="http://schemas.microsoft.com/office/drawing/2014/chart" uri="{C3380CC4-5D6E-409C-BE32-E72D297353CC}">
              <c16:uniqueId val="{00000000-07D8-429F-B846-D47B15CB22E3}"/>
            </c:ext>
          </c:extLst>
        </c:ser>
        <c:gapWidth val="75"/>
        <c:overlap val="-25"/>
        <c:axId val="122283520"/>
        <c:axId val="122285056"/>
      </c:barChart>
      <c:catAx>
        <c:axId val="122283520"/>
        <c:scaling>
          <c:orientation val="minMax"/>
        </c:scaling>
        <c:axPos val="l"/>
        <c:numFmt formatCode="General" sourceLinked="0"/>
        <c:majorTickMark val="none"/>
        <c:tickLblPos val="nextTo"/>
        <c:crossAx val="122285056"/>
        <c:crosses val="autoZero"/>
        <c:auto val="1"/>
        <c:lblAlgn val="ctr"/>
        <c:lblOffset val="100"/>
      </c:catAx>
      <c:valAx>
        <c:axId val="122285056"/>
        <c:scaling>
          <c:orientation val="minMax"/>
        </c:scaling>
        <c:axPos val="b"/>
        <c:majorGridlines/>
        <c:numFmt formatCode="General" sourceLinked="1"/>
        <c:majorTickMark val="none"/>
        <c:tickLblPos val="nextTo"/>
        <c:spPr>
          <a:ln w="9525">
            <a:noFill/>
          </a:ln>
        </c:spPr>
        <c:crossAx val="122283520"/>
        <c:crosses val="autoZero"/>
        <c:crossBetween val="between"/>
      </c:valAx>
    </c:plotArea>
    <c:plotVisOnly val="1"/>
    <c:dispBlanksAs val="gap"/>
  </c:chart>
  <c:spPr>
    <a:solidFill>
      <a:schemeClr val="bg1">
        <a:lumMod val="75000"/>
      </a:schemeClr>
    </a:solidFill>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32282-E9E9-4899-BA25-306229959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16</Pages>
  <Words>6807</Words>
  <Characters>38801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se7en</dc:creator>
  <cp:lastModifiedBy>SONY</cp:lastModifiedBy>
  <cp:revision>76</cp:revision>
  <dcterms:created xsi:type="dcterms:W3CDTF">2018-08-19T01:07:00Z</dcterms:created>
  <dcterms:modified xsi:type="dcterms:W3CDTF">2018-08-28T01:53:00Z</dcterms:modified>
</cp:coreProperties>
</file>