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B08" w:rsidRDefault="00161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noProof/>
          <w:color w:val="000000"/>
          <w:lang w:val="en-MY" w:eastAsia="en-MY"/>
        </w:rPr>
        <w:drawing>
          <wp:inline distT="0" distB="0" distL="114300" distR="114300">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5969000" cy="495300"/>
                    </a:xfrm>
                    <a:prstGeom prst="rect">
                      <a:avLst/>
                    </a:prstGeom>
                    <a:ln/>
                  </pic:spPr>
                </pic:pic>
              </a:graphicData>
            </a:graphic>
          </wp:inline>
        </w:drawing>
      </w:r>
    </w:p>
    <w:p w:rsidR="00B16B08" w:rsidRDefault="00B16B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rsidR="00B16B08" w:rsidRDefault="005A773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8"/>
          <w:szCs w:val="28"/>
        </w:rPr>
      </w:pPr>
      <w:r w:rsidRPr="005A773B">
        <w:t xml:space="preserve"> </w:t>
      </w:r>
      <w:proofErr w:type="spellStart"/>
      <w:r w:rsidRPr="005A773B">
        <w:rPr>
          <w:rFonts w:ascii="Times New Roman" w:eastAsia="Times New Roman" w:hAnsi="Times New Roman" w:cs="Times New Roman"/>
          <w:b/>
          <w:color w:val="000000"/>
          <w:sz w:val="28"/>
          <w:szCs w:val="28"/>
        </w:rPr>
        <w:t>Pelaksanaan</w:t>
      </w:r>
      <w:proofErr w:type="spellEnd"/>
      <w:r w:rsidRPr="005A773B">
        <w:rPr>
          <w:rFonts w:ascii="Times New Roman" w:eastAsia="Times New Roman" w:hAnsi="Times New Roman" w:cs="Times New Roman"/>
          <w:b/>
          <w:color w:val="000000"/>
          <w:sz w:val="28"/>
          <w:szCs w:val="28"/>
        </w:rPr>
        <w:t xml:space="preserve"> </w:t>
      </w:r>
      <w:proofErr w:type="spellStart"/>
      <w:r w:rsidRPr="005A773B">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malan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Pertanian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Baik</w:t>
      </w:r>
      <w:proofErr w:type="spellEnd"/>
      <w:r>
        <w:rPr>
          <w:rFonts w:ascii="Times New Roman" w:eastAsia="Times New Roman" w:hAnsi="Times New Roman" w:cs="Times New Roman"/>
          <w:b/>
          <w:color w:val="000000"/>
          <w:sz w:val="28"/>
          <w:szCs w:val="28"/>
        </w:rPr>
        <w:t xml:space="preserve"> (</w:t>
      </w:r>
      <w:r w:rsidR="001154D9">
        <w:rPr>
          <w:rFonts w:ascii="Times New Roman" w:eastAsia="Times New Roman" w:hAnsi="Times New Roman" w:cs="Times New Roman"/>
          <w:b/>
          <w:color w:val="000000"/>
          <w:sz w:val="28"/>
          <w:szCs w:val="28"/>
        </w:rPr>
        <w:t>GAP</w:t>
      </w: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dalam</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kalangan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pesawah</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padi</w:t>
      </w:r>
      <w:proofErr w:type="spellEnd"/>
      <w:r>
        <w:rPr>
          <w:rFonts w:ascii="Times New Roman" w:eastAsia="Times New Roman" w:hAnsi="Times New Roman" w:cs="Times New Roman"/>
          <w:b/>
          <w:color w:val="000000"/>
          <w:sz w:val="28"/>
          <w:szCs w:val="28"/>
        </w:rPr>
        <w:t xml:space="preserve"> d</w:t>
      </w:r>
      <w:r w:rsidRPr="005A773B">
        <w:rPr>
          <w:rFonts w:ascii="Times New Roman" w:eastAsia="Times New Roman" w:hAnsi="Times New Roman" w:cs="Times New Roman"/>
          <w:b/>
          <w:color w:val="000000"/>
          <w:sz w:val="28"/>
          <w:szCs w:val="28"/>
        </w:rPr>
        <w:t xml:space="preserve">i </w:t>
      </w:r>
      <w:proofErr w:type="spellStart"/>
      <w:r w:rsidRPr="005A773B">
        <w:rPr>
          <w:rFonts w:ascii="Times New Roman" w:eastAsia="Times New Roman" w:hAnsi="Times New Roman" w:cs="Times New Roman"/>
          <w:b/>
          <w:color w:val="000000"/>
          <w:sz w:val="28"/>
          <w:szCs w:val="28"/>
        </w:rPr>
        <w:t>Sekinchan</w:t>
      </w:r>
      <w:proofErr w:type="spellEnd"/>
      <w:r w:rsidRPr="005A773B">
        <w:rPr>
          <w:rFonts w:ascii="Times New Roman" w:eastAsia="Times New Roman" w:hAnsi="Times New Roman" w:cs="Times New Roman"/>
          <w:b/>
          <w:color w:val="000000"/>
          <w:sz w:val="28"/>
          <w:szCs w:val="28"/>
        </w:rPr>
        <w:t xml:space="preserve">, </w:t>
      </w:r>
      <w:proofErr w:type="spellStart"/>
      <w:r w:rsidRPr="005A773B">
        <w:rPr>
          <w:rFonts w:ascii="Times New Roman" w:eastAsia="Times New Roman" w:hAnsi="Times New Roman" w:cs="Times New Roman"/>
          <w:b/>
          <w:color w:val="000000"/>
          <w:sz w:val="28"/>
          <w:szCs w:val="28"/>
        </w:rPr>
        <w:t>Sabak</w:t>
      </w:r>
      <w:proofErr w:type="spellEnd"/>
      <w:r w:rsidRPr="005A773B">
        <w:rPr>
          <w:rFonts w:ascii="Times New Roman" w:eastAsia="Times New Roman" w:hAnsi="Times New Roman" w:cs="Times New Roman"/>
          <w:b/>
          <w:color w:val="000000"/>
          <w:sz w:val="28"/>
          <w:szCs w:val="28"/>
        </w:rPr>
        <w:t xml:space="preserve"> </w:t>
      </w:r>
      <w:proofErr w:type="spellStart"/>
      <w:r w:rsidRPr="005A773B">
        <w:rPr>
          <w:rFonts w:ascii="Times New Roman" w:eastAsia="Times New Roman" w:hAnsi="Times New Roman" w:cs="Times New Roman"/>
          <w:b/>
          <w:color w:val="000000"/>
          <w:sz w:val="28"/>
          <w:szCs w:val="28"/>
        </w:rPr>
        <w:t>Bernam</w:t>
      </w:r>
      <w:proofErr w:type="spellEnd"/>
      <w:r w:rsidRPr="005A773B">
        <w:rPr>
          <w:rFonts w:ascii="Times New Roman" w:eastAsia="Times New Roman" w:hAnsi="Times New Roman" w:cs="Times New Roman"/>
          <w:b/>
          <w:color w:val="000000"/>
          <w:sz w:val="28"/>
          <w:szCs w:val="28"/>
        </w:rPr>
        <w:t>, Selangor</w:t>
      </w:r>
    </w:p>
    <w:p w:rsidR="00B16B08" w:rsidRDefault="00B16B08" w:rsidP="008E2344">
      <w:pPr>
        <w:pBdr>
          <w:top w:val="nil"/>
          <w:left w:val="nil"/>
          <w:bottom w:val="nil"/>
          <w:right w:val="nil"/>
          <w:between w:val="nil"/>
        </w:pBdr>
        <w:spacing w:after="0" w:line="240" w:lineRule="auto"/>
        <w:ind w:leftChars="0" w:left="0" w:firstLineChars="0" w:firstLine="0"/>
        <w:rPr>
          <w:rFonts w:ascii="Verdana" w:eastAsia="Verdana" w:hAnsi="Verdana" w:cs="Verdana"/>
          <w:color w:val="111111"/>
          <w:sz w:val="17"/>
          <w:szCs w:val="17"/>
          <w:shd w:val="clear" w:color="auto" w:fill="FBFBF3"/>
        </w:rPr>
      </w:pPr>
    </w:p>
    <w:p w:rsidR="00B16B08" w:rsidRDefault="00B16B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5A773B" w:rsidRPr="005A773B" w:rsidRDefault="005A773B" w:rsidP="005A773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5A773B">
        <w:rPr>
          <w:rFonts w:ascii="Times New Roman" w:eastAsia="Times New Roman" w:hAnsi="Times New Roman" w:cs="Times New Roman"/>
          <w:color w:val="000000"/>
        </w:rPr>
        <w:t>Nurul</w:t>
      </w:r>
      <w:proofErr w:type="spellEnd"/>
      <w:r w:rsidRPr="005A773B">
        <w:rPr>
          <w:rFonts w:ascii="Times New Roman" w:eastAsia="Times New Roman" w:hAnsi="Times New Roman" w:cs="Times New Roman"/>
          <w:color w:val="000000"/>
        </w:rPr>
        <w:t xml:space="preserve"> </w:t>
      </w:r>
      <w:proofErr w:type="spellStart"/>
      <w:r w:rsidRPr="005A773B">
        <w:rPr>
          <w:rFonts w:ascii="Times New Roman" w:eastAsia="Times New Roman" w:hAnsi="Times New Roman" w:cs="Times New Roman"/>
          <w:color w:val="000000"/>
        </w:rPr>
        <w:t>Izzati</w:t>
      </w:r>
      <w:proofErr w:type="spellEnd"/>
      <w:r w:rsidRPr="005A773B">
        <w:rPr>
          <w:rFonts w:ascii="Times New Roman" w:eastAsia="Times New Roman" w:hAnsi="Times New Roman" w:cs="Times New Roman"/>
          <w:color w:val="000000"/>
        </w:rPr>
        <w:t xml:space="preserve"> </w:t>
      </w:r>
      <w:proofErr w:type="spellStart"/>
      <w:r w:rsidRPr="005A773B">
        <w:rPr>
          <w:rFonts w:ascii="Times New Roman" w:eastAsia="Times New Roman" w:hAnsi="Times New Roman" w:cs="Times New Roman"/>
          <w:color w:val="000000"/>
        </w:rPr>
        <w:t>Mohd</w:t>
      </w:r>
      <w:proofErr w:type="spellEnd"/>
      <w:r w:rsidRPr="005A773B">
        <w:rPr>
          <w:rFonts w:ascii="Times New Roman" w:eastAsia="Times New Roman" w:hAnsi="Times New Roman" w:cs="Times New Roman"/>
          <w:color w:val="000000"/>
        </w:rPr>
        <w:t xml:space="preserve"> Ali, </w:t>
      </w:r>
      <w:proofErr w:type="spellStart"/>
      <w:r w:rsidRPr="005A773B">
        <w:rPr>
          <w:rFonts w:ascii="Times New Roman" w:eastAsia="Times New Roman" w:hAnsi="Times New Roman" w:cs="Times New Roman"/>
          <w:color w:val="000000"/>
        </w:rPr>
        <w:t>Nur</w:t>
      </w:r>
      <w:proofErr w:type="spellEnd"/>
      <w:r w:rsidRPr="005A773B">
        <w:rPr>
          <w:rFonts w:ascii="Times New Roman" w:eastAsia="Times New Roman" w:hAnsi="Times New Roman" w:cs="Times New Roman"/>
          <w:color w:val="000000"/>
        </w:rPr>
        <w:t xml:space="preserve"> </w:t>
      </w:r>
      <w:proofErr w:type="spellStart"/>
      <w:r w:rsidRPr="005A773B">
        <w:rPr>
          <w:rFonts w:ascii="Times New Roman" w:eastAsia="Times New Roman" w:hAnsi="Times New Roman" w:cs="Times New Roman"/>
          <w:color w:val="000000"/>
        </w:rPr>
        <w:t>Illyani</w:t>
      </w:r>
      <w:proofErr w:type="spellEnd"/>
      <w:r w:rsidRPr="005A773B">
        <w:rPr>
          <w:rFonts w:ascii="Times New Roman" w:eastAsia="Times New Roman" w:hAnsi="Times New Roman" w:cs="Times New Roman"/>
          <w:color w:val="000000"/>
        </w:rPr>
        <w:t xml:space="preserve"> Ibrahim, </w:t>
      </w:r>
    </w:p>
    <w:p w:rsidR="00B16B08" w:rsidRDefault="005A773B" w:rsidP="005A773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sidRPr="005A773B">
        <w:rPr>
          <w:rFonts w:ascii="Times New Roman" w:eastAsia="Times New Roman" w:hAnsi="Times New Roman" w:cs="Times New Roman"/>
          <w:color w:val="000000"/>
        </w:rPr>
        <w:t>Kadar</w:t>
      </w:r>
      <w:r>
        <w:rPr>
          <w:rFonts w:ascii="Times New Roman" w:eastAsia="Times New Roman" w:hAnsi="Times New Roman" w:cs="Times New Roman"/>
          <w:color w:val="000000"/>
        </w:rPr>
        <w:t>uddin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Aiyub</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Saraswathy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Kasavan</w:t>
      </w:r>
      <w:proofErr w:type="spellEnd"/>
    </w:p>
    <w:p w:rsidR="00B16B08" w:rsidRDefault="00B16B08" w:rsidP="005A773B">
      <w:pPr>
        <w:pBdr>
          <w:top w:val="nil"/>
          <w:left w:val="nil"/>
          <w:bottom w:val="nil"/>
          <w:right w:val="nil"/>
          <w:between w:val="nil"/>
        </w:pBdr>
        <w:spacing w:after="0" w:line="240" w:lineRule="auto"/>
        <w:ind w:leftChars="0" w:left="0" w:firstLineChars="0" w:firstLine="0"/>
        <w:rPr>
          <w:rFonts w:ascii="Times New Roman" w:eastAsia="Times New Roman" w:hAnsi="Times New Roman" w:cs="Times New Roman"/>
          <w:color w:val="000000"/>
        </w:rPr>
      </w:pPr>
    </w:p>
    <w:p w:rsidR="00B16B08" w:rsidRDefault="00161E2F" w:rsidP="005A773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1</w:t>
      </w:r>
      <w:proofErr w:type="gramStart"/>
      <w:r w:rsidR="005A773B">
        <w:rPr>
          <w:rFonts w:ascii="Times New Roman" w:eastAsia="Times New Roman" w:hAnsi="Times New Roman" w:cs="Times New Roman"/>
          <w:color w:val="000000"/>
          <w:vertAlign w:val="superscript"/>
        </w:rPr>
        <w:t>,3</w:t>
      </w:r>
      <w:proofErr w:type="gramEnd"/>
      <w:r w:rsidR="005A773B" w:rsidRPr="005A773B">
        <w:t xml:space="preserve"> </w:t>
      </w:r>
      <w:proofErr w:type="spellStart"/>
      <w:r w:rsidR="005A773B">
        <w:rPr>
          <w:rFonts w:ascii="Times New Roman" w:eastAsia="Times New Roman" w:hAnsi="Times New Roman" w:cs="Times New Roman"/>
          <w:color w:val="000000"/>
        </w:rPr>
        <w:t>Pusat</w:t>
      </w:r>
      <w:proofErr w:type="spellEnd"/>
      <w:r w:rsidR="005A773B">
        <w:rPr>
          <w:rFonts w:ascii="Times New Roman" w:eastAsia="Times New Roman" w:hAnsi="Times New Roman" w:cs="Times New Roman"/>
          <w:color w:val="000000"/>
        </w:rPr>
        <w:t xml:space="preserve"> Pemba</w:t>
      </w:r>
      <w:r w:rsidR="00D910B8">
        <w:rPr>
          <w:rFonts w:ascii="Times New Roman" w:eastAsia="Times New Roman" w:hAnsi="Times New Roman" w:cs="Times New Roman"/>
          <w:color w:val="000000"/>
        </w:rPr>
        <w:t xml:space="preserve">ngunan, </w:t>
      </w:r>
      <w:proofErr w:type="spellStart"/>
      <w:r w:rsidR="00D910B8">
        <w:rPr>
          <w:rFonts w:ascii="Times New Roman" w:eastAsia="Times New Roman" w:hAnsi="Times New Roman" w:cs="Times New Roman"/>
          <w:color w:val="000000"/>
        </w:rPr>
        <w:t>Sosial</w:t>
      </w:r>
      <w:proofErr w:type="spellEnd"/>
      <w:r w:rsidR="00D910B8">
        <w:rPr>
          <w:rFonts w:ascii="Times New Roman" w:eastAsia="Times New Roman" w:hAnsi="Times New Roman" w:cs="Times New Roman"/>
          <w:color w:val="000000"/>
        </w:rPr>
        <w:t xml:space="preserve"> </w:t>
      </w:r>
      <w:proofErr w:type="spellStart"/>
      <w:r w:rsidR="00D910B8">
        <w:rPr>
          <w:rFonts w:ascii="Times New Roman" w:eastAsia="Times New Roman" w:hAnsi="Times New Roman" w:cs="Times New Roman"/>
          <w:color w:val="000000"/>
        </w:rPr>
        <w:t>dan</w:t>
      </w:r>
      <w:proofErr w:type="spellEnd"/>
      <w:r w:rsidR="00D910B8">
        <w:rPr>
          <w:rFonts w:ascii="Times New Roman" w:eastAsia="Times New Roman" w:hAnsi="Times New Roman" w:cs="Times New Roman"/>
          <w:color w:val="000000"/>
        </w:rPr>
        <w:t xml:space="preserve"> </w:t>
      </w:r>
      <w:proofErr w:type="spellStart"/>
      <w:r w:rsidR="00D910B8">
        <w:rPr>
          <w:rFonts w:ascii="Times New Roman" w:eastAsia="Times New Roman" w:hAnsi="Times New Roman" w:cs="Times New Roman"/>
          <w:color w:val="000000"/>
        </w:rPr>
        <w:t>Persekitaran</w:t>
      </w:r>
      <w:proofErr w:type="spellEnd"/>
      <w:r w:rsidR="00D910B8">
        <w:rPr>
          <w:rFonts w:ascii="Times New Roman" w:eastAsia="Times New Roman" w:hAnsi="Times New Roman" w:cs="Times New Roman"/>
          <w:color w:val="000000"/>
        </w:rPr>
        <w:t>,</w:t>
      </w:r>
    </w:p>
    <w:p w:rsidR="00D910B8" w:rsidRDefault="00D910B8" w:rsidP="00D910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Fakulti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Sains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Sosial</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Kemanusian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p w:rsidR="00D910B8" w:rsidRDefault="00161E2F" w:rsidP="00D910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vertAlign w:val="superscript"/>
        </w:rPr>
        <w:t>2</w:t>
      </w:r>
      <w:r w:rsidR="00D910B8">
        <w:rPr>
          <w:rFonts w:ascii="Times New Roman" w:eastAsia="Times New Roman" w:hAnsi="Times New Roman" w:cs="Times New Roman"/>
          <w:color w:val="000000"/>
        </w:rPr>
        <w:t xml:space="preserve">Kementerian Air, Tanah </w:t>
      </w:r>
      <w:proofErr w:type="spellStart"/>
      <w:r w:rsidR="00D910B8">
        <w:rPr>
          <w:rFonts w:ascii="Times New Roman" w:eastAsia="Times New Roman" w:hAnsi="Times New Roman" w:cs="Times New Roman"/>
          <w:color w:val="000000"/>
        </w:rPr>
        <w:t>dan</w:t>
      </w:r>
      <w:proofErr w:type="spellEnd"/>
      <w:r w:rsidR="00D910B8">
        <w:rPr>
          <w:rFonts w:ascii="Times New Roman" w:eastAsia="Times New Roman" w:hAnsi="Times New Roman" w:cs="Times New Roman"/>
          <w:color w:val="000000"/>
        </w:rPr>
        <w:t xml:space="preserve"> </w:t>
      </w:r>
      <w:proofErr w:type="spellStart"/>
      <w:r w:rsidR="00D910B8">
        <w:rPr>
          <w:rFonts w:ascii="Times New Roman" w:eastAsia="Times New Roman" w:hAnsi="Times New Roman" w:cs="Times New Roman"/>
          <w:color w:val="000000"/>
        </w:rPr>
        <w:t>Sumber</w:t>
      </w:r>
      <w:proofErr w:type="spellEnd"/>
      <w:r w:rsidR="00D910B8">
        <w:rPr>
          <w:rFonts w:ascii="Times New Roman" w:eastAsia="Times New Roman" w:hAnsi="Times New Roman" w:cs="Times New Roman"/>
          <w:color w:val="000000"/>
        </w:rPr>
        <w:t xml:space="preserve"> </w:t>
      </w:r>
      <w:proofErr w:type="spellStart"/>
      <w:r w:rsidR="00D910B8">
        <w:rPr>
          <w:rFonts w:ascii="Times New Roman" w:eastAsia="Times New Roman" w:hAnsi="Times New Roman" w:cs="Times New Roman"/>
          <w:color w:val="000000"/>
        </w:rPr>
        <w:t>Asli</w:t>
      </w:r>
      <w:proofErr w:type="spellEnd"/>
      <w:r w:rsidR="00D910B8">
        <w:rPr>
          <w:rFonts w:ascii="Times New Roman" w:eastAsia="Times New Roman" w:hAnsi="Times New Roman" w:cs="Times New Roman"/>
          <w:color w:val="000000"/>
        </w:rPr>
        <w:t xml:space="preserve">, </w:t>
      </w:r>
      <w:proofErr w:type="spellStart"/>
      <w:r w:rsidR="00D910B8">
        <w:rPr>
          <w:rFonts w:ascii="Times New Roman" w:eastAsia="Times New Roman" w:hAnsi="Times New Roman" w:cs="Times New Roman"/>
          <w:color w:val="000000"/>
        </w:rPr>
        <w:t>Wisma</w:t>
      </w:r>
      <w:proofErr w:type="spellEnd"/>
      <w:r w:rsidR="00D910B8">
        <w:rPr>
          <w:rFonts w:ascii="Times New Roman" w:eastAsia="Times New Roman" w:hAnsi="Times New Roman" w:cs="Times New Roman"/>
          <w:color w:val="000000"/>
        </w:rPr>
        <w:t xml:space="preserve"> </w:t>
      </w:r>
      <w:proofErr w:type="spellStart"/>
      <w:r w:rsidR="00D910B8">
        <w:rPr>
          <w:rFonts w:ascii="Times New Roman" w:eastAsia="Times New Roman" w:hAnsi="Times New Roman" w:cs="Times New Roman"/>
          <w:color w:val="000000"/>
        </w:rPr>
        <w:t>Sumber</w:t>
      </w:r>
      <w:proofErr w:type="spellEnd"/>
      <w:r w:rsidR="00D910B8">
        <w:rPr>
          <w:rFonts w:ascii="Times New Roman" w:eastAsia="Times New Roman" w:hAnsi="Times New Roman" w:cs="Times New Roman"/>
          <w:color w:val="000000"/>
        </w:rPr>
        <w:t xml:space="preserve"> </w:t>
      </w:r>
      <w:proofErr w:type="spellStart"/>
      <w:r w:rsidR="00D910B8">
        <w:rPr>
          <w:rFonts w:ascii="Times New Roman" w:eastAsia="Times New Roman" w:hAnsi="Times New Roman" w:cs="Times New Roman"/>
          <w:color w:val="000000"/>
        </w:rPr>
        <w:t>Asli</w:t>
      </w:r>
      <w:proofErr w:type="spellEnd"/>
      <w:r w:rsidR="00D910B8">
        <w:rPr>
          <w:rFonts w:ascii="Times New Roman" w:eastAsia="Times New Roman" w:hAnsi="Times New Roman" w:cs="Times New Roman"/>
          <w:color w:val="000000"/>
        </w:rPr>
        <w:t>,</w:t>
      </w:r>
    </w:p>
    <w:p w:rsidR="00D910B8" w:rsidRDefault="00D910B8" w:rsidP="00D910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Putrajaya</w:t>
      </w:r>
      <w:proofErr w:type="spellEnd"/>
      <w:r>
        <w:rPr>
          <w:rFonts w:ascii="Times New Roman" w:eastAsia="Times New Roman" w:hAnsi="Times New Roman" w:cs="Times New Roman"/>
          <w:color w:val="000000"/>
        </w:rPr>
        <w:t xml:space="preserve"> Malaysia</w:t>
      </w:r>
      <w:r w:rsidRPr="00D910B8">
        <w:rPr>
          <w:rFonts w:ascii="Times New Roman" w:eastAsia="Times New Roman" w:hAnsi="Times New Roman" w:cs="Times New Roman"/>
          <w:color w:val="000000"/>
        </w:rPr>
        <w:t xml:space="preserve"> </w:t>
      </w:r>
    </w:p>
    <w:p w:rsidR="00D910B8" w:rsidRDefault="00D910B8" w:rsidP="00D910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gramStart"/>
      <w:r>
        <w:rPr>
          <w:rFonts w:ascii="Times New Roman" w:eastAsia="Times New Roman" w:hAnsi="Times New Roman" w:cs="Times New Roman"/>
          <w:color w:val="000000"/>
          <w:vertAlign w:val="superscript"/>
        </w:rPr>
        <w:t xml:space="preserve">4 </w:t>
      </w:r>
      <w:bookmarkStart w:id="0" w:name="_GoBack"/>
      <w:proofErr w:type="spellStart"/>
      <w:r>
        <w:rPr>
          <w:rFonts w:ascii="Times New Roman" w:eastAsia="Times New Roman" w:hAnsi="Times New Roman" w:cs="Times New Roman"/>
          <w:color w:val="000000"/>
        </w:rPr>
        <w:t>Institut</w:t>
      </w:r>
      <w:proofErr w:type="spellEnd"/>
      <w:r>
        <w:rPr>
          <w:rFonts w:ascii="Times New Roman" w:eastAsia="Times New Roman" w:hAnsi="Times New Roman" w:cs="Times New Roman"/>
          <w:color w:val="000000"/>
        </w:rPr>
        <w:t xml:space="preserve"> Pembangunan </w:t>
      </w:r>
      <w:proofErr w:type="spellStart"/>
      <w:r>
        <w:rPr>
          <w:rFonts w:ascii="Times New Roman" w:eastAsia="Times New Roman" w:hAnsi="Times New Roman" w:cs="Times New Roman"/>
          <w:color w:val="000000"/>
        </w:rPr>
        <w:t>dan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Alam</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Sekitar</w:t>
      </w:r>
      <w:proofErr w:type="spellEnd"/>
      <w:r>
        <w:rPr>
          <w:rFonts w:ascii="Times New Roman" w:eastAsia="Times New Roman" w:hAnsi="Times New Roman" w:cs="Times New Roman"/>
          <w:color w:val="000000"/>
        </w:rPr>
        <w:t>,</w:t>
      </w:r>
      <w:proofErr w:type="gramEnd"/>
      <w:r w:rsidRPr="00D910B8">
        <w:rPr>
          <w:rFonts w:ascii="Times New Roman" w:eastAsia="Times New Roman" w:hAnsi="Times New Roman" w:cs="Times New Roman"/>
          <w:color w:val="000000"/>
        </w:rPr>
        <w:t xml:space="preserve"> </w:t>
      </w:r>
    </w:p>
    <w:p w:rsidR="00D910B8" w:rsidRPr="00D910B8" w:rsidRDefault="00D910B8" w:rsidP="00D910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Universiti</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Kebangsaan</w:t>
      </w:r>
      <w:proofErr w:type="spellEnd"/>
      <w:r>
        <w:rPr>
          <w:rFonts w:ascii="Times New Roman" w:eastAsia="Times New Roman" w:hAnsi="Times New Roman" w:cs="Times New Roman"/>
          <w:color w:val="000000"/>
        </w:rPr>
        <w:t xml:space="preserve"> Malaysia</w:t>
      </w:r>
    </w:p>
    <w:bookmarkEnd w:id="0"/>
    <w:p w:rsidR="00D910B8" w:rsidRDefault="00D910B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B16B08" w:rsidRDefault="00B16B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B16B08" w:rsidRDefault="00B16B08">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rsidR="00B16B08" w:rsidRDefault="00161E2F">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t>Corre</w:t>
      </w:r>
      <w:r w:rsidR="00D910B8">
        <w:rPr>
          <w:rFonts w:ascii="Times New Roman" w:eastAsia="Times New Roman" w:hAnsi="Times New Roman" w:cs="Times New Roman"/>
          <w:color w:val="000000"/>
        </w:rPr>
        <w:t>spondence:</w:t>
      </w:r>
      <w:r w:rsidR="001154D9">
        <w:rPr>
          <w:rFonts w:ascii="Times New Roman" w:eastAsia="Times New Roman" w:hAnsi="Times New Roman" w:cs="Times New Roman"/>
          <w:color w:val="000000"/>
        </w:rPr>
        <w:t xml:space="preserve"> </w:t>
      </w:r>
      <w:proofErr w:type="spellStart"/>
      <w:r w:rsidR="001154D9" w:rsidRPr="005A773B">
        <w:rPr>
          <w:rFonts w:ascii="Times New Roman" w:eastAsia="Times New Roman" w:hAnsi="Times New Roman" w:cs="Times New Roman"/>
          <w:color w:val="000000"/>
        </w:rPr>
        <w:t>Nurul</w:t>
      </w:r>
      <w:proofErr w:type="spellEnd"/>
      <w:r w:rsidR="001154D9" w:rsidRPr="005A773B">
        <w:rPr>
          <w:rFonts w:ascii="Times New Roman" w:eastAsia="Times New Roman" w:hAnsi="Times New Roman" w:cs="Times New Roman"/>
          <w:color w:val="000000"/>
        </w:rPr>
        <w:t xml:space="preserve"> </w:t>
      </w:r>
      <w:proofErr w:type="spellStart"/>
      <w:r w:rsidR="001154D9" w:rsidRPr="005A773B">
        <w:rPr>
          <w:rFonts w:ascii="Times New Roman" w:eastAsia="Times New Roman" w:hAnsi="Times New Roman" w:cs="Times New Roman"/>
          <w:color w:val="000000"/>
        </w:rPr>
        <w:t>Izzati</w:t>
      </w:r>
      <w:proofErr w:type="spellEnd"/>
      <w:r w:rsidR="001154D9" w:rsidRPr="005A773B">
        <w:rPr>
          <w:rFonts w:ascii="Times New Roman" w:eastAsia="Times New Roman" w:hAnsi="Times New Roman" w:cs="Times New Roman"/>
          <w:color w:val="000000"/>
        </w:rPr>
        <w:t xml:space="preserve"> </w:t>
      </w:r>
      <w:proofErr w:type="spellStart"/>
      <w:r w:rsidR="001154D9" w:rsidRPr="005A773B">
        <w:rPr>
          <w:rFonts w:ascii="Times New Roman" w:eastAsia="Times New Roman" w:hAnsi="Times New Roman" w:cs="Times New Roman"/>
          <w:color w:val="000000"/>
        </w:rPr>
        <w:t>Mohd</w:t>
      </w:r>
      <w:proofErr w:type="spellEnd"/>
      <w:r w:rsidR="001154D9" w:rsidRPr="005A773B">
        <w:rPr>
          <w:rFonts w:ascii="Times New Roman" w:eastAsia="Times New Roman" w:hAnsi="Times New Roman" w:cs="Times New Roman"/>
          <w:color w:val="000000"/>
        </w:rPr>
        <w:t xml:space="preserve"> Ali</w:t>
      </w:r>
      <w:r w:rsidR="001154D9">
        <w:rPr>
          <w:rFonts w:ascii="Times New Roman" w:eastAsia="Times New Roman" w:hAnsi="Times New Roman" w:cs="Times New Roman"/>
          <w:color w:val="000000"/>
        </w:rPr>
        <w:t xml:space="preserve"> (email: nurulizzati_ali@yahoo.com)</w:t>
      </w:r>
    </w:p>
    <w:p w:rsidR="00B16B08" w:rsidRDefault="00B16B08">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rsidR="00B16B08" w:rsidRDefault="00B16B08" w:rsidP="001154D9">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rPr>
      </w:pPr>
    </w:p>
    <w:p w:rsidR="00B16B08" w:rsidRPr="001154D9" w:rsidRDefault="00161E2F"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roofErr w:type="spellStart"/>
      <w:r w:rsidR="001154D9">
        <w:rPr>
          <w:rFonts w:ascii="Times New Roman" w:eastAsia="Times New Roman" w:hAnsi="Times New Roman" w:cs="Times New Roman"/>
          <w:b/>
          <w:color w:val="000000"/>
          <w:sz w:val="24"/>
          <w:szCs w:val="24"/>
        </w:rPr>
        <w:t>Abstrak</w:t>
      </w:r>
      <w:proofErr w:type="spellEnd"/>
      <w:r w:rsidR="001154D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 </w:t>
      </w:r>
    </w:p>
    <w:p w:rsidR="00B16B08" w:rsidRDefault="00161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16B08" w:rsidRDefault="001154D9" w:rsidP="00B3636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proofErr w:type="gramStart"/>
      <w:r w:rsidRPr="001154D9">
        <w:rPr>
          <w:rFonts w:ascii="Times New Roman" w:eastAsia="Times New Roman" w:hAnsi="Times New Roman" w:cs="Times New Roman"/>
          <w:color w:val="000000"/>
          <w:sz w:val="24"/>
          <w:szCs w:val="24"/>
        </w:rPr>
        <w:t>Senario</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industri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pertanian</w:t>
      </w:r>
      <w:proofErr w:type="spellEnd"/>
      <w:r w:rsidRPr="001154D9">
        <w:rPr>
          <w:rFonts w:ascii="Times New Roman" w:eastAsia="Times New Roman" w:hAnsi="Times New Roman" w:cs="Times New Roman"/>
          <w:color w:val="000000"/>
          <w:sz w:val="24"/>
          <w:szCs w:val="24"/>
        </w:rPr>
        <w:t xml:space="preserve"> di </w:t>
      </w:r>
      <w:proofErr w:type="spellStart"/>
      <w:r w:rsidRPr="001154D9">
        <w:rPr>
          <w:rFonts w:ascii="Times New Roman" w:eastAsia="Times New Roman" w:hAnsi="Times New Roman" w:cs="Times New Roman"/>
          <w:color w:val="000000"/>
          <w:sz w:val="24"/>
          <w:szCs w:val="24"/>
        </w:rPr>
        <w:t>seluruh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dunia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kini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sedang</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beralih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daripada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pertanian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konvensional</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kepada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pertanian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mampan</w:t>
      </w:r>
      <w:proofErr w:type="spellEnd"/>
      <w:r w:rsidRPr="001154D9">
        <w:rPr>
          <w:rFonts w:ascii="Times New Roman" w:eastAsia="Times New Roman" w:hAnsi="Times New Roman" w:cs="Times New Roman"/>
          <w:color w:val="000000"/>
          <w:sz w:val="24"/>
          <w:szCs w:val="24"/>
        </w:rPr>
        <w:t>.</w:t>
      </w:r>
      <w:proofErr w:type="gramEnd"/>
      <w:r w:rsidRPr="001154D9">
        <w:rPr>
          <w:rFonts w:ascii="Times New Roman" w:eastAsia="Times New Roman" w:hAnsi="Times New Roman" w:cs="Times New Roman"/>
          <w:color w:val="000000"/>
          <w:sz w:val="24"/>
          <w:szCs w:val="24"/>
        </w:rPr>
        <w:t xml:space="preserve"> </w:t>
      </w:r>
      <w:proofErr w:type="spellStart"/>
      <w:proofErr w:type="gramStart"/>
      <w:r w:rsidRPr="001154D9">
        <w:rPr>
          <w:rFonts w:ascii="Times New Roman" w:eastAsia="Times New Roman" w:hAnsi="Times New Roman" w:cs="Times New Roman"/>
          <w:color w:val="000000"/>
          <w:sz w:val="24"/>
          <w:szCs w:val="24"/>
        </w:rPr>
        <w:t>Amalan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pertanian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baik</w:t>
      </w:r>
      <w:proofErr w:type="spellEnd"/>
      <w:r w:rsidRPr="001154D9">
        <w:rPr>
          <w:rFonts w:ascii="Times New Roman" w:eastAsia="Times New Roman" w:hAnsi="Times New Roman" w:cs="Times New Roman"/>
          <w:color w:val="000000"/>
          <w:sz w:val="24"/>
          <w:szCs w:val="24"/>
        </w:rPr>
        <w:t xml:space="preserve"> (GAP) </w:t>
      </w:r>
      <w:proofErr w:type="spellStart"/>
      <w:r w:rsidRPr="001154D9">
        <w:rPr>
          <w:rFonts w:ascii="Times New Roman" w:eastAsia="Times New Roman" w:hAnsi="Times New Roman" w:cs="Times New Roman"/>
          <w:color w:val="000000"/>
          <w:sz w:val="24"/>
          <w:szCs w:val="24"/>
        </w:rPr>
        <w:t>telah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diperkenalkan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sebagai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panduan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dalam</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melaksanakan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pertanian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mampan</w:t>
      </w:r>
      <w:proofErr w:type="spellEnd"/>
      <w:r w:rsidRPr="001154D9">
        <w:rPr>
          <w:rFonts w:ascii="Times New Roman" w:eastAsia="Times New Roman" w:hAnsi="Times New Roman" w:cs="Times New Roman"/>
          <w:color w:val="000000"/>
          <w:sz w:val="24"/>
          <w:szCs w:val="24"/>
        </w:rPr>
        <w:t xml:space="preserve"> yang </w:t>
      </w:r>
      <w:proofErr w:type="spellStart"/>
      <w:r w:rsidRPr="001154D9">
        <w:rPr>
          <w:rFonts w:ascii="Times New Roman" w:eastAsia="Times New Roman" w:hAnsi="Times New Roman" w:cs="Times New Roman"/>
          <w:color w:val="000000"/>
          <w:sz w:val="24"/>
          <w:szCs w:val="24"/>
        </w:rPr>
        <w:t>mengambil</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kira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kepentingan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ekonomi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alam</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sekitar</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sosial</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dalam</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menghasilkan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makanan</w:t>
      </w:r>
      <w:proofErr w:type="spellEnd"/>
      <w:r w:rsidRPr="001154D9">
        <w:rPr>
          <w:rFonts w:ascii="Times New Roman" w:eastAsia="Times New Roman" w:hAnsi="Times New Roman" w:cs="Times New Roman"/>
          <w:color w:val="000000"/>
          <w:sz w:val="24"/>
          <w:szCs w:val="24"/>
        </w:rPr>
        <w:t xml:space="preserve"> yang </w:t>
      </w:r>
      <w:proofErr w:type="spellStart"/>
      <w:r w:rsidRPr="001154D9">
        <w:rPr>
          <w:rFonts w:ascii="Times New Roman" w:eastAsia="Times New Roman" w:hAnsi="Times New Roman" w:cs="Times New Roman"/>
          <w:color w:val="000000"/>
          <w:sz w:val="24"/>
          <w:szCs w:val="24"/>
        </w:rPr>
        <w:t>berkualiti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selamat</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dimakan</w:t>
      </w:r>
      <w:proofErr w:type="spellEnd"/>
      <w:r w:rsidRPr="001154D9">
        <w:rPr>
          <w:rFonts w:ascii="Times New Roman" w:eastAsia="Times New Roman" w:hAnsi="Times New Roman" w:cs="Times New Roman"/>
          <w:color w:val="000000"/>
          <w:sz w:val="24"/>
          <w:szCs w:val="24"/>
        </w:rPr>
        <w:t>.</w:t>
      </w:r>
      <w:proofErr w:type="gramEnd"/>
      <w:r w:rsidRPr="001154D9">
        <w:rPr>
          <w:rFonts w:ascii="Times New Roman" w:eastAsia="Times New Roman" w:hAnsi="Times New Roman" w:cs="Times New Roman"/>
          <w:color w:val="000000"/>
          <w:sz w:val="24"/>
          <w:szCs w:val="24"/>
        </w:rPr>
        <w:t xml:space="preserve"> </w:t>
      </w:r>
      <w:proofErr w:type="spellStart"/>
      <w:proofErr w:type="gramStart"/>
      <w:r w:rsidRPr="001154D9">
        <w:rPr>
          <w:rFonts w:ascii="Times New Roman" w:eastAsia="Times New Roman" w:hAnsi="Times New Roman" w:cs="Times New Roman"/>
          <w:color w:val="000000"/>
          <w:sz w:val="24"/>
          <w:szCs w:val="24"/>
        </w:rPr>
        <w:t>Kajian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ini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dijalankan</w:t>
      </w:r>
      <w:proofErr w:type="spellEnd"/>
      <w:r w:rsidRPr="001154D9">
        <w:rPr>
          <w:rFonts w:ascii="Times New Roman" w:eastAsia="Times New Roman" w:hAnsi="Times New Roman" w:cs="Times New Roman"/>
          <w:color w:val="000000"/>
          <w:sz w:val="24"/>
          <w:szCs w:val="24"/>
        </w:rPr>
        <w:t xml:space="preserve"> di </w:t>
      </w:r>
      <w:proofErr w:type="spellStart"/>
      <w:r w:rsidRPr="001154D9">
        <w:rPr>
          <w:rFonts w:ascii="Times New Roman" w:eastAsia="Times New Roman" w:hAnsi="Times New Roman" w:cs="Times New Roman"/>
          <w:color w:val="000000"/>
          <w:sz w:val="24"/>
          <w:szCs w:val="24"/>
        </w:rPr>
        <w:t>Sekinchan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iaitu</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sebuah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kawasan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penanaman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padi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maju</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dengan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pengeluaran</w:t>
      </w:r>
      <w:proofErr w:type="spellEnd"/>
      <w:r w:rsidRPr="001154D9">
        <w:rPr>
          <w:rFonts w:ascii="Times New Roman" w:eastAsia="Times New Roman" w:hAnsi="Times New Roman" w:cs="Times New Roman"/>
          <w:color w:val="000000"/>
          <w:sz w:val="24"/>
          <w:szCs w:val="24"/>
        </w:rPr>
        <w:t xml:space="preserve"> per </w:t>
      </w:r>
      <w:proofErr w:type="spellStart"/>
      <w:r w:rsidRPr="001154D9">
        <w:rPr>
          <w:rFonts w:ascii="Times New Roman" w:eastAsia="Times New Roman" w:hAnsi="Times New Roman" w:cs="Times New Roman"/>
          <w:color w:val="000000"/>
          <w:sz w:val="24"/>
          <w:szCs w:val="24"/>
        </w:rPr>
        <w:t>hektar</w:t>
      </w:r>
      <w:proofErr w:type="spellEnd"/>
      <w:r w:rsidRPr="001154D9">
        <w:rPr>
          <w:rFonts w:ascii="Times New Roman" w:eastAsia="Times New Roman" w:hAnsi="Times New Roman" w:cs="Times New Roman"/>
          <w:color w:val="000000"/>
          <w:sz w:val="24"/>
          <w:szCs w:val="24"/>
        </w:rPr>
        <w:t xml:space="preserve"> yang </w:t>
      </w:r>
      <w:proofErr w:type="spellStart"/>
      <w:r w:rsidRPr="001154D9">
        <w:rPr>
          <w:rFonts w:ascii="Times New Roman" w:eastAsia="Times New Roman" w:hAnsi="Times New Roman" w:cs="Times New Roman"/>
          <w:color w:val="000000"/>
          <w:sz w:val="24"/>
          <w:szCs w:val="24"/>
        </w:rPr>
        <w:t>tertinggi</w:t>
      </w:r>
      <w:proofErr w:type="spellEnd"/>
      <w:r w:rsidRPr="001154D9">
        <w:rPr>
          <w:rFonts w:ascii="Times New Roman" w:eastAsia="Times New Roman" w:hAnsi="Times New Roman" w:cs="Times New Roman"/>
          <w:color w:val="000000"/>
          <w:sz w:val="24"/>
          <w:szCs w:val="24"/>
        </w:rPr>
        <w:t xml:space="preserve"> di Malaysia.</w:t>
      </w:r>
      <w:proofErr w:type="gramEnd"/>
      <w:r w:rsidRPr="001154D9">
        <w:rPr>
          <w:rFonts w:ascii="Times New Roman" w:eastAsia="Times New Roman" w:hAnsi="Times New Roman" w:cs="Times New Roman"/>
          <w:color w:val="000000"/>
          <w:sz w:val="24"/>
          <w:szCs w:val="24"/>
        </w:rPr>
        <w:t xml:space="preserve"> </w:t>
      </w:r>
      <w:proofErr w:type="spellStart"/>
      <w:proofErr w:type="gramStart"/>
      <w:r w:rsidRPr="001154D9">
        <w:rPr>
          <w:rFonts w:ascii="Times New Roman" w:eastAsia="Times New Roman" w:hAnsi="Times New Roman" w:cs="Times New Roman"/>
          <w:color w:val="000000"/>
          <w:sz w:val="24"/>
          <w:szCs w:val="24"/>
        </w:rPr>
        <w:t>Kajian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ini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bertujuan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untuk</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menilai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pelaksanaan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 xml:space="preserve"> di </w:t>
      </w:r>
      <w:proofErr w:type="spellStart"/>
      <w:r w:rsidRPr="001154D9">
        <w:rPr>
          <w:rFonts w:ascii="Times New Roman" w:eastAsia="Times New Roman" w:hAnsi="Times New Roman" w:cs="Times New Roman"/>
          <w:color w:val="000000"/>
          <w:sz w:val="24"/>
          <w:szCs w:val="24"/>
        </w:rPr>
        <w:t>antara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pesawah</w:t>
      </w:r>
      <w:proofErr w:type="spellEnd"/>
      <w:r w:rsidRPr="001154D9">
        <w:rPr>
          <w:rFonts w:ascii="Times New Roman" w:eastAsia="Times New Roman" w:hAnsi="Times New Roman" w:cs="Times New Roman"/>
          <w:color w:val="000000"/>
          <w:sz w:val="24"/>
          <w:szCs w:val="24"/>
        </w:rPr>
        <w:t xml:space="preserve"> yang </w:t>
      </w:r>
      <w:proofErr w:type="spellStart"/>
      <w:r w:rsidRPr="001154D9">
        <w:rPr>
          <w:rFonts w:ascii="Times New Roman" w:eastAsia="Times New Roman" w:hAnsi="Times New Roman" w:cs="Times New Roman"/>
          <w:color w:val="000000"/>
          <w:sz w:val="24"/>
          <w:szCs w:val="24"/>
        </w:rPr>
        <w:t>mempunyai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pensijilan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tidak</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mempunyai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w:t>
      </w:r>
      <w:proofErr w:type="gramEnd"/>
      <w:r w:rsidRPr="001154D9">
        <w:rPr>
          <w:rFonts w:ascii="Times New Roman" w:eastAsia="Times New Roman" w:hAnsi="Times New Roman" w:cs="Times New Roman"/>
          <w:color w:val="000000"/>
          <w:sz w:val="24"/>
          <w:szCs w:val="24"/>
        </w:rPr>
        <w:t xml:space="preserve"> </w:t>
      </w:r>
      <w:proofErr w:type="spellStart"/>
      <w:proofErr w:type="gramStart"/>
      <w:r w:rsidRPr="001154D9">
        <w:rPr>
          <w:rFonts w:ascii="Times New Roman" w:eastAsia="Times New Roman" w:hAnsi="Times New Roman" w:cs="Times New Roman"/>
          <w:color w:val="000000"/>
          <w:sz w:val="24"/>
          <w:szCs w:val="24"/>
        </w:rPr>
        <w:t>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peringkat</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pertama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amalan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pertanian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baik</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telah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dikenalpasti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daripada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dokumen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analisis</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berdasarkan</w:t>
      </w:r>
      <w:proofErr w:type="spellEnd"/>
      <w:r w:rsidRPr="001154D9">
        <w:rPr>
          <w:rFonts w:ascii="Times New Roman" w:eastAsia="Times New Roman" w:hAnsi="Times New Roman" w:cs="Times New Roman"/>
          <w:color w:val="000000"/>
          <w:sz w:val="24"/>
          <w:szCs w:val="24"/>
        </w:rPr>
        <w:t xml:space="preserve"> standard GAP di Malaysia.</w:t>
      </w:r>
      <w:proofErr w:type="gramEnd"/>
      <w:r w:rsidRPr="001154D9">
        <w:rPr>
          <w:rFonts w:ascii="Times New Roman" w:eastAsia="Times New Roman" w:hAnsi="Times New Roman" w:cs="Times New Roman"/>
          <w:color w:val="000000"/>
          <w:sz w:val="24"/>
          <w:szCs w:val="24"/>
        </w:rPr>
        <w:t xml:space="preserve"> </w:t>
      </w:r>
      <w:proofErr w:type="spellStart"/>
      <w:proofErr w:type="gramStart"/>
      <w:r w:rsidRPr="001154D9">
        <w:rPr>
          <w:rFonts w:ascii="Times New Roman" w:eastAsia="Times New Roman" w:hAnsi="Times New Roman" w:cs="Times New Roman"/>
          <w:color w:val="000000"/>
          <w:sz w:val="24"/>
          <w:szCs w:val="24"/>
        </w:rPr>
        <w:t>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peringkat</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kedua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mengisi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senarai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semak</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berdasarkan</w:t>
      </w:r>
      <w:proofErr w:type="spellEnd"/>
      <w:r w:rsidRPr="001154D9">
        <w:rPr>
          <w:rFonts w:ascii="Times New Roman" w:eastAsia="Times New Roman" w:hAnsi="Times New Roman" w:cs="Times New Roman"/>
          <w:color w:val="000000"/>
          <w:sz w:val="24"/>
          <w:szCs w:val="24"/>
        </w:rPr>
        <w:t xml:space="preserve"> data yang </w:t>
      </w:r>
      <w:proofErr w:type="spellStart"/>
      <w:r w:rsidRPr="001154D9">
        <w:rPr>
          <w:rFonts w:ascii="Times New Roman" w:eastAsia="Times New Roman" w:hAnsi="Times New Roman" w:cs="Times New Roman"/>
          <w:color w:val="000000"/>
          <w:sz w:val="24"/>
          <w:szCs w:val="24"/>
        </w:rPr>
        <w:t>diperoleh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daripada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pemerhatian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temu</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bual</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dengan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lapan</w:t>
      </w:r>
      <w:proofErr w:type="spellEnd"/>
      <w:r w:rsidRPr="001154D9">
        <w:rPr>
          <w:rFonts w:ascii="Times New Roman" w:eastAsia="Times New Roman" w:hAnsi="Times New Roman" w:cs="Times New Roman"/>
          <w:color w:val="000000"/>
          <w:sz w:val="24"/>
          <w:szCs w:val="24"/>
        </w:rPr>
        <w:t xml:space="preserve"> orang </w:t>
      </w:r>
      <w:proofErr w:type="spellStart"/>
      <w:r w:rsidRPr="001154D9">
        <w:rPr>
          <w:rFonts w:ascii="Times New Roman" w:eastAsia="Times New Roman" w:hAnsi="Times New Roman" w:cs="Times New Roman"/>
          <w:color w:val="000000"/>
          <w:sz w:val="24"/>
          <w:szCs w:val="24"/>
        </w:rPr>
        <w:t>pesawah</w:t>
      </w:r>
      <w:proofErr w:type="spellEnd"/>
      <w:r w:rsidRPr="001154D9">
        <w:rPr>
          <w:rFonts w:ascii="Times New Roman" w:eastAsia="Times New Roman" w:hAnsi="Times New Roman" w:cs="Times New Roman"/>
          <w:color w:val="000000"/>
          <w:sz w:val="24"/>
          <w:szCs w:val="24"/>
        </w:rPr>
        <w:t>.</w:t>
      </w:r>
      <w:proofErr w:type="gramEnd"/>
      <w:r w:rsidRPr="001154D9">
        <w:rPr>
          <w:rFonts w:ascii="Times New Roman" w:eastAsia="Times New Roman" w:hAnsi="Times New Roman" w:cs="Times New Roman"/>
          <w:color w:val="000000"/>
          <w:sz w:val="24"/>
          <w:szCs w:val="24"/>
        </w:rPr>
        <w:t xml:space="preserve"> </w:t>
      </w:r>
      <w:proofErr w:type="spellStart"/>
      <w:proofErr w:type="gramStart"/>
      <w:r w:rsidRPr="001154D9">
        <w:rPr>
          <w:rFonts w:ascii="Times New Roman" w:eastAsia="Times New Roman" w:hAnsi="Times New Roman" w:cs="Times New Roman"/>
          <w:color w:val="000000"/>
          <w:sz w:val="24"/>
          <w:szCs w:val="24"/>
        </w:rPr>
        <w:t>Hasil</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kajian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mendapati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amalan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pertanian</w:t>
      </w:r>
      <w:proofErr w:type="spellEnd"/>
      <w:r w:rsidRPr="001154D9">
        <w:rPr>
          <w:rFonts w:ascii="Times New Roman" w:eastAsia="Times New Roman" w:hAnsi="Times New Roman" w:cs="Times New Roman"/>
          <w:color w:val="000000"/>
          <w:sz w:val="24"/>
          <w:szCs w:val="24"/>
        </w:rPr>
        <w:t xml:space="preserve"> yang </w:t>
      </w:r>
      <w:proofErr w:type="spellStart"/>
      <w:r w:rsidRPr="001154D9">
        <w:rPr>
          <w:rFonts w:ascii="Times New Roman" w:eastAsia="Times New Roman" w:hAnsi="Times New Roman" w:cs="Times New Roman"/>
          <w:color w:val="000000"/>
          <w:sz w:val="24"/>
          <w:szCs w:val="24"/>
        </w:rPr>
        <w:t>dilaksanakan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oleh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pesawah</w:t>
      </w:r>
      <w:proofErr w:type="spellEnd"/>
      <w:r w:rsidRPr="001154D9">
        <w:rPr>
          <w:rFonts w:ascii="Times New Roman" w:eastAsia="Times New Roman" w:hAnsi="Times New Roman" w:cs="Times New Roman"/>
          <w:color w:val="000000"/>
          <w:sz w:val="24"/>
          <w:szCs w:val="24"/>
        </w:rPr>
        <w:t xml:space="preserve"> di </w:t>
      </w:r>
      <w:proofErr w:type="spellStart"/>
      <w:r w:rsidRPr="001154D9">
        <w:rPr>
          <w:rFonts w:ascii="Times New Roman" w:eastAsia="Times New Roman" w:hAnsi="Times New Roman" w:cs="Times New Roman"/>
          <w:color w:val="000000"/>
          <w:sz w:val="24"/>
          <w:szCs w:val="24"/>
        </w:rPr>
        <w:t>kawasan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kajian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adalah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tahap</w:t>
      </w:r>
      <w:proofErr w:type="spellEnd"/>
      <w:r w:rsidRPr="001154D9">
        <w:rPr>
          <w:rFonts w:ascii="Times New Roman" w:eastAsia="Times New Roman" w:hAnsi="Times New Roman" w:cs="Times New Roman"/>
          <w:color w:val="000000"/>
          <w:sz w:val="24"/>
          <w:szCs w:val="24"/>
        </w:rPr>
        <w:t xml:space="preserve"> yang </w:t>
      </w:r>
      <w:proofErr w:type="spellStart"/>
      <w:r w:rsidRPr="001154D9">
        <w:rPr>
          <w:rFonts w:ascii="Times New Roman" w:eastAsia="Times New Roman" w:hAnsi="Times New Roman" w:cs="Times New Roman"/>
          <w:color w:val="000000"/>
          <w:sz w:val="24"/>
          <w:szCs w:val="24"/>
        </w:rPr>
        <w:t>sederhana</w:t>
      </w:r>
      <w:proofErr w:type="spellEnd"/>
      <w:r w:rsidRPr="001154D9">
        <w:rPr>
          <w:rFonts w:ascii="Times New Roman" w:eastAsia="Times New Roman" w:hAnsi="Times New Roman" w:cs="Times New Roman"/>
          <w:color w:val="000000"/>
          <w:sz w:val="24"/>
          <w:szCs w:val="24"/>
        </w:rPr>
        <w:t xml:space="preserve"> di </w:t>
      </w:r>
      <w:proofErr w:type="spellStart"/>
      <w:r w:rsidRPr="001154D9">
        <w:rPr>
          <w:rFonts w:ascii="Times New Roman" w:eastAsia="Times New Roman" w:hAnsi="Times New Roman" w:cs="Times New Roman"/>
          <w:color w:val="000000"/>
          <w:sz w:val="24"/>
          <w:szCs w:val="24"/>
        </w:rPr>
        <w:t>mana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hanya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tiga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daripada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empat</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komponen</w:t>
      </w:r>
      <w:proofErr w:type="spellEnd"/>
      <w:r w:rsidRPr="001154D9">
        <w:rPr>
          <w:rFonts w:ascii="Times New Roman" w:eastAsia="Times New Roman" w:hAnsi="Times New Roman" w:cs="Times New Roman"/>
          <w:color w:val="000000"/>
          <w:sz w:val="24"/>
          <w:szCs w:val="24"/>
        </w:rPr>
        <w:t xml:space="preserve"> GAP yang </w:t>
      </w:r>
      <w:proofErr w:type="spellStart"/>
      <w:r w:rsidRPr="001154D9">
        <w:rPr>
          <w:rFonts w:ascii="Times New Roman" w:eastAsia="Times New Roman" w:hAnsi="Times New Roman" w:cs="Times New Roman"/>
          <w:color w:val="000000"/>
          <w:sz w:val="24"/>
          <w:szCs w:val="24"/>
        </w:rPr>
        <w:t>dilaksanakan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meliputi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sembilan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daripada</w:t>
      </w:r>
      <w:proofErr w:type="spellEnd"/>
      <w:r w:rsidRPr="001154D9">
        <w:rPr>
          <w:rFonts w:ascii="Times New Roman" w:eastAsia="Times New Roman" w:hAnsi="Times New Roman" w:cs="Times New Roman"/>
          <w:color w:val="000000"/>
          <w:sz w:val="24"/>
          <w:szCs w:val="24"/>
        </w:rPr>
        <w:t xml:space="preserve"> 13 </w:t>
      </w:r>
      <w:proofErr w:type="spellStart"/>
      <w:r w:rsidRPr="001154D9">
        <w:rPr>
          <w:rFonts w:ascii="Times New Roman" w:eastAsia="Times New Roman" w:hAnsi="Times New Roman" w:cs="Times New Roman"/>
          <w:color w:val="000000"/>
          <w:sz w:val="24"/>
          <w:szCs w:val="24"/>
        </w:rPr>
        <w:t>elemen</w:t>
      </w:r>
      <w:proofErr w:type="spellEnd"/>
      <w:r w:rsidRPr="001154D9">
        <w:rPr>
          <w:rFonts w:ascii="Times New Roman" w:eastAsia="Times New Roman" w:hAnsi="Times New Roman" w:cs="Times New Roman"/>
          <w:color w:val="000000"/>
          <w:sz w:val="24"/>
          <w:szCs w:val="24"/>
        </w:rPr>
        <w:t xml:space="preserve"> GAP.</w:t>
      </w:r>
      <w:proofErr w:type="gram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Sumbangan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kajian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ini</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dapat</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dijadikan</w:t>
      </w:r>
      <w:proofErr w:type="spellEnd"/>
      <w:r w:rsidRPr="001154D9">
        <w:rPr>
          <w:rFonts w:ascii="Times New Roman" w:eastAsia="Times New Roman" w:hAnsi="Times New Roman" w:cs="Times New Roman"/>
          <w:color w:val="000000"/>
          <w:sz w:val="24"/>
          <w:szCs w:val="24"/>
        </w:rPr>
        <w:t xml:space="preserve"> input </w:t>
      </w:r>
      <w:proofErr w:type="spellStart"/>
      <w:r w:rsidRPr="001154D9">
        <w:rPr>
          <w:rFonts w:ascii="Times New Roman" w:eastAsia="Times New Roman" w:hAnsi="Times New Roman" w:cs="Times New Roman"/>
          <w:color w:val="000000"/>
          <w:sz w:val="24"/>
          <w:szCs w:val="24"/>
        </w:rPr>
        <w:t>kepada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pihak-pihak</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berkepentingan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untuk</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tujuan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penambahbaikan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dalam</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tatacara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pengurusan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pensijilan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ke</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arah</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mesra</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alam</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sekitar</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disamping</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memastikan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penghasilan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makanan</w:t>
      </w:r>
      <w:proofErr w:type="spellEnd"/>
      <w:r w:rsidRPr="001154D9">
        <w:rPr>
          <w:rFonts w:ascii="Times New Roman" w:eastAsia="Times New Roman" w:hAnsi="Times New Roman" w:cs="Times New Roman"/>
          <w:color w:val="000000"/>
          <w:sz w:val="24"/>
          <w:szCs w:val="24"/>
        </w:rPr>
        <w:t xml:space="preserve"> yang </w:t>
      </w:r>
      <w:proofErr w:type="spellStart"/>
      <w:r w:rsidRPr="001154D9">
        <w:rPr>
          <w:rFonts w:ascii="Times New Roman" w:eastAsia="Times New Roman" w:hAnsi="Times New Roman" w:cs="Times New Roman"/>
          <w:color w:val="000000"/>
          <w:sz w:val="24"/>
          <w:szCs w:val="24"/>
        </w:rPr>
        <w:t>berkua</w:t>
      </w:r>
      <w:r>
        <w:rPr>
          <w:rFonts w:ascii="Times New Roman" w:eastAsia="Times New Roman" w:hAnsi="Times New Roman" w:cs="Times New Roman"/>
          <w:color w:val="000000"/>
          <w:sz w:val="24"/>
          <w:szCs w:val="24"/>
        </w:rPr>
        <w:t>liti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sihat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selamat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dimakan</w:t>
      </w:r>
      <w:proofErr w:type="spellEnd"/>
      <w:r>
        <w:rPr>
          <w:rFonts w:ascii="Times New Roman" w:eastAsia="Times New Roman" w:hAnsi="Times New Roman" w:cs="Times New Roman"/>
          <w:color w:val="000000"/>
          <w:sz w:val="24"/>
          <w:szCs w:val="24"/>
        </w:rPr>
        <w:t xml:space="preserve">. </w:t>
      </w:r>
      <w:r w:rsidRPr="001154D9">
        <w:rPr>
          <w:rFonts w:ascii="Times New Roman" w:eastAsia="Times New Roman" w:hAnsi="Times New Roman" w:cs="Times New Roman"/>
          <w:color w:val="000000"/>
          <w:sz w:val="24"/>
          <w:szCs w:val="24"/>
        </w:rPr>
        <w:t xml:space="preserve"> </w:t>
      </w:r>
    </w:p>
    <w:p w:rsidR="00B16B08" w:rsidRDefault="00161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16B08" w:rsidRDefault="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b/>
          <w:color w:val="000000"/>
          <w:sz w:val="24"/>
          <w:szCs w:val="24"/>
        </w:rPr>
        <w:t xml:space="preserve">Kata </w:t>
      </w:r>
      <w:proofErr w:type="spellStart"/>
      <w:r>
        <w:rPr>
          <w:rFonts w:ascii="Times New Roman" w:eastAsia="Times New Roman" w:hAnsi="Times New Roman" w:cs="Times New Roman"/>
          <w:b/>
          <w:color w:val="000000"/>
          <w:sz w:val="24"/>
          <w:szCs w:val="24"/>
        </w:rPr>
        <w:t>kunci</w:t>
      </w:r>
      <w:proofErr w:type="spellEnd"/>
      <w:r w:rsidR="00161E2F">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color w:val="000000"/>
          <w:sz w:val="24"/>
          <w:szCs w:val="24"/>
        </w:rPr>
        <w:t>MyGAP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pertanian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pertanian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mampan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komponen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MyGAP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elemen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MyGAP</w:t>
      </w:r>
      <w:proofErr w:type="spellEnd"/>
      <w:r>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pengurusan</w:t>
      </w:r>
      <w:proofErr w:type="spellEnd"/>
      <w:r w:rsidRPr="001154D9">
        <w:rPr>
          <w:rFonts w:ascii="Times New Roman" w:eastAsia="Times New Roman" w:hAnsi="Times New Roman" w:cs="Times New Roman"/>
          <w:color w:val="000000"/>
          <w:sz w:val="24"/>
          <w:szCs w:val="24"/>
        </w:rPr>
        <w:t xml:space="preserve"> </w:t>
      </w:r>
      <w:proofErr w:type="spellStart"/>
      <w:r w:rsidRPr="001154D9">
        <w:rPr>
          <w:rFonts w:ascii="Times New Roman" w:eastAsia="Times New Roman" w:hAnsi="Times New Roman" w:cs="Times New Roman"/>
          <w:color w:val="000000"/>
          <w:sz w:val="24"/>
          <w:szCs w:val="24"/>
        </w:rPr>
        <w:t>sawah</w:t>
      </w:r>
      <w:proofErr w:type="spellEnd"/>
      <w:r>
        <w:rPr>
          <w:rFonts w:ascii="Times New Roman" w:eastAsia="Times New Roman" w:hAnsi="Times New Roman" w:cs="Times New Roman"/>
          <w:color w:val="000000"/>
          <w:sz w:val="24"/>
          <w:szCs w:val="24"/>
        </w:rPr>
        <w:t xml:space="preserve"> </w:t>
      </w:r>
      <w:r w:rsidR="00161E2F">
        <w:rPr>
          <w:rFonts w:ascii="Times New Roman" w:eastAsia="Times New Roman" w:hAnsi="Times New Roman" w:cs="Times New Roman"/>
          <w:b/>
          <w:color w:val="000000"/>
          <w:sz w:val="24"/>
          <w:szCs w:val="24"/>
        </w:rPr>
        <w:t xml:space="preserve"> </w:t>
      </w:r>
    </w:p>
    <w:p w:rsidR="00B16B08" w:rsidRDefault="00B16B08">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54D9" w:rsidRDefault="001154D9" w:rsidP="001154D9">
      <w:pPr>
        <w:pBdr>
          <w:top w:val="nil"/>
          <w:left w:val="nil"/>
          <w:bottom w:val="nil"/>
          <w:right w:val="nil"/>
          <w:between w:val="nil"/>
        </w:pBdr>
        <w:spacing w:after="0" w:line="240" w:lineRule="auto"/>
        <w:ind w:left="0" w:hanging="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Implementation of Good Agricultural Practices (GAP) a</w:t>
      </w:r>
      <w:r w:rsidRPr="001154D9">
        <w:rPr>
          <w:rFonts w:ascii="Times New Roman" w:eastAsia="Times New Roman" w:hAnsi="Times New Roman" w:cs="Times New Roman"/>
          <w:b/>
          <w:color w:val="000000"/>
          <w:sz w:val="24"/>
          <w:szCs w:val="24"/>
        </w:rPr>
        <w:t xml:space="preserve">mong paddy farmers in </w:t>
      </w:r>
      <w:proofErr w:type="spellStart"/>
      <w:r w:rsidRPr="001154D9">
        <w:rPr>
          <w:rFonts w:ascii="Times New Roman" w:eastAsia="Times New Roman" w:hAnsi="Times New Roman" w:cs="Times New Roman"/>
          <w:b/>
          <w:color w:val="000000"/>
          <w:sz w:val="24"/>
          <w:szCs w:val="24"/>
        </w:rPr>
        <w:t>Sekinchan</w:t>
      </w:r>
      <w:proofErr w:type="spellEnd"/>
      <w:r w:rsidRPr="001154D9">
        <w:rPr>
          <w:rFonts w:ascii="Times New Roman" w:eastAsia="Times New Roman" w:hAnsi="Times New Roman" w:cs="Times New Roman"/>
          <w:b/>
          <w:color w:val="000000"/>
          <w:sz w:val="24"/>
          <w:szCs w:val="24"/>
        </w:rPr>
        <w:t xml:space="preserve">, </w:t>
      </w:r>
      <w:proofErr w:type="spellStart"/>
      <w:r w:rsidRPr="001154D9">
        <w:rPr>
          <w:rFonts w:ascii="Times New Roman" w:eastAsia="Times New Roman" w:hAnsi="Times New Roman" w:cs="Times New Roman"/>
          <w:b/>
          <w:color w:val="000000"/>
          <w:sz w:val="24"/>
          <w:szCs w:val="24"/>
        </w:rPr>
        <w:t>Sabak</w:t>
      </w:r>
      <w:proofErr w:type="spellEnd"/>
      <w:r w:rsidRPr="001154D9">
        <w:rPr>
          <w:rFonts w:ascii="Times New Roman" w:eastAsia="Times New Roman" w:hAnsi="Times New Roman" w:cs="Times New Roman"/>
          <w:b/>
          <w:color w:val="000000"/>
          <w:sz w:val="24"/>
          <w:szCs w:val="24"/>
        </w:rPr>
        <w:t xml:space="preserve"> </w:t>
      </w:r>
      <w:proofErr w:type="spellStart"/>
      <w:r w:rsidRPr="001154D9">
        <w:rPr>
          <w:rFonts w:ascii="Times New Roman" w:eastAsia="Times New Roman" w:hAnsi="Times New Roman" w:cs="Times New Roman"/>
          <w:b/>
          <w:color w:val="000000"/>
          <w:sz w:val="24"/>
          <w:szCs w:val="24"/>
        </w:rPr>
        <w:t>Bernam</w:t>
      </w:r>
      <w:proofErr w:type="spellEnd"/>
      <w:r w:rsidRPr="001154D9">
        <w:rPr>
          <w:rFonts w:ascii="Times New Roman" w:eastAsia="Times New Roman" w:hAnsi="Times New Roman" w:cs="Times New Roman"/>
          <w:b/>
          <w:color w:val="000000"/>
          <w:sz w:val="24"/>
          <w:szCs w:val="24"/>
        </w:rPr>
        <w:t>, Selangor</w:t>
      </w:r>
    </w:p>
    <w:p w:rsid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1154D9">
        <w:rPr>
          <w:rFonts w:ascii="Times New Roman" w:eastAsia="Times New Roman" w:hAnsi="Times New Roman" w:cs="Times New Roman"/>
          <w:b/>
          <w:color w:val="000000"/>
          <w:sz w:val="24"/>
          <w:szCs w:val="24"/>
        </w:rPr>
        <w:t>Abstract</w:t>
      </w:r>
    </w:p>
    <w:p w:rsidR="001154D9" w:rsidRP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1154D9" w:rsidRPr="001154D9" w:rsidRDefault="001154D9" w:rsidP="00B3636D">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154D9">
        <w:rPr>
          <w:rFonts w:ascii="Times New Roman" w:eastAsia="Times New Roman" w:hAnsi="Times New Roman" w:cs="Times New Roman"/>
          <w:color w:val="000000"/>
          <w:sz w:val="24"/>
          <w:szCs w:val="24"/>
        </w:rPr>
        <w:t xml:space="preserve">The scenario of the agricultural industry around the world is now shifting from conventional agriculture to sustainable agriculture. Good agricultural practice (GAP) has been introduced as a guide in implementing sustainable agriculture which takes into account the importance of economy, environment and social in producing quality food that is safe to eat. This study was conducted in </w:t>
      </w:r>
      <w:proofErr w:type="spellStart"/>
      <w:r w:rsidRPr="001154D9">
        <w:rPr>
          <w:rFonts w:ascii="Times New Roman" w:eastAsia="Times New Roman" w:hAnsi="Times New Roman" w:cs="Times New Roman"/>
          <w:color w:val="000000"/>
          <w:sz w:val="24"/>
          <w:szCs w:val="24"/>
        </w:rPr>
        <w:t>Sekinchan</w:t>
      </w:r>
      <w:proofErr w:type="spellEnd"/>
      <w:r w:rsidRPr="001154D9">
        <w:rPr>
          <w:rFonts w:ascii="Times New Roman" w:eastAsia="Times New Roman" w:hAnsi="Times New Roman" w:cs="Times New Roman"/>
          <w:color w:val="000000"/>
          <w:sz w:val="24"/>
          <w:szCs w:val="24"/>
        </w:rPr>
        <w:t xml:space="preserve">, a high-yielding paddy cultivation area with the highest production per hectare in Malaysia. This study aims to evaluate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 xml:space="preserve"> (Malaysian Good Agriculture Practice) implementation among farmers who have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 xml:space="preserve"> certification and not have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 xml:space="preserve"> certification. In the first stage, GAP </w:t>
      </w:r>
      <w:proofErr w:type="gramStart"/>
      <w:r w:rsidRPr="001154D9">
        <w:rPr>
          <w:rFonts w:ascii="Times New Roman" w:eastAsia="Times New Roman" w:hAnsi="Times New Roman" w:cs="Times New Roman"/>
          <w:color w:val="000000"/>
          <w:sz w:val="24"/>
          <w:szCs w:val="24"/>
        </w:rPr>
        <w:t>have</w:t>
      </w:r>
      <w:proofErr w:type="gramEnd"/>
      <w:r w:rsidRPr="001154D9">
        <w:rPr>
          <w:rFonts w:ascii="Times New Roman" w:eastAsia="Times New Roman" w:hAnsi="Times New Roman" w:cs="Times New Roman"/>
          <w:color w:val="000000"/>
          <w:sz w:val="24"/>
          <w:szCs w:val="24"/>
        </w:rPr>
        <w:t xml:space="preserve"> been identified from analysis document based on the standard of GAP in Malaysia. In the second stage, fill out the checklist based on data obtained from observations and interviews with 8 paddy farmers. The findings show that agricultural practices carried out by paddy farmers in the study area are at moderate level where only three out of four components of GAP were implemented which consisted of nine out of the 13 GAP elements. The contribution of this study can be used as input to stakeholders for the purpose of improving the existing </w:t>
      </w:r>
      <w:proofErr w:type="spellStart"/>
      <w:r w:rsidRPr="001154D9">
        <w:rPr>
          <w:rFonts w:ascii="Times New Roman" w:eastAsia="Times New Roman" w:hAnsi="Times New Roman" w:cs="Times New Roman"/>
          <w:color w:val="000000"/>
          <w:sz w:val="24"/>
          <w:szCs w:val="24"/>
        </w:rPr>
        <w:t>MyGAP</w:t>
      </w:r>
      <w:proofErr w:type="spellEnd"/>
      <w:r w:rsidRPr="001154D9">
        <w:rPr>
          <w:rFonts w:ascii="Times New Roman" w:eastAsia="Times New Roman" w:hAnsi="Times New Roman" w:cs="Times New Roman"/>
          <w:color w:val="000000"/>
          <w:sz w:val="24"/>
          <w:szCs w:val="24"/>
        </w:rPr>
        <w:t xml:space="preserve"> certification management procedures towards environment friendly to produce quality, healthy, and safe to eat food.</w:t>
      </w:r>
    </w:p>
    <w:p w:rsid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rsidR="001154D9" w:rsidRDefault="001154D9" w:rsidP="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1154D9">
        <w:rPr>
          <w:rFonts w:ascii="Times New Roman" w:eastAsia="Times New Roman" w:hAnsi="Times New Roman" w:cs="Times New Roman"/>
          <w:b/>
          <w:color w:val="000000"/>
          <w:sz w:val="24"/>
          <w:szCs w:val="24"/>
        </w:rPr>
        <w:t>Keywords: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MyGAP</w:t>
      </w:r>
      <w:proofErr w:type="spellEnd"/>
      <w:r>
        <w:rPr>
          <w:rFonts w:ascii="Times New Roman" w:eastAsia="Times New Roman" w:hAnsi="Times New Roman" w:cs="Times New Roman"/>
          <w:color w:val="000000"/>
          <w:sz w:val="24"/>
          <w:szCs w:val="24"/>
        </w:rPr>
        <w:t xml:space="preserve">, paddy farming, sustainable agriculture, components of </w:t>
      </w:r>
      <w:proofErr w:type="spellStart"/>
      <w:r>
        <w:rPr>
          <w:rFonts w:ascii="Times New Roman" w:eastAsia="Times New Roman" w:hAnsi="Times New Roman" w:cs="Times New Roman"/>
          <w:color w:val="000000"/>
          <w:sz w:val="24"/>
          <w:szCs w:val="24"/>
        </w:rPr>
        <w:t>MyGAP</w:t>
      </w:r>
      <w:proofErr w:type="spellEnd"/>
      <w:r>
        <w:rPr>
          <w:rFonts w:ascii="Times New Roman" w:eastAsia="Times New Roman" w:hAnsi="Times New Roman" w:cs="Times New Roman"/>
          <w:color w:val="000000"/>
          <w:sz w:val="24"/>
          <w:szCs w:val="24"/>
        </w:rPr>
        <w:t>,</w:t>
      </w:r>
      <w:r w:rsidRPr="001154D9">
        <w:rPr>
          <w:rFonts w:ascii="Times New Roman" w:eastAsia="Times New Roman" w:hAnsi="Times New Roman" w:cs="Times New Roman"/>
          <w:color w:val="000000"/>
          <w:sz w:val="24"/>
          <w:szCs w:val="24"/>
        </w:rPr>
        <w:t xml:space="preserve"> elements</w:t>
      </w:r>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MyGAP</w:t>
      </w:r>
      <w:proofErr w:type="spellEnd"/>
      <w:r>
        <w:rPr>
          <w:rFonts w:ascii="Times New Roman" w:eastAsia="Times New Roman" w:hAnsi="Times New Roman" w:cs="Times New Roman"/>
          <w:color w:val="000000"/>
          <w:sz w:val="24"/>
          <w:szCs w:val="24"/>
        </w:rPr>
        <w:t xml:space="preserve">, </w:t>
      </w:r>
      <w:r w:rsidRPr="001154D9">
        <w:rPr>
          <w:rFonts w:ascii="Times New Roman" w:eastAsia="Times New Roman" w:hAnsi="Times New Roman" w:cs="Times New Roman"/>
          <w:color w:val="000000"/>
          <w:sz w:val="24"/>
          <w:szCs w:val="24"/>
        </w:rPr>
        <w:t>paddy field management.</w:t>
      </w:r>
    </w:p>
    <w:p w:rsidR="001154D9" w:rsidRDefault="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154D9" w:rsidRDefault="001154D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B16B08" w:rsidRDefault="001154D9"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Pengenalan</w:t>
      </w:r>
      <w:proofErr w:type="spellEnd"/>
      <w:r>
        <w:rPr>
          <w:rFonts w:ascii="Times New Roman" w:eastAsia="Times New Roman" w:hAnsi="Times New Roman" w:cs="Times New Roman"/>
          <w:b/>
          <w:color w:val="000000"/>
          <w:sz w:val="24"/>
          <w:szCs w:val="24"/>
        </w:rPr>
        <w:t xml:space="preserve">  </w:t>
      </w:r>
    </w:p>
    <w:p w:rsidR="00B3636D" w:rsidRDefault="00F623D2" w:rsidP="00B3636D">
      <w:pPr>
        <w:pBdr>
          <w:top w:val="nil"/>
          <w:left w:val="nil"/>
          <w:bottom w:val="nil"/>
          <w:right w:val="nil"/>
          <w:between w:val="nil"/>
        </w:pBdr>
        <w:spacing w:after="0" w:line="240" w:lineRule="auto"/>
        <w:ind w:leftChars="0" w:left="0" w:firstLineChars="0" w:firstLine="0"/>
        <w:jc w:val="both"/>
        <w:rPr>
          <w:rFonts w:ascii="Times New Roman" w:hAnsi="Times New Roman" w:cs="Times New Roman"/>
          <w:position w:val="0"/>
          <w:sz w:val="24"/>
          <w:szCs w:val="24"/>
          <w:lang w:val="ms-MY"/>
        </w:rPr>
      </w:pPr>
      <w:r w:rsidRPr="00F623D2">
        <w:rPr>
          <w:rFonts w:ascii="Times New Roman" w:eastAsia="MS Mincho" w:hAnsi="Times New Roman" w:cs="Times New Roman"/>
          <w:position w:val="0"/>
          <w:sz w:val="24"/>
          <w:szCs w:val="24"/>
          <w:lang w:val="ms-MY"/>
        </w:rPr>
        <w:t>Sektor pertanian merupakan antara sektor industri yang turut menyumbang kepada pencemaran alam sekitar terutama ketika mengamalkan kaedah pertanian konvensional. Kaedah pertanian konvensional mampu memaksimumkan hasil pertanian dan keuntungan melalui penggunaan jentera, baja kimia sintetik, pestisid dan organisma terubah suai secara genetik (</w:t>
      </w:r>
      <w:r w:rsidRPr="00F623D2">
        <w:rPr>
          <w:rFonts w:ascii="Times New Roman" w:eastAsia="MS Mincho" w:hAnsi="Times New Roman" w:cs="Times New Roman"/>
          <w:i/>
          <w:position w:val="0"/>
          <w:sz w:val="24"/>
          <w:szCs w:val="24"/>
          <w:lang w:val="ms-MY"/>
        </w:rPr>
        <w:t xml:space="preserve">genetically modified organisms </w:t>
      </w:r>
      <w:r w:rsidRPr="00F623D2">
        <w:rPr>
          <w:rFonts w:ascii="Times New Roman" w:eastAsia="MS Mincho" w:hAnsi="Times New Roman" w:cs="Times New Roman"/>
          <w:position w:val="0"/>
          <w:sz w:val="24"/>
          <w:szCs w:val="24"/>
          <w:lang w:val="ms-MY"/>
        </w:rPr>
        <w:t>atau GMO)</w:t>
      </w:r>
      <w:r w:rsidRPr="00F623D2">
        <w:rPr>
          <w:rFonts w:ascii="Times New Roman" w:hAnsi="Times New Roman" w:cs="Times New Roman"/>
          <w:noProof/>
          <w:position w:val="0"/>
          <w:sz w:val="24"/>
          <w:szCs w:val="24"/>
          <w:lang w:val="ms-MY"/>
        </w:rPr>
        <w:t xml:space="preserve"> </w:t>
      </w:r>
      <w:r w:rsidRPr="00F623D2">
        <w:rPr>
          <w:rFonts w:ascii="Times New Roman" w:hAnsi="Times New Roman" w:cs="Times New Roman"/>
          <w:noProof/>
          <w:position w:val="0"/>
          <w:sz w:val="24"/>
          <w:szCs w:val="24"/>
          <w:lang w:val="ms-MY"/>
        </w:rPr>
        <w:fldChar w:fldCharType="begin" w:fldLock="1"/>
      </w:r>
      <w:r w:rsidR="00744F1A">
        <w:rPr>
          <w:rFonts w:ascii="Times New Roman" w:hAnsi="Times New Roman" w:cs="Times New Roman"/>
          <w:noProof/>
          <w:position w:val="0"/>
          <w:sz w:val="24"/>
          <w:szCs w:val="24"/>
          <w:lang w:val="ms-MY"/>
        </w:rPr>
        <w:instrText>ADDIN CSL_CITATION {"citationItems":[{"id":"ITEM-1","itemData":{"author":[{"dropping-particle":"","family":"Aune","given":"J B","non-dropping-particle":"","parse-names":false,"suffix":""}],"container-title":"Agroecology and Strategies for Climate Change","id":"ITEM-1","issued":{"date-parts":[["2012"]]},"page":"149-165","publisher":"Springer Netherlands","title":"Conventional, Organic and Conservation Agriculture: Production and Environmental Impact.","type":"chapter"},"uris":["http://www.mendeley.com/documents/?uuid=3c8194b5-029e-4610-8277-10de08d94d8f"]},{"id":"ITEM-2","itemData":{"author":[{"dropping-particle":"","family":"Avery","given":"Alex A &amp; Dennis T Avery","non-dropping-particle":"","parse-names":false,"suffix":""}],"container-title":"Georgetown Journal of International Affairs","id":"ITEM-2","issue":"1","issued":{"date-parts":[["2008"]]},"page":"33-40","title":"The local organic food paradigm","type":"article-journal","volume":"9"},"uris":["http://www.mendeley.com/documents/?uuid=c883e516-7145-42fc-93c2-961903a95cbb"]},{"id":"ITEM-3","itemData":{"author":[{"dropping-particle":"","family":"Curtis","given":"M","non-dropping-particle":"","parse-names":false,"suffix":""}],"id":"ITEM-3","issued":{"date-parts":[["2012"]]},"title":"Asia at the Crossroads: Prioritising Conventional Farming or Sustainable Agriculture?","type":"report"},"uris":["http://www.mendeley.com/documents/?uuid=681041f0-2c48-4d65-8613-f837d7eb2c95"]},{"id":"ITEM-4","itemData":{"DOI":"10.1016/j.apsoil.2017.10.014","ISSN":"09291393","abstract":"Organic food is increasingly attracting the interest of consumers, as it is perceived to be healthier than food produced by conventional agriculture, and to be more sustainable for the environment. This paper provides a review on the quality of organic produce in terms of its nutritional value, the presence of pesticide residues, heavy metals, mycotoxins and bacterial contamination, and the issue of antibiotics. The use of Recombinant Bovine Growth Hormone is addressed. Hydroponic techniques are also discussed. Compared to conventional produce, organic produce is richer in some useful compounds. Nevertheless, heterogeneous findings have been reported. Studies concord in finding organic food much less contaminated by pesticides, and with residues of much lower toxicity compared to those found in conventional foods. As for heavy metals, mycotoxins and bacterial contamination, there are no significant differences in organic produce compared to conventional produce (with the exception of Cd, found to be lower in organic produce, which is a positive finding). More effective and detailed guidelines should be devised for the design and reporting of both primary studies and meta-analyses. Pesticide residues should be assessed both quantitatively and qualitatively. The issue of multiple residues should also be addressed. Of course, organic produce cannot be assumed, a priori, to be safe. Sound monitoring needs to be constantly performed. It is concluded that organic agriculture can provide important benefits to human health and to the environment, and promote a more compassionate treatment of animals. It is hoped that agricultural policies will pay more attention to organic, agroecological and low-input agricultural practices, and invest in research and innovation.","author":[{"dropping-particle":"","family":"Gomiero","given":"Tiziano","non-dropping-particle":"","parse-names":false,"suffix":""}],"container-title":"Applied Soil Ecology","id":"ITEM-4","issue":"June","issued":{"date-parts":[["2018"]]},"page":"714-728","publisher":"Elsevier","title":"Food quality assessment in organic vs. conventional agricultural produce: Findings and issues","type":"article-journal","volume":"123"},"uris":["http://www.mendeley.com/documents/?uuid=099a7cac-ec6d-456b-bc79-5f2ceb12b08f"]},{"id":"ITEM-5","itemData":{"ISBN":"19950772","ISSN":"19950772","PMID":"88852978","abstract":"The increased pressure to maintain high level of rice output for consumption has resulted in increased use of pesticides on rice fields in Malaysia. This study attempts to analyze the pesticide use on human health and on the environment. It focuses on the impact on the quality of paddy, water, farmers and biotic ecosystem. This study has been carried out in the paddy field areas of Sungai Burung and Sawah Sempadan in the state of Selangor. Some water and paddy samples are tested both in the laboratory and Green House using bioassay method in order to detect the residual content of pesticides and its effect on the growth of paddy. Besides laboratory observations, questionnaire interviews with 219 farmers were also conducted. The result shows that the use of pesticides harm the environment, plants, fishes, livestock and farmers. Consequently, more Integrated Pest Management (IPM) has to be made and to think of ways to overcome the hazardous problem of pesticides use before it is ecologically and socially getting worst in the future.","author":[{"dropping-particle":"","family":"Fuad","given":"M J Mohd","non-dropping-particle":"","parse-names":false,"suffix":""},{"dropping-particle":"","family":"Junaidi","given":"A B","non-dropping-particle":"","parse-names":false,"suffix":""},{"dropping-particle":"","family":"Habibah","given":"A","non-dropping-particle":"","parse-names":false,"suffix":""},{"dropping-particle":"","family":"Hamzah","given":"J","non-dropping-particle":"","parse-names":false,"suffix":""},{"dropping-particle":"","family":"Toriman","given":"M E","non-dropping-particle":"","parse-names":false,"suffix":""},{"dropping-particle":"","family":"Lyndon","given":"N","non-dropping-particle":"","parse-names":false,"suffix":""},{"dropping-particle":"","family":"Er","given":"A C","non-dropping-particle":"","parse-names":false,"suffix":""},{"dropping-particle":"","family":"Selvadurai","given":"S","non-dropping-particle":"","parse-names":false,"suffix":""},{"dropping-particle":"","family":"Azima","given":"A M","non-dropping-particle":"","parse-names":false,"suffix":""}],"container-title":"Advances in Natural and Applied Sciences","id":"ITEM-5","issued":{"date-parts":[["2012"]]},"title":"The Impact Of Pesticides On Paddy Farmers And Ecosystem","type":"article-journal"},"uris":["http://www.mendeley.com/documents/?uuid=744b2ac4-0db4-4b81-a6ef-ab189cfb1edb"]}],"mendeley":{"formattedCitation":"(Aune, 2012; Avery, 2008; Curtis, 2012; Fuad et al., 2012; Gomiero, 2018)","manualFormatting":"(Aune 2012; Avery 2008; Gomiero 2018; Fuad et al. 2012)","plainTextFormattedCitation":"(Aune, 2012; Avery, 2008; Curtis, 2012; Fuad et al., 2012; Gomiero, 2018)","previouslyFormattedCitation":"(Aune, 2012; Avery, 2008; Curtis, 2012; Fuad et al., 2012; Gomiero, 2018)"},"properties":{"noteIndex":0},"schema":"https://github.com/citation-style-language/schema/raw/master/csl-citation.json"}</w:instrText>
      </w:r>
      <w:r w:rsidRPr="00F623D2">
        <w:rPr>
          <w:rFonts w:ascii="Times New Roman" w:hAnsi="Times New Roman" w:cs="Times New Roman"/>
          <w:noProof/>
          <w:position w:val="0"/>
          <w:sz w:val="24"/>
          <w:szCs w:val="24"/>
          <w:lang w:val="ms-MY"/>
        </w:rPr>
        <w:fldChar w:fldCharType="separate"/>
      </w:r>
      <w:r w:rsidR="00412051">
        <w:rPr>
          <w:rFonts w:ascii="Times New Roman" w:hAnsi="Times New Roman" w:cs="Times New Roman"/>
          <w:noProof/>
          <w:position w:val="0"/>
          <w:sz w:val="24"/>
          <w:szCs w:val="24"/>
          <w:lang w:val="ms-MY"/>
        </w:rPr>
        <w:t>(Gomiero 2018</w:t>
      </w:r>
      <w:r w:rsidRPr="00F623D2">
        <w:rPr>
          <w:rFonts w:ascii="Times New Roman" w:hAnsi="Times New Roman" w:cs="Times New Roman"/>
          <w:noProof/>
          <w:position w:val="0"/>
          <w:sz w:val="24"/>
          <w:szCs w:val="24"/>
          <w:lang w:val="ms-MY"/>
        </w:rPr>
        <w:t>)</w:t>
      </w:r>
      <w:r w:rsidRPr="00F623D2">
        <w:rPr>
          <w:rFonts w:ascii="Times New Roman" w:hAnsi="Times New Roman" w:cs="Times New Roman"/>
          <w:noProof/>
          <w:position w:val="0"/>
          <w:sz w:val="24"/>
          <w:szCs w:val="24"/>
          <w:lang w:val="ms-MY"/>
        </w:rPr>
        <w:fldChar w:fldCharType="end"/>
      </w:r>
      <w:r w:rsidRPr="00F623D2">
        <w:rPr>
          <w:rFonts w:ascii="Times New Roman" w:hAnsi="Times New Roman" w:cs="Times New Roman"/>
          <w:noProof/>
          <w:position w:val="0"/>
          <w:sz w:val="24"/>
          <w:szCs w:val="24"/>
          <w:lang w:val="ms-MY"/>
        </w:rPr>
        <w:t>.</w:t>
      </w:r>
      <w:r w:rsidRPr="00F623D2">
        <w:rPr>
          <w:rFonts w:ascii="Times New Roman" w:eastAsia="MS Mincho" w:hAnsi="Times New Roman" w:cs="Times New Roman"/>
          <w:position w:val="0"/>
          <w:sz w:val="24"/>
          <w:szCs w:val="24"/>
          <w:lang w:val="ms-MY"/>
        </w:rPr>
        <w:t xml:space="preserve"> </w:t>
      </w:r>
      <w:r w:rsidRPr="00F623D2">
        <w:rPr>
          <w:rFonts w:ascii="Times New Roman" w:eastAsia="MS Mincho" w:hAnsi="Times New Roman" w:cs="Times New Roman"/>
          <w:color w:val="000000"/>
          <w:position w:val="0"/>
          <w:sz w:val="24"/>
          <w:szCs w:val="24"/>
          <w:lang w:val="ms-MY"/>
        </w:rPr>
        <w:t xml:space="preserve">Walau bagaimanapun, </w:t>
      </w:r>
      <w:r w:rsidRPr="00F623D2">
        <w:rPr>
          <w:rFonts w:ascii="Times New Roman" w:eastAsia="MS Mincho" w:hAnsi="Times New Roman" w:cs="Times New Roman"/>
          <w:position w:val="0"/>
          <w:sz w:val="24"/>
          <w:szCs w:val="24"/>
          <w:lang w:val="ms-MY"/>
        </w:rPr>
        <w:t xml:space="preserve">kaedah pertanian konvensional tersebut tidak mengambil kira kesan secara tidak langsung bagi jangka panjang terhadap dinamik ekologi pertanian dan biodiversiti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{"citationItems":[{"id":"ITEM-1","itemData":{"DOI":"10.1371/journal.pone.0190946","ISBN":"1111111111","ISSN":"19326203","abstract":"Organic farming aims to reduce the effect on the ecosystem and enhance biodiversity in agricultural areas, but the long-term effectiveness of its application is unclear. Assessments have rarely included various taxonomic groups with different ecological and economic roles. In paddy fields with different numbers of years elapsed since the transition from conventional to organic farming, we investigated changes in the abundance of insect pests, generalist predators, and species of conservation concern. The abundance of various arthropods exhibited diverse trends with respect to years elapsed since the transition to organic farming. Larval lepidopterans, Tetragnatha spiders, and some planthoppers and stink bugs showed non-linear increases over time, eventually reaching saturation, such as the abundance increasing for several years and then becoming stable after 10 years. This pattern can be explained by the effects of residual pesticides, the lag time of soil mineralization, and dispersal limitation. A damselfly (Ischnura asiatica) did not show a particular trend over time, probably due to its rapid immigration from source habitats. Unexpectedly, both planthoppers and some leafhoppers exhibited gradual decreases over time. As their abundances were negatively related to the abundance of Tetragnatha spiders, increased predation by natural enemies might gradually decrease these insect populations. These results suggest that the consideration of time-dependent responses of organisms is essential for the evaluation of the costs and benefits of organic farming, and such evaluations could provide a basis for guidelines regarding the length of time for organic farming to restore biodiversity or the economic subsidy needed to compensate for pest damage. [ABSTRACT FROM AUTHOR]","author":[{"dropping-particle":"","family":"Tsutsui","given":"Masaru H","non-dropping-particle":"","parse-names":false,"suffix":""},{"dropping-particle":"","family":"Kobayashi","given":"Kazuhiko","non-dropping-particle":"","parse-names":false,"suffix":""},{"dropping-particle":"","family":"Miyashita","given":"Tadashi","non-dropping-particle":"","parse-names":false,"suffix":""}],"container-title":"PLoS ONE","id":"ITEM-1","issue":"1","issued":{"date-parts":[["2018"]]},"page":"1-14","title":"Temporal trends in arthropod abundances after the transition to organic farming in paddy fields","type":"article-journal","volume":"13"},"uris":["http://www.mendeley.com/documents/?uuid=00cf8a80-adc4-4fa4-b69b-738bb668b219"]},{"id":"ITEM-2","itemData":{"DOI":"10.3390/su10041078","ISBN":"2071-1050","ISSN":"20711050","abstract":"The article reviews the most recent research surrounding the potential role of organic agriculture in providing food for the planet. It challenges the claims of organic agriculture{&amp;}rsquo;s environmental superiority compared to well-managed, conventional agriculture. The relative advantages of these contrasting approaches to farming in areas such as aggregate land requirements, biodiversity/habitat loss, water quality, land degradation and climate change are considered. Legitimate concerns about conventional agriculture{&amp;}rsquo;s adverse environmental and health impacts need to be addressed and many harmful practices transformed. Nonetheless, careful, sustainably-run, conventional operations can avoid many of the pitfalls and hazards which are often associated with high-input agriculture. The higher yields provided by conventional agriculture offer a more sustainable strategy than a chemical-free agricultural system at the global level for meeting the needs of burgeoning populations and reducing agriculture{&amp;}rsquo;s aggregate environmental impact.","author":[{"dropping-particle":"","family":"Tal","given":"Alon","non-dropping-particle":"","parse-names":false,"suffix":""}],"container-title":"Sustainability (Switzerland)","id":"ITEM-2","issue":"4","issued":{"date-parts":[["2018"]]},"title":"Making conventional agriculture environmentally friendly: Moving beyond the glorification of organic agriculture and the demonization of conventional agriculture","type":"article-journal","volume":"10"},"uris":["http://www.mendeley.com/documents/?uuid=a379ca4b-fef3-4389-8ac6-9c0c869d00ee"]}],"mendeley":{"formattedCitation":"(Tal, 2018; Tsutsui, Kobayashi, &amp; Miyashita, 2018)","manualFormatting":"(Tal 2018; Tsutsui et al. 2018)","plainTextFormattedCitation":"(Tal, 2018; Tsutsui, Kobayashi, &amp; Miyashita, 2018)","previouslyFormattedCitation":"(Tal, 2018; Tsutsui, Kobayashi, &amp; Miyashita, 2018)"},"properties":{"noteIndex":0},"schema":"https://github.com/citation-style-language/schema/raw/master/csl-citation.json"}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412051">
        <w:rPr>
          <w:rFonts w:ascii="Times New Roman" w:eastAsia="MS Mincho" w:hAnsi="Times New Roman" w:cs="Times New Roman"/>
          <w:noProof/>
          <w:position w:val="0"/>
          <w:sz w:val="24"/>
          <w:szCs w:val="24"/>
          <w:lang w:val="ms-MY"/>
        </w:rPr>
        <w:t>(</w:t>
      </w:r>
      <w:r w:rsidRPr="00F623D2">
        <w:rPr>
          <w:rFonts w:ascii="Times New Roman" w:eastAsia="MS Mincho" w:hAnsi="Times New Roman" w:cs="Times New Roman"/>
          <w:noProof/>
          <w:position w:val="0"/>
          <w:sz w:val="24"/>
          <w:szCs w:val="24"/>
          <w:lang w:val="ms-MY"/>
        </w:rPr>
        <w:t>Tsutsui et al. 2018)</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 xml:space="preserve">. Penggunaan bahan kimia berupaya memerangi rumpai dan makhluk perosak bagi menyuburkan tanaman dan meningkatkan produktiviti tanaman. Namun, kesan daripada penggunaan bahan kimia secara berleluasa boleh membahayakan alam sekitar, sistem ekologi dan juga kesihatan manusia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{"citationItems":[{"id":"ITEM-1","itemData":{"DOI":"10.1080/03601234.2016.1229445","ISSN":"15324109","abstract":"Pesticides applied on agricultural lands reach groundwater by leaching, and move to offsite water bodies by direct runoff, erosion and spray drift. Therefore, an assessment of the mobility of pesticides in water resources is important to safeguard such resources. Mobility of pesticides on agricultural lands of Mahaweli river basin in Sri Lanka has not been reported to date. In this context, the mobility potential of 32 pesticides on surface water and groundwater was assessed by widely used pesticide risk indicators, such as Attenuation Factor (AF) index and the Pesticide Impact Rating Index (PIRI) with some modifications. Four surface water bodies having greater than 20{%} land use of the catchment under agriculture, and shallow groundwater table at 3.0 m depth were selected for the risk assessment. According to AF, carbofuran, quinclorac and thiamethoxam are three most leachable pesticides having AF values 1.44 × 10−2, 1.87 × 10−3 and 5.70 × 10−4, respectively. Using PIRI, offsite movement of pesticides by direct runoff was found to be greater than with the erosion of soil particles for the study area. Carbofuran and quinclorac are most mobile pesticides by direct runoff with runoff fractions of 0.01 and 0.08, respectively, at the studied area. Thiamethoxam and novaluron are the most mobile pesticides by erosion with erosion factions of 1.02 × 10−4 and 1.05 × 10−4, respectively. Expected pesticide residue levels in both surface and groundwater were predicted to remain below the USEPA health advisory levels, except for carbofuran, indicating that pesticide pollution is unlikely to exceed the available health guidelines in the Mahaweli river basin in Sri Lanka. {\\textcopyright} 2017 Taylor {&amp;} Francis Group, LLC.","author":[{"dropping-particle":"","family":"Aravinna","given":"Piyal","non-dropping-particle":"","parse-names":false,"suffix":""},{"dropping-particle":"","family":"Priyantha","given":"Namal","non-dropping-particle":"","parse-names":false,"suffix":""},{"dropping-particle":"","family":"Pitawala","given":"Amarasooriya","non-dropping-particle":"","parse-names":false,"suffix":""},{"dropping-particle":"","family":"Yatigammana","given":"Sudharma K","non-dropping-particle":"","parse-names":false,"suffix":""}],"container-title":"Journal of Environmental Science and Health - Part B Pesticides, Food Contaminants, and Agricultural Wastes","id":"ITEM-1","issue":"1","issued":{"date-parts":[["2017"]]},"page":"37-47","title":"Use pattern of pesticides and their predicted mobility into shallow groundwater and surface water bodies of paddy lands in Mahaweli river basin in Sri Lanka","type":"article-journal","volume":"52"},"uris":["http://www.mendeley.com/documents/?uuid=fb64839a-bc6b-44cc-9172-4367081fd8ed"]},{"id":"ITEM-2","itemData":{"DOI":"10.1201/9781315138572","ISBN":"9781351463195","ISSN":"08936080","PMID":"17947137","abstract":"Botanical Pesticides in Agriculture covers current research on botanical pesticides used to combat agricultural losses due to pests, with special attention focused on the use of higher plants. Plants are arranged in alphabetical order by their botanical name, and their common name, family, geographical distribution, and habitat are listed. This is an invaluable reference for agriculture professionals searching for pest management strategies that work. Botanical Pesticides in Agriculture includes information on 1,079 plant products.","author":[{"dropping-particle":"","family":"Prakash","given":"Anand","non-dropping-particle":"","parse-names":false,"suffix":""},{"dropping-particle":"","family":"Rao","given":"Jagadiswari","non-dropping-particle":"","parse-names":false,"suffix":""}],"container-title":"Botanical Pesticides in Agriculture","id":"ITEM-2","issued":{"date-parts":[["2018"]]},"title":"Botanical pesticides in agriculture","type":"book"},"uris":["http://www.mendeley.com/documents/?uuid=8c483422-b34b-4c3b-8bbf-077fd170fc54"]}],"mendeley":{"formattedCitation":"(Aravinna, Priyantha, Pitawala, &amp; Yatigammana, 2017; Prakash &amp; Rao, 2018)","manualFormatting":"(Aravinna et al. 2017; Prakash &amp; Rao 2018)","plainTextFormattedCitation":"(Aravinna, Priyantha, Pitawala, &amp; Yatigammana, 2017; Prakash &amp; Rao, 2018)","previouslyFormattedCitation":"(Aravinna, Priyantha, Pitawala, &amp; Yatigammana, 2017; Prakash &amp; Rao, 2018)"},"properties":{"noteIndex":0},"schema":"https://github.com/citation-style-language/schema/raw/master/csl-citation.json"}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412051">
        <w:rPr>
          <w:rFonts w:ascii="Times New Roman" w:eastAsia="MS Mincho" w:hAnsi="Times New Roman" w:cs="Times New Roman"/>
          <w:noProof/>
          <w:position w:val="0"/>
          <w:sz w:val="24"/>
          <w:szCs w:val="24"/>
          <w:lang w:val="ms-MY"/>
        </w:rPr>
        <w:t>(</w:t>
      </w:r>
      <w:r w:rsidRPr="00F623D2">
        <w:rPr>
          <w:rFonts w:ascii="Times New Roman" w:eastAsia="MS Mincho" w:hAnsi="Times New Roman" w:cs="Times New Roman"/>
          <w:noProof/>
          <w:position w:val="0"/>
          <w:sz w:val="24"/>
          <w:szCs w:val="24"/>
          <w:lang w:val="ms-MY"/>
        </w:rPr>
        <w:t>Prakash &amp; Rao 2018)</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 Pencemaran (air, udara, tanih), penebangan hutan dan perubahan iklim adalah juga sebahagian kesan negatif yang wujud daripada aktiviti</w:t>
      </w:r>
      <w:r w:rsidR="00412051">
        <w:rPr>
          <w:rFonts w:ascii="Times New Roman" w:eastAsia="MS Mincho" w:hAnsi="Times New Roman" w:cs="Times New Roman"/>
          <w:position w:val="0"/>
          <w:sz w:val="24"/>
          <w:szCs w:val="24"/>
          <w:lang w:val="ms-MY"/>
        </w:rPr>
        <w:t xml:space="preserve"> pertanian secara konvensional. </w:t>
      </w:r>
      <w:r w:rsidRPr="00F623D2">
        <w:rPr>
          <w:rFonts w:ascii="Times New Roman" w:eastAsia="MS Mincho" w:hAnsi="Times New Roman" w:cs="Times New Roman"/>
          <w:position w:val="0"/>
          <w:sz w:val="24"/>
          <w:szCs w:val="24"/>
          <w:lang w:val="ms-MY"/>
        </w:rPr>
        <w:t xml:space="preserve">Menyedari hakikat ini, sistem pertanian di seluruh dunia telah mengalami evolusi daripada pertanian secara konvensional kepada pertanian mampan. Pertanian mampan atau pertanian agroekologi merupakan suatu sistem pertanian alternatif yang mampu untuk memenuhi keperluan makanan global secara mampan dan cekap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{"citationItems":[{"id":"ITEM-1","itemData":{"author":[{"dropping-particle":"","family":"Gliessman","given":"S R","non-dropping-particle":"","parse-names":false,"suffix":""}],"container-title":"groecology: The Ecology of Sustainable Food Systems","edition":"3","id":"ITEM-1","issued":{"date-parts":[["2014"]]},"publisher":"Boca Raton, FL: CRC/Taylor {&amp;} Francis Group.","title":"Agroecology: The Ecology of Sustainable Food Systems","type":"chapter"},"uris":["http://www.mendeley.com/documents/?uuid=667a73fa-6ff7-4bb4-9ef9-715a46e490ec"]},{"id":"ITEM-2","itemData":{"DOI":"10.1007/s00267-018-1109-3","ISSN":"14321009","abstract":"{\\textcopyright} 2018, Springer Science+Business Media, LLC, part of Springer Nature. Promoting the sustainable agricultural practices at an individual farm level is essential to ensure agricultural sustainability. This study analyzed whether and how various factors related to farm or farmers' characteristics influence the adoption intensity of sustainable agriculture practices. We used a negative binomial regression model to fit the data collected from a mail survey of farmers in Kentucky, USA. Our results showed that the adoption intensity of sustainable agriculture practices varied significantly among agricultural districts in Kentucky. Farmers who grew row crops, had irrigation facilities, and were in favor of crop diversification were significantly more likely than their respective counterparts to adopt more sustainable agriculture practices. Similarly, having a college education and participating in the Tobacco Buyout Program also positively and significantly affected the intensity of adopting sustainable agriculture practices among Kentucky farmers. In contrast, a lack of adequate knowledge about sustainable farming and an unfamiliarity with technology significantly and negatively related to less adoption of sustainable agriculture practices.","author":[{"dropping-particle":"","family":"Mishra","given":"Bijesh","non-dropping-particle":"","parse-names":false,"suffix":""},{"dropping-particle":"","family":"Gyawali","given":"Buddhi R","non-dropping-particle":"","parse-names":false,"suffix":""},{"dropping-particle":"","family":"Paudel","given":"Krishna P","non-dropping-particle":"","parse-names":false,"suffix":""},{"dropping-particle":"","family":"Poudyal","given":"Neelam C","non-dropping-particle":"","parse-names":false,"suffix":""},{"dropping-particle":"","family":"Simon","given":"Marion F","non-dropping-particle":"","parse-names":false,"suffix":""},{"dropping-particle":"","family":"Dasgupta","given":"Siddhartha","non-dropping-particle":"","parse-names":false,"suffix":""},{"dropping-particle":"","family":"Antonious","given":"George","non-dropping-particle":"","parse-names":false,"suffix":""}],"container-title":"Environmental Management","id":"ITEM-2","issue":"Zaharia 2010","issued":{"date-parts":[["2018"]]},"publisher":"Springer US","title":"Adoption of Sustainable Agriculture Practices among Farmers in Kentucky, USA","type":"article-journal"},"uris":["http://www.mendeley.com/documents/?uuid=c624e4b5-1441-46a7-9af8-aeb181e43a66"]},{"id":"ITEM-3","itemData":{"abstract":"System of Rice Intensification(SRI) is an agroecologically sound rice cultivation method that has been proven to improve yield and support Sustainable rice farming towards achieving green economy. A study was conducted to evaluate the impact of SRI practices from an agroecological perspective in Kampung Kesang Tasek, Ledang, Johore. The results showed that SRI significantly increases the number of rice tillers, plant height, filled grains and 1000 grain weight, and increase rice productivity up to 7.58 ton/ ha, increase the number of soil beneficial microbes, as well as insect biodiversity. The results proven that SRI should be considered as a potential cultivation method for sustainable rice production. The volunteer of the farmers to try this cultivation method support the success of this effort.","author":[{"dropping-particle":"","family":"Doni Febri;Sulaiman","given":"Norela Isahak Anizan;Mohamad Wan Nurashiqin;","non-dropping-particle":"","parse-names":false,"suffix":""}],"container-title":"Journal of Pure and Applied Microbiology","id":"ITEM-3","issue":"2","issued":{"date-parts":[["2015"]]},"page":"927-933","title":"Impact of system of rice intensification (SRI) on paddy field ecosystem: case study in Ledang, Johore, Malaysia","type":"article-journal","volume":"9"},"uris":["http://www.mendeley.com/documents/?uuid=bf153976-774b-49e6-9e04-7b7929ae6f13"]}],"mendeley":{"formattedCitation":"(Doni Febri;Sulaiman, 2015; Gliessman, 2014; Mishra et al., 2018)","manualFormatting":"(Gliessman 2014; Mishra et al. 2018; Doni, F. et al. 2015)","plainTextFormattedCitation":"(Doni Febri;Sulaiman, 2015; Gliessman, 2014; Mishra et al., 2018)","previouslyFormattedCitation":"(Doni Febri;Sulaiman, 2015; Gliessman, 2014; Mishra et al., 2018)"},"properties":{"noteIndex":0},"schema":"https://github.com/citation-style-language/schema/raw/master/csl-citation.json"}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412051">
        <w:rPr>
          <w:rFonts w:ascii="Times New Roman" w:eastAsia="MS Mincho" w:hAnsi="Times New Roman" w:cs="Times New Roman"/>
          <w:noProof/>
          <w:position w:val="0"/>
          <w:sz w:val="24"/>
          <w:szCs w:val="24"/>
          <w:lang w:val="ms-MY"/>
        </w:rPr>
        <w:t xml:space="preserve">(Mishra et al. 2018 &amp; </w:t>
      </w:r>
      <w:r w:rsidRPr="00F623D2">
        <w:rPr>
          <w:rFonts w:ascii="Times New Roman" w:eastAsia="MS Mincho" w:hAnsi="Times New Roman" w:cs="Times New Roman"/>
          <w:noProof/>
          <w:position w:val="0"/>
          <w:sz w:val="24"/>
          <w:szCs w:val="24"/>
          <w:lang w:val="ms-MY"/>
        </w:rPr>
        <w:t>Doni, F. et al. 2015)</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 xml:space="preserve">. Pada masa yang sama, kaedah pertanian mampan dapat memastikan penjagaan mesra alam sekitar serta meningkatkan produktiviti dan keuntungan kepada petani. Pertanian mampan kini menjadi agenda utama bagi institusi-institusi pertanian di seluruh dunia dan mampu menjadi solusi kepada isu-isu berkaitan dengan pertanian konvensional. Ia telah membawa ke arah  peningkatan pendapatan petani serta kualiti makanan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{"citationItems":[{"id":"ITEM-1","itemData":{"author":[{"dropping-particle":"","family":"Fehér &amp; Beke","given":"","non-dropping-particle":"","parse-names":false,"suffix":""}],"id":"ITEM-1","issue":"4","issued":{"date-parts":[["2013"]]},"page":"73-87","title":"The rationale of sustainable agriculture","type":"article-journal","volume":"3"},"uris":["http://www.mendeley.com/documents/?uuid=1971a80f-c850-44ae-be69-112a767f6a11"]}],"mendeley":{"formattedCitation":"(Fehér &amp; Beke, 2013)","plainTextFormattedCitation":"(Fehér &amp; Beke, 2013)","previouslyFormattedCitation":"(Fehér &amp; Beke, 2013)"},"properties":{"noteIndex":0},"schema":"https://github.com/citation-style-language/schema/raw/master/csl-citation.json"}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744F1A" w:rsidRPr="00744F1A">
        <w:rPr>
          <w:rFonts w:ascii="Times New Roman" w:eastAsia="MS Mincho" w:hAnsi="Times New Roman" w:cs="Times New Roman"/>
          <w:noProof/>
          <w:position w:val="0"/>
          <w:sz w:val="24"/>
          <w:szCs w:val="24"/>
          <w:lang w:val="ms-MY"/>
        </w:rPr>
        <w:t>(Fehér &amp; Beke, 2013)</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 xml:space="preserve">. </w:t>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Pr="00F623D2">
        <w:rPr>
          <w:rFonts w:ascii="Times New Roman" w:eastAsia="MS Mincho" w:hAnsi="Times New Roman" w:cs="Times New Roman"/>
          <w:position w:val="0"/>
          <w:sz w:val="24"/>
          <w:szCs w:val="24"/>
          <w:lang w:val="ms-MY"/>
        </w:rPr>
        <w:lastRenderedPageBreak/>
        <w:tab/>
        <w:t>Selaras dengan menekankan pertanian mampan, Pertubuhan Makanan dan Pertanian Bangsa-Bangsa Bersatu (</w:t>
      </w:r>
      <w:r w:rsidRPr="00F623D2">
        <w:rPr>
          <w:rFonts w:ascii="Times New Roman" w:eastAsia="MS Mincho" w:hAnsi="Times New Roman" w:cs="Times New Roman"/>
          <w:i/>
          <w:position w:val="0"/>
          <w:sz w:val="24"/>
          <w:szCs w:val="24"/>
          <w:lang w:val="ms-MY"/>
        </w:rPr>
        <w:t>Food and Agriculture Organization of the United Nations</w:t>
      </w:r>
      <w:r w:rsidRPr="00F623D2">
        <w:rPr>
          <w:rFonts w:ascii="Times New Roman" w:eastAsia="MS Mincho" w:hAnsi="Times New Roman" w:cs="Times New Roman"/>
          <w:position w:val="0"/>
          <w:sz w:val="24"/>
          <w:szCs w:val="24"/>
          <w:lang w:val="ms-MY"/>
        </w:rPr>
        <w:t xml:space="preserve"> – FAO) telah memperkenalkan amalan pertanian baik atau </w:t>
      </w:r>
      <w:r w:rsidRPr="00F623D2">
        <w:rPr>
          <w:rFonts w:ascii="Times New Roman" w:eastAsia="MS Mincho" w:hAnsi="Times New Roman" w:cs="Times New Roman"/>
          <w:i/>
          <w:position w:val="0"/>
          <w:sz w:val="24"/>
          <w:szCs w:val="24"/>
          <w:lang w:val="ms-MY"/>
        </w:rPr>
        <w:t>good agricultural practice</w:t>
      </w:r>
      <w:r w:rsidRPr="00F623D2">
        <w:rPr>
          <w:rFonts w:ascii="Times New Roman" w:eastAsia="MS Mincho" w:hAnsi="Times New Roman" w:cs="Times New Roman"/>
          <w:position w:val="0"/>
          <w:sz w:val="24"/>
          <w:szCs w:val="24"/>
          <w:lang w:val="ms-MY"/>
        </w:rPr>
        <w:t xml:space="preserve"> (GAP) </w:t>
      </w:r>
      <w:sdt>
        <w:sdtPr>
          <w:rPr>
            <w:rFonts w:ascii="Times New Roman" w:eastAsia="MS Mincho" w:hAnsi="Times New Roman" w:cs="Times New Roman"/>
            <w:vanish/>
            <w:position w:val="0"/>
            <w:sz w:val="24"/>
            <w:szCs w:val="24"/>
            <w:highlight w:val="yellow"/>
            <w:lang w:val="ms-MY"/>
          </w:rPr>
          <w:id w:val="1365716951"/>
          <w:citation/>
        </w:sdtPr>
        <w:sdtContent>
          <w:r w:rsidRPr="00F623D2">
            <w:rPr>
              <w:rFonts w:ascii="Times New Roman" w:eastAsia="MS Mincho" w:hAnsi="Times New Roman" w:cs="Times New Roman"/>
              <w:position w:val="0"/>
              <w:sz w:val="24"/>
              <w:szCs w:val="24"/>
              <w:lang w:val="ms-MY"/>
            </w:rPr>
            <w:fldChar w:fldCharType="begin"/>
          </w:r>
          <w:r w:rsidRPr="00F623D2">
            <w:rPr>
              <w:rFonts w:ascii="Times New Roman" w:eastAsia="MS Mincho" w:hAnsi="Times New Roman" w:cs="Times New Roman"/>
              <w:position w:val="0"/>
              <w:sz w:val="24"/>
              <w:szCs w:val="24"/>
              <w:lang w:val="ms-MY"/>
            </w:rPr>
            <w:instrText xml:space="preserve">CITATION FAO04 \l 1033 </w:instrText>
          </w:r>
          <w:r w:rsidRPr="00F623D2">
            <w:rPr>
              <w:rFonts w:ascii="Times New Roman" w:eastAsia="MS Mincho" w:hAnsi="Times New Roman" w:cs="Times New Roman"/>
              <w:position w:val="0"/>
              <w:sz w:val="24"/>
              <w:szCs w:val="24"/>
              <w:lang w:val="ms-MY"/>
            </w:rPr>
            <w:fldChar w:fldCharType="separate"/>
          </w:r>
          <w:r w:rsidRPr="00F623D2">
            <w:rPr>
              <w:rFonts w:ascii="Times New Roman" w:eastAsia="MS Mincho" w:hAnsi="Times New Roman" w:cs="Times New Roman"/>
              <w:noProof/>
              <w:position w:val="0"/>
              <w:sz w:val="24"/>
              <w:szCs w:val="24"/>
              <w:lang w:val="ms-MY"/>
            </w:rPr>
            <w:t>(FAO 2004)</w:t>
          </w:r>
          <w:r w:rsidRPr="00F623D2">
            <w:rPr>
              <w:rFonts w:ascii="Times New Roman" w:eastAsia="MS Mincho" w:hAnsi="Times New Roman" w:cs="Times New Roman"/>
              <w:position w:val="0"/>
              <w:sz w:val="24"/>
              <w:szCs w:val="24"/>
              <w:lang w:val="ms-MY"/>
            </w:rPr>
            <w:fldChar w:fldCharType="end"/>
          </w:r>
        </w:sdtContent>
      </w:sdt>
      <w:r w:rsidRPr="00F623D2">
        <w:rPr>
          <w:rFonts w:ascii="Times New Roman" w:eastAsia="MS Mincho" w:hAnsi="Times New Roman" w:cs="Times New Roman"/>
          <w:position w:val="0"/>
          <w:sz w:val="24"/>
          <w:szCs w:val="24"/>
          <w:lang w:val="ms-MY"/>
        </w:rPr>
        <w:t xml:space="preserve">. </w:t>
      </w:r>
      <w:r w:rsidRPr="00F623D2">
        <w:rPr>
          <w:rFonts w:ascii="Times New Roman" w:hAnsi="Times New Roman" w:cs="Times New Roman"/>
          <w:position w:val="0"/>
          <w:sz w:val="24"/>
          <w:szCs w:val="24"/>
          <w:lang w:val="ms-MY" w:eastAsia="ko-KR"/>
        </w:rPr>
        <w:t xml:space="preserve">GAP tesebut menekankan aspek tentang pemuliharaan dan pemeliharaan alam sekitar serta pengurangan pencemaran sebagai komponen penting. </w:t>
      </w:r>
      <w:r w:rsidRPr="00F623D2">
        <w:rPr>
          <w:rFonts w:ascii="Times New Roman" w:eastAsia="MS Mincho" w:hAnsi="Times New Roman" w:cs="Times New Roman"/>
          <w:position w:val="0"/>
          <w:sz w:val="24"/>
          <w:szCs w:val="24"/>
          <w:lang w:val="ms-MY"/>
        </w:rPr>
        <w:t>Sehingga kini, GAP semakin diterima oleh petani untuk melaksanakan dalam aktiviti pertanian mereka. Ia turut memberikan indikasi bahawa petani semakin sedar terhadap kepentingan penjagaan alam sekitar dalam melaksanakan aktiviti pertanian mereka. Skim persijilan Amalan Pertanian Baik Malaysia (</w:t>
      </w:r>
      <w:r w:rsidRPr="00F623D2">
        <w:rPr>
          <w:rFonts w:ascii="Times New Roman" w:eastAsia="MS Mincho" w:hAnsi="Times New Roman" w:cs="Times New Roman"/>
          <w:i/>
          <w:position w:val="0"/>
          <w:sz w:val="24"/>
          <w:szCs w:val="24"/>
          <w:lang w:val="ms-MY"/>
        </w:rPr>
        <w:t>Malaysian Good Agricultural Practice</w:t>
      </w:r>
      <w:r w:rsidRPr="00F623D2">
        <w:rPr>
          <w:rFonts w:ascii="Times New Roman" w:eastAsia="MS Mincho" w:hAnsi="Times New Roman" w:cs="Times New Roman"/>
          <w:position w:val="0"/>
          <w:sz w:val="24"/>
          <w:szCs w:val="24"/>
          <w:lang w:val="ms-MY"/>
        </w:rPr>
        <w:t xml:space="preserve"> atau MyGAP) telah dilancarkan oleh Kementerian Pertanian dan Industri Asas Tani (MOA) pada 28 Ogos 2013 bagi menggalakkan pengeluaran produk pertanian Malaysia yang berkualiti dan selamat dimakan untuk kegunaan domestik dan pasaran eksport. Selain itu, daya saing produk pertanian Malaysia di peringkat antarabangsa juga dapat ditingkatkan melalui penanda aras dengan skim pensijilan GAP antarabangsa seperti ASEAN GAP dan GLOBALG.A.P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{"citationItems":[{"id":"ITEM-1","itemData":{"author":[{"dropping-particle":"","family":"MOA","given":"","non-dropping-particle":"","parse-names":false,"suffix":""}],"id":"ITEM-1","issued":{"date-parts":[["0"]]},"title":"MyGAP: Portal Rasmi Kementerian Pertanian dan Industri Asas Tani Malaysia","type":"article"},"uris":["http://www.mendeley.com/documents/?uuid=c69bc1bc-add0-4052-8478-b18d47b3ee31"]}],"mendeley":{"formattedCitation":"(MOA, n.d.)","plainTextFormattedCitation":"(MOA, n.d.)","previouslyFormattedCitation":"(MOA, n.d.)"},"properties":{"noteIndex":0},"schema":"https://github.com/citation-style-language/schema/raw/master/csl-citation.json"}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744F1A" w:rsidRPr="00744F1A">
        <w:rPr>
          <w:rFonts w:ascii="Times New Roman" w:eastAsia="MS Mincho" w:hAnsi="Times New Roman" w:cs="Times New Roman"/>
          <w:noProof/>
          <w:position w:val="0"/>
          <w:sz w:val="24"/>
          <w:szCs w:val="24"/>
          <w:lang w:val="ms-MY"/>
        </w:rPr>
        <w:t>(MOA, n.d.)</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w:t>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00B3636D">
        <w:rPr>
          <w:rFonts w:ascii="Times New Roman" w:eastAsia="MS Mincho" w:hAnsi="Times New Roman" w:cs="Times New Roman"/>
          <w:position w:val="0"/>
          <w:sz w:val="24"/>
          <w:szCs w:val="24"/>
          <w:lang w:val="ms-MY"/>
        </w:rPr>
        <w:tab/>
      </w:r>
      <w:r w:rsidRPr="00F623D2">
        <w:rPr>
          <w:rFonts w:ascii="Times New Roman" w:eastAsia="MS Mincho" w:hAnsi="Times New Roman" w:cs="Times New Roman"/>
          <w:position w:val="0"/>
          <w:sz w:val="24"/>
          <w:szCs w:val="24"/>
          <w:lang w:val="ms-MY"/>
        </w:rPr>
        <w:t xml:space="preserve">Padi adalah tanaman makanan ruji bagi penduduk di Malaysia serta merupakan komoditi yang terpenting dalam agenda jaminan bekalan makanan negara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{"citationItems":[{"id":"ITEM-1","itemData":{"author":[{"dropping-particle":"","family":"Bala, B.K., E.F. Alias, M. Arshad Fatimah","given":"K M Noh &amp; A H A Hadi","non-dropping-particle":"","parse-names":false,"suffix":""}],"container-title":"Simulation Modelling Practice and Theory","id":"ITEM-1","issued":{"date-parts":[["2014"]]},"page":"152-164","title":"Modelling of food security in Malaysia","type":"article-journal","volume":"47"},"uris":["http://www.mendeley.com/documents/?uuid=805a0169-09f8-4bb0-b734-7442d2738093"]},{"id":"ITEM-2","itemData":{"ISSN":"2462151X","abstract":"{\\textcopyright} 2017, Malaysian Society of Applied Biology. All rights reserved. The food security is a very vital issue in the world and closely related to the rice industry in Malaysia. In 2008, Malaysia and other countries worldwide suffered a devastating food crisis because rice exporting countries experienced widespread natural disasters caused by flooding that destroyed paddy fields. Such incidents demonstrated the importance of enhancing food security seriously. To tackle this issue, Malaysian government had taken drastic action to boost the country's rice production through a new incentive scheme. The objectives of this study were to assess the private and economic profitability of four major granary areas in the East and West coast of Peninsular Malaysia in 2012/2013 production season using a Policy Analysis Matrix (PAM). Based on the analysis, Muda Agricultural Development Authority (MADA) recorded the highest private profit while Ketara Integrated Agriculture Development Area (IADA KETARA) recorded the highest economic profit. Analysis of comparative advantage based on Domestic Resource Cost (DRC) and Social Cost Benefit (SCB) indicators showed that all areas have comparative advantage and IADA KETARA recorded the highest value. The results also showed clearly that the DRC values were higher after the new paddy incentives.","author":[{"dropping-particle":"","family":"Soh","given":"N C","non-dropping-particle":"","parse-names":false,"suffix":""},{"dropping-particle":"","family":"Ismail","given":"M M","non-dropping-particle":"","parse-names":false,"suffix":""},{"dropping-particle":"","family":"Arshad","given":"A M","non-dropping-particle":"","parse-names":false,"suffix":""}],"container-title":"Malaysian Applied Biology","id":"ITEM-2","issue":"3","issued":{"date-parts":[["2017"]]},"page":"207-212","title":"The impact of new incentive schemes on regional competitiveness and comparative advantage of east and west coast paddy production in peninsular Malaysia","type":"article-journal","volume":"46"},"uris":["http://www.mendeley.com/documents/?uuid=c692c95d-2ad4-49dd-9505-f03e7efa7f55"]},{"id":"ITEM-3","itemData":{"DOI":"10.5539/ass.v9n3p177","ISBN":"1911-2017","ISSN":"19112017","abstract":"Paddy is an important crop in Malaysia and it is vital for the nation's food security. Apart from this, the statistic also has proven that paddy industry in Malaysia has generated stable income for the country. Such income generation has reflected the success of this industry. Nonetheless, is the success of this industry has any impact on the paddy farmers particularly on their well-being? This query has become the main objective of this paper which is to discover the impingement factors of paddy farmers' well-being. This is qualitative study where data were gained from documents and literature analyses. Based on the analyses performed, it can be seen that factors such as financial, social and human should be considered to further enhance the farmers' well-being. [ABSTRACT FROM AUTHOR]","author":[{"dropping-particle":"","family":"Fahmi","given":"Zaim","non-dropping-particle":"","parse-names":false,"suffix":""},{"dropping-particle":"","family":"Abu Samah","given":"Bahaman","non-dropping-particle":"","parse-names":false,"suffix":""},{"dropping-particle":"","family":"Abdullah","given":"Haslinda","non-dropping-particle":"","parse-names":false,"suffix":""}],"container-title":"Asian Social Science","id":"ITEM-3","issue":"3","issued":{"date-parts":[["2013"]]},"page":"177-181","title":"Paddy industry and paddy farmers well-being: A success recipe for agriculture industry in Malaysia","type":"article-journal","volume":"9"},"uris":["http://www.mendeley.com/documents/?uuid=51b4fe9e-9289-41a7-a865-c37c5835e0bc"]},{"id":"ITEM-4","itemData":{"ISSN":"0971765X","abstract":"Copyright {\\textcopyright} EM International. Malaysia is facing food security issues as it struggles to supply adequately the population's staple food, namely rice. The conventional rice planting method is observed to be ineffective in increasing the nation's rice production, compounded further by the frequent occurrence of various diseases, pest infestations and weather uncertainties. The long term practice of using high chemical inputs has adversely affected the country's natural resources such as water, soil and air. Rice farmers, who once were self-sustaining by having their own rice stock supplies, now need to purchase rice to fulfill their family's needs. Farming transformation is much needed in order to address the nation's food security. This transformation can be done via the involvement of small-scale farmers. System of Rice Intensification (SRI) is a method that has the potential to give a big positive impact on the rice sector and food security. Research based on field trials by farmers show that SRI gives satisfactory results and high economic productivity. This method can be used by small farmers in fulfilling their family's rice needs and contribute to the nation's food security.","author":[{"dropping-particle":"","family":"Doni","given":"Febri","non-dropping-particle":"","parse-names":false,"suffix":""},{"dropping-particle":"","family":"Isahak","given":"Anizan","non-dropping-particle":"","parse-names":false,"suffix":""},{"dropping-particle":"","family":"Ghazali","given":"Rospidah","non-dropping-particle":"","parse-names":false,"suffix":""},{"dropping-particle":"","family":"Mohd Zain","given":"Che Radziah Che","non-dropping-particle":"","parse-names":false,"suffix":""},{"dropping-particle":"","family":"Sulaiman","given":"Norela","non-dropping-particle":"","parse-names":false,"suffix":""},{"dropping-particle":"","family":"Siwar","given":"Chamhuri","non-dropping-particle":"","parse-names":false,"suffix":""},{"dropping-particle":"","family":"Wan Yusoff","given":"Wan Mohtar","non-dropping-particle":"","parse-names":false,"suffix":""}],"container-title":"Ecology, Environment and Conservation","id":"ITEM-4","issue":"3","issued":{"date-parts":[["2016"]]},"page":"1151-1157","title":"Transforming the economy of small scale rice farmers in Malaysia via system of rice intensification (SRI)","type":"article-journal","volume":"22"},"uris":["http://www.mendeley.com/documents/?uuid=a91e2310-20b1-4840-a207-92cdb4a66153"]}],"mendeley":{"formattedCitation":"(Bala, B.K., E.F. Alias, M. Arshad Fatimah, 2014; Doni et al., 2016; Fahmi, Abu Samah, &amp; Abdullah, 2013; Soh, Ismail, &amp; Arshad, 2017)","manualFormatting":"(Bala, B.K., et al. 2014; Soh,et al. 2017; Fahmi, et al. 2013; Doni et al. 2016)","plainTextFormattedCitation":"(Bala, B.K., E.F. Alias, M. Arshad Fatimah, 2014; Doni et al., 2016; Fahmi, Abu Samah, &amp; Abdullah, 2013; Soh, Ismail, &amp; Arshad, 2017)","previouslyFormattedCitation":"(Bala, B.K., E.F. Alias, M. Arshad Fatimah, 2014; Doni et al., 2016; Fahmi, Abu Samah, &amp; Abdullah, 2013; Soh, Ismail, &amp; Arshad, 2017)"},"properties":{"noteIndex":0},"schema":"https://github.com/citation-style-language/schema/raw/master/csl-citation.json"}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412051">
        <w:rPr>
          <w:rFonts w:ascii="Times New Roman" w:eastAsia="MS Mincho" w:hAnsi="Times New Roman" w:cs="Times New Roman"/>
          <w:noProof/>
          <w:position w:val="0"/>
          <w:sz w:val="24"/>
          <w:szCs w:val="24"/>
          <w:lang w:val="ms-MY"/>
        </w:rPr>
        <w:t>(</w:t>
      </w:r>
      <w:r w:rsidRPr="00F623D2">
        <w:rPr>
          <w:rFonts w:ascii="Times New Roman" w:eastAsia="MS Mincho" w:hAnsi="Times New Roman" w:cs="Times New Roman"/>
          <w:noProof/>
          <w:position w:val="0"/>
          <w:sz w:val="24"/>
          <w:szCs w:val="24"/>
          <w:lang w:val="ms-MY"/>
        </w:rPr>
        <w:t>Soh,e</w:t>
      </w:r>
      <w:r w:rsidR="00412051">
        <w:rPr>
          <w:rFonts w:ascii="Times New Roman" w:eastAsia="MS Mincho" w:hAnsi="Times New Roman" w:cs="Times New Roman"/>
          <w:noProof/>
          <w:position w:val="0"/>
          <w:sz w:val="24"/>
          <w:szCs w:val="24"/>
          <w:lang w:val="ms-MY"/>
        </w:rPr>
        <w:t xml:space="preserve">t al. 2017 &amp; </w:t>
      </w:r>
      <w:r w:rsidRPr="00F623D2">
        <w:rPr>
          <w:rFonts w:ascii="Times New Roman" w:eastAsia="MS Mincho" w:hAnsi="Times New Roman" w:cs="Times New Roman"/>
          <w:noProof/>
          <w:position w:val="0"/>
          <w:sz w:val="24"/>
          <w:szCs w:val="24"/>
          <w:lang w:val="ms-MY"/>
        </w:rPr>
        <w:t>Doni et al. 2016)</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 Justeru itu, amalan pertanian yang berlaku di sepanjang rantaian pengeluaran padi perlu diubah mengikut amalan pertanian yang mampan seperti yang ditetapkan oleh MOA. MOA bersama-sama Lembaga Kemajuan Pertanian Muda (MADA) telah mengeluarkan dan mengedarkan Senarai Semakan Tanaman Padi (</w:t>
      </w:r>
      <w:r w:rsidRPr="00F623D2">
        <w:rPr>
          <w:rFonts w:ascii="Times New Roman" w:eastAsia="MS Mincho" w:hAnsi="Times New Roman" w:cs="Times New Roman"/>
          <w:i/>
          <w:position w:val="0"/>
          <w:sz w:val="24"/>
          <w:szCs w:val="24"/>
          <w:lang w:val="ms-MY"/>
        </w:rPr>
        <w:t>Rice Check</w:t>
      </w:r>
      <w:r w:rsidRPr="00F623D2">
        <w:rPr>
          <w:rFonts w:ascii="Times New Roman" w:eastAsia="MS Mincho" w:hAnsi="Times New Roman" w:cs="Times New Roman"/>
          <w:position w:val="0"/>
          <w:sz w:val="24"/>
          <w:szCs w:val="24"/>
          <w:lang w:val="ms-MY"/>
        </w:rPr>
        <w:t xml:space="preserve">) sebagai panduan untuk menguruskan tanaman padi mengikut sasaran yang ditetapkan selaras dengan keperluan MyGAP kepada semua pesawah padi di seluruh negara </w:t>
      </w:r>
      <w:sdt>
        <w:sdtPr>
          <w:rPr>
            <w:rFonts w:ascii="Times New Roman" w:eastAsia="MS Mincho" w:hAnsi="Times New Roman" w:cs="Times New Roman"/>
            <w:vanish/>
            <w:position w:val="0"/>
            <w:sz w:val="24"/>
            <w:szCs w:val="24"/>
            <w:highlight w:val="yellow"/>
            <w:lang w:val="ms-MY"/>
          </w:rPr>
          <w:id w:val="375973235"/>
          <w:citation/>
        </w:sdtPr>
        <w:sdtContent>
          <w:r w:rsidRPr="00F623D2">
            <w:rPr>
              <w:rFonts w:ascii="Times New Roman" w:eastAsia="MS Mincho" w:hAnsi="Times New Roman" w:cs="Times New Roman"/>
              <w:position w:val="0"/>
              <w:sz w:val="24"/>
              <w:szCs w:val="24"/>
              <w:lang w:val="ms-MY"/>
            </w:rPr>
            <w:fldChar w:fldCharType="begin"/>
          </w:r>
          <w:r w:rsidRPr="00F623D2">
            <w:rPr>
              <w:rFonts w:ascii="Times New Roman" w:eastAsia="MS Mincho" w:hAnsi="Times New Roman" w:cs="Times New Roman"/>
              <w:position w:val="0"/>
              <w:sz w:val="24"/>
              <w:szCs w:val="24"/>
              <w:lang w:val="ms-MY"/>
            </w:rPr>
            <w:instrText xml:space="preserve"> CITATION MAD15 \l 1033 </w:instrText>
          </w:r>
          <w:r w:rsidRPr="00F623D2">
            <w:rPr>
              <w:rFonts w:ascii="Times New Roman" w:eastAsia="MS Mincho" w:hAnsi="Times New Roman" w:cs="Times New Roman"/>
              <w:position w:val="0"/>
              <w:sz w:val="24"/>
              <w:szCs w:val="24"/>
              <w:lang w:val="ms-MY"/>
            </w:rPr>
            <w:fldChar w:fldCharType="separate"/>
          </w:r>
          <w:r w:rsidRPr="00F623D2">
            <w:rPr>
              <w:rFonts w:ascii="Times New Roman" w:eastAsia="MS Mincho" w:hAnsi="Times New Roman" w:cs="Times New Roman"/>
              <w:noProof/>
              <w:position w:val="0"/>
              <w:sz w:val="24"/>
              <w:szCs w:val="24"/>
              <w:lang w:val="ms-MY"/>
            </w:rPr>
            <w:t>(MADA 2015)</w:t>
          </w:r>
          <w:r w:rsidRPr="00F623D2">
            <w:rPr>
              <w:rFonts w:ascii="Times New Roman" w:eastAsia="MS Mincho" w:hAnsi="Times New Roman" w:cs="Times New Roman"/>
              <w:position w:val="0"/>
              <w:sz w:val="24"/>
              <w:szCs w:val="24"/>
              <w:lang w:val="ms-MY"/>
            </w:rPr>
            <w:fldChar w:fldCharType="end"/>
          </w:r>
        </w:sdtContent>
      </w:sdt>
      <w:r w:rsidRPr="00F623D2">
        <w:rPr>
          <w:rFonts w:ascii="Times New Roman" w:eastAsia="MS Mincho" w:hAnsi="Times New Roman" w:cs="Times New Roman"/>
          <w:position w:val="0"/>
          <w:sz w:val="24"/>
          <w:szCs w:val="24"/>
          <w:lang w:val="ms-MY"/>
        </w:rPr>
        <w:t xml:space="preserve">. Namun, pengaplikasi </w:t>
      </w:r>
      <w:r w:rsidRPr="00F623D2">
        <w:rPr>
          <w:rFonts w:ascii="Times New Roman" w:hAnsi="Times New Roman" w:cs="Times New Roman"/>
          <w:position w:val="0"/>
          <w:sz w:val="24"/>
          <w:szCs w:val="24"/>
          <w:lang w:val="ms-MY"/>
        </w:rPr>
        <w:t>setiap komponen dan elemen GAP untuk aktiviti pertanian padi dalam kalangan pesawah masih lagi dipersoalkan.</w:t>
      </w:r>
      <w:r w:rsidR="00B3636D">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412051">
        <w:rPr>
          <w:rFonts w:ascii="Times New Roman" w:hAnsi="Times New Roman" w:cs="Times New Roman"/>
          <w:position w:val="0"/>
          <w:sz w:val="24"/>
          <w:szCs w:val="24"/>
          <w:lang w:val="ms-MY"/>
        </w:rPr>
        <w:tab/>
      </w:r>
      <w:r w:rsidR="00412051">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B3636D">
        <w:rPr>
          <w:rFonts w:ascii="Times New Roman" w:hAnsi="Times New Roman" w:cs="Times New Roman"/>
          <w:position w:val="0"/>
          <w:sz w:val="24"/>
          <w:szCs w:val="24"/>
          <w:lang w:val="ms-MY"/>
        </w:rPr>
        <w:tab/>
      </w:r>
      <w:r w:rsidR="00B3636D" w:rsidRPr="00F623D2">
        <w:rPr>
          <w:rFonts w:ascii="Times New Roman" w:hAnsi="Times New Roman" w:cs="Times New Roman"/>
          <w:position w:val="0"/>
          <w:sz w:val="24"/>
          <w:szCs w:val="24"/>
          <w:lang w:val="ms-MY"/>
        </w:rPr>
        <w:t>Mengikut</w:t>
      </w:r>
      <w:r w:rsidR="00B3636D" w:rsidRPr="00F623D2">
        <w:rPr>
          <w:rFonts w:ascii="Times New Roman" w:eastAsia="Times New Roman" w:hAnsi="Times New Roman" w:cs="Times New Roman"/>
          <w:position w:val="0"/>
          <w:sz w:val="24"/>
          <w:szCs w:val="24"/>
          <w:lang w:val="ms-MY"/>
        </w:rPr>
        <w:t xml:space="preserve"> </w:t>
      </w:r>
      <w:r w:rsidR="00B3636D" w:rsidRPr="00F623D2">
        <w:rPr>
          <w:rFonts w:ascii="Times New Roman" w:eastAsia="Times New Roman" w:hAnsi="Times New Roman" w:cs="Times New Roman"/>
          <w:position w:val="0"/>
          <w:sz w:val="24"/>
          <w:szCs w:val="24"/>
          <w:lang w:val="ms-MY"/>
        </w:rPr>
        <w:fldChar w:fldCharType="begin" w:fldLock="1"/>
      </w:r>
      <w:r w:rsidR="00B3636D">
        <w:rPr>
          <w:rFonts w:ascii="Times New Roman" w:eastAsia="Times New Roman" w:hAnsi="Times New Roman" w:cs="Times New Roman"/>
          <w:position w:val="0"/>
          <w:sz w:val="24"/>
          <w:szCs w:val="24"/>
          <w:lang w:val="ms-MY"/>
        </w:rPr>
        <w:instrText>ADDIN CSL_CITATION {"citationItems":[{"id":"ITEM-1","itemData":{"author":[{"dropping-particle":"","family":"IADA Barat Laut Selangor.","given":"","non-dropping-particle":"","parse-names":false,"suffix":""}],"id":"ITEM-1","issued":{"date-parts":[["0"]]},"title":"Warga Tani: Portal Rasmi IADA Barat Laut Selangor.","type":"article"},"uris":["http://www.mendeley.com/documents/?uuid=073cb1ff-56a2-4b32-bcba-19c5e900a725"]}],"mendeley":{"formattedCitation":"(IADA Barat Laut Selangor., n.d.)","manualFormatting":"IADA Barat Laut Selangor, (n.d.)","plainTextFormattedCitation":"(IADA Barat Laut Selangor., n.d.)","previouslyFormattedCitation":"(IADA Barat Laut Selangor., n.d.)"},"properties":{"noteIndex":0},"schema":"https://github.com/citation-style-language/schema/raw/master/csl-citation.json"}</w:instrText>
      </w:r>
      <w:r w:rsidR="00B3636D" w:rsidRPr="00F623D2">
        <w:rPr>
          <w:rFonts w:ascii="Times New Roman" w:eastAsia="Times New Roman" w:hAnsi="Times New Roman" w:cs="Times New Roman"/>
          <w:position w:val="0"/>
          <w:sz w:val="24"/>
          <w:szCs w:val="24"/>
          <w:lang w:val="ms-MY"/>
        </w:rPr>
        <w:fldChar w:fldCharType="separate"/>
      </w:r>
      <w:r w:rsidR="00B3636D" w:rsidRPr="00F623D2">
        <w:rPr>
          <w:rFonts w:ascii="Times New Roman" w:eastAsia="Times New Roman" w:hAnsi="Times New Roman" w:cs="Times New Roman"/>
          <w:noProof/>
          <w:position w:val="0"/>
          <w:sz w:val="24"/>
          <w:szCs w:val="24"/>
          <w:lang w:val="ms-MY"/>
        </w:rPr>
        <w:t>IADA Barat Laut Selangor, (n.d.)</w:t>
      </w:r>
      <w:r w:rsidR="00B3636D" w:rsidRPr="00F623D2">
        <w:rPr>
          <w:rFonts w:ascii="Times New Roman" w:eastAsia="Times New Roman" w:hAnsi="Times New Roman" w:cs="Times New Roman"/>
          <w:position w:val="0"/>
          <w:sz w:val="24"/>
          <w:szCs w:val="24"/>
          <w:lang w:val="ms-MY"/>
        </w:rPr>
        <w:fldChar w:fldCharType="end"/>
      </w:r>
      <w:r w:rsidR="00B3636D" w:rsidRPr="00F623D2">
        <w:rPr>
          <w:rFonts w:ascii="Times New Roman" w:eastAsia="Times New Roman" w:hAnsi="Times New Roman" w:cs="Times New Roman"/>
          <w:position w:val="0"/>
          <w:sz w:val="24"/>
          <w:szCs w:val="24"/>
          <w:lang w:val="ms-MY"/>
        </w:rPr>
        <w:t xml:space="preserve"> dan </w:t>
      </w:r>
      <w:r w:rsidR="00B3636D" w:rsidRPr="00F623D2">
        <w:rPr>
          <w:rFonts w:ascii="Times New Roman" w:eastAsia="Times New Roman" w:hAnsi="Times New Roman" w:cs="Times New Roman"/>
          <w:position w:val="0"/>
          <w:sz w:val="24"/>
          <w:szCs w:val="24"/>
          <w:lang w:val="ms-MY"/>
        </w:rPr>
        <w:fldChar w:fldCharType="begin" w:fldLock="1"/>
      </w:r>
      <w:r w:rsidR="00B3636D">
        <w:rPr>
          <w:rFonts w:ascii="Times New Roman" w:eastAsia="Times New Roman" w:hAnsi="Times New Roman" w:cs="Times New Roman"/>
          <w:position w:val="0"/>
          <w:sz w:val="24"/>
          <w:szCs w:val="24"/>
          <w:lang w:val="ms-MY"/>
        </w:rPr>
        <w:instrText>ADDIN CSL_CITATION {"citationItems":[{"id":"ITEM-1","itemData":{"author":[{"dropping-particle":"","family":"Jabatan Standard Malaysia","given":"","non-dropping-particle":"","parse-names":false,"suffix":""}],"id":"ITEM-1","issued":{"date-parts":[["2016"]]},"publisher-place":"Putrajaya","title":"Good Agricultural Practice (GAP) - Crop commodities (Second revision) (MS 1784:2016)","type":"report"},"uris":["http://www.mendeley.com/documents/?uuid=43daa098-b6e5-4df4-aac1-2991f8bfec73"]}],"mendeley":{"formattedCitation":"(Jabatan Standard Malaysia, 2016)","manualFormatting":"Jabatan Standard Malaysia, (2016)","plainTextFormattedCitation":"(Jabatan Standard Malaysia, 2016)","previouslyFormattedCitation":"(Jabatan Standard Malaysia, 2016)"},"properties":{"noteIndex":0},"schema":"https://github.com/citation-style-language/schema/raw/master/csl-citation.json"}</w:instrText>
      </w:r>
      <w:r w:rsidR="00B3636D" w:rsidRPr="00F623D2">
        <w:rPr>
          <w:rFonts w:ascii="Times New Roman" w:eastAsia="Times New Roman" w:hAnsi="Times New Roman" w:cs="Times New Roman"/>
          <w:position w:val="0"/>
          <w:sz w:val="24"/>
          <w:szCs w:val="24"/>
          <w:lang w:val="ms-MY"/>
        </w:rPr>
        <w:fldChar w:fldCharType="separate"/>
      </w:r>
      <w:r w:rsidR="00B3636D" w:rsidRPr="00F623D2">
        <w:rPr>
          <w:rFonts w:ascii="Times New Roman" w:eastAsia="Times New Roman" w:hAnsi="Times New Roman" w:cs="Times New Roman"/>
          <w:noProof/>
          <w:position w:val="0"/>
          <w:sz w:val="24"/>
          <w:szCs w:val="24"/>
          <w:lang w:val="ms-MY"/>
        </w:rPr>
        <w:t>Jabatan Standard Malaysia, (2016)</w:t>
      </w:r>
      <w:r w:rsidR="00B3636D" w:rsidRPr="00F623D2">
        <w:rPr>
          <w:rFonts w:ascii="Times New Roman" w:eastAsia="Times New Roman" w:hAnsi="Times New Roman" w:cs="Times New Roman"/>
          <w:position w:val="0"/>
          <w:sz w:val="24"/>
          <w:szCs w:val="24"/>
          <w:lang w:val="ms-MY"/>
        </w:rPr>
        <w:fldChar w:fldCharType="end"/>
      </w:r>
      <w:r w:rsidR="00B3636D" w:rsidRPr="00F623D2">
        <w:rPr>
          <w:rFonts w:ascii="Times New Roman" w:eastAsia="Times New Roman" w:hAnsi="Times New Roman" w:cs="Times New Roman"/>
          <w:position w:val="0"/>
          <w:sz w:val="24"/>
          <w:szCs w:val="24"/>
          <w:lang w:val="ms-MY"/>
        </w:rPr>
        <w:t xml:space="preserve">, </w:t>
      </w:r>
      <w:r w:rsidR="00B3636D" w:rsidRPr="00F623D2">
        <w:rPr>
          <w:rFonts w:ascii="Times New Roman" w:hAnsi="Times New Roman" w:cs="Times New Roman"/>
          <w:position w:val="0"/>
          <w:sz w:val="24"/>
          <w:szCs w:val="24"/>
          <w:lang w:val="ms-MY"/>
        </w:rPr>
        <w:t xml:space="preserve">jumlah kawasan pertanian padi yang telah mendapat persijilan dengan MyGAP masih rendah </w:t>
      </w:r>
      <w:r w:rsidR="00B3636D" w:rsidRPr="00F623D2">
        <w:rPr>
          <w:rFonts w:ascii="Times New Roman" w:eastAsia="Times New Roman" w:hAnsi="Times New Roman" w:cs="Times New Roman"/>
          <w:position w:val="0"/>
          <w:sz w:val="24"/>
          <w:szCs w:val="24"/>
          <w:lang w:val="ms-MY"/>
        </w:rPr>
        <w:t xml:space="preserve">sedangkan </w:t>
      </w:r>
      <w:r w:rsidR="00B3636D" w:rsidRPr="00F623D2">
        <w:rPr>
          <w:rFonts w:ascii="Times New Roman" w:hAnsi="Times New Roman" w:cs="Times New Roman"/>
          <w:position w:val="0"/>
          <w:sz w:val="24"/>
          <w:szCs w:val="24"/>
          <w:lang w:val="ms-MY"/>
        </w:rPr>
        <w:t xml:space="preserve">skim persijilan ladang ini bukanlah suatu skim yang baharu. Sebaliknya, konsep MyGAP merupakan penjenamaan semula daripada skim-skim persijilan yang sebelum ini. Dalam Rancangan Malaysia Ke-11 (2015-2020), dilaporkan bahawa sehingga tahun 2014, </w:t>
      </w:r>
      <w:r w:rsidR="00B3636D" w:rsidRPr="00F623D2">
        <w:rPr>
          <w:rFonts w:ascii="Times New Roman" w:eastAsia="MS Mincho" w:hAnsi="Times New Roman" w:cs="Times New Roman"/>
          <w:position w:val="0"/>
          <w:sz w:val="24"/>
          <w:szCs w:val="24"/>
          <w:lang w:val="ms-MY"/>
        </w:rPr>
        <w:t xml:space="preserve">hanya 4.6% sahaja (3585 ladang pertanian daripada keseluruhan 77191 ladang pertanian) di seluruh Malaysia yang telah mematuhi MyGAP </w:t>
      </w:r>
      <w:r w:rsidR="00B3636D" w:rsidRPr="00F623D2">
        <w:rPr>
          <w:rFonts w:ascii="Times New Roman" w:eastAsia="MS Mincho" w:hAnsi="Times New Roman" w:cs="Times New Roman"/>
          <w:position w:val="0"/>
          <w:sz w:val="24"/>
          <w:szCs w:val="24"/>
          <w:lang w:val="ms-MY"/>
        </w:rPr>
        <w:fldChar w:fldCharType="begin" w:fldLock="1"/>
      </w:r>
      <w:r w:rsidR="00B3636D">
        <w:rPr>
          <w:rFonts w:ascii="Times New Roman" w:eastAsia="MS Mincho" w:hAnsi="Times New Roman" w:cs="Times New Roman"/>
          <w:position w:val="0"/>
          <w:sz w:val="24"/>
          <w:szCs w:val="24"/>
          <w:lang w:val="ms-MY"/>
        </w:rPr>
        <w:instrText>ADDIN CSL_CITATION {"citationItems":[{"id":"ITEM-1","itemData":{"author":[{"dropping-particle":"","family":"Malaysia","given":"","non-dropping-particle":"","parse-names":false,"suffix":""}],"id":"ITEM-1","issued":{"date-parts":[["2015"]]},"title":"Rancangan Malaysia Kesebelas 2016-2020","type":"report"},"uris":["http://www.mendeley.com/documents/?uuid=08c33946-67e7-4161-899c-659e89638a32"]}],"mendeley":{"formattedCitation":"(Malaysia, 2015)","manualFormatting":"(RMK-11, 2015)","plainTextFormattedCitation":"(Malaysia, 2015)","previouslyFormattedCitation":"(Malaysia, 2015)"},"properties":{"noteIndex":0},"schema":"https://github.com/citation-style-language/schema/raw/master/csl-citation.json"}</w:instrText>
      </w:r>
      <w:r w:rsidR="00B3636D" w:rsidRPr="00F623D2">
        <w:rPr>
          <w:rFonts w:ascii="Times New Roman" w:eastAsia="MS Mincho" w:hAnsi="Times New Roman" w:cs="Times New Roman"/>
          <w:position w:val="0"/>
          <w:sz w:val="24"/>
          <w:szCs w:val="24"/>
          <w:lang w:val="ms-MY"/>
        </w:rPr>
        <w:fldChar w:fldCharType="separate"/>
      </w:r>
      <w:r w:rsidR="00B3636D" w:rsidRPr="00F623D2">
        <w:rPr>
          <w:rFonts w:ascii="Times New Roman" w:eastAsia="MS Mincho" w:hAnsi="Times New Roman" w:cs="Times New Roman"/>
          <w:noProof/>
          <w:position w:val="0"/>
          <w:sz w:val="24"/>
          <w:szCs w:val="24"/>
          <w:lang w:val="ms-MY"/>
        </w:rPr>
        <w:t>(RMK-11, 2015)</w:t>
      </w:r>
      <w:r w:rsidR="00B3636D" w:rsidRPr="00F623D2">
        <w:rPr>
          <w:rFonts w:ascii="Times New Roman" w:eastAsia="MS Mincho" w:hAnsi="Times New Roman" w:cs="Times New Roman"/>
          <w:position w:val="0"/>
          <w:sz w:val="24"/>
          <w:szCs w:val="24"/>
          <w:lang w:val="ms-MY"/>
        </w:rPr>
        <w:fldChar w:fldCharType="end"/>
      </w:r>
      <w:r w:rsidR="00B3636D" w:rsidRPr="00F623D2">
        <w:rPr>
          <w:rFonts w:ascii="Times New Roman" w:eastAsia="MS Mincho" w:hAnsi="Times New Roman" w:cs="Times New Roman"/>
          <w:position w:val="0"/>
          <w:sz w:val="24"/>
          <w:szCs w:val="24"/>
          <w:lang w:val="ms-MY"/>
        </w:rPr>
        <w:t>. Daripada jumlah ini, hanya 38% merupakan ladang tanaman makanan yang meliputi sawah padi, ladang sayur-sayuran dan ladang buah-buahan. Oleh itu, kajian ini bertujuan untuk mengisi jurang kajian dengan</w:t>
      </w:r>
      <w:r w:rsidR="00B3636D" w:rsidRPr="00F623D2">
        <w:rPr>
          <w:rFonts w:ascii="Times New Roman" w:hAnsi="Times New Roman" w:cs="Times New Roman"/>
          <w:position w:val="0"/>
          <w:sz w:val="24"/>
          <w:szCs w:val="24"/>
          <w:lang w:val="ms-MY"/>
        </w:rPr>
        <w:t xml:space="preserve"> menilai pelaksanaan MyGAP di antara pesawah yang mempunyai pensijilan MyGAP dan tidak mempunyai MyGAP di Sekinchan.</w:t>
      </w:r>
      <w:r w:rsidR="00B3636D" w:rsidRPr="00F623D2">
        <w:rPr>
          <w:rFonts w:ascii="Times New Roman" w:eastAsia="MS Mincho" w:hAnsi="Times New Roman" w:cs="Times New Roman"/>
          <w:position w:val="0"/>
          <w:sz w:val="24"/>
          <w:szCs w:val="24"/>
          <w:lang w:val="ms-MY"/>
        </w:rPr>
        <w:t xml:space="preserve"> </w:t>
      </w:r>
      <w:r w:rsidR="00B3636D" w:rsidRPr="00F623D2">
        <w:rPr>
          <w:rFonts w:ascii="Times New Roman" w:hAnsi="Times New Roman" w:cs="Times New Roman"/>
          <w:position w:val="0"/>
          <w:sz w:val="24"/>
          <w:szCs w:val="24"/>
          <w:lang w:val="ms-MY"/>
        </w:rPr>
        <w:t>Hasil kajian ini dapat dijadikan input kepada pihak-pihak berkepentingan untuk tujuan penambahbaikan dalam tatacara pengurusan pensijilan MyGAP ke arah mesra alam sekitar di samping memastikan penghasilan makanan yang berkualiti, sihat dan selamat dimakan.</w:t>
      </w:r>
    </w:p>
    <w:p w:rsidR="00B3636D" w:rsidRDefault="00B3636D" w:rsidP="00B3636D">
      <w:pPr>
        <w:pBdr>
          <w:top w:val="nil"/>
          <w:left w:val="nil"/>
          <w:bottom w:val="nil"/>
          <w:right w:val="nil"/>
          <w:between w:val="nil"/>
        </w:pBdr>
        <w:spacing w:after="0" w:line="240" w:lineRule="auto"/>
        <w:ind w:left="0" w:hanging="2"/>
        <w:jc w:val="both"/>
        <w:rPr>
          <w:rFonts w:ascii="Times New Roman" w:hAnsi="Times New Roman" w:cs="Times New Roman"/>
          <w:position w:val="0"/>
          <w:sz w:val="24"/>
          <w:szCs w:val="24"/>
          <w:lang w:val="ms-MY"/>
        </w:rPr>
      </w:pPr>
    </w:p>
    <w:p w:rsidR="00F623D2" w:rsidRDefault="00B3636D" w:rsidP="00B3636D">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Pr>
          <w:rFonts w:ascii="Times New Roman" w:hAnsi="Times New Roman" w:cs="Times New Roman"/>
          <w:position w:val="0"/>
          <w:sz w:val="24"/>
          <w:szCs w:val="24"/>
          <w:lang w:val="ms-MY"/>
        </w:rPr>
        <w:tab/>
      </w:r>
      <w:r>
        <w:rPr>
          <w:rFonts w:ascii="Times New Roman" w:hAnsi="Times New Roman" w:cs="Times New Roman"/>
          <w:position w:val="0"/>
          <w:sz w:val="24"/>
          <w:szCs w:val="24"/>
          <w:lang w:val="ms-MY"/>
        </w:rPr>
        <w:tab/>
      </w:r>
      <w:r>
        <w:rPr>
          <w:rFonts w:ascii="Times New Roman" w:hAnsi="Times New Roman" w:cs="Times New Roman"/>
          <w:position w:val="0"/>
          <w:sz w:val="24"/>
          <w:szCs w:val="24"/>
          <w:lang w:val="ms-MY"/>
        </w:rPr>
        <w:tab/>
      </w:r>
      <w:r>
        <w:rPr>
          <w:rFonts w:ascii="Times New Roman" w:hAnsi="Times New Roman" w:cs="Times New Roman"/>
          <w:position w:val="0"/>
          <w:sz w:val="24"/>
          <w:szCs w:val="24"/>
          <w:lang w:val="ms-MY"/>
        </w:rPr>
        <w:tab/>
      </w:r>
      <w:r>
        <w:rPr>
          <w:rFonts w:ascii="Times New Roman" w:hAnsi="Times New Roman" w:cs="Times New Roman"/>
          <w:position w:val="0"/>
          <w:sz w:val="24"/>
          <w:szCs w:val="24"/>
          <w:lang w:val="ms-MY"/>
        </w:rPr>
        <w:tab/>
      </w:r>
      <w:r>
        <w:rPr>
          <w:rFonts w:ascii="Times New Roman" w:hAnsi="Times New Roman" w:cs="Times New Roman"/>
          <w:position w:val="0"/>
          <w:sz w:val="24"/>
          <w:szCs w:val="24"/>
          <w:lang w:val="ms-MY"/>
        </w:rPr>
        <w:tab/>
      </w:r>
      <w:r>
        <w:rPr>
          <w:rFonts w:ascii="Times New Roman" w:hAnsi="Times New Roman" w:cs="Times New Roman"/>
          <w:position w:val="0"/>
          <w:sz w:val="24"/>
          <w:szCs w:val="24"/>
          <w:lang w:val="ms-MY"/>
        </w:rPr>
        <w:tab/>
        <w:t xml:space="preserve">                                                                                              </w:t>
      </w:r>
    </w:p>
    <w:p w:rsidR="00B3636D" w:rsidRPr="00F623D2" w:rsidRDefault="00B3636D" w:rsidP="00B3636D">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p>
    <w:p w:rsidR="00F623D2" w:rsidRDefault="00F623D2" w:rsidP="00B3636D">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B16B08" w:rsidRDefault="00161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B3636D" w:rsidRDefault="00F623D2" w:rsidP="009B22D7">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roofErr w:type="spellStart"/>
      <w:r w:rsidRPr="00F623D2">
        <w:rPr>
          <w:rFonts w:ascii="Times New Roman" w:eastAsia="Times New Roman" w:hAnsi="Times New Roman" w:cs="Times New Roman"/>
          <w:b/>
          <w:color w:val="000000"/>
          <w:sz w:val="24"/>
          <w:szCs w:val="24"/>
        </w:rPr>
        <w:lastRenderedPageBreak/>
        <w:t>Peranan</w:t>
      </w:r>
      <w:proofErr w:type="spellEnd"/>
      <w:r w:rsidRPr="00F623D2">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My</w:t>
      </w:r>
      <w:r w:rsidRPr="00F623D2">
        <w:rPr>
          <w:rFonts w:ascii="Times New Roman" w:eastAsia="Times New Roman" w:hAnsi="Times New Roman" w:cs="Times New Roman"/>
          <w:b/>
          <w:color w:val="000000"/>
          <w:sz w:val="24"/>
          <w:szCs w:val="24"/>
        </w:rPr>
        <w:t>GAP</w:t>
      </w:r>
      <w:proofErr w:type="spellEnd"/>
      <w:r>
        <w:rPr>
          <w:rFonts w:ascii="Times New Roman" w:eastAsia="Times New Roman" w:hAnsi="Times New Roman" w:cs="Times New Roman"/>
          <w:b/>
          <w:color w:val="000000"/>
          <w:sz w:val="24"/>
          <w:szCs w:val="24"/>
        </w:rPr>
        <w:t xml:space="preserve"> d</w:t>
      </w:r>
      <w:r w:rsidRPr="00F623D2">
        <w:rPr>
          <w:rFonts w:ascii="Times New Roman" w:eastAsia="Times New Roman" w:hAnsi="Times New Roman" w:cs="Times New Roman"/>
          <w:b/>
          <w:color w:val="000000"/>
          <w:sz w:val="24"/>
          <w:szCs w:val="24"/>
        </w:rPr>
        <w:t>i Malaysia</w:t>
      </w:r>
      <w:r>
        <w:rPr>
          <w:rFonts w:ascii="Times New Roman" w:eastAsia="Times New Roman" w:hAnsi="Times New Roman" w:cs="Times New Roman"/>
          <w:b/>
          <w:color w:val="000000"/>
          <w:sz w:val="24"/>
          <w:szCs w:val="24"/>
        </w:rPr>
        <w:t xml:space="preserve"> </w:t>
      </w:r>
    </w:p>
    <w:p w:rsidR="00B3636D" w:rsidRPr="00F623D2" w:rsidRDefault="00B3636D" w:rsidP="00B3636D">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noProof/>
          <w:position w:val="0"/>
          <w:sz w:val="24"/>
          <w:szCs w:val="24"/>
          <w:lang w:val="ms-MY" w:eastAsia="ko-KR"/>
        </w:rPr>
      </w:pPr>
      <w:r w:rsidRPr="00F623D2">
        <w:rPr>
          <w:rFonts w:ascii="Times New Roman" w:eastAsia="MS Mincho" w:hAnsi="Times New Roman" w:cs="Times New Roman"/>
          <w:position w:val="0"/>
          <w:sz w:val="24"/>
          <w:szCs w:val="24"/>
          <w:lang w:val="ms-MY" w:eastAsia="ko-KR"/>
        </w:rPr>
        <w:t xml:space="preserve">Pengertian istilah amalan pertanian baik (GAP) adalah pelbagai konteks mengikut </w:t>
      </w:r>
      <w:r w:rsidRPr="00F623D2">
        <w:rPr>
          <w:rFonts w:ascii="Times New Roman" w:eastAsia="MS Mincho" w:hAnsi="Times New Roman" w:cs="Times New Roman"/>
          <w:i/>
          <w:position w:val="0"/>
          <w:sz w:val="24"/>
          <w:szCs w:val="24"/>
          <w:lang w:val="ms-MY" w:eastAsia="ko-KR"/>
        </w:rPr>
        <w:t xml:space="preserve">standard </w:t>
      </w:r>
      <w:r w:rsidRPr="00F623D2">
        <w:rPr>
          <w:rFonts w:ascii="Times New Roman" w:eastAsia="MS Mincho" w:hAnsi="Times New Roman" w:cs="Times New Roman"/>
          <w:position w:val="0"/>
          <w:sz w:val="24"/>
          <w:szCs w:val="24"/>
          <w:lang w:val="ms-MY" w:eastAsia="ko-KR"/>
        </w:rPr>
        <w:t xml:space="preserve">dan keperluan petani yang berbeza </w:t>
      </w:r>
      <w:r w:rsidRPr="00F623D2">
        <w:rPr>
          <w:rFonts w:ascii="Times New Roman" w:eastAsia="MS Mincho" w:hAnsi="Times New Roman" w:cs="Times New Roman"/>
          <w:position w:val="0"/>
          <w:sz w:val="24"/>
          <w:szCs w:val="24"/>
          <w:lang w:val="ms-MY" w:eastAsia="ko-KR"/>
        </w:rPr>
        <w:fldChar w:fldCharType="begin" w:fldLock="1"/>
      </w:r>
      <w:r>
        <w:rPr>
          <w:rFonts w:ascii="Times New Roman" w:eastAsia="MS Mincho" w:hAnsi="Times New Roman" w:cs="Times New Roman"/>
          <w:position w:val="0"/>
          <w:sz w:val="24"/>
          <w:szCs w:val="24"/>
          <w:lang w:val="ms-MY" w:eastAsia="ko-KR"/>
        </w:rPr>
        <w:instrText>ADDIN CSL_CITATION {"citationItems":[{"id":"ITEM-1","itemData":{"author":[{"dropping-particle":"","family":"FOA","given":"","non-dropping-particle":"","parse-names":false,"suffix":""}],"id":"ITEM-1","issued":{"date-parts":[["2003"]]},"publisher-place":"Rome","title":"Report of the Expert Consultation on a Good Agricultural Practices (GAP) Approach. FAO Agriculture Department Report","type":"report"},"uris":["http://www.mendeley.com/documents/?uuid=ecacdcb6-ddb7-489f-97cb-dce08e4148de"]},{"id":"ITEM-2","itemData":{"author":[{"dropping-particle":"","family":"Feldmann","given":"","non-dropping-particle":"","parse-names":false,"suffix":""}],"id":"ITEM-2","issued":{"date-parts":[["2007"]]},"publisher":"Feldmann Publisher","publisher-place":"Braunschweig","title":"The Concept of Best Agricultural Practice.","type":"chapter"},"uris":["http://www.mendeley.com/documents/?uuid=7276530b-700e-40dd-a47a-47cab19aaaf7"]}],"mendeley":{"formattedCitation":"(Feldmann, 2007; FOA, 2003)","plainTextFormattedCitation":"(Feldmann, 2007; FOA, 2003)","previouslyFormattedCitation":"(Feldmann, 2007; FOA, 2003)"},"properties":{"noteIndex":0},"schema":"https://github.com/citation-style-language/schema/raw/master/csl-citation.json"}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Pr="00744F1A">
        <w:rPr>
          <w:rFonts w:ascii="Times New Roman" w:eastAsia="MS Mincho" w:hAnsi="Times New Roman" w:cs="Times New Roman"/>
          <w:noProof/>
          <w:position w:val="0"/>
          <w:sz w:val="24"/>
          <w:szCs w:val="24"/>
          <w:lang w:val="ms-MY" w:eastAsia="ko-KR"/>
        </w:rPr>
        <w:t>(Feldmann, 2007; FOA, 2003)</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 xml:space="preserve">. Definisi konsep bagi GAP boleh ditakrifkan sebagai suatu set amalan </w:t>
      </w:r>
      <w:r w:rsidRPr="00F623D2">
        <w:rPr>
          <w:rFonts w:ascii="Times New Roman" w:eastAsia="MS Mincho" w:hAnsi="Times New Roman" w:cs="Times New Roman"/>
          <w:position w:val="0"/>
          <w:sz w:val="24"/>
          <w:szCs w:val="24"/>
          <w:lang w:val="ms-MY" w:eastAsia="ko-KR"/>
        </w:rPr>
        <w:fldChar w:fldCharType="begin" w:fldLock="1"/>
      </w:r>
      <w:r>
        <w:rPr>
          <w:rFonts w:ascii="Times New Roman" w:eastAsia="MS Mincho" w:hAnsi="Times New Roman" w:cs="Times New Roman"/>
          <w:position w:val="0"/>
          <w:sz w:val="24"/>
          <w:szCs w:val="24"/>
          <w:lang w:val="ms-MY" w:eastAsia="ko-KR"/>
        </w:rPr>
        <w:instrText>ADDIN CSL_CITATION {"citationItems":[{"id":"ITEM-1","itemData":{"author":[{"dropping-particle":"","family":"FOA","given":"","non-dropping-particle":"","parse-names":false,"suffix":""}],"id":"ITEM-1","issued":{"date-parts":[["2003"]]},"publisher-place":"Rome","title":"Report of the Expert Consultation on a Good Agricultural Practices (GAP) Approach. FAO Agriculture Department Report","type":"report"},"uris":["http://www.mendeley.com/documents/?uuid=ecacdcb6-ddb7-489f-97cb-dce08e4148de"]}],"mendeley":{"formattedCitation":"(FOA, 2003)","plainTextFormattedCitation":"(FOA, 2003)","previouslyFormattedCitation":"(FOA, 2003)"},"properties":{"noteIndex":0},"schema":"https://github.com/citation-style-language/schema/raw/master/csl-citation.json"}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Pr="00744F1A">
        <w:rPr>
          <w:rFonts w:ascii="Times New Roman" w:eastAsia="MS Mincho" w:hAnsi="Times New Roman" w:cs="Times New Roman"/>
          <w:noProof/>
          <w:position w:val="0"/>
          <w:sz w:val="24"/>
          <w:szCs w:val="24"/>
          <w:lang w:val="ms-MY" w:eastAsia="ko-KR"/>
        </w:rPr>
        <w:t>(FOA, 2003)</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 xml:space="preserve">; keadaan </w:t>
      </w:r>
      <w:r w:rsidRPr="00F623D2">
        <w:rPr>
          <w:rFonts w:ascii="Times New Roman" w:eastAsia="MS Mincho" w:hAnsi="Times New Roman" w:cs="Times New Roman"/>
          <w:position w:val="0"/>
          <w:sz w:val="24"/>
          <w:szCs w:val="24"/>
          <w:lang w:val="ms-MY" w:eastAsia="ko-KR"/>
        </w:rPr>
        <w:fldChar w:fldCharType="begin" w:fldLock="1"/>
      </w:r>
      <w:r>
        <w:rPr>
          <w:rFonts w:ascii="Times New Roman" w:eastAsia="MS Mincho" w:hAnsi="Times New Roman" w:cs="Times New Roman"/>
          <w:position w:val="0"/>
          <w:sz w:val="24"/>
          <w:szCs w:val="24"/>
          <w:lang w:val="ms-MY" w:eastAsia="ko-KR"/>
        </w:rPr>
        <w:instrText>ADDIN CSL_CITATION {"citationItems":[{"id":"ITEM-1","itemData":{"author":[{"dropping-particle":"","family":"Gravani","given":"Robert B","non-dropping-particle":"","parse-names":false,"suffix":""}],"container-title":"Microbial Safety of Fresh Produce","id":"ITEM-1","issued":{"date-parts":[["2009"]]},"page":"101-117","publisher":"Blackwell Publishing and the Institute of Food Technologists","publisher-place":"Singapore","title":"The Role of Good Agricultural Practices in Produce Safety","type":"chapter"},"uris":["http://www.mendeley.com/documents/?uuid=14b316b1-a5c0-4e1c-8a68-bcc04d0b162f"]}],"mendeley":{"formattedCitation":"(Gravani, 2009)","plainTextFormattedCitation":"(Gravani, 2009)","previouslyFormattedCitation":"(Gravani, 2009)"},"properties":{"noteIndex":0},"schema":"https://github.com/citation-style-language/schema/raw/master/csl-citation.json"}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Pr="00744F1A">
        <w:rPr>
          <w:rFonts w:ascii="Times New Roman" w:eastAsia="MS Mincho" w:hAnsi="Times New Roman" w:cs="Times New Roman"/>
          <w:noProof/>
          <w:position w:val="0"/>
          <w:sz w:val="24"/>
          <w:szCs w:val="24"/>
          <w:lang w:val="ms-MY" w:eastAsia="ko-KR"/>
        </w:rPr>
        <w:t>(Gravani, 2009)</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 xml:space="preserve">; sistem </w:t>
      </w:r>
      <w:r w:rsidRPr="00F623D2">
        <w:rPr>
          <w:rFonts w:ascii="Times New Roman" w:eastAsia="MS Mincho" w:hAnsi="Times New Roman" w:cs="Times New Roman"/>
          <w:position w:val="0"/>
          <w:sz w:val="24"/>
          <w:szCs w:val="24"/>
          <w:lang w:val="ms-MY" w:eastAsia="ko-KR"/>
        </w:rPr>
        <w:fldChar w:fldCharType="begin" w:fldLock="1"/>
      </w:r>
      <w:r>
        <w:rPr>
          <w:rFonts w:ascii="Times New Roman" w:eastAsia="MS Mincho" w:hAnsi="Times New Roman" w:cs="Times New Roman"/>
          <w:position w:val="0"/>
          <w:sz w:val="24"/>
          <w:szCs w:val="24"/>
          <w:lang w:val="ms-MY" w:eastAsia="ko-KR"/>
        </w:rPr>
        <w:instrText>ADDIN CSL_CITATION {"citationItems":[{"id":"ITEM-1","itemData":{"author":[{"dropping-particle":"","family":"Salakpetch","given":"S","non-dropping-particle":"","parse-names":false,"suffix":""}],"container-title":"Control","id":"ITEM-1","issued":{"date-parts":[["2004"]]},"page":"91-98","title":"Quality management system: good agricultural practices (GAP) for on-farm production in Thailand.","type":"article-journal"},"uris":["http://www.mendeley.com/documents/?uuid=ecea0415-0391-4462-88f1-9743b16e2d10"]}],"mendeley":{"formattedCitation":"(Salakpetch, 2004)","plainTextFormattedCitation":"(Salakpetch, 2004)","previouslyFormattedCitation":"(Salakpetch, 2004)"},"properties":{"noteIndex":0},"schema":"https://github.com/citation-style-language/schema/raw/master/csl-citation.json"}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Pr="00744F1A">
        <w:rPr>
          <w:rFonts w:ascii="Times New Roman" w:eastAsia="MS Mincho" w:hAnsi="Times New Roman" w:cs="Times New Roman"/>
          <w:noProof/>
          <w:position w:val="0"/>
          <w:sz w:val="24"/>
          <w:szCs w:val="24"/>
          <w:lang w:val="ms-MY" w:eastAsia="ko-KR"/>
        </w:rPr>
        <w:t>(Salakpetch, 2004)</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 xml:space="preserve">; atau protokol </w:t>
      </w:r>
      <w:r w:rsidRPr="00F623D2">
        <w:rPr>
          <w:rFonts w:ascii="Times New Roman" w:eastAsia="MS Mincho" w:hAnsi="Times New Roman" w:cs="Times New Roman"/>
          <w:noProof/>
          <w:position w:val="0"/>
          <w:sz w:val="24"/>
          <w:szCs w:val="24"/>
          <w:lang w:val="ms-MY" w:eastAsia="ko-KR"/>
        </w:rPr>
        <w:t>(Ganpat et al. 2014)</w:t>
      </w:r>
      <w:r w:rsidRPr="00F623D2">
        <w:rPr>
          <w:rFonts w:ascii="Times New Roman" w:eastAsia="MS Mincho" w:hAnsi="Times New Roman" w:cs="Times New Roman"/>
          <w:position w:val="0"/>
          <w:sz w:val="24"/>
          <w:szCs w:val="24"/>
          <w:lang w:val="ms-MY" w:eastAsia="ko-KR"/>
        </w:rPr>
        <w:t xml:space="preserve"> yang berkaitan dengan pengurusan aktiviti pertanian di peringkat ladang dan pasca pengeluaran bagi menghasilkan barangan buatan dan produk makanan yang selamat dan berkualiti dengan mengambil kira aspek kemampanan ekonomi, sosial dan alam sekitar </w:t>
      </w:r>
      <w:r w:rsidRPr="00F623D2">
        <w:rPr>
          <w:rFonts w:ascii="Times New Roman" w:eastAsia="MS Mincho" w:hAnsi="Times New Roman" w:cs="Times New Roman"/>
          <w:position w:val="0"/>
          <w:sz w:val="24"/>
          <w:szCs w:val="24"/>
          <w:lang w:val="ms-MY" w:eastAsia="ko-KR"/>
        </w:rPr>
        <w:fldChar w:fldCharType="begin" w:fldLock="1"/>
      </w:r>
      <w:r>
        <w:rPr>
          <w:rFonts w:ascii="Times New Roman" w:eastAsia="MS Mincho" w:hAnsi="Times New Roman" w:cs="Times New Roman"/>
          <w:position w:val="0"/>
          <w:sz w:val="24"/>
          <w:szCs w:val="24"/>
          <w:lang w:val="ms-MY" w:eastAsia="ko-KR"/>
        </w:rPr>
        <w:instrText>ADDIN CSL_CITATION {"citationItems":[{"id":"ITEM-1","itemData":{"DOI":"10.1350/enlr.2011.13.4.296","ISSN":"1461-4529","abstract":"Source: EIH","author":[{"dropping-particle":"","family":"Grossman","given":"Margaret Rosso","non-dropping-particle":"","parse-names":false,"suffix":""}],"container-title":"Environmental Law Review","id":"ITEM-1","issue":"4","issued":{"date-parts":[["2011"]]},"page":"296-317","title":"Good Agricultural Practice in the United States: Conservation and Climate","type":"article-journal","volume":"13"},"uris":["http://www.mendeley.com/documents/?uuid=7a4d872f-4a72-46cf-ab67-5f4ba1db4dbe"]},{"id":"ITEM-2","itemData":{"DOI":"10.12691/ajrd-3-2-1","ISSN":"2333-4762","abstract":"GAP has been implemented in mangosteen commodity, which is the important export commodity in Thailand since 2003. The direct market for GAP –based mangosteen has not yet developed. Therefore, the farmers could not get a direct benefit from GAP adoption, and they believed that GAP could not give them any visible benefits. The present study seeks to expose the GAP realistic economic incentives from farmers' GAP experiences in mangosteen commodity. One-hundred and twelve (112) respondents were randomly selected from 1,968 GAP mangosteen-certified farmers in Chanthaburi province which is the biggest mangosteen cultivation area in Thailand. This study reviewed that GAP certified farmers were satisfied with income from their investment more than the ordinary farmers (cost efficiency = 1.74 and 1.27, respectively). However, the production cost per rai was 11,554.7 THB/rai, higher than the ordinary farmers' cost (7,007.9 THB/rai). The GAP standard itself provides direct incentive through its knowledge and appropriate farming techniques which are classified as non-economic incentives. The proportion of high-quality mangosteen can be increased if the farmers effectively practice GAP on their farms.","author":[{"dropping-particle":"","family":"Pongvinyoo","given":"Pongthong","non-dropping-particle":"","parse-names":false,"suffix":""},{"dropping-particle":"","family":"Yamao","given":"Masahiro","non-dropping-particle":"","parse-names":false,"suffix":""},{"dropping-particle":"","family":"Hosono","given":"Kenji","non-dropping-particle":"","parse-names":false,"suffix":""}],"container-title":"American Journal of Rural Development","id":"ITEM-2","issued":{"date-parts":[["2015"]]},"title":"Cost Efficiency of Thai National GAP (QGAP) and Mangosteen Farmers' Understanding in Chanthaburi Province","type":"article-journal"},"uris":["http://www.mendeley.com/documents/?uuid=ee4eed3f-e5fc-48d4-9a14-0e38adbfc984"]},{"id":"ITEM-3","itemData":{"DOI":"10.1016/j.techfore.2015.03.016","ISBN":"0040-1625","ISSN":"00401625","abstract":"To address increasing concerns for improved food safety, quality, and appropriate environmental practices of on-farm operations, governments and private sector are increasingly promoting standards for good agricultural practices. In Thailand, voluntary and free of charge Good Agricultural Practices (GAP) certification program was implemented by the government. It aims at mobilising farmers to improve on-farm operations to produce safe products and preserve the environment while reducing the costs of production. This study is a three-stage investigation into the factors and patterns of GAP adoption and continued adoption by rice farmers using successively probit for first adoption patterns, probit with selection models for continued participation, and comparison of practices among non-adopters, one-time only adopters, and continued adopters. The analyses are based on a survey of 250 farmers from Ayutthaya Province in the Central Plains of Thailand. Results demonstrate that adoption and dis-adoption are highly related to household labour constraints, land ownership, and initial high expectations regarding the market opportunities of the GAP produced rice. We found several encouraging differences between non-adopters and first-time adopters, indicating better pest and nutrient management. Although we observed an important rate of dis-adoption, we also determined that farmers are maintaining those better practices even after abandoning the program.","author":[{"dropping-particle":"","family":"Srisopaporn","given":"Saengabha","non-dropping-particle":"","parse-names":false,"suffix":""},{"dropping-particle":"","family":"Jourdain","given":"Damien","non-dropping-particle":"","parse-names":false,"suffix":""},{"dropping-particle":"","family":"Perret","given":"Sylvain R","non-dropping-particle":"","parse-names":false,"suffix":""},{"dropping-particle":"","family":"Shivakoti","given":"Ganesh","non-dropping-particle":"","parse-names":false,"suffix":""}],"container-title":"Technological Forecasting and Social Change","id":"ITEM-3","issued":{"date-parts":[["2015"]]},"title":"Adoption and continued participation in a public Good Agricultural Practices program: The case of rice farmers in the Central Plains of Thailand","type":"article-journal"},"uris":["http://www.mendeley.com/documents/?uuid=d67ede0c-b1ab-4ea9-ab37-3199c44e01b8"]},{"id":"ITEM-4","itemData":{"author":[{"dropping-particle":"","family":"FOA","given":"","non-dropping-particle":"","parse-names":false,"suffix":""}],"id":"ITEM-4","issued":{"date-parts":[["2003"]]},"publisher-place":"Rome","title":"Report of the Expert Consultation on a Good Agricultural Practices (GAP) Approach. FAO Agriculture Department Report","type":"report"},"uris":["http://www.mendeley.com/documents/?uuid=ecacdcb6-ddb7-489f-97cb-dce08e4148de"]},{"id":"ITEM-5","itemData":{"author":[{"dropping-particle":"","family":"Salakpetch","given":"S","non-dropping-particle":"","parse-names":false,"suffix":""}],"container-title":"Control","id":"ITEM-5","issued":{"date-parts":[["2004"]]},"page":"91-98","title":"Quality management system: good agricultural practices (GAP) for on-farm production in Thailand.","type":"article-journal"},"uris":["http://www.mendeley.com/documents/?uuid=ecea0415-0391-4462-88f1-9743b16e2d10"]}],"mendeley":{"formattedCitation":"(FOA, 2003; Grossman, 2011; Pongvinyoo, Yamao, &amp; Hosono, 2015; Salakpetch, 2004; Srisopaporn, Jourdain, Perret, &amp; Shivakoti, 2015)","manualFormatting":"(FOA 2003; Grossman 2011; Pongvinyoo et al. 2015; Salakpetch 2004; Srisopaporn et al. 2015)","plainTextFormattedCitation":"(FOA, 2003; Grossman, 2011; Pongvinyoo, Yamao, &amp; Hosono, 2015; Salakpetch, 2004; Srisopaporn, Jourdain, Perret, &amp; Shivakoti, 2015)","previouslyFormattedCitation":"(FOA, 2003; Grossman, 2011; Pongvinyoo, Yamao, &amp; Hosono, 2015; Salakpetch, 2004; Srisopaporn, Jourdain, Perret, &amp; Shivakoti, 2015)"},"properties":{"noteIndex":0},"schema":"https://github.com/citation-style-language/schema/raw/master/csl-citation.json"}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Pr="00F623D2">
        <w:rPr>
          <w:rFonts w:ascii="Times New Roman" w:eastAsia="MS Mincho" w:hAnsi="Times New Roman" w:cs="Times New Roman"/>
          <w:noProof/>
          <w:position w:val="0"/>
          <w:sz w:val="24"/>
          <w:szCs w:val="24"/>
          <w:lang w:val="ms-MY" w:eastAsia="ko-KR"/>
        </w:rPr>
        <w:t>(FOA 2003; Grossman 2011; Pongvinyoo et al. 2015; Salakpetch 2004; Srisopaporn et al. 2015)</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 xml:space="preserve">. Selain itu, GAP menjadi rujukan dalam rangka kerja kawal selia antarabangsa di mana telah diaplikasi oleh kebanyakan kerajaan dan juga badan bukan kerajaan </w:t>
      </w:r>
      <w:r w:rsidRPr="00F623D2">
        <w:rPr>
          <w:rFonts w:ascii="Times New Roman" w:eastAsia="MS Mincho" w:hAnsi="Times New Roman" w:cs="Times New Roman"/>
          <w:position w:val="0"/>
          <w:sz w:val="24"/>
          <w:szCs w:val="24"/>
          <w:lang w:val="ms-MY" w:eastAsia="ko-KR"/>
        </w:rPr>
        <w:fldChar w:fldCharType="begin" w:fldLock="1"/>
      </w:r>
      <w:r>
        <w:rPr>
          <w:rFonts w:ascii="Times New Roman" w:eastAsia="MS Mincho" w:hAnsi="Times New Roman" w:cs="Times New Roman"/>
          <w:position w:val="0"/>
          <w:sz w:val="24"/>
          <w:szCs w:val="24"/>
          <w:lang w:val="ms-MY" w:eastAsia="ko-KR"/>
        </w:rPr>
        <w:instrText>ADDIN CSL_CITATION {"citationItems":[{"id":"ITEM-1","itemData":{"author":[{"dropping-particle":"","family":"FOA","given":"","non-dropping-particle":"","parse-names":false,"suffix":""}],"id":"ITEM-1","issued":{"date-parts":[["2003"]]},"publisher-place":"Rome","title":"Report of the Expert Consultation on a Good Agricultural Practices (GAP) Approach. FAO Agriculture Department Report","type":"report"},"uris":["http://www.mendeley.com/documents/?uuid=ecacdcb6-ddb7-489f-97cb-dce08e4148de"]}],"mendeley":{"formattedCitation":"(FOA, 2003)","plainTextFormattedCitation":"(FOA, 2003)","previouslyFormattedCitation":"(FOA, 2003)"},"properties":{"noteIndex":0},"schema":"https://github.com/citation-style-language/schema/raw/master/csl-citation.json"}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Pr="00744F1A">
        <w:rPr>
          <w:rFonts w:ascii="Times New Roman" w:eastAsia="MS Mincho" w:hAnsi="Times New Roman" w:cs="Times New Roman"/>
          <w:noProof/>
          <w:position w:val="0"/>
          <w:sz w:val="24"/>
          <w:szCs w:val="24"/>
          <w:lang w:val="ms-MY" w:eastAsia="ko-KR"/>
        </w:rPr>
        <w:t>(FOA, 2003)</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w:t>
      </w:r>
    </w:p>
    <w:p w:rsidR="00B16B08" w:rsidRDefault="00B16B08" w:rsidP="009B22D7">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F623D2" w:rsidRPr="00F623D2" w:rsidRDefault="00F623D2" w:rsidP="009C0C67">
      <w:pPr>
        <w:suppressAutoHyphens w:val="0"/>
        <w:spacing w:beforeLines="150" w:before="360" w:afterLines="150" w:after="360" w:line="240" w:lineRule="auto"/>
        <w:ind w:leftChars="0" w:left="0" w:firstLineChars="0" w:firstLine="720"/>
        <w:jc w:val="both"/>
        <w:textDirection w:val="lrTb"/>
        <w:textAlignment w:val="auto"/>
        <w:outlineLvl w:val="9"/>
        <w:rPr>
          <w:rFonts w:ascii="Times New Roman" w:eastAsia="MS Mincho" w:hAnsi="Times New Roman" w:cs="Times New Roman"/>
          <w:position w:val="0"/>
          <w:sz w:val="24"/>
          <w:szCs w:val="24"/>
          <w:lang w:val="ms-MY" w:eastAsia="ko-KR"/>
        </w:rPr>
      </w:pPr>
      <w:r w:rsidRPr="00F623D2">
        <w:rPr>
          <w:rFonts w:ascii="Times New Roman" w:eastAsia="MS Mincho" w:hAnsi="Times New Roman" w:cs="Times New Roman"/>
          <w:position w:val="0"/>
          <w:sz w:val="24"/>
          <w:szCs w:val="24"/>
          <w:lang w:val="ms-MY" w:eastAsia="ko-KR"/>
        </w:rPr>
        <w:t>Pertambahan penduduk di Malaysia bagi setiap tahun telah menyebabkan permintaan tinggi terhadap sumber bekalan makanan terutama beras. Oleh itu, aktiviti pertanian giat telah dijalankan untuk menghasilkan produktiviti yang tinggi tanpa mengutamakan aspek mesra alam sekitar. Sehubungan itu, penubuhan GAP telah wujud sekitar akhir abad ke-20an sebagai garis panduan dalam sektor pertanian untuk memaksimumkan produktiviti pertanian di samping menerapkan aspek mesra alam sekitar. Senario ini membawa kepada pembentukan Agenda 21 semasa Persidangan Alam Sekitar dan Pembangunan Pertubuhan Bangsa-bangsa Bersatu (</w:t>
      </w:r>
      <w:r w:rsidRPr="00F623D2">
        <w:rPr>
          <w:rFonts w:ascii="Times New Roman" w:eastAsia="MS Mincho" w:hAnsi="Times New Roman" w:cs="Times New Roman"/>
          <w:i/>
          <w:position w:val="0"/>
          <w:sz w:val="24"/>
          <w:szCs w:val="24"/>
          <w:lang w:val="ms-MY" w:eastAsia="ko-KR"/>
        </w:rPr>
        <w:t>United Nations Conference on Environment and Development</w:t>
      </w:r>
      <w:r w:rsidRPr="00F623D2">
        <w:rPr>
          <w:rFonts w:ascii="Times New Roman" w:eastAsia="MS Mincho" w:hAnsi="Times New Roman" w:cs="Times New Roman"/>
          <w:position w:val="0"/>
          <w:sz w:val="24"/>
          <w:szCs w:val="24"/>
          <w:lang w:val="ms-MY" w:eastAsia="ko-KR"/>
        </w:rPr>
        <w:t xml:space="preserve"> – UNCED) yang diadakan di Rio de Janeiro, Brazil pada tahun 1992 </w:t>
      </w:r>
      <w:r w:rsidRPr="00F623D2">
        <w:rPr>
          <w:rFonts w:ascii="Times New Roman" w:eastAsia="MS Mincho" w:hAnsi="Times New Roman" w:cs="Times New Roman"/>
          <w:position w:val="0"/>
          <w:sz w:val="24"/>
          <w:szCs w:val="24"/>
          <w:lang w:val="ms-MY" w:eastAsia="ko-KR"/>
        </w:rPr>
        <w:fldChar w:fldCharType="begin" w:fldLock="1"/>
      </w:r>
      <w:r w:rsidR="00744F1A">
        <w:rPr>
          <w:rFonts w:ascii="Times New Roman" w:eastAsia="MS Mincho" w:hAnsi="Times New Roman" w:cs="Times New Roman"/>
          <w:position w:val="0"/>
          <w:sz w:val="24"/>
          <w:szCs w:val="24"/>
          <w:lang w:val="ms-MY" w:eastAsia="ko-KR"/>
        </w:rPr>
        <w:instrText>ADDIN CSL_CITATION {"citationItems":[{"id":"ITEM-1","itemData":{"ISBN":"9789283324638","abstract":"To assist practitioners, producers, extension workers, and related professionals in disseminating sustainable agricultural development methods, this manual contains insights and experiences of resource persons on Good Agricultural Practices (GAP).","author":[{"dropping-particle":"","family":"Chan","given":"Kit","non-dropping-particle":"","parse-names":false,"suffix":""}],"id":"ITEM-1","issued":{"date-parts":[["2016"]]},"number-of-pages":"1","publisher-place":"Asian Productivity Organization","title":"Manual on Good Agricultural Practices (GAP)","type":"report"},"uris":["http://www.mendeley.com/documents/?uuid=c0f7680e-7333-464c-a70b-8f4097fb1469"]}],"mendeley":{"formattedCitation":"(Chan, 2016)","plainTextFormattedCitation":"(Chan, 2016)","previouslyFormattedCitation":"(Chan, 2016)"},"properties":{"noteIndex":0},"schema":"https://github.com/citation-style-language/schema/raw/master/csl-citation.json"}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00744F1A" w:rsidRPr="00744F1A">
        <w:rPr>
          <w:rFonts w:ascii="Times New Roman" w:eastAsia="MS Mincho" w:hAnsi="Times New Roman" w:cs="Times New Roman"/>
          <w:noProof/>
          <w:position w:val="0"/>
          <w:sz w:val="24"/>
          <w:szCs w:val="24"/>
          <w:lang w:val="ms-MY" w:eastAsia="ko-KR"/>
        </w:rPr>
        <w:t>(Chan, 2016)</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 Artikel 14 dalam Agenda 21 ada juga menyentuh mengenai pembangunan pertanian dan luar bandar yang mampan (</w:t>
      </w:r>
      <w:r w:rsidRPr="00F623D2">
        <w:rPr>
          <w:rFonts w:ascii="Times New Roman" w:eastAsia="MS Mincho" w:hAnsi="Times New Roman" w:cs="Times New Roman"/>
          <w:i/>
          <w:position w:val="0"/>
          <w:sz w:val="24"/>
          <w:szCs w:val="24"/>
          <w:lang w:val="ms-MY" w:eastAsia="ko-KR"/>
        </w:rPr>
        <w:t>sustainable agriculture and rural development</w:t>
      </w:r>
      <w:r w:rsidRPr="00F623D2">
        <w:rPr>
          <w:rFonts w:ascii="Times New Roman" w:eastAsia="MS Mincho" w:hAnsi="Times New Roman" w:cs="Times New Roman"/>
          <w:position w:val="0"/>
          <w:sz w:val="24"/>
          <w:szCs w:val="24"/>
          <w:lang w:val="ms-MY" w:eastAsia="ko-KR"/>
        </w:rPr>
        <w:t xml:space="preserve"> – SARD). Keutamaan artikel tersebut bertujuan untuk mengekalkan dan meningkatkan keupayaan tanah pertanian bagi memenuhi permintaan makanan penduduk di samping memulihara dan memelihara sumber semula jadi bagi mengekalkan nisbah manusia/tanah </w:t>
      </w:r>
      <w:r w:rsidRPr="00F623D2">
        <w:rPr>
          <w:rFonts w:ascii="Times New Roman" w:eastAsia="MS Mincho" w:hAnsi="Times New Roman" w:cs="Times New Roman"/>
          <w:position w:val="0"/>
          <w:sz w:val="24"/>
          <w:szCs w:val="24"/>
          <w:lang w:val="ms-MY" w:eastAsia="ko-KR"/>
        </w:rPr>
        <w:fldChar w:fldCharType="begin" w:fldLock="1"/>
      </w:r>
      <w:r w:rsidR="00744F1A">
        <w:rPr>
          <w:rFonts w:ascii="Times New Roman" w:eastAsia="MS Mincho" w:hAnsi="Times New Roman" w:cs="Times New Roman"/>
          <w:position w:val="0"/>
          <w:sz w:val="24"/>
          <w:szCs w:val="24"/>
          <w:lang w:val="ms-MY" w:eastAsia="ko-KR"/>
        </w:rPr>
        <w:instrText>ADDIN CSL_CITATION {"citationItems":[{"id":"ITEM-1","itemData":{"DOI":"10.1007/s11671-008-9208-3","ISBN":"9211005094","ISSN":"&lt;null&gt;","PMID":"15003161","abstract":"United Nations Conference on Environment &amp; Development Rio de Janerio , Brazil , 3 to 14 June 1992","author":[{"dropping-particle":"","family":"United Nations Conference on Environment &amp; Development","given":"","non-dropping-particle":"","parse-names":false,"suffix":""}],"container-title":"Reproduction","id":"ITEM-1","issued":{"date-parts":[["1992"]]},"publisher":"United Nations Sustainable Development","title":"United Nations Conference on Environment &amp; Development Rio de Janerio , Brazil.","type":"chapter"},"uris":["http://www.mendeley.com/documents/?uuid=50fe02a3-7720-40ff-bd76-b354a2531bd5","http://www.mendeley.com/documents/?uuid=6de455aa-36c7-49e4-b352-852c834f7ca9"]}],"mendeley":{"formattedCitation":"(United Nations Conference on Environment &amp; Development, 1992)","manualFormatting":"(UNCED 1992)","plainTextFormattedCitation":"(United Nations Conference on Environment &amp; Development, 1992)","previouslyFormattedCitation":"(United Nations Conference on Environment &amp; Development, 1992)"},"properties":{"noteIndex":0},"schema":"https://github.com/citation-style-language/schema/raw/master/csl-citation.json"}</w:instrText>
      </w:r>
      <w:r w:rsidRPr="00F623D2">
        <w:rPr>
          <w:rFonts w:ascii="Times New Roman" w:eastAsia="MS Mincho" w:hAnsi="Times New Roman" w:cs="Times New Roman"/>
          <w:position w:val="0"/>
          <w:sz w:val="24"/>
          <w:szCs w:val="24"/>
          <w:lang w:val="ms-MY" w:eastAsia="ko-KR"/>
        </w:rPr>
        <w:fldChar w:fldCharType="separate"/>
      </w:r>
      <w:r w:rsidRPr="00F623D2">
        <w:rPr>
          <w:rFonts w:ascii="Times New Roman" w:eastAsia="MS Mincho" w:hAnsi="Times New Roman" w:cs="Times New Roman"/>
          <w:noProof/>
          <w:position w:val="0"/>
          <w:sz w:val="24"/>
          <w:szCs w:val="24"/>
          <w:lang w:val="ms-MY" w:eastAsia="ko-KR"/>
        </w:rPr>
        <w:t>(UNCED 1992)</w:t>
      </w:r>
      <w:r w:rsidRPr="00F623D2">
        <w:rPr>
          <w:rFonts w:ascii="Times New Roman" w:eastAsia="MS Mincho" w:hAnsi="Times New Roman" w:cs="Times New Roman"/>
          <w:position w:val="0"/>
          <w:sz w:val="24"/>
          <w:szCs w:val="24"/>
          <w:lang w:val="ms-MY" w:eastAsia="ko-KR"/>
        </w:rPr>
        <w:fldChar w:fldCharType="end"/>
      </w:r>
      <w:r w:rsidRPr="00F623D2">
        <w:rPr>
          <w:rFonts w:ascii="Times New Roman" w:eastAsia="MS Mincho" w:hAnsi="Times New Roman" w:cs="Times New Roman"/>
          <w:position w:val="0"/>
          <w:sz w:val="24"/>
          <w:szCs w:val="24"/>
          <w:lang w:val="ms-MY" w:eastAsia="ko-KR"/>
        </w:rPr>
        <w:t>.</w:t>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009B22D7">
        <w:rPr>
          <w:rFonts w:ascii="Times New Roman" w:eastAsia="MS Mincho" w:hAnsi="Times New Roman" w:cs="Times New Roman"/>
          <w:position w:val="0"/>
          <w:sz w:val="24"/>
          <w:szCs w:val="24"/>
          <w:lang w:val="ms-MY" w:eastAsia="ko-KR"/>
        </w:rPr>
        <w:tab/>
      </w:r>
      <w:r w:rsidRPr="00F623D2">
        <w:rPr>
          <w:rFonts w:ascii="Times New Roman" w:eastAsia="MS Mincho" w:hAnsi="Times New Roman" w:cs="Times New Roman"/>
          <w:position w:val="0"/>
          <w:sz w:val="24"/>
          <w:szCs w:val="24"/>
          <w:lang w:val="ms-MY" w:eastAsia="ko-KR"/>
        </w:rPr>
        <w:t xml:space="preserve">Di Malaysia, </w:t>
      </w:r>
      <w:r w:rsidRPr="00F623D2">
        <w:rPr>
          <w:rFonts w:ascii="Times New Roman" w:eastAsia="MS Mincho" w:hAnsi="Times New Roman" w:cs="Times New Roman"/>
          <w:position w:val="0"/>
          <w:sz w:val="24"/>
          <w:szCs w:val="24"/>
          <w:lang w:val="ms-MY"/>
        </w:rPr>
        <w:t xml:space="preserve">Skim Amalan Pertanian Baik Malaysia atau lebih dikenali sebagai MyGAP merupakan pensijilan yang komprehensif untuk sektor pertanian bagi mengiktirafkan ladang yang mengamalkan amalan pertanian baik. MyGAP merupakan penjenamaan semula bagi Skim Amalan Ladang Baik Malaysia (SALM), Skim Akreditasi Ladang Ternakan (SALT) dan Skim Pensijilan Ladang Akuakultur Malaysia (SPLAM)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{"citationItems":[{"id":"ITEM-1","itemData":{"author":[{"dropping-particle":"","family":"MOA","given":"","non-dropping-particle":"","parse-names":false,"suffix":""}],"id":"ITEM-1","issued":{"date-parts":[["0"]]},"title":"MyGAP: Portal Rasmi Kementerian Pertanian dan Industri Asas Tani Malaysia","type":"article"},"uris":["http://www.mendeley.com/documents/?uuid=c69bc1bc-add0-4052-8478-b18d47b3ee31"]}],"mendeley":{"formattedCitation":"(MOA, n.d.)","plainTextFormattedCitation":"(MOA, n.d.)","previouslyFormattedCitation":"(MOA, n.d.)"},"properties":{"noteIndex":0},"schema":"https://github.com/citation-style-language/schema/raw/master/csl-citation.json"}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744F1A" w:rsidRPr="00744F1A">
        <w:rPr>
          <w:rFonts w:ascii="Times New Roman" w:eastAsia="MS Mincho" w:hAnsi="Times New Roman" w:cs="Times New Roman"/>
          <w:noProof/>
          <w:position w:val="0"/>
          <w:sz w:val="24"/>
          <w:szCs w:val="24"/>
          <w:lang w:val="ms-MY"/>
        </w:rPr>
        <w:t>(MOA, n.d.)</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 xml:space="preserve">. MyGAP merupakan pematuhan kepada piawaian </w:t>
      </w:r>
      <w:r w:rsidRPr="00F623D2">
        <w:rPr>
          <w:rFonts w:ascii="Times New Roman" w:eastAsia="MS Mincho" w:hAnsi="Times New Roman" w:cs="Times New Roman"/>
          <w:i/>
          <w:position w:val="0"/>
          <w:sz w:val="24"/>
          <w:szCs w:val="24"/>
          <w:lang w:val="ms-MY"/>
        </w:rPr>
        <w:t>Malaysian Standard</w:t>
      </w:r>
      <w:r w:rsidRPr="00F623D2">
        <w:rPr>
          <w:rFonts w:ascii="Times New Roman" w:eastAsia="MS Mincho" w:hAnsi="Times New Roman" w:cs="Times New Roman"/>
          <w:position w:val="0"/>
          <w:sz w:val="24"/>
          <w:szCs w:val="24"/>
          <w:lang w:val="ms-MY"/>
        </w:rPr>
        <w:t xml:space="preserve"> (MS) iaitu MS 1784:2016 </w:t>
      </w:r>
      <w:r w:rsidRPr="00F623D2">
        <w:rPr>
          <w:rFonts w:ascii="Times New Roman" w:eastAsia="MS Mincho" w:hAnsi="Times New Roman" w:cs="Times New Roman"/>
          <w:i/>
          <w:position w:val="0"/>
          <w:sz w:val="24"/>
          <w:szCs w:val="24"/>
          <w:lang w:val="ms-MY"/>
        </w:rPr>
        <w:t xml:space="preserve">Good Agricultural Practice </w:t>
      </w:r>
      <w:r w:rsidRPr="00F623D2">
        <w:rPr>
          <w:rFonts w:ascii="Times New Roman" w:eastAsia="MS Mincho" w:hAnsi="Times New Roman" w:cs="Times New Roman"/>
          <w:position w:val="0"/>
          <w:sz w:val="24"/>
          <w:szCs w:val="24"/>
          <w:lang w:val="ms-MY"/>
        </w:rPr>
        <w:t>(GAP)</w:t>
      </w:r>
      <w:r w:rsidRPr="00F623D2">
        <w:rPr>
          <w:rFonts w:ascii="Times New Roman" w:eastAsia="MS Mincho" w:hAnsi="Times New Roman" w:cs="Times New Roman"/>
          <w:i/>
          <w:position w:val="0"/>
          <w:sz w:val="24"/>
          <w:szCs w:val="24"/>
          <w:lang w:val="ms-MY"/>
        </w:rPr>
        <w:t xml:space="preserve"> – Crop Commodities (Second Revision) </w:t>
      </w:r>
      <w:r w:rsidRPr="00F623D2">
        <w:rPr>
          <w:rFonts w:ascii="Times New Roman" w:eastAsia="MS Mincho" w:hAnsi="Times New Roman" w:cs="Times New Roman"/>
          <w:position w:val="0"/>
          <w:sz w:val="24"/>
          <w:szCs w:val="24"/>
          <w:lang w:val="ms-MY"/>
        </w:rPr>
        <w:t xml:space="preserve">digunakan bagi modul sektor tanaman </w:t>
      </w:r>
      <w:r w:rsidRPr="00F623D2">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{"citationItems":[{"id":"ITEM-1","itemData":{"author":[{"dropping-particle":"","family":"MOA","given":"","non-dropping-particle":"","parse-names":false,"suffix":""}],"id":"ITEM-1","issued":{"date-parts":[["2013"]]},"publisher":"Putrajaya: Kementerian Pertanian dan Industri Asas Tani Malaysia.","title":"Garis Panduan MyGAP","type":"book"},"uris":["http://www.mendeley.com/documents/?uuid=545cc3f5-1f6c-47f4-acbf-c8d791fbca61"]}],"mendeley":{"formattedCitation":"(MOA, 2013)","plainTextFormattedCitation":"(MOA, 2013)","previouslyFormattedCitation":"(MOA, 2013)"},"properties":{"noteIndex":0},"schema":"https://github.com/citation-style-language/schema/raw/master/csl-citation.json"}</w:instrText>
      </w:r>
      <w:r w:rsidRPr="00F623D2">
        <w:rPr>
          <w:rFonts w:ascii="Times New Roman" w:eastAsia="MS Mincho" w:hAnsi="Times New Roman" w:cs="Times New Roman"/>
          <w:position w:val="0"/>
          <w:sz w:val="24"/>
          <w:szCs w:val="24"/>
          <w:lang w:val="ms-MY"/>
        </w:rPr>
        <w:fldChar w:fldCharType="separate"/>
      </w:r>
      <w:r w:rsidR="00744F1A" w:rsidRPr="00744F1A">
        <w:rPr>
          <w:rFonts w:ascii="Times New Roman" w:eastAsia="MS Mincho" w:hAnsi="Times New Roman" w:cs="Times New Roman"/>
          <w:noProof/>
          <w:position w:val="0"/>
          <w:sz w:val="24"/>
          <w:szCs w:val="24"/>
          <w:lang w:val="ms-MY"/>
        </w:rPr>
        <w:t>(MOA, 2013)</w:t>
      </w:r>
      <w:r w:rsidRPr="00F623D2">
        <w:rPr>
          <w:rFonts w:ascii="Times New Roman" w:eastAsia="MS Mincho" w:hAnsi="Times New Roman" w:cs="Times New Roman"/>
          <w:position w:val="0"/>
          <w:sz w:val="24"/>
          <w:szCs w:val="24"/>
          <w:lang w:val="ms-MY"/>
        </w:rPr>
        <w:fldChar w:fldCharType="end"/>
      </w:r>
      <w:r w:rsidRPr="00F623D2">
        <w:rPr>
          <w:rFonts w:ascii="Times New Roman" w:eastAsia="MS Mincho" w:hAnsi="Times New Roman" w:cs="Times New Roman"/>
          <w:position w:val="0"/>
          <w:sz w:val="24"/>
          <w:szCs w:val="24"/>
          <w:lang w:val="ms-MY"/>
        </w:rPr>
        <w:t>. Pelaksanaan standard ini dapat menghasilkan produk pertanian yang selamat dan sihat untuk dimakan kerana bebas daripada risiko racun serta membantu membangunkan industri pertanian negara yang lebih mesra alam sekitar.</w:t>
      </w:r>
    </w:p>
    <w:p w:rsidR="00B16B08" w:rsidRDefault="00B16B08"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412051" w:rsidP="00412051">
      <w:pPr>
        <w:pBdr>
          <w:top w:val="nil"/>
          <w:left w:val="nil"/>
          <w:bottom w:val="nil"/>
          <w:right w:val="nil"/>
          <w:between w:val="nil"/>
        </w:pBdr>
        <w:tabs>
          <w:tab w:val="left" w:pos="1893"/>
        </w:tabs>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412051" w:rsidRDefault="00412051" w:rsidP="00412051">
      <w:pPr>
        <w:pBdr>
          <w:top w:val="nil"/>
          <w:left w:val="nil"/>
          <w:bottom w:val="nil"/>
          <w:right w:val="nil"/>
          <w:between w:val="nil"/>
        </w:pBdr>
        <w:tabs>
          <w:tab w:val="left" w:pos="1893"/>
        </w:tabs>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B16B08" w:rsidRDefault="00F623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F623D2">
        <w:rPr>
          <w:rFonts w:ascii="Times New Roman" w:eastAsia="Times New Roman" w:hAnsi="Times New Roman" w:cs="Times New Roman"/>
          <w:b/>
          <w:color w:val="000000"/>
          <w:sz w:val="24"/>
          <w:szCs w:val="24"/>
        </w:rPr>
        <w:lastRenderedPageBreak/>
        <w:t>Lokasi</w:t>
      </w:r>
      <w:proofErr w:type="spellEnd"/>
      <w:r w:rsidRPr="00F623D2">
        <w:rPr>
          <w:rFonts w:ascii="Times New Roman" w:eastAsia="Times New Roman" w:hAnsi="Times New Roman" w:cs="Times New Roman"/>
          <w:b/>
          <w:color w:val="000000"/>
          <w:sz w:val="24"/>
          <w:szCs w:val="24"/>
        </w:rPr>
        <w:t xml:space="preserve"> </w:t>
      </w:r>
      <w:proofErr w:type="spellStart"/>
      <w:r w:rsidRPr="00F623D2">
        <w:rPr>
          <w:rFonts w:ascii="Times New Roman" w:eastAsia="Times New Roman" w:hAnsi="Times New Roman" w:cs="Times New Roman"/>
          <w:b/>
          <w:color w:val="000000"/>
          <w:sz w:val="24"/>
          <w:szCs w:val="24"/>
        </w:rPr>
        <w:t>Kajian</w:t>
      </w:r>
      <w:proofErr w:type="spellEnd"/>
    </w:p>
    <w:p w:rsidR="00B16B08" w:rsidRDefault="00F623D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p>
    <w:p w:rsidR="00F623D2" w:rsidRPr="00F623D2" w:rsidRDefault="00F623D2" w:rsidP="00F623D2">
      <w:pPr>
        <w:suppressAutoHyphens w:val="0"/>
        <w:spacing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r w:rsidRPr="00F623D2">
        <w:rPr>
          <w:rFonts w:ascii="Times New Roman" w:hAnsi="Times New Roman" w:cs="Times New Roman"/>
          <w:position w:val="0"/>
          <w:sz w:val="24"/>
          <w:szCs w:val="24"/>
          <w:lang w:val="ms-MY"/>
        </w:rPr>
        <w:t>Sekinchan merupakan sebuah pekan kecil yang terletak dalam Mukim Pasir Panjang di Daerah Sabak Bernam, Selangor di antara latitud 3° 30’ 22” U dan longitud 101° 06’ 21” T dengan keluasan 8548.77 hektar</w:t>
      </w:r>
      <w:r w:rsidRPr="00F623D2">
        <w:rPr>
          <w:rFonts w:ascii="Times New Roman" w:hAnsi="Times New Roman" w:cs="Times New Roman"/>
          <w:color w:val="000000"/>
          <w:position w:val="0"/>
          <w:sz w:val="24"/>
          <w:szCs w:val="24"/>
          <w:lang w:val="ms-MY"/>
        </w:rPr>
        <w:t xml:space="preserve">. </w:t>
      </w:r>
      <w:r w:rsidRPr="00F623D2">
        <w:rPr>
          <w:rFonts w:ascii="Times New Roman" w:hAnsi="Times New Roman" w:cs="Times New Roman"/>
          <w:position w:val="0"/>
          <w:sz w:val="24"/>
          <w:szCs w:val="24"/>
          <w:lang w:val="ms-MY"/>
        </w:rPr>
        <w:t xml:space="preserve">Majoriti penduduknya adalah kaum Cina (60%) diikuti oleh kaum Melayu (30%) dan kaum-kaum lain (10%) </w:t>
      </w:r>
      <w:r w:rsidRPr="00F623D2">
        <w:rPr>
          <w:rFonts w:ascii="Times New Roman" w:hAnsi="Times New Roman" w:cs="Times New Roman"/>
          <w:position w:val="0"/>
          <w:sz w:val="24"/>
          <w:szCs w:val="24"/>
          <w:lang w:val="ms-MY"/>
        </w:rPr>
        <w:fldChar w:fldCharType="begin" w:fldLock="1"/>
      </w:r>
      <w:r w:rsidR="00744F1A">
        <w:rPr>
          <w:rFonts w:ascii="Times New Roman" w:hAnsi="Times New Roman" w:cs="Times New Roman"/>
          <w:position w:val="0"/>
          <w:sz w:val="24"/>
          <w:szCs w:val="24"/>
          <w:lang w:val="ms-MY"/>
        </w:rPr>
        <w:instrText>ADDIN CSL_CITATION {"citationItems":[{"id":"ITEM-1","itemData":{"author":[{"dropping-particle":"","family":"Mohd Hafizi","given":"Ibrahim &amp; K S Pua.","non-dropping-particle":"","parse-names":false,"suffix":""}],"container-title":"Sekinchan Insight","id":"ITEM-1","issued":{"date-parts":[["2014"]]},"page":"24-42","publisher":"Behrang Ulu: Institut Tanah dan Ukur Negara","title":"The Past, Present and Future of Sekinchan, Selangor by Looking into Its SWOT.","type":"chapter"},"uris":["http://www.mendeley.com/documents/?uuid=e58ba5bc-7ba5-48d0-abb1-46530ee9b284"]}],"mendeley":{"formattedCitation":"(Mohd Hafizi, 2014)","plainTextFormattedCitation":"(Mohd Hafizi, 2014)","previouslyFormattedCitation":"(Mohd Hafizi, 2014)"},"properties":{"noteIndex":0},"schema":"https://github.com/citation-style-language/schema/raw/master/csl-citation.json"}</w:instrText>
      </w:r>
      <w:r w:rsidRPr="00F623D2">
        <w:rPr>
          <w:rFonts w:ascii="Times New Roman" w:hAnsi="Times New Roman" w:cs="Times New Roman"/>
          <w:position w:val="0"/>
          <w:sz w:val="24"/>
          <w:szCs w:val="24"/>
          <w:lang w:val="ms-MY"/>
        </w:rPr>
        <w:fldChar w:fldCharType="separate"/>
      </w:r>
      <w:r w:rsidR="00744F1A" w:rsidRPr="00744F1A">
        <w:rPr>
          <w:rFonts w:ascii="Times New Roman" w:hAnsi="Times New Roman" w:cs="Times New Roman"/>
          <w:noProof/>
          <w:position w:val="0"/>
          <w:sz w:val="24"/>
          <w:szCs w:val="24"/>
          <w:lang w:val="ms-MY"/>
        </w:rPr>
        <w:t>(Mohd Hafizi, 2014)</w:t>
      </w:r>
      <w:r w:rsidRPr="00F623D2">
        <w:rPr>
          <w:rFonts w:ascii="Times New Roman" w:hAnsi="Times New Roman" w:cs="Times New Roman"/>
          <w:position w:val="0"/>
          <w:sz w:val="24"/>
          <w:szCs w:val="24"/>
          <w:lang w:val="ms-MY"/>
        </w:rPr>
        <w:fldChar w:fldCharType="end"/>
      </w:r>
      <w:r w:rsidRPr="00F623D2">
        <w:rPr>
          <w:rFonts w:ascii="Times New Roman" w:hAnsi="Times New Roman" w:cs="Times New Roman"/>
          <w:position w:val="0"/>
          <w:sz w:val="24"/>
          <w:szCs w:val="24"/>
          <w:lang w:val="ms-MY"/>
        </w:rPr>
        <w:t xml:space="preserve">. Mengikut sejarah, masyarakat Cina di Sekinchan berasal dari Pahang dan Kedah yang berhijrah ke Sekinchan untuk menanam padi dan mencari penempatan baharu </w:t>
      </w:r>
      <w:r w:rsidRPr="00F623D2">
        <w:rPr>
          <w:rFonts w:ascii="Times New Roman" w:hAnsi="Times New Roman" w:cs="Times New Roman"/>
          <w:position w:val="0"/>
          <w:sz w:val="24"/>
          <w:szCs w:val="24"/>
          <w:lang w:val="ms-MY"/>
        </w:rPr>
        <w:fldChar w:fldCharType="begin" w:fldLock="1"/>
      </w:r>
      <w:r w:rsidR="00744F1A">
        <w:rPr>
          <w:rFonts w:ascii="Times New Roman" w:hAnsi="Times New Roman" w:cs="Times New Roman"/>
          <w:position w:val="0"/>
          <w:sz w:val="24"/>
          <w:szCs w:val="24"/>
          <w:lang w:val="ms-MY"/>
        </w:rPr>
        <w:instrText>ADDIN CSL_CITATION {"citationItems":[{"id":"ITEM-1","itemData":{"author":[{"dropping-particle":"","family":"Ili Akmal Mohd Razif","given":"","non-dropping-particle":"","parse-names":false,"suffix":""}],"id":"ITEM-1","issued":{"date-parts":[["2015"]]},"title":"Sayameana: Kampung Sekinchan. 10 April. http://sayameana.blogspot.my/2015/04/kampung-sekinchan.html [24 Oktober 2016].","type":"article"},"uris":["http://www.mendeley.com/documents/?uuid=0ecc2d79-0383-459a-8fdf-3e1a01a01d64"]}],"mendeley":{"formattedCitation":"(Ili Akmal Mohd Razif, 2015)","plainTextFormattedCitation":"(Ili Akmal Mohd Razif, 2015)","previouslyFormattedCitation":"(Ili Akmal Mohd Razif, 2015)"},"properties":{"noteIndex":0},"schema":"https://github.com/citation-style-language/schema/raw/master/csl-citation.json"}</w:instrText>
      </w:r>
      <w:r w:rsidRPr="00F623D2">
        <w:rPr>
          <w:rFonts w:ascii="Times New Roman" w:hAnsi="Times New Roman" w:cs="Times New Roman"/>
          <w:position w:val="0"/>
          <w:sz w:val="24"/>
          <w:szCs w:val="24"/>
          <w:lang w:val="ms-MY"/>
        </w:rPr>
        <w:fldChar w:fldCharType="separate"/>
      </w:r>
      <w:r w:rsidR="00744F1A" w:rsidRPr="00744F1A">
        <w:rPr>
          <w:rFonts w:ascii="Times New Roman" w:hAnsi="Times New Roman" w:cs="Times New Roman"/>
          <w:noProof/>
          <w:position w:val="0"/>
          <w:sz w:val="24"/>
          <w:szCs w:val="24"/>
          <w:lang w:val="ms-MY"/>
        </w:rPr>
        <w:t>(Ili Akmal Mohd Razif, 2015)</w:t>
      </w:r>
      <w:r w:rsidRPr="00F623D2">
        <w:rPr>
          <w:rFonts w:ascii="Times New Roman" w:hAnsi="Times New Roman" w:cs="Times New Roman"/>
          <w:position w:val="0"/>
          <w:sz w:val="24"/>
          <w:szCs w:val="24"/>
          <w:lang w:val="ms-MY"/>
        </w:rPr>
        <w:fldChar w:fldCharType="end"/>
      </w:r>
      <w:r w:rsidRPr="00F623D2">
        <w:rPr>
          <w:rFonts w:ascii="Times New Roman" w:hAnsi="Times New Roman" w:cs="Times New Roman"/>
          <w:position w:val="0"/>
          <w:sz w:val="24"/>
          <w:szCs w:val="24"/>
          <w:lang w:val="ms-MY"/>
        </w:rPr>
        <w:t xml:space="preserve">. Aktiviti ekonomi utama di Sekinchan adalah pertanian di mana sebanyak 76.52% atau 6541.52 hektar keluasan tanah telah digunakan sebagai </w:t>
      </w:r>
      <w:r w:rsidRPr="00F623D2">
        <w:rPr>
          <w:rFonts w:ascii="Times New Roman" w:hAnsi="Times New Roman" w:cs="Times New Roman"/>
          <w:color w:val="000000"/>
          <w:position w:val="0"/>
          <w:sz w:val="24"/>
          <w:szCs w:val="24"/>
          <w:lang w:val="ms-MY"/>
        </w:rPr>
        <w:t>kawasan</w:t>
      </w:r>
      <w:r w:rsidRPr="00F623D2">
        <w:rPr>
          <w:rFonts w:ascii="Times New Roman" w:hAnsi="Times New Roman" w:cs="Times New Roman"/>
          <w:color w:val="5F497A"/>
          <w:position w:val="0"/>
          <w:sz w:val="24"/>
          <w:szCs w:val="24"/>
          <w:lang w:val="ms-MY"/>
        </w:rPr>
        <w:t xml:space="preserve"> </w:t>
      </w:r>
      <w:r w:rsidRPr="00F623D2">
        <w:rPr>
          <w:rFonts w:ascii="Times New Roman" w:hAnsi="Times New Roman" w:cs="Times New Roman"/>
          <w:position w:val="0"/>
          <w:sz w:val="24"/>
          <w:szCs w:val="24"/>
          <w:lang w:val="ms-MY"/>
        </w:rPr>
        <w:t xml:space="preserve">pertanian. Sekinchan merupakan jelapang padi kedua terbesar di Malaysia selepas Negeri Kedah. Sekinchan juga terkenal dengan pengeluaran padi per hektar yang tertinggi di Malaysia iaitu melebihi 10 tan metrik per hektar per musim. Aktiviti penanaman padi di kawasan ini dijalankan sebanyak dua kali setahun. Pada musim utama penanaman padi bermula pada bulan September dan berakhir pada bulan Disember. Manakala penanaman di luar musim pula dijalankan bermula bulan Mac dan berakhir pada bulan Jun tahun berikutnya. Jadual 1 menjelaskan aktiviti penanaman padi di Sekinchan sepanjang tahun. Mengikut </w:t>
      </w:r>
      <w:r w:rsidRPr="00F623D2">
        <w:rPr>
          <w:rFonts w:ascii="Times New Roman" w:hAnsi="Times New Roman" w:cs="Times New Roman"/>
          <w:position w:val="0"/>
          <w:sz w:val="24"/>
          <w:szCs w:val="24"/>
          <w:lang w:val="ms-MY"/>
        </w:rPr>
        <w:fldChar w:fldCharType="begin" w:fldLock="1"/>
      </w:r>
      <w:r w:rsidR="00744F1A">
        <w:rPr>
          <w:rFonts w:ascii="Times New Roman" w:hAnsi="Times New Roman" w:cs="Times New Roman"/>
          <w:position w:val="0"/>
          <w:sz w:val="24"/>
          <w:szCs w:val="24"/>
          <w:lang w:val="ms-MY"/>
        </w:rPr>
        <w:instrText>ADDIN CSL_CITATION {"citationItems":[{"id":"ITEM-1","itemData":{"author":[{"dropping-particle":"","family":"DOA","given":"","non-dropping-particle":"","parse-names":false,"suffix":""}],"container-title":"Jabatan Pertanian Malaysia","id":"ITEM-1","issued":{"date-parts":[["2016"]]},"title":"Senarai Penerima Sijil Pensijilan MyGAP","type":"article"},"uris":["http://www.mendeley.com/documents/?uuid=4a189054-230c-4c72-acd5-51d3cccb7b85"]}],"mendeley":{"formattedCitation":"(DOA, 2016)","manualFormatting":"DOA (2016)","plainTextFormattedCitation":"(DOA, 2016)","previouslyFormattedCitation":"(DOA, 2016)"},"properties":{"noteIndex":0},"schema":"https://github.com/citation-style-language/schema/raw/master/csl-citation.json"}</w:instrText>
      </w:r>
      <w:r w:rsidRPr="00F623D2">
        <w:rPr>
          <w:rFonts w:ascii="Times New Roman" w:hAnsi="Times New Roman" w:cs="Times New Roman"/>
          <w:position w:val="0"/>
          <w:sz w:val="24"/>
          <w:szCs w:val="24"/>
          <w:lang w:val="ms-MY"/>
        </w:rPr>
        <w:fldChar w:fldCharType="separate"/>
      </w:r>
      <w:r w:rsidRPr="00F623D2">
        <w:rPr>
          <w:rFonts w:ascii="Times New Roman" w:hAnsi="Times New Roman" w:cs="Times New Roman"/>
          <w:noProof/>
          <w:position w:val="0"/>
          <w:sz w:val="24"/>
          <w:szCs w:val="24"/>
          <w:lang w:val="ms-MY"/>
        </w:rPr>
        <w:t>DOA (2016)</w:t>
      </w:r>
      <w:r w:rsidRPr="00F623D2">
        <w:rPr>
          <w:rFonts w:ascii="Times New Roman" w:hAnsi="Times New Roman" w:cs="Times New Roman"/>
          <w:position w:val="0"/>
          <w:sz w:val="24"/>
          <w:szCs w:val="24"/>
          <w:lang w:val="ms-MY"/>
        </w:rPr>
        <w:fldChar w:fldCharType="end"/>
      </w:r>
      <w:r w:rsidRPr="00F623D2">
        <w:rPr>
          <w:rFonts w:ascii="Times New Roman" w:hAnsi="Times New Roman" w:cs="Times New Roman"/>
          <w:position w:val="0"/>
          <w:sz w:val="24"/>
          <w:szCs w:val="24"/>
          <w:lang w:val="ms-MY"/>
        </w:rPr>
        <w:t>, keluasan sawah padi di Sekinchan yang telah dipersijilkan dengan MyGAP adalah sebanyak 31.2 hektar (1.68%) daripada keluasan keseluruhan 1857 hektar sawah padi. Terdapat 26 pesawah (7.20%) yang terlibat dalam pensijilan MyGAP dar</w:t>
      </w:r>
      <w:r w:rsidR="009B22D7">
        <w:rPr>
          <w:rFonts w:ascii="Times New Roman" w:hAnsi="Times New Roman" w:cs="Times New Roman"/>
          <w:position w:val="0"/>
          <w:sz w:val="24"/>
          <w:szCs w:val="24"/>
          <w:lang w:val="ms-MY"/>
        </w:rPr>
        <w:t xml:space="preserve">ipada keseluruhan 361 pesawah. </w:t>
      </w:r>
    </w:p>
    <w:p w:rsidR="00F623D2" w:rsidRPr="00F623D2" w:rsidRDefault="00F623D2" w:rsidP="00F623D2">
      <w:pPr>
        <w:widowControl w:val="0"/>
        <w:tabs>
          <w:tab w:val="left" w:pos="1701"/>
        </w:tabs>
        <w:suppressAutoHyphens w:val="0"/>
        <w:spacing w:before="240" w:after="120" w:line="240" w:lineRule="auto"/>
        <w:ind w:leftChars="0" w:left="1701" w:right="567" w:firstLineChars="0" w:hanging="1134"/>
        <w:jc w:val="center"/>
        <w:textDirection w:val="lrTb"/>
        <w:textAlignment w:val="auto"/>
        <w:outlineLvl w:val="9"/>
        <w:rPr>
          <w:rFonts w:ascii="Times New Roman" w:eastAsia="MS Mincho" w:hAnsi="Times New Roman" w:cs="Times New Roman"/>
          <w:bCs/>
          <w:position w:val="0"/>
          <w:sz w:val="20"/>
          <w:szCs w:val="20"/>
          <w:lang w:val="ms-MY"/>
        </w:rPr>
      </w:pPr>
      <w:bookmarkStart w:id="2" w:name="_Toc487719429"/>
      <w:r w:rsidRPr="00F623D2">
        <w:rPr>
          <w:rFonts w:ascii="Times New Roman" w:eastAsia="MS Mincho" w:hAnsi="Times New Roman" w:cs="Times New Roman"/>
          <w:b/>
          <w:bCs/>
          <w:position w:val="0"/>
          <w:sz w:val="20"/>
          <w:szCs w:val="20"/>
          <w:lang w:val="ms-MY"/>
        </w:rPr>
        <w:t>Jadual 1</w:t>
      </w:r>
      <w:r w:rsidR="00161E2F">
        <w:rPr>
          <w:rFonts w:ascii="Times New Roman" w:eastAsia="MS Mincho" w:hAnsi="Times New Roman" w:cs="Times New Roman"/>
          <w:b/>
          <w:bCs/>
          <w:position w:val="0"/>
          <w:sz w:val="20"/>
          <w:szCs w:val="20"/>
          <w:lang w:val="ms-MY"/>
        </w:rPr>
        <w:t>.</w:t>
      </w:r>
      <w:r w:rsidRPr="00F623D2">
        <w:rPr>
          <w:rFonts w:ascii="Times New Roman" w:eastAsia="MS Mincho" w:hAnsi="Times New Roman" w:cs="Times New Roman"/>
          <w:bCs/>
          <w:position w:val="0"/>
          <w:sz w:val="20"/>
          <w:szCs w:val="20"/>
          <w:lang w:val="ms-MY"/>
        </w:rPr>
        <w:t xml:space="preserve"> Aktiviti penanaman padi di Sekinchan</w:t>
      </w:r>
      <w:bookmarkEnd w:id="2"/>
    </w:p>
    <w:tbl>
      <w:tblPr>
        <w:tblStyle w:val="GayaUKM-Mazleha1"/>
        <w:tblW w:w="5000" w:type="pct"/>
        <w:tblBorders>
          <w:top w:val="none" w:sz="0" w:space="0" w:color="auto"/>
          <w:bottom w:val="none" w:sz="0" w:space="0" w:color="auto"/>
        </w:tblBorders>
        <w:tblLayout w:type="fixed"/>
        <w:tblLook w:val="06A0" w:firstRow="1" w:lastRow="0" w:firstColumn="1" w:lastColumn="0" w:noHBand="1" w:noVBand="1"/>
      </w:tblPr>
      <w:tblGrid>
        <w:gridCol w:w="1951"/>
        <w:gridCol w:w="4570"/>
        <w:gridCol w:w="3055"/>
      </w:tblGrid>
      <w:tr w:rsidR="00F623D2" w:rsidRPr="00F623D2" w:rsidTr="00161E2F">
        <w:trPr>
          <w:cnfStyle w:val="100000000000" w:firstRow="1" w:lastRow="0" w:firstColumn="0" w:lastColumn="0" w:oddVBand="0" w:evenVBand="0" w:oddHBand="0" w:evenHBand="0" w:firstRowFirstColumn="0" w:firstRowLastColumn="0" w:lastRowFirstColumn="0" w:lastRowLastColumn="0"/>
          <w:trHeight w:val="360"/>
        </w:trPr>
        <w:tc>
          <w:tcPr>
            <w:tcW w:w="1019" w:type="pct"/>
            <w:tcBorders>
              <w:left w:val="none" w:sz="0" w:space="0" w:color="auto"/>
              <w:right w:val="none" w:sz="0" w:space="0" w:color="auto"/>
              <w:tl2br w:val="none" w:sz="0" w:space="0" w:color="auto"/>
              <w:tr2bl w:val="none" w:sz="0" w:space="0" w:color="auto"/>
            </w:tcBorders>
            <w:vAlign w:val="center"/>
          </w:tcPr>
          <w:p w:rsidR="00F623D2" w:rsidRPr="00F623D2" w:rsidRDefault="00F623D2" w:rsidP="00F623D2">
            <w:pPr>
              <w:widowControl w:val="0"/>
              <w:suppressAutoHyphens w:val="0"/>
              <w:spacing w:before="20"/>
              <w:ind w:leftChars="0" w:left="0" w:firstLineChars="0" w:firstLine="0"/>
              <w:textDirection w:val="lrTb"/>
              <w:textAlignment w:val="auto"/>
              <w:outlineLvl w:val="9"/>
              <w:rPr>
                <w:rFonts w:eastAsia="MS Mincho"/>
                <w:b/>
                <w:position w:val="0"/>
                <w:lang w:val="ms-MY" w:eastAsia="ko-KR"/>
              </w:rPr>
            </w:pPr>
            <w:r w:rsidRPr="00F623D2">
              <w:rPr>
                <w:rFonts w:eastAsia="MS Mincho"/>
                <w:b/>
                <w:position w:val="0"/>
                <w:lang w:val="ms-MY" w:eastAsia="ko-KR"/>
              </w:rPr>
              <w:t>Musim Penanaman   Padi</w:t>
            </w:r>
          </w:p>
        </w:tc>
        <w:tc>
          <w:tcPr>
            <w:tcW w:w="2386" w:type="pct"/>
            <w:tcBorders>
              <w:left w:val="none" w:sz="0" w:space="0" w:color="auto"/>
              <w:right w:val="none" w:sz="0" w:space="0" w:color="auto"/>
              <w:tl2br w:val="none" w:sz="0" w:space="0" w:color="auto"/>
              <w:tr2bl w:val="none" w:sz="0" w:space="0" w:color="auto"/>
            </w:tcBorders>
            <w:vAlign w:val="center"/>
          </w:tcPr>
          <w:p w:rsidR="00F623D2" w:rsidRPr="00F623D2" w:rsidRDefault="00F623D2" w:rsidP="00F623D2">
            <w:pPr>
              <w:widowControl w:val="0"/>
              <w:suppressAutoHyphens w:val="0"/>
              <w:spacing w:before="20"/>
              <w:ind w:leftChars="0" w:left="0" w:firstLineChars="0" w:firstLine="0"/>
              <w:textDirection w:val="lrTb"/>
              <w:textAlignment w:val="auto"/>
              <w:outlineLvl w:val="9"/>
              <w:rPr>
                <w:rFonts w:eastAsia="MS Mincho"/>
                <w:b/>
                <w:position w:val="0"/>
                <w:lang w:val="ms-MY" w:eastAsia="ko-KR"/>
              </w:rPr>
            </w:pPr>
            <w:r w:rsidRPr="00F623D2">
              <w:rPr>
                <w:rFonts w:eastAsia="MS Mincho"/>
                <w:b/>
                <w:position w:val="0"/>
                <w:lang w:val="ms-MY" w:eastAsia="ko-KR"/>
              </w:rPr>
              <w:t>Waktu (Bulan)</w:t>
            </w:r>
          </w:p>
        </w:tc>
        <w:tc>
          <w:tcPr>
            <w:tcW w:w="1595" w:type="pct"/>
            <w:tcBorders>
              <w:left w:val="none" w:sz="0" w:space="0" w:color="auto"/>
              <w:right w:val="none" w:sz="0" w:space="0" w:color="auto"/>
              <w:tl2br w:val="none" w:sz="0" w:space="0" w:color="auto"/>
              <w:tr2bl w:val="none" w:sz="0" w:space="0" w:color="auto"/>
            </w:tcBorders>
            <w:vAlign w:val="center"/>
          </w:tcPr>
          <w:p w:rsidR="00F623D2" w:rsidRPr="00F623D2" w:rsidRDefault="00F623D2" w:rsidP="00F623D2">
            <w:pPr>
              <w:widowControl w:val="0"/>
              <w:suppressAutoHyphens w:val="0"/>
              <w:spacing w:before="20"/>
              <w:ind w:leftChars="0" w:left="0" w:firstLineChars="0" w:firstLine="0"/>
              <w:textDirection w:val="lrTb"/>
              <w:textAlignment w:val="auto"/>
              <w:outlineLvl w:val="9"/>
              <w:rPr>
                <w:rFonts w:eastAsia="MS Mincho"/>
                <w:b/>
                <w:position w:val="0"/>
                <w:lang w:val="ms-MY" w:eastAsia="ko-KR"/>
              </w:rPr>
            </w:pPr>
            <w:r w:rsidRPr="00F623D2">
              <w:rPr>
                <w:rFonts w:eastAsia="MS Mincho"/>
                <w:b/>
                <w:position w:val="0"/>
                <w:lang w:val="ms-MY" w:eastAsia="ko-KR"/>
              </w:rPr>
              <w:t>Aktiviti</w:t>
            </w:r>
          </w:p>
        </w:tc>
      </w:tr>
      <w:tr w:rsidR="00F623D2" w:rsidRPr="00F623D2" w:rsidTr="00161E2F">
        <w:tc>
          <w:tcPr>
            <w:tcW w:w="1019" w:type="pct"/>
            <w:tcBorders>
              <w:top w:val="single" w:sz="4" w:space="0" w:color="auto"/>
            </w:tcBorders>
          </w:tcPr>
          <w:p w:rsidR="00F623D2" w:rsidRPr="00F623D2" w:rsidRDefault="00F623D2" w:rsidP="00F623D2">
            <w:pPr>
              <w:suppressAutoHyphens w:val="0"/>
              <w:spacing w:before="6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Musim Utama</w:t>
            </w:r>
          </w:p>
        </w:tc>
        <w:tc>
          <w:tcPr>
            <w:tcW w:w="2386" w:type="pct"/>
            <w:tcBorders>
              <w:top w:val="single" w:sz="4" w:space="0" w:color="auto"/>
            </w:tcBorders>
          </w:tcPr>
          <w:p w:rsidR="00F623D2" w:rsidRPr="00F623D2" w:rsidRDefault="00F623D2" w:rsidP="00F623D2">
            <w:pPr>
              <w:suppressAutoHyphens w:val="0"/>
              <w:spacing w:before="6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Awal September</w:t>
            </w:r>
          </w:p>
        </w:tc>
        <w:tc>
          <w:tcPr>
            <w:tcW w:w="1595" w:type="pct"/>
            <w:tcBorders>
              <w:top w:val="single" w:sz="4" w:space="0" w:color="auto"/>
            </w:tcBorders>
          </w:tcPr>
          <w:p w:rsidR="00F623D2" w:rsidRPr="00F623D2" w:rsidRDefault="00F623D2" w:rsidP="00F623D2">
            <w:pPr>
              <w:suppressAutoHyphens w:val="0"/>
              <w:spacing w:before="6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Penanaman padi</w:t>
            </w:r>
          </w:p>
        </w:tc>
      </w:tr>
      <w:tr w:rsidR="00F623D2" w:rsidRPr="00F623D2" w:rsidTr="00161E2F">
        <w:tc>
          <w:tcPr>
            <w:tcW w:w="1019"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Pertengahan September – pertengahan November</w:t>
            </w:r>
          </w:p>
        </w:tc>
        <w:tc>
          <w:tcPr>
            <w:tcW w:w="1595"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Pertumbuhan padi</w:t>
            </w:r>
          </w:p>
        </w:tc>
      </w:tr>
      <w:tr w:rsidR="00F623D2" w:rsidRPr="00F623D2" w:rsidTr="00161E2F">
        <w:tc>
          <w:tcPr>
            <w:tcW w:w="1019"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Pertengahan November</w:t>
            </w:r>
          </w:p>
        </w:tc>
        <w:tc>
          <w:tcPr>
            <w:tcW w:w="1595"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Padi matang</w:t>
            </w:r>
          </w:p>
        </w:tc>
      </w:tr>
      <w:tr w:rsidR="00F623D2" w:rsidRPr="00F623D2" w:rsidTr="00161E2F">
        <w:tc>
          <w:tcPr>
            <w:tcW w:w="1019"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Disember</w:t>
            </w:r>
          </w:p>
        </w:tc>
        <w:tc>
          <w:tcPr>
            <w:tcW w:w="1595"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 xml:space="preserve">Penuaian padi </w:t>
            </w:r>
          </w:p>
        </w:tc>
      </w:tr>
      <w:tr w:rsidR="00F623D2" w:rsidRPr="00F623D2" w:rsidTr="00161E2F">
        <w:tc>
          <w:tcPr>
            <w:tcW w:w="1019" w:type="pct"/>
            <w:tcBorders>
              <w:bottom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Borders>
              <w:bottom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Januari – Februari</w:t>
            </w:r>
          </w:p>
        </w:tc>
        <w:tc>
          <w:tcPr>
            <w:tcW w:w="1595" w:type="pct"/>
            <w:tcBorders>
              <w:bottom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Pembersihan sawah dan rehat</w:t>
            </w:r>
          </w:p>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r>
      <w:tr w:rsidR="00F623D2" w:rsidRPr="00F623D2" w:rsidTr="00161E2F">
        <w:tc>
          <w:tcPr>
            <w:tcW w:w="1019" w:type="pct"/>
            <w:tcBorders>
              <w:top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Luar Musim</w:t>
            </w:r>
          </w:p>
        </w:tc>
        <w:tc>
          <w:tcPr>
            <w:tcW w:w="2386" w:type="pct"/>
            <w:tcBorders>
              <w:top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Awal Mac</w:t>
            </w:r>
          </w:p>
        </w:tc>
        <w:tc>
          <w:tcPr>
            <w:tcW w:w="1595" w:type="pct"/>
            <w:tcBorders>
              <w:top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Penanaman padi</w:t>
            </w:r>
          </w:p>
        </w:tc>
      </w:tr>
      <w:tr w:rsidR="00F623D2" w:rsidRPr="00F623D2" w:rsidTr="00161E2F">
        <w:tc>
          <w:tcPr>
            <w:tcW w:w="1019"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Pertengahan Mac – pertengahan Mei</w:t>
            </w:r>
          </w:p>
        </w:tc>
        <w:tc>
          <w:tcPr>
            <w:tcW w:w="1595"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Pertumbuhan padi</w:t>
            </w:r>
          </w:p>
        </w:tc>
      </w:tr>
      <w:tr w:rsidR="00F623D2" w:rsidRPr="00F623D2" w:rsidTr="00161E2F">
        <w:tc>
          <w:tcPr>
            <w:tcW w:w="1019"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Pertengahan Mei</w:t>
            </w:r>
          </w:p>
        </w:tc>
        <w:tc>
          <w:tcPr>
            <w:tcW w:w="1595"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Padi matang</w:t>
            </w:r>
          </w:p>
        </w:tc>
      </w:tr>
      <w:tr w:rsidR="00F623D2" w:rsidRPr="00F623D2" w:rsidTr="00161E2F">
        <w:tc>
          <w:tcPr>
            <w:tcW w:w="1019"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Jun</w:t>
            </w:r>
          </w:p>
        </w:tc>
        <w:tc>
          <w:tcPr>
            <w:tcW w:w="1595" w:type="pct"/>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 xml:space="preserve">Penuaian padi </w:t>
            </w:r>
          </w:p>
        </w:tc>
      </w:tr>
      <w:tr w:rsidR="00F623D2" w:rsidRPr="00F623D2" w:rsidTr="00161E2F">
        <w:tc>
          <w:tcPr>
            <w:tcW w:w="1019" w:type="pct"/>
            <w:tcBorders>
              <w:bottom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p>
        </w:tc>
        <w:tc>
          <w:tcPr>
            <w:tcW w:w="2386" w:type="pct"/>
            <w:tcBorders>
              <w:bottom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Julai – Ogos</w:t>
            </w:r>
          </w:p>
        </w:tc>
        <w:tc>
          <w:tcPr>
            <w:tcW w:w="1595" w:type="pct"/>
            <w:tcBorders>
              <w:bottom w:val="single" w:sz="4" w:space="0" w:color="auto"/>
            </w:tcBorders>
          </w:tcPr>
          <w:p w:rsidR="00F623D2" w:rsidRPr="00F623D2" w:rsidRDefault="00F623D2" w:rsidP="00F623D2">
            <w:pPr>
              <w:suppressAutoHyphens w:val="0"/>
              <w:ind w:leftChars="0" w:left="0" w:firstLineChars="0" w:firstLine="0"/>
              <w:textDirection w:val="lrTb"/>
              <w:textAlignment w:val="auto"/>
              <w:outlineLvl w:val="9"/>
              <w:rPr>
                <w:rFonts w:eastAsia="MS Mincho"/>
                <w:position w:val="0"/>
                <w:lang w:val="ms-MY" w:eastAsia="ko-KR"/>
              </w:rPr>
            </w:pPr>
            <w:r w:rsidRPr="00F623D2">
              <w:rPr>
                <w:rFonts w:eastAsia="MS Mincho"/>
                <w:position w:val="0"/>
                <w:lang w:val="ms-MY" w:eastAsia="ko-KR"/>
              </w:rPr>
              <w:t>Pembersihan sawah dan rehat</w:t>
            </w:r>
          </w:p>
        </w:tc>
      </w:tr>
    </w:tbl>
    <w:p w:rsidR="00F623D2" w:rsidRPr="00F623D2" w:rsidRDefault="00F623D2" w:rsidP="00161E2F">
      <w:pPr>
        <w:widowControl w:val="0"/>
        <w:tabs>
          <w:tab w:val="left" w:pos="1701"/>
        </w:tabs>
        <w:suppressAutoHyphens w:val="0"/>
        <w:spacing w:before="120" w:afterLines="150" w:after="360" w:line="240" w:lineRule="auto"/>
        <w:ind w:leftChars="0" w:left="562" w:right="562" w:firstLineChars="0" w:firstLine="0"/>
        <w:textDirection w:val="lrTb"/>
        <w:textAlignment w:val="auto"/>
        <w:outlineLvl w:val="9"/>
        <w:rPr>
          <w:rFonts w:ascii="Times New Roman" w:eastAsia="Times New Roman" w:hAnsi="Times New Roman" w:cs="Times New Roman"/>
          <w:bCs/>
          <w:noProof/>
          <w:position w:val="0"/>
          <w:sz w:val="20"/>
          <w:szCs w:val="20"/>
          <w:lang w:val="de-DE"/>
        </w:rPr>
      </w:pPr>
      <w:r w:rsidRPr="00F623D2">
        <w:rPr>
          <w:rFonts w:ascii="Times New Roman" w:eastAsia="Times New Roman" w:hAnsi="Times New Roman" w:cs="Times New Roman"/>
          <w:bCs/>
          <w:noProof/>
          <w:position w:val="0"/>
          <w:sz w:val="20"/>
          <w:szCs w:val="20"/>
          <w:lang w:val="ms-MY"/>
        </w:rPr>
        <w:t>Sumber: Tan 2016</w:t>
      </w:r>
    </w:p>
    <w:p w:rsidR="00B16B08" w:rsidRDefault="00B16B08"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9B22D7" w:rsidRDefault="009B22D7" w:rsidP="00F623D2">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p>
    <w:p w:rsidR="00B16B08" w:rsidRDefault="00161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roofErr w:type="spellStart"/>
      <w:r w:rsidRPr="00161E2F">
        <w:rPr>
          <w:rFonts w:ascii="Times New Roman" w:eastAsia="Times New Roman" w:hAnsi="Times New Roman" w:cs="Times New Roman"/>
          <w:b/>
          <w:color w:val="000000"/>
          <w:sz w:val="24"/>
          <w:szCs w:val="24"/>
        </w:rPr>
        <w:lastRenderedPageBreak/>
        <w:t>Pendekatan</w:t>
      </w:r>
      <w:proofErr w:type="spellEnd"/>
      <w:r w:rsidRPr="00161E2F">
        <w:rPr>
          <w:rFonts w:ascii="Times New Roman" w:eastAsia="Times New Roman" w:hAnsi="Times New Roman" w:cs="Times New Roman"/>
          <w:b/>
          <w:color w:val="000000"/>
          <w:sz w:val="24"/>
          <w:szCs w:val="24"/>
        </w:rPr>
        <w:t xml:space="preserve"> </w:t>
      </w:r>
      <w:proofErr w:type="spellStart"/>
      <w:r w:rsidRPr="00161E2F">
        <w:rPr>
          <w:rFonts w:ascii="Times New Roman" w:eastAsia="Times New Roman" w:hAnsi="Times New Roman" w:cs="Times New Roman"/>
          <w:b/>
          <w:color w:val="000000"/>
          <w:sz w:val="24"/>
          <w:szCs w:val="24"/>
        </w:rPr>
        <w:t>Kajian</w:t>
      </w:r>
      <w:proofErr w:type="spellEnd"/>
    </w:p>
    <w:p w:rsidR="00161E2F" w:rsidRDefault="00161E2F" w:rsidP="009B22D7">
      <w:pPr>
        <w:pStyle w:val="10Normal01-PerengganPertama"/>
        <w:spacing w:before="360" w:after="360" w:line="240" w:lineRule="auto"/>
        <w:ind w:hanging="2"/>
        <w:rPr>
          <w:color w:val="000000"/>
          <w:lang w:val="ms-MY"/>
        </w:rPr>
      </w:pPr>
      <w:r w:rsidRPr="00161E2F">
        <w:rPr>
          <w:lang w:val="ms-MY" w:bidi="ta-IN"/>
        </w:rPr>
        <w:t>Terdapat pelbagai fenomena yang tidak dapat diterangkan secara jelas dengan hanya menggunakan kaedah kuantitatif (data numerikal). Terdapat beberapa kes khas yang memerlukan pemerhatian, temu bual dan dokumen analisis untuk mendapat data yang tepat dan bernilai. Kaedah kualitatif dapat memberi kefahaman yang mendalam dan menyeluruh berkaitan sesuatu fenomena yang lebih menjurus ke arah induktif. Oleh itu, kajian ini mengunakan kaedah kualitatif supaya dapat memberi maklumat terperinci bagi membuat interpretasi yang jelas dan menjawab objektif kajian</w:t>
      </w:r>
      <w:r w:rsidRPr="00161E2F">
        <w:rPr>
          <w:lang w:val="ms-MY"/>
        </w:rPr>
        <w:t>.</w:t>
      </w:r>
      <w:r w:rsidRPr="00161E2F">
        <w:rPr>
          <w:rFonts w:eastAsia="Times New Roman"/>
          <w:b/>
          <w:bCs/>
          <w:color w:val="365F91"/>
          <w:lang w:val="ms-MY"/>
        </w:rPr>
        <w:t xml:space="preserve"> </w:t>
      </w:r>
      <w:r w:rsidR="009B22D7">
        <w:rPr>
          <w:rFonts w:eastAsia="Times New Roman"/>
          <w:b/>
          <w:bCs/>
          <w:color w:val="365F91"/>
          <w:lang w:val="ms-MY"/>
        </w:rPr>
        <w:tab/>
      </w:r>
      <w:r w:rsidR="009B22D7">
        <w:rPr>
          <w:rFonts w:eastAsia="Times New Roman"/>
          <w:b/>
          <w:bCs/>
          <w:color w:val="365F91"/>
          <w:lang w:val="ms-MY"/>
        </w:rPr>
        <w:tab/>
      </w:r>
      <w:r w:rsidR="009B22D7">
        <w:rPr>
          <w:rFonts w:eastAsia="Times New Roman"/>
          <w:b/>
          <w:bCs/>
          <w:color w:val="365F91"/>
          <w:lang w:val="ms-MY"/>
        </w:rPr>
        <w:tab/>
      </w:r>
      <w:r w:rsidR="009B22D7">
        <w:rPr>
          <w:rFonts w:eastAsia="Times New Roman"/>
          <w:b/>
          <w:bCs/>
          <w:color w:val="365F91"/>
          <w:lang w:val="ms-MY"/>
        </w:rPr>
        <w:tab/>
      </w:r>
      <w:r w:rsidR="009B22D7">
        <w:rPr>
          <w:rFonts w:eastAsia="Times New Roman"/>
          <w:b/>
          <w:bCs/>
          <w:color w:val="365F91"/>
          <w:lang w:val="ms-MY"/>
        </w:rPr>
        <w:tab/>
      </w:r>
      <w:r w:rsidR="009B22D7">
        <w:rPr>
          <w:rFonts w:eastAsia="Times New Roman"/>
          <w:b/>
          <w:bCs/>
          <w:color w:val="365F91"/>
          <w:lang w:val="ms-MY"/>
        </w:rPr>
        <w:tab/>
      </w:r>
      <w:r w:rsidR="009C0C67">
        <w:rPr>
          <w:rFonts w:eastAsia="Times New Roman"/>
          <w:b/>
          <w:bCs/>
          <w:color w:val="365F91"/>
          <w:lang w:val="ms-MY"/>
        </w:rPr>
        <w:tab/>
      </w:r>
      <w:r w:rsidR="009C0C67">
        <w:rPr>
          <w:rFonts w:eastAsia="Times New Roman"/>
          <w:b/>
          <w:bCs/>
          <w:color w:val="365F91"/>
          <w:lang w:val="ms-MY"/>
        </w:rPr>
        <w:tab/>
      </w:r>
      <w:r w:rsidR="009C0C67">
        <w:rPr>
          <w:rFonts w:eastAsia="Times New Roman"/>
          <w:b/>
          <w:bCs/>
          <w:color w:val="365F91"/>
          <w:lang w:val="ms-MY"/>
        </w:rPr>
        <w:tab/>
      </w:r>
      <w:r w:rsidR="009C0C67">
        <w:rPr>
          <w:rFonts w:eastAsia="Times New Roman"/>
          <w:b/>
          <w:bCs/>
          <w:color w:val="365F91"/>
          <w:lang w:val="ms-MY"/>
        </w:rPr>
        <w:tab/>
      </w:r>
      <w:r w:rsidRPr="00161E2F">
        <w:rPr>
          <w:color w:val="000000"/>
          <w:lang w:val="ms-MY"/>
        </w:rPr>
        <w:t>Kajian ini dijalankan dalam dua peringkat seperti yang ditunjukkan pada Rajah 1.</w:t>
      </w:r>
      <w:r w:rsidRPr="00161E2F">
        <w:rPr>
          <w:lang w:val="ms-MY"/>
        </w:rPr>
        <w:t xml:space="preserve"> </w:t>
      </w:r>
      <w:r w:rsidRPr="00161E2F">
        <w:rPr>
          <w:color w:val="000000"/>
          <w:lang w:val="ms-MY"/>
        </w:rPr>
        <w:t xml:space="preserve">Pada peringkat pertama komponen dan elemen MyGap telah dikenal pasti daripada dokumen analisis yang berkaitan MyGap dalam konteks pertanian padi di Malaysia. Mengikut dokumen analisis, terdapat empat komponen utama dalam amalan pertanian baik (GAP) iaitu pengurusan sawah; keselamatan dan kualiti makanan; pengurusan alam sekitar; serta kesihatan, keselamatan dan kebajikan pekerja. Komponen-komponen ini kemudiannya dipecahkan kepada 13 elemen iaitu sistem kebolehkesanan; rekod ladang; sejarah dan pengurusan tapak; perlindungan tanaman; pengendalian baja; pengairan; kebersihan jentera, peralatan dan diri pengendali; analisis residu; pengurusan tanaman; pengurusan alam sekitar; keselamatan dan kesihatan pekerja; kebajikan pekerja; dan latihan. Dokumen analisis tersebut penting bagi mendapatkan maklumat tentang amalan pertanian baik yang perlu dijalankan oleh pesawah. Komponen dan elemen MyGap tersebut dipaparkan dalam bentuk jadual sebagai senarai semak. </w:t>
      </w:r>
      <w:r w:rsidRPr="00161E2F">
        <w:rPr>
          <w:lang w:val="ms-MY"/>
        </w:rPr>
        <w:t>Senarai semak tersebut dibahagi kepada 3 kategori seperti (1) tidak dilaksanakan; (2) dilaksanakan dan (3) dilaksanakan dengan teratur dan sistematik.</w:t>
      </w:r>
      <w:r w:rsidR="009B22D7">
        <w:rPr>
          <w:lang w:val="ms-MY"/>
        </w:rPr>
        <w:tab/>
      </w:r>
      <w:r w:rsidR="009B22D7">
        <w:rPr>
          <w:lang w:val="ms-MY"/>
        </w:rPr>
        <w:tab/>
      </w:r>
      <w:r w:rsidR="009B22D7">
        <w:rPr>
          <w:lang w:val="ms-MY"/>
        </w:rPr>
        <w:tab/>
      </w:r>
      <w:r w:rsidR="009B22D7">
        <w:rPr>
          <w:lang w:val="ms-MY"/>
        </w:rPr>
        <w:tab/>
      </w:r>
      <w:r w:rsidR="009B22D7">
        <w:rPr>
          <w:lang w:val="ms-MY"/>
        </w:rPr>
        <w:tab/>
      </w:r>
      <w:r w:rsidR="009B22D7">
        <w:rPr>
          <w:lang w:val="ms-MY"/>
        </w:rPr>
        <w:tab/>
      </w:r>
      <w:r w:rsidR="009B22D7">
        <w:rPr>
          <w:lang w:val="ms-MY"/>
        </w:rPr>
        <w:tab/>
      </w:r>
      <w:r w:rsidR="009B22D7">
        <w:rPr>
          <w:lang w:val="ms-MY"/>
        </w:rPr>
        <w:tab/>
      </w:r>
      <w:r w:rsidR="009B22D7">
        <w:rPr>
          <w:lang w:val="ms-MY"/>
        </w:rPr>
        <w:tab/>
      </w:r>
      <w:r w:rsidR="009B22D7">
        <w:rPr>
          <w:lang w:val="ms-MY"/>
        </w:rPr>
        <w:tab/>
      </w:r>
      <w:r w:rsidR="009B22D7">
        <w:rPr>
          <w:lang w:val="ms-MY"/>
        </w:rPr>
        <w:tab/>
      </w:r>
      <w:r w:rsidRPr="00161E2F">
        <w:rPr>
          <w:color w:val="000000"/>
          <w:lang w:val="ms-MY"/>
        </w:rPr>
        <w:t xml:space="preserve">Di peringkat kedua, penyelidik mengisi senarai semak tersebut berdasarkan data yang diperoleh daripada temu bual separa berstruktur dan pemerhatian. Penyelidik memerhatikan tingkah laku informan (pesawah) semasa menjalankan aktiviti pertanian di kawasan kajian. Setiap tingkah laku informan akan dicatatkan dalam borang nota pemerhatian dan dijadikan sebagai data untuk memerhati amalan pertanian yang dijalankan oleh mereka. Kajian ini turut menggunakan pendekatan temu bual separa berstruktur dengan berpandukan satu skrip umum (set protokol) yang merangkumi soalan-soalan </w:t>
      </w:r>
      <w:r w:rsidRPr="00161E2F">
        <w:rPr>
          <w:lang w:val="ms-MY" w:bidi="ta-IN"/>
        </w:rPr>
        <w:t xml:space="preserve">berkaitan dengan komponen dan elemen MyGAP. </w:t>
      </w:r>
      <w:r w:rsidRPr="00161E2F">
        <w:rPr>
          <w:color w:val="000000"/>
          <w:lang w:val="ms-MY"/>
        </w:rPr>
        <w:t xml:space="preserve">Soalan temu bual yang dikemukakan kepada </w:t>
      </w:r>
      <w:r w:rsidRPr="00161E2F">
        <w:rPr>
          <w:lang w:val="ms-MY" w:bidi="ta-IN"/>
        </w:rPr>
        <w:t>empat orang pesawah yang mempunyai sijil MyGAP dan empat orang pesawah yang tidak mempunyai sijil MyGAP</w:t>
      </w:r>
      <w:r w:rsidRPr="00161E2F">
        <w:rPr>
          <w:color w:val="000000"/>
          <w:lang w:val="ms-MY"/>
        </w:rPr>
        <w:t>.</w:t>
      </w:r>
    </w:p>
    <w:p w:rsidR="009B22D7" w:rsidRPr="009B22D7" w:rsidRDefault="009B22D7" w:rsidP="009B22D7">
      <w:pPr>
        <w:ind w:left="0" w:hanging="2"/>
        <w:rPr>
          <w:lang w:val="ms-MY" w:bidi="ta-IN"/>
        </w:rPr>
      </w:pPr>
    </w:p>
    <w:p w:rsidR="00161E2F" w:rsidRPr="00161E2F" w:rsidRDefault="00161E2F" w:rsidP="00161E2F">
      <w:pPr>
        <w:suppressAutoHyphens w:val="0"/>
        <w:spacing w:beforeLines="150" w:before="360" w:afterLines="150" w:after="360" w:line="240" w:lineRule="auto"/>
        <w:ind w:leftChars="0" w:left="0" w:firstLineChars="0" w:firstLine="0"/>
        <w:jc w:val="center"/>
        <w:textDirection w:val="lrTb"/>
        <w:textAlignment w:val="auto"/>
        <w:outlineLvl w:val="9"/>
        <w:rPr>
          <w:rFonts w:ascii="Times New Roman" w:eastAsia="MS Mincho" w:hAnsi="Times New Roman" w:cs="Times New Roman"/>
          <w:position w:val="0"/>
          <w:sz w:val="14"/>
          <w:szCs w:val="14"/>
        </w:rPr>
      </w:pPr>
      <w:r w:rsidRPr="00161E2F">
        <w:rPr>
          <w:rFonts w:ascii="Times New Roman" w:eastAsia="MS Mincho" w:hAnsi="Times New Roman" w:cs="Times New Roman"/>
          <w:noProof/>
          <w:position w:val="0"/>
          <w:sz w:val="24"/>
          <w:szCs w:val="24"/>
          <w:lang w:val="en-MY" w:eastAsia="en-MY"/>
        </w:rPr>
        <w:lastRenderedPageBreak/>
        <mc:AlternateContent>
          <mc:Choice Requires="wpc">
            <w:drawing>
              <wp:inline distT="0" distB="0" distL="0" distR="0" wp14:anchorId="1CCF9521" wp14:editId="6298CB1C">
                <wp:extent cx="5660571" cy="4533901"/>
                <wp:effectExtent l="0" t="0" r="0" b="19050"/>
                <wp:docPr id="47" name="Canvas 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7" name="Straight Arrow Connector 237"/>
                        <wps:cNvCnPr/>
                        <wps:spPr>
                          <a:xfrm>
                            <a:off x="3926139" y="3580526"/>
                            <a:ext cx="0" cy="186855"/>
                          </a:xfrm>
                          <a:prstGeom prst="straightConnector1">
                            <a:avLst/>
                          </a:prstGeom>
                          <a:noFill/>
                          <a:ln w="19050" cap="flat" cmpd="sng" algn="ctr">
                            <a:solidFill>
                              <a:sysClr val="windowText" lastClr="000000"/>
                            </a:solidFill>
                            <a:prstDash val="solid"/>
                            <a:tailEnd type="arrow"/>
                          </a:ln>
                          <a:effectLst/>
                        </wps:spPr>
                        <wps:bodyPr/>
                      </wps:wsp>
                      <wpg:wgp>
                        <wpg:cNvPr id="53" name="Group 53"/>
                        <wpg:cNvGrpSpPr/>
                        <wpg:grpSpPr>
                          <a:xfrm>
                            <a:off x="220088" y="201469"/>
                            <a:ext cx="5047857" cy="4332431"/>
                            <a:chOff x="220088" y="157842"/>
                            <a:chExt cx="5047857" cy="4332431"/>
                          </a:xfrm>
                        </wpg:grpSpPr>
                        <wpg:grpSp>
                          <wpg:cNvPr id="10" name="Group 10"/>
                          <wpg:cNvGrpSpPr/>
                          <wpg:grpSpPr>
                            <a:xfrm>
                              <a:off x="1491342" y="157842"/>
                              <a:ext cx="2623361" cy="1481726"/>
                              <a:chOff x="1491342" y="157842"/>
                              <a:chExt cx="2623361" cy="1481726"/>
                            </a:xfrm>
                          </wpg:grpSpPr>
                          <wps:wsp>
                            <wps:cNvPr id="12" name="Rectangle 12"/>
                            <wps:cNvSpPr/>
                            <wps:spPr>
                              <a:xfrm>
                                <a:off x="1989828" y="157842"/>
                                <a:ext cx="1753002" cy="238581"/>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D953DE" w:rsidRDefault="008E2344" w:rsidP="00161E2F">
                                  <w:pPr>
                                    <w:ind w:left="0" w:hanging="2"/>
                                    <w:jc w:val="center"/>
                                    <w:rPr>
                                      <w:rFonts w:ascii="Times New Roman" w:hAnsi="Times New Roman" w:cs="Times New Roman"/>
                                      <w:sz w:val="18"/>
                                      <w:szCs w:val="18"/>
                                    </w:rPr>
                                  </w:pPr>
                                  <w:proofErr w:type="spellStart"/>
                                  <w:r w:rsidRPr="00161E2F">
                                    <w:rPr>
                                      <w:rFonts w:ascii="Times New Roman" w:hAnsi="Times New Roman" w:cs="Times New Roman"/>
                                      <w:sz w:val="20"/>
                                      <w:szCs w:val="20"/>
                                    </w:rPr>
                                    <w:t>Mengenal</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pasti</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permasalahan</w:t>
                                  </w:r>
                                  <w:proofErr w:type="spellEnd"/>
                                  <w:r w:rsidRPr="00D953DE">
                                    <w:rPr>
                                      <w:rFonts w:ascii="Times New Roman" w:hAnsi="Times New Roman" w:cs="Times New Roman"/>
                                      <w:sz w:val="18"/>
                                      <w:szCs w:val="18"/>
                                    </w:rPr>
                                    <w:t xml:space="preserve"> </w:t>
                                  </w:r>
                                  <w:proofErr w:type="spellStart"/>
                                  <w:r w:rsidRPr="00D953DE">
                                    <w:rPr>
                                      <w:rFonts w:ascii="Times New Roman" w:hAnsi="Times New Roman" w:cs="Times New Roman"/>
                                      <w:sz w:val="18"/>
                                      <w:szCs w:val="18"/>
                                    </w:rPr>
                                    <w:t>kajian</w:t>
                                  </w:r>
                                  <w:proofErr w:type="spellEnd"/>
                                  <w:r w:rsidRPr="00D953DE">
                                    <w:rPr>
                                      <w:rFonts w:ascii="Times New Roman" w:hAnsi="Times New Roman" w:cs="Times New Roman"/>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491342" y="568778"/>
                                <a:ext cx="2623361" cy="223211"/>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161E2F" w:rsidRDefault="008E2344" w:rsidP="00161E2F">
                                  <w:pPr>
                                    <w:ind w:left="0" w:hanging="2"/>
                                    <w:jc w:val="center"/>
                                    <w:rPr>
                                      <w:rFonts w:ascii="Times New Roman" w:hAnsi="Times New Roman" w:cs="Times New Roman"/>
                                      <w:sz w:val="20"/>
                                      <w:szCs w:val="20"/>
                                    </w:rPr>
                                  </w:pPr>
                                  <w:proofErr w:type="spellStart"/>
                                  <w:r w:rsidRPr="00161E2F">
                                    <w:rPr>
                                      <w:rFonts w:ascii="Times New Roman" w:hAnsi="Times New Roman" w:cs="Times New Roman"/>
                                      <w:sz w:val="20"/>
                                      <w:szCs w:val="20"/>
                                    </w:rPr>
                                    <w:t>Memilih</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reka</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bentuk</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dan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kaedah</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pengumpulan</w:t>
                                  </w:r>
                                  <w:proofErr w:type="spellEnd"/>
                                  <w:r w:rsidRPr="00161E2F">
                                    <w:rPr>
                                      <w:rFonts w:ascii="Times New Roman" w:hAnsi="Times New Roman" w:cs="Times New Roman"/>
                                      <w:sz w:val="20"/>
                                      <w:szCs w:val="20"/>
                                    </w:rPr>
                                    <w:t xml:space="preserve"> data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989831" y="961277"/>
                                <a:ext cx="1682065" cy="242889"/>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D953DE" w:rsidRDefault="008E2344" w:rsidP="00161E2F">
                                  <w:pPr>
                                    <w:ind w:left="0" w:hanging="2"/>
                                    <w:jc w:val="center"/>
                                    <w:rPr>
                                      <w:rFonts w:ascii="Times New Roman" w:hAnsi="Times New Roman" w:cs="Times New Roman"/>
                                      <w:sz w:val="18"/>
                                      <w:szCs w:val="18"/>
                                    </w:rPr>
                                  </w:pPr>
                                  <w:proofErr w:type="spellStart"/>
                                  <w:r w:rsidRPr="00161E2F">
                                    <w:rPr>
                                      <w:rFonts w:ascii="Times New Roman" w:hAnsi="Times New Roman" w:cs="Times New Roman"/>
                                      <w:sz w:val="20"/>
                                      <w:szCs w:val="20"/>
                                    </w:rPr>
                                    <w:t>Menjalankan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kajian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mengutip</w:t>
                                  </w:r>
                                  <w:proofErr w:type="spellEnd"/>
                                  <w:r w:rsidRPr="00D953DE">
                                    <w:rPr>
                                      <w:rFonts w:ascii="Times New Roman" w:hAnsi="Times New Roman" w:cs="Times New Roman"/>
                                      <w:sz w:val="18"/>
                                      <w:szCs w:val="18"/>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280557" y="1394074"/>
                                <a:ext cx="990576" cy="245494"/>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D953DE" w:rsidRDefault="008E2344" w:rsidP="00161E2F">
                                  <w:pPr>
                                    <w:widowControl w:val="0"/>
                                    <w:spacing w:after="0" w:line="240" w:lineRule="auto"/>
                                    <w:ind w:left="0" w:hanging="2"/>
                                    <w:jc w:val="center"/>
                                    <w:rPr>
                                      <w:rFonts w:ascii="Times New Roman" w:eastAsia="Times New Roman" w:hAnsi="Times New Roman" w:cs="Times New Roman"/>
                                      <w:sz w:val="18"/>
                                      <w:szCs w:val="18"/>
                                      <w:lang w:eastAsia="ko-KR"/>
                                    </w:rPr>
                                  </w:pPr>
                                  <w:proofErr w:type="spellStart"/>
                                  <w:r w:rsidRPr="00D953DE">
                                    <w:rPr>
                                      <w:rFonts w:ascii="Times New Roman" w:eastAsia="Times New Roman" w:hAnsi="Times New Roman" w:cs="Times New Roman"/>
                                      <w:color w:val="000000"/>
                                      <w:kern w:val="24"/>
                                      <w:sz w:val="18"/>
                                      <w:szCs w:val="18"/>
                                      <w:lang w:eastAsia="ko-KR"/>
                                    </w:rPr>
                                    <w:t>Triangulasi</w:t>
                                  </w:r>
                                  <w:proofErr w:type="spellEnd"/>
                                </w:p>
                                <w:p w:rsidR="008E2344" w:rsidRDefault="008E2344" w:rsidP="00161E2F">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9" name="Group 49"/>
                          <wpg:cNvGrpSpPr/>
                          <wpg:grpSpPr>
                            <a:xfrm>
                              <a:off x="1530923" y="397778"/>
                              <a:ext cx="2583874" cy="3831791"/>
                              <a:chOff x="1530923" y="397778"/>
                              <a:chExt cx="2583874" cy="3831791"/>
                            </a:xfrm>
                          </wpg:grpSpPr>
                          <wps:wsp>
                            <wps:cNvPr id="8" name="Straight Arrow Connector 8"/>
                            <wps:cNvCnPr/>
                            <wps:spPr>
                              <a:xfrm>
                                <a:off x="2823338" y="397778"/>
                                <a:ext cx="0" cy="17100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9" name="Straight Arrow Connector 9"/>
                            <wps:cNvCnPr/>
                            <wps:spPr>
                              <a:xfrm>
                                <a:off x="2823338" y="790637"/>
                                <a:ext cx="0" cy="170686"/>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4" name="Straight Arrow Connector 24"/>
                            <wps:cNvCnPr/>
                            <wps:spPr>
                              <a:xfrm>
                                <a:off x="2820935" y="1204193"/>
                                <a:ext cx="0" cy="187786"/>
                              </a:xfrm>
                              <a:prstGeom prst="straightConnector1">
                                <a:avLst/>
                              </a:prstGeom>
                              <a:noFill/>
                              <a:ln w="19050" cap="flat" cmpd="sng" algn="ctr">
                                <a:solidFill>
                                  <a:sysClr val="windowText" lastClr="000000"/>
                                </a:solidFill>
                                <a:prstDash val="solid"/>
                                <a:tailEnd type="arrow"/>
                              </a:ln>
                              <a:effectLst/>
                            </wps:spPr>
                            <wps:bodyPr/>
                          </wps:wsp>
                          <wps:wsp>
                            <wps:cNvPr id="28" name="Straight Connector 28"/>
                            <wps:cNvCnPr/>
                            <wps:spPr>
                              <a:xfrm>
                                <a:off x="1530927" y="1807698"/>
                                <a:ext cx="2583808" cy="21736"/>
                              </a:xfrm>
                              <a:prstGeom prst="line">
                                <a:avLst/>
                              </a:prstGeom>
                              <a:noFill/>
                              <a:ln w="6350" cap="flat" cmpd="sng" algn="ctr">
                                <a:solidFill>
                                  <a:sysClr val="windowText" lastClr="000000">
                                    <a:shade val="95000"/>
                                    <a:satMod val="105000"/>
                                  </a:sysClr>
                                </a:solidFill>
                                <a:prstDash val="solid"/>
                              </a:ln>
                              <a:effectLst/>
                            </wps:spPr>
                            <wps:bodyPr/>
                          </wps:wsp>
                          <wps:wsp>
                            <wps:cNvPr id="225" name="Straight Connector 225"/>
                            <wps:cNvCnPr/>
                            <wps:spPr>
                              <a:xfrm>
                                <a:off x="1530923" y="1813165"/>
                                <a:ext cx="0" cy="223204"/>
                              </a:xfrm>
                              <a:prstGeom prst="line">
                                <a:avLst/>
                              </a:prstGeom>
                              <a:noFill/>
                              <a:ln w="6350" cap="flat" cmpd="sng" algn="ctr">
                                <a:solidFill>
                                  <a:sysClr val="windowText" lastClr="000000">
                                    <a:shade val="95000"/>
                                    <a:satMod val="105000"/>
                                  </a:sysClr>
                                </a:solidFill>
                                <a:prstDash val="solid"/>
                              </a:ln>
                              <a:effectLst/>
                            </wps:spPr>
                            <wps:bodyPr/>
                          </wps:wsp>
                          <wps:wsp>
                            <wps:cNvPr id="226" name="Straight Connector 226"/>
                            <wps:cNvCnPr/>
                            <wps:spPr>
                              <a:xfrm>
                                <a:off x="4114797" y="1834924"/>
                                <a:ext cx="0" cy="223114"/>
                              </a:xfrm>
                              <a:prstGeom prst="line">
                                <a:avLst/>
                              </a:prstGeom>
                              <a:noFill/>
                              <a:ln w="6350" cap="flat" cmpd="sng" algn="ctr">
                                <a:solidFill>
                                  <a:sysClr val="windowText" lastClr="000000">
                                    <a:shade val="95000"/>
                                    <a:satMod val="105000"/>
                                  </a:sysClr>
                                </a:solidFill>
                                <a:prstDash val="solid"/>
                              </a:ln>
                              <a:effectLst/>
                            </wps:spPr>
                            <wps:bodyPr/>
                          </wps:wsp>
                          <wps:wsp>
                            <wps:cNvPr id="236" name="Straight Arrow Connector 236"/>
                            <wps:cNvCnPr/>
                            <wps:spPr>
                              <a:xfrm flipV="1">
                                <a:off x="2557175" y="2842019"/>
                                <a:ext cx="290247" cy="35"/>
                              </a:xfrm>
                              <a:prstGeom prst="straightConnector1">
                                <a:avLst/>
                              </a:prstGeom>
                              <a:noFill/>
                              <a:ln w="19050" cap="flat" cmpd="sng" algn="ctr">
                                <a:solidFill>
                                  <a:sysClr val="windowText" lastClr="000000"/>
                                </a:solidFill>
                                <a:prstDash val="solid"/>
                                <a:tailEnd type="arrow"/>
                              </a:ln>
                              <a:effectLst/>
                            </wps:spPr>
                            <wps:bodyPr/>
                          </wps:wsp>
                          <wps:wsp>
                            <wps:cNvPr id="240" name="Straight Arrow Connector 240"/>
                            <wps:cNvCnPr/>
                            <wps:spPr>
                              <a:xfrm>
                                <a:off x="3926139" y="4024762"/>
                                <a:ext cx="0" cy="204807"/>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253" name="Straight Arrow Connector 253"/>
                            <wps:cNvCnPr/>
                            <wps:spPr>
                              <a:xfrm>
                                <a:off x="2825629" y="1645537"/>
                                <a:ext cx="0" cy="17235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g:grpSp>
                        <wpg:grpSp>
                          <wpg:cNvPr id="48" name="Group 48"/>
                          <wpg:cNvGrpSpPr/>
                          <wpg:grpSpPr>
                            <a:xfrm>
                              <a:off x="220088" y="2042887"/>
                              <a:ext cx="5047857" cy="2447386"/>
                              <a:chOff x="220088" y="2042887"/>
                              <a:chExt cx="5047857" cy="2447386"/>
                            </a:xfrm>
                          </wpg:grpSpPr>
                          <wps:wsp>
                            <wps:cNvPr id="227" name="Oval 227"/>
                            <wps:cNvSpPr/>
                            <wps:spPr>
                              <a:xfrm>
                                <a:off x="220088" y="2320453"/>
                                <a:ext cx="2315294" cy="1043202"/>
                              </a:xfrm>
                              <a:prstGeom prst="ellipse">
                                <a:avLst/>
                              </a:prstGeom>
                              <a:solidFill>
                                <a:sysClr val="window" lastClr="FFFFFF"/>
                              </a:solidFill>
                              <a:ln w="6350" cap="flat" cmpd="sng" algn="ctr">
                                <a:solidFill>
                                  <a:sysClr val="windowText" lastClr="000000"/>
                                </a:solidFill>
                                <a:prstDash val="solid"/>
                              </a:ln>
                              <a:effectLst/>
                            </wps:spPr>
                            <wps:txbx>
                              <w:txbxContent>
                                <w:p w:rsidR="008E2344" w:rsidRPr="00161E2F" w:rsidRDefault="008E2344" w:rsidP="00161E2F">
                                  <w:pPr>
                                    <w:ind w:left="0" w:hanging="2"/>
                                    <w:jc w:val="center"/>
                                    <w:rPr>
                                      <w:rFonts w:ascii="Times New Roman" w:hAnsi="Times New Roman" w:cs="Times New Roman"/>
                                      <w:b/>
                                      <w:sz w:val="20"/>
                                      <w:szCs w:val="20"/>
                                    </w:rPr>
                                  </w:pPr>
                                  <w:proofErr w:type="spellStart"/>
                                  <w:r w:rsidRPr="00161E2F">
                                    <w:rPr>
                                      <w:rFonts w:ascii="Times New Roman" w:hAnsi="Times New Roman" w:cs="Times New Roman"/>
                                      <w:sz w:val="20"/>
                                      <w:szCs w:val="20"/>
                                    </w:rPr>
                                    <w:t>Amalan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pertanian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baik</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komponen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dan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elemen</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MyGap</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telah</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dikenal</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pasti</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sz w:val="20"/>
                                      <w:szCs w:val="20"/>
                                    </w:rPr>
                                    <w:t>daripada</w:t>
                                  </w:r>
                                  <w:proofErr w:type="spellEnd"/>
                                  <w:r w:rsidRPr="00161E2F">
                                    <w:rPr>
                                      <w:rFonts w:ascii="Times New Roman" w:hAnsi="Times New Roman" w:cs="Times New Roman"/>
                                      <w:sz w:val="20"/>
                                      <w:szCs w:val="20"/>
                                    </w:rPr>
                                    <w:t xml:space="preserve"> </w:t>
                                  </w:r>
                                  <w:proofErr w:type="spellStart"/>
                                  <w:r w:rsidRPr="00161E2F">
                                    <w:rPr>
                                      <w:rFonts w:ascii="Times New Roman" w:hAnsi="Times New Roman" w:cs="Times New Roman"/>
                                      <w:b/>
                                      <w:sz w:val="20"/>
                                      <w:szCs w:val="20"/>
                                    </w:rPr>
                                    <w:t>dokumen</w:t>
                                  </w:r>
                                  <w:proofErr w:type="spellEnd"/>
                                  <w:r w:rsidRPr="00161E2F">
                                    <w:rPr>
                                      <w:rFonts w:ascii="Times New Roman" w:hAnsi="Times New Roman" w:cs="Times New Roman"/>
                                      <w:b/>
                                      <w:sz w:val="20"/>
                                      <w:szCs w:val="20"/>
                                    </w:rPr>
                                    <w:t xml:space="preserve"> </w:t>
                                  </w:r>
                                  <w:proofErr w:type="spellStart"/>
                                  <w:r w:rsidRPr="00161E2F">
                                    <w:rPr>
                                      <w:rFonts w:ascii="Times New Roman" w:hAnsi="Times New Roman" w:cs="Times New Roman"/>
                                      <w:b/>
                                      <w:sz w:val="20"/>
                                      <w:szCs w:val="20"/>
                                    </w:rPr>
                                    <w:t>analisis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ounded Rectangle 228"/>
                            <wps:cNvSpPr/>
                            <wps:spPr>
                              <a:xfrm>
                                <a:off x="1006424" y="2042887"/>
                                <a:ext cx="983461" cy="264883"/>
                              </a:xfrm>
                              <a:prstGeom prst="roundRect">
                                <a:avLst/>
                              </a:prstGeom>
                              <a:solidFill>
                                <a:sysClr val="window" lastClr="FFFFFF"/>
                              </a:solidFill>
                              <a:ln w="6350" cap="flat" cmpd="sng" algn="ctr">
                                <a:solidFill>
                                  <a:sysClr val="windowText" lastClr="000000"/>
                                </a:solidFill>
                                <a:prstDash val="solid"/>
                              </a:ln>
                              <a:effectLst/>
                            </wps:spPr>
                            <wps:txbx>
                              <w:txbxContent>
                                <w:p w:rsidR="008E2344" w:rsidRPr="00161E2F" w:rsidRDefault="008E2344" w:rsidP="00161E2F">
                                  <w:pPr>
                                    <w:ind w:left="0" w:hanging="2"/>
                                    <w:jc w:val="center"/>
                                    <w:rPr>
                                      <w:rFonts w:ascii="Times New Roman" w:hAnsi="Times New Roman" w:cs="Times New Roman"/>
                                      <w:b/>
                                      <w:sz w:val="20"/>
                                      <w:szCs w:val="20"/>
                                    </w:rPr>
                                  </w:pPr>
                                  <w:proofErr w:type="spellStart"/>
                                  <w:r w:rsidRPr="00161E2F">
                                    <w:rPr>
                                      <w:rFonts w:ascii="Times New Roman" w:hAnsi="Times New Roman" w:cs="Times New Roman"/>
                                      <w:b/>
                                      <w:sz w:val="20"/>
                                      <w:szCs w:val="20"/>
                                    </w:rPr>
                                    <w:t>Peringkat</w:t>
                                  </w:r>
                                  <w:proofErr w:type="spellEnd"/>
                                  <w:r w:rsidRPr="00161E2F">
                                    <w:rPr>
                                      <w:rFonts w:ascii="Times New Roman" w:hAnsi="Times New Roman" w:cs="Times New Roman"/>
                                      <w:b/>
                                      <w:sz w:val="20"/>
                                      <w:szCs w:val="20"/>
                                    </w:rPr>
                                    <w:t xml:space="preser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ounded Rectangle 229"/>
                            <wps:cNvSpPr/>
                            <wps:spPr>
                              <a:xfrm>
                                <a:off x="3437437" y="2063183"/>
                                <a:ext cx="1066800" cy="273570"/>
                              </a:xfrm>
                              <a:prstGeom prst="roundRect">
                                <a:avLst/>
                              </a:prstGeom>
                              <a:solidFill>
                                <a:sysClr val="window" lastClr="FFFFFF"/>
                              </a:solidFill>
                              <a:ln w="6350" cap="flat" cmpd="sng" algn="ctr">
                                <a:solidFill>
                                  <a:sysClr val="windowText" lastClr="000000"/>
                                </a:solidFill>
                                <a:prstDash val="solid"/>
                              </a:ln>
                              <a:effectLst/>
                            </wps:spPr>
                            <wps:txbx>
                              <w:txbxContent>
                                <w:p w:rsidR="008E2344" w:rsidRPr="00161E2F" w:rsidRDefault="008E2344" w:rsidP="00161E2F">
                                  <w:pPr>
                                    <w:ind w:left="0" w:hanging="2"/>
                                    <w:jc w:val="center"/>
                                    <w:rPr>
                                      <w:rFonts w:ascii="Times New Roman" w:eastAsia="Times New Roman" w:hAnsi="Times New Roman" w:cs="Times New Roman"/>
                                      <w:b/>
                                      <w:sz w:val="20"/>
                                      <w:szCs w:val="20"/>
                                    </w:rPr>
                                  </w:pPr>
                                  <w:proofErr w:type="spellStart"/>
                                  <w:r w:rsidRPr="00161E2F">
                                    <w:rPr>
                                      <w:rFonts w:ascii="Times New Roman" w:eastAsia="Times New Roman" w:hAnsi="Times New Roman" w:cs="Times New Roman"/>
                                      <w:b/>
                                      <w:sz w:val="20"/>
                                      <w:szCs w:val="20"/>
                                    </w:rPr>
                                    <w:t>Peringkat</w:t>
                                  </w:r>
                                  <w:proofErr w:type="spellEnd"/>
                                  <w:r w:rsidRPr="00161E2F">
                                    <w:rPr>
                                      <w:rFonts w:ascii="Times New Roman" w:eastAsia="Times New Roman" w:hAnsi="Times New Roman" w:cs="Times New Roman"/>
                                      <w:b/>
                                      <w:sz w:val="20"/>
                                      <w:szCs w:val="20"/>
                                    </w:rPr>
                                    <w:t xml:space="preserve"> 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4" name="Oval 234"/>
                            <wps:cNvSpPr/>
                            <wps:spPr>
                              <a:xfrm>
                                <a:off x="2900223" y="2399400"/>
                                <a:ext cx="2367722" cy="1078767"/>
                              </a:xfrm>
                              <a:prstGeom prst="ellipse">
                                <a:avLst/>
                              </a:prstGeom>
                              <a:solidFill>
                                <a:sysClr val="window" lastClr="FFFFFF"/>
                              </a:solidFill>
                              <a:ln w="6350" cap="flat" cmpd="sng" algn="ctr">
                                <a:solidFill>
                                  <a:sysClr val="windowText" lastClr="000000"/>
                                </a:solidFill>
                                <a:prstDash val="solid"/>
                              </a:ln>
                              <a:effectLst/>
                            </wps:spPr>
                            <wps:txbx>
                              <w:txbxContent>
                                <w:p w:rsidR="008E2344" w:rsidRPr="00161E2F" w:rsidRDefault="008E2344" w:rsidP="00161E2F">
                                  <w:pPr>
                                    <w:ind w:left="0" w:hanging="2"/>
                                    <w:jc w:val="center"/>
                                    <w:rPr>
                                      <w:rFonts w:ascii="Times New Roman" w:eastAsia="Times New Roman" w:hAnsi="Times New Roman" w:cs="Times New Roman"/>
                                      <w:sz w:val="20"/>
                                      <w:szCs w:val="20"/>
                                    </w:rPr>
                                  </w:pPr>
                                  <w:proofErr w:type="spellStart"/>
                                  <w:r w:rsidRPr="00161E2F">
                                    <w:rPr>
                                      <w:rFonts w:ascii="Times New Roman" w:eastAsia="Times New Roman" w:hAnsi="Times New Roman" w:cs="Times New Roman"/>
                                      <w:sz w:val="20"/>
                                      <w:szCs w:val="20"/>
                                    </w:rPr>
                                    <w:t>Mengisi</w:t>
                                  </w:r>
                                  <w:proofErr w:type="spellEnd"/>
                                  <w:r w:rsidRPr="00161E2F">
                                    <w:rPr>
                                      <w:rFonts w:ascii="Times New Roman" w:eastAsia="Times New Roman" w:hAnsi="Times New Roman" w:cs="Times New Roman"/>
                                      <w:sz w:val="20"/>
                                      <w:szCs w:val="20"/>
                                    </w:rPr>
                                    <w:t xml:space="preserve"> </w:t>
                                  </w:r>
                                  <w:proofErr w:type="spellStart"/>
                                  <w:r w:rsidRPr="00161E2F">
                                    <w:rPr>
                                      <w:rFonts w:ascii="Times New Roman" w:eastAsia="Times New Roman" w:hAnsi="Times New Roman" w:cs="Times New Roman"/>
                                      <w:sz w:val="20"/>
                                      <w:szCs w:val="20"/>
                                    </w:rPr>
                                    <w:t>senarai</w:t>
                                  </w:r>
                                  <w:proofErr w:type="spellEnd"/>
                                  <w:r w:rsidRPr="00161E2F">
                                    <w:rPr>
                                      <w:rFonts w:ascii="Times New Roman" w:eastAsia="Times New Roman" w:hAnsi="Times New Roman" w:cs="Times New Roman"/>
                                      <w:sz w:val="20"/>
                                      <w:szCs w:val="20"/>
                                    </w:rPr>
                                    <w:t xml:space="preserve"> </w:t>
                                  </w:r>
                                  <w:proofErr w:type="spellStart"/>
                                  <w:r w:rsidRPr="00161E2F">
                                    <w:rPr>
                                      <w:rFonts w:ascii="Times New Roman" w:eastAsia="Times New Roman" w:hAnsi="Times New Roman" w:cs="Times New Roman"/>
                                      <w:sz w:val="20"/>
                                      <w:szCs w:val="20"/>
                                    </w:rPr>
                                    <w:t>semak</w:t>
                                  </w:r>
                                  <w:proofErr w:type="spellEnd"/>
                                  <w:r w:rsidRPr="00161E2F">
                                    <w:rPr>
                                      <w:rFonts w:ascii="Times New Roman" w:eastAsia="Times New Roman" w:hAnsi="Times New Roman" w:cs="Times New Roman"/>
                                      <w:sz w:val="20"/>
                                      <w:szCs w:val="20"/>
                                    </w:rPr>
                                    <w:t xml:space="preserve"> </w:t>
                                  </w:r>
                                  <w:proofErr w:type="spellStart"/>
                                  <w:r w:rsidRPr="00161E2F">
                                    <w:rPr>
                                      <w:rFonts w:ascii="Times New Roman" w:eastAsia="Times New Roman" w:hAnsi="Times New Roman" w:cs="Times New Roman"/>
                                      <w:sz w:val="20"/>
                                      <w:szCs w:val="20"/>
                                    </w:rPr>
                                    <w:t>berdasarkan</w:t>
                                  </w:r>
                                  <w:proofErr w:type="spellEnd"/>
                                  <w:r w:rsidRPr="00161E2F">
                                    <w:rPr>
                                      <w:rFonts w:ascii="Times New Roman" w:eastAsia="Times New Roman" w:hAnsi="Times New Roman" w:cs="Times New Roman"/>
                                      <w:sz w:val="20"/>
                                      <w:szCs w:val="20"/>
                                    </w:rPr>
                                    <w:t xml:space="preserve"> data yang </w:t>
                                  </w:r>
                                  <w:proofErr w:type="spellStart"/>
                                  <w:r w:rsidRPr="00161E2F">
                                    <w:rPr>
                                      <w:rFonts w:ascii="Times New Roman" w:eastAsia="Times New Roman" w:hAnsi="Times New Roman" w:cs="Times New Roman"/>
                                      <w:sz w:val="20"/>
                                      <w:szCs w:val="20"/>
                                    </w:rPr>
                                    <w:t>diperoleh</w:t>
                                  </w:r>
                                  <w:proofErr w:type="spellEnd"/>
                                  <w:r w:rsidRPr="00161E2F">
                                    <w:rPr>
                                      <w:rFonts w:ascii="Times New Roman" w:eastAsia="Times New Roman" w:hAnsi="Times New Roman" w:cs="Times New Roman"/>
                                      <w:sz w:val="20"/>
                                      <w:szCs w:val="20"/>
                                    </w:rPr>
                                    <w:t xml:space="preserve"> </w:t>
                                  </w:r>
                                  <w:proofErr w:type="spellStart"/>
                                  <w:r w:rsidRPr="00161E2F">
                                    <w:rPr>
                                      <w:rFonts w:ascii="Times New Roman" w:eastAsia="Times New Roman" w:hAnsi="Times New Roman" w:cs="Times New Roman"/>
                                      <w:sz w:val="20"/>
                                      <w:szCs w:val="20"/>
                                    </w:rPr>
                                    <w:t>daripada</w:t>
                                  </w:r>
                                  <w:proofErr w:type="spellEnd"/>
                                  <w:r w:rsidRPr="00161E2F">
                                    <w:rPr>
                                      <w:rFonts w:ascii="Times New Roman" w:eastAsia="Times New Roman" w:hAnsi="Times New Roman" w:cs="Times New Roman"/>
                                      <w:sz w:val="20"/>
                                      <w:szCs w:val="20"/>
                                    </w:rPr>
                                    <w:t xml:space="preserve"> </w:t>
                                  </w:r>
                                  <w:proofErr w:type="spellStart"/>
                                  <w:r w:rsidRPr="00161E2F">
                                    <w:rPr>
                                      <w:rFonts w:ascii="Times New Roman" w:eastAsia="Times New Roman" w:hAnsi="Times New Roman" w:cs="Times New Roman"/>
                                      <w:b/>
                                      <w:sz w:val="20"/>
                                      <w:szCs w:val="20"/>
                                    </w:rPr>
                                    <w:t>temu</w:t>
                                  </w:r>
                                  <w:proofErr w:type="spellEnd"/>
                                  <w:r w:rsidRPr="00161E2F">
                                    <w:rPr>
                                      <w:rFonts w:ascii="Times New Roman" w:eastAsia="Times New Roman" w:hAnsi="Times New Roman" w:cs="Times New Roman"/>
                                      <w:b/>
                                      <w:sz w:val="20"/>
                                      <w:szCs w:val="20"/>
                                    </w:rPr>
                                    <w:t xml:space="preserve"> </w:t>
                                  </w:r>
                                  <w:proofErr w:type="spellStart"/>
                                  <w:r w:rsidRPr="00161E2F">
                                    <w:rPr>
                                      <w:rFonts w:ascii="Times New Roman" w:eastAsia="Times New Roman" w:hAnsi="Times New Roman" w:cs="Times New Roman"/>
                                      <w:b/>
                                      <w:sz w:val="20"/>
                                      <w:szCs w:val="20"/>
                                    </w:rPr>
                                    <w:t>bual</w:t>
                                  </w:r>
                                  <w:proofErr w:type="spellEnd"/>
                                  <w:r w:rsidRPr="00161E2F">
                                    <w:rPr>
                                      <w:rFonts w:ascii="Times New Roman" w:eastAsia="Times New Roman" w:hAnsi="Times New Roman" w:cs="Times New Roman"/>
                                      <w:b/>
                                      <w:sz w:val="20"/>
                                      <w:szCs w:val="20"/>
                                    </w:rPr>
                                    <w:t xml:space="preserve"> </w:t>
                                  </w:r>
                                  <w:proofErr w:type="spellStart"/>
                                  <w:r w:rsidRPr="00161E2F">
                                    <w:rPr>
                                      <w:rFonts w:ascii="Times New Roman" w:eastAsia="Times New Roman" w:hAnsi="Times New Roman" w:cs="Times New Roman"/>
                                      <w:b/>
                                      <w:sz w:val="20"/>
                                      <w:szCs w:val="20"/>
                                    </w:rPr>
                                    <w:t>dan</w:t>
                                  </w:r>
                                  <w:proofErr w:type="spellEnd"/>
                                  <w:r w:rsidRPr="00161E2F">
                                    <w:rPr>
                                      <w:rFonts w:ascii="Times New Roman" w:eastAsia="Times New Roman" w:hAnsi="Times New Roman" w:cs="Times New Roman"/>
                                      <w:b/>
                                      <w:sz w:val="20"/>
                                      <w:szCs w:val="20"/>
                                    </w:rPr>
                                    <w:t xml:space="preserve"> </w:t>
                                  </w:r>
                                  <w:proofErr w:type="spellStart"/>
                                  <w:r w:rsidRPr="00161E2F">
                                    <w:rPr>
                                      <w:rFonts w:ascii="Times New Roman" w:eastAsia="Times New Roman" w:hAnsi="Times New Roman" w:cs="Times New Roman"/>
                                      <w:b/>
                                      <w:sz w:val="20"/>
                                      <w:szCs w:val="20"/>
                                    </w:rPr>
                                    <w:t>pemerhatian</w:t>
                                  </w:r>
                                  <w:proofErr w:type="spell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8" name="Rectangle 238"/>
                            <wps:cNvSpPr/>
                            <wps:spPr>
                              <a:xfrm>
                                <a:off x="3407778" y="3746646"/>
                                <a:ext cx="1096460" cy="227556"/>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D953DE" w:rsidRDefault="008E2344" w:rsidP="00161E2F">
                                  <w:pPr>
                                    <w:ind w:left="0" w:hanging="2"/>
                                    <w:jc w:val="center"/>
                                    <w:rPr>
                                      <w:rFonts w:ascii="Times New Roman" w:hAnsi="Times New Roman" w:cs="Times New Roman"/>
                                      <w:sz w:val="18"/>
                                      <w:szCs w:val="18"/>
                                    </w:rPr>
                                  </w:pPr>
                                  <w:proofErr w:type="spellStart"/>
                                  <w:r w:rsidRPr="00D953DE">
                                    <w:rPr>
                                      <w:rFonts w:ascii="Times New Roman" w:hAnsi="Times New Roman" w:cs="Times New Roman"/>
                                      <w:sz w:val="18"/>
                                      <w:szCs w:val="18"/>
                                    </w:rPr>
                                    <w:t>Menganalisis</w:t>
                                  </w:r>
                                  <w:proofErr w:type="spellEnd"/>
                                  <w:r w:rsidRPr="00D953DE">
                                    <w:rPr>
                                      <w:rFonts w:ascii="Times New Roman" w:hAnsi="Times New Roman" w:cs="Times New Roman"/>
                                      <w:sz w:val="18"/>
                                      <w:szCs w:val="18"/>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3058619" y="4247158"/>
                                <a:ext cx="1888694" cy="243115"/>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D953DE" w:rsidRDefault="008E2344" w:rsidP="00161E2F">
                                  <w:pPr>
                                    <w:ind w:left="0" w:hanging="2"/>
                                    <w:jc w:val="center"/>
                                    <w:rPr>
                                      <w:rFonts w:ascii="Times New Roman" w:hAnsi="Times New Roman" w:cs="Times New Roman"/>
                                      <w:sz w:val="18"/>
                                      <w:szCs w:val="18"/>
                                    </w:rPr>
                                  </w:pPr>
                                  <w:proofErr w:type="spellStart"/>
                                  <w:r w:rsidRPr="00D953DE">
                                    <w:rPr>
                                      <w:rFonts w:ascii="Times New Roman" w:hAnsi="Times New Roman" w:cs="Times New Roman"/>
                                      <w:sz w:val="18"/>
                                      <w:szCs w:val="18"/>
                                    </w:rPr>
                                    <w:t>Penulisan</w:t>
                                  </w:r>
                                  <w:proofErr w:type="spellEnd"/>
                                  <w:r w:rsidRPr="00D953DE">
                                    <w:rPr>
                                      <w:rFonts w:ascii="Times New Roman" w:hAnsi="Times New Roman" w:cs="Times New Roman"/>
                                      <w:sz w:val="18"/>
                                      <w:szCs w:val="18"/>
                                    </w:rPr>
                                    <w:t xml:space="preserve"> </w:t>
                                  </w:r>
                                  <w:proofErr w:type="spellStart"/>
                                  <w:r w:rsidRPr="00D953DE">
                                    <w:rPr>
                                      <w:rFonts w:ascii="Times New Roman" w:hAnsi="Times New Roman" w:cs="Times New Roman"/>
                                      <w:sz w:val="18"/>
                                      <w:szCs w:val="18"/>
                                    </w:rPr>
                                    <w:t>penemuan</w:t>
                                  </w:r>
                                  <w:proofErr w:type="spellEnd"/>
                                  <w:r w:rsidRPr="00D953DE">
                                    <w:rPr>
                                      <w:rFonts w:ascii="Times New Roman" w:hAnsi="Times New Roman" w:cs="Times New Roman"/>
                                      <w:sz w:val="18"/>
                                      <w:szCs w:val="18"/>
                                    </w:rPr>
                                    <w:t xml:space="preserve">/ </w:t>
                                  </w:r>
                                  <w:proofErr w:type="spellStart"/>
                                  <w:r w:rsidRPr="00D953DE">
                                    <w:rPr>
                                      <w:rFonts w:ascii="Times New Roman" w:hAnsi="Times New Roman" w:cs="Times New Roman"/>
                                      <w:sz w:val="18"/>
                                      <w:szCs w:val="18"/>
                                    </w:rPr>
                                    <w:t>kesimpulan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wpc:wpc>
                  </a:graphicData>
                </a:graphic>
              </wp:inline>
            </w:drawing>
          </mc:Choice>
          <mc:Fallback xmlns:w16se="http://schemas.microsoft.com/office/word/2015/wordml/symex" xmlns:w15="http://schemas.microsoft.com/office/word/2012/wordml" xmlns:cx="http://schemas.microsoft.com/office/drawing/2014/chartex">
            <w:pict>
              <v:group w14:anchorId="1CCF9521" id="Canvas 47" o:spid="_x0000_s1026" editas="canvas" style="width:445.7pt;height:357pt;mso-position-horizontal-relative:char;mso-position-vertical-relative:line" coordsize="56603,4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603;height:45339;visibility:visible;mso-wrap-style:square">
                  <v:fill o:detectmouseclick="t"/>
                  <v:path o:connecttype="none"/>
                </v:shape>
                <v:shapetype id="_x0000_t32" coordsize="21600,21600" o:spt="32" o:oned="t" path="m,l21600,21600e" filled="f">
                  <v:path arrowok="t" fillok="f" o:connecttype="none"/>
                  <o:lock v:ext="edit" shapetype="t"/>
                </v:shapetype>
                <v:shape id="Straight Arrow Connector 237" o:spid="_x0000_s1028" type="#_x0000_t32" style="position:absolute;left:39261;top:35805;width:0;height:18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" strokecolor="windowText" strokeweight="1.5pt">
                  <v:stroke endarrow="open"/>
                </v:shape>
                <v:group id="Group 53" o:spid="_x0000_s1029" style="position:absolute;left:2200;top:2014;width:50479;height:43325" coordorigin="2200,1578" coordsize="50478,4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oup 10" o:spid="_x0000_s1030" style="position:absolute;left:14913;top:1578;width:26234;height:14817" coordorigin="14913,1578" coordsize="26233,14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2" o:spid="_x0000_s1031" style="position:absolute;left:19898;top:1578;width:17530;height:23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" fillcolor="window" strokecolor="windowText" strokeweight=".5pt">
                      <v:textbox>
                        <w:txbxContent>
                          <w:p w:rsidR="00744F1A" w:rsidRPr="00D953DE" w:rsidRDefault="00744F1A" w:rsidP="00161E2F">
                            <w:pPr>
                              <w:ind w:left="0" w:hanging="2"/>
                              <w:jc w:val="center"/>
                              <w:rPr>
                                <w:rFonts w:ascii="Times New Roman" w:hAnsi="Times New Roman" w:cs="Times New Roman"/>
                                <w:sz w:val="18"/>
                                <w:szCs w:val="18"/>
                              </w:rPr>
                            </w:pPr>
                            <w:r w:rsidRPr="00161E2F">
                              <w:rPr>
                                <w:rFonts w:ascii="Times New Roman" w:hAnsi="Times New Roman" w:cs="Times New Roman"/>
                                <w:sz w:val="20"/>
                                <w:szCs w:val="20"/>
                              </w:rPr>
                              <w:t>Mengenal pasti permasalahan</w:t>
                            </w:r>
                            <w:r w:rsidRPr="00D953DE">
                              <w:rPr>
                                <w:rFonts w:ascii="Times New Roman" w:hAnsi="Times New Roman" w:cs="Times New Roman"/>
                                <w:sz w:val="18"/>
                                <w:szCs w:val="18"/>
                              </w:rPr>
                              <w:t xml:space="preserve"> kajian  </w:t>
                            </w:r>
                          </w:p>
                        </w:txbxContent>
                      </v:textbox>
                    </v:rect>
                    <v:rect id="Rectangle 15" o:spid="_x0000_s1032" style="position:absolute;left:14913;top:5687;width:26234;height:2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" fillcolor="window" strokecolor="windowText" strokeweight=".5pt">
                      <v:textbox>
                        <w:txbxContent>
                          <w:p w:rsidR="00744F1A" w:rsidRPr="00161E2F" w:rsidRDefault="00744F1A" w:rsidP="00161E2F">
                            <w:pPr>
                              <w:ind w:left="0" w:hanging="2"/>
                              <w:jc w:val="center"/>
                              <w:rPr>
                                <w:rFonts w:ascii="Times New Roman" w:hAnsi="Times New Roman" w:cs="Times New Roman"/>
                                <w:sz w:val="20"/>
                                <w:szCs w:val="20"/>
                              </w:rPr>
                            </w:pPr>
                            <w:r w:rsidRPr="00161E2F">
                              <w:rPr>
                                <w:rFonts w:ascii="Times New Roman" w:hAnsi="Times New Roman" w:cs="Times New Roman"/>
                                <w:sz w:val="20"/>
                                <w:szCs w:val="20"/>
                              </w:rPr>
                              <w:t xml:space="preserve">Memilih reka bentuk dan kaedah pengumpulan data </w:t>
                            </w:r>
                          </w:p>
                        </w:txbxContent>
                      </v:textbox>
                    </v:rect>
                    <v:rect id="Rectangle 16" o:spid="_x0000_s1033" style="position:absolute;left:19898;top:9612;width:16820;height:2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" fillcolor="window" strokecolor="windowText" strokeweight=".5pt">
                      <v:textbox>
                        <w:txbxContent>
                          <w:p w:rsidR="00744F1A" w:rsidRPr="00D953DE" w:rsidRDefault="00744F1A" w:rsidP="00161E2F">
                            <w:pPr>
                              <w:ind w:left="0" w:hanging="2"/>
                              <w:jc w:val="center"/>
                              <w:rPr>
                                <w:rFonts w:ascii="Times New Roman" w:hAnsi="Times New Roman" w:cs="Times New Roman"/>
                                <w:sz w:val="18"/>
                                <w:szCs w:val="18"/>
                              </w:rPr>
                            </w:pPr>
                            <w:r w:rsidRPr="00161E2F">
                              <w:rPr>
                                <w:rFonts w:ascii="Times New Roman" w:hAnsi="Times New Roman" w:cs="Times New Roman"/>
                                <w:sz w:val="20"/>
                                <w:szCs w:val="20"/>
                              </w:rPr>
                              <w:t>Menjalankan kajian/ mengutip</w:t>
                            </w:r>
                            <w:r w:rsidRPr="00D953DE">
                              <w:rPr>
                                <w:rFonts w:ascii="Times New Roman" w:hAnsi="Times New Roman" w:cs="Times New Roman"/>
                                <w:sz w:val="18"/>
                                <w:szCs w:val="18"/>
                              </w:rPr>
                              <w:t xml:space="preserve"> data</w:t>
                            </w:r>
                          </w:p>
                        </w:txbxContent>
                      </v:textbox>
                    </v:rect>
                    <v:rect id="Rectangle 21" o:spid="_x0000_s1034" style="position:absolute;left:22805;top:13940;width:9906;height:24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" fillcolor="window" strokecolor="windowText" strokeweight=".5pt">
                      <v:textbox>
                        <w:txbxContent>
                          <w:p w:rsidR="00744F1A" w:rsidRPr="00D953DE" w:rsidRDefault="00744F1A" w:rsidP="00161E2F">
                            <w:pPr>
                              <w:widowControl w:val="0"/>
                              <w:spacing w:after="0" w:line="240" w:lineRule="auto"/>
                              <w:ind w:left="0" w:hanging="2"/>
                              <w:jc w:val="center"/>
                              <w:rPr>
                                <w:rFonts w:ascii="Times New Roman" w:eastAsia="Times New Roman" w:hAnsi="Times New Roman" w:cs="Times New Roman"/>
                                <w:sz w:val="18"/>
                                <w:szCs w:val="18"/>
                                <w:lang w:eastAsia="ko-KR"/>
                              </w:rPr>
                            </w:pPr>
                            <w:r w:rsidRPr="00D953DE">
                              <w:rPr>
                                <w:rFonts w:ascii="Times New Roman" w:eastAsia="Times New Roman" w:hAnsi="Times New Roman" w:cs="Times New Roman"/>
                                <w:color w:val="000000"/>
                                <w:kern w:val="24"/>
                                <w:sz w:val="18"/>
                                <w:szCs w:val="18"/>
                                <w:lang w:eastAsia="ko-KR"/>
                              </w:rPr>
                              <w:t>Triangulasi</w:t>
                            </w:r>
                          </w:p>
                          <w:p w:rsidR="00744F1A" w:rsidRDefault="00744F1A" w:rsidP="00161E2F">
                            <w:pPr>
                              <w:ind w:left="0" w:hanging="2"/>
                              <w:jc w:val="center"/>
                            </w:pPr>
                          </w:p>
                        </w:txbxContent>
                      </v:textbox>
                    </v:rect>
                  </v:group>
                  <v:group id="Group 49" o:spid="_x0000_s1035" style="position:absolute;left:15309;top:3977;width:25838;height:38318" coordorigin="15309,3977" coordsize="25838,3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Straight Arrow Connector 8" o:spid="_x0000_s1036" type="#_x0000_t32" style="position:absolute;left:28233;top:3977;width:0;height:17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" strokeweight="1.5pt">
                      <v:stroke endarrow="open"/>
                    </v:shape>
                    <v:shape id="Straight Arrow Connector 9" o:spid="_x0000_s1037" type="#_x0000_t32" style="position:absolute;left:28233;top:7906;width:0;height:1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" strokeweight="1.5pt">
                      <v:stroke endarrow="open"/>
                    </v:shape>
                    <v:shape id="Straight Arrow Connector 24" o:spid="_x0000_s1038" type="#_x0000_t32" style="position:absolute;left:28209;top:12041;width:0;height:18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" strokecolor="windowText" strokeweight="1.5pt">
                      <v:stroke endarrow="open"/>
                    </v:shape>
                    <v:line id="Straight Connector 28" o:spid="_x0000_s1039" style="position:absolute;visibility:visible;mso-wrap-style:square" from="15309,18076" to="41147,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" strokeweight=".5pt"/>
                    <v:line id="Straight Connector 225" o:spid="_x0000_s1040" style="position:absolute;visibility:visible;mso-wrap-style:square" from="15309,18131" to="15309,20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" strokeweight=".5pt"/>
                    <v:line id="Straight Connector 226" o:spid="_x0000_s1041" style="position:absolute;visibility:visible;mso-wrap-style:square" from="41147,18349" to="41147,20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" strokeweight=".5pt"/>
                    <v:shape id="Straight Arrow Connector 236" o:spid="_x0000_s1042" type="#_x0000_t32" style="position:absolute;left:25571;top:28420;width:290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" strokecolor="windowText" strokeweight="1.5pt">
                      <v:stroke endarrow="open"/>
                    </v:shape>
                    <v:shape id="Straight Arrow Connector 240" o:spid="_x0000_s1043" type="#_x0000_t32" style="position:absolute;left:39261;top:40247;width:0;height:2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" strokeweight="1.5pt">
                      <v:stroke endarrow="open"/>
                    </v:shape>
                    <v:shape id="Straight Arrow Connector 253" o:spid="_x0000_s1044" type="#_x0000_t32" style="position:absolute;left:28256;top:16455;width:0;height:17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" strokeweight="1.5pt">
                      <v:stroke endarrow="open"/>
                    </v:shape>
                  </v:group>
                  <v:group id="Group 48" o:spid="_x0000_s1045" style="position:absolute;left:2200;top:20428;width:50479;height:24474" coordorigin="2200,20428" coordsize="50478,24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227" o:spid="_x0000_s1046" style="position:absolute;left:2200;top:23204;width:23153;height:10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" fillcolor="window" strokecolor="windowText" strokeweight=".5pt">
                      <v:textbox>
                        <w:txbxContent>
                          <w:p w:rsidR="00744F1A" w:rsidRPr="00161E2F" w:rsidRDefault="00744F1A" w:rsidP="00161E2F">
                            <w:pPr>
                              <w:ind w:left="0" w:hanging="2"/>
                              <w:jc w:val="center"/>
                              <w:rPr>
                                <w:rFonts w:ascii="Times New Roman" w:hAnsi="Times New Roman" w:cs="Times New Roman"/>
                                <w:b/>
                                <w:sz w:val="20"/>
                                <w:szCs w:val="20"/>
                              </w:rPr>
                            </w:pPr>
                            <w:r w:rsidRPr="00161E2F">
                              <w:rPr>
                                <w:rFonts w:ascii="Times New Roman" w:hAnsi="Times New Roman" w:cs="Times New Roman"/>
                                <w:sz w:val="20"/>
                                <w:szCs w:val="20"/>
                              </w:rPr>
                              <w:t xml:space="preserve">Amalan pertanian baik (komponen dan elemen MyGap) telah dikenal pasti daripada </w:t>
                            </w:r>
                            <w:r w:rsidRPr="00161E2F">
                              <w:rPr>
                                <w:rFonts w:ascii="Times New Roman" w:hAnsi="Times New Roman" w:cs="Times New Roman"/>
                                <w:b/>
                                <w:sz w:val="20"/>
                                <w:szCs w:val="20"/>
                              </w:rPr>
                              <w:t>dokumen analisis</w:t>
                            </w:r>
                          </w:p>
                        </w:txbxContent>
                      </v:textbox>
                    </v:oval>
                    <v:roundrect id="Rounded Rectangle 228" o:spid="_x0000_s1047" style="position:absolute;left:10064;top:20428;width:9834;height:2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" fillcolor="window" strokecolor="windowText" strokeweight=".5pt">
                      <v:textbox>
                        <w:txbxContent>
                          <w:p w:rsidR="00744F1A" w:rsidRPr="00161E2F" w:rsidRDefault="00744F1A" w:rsidP="00161E2F">
                            <w:pPr>
                              <w:ind w:left="0" w:hanging="2"/>
                              <w:jc w:val="center"/>
                              <w:rPr>
                                <w:rFonts w:ascii="Times New Roman" w:hAnsi="Times New Roman" w:cs="Times New Roman"/>
                                <w:b/>
                                <w:sz w:val="20"/>
                                <w:szCs w:val="20"/>
                              </w:rPr>
                            </w:pPr>
                            <w:r w:rsidRPr="00161E2F">
                              <w:rPr>
                                <w:rFonts w:ascii="Times New Roman" w:hAnsi="Times New Roman" w:cs="Times New Roman"/>
                                <w:b/>
                                <w:sz w:val="20"/>
                                <w:szCs w:val="20"/>
                              </w:rPr>
                              <w:t>Peringkat 1</w:t>
                            </w:r>
                          </w:p>
                        </w:txbxContent>
                      </v:textbox>
                    </v:roundrect>
                    <v:roundrect id="Rounded Rectangle 229" o:spid="_x0000_s1048" style="position:absolute;left:34374;top:20631;width:10668;height:273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" fillcolor="window" strokecolor="windowText" strokeweight=".5pt">
                      <v:textbox>
                        <w:txbxContent>
                          <w:p w:rsidR="00744F1A" w:rsidRPr="00161E2F" w:rsidRDefault="00744F1A" w:rsidP="00161E2F">
                            <w:pPr>
                              <w:ind w:left="0" w:hanging="2"/>
                              <w:jc w:val="center"/>
                              <w:rPr>
                                <w:rFonts w:ascii="Times New Roman" w:eastAsia="Times New Roman" w:hAnsi="Times New Roman" w:cs="Times New Roman"/>
                                <w:b/>
                                <w:sz w:val="20"/>
                                <w:szCs w:val="20"/>
                              </w:rPr>
                            </w:pPr>
                            <w:r w:rsidRPr="00161E2F">
                              <w:rPr>
                                <w:rFonts w:ascii="Times New Roman" w:eastAsia="Times New Roman" w:hAnsi="Times New Roman" w:cs="Times New Roman"/>
                                <w:b/>
                                <w:sz w:val="20"/>
                                <w:szCs w:val="20"/>
                              </w:rPr>
                              <w:t>Peringkat 2</w:t>
                            </w:r>
                          </w:p>
                        </w:txbxContent>
                      </v:textbox>
                    </v:roundrect>
                    <v:oval id="Oval 234" o:spid="_x0000_s1049" style="position:absolute;left:29002;top:23994;width:23677;height:10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" fillcolor="window" strokecolor="windowText" strokeweight=".5pt">
                      <v:textbox>
                        <w:txbxContent>
                          <w:p w:rsidR="00744F1A" w:rsidRPr="00161E2F" w:rsidRDefault="00744F1A" w:rsidP="00161E2F">
                            <w:pPr>
                              <w:ind w:left="0" w:hanging="2"/>
                              <w:jc w:val="center"/>
                              <w:rPr>
                                <w:rFonts w:ascii="Times New Roman" w:eastAsia="Times New Roman" w:hAnsi="Times New Roman" w:cs="Times New Roman"/>
                                <w:sz w:val="20"/>
                                <w:szCs w:val="20"/>
                              </w:rPr>
                            </w:pPr>
                            <w:r w:rsidRPr="00161E2F">
                              <w:rPr>
                                <w:rFonts w:ascii="Times New Roman" w:eastAsia="Times New Roman" w:hAnsi="Times New Roman" w:cs="Times New Roman"/>
                                <w:sz w:val="20"/>
                                <w:szCs w:val="20"/>
                              </w:rPr>
                              <w:t xml:space="preserve">Mengisi senarai semak berdasarkan data yang diperoleh daripada </w:t>
                            </w:r>
                            <w:r w:rsidRPr="00161E2F">
                              <w:rPr>
                                <w:rFonts w:ascii="Times New Roman" w:eastAsia="Times New Roman" w:hAnsi="Times New Roman" w:cs="Times New Roman"/>
                                <w:b/>
                                <w:sz w:val="20"/>
                                <w:szCs w:val="20"/>
                              </w:rPr>
                              <w:t>temu bual dan pemerhatian</w:t>
                            </w:r>
                          </w:p>
                        </w:txbxContent>
                      </v:textbox>
                    </v:oval>
                    <v:rect id="Rectangle 238" o:spid="_x0000_s1050" style="position:absolute;left:34077;top:37466;width:10965;height:2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" fillcolor="window" strokecolor="windowText" strokeweight=".5pt">
                      <v:textbox>
                        <w:txbxContent>
                          <w:p w:rsidR="00744F1A" w:rsidRPr="00D953DE" w:rsidRDefault="00744F1A" w:rsidP="00161E2F">
                            <w:pPr>
                              <w:ind w:left="0" w:hanging="2"/>
                              <w:jc w:val="center"/>
                              <w:rPr>
                                <w:rFonts w:ascii="Times New Roman" w:hAnsi="Times New Roman" w:cs="Times New Roman"/>
                                <w:sz w:val="18"/>
                                <w:szCs w:val="18"/>
                              </w:rPr>
                            </w:pPr>
                            <w:r w:rsidRPr="00D953DE">
                              <w:rPr>
                                <w:rFonts w:ascii="Times New Roman" w:hAnsi="Times New Roman" w:cs="Times New Roman"/>
                                <w:sz w:val="18"/>
                                <w:szCs w:val="18"/>
                              </w:rPr>
                              <w:t>Menganalisis data</w:t>
                            </w:r>
                          </w:p>
                        </w:txbxContent>
                      </v:textbox>
                    </v:rect>
                    <v:rect id="Rectangle 42" o:spid="_x0000_s1051" style="position:absolute;left:30586;top:42471;width:18887;height:2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" fillcolor="window" strokecolor="windowText" strokeweight=".5pt">
                      <v:textbox>
                        <w:txbxContent>
                          <w:p w:rsidR="00744F1A" w:rsidRPr="00D953DE" w:rsidRDefault="00744F1A" w:rsidP="00161E2F">
                            <w:pPr>
                              <w:ind w:left="0" w:hanging="2"/>
                              <w:jc w:val="center"/>
                              <w:rPr>
                                <w:rFonts w:ascii="Times New Roman" w:hAnsi="Times New Roman" w:cs="Times New Roman"/>
                                <w:sz w:val="18"/>
                                <w:szCs w:val="18"/>
                              </w:rPr>
                            </w:pPr>
                            <w:r w:rsidRPr="00D953DE">
                              <w:rPr>
                                <w:rFonts w:ascii="Times New Roman" w:hAnsi="Times New Roman" w:cs="Times New Roman"/>
                                <w:sz w:val="18"/>
                                <w:szCs w:val="18"/>
                              </w:rPr>
                              <w:t>Penulisan penemuan/ kesimpulan</w:t>
                            </w:r>
                          </w:p>
                        </w:txbxContent>
                      </v:textbox>
                    </v:rect>
                  </v:group>
                </v:group>
                <w10:anchorlock/>
              </v:group>
            </w:pict>
          </mc:Fallback>
        </mc:AlternateContent>
      </w:r>
    </w:p>
    <w:p w:rsidR="00161E2F" w:rsidRPr="00F31324" w:rsidRDefault="00161E2F" w:rsidP="00161E2F">
      <w:pPr>
        <w:suppressAutoHyphens w:val="0"/>
        <w:spacing w:beforeLines="150" w:before="360" w:afterLines="150" w:after="360" w:line="240" w:lineRule="auto"/>
        <w:ind w:leftChars="0" w:left="0" w:firstLineChars="0" w:firstLine="0"/>
        <w:jc w:val="center"/>
        <w:textDirection w:val="lrTb"/>
        <w:textAlignment w:val="auto"/>
        <w:outlineLvl w:val="9"/>
        <w:rPr>
          <w:rFonts w:ascii="Times New Roman" w:eastAsia="MS Mincho" w:hAnsi="Times New Roman" w:cs="Times New Roman"/>
          <w:color w:val="000000"/>
          <w:position w:val="0"/>
          <w:sz w:val="20"/>
          <w:szCs w:val="20"/>
        </w:rPr>
      </w:pPr>
      <w:r w:rsidRPr="00F31324">
        <w:rPr>
          <w:rFonts w:ascii="Times New Roman" w:eastAsia="MS Mincho" w:hAnsi="Times New Roman" w:cs="Times New Roman"/>
          <w:position w:val="0"/>
          <w:sz w:val="20"/>
          <w:szCs w:val="20"/>
        </w:rPr>
        <w:t xml:space="preserve">Rajah 1: </w:t>
      </w:r>
      <w:proofErr w:type="spellStart"/>
      <w:r w:rsidRPr="00F31324">
        <w:rPr>
          <w:rFonts w:ascii="Times New Roman" w:eastAsia="MS Mincho" w:hAnsi="Times New Roman" w:cs="Times New Roman"/>
          <w:position w:val="0"/>
          <w:sz w:val="20"/>
          <w:szCs w:val="20"/>
        </w:rPr>
        <w:t>Tatacara</w:t>
      </w:r>
      <w:proofErr w:type="spellEnd"/>
      <w:r w:rsidRPr="00F31324">
        <w:rPr>
          <w:rFonts w:ascii="Times New Roman" w:eastAsia="MS Mincho" w:hAnsi="Times New Roman" w:cs="Times New Roman"/>
          <w:position w:val="0"/>
          <w:sz w:val="20"/>
          <w:szCs w:val="20"/>
        </w:rPr>
        <w:t xml:space="preserve"> </w:t>
      </w:r>
      <w:proofErr w:type="spellStart"/>
      <w:r w:rsidRPr="00F31324">
        <w:rPr>
          <w:rFonts w:ascii="Times New Roman" w:eastAsia="MS Mincho" w:hAnsi="Times New Roman" w:cs="Times New Roman"/>
          <w:position w:val="0"/>
          <w:sz w:val="20"/>
          <w:szCs w:val="20"/>
        </w:rPr>
        <w:t>Analisis</w:t>
      </w:r>
      <w:proofErr w:type="spellEnd"/>
      <w:r w:rsidRPr="00F31324">
        <w:rPr>
          <w:rFonts w:ascii="Times New Roman" w:eastAsia="MS Mincho" w:hAnsi="Times New Roman" w:cs="Times New Roman"/>
          <w:position w:val="0"/>
          <w:sz w:val="20"/>
          <w:szCs w:val="20"/>
        </w:rPr>
        <w:t xml:space="preserve"> </w:t>
      </w:r>
      <w:proofErr w:type="spellStart"/>
      <w:r w:rsidRPr="00F31324">
        <w:rPr>
          <w:rFonts w:ascii="Times New Roman" w:eastAsia="MS Mincho" w:hAnsi="Times New Roman" w:cs="Times New Roman"/>
          <w:position w:val="0"/>
          <w:sz w:val="20"/>
          <w:szCs w:val="20"/>
        </w:rPr>
        <w:t>Kajian</w:t>
      </w:r>
      <w:proofErr w:type="spellEnd"/>
    </w:p>
    <w:p w:rsidR="00161E2F" w:rsidRPr="00161E2F" w:rsidRDefault="00161E2F" w:rsidP="00161E2F">
      <w:pPr>
        <w:suppressAutoHyphens w:val="0"/>
        <w:spacing w:beforeLines="150" w:before="360" w:afterLines="150" w:after="360" w:line="240" w:lineRule="auto"/>
        <w:ind w:leftChars="0" w:left="0" w:firstLineChars="0" w:firstLine="720"/>
        <w:jc w:val="both"/>
        <w:textDirection w:val="lrTb"/>
        <w:textAlignment w:val="auto"/>
        <w:outlineLvl w:val="9"/>
        <w:rPr>
          <w:rFonts w:ascii="Times New Roman" w:eastAsia="MS Mincho" w:hAnsi="Times New Roman" w:cs="Times New Roman"/>
          <w:noProof/>
          <w:color w:val="000000"/>
          <w:position w:val="0"/>
          <w:sz w:val="24"/>
          <w:szCs w:val="24"/>
          <w:lang w:val="ms-MY"/>
        </w:rPr>
      </w:pPr>
      <w:r w:rsidRPr="00161E2F">
        <w:rPr>
          <w:rFonts w:ascii="Times New Roman" w:eastAsia="MS Mincho" w:hAnsi="Times New Roman" w:cs="Times New Roman"/>
          <w:noProof/>
          <w:color w:val="000000"/>
          <w:position w:val="0"/>
          <w:sz w:val="24"/>
          <w:szCs w:val="24"/>
          <w:lang w:val="ms-MY"/>
        </w:rPr>
        <w:t>Kaedah persampelan bertujuan (</w:t>
      </w:r>
      <w:r w:rsidRPr="00161E2F">
        <w:rPr>
          <w:rFonts w:ascii="Times New Roman" w:eastAsia="MS Mincho" w:hAnsi="Times New Roman" w:cs="Times New Roman"/>
          <w:i/>
          <w:iCs/>
          <w:noProof/>
          <w:color w:val="000000"/>
          <w:position w:val="0"/>
          <w:sz w:val="24"/>
          <w:szCs w:val="24"/>
          <w:lang w:val="ms-MY"/>
        </w:rPr>
        <w:t>purposive sampling</w:t>
      </w:r>
      <w:r w:rsidRPr="00161E2F">
        <w:rPr>
          <w:rFonts w:ascii="Times New Roman" w:eastAsia="MS Mincho" w:hAnsi="Times New Roman" w:cs="Times New Roman"/>
          <w:noProof/>
          <w:color w:val="000000"/>
          <w:position w:val="0"/>
          <w:sz w:val="24"/>
          <w:szCs w:val="24"/>
          <w:lang w:val="ms-MY"/>
        </w:rPr>
        <w:t>) telah digunakan bagi pemilihan informan kajian seperti yang ditunjukkan pada Rajah 2. Proses pemilihan dimulakan dengan menetapkan beberapa ciri-ciri yang diperlukan berdasarkan objektif kajian. Pertama, individu yang dipilih sebagai informan kajian dalam kalangan pesawah padi yang mempunyai pensijilan MyGAP dan tidak mempunyai pensijilan MyGAP. Kedua, pengeluaran padi yang dihasilkan oleh informan adalah sekurang-kurangnya pada tahap sederhana iaitu enam tan metrik per hektar per musim. Penetapan kedua-dua kriteria ini bertujuan untuk memastikan data yang dikutip secara menyeluruh dan mendalam. Seterusnya, penyelidik telah mendapatkan kerjasama daripada pihak Jabatan Pertanian Negeri Selangor dan Pejabat Pertanian Daerah Sabak Bernam untuk membuat pencalonan informan. Hal ini kerana maklumat mengenai hasil pengeluaran padi dan senarai calon yang mempunyai pensijilan MyGAP hanya dimiliki oleh jabatan ini.</w:t>
      </w:r>
      <w:r w:rsidRPr="00161E2F">
        <w:rPr>
          <w:rFonts w:ascii="Times New Roman" w:eastAsia="Times New Roman" w:hAnsi="Times New Roman" w:cs="Times New Roman"/>
          <w:b/>
          <w:bCs/>
          <w:noProof/>
          <w:color w:val="365F91"/>
          <w:position w:val="0"/>
          <w:sz w:val="28"/>
          <w:szCs w:val="28"/>
          <w:lang w:val="ms-MY"/>
        </w:rPr>
        <w:t xml:space="preserve"> </w:t>
      </w:r>
      <w:r w:rsidRPr="00161E2F">
        <w:rPr>
          <w:rFonts w:ascii="Times New Roman" w:eastAsia="MS Mincho" w:hAnsi="Times New Roman" w:cs="Times New Roman"/>
          <w:noProof/>
          <w:color w:val="000000"/>
          <w:position w:val="0"/>
          <w:sz w:val="24"/>
          <w:szCs w:val="24"/>
          <w:lang w:val="ms-MY"/>
        </w:rPr>
        <w:t>Penetapan jumlah informan seramai lapan orang sudah mencukupi dalam kajian ini untuk mendapatkan data pada kadar yang tepu</w:t>
      </w:r>
      <w:r w:rsidRPr="00161E2F">
        <w:rPr>
          <w:rFonts w:ascii="Times New Roman" w:eastAsia="MS Mincho" w:hAnsi="Times New Roman" w:cs="Times New Roman"/>
          <w:i/>
          <w:noProof/>
          <w:color w:val="000000"/>
          <w:position w:val="0"/>
          <w:sz w:val="24"/>
          <w:szCs w:val="24"/>
          <w:lang w:val="ms-MY"/>
        </w:rPr>
        <w:t xml:space="preserve"> (saturation level).</w:t>
      </w: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color w:val="000000"/>
          <w:position w:val="0"/>
          <w:sz w:val="24"/>
          <w:szCs w:val="24"/>
        </w:rPr>
      </w:pPr>
      <w:r w:rsidRPr="00161E2F">
        <w:rPr>
          <w:rFonts w:ascii="Times New Roman" w:eastAsia="MS Mincho" w:hAnsi="Times New Roman" w:cs="Times New Roman"/>
          <w:bCs/>
          <w:noProof/>
          <w:position w:val="0"/>
          <w:sz w:val="20"/>
          <w:szCs w:val="18"/>
          <w:lang w:val="ms-MY"/>
        </w:rPr>
        <w:lastRenderedPageBreak/>
        <w:t xml:space="preserve">        </w:t>
      </w:r>
      <w:r w:rsidRPr="00161E2F">
        <w:rPr>
          <w:rFonts w:ascii="Times New Roman" w:eastAsia="MS Mincho" w:hAnsi="Times New Roman" w:cs="Times New Roman"/>
          <w:noProof/>
          <w:color w:val="000000"/>
          <w:position w:val="0"/>
          <w:sz w:val="24"/>
          <w:szCs w:val="24"/>
          <w:lang w:val="en-MY" w:eastAsia="en-MY"/>
        </w:rPr>
        <mc:AlternateContent>
          <mc:Choice Requires="wpc">
            <w:drawing>
              <wp:inline distT="0" distB="0" distL="0" distR="0" wp14:anchorId="1AB4CCE3" wp14:editId="2524E088">
                <wp:extent cx="5652655" cy="4696691"/>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6350"/>
                      </wpc:whole>
                      <wps:wsp>
                        <wps:cNvPr id="2" name="Rectangle 2"/>
                        <wps:cNvSpPr/>
                        <wps:spPr>
                          <a:xfrm>
                            <a:off x="1615797" y="114300"/>
                            <a:ext cx="1491343" cy="213077"/>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ind w:left="0" w:hanging="2"/>
                                <w:jc w:val="center"/>
                                <w:rPr>
                                  <w:rFonts w:ascii="Times New Roman" w:hAnsi="Times New Roman" w:cs="Times New Roman"/>
                                  <w:sz w:val="20"/>
                                  <w:szCs w:val="20"/>
                                  <w:lang w:val="en-MY"/>
                                </w:rPr>
                              </w:pPr>
                              <w:proofErr w:type="spellStart"/>
                              <w:r w:rsidRPr="00F31324">
                                <w:rPr>
                                  <w:rFonts w:ascii="Times New Roman" w:hAnsi="Times New Roman" w:cs="Times New Roman"/>
                                  <w:sz w:val="20"/>
                                  <w:szCs w:val="20"/>
                                  <w:lang w:val="en-MY"/>
                                </w:rPr>
                                <w:t>Pesawah</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Padi</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Skinchan</w:t>
                              </w:r>
                              <w:proofErr w:type="spellEnd"/>
                            </w:p>
                            <w:p w:rsidR="008E2344" w:rsidRDefault="008E2344" w:rsidP="00161E2F">
                              <w:pPr>
                                <w:ind w:left="0" w:hanging="2"/>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traight Connector 3"/>
                        <wps:cNvCnPr>
                          <a:stCxn id="2" idx="2"/>
                        </wps:cNvCnPr>
                        <wps:spPr>
                          <a:xfrm flipH="1">
                            <a:off x="2361136" y="327377"/>
                            <a:ext cx="333" cy="124179"/>
                          </a:xfrm>
                          <a:prstGeom prst="line">
                            <a:avLst/>
                          </a:prstGeom>
                          <a:noFill/>
                          <a:ln w="6350" cap="flat" cmpd="sng" algn="ctr">
                            <a:solidFill>
                              <a:sysClr val="windowText" lastClr="000000">
                                <a:shade val="95000"/>
                                <a:satMod val="105000"/>
                              </a:sysClr>
                            </a:solidFill>
                            <a:prstDash val="solid"/>
                          </a:ln>
                          <a:effectLst/>
                        </wps:spPr>
                        <wps:bodyPr/>
                      </wps:wsp>
                      <wps:wsp>
                        <wps:cNvPr id="4" name="Straight Connector 4"/>
                        <wps:cNvCnPr/>
                        <wps:spPr>
                          <a:xfrm>
                            <a:off x="921970" y="446113"/>
                            <a:ext cx="3078563" cy="0"/>
                          </a:xfrm>
                          <a:prstGeom prst="line">
                            <a:avLst/>
                          </a:prstGeom>
                          <a:noFill/>
                          <a:ln w="6350" cap="flat" cmpd="sng" algn="ctr">
                            <a:solidFill>
                              <a:sysClr val="windowText" lastClr="000000">
                                <a:shade val="95000"/>
                                <a:satMod val="105000"/>
                              </a:sysClr>
                            </a:solidFill>
                            <a:prstDash val="solid"/>
                          </a:ln>
                          <a:effectLst/>
                        </wps:spPr>
                        <wps:bodyPr/>
                      </wps:wsp>
                      <wps:wsp>
                        <wps:cNvPr id="5" name="Straight Arrow Connector 5"/>
                        <wps:cNvCnPr/>
                        <wps:spPr>
                          <a:xfrm>
                            <a:off x="921970" y="446113"/>
                            <a:ext cx="0" cy="206829"/>
                          </a:xfrm>
                          <a:prstGeom prst="straightConnector1">
                            <a:avLst/>
                          </a:prstGeom>
                          <a:noFill/>
                          <a:ln w="6350" cap="flat" cmpd="sng" algn="ctr">
                            <a:solidFill>
                              <a:sysClr val="windowText" lastClr="000000">
                                <a:shade val="95000"/>
                                <a:satMod val="105000"/>
                              </a:sysClr>
                            </a:solidFill>
                            <a:prstDash val="solid"/>
                            <a:tailEnd type="arrow"/>
                          </a:ln>
                          <a:effectLst/>
                        </wps:spPr>
                        <wps:bodyPr/>
                      </wps:wsp>
                      <wps:wsp>
                        <wps:cNvPr id="6" name="Straight Arrow Connector 6"/>
                        <wps:cNvCnPr/>
                        <wps:spPr>
                          <a:xfrm>
                            <a:off x="4004370" y="446113"/>
                            <a:ext cx="0" cy="206829"/>
                          </a:xfrm>
                          <a:prstGeom prst="straightConnector1">
                            <a:avLst/>
                          </a:prstGeom>
                          <a:noFill/>
                          <a:ln w="6350" cap="flat" cmpd="sng" algn="ctr">
                            <a:solidFill>
                              <a:sysClr val="windowText" lastClr="000000"/>
                            </a:solidFill>
                            <a:prstDash val="solid"/>
                            <a:tailEnd type="arrow"/>
                          </a:ln>
                          <a:effectLst/>
                        </wps:spPr>
                        <wps:bodyPr/>
                      </wps:wsp>
                      <wps:wsp>
                        <wps:cNvPr id="11" name="Text Box 11"/>
                        <wps:cNvSpPr txBox="1"/>
                        <wps:spPr>
                          <a:xfrm>
                            <a:off x="2846847" y="652910"/>
                            <a:ext cx="1882102" cy="242711"/>
                          </a:xfrm>
                          <a:prstGeom prst="rect">
                            <a:avLst/>
                          </a:prstGeom>
                          <a:solidFill>
                            <a:sysClr val="window" lastClr="FFFFFF"/>
                          </a:solidFill>
                          <a:ln w="6350">
                            <a:solidFill>
                              <a:prstClr val="black"/>
                            </a:solidFill>
                          </a:ln>
                          <a:effectLst/>
                        </wps:spPr>
                        <wps:txbx>
                          <w:txbxContent>
                            <w:p w:rsidR="008E2344" w:rsidRPr="00F31324" w:rsidRDefault="008E2344" w:rsidP="00161E2F">
                              <w:pPr>
                                <w:ind w:left="0" w:hanging="2"/>
                                <w:rPr>
                                  <w:rFonts w:ascii="Times New Roman" w:hAnsi="Times New Roman" w:cs="Times New Roman"/>
                                  <w:noProof/>
                                  <w:sz w:val="20"/>
                                  <w:szCs w:val="20"/>
                                  <w:lang w:val="en-MY"/>
                                </w:rPr>
                              </w:pPr>
                              <w:r w:rsidRPr="00F31324">
                                <w:rPr>
                                  <w:rFonts w:ascii="Times New Roman" w:hAnsi="Times New Roman" w:cs="Times New Roman"/>
                                  <w:noProof/>
                                  <w:sz w:val="20"/>
                                  <w:szCs w:val="20"/>
                                  <w:lang w:val="en-MY"/>
                                </w:rPr>
                                <w:t>Tidak mempunyai sijil MyGAP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Text Box 11"/>
                        <wps:cNvSpPr txBox="1"/>
                        <wps:spPr>
                          <a:xfrm>
                            <a:off x="297847" y="662384"/>
                            <a:ext cx="1842483" cy="233236"/>
                          </a:xfrm>
                          <a:prstGeom prst="rect">
                            <a:avLst/>
                          </a:prstGeom>
                          <a:solidFill>
                            <a:sysClr val="window" lastClr="FFFFFF"/>
                          </a:solidFill>
                          <a:ln w="6350">
                            <a:solidFill>
                              <a:prstClr val="black"/>
                            </a:solidFill>
                          </a:ln>
                          <a:effectLst/>
                        </wps:spPr>
                        <wps:txbx>
                          <w:txbxContent>
                            <w:p w:rsidR="008E2344" w:rsidRPr="00F31324" w:rsidRDefault="008E2344" w:rsidP="00161E2F">
                              <w:pPr>
                                <w:pStyle w:val="NormalWeb"/>
                                <w:ind w:hanging="2"/>
                                <w:rPr>
                                  <w:sz w:val="20"/>
                                  <w:szCs w:val="20"/>
                                </w:rPr>
                              </w:pPr>
                              <w:r>
                                <w:rPr>
                                  <w:sz w:val="20"/>
                                  <w:szCs w:val="20"/>
                                </w:rPr>
                                <w:t xml:space="preserve"> </w:t>
                              </w:r>
                              <w:r>
                                <w:rPr>
                                  <w:sz w:val="20"/>
                                  <w:szCs w:val="20"/>
                                </w:rPr>
                                <w:t>M</w:t>
                              </w:r>
                              <w:r w:rsidRPr="00F31324">
                                <w:rPr>
                                  <w:sz w:val="20"/>
                                  <w:szCs w:val="20"/>
                                </w:rPr>
                                <w:t>empunyai sijil MyGAP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24" name="Rectangle 224"/>
                        <wps:cNvSpPr/>
                        <wps:spPr>
                          <a:xfrm>
                            <a:off x="297757" y="895565"/>
                            <a:ext cx="1842546" cy="244023"/>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ind w:left="0" w:hanging="2"/>
                                <w:jc w:val="center"/>
                                <w:rPr>
                                  <w:rFonts w:ascii="Times New Roman" w:hAnsi="Times New Roman" w:cs="Times New Roman"/>
                                  <w:sz w:val="20"/>
                                  <w:szCs w:val="20"/>
                                  <w:lang w:val="en-MY"/>
                                </w:rPr>
                              </w:pPr>
                              <w:proofErr w:type="gramStart"/>
                              <w:r w:rsidRPr="00F31324">
                                <w:rPr>
                                  <w:rFonts w:ascii="Times New Roman" w:hAnsi="Times New Roman" w:cs="Times New Roman"/>
                                  <w:sz w:val="20"/>
                                  <w:szCs w:val="20"/>
                                  <w:lang w:val="en-MY"/>
                                </w:rPr>
                                <w:t>26 orang</w:t>
                              </w:r>
                              <w:proofErr w:type="gramEnd"/>
                              <w:r w:rsidRPr="00F31324">
                                <w:rPr>
                                  <w:rFonts w:ascii="Times New Roman" w:hAnsi="Times New Roman" w:cs="Times New Roman"/>
                                  <w:sz w:val="20"/>
                                  <w:szCs w:val="20"/>
                                  <w:lang w:val="en-MY"/>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Rectangle 239"/>
                        <wps:cNvSpPr/>
                        <wps:spPr>
                          <a:xfrm>
                            <a:off x="2846238" y="895609"/>
                            <a:ext cx="1882276" cy="217170"/>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ind w:left="0" w:hanging="2"/>
                                <w:jc w:val="center"/>
                                <w:rPr>
                                  <w:rFonts w:ascii="Times New Roman" w:hAnsi="Times New Roman" w:cs="Times New Roman"/>
                                  <w:sz w:val="20"/>
                                  <w:szCs w:val="20"/>
                                  <w:lang w:val="en-MY"/>
                                </w:rPr>
                              </w:pPr>
                              <w:proofErr w:type="gramStart"/>
                              <w:r w:rsidRPr="00F31324">
                                <w:rPr>
                                  <w:rFonts w:ascii="Times New Roman" w:hAnsi="Times New Roman" w:cs="Times New Roman"/>
                                  <w:sz w:val="20"/>
                                  <w:szCs w:val="20"/>
                                  <w:lang w:val="en-MY"/>
                                </w:rPr>
                                <w:t>335 orang</w:t>
                              </w:r>
                              <w:proofErr w:type="gramEnd"/>
                              <w:r w:rsidRPr="00F31324">
                                <w:rPr>
                                  <w:rFonts w:ascii="Times New Roman" w:hAnsi="Times New Roman" w:cs="Times New Roman"/>
                                  <w:sz w:val="20"/>
                                  <w:szCs w:val="20"/>
                                  <w:lang w:val="en-MY"/>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Straight Connector 241"/>
                        <wps:cNvCnPr/>
                        <wps:spPr>
                          <a:xfrm flipH="1">
                            <a:off x="928269" y="1153236"/>
                            <a:ext cx="13426" cy="169886"/>
                          </a:xfrm>
                          <a:prstGeom prst="line">
                            <a:avLst/>
                          </a:prstGeom>
                          <a:noFill/>
                          <a:ln w="6350" cap="flat" cmpd="sng" algn="ctr">
                            <a:solidFill>
                              <a:sysClr val="windowText" lastClr="000000"/>
                            </a:solidFill>
                            <a:prstDash val="solid"/>
                          </a:ln>
                          <a:effectLst/>
                        </wps:spPr>
                        <wps:bodyPr/>
                      </wps:wsp>
                      <wps:wsp>
                        <wps:cNvPr id="242" name="Straight Connector 242"/>
                        <wps:cNvCnPr/>
                        <wps:spPr>
                          <a:xfrm>
                            <a:off x="4000540" y="1112823"/>
                            <a:ext cx="0" cy="216877"/>
                          </a:xfrm>
                          <a:prstGeom prst="line">
                            <a:avLst/>
                          </a:prstGeom>
                          <a:noFill/>
                          <a:ln w="6350" cap="flat" cmpd="sng" algn="ctr">
                            <a:solidFill>
                              <a:sysClr val="windowText" lastClr="000000"/>
                            </a:solidFill>
                            <a:prstDash val="solid"/>
                          </a:ln>
                          <a:effectLst/>
                        </wps:spPr>
                        <wps:bodyPr/>
                      </wps:wsp>
                      <wps:wsp>
                        <wps:cNvPr id="243" name="Straight Connector 243"/>
                        <wps:cNvCnPr/>
                        <wps:spPr>
                          <a:xfrm>
                            <a:off x="930525" y="1332149"/>
                            <a:ext cx="3062121" cy="0"/>
                          </a:xfrm>
                          <a:prstGeom prst="line">
                            <a:avLst/>
                          </a:prstGeom>
                          <a:noFill/>
                          <a:ln w="6350" cap="flat" cmpd="sng" algn="ctr">
                            <a:solidFill>
                              <a:sysClr val="windowText" lastClr="000000"/>
                            </a:solidFill>
                            <a:prstDash val="solid"/>
                          </a:ln>
                          <a:effectLst/>
                        </wps:spPr>
                        <wps:bodyPr/>
                      </wps:wsp>
                      <wps:wsp>
                        <wps:cNvPr id="244" name="Straight Arrow Connector 244"/>
                        <wps:cNvCnPr/>
                        <wps:spPr>
                          <a:xfrm>
                            <a:off x="2397036" y="1314498"/>
                            <a:ext cx="0" cy="270835"/>
                          </a:xfrm>
                          <a:prstGeom prst="straightConnector1">
                            <a:avLst/>
                          </a:prstGeom>
                          <a:noFill/>
                          <a:ln w="6350" cap="flat" cmpd="sng" algn="ctr">
                            <a:solidFill>
                              <a:sysClr val="windowText" lastClr="000000"/>
                            </a:solidFill>
                            <a:prstDash val="solid"/>
                            <a:tailEnd type="arrow"/>
                          </a:ln>
                          <a:effectLst/>
                        </wps:spPr>
                        <wps:bodyPr/>
                      </wps:wsp>
                      <wps:wsp>
                        <wps:cNvPr id="245" name="Rectangle 245"/>
                        <wps:cNvSpPr/>
                        <wps:spPr>
                          <a:xfrm>
                            <a:off x="839908" y="1585489"/>
                            <a:ext cx="3276600" cy="756139"/>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PEMILIHAN</w:t>
                              </w:r>
                            </w:p>
                            <w:p w:rsidR="008E2344" w:rsidRPr="00F31324" w:rsidRDefault="008E2344" w:rsidP="00161E2F">
                              <w:pPr>
                                <w:ind w:left="0" w:hanging="2"/>
                                <w:jc w:val="center"/>
                                <w:rPr>
                                  <w:rFonts w:ascii="Times New Roman" w:hAnsi="Times New Roman" w:cs="Times New Roman"/>
                                  <w:sz w:val="20"/>
                                  <w:szCs w:val="20"/>
                                  <w:lang w:val="en-MY"/>
                                </w:rPr>
                              </w:pPr>
                              <w:proofErr w:type="spellStart"/>
                              <w:r w:rsidRPr="00F31324">
                                <w:rPr>
                                  <w:rFonts w:ascii="Times New Roman" w:hAnsi="Times New Roman" w:cs="Times New Roman"/>
                                  <w:sz w:val="20"/>
                                  <w:szCs w:val="20"/>
                                  <w:lang w:val="en-MY"/>
                                </w:rPr>
                                <w:t>Pencalonan</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oleh</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Pejabat</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Pertanian</w:t>
                              </w:r>
                              <w:proofErr w:type="spellEnd"/>
                              <w:r w:rsidRPr="00F31324">
                                <w:rPr>
                                  <w:rFonts w:ascii="Times New Roman" w:hAnsi="Times New Roman" w:cs="Times New Roman"/>
                                  <w:sz w:val="20"/>
                                  <w:szCs w:val="20"/>
                                  <w:lang w:val="en-MY"/>
                                </w:rPr>
                                <w:t xml:space="preserve"> Daerah </w:t>
                              </w:r>
                              <w:proofErr w:type="spellStart"/>
                              <w:r w:rsidRPr="00F31324">
                                <w:rPr>
                                  <w:rFonts w:ascii="Times New Roman" w:hAnsi="Times New Roman" w:cs="Times New Roman"/>
                                  <w:sz w:val="20"/>
                                  <w:szCs w:val="20"/>
                                  <w:lang w:val="en-MY"/>
                                </w:rPr>
                                <w:t>Sabak</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Bernam</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berdasarkan</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pengeluaran</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padi</w:t>
                              </w:r>
                              <w:proofErr w:type="spellEnd"/>
                              <w:r w:rsidRPr="00F31324">
                                <w:rPr>
                                  <w:rFonts w:ascii="Times New Roman" w:hAnsi="Times New Roman" w:cs="Times New Roman"/>
                                  <w:sz w:val="20"/>
                                  <w:szCs w:val="20"/>
                                  <w:lang w:val="en-MY"/>
                                </w:rPr>
                                <w:t xml:space="preserve"> per </w:t>
                              </w:r>
                              <w:proofErr w:type="spellStart"/>
                              <w:r w:rsidRPr="00F31324">
                                <w:rPr>
                                  <w:rFonts w:ascii="Times New Roman" w:hAnsi="Times New Roman" w:cs="Times New Roman"/>
                                  <w:sz w:val="20"/>
                                  <w:szCs w:val="20"/>
                                  <w:lang w:val="en-MY"/>
                                </w:rPr>
                                <w:t>hektar</w:t>
                              </w:r>
                              <w:proofErr w:type="spellEnd"/>
                            </w:p>
                            <w:p w:rsidR="008E2344" w:rsidRPr="00BA6893" w:rsidRDefault="008E2344" w:rsidP="00161E2F">
                              <w:pPr>
                                <w:ind w:left="0" w:hanging="2"/>
                                <w:jc w:val="center"/>
                                <w:rPr>
                                  <w:lang w:val="en-MY"/>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Straight Connector 246"/>
                        <wps:cNvCnPr>
                          <a:stCxn id="245" idx="2"/>
                        </wps:cNvCnPr>
                        <wps:spPr>
                          <a:xfrm flipH="1">
                            <a:off x="2475049" y="2341628"/>
                            <a:ext cx="3159" cy="189565"/>
                          </a:xfrm>
                          <a:prstGeom prst="line">
                            <a:avLst/>
                          </a:prstGeom>
                          <a:noFill/>
                          <a:ln w="6350" cap="flat" cmpd="sng" algn="ctr">
                            <a:solidFill>
                              <a:sysClr val="windowText" lastClr="000000">
                                <a:shade val="95000"/>
                                <a:satMod val="105000"/>
                              </a:sysClr>
                            </a:solidFill>
                            <a:prstDash val="solid"/>
                          </a:ln>
                          <a:effectLst/>
                        </wps:spPr>
                        <wps:bodyPr/>
                      </wps:wsp>
                      <wps:wsp>
                        <wps:cNvPr id="247" name="Straight Connector 247"/>
                        <wps:cNvCnPr/>
                        <wps:spPr>
                          <a:xfrm>
                            <a:off x="1256001" y="2531059"/>
                            <a:ext cx="2744539" cy="258"/>
                          </a:xfrm>
                          <a:prstGeom prst="line">
                            <a:avLst/>
                          </a:prstGeom>
                          <a:noFill/>
                          <a:ln w="6350" cap="flat" cmpd="sng" algn="ctr">
                            <a:solidFill>
                              <a:sysClr val="windowText" lastClr="000000">
                                <a:shade val="95000"/>
                                <a:satMod val="105000"/>
                              </a:sysClr>
                            </a:solidFill>
                            <a:prstDash val="solid"/>
                          </a:ln>
                          <a:effectLst/>
                        </wps:spPr>
                        <wps:bodyPr/>
                      </wps:wsp>
                      <wps:wsp>
                        <wps:cNvPr id="248" name="Straight Arrow Connector 248"/>
                        <wps:cNvCnPr/>
                        <wps:spPr>
                          <a:xfrm>
                            <a:off x="1255892" y="2531193"/>
                            <a:ext cx="0" cy="198695"/>
                          </a:xfrm>
                          <a:prstGeom prst="straightConnector1">
                            <a:avLst/>
                          </a:prstGeom>
                          <a:noFill/>
                          <a:ln w="6350" cap="flat" cmpd="sng" algn="ctr">
                            <a:solidFill>
                              <a:sysClr val="windowText" lastClr="000000"/>
                            </a:solidFill>
                            <a:prstDash val="solid"/>
                            <a:tailEnd type="arrow"/>
                          </a:ln>
                          <a:effectLst/>
                        </wps:spPr>
                        <wps:bodyPr/>
                      </wps:wsp>
                      <wps:wsp>
                        <wps:cNvPr id="250" name="Straight Arrow Connector 250"/>
                        <wps:cNvCnPr/>
                        <wps:spPr>
                          <a:xfrm>
                            <a:off x="4000133" y="2531193"/>
                            <a:ext cx="3879" cy="221511"/>
                          </a:xfrm>
                          <a:prstGeom prst="straightConnector1">
                            <a:avLst/>
                          </a:prstGeom>
                          <a:noFill/>
                          <a:ln w="6350" cap="flat" cmpd="sng" algn="ctr">
                            <a:solidFill>
                              <a:sysClr val="windowText" lastClr="000000">
                                <a:shade val="95000"/>
                                <a:satMod val="105000"/>
                              </a:sysClr>
                            </a:solidFill>
                            <a:prstDash val="solid"/>
                            <a:tailEnd type="arrow"/>
                          </a:ln>
                          <a:effectLst/>
                        </wps:spPr>
                        <wps:bodyPr/>
                      </wps:wsp>
                      <wps:wsp>
                        <wps:cNvPr id="251" name="Rectangle 251"/>
                        <wps:cNvSpPr/>
                        <wps:spPr>
                          <a:xfrm>
                            <a:off x="245506" y="2730022"/>
                            <a:ext cx="1895021" cy="298939"/>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ind w:left="0" w:hanging="2"/>
                                <w:jc w:val="center"/>
                                <w:rPr>
                                  <w:rFonts w:ascii="Times New Roman" w:hAnsi="Times New Roman" w:cs="Times New Roman"/>
                                  <w:sz w:val="20"/>
                                  <w:szCs w:val="20"/>
                                  <w:lang w:val="en-MY"/>
                                </w:rPr>
                              </w:pPr>
                              <w:proofErr w:type="spellStart"/>
                              <w:r w:rsidRPr="00F31324">
                                <w:rPr>
                                  <w:rFonts w:ascii="Times New Roman" w:hAnsi="Times New Roman" w:cs="Times New Roman"/>
                                  <w:sz w:val="20"/>
                                  <w:szCs w:val="20"/>
                                  <w:lang w:val="en-MY"/>
                                </w:rPr>
                                <w:t>Mempunyai</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sijil</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MyGAP</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2" name="Rectangle 252"/>
                        <wps:cNvSpPr/>
                        <wps:spPr>
                          <a:xfrm>
                            <a:off x="3239920" y="2752839"/>
                            <a:ext cx="1828800" cy="298919"/>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BA6893" w:rsidRDefault="008E2344" w:rsidP="00161E2F">
                              <w:pPr>
                                <w:ind w:left="0" w:hanging="2"/>
                                <w:jc w:val="center"/>
                                <w:rPr>
                                  <w:rFonts w:ascii="Times New Roman" w:hAnsi="Times New Roman" w:cs="Times New Roman"/>
                                  <w:sz w:val="20"/>
                                  <w:szCs w:val="20"/>
                                  <w:lang w:val="en-MY"/>
                                </w:rPr>
                              </w:pPr>
                              <w:proofErr w:type="spellStart"/>
                              <w:r w:rsidRPr="00BA6893">
                                <w:rPr>
                                  <w:rFonts w:ascii="Times New Roman" w:hAnsi="Times New Roman" w:cs="Times New Roman"/>
                                  <w:sz w:val="20"/>
                                  <w:szCs w:val="20"/>
                                  <w:lang w:val="en-MY"/>
                                </w:rPr>
                                <w:t>Tidak</w:t>
                              </w:r>
                              <w:proofErr w:type="spellEnd"/>
                              <w:r w:rsidRPr="00BA6893">
                                <w:rPr>
                                  <w:rFonts w:ascii="Times New Roman" w:hAnsi="Times New Roman" w:cs="Times New Roman"/>
                                  <w:sz w:val="20"/>
                                  <w:szCs w:val="20"/>
                                  <w:lang w:val="en-MY"/>
                                </w:rPr>
                                <w:t xml:space="preserve"> </w:t>
                              </w:r>
                              <w:proofErr w:type="spellStart"/>
                              <w:r w:rsidRPr="00BA6893">
                                <w:rPr>
                                  <w:rFonts w:ascii="Times New Roman" w:hAnsi="Times New Roman" w:cs="Times New Roman"/>
                                  <w:sz w:val="20"/>
                                  <w:szCs w:val="20"/>
                                  <w:lang w:val="en-MY"/>
                                </w:rPr>
                                <w:t>mempunyai</w:t>
                              </w:r>
                              <w:proofErr w:type="spellEnd"/>
                              <w:r w:rsidRPr="00BA6893">
                                <w:rPr>
                                  <w:rFonts w:ascii="Times New Roman" w:hAnsi="Times New Roman" w:cs="Times New Roman"/>
                                  <w:sz w:val="20"/>
                                  <w:szCs w:val="20"/>
                                  <w:lang w:val="en-MY"/>
                                </w:rPr>
                                <w:t xml:space="preserve"> </w:t>
                              </w:r>
                              <w:proofErr w:type="spellStart"/>
                              <w:r w:rsidRPr="00BA6893">
                                <w:rPr>
                                  <w:rFonts w:ascii="Times New Roman" w:hAnsi="Times New Roman" w:cs="Times New Roman"/>
                                  <w:sz w:val="20"/>
                                  <w:szCs w:val="20"/>
                                  <w:lang w:val="en-MY"/>
                                </w:rPr>
                                <w:t>sijil</w:t>
                              </w:r>
                              <w:proofErr w:type="spellEnd"/>
                              <w:r w:rsidRPr="00BA6893">
                                <w:rPr>
                                  <w:rFonts w:ascii="Times New Roman" w:hAnsi="Times New Roman" w:cs="Times New Roman"/>
                                  <w:sz w:val="20"/>
                                  <w:szCs w:val="20"/>
                                  <w:lang w:val="en-MY"/>
                                </w:rPr>
                                <w:t xml:space="preserve"> </w:t>
                              </w:r>
                              <w:proofErr w:type="spellStart"/>
                              <w:r w:rsidRPr="00BA6893">
                                <w:rPr>
                                  <w:rFonts w:ascii="Times New Roman" w:hAnsi="Times New Roman" w:cs="Times New Roman"/>
                                  <w:sz w:val="20"/>
                                  <w:szCs w:val="20"/>
                                  <w:lang w:val="en-MY"/>
                                </w:rPr>
                                <w:t>MyGAP</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Straight Connector 254"/>
                        <wps:cNvCnPr/>
                        <wps:spPr>
                          <a:xfrm>
                            <a:off x="1161705" y="3034071"/>
                            <a:ext cx="0" cy="170401"/>
                          </a:xfrm>
                          <a:prstGeom prst="line">
                            <a:avLst/>
                          </a:prstGeom>
                          <a:noFill/>
                          <a:ln w="6350" cap="flat" cmpd="sng" algn="ctr">
                            <a:solidFill>
                              <a:sysClr val="windowText" lastClr="000000"/>
                            </a:solidFill>
                            <a:prstDash val="solid"/>
                          </a:ln>
                          <a:effectLst/>
                        </wps:spPr>
                        <wps:bodyPr/>
                      </wps:wsp>
                      <wps:wsp>
                        <wps:cNvPr id="255" name="Straight Connector 255"/>
                        <wps:cNvCnPr/>
                        <wps:spPr>
                          <a:xfrm>
                            <a:off x="4000143" y="3051608"/>
                            <a:ext cx="3869" cy="159523"/>
                          </a:xfrm>
                          <a:prstGeom prst="line">
                            <a:avLst/>
                          </a:prstGeom>
                          <a:noFill/>
                          <a:ln w="6350" cap="flat" cmpd="sng" algn="ctr">
                            <a:solidFill>
                              <a:sysClr val="windowText" lastClr="000000">
                                <a:shade val="95000"/>
                                <a:satMod val="105000"/>
                              </a:sysClr>
                            </a:solidFill>
                            <a:prstDash val="solid"/>
                          </a:ln>
                          <a:effectLst/>
                        </wps:spPr>
                        <wps:bodyPr/>
                      </wps:wsp>
                      <wps:wsp>
                        <wps:cNvPr id="32" name="Straight Connector 32"/>
                        <wps:cNvCnPr/>
                        <wps:spPr>
                          <a:xfrm flipV="1">
                            <a:off x="361195" y="3203968"/>
                            <a:ext cx="1681199" cy="346"/>
                          </a:xfrm>
                          <a:prstGeom prst="line">
                            <a:avLst/>
                          </a:prstGeom>
                          <a:noFill/>
                          <a:ln w="6350" cap="flat" cmpd="sng" algn="ctr">
                            <a:solidFill>
                              <a:sysClr val="windowText" lastClr="000000">
                                <a:shade val="95000"/>
                                <a:satMod val="105000"/>
                              </a:sysClr>
                            </a:solidFill>
                            <a:prstDash val="solid"/>
                          </a:ln>
                          <a:effectLst/>
                        </wps:spPr>
                        <wps:bodyPr/>
                      </wps:wsp>
                      <wps:wsp>
                        <wps:cNvPr id="33" name="Rectangle 33"/>
                        <wps:cNvSpPr/>
                        <wps:spPr>
                          <a:xfrm>
                            <a:off x="13389" y="3456781"/>
                            <a:ext cx="1131276" cy="507894"/>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proofErr w:type="spellStart"/>
                              <w:r w:rsidRPr="00F31324">
                                <w:rPr>
                                  <w:rFonts w:ascii="Times New Roman" w:hAnsi="Times New Roman" w:cs="Times New Roman"/>
                                  <w:sz w:val="20"/>
                                  <w:szCs w:val="20"/>
                                  <w:lang w:val="en-MY"/>
                                </w:rPr>
                                <w:t>Pengeluaran</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Tinggi</w:t>
                              </w:r>
                              <w:proofErr w:type="spellEnd"/>
                              <w:r w:rsidRPr="00F31324">
                                <w:rPr>
                                  <w:rFonts w:ascii="Times New Roman" w:hAnsi="Times New Roman" w:cs="Times New Roman"/>
                                  <w:sz w:val="20"/>
                                  <w:szCs w:val="20"/>
                                  <w:lang w:val="en-MY"/>
                                </w:rPr>
                                <w:t xml:space="preserve"> </w:t>
                              </w:r>
                            </w:p>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(≥8 tan/ha)</w:t>
                              </w:r>
                            </w:p>
                            <w:p w:rsidR="008E2344" w:rsidRPr="00332F5A" w:rsidRDefault="008E2344" w:rsidP="00161E2F">
                              <w:pPr>
                                <w:ind w:left="0" w:hanging="2"/>
                                <w:jc w:val="center"/>
                                <w:rPr>
                                  <w:rFonts w:ascii="Times New Roman" w:hAnsi="Times New Roman" w:cs="Times New Roman"/>
                                  <w:sz w:val="20"/>
                                  <w:szCs w:val="20"/>
                                  <w:lang w:val="en-MY"/>
                                </w:rPr>
                              </w:pPr>
                              <w:r w:rsidRPr="00332F5A">
                                <w:rPr>
                                  <w:rFonts w:ascii="Times New Roman" w:hAnsi="Times New Roman" w:cs="Times New Roman"/>
                                  <w:sz w:val="20"/>
                                  <w:szCs w:val="20"/>
                                  <w:lang w:val="en-MY"/>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1430163" y="3436692"/>
                            <a:ext cx="1101996" cy="540161"/>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rPr>
                              </w:pPr>
                              <w:proofErr w:type="spellStart"/>
                              <w:r w:rsidRPr="00F31324">
                                <w:rPr>
                                  <w:rFonts w:ascii="Times New Roman" w:hAnsi="Times New Roman" w:cs="Times New Roman"/>
                                  <w:sz w:val="20"/>
                                  <w:szCs w:val="20"/>
                                </w:rPr>
                                <w:t>Pengeluaran</w:t>
                              </w:r>
                              <w:proofErr w:type="spellEnd"/>
                              <w:r w:rsidRPr="00F31324">
                                <w:rPr>
                                  <w:rFonts w:ascii="Times New Roman" w:hAnsi="Times New Roman" w:cs="Times New Roman"/>
                                  <w:sz w:val="20"/>
                                  <w:szCs w:val="20"/>
                                </w:rPr>
                                <w:t xml:space="preserve"> </w:t>
                              </w:r>
                              <w:proofErr w:type="spellStart"/>
                              <w:r w:rsidRPr="00F31324">
                                <w:rPr>
                                  <w:rFonts w:ascii="Times New Roman" w:hAnsi="Times New Roman" w:cs="Times New Roman"/>
                                  <w:sz w:val="20"/>
                                  <w:szCs w:val="20"/>
                                </w:rPr>
                                <w:t>Sederhana</w:t>
                              </w:r>
                              <w:proofErr w:type="spellEnd"/>
                            </w:p>
                            <w:p w:rsidR="008E2344" w:rsidRPr="00F31324" w:rsidRDefault="008E2344" w:rsidP="00161E2F">
                              <w:pPr>
                                <w:spacing w:after="0" w:line="240" w:lineRule="auto"/>
                                <w:ind w:left="0" w:hanging="2"/>
                                <w:jc w:val="center"/>
                                <w:rPr>
                                  <w:rFonts w:ascii="Times New Roman" w:hAnsi="Times New Roman" w:cs="Times New Roman"/>
                                  <w:sz w:val="20"/>
                                  <w:szCs w:val="20"/>
                                </w:rPr>
                              </w:pPr>
                              <w:r w:rsidRPr="00F31324">
                                <w:rPr>
                                  <w:rFonts w:ascii="Times New Roman" w:hAnsi="Times New Roman" w:cs="Times New Roman"/>
                                  <w:sz w:val="20"/>
                                  <w:szCs w:val="20"/>
                                </w:rPr>
                                <w:t>(6-7 tan/ha)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6564" y="3964673"/>
                            <a:ext cx="1131156" cy="476552"/>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PP1</w:t>
                              </w:r>
                            </w:p>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1430162" y="3976853"/>
                            <a:ext cx="1101997" cy="462100"/>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PP3</w:t>
                              </w:r>
                            </w:p>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PP4</w:t>
                              </w:r>
                            </w:p>
                            <w:p w:rsidR="008E2344" w:rsidRDefault="008E2344" w:rsidP="00161E2F">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Straight Arrow Connector 37"/>
                        <wps:cNvCnPr/>
                        <wps:spPr>
                          <a:xfrm>
                            <a:off x="361162" y="3211289"/>
                            <a:ext cx="0" cy="245322"/>
                          </a:xfrm>
                          <a:prstGeom prst="straightConnector1">
                            <a:avLst/>
                          </a:prstGeom>
                          <a:noFill/>
                          <a:ln w="6350" cap="flat" cmpd="sng" algn="ctr">
                            <a:solidFill>
                              <a:sysClr val="windowText" lastClr="000000">
                                <a:shade val="95000"/>
                                <a:satMod val="105000"/>
                              </a:sysClr>
                            </a:solidFill>
                            <a:prstDash val="solid"/>
                            <a:tailEnd type="arrow"/>
                          </a:ln>
                          <a:effectLst/>
                        </wps:spPr>
                        <wps:bodyPr/>
                      </wps:wsp>
                      <wps:wsp>
                        <wps:cNvPr id="38" name="Straight Arrow Connector 38"/>
                        <wps:cNvCnPr/>
                        <wps:spPr>
                          <a:xfrm>
                            <a:off x="2042582" y="3211289"/>
                            <a:ext cx="3971" cy="225234"/>
                          </a:xfrm>
                          <a:prstGeom prst="straightConnector1">
                            <a:avLst/>
                          </a:prstGeom>
                          <a:noFill/>
                          <a:ln w="6350" cap="flat" cmpd="sng" algn="ctr">
                            <a:solidFill>
                              <a:sysClr val="windowText" lastClr="000000">
                                <a:shade val="95000"/>
                                <a:satMod val="105000"/>
                              </a:sysClr>
                            </a:solidFill>
                            <a:prstDash val="solid"/>
                            <a:tailEnd type="arrow"/>
                          </a:ln>
                          <a:effectLst/>
                        </wps:spPr>
                        <wps:bodyPr/>
                      </wps:wsp>
                      <wps:wsp>
                        <wps:cNvPr id="39" name="Rectangle 39"/>
                        <wps:cNvSpPr/>
                        <wps:spPr>
                          <a:xfrm>
                            <a:off x="2869966" y="3414891"/>
                            <a:ext cx="1134414" cy="539054"/>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proofErr w:type="spellStart"/>
                              <w:r w:rsidRPr="00F31324">
                                <w:rPr>
                                  <w:rFonts w:ascii="Times New Roman" w:hAnsi="Times New Roman" w:cs="Times New Roman"/>
                                  <w:sz w:val="20"/>
                                  <w:szCs w:val="20"/>
                                  <w:lang w:val="en-MY"/>
                                </w:rPr>
                                <w:t>Pengeluaran</w:t>
                              </w:r>
                              <w:proofErr w:type="spellEnd"/>
                              <w:r w:rsidRPr="00F31324">
                                <w:rPr>
                                  <w:rFonts w:ascii="Times New Roman" w:hAnsi="Times New Roman" w:cs="Times New Roman"/>
                                  <w:sz w:val="20"/>
                                  <w:szCs w:val="20"/>
                                  <w:lang w:val="en-MY"/>
                                </w:rPr>
                                <w:t xml:space="preserve"> </w:t>
                              </w:r>
                              <w:proofErr w:type="spellStart"/>
                              <w:r w:rsidRPr="00F31324">
                                <w:rPr>
                                  <w:rFonts w:ascii="Times New Roman" w:hAnsi="Times New Roman" w:cs="Times New Roman"/>
                                  <w:sz w:val="20"/>
                                  <w:szCs w:val="20"/>
                                  <w:lang w:val="en-MY"/>
                                </w:rPr>
                                <w:t>Tinggi</w:t>
                              </w:r>
                              <w:proofErr w:type="spellEnd"/>
                              <w:r w:rsidRPr="00F31324">
                                <w:rPr>
                                  <w:rFonts w:ascii="Times New Roman" w:hAnsi="Times New Roman" w:cs="Times New Roman"/>
                                  <w:sz w:val="20"/>
                                  <w:szCs w:val="20"/>
                                  <w:lang w:val="en-MY"/>
                                </w:rPr>
                                <w:t xml:space="preserve"> </w:t>
                              </w:r>
                            </w:p>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(≥8 tan/ha)</w:t>
                              </w:r>
                            </w:p>
                            <w:p w:rsidR="008E2344" w:rsidRDefault="008E2344" w:rsidP="00161E2F">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ectangle 40"/>
                        <wps:cNvSpPr/>
                        <wps:spPr>
                          <a:xfrm>
                            <a:off x="2869702" y="3953751"/>
                            <a:ext cx="1134316" cy="461662"/>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PP5</w:t>
                              </w:r>
                            </w:p>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PP6</w:t>
                              </w:r>
                            </w:p>
                            <w:p w:rsidR="008E2344" w:rsidRDefault="008E2344" w:rsidP="00161E2F">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traight Connector 41"/>
                        <wps:cNvCnPr/>
                        <wps:spPr>
                          <a:xfrm flipV="1">
                            <a:off x="3239937" y="3204126"/>
                            <a:ext cx="1668910" cy="106"/>
                          </a:xfrm>
                          <a:prstGeom prst="line">
                            <a:avLst/>
                          </a:prstGeom>
                          <a:noFill/>
                          <a:ln w="6350" cap="flat" cmpd="sng" algn="ctr">
                            <a:solidFill>
                              <a:sysClr val="windowText" lastClr="000000">
                                <a:shade val="95000"/>
                                <a:satMod val="105000"/>
                              </a:sysClr>
                            </a:solidFill>
                            <a:prstDash val="solid"/>
                          </a:ln>
                          <a:effectLst/>
                        </wps:spPr>
                        <wps:bodyPr/>
                      </wps:wsp>
                      <wps:wsp>
                        <wps:cNvPr id="43" name="Straight Arrow Connector 43"/>
                        <wps:cNvCnPr/>
                        <wps:spPr>
                          <a:xfrm>
                            <a:off x="3247401" y="3204126"/>
                            <a:ext cx="0" cy="198348"/>
                          </a:xfrm>
                          <a:prstGeom prst="straightConnector1">
                            <a:avLst/>
                          </a:prstGeom>
                          <a:noFill/>
                          <a:ln w="6350" cap="flat" cmpd="sng" algn="ctr">
                            <a:solidFill>
                              <a:sysClr val="windowText" lastClr="000000">
                                <a:shade val="95000"/>
                                <a:satMod val="105000"/>
                              </a:sysClr>
                            </a:solidFill>
                            <a:prstDash val="solid"/>
                            <a:tailEnd type="arrow"/>
                          </a:ln>
                          <a:effectLst/>
                        </wps:spPr>
                        <wps:bodyPr/>
                      </wps:wsp>
                      <wps:wsp>
                        <wps:cNvPr id="44" name="Straight Arrow Connector 44"/>
                        <wps:cNvCnPr/>
                        <wps:spPr>
                          <a:xfrm>
                            <a:off x="4918747" y="3204126"/>
                            <a:ext cx="93" cy="147129"/>
                          </a:xfrm>
                          <a:prstGeom prst="straightConnector1">
                            <a:avLst/>
                          </a:prstGeom>
                          <a:noFill/>
                          <a:ln w="3175" cap="flat" cmpd="sng" algn="ctr">
                            <a:solidFill>
                              <a:sysClr val="windowText" lastClr="000000"/>
                            </a:solidFill>
                            <a:prstDash val="solid"/>
                            <a:tailEnd type="arrow"/>
                          </a:ln>
                          <a:effectLst/>
                        </wps:spPr>
                        <wps:bodyPr/>
                      </wps:wsp>
                      <wps:wsp>
                        <wps:cNvPr id="45" name="Rectangle 45"/>
                        <wps:cNvSpPr/>
                        <wps:spPr>
                          <a:xfrm>
                            <a:off x="4213892" y="3365414"/>
                            <a:ext cx="1065202" cy="576607"/>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rPr>
                              </w:pPr>
                              <w:proofErr w:type="spellStart"/>
                              <w:r w:rsidRPr="00F31324">
                                <w:rPr>
                                  <w:rFonts w:ascii="Times New Roman" w:hAnsi="Times New Roman" w:cs="Times New Roman"/>
                                  <w:sz w:val="20"/>
                                  <w:szCs w:val="20"/>
                                </w:rPr>
                                <w:t>Pengeluaran</w:t>
                              </w:r>
                              <w:proofErr w:type="spellEnd"/>
                              <w:r w:rsidRPr="00F31324">
                                <w:rPr>
                                  <w:rFonts w:ascii="Times New Roman" w:hAnsi="Times New Roman" w:cs="Times New Roman"/>
                                  <w:sz w:val="20"/>
                                  <w:szCs w:val="20"/>
                                </w:rPr>
                                <w:t xml:space="preserve"> </w:t>
                              </w:r>
                              <w:proofErr w:type="spellStart"/>
                              <w:r w:rsidRPr="00F31324">
                                <w:rPr>
                                  <w:rFonts w:ascii="Times New Roman" w:hAnsi="Times New Roman" w:cs="Times New Roman"/>
                                  <w:sz w:val="20"/>
                                  <w:szCs w:val="20"/>
                                </w:rPr>
                                <w:t>Sederhana</w:t>
                              </w:r>
                              <w:proofErr w:type="spellEnd"/>
                            </w:p>
                            <w:p w:rsidR="008E2344" w:rsidRPr="00F31324" w:rsidRDefault="008E2344" w:rsidP="00161E2F">
                              <w:pPr>
                                <w:spacing w:after="0" w:line="240" w:lineRule="auto"/>
                                <w:ind w:left="0" w:hanging="2"/>
                                <w:jc w:val="center"/>
                                <w:rPr>
                                  <w:rFonts w:ascii="Times New Roman" w:hAnsi="Times New Roman" w:cs="Times New Roman"/>
                                  <w:sz w:val="20"/>
                                  <w:szCs w:val="20"/>
                                </w:rPr>
                              </w:pPr>
                              <w:r w:rsidRPr="00F31324">
                                <w:rPr>
                                  <w:rFonts w:ascii="Times New Roman" w:hAnsi="Times New Roman" w:cs="Times New Roman"/>
                                  <w:sz w:val="20"/>
                                  <w:szCs w:val="20"/>
                                </w:rPr>
                                <w:t>(6-7 tan/ha)</w:t>
                              </w:r>
                            </w:p>
                            <w:p w:rsidR="008E2344" w:rsidRDefault="008E2344" w:rsidP="00161E2F">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wps:spPr>
                          <a:xfrm>
                            <a:off x="4214286" y="3942020"/>
                            <a:ext cx="1065192" cy="461165"/>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PP7</w:t>
                              </w:r>
                            </w:p>
                            <w:p w:rsidR="008E2344" w:rsidRPr="00F31324" w:rsidRDefault="008E2344"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PP8</w:t>
                              </w:r>
                            </w:p>
                            <w:p w:rsidR="008E2344" w:rsidRDefault="008E2344" w:rsidP="00161E2F">
                              <w:pPr>
                                <w:ind w:left="0" w:hanging="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http://schemas.microsoft.com/office/drawing/2014/chartex">
            <w:pict>
              <v:group w14:anchorId="1AB4CCE3" id="Canvas 1" o:spid="_x0000_s1052" editas="canvas" style="width:445.1pt;height:369.8pt;mso-position-horizontal-relative:char;mso-position-vertical-relative:line" coordsize="56521,46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">
                <v:shape id="_x0000_s1053" type="#_x0000_t75" style="position:absolute;width:56521;height:46964;visibility:visible;mso-wrap-style:square" strokeweight=".5pt">
                  <v:fill o:detectmouseclick="t"/>
                  <v:path o:connecttype="none"/>
                </v:shape>
                <v:rect id="Rectangle 2" o:spid="_x0000_s1054" style="position:absolute;left:16157;top:1143;width:14914;height:2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" fillcolor="window" strokecolor="windowText" strokeweight=".5pt">
                  <v:textbox>
                    <w:txbxContent>
                      <w:p w:rsidR="00744F1A" w:rsidRPr="00F31324" w:rsidRDefault="00744F1A" w:rsidP="00161E2F">
                        <w:pPr>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Pesawah Padi Skinchan</w:t>
                        </w:r>
                      </w:p>
                      <w:p w:rsidR="00744F1A" w:rsidRDefault="00744F1A" w:rsidP="00161E2F">
                        <w:pPr>
                          <w:ind w:left="0" w:hanging="2"/>
                        </w:pPr>
                      </w:p>
                    </w:txbxContent>
                  </v:textbox>
                </v:rect>
                <v:line id="Straight Connector 3" o:spid="_x0000_s1055" style="position:absolute;flip:x;visibility:visible;mso-wrap-style:square" from="23611,3273" to="23614,4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uUwAAAANoAAAAPAAAAZHJzL2Rvd25yZXYueG1sRI9Bi8Iw&#10;FITvC/6H8IS9ramK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41QLlMAAAADaAAAADwAAAAAA&#10;AAAAAAAAAAAHAgAAZHJzL2Rvd25yZXYueG1sUEsFBgAAAAADAAMAtwAAAPQCAAAAAA==&#10;" strokeweight=".5pt"/>
                <v:line id="Straight Connector 4" o:spid="_x0000_s1056" style="position:absolute;visibility:visible;mso-wrap-style:square" from="9219,4461" to="40005,4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v:shape id="Straight Arrow Connector 5" o:spid="_x0000_s1057" type="#_x0000_t32" style="position:absolute;left:9219;top:4461;width:0;height:2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" strokeweight=".5pt">
                  <v:stroke endarrow="open"/>
                </v:shape>
                <v:shape id="Straight Arrow Connector 6" o:spid="_x0000_s1058" type="#_x0000_t32" style="position:absolute;left:40043;top:4461;width:0;height:20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" strokecolor="windowText" strokeweight=".5pt">
                  <v:stroke endarrow="open"/>
                </v:shape>
                <v:shapetype id="_x0000_t202" coordsize="21600,21600" o:spt="202" path="m,l,21600r21600,l21600,xe">
                  <v:stroke joinstyle="miter"/>
                  <v:path gradientshapeok="t" o:connecttype="rect"/>
                </v:shapetype>
                <v:shape id="Text Box 11" o:spid="_x0000_s1059" type="#_x0000_t202" style="position:absolute;left:28468;top:6529;width:18821;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rsidR="00744F1A" w:rsidRPr="00F31324" w:rsidRDefault="00744F1A" w:rsidP="00161E2F">
                        <w:pPr>
                          <w:ind w:left="0" w:hanging="2"/>
                          <w:rPr>
                            <w:rFonts w:ascii="Times New Roman" w:hAnsi="Times New Roman" w:cs="Times New Roman"/>
                            <w:noProof/>
                            <w:sz w:val="20"/>
                            <w:szCs w:val="20"/>
                            <w:lang w:val="en-MY"/>
                          </w:rPr>
                        </w:pPr>
                        <w:r w:rsidRPr="00F31324">
                          <w:rPr>
                            <w:rFonts w:ascii="Times New Roman" w:hAnsi="Times New Roman" w:cs="Times New Roman"/>
                            <w:noProof/>
                            <w:sz w:val="20"/>
                            <w:szCs w:val="20"/>
                            <w:lang w:val="en-MY"/>
                          </w:rPr>
                          <w:t>Tidak mempunyai sijil MyGAP</w:t>
                        </w:r>
                      </w:p>
                    </w:txbxContent>
                  </v:textbox>
                </v:shape>
                <v:shape id="Text Box 11" o:spid="_x0000_s1060" type="#_x0000_t202" style="position:absolute;left:2978;top:6623;width:18425;height:2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" fillcolor="window" strokeweight=".5pt">
                  <v:textbox>
                    <w:txbxContent>
                      <w:p w:rsidR="00744F1A" w:rsidRPr="00F31324" w:rsidRDefault="00744F1A" w:rsidP="00161E2F">
                        <w:pPr>
                          <w:pStyle w:val="NormalWeb"/>
                          <w:ind w:hanging="2"/>
                          <w:rPr>
                            <w:sz w:val="20"/>
                            <w:szCs w:val="20"/>
                          </w:rPr>
                        </w:pPr>
                        <w:r>
                          <w:rPr>
                            <w:sz w:val="20"/>
                            <w:szCs w:val="20"/>
                          </w:rPr>
                          <w:t xml:space="preserve"> M</w:t>
                        </w:r>
                        <w:r w:rsidRPr="00F31324">
                          <w:rPr>
                            <w:sz w:val="20"/>
                            <w:szCs w:val="20"/>
                          </w:rPr>
                          <w:t>empunyai sijil MyGAP</w:t>
                        </w:r>
                      </w:p>
                    </w:txbxContent>
                  </v:textbox>
                </v:shape>
                <v:rect id="Rectangle 224" o:spid="_x0000_s1061" style="position:absolute;left:2977;top:8955;width:18426;height:2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" fillcolor="window" strokecolor="windowText" strokeweight=".5pt">
                  <v:textbox>
                    <w:txbxContent>
                      <w:p w:rsidR="00744F1A" w:rsidRPr="00F31324" w:rsidRDefault="00744F1A" w:rsidP="00161E2F">
                        <w:pPr>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 xml:space="preserve">26 orang </w:t>
                        </w:r>
                      </w:p>
                    </w:txbxContent>
                  </v:textbox>
                </v:rect>
                <v:rect id="Rectangle 239" o:spid="_x0000_s1062" style="position:absolute;left:28462;top:8956;width:18823;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" fillcolor="window" strokecolor="windowText" strokeweight=".5pt">
                  <v:textbox>
                    <w:txbxContent>
                      <w:p w:rsidR="00744F1A" w:rsidRPr="00F31324" w:rsidRDefault="00744F1A" w:rsidP="00161E2F">
                        <w:pPr>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 xml:space="preserve">335 orang </w:t>
                        </w:r>
                      </w:p>
                    </w:txbxContent>
                  </v:textbox>
                </v:rect>
                <v:line id="Straight Connector 241" o:spid="_x0000_s1063" style="position:absolute;flip:x;visibility:visible;mso-wrap-style:square" from="9282,11532" to="9416,13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" strokecolor="windowText" strokeweight=".5pt"/>
                <v:line id="Straight Connector 242" o:spid="_x0000_s1064" style="position:absolute;visibility:visible;mso-wrap-style:square" from="40005,11128" to="40005,13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" strokecolor="windowText" strokeweight=".5pt"/>
                <v:line id="Straight Connector 243" o:spid="_x0000_s1065" style="position:absolute;visibility:visible;mso-wrap-style:square" from="9305,13321" to="39926,13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" strokecolor="windowText" strokeweight=".5pt"/>
                <v:shape id="Straight Arrow Connector 244" o:spid="_x0000_s1066" type="#_x0000_t32" style="position:absolute;left:23970;top:13144;width:0;height:27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" strokecolor="windowText" strokeweight=".5pt">
                  <v:stroke endarrow="open"/>
                </v:shape>
                <v:rect id="Rectangle 245" o:spid="_x0000_s1067" style="position:absolute;left:8399;top:15854;width:32766;height:7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" fillcolor="window" strokecolor="windowText" strokeweight=".5pt">
                  <v:textbox>
                    <w:txbxContent>
                      <w:p w:rsidR="00744F1A" w:rsidRPr="00F31324" w:rsidRDefault="00744F1A" w:rsidP="00161E2F">
                        <w:pPr>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PEMILIHAN</w:t>
                        </w:r>
                      </w:p>
                      <w:p w:rsidR="00744F1A" w:rsidRPr="00F31324" w:rsidRDefault="00744F1A" w:rsidP="00161E2F">
                        <w:pPr>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Pencalonan oleh Pejabat Pertanian Daerah Sabak Bernam berdasarkan pengeluaran padi per hektar</w:t>
                        </w:r>
                      </w:p>
                      <w:p w:rsidR="00744F1A" w:rsidRPr="00BA6893" w:rsidRDefault="00744F1A" w:rsidP="00161E2F">
                        <w:pPr>
                          <w:ind w:left="0" w:hanging="2"/>
                          <w:jc w:val="center"/>
                          <w:rPr>
                            <w:lang w:val="en-MY"/>
                          </w:rPr>
                        </w:pPr>
                      </w:p>
                    </w:txbxContent>
                  </v:textbox>
                </v:rect>
                <v:line id="Straight Connector 246" o:spid="_x0000_s1068" style="position:absolute;flip:x;visibility:visible;mso-wrap-style:square" from="24750,23416" to="24782,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" strokeweight=".5pt"/>
                <v:line id="Straight Connector 247" o:spid="_x0000_s1069" style="position:absolute;visibility:visible;mso-wrap-style:square" from="12560,25310" to="40005,25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" strokeweight=".5pt"/>
                <v:shape id="Straight Arrow Connector 248" o:spid="_x0000_s1070" type="#_x0000_t32" style="position:absolute;left:12558;top:25311;width:0;height:19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" strokecolor="windowText" strokeweight=".5pt">
                  <v:stroke endarrow="open"/>
                </v:shape>
                <v:shape id="Straight Arrow Connector 250" o:spid="_x0000_s1071" type="#_x0000_t32" style="position:absolute;left:40001;top:25311;width:39;height:22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" strokeweight=".5pt">
                  <v:stroke endarrow="open"/>
                </v:shape>
                <v:rect id="Rectangle 251" o:spid="_x0000_s1072" style="position:absolute;left:2455;top:27300;width:18950;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" fillcolor="window" strokecolor="windowText" strokeweight=".5pt">
                  <v:textbox>
                    <w:txbxContent>
                      <w:p w:rsidR="00744F1A" w:rsidRPr="00F31324" w:rsidRDefault="00744F1A" w:rsidP="00161E2F">
                        <w:pPr>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Mempunyai sijil MyGAP</w:t>
                        </w:r>
                      </w:p>
                    </w:txbxContent>
                  </v:textbox>
                </v:rect>
                <v:rect id="Rectangle 252" o:spid="_x0000_s1073" style="position:absolute;left:32399;top:27528;width:18288;height:2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" fillcolor="window" strokecolor="windowText" strokeweight=".5pt">
                  <v:textbox>
                    <w:txbxContent>
                      <w:p w:rsidR="00744F1A" w:rsidRPr="00BA6893" w:rsidRDefault="00744F1A" w:rsidP="00161E2F">
                        <w:pPr>
                          <w:ind w:left="0" w:hanging="2"/>
                          <w:jc w:val="center"/>
                          <w:rPr>
                            <w:rFonts w:ascii="Times New Roman" w:hAnsi="Times New Roman" w:cs="Times New Roman"/>
                            <w:sz w:val="20"/>
                            <w:szCs w:val="20"/>
                            <w:lang w:val="en-MY"/>
                          </w:rPr>
                        </w:pPr>
                        <w:r w:rsidRPr="00BA6893">
                          <w:rPr>
                            <w:rFonts w:ascii="Times New Roman" w:hAnsi="Times New Roman" w:cs="Times New Roman"/>
                            <w:sz w:val="20"/>
                            <w:szCs w:val="20"/>
                            <w:lang w:val="en-MY"/>
                          </w:rPr>
                          <w:t>Tidak mempunyai sijil MyGAP</w:t>
                        </w:r>
                      </w:p>
                    </w:txbxContent>
                  </v:textbox>
                </v:rect>
                <v:line id="Straight Connector 254" o:spid="_x0000_s1074" style="position:absolute;visibility:visible;mso-wrap-style:square" from="11617,30340" to="11617,32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" strokecolor="windowText" strokeweight=".5pt"/>
                <v:line id="Straight Connector 255" o:spid="_x0000_s1075" style="position:absolute;visibility:visible;mso-wrap-style:square" from="40001,30516" to="40040,3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" strokeweight=".5pt"/>
                <v:line id="Straight Connector 32" o:spid="_x0000_s1076" style="position:absolute;flip:y;visibility:visible;mso-wrap-style:square" from="3611,32039" to="20423,3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" strokeweight=".5pt"/>
                <v:rect id="Rectangle 33" o:spid="_x0000_s1077" style="position:absolute;left:133;top:34567;width:11313;height:5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 xml:space="preserve">Pengeluaran Tinggi </w:t>
                        </w:r>
                      </w:p>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(≥8 tan/ha)</w:t>
                        </w:r>
                      </w:p>
                      <w:p w:rsidR="00744F1A" w:rsidRPr="00332F5A" w:rsidRDefault="00744F1A" w:rsidP="00161E2F">
                        <w:pPr>
                          <w:ind w:left="0" w:hanging="2"/>
                          <w:jc w:val="center"/>
                          <w:rPr>
                            <w:rFonts w:ascii="Times New Roman" w:hAnsi="Times New Roman" w:cs="Times New Roman"/>
                            <w:sz w:val="20"/>
                            <w:szCs w:val="20"/>
                            <w:lang w:val="en-MY"/>
                          </w:rPr>
                        </w:pPr>
                        <w:r w:rsidRPr="00332F5A">
                          <w:rPr>
                            <w:rFonts w:ascii="Times New Roman" w:hAnsi="Times New Roman" w:cs="Times New Roman"/>
                            <w:sz w:val="20"/>
                            <w:szCs w:val="20"/>
                            <w:lang w:val="en-MY"/>
                          </w:rPr>
                          <w:t xml:space="preserve"> </w:t>
                        </w:r>
                      </w:p>
                    </w:txbxContent>
                  </v:textbox>
                </v:rect>
                <v:rect id="Rectangle 34" o:spid="_x0000_s1078" style="position:absolute;left:14301;top:34366;width:11020;height:5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rPr>
                        </w:pPr>
                        <w:r w:rsidRPr="00F31324">
                          <w:rPr>
                            <w:rFonts w:ascii="Times New Roman" w:hAnsi="Times New Roman" w:cs="Times New Roman"/>
                            <w:sz w:val="20"/>
                            <w:szCs w:val="20"/>
                          </w:rPr>
                          <w:t>Pengeluaran Sederhana</w:t>
                        </w:r>
                      </w:p>
                      <w:p w:rsidR="00744F1A" w:rsidRPr="00F31324" w:rsidRDefault="00744F1A" w:rsidP="00161E2F">
                        <w:pPr>
                          <w:spacing w:after="0" w:line="240" w:lineRule="auto"/>
                          <w:ind w:left="0" w:hanging="2"/>
                          <w:jc w:val="center"/>
                          <w:rPr>
                            <w:rFonts w:ascii="Times New Roman" w:hAnsi="Times New Roman" w:cs="Times New Roman"/>
                            <w:sz w:val="20"/>
                            <w:szCs w:val="20"/>
                          </w:rPr>
                        </w:pPr>
                        <w:r w:rsidRPr="00F31324">
                          <w:rPr>
                            <w:rFonts w:ascii="Times New Roman" w:hAnsi="Times New Roman" w:cs="Times New Roman"/>
                            <w:sz w:val="20"/>
                            <w:szCs w:val="20"/>
                          </w:rPr>
                          <w:t>(6-7 tan/ha)</w:t>
                        </w:r>
                      </w:p>
                    </w:txbxContent>
                  </v:textbox>
                </v:rect>
                <v:rect id="Rectangle 35" o:spid="_x0000_s1079" style="position:absolute;left:65;top:39646;width:11312;height:4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PP1</w:t>
                        </w:r>
                      </w:p>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PP2</w:t>
                        </w:r>
                      </w:p>
                    </w:txbxContent>
                  </v:textbox>
                </v:rect>
                <v:rect id="Rectangle 36" o:spid="_x0000_s1080" style="position:absolute;left:14301;top:39768;width:11020;height:4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PP3</w:t>
                        </w:r>
                      </w:p>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PP4</w:t>
                        </w:r>
                      </w:p>
                      <w:p w:rsidR="00744F1A" w:rsidRDefault="00744F1A" w:rsidP="00161E2F">
                        <w:pPr>
                          <w:ind w:left="0" w:hanging="2"/>
                          <w:jc w:val="center"/>
                        </w:pPr>
                      </w:p>
                    </w:txbxContent>
                  </v:textbox>
                </v:rect>
                <v:shape id="Straight Arrow Connector 37" o:spid="_x0000_s1081" type="#_x0000_t32" style="position:absolute;left:3611;top:32112;width:0;height:2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" strokeweight=".5pt">
                  <v:stroke endarrow="open"/>
                </v:shape>
                <v:shape id="Straight Arrow Connector 38" o:spid="_x0000_s1082" type="#_x0000_t32" style="position:absolute;left:20425;top:32112;width:40;height:22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" strokeweight=".5pt">
                  <v:stroke endarrow="open"/>
                </v:shape>
                <v:rect id="Rectangle 39" o:spid="_x0000_s1083" style="position:absolute;left:28699;top:34148;width:11344;height:5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 xml:space="preserve">Pengeluaran Tinggi </w:t>
                        </w:r>
                      </w:p>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(≥8 tan/ha)</w:t>
                        </w:r>
                      </w:p>
                      <w:p w:rsidR="00744F1A" w:rsidRDefault="00744F1A" w:rsidP="00161E2F">
                        <w:pPr>
                          <w:ind w:left="0" w:hanging="2"/>
                          <w:jc w:val="center"/>
                        </w:pPr>
                      </w:p>
                    </w:txbxContent>
                  </v:textbox>
                </v:rect>
                <v:rect id="Rectangle 40" o:spid="_x0000_s1084" style="position:absolute;left:28697;top:39537;width:11343;height:46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PP5</w:t>
                        </w:r>
                      </w:p>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PP6</w:t>
                        </w:r>
                      </w:p>
                      <w:p w:rsidR="00744F1A" w:rsidRDefault="00744F1A" w:rsidP="00161E2F">
                        <w:pPr>
                          <w:ind w:left="0" w:hanging="2"/>
                          <w:jc w:val="center"/>
                        </w:pPr>
                      </w:p>
                    </w:txbxContent>
                  </v:textbox>
                </v:rect>
                <v:line id="Straight Connector 41" o:spid="_x0000_s1085" style="position:absolute;flip:y;visibility:visible;mso-wrap-style:square" from="32399,32041" to="49088,3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" strokeweight=".5pt"/>
                <v:shape id="Straight Arrow Connector 43" o:spid="_x0000_s1086" type="#_x0000_t32" style="position:absolute;left:32474;top:32041;width:0;height:19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" strokeweight=".5pt">
                  <v:stroke endarrow="open"/>
                </v:shape>
                <v:shape id="Straight Arrow Connector 44" o:spid="_x0000_s1087" type="#_x0000_t32" style="position:absolute;left:49187;top:32041;width:1;height:14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" strokecolor="windowText" strokeweight=".25pt">
                  <v:stroke endarrow="open"/>
                </v:shape>
                <v:rect id="Rectangle 45" o:spid="_x0000_s1088" style="position:absolute;left:42138;top:33654;width:10652;height:57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rPr>
                        </w:pPr>
                        <w:r w:rsidRPr="00F31324">
                          <w:rPr>
                            <w:rFonts w:ascii="Times New Roman" w:hAnsi="Times New Roman" w:cs="Times New Roman"/>
                            <w:sz w:val="20"/>
                            <w:szCs w:val="20"/>
                          </w:rPr>
                          <w:t>Pengeluaran Sederhana</w:t>
                        </w:r>
                      </w:p>
                      <w:p w:rsidR="00744F1A" w:rsidRPr="00F31324" w:rsidRDefault="00744F1A" w:rsidP="00161E2F">
                        <w:pPr>
                          <w:spacing w:after="0" w:line="240" w:lineRule="auto"/>
                          <w:ind w:left="0" w:hanging="2"/>
                          <w:jc w:val="center"/>
                          <w:rPr>
                            <w:rFonts w:ascii="Times New Roman" w:hAnsi="Times New Roman" w:cs="Times New Roman"/>
                            <w:sz w:val="20"/>
                            <w:szCs w:val="20"/>
                          </w:rPr>
                        </w:pPr>
                        <w:r w:rsidRPr="00F31324">
                          <w:rPr>
                            <w:rFonts w:ascii="Times New Roman" w:hAnsi="Times New Roman" w:cs="Times New Roman"/>
                            <w:sz w:val="20"/>
                            <w:szCs w:val="20"/>
                          </w:rPr>
                          <w:t>(6-7 tan/ha)</w:t>
                        </w:r>
                      </w:p>
                      <w:p w:rsidR="00744F1A" w:rsidRDefault="00744F1A" w:rsidP="00161E2F">
                        <w:pPr>
                          <w:ind w:left="0" w:hanging="2"/>
                          <w:jc w:val="center"/>
                        </w:pPr>
                      </w:p>
                    </w:txbxContent>
                  </v:textbox>
                </v:rect>
                <v:rect id="Rectangle 46" o:spid="_x0000_s1089" style="position:absolute;left:42142;top:39420;width:10652;height:4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" fillcolor="window" strokecolor="windowText" strokeweight=".5pt">
                  <v:textbox>
                    <w:txbxContent>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PP7</w:t>
                        </w:r>
                      </w:p>
                      <w:p w:rsidR="00744F1A" w:rsidRPr="00F31324" w:rsidRDefault="00744F1A" w:rsidP="00161E2F">
                        <w:pPr>
                          <w:spacing w:after="0" w:line="240" w:lineRule="auto"/>
                          <w:ind w:left="0" w:hanging="2"/>
                          <w:jc w:val="center"/>
                          <w:rPr>
                            <w:rFonts w:ascii="Times New Roman" w:hAnsi="Times New Roman" w:cs="Times New Roman"/>
                            <w:sz w:val="20"/>
                            <w:szCs w:val="20"/>
                            <w:lang w:val="en-MY"/>
                          </w:rPr>
                        </w:pPr>
                        <w:r w:rsidRPr="00F31324">
                          <w:rPr>
                            <w:rFonts w:ascii="Times New Roman" w:hAnsi="Times New Roman" w:cs="Times New Roman"/>
                            <w:sz w:val="20"/>
                            <w:szCs w:val="20"/>
                            <w:lang w:val="en-MY"/>
                          </w:rPr>
                          <w:t>PP8</w:t>
                        </w:r>
                      </w:p>
                      <w:p w:rsidR="00744F1A" w:rsidRDefault="00744F1A" w:rsidP="00161E2F">
                        <w:pPr>
                          <w:ind w:left="0" w:hanging="2"/>
                          <w:jc w:val="center"/>
                        </w:pPr>
                      </w:p>
                    </w:txbxContent>
                  </v:textbox>
                </v:rect>
                <w10:anchorlock/>
              </v:group>
            </w:pict>
          </mc:Fallback>
        </mc:AlternateContent>
      </w:r>
      <w:r w:rsidRPr="00161E2F">
        <w:rPr>
          <w:rFonts w:ascii="Times New Roman" w:eastAsia="MS Mincho" w:hAnsi="Times New Roman" w:cs="Times New Roman"/>
          <w:bCs/>
          <w:noProof/>
          <w:position w:val="0"/>
          <w:sz w:val="20"/>
          <w:szCs w:val="18"/>
          <w:lang w:val="ms-MY"/>
        </w:rPr>
        <w:t xml:space="preserve"> </w:t>
      </w:r>
    </w:p>
    <w:p w:rsidR="00161E2F" w:rsidRPr="00F31324" w:rsidRDefault="00161E2F" w:rsidP="00161E2F">
      <w:pPr>
        <w:widowControl w:val="0"/>
        <w:tabs>
          <w:tab w:val="left" w:pos="1701"/>
        </w:tabs>
        <w:suppressAutoHyphens w:val="0"/>
        <w:spacing w:after="0" w:line="240" w:lineRule="auto"/>
        <w:ind w:leftChars="0" w:left="562" w:right="562" w:firstLineChars="0" w:firstLine="0"/>
        <w:jc w:val="center"/>
        <w:textDirection w:val="lrTb"/>
        <w:textAlignment w:val="auto"/>
        <w:outlineLvl w:val="9"/>
        <w:rPr>
          <w:rFonts w:ascii="Times New Roman" w:eastAsia="MS Mincho" w:hAnsi="Times New Roman" w:cs="Times New Roman"/>
          <w:bCs/>
          <w:noProof/>
          <w:position w:val="0"/>
          <w:sz w:val="20"/>
          <w:szCs w:val="20"/>
          <w:lang w:val="ms-MY"/>
        </w:rPr>
      </w:pPr>
      <w:r w:rsidRPr="00F31324">
        <w:rPr>
          <w:rFonts w:ascii="Times New Roman" w:eastAsia="MS Mincho" w:hAnsi="Times New Roman" w:cs="Times New Roman"/>
          <w:bCs/>
          <w:noProof/>
          <w:position w:val="0"/>
          <w:sz w:val="20"/>
          <w:szCs w:val="20"/>
          <w:lang w:val="ms-MY"/>
        </w:rPr>
        <w:t>Rajah 2  Proses pemilihan informan kajian</w:t>
      </w:r>
    </w:p>
    <w:p w:rsidR="00161E2F" w:rsidRPr="00161E2F" w:rsidRDefault="00161E2F" w:rsidP="00161E2F">
      <w:pPr>
        <w:widowControl w:val="0"/>
        <w:tabs>
          <w:tab w:val="left" w:pos="1701"/>
        </w:tabs>
        <w:suppressAutoHyphens w:val="0"/>
        <w:spacing w:after="0" w:line="240" w:lineRule="auto"/>
        <w:ind w:leftChars="0" w:left="562" w:right="562" w:firstLineChars="0" w:firstLine="0"/>
        <w:jc w:val="center"/>
        <w:textDirection w:val="lrTb"/>
        <w:textAlignment w:val="auto"/>
        <w:outlineLvl w:val="9"/>
        <w:rPr>
          <w:rFonts w:ascii="Times New Roman" w:eastAsia="MS Mincho" w:hAnsi="Times New Roman" w:cs="Times New Roman"/>
          <w:bCs/>
          <w:noProof/>
          <w:position w:val="0"/>
          <w:sz w:val="14"/>
          <w:szCs w:val="14"/>
          <w:lang w:val="ms-MY"/>
        </w:rPr>
      </w:pPr>
    </w:p>
    <w:p w:rsidR="00161E2F" w:rsidRPr="00161E2F" w:rsidRDefault="00161E2F" w:rsidP="00161E2F">
      <w:pPr>
        <w:pStyle w:val="Heading1"/>
        <w:spacing w:line="240" w:lineRule="auto"/>
        <w:ind w:leftChars="0" w:left="0" w:firstLineChars="0" w:firstLine="0"/>
        <w:rPr>
          <w:rFonts w:ascii="Times New Roman" w:eastAsia="Times New Roman" w:hAnsi="Times New Roman"/>
          <w:b/>
          <w:bCs/>
          <w:color w:val="000000"/>
          <w:position w:val="0"/>
          <w:sz w:val="24"/>
          <w:szCs w:val="24"/>
          <w:lang w:val="ms-MY"/>
        </w:rPr>
      </w:pPr>
      <w:r>
        <w:rPr>
          <w:rFonts w:ascii="Times New Roman" w:eastAsia="Times New Roman" w:hAnsi="Times New Roman"/>
          <w:b/>
          <w:bCs/>
          <w:color w:val="000000"/>
          <w:position w:val="0"/>
          <w:sz w:val="24"/>
          <w:szCs w:val="24"/>
          <w:lang w:val="ms-MY"/>
        </w:rPr>
        <w:t>Penemuan d</w:t>
      </w:r>
      <w:r w:rsidRPr="00161E2F">
        <w:rPr>
          <w:rFonts w:ascii="Times New Roman" w:eastAsia="Times New Roman" w:hAnsi="Times New Roman"/>
          <w:b/>
          <w:bCs/>
          <w:color w:val="000000"/>
          <w:position w:val="0"/>
          <w:sz w:val="24"/>
          <w:szCs w:val="24"/>
          <w:lang w:val="ms-MY"/>
        </w:rPr>
        <w:t>an Perbincangan</w:t>
      </w:r>
    </w:p>
    <w:p w:rsidR="00161E2F" w:rsidRDefault="00161E2F">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r w:rsidRPr="00161E2F">
        <w:rPr>
          <w:rFonts w:ascii="Times New Roman" w:eastAsia="MS Mincho" w:hAnsi="Times New Roman" w:cs="Times New Roman"/>
          <w:position w:val="0"/>
          <w:sz w:val="24"/>
          <w:szCs w:val="24"/>
          <w:lang w:val="ms-MY" w:eastAsia="ko-KR"/>
        </w:rPr>
        <w:t>Informan PP1 hingga PP4 merupakan pesawah padi yang telah mempunyai pensijilan MyGAP untuk sawah padi mereka manakala informan PP5 hingga PP8 merupakan pesawah padi yang tidak mempunyai pensijilan MyGAP. Profil lengkap mengenai semua informan pesawah padi ditunjukkan seperti dalam Jadual 2.</w:t>
      </w: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rsid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rsid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p>
    <w:p w:rsidR="00161E2F" w:rsidRPr="00F31324" w:rsidRDefault="00161E2F" w:rsidP="00161E2F">
      <w:pPr>
        <w:widowControl w:val="0"/>
        <w:tabs>
          <w:tab w:val="left" w:pos="1701"/>
        </w:tabs>
        <w:suppressAutoHyphens w:val="0"/>
        <w:spacing w:before="240" w:after="120" w:line="240" w:lineRule="auto"/>
        <w:ind w:leftChars="0" w:left="1701" w:right="567" w:firstLineChars="0" w:hanging="1134"/>
        <w:jc w:val="center"/>
        <w:textDirection w:val="lrTb"/>
        <w:textAlignment w:val="auto"/>
        <w:outlineLvl w:val="9"/>
        <w:rPr>
          <w:rFonts w:ascii="Times New Roman" w:eastAsia="MS Mincho" w:hAnsi="Times New Roman" w:cs="Times New Roman"/>
          <w:bCs/>
          <w:position w:val="0"/>
          <w:sz w:val="20"/>
          <w:szCs w:val="20"/>
          <w:lang w:val="ms-MY"/>
        </w:rPr>
      </w:pPr>
      <w:bookmarkStart w:id="3" w:name="_Toc487719431"/>
      <w:r w:rsidRPr="00F31324">
        <w:rPr>
          <w:rFonts w:ascii="Times New Roman" w:eastAsia="MS Mincho" w:hAnsi="Times New Roman" w:cs="Times New Roman"/>
          <w:b/>
          <w:bCs/>
          <w:position w:val="0"/>
          <w:sz w:val="20"/>
          <w:szCs w:val="20"/>
          <w:lang w:val="ms-MY"/>
        </w:rPr>
        <w:lastRenderedPageBreak/>
        <w:t>Jadual 2</w:t>
      </w:r>
      <w:r w:rsidR="00F31324" w:rsidRPr="00F31324">
        <w:rPr>
          <w:rFonts w:ascii="Times New Roman" w:eastAsia="MS Mincho" w:hAnsi="Times New Roman" w:cs="Times New Roman"/>
          <w:b/>
          <w:bCs/>
          <w:position w:val="0"/>
          <w:sz w:val="20"/>
          <w:szCs w:val="20"/>
          <w:lang w:val="ms-MY"/>
        </w:rPr>
        <w:t>.</w:t>
      </w:r>
      <w:r w:rsidRPr="00F31324">
        <w:rPr>
          <w:rFonts w:ascii="Times New Roman" w:eastAsia="MS Mincho" w:hAnsi="Times New Roman" w:cs="Times New Roman"/>
          <w:bCs/>
          <w:position w:val="0"/>
          <w:sz w:val="20"/>
          <w:szCs w:val="20"/>
          <w:lang w:val="ms-MY"/>
        </w:rPr>
        <w:t xml:space="preserve"> Profil pesawah padi</w:t>
      </w:r>
      <w:bookmarkEnd w:id="3"/>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878"/>
        <w:gridCol w:w="1055"/>
        <w:gridCol w:w="902"/>
        <w:gridCol w:w="1276"/>
        <w:gridCol w:w="516"/>
        <w:gridCol w:w="495"/>
        <w:gridCol w:w="323"/>
        <w:gridCol w:w="495"/>
        <w:gridCol w:w="560"/>
        <w:gridCol w:w="495"/>
        <w:gridCol w:w="560"/>
        <w:gridCol w:w="495"/>
      </w:tblGrid>
      <w:tr w:rsidR="00161E2F" w:rsidRPr="00F31324" w:rsidTr="00161E2F">
        <w:trPr>
          <w:trHeight w:val="360"/>
        </w:trPr>
        <w:tc>
          <w:tcPr>
            <w:tcW w:w="1526" w:type="dxa"/>
            <w:vMerge w:val="restart"/>
            <w:tcBorders>
              <w:top w:val="single" w:sz="4" w:space="0" w:color="auto"/>
              <w:right w:val="single" w:sz="4" w:space="0" w:color="auto"/>
            </w:tcBorders>
            <w:vAlign w:val="center"/>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rPr>
            </w:pPr>
            <w:r w:rsidRPr="00F31324">
              <w:rPr>
                <w:rFonts w:ascii="Times New Roman" w:hAnsi="Times New Roman" w:cs="Times New Roman"/>
                <w:b/>
                <w:position w:val="0"/>
                <w:lang w:val="ms-MY"/>
              </w:rPr>
              <w:t>Profil Informan Kajian</w:t>
            </w:r>
          </w:p>
        </w:tc>
        <w:tc>
          <w:tcPr>
            <w:tcW w:w="4111" w:type="dxa"/>
            <w:gridSpan w:val="4"/>
            <w:tcBorders>
              <w:top w:val="single" w:sz="4" w:space="0" w:color="auto"/>
              <w:left w:val="single" w:sz="4" w:space="0" w:color="auto"/>
              <w:bottom w:val="single" w:sz="4" w:space="0" w:color="auto"/>
              <w:right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Mempunyai Pensijilan MyGAP</w:t>
            </w:r>
          </w:p>
        </w:tc>
        <w:tc>
          <w:tcPr>
            <w:tcW w:w="3939" w:type="dxa"/>
            <w:gridSpan w:val="8"/>
            <w:tcBorders>
              <w:top w:val="single" w:sz="4" w:space="0" w:color="auto"/>
              <w:left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Tidak Mempunyai Pensijilan MyGAP</w:t>
            </w:r>
          </w:p>
        </w:tc>
      </w:tr>
      <w:tr w:rsidR="00161E2F" w:rsidRPr="00F31324" w:rsidTr="00161E2F">
        <w:trPr>
          <w:trHeight w:val="360"/>
        </w:trPr>
        <w:tc>
          <w:tcPr>
            <w:tcW w:w="1526" w:type="dxa"/>
            <w:vMerge/>
            <w:tcBorders>
              <w:bottom w:val="single" w:sz="4" w:space="0" w:color="auto"/>
              <w:right w:val="single" w:sz="4" w:space="0" w:color="auto"/>
            </w:tcBorders>
          </w:tcPr>
          <w:p w:rsidR="00161E2F" w:rsidRPr="00F31324" w:rsidRDefault="00161E2F" w:rsidP="00161E2F">
            <w:pPr>
              <w:suppressAutoHyphens w:val="0"/>
              <w:ind w:leftChars="0" w:left="0" w:firstLineChars="0" w:firstLine="0"/>
              <w:jc w:val="both"/>
              <w:textDirection w:val="lrTb"/>
              <w:textAlignment w:val="auto"/>
              <w:outlineLvl w:val="9"/>
              <w:rPr>
                <w:rFonts w:ascii="Times New Roman" w:hAnsi="Times New Roman" w:cs="Times New Roman"/>
                <w:position w:val="0"/>
                <w:lang w:val="ms-MY"/>
              </w:rPr>
            </w:pPr>
          </w:p>
        </w:tc>
        <w:tc>
          <w:tcPr>
            <w:tcW w:w="878" w:type="dxa"/>
            <w:tcBorders>
              <w:top w:val="single" w:sz="4" w:space="0" w:color="auto"/>
              <w:left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PP1</w:t>
            </w:r>
          </w:p>
        </w:tc>
        <w:tc>
          <w:tcPr>
            <w:tcW w:w="1055" w:type="dxa"/>
            <w:tcBorders>
              <w:top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PP2</w:t>
            </w:r>
          </w:p>
        </w:tc>
        <w:tc>
          <w:tcPr>
            <w:tcW w:w="902" w:type="dxa"/>
            <w:tcBorders>
              <w:top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PP3</w:t>
            </w:r>
          </w:p>
        </w:tc>
        <w:tc>
          <w:tcPr>
            <w:tcW w:w="1276" w:type="dxa"/>
            <w:tcBorders>
              <w:top w:val="single" w:sz="4" w:space="0" w:color="auto"/>
              <w:bottom w:val="single" w:sz="4" w:space="0" w:color="auto"/>
              <w:right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PP4</w:t>
            </w:r>
          </w:p>
        </w:tc>
        <w:tc>
          <w:tcPr>
            <w:tcW w:w="1011" w:type="dxa"/>
            <w:gridSpan w:val="2"/>
            <w:tcBorders>
              <w:top w:val="single" w:sz="4" w:space="0" w:color="auto"/>
              <w:left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PP5</w:t>
            </w:r>
          </w:p>
        </w:tc>
        <w:tc>
          <w:tcPr>
            <w:tcW w:w="818" w:type="dxa"/>
            <w:gridSpan w:val="2"/>
            <w:tcBorders>
              <w:top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PP6</w:t>
            </w:r>
          </w:p>
        </w:tc>
        <w:tc>
          <w:tcPr>
            <w:tcW w:w="1055" w:type="dxa"/>
            <w:gridSpan w:val="2"/>
            <w:tcBorders>
              <w:top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PP7</w:t>
            </w:r>
          </w:p>
        </w:tc>
        <w:tc>
          <w:tcPr>
            <w:tcW w:w="1055" w:type="dxa"/>
            <w:gridSpan w:val="2"/>
            <w:tcBorders>
              <w:top w:val="single" w:sz="4" w:space="0" w:color="auto"/>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PP8</w:t>
            </w:r>
          </w:p>
        </w:tc>
      </w:tr>
      <w:tr w:rsidR="00161E2F" w:rsidRPr="00F31324" w:rsidTr="00161E2F">
        <w:tc>
          <w:tcPr>
            <w:tcW w:w="1526" w:type="dxa"/>
            <w:tcBorders>
              <w:top w:val="single" w:sz="4" w:space="0" w:color="auto"/>
              <w:right w:val="single" w:sz="4" w:space="0" w:color="auto"/>
            </w:tcBorders>
          </w:tcPr>
          <w:p w:rsidR="00161E2F" w:rsidRPr="00F31324" w:rsidRDefault="00161E2F" w:rsidP="00161E2F">
            <w:pPr>
              <w:suppressAutoHyphens w:val="0"/>
              <w:spacing w:before="120"/>
              <w:ind w:leftChars="0" w:left="0"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Umur (tahun)</w:t>
            </w:r>
          </w:p>
        </w:tc>
        <w:tc>
          <w:tcPr>
            <w:tcW w:w="878" w:type="dxa"/>
            <w:tcBorders>
              <w:top w:val="single" w:sz="4" w:space="0" w:color="auto"/>
              <w:left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 xml:space="preserve">62 </w:t>
            </w:r>
          </w:p>
        </w:tc>
        <w:tc>
          <w:tcPr>
            <w:tcW w:w="1055" w:type="dxa"/>
            <w:tcBorders>
              <w:top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71</w:t>
            </w:r>
          </w:p>
        </w:tc>
        <w:tc>
          <w:tcPr>
            <w:tcW w:w="902" w:type="dxa"/>
            <w:tcBorders>
              <w:top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52</w:t>
            </w:r>
          </w:p>
        </w:tc>
        <w:tc>
          <w:tcPr>
            <w:tcW w:w="1276" w:type="dxa"/>
            <w:tcBorders>
              <w:top w:val="single" w:sz="4" w:space="0" w:color="auto"/>
              <w:right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40</w:t>
            </w:r>
          </w:p>
        </w:tc>
        <w:tc>
          <w:tcPr>
            <w:tcW w:w="1011" w:type="dxa"/>
            <w:gridSpan w:val="2"/>
            <w:tcBorders>
              <w:top w:val="single" w:sz="4" w:space="0" w:color="auto"/>
              <w:left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59</w:t>
            </w:r>
          </w:p>
        </w:tc>
        <w:tc>
          <w:tcPr>
            <w:tcW w:w="818" w:type="dxa"/>
            <w:gridSpan w:val="2"/>
            <w:tcBorders>
              <w:top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28</w:t>
            </w:r>
          </w:p>
        </w:tc>
        <w:tc>
          <w:tcPr>
            <w:tcW w:w="1055" w:type="dxa"/>
            <w:gridSpan w:val="2"/>
            <w:tcBorders>
              <w:top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38</w:t>
            </w:r>
          </w:p>
        </w:tc>
        <w:tc>
          <w:tcPr>
            <w:tcW w:w="1055" w:type="dxa"/>
            <w:gridSpan w:val="2"/>
            <w:tcBorders>
              <w:top w:val="single" w:sz="4" w:space="0" w:color="auto"/>
            </w:tcBorders>
          </w:tcPr>
          <w:p w:rsidR="00161E2F" w:rsidRPr="00F31324" w:rsidRDefault="00161E2F" w:rsidP="00161E2F">
            <w:pPr>
              <w:suppressAutoHyphens w:val="0"/>
              <w:spacing w:before="12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27</w:t>
            </w: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Keturunan</w:t>
            </w: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Cina</w:t>
            </w: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Jantina</w:t>
            </w: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Lelaki</w:t>
            </w: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Lelaki</w:t>
            </w: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Lelaki</w:t>
            </w: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Perempuan</w:t>
            </w: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Lelaki</w:t>
            </w: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Lelaki</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Lelaki</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Lelaki</w:t>
            </w: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Tahun mendapat pensijilan MyGAP</w:t>
            </w: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2017</w:t>
            </w: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2016</w:t>
            </w: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2016</w:t>
            </w: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2017</w:t>
            </w: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w:t>
            </w: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w:t>
            </w: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Keluasan sawah yang diusahakan (ha)</w:t>
            </w: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1.2</w:t>
            </w: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Status pemilikan sawah</w:t>
            </w: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Sendiri</w:t>
            </w: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Sewa</w:t>
            </w: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Sewa</w:t>
            </w: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Sendiri</w:t>
            </w: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Sendiri</w:t>
            </w: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Sendiri</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Sewa</w:t>
            </w: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 xml:space="preserve">Sendiri </w:t>
            </w:r>
          </w:p>
        </w:tc>
      </w:tr>
      <w:tr w:rsidR="00161E2F" w:rsidRPr="00F31324" w:rsidTr="00161E2F">
        <w:tc>
          <w:tcPr>
            <w:tcW w:w="1526" w:type="dxa"/>
            <w:tcBorders>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p>
        </w:tc>
        <w:tc>
          <w:tcPr>
            <w:tcW w:w="878" w:type="dxa"/>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902"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276" w:type="dxa"/>
            <w:tcBorders>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11" w:type="dxa"/>
            <w:gridSpan w:val="2"/>
            <w:tcBorders>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818"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rPr>
          <w:gridAfter w:val="1"/>
          <w:wAfter w:w="495" w:type="dxa"/>
        </w:trPr>
        <w:tc>
          <w:tcPr>
            <w:tcW w:w="1526" w:type="dxa"/>
            <w:tcBorders>
              <w:bottom w:val="single" w:sz="4" w:space="0" w:color="auto"/>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Pengalaman mengusahakan sawah (tahun)</w:t>
            </w:r>
          </w:p>
        </w:tc>
        <w:tc>
          <w:tcPr>
            <w:tcW w:w="878" w:type="dxa"/>
            <w:tcBorders>
              <w:left w:val="single" w:sz="4" w:space="0" w:color="auto"/>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50</w:t>
            </w:r>
          </w:p>
        </w:tc>
        <w:tc>
          <w:tcPr>
            <w:tcW w:w="1055"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60</w:t>
            </w:r>
          </w:p>
        </w:tc>
        <w:tc>
          <w:tcPr>
            <w:tcW w:w="902"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20</w:t>
            </w:r>
          </w:p>
        </w:tc>
        <w:tc>
          <w:tcPr>
            <w:tcW w:w="1276" w:type="dxa"/>
            <w:tcBorders>
              <w:bottom w:val="single" w:sz="4" w:space="0" w:color="auto"/>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9</w:t>
            </w:r>
          </w:p>
        </w:tc>
        <w:tc>
          <w:tcPr>
            <w:tcW w:w="516" w:type="dxa"/>
            <w:tcBorders>
              <w:left w:val="single" w:sz="4" w:space="0" w:color="auto"/>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15</w:t>
            </w:r>
          </w:p>
        </w:tc>
        <w:tc>
          <w:tcPr>
            <w:tcW w:w="818" w:type="dxa"/>
            <w:gridSpan w:val="2"/>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5</w:t>
            </w:r>
          </w:p>
        </w:tc>
        <w:tc>
          <w:tcPr>
            <w:tcW w:w="1055" w:type="dxa"/>
            <w:gridSpan w:val="2"/>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7</w:t>
            </w:r>
          </w:p>
        </w:tc>
        <w:tc>
          <w:tcPr>
            <w:tcW w:w="1055" w:type="dxa"/>
            <w:gridSpan w:val="2"/>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6</w:t>
            </w:r>
          </w:p>
        </w:tc>
      </w:tr>
      <w:tr w:rsidR="00161E2F" w:rsidRPr="00F31324" w:rsidTr="00161E2F">
        <w:trPr>
          <w:trHeight w:val="47"/>
        </w:trPr>
        <w:tc>
          <w:tcPr>
            <w:tcW w:w="1526" w:type="dxa"/>
            <w:tcBorders>
              <w:top w:val="single" w:sz="4" w:space="0" w:color="auto"/>
              <w:right w:val="single" w:sz="4" w:space="0" w:color="auto"/>
            </w:tcBorders>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position w:val="0"/>
                <w:lang w:val="ms-MY" w:eastAsia="ko-KR"/>
              </w:rPr>
            </w:pPr>
          </w:p>
        </w:tc>
        <w:tc>
          <w:tcPr>
            <w:tcW w:w="878" w:type="dxa"/>
            <w:tcBorders>
              <w:top w:val="single" w:sz="4" w:space="0" w:color="auto"/>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tcBorders>
              <w:top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902" w:type="dxa"/>
            <w:tcBorders>
              <w:top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276" w:type="dxa"/>
            <w:tcBorders>
              <w:top w:val="single" w:sz="4" w:space="0" w:color="auto"/>
              <w:righ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11" w:type="dxa"/>
            <w:gridSpan w:val="2"/>
            <w:tcBorders>
              <w:top w:val="single" w:sz="4" w:space="0" w:color="auto"/>
              <w:left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818" w:type="dxa"/>
            <w:gridSpan w:val="2"/>
            <w:tcBorders>
              <w:top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Borders>
              <w:top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1055" w:type="dxa"/>
            <w:gridSpan w:val="2"/>
            <w:tcBorders>
              <w:top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bl>
    <w:p w:rsidR="00161E2F" w:rsidRPr="00161E2F" w:rsidRDefault="00161E2F" w:rsidP="00161E2F">
      <w:pPr>
        <w:keepNext/>
        <w:keepLines/>
        <w:suppressAutoHyphens w:val="0"/>
        <w:spacing w:before="200" w:after="0" w:line="240" w:lineRule="auto"/>
        <w:ind w:leftChars="0" w:left="0" w:firstLineChars="0" w:firstLine="0"/>
        <w:textDirection w:val="lrTb"/>
        <w:textAlignment w:val="auto"/>
        <w:outlineLvl w:val="1"/>
        <w:rPr>
          <w:rFonts w:ascii="Times New Roman" w:eastAsia="Times New Roman" w:hAnsi="Times New Roman" w:cs="Times New Roman"/>
          <w:bCs/>
          <w:i/>
          <w:color w:val="000000"/>
          <w:position w:val="0"/>
          <w:sz w:val="24"/>
          <w:szCs w:val="24"/>
          <w:lang w:val="ms-MY"/>
        </w:rPr>
      </w:pPr>
      <w:r w:rsidRPr="00161E2F">
        <w:rPr>
          <w:rFonts w:ascii="Times New Roman" w:eastAsia="Times New Roman" w:hAnsi="Times New Roman" w:cs="Times New Roman"/>
          <w:bCs/>
          <w:i/>
          <w:color w:val="000000"/>
          <w:position w:val="0"/>
          <w:sz w:val="24"/>
          <w:szCs w:val="24"/>
          <w:lang w:val="ms-MY"/>
        </w:rPr>
        <w:t>Pengurusan Sawah</w:t>
      </w:r>
    </w:p>
    <w:p w:rsidR="00161E2F" w:rsidRPr="00161E2F" w:rsidRDefault="00161E2F" w:rsidP="009B22D7">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161E2F">
        <w:rPr>
          <w:rFonts w:ascii="Times New Roman" w:eastAsia="MS Mincho" w:hAnsi="Times New Roman" w:cs="Times New Roman"/>
          <w:position w:val="0"/>
          <w:sz w:val="24"/>
          <w:szCs w:val="24"/>
          <w:lang w:val="ms-MY"/>
        </w:rPr>
        <w:t xml:space="preserve">Dalam Jadual 3 di bawah menunjukkan komponen pengurusan sawah dalam kalangan pesawah padi. Sistem kebolehkesanan </w:t>
      </w:r>
      <w:r w:rsidRPr="00161E2F">
        <w:rPr>
          <w:rFonts w:ascii="Times New Roman" w:eastAsia="MS Mincho" w:hAnsi="Times New Roman" w:cs="Times New Roman"/>
          <w:i/>
          <w:position w:val="0"/>
          <w:sz w:val="24"/>
          <w:szCs w:val="24"/>
          <w:lang w:val="ms-MY"/>
        </w:rPr>
        <w:t>(traceability system)</w:t>
      </w:r>
      <w:r w:rsidRPr="00161E2F">
        <w:rPr>
          <w:rFonts w:ascii="Times New Roman" w:eastAsia="MS Mincho" w:hAnsi="Times New Roman" w:cs="Times New Roman"/>
          <w:position w:val="0"/>
          <w:sz w:val="24"/>
          <w:szCs w:val="24"/>
          <w:lang w:val="ms-MY"/>
        </w:rPr>
        <w:t xml:space="preserve"> terdapat dua kategori iaitu</w:t>
      </w:r>
      <w:r w:rsidRPr="00161E2F">
        <w:rPr>
          <w:rFonts w:ascii="Times New Roman" w:eastAsia="MS Mincho" w:hAnsi="Times New Roman" w:cs="Times New Roman"/>
          <w:i/>
          <w:position w:val="0"/>
          <w:sz w:val="24"/>
          <w:szCs w:val="24"/>
          <w:lang w:val="ms-MY"/>
        </w:rPr>
        <w:t xml:space="preserve"> tracing</w:t>
      </w:r>
      <w:r w:rsidRPr="00161E2F">
        <w:rPr>
          <w:rFonts w:ascii="Times New Roman" w:eastAsia="MS Mincho" w:hAnsi="Times New Roman" w:cs="Times New Roman"/>
          <w:position w:val="0"/>
          <w:sz w:val="24"/>
          <w:szCs w:val="24"/>
          <w:lang w:val="ms-MY"/>
        </w:rPr>
        <w:t xml:space="preserve"> dan</w:t>
      </w:r>
      <w:r w:rsidRPr="00161E2F">
        <w:rPr>
          <w:rFonts w:ascii="Times New Roman" w:eastAsia="MS Mincho" w:hAnsi="Times New Roman" w:cs="Times New Roman"/>
          <w:i/>
          <w:position w:val="0"/>
          <w:sz w:val="24"/>
          <w:szCs w:val="24"/>
          <w:lang w:val="ms-MY"/>
        </w:rPr>
        <w:t xml:space="preserve"> tracking.</w:t>
      </w:r>
      <w:r w:rsidRPr="00161E2F">
        <w:rPr>
          <w:rFonts w:ascii="Times New Roman" w:eastAsia="MS Mincho" w:hAnsi="Times New Roman" w:cs="Times New Roman"/>
          <w:position w:val="0"/>
          <w:sz w:val="24"/>
          <w:szCs w:val="24"/>
          <w:lang w:val="ms-MY"/>
        </w:rPr>
        <w:t xml:space="preserve"> Sistem kebolehkesanan </w:t>
      </w:r>
      <w:r w:rsidRPr="00161E2F">
        <w:rPr>
          <w:rFonts w:ascii="Times New Roman" w:eastAsia="MS Mincho" w:hAnsi="Times New Roman" w:cs="Times New Roman"/>
          <w:i/>
          <w:position w:val="0"/>
          <w:sz w:val="24"/>
          <w:szCs w:val="24"/>
          <w:lang w:val="ms-MY"/>
        </w:rPr>
        <w:t xml:space="preserve">tracing </w:t>
      </w:r>
      <w:r w:rsidRPr="00161E2F">
        <w:rPr>
          <w:rFonts w:ascii="Times New Roman" w:eastAsia="MS Mincho" w:hAnsi="Times New Roman" w:cs="Times New Roman"/>
          <w:position w:val="0"/>
          <w:sz w:val="24"/>
          <w:szCs w:val="24"/>
          <w:lang w:val="ms-MY"/>
        </w:rPr>
        <w:t xml:space="preserve">ini membolehkan pengesanan sumber dan sifat pencemaran. Manakala, sistem kebolehkesanan </w:t>
      </w:r>
      <w:r w:rsidRPr="00161E2F">
        <w:rPr>
          <w:rFonts w:ascii="Times New Roman" w:eastAsia="MS Mincho" w:hAnsi="Times New Roman" w:cs="Times New Roman"/>
          <w:i/>
          <w:position w:val="0"/>
          <w:sz w:val="24"/>
          <w:szCs w:val="24"/>
          <w:lang w:val="ms-MY"/>
        </w:rPr>
        <w:t xml:space="preserve">tracking </w:t>
      </w:r>
      <w:r w:rsidRPr="00161E2F">
        <w:rPr>
          <w:rFonts w:ascii="Times New Roman" w:eastAsia="MS Mincho" w:hAnsi="Times New Roman" w:cs="Times New Roman"/>
          <w:position w:val="0"/>
          <w:sz w:val="24"/>
          <w:szCs w:val="24"/>
          <w:lang w:val="ms-MY"/>
        </w:rPr>
        <w:t xml:space="preserve">membolehkan tindak balas yang cepat dan tepat dilakukan untuk mengekalkan atau menarik balik produk yang tercemar </w:t>
      </w:r>
      <w:r w:rsidRPr="00161E2F">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{"citationItems":[{"id":"ITEM-1","itemData":{"DOI":"10.1108/02635570710723804","ISBN":"0263-5577","ISSN":"02635577","PMID":"12402813","abstract":"Purpose ? This paper aims to study the main requirements of traceability and examine how the technology of radio frequency identification (RFID) technology can address these requirements. It further seeks to outline both an information data model and a system architecture that will make traceability feasible and easily deployable across a supply chain.Design/methodology/approach ? The design research approach is followed, associating traceability requirements to a proposed system design.Findings ? The technological approach used has great implications in relation to the cost associated with a traceability system and the ease of its deployment.Research limitations/implications ? Validation of the proposed information data model and system architecture is required through practical deployment in different settings.Practical implications ? The paper provides practitioners with insight on how RFID technology can meet traceability requirements and what technological approach is more appropriate.Originality/value ? Food quality has become an important issue in the last decade. However, achieving end?to?end traceability across the supply chain is currently quite a challenge from a technical, a co?ordination and a cost perspective. The paper contributes by suggesting a specific technological approach, exploiting the new possibilities provided by RFID technology, to address these issues.","author":[{"dropping-particle":"","family":"Kelepouris","given":"Thomas","non-dropping-particle":"","parse-names":false,"suffix":""},{"dropping-particle":"","family":"Pramatari","given":"Katerina","non-dropping-particle":"","parse-names":false,"suffix":""},{"dropping-particle":"","family":"Doukidis","given":"Georgios","non-dropping-particle":"","parse-names":false,"suffix":""}],"container-title":"Industrial Management and Data Systems","id":"ITEM-1","issued":{"date-parts":[["2007"]]},"title":"RFID-enabled traceability in the food supply chain","type":"article-journal"},"uris":["http://www.mendeley.com/documents/?uuid=dffe07c9-0422-441c-855b-5e796432f2fe"]}],"mendeley":{"formattedCitation":"(Kelepouris, Pramatari, &amp; Doukidis, 2007)","manualFormatting":"(Kelepouris et al. 2007)","plainTextFormattedCitation":"(Kelepouris, Pramatari, &amp; Doukidis, 2007)","previouslyFormattedCitation":"(Kelepouris, Pramatari, &amp; Doukidis, 2007)"},"properties":{"noteIndex":0},"schema":"https://github.com/citation-style-language/schema/raw/master/csl-citation.json"}</w:instrText>
      </w:r>
      <w:r w:rsidRPr="00161E2F">
        <w:rPr>
          <w:rFonts w:ascii="Times New Roman" w:eastAsia="MS Mincho" w:hAnsi="Times New Roman" w:cs="Times New Roman"/>
          <w:position w:val="0"/>
          <w:sz w:val="24"/>
          <w:szCs w:val="24"/>
          <w:lang w:val="ms-MY"/>
        </w:rPr>
        <w:fldChar w:fldCharType="separate"/>
      </w:r>
      <w:r w:rsidRPr="00161E2F">
        <w:rPr>
          <w:rFonts w:ascii="Times New Roman" w:eastAsia="MS Mincho" w:hAnsi="Times New Roman" w:cs="Times New Roman"/>
          <w:noProof/>
          <w:position w:val="0"/>
          <w:sz w:val="24"/>
          <w:szCs w:val="24"/>
          <w:lang w:val="ms-MY"/>
        </w:rPr>
        <w:t>(Kelepouris et al. 2007)</w:t>
      </w:r>
      <w:r w:rsidRPr="00161E2F">
        <w:rPr>
          <w:rFonts w:ascii="Times New Roman" w:eastAsia="MS Mincho" w:hAnsi="Times New Roman" w:cs="Times New Roman"/>
          <w:position w:val="0"/>
          <w:sz w:val="24"/>
          <w:szCs w:val="24"/>
          <w:lang w:val="ms-MY"/>
        </w:rPr>
        <w:fldChar w:fldCharType="end"/>
      </w:r>
      <w:r w:rsidRPr="00161E2F">
        <w:rPr>
          <w:rFonts w:ascii="Times New Roman" w:eastAsia="MS Mincho" w:hAnsi="Times New Roman" w:cs="Times New Roman"/>
          <w:position w:val="0"/>
          <w:sz w:val="24"/>
          <w:szCs w:val="24"/>
          <w:lang w:val="ms-MY"/>
        </w:rPr>
        <w:t xml:space="preserve">. Kedua-dua sistem keberkesanan tersebut dapat mengelakkan penggunaan produk tercemar dan mengurangkan kerosakan hasil pertanian. Hasil kajian ini mendapati bahawa penggunaan teknologi untuk </w:t>
      </w:r>
      <w:r w:rsidRPr="00161E2F">
        <w:rPr>
          <w:rFonts w:ascii="Times New Roman" w:eastAsia="MS Mincho" w:hAnsi="Times New Roman" w:cs="Times New Roman"/>
          <w:i/>
          <w:position w:val="0"/>
          <w:sz w:val="24"/>
          <w:szCs w:val="24"/>
          <w:lang w:val="ms-MY"/>
        </w:rPr>
        <w:t>tracing</w:t>
      </w:r>
      <w:r w:rsidRPr="00161E2F">
        <w:rPr>
          <w:rFonts w:ascii="Times New Roman" w:eastAsia="MS Mincho" w:hAnsi="Times New Roman" w:cs="Times New Roman"/>
          <w:position w:val="0"/>
          <w:sz w:val="24"/>
          <w:szCs w:val="24"/>
          <w:lang w:val="ms-MY"/>
        </w:rPr>
        <w:t xml:space="preserve"> dan </w:t>
      </w:r>
      <w:r w:rsidRPr="00161E2F">
        <w:rPr>
          <w:rFonts w:ascii="Times New Roman" w:eastAsia="MS Mincho" w:hAnsi="Times New Roman" w:cs="Times New Roman"/>
          <w:i/>
          <w:position w:val="0"/>
          <w:sz w:val="24"/>
          <w:szCs w:val="24"/>
          <w:lang w:val="ms-MY"/>
        </w:rPr>
        <w:t>tracking</w:t>
      </w:r>
      <w:r w:rsidRPr="00161E2F">
        <w:rPr>
          <w:rFonts w:ascii="Times New Roman" w:eastAsia="MS Mincho" w:hAnsi="Times New Roman" w:cs="Times New Roman"/>
          <w:position w:val="0"/>
          <w:sz w:val="24"/>
          <w:szCs w:val="24"/>
          <w:lang w:val="ms-MY"/>
        </w:rPr>
        <w:t xml:space="preserve"> oleh pesawah di Sekinchan dan pihak Jabatan Pertanian adalah masih rendah bagi mengesan pencemaran yang berlaku semasa proses pen</w:t>
      </w:r>
      <w:r w:rsidR="009B22D7">
        <w:rPr>
          <w:rFonts w:ascii="Times New Roman" w:eastAsia="MS Mincho" w:hAnsi="Times New Roman" w:cs="Times New Roman"/>
          <w:position w:val="0"/>
          <w:sz w:val="24"/>
          <w:szCs w:val="24"/>
          <w:lang w:val="ms-MY"/>
        </w:rPr>
        <w:t xml:space="preserve">anaman atau lepas tuaian padi. </w:t>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412051">
        <w:rPr>
          <w:rFonts w:ascii="Times New Roman" w:eastAsia="MS Mincho" w:hAnsi="Times New Roman" w:cs="Times New Roman"/>
          <w:position w:val="0"/>
          <w:sz w:val="24"/>
          <w:szCs w:val="24"/>
          <w:lang w:val="ms-MY"/>
        </w:rPr>
        <w:tab/>
      </w:r>
      <w:r w:rsidR="00412051">
        <w:rPr>
          <w:rFonts w:ascii="Times New Roman" w:eastAsia="MS Mincho" w:hAnsi="Times New Roman" w:cs="Times New Roman"/>
          <w:position w:val="0"/>
          <w:sz w:val="24"/>
          <w:szCs w:val="24"/>
          <w:lang w:val="ms-MY"/>
        </w:rPr>
        <w:tab/>
      </w:r>
      <w:r w:rsidR="00412051">
        <w:rPr>
          <w:rFonts w:ascii="Times New Roman" w:eastAsia="MS Mincho" w:hAnsi="Times New Roman" w:cs="Times New Roman"/>
          <w:position w:val="0"/>
          <w:sz w:val="24"/>
          <w:szCs w:val="24"/>
          <w:lang w:val="ms-MY"/>
        </w:rPr>
        <w:tab/>
      </w:r>
      <w:r w:rsidR="00412051">
        <w:rPr>
          <w:rFonts w:ascii="Times New Roman" w:eastAsia="MS Mincho" w:hAnsi="Times New Roman" w:cs="Times New Roman"/>
          <w:position w:val="0"/>
          <w:sz w:val="24"/>
          <w:szCs w:val="24"/>
          <w:lang w:val="ms-MY"/>
        </w:rPr>
        <w:tab/>
      </w:r>
      <w:r w:rsidR="00412051">
        <w:rPr>
          <w:rFonts w:ascii="Times New Roman" w:eastAsia="MS Mincho" w:hAnsi="Times New Roman" w:cs="Times New Roman"/>
          <w:position w:val="0"/>
          <w:sz w:val="24"/>
          <w:szCs w:val="24"/>
          <w:lang w:val="ms-MY"/>
        </w:rPr>
        <w:tab/>
      </w:r>
      <w:r w:rsidR="00412051">
        <w:rPr>
          <w:rFonts w:ascii="Times New Roman" w:eastAsia="MS Mincho" w:hAnsi="Times New Roman" w:cs="Times New Roman"/>
          <w:position w:val="0"/>
          <w:sz w:val="24"/>
          <w:szCs w:val="24"/>
          <w:lang w:val="ms-MY"/>
        </w:rPr>
        <w:tab/>
      </w:r>
      <w:r w:rsidR="00944A86">
        <w:rPr>
          <w:rFonts w:ascii="Times New Roman" w:eastAsia="MS Mincho" w:hAnsi="Times New Roman" w:cs="Times New Roman"/>
          <w:position w:val="0"/>
          <w:sz w:val="24"/>
          <w:szCs w:val="24"/>
          <w:lang w:val="ms-MY"/>
        </w:rPr>
        <w:tab/>
        <w:t xml:space="preserve"> P</w:t>
      </w:r>
      <w:r w:rsidRPr="00161E2F">
        <w:rPr>
          <w:rFonts w:ascii="Times New Roman" w:eastAsia="MS Mincho" w:hAnsi="Times New Roman" w:cs="Times New Roman"/>
          <w:position w:val="0"/>
          <w:sz w:val="24"/>
          <w:szCs w:val="24"/>
          <w:lang w:val="ms-MY"/>
        </w:rPr>
        <w:t xml:space="preserve">esawah juga tidak mengambil berat terhadap hasil pengeluaran mereka sama ada ia tercemar atau tidak kerana menyerahkan peranan tersebut kepada pihak </w:t>
      </w:r>
      <w:r w:rsidRPr="00161E2F">
        <w:rPr>
          <w:rFonts w:ascii="Times New Roman" w:eastAsia="MS Mincho" w:hAnsi="Times New Roman" w:cs="Times New Roman"/>
          <w:color w:val="000000"/>
          <w:position w:val="0"/>
          <w:sz w:val="24"/>
          <w:szCs w:val="24"/>
          <w:lang w:val="ms-MY"/>
        </w:rPr>
        <w:t>jentuai</w:t>
      </w:r>
      <w:r w:rsidRPr="00161E2F">
        <w:rPr>
          <w:rFonts w:ascii="Times New Roman" w:eastAsia="MS Mincho" w:hAnsi="Times New Roman" w:cs="Times New Roman"/>
          <w:position w:val="0"/>
          <w:sz w:val="24"/>
          <w:szCs w:val="24"/>
          <w:lang w:val="ms-MY"/>
        </w:rPr>
        <w:t xml:space="preserve"> swasta </w:t>
      </w:r>
      <w:r w:rsidRPr="00161E2F">
        <w:rPr>
          <w:rFonts w:ascii="Times New Roman" w:eastAsia="MS Mincho" w:hAnsi="Times New Roman" w:cs="Times New Roman"/>
          <w:color w:val="000000"/>
          <w:position w:val="0"/>
          <w:sz w:val="24"/>
          <w:szCs w:val="24"/>
          <w:lang w:val="ms-MY"/>
        </w:rPr>
        <w:t xml:space="preserve">dan pengilang untuk menentukan kedudukan produk mereka di pasaran. Sebaliknya, kajian </w:t>
      </w:r>
      <w:r w:rsidRPr="00161E2F">
        <w:rPr>
          <w:rFonts w:ascii="Times New Roman" w:eastAsia="MS Mincho" w:hAnsi="Times New Roman" w:cs="Times New Roman"/>
          <w:color w:val="000000"/>
          <w:position w:val="0"/>
          <w:sz w:val="24"/>
          <w:szCs w:val="24"/>
          <w:lang w:val="ms-MY"/>
        </w:rPr>
        <w:fldChar w:fldCharType="begin" w:fldLock="1"/>
      </w:r>
      <w:r w:rsidR="00744F1A">
        <w:rPr>
          <w:rFonts w:ascii="Times New Roman" w:eastAsia="MS Mincho" w:hAnsi="Times New Roman" w:cs="Times New Roman"/>
          <w:color w:val="000000"/>
          <w:position w:val="0"/>
          <w:sz w:val="24"/>
          <w:szCs w:val="24"/>
          <w:lang w:val="ms-MY"/>
        </w:rPr>
        <w:instrText>ADDIN CSL_CITATION {"citationItems":[{"id":"ITEM-1","itemData":{"DOI":"10.3182/20130327-3-JP-3017.00003","ISBN":"9783902823304","ISSN":"14746670","abstract":"There is a growing concern by governments, retailers and consumers about the safety and quality of food. Because products are resourced on a on a global scale it becomes important that the origin of the products as well as all the treatments during production can be traced and that the production methods can be verified as good agricultural practices (GAP). This also includes considerations for the environment and sustainability. The concepts and technologies developed in the framework of precision agriculture, including automation and robotics, make it possible to produce with a minimal environmental impact and at the same time all treatments and handling are recorded and can be uploaded in the different data bases that are used for tracing the product origin and for verifying compliance with GAP criteria. Gap criteria are also such that new developments in automation and robotics are stimulated to relief producers from excessive administrative work. As such these technologies can evolve as efficient instruments for food safety assurance.","author":[{"dropping-particle":"","family":"Baerdemaeker","given":"Josse","non-dropping-particle":"De","parse-names":false,"suffix":""}],"container-title":"IFAC Proceedings Volumes (IFAC-PapersOnline)","id":"ITEM-1","issue":"PART 1","issued":{"date-parts":[["2013"]]},"number-of-pages":"1-4","publisher":"IFAC","title":"Precision agriculture technology and robotics for good agricultural practices","type":"book","volume":"1"},"uris":["http://www.mendeley.com/documents/?uuid=5246666c-0ae9-4067-b2c7-ec4b78115f96"]}],"mendeley":{"formattedCitation":"(De Baerdemaeker, 2013)","manualFormatting":"De Baerdemaeker (2013)","plainTextFormattedCitation":"(De Baerdemaeker, 2013)","previouslyFormattedCitation":"(De Baerdemaeker, 2013)"},"properties":{"noteIndex":0},"schema":"https://github.com/citation-style-language/schema/raw/master/csl-citation.json"}</w:instrText>
      </w:r>
      <w:r w:rsidRPr="00161E2F">
        <w:rPr>
          <w:rFonts w:ascii="Times New Roman" w:eastAsia="MS Mincho" w:hAnsi="Times New Roman" w:cs="Times New Roman"/>
          <w:color w:val="000000"/>
          <w:position w:val="0"/>
          <w:sz w:val="24"/>
          <w:szCs w:val="24"/>
          <w:lang w:val="ms-MY"/>
        </w:rPr>
        <w:fldChar w:fldCharType="separate"/>
      </w:r>
      <w:r w:rsidRPr="00161E2F">
        <w:rPr>
          <w:rFonts w:ascii="Times New Roman" w:eastAsia="MS Mincho" w:hAnsi="Times New Roman" w:cs="Times New Roman"/>
          <w:noProof/>
          <w:color w:val="000000"/>
          <w:position w:val="0"/>
          <w:sz w:val="24"/>
          <w:szCs w:val="24"/>
          <w:lang w:val="ms-MY"/>
        </w:rPr>
        <w:t>De Baerdemaeker (2013)</w:t>
      </w:r>
      <w:r w:rsidRPr="00161E2F">
        <w:rPr>
          <w:rFonts w:ascii="Times New Roman" w:eastAsia="MS Mincho" w:hAnsi="Times New Roman" w:cs="Times New Roman"/>
          <w:color w:val="000000"/>
          <w:position w:val="0"/>
          <w:sz w:val="24"/>
          <w:szCs w:val="24"/>
          <w:lang w:val="ms-MY"/>
        </w:rPr>
        <w:fldChar w:fldCharType="end"/>
      </w:r>
      <w:r w:rsidRPr="00161E2F">
        <w:rPr>
          <w:rFonts w:ascii="Times New Roman" w:eastAsia="MS Mincho" w:hAnsi="Times New Roman" w:cs="Times New Roman"/>
          <w:color w:val="000000"/>
          <w:position w:val="0"/>
          <w:sz w:val="24"/>
          <w:szCs w:val="24"/>
          <w:lang w:val="ms-MY"/>
        </w:rPr>
        <w:t xml:space="preserve"> membuktikan kesan penggunaan teknologi (seperti automasi dan robotik) berupaya untuk mengesan punca pencemaran serta mampu merawat hasil pertanian. Penggunaan teknologi ini juga mampu menghasilkan data yang boleh digunakan untuk mengesan punca awal pencemaran produk pertanian dengan memenuhi kriteria GAP. Secara ringkasnya, e</w:t>
      </w:r>
      <w:r w:rsidRPr="00161E2F">
        <w:rPr>
          <w:rFonts w:ascii="Times New Roman" w:eastAsia="MS Mincho" w:hAnsi="Times New Roman" w:cs="Times New Roman"/>
          <w:position w:val="0"/>
          <w:sz w:val="24"/>
          <w:szCs w:val="24"/>
          <w:lang w:val="ms-MY"/>
        </w:rPr>
        <w:t>lemen sistem kebolehkesanan ini</w:t>
      </w:r>
      <w:r w:rsidRPr="00161E2F">
        <w:rPr>
          <w:rFonts w:ascii="Times New Roman" w:eastAsia="MS Mincho" w:hAnsi="Times New Roman" w:cs="Times New Roman"/>
          <w:color w:val="000000"/>
          <w:position w:val="0"/>
          <w:sz w:val="24"/>
          <w:szCs w:val="24"/>
          <w:lang w:val="ms-MY"/>
        </w:rPr>
        <w:t xml:space="preserve"> </w:t>
      </w:r>
      <w:r w:rsidRPr="00161E2F">
        <w:rPr>
          <w:rFonts w:ascii="Times New Roman" w:eastAsia="MS Mincho" w:hAnsi="Times New Roman" w:cs="Times New Roman"/>
          <w:position w:val="0"/>
          <w:sz w:val="24"/>
          <w:szCs w:val="24"/>
          <w:lang w:val="ms-MY"/>
        </w:rPr>
        <w:t xml:space="preserve">merupakan item yang penting dan </w:t>
      </w:r>
      <w:r w:rsidRPr="00161E2F">
        <w:rPr>
          <w:rFonts w:ascii="Times New Roman" w:eastAsia="MS Mincho" w:hAnsi="Times New Roman" w:cs="Times New Roman"/>
          <w:color w:val="000000"/>
          <w:position w:val="0"/>
          <w:sz w:val="24"/>
          <w:szCs w:val="24"/>
          <w:lang w:val="ms-MY"/>
        </w:rPr>
        <w:t xml:space="preserve">perlu </w:t>
      </w:r>
      <w:r w:rsidRPr="00161E2F">
        <w:rPr>
          <w:rFonts w:ascii="Times New Roman" w:eastAsia="MS Mincho" w:hAnsi="Times New Roman" w:cs="Times New Roman"/>
          <w:position w:val="0"/>
          <w:sz w:val="24"/>
          <w:szCs w:val="24"/>
          <w:lang w:val="ms-MY"/>
        </w:rPr>
        <w:t xml:space="preserve">memberi penekanan utama dalam pelan tindakan pertanian padi untuk mematuhi keperluan standard MS 1784:2005 </w:t>
      </w:r>
      <w:r w:rsidRPr="00161E2F">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{"citationItems":[{"id":"ITEM-1","itemData":{"author":[{"dropping-particle":"","family":"DOA","given":"","non-dropping-particle":"","parse-names":false,"suffix":""}],"container-title":"Jabatan Pertanian Malaysia","id":"ITEM-1","issued":{"date-parts":[["2016"]]},"title":"Senarai Penerima Sijil Pensijilan MyGAP","type":"article"},"uris":["http://www.mendeley.com/documents/?uuid=4a189054-230c-4c72-acd5-51d3cccb7b85"]}],"mendeley":{"formattedCitation":"(DOA, 2016)","plainTextFormattedCitation":"(DOA, 2016)","previouslyFormattedCitation":"(DOA, 2016)"},"properties":{"noteIndex":0},"schema":"https://github.com/citation-style-language/schema/raw/master/csl-citation.json"}</w:instrText>
      </w:r>
      <w:r w:rsidRPr="00161E2F">
        <w:rPr>
          <w:rFonts w:ascii="Times New Roman" w:eastAsia="MS Mincho" w:hAnsi="Times New Roman" w:cs="Times New Roman"/>
          <w:position w:val="0"/>
          <w:sz w:val="24"/>
          <w:szCs w:val="24"/>
          <w:lang w:val="ms-MY"/>
        </w:rPr>
        <w:fldChar w:fldCharType="separate"/>
      </w:r>
      <w:r w:rsidR="00744F1A" w:rsidRPr="00744F1A">
        <w:rPr>
          <w:rFonts w:ascii="Times New Roman" w:eastAsia="MS Mincho" w:hAnsi="Times New Roman" w:cs="Times New Roman"/>
          <w:noProof/>
          <w:position w:val="0"/>
          <w:sz w:val="24"/>
          <w:szCs w:val="24"/>
          <w:lang w:val="ms-MY"/>
        </w:rPr>
        <w:t>(DOA, 2016)</w:t>
      </w:r>
      <w:r w:rsidRPr="00161E2F">
        <w:rPr>
          <w:rFonts w:ascii="Times New Roman" w:eastAsia="MS Mincho" w:hAnsi="Times New Roman" w:cs="Times New Roman"/>
          <w:position w:val="0"/>
          <w:sz w:val="24"/>
          <w:szCs w:val="24"/>
          <w:lang w:val="ms-MY"/>
        </w:rPr>
        <w:fldChar w:fldCharType="end"/>
      </w:r>
      <w:r w:rsidRPr="00161E2F">
        <w:rPr>
          <w:rFonts w:ascii="Times New Roman" w:eastAsia="MS Mincho" w:hAnsi="Times New Roman" w:cs="Times New Roman"/>
          <w:position w:val="0"/>
          <w:sz w:val="24"/>
          <w:szCs w:val="24"/>
          <w:lang w:val="ms-MY"/>
        </w:rPr>
        <w:t xml:space="preserve">. Namun dalam kajian ini mendapati elemen kebolehkesanan tidak dilaksanakan oleh pesawah di </w:t>
      </w:r>
      <w:r w:rsidRPr="00161E2F">
        <w:rPr>
          <w:rFonts w:ascii="Times New Roman" w:eastAsia="MS Mincho" w:hAnsi="Times New Roman" w:cs="Times New Roman"/>
          <w:position w:val="0"/>
          <w:sz w:val="24"/>
          <w:szCs w:val="24"/>
          <w:lang w:val="ms-MY"/>
        </w:rPr>
        <w:lastRenderedPageBreak/>
        <w:t xml:space="preserve">Sekinchan. </w:t>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Pr="00161E2F">
        <w:rPr>
          <w:rFonts w:ascii="Times New Roman" w:eastAsia="MS Mincho" w:hAnsi="Times New Roman" w:cs="Times New Roman"/>
          <w:position w:val="0"/>
          <w:sz w:val="24"/>
          <w:szCs w:val="24"/>
          <w:lang w:val="ms-MY"/>
        </w:rPr>
        <w:t xml:space="preserve">Elemen rekod ladang yang diaplikasi oleh pesawah yang mempunyai sijil MyGAP lebih teratur dan sistematik berbanding pesawah yang tidak mempunyai sijil MyGAP. Hasil kajian menunjukkan semua informan mempunyai rekod ladang masing-masing mengenai pembelian baja dan racun kimia, serta tarikh pembajaan dan penyemburan racun. Walau bagaimanapun, rekod ladang bagi informan yang mempunyai pensijilan MyGAP adalah lebih sistematik kerana menggunakan buku rekod ladang yang dibekalkan oleh Jabatan Pertanian. Manakala, pesawah yang tidak mempunyai MyGAP lebih ringkas dan hanya ditulis dalam buku nota poket atau ditandakan pada kalendar sahaja. </w:t>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009B22D7">
        <w:rPr>
          <w:rFonts w:ascii="Times New Roman" w:eastAsia="MS Mincho" w:hAnsi="Times New Roman" w:cs="Times New Roman"/>
          <w:position w:val="0"/>
          <w:sz w:val="24"/>
          <w:szCs w:val="24"/>
          <w:lang w:val="ms-MY"/>
        </w:rPr>
        <w:tab/>
      </w:r>
      <w:r w:rsidRPr="00161E2F">
        <w:rPr>
          <w:rFonts w:ascii="Times New Roman" w:eastAsia="MS Mincho" w:hAnsi="Times New Roman" w:cs="Times New Roman"/>
          <w:position w:val="0"/>
          <w:sz w:val="24"/>
          <w:szCs w:val="24"/>
          <w:lang w:val="ms-MY"/>
        </w:rPr>
        <w:t>Manakala, elemen tapak terbahagi kepada dua kategori iaitu sejarah tapak dan pengurusan tapak. Semua informan melaksanakan pengurusan tapak tanpa teratur dan sistematik. Elemen sejarah tapak merujuk kepada sejarah penggunaan tapak sawah seperti jenis tanaman yang ditanam sebelum ini dan penilaian risiko tapak tersebut. Kajian ini mendapati semua pesawah tidak melaksanakan elemen tapak sebelum melakukan aktiviti pertanian. Penilaian risiko tapak yang kurang dititikberatkan oleh pesawah dan ia boleh mengundang pelbagai risiko seperti kawasan tanah yang terdedah dengan banjir, masalah tanah yang kurang sesuai untuk pertanian atau masalah pengairan. Kenyataan ini disokong oleh</w:t>
      </w:r>
      <w:r w:rsidRPr="00161E2F">
        <w:rPr>
          <w:rFonts w:ascii="Times New Roman" w:eastAsia="MS Mincho" w:hAnsi="Times New Roman" w:cs="Times New Roman"/>
          <w:noProof/>
          <w:position w:val="0"/>
          <w:sz w:val="24"/>
          <w:szCs w:val="24"/>
          <w:lang w:val="ms-MY" w:eastAsia="ko-KR"/>
        </w:rPr>
        <w:t xml:space="preserve"> </w:t>
      </w:r>
      <w:r w:rsidRPr="00161E2F">
        <w:rPr>
          <w:rFonts w:ascii="Times New Roman" w:eastAsia="MS Mincho" w:hAnsi="Times New Roman" w:cs="Times New Roman"/>
          <w:noProof/>
          <w:position w:val="0"/>
          <w:sz w:val="24"/>
          <w:szCs w:val="24"/>
          <w:lang w:val="ms-MY" w:eastAsia="ko-KR"/>
        </w:rPr>
        <w:fldChar w:fldCharType="begin" w:fldLock="1"/>
      </w:r>
      <w:r w:rsidR="00744F1A">
        <w:rPr>
          <w:rFonts w:ascii="Times New Roman" w:eastAsia="MS Mincho" w:hAnsi="Times New Roman" w:cs="Times New Roman"/>
          <w:noProof/>
          <w:position w:val="0"/>
          <w:sz w:val="24"/>
          <w:szCs w:val="24"/>
          <w:lang w:val="ms-MY" w:eastAsia="ko-KR"/>
        </w:rPr>
        <w:instrText>ADDIN CSL_CITATION {"citationItems":[{"id":"ITEM-1","itemData":{"author":[{"dropping-particle":"","family":"DOA","given":"","non-dropping-particle":"","parse-names":false,"suffix":""}],"container-title":"Jabatan Pertanian Malaysia","id":"ITEM-1","issued":{"date-parts":[["2016"]]},"title":"Senarai Penerima Sijil Pensijilan MyGAP","type":"article"},"uris":["http://www.mendeley.com/documents/?uuid=4a189054-230c-4c72-acd5-51d3cccb7b85"]},{"id":"ITEM-2","itemData":{"ISBN":"9789283324638","abstract":"To assist practitioners, producers, extension workers, and related professionals in disseminating sustainable agricultural development methods, this manual contains insights and experiences of resource persons on Good Agricultural Practices (GAP).","author":[{"dropping-particle":"","family":"Chan","given":"Kit","non-dropping-particle":"","parse-names":false,"suffix":""}],"id":"ITEM-2","issued":{"date-parts":[["2016"]]},"number-of-pages":"1","publisher-place":"Asian Productivity Organization","title":"Manual on Good Agricultural Practices (GAP)","type":"report"},"uris":["http://www.mendeley.com/documents/?uuid=c0f7680e-7333-464c-a70b-8f4097fb1469"]}],"mendeley":{"formattedCitation":"(Chan, 2016; DOA, 2016)","manualFormatting":"Chan (2016) dan  DOA (2016)","plainTextFormattedCitation":"(Chan, 2016; DOA, 2016)","previouslyFormattedCitation":"(Chan, 2016; DOA, 2016)"},"properties":{"noteIndex":0},"schema":"https://github.com/citation-style-language/schema/raw/master/csl-citation.json"}</w:instrText>
      </w:r>
      <w:r w:rsidRPr="00161E2F">
        <w:rPr>
          <w:rFonts w:ascii="Times New Roman" w:eastAsia="MS Mincho" w:hAnsi="Times New Roman" w:cs="Times New Roman"/>
          <w:noProof/>
          <w:position w:val="0"/>
          <w:sz w:val="24"/>
          <w:szCs w:val="24"/>
          <w:lang w:val="ms-MY" w:eastAsia="ko-KR"/>
        </w:rPr>
        <w:fldChar w:fldCharType="separate"/>
      </w:r>
      <w:r w:rsidRPr="00161E2F">
        <w:rPr>
          <w:rFonts w:ascii="Times New Roman" w:eastAsia="MS Mincho" w:hAnsi="Times New Roman" w:cs="Times New Roman"/>
          <w:noProof/>
          <w:position w:val="0"/>
          <w:sz w:val="24"/>
          <w:szCs w:val="24"/>
          <w:lang w:val="ms-MY" w:eastAsia="ko-KR"/>
        </w:rPr>
        <w:t>Chan (2016) dan  DOA (2016)</w:t>
      </w:r>
      <w:r w:rsidRPr="00161E2F">
        <w:rPr>
          <w:rFonts w:ascii="Times New Roman" w:eastAsia="MS Mincho" w:hAnsi="Times New Roman" w:cs="Times New Roman"/>
          <w:noProof/>
          <w:position w:val="0"/>
          <w:sz w:val="24"/>
          <w:szCs w:val="24"/>
          <w:lang w:val="ms-MY" w:eastAsia="ko-KR"/>
        </w:rPr>
        <w:fldChar w:fldCharType="end"/>
      </w:r>
      <w:r w:rsidRPr="00161E2F">
        <w:rPr>
          <w:rFonts w:ascii="Times New Roman" w:eastAsia="MS Mincho" w:hAnsi="Times New Roman" w:cs="Times New Roman"/>
          <w:noProof/>
          <w:position w:val="0"/>
          <w:sz w:val="24"/>
          <w:szCs w:val="24"/>
          <w:lang w:val="ms-MY" w:eastAsia="ko-KR"/>
        </w:rPr>
        <w:t>, sejarah dan</w:t>
      </w:r>
      <w:r w:rsidRPr="00161E2F">
        <w:rPr>
          <w:rFonts w:ascii="Times New Roman" w:eastAsia="MS Mincho" w:hAnsi="Times New Roman" w:cs="Times New Roman"/>
          <w:position w:val="0"/>
          <w:sz w:val="24"/>
          <w:szCs w:val="24"/>
          <w:lang w:val="ms-MY" w:eastAsia="ko-KR"/>
        </w:rPr>
        <w:t xml:space="preserve"> pengurusan tapak ladang merupakan langkah paling awal dalam pelaksanaan GAP</w:t>
      </w:r>
      <w:r w:rsidRPr="00161E2F">
        <w:rPr>
          <w:rFonts w:ascii="Times New Roman" w:eastAsia="MS Mincho" w:hAnsi="Times New Roman" w:cs="Times New Roman"/>
          <w:noProof/>
          <w:position w:val="0"/>
          <w:sz w:val="24"/>
          <w:szCs w:val="24"/>
          <w:lang w:val="ms-MY" w:eastAsia="ko-KR"/>
        </w:rPr>
        <w:t xml:space="preserve"> </w:t>
      </w:r>
      <w:r w:rsidRPr="00161E2F">
        <w:rPr>
          <w:rFonts w:ascii="Times New Roman" w:eastAsia="MS Mincho" w:hAnsi="Times New Roman" w:cs="Times New Roman"/>
          <w:position w:val="0"/>
          <w:sz w:val="24"/>
          <w:szCs w:val="24"/>
          <w:lang w:val="ms-MY"/>
        </w:rPr>
        <w:t>bagi mengelakkan pelbagai risiko dalam proses penanaman padi.</w:t>
      </w:r>
    </w:p>
    <w:p w:rsidR="00161E2F" w:rsidRPr="00F31324" w:rsidRDefault="00161E2F" w:rsidP="00161E2F">
      <w:pPr>
        <w:widowControl w:val="0"/>
        <w:tabs>
          <w:tab w:val="left" w:pos="1701"/>
        </w:tabs>
        <w:suppressAutoHyphens w:val="0"/>
        <w:spacing w:before="240" w:after="120" w:line="240" w:lineRule="auto"/>
        <w:ind w:leftChars="0" w:left="1701" w:right="567" w:firstLineChars="0" w:hanging="1134"/>
        <w:jc w:val="center"/>
        <w:textDirection w:val="lrTb"/>
        <w:textAlignment w:val="auto"/>
        <w:outlineLvl w:val="9"/>
        <w:rPr>
          <w:rFonts w:ascii="Times New Roman" w:eastAsia="MS Mincho" w:hAnsi="Times New Roman" w:cs="Times New Roman"/>
          <w:bCs/>
          <w:position w:val="0"/>
          <w:sz w:val="20"/>
          <w:szCs w:val="20"/>
          <w:lang w:val="ms-MY"/>
        </w:rPr>
      </w:pPr>
      <w:bookmarkStart w:id="4" w:name="_Toc487719434"/>
      <w:r w:rsidRPr="00F31324">
        <w:rPr>
          <w:rFonts w:ascii="Times New Roman" w:eastAsia="MS Mincho" w:hAnsi="Times New Roman" w:cs="Times New Roman"/>
          <w:bCs/>
          <w:position w:val="0"/>
          <w:sz w:val="20"/>
          <w:szCs w:val="20"/>
          <w:lang w:val="ms-MY"/>
        </w:rPr>
        <w:t>Jadual 3: Aspek pengurusan sawah dalam kalangan pesawah padi</w:t>
      </w:r>
      <w:bookmarkEnd w:id="4"/>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690"/>
        <w:gridCol w:w="691"/>
        <w:gridCol w:w="691"/>
        <w:gridCol w:w="691"/>
        <w:gridCol w:w="691"/>
        <w:gridCol w:w="691"/>
        <w:gridCol w:w="691"/>
        <w:gridCol w:w="691"/>
      </w:tblGrid>
      <w:tr w:rsidR="00161E2F" w:rsidRPr="00161E2F" w:rsidTr="00161E2F">
        <w:trPr>
          <w:trHeight w:val="288"/>
        </w:trPr>
        <w:tc>
          <w:tcPr>
            <w:tcW w:w="2790" w:type="dxa"/>
            <w:vMerge w:val="restart"/>
            <w:tcBorders>
              <w:top w:val="single" w:sz="4" w:space="0" w:color="auto"/>
            </w:tcBorders>
            <w:vAlign w:val="center"/>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Elemen GAP dalam Aspek Pengurusan Sawah</w:t>
            </w:r>
          </w:p>
        </w:tc>
        <w:tc>
          <w:tcPr>
            <w:tcW w:w="2763"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Ada Sijil MyGAP</w:t>
            </w:r>
          </w:p>
        </w:tc>
        <w:tc>
          <w:tcPr>
            <w:tcW w:w="2764"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Tiada Sijil MyGAP</w:t>
            </w:r>
          </w:p>
        </w:tc>
      </w:tr>
      <w:tr w:rsidR="00161E2F" w:rsidRPr="00161E2F" w:rsidTr="00161E2F">
        <w:trPr>
          <w:trHeight w:val="288"/>
        </w:trPr>
        <w:tc>
          <w:tcPr>
            <w:tcW w:w="2790" w:type="dxa"/>
            <w:vMerge/>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p>
        </w:tc>
        <w:tc>
          <w:tcPr>
            <w:tcW w:w="690"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PP1</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PP2</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PP3</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PP4</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PP5</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PP6</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PP7</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PP8</w:t>
            </w:r>
          </w:p>
        </w:tc>
      </w:tr>
      <w:tr w:rsidR="00161E2F" w:rsidRPr="00161E2F" w:rsidTr="00161E2F">
        <w:tc>
          <w:tcPr>
            <w:tcW w:w="2790" w:type="dxa"/>
          </w:tcPr>
          <w:p w:rsidR="00161E2F" w:rsidRPr="00F31324" w:rsidRDefault="00161E2F" w:rsidP="00161E2F">
            <w:pPr>
              <w:suppressAutoHyphens w:val="0"/>
              <w:spacing w:before="6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Sistem kebolehkesanan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161E2F"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i/>
                <w:position w:val="0"/>
                <w:lang w:val="ms-MY" w:eastAsia="ko-KR"/>
              </w:rPr>
            </w:pPr>
            <w:r w:rsidRPr="00F31324">
              <w:rPr>
                <w:rFonts w:ascii="Times New Roman" w:hAnsi="Times New Roman" w:cs="Times New Roman"/>
                <w:i/>
                <w:position w:val="0"/>
                <w:lang w:val="ms-MY" w:eastAsia="ko-KR"/>
              </w:rPr>
              <w:t>Tracing</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161E2F" w:rsidTr="00161E2F">
        <w:tc>
          <w:tcPr>
            <w:tcW w:w="2790" w:type="dxa"/>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i/>
                <w:position w:val="0"/>
                <w:lang w:val="ms-MY" w:eastAsia="ko-KR"/>
              </w:rPr>
            </w:pPr>
            <w:r w:rsidRPr="00F31324">
              <w:rPr>
                <w:rFonts w:ascii="Times New Roman" w:hAnsi="Times New Roman" w:cs="Times New Roman"/>
                <w:i/>
                <w:position w:val="0"/>
                <w:lang w:val="ms-MY" w:eastAsia="ko-KR"/>
              </w:rPr>
              <w:t>Tracking</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161E2F" w:rsidTr="00161E2F">
        <w:tc>
          <w:tcPr>
            <w:tcW w:w="2790" w:type="dxa"/>
          </w:tcPr>
          <w:p w:rsidR="00161E2F" w:rsidRPr="00F31324" w:rsidRDefault="00161E2F" w:rsidP="00161E2F">
            <w:pPr>
              <w:suppressAutoHyphens w:val="0"/>
              <w:spacing w:after="6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Rekod ladang</w:t>
            </w:r>
          </w:p>
        </w:tc>
        <w:tc>
          <w:tcPr>
            <w:tcW w:w="690"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spacing w:after="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161E2F" w:rsidTr="00161E2F">
        <w:tc>
          <w:tcPr>
            <w:tcW w:w="2790" w:type="dxa"/>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Sejarah dan pengurusan tapak</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161E2F"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Sejarah tapak</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161E2F" w:rsidTr="00161E2F">
        <w:tc>
          <w:tcPr>
            <w:tcW w:w="2790" w:type="dxa"/>
            <w:tcBorders>
              <w:bottom w:val="single" w:sz="4" w:space="0" w:color="auto"/>
            </w:tcBorders>
          </w:tcPr>
          <w:p w:rsidR="00161E2F" w:rsidRPr="00F31324" w:rsidRDefault="00161E2F" w:rsidP="00161E2F">
            <w:pPr>
              <w:suppressAutoHyphens w:val="0"/>
              <w:spacing w:after="6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tapak</w:t>
            </w:r>
          </w:p>
        </w:tc>
        <w:tc>
          <w:tcPr>
            <w:tcW w:w="690"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bl>
    <w:p w:rsidR="00F31324" w:rsidRPr="00F31324" w:rsidRDefault="00161E2F" w:rsidP="00F31324">
      <w:pPr>
        <w:widowControl w:val="0"/>
        <w:tabs>
          <w:tab w:val="left" w:pos="1701"/>
        </w:tabs>
        <w:suppressAutoHyphens w:val="0"/>
        <w:spacing w:before="120" w:afterLines="100" w:after="240" w:line="240" w:lineRule="auto"/>
        <w:ind w:leftChars="0" w:left="0" w:right="43" w:firstLineChars="0" w:firstLine="0"/>
        <w:jc w:val="center"/>
        <w:textDirection w:val="lrTb"/>
        <w:textAlignment w:val="auto"/>
        <w:outlineLvl w:val="9"/>
        <w:rPr>
          <w:rFonts w:ascii="Times New Roman" w:eastAsia="Times New Roman" w:hAnsi="Times New Roman" w:cs="Times New Roman"/>
          <w:bCs/>
          <w:noProof/>
          <w:position w:val="0"/>
          <w:sz w:val="20"/>
          <w:szCs w:val="20"/>
          <w:lang w:val="ms-MY"/>
        </w:rPr>
      </w:pPr>
      <w:r w:rsidRPr="00F31324">
        <w:rPr>
          <w:rFonts w:ascii="Times New Roman" w:eastAsia="Times New Roman" w:hAnsi="Times New Roman" w:cs="Times New Roman"/>
          <w:bCs/>
          <w:noProof/>
          <w:position w:val="0"/>
          <w:sz w:val="20"/>
          <w:szCs w:val="20"/>
          <w:lang w:val="ms-MY"/>
        </w:rPr>
        <w:t>O = Tidak dilaksanakan</w:t>
      </w:r>
      <w:r w:rsidRPr="00F31324">
        <w:rPr>
          <w:rFonts w:ascii="Times New Roman" w:eastAsia="Times New Roman" w:hAnsi="Times New Roman" w:cs="Times New Roman"/>
          <w:bCs/>
          <w:noProof/>
          <w:position w:val="0"/>
          <w:sz w:val="20"/>
          <w:szCs w:val="20"/>
          <w:lang w:val="ms-MY"/>
        </w:rPr>
        <w:tab/>
        <w:t>X = Dilaksanakan     XX = Dilaksanaka</w:t>
      </w:r>
      <w:r w:rsidR="00F31324">
        <w:rPr>
          <w:rFonts w:ascii="Times New Roman" w:eastAsia="Times New Roman" w:hAnsi="Times New Roman" w:cs="Times New Roman"/>
          <w:bCs/>
          <w:noProof/>
          <w:position w:val="0"/>
          <w:sz w:val="20"/>
          <w:szCs w:val="20"/>
          <w:lang w:val="ms-MY"/>
        </w:rPr>
        <w:t>n dengan teratur dan sistematik</w:t>
      </w:r>
    </w:p>
    <w:p w:rsidR="00161E2F" w:rsidRPr="00161E2F" w:rsidRDefault="00161E2F" w:rsidP="00161E2F">
      <w:pPr>
        <w:keepNext/>
        <w:keepLines/>
        <w:suppressAutoHyphens w:val="0"/>
        <w:spacing w:before="200" w:after="0" w:line="240" w:lineRule="auto"/>
        <w:ind w:leftChars="0" w:left="0" w:firstLineChars="0" w:firstLine="0"/>
        <w:textDirection w:val="lrTb"/>
        <w:textAlignment w:val="auto"/>
        <w:outlineLvl w:val="1"/>
        <w:rPr>
          <w:rFonts w:ascii="Times New Roman" w:eastAsia="MS Mincho" w:hAnsi="Times New Roman" w:cs="Times New Roman"/>
          <w:bCs/>
          <w:i/>
          <w:color w:val="000000"/>
          <w:position w:val="0"/>
          <w:sz w:val="24"/>
          <w:szCs w:val="24"/>
          <w:highlight w:val="green"/>
          <w:lang w:val="ms-MY"/>
        </w:rPr>
      </w:pPr>
      <w:r w:rsidRPr="00161E2F">
        <w:rPr>
          <w:rFonts w:ascii="Times New Roman" w:eastAsia="MS Mincho" w:hAnsi="Times New Roman" w:cs="Times New Roman"/>
          <w:bCs/>
          <w:i/>
          <w:color w:val="000000"/>
          <w:position w:val="0"/>
          <w:sz w:val="24"/>
          <w:szCs w:val="24"/>
          <w:lang w:val="ms-MY"/>
        </w:rPr>
        <w:t>Keselamatan dan kualiti makanan</w:t>
      </w: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r w:rsidRPr="00161E2F">
        <w:rPr>
          <w:rFonts w:ascii="Times New Roman" w:eastAsia="MS Mincho" w:hAnsi="Times New Roman" w:cs="Times New Roman"/>
          <w:position w:val="0"/>
          <w:sz w:val="24"/>
          <w:szCs w:val="24"/>
          <w:lang w:val="ms-MY" w:eastAsia="ko-KR"/>
        </w:rPr>
        <w:t xml:space="preserve">Elemen keselamatan dan kualiti makanan merujuk kepada kawalan-kawalan yang dijalankan pada peringkat pengeluaran bagi mengurangkan kontaminasi terhadap pengeluaran padi supaya menghasilkan beras yang bermutu tinggi dan selamat untuk dimakan. Tambahan pula, pengguna di seluruh dunia kini lebih peka terhadap aspek keselamatan dan kualiti makanan </w:t>
      </w:r>
      <w:r w:rsidRPr="00161E2F">
        <w:rPr>
          <w:rFonts w:ascii="Times New Roman" w:eastAsia="MS Mincho" w:hAnsi="Times New Roman" w:cs="Times New Roman"/>
          <w:position w:val="0"/>
          <w:sz w:val="24"/>
          <w:szCs w:val="24"/>
          <w:lang w:val="ms-MY" w:eastAsia="ko-KR"/>
        </w:rPr>
        <w:fldChar w:fldCharType="begin" w:fldLock="1"/>
      </w:r>
      <w:r w:rsidR="00744F1A">
        <w:rPr>
          <w:rFonts w:ascii="Times New Roman" w:eastAsia="MS Mincho" w:hAnsi="Times New Roman" w:cs="Times New Roman"/>
          <w:position w:val="0"/>
          <w:sz w:val="24"/>
          <w:szCs w:val="24"/>
          <w:lang w:val="ms-MY" w:eastAsia="ko-KR"/>
        </w:rPr>
        <w:instrText>ADDIN CSL_CITATION {"citationItems":[{"id":"ITEM-1","itemData":{"DOI":"10.1016/S2212-5671(15)01219-8","ISBN":"2212-5671","ISSN":"22125671","PMID":"17037758","abstract":"The awareness on the harmful effects of chemicals present in food is increasing among the consumers. The trend towards purchasing organic food is growing among people. A study to identify what actually induces consumers to turn towards organic food is important. Some of the prominent motivating factors to purchase organic foods include environmental concern, health concern and lifestyle, product quality and subjective norms. This empirical study is aimed at identifying the purchase intention of consumers towards organic foods. The study predicts the purchase intention of consumers based on the influences of factors like environmental concern, health concern and lifestyle, product quality and subjective norms on the attitude towards organic foods. The results of the study show that quality of products, environmental concern, health concern and lifestyle are the most commonly stated motives for purchasing organic foods.","author":[{"dropping-particle":"","family":"Basha","given":"Mohamed Bilal","non-dropping-particle":"","parse-names":false,"suffix":""},{"dropping-particle":"","family":"Mason","given":"Cordelia","non-dropping-particle":"","parse-names":false,"suffix":""},{"dropping-particle":"","family":"Shamsudin","given":"Mohd Farid","non-dropping-particle":"","parse-names":false,"suffix":""},{"dropping-particle":"","family":"Hussain","given":"Hafezali Iqbal","non-dropping-particle":"","parse-names":false,"suffix":""},{"dropping-particle":"","family":"Salem","given":"Milad Abdelnabi","non-dropping-particle":"","parse-names":false,"suffix":""}],"container-title":"Procedia Economics and Finance","id":"ITEM-1","issued":{"date-parts":[["2015"]]},"title":"Consumers Attitude Towards Organic Food","type":"article-journal"},"uris":["http://www.mendeley.com/documents/?uuid=dc0199b9-bf75-4667-9be7-68f25db7dce7"]},{"id":"ITEM-2","itemData":{"DOI":"10.1016/j.apsoil.2017.10.014","ISSN":"09291393","abstract":"Organic food is increasingly attracting the interest of consumers, as it is perceived to be healthier than food produced by conventional agriculture, and to be more sustainable for the environment. This paper provides a review on the quality of organic produce in terms of its nutritional value, the presence of pesticide residues, heavy metals, mycotoxins and bacterial contamination, and the issue of antibiotics. The use of Recombinant Bovine Growth Hormone is addressed. Hydroponic techniques are also discussed. Compared to conventional produce, organic produce is richer in some useful compounds. Nevertheless, heterogeneous findings have been reported. Studies concord in finding organic food much less contaminated by pesticides, and with residues of much lower toxicity compared to those found in conventional foods. As for heavy metals, mycotoxins and bacterial contamination, there are no significant differences in organic produce compared to conventional produce (with the exception of Cd, found to be lower in organic produce, which is a positive finding). More effective and detailed guidelines should be devised for the design and reporting of both primary studies and meta-analyses. Pesticide residues should be assessed both quantitatively and qualitatively. The issue of multiple residues should also be addressed. Of course, organic produce cannot be assumed, a priori, to be safe. Sound monitoring needs to be constantly performed. It is concluded that organic agriculture can provide important benefits to human health and to the environment, and promote a more compassionate treatment of animals. It is hoped that agricultural policies will pay more attention to organic, agroecological and low-input agricultural practices, and invest in research and innovation.","author":[{"dropping-particle":"","family":"Gomiero","given":"Tiziano","non-dropping-particle":"","parse-names":false,"suffix":""}],"container-title":"Applied Soil Ecology","id":"ITEM-2","issue":"June","issued":{"date-parts":[["2018"]]},"page":"714-728","publisher":"Elsevier","title":"Food quality assessment in organic vs. conventional agricultural produce: Findings and issues","type":"article-journal","volume":"123"},"uris":["http://www.mendeley.com/documents/?uuid=099a7cac-ec6d-456b-bc79-5f2ceb12b08f"]}],"mendeley":{"formattedCitation":"(Basha, Mason, Shamsudin, Hussain, &amp; Salem, 2015; Gomiero, 2018)","manualFormatting":"(Basha et al, 2015; Gomiero 2018)","plainTextFormattedCitation":"(Basha, Mason, Shamsudin, Hussain, &amp; Salem, 2015; Gomiero, 2018)","previouslyFormattedCitation":"(Basha, Mason, Shamsudin, Hussain, &amp; Salem, 2015; Gomiero, 2018)"},"properties":{"noteIndex":0},"schema":"https://github.com/citation-style-language/schema/raw/master/csl-citation.json"}</w:instrText>
      </w:r>
      <w:r w:rsidRPr="00161E2F">
        <w:rPr>
          <w:rFonts w:ascii="Times New Roman" w:eastAsia="MS Mincho" w:hAnsi="Times New Roman" w:cs="Times New Roman"/>
          <w:position w:val="0"/>
          <w:sz w:val="24"/>
          <w:szCs w:val="24"/>
          <w:lang w:val="ms-MY" w:eastAsia="ko-KR"/>
        </w:rPr>
        <w:fldChar w:fldCharType="separate"/>
      </w:r>
      <w:r w:rsidRPr="00161E2F">
        <w:rPr>
          <w:rFonts w:ascii="Times New Roman" w:eastAsia="MS Mincho" w:hAnsi="Times New Roman" w:cs="Times New Roman"/>
          <w:noProof/>
          <w:position w:val="0"/>
          <w:sz w:val="24"/>
          <w:szCs w:val="24"/>
          <w:lang w:val="ms-MY" w:eastAsia="ko-KR"/>
        </w:rPr>
        <w:t>(Basha et al, 2015; Gomiero 2018)</w:t>
      </w:r>
      <w:r w:rsidRPr="00161E2F">
        <w:rPr>
          <w:rFonts w:ascii="Times New Roman" w:eastAsia="MS Mincho" w:hAnsi="Times New Roman" w:cs="Times New Roman"/>
          <w:position w:val="0"/>
          <w:sz w:val="24"/>
          <w:szCs w:val="24"/>
          <w:lang w:val="ms-MY" w:eastAsia="ko-KR"/>
        </w:rPr>
        <w:fldChar w:fldCharType="end"/>
      </w:r>
      <w:r w:rsidRPr="00161E2F">
        <w:rPr>
          <w:rFonts w:ascii="Times New Roman" w:eastAsia="MS Mincho" w:hAnsi="Times New Roman" w:cs="Times New Roman"/>
          <w:noProof/>
          <w:position w:val="0"/>
          <w:sz w:val="24"/>
          <w:szCs w:val="24"/>
          <w:lang w:val="ms-MY" w:eastAsia="ko-KR"/>
        </w:rPr>
        <w:t>.</w:t>
      </w:r>
      <w:r w:rsidRPr="00161E2F">
        <w:rPr>
          <w:rFonts w:ascii="Times New Roman" w:eastAsia="MS Mincho" w:hAnsi="Times New Roman" w:cs="Times New Roman"/>
          <w:position w:val="0"/>
          <w:sz w:val="24"/>
          <w:szCs w:val="24"/>
          <w:lang w:val="ms-MY" w:eastAsia="ko-KR"/>
        </w:rPr>
        <w:t xml:space="preserve"> Walau bagaimanapun, terdapat tiga item yang kurang dilaksanakan oleh pesawah terutama dalam aspek peralatan dan pakaian pelindung diri, alat penyembur dan pelupusan bancuhan racun yang berlebihan (rujuk Jadual 4). Penyelidik mendapati bahawa proses meracun dilakukan oleh pekerja asing dan mereka tidak mengambil berat tentang aspek keselamatan ketika pengendalian racun serangga di sawah.</w:t>
      </w: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r w:rsidRPr="00161E2F">
        <w:rPr>
          <w:rFonts w:ascii="Times New Roman" w:eastAsia="MS Mincho" w:hAnsi="Times New Roman" w:cs="Times New Roman"/>
          <w:position w:val="0"/>
          <w:sz w:val="24"/>
          <w:szCs w:val="24"/>
          <w:lang w:val="ms-MY" w:eastAsia="ko-KR"/>
        </w:rPr>
        <w:lastRenderedPageBreak/>
        <w:t xml:space="preserve"> </w:t>
      </w:r>
      <w:r w:rsidRPr="00161E2F">
        <w:rPr>
          <w:rFonts w:ascii="Times New Roman" w:eastAsia="MS Mincho" w:hAnsi="Times New Roman" w:cs="Times New Roman"/>
          <w:position w:val="0"/>
          <w:sz w:val="24"/>
          <w:szCs w:val="24"/>
          <w:lang w:val="ms-MY" w:eastAsia="ko-KR"/>
        </w:rPr>
        <w:tab/>
        <w:t xml:space="preserve">Di bawah elemen pengendalian baja, baja organik tidak digunakan oleh semua pesawah padi (rujuk Jadual 4). Hal ini kerana mereka lebih memilih racun serangga dan jenis padi yang rintang (terhadap penyakit padi) bagi meningkatkan produktiviti padi. Selain itu, penggunaan baja organik juga sukar diaplikasikan kerana pengairan padi yang disalurkan telah mengandungi kandungan baja dan racun serangga. Sehubungan itu, pesawah tidak menggunakan baja organik kerana mereka berasa ianya tidak sesuai digunakan bagi aktiviti pertanian mereka. Sebaliknya, kajian yang dijalankan oleh </w:t>
      </w:r>
      <w:r w:rsidRPr="00161E2F">
        <w:rPr>
          <w:rFonts w:ascii="Times New Roman" w:eastAsia="MS Mincho" w:hAnsi="Times New Roman" w:cs="Times New Roman"/>
          <w:position w:val="0"/>
          <w:sz w:val="24"/>
          <w:szCs w:val="24"/>
          <w:lang w:val="ms-MY" w:eastAsia="ko-KR"/>
        </w:rPr>
        <w:fldChar w:fldCharType="begin" w:fldLock="1"/>
      </w:r>
      <w:r w:rsidR="00744F1A">
        <w:rPr>
          <w:rFonts w:ascii="Times New Roman" w:eastAsia="MS Mincho" w:hAnsi="Times New Roman" w:cs="Times New Roman"/>
          <w:position w:val="0"/>
          <w:sz w:val="24"/>
          <w:szCs w:val="24"/>
          <w:lang w:val="ms-MY" w:eastAsia="ko-KR"/>
        </w:rPr>
        <w:instrText>ADDIN CSL_CITATION {"citationItems":[{"id":"ITEM-1","itemData":{"DOI":"10.1016/j.landusepol.2015.02.012","ISBN":"0264-8377","ISSN":"02648377","abstract":"Arguing organic vs. conventional land use is broadly discussed in research papers, political discourse, and even more practical issues at farm level. In macroeconomic approach, the dilemma is that intensive agriculture that utilizes large quantities of inputs made it possible to grow enough food to meet the current global needs, but this way of land use leads to environmental damage and degradation of ecosystem services. In microeconomic approach, the dilemma is whether is more profitable for a farm to convert conventional crops to organic ones. This article aims to undertake this approach with respect to one case study carried out in North-West Romania, to a farm of 450. ha of cereals: wheat, corn, sunflower and soybeans. Its conclusions may not be representative for all organic conversions, but the findings are relevant at a time of debate over changing land use and crops structure of farms. The study indicates that the economic efficiency is slightly higher in organic system compared to conventional. The attractiveness of the sector made farmers to convert part of their land to organic farming, as shown the statistics of accelerated growth of area under organic farming in the last years in Romania.","author":[{"dropping-particle":"","family":"Vasile","given":"Andrei Jean","non-dropping-particle":"","parse-names":false,"suffix":""},{"dropping-particle":"","family":"Popescu","given":"Cristian","non-dropping-particle":"","parse-names":false,"suffix":""},{"dropping-particle":"","family":"Ion","given":"Raluca Andreea","non-dropping-particle":"","parse-names":false,"suffix":""},{"dropping-particle":"","family":"Dobre","given":"Iuliana","non-dropping-particle":"","parse-names":false,"suffix":""}],"container-title":"Land Use Policy","id":"ITEM-1","issued":{"date-parts":[["2015"]]},"page":"258-266","publisher":"Elsevier Ltd","title":"From conventional to organic in Romanian agriculture - Impact assessment of a land use changing paradigm","type":"article-journal","volume":"46"},"uris":["http://www.mendeley.com/documents/?uuid=05ae691d-ea49-4a6c-9fea-6bfefc1b5e91"]}],"mendeley":{"formattedCitation":"(Vasile, Popescu, Ion, &amp; Dobre, 2015)","manualFormatting":"Vasile et al. (2015)","plainTextFormattedCitation":"(Vasile, Popescu, Ion, &amp; Dobre, 2015)","previouslyFormattedCitation":"(Vasile, Popescu, Ion, &amp; Dobre, 2015)"},"properties":{"noteIndex":0},"schema":"https://github.com/citation-style-language/schema/raw/master/csl-citation.json"}</w:instrText>
      </w:r>
      <w:r w:rsidRPr="00161E2F">
        <w:rPr>
          <w:rFonts w:ascii="Times New Roman" w:eastAsia="MS Mincho" w:hAnsi="Times New Roman" w:cs="Times New Roman"/>
          <w:position w:val="0"/>
          <w:sz w:val="24"/>
          <w:szCs w:val="24"/>
          <w:lang w:val="ms-MY" w:eastAsia="ko-KR"/>
        </w:rPr>
        <w:fldChar w:fldCharType="separate"/>
      </w:r>
      <w:r w:rsidRPr="00161E2F">
        <w:rPr>
          <w:rFonts w:ascii="Times New Roman" w:eastAsia="MS Mincho" w:hAnsi="Times New Roman" w:cs="Times New Roman"/>
          <w:noProof/>
          <w:position w:val="0"/>
          <w:sz w:val="24"/>
          <w:szCs w:val="24"/>
          <w:lang w:val="ms-MY" w:eastAsia="ko-KR"/>
        </w:rPr>
        <w:t>Vasile et al. (2015)</w:t>
      </w:r>
      <w:r w:rsidRPr="00161E2F">
        <w:rPr>
          <w:rFonts w:ascii="Times New Roman" w:eastAsia="MS Mincho" w:hAnsi="Times New Roman" w:cs="Times New Roman"/>
          <w:position w:val="0"/>
          <w:sz w:val="24"/>
          <w:szCs w:val="24"/>
          <w:lang w:val="ms-MY" w:eastAsia="ko-KR"/>
        </w:rPr>
        <w:fldChar w:fldCharType="end"/>
      </w:r>
      <w:r w:rsidRPr="00161E2F">
        <w:rPr>
          <w:rFonts w:ascii="Times New Roman" w:eastAsia="MS Mincho" w:hAnsi="Times New Roman" w:cs="Times New Roman"/>
          <w:position w:val="0"/>
          <w:sz w:val="24"/>
          <w:szCs w:val="24"/>
          <w:lang w:val="ms-MY" w:eastAsia="ko-KR"/>
        </w:rPr>
        <w:t xml:space="preserve"> di Romania memberikan bukti empirikal di mana penggunaan baja organik mampu menghasilkan produktiviti sedikit tinggi (</w:t>
      </w:r>
      <w:r w:rsidRPr="00161E2F">
        <w:rPr>
          <w:rFonts w:ascii="Times New Roman" w:eastAsia="MS Mincho" w:hAnsi="Times New Roman" w:cs="Times New Roman"/>
          <w:i/>
          <w:position w:val="0"/>
          <w:sz w:val="24"/>
          <w:szCs w:val="24"/>
          <w:lang w:val="ms-MY" w:eastAsia="ko-KR"/>
        </w:rPr>
        <w:t>slightly higher)</w:t>
      </w:r>
      <w:r w:rsidRPr="00161E2F">
        <w:rPr>
          <w:rFonts w:ascii="Times New Roman" w:eastAsia="MS Mincho" w:hAnsi="Times New Roman" w:cs="Times New Roman"/>
          <w:position w:val="0"/>
          <w:sz w:val="24"/>
          <w:szCs w:val="24"/>
          <w:lang w:val="ms-MY" w:eastAsia="ko-KR"/>
        </w:rPr>
        <w:t xml:space="preserve"> berbanding kaedah penggunaan racun serangga.</w:t>
      </w:r>
    </w:p>
    <w:p w:rsidR="00161E2F" w:rsidRPr="00F31324" w:rsidRDefault="00161E2F" w:rsidP="00161E2F">
      <w:pPr>
        <w:widowControl w:val="0"/>
        <w:tabs>
          <w:tab w:val="left" w:pos="1701"/>
        </w:tabs>
        <w:suppressAutoHyphens w:val="0"/>
        <w:spacing w:before="240" w:after="120" w:line="240" w:lineRule="auto"/>
        <w:ind w:leftChars="0" w:left="1701" w:right="567" w:firstLineChars="0" w:hanging="1134"/>
        <w:jc w:val="center"/>
        <w:textDirection w:val="lrTb"/>
        <w:textAlignment w:val="auto"/>
        <w:outlineLvl w:val="9"/>
        <w:rPr>
          <w:rFonts w:ascii="Times New Roman" w:eastAsia="MS Mincho" w:hAnsi="Times New Roman" w:cs="Times New Roman"/>
          <w:bCs/>
          <w:position w:val="0"/>
          <w:sz w:val="20"/>
          <w:szCs w:val="20"/>
          <w:lang w:val="ms-MY"/>
        </w:rPr>
      </w:pPr>
      <w:bookmarkStart w:id="5" w:name="_Toc487719435"/>
      <w:r w:rsidRPr="00F31324">
        <w:rPr>
          <w:rFonts w:ascii="Times New Roman" w:eastAsia="MS Mincho" w:hAnsi="Times New Roman" w:cs="Times New Roman"/>
          <w:bCs/>
          <w:position w:val="0"/>
          <w:sz w:val="20"/>
          <w:szCs w:val="20"/>
          <w:lang w:val="ms-MY"/>
        </w:rPr>
        <w:t xml:space="preserve">Jadual </w:t>
      </w:r>
      <w:r w:rsidRPr="00F31324">
        <w:rPr>
          <w:rFonts w:ascii="Times New Roman" w:eastAsia="MS Mincho" w:hAnsi="Times New Roman" w:cs="Times New Roman"/>
          <w:bCs/>
          <w:position w:val="0"/>
          <w:sz w:val="20"/>
          <w:szCs w:val="20"/>
          <w:lang w:val="ms-MY"/>
        </w:rPr>
        <w:fldChar w:fldCharType="begin"/>
      </w:r>
      <w:r w:rsidRPr="00F31324">
        <w:rPr>
          <w:rFonts w:ascii="Times New Roman" w:eastAsia="MS Mincho" w:hAnsi="Times New Roman" w:cs="Times New Roman"/>
          <w:bCs/>
          <w:position w:val="0"/>
          <w:sz w:val="20"/>
          <w:szCs w:val="20"/>
          <w:lang w:val="ms-MY"/>
        </w:rPr>
        <w:instrText xml:space="preserve"> STYLEREF 1 \s </w:instrText>
      </w:r>
      <w:r w:rsidRPr="00F31324">
        <w:rPr>
          <w:rFonts w:ascii="Times New Roman" w:eastAsia="MS Mincho" w:hAnsi="Times New Roman" w:cs="Times New Roman"/>
          <w:bCs/>
          <w:position w:val="0"/>
          <w:sz w:val="20"/>
          <w:szCs w:val="20"/>
          <w:lang w:val="ms-MY"/>
        </w:rPr>
        <w:fldChar w:fldCharType="separate"/>
      </w:r>
      <w:r w:rsidRPr="00F31324">
        <w:rPr>
          <w:rFonts w:ascii="Times New Roman" w:eastAsia="MS Mincho" w:hAnsi="Times New Roman" w:cs="Times New Roman"/>
          <w:bCs/>
          <w:noProof/>
          <w:position w:val="0"/>
          <w:sz w:val="20"/>
          <w:szCs w:val="20"/>
          <w:lang w:val="ms-MY"/>
        </w:rPr>
        <w:t>0</w:t>
      </w:r>
      <w:r w:rsidRPr="00F31324">
        <w:rPr>
          <w:rFonts w:ascii="Times New Roman" w:eastAsia="MS Mincho" w:hAnsi="Times New Roman" w:cs="Times New Roman"/>
          <w:bCs/>
          <w:noProof/>
          <w:position w:val="0"/>
          <w:sz w:val="20"/>
          <w:szCs w:val="20"/>
          <w:lang w:val="ms-MY"/>
        </w:rPr>
        <w:fldChar w:fldCharType="end"/>
      </w:r>
      <w:r w:rsidRPr="00F31324">
        <w:rPr>
          <w:rFonts w:ascii="Times New Roman" w:eastAsia="MS Mincho" w:hAnsi="Times New Roman" w:cs="Times New Roman"/>
          <w:bCs/>
          <w:position w:val="0"/>
          <w:sz w:val="20"/>
          <w:szCs w:val="20"/>
          <w:lang w:val="ms-MY"/>
        </w:rPr>
        <w:t xml:space="preserve">  Aspek keselamatan dan kualiti makanan dalam kalangan pesawah padi</w:t>
      </w:r>
      <w:bookmarkEnd w:id="5"/>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80"/>
        <w:gridCol w:w="600"/>
        <w:gridCol w:w="691"/>
        <w:gridCol w:w="691"/>
        <w:gridCol w:w="691"/>
        <w:gridCol w:w="691"/>
        <w:gridCol w:w="691"/>
        <w:gridCol w:w="691"/>
        <w:gridCol w:w="691"/>
      </w:tblGrid>
      <w:tr w:rsidR="00161E2F" w:rsidRPr="00F31324" w:rsidTr="00161E2F">
        <w:trPr>
          <w:trHeight w:val="288"/>
        </w:trPr>
        <w:tc>
          <w:tcPr>
            <w:tcW w:w="2880" w:type="dxa"/>
            <w:vMerge w:val="restart"/>
            <w:tcBorders>
              <w:top w:val="single" w:sz="4" w:space="0" w:color="auto"/>
            </w:tcBorders>
            <w:vAlign w:val="center"/>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Elemen GAP dalam Aspek Keselamatan dan Kualiti Makanan</w:t>
            </w:r>
          </w:p>
        </w:tc>
        <w:tc>
          <w:tcPr>
            <w:tcW w:w="2673"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Ada Sijil MyGAP</w:t>
            </w:r>
          </w:p>
        </w:tc>
        <w:tc>
          <w:tcPr>
            <w:tcW w:w="2764"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Tiada Sijil MyGAP</w:t>
            </w:r>
          </w:p>
        </w:tc>
      </w:tr>
      <w:tr w:rsidR="00161E2F" w:rsidRPr="00F31324" w:rsidTr="00161E2F">
        <w:trPr>
          <w:trHeight w:val="288"/>
        </w:trPr>
        <w:tc>
          <w:tcPr>
            <w:tcW w:w="2880" w:type="dxa"/>
            <w:vMerge/>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p>
        </w:tc>
        <w:tc>
          <w:tcPr>
            <w:tcW w:w="600"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PP1</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PP2</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PP3</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PP4</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PP5</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PP6</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PP7</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PP8</w:t>
            </w:r>
          </w:p>
        </w:tc>
      </w:tr>
      <w:tr w:rsidR="00161E2F" w:rsidRPr="00F31324" w:rsidTr="00161E2F">
        <w:tc>
          <w:tcPr>
            <w:tcW w:w="2880" w:type="dxa"/>
          </w:tcPr>
          <w:p w:rsidR="00161E2F" w:rsidRPr="00F31324" w:rsidRDefault="00161E2F" w:rsidP="00161E2F">
            <w:pPr>
              <w:suppressAutoHyphens w:val="0"/>
              <w:spacing w:before="6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Perlindungan tanaman</w:t>
            </w:r>
          </w:p>
        </w:tc>
        <w:tc>
          <w:tcPr>
            <w:tcW w:w="600"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Pilihan jenis kimia</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Rekod penggunaan</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Keselamatan, latihan, arahan</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Peralatan dan pakaian pelindung diri*</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Alat penyembur*</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Pelupusan bancuhan racun yang berlebihan*</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Penyimpanan racun makhluk perosak (RMP)</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Pelupusan bekas RMP kosong</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r>
      <w:tr w:rsidR="00161E2F" w:rsidRPr="00F31324" w:rsidTr="00161E2F">
        <w:tc>
          <w:tcPr>
            <w:tcW w:w="2880" w:type="dxa"/>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Pengendalian baja</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Keperluan nutrien</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Penggunaan baja</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Rekod penggunaan baja</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Peralatan pembajaan</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Penyimpanan baja</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Baja organik</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880" w:type="dxa"/>
          </w:tcPr>
          <w:p w:rsidR="00161E2F" w:rsidRPr="00F31324" w:rsidRDefault="00161E2F" w:rsidP="00161E2F">
            <w:pPr>
              <w:suppressAutoHyphens w:val="0"/>
              <w:spacing w:after="6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Pengairan</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r>
      <w:tr w:rsidR="00161E2F" w:rsidRPr="00F31324" w:rsidTr="00161E2F">
        <w:tc>
          <w:tcPr>
            <w:tcW w:w="2880" w:type="dxa"/>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Kebersihan jentera, peralatan dan diri pengendali</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Kebersihan jentera*</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88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Kebersihan peralatan</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Kebersihan diri pengendali</w:t>
            </w:r>
          </w:p>
        </w:tc>
        <w:tc>
          <w:tcPr>
            <w:tcW w:w="60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880" w:type="dxa"/>
            <w:tcBorders>
              <w:bottom w:val="single" w:sz="4" w:space="0" w:color="auto"/>
            </w:tcBorders>
          </w:tcPr>
          <w:p w:rsidR="00161E2F" w:rsidRPr="00F31324" w:rsidRDefault="00161E2F" w:rsidP="00161E2F">
            <w:pPr>
              <w:suppressAutoHyphens w:val="0"/>
              <w:spacing w:after="6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 xml:space="preserve">Analisis residu </w:t>
            </w:r>
          </w:p>
        </w:tc>
        <w:tc>
          <w:tcPr>
            <w:tcW w:w="600"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bl>
    <w:p w:rsidR="00161E2F" w:rsidRPr="00F31324" w:rsidRDefault="00161E2F" w:rsidP="00161E2F">
      <w:pPr>
        <w:widowControl w:val="0"/>
        <w:tabs>
          <w:tab w:val="left" w:pos="1701"/>
        </w:tabs>
        <w:suppressAutoHyphens w:val="0"/>
        <w:spacing w:before="60" w:after="0" w:line="240" w:lineRule="auto"/>
        <w:ind w:leftChars="0" w:left="0" w:right="43" w:firstLineChars="0" w:firstLine="0"/>
        <w:jc w:val="both"/>
        <w:textDirection w:val="lrTb"/>
        <w:textAlignment w:val="auto"/>
        <w:outlineLvl w:val="9"/>
        <w:rPr>
          <w:rFonts w:ascii="Times New Roman" w:eastAsia="Times New Roman" w:hAnsi="Times New Roman" w:cs="Times New Roman"/>
          <w:bCs/>
          <w:noProof/>
          <w:position w:val="0"/>
          <w:sz w:val="20"/>
          <w:szCs w:val="20"/>
          <w:lang w:val="ms-MY"/>
        </w:rPr>
      </w:pPr>
      <w:r w:rsidRPr="00F31324">
        <w:rPr>
          <w:rFonts w:ascii="Times New Roman" w:eastAsia="Times New Roman" w:hAnsi="Times New Roman" w:cs="Times New Roman"/>
          <w:bCs/>
          <w:noProof/>
          <w:position w:val="0"/>
          <w:sz w:val="20"/>
          <w:szCs w:val="20"/>
          <w:lang w:val="ms-MY"/>
        </w:rPr>
        <w:t>O = Tidak dilaksanakan</w:t>
      </w:r>
      <w:r w:rsidRPr="00F31324">
        <w:rPr>
          <w:rFonts w:ascii="Times New Roman" w:eastAsia="Times New Roman" w:hAnsi="Times New Roman" w:cs="Times New Roman"/>
          <w:bCs/>
          <w:noProof/>
          <w:position w:val="0"/>
          <w:sz w:val="20"/>
          <w:szCs w:val="20"/>
          <w:lang w:val="ms-MY"/>
        </w:rPr>
        <w:tab/>
        <w:t>X = Dilaksanakan     XX = Dilaksanakan dengan teratur dan sistematik</w:t>
      </w:r>
    </w:p>
    <w:p w:rsidR="00161E2F" w:rsidRPr="00F31324" w:rsidRDefault="00161E2F" w:rsidP="00161E2F">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0"/>
          <w:szCs w:val="20"/>
          <w:lang w:val="ms-MY"/>
        </w:rPr>
      </w:pPr>
      <w:r w:rsidRPr="00F31324">
        <w:rPr>
          <w:rFonts w:ascii="Times New Roman" w:eastAsia="MS Mincho" w:hAnsi="Times New Roman" w:cs="Times New Roman"/>
          <w:position w:val="0"/>
          <w:sz w:val="20"/>
          <w:szCs w:val="20"/>
          <w:lang w:val="ms-MY"/>
        </w:rPr>
        <w:t>* Dilaksanakan oleh pihak operator swasta secara kontrak</w:t>
      </w:r>
    </w:p>
    <w:p w:rsidR="00161E2F" w:rsidRPr="00161E2F" w:rsidRDefault="00161E2F" w:rsidP="00161E2F">
      <w:pPr>
        <w:keepNext/>
        <w:keepLines/>
        <w:suppressAutoHyphens w:val="0"/>
        <w:spacing w:before="200" w:after="0" w:line="240" w:lineRule="auto"/>
        <w:ind w:leftChars="0" w:left="0" w:firstLineChars="0" w:firstLine="0"/>
        <w:textDirection w:val="lrTb"/>
        <w:textAlignment w:val="auto"/>
        <w:outlineLvl w:val="1"/>
        <w:rPr>
          <w:rFonts w:ascii="Times New Roman" w:eastAsia="Times New Roman" w:hAnsi="Times New Roman" w:cs="Times New Roman"/>
          <w:bCs/>
          <w:i/>
          <w:color w:val="000000"/>
          <w:position w:val="0"/>
          <w:sz w:val="24"/>
          <w:szCs w:val="24"/>
          <w:lang w:val="ms-MY"/>
        </w:rPr>
      </w:pPr>
      <w:r w:rsidRPr="00161E2F">
        <w:rPr>
          <w:rFonts w:ascii="Times New Roman" w:eastAsia="Times New Roman" w:hAnsi="Times New Roman" w:cs="Times New Roman"/>
          <w:bCs/>
          <w:i/>
          <w:color w:val="000000"/>
          <w:position w:val="0"/>
          <w:sz w:val="24"/>
          <w:szCs w:val="24"/>
          <w:lang w:val="ms-MY"/>
        </w:rPr>
        <w:t>Pengurusan alam sekitar</w:t>
      </w: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eastAsia="ko-KR"/>
        </w:rPr>
      </w:pPr>
      <w:r w:rsidRPr="00161E2F">
        <w:rPr>
          <w:rFonts w:ascii="Times New Roman" w:eastAsia="MS Mincho" w:hAnsi="Times New Roman" w:cs="Times New Roman"/>
          <w:position w:val="0"/>
          <w:sz w:val="24"/>
          <w:szCs w:val="24"/>
          <w:lang w:val="ms-MY" w:eastAsia="ko-KR"/>
        </w:rPr>
        <w:t xml:space="preserve">Berdasarkan Jadual 5 di bawah, elemen pengurusan tanaman terdapat tiga item yang tidak dilaksanakan iaitu penanaman, pengurusan penuaian dan pengurusan lepas tuai kecuali PP6 yang melaksanakan proses penanaman sendiri. Hal ini kerana pengurusan tanaman tidak dilaksanakan oleh pesawah sendiri tetapi ia hanya dilaksanakan oleh pihak operator swasta secara kontrak. </w:t>
      </w:r>
      <w:r w:rsidRPr="00161E2F">
        <w:rPr>
          <w:rFonts w:ascii="Times New Roman" w:eastAsia="MS Mincho" w:hAnsi="Times New Roman" w:cs="Times New Roman"/>
          <w:position w:val="0"/>
          <w:sz w:val="24"/>
          <w:szCs w:val="24"/>
          <w:lang w:val="ms-MY" w:eastAsia="ko-KR"/>
        </w:rPr>
        <w:fldChar w:fldCharType="begin" w:fldLock="1"/>
      </w:r>
      <w:r w:rsidR="00744F1A">
        <w:rPr>
          <w:rFonts w:ascii="Times New Roman" w:eastAsia="MS Mincho" w:hAnsi="Times New Roman" w:cs="Times New Roman"/>
          <w:position w:val="0"/>
          <w:sz w:val="24"/>
          <w:szCs w:val="24"/>
          <w:lang w:val="ms-MY" w:eastAsia="ko-KR"/>
        </w:rPr>
        <w:instrText>ADDIN CSL_CITATION {"citationItems":[{"id":"ITEM-1","itemData":{"author":[{"dropping-particle":"","family":"Palizada","given":"Santiago A","non-dropping-particle":"","parse-names":false,"suffix":""}],"id":"ITEM-1","issued":{"date-parts":[["2016"]]},"title":"Overview of the Philippine good agricultural practices (PhilGAP) certification program","type":"article"},"uris":["http://www.mendeley.com/documents/?uuid=47e7c839-8d41-453c-bb80-df4a63c8e4a5"]}],"mendeley":{"formattedCitation":"(Palizada, 2016)","manualFormatting":"Palizada (2016)","plainTextFormattedCitation":"(Palizada, 2016)","previouslyFormattedCitation":"(Palizada, 2016)"},"properties":{"noteIndex":0},"schema":"https://github.com/citation-style-language/schema/raw/master/csl-citation.json"}</w:instrText>
      </w:r>
      <w:r w:rsidRPr="00161E2F">
        <w:rPr>
          <w:rFonts w:ascii="Times New Roman" w:eastAsia="MS Mincho" w:hAnsi="Times New Roman" w:cs="Times New Roman"/>
          <w:position w:val="0"/>
          <w:sz w:val="24"/>
          <w:szCs w:val="24"/>
          <w:lang w:val="ms-MY" w:eastAsia="ko-KR"/>
        </w:rPr>
        <w:fldChar w:fldCharType="separate"/>
      </w:r>
      <w:r w:rsidRPr="00161E2F">
        <w:rPr>
          <w:rFonts w:ascii="Times New Roman" w:eastAsia="MS Mincho" w:hAnsi="Times New Roman" w:cs="Times New Roman"/>
          <w:noProof/>
          <w:position w:val="0"/>
          <w:sz w:val="24"/>
          <w:szCs w:val="24"/>
          <w:lang w:val="ms-MY" w:eastAsia="ko-KR"/>
        </w:rPr>
        <w:t>Palizada (2016)</w:t>
      </w:r>
      <w:r w:rsidRPr="00161E2F">
        <w:rPr>
          <w:rFonts w:ascii="Times New Roman" w:eastAsia="MS Mincho" w:hAnsi="Times New Roman" w:cs="Times New Roman"/>
          <w:position w:val="0"/>
          <w:sz w:val="24"/>
          <w:szCs w:val="24"/>
          <w:lang w:val="ms-MY" w:eastAsia="ko-KR"/>
        </w:rPr>
        <w:fldChar w:fldCharType="end"/>
      </w:r>
      <w:r w:rsidRPr="00161E2F">
        <w:rPr>
          <w:rFonts w:ascii="Times New Roman" w:eastAsia="MS Mincho" w:hAnsi="Times New Roman" w:cs="Times New Roman"/>
          <w:position w:val="0"/>
          <w:sz w:val="24"/>
          <w:szCs w:val="24"/>
          <w:lang w:val="ms-MY" w:eastAsia="ko-KR"/>
        </w:rPr>
        <w:t xml:space="preserve"> juga membuktikan bahawa mengikut standard PhilGAP di Filipina terdedah </w:t>
      </w:r>
      <w:r w:rsidRPr="00161E2F">
        <w:rPr>
          <w:rFonts w:ascii="Times New Roman" w:eastAsia="MS Mincho" w:hAnsi="Times New Roman" w:cs="Times New Roman"/>
          <w:position w:val="0"/>
          <w:sz w:val="24"/>
          <w:szCs w:val="24"/>
          <w:lang w:val="ms-MY" w:eastAsia="ko-KR"/>
        </w:rPr>
        <w:lastRenderedPageBreak/>
        <w:t>kepada bahaya alam sekitar akibat kekurangan aplikasi elemen pengurusan tanaman sepanjang peringkat pengeluaran pertanian (seperti pengeluaran, penuaian dan lepas tuai hasil pertanian).</w:t>
      </w:r>
    </w:p>
    <w:p w:rsidR="00161E2F" w:rsidRPr="00161E2F" w:rsidRDefault="00161E2F" w:rsidP="00161E2F">
      <w:pPr>
        <w:suppressAutoHyphens w:val="0"/>
        <w:spacing w:beforeLines="150" w:before="360" w:afterLines="150" w:after="360" w:line="240" w:lineRule="auto"/>
        <w:ind w:leftChars="0" w:left="0" w:firstLineChars="0" w:firstLine="567"/>
        <w:jc w:val="both"/>
        <w:textDirection w:val="lrTb"/>
        <w:textAlignment w:val="auto"/>
        <w:outlineLvl w:val="9"/>
        <w:rPr>
          <w:rFonts w:cs="Times New Roman"/>
          <w:position w:val="0"/>
          <w:lang w:val="ms-MY"/>
        </w:rPr>
      </w:pPr>
      <w:r w:rsidRPr="00161E2F">
        <w:rPr>
          <w:rFonts w:ascii="Times New Roman" w:eastAsia="MS Mincho" w:hAnsi="Times New Roman" w:cs="Times New Roman"/>
          <w:position w:val="0"/>
          <w:sz w:val="24"/>
          <w:szCs w:val="24"/>
          <w:lang w:val="ms-MY" w:eastAsia="ko-KR"/>
        </w:rPr>
        <w:t xml:space="preserve">Untuk mendapatkan sijil GAP, elemen pengurusan alam sekitar amat ditekankan meliputi pengurusan tanah, nutrisi tanaman, pengurusan sisa dan pencemaran, pemuliharaan alam sekitar, pengurusan tenaga dan pengurusan air </w:t>
      </w:r>
      <w:r w:rsidRPr="00161E2F">
        <w:rPr>
          <w:rFonts w:ascii="Times New Roman" w:eastAsia="MS Mincho" w:hAnsi="Times New Roman" w:cs="Times New Roman"/>
          <w:position w:val="0"/>
          <w:sz w:val="24"/>
          <w:szCs w:val="24"/>
          <w:lang w:val="ms-MY" w:eastAsia="ko-KR"/>
        </w:rPr>
        <w:fldChar w:fldCharType="begin" w:fldLock="1"/>
      </w:r>
      <w:r w:rsidR="00744F1A">
        <w:rPr>
          <w:rFonts w:ascii="Times New Roman" w:eastAsia="MS Mincho" w:hAnsi="Times New Roman" w:cs="Times New Roman"/>
          <w:position w:val="0"/>
          <w:sz w:val="24"/>
          <w:szCs w:val="24"/>
          <w:lang w:val="ms-MY" w:eastAsia="ko-KR"/>
        </w:rPr>
        <w:instrText>ADDIN CSL_CITATION {"citationItems":[{"id":"ITEM-1","itemData":{"DOI":"10.1016/j.still.2015.12.005","ISBN":"0167-1987","ISSN":"01671987","abstract":"Good Agricultural Practices (GAPs) under no-till (NT) includes a mixed crop rotation; cover crops; integrated pest, weed and disease management; nutrient restoration; and a rational use of agrochemicals. When applied all together, GAPs promotes high productivity, while maintaining the production capacity of resources. In the Pampas region of Argentina, there is a need to assess the effects of these practices on soils, particularly on soil fauna, as they play an important role in soil functioning. The aim of this study was to evaluate the effect of the application of GAPs under NT on invertebrates and to assess whether this effect is different between soil types. We hypothesized (1) that GAP will produce an increase in the abundance, as well as changes in the faunal composition of litter and soil invertebrates; (2) that the effects will differ with soil type, and (3) that the changes in soil invertebrate fauna will be explained by soil properties. We compared two contrasting NT treatments -with and without GAP application-, replicated in three agricultural areas, on different soil types (Entic Haplustolls to Typic Argiudolls) situated across a west-east transect in the Pampas region of Argentina. A positive (Natural environment) and a negative (Conventional tillage) reference sites were included in the comparison. Litter and soil invertebrates and soil properties were assessed at each sampling site. Overall, our results indicated that the application of GAPs in productive NT fields increases litter and soil invertebrate abundance and modifies faunal composition. In the litter layer, four of the five taxa present were favoured by GAPs with an increase in the abundances of ants, prostigmatid mites, earthworms and collembolans. GAPs also induced changes in invertebrate faunal composition, from the initial NO-GAP situation to the present state under GAP system. The observed changes in litter and soil invertebrates, changes in faunal abundance and composition can be expected to translate to changes in soil functioning. Our last hypothesis was partially confirmed in that soil properties have to be considered in the examination of differences in fauna between treatments with there are only subtle differences in practices, as in the present study.","author":[{"dropping-particle":"","family":"Bedano","given":"José Camilo","non-dropping-particle":"","parse-names":false,"suffix":""},{"dropping-particle":"","family":"Dom\\'inguez","given":"Anah\\'i","non-dropping-particle":"","parse-names":false,"suffix":""},{"dropping-particle":"","family":"Arolfo","given":"Romina","non-dropping-particle":"","parse-names":false,"suffix":""},{"dropping-particle":"","family":"Wall","given":"Luis Gabriel","non-dropping-particle":"","parse-names":false,"suffix":""}],"container-title":"Soil and Tillage Research","id":"ITEM-1","issued":{"date-parts":[["2016"]]},"page":"100-109","title":"Effect of Good Agricultural Practices under no-till on litter and soil invertebrates in areas with different soil types","type":"article-journal","volume":"158"},"uris":["http://www.mendeley.com/documents/?uuid=38259c3d-327a-4cf3-8322-e11d0d2f4208"]},{"id":"ITEM-2","itemData":{"DOI":"10.1016/j.landusepol.2015.09.033","ISBN":"1369-5266","ISSN":"02648377","PMID":"17240983","abstract":"Since, the Common Agricultural Policies (CAP) reform in 2003, many efforts have been made at the European level to promote a more environmentally friendly agriculture. In order to oblige farmers to manage their land sustainably, the GAEC (Good Agricultural and Environmental Conditions) were introduced as part of the Cross Compliance mechanism. Among the standards indicated, the protection of soils against erosion and the maintenance of soil organic matter and soil structure were two pillars to protect and enhance the soil quality and functions. While Member States should specifically define the most appropriate management practices and verify their application, there is a substantial lack of knowledge about the effects of this policy on erosion prevention and soil organic carbon (SOC) change. In order to fill this gap, we coupled a high resolution erosion model based on Revised Universal Soil Loss Equation (RUSLE) with the CENTURY biogeochemical model, with the aim to incorporate the lateral carbon fluxes occurring with the sediment transportation. Three scenarios were simulated on the whole extent of arable land in Italy: (i) a baseline without the GAEC implementation; (ii) a current scenario considering a set of management related to GAEC and the corresponding area of application derived from land use and agricultural management statistics and (iii) a technical potential where GAEC standards are applied to the entire surface. The results show a 10.8{%} decrease, from 8.33Mgha-1year-1to 7.43Mgha-1year-1, in soil loss potential due to the adoption of the GAEC conservation practices. The technical potential scenario shows a 50.1{%} decrease in the soil loss potential (soil loss 4.1Mgha-1year-1). The GAEC application resulted in overall SOC gains, with different rates depending on the hectares covered and the agroecosystem conditions. About 17{%} of the SOC change was attributable to avoided SOC transport by sediment erosion in the current scenario, while a potential gain up to 23.3Mt of C by 2020 is predicted under the full GAEC application. These estimates provide a useful starting point to help the decision-makers in both ex-ante and ex-post policy evaluation while, scientifically, the way forward relies on linking biogeochemical and geomorphological processes occurring at landscape level and scaling those up to continental and global scales.","author":[{"dropping-particle":"","family":"Borrelli","given":"Pasquale","non-dropping-particle":"","parse-names":false,"suffix":""},{"dropping-particle":"","family":"Paustian","given":"Keith","non-dropping-particle":"","parse-names":false,"suffix":""},{"dropping-particle":"","family":"Panagos","given":"Panos","non-dropping-particle":"","parse-names":false,"suffix":""},{"dropping-particle":"","family":"Jones","given":"Arwyn","non-dropping-particle":"","parse-names":false,"suffix":""},{"dropping-particle":"","family":"Schütt","given":"Brigitta","non-dropping-particle":"","parse-names":false,"suffix":""},{"dropping-particle":"","family":"Lugato","given":"Emanuele","non-dropping-particle":"","parse-names":false,"suffix":""}],"container-title":"Land Use Policy","id":"ITEM-2","issued":{"date-parts":[["2016"]]},"page":"408-421","title":"Effect of Good Agricultural and Environmental Conditions on erosion and soil organic carbon balance: A national case study","type":"article-journal","volume":"50"},"uris":["http://www.mendeley.com/documents/?uuid=4cb84ab1-032c-452e-b963-114756d79aec"]},{"id":"ITEM-3","itemData":{"DOI":"10.1016/j.sbspro.2016.05.139","ISBN":"0000000000","ISSN":"18770428","abstract":"Environmental sustainability is important to protect and to ensure a high quality of life. Therefore, the Malaysian government had put an effort by establishing a Malaysia Standard for good practices in agriculture. However, some guidelines in Malaysia Standard need to be improved. Therefore, the proposed of this study is to identify and improve Good Agriculture Practice in Malaysia Standard. Method used was by reviewing the past research and selecting the sustainable agriculture practices from existing study and international guidelines. As a result, there were six guidelines in Good Agriculture Practice need to be improved to achieve a better quality of life.","author":[{"dropping-particle":"","family":"Shobri","given":"Nor Izana Bt Mohammed","non-dropping-particle":"","parse-names":false,"suffix":""},{"dropping-particle":"","family":"Sakip","given":"Siti Rasidah Md","non-dropping-particle":"","parse-names":false,"suffix":""},{"dropping-particle":"","family":"Omar","given":"Siti Syamimi","non-dropping-particle":"","parse-names":false,"suffix":""}],"container-title":"Procedia - Social and Behavioral Sciences","id":"ITEM-3","issued":{"date-parts":[["2016"]]},"title":"Malaysian Standards Crop Commodities in Agricultural for Sustainable Living","type":"article-journal"},"uris":["http://www.mendeley.com/documents/?uuid=c8ddfbd0-2252-4618-9143-6cefa0e28537"]},{"id":"ITEM-4","itemData":{"DOI":"10.1002/fes3.108","ISBN":"20483694","ISSN":"20483694","abstract":"Abstract Agrochemicals have enabled to more than duplicate food production during the last century, and the current need to increase food production to feed a rapid growing human population maintains pressure on the intensive use of pesticides and fertilizers. However, worldwide surveys have documented the contamination and impact of agrochemical residues in soils, and terrestrial and aquatic ecosystems including coastal marine systems, and their toxic effects on humans and nonhuman biota. Although persistent organic chemicals have been phased out and replaced by more biodegradable chemicals, contamination by legacy residues and recent residues still impacts on the quality of human food, water, and environment. Current and future increase in food production must go along with production of food with better quality and with less toxic con- taminants. Alternative paths to the intensive use of crop protection chemicals are open, such as genetically engineered organisms, organic farming, change of dietary habits, and development of food technologies. Agro industries need to further develop advanced practices to protect public health, which requires more cautious use of agrochemicals through prior testing, careful risk assessment, and licensing, but also through education of farmers and users in general, meas- ures for better protection of ecosystems, and good practices for sustainable development of agriculture, fisheries, and aquaculture. Enhanced scientific re- search for new developments in food production and food safety, as well as for environmental protection, is a necessary part of this endeavor. Furthermore, worldwide agreement on good agriculture practices, including development of genetically modified organisms (GMOs) and their release for international ag- riculture, may be urgent to ensure the success of safe food production.","author":[{"dropping-particle":"","family":"Carvalho","given":"Fernando P","non-dropping-particle":"","parse-names":false,"suffix":""}],"container-title":"Food and Energy Security","id":"ITEM-4","issued":{"date-parts":[["2017"]]},"title":"Pesticides, environment, and food safety","type":"article-journal"},"uris":["http://www.mendeley.com/documents/?uuid=ec62507e-9d15-44a8-a87e-a9aa1377f031"]},{"id":"ITEM-5","itemData":{"DOI":"10.1073/pnas.1423674112","ISBN":"0027-8424","ISSN":"0027-8424","PMID":"26034271","abstract":"To promote global food and ecosystem security, several innovative farming systems have been identified that better balance multiple sustainability goals. The most rapidly growing and contentious of these systems is organic agriculture. Whether organic agriculture can continue to expand will likely be determined by whether it is economically competitive with conventional agriculture. Here, we examined the financial performance of organic and conventional agriculture by conducting a meta-analysis of a global dataset spanning 55 crops grown on five continents. When organic premiums were not applied, benefit/cost ratios (-8 to -7%) and net present values (-27 to -23%) of organic agriculture were significantly lower than conventional agriculture. However, when actual premiums were applied, organic agriculture was significantly more profitable (22-35%) and had higher benefit/cost ratios (20-24%) than conventional agriculture. Although premiums were 29-32%, breakeven premiums necessary for organic profits to match conventional profits were only 5-7%, even with organic yields being 10-18% lower. Total costs were not significantly different, but labor costs were significantly higher (7-13%) with organic farming practices. Studies in our meta-analysis accounted for neither environmental costs (negative externalities) nor ecosystem services from good farming practices, which likely favor organic agriculture. With only 1% of the global agricultural land in organic production, our findings suggest that organic agriculture can continue to expand even if premiums decline. Furthermore, with their multiple sustainability benefits, organic farming systems can contribute a larger share in feeding the world.","author":[{"dropping-particle":"","family":"Crowder","given":"David W.","non-dropping-particle":"","parse-names":false,"suffix":""},{"dropping-particle":"","family":"Reganold","given":"John P.","non-dropping-particle":"","parse-names":false,"suffix":""}],"container-title":"Proceedings of the National Academy of Sciences","id":"ITEM-5","issue":"24","issued":{"date-parts":[["2015"]]},"title":"Financial competitiveness of organic agriculture on a global scale","type":"article-journal","volume":"112"},"uris":["http://www.mendeley.com/documents/?uuid=1c3eaf34-ecd1-4bfa-9559-00fb35801570","http://www.mendeley.com/documents/?uuid=096fce40-32fd-4099-8f28-e430d76a2500"]},{"id":"ITEM-6","itemData":{"author":[{"dropping-particle":"","family":"Aune","given":"J B","non-dropping-particle":"","parse-names":false,"suffix":""}],"container-title":"Agroecology and Strategies for Climate Change","id":"ITEM-6","issued":{"date-parts":[["2012"]]},"page":"149-165","publisher":"Springer Netherlands","title":"Conventional, Organic and Conservation Agriculture: Production and Environmental Impact.","type":"chapter"},"uris":["http://www.mendeley.com/documents/?uuid=3c8194b5-029e-4610-8277-10de08d94d8f"]},{"id":"ITEM-7","itemData":{"ISBN":"9789283324638","abstract":"To assist practitioners, producers, extension workers, and related professionals in disseminating sustainable agricultural development methods, this manual contains insights and experiences of resource persons on Good Agricultural Practices (GAP).","author":[{"dropping-particle":"","family":"Chan","given":"Kit","non-dropping-particle":"","parse-names":false,"suffix":""}],"id":"ITEM-7","issued":{"date-parts":[["2016"]]},"number-of-pages":"1","publisher-place":"Asian Productivity Organization","title":"Manual on Good Agricultural Practices (GAP)","type":"report"},"uris":["http://www.mendeley.com/documents/?uuid=c0f7680e-7333-464c-a70b-8f4097fb1469"]}],"mendeley":{"formattedCitation":"(Aune, 2012; Bedano, Dom\\’inguez, Arolfo, &amp; Wall, 2016; Borrelli et al., 2016; Carvalho, 2017; Chan, 2016; Crowder &amp; Reganold, 2015; Shobri, Sakip, &amp; Omar, 2016)","manualFormatting":"(Aune 2012; Bedano et al. 2016; Borrelli et al. 2016; Carvalho 2017; Chan 2016; Crowder &amp; Reganold, 2015; Shobri et al. 2016)","plainTextFormattedCitation":"(Aune, 2012; Bedano, Dom\\’inguez, Arolfo, &amp; Wall, 2016; Borrelli et al., 2016; Carvalho, 2017; Chan, 2016; Crowder &amp; Reganold, 2015; Shobri, Sakip, &amp; Omar, 2016)","previouslyFormattedCitation":"(Aune, 2012; Bedano, Dom\\’inguez, Arolfo, &amp; Wall, 2016; Borrelli et al., 2016; Carvalho, 2017; Chan, 2016; Crowder &amp; Reganold, 2015; Shobri, Sakip, &amp; Omar, 2016)"},"properties":{"noteIndex":0},"schema":"https://github.com/citation-style-language/schema/raw/master/csl-citation.json"}</w:instrText>
      </w:r>
      <w:r w:rsidRPr="00161E2F">
        <w:rPr>
          <w:rFonts w:ascii="Times New Roman" w:eastAsia="MS Mincho" w:hAnsi="Times New Roman" w:cs="Times New Roman"/>
          <w:position w:val="0"/>
          <w:sz w:val="24"/>
          <w:szCs w:val="24"/>
          <w:lang w:val="ms-MY" w:eastAsia="ko-KR"/>
        </w:rPr>
        <w:fldChar w:fldCharType="separate"/>
      </w:r>
      <w:r w:rsidR="00412051">
        <w:rPr>
          <w:rFonts w:ascii="Times New Roman" w:eastAsia="MS Mincho" w:hAnsi="Times New Roman" w:cs="Times New Roman"/>
          <w:noProof/>
          <w:position w:val="0"/>
          <w:sz w:val="24"/>
          <w:szCs w:val="24"/>
          <w:lang w:val="ms-MY" w:eastAsia="ko-KR"/>
        </w:rPr>
        <w:t>(</w:t>
      </w:r>
      <w:r w:rsidRPr="00161E2F">
        <w:rPr>
          <w:rFonts w:ascii="Times New Roman" w:eastAsia="MS Mincho" w:hAnsi="Times New Roman" w:cs="Times New Roman"/>
          <w:noProof/>
          <w:position w:val="0"/>
          <w:sz w:val="24"/>
          <w:szCs w:val="24"/>
          <w:lang w:val="ms-MY" w:eastAsia="ko-KR"/>
        </w:rPr>
        <w:t xml:space="preserve">Bedano et </w:t>
      </w:r>
      <w:r w:rsidR="0028572F">
        <w:rPr>
          <w:rFonts w:ascii="Times New Roman" w:eastAsia="MS Mincho" w:hAnsi="Times New Roman" w:cs="Times New Roman"/>
          <w:noProof/>
          <w:position w:val="0"/>
          <w:sz w:val="24"/>
          <w:szCs w:val="24"/>
          <w:lang w:val="ms-MY" w:eastAsia="ko-KR"/>
        </w:rPr>
        <w:t xml:space="preserve">al. 2016; </w:t>
      </w:r>
      <w:r w:rsidRPr="00161E2F">
        <w:rPr>
          <w:rFonts w:ascii="Times New Roman" w:eastAsia="MS Mincho" w:hAnsi="Times New Roman" w:cs="Times New Roman"/>
          <w:noProof/>
          <w:position w:val="0"/>
          <w:sz w:val="24"/>
          <w:szCs w:val="24"/>
          <w:lang w:val="ms-MY" w:eastAsia="ko-KR"/>
        </w:rPr>
        <w:t>Carvalho 2017; Chan</w:t>
      </w:r>
      <w:r w:rsidR="00412051">
        <w:rPr>
          <w:rFonts w:ascii="Times New Roman" w:eastAsia="MS Mincho" w:hAnsi="Times New Roman" w:cs="Times New Roman"/>
          <w:noProof/>
          <w:position w:val="0"/>
          <w:sz w:val="24"/>
          <w:szCs w:val="24"/>
          <w:lang w:val="ms-MY" w:eastAsia="ko-KR"/>
        </w:rPr>
        <w:t xml:space="preserve"> 2016; </w:t>
      </w:r>
      <w:r w:rsidRPr="00161E2F">
        <w:rPr>
          <w:rFonts w:ascii="Times New Roman" w:eastAsia="MS Mincho" w:hAnsi="Times New Roman" w:cs="Times New Roman"/>
          <w:noProof/>
          <w:position w:val="0"/>
          <w:sz w:val="24"/>
          <w:szCs w:val="24"/>
          <w:lang w:val="ms-MY" w:eastAsia="ko-KR"/>
        </w:rPr>
        <w:t>Shobri et al. 2016)</w:t>
      </w:r>
      <w:r w:rsidRPr="00161E2F">
        <w:rPr>
          <w:rFonts w:ascii="Times New Roman" w:eastAsia="MS Mincho" w:hAnsi="Times New Roman" w:cs="Times New Roman"/>
          <w:position w:val="0"/>
          <w:sz w:val="24"/>
          <w:szCs w:val="24"/>
          <w:lang w:val="ms-MY" w:eastAsia="ko-KR"/>
        </w:rPr>
        <w:fldChar w:fldCharType="end"/>
      </w:r>
      <w:r w:rsidRPr="00161E2F">
        <w:rPr>
          <w:rFonts w:ascii="Times New Roman" w:eastAsia="MS Mincho" w:hAnsi="Times New Roman" w:cs="Times New Roman"/>
          <w:position w:val="0"/>
          <w:sz w:val="24"/>
          <w:szCs w:val="24"/>
          <w:lang w:val="ms-MY" w:eastAsia="ko-KR"/>
        </w:rPr>
        <w:t>.</w:t>
      </w:r>
      <w:r w:rsidRPr="00161E2F">
        <w:rPr>
          <w:rFonts w:ascii="Times New Roman" w:eastAsia="MS Mincho" w:hAnsi="Times New Roman" w:cs="Times New Roman"/>
          <w:noProof/>
          <w:position w:val="0"/>
          <w:sz w:val="24"/>
          <w:szCs w:val="24"/>
          <w:lang w:val="ms-MY" w:eastAsia="ko-KR"/>
        </w:rPr>
        <w:t xml:space="preserve"> Namun, hasil kajian ini mendapati bahawa</w:t>
      </w:r>
      <w:r w:rsidRPr="00161E2F">
        <w:rPr>
          <w:rFonts w:ascii="Times New Roman" w:eastAsia="MS Mincho" w:hAnsi="Times New Roman" w:cs="Times New Roman"/>
          <w:position w:val="0"/>
          <w:sz w:val="24"/>
          <w:szCs w:val="24"/>
          <w:lang w:val="ms-MY" w:eastAsia="ko-KR"/>
        </w:rPr>
        <w:t xml:space="preserve"> aspek pengurusan udara dan bioderversiti tidak diberi penekanan oleh semua pesawah padi. Informan bersetuju bahawa mereka membakar saki baki jerami</w:t>
      </w:r>
      <w:r w:rsidRPr="00161E2F">
        <w:rPr>
          <w:rFonts w:ascii="Times New Roman" w:hAnsi="Times New Roman" w:cs="Times New Roman"/>
          <w:position w:val="0"/>
          <w:lang w:val="ms-MY"/>
        </w:rPr>
        <w:t xml:space="preserve"> </w:t>
      </w:r>
      <w:r w:rsidRPr="00161E2F">
        <w:rPr>
          <w:rFonts w:ascii="Times New Roman" w:eastAsia="MS Mincho" w:hAnsi="Times New Roman" w:cs="Times New Roman"/>
          <w:position w:val="0"/>
          <w:sz w:val="24"/>
          <w:szCs w:val="24"/>
          <w:lang w:val="ms-MY" w:eastAsia="ko-KR"/>
        </w:rPr>
        <w:t xml:space="preserve"> padi di dalam petak sawah selepas proses penuaian padi. Proses pembakaran sisa jerami adalah kaedah yang paling cepat untuk mengosongkan tanah sebagai persediaan bagi menanam padi pada musim akan datang. Pembakaran terbuka mengakibatkan berlakunya pencemaran udara </w:t>
      </w:r>
      <w:r w:rsidR="00744F1A">
        <w:rPr>
          <w:rFonts w:ascii="Times New Roman" w:eastAsia="MS Mincho" w:hAnsi="Times New Roman" w:cs="Times New Roman"/>
          <w:position w:val="0"/>
          <w:sz w:val="24"/>
          <w:szCs w:val="24"/>
          <w:lang w:val="ms-MY" w:eastAsia="ko-KR"/>
        </w:rPr>
        <w:fldChar w:fldCharType="begin" w:fldLock="1"/>
      </w:r>
      <w:r w:rsidR="00744F1A">
        <w:rPr>
          <w:rFonts w:ascii="Times New Roman" w:eastAsia="MS Mincho" w:hAnsi="Times New Roman" w:cs="Times New Roman"/>
          <w:position w:val="0"/>
          <w:sz w:val="24"/>
          <w:szCs w:val="24"/>
          <w:lang w:val="ms-MY" w:eastAsia="ko-KR"/>
        </w:rPr>
        <w:instrText>ADDIN CSL_CITATION {"citationItems":[{"id":"ITEM-1","itemData":{"DOI":"10.1016/j.jclepro.2015.09.112","ISBN":"0959-6526","ISSN":"09596526","abstract":"The field burning of agriculture straw residue is a common method to dispose waste after harvesting seasons in China. The burning of agricultural crop residue in open field which has been given little attention up till now represents an important source of CO2for global warming concern. According to the CO2emission factors of rice, wheat, and corn straws based on laboratory measurements, the amount of CO2emission via agricultural crop residue open burning in China between 1996 and 2013 has been calculated. The diverse accounting methods and geographic information system (GIS) are used to map the CO2emission of thirty-one provinces. Identifying the spatial distribution, 5-year average variation, and contributions of CO2emission by three major agricultural residue open burning, it is found: (i) About 2707.34 Tg of CO2is emitted by agriculture residue open burning, occupies 45.09{%} of the total residential coal consumption from 1996 to 2013 (ii) The total emission from rice, wheat and corn straw burning are concentrated in south and northeast of China, North China and northeast of China, respectively (iii) Shandong Province contributes the largest portion of CO2emission, Henan, Jiangsu, Hebei and Hei Longjiang rank the second, third, forth, and fifth, respectively. From different level of CO2emission by agricultural crop residue open burning, we can find mitigation potential of greenhouse gas emission and give three suggestions: (i) generalizing straw returning field application (ii) improving the efficiency of straw utilization (iii) commercializing biomass energy. However, the mitigation potential, and varied policies and regulations need to be developed which are related to the local economic and environmental conditions in different China rural places.","author":[{"dropping-particle":"","family":"Sun","given":"Jianfeng","non-dropping-particle":"","parse-names":false,"suffix":""},{"dropping-particle":"","family":"Peng","given":"Haiyun","non-dropping-particle":"","parse-names":false,"suffix":""},{"dropping-particle":"","family":"Chen","given":"Jianmin","non-dropping-particle":"","parse-names":false,"suffix":""},{"dropping-particle":"","family":"Wang","given":"Xinming","non-dropping-particle":"","parse-names":false,"suffix":""},{"dropping-particle":"","family":"Wei","given":"Min","non-dropping-particle":"","parse-names":false,"suffix":""},{"dropping-particle":"","family":"Li","given":"Weijun","non-dropping-particle":"","parse-names":false,"suffix":""},{"dropping-particle":"","family":"Yang","given":"Lingxiao","non-dropping-particle":"","parse-names":false,"suffix":""},{"dropping-particle":"","family":"Zhang","given":"Qingzhu","non-dropping-particle":"","parse-names":false,"suffix":""},{"dropping-particle":"","family":"Wang","given":"Wenxing","non-dropping-particle":"","parse-names":false,"suffix":""},{"dropping-particle":"","family":"Mellouki","given":"Abdelwahid","non-dropping-particle":"","parse-names":false,"suffix":""}],"container-title":"Journal of Cleaner Production","id":"ITEM-1","issued":{"date-parts":[["2016"]]},"title":"An estimation of CO2emission via agricultural crop residue open field burning in China from 1996 to 2013","type":"article-journal"},"uris":["http://www.mendeley.com/documents/?uuid=9ae0b413-4e72-4211-8fc7-c8880aaec630"]},{"id":"ITEM-2","itemData":{"DOI":"10.1016/j.chemosphere.2011.04.070","ISBN":"0045-6535","ISSN":"00456535","PMID":"21624634","abstract":"Open burning of waste is the most significant source of polychlorinated dibenzo-para-dioxins and dibenzofurans (PCDD/PCDF) in many national inventories prepared pursuant to the Stockholm Convention on Persistent Organic Pollutants. This is particularly true for developing countries. Emission factors for POPs such as PCDD/PCDF, dioxin-like polychlorinated biphenyls (dl-PCB) and penta- and hexachlorobenzenes (PeCBz/HCB) from open burning of municipal solid waste in China and Mexico are reported herein. Six different waste sources were studied varying from urban-industrial to semi-urban to rural. For PCDD/PCDF, the emission factors to air ranged from 3.0 to 650ngTEQkg-1waste and for dl-PCB from 0.092 to 54ngTEQkg-1waste. Emission factors for PeCBz (17-1200ngkg-1waste) and HCB (24-1300ngkg-1waste) spanned a wide but similar range. Within the datasets there is no indication of significant waste composition effect on emission factor with the exception of significantly higher Mexico rural samples. {\\textcopyright} 2011 Elsevier Ltd.","author":[{"dropping-particle":"","family":"Zhang","given":"Tingting","non-dropping-particle":"","parse-names":false,"suffix":""},{"dropping-particle":"","family":"Fiedler","given":"Heidelore","non-dropping-particle":"","parse-names":false,"suffix":""},{"dropping-particle":"","family":"Yu","given":"Gang","non-dropping-particle":"","parse-names":false,"suffix":""},{"dropping-particle":"","family":"Ochoa","given":"Gustavo Solorzano","non-dropping-particle":"","parse-names":false,"suffix":""},{"dropping-particle":"","family":"Carroll","given":"William F","non-dropping-particle":"","parse-names":false,"suffix":""},{"dropping-particle":"","family":"Gullett","given":"Brian K","non-dropping-particle":"","parse-names":false,"suffix":""},{"dropping-particle":"","family":"Marklund","given":"Stellan","non-dropping-particle":"","parse-names":false,"suffix":""},{"dropping-particle":"","family":"Touati","given":"Abderrahmane","non-dropping-particle":"","parse-names":false,"suffix":""}],"container-title":"Chemosphere","id":"ITEM-2","issued":{"date-parts":[["2011"]]},"title":"Emissions of unintentional persistent organic pollutants from open burning of municipal solid waste from developing countries","type":"article-journal"},"uris":["http://www.mendeley.com/documents/?uuid=56a15c2c-a8ff-4558-aea8-bde057554628"]},{"id":"ITEM-3","itemData":{"author":[{"dropping-particle":"","family":"Mahmud","given":"Mastura","non-dropping-particle":"","parse-names":false,"suffix":""},{"dropping-particle":"","family":"Haslina","given":"Siti","non-dropping-particle":"","parse-names":false,"suffix":""},{"dropping-particle":"","family":"Shafie","given":"Mohd","non-dropping-particle":"","parse-names":false,"suffix":""}],"container-title":"Malaysia Journal of Society and Space","id":"ITEM-3","issue":"3","issued":{"date-parts":[["2012"]]},"page":"33-42","title":"Comparison of air quality between 2002 and 2003 in the area during the burning of rice straws in Mergong , Kedah","type":"article-journal","volume":"3"},"uris":["http://www.mendeley.com/documents/?uuid=b6e34aa2-e53b-4981-9c92-909df37cd2c9"]}],"mendeley":{"formattedCitation":"(Mahmud, Haslina, &amp; Shafie, 2012; Sun et al., 2016; Zhang et al., 2011)","plainTextFormattedCitation":"(Mahmud, Haslina, &amp; Shafie, 2012; Sun et al., 2016; Zhang et al., 2011)","previouslyFormattedCitation":"(Mahmud, Haslina, &amp; Shafie, 2012; Sun et al., 2016; Zhang et al., 2011)"},"properties":{"noteIndex":0},"schema":"https://github.com/citation-style-language/schema/raw/master/csl-citation.json"}</w:instrText>
      </w:r>
      <w:r w:rsidR="00744F1A">
        <w:rPr>
          <w:rFonts w:ascii="Times New Roman" w:eastAsia="MS Mincho" w:hAnsi="Times New Roman" w:cs="Times New Roman"/>
          <w:position w:val="0"/>
          <w:sz w:val="24"/>
          <w:szCs w:val="24"/>
          <w:lang w:val="ms-MY" w:eastAsia="ko-KR"/>
        </w:rPr>
        <w:fldChar w:fldCharType="separate"/>
      </w:r>
      <w:r w:rsidR="00744F1A" w:rsidRPr="00744F1A">
        <w:rPr>
          <w:rFonts w:ascii="Times New Roman" w:eastAsia="MS Mincho" w:hAnsi="Times New Roman" w:cs="Times New Roman"/>
          <w:noProof/>
          <w:position w:val="0"/>
          <w:sz w:val="24"/>
          <w:szCs w:val="24"/>
          <w:lang w:val="ms-MY" w:eastAsia="ko-KR"/>
        </w:rPr>
        <w:t>(Mahmud, Haslina, &amp; Shafie, 2012;</w:t>
      </w:r>
      <w:r w:rsidR="00412051">
        <w:rPr>
          <w:rFonts w:ascii="Times New Roman" w:eastAsia="MS Mincho" w:hAnsi="Times New Roman" w:cs="Times New Roman"/>
          <w:noProof/>
          <w:position w:val="0"/>
          <w:sz w:val="24"/>
          <w:szCs w:val="24"/>
          <w:lang w:val="ms-MY" w:eastAsia="ko-KR"/>
        </w:rPr>
        <w:t xml:space="preserve"> Sun et al., 2016</w:t>
      </w:r>
      <w:r w:rsidR="00744F1A" w:rsidRPr="00744F1A">
        <w:rPr>
          <w:rFonts w:ascii="Times New Roman" w:eastAsia="MS Mincho" w:hAnsi="Times New Roman" w:cs="Times New Roman"/>
          <w:noProof/>
          <w:position w:val="0"/>
          <w:sz w:val="24"/>
          <w:szCs w:val="24"/>
          <w:lang w:val="ms-MY" w:eastAsia="ko-KR"/>
        </w:rPr>
        <w:t>)</w:t>
      </w:r>
      <w:r w:rsidR="00744F1A">
        <w:rPr>
          <w:rFonts w:ascii="Times New Roman" w:eastAsia="MS Mincho" w:hAnsi="Times New Roman" w:cs="Times New Roman"/>
          <w:position w:val="0"/>
          <w:sz w:val="24"/>
          <w:szCs w:val="24"/>
          <w:lang w:val="ms-MY" w:eastAsia="ko-KR"/>
        </w:rPr>
        <w:fldChar w:fldCharType="end"/>
      </w:r>
      <w:r w:rsidRPr="00161E2F">
        <w:rPr>
          <w:rFonts w:ascii="Times New Roman" w:eastAsia="MS Mincho" w:hAnsi="Times New Roman" w:cs="Times New Roman"/>
          <w:position w:val="0"/>
          <w:sz w:val="24"/>
          <w:szCs w:val="24"/>
          <w:lang w:val="ms-MY" w:eastAsia="ko-KR"/>
        </w:rPr>
        <w:t xml:space="preserve"> sedangkan sisa jerami mempunyai potensi untuk menghasilkan produk sampingan. Berdasarkan kajian yang dibuat di </w:t>
      </w:r>
      <w:r w:rsidRPr="00161E2F">
        <w:rPr>
          <w:rFonts w:ascii="Times New Roman" w:hAnsi="Times New Roman" w:cs="Times New Roman"/>
          <w:position w:val="0"/>
          <w:sz w:val="24"/>
          <w:szCs w:val="24"/>
          <w:lang w:val="ms-MY"/>
        </w:rPr>
        <w:t xml:space="preserve">MADA di Kedah dan Sekinchan, </w:t>
      </w:r>
      <w:r w:rsidRPr="00161E2F">
        <w:rPr>
          <w:rFonts w:ascii="Times New Roman" w:hAnsi="Times New Roman" w:cs="Times New Roman"/>
          <w:position w:val="0"/>
          <w:sz w:val="24"/>
          <w:szCs w:val="24"/>
          <w:lang w:val="ms-MY"/>
        </w:rPr>
        <w:fldChar w:fldCharType="begin" w:fldLock="1"/>
      </w:r>
      <w:r w:rsidR="00744F1A">
        <w:rPr>
          <w:rFonts w:ascii="Times New Roman" w:hAnsi="Times New Roman" w:cs="Times New Roman"/>
          <w:position w:val="0"/>
          <w:sz w:val="24"/>
          <w:szCs w:val="24"/>
          <w:lang w:val="ms-MY"/>
        </w:rPr>
        <w:instrText>ADDIN CSL_CITATION {"citationItems":[{"id":"ITEM-1","itemData":{"DOI":"10.1109/TMAG.2016.2607518","ISBN":"2180-2491","ISSN":"2180-2491","abstract":"Rice straw in Malaysia is presently disposed of mostly by open burning. This results in the release of various pollutants affecting the environment, weather and local communities. Yet, there are several potential uses for rice straw which can still be explored and developed to benefit Malaysia's rural economy. The present study involved 160 farmers in two of the largest granary areas of the Kedah's Muda Agricultural Development Authority (MADA) and the Selangor's Sekinchan Integrated Agricultural Development Area (IADA). An evaluation of the knowledge level among farmers and their methods relating to straw use was undertaken. As farmers are the main actors in rice production a high knowledge level about the potential economic benefit of straw use may encourage them to utilise this by-product more competitively while also adopting more ecologically sustainable agricultural practices. This research found that most farmers knew only some of the potential uses of the straw, namely as a source of animal feed, compost, vermicompost, nursery mats for seed germination, and paper making. Farmers acquired most of this information from other farmers who had realised the potentials through involvement in straw development projects. This points to the fact that more farmers could be motivated to get directly involved in the future development of straw projects presently conducted by agricultural agencies. Better information and extension services relating to commercial straw development and management could help further these economic as well as the environmental causes of straw development.","author":[{"dropping-particle":"","family":"Rosmiza","given":"M Z","non-dropping-particle":"","parse-names":false,"suffix":""},{"dropping-particle":"","family":"Davies","given":"W P","non-dropping-particle":"","parse-names":false,"suffix":""},{"dropping-particle":"","family":"Aznie","given":"C R R","non-dropping-particle":"","parse-names":false,"suffix":""},{"dropping-particle":"","family":"Mazdi","given":"M","non-dropping-particle":"","parse-names":false,"suffix":""},{"dropping-particle":"","family":"Jabil","given":"M J","non-dropping-particle":"","parse-names":false,"suffix":""}],"container-title":"Geografia. Malaysian Journal of Society and Space","id":"ITEM-1","issue":"5","issued":{"date-parts":[["2014"]]},"page":"30-43","title":"Farmers' knowledge on potential uses of rice straw: an assessment in MADA and Sekinchan, Malaysia","type":"article-journal","volume":"10"},"uris":["http://www.mendeley.com/documents/?uuid=c9dead65-ae8a-42ec-aa23-a29ce98dc42a"]}],"mendeley":{"formattedCitation":"(Rosmiza, Davies, Aznie, Mazdi, &amp; Jabil, 2014)","manualFormatting":"Rosmiza et al. (2014)","plainTextFormattedCitation":"(Rosmiza, Davies, Aznie, Mazdi, &amp; Jabil, 2014)","previouslyFormattedCitation":"(Rosmiza, Davies, Aznie, Mazdi, &amp; Jabil, 2014)"},"properties":{"noteIndex":0},"schema":"https://github.com/citation-style-language/schema/raw/master/csl-citation.json"}</w:instrText>
      </w:r>
      <w:r w:rsidRPr="00161E2F">
        <w:rPr>
          <w:rFonts w:ascii="Times New Roman" w:hAnsi="Times New Roman" w:cs="Times New Roman"/>
          <w:position w:val="0"/>
          <w:sz w:val="24"/>
          <w:szCs w:val="24"/>
          <w:lang w:val="ms-MY"/>
        </w:rPr>
        <w:fldChar w:fldCharType="separate"/>
      </w:r>
      <w:r w:rsidRPr="00161E2F">
        <w:rPr>
          <w:rFonts w:ascii="Times New Roman" w:hAnsi="Times New Roman" w:cs="Times New Roman"/>
          <w:noProof/>
          <w:position w:val="0"/>
          <w:sz w:val="24"/>
          <w:szCs w:val="24"/>
          <w:lang w:val="ms-MY"/>
        </w:rPr>
        <w:t>Rosmiza et al. (2014)</w:t>
      </w:r>
      <w:r w:rsidRPr="00161E2F">
        <w:rPr>
          <w:rFonts w:ascii="Times New Roman" w:hAnsi="Times New Roman" w:cs="Times New Roman"/>
          <w:position w:val="0"/>
          <w:sz w:val="24"/>
          <w:szCs w:val="24"/>
          <w:lang w:val="ms-MY"/>
        </w:rPr>
        <w:fldChar w:fldCharType="end"/>
      </w:r>
      <w:r w:rsidRPr="00161E2F">
        <w:rPr>
          <w:rFonts w:ascii="Times New Roman" w:hAnsi="Times New Roman" w:cs="Times New Roman"/>
          <w:position w:val="0"/>
          <w:sz w:val="24"/>
          <w:szCs w:val="24"/>
          <w:lang w:val="ms-MY"/>
        </w:rPr>
        <w:t xml:space="preserve"> mengenal pasti bahawa </w:t>
      </w:r>
      <w:r w:rsidRPr="00161E2F">
        <w:rPr>
          <w:rFonts w:ascii="Times New Roman" w:eastAsia="MS Mincho" w:hAnsi="Times New Roman" w:cs="Times New Roman"/>
          <w:position w:val="0"/>
          <w:sz w:val="24"/>
          <w:szCs w:val="24"/>
          <w:lang w:val="ms-MY" w:eastAsia="ko-KR"/>
        </w:rPr>
        <w:t>petani hanya mengetahui beberapa kegunaan jerami seperti sumber makanan haiwan, kompos, vermikompos,</w:t>
      </w:r>
      <w:r w:rsidRPr="00161E2F">
        <w:rPr>
          <w:rFonts w:ascii="Times New Roman" w:hAnsi="Times New Roman" w:cs="Times New Roman"/>
          <w:position w:val="0"/>
          <w:sz w:val="24"/>
          <w:szCs w:val="24"/>
          <w:lang w:val="ms-MY"/>
        </w:rPr>
        <w:t xml:space="preserve"> bekas semaian biji benih </w:t>
      </w:r>
      <w:r w:rsidRPr="00161E2F">
        <w:rPr>
          <w:rFonts w:ascii="Times New Roman" w:eastAsia="MS Mincho" w:hAnsi="Times New Roman" w:cs="Times New Roman"/>
          <w:position w:val="0"/>
          <w:sz w:val="24"/>
          <w:szCs w:val="24"/>
          <w:lang w:val="ms-MY" w:eastAsia="ko-KR"/>
        </w:rPr>
        <w:t xml:space="preserve">dan pembuatan kertas. </w:t>
      </w:r>
    </w:p>
    <w:p w:rsidR="00161E2F" w:rsidRPr="00F31324" w:rsidRDefault="00161E2F" w:rsidP="00161E2F">
      <w:pPr>
        <w:widowControl w:val="0"/>
        <w:tabs>
          <w:tab w:val="left" w:pos="1701"/>
        </w:tabs>
        <w:suppressAutoHyphens w:val="0"/>
        <w:spacing w:before="240" w:after="120" w:line="240" w:lineRule="auto"/>
        <w:ind w:leftChars="0" w:left="1701" w:right="567" w:firstLineChars="0" w:hanging="1134"/>
        <w:jc w:val="center"/>
        <w:textDirection w:val="lrTb"/>
        <w:textAlignment w:val="auto"/>
        <w:outlineLvl w:val="9"/>
        <w:rPr>
          <w:rFonts w:ascii="Times New Roman" w:eastAsia="MS Mincho" w:hAnsi="Times New Roman" w:cs="Times New Roman"/>
          <w:bCs/>
          <w:position w:val="0"/>
          <w:sz w:val="20"/>
          <w:szCs w:val="20"/>
          <w:lang w:val="ms-MY"/>
        </w:rPr>
      </w:pPr>
      <w:bookmarkStart w:id="6" w:name="_Toc487719438"/>
      <w:r w:rsidRPr="00F31324">
        <w:rPr>
          <w:rFonts w:ascii="Times New Roman" w:eastAsia="MS Mincho" w:hAnsi="Times New Roman" w:cs="Times New Roman"/>
          <w:bCs/>
          <w:position w:val="0"/>
          <w:sz w:val="20"/>
          <w:szCs w:val="20"/>
          <w:lang w:val="ms-MY"/>
        </w:rPr>
        <w:t>Jadual 5  Aspek pengurusan alam sekitar di kalangan pesawah padi</w:t>
      </w:r>
      <w:bookmarkEnd w:id="6"/>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690"/>
        <w:gridCol w:w="691"/>
        <w:gridCol w:w="691"/>
        <w:gridCol w:w="691"/>
        <w:gridCol w:w="691"/>
        <w:gridCol w:w="691"/>
        <w:gridCol w:w="691"/>
        <w:gridCol w:w="691"/>
      </w:tblGrid>
      <w:tr w:rsidR="00161E2F" w:rsidRPr="00F31324" w:rsidTr="00161E2F">
        <w:trPr>
          <w:trHeight w:val="288"/>
        </w:trPr>
        <w:tc>
          <w:tcPr>
            <w:tcW w:w="2790" w:type="dxa"/>
            <w:vMerge w:val="restart"/>
            <w:tcBorders>
              <w:top w:val="single" w:sz="4" w:space="0" w:color="auto"/>
            </w:tcBorders>
            <w:vAlign w:val="center"/>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Elemen GAP dalam Aspek Pengurusan Alam Sekitar</w:t>
            </w:r>
          </w:p>
        </w:tc>
        <w:tc>
          <w:tcPr>
            <w:tcW w:w="2763"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Ada Sijil MyGAP</w:t>
            </w:r>
          </w:p>
        </w:tc>
        <w:tc>
          <w:tcPr>
            <w:tcW w:w="2764"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Tiada Sijil MyGAP</w:t>
            </w:r>
          </w:p>
        </w:tc>
      </w:tr>
      <w:tr w:rsidR="00161E2F" w:rsidRPr="00F31324" w:rsidTr="00161E2F">
        <w:trPr>
          <w:trHeight w:val="288"/>
        </w:trPr>
        <w:tc>
          <w:tcPr>
            <w:tcW w:w="2790" w:type="dxa"/>
            <w:vMerge/>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p>
        </w:tc>
        <w:tc>
          <w:tcPr>
            <w:tcW w:w="690"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PP1</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PP2</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PP3</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PP4</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PP5</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PP6</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PP7</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PP8</w:t>
            </w:r>
          </w:p>
        </w:tc>
      </w:tr>
      <w:tr w:rsidR="00161E2F" w:rsidRPr="00F31324" w:rsidTr="00161E2F">
        <w:tc>
          <w:tcPr>
            <w:tcW w:w="2790" w:type="dxa"/>
          </w:tcPr>
          <w:p w:rsidR="00161E2F" w:rsidRPr="00F31324" w:rsidRDefault="00161E2F" w:rsidP="00161E2F">
            <w:pPr>
              <w:suppressAutoHyphens w:val="0"/>
              <w:spacing w:before="60"/>
              <w:ind w:leftChars="0" w:left="0" w:firstLineChars="0" w:firstLine="0"/>
              <w:textDirection w:val="lrTb"/>
              <w:textAlignment w:val="auto"/>
              <w:outlineLvl w:val="9"/>
              <w:rPr>
                <w:rFonts w:ascii="Times New Roman" w:hAnsi="Times New Roman" w:cs="Times New Roman"/>
                <w:b/>
                <w:color w:val="000000"/>
                <w:position w:val="0"/>
                <w:lang w:val="ms-MY" w:eastAsia="ko-KR"/>
              </w:rPr>
            </w:pPr>
            <w:r w:rsidRPr="00F31324">
              <w:rPr>
                <w:rFonts w:ascii="Times New Roman" w:hAnsi="Times New Roman" w:cs="Times New Roman"/>
                <w:b/>
                <w:color w:val="000000"/>
                <w:position w:val="0"/>
                <w:lang w:val="ms-MY" w:eastAsia="ko-KR"/>
              </w:rPr>
              <w:t>Pengurusan tanaman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Penyediaan tanah*</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Penanaman*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Pembajaan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air</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perosak</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penuaian*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lepas tuai*</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Pengurusan alam sekitar</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tanah</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air</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XX</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udara</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biodiversiti</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Borders>
              <w:bottom w:val="single" w:sz="4" w:space="0" w:color="auto"/>
            </w:tcBorders>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pencemaran dan sisa ladang</w:t>
            </w:r>
          </w:p>
        </w:tc>
        <w:tc>
          <w:tcPr>
            <w:tcW w:w="690"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X</w:t>
            </w:r>
          </w:p>
        </w:tc>
      </w:tr>
    </w:tbl>
    <w:p w:rsidR="00161E2F" w:rsidRPr="00F31324" w:rsidRDefault="00161E2F" w:rsidP="00161E2F">
      <w:pPr>
        <w:widowControl w:val="0"/>
        <w:tabs>
          <w:tab w:val="left" w:pos="1701"/>
        </w:tabs>
        <w:suppressAutoHyphens w:val="0"/>
        <w:spacing w:before="60" w:after="0" w:line="240" w:lineRule="auto"/>
        <w:ind w:leftChars="0" w:left="0" w:right="43" w:firstLineChars="0" w:firstLine="0"/>
        <w:jc w:val="both"/>
        <w:textDirection w:val="lrTb"/>
        <w:textAlignment w:val="auto"/>
        <w:outlineLvl w:val="9"/>
        <w:rPr>
          <w:rFonts w:ascii="Times New Roman" w:eastAsia="Times New Roman" w:hAnsi="Times New Roman" w:cs="Times New Roman"/>
          <w:bCs/>
          <w:noProof/>
          <w:position w:val="0"/>
          <w:sz w:val="20"/>
          <w:szCs w:val="20"/>
          <w:lang w:val="ms-MY"/>
        </w:rPr>
      </w:pPr>
      <w:r w:rsidRPr="00F31324">
        <w:rPr>
          <w:rFonts w:ascii="Times New Roman" w:eastAsia="Times New Roman" w:hAnsi="Times New Roman" w:cs="Times New Roman"/>
          <w:bCs/>
          <w:noProof/>
          <w:position w:val="0"/>
          <w:sz w:val="20"/>
          <w:szCs w:val="20"/>
          <w:lang w:val="ms-MY"/>
        </w:rPr>
        <w:t xml:space="preserve"> O = Tidak dilaksanakan</w:t>
      </w:r>
      <w:r w:rsidRPr="00F31324">
        <w:rPr>
          <w:rFonts w:ascii="Times New Roman" w:eastAsia="Times New Roman" w:hAnsi="Times New Roman" w:cs="Times New Roman"/>
          <w:bCs/>
          <w:noProof/>
          <w:position w:val="0"/>
          <w:sz w:val="20"/>
          <w:szCs w:val="20"/>
          <w:lang w:val="ms-MY"/>
        </w:rPr>
        <w:tab/>
        <w:t>X = Dilaksanakan     XX = Dilaksanakan dengan teratur dan sistematik</w:t>
      </w:r>
    </w:p>
    <w:p w:rsidR="00161E2F" w:rsidRPr="009B22D7" w:rsidRDefault="00161E2F" w:rsidP="009B22D7">
      <w:pPr>
        <w:suppressAutoHyphens w:val="0"/>
        <w:spacing w:after="0" w:line="240" w:lineRule="auto"/>
        <w:ind w:leftChars="0" w:left="0" w:firstLineChars="0" w:firstLine="0"/>
        <w:jc w:val="both"/>
        <w:textDirection w:val="lrTb"/>
        <w:textAlignment w:val="auto"/>
        <w:outlineLvl w:val="9"/>
        <w:rPr>
          <w:rFonts w:ascii="Times New Roman" w:eastAsia="MS Mincho" w:hAnsi="Times New Roman" w:cs="Times New Roman"/>
          <w:position w:val="0"/>
          <w:sz w:val="20"/>
          <w:szCs w:val="20"/>
          <w:lang w:val="ms-MY"/>
        </w:rPr>
      </w:pPr>
      <w:r w:rsidRPr="00F31324">
        <w:rPr>
          <w:rFonts w:ascii="Times New Roman" w:eastAsia="MS Mincho" w:hAnsi="Times New Roman" w:cs="Times New Roman"/>
          <w:position w:val="0"/>
          <w:sz w:val="20"/>
          <w:szCs w:val="20"/>
          <w:lang w:val="ms-MY"/>
        </w:rPr>
        <w:t>* Dilaksanakan oleh pihak</w:t>
      </w:r>
      <w:r w:rsidR="009B22D7">
        <w:rPr>
          <w:rFonts w:ascii="Times New Roman" w:eastAsia="MS Mincho" w:hAnsi="Times New Roman" w:cs="Times New Roman"/>
          <w:position w:val="0"/>
          <w:sz w:val="20"/>
          <w:szCs w:val="20"/>
          <w:lang w:val="ms-MY"/>
        </w:rPr>
        <w:t xml:space="preserve"> operator swasta secara kontrak</w:t>
      </w:r>
    </w:p>
    <w:p w:rsidR="00161E2F" w:rsidRPr="00161E2F" w:rsidRDefault="00161E2F" w:rsidP="00161E2F">
      <w:pPr>
        <w:keepNext/>
        <w:keepLines/>
        <w:suppressAutoHyphens w:val="0"/>
        <w:spacing w:before="200" w:after="0" w:line="240" w:lineRule="auto"/>
        <w:ind w:leftChars="0" w:left="0" w:firstLineChars="0" w:firstLine="0"/>
        <w:textDirection w:val="lrTb"/>
        <w:textAlignment w:val="auto"/>
        <w:outlineLvl w:val="1"/>
        <w:rPr>
          <w:rFonts w:ascii="Times New Roman" w:eastAsia="Times New Roman" w:hAnsi="Times New Roman" w:cs="Times New Roman"/>
          <w:bCs/>
          <w:i/>
          <w:color w:val="000000"/>
          <w:position w:val="0"/>
          <w:sz w:val="24"/>
          <w:szCs w:val="24"/>
          <w:lang w:val="ms-MY"/>
        </w:rPr>
      </w:pPr>
      <w:r w:rsidRPr="00161E2F">
        <w:rPr>
          <w:rFonts w:ascii="Times New Roman" w:eastAsia="Times New Roman" w:hAnsi="Times New Roman" w:cs="Times New Roman"/>
          <w:bCs/>
          <w:i/>
          <w:color w:val="000000"/>
          <w:position w:val="0"/>
          <w:sz w:val="24"/>
          <w:szCs w:val="24"/>
          <w:lang w:val="ms-MY"/>
        </w:rPr>
        <w:t>Keselamatan, kesihatan dan kebajikan pekerja</w:t>
      </w:r>
    </w:p>
    <w:p w:rsidR="00161E2F" w:rsidRPr="00F31324" w:rsidRDefault="00161E2F" w:rsidP="00161E2F">
      <w:pPr>
        <w:widowControl w:val="0"/>
        <w:tabs>
          <w:tab w:val="left" w:pos="1440"/>
        </w:tabs>
        <w:suppressAutoHyphens w:val="0"/>
        <w:spacing w:before="240" w:after="120" w:line="240" w:lineRule="auto"/>
        <w:ind w:leftChars="0" w:left="0" w:right="407" w:firstLineChars="0" w:firstLine="0"/>
        <w:jc w:val="both"/>
        <w:textDirection w:val="lrTb"/>
        <w:textAlignment w:val="auto"/>
        <w:outlineLvl w:val="9"/>
        <w:rPr>
          <w:rFonts w:ascii="Times New Roman" w:hAnsi="Times New Roman" w:cs="Times New Roman"/>
          <w:position w:val="0"/>
          <w:sz w:val="24"/>
          <w:lang w:val="ms-MY"/>
        </w:rPr>
      </w:pPr>
      <w:r w:rsidRPr="00161E2F">
        <w:rPr>
          <w:rFonts w:ascii="Times New Roman" w:eastAsia="MS Mincho" w:hAnsi="Times New Roman" w:cs="Times New Roman"/>
          <w:bCs/>
          <w:position w:val="0"/>
          <w:sz w:val="24"/>
          <w:szCs w:val="24"/>
          <w:lang w:val="ms-MY" w:eastAsia="ko-KR"/>
        </w:rPr>
        <w:t xml:space="preserve">Komponen </w:t>
      </w:r>
      <w:r w:rsidRPr="00161E2F">
        <w:rPr>
          <w:rFonts w:ascii="Times New Roman" w:eastAsia="MS Mincho" w:hAnsi="Times New Roman" w:cs="Times New Roman"/>
          <w:bCs/>
          <w:position w:val="0"/>
          <w:sz w:val="24"/>
          <w:szCs w:val="24"/>
          <w:lang w:val="ms-MY"/>
        </w:rPr>
        <w:t xml:space="preserve">keselamatan, kesihatan dan kebajikan pekerja </w:t>
      </w:r>
      <w:r w:rsidRPr="00161E2F">
        <w:rPr>
          <w:rFonts w:ascii="Times New Roman" w:eastAsia="MS Mincho" w:hAnsi="Times New Roman" w:cs="Times New Roman"/>
          <w:bCs/>
          <w:position w:val="0"/>
          <w:sz w:val="24"/>
          <w:szCs w:val="24"/>
          <w:lang w:val="ms-MY" w:eastAsia="ko-KR"/>
        </w:rPr>
        <w:t>juga merupakan salah satu aspek penting yang</w:t>
      </w:r>
      <w:r w:rsidRPr="00161E2F">
        <w:rPr>
          <w:rFonts w:ascii="Times New Roman" w:eastAsia="MS Mincho" w:hAnsi="Times New Roman" w:cs="Times New Roman"/>
          <w:bCs/>
          <w:position w:val="0"/>
          <w:sz w:val="28"/>
          <w:szCs w:val="24"/>
          <w:lang w:val="ms-MY" w:eastAsia="ko-KR"/>
        </w:rPr>
        <w:t xml:space="preserve"> </w:t>
      </w:r>
      <w:r w:rsidRPr="00161E2F">
        <w:rPr>
          <w:rFonts w:ascii="Times New Roman" w:eastAsia="MS Mincho" w:hAnsi="Times New Roman" w:cs="Times New Roman"/>
          <w:bCs/>
          <w:position w:val="0"/>
          <w:sz w:val="24"/>
          <w:szCs w:val="24"/>
          <w:lang w:val="ms-MY" w:eastAsia="ko-KR"/>
        </w:rPr>
        <w:t xml:space="preserve">diberikan penekanan dalam GAP kerana para pekerja mudah terdedah kepada pelbagai risiko sewaktu bekerja </w:t>
      </w:r>
      <w:r w:rsidRPr="00161E2F">
        <w:rPr>
          <w:rFonts w:ascii="Times New Roman" w:eastAsia="MS Mincho" w:hAnsi="Times New Roman" w:cs="Times New Roman"/>
          <w:bCs/>
          <w:position w:val="0"/>
          <w:sz w:val="24"/>
          <w:szCs w:val="24"/>
          <w:lang w:val="ms-MY" w:eastAsia="ko-KR"/>
        </w:rPr>
        <w:fldChar w:fldCharType="begin" w:fldLock="1"/>
      </w:r>
      <w:r w:rsidR="00744F1A">
        <w:rPr>
          <w:rFonts w:ascii="Times New Roman" w:eastAsia="MS Mincho" w:hAnsi="Times New Roman" w:cs="Times New Roman"/>
          <w:bCs/>
          <w:position w:val="0"/>
          <w:sz w:val="24"/>
          <w:szCs w:val="24"/>
          <w:lang w:val="ms-MY" w:eastAsia="ko-KR"/>
        </w:rPr>
        <w:instrText>ADDIN CSL_CITATION {"citationItems":[{"id":"ITEM-1","itemData":{"DOI":"10.1177/1048291115569028","ISBN":"1048291115569","ISSN":"15413772","PMID":"25815744","abstract":"Over 16.7 million workers in Thailand (42 percent of the working population) are engaged in agriculture, disproportionately from the lower socioeconomic strata of Thai society. Most agricultural workers (over 93 percent) work in the informal sector without the protections of regulations or enforcement of labor or health and safety laws or enrollment in a social security system. Although Thailand's use of herbicides, fungicides, and insecticides is growing, there is little regulation of the sale, use, or application of these potentially toxic chemicals. This paper summarizes the research to date on occupational health and safety for Thai agricultural workers, identifies gaps in pesticide regulations and the current systems for occupational health and safety and social support for Thai agricultural workers, and makes recommendations for future policy and research initiatives to fill the identified gaps.","author":[{"dropping-particle":"","family":"Kaewboonchoo","given":"Orawan","non-dropping-particle":"","parse-names":false,"suffix":""},{"dropping-particle":"","family":"Kongtip","given":"Pornpimol","non-dropping-particle":"","parse-names":false,"suffix":""},{"dropping-particle":"","family":"Woskie","given":"Susan","non-dropping-particle":"","parse-names":false,"suffix":""}],"container-title":"New Solutions","id":"ITEM-1","issue":"1","issued":{"date-parts":[["2015"]]},"page":"102-120","title":"Occupational health and safety for agricultural workers in Thailand: Gaps and recommendations, with a focus on pesticide use","type":"article-journal","volume":"25"},"uris":["http://www.mendeley.com/documents/?uuid=5542e087-750c-4279-b7b1-5550a996da3b"]},{"id":"ITEM-2","itemData":{"DOI":"10.1016/B978-0-12-386454-3.00988-X","ISBN":"9780123864543","ISSN":"14754932","PMID":"23373787","abstract":"The Food and Agriculture Organization of the United Nations (FAO) has as goal to promote global sustainable development of agriculture, fisheries, forestry, and food production and security, quality, and safety as well as the related socioeconomic issues. Within FAO, the Agriculture and Consumer Protection Department is responsible for the work related to food safety, including toxicological evaluations of chemicals used or present in food and hosts the Secretariat of the Codex Alimentarius Commission (CAC) under the Joint FAO/World Health Organization (WHO) Food Standards Program. The main purposes of this Program are protecting health of the consumers and ensuring fair trade practices in the food trade. The Joint FAO/WHO Expert Committee on Food Additives (JECFA) is an international expert scientific committee that serves as an independent body that performs risk assessments of food additives, contaminants, naturally occurring toxicants, and residues of veterinary drugs in food. Joint FAO/WHO Meeting on Pesticide Residues (JMPR) is an international expert body that performs safety evaluation of pesticide and recommends safe levels of residues in foods. FAO and WHO, through JECFA and JMPR, provide scientific support to the CAC and member countries as well as the basis for the development of principles for the safety assessment of chemicals in food that are consistent with current thinking on risk assessment and take account of recent developments in toxicology and other relevant scientific areas.","author":[{"dropping-particle":"","family":"Wennberg","given":"A","non-dropping-particle":"","parse-names":false,"suffix":""}],"container-title":"Encyclopedia of Toxicology: Third Edition","id":"ITEM-2","issued":{"date-parts":[["2014"]]},"title":"Food and Agriculture Organization of the United Nations","type":"chapter"},"uris":["http://www.mendeley.com/documents/?uuid=53bdf05b-22b5-4e07-8599-8b4fdfdfc742"]},{"id":"ITEM-3","itemData":{"DOI":"10.1201/b13737-8","ISBN":"9789251076491","ISSN":"0259-2517","abstract":"Ministry of Agriculture NCARE This publication capitalizes on the experience of scientists from the North Africa and Near East countries, in collaboration with experts from around the world, specialized in the different aspects of greenhouse crop production. It provides a comprehensive description and assessment of the greenhouse production practices in use in Mediterranean climate areas that have helped diversify vegetable production and increase productivity. Guidance is provided on potential areas for improvement of greenhouse cultivation. More specifically the document aims at strengthening technical capacity in the use of Good Agriculture Practices (GAP) as a means to improve product quality and safety, and achieve sustainable production intensification of greenhouse vegetables in countries in Mediterranean climate areas. The publication is also meant to be used as a reference and tool for trainers and growers as well as other actors in the greenhouse vegetables value chain in this region.","author":[{"dropping-particle":"","family":"Baudoin","given":"Wilfried","non-dropping-particle":"","parse-names":false,"suffix":""},{"dropping-particle":"","family":"Nono-Womdim","given":"Remi","non-dropping-particle":"","parse-names":false,"suffix":""},{"dropping-particle":"","family":"Lutaladio","given":"NeBambi","non-dropping-particle":"","parse-names":false,"suffix":""},{"dropping-particle":"","family":"Hodder","given":"Alison","non-dropping-particle":"","parse-names":false,"suffix":""},{"dropping-particle":"","family":"Castilla","given":"Nicolas","non-dropping-particle":"","parse-names":false,"suffix":""},{"dropping-particle":"","family":"Leonardi","given":"Cherubino","non-dropping-particle":"","parse-names":false,"suffix":""},{"dropping-particle":"De","family":"Pascale","given":"Stefania","non-dropping-particle":"","parse-names":false,"suffix":""},{"dropping-particle":"","family":"Qaryouti","given":"Muien","non-dropping-particle":"","parse-names":false,"suffix":""}],"container-title":"Good Agricultural Practices for greenhouse vegetable crops","id":"ITEM-3","issued":{"date-parts":[["2013"]]},"title":"Good Agricultural Practices for greenhouse vegetable crops","type":"book"},"uris":["http://www.mendeley.com/documents/?uuid=ae2bc47a-8547-47d0-bc19-bf08d2990df9"]},{"id":"ITEM-4","itemData":{"DOI":"10.1007/s10806-009-9171-8","ISBN":"1187-7863","ISSN":"11877863","abstract":"EurepGAP is a pioneering field level food safety protocol called ‘good agricultural practices' currently exercising influence over the global food quality assurance system. Developed by a consortium of major European retailers, this private standard enforces codes of conduct that address issues of health and safety for producers and consumers, as well as working conditions and environmental management on the farmland. Despite various merits and benefits that the standard is premised to offer, the institutional design gives a financial edge to powerful large farms and exporters while diminishing opportunities for smaller growers and exporters to remain in the profitable agricultural export sector of the Global South. This paper explores the institutional origin and evolution of EurepGAP, discusses entry barriers and risks that EurepGAP imposes on the global value chain stake- holders, as well as the ethical implications from broader theoretical perspectives. Subsequently, it examines the evolving nature of a new trend in the fresh fruit and vegetable sector, i.e., the rise of public GAP standards. Promoted by some gov- ernments in the Global South, these GAP standards emphasize support for hori- zontal partnerships among value chain stakeholders, farmer participation, and less capital-intensive agricultural innovations. The paper argues that, within certain limitations, these GAP standards have the potential to be the major alternative GAP approach by encouraging a much broader inclusion of small-scale producers towards the attainment of various social, economic, and environmental benefits","author":[{"dropping-particle":"","family":"Amekawa","given":"Yuichiro","non-dropping-particle":"","parse-names":false,"suffix":""}],"container-title":"Journal of Agricultural and Environmental Ethics","id":"ITEM-4","issue":"6","issued":{"date-parts":[["2009"]]},"page":"531-557","title":"Reflections on the growing influence of good agricultural practices in the Global South","type":"article-journal","volume":"22"},"uris":["http://www.mendeley.com/documents/?uuid=73622018-7032-4fb7-87b7-180578f05c30"]},{"id":"ITEM-5","itemData":{"author":[{"dropping-particle":"","family":"Palizada","given":"Santiago A","non-dropping-particle":"","parse-names":false,"suffix":""}],"id":"ITEM-5","issued":{"date-parts":[["2016"]]},"title":"Overview of the Philippine good agricultural practices (PhilGAP) certification program","type":"article"},"uris":["http://www.mendeley.com/documents/?uuid=47e7c839-8d41-453c-bb80-df4a63c8e4a5"]},{"id":"ITEM-6","itemData":{"DOI":"10.1002/fes3.108","ISBN":"20483694","ISSN":"20483694","abstract":"Abstract Agrochemicals have enabled to more than duplicate food production during the last century, and the current need to increase food production to feed a rapid growing human population maintains pressure on the intensive use of pesticides and fertilizers. However, worldwide surveys have documented the contamination and impact of agrochemical residues in soils, and terrestrial and aquatic ecosystems including coastal marine systems, and their toxic effects on humans and nonhuman biota. Although persistent organic chemicals have been phased out and replaced by more biodegradable chemicals, contamination by legacy residues and recent residues still impacts on the quality of human food, water, and environment. Current and future increase in food production must go along with production of food with better quality and with less toxic con- taminants. Alternative paths to the intensive use of crop protection chemicals are open, such as genetically engineered organisms, organic farming, change of dietary habits, and development of food technologies. Agro industries need to further develop advanced practices to protect public health, which requires more cautious use of agrochemicals through prior testing, careful risk assessment, and licensing, but also through education of farmers and users in general, meas- ures for better protection of ecosystems, and good practices for sustainable development of agriculture, fisheries, and aquaculture. Enhanced scientific re- search for new developments in food production and food safety, as well as for environmental protection, is a necessary part of this endeavor. Furthermore, worldwide agreement on good agriculture practices, including development of genetically modified organisms (GMOs) and their release for international ag- riculture, may be urgent to ensure the success of safe food production.","author":[{"dropping-particle":"","family":"Carvalho","given":"Fernando P","non-dropping-particle":"","parse-names":false,"suffix":""}],"container-title":"Food and Energy Security","id":"ITEM-6","issued":{"date-parts":[["2017"]]},"title":"Pesticides, environment, and food safety","type":"article-journal"},"uris":["http://www.mendeley.com/documents/?uuid=ec62507e-9d15-44a8-a87e-a9aa1377f031"]},{"id":"ITEM-7","itemData":{"DOI":"10.3182/20130327-3-JP-3017.00003","ISBN":"9783902823304","ISSN":"14746670","abstract":"There is a growing concern by governments, retailers and consumers about the safety and quality of food. Because products are resourced on a on a global scale it becomes important that the origin of the products as well as all the treatments during production can be traced and that the production methods can be verified as good agricultural practices (GAP). This also includes considerations for the environment and sustainability. The concepts and technologies developed in the framework of precision agriculture, including automation and robotics, make it possible to produce with a minimal environmental impact and at the same time all treatments and handling are recorded and can be uploaded in the different data bases that are used for tracing the product origin and for verifying compliance with GAP criteria. Gap criteria are also such that new developments in automation and robotics are stimulated to relief producers from excessive administrative work. As such these technologies can evolve as efficient instruments for food safety assurance.","author":[{"dropping-particle":"","family":"Baerdemaeker","given":"Josse","non-dropping-particle":"De","parse-names":false,"suffix":""}],"container-title":"IFAC Proceedings Volumes (IFAC-PapersOnline)","id":"ITEM-7","issue":"PART 1","issued":{"date-parts":[["2013"]]},"number-of-pages":"1-4","publisher":"IFAC","title":"Precision agriculture technology and robotics for good agricultural practices","type":"book","volume":"1"},"uris":["http://www.mendeley.com/documents/?uuid=5246666c-0ae9-4067-b2c7-ec4b78115f96"]}],"mendeley":{"formattedCitation":"(Amekawa, 2009; Baudoin et al., 2013; Carvalho, 2017; De Baerdemaeker, 2013; Kaewboonchoo, Kongtip, &amp; Woskie, 2015; Palizada, 2016; Wennberg, 2014)","manualFormatting":"(Amekawa 2009; Baudoin et al. 2013; Carvalho 2017; Kaewboonchoo et al. 2015; Wennberg 2014)","plainTextFormattedCitation":"(Amekawa, 2009; Baudoin et al., 2013; Carvalho, 2017; De Baerdemaeker, 2013; Kaewboonchoo, Kongtip, &amp; Woskie, 2015; Palizada, 2016; Wennberg, 2014)","previouslyFormattedCitation":"(Amekawa, 2009; Baudoin et al., 2013; Carvalho, 2017; De Baerdemaeker, 2013; Kaewboonchoo, Kongtip, &amp; Woskie, 2015; Palizada, 2016; Wennberg, 2014)"},"properties":{"noteIndex":0},"schema":"https://github.com/citation-style-language/schema/raw/master/csl-citation.json"}</w:instrText>
      </w:r>
      <w:r w:rsidRPr="00161E2F">
        <w:rPr>
          <w:rFonts w:ascii="Times New Roman" w:eastAsia="MS Mincho" w:hAnsi="Times New Roman" w:cs="Times New Roman"/>
          <w:bCs/>
          <w:position w:val="0"/>
          <w:sz w:val="24"/>
          <w:szCs w:val="24"/>
          <w:lang w:val="ms-MY" w:eastAsia="ko-KR"/>
        </w:rPr>
        <w:fldChar w:fldCharType="separate"/>
      </w:r>
      <w:r w:rsidR="00412051">
        <w:rPr>
          <w:rFonts w:ascii="Times New Roman" w:eastAsia="MS Mincho" w:hAnsi="Times New Roman" w:cs="Times New Roman"/>
          <w:bCs/>
          <w:noProof/>
          <w:position w:val="0"/>
          <w:sz w:val="24"/>
          <w:szCs w:val="24"/>
          <w:lang w:val="ms-MY" w:eastAsia="ko-KR"/>
        </w:rPr>
        <w:t>(Carvalho 2017</w:t>
      </w:r>
      <w:r w:rsidRPr="00161E2F">
        <w:rPr>
          <w:rFonts w:ascii="Times New Roman" w:eastAsia="MS Mincho" w:hAnsi="Times New Roman" w:cs="Times New Roman"/>
          <w:bCs/>
          <w:noProof/>
          <w:position w:val="0"/>
          <w:sz w:val="24"/>
          <w:szCs w:val="24"/>
          <w:lang w:val="ms-MY" w:eastAsia="ko-KR"/>
        </w:rPr>
        <w:t>)</w:t>
      </w:r>
      <w:r w:rsidRPr="00161E2F">
        <w:rPr>
          <w:rFonts w:ascii="Times New Roman" w:eastAsia="MS Mincho" w:hAnsi="Times New Roman" w:cs="Times New Roman"/>
          <w:bCs/>
          <w:position w:val="0"/>
          <w:sz w:val="24"/>
          <w:szCs w:val="24"/>
          <w:lang w:val="ms-MY" w:eastAsia="ko-KR"/>
        </w:rPr>
        <w:fldChar w:fldCharType="end"/>
      </w:r>
      <w:r w:rsidRPr="00161E2F">
        <w:rPr>
          <w:rFonts w:ascii="Times New Roman" w:hAnsi="Times New Roman" w:cs="Times New Roman"/>
          <w:noProof/>
          <w:position w:val="0"/>
          <w:sz w:val="24"/>
          <w:szCs w:val="24"/>
          <w:lang w:val="ms-MY" w:eastAsia="ko-KR"/>
        </w:rPr>
        <w:t>.</w:t>
      </w:r>
      <w:r w:rsidRPr="00161E2F">
        <w:rPr>
          <w:rFonts w:ascii="Times New Roman" w:eastAsia="MS Mincho" w:hAnsi="Times New Roman" w:cs="Times New Roman"/>
          <w:bCs/>
          <w:position w:val="0"/>
          <w:sz w:val="24"/>
          <w:szCs w:val="24"/>
          <w:lang w:val="ms-MY" w:eastAsia="ko-KR"/>
        </w:rPr>
        <w:t xml:space="preserve"> Sebagai contohnya risiko penggunaan jentera, mesin dan penggunaan bahan kimia yang boleh memberikan kesan terhadap keselamatan dan kesihatan. Keadaan ini dijelaskan oleh kajian </w:t>
      </w:r>
      <w:r w:rsidRPr="00161E2F">
        <w:rPr>
          <w:rFonts w:ascii="Times New Roman" w:eastAsia="MS Mincho" w:hAnsi="Times New Roman" w:cs="Times New Roman"/>
          <w:bCs/>
          <w:position w:val="0"/>
          <w:sz w:val="24"/>
          <w:szCs w:val="24"/>
          <w:lang w:val="ms-MY" w:eastAsia="ko-KR"/>
        </w:rPr>
        <w:fldChar w:fldCharType="begin" w:fldLock="1"/>
      </w:r>
      <w:r w:rsidR="00744F1A">
        <w:rPr>
          <w:rFonts w:ascii="Times New Roman" w:eastAsia="MS Mincho" w:hAnsi="Times New Roman" w:cs="Times New Roman"/>
          <w:bCs/>
          <w:position w:val="0"/>
          <w:sz w:val="24"/>
          <w:szCs w:val="24"/>
          <w:lang w:val="ms-MY" w:eastAsia="ko-KR"/>
        </w:rPr>
        <w:instrText>ADDIN CSL_CITATION {"citationItems":[{"id":"ITEM-1","itemData":{"author":[{"dropping-particle":"","family":"Sundar","given":"","non-dropping-particle":"","parse-names":false,"suffix":""}],"container-title":"Policy Issues in Sustainable Development.","id":"ITEM-1","issued":{"date-parts":[["2006"]]},"page":"178","publisher":"New Delhi: APH Publishing Corporation","title":"Environment &amp; sustainable development","type":"chapter"},"uris":["http://www.mendeley.com/documents/?uuid=d816171f-0013-45df-8f7c-de7af0c3d838","http://www.mendeley.com/documents/?uuid=5f535066-7578-405d-bb65-e75645acc1d9"]}],"mendeley":{"formattedCitation":"(Sundar, 2006)","manualFormatting":"Sundar (2006)","plainTextFormattedCitation":"(Sundar, 2006)","previouslyFormattedCitation":"(Sundar, 2006)"},"properties":{"noteIndex":0},"schema":"https://github.com/citation-style-language/schema/raw/master/csl-citation.json"}</w:instrText>
      </w:r>
      <w:r w:rsidRPr="00161E2F">
        <w:rPr>
          <w:rFonts w:ascii="Times New Roman" w:eastAsia="MS Mincho" w:hAnsi="Times New Roman" w:cs="Times New Roman"/>
          <w:bCs/>
          <w:position w:val="0"/>
          <w:sz w:val="24"/>
          <w:szCs w:val="24"/>
          <w:lang w:val="ms-MY" w:eastAsia="ko-KR"/>
        </w:rPr>
        <w:fldChar w:fldCharType="separate"/>
      </w:r>
      <w:r w:rsidRPr="00161E2F">
        <w:rPr>
          <w:rFonts w:ascii="Times New Roman" w:eastAsia="MS Mincho" w:hAnsi="Times New Roman" w:cs="Times New Roman"/>
          <w:bCs/>
          <w:noProof/>
          <w:position w:val="0"/>
          <w:sz w:val="24"/>
          <w:szCs w:val="24"/>
          <w:lang w:val="ms-MY" w:eastAsia="ko-KR"/>
        </w:rPr>
        <w:t>Sundar (2006)</w:t>
      </w:r>
      <w:r w:rsidRPr="00161E2F">
        <w:rPr>
          <w:rFonts w:ascii="Times New Roman" w:eastAsia="MS Mincho" w:hAnsi="Times New Roman" w:cs="Times New Roman"/>
          <w:bCs/>
          <w:position w:val="0"/>
          <w:sz w:val="24"/>
          <w:szCs w:val="24"/>
          <w:lang w:val="ms-MY" w:eastAsia="ko-KR"/>
        </w:rPr>
        <w:fldChar w:fldCharType="end"/>
      </w:r>
      <w:r w:rsidRPr="00161E2F">
        <w:rPr>
          <w:rFonts w:ascii="Times New Roman" w:eastAsia="MS Mincho" w:hAnsi="Times New Roman" w:cs="Times New Roman"/>
          <w:bCs/>
          <w:noProof/>
          <w:position w:val="0"/>
          <w:sz w:val="24"/>
          <w:szCs w:val="24"/>
          <w:lang w:val="ms-MY" w:eastAsia="ko-KR"/>
        </w:rPr>
        <w:t xml:space="preserve"> dimana penggunaan antibodi subterapeutik dalam pengeluaran ternakan; dan kontaminasi air dan hasil pertanian daripada pestisid dan nitrat daripada baja kimia telah mengancam kesihatan pekerja ladang dan pengguna. </w:t>
      </w:r>
      <w:r w:rsidRPr="00161E2F">
        <w:rPr>
          <w:rFonts w:ascii="Times New Roman" w:eastAsia="MS Mincho" w:hAnsi="Times New Roman" w:cs="Times New Roman"/>
          <w:bCs/>
          <w:position w:val="0"/>
          <w:sz w:val="24"/>
          <w:szCs w:val="24"/>
          <w:lang w:val="ms-MY"/>
        </w:rPr>
        <w:t xml:space="preserve">Berdasarkan Jadual 6 menunjukkan keseluruhan elemen ini </w:t>
      </w:r>
      <w:r w:rsidRPr="00161E2F">
        <w:rPr>
          <w:rFonts w:ascii="Times New Roman" w:eastAsia="MS Mincho" w:hAnsi="Times New Roman" w:cs="Times New Roman"/>
          <w:bCs/>
          <w:position w:val="0"/>
          <w:sz w:val="24"/>
          <w:szCs w:val="24"/>
          <w:lang w:val="ms-MY"/>
        </w:rPr>
        <w:lastRenderedPageBreak/>
        <w:t xml:space="preserve">tidak dilaksanakan oleh semua pesawah. </w:t>
      </w:r>
      <w:r w:rsidRPr="00161E2F">
        <w:rPr>
          <w:rFonts w:ascii="Times New Roman" w:eastAsia="MS Mincho" w:hAnsi="Times New Roman" w:cs="Times New Roman"/>
          <w:bCs/>
          <w:position w:val="0"/>
          <w:sz w:val="24"/>
          <w:szCs w:val="18"/>
          <w:lang w:val="ms-MY" w:eastAsia="ko-KR"/>
        </w:rPr>
        <w:t>Hasil kajian ini menunjukkan kebanyakkan pesawah melantik pekerja secara kontrak untuk menjalankan kerja-kerja</w:t>
      </w:r>
      <w:r w:rsidR="000F5BC4">
        <w:rPr>
          <w:rFonts w:ascii="Times New Roman" w:eastAsia="MS Mincho" w:hAnsi="Times New Roman" w:cs="Times New Roman"/>
          <w:bCs/>
          <w:position w:val="0"/>
          <w:sz w:val="24"/>
          <w:szCs w:val="18"/>
          <w:lang w:val="ms-MY" w:eastAsia="ko-KR"/>
        </w:rPr>
        <w:t xml:space="preserve"> penyembur racun serangga. K</w:t>
      </w:r>
      <w:r w:rsidRPr="00161E2F">
        <w:rPr>
          <w:rFonts w:ascii="Times New Roman" w:eastAsia="MS Mincho" w:hAnsi="Times New Roman" w:cs="Times New Roman"/>
          <w:bCs/>
          <w:position w:val="0"/>
          <w:sz w:val="24"/>
          <w:szCs w:val="18"/>
          <w:lang w:val="ms-MY" w:eastAsia="ko-KR"/>
        </w:rPr>
        <w:t xml:space="preserve">ebanyakkan pesawah tidak menghiraukan komponen keselamatan, kesihatan dan kebajikan terhadap pekerja kontrak tersebut kerana mereka tidak terlibat dalam aktiviti penyembur racun serangga. </w:t>
      </w:r>
      <w:r w:rsidRPr="00161E2F">
        <w:rPr>
          <w:rFonts w:ascii="Times New Roman" w:hAnsi="Times New Roman" w:cs="Times New Roman"/>
          <w:position w:val="0"/>
          <w:sz w:val="24"/>
          <w:lang w:val="ms-MY"/>
        </w:rPr>
        <w:t xml:space="preserve">Situasi ini turut dirasai oleh dapatan kajian </w:t>
      </w:r>
      <w:r w:rsidRPr="00161E2F">
        <w:rPr>
          <w:rFonts w:ascii="Times New Roman" w:hAnsi="Times New Roman" w:cs="Times New Roman"/>
          <w:position w:val="0"/>
          <w:sz w:val="24"/>
          <w:lang w:val="ms-MY"/>
        </w:rPr>
        <w:fldChar w:fldCharType="begin" w:fldLock="1"/>
      </w:r>
      <w:r w:rsidR="00744F1A">
        <w:rPr>
          <w:rFonts w:ascii="Times New Roman" w:hAnsi="Times New Roman" w:cs="Times New Roman"/>
          <w:position w:val="0"/>
          <w:sz w:val="24"/>
          <w:lang w:val="ms-MY"/>
        </w:rPr>
        <w:instrText>ADDIN CSL_CITATION {"citationItems":[{"id":"ITEM-1","itemData":{"DOI":"10.1080/09670874.2016.1195027","ISSN":"13665863","PMID":"22698299","abstract":"ABSTRACTThe label of pesticide containers is a major source of information for the use of pesticides, but research on whether farmers use this information is scarce. A survey of small-scale cotton farmers was conducted in the area of Punjab, Pakistan, to study attitudes related with the use of pesticide labels. The majority of the farmers (97%) stated that they were using pesticide products purchased in their original containers and accompanied by written information for use. However, 73% of the farmers reported that they usually do not read this information. Elderly, less educated, and experienced farmers in chemical pest control, but without previous training, were found to be less likely to read the labels. A large part of the farmers (34%) stated that they primarily rely on information of pesticide retailers for pesticide use, while nearly four out of ten said they usually rely on other sources of information or their own experience with pesticides. A sizeable proportion of the farmers (9%) mentioned ...","author":[{"dropping-particle":"","family":"Damalas","given":"Christos A.","non-dropping-particle":"","parse-names":false,"suffix":""},{"dropping-particle":"","family":"Khan","given":"Muhammad","non-dropping-particle":"","parse-names":false,"suffix":""}],"container-title":"International Journal of Pest Management","id":"ITEM-1","issue":"4","issued":{"date-parts":[["2016"]]},"page":"319-325","title":"Farmers’ attitudes towards pesticide labels: Implications for personal and environmental safety","type":"article-journal","volume":"62"},"uris":["http://www.mendeley.com/documents/?uuid=b28bad3b-51f4-423b-a31f-9d5d301a8fb1","http://www.mendeley.com/documents/?uuid=c978170a-89a8-4433-8697-29ced0b468be"]}],"mendeley":{"formattedCitation":"(Damalas &amp; Khan, 2016)","manualFormatting":"Damalas &amp; Khan, (2016)","plainTextFormattedCitation":"(Damalas &amp; Khan, 2016)","previouslyFormattedCitation":"(Damalas &amp; Khan, 2016)"},"properties":{"noteIndex":0},"schema":"https://github.com/citation-style-language/schema/raw/master/csl-citation.json"}</w:instrText>
      </w:r>
      <w:r w:rsidRPr="00161E2F">
        <w:rPr>
          <w:rFonts w:ascii="Times New Roman" w:hAnsi="Times New Roman" w:cs="Times New Roman"/>
          <w:position w:val="0"/>
          <w:sz w:val="24"/>
          <w:lang w:val="ms-MY"/>
        </w:rPr>
        <w:fldChar w:fldCharType="separate"/>
      </w:r>
      <w:r w:rsidRPr="00161E2F">
        <w:rPr>
          <w:rFonts w:ascii="Times New Roman" w:hAnsi="Times New Roman" w:cs="Times New Roman"/>
          <w:noProof/>
          <w:position w:val="0"/>
          <w:sz w:val="24"/>
          <w:lang w:val="ms-MY"/>
        </w:rPr>
        <w:t>Damalas &amp; Khan, (2016)</w:t>
      </w:r>
      <w:r w:rsidRPr="00161E2F">
        <w:rPr>
          <w:rFonts w:ascii="Times New Roman" w:hAnsi="Times New Roman" w:cs="Times New Roman"/>
          <w:position w:val="0"/>
          <w:sz w:val="24"/>
          <w:lang w:val="ms-MY"/>
        </w:rPr>
        <w:fldChar w:fldCharType="end"/>
      </w:r>
      <w:r w:rsidRPr="00161E2F">
        <w:rPr>
          <w:rFonts w:ascii="Times New Roman" w:hAnsi="Times New Roman" w:cs="Times New Roman"/>
          <w:position w:val="0"/>
          <w:sz w:val="24"/>
          <w:lang w:val="ms-MY"/>
        </w:rPr>
        <w:t xml:space="preserve"> di Punjab, Pakistan dimana 73% petani tidak membaca label racun serangga dengan betul sebelum menggunakannya terhadap pertanian kapas mereka. Faktor ini disebabkan oleh kekurangan pendidikan dan pengalaman serta latihan dalam pengguna</w:t>
      </w:r>
      <w:r w:rsidR="00F31324">
        <w:rPr>
          <w:rFonts w:ascii="Times New Roman" w:hAnsi="Times New Roman" w:cs="Times New Roman"/>
          <w:position w:val="0"/>
          <w:sz w:val="24"/>
          <w:lang w:val="ms-MY"/>
        </w:rPr>
        <w:t>an racun serangga dengan betul.</w:t>
      </w:r>
    </w:p>
    <w:p w:rsidR="00161E2F" w:rsidRPr="00F31324" w:rsidRDefault="00161E2F" w:rsidP="00161E2F">
      <w:pPr>
        <w:widowControl w:val="0"/>
        <w:tabs>
          <w:tab w:val="left" w:pos="1440"/>
        </w:tabs>
        <w:suppressAutoHyphens w:val="0"/>
        <w:spacing w:before="240" w:after="120" w:line="240" w:lineRule="auto"/>
        <w:ind w:leftChars="0" w:left="0" w:right="407" w:firstLineChars="0" w:firstLine="0"/>
        <w:jc w:val="center"/>
        <w:textDirection w:val="lrTb"/>
        <w:textAlignment w:val="auto"/>
        <w:outlineLvl w:val="9"/>
        <w:rPr>
          <w:rFonts w:ascii="Times New Roman" w:eastAsia="MS Mincho" w:hAnsi="Times New Roman" w:cs="Times New Roman"/>
          <w:bCs/>
          <w:position w:val="0"/>
          <w:sz w:val="20"/>
          <w:szCs w:val="20"/>
          <w:lang w:val="ms-MY"/>
        </w:rPr>
      </w:pPr>
      <w:bookmarkStart w:id="7" w:name="_Toc487719439"/>
      <w:r w:rsidRPr="00F31324">
        <w:rPr>
          <w:rFonts w:ascii="Times New Roman" w:eastAsia="MS Mincho" w:hAnsi="Times New Roman" w:cs="Times New Roman"/>
          <w:bCs/>
          <w:position w:val="0"/>
          <w:sz w:val="20"/>
          <w:szCs w:val="20"/>
          <w:lang w:val="ms-MY"/>
        </w:rPr>
        <w:t>Jadual 6  Aspek keselamatan, kesihatan dan kebajikan pekerja dalam kalangan pesawah padi</w:t>
      </w:r>
      <w:bookmarkEnd w:id="7"/>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790"/>
        <w:gridCol w:w="690"/>
        <w:gridCol w:w="691"/>
        <w:gridCol w:w="691"/>
        <w:gridCol w:w="691"/>
        <w:gridCol w:w="691"/>
        <w:gridCol w:w="691"/>
        <w:gridCol w:w="691"/>
        <w:gridCol w:w="691"/>
      </w:tblGrid>
      <w:tr w:rsidR="00161E2F" w:rsidRPr="00F31324" w:rsidTr="00161E2F">
        <w:trPr>
          <w:trHeight w:val="288"/>
        </w:trPr>
        <w:tc>
          <w:tcPr>
            <w:tcW w:w="2790" w:type="dxa"/>
            <w:vMerge w:val="restart"/>
            <w:tcBorders>
              <w:top w:val="single" w:sz="4" w:space="0" w:color="auto"/>
            </w:tcBorders>
            <w:vAlign w:val="center"/>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Elemen GAP dalam Aspek Keselamatan, Kesihatan dan Kebajikan Pekerja</w:t>
            </w:r>
          </w:p>
        </w:tc>
        <w:tc>
          <w:tcPr>
            <w:tcW w:w="2763"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Ada Sijil MyGAP</w:t>
            </w:r>
          </w:p>
        </w:tc>
        <w:tc>
          <w:tcPr>
            <w:tcW w:w="2764" w:type="dxa"/>
            <w:gridSpan w:val="4"/>
            <w:tcBorders>
              <w:top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Pesawah Tiada Sijil MyGAP</w:t>
            </w:r>
          </w:p>
        </w:tc>
      </w:tr>
      <w:tr w:rsidR="00161E2F" w:rsidRPr="00F31324" w:rsidTr="00161E2F">
        <w:trPr>
          <w:trHeight w:val="288"/>
        </w:trPr>
        <w:tc>
          <w:tcPr>
            <w:tcW w:w="2790" w:type="dxa"/>
            <w:vMerge/>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p>
        </w:tc>
        <w:tc>
          <w:tcPr>
            <w:tcW w:w="690"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PP1</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PP2</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PP3</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PP4</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PP5</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PP6</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PP7</w:t>
            </w:r>
          </w:p>
        </w:tc>
        <w:tc>
          <w:tcPr>
            <w:tcW w:w="691" w:type="dxa"/>
            <w:tcBorders>
              <w:bottom w:val="single" w:sz="4" w:space="0" w:color="auto"/>
            </w:tcBorders>
            <w:vAlign w:val="center"/>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PP8</w:t>
            </w:r>
          </w:p>
        </w:tc>
      </w:tr>
      <w:tr w:rsidR="00161E2F" w:rsidRPr="00F31324" w:rsidTr="00161E2F">
        <w:tc>
          <w:tcPr>
            <w:tcW w:w="2790" w:type="dxa"/>
          </w:tcPr>
          <w:p w:rsidR="00161E2F" w:rsidRPr="00F31324" w:rsidRDefault="00161E2F" w:rsidP="00161E2F">
            <w:pPr>
              <w:suppressAutoHyphens w:val="0"/>
              <w:spacing w:before="6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Keselamatan dan kesihatan pekerja</w:t>
            </w:r>
          </w:p>
        </w:tc>
        <w:tc>
          <w:tcPr>
            <w:tcW w:w="690"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spacing w:before="6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Pengurusan risiko hazard dan kemalangan di tempat kerja</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Garis panduan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Penggunaan PPE</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Persekitaran kerja, peralatan, jentera</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Kebajikan pekerja</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Tempat tinggal</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spacing w:after="60"/>
              <w:ind w:leftChars="0" w:left="158"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 xml:space="preserve">Kesihatan </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0" w:firstLineChars="0" w:firstLine="0"/>
              <w:textDirection w:val="lrTb"/>
              <w:textAlignment w:val="auto"/>
              <w:outlineLvl w:val="9"/>
              <w:rPr>
                <w:rFonts w:ascii="Times New Roman" w:hAnsi="Times New Roman" w:cs="Times New Roman"/>
                <w:b/>
                <w:position w:val="0"/>
                <w:lang w:val="ms-MY" w:eastAsia="ko-KR"/>
              </w:rPr>
            </w:pPr>
            <w:r w:rsidRPr="00F31324">
              <w:rPr>
                <w:rFonts w:ascii="Times New Roman" w:hAnsi="Times New Roman" w:cs="Times New Roman"/>
                <w:b/>
                <w:position w:val="0"/>
                <w:lang w:val="ms-MY" w:eastAsia="ko-KR"/>
              </w:rPr>
              <w:t>Latihan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Amalan kultura</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Pr>
          <w:p w:rsidR="00161E2F" w:rsidRPr="00F31324" w:rsidRDefault="00161E2F" w:rsidP="00161E2F">
            <w:pPr>
              <w:suppressAutoHyphens w:val="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Aspek keselamatan dan kesihatan pekerjaan</w:t>
            </w:r>
          </w:p>
        </w:tc>
        <w:tc>
          <w:tcPr>
            <w:tcW w:w="690"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r w:rsidR="00161E2F" w:rsidRPr="00F31324" w:rsidTr="00161E2F">
        <w:tc>
          <w:tcPr>
            <w:tcW w:w="2790" w:type="dxa"/>
            <w:tcBorders>
              <w:bottom w:val="single" w:sz="4" w:space="0" w:color="auto"/>
            </w:tcBorders>
          </w:tcPr>
          <w:p w:rsidR="00161E2F" w:rsidRPr="00F31324" w:rsidRDefault="00161E2F" w:rsidP="00161E2F">
            <w:pPr>
              <w:suppressAutoHyphens w:val="0"/>
              <w:spacing w:after="60"/>
              <w:ind w:leftChars="0" w:left="155" w:firstLineChars="0" w:firstLine="0"/>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Berkala dan berterusan</w:t>
            </w:r>
          </w:p>
        </w:tc>
        <w:tc>
          <w:tcPr>
            <w:tcW w:w="690"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c>
          <w:tcPr>
            <w:tcW w:w="691" w:type="dxa"/>
            <w:tcBorders>
              <w:bottom w:val="single" w:sz="4" w:space="0" w:color="auto"/>
            </w:tcBorders>
          </w:tcPr>
          <w:p w:rsidR="00161E2F" w:rsidRPr="00F31324" w:rsidRDefault="00161E2F" w:rsidP="00161E2F">
            <w:pPr>
              <w:suppressAutoHyphens w:val="0"/>
              <w:ind w:leftChars="0" w:left="0" w:firstLineChars="0" w:firstLine="0"/>
              <w:jc w:val="center"/>
              <w:textDirection w:val="lrTb"/>
              <w:textAlignment w:val="auto"/>
              <w:outlineLvl w:val="9"/>
              <w:rPr>
                <w:rFonts w:ascii="Times New Roman" w:hAnsi="Times New Roman" w:cs="Times New Roman"/>
                <w:position w:val="0"/>
                <w:lang w:val="ms-MY" w:eastAsia="ko-KR"/>
              </w:rPr>
            </w:pPr>
            <w:r w:rsidRPr="00F31324">
              <w:rPr>
                <w:rFonts w:ascii="Times New Roman" w:hAnsi="Times New Roman" w:cs="Times New Roman"/>
                <w:position w:val="0"/>
                <w:lang w:val="ms-MY" w:eastAsia="ko-KR"/>
              </w:rPr>
              <w:t>O</w:t>
            </w:r>
          </w:p>
        </w:tc>
      </w:tr>
    </w:tbl>
    <w:p w:rsidR="00F31324" w:rsidRPr="009B22D7" w:rsidRDefault="00161E2F" w:rsidP="009B22D7">
      <w:pPr>
        <w:widowControl w:val="0"/>
        <w:tabs>
          <w:tab w:val="left" w:pos="1701"/>
        </w:tabs>
        <w:suppressAutoHyphens w:val="0"/>
        <w:spacing w:before="120" w:afterLines="100" w:after="240" w:line="240" w:lineRule="auto"/>
        <w:ind w:leftChars="0" w:left="0" w:right="43" w:firstLineChars="0" w:firstLine="0"/>
        <w:jc w:val="center"/>
        <w:textDirection w:val="lrTb"/>
        <w:textAlignment w:val="auto"/>
        <w:outlineLvl w:val="9"/>
        <w:rPr>
          <w:rFonts w:ascii="Times New Roman" w:eastAsia="Times New Roman" w:hAnsi="Times New Roman" w:cs="Times New Roman"/>
          <w:bCs/>
          <w:noProof/>
          <w:position w:val="0"/>
          <w:sz w:val="20"/>
          <w:szCs w:val="20"/>
          <w:lang w:val="ms-MY"/>
        </w:rPr>
      </w:pPr>
      <w:r w:rsidRPr="00F31324">
        <w:rPr>
          <w:rFonts w:ascii="Times New Roman" w:eastAsia="Times New Roman" w:hAnsi="Times New Roman" w:cs="Times New Roman"/>
          <w:bCs/>
          <w:noProof/>
          <w:position w:val="0"/>
          <w:sz w:val="20"/>
          <w:szCs w:val="20"/>
          <w:lang w:val="ms-MY"/>
        </w:rPr>
        <w:t>O = Tidak dilaksanakan</w:t>
      </w:r>
      <w:r w:rsidRPr="00F31324">
        <w:rPr>
          <w:rFonts w:ascii="Times New Roman" w:eastAsia="Times New Roman" w:hAnsi="Times New Roman" w:cs="Times New Roman"/>
          <w:bCs/>
          <w:noProof/>
          <w:position w:val="0"/>
          <w:sz w:val="20"/>
          <w:szCs w:val="20"/>
          <w:lang w:val="ms-MY"/>
        </w:rPr>
        <w:tab/>
        <w:t>X = Dilaksanakan     XX = Dilaksanaka</w:t>
      </w:r>
      <w:r w:rsidR="009B22D7">
        <w:rPr>
          <w:rFonts w:ascii="Times New Roman" w:eastAsia="Times New Roman" w:hAnsi="Times New Roman" w:cs="Times New Roman"/>
          <w:bCs/>
          <w:noProof/>
          <w:position w:val="0"/>
          <w:sz w:val="20"/>
          <w:szCs w:val="20"/>
          <w:lang w:val="ms-MY"/>
        </w:rPr>
        <w:t>n dengan teratur dan sistematik</w:t>
      </w:r>
    </w:p>
    <w:p w:rsidR="00161E2F" w:rsidRPr="00161E2F" w:rsidRDefault="00161E2F" w:rsidP="00161E2F">
      <w:pPr>
        <w:keepNext/>
        <w:keepLines/>
        <w:suppressAutoHyphens w:val="0"/>
        <w:spacing w:before="200" w:after="0" w:line="240" w:lineRule="auto"/>
        <w:ind w:leftChars="0" w:left="0" w:firstLineChars="0" w:firstLine="0"/>
        <w:textDirection w:val="lrTb"/>
        <w:textAlignment w:val="auto"/>
        <w:outlineLvl w:val="1"/>
        <w:rPr>
          <w:rFonts w:ascii="Times New Roman" w:eastAsia="Times New Roman" w:hAnsi="Times New Roman" w:cs="Times New Roman"/>
          <w:bCs/>
          <w:i/>
          <w:color w:val="000000"/>
          <w:position w:val="0"/>
          <w:sz w:val="24"/>
          <w:szCs w:val="24"/>
          <w:lang w:val="ms-MY"/>
        </w:rPr>
      </w:pPr>
      <w:r w:rsidRPr="00161E2F">
        <w:rPr>
          <w:rFonts w:ascii="Times New Roman" w:eastAsia="Times New Roman" w:hAnsi="Times New Roman" w:cs="Times New Roman"/>
          <w:bCs/>
          <w:i/>
          <w:color w:val="000000"/>
          <w:position w:val="0"/>
          <w:sz w:val="24"/>
          <w:szCs w:val="24"/>
          <w:lang w:val="ms-MY"/>
        </w:rPr>
        <w:t>Pelaksanaan gap dalam pengurusan tanaman padi dalam kalangan pesawah padi di sekinchan</w:t>
      </w:r>
    </w:p>
    <w:p w:rsidR="00161E2F" w:rsidRPr="009B22D7" w:rsidRDefault="00161E2F" w:rsidP="009B22D7">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hAnsi="Times New Roman" w:cs="Times New Roman"/>
          <w:noProof/>
          <w:position w:val="0"/>
          <w:sz w:val="24"/>
          <w:szCs w:val="24"/>
          <w:lang w:val="ms-MY"/>
        </w:rPr>
      </w:pPr>
      <w:r w:rsidRPr="00161E2F">
        <w:rPr>
          <w:rFonts w:ascii="Times New Roman" w:eastAsia="MS Mincho" w:hAnsi="Times New Roman" w:cs="Times New Roman"/>
          <w:position w:val="0"/>
          <w:sz w:val="24"/>
          <w:szCs w:val="24"/>
          <w:lang w:val="ms-MY"/>
        </w:rPr>
        <w:t xml:space="preserve">Berdasarkan Rajah 3 menunjukkan amalan pertanian baik (GAP) dalam pengurusan tanaman padi di kawasan kajian Sekinchan yang perlu dilaksanakan oleh pesawah bagi mendapatkan pensijilan MyGAP. </w:t>
      </w:r>
      <w:r w:rsidRPr="00161E2F">
        <w:rPr>
          <w:rFonts w:ascii="Times New Roman" w:hAnsi="Times New Roman" w:cs="Times New Roman"/>
          <w:position w:val="0"/>
          <w:sz w:val="24"/>
          <w:szCs w:val="24"/>
          <w:lang w:val="ms-MY"/>
        </w:rPr>
        <w:t>Hasil kajian mendapati amalan pertanian yang dilaksanakan oleh semua pesawah padi di kawasan kajian adalah pada tahap yang sederhana di mana hanya tiga daripada empat komponen GAP yang telah dilaksanaka</w:t>
      </w:r>
      <w:r w:rsidRPr="00161E2F">
        <w:rPr>
          <w:rFonts w:ascii="Times New Roman" w:hAnsi="Times New Roman" w:cs="Times New Roman"/>
          <w:noProof/>
          <w:position w:val="0"/>
          <w:sz w:val="24"/>
          <w:szCs w:val="24"/>
          <w:lang w:val="ms-MY"/>
        </w:rPr>
        <w:t xml:space="preserve">n seperti </w:t>
      </w:r>
      <w:r w:rsidRPr="00161E2F">
        <w:rPr>
          <w:rFonts w:ascii="Times New Roman" w:eastAsia="MS Mincho" w:hAnsi="Times New Roman" w:cs="Times New Roman"/>
          <w:noProof/>
          <w:position w:val="0"/>
          <w:sz w:val="24"/>
          <w:szCs w:val="24"/>
          <w:lang w:val="ms-MY"/>
        </w:rPr>
        <w:t>pengurusan sawah, keselamatan dan kualiti makanan serta pengurusan persekitaran.</w:t>
      </w:r>
      <w:r w:rsidRPr="00161E2F">
        <w:rPr>
          <w:rFonts w:ascii="Times New Roman" w:eastAsia="MS Mincho" w:hAnsi="Times New Roman" w:cs="Times New Roman"/>
          <w:position w:val="0"/>
          <w:sz w:val="24"/>
          <w:szCs w:val="24"/>
        </w:rPr>
        <w:t xml:space="preserve"> </w:t>
      </w:r>
      <w:r w:rsidRPr="00161E2F">
        <w:rPr>
          <w:rFonts w:ascii="Times New Roman" w:eastAsia="MS Mincho" w:hAnsi="Times New Roman" w:cs="Times New Roman"/>
          <w:noProof/>
          <w:position w:val="0"/>
          <w:sz w:val="24"/>
          <w:szCs w:val="24"/>
          <w:lang w:val="ms-MY"/>
        </w:rPr>
        <w:t>Daripada 13 elemen GAP yang ditetapkan hanya sembilan elemen sahaja yang dipraktikkan di kawasan kajian.</w:t>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Pr="00161E2F">
        <w:rPr>
          <w:rFonts w:ascii="Times New Roman" w:hAnsi="Times New Roman" w:cs="Times New Roman"/>
          <w:position w:val="0"/>
          <w:sz w:val="24"/>
          <w:szCs w:val="24"/>
          <w:lang w:val="ms-MY" w:eastAsia="ko-KR"/>
        </w:rPr>
        <w:t xml:space="preserve">Hasil kajian mendapati tiada sistem kebolehkesanan diwujudkan untuk produk beras di kawasan kajian, sama ada bagi padi yang dihasilkan oleh pesawah yang mempunyai sijil MyGAP mahupun pesawah yang tidak mempunyai sijil MyGAP. Sistem kebolehkesanan tersebut </w:t>
      </w:r>
      <w:r w:rsidRPr="00161E2F">
        <w:rPr>
          <w:rFonts w:ascii="Times New Roman" w:eastAsia="MS Mincho" w:hAnsi="Times New Roman" w:cs="Times New Roman"/>
          <w:position w:val="0"/>
          <w:sz w:val="24"/>
          <w:szCs w:val="24"/>
          <w:lang w:val="ms-MY"/>
        </w:rPr>
        <w:t xml:space="preserve">penting dalam memastikan hasil pertanian bebas daripada pencemaran dan selamat dimakan. MOA harus menekankan sistem keberkesanan bagi tanaman padi kerana maklumat mengenai </w:t>
      </w:r>
      <w:r w:rsidRPr="00161E2F">
        <w:rPr>
          <w:rFonts w:ascii="Times New Roman" w:hAnsi="Times New Roman" w:cs="Times New Roman"/>
          <w:position w:val="0"/>
          <w:sz w:val="24"/>
          <w:szCs w:val="24"/>
          <w:lang w:val="ms-MY" w:eastAsia="ko-KR"/>
        </w:rPr>
        <w:t xml:space="preserve">sumber beras yang berada di pasaran akan lebih mudah dikenal pasti melalui </w:t>
      </w:r>
      <w:r w:rsidRPr="00161E2F">
        <w:rPr>
          <w:rFonts w:ascii="Times New Roman" w:eastAsia="MS Mincho" w:hAnsi="Times New Roman" w:cs="Times New Roman"/>
          <w:position w:val="0"/>
          <w:sz w:val="24"/>
          <w:szCs w:val="24"/>
          <w:lang w:val="ms-MY"/>
        </w:rPr>
        <w:t>nombor sijil MyGAP.</w:t>
      </w:r>
      <w:r w:rsidRPr="00161E2F">
        <w:rPr>
          <w:rFonts w:ascii="Times New Roman" w:hAnsi="Times New Roman" w:cs="Times New Roman"/>
          <w:position w:val="0"/>
          <w:sz w:val="24"/>
          <w:szCs w:val="24"/>
          <w:lang w:val="ms-MY" w:eastAsia="ko-KR"/>
        </w:rPr>
        <w:t xml:space="preserve"> Nombor sijil MyGAP tersebut membantu juga pengguna untuk mendapatkan maklumat lengkap mengenai kualiti produk beras di sepanjang rantaian pengeluaran. </w:t>
      </w:r>
      <w:r w:rsidRPr="00161E2F">
        <w:rPr>
          <w:rFonts w:ascii="Times New Roman" w:hAnsi="Times New Roman" w:cs="Times New Roman"/>
          <w:position w:val="0"/>
          <w:sz w:val="24"/>
          <w:lang w:val="ms-MY"/>
        </w:rPr>
        <w:t xml:space="preserve">Kajian </w:t>
      </w:r>
      <w:r w:rsidRPr="00161E2F">
        <w:rPr>
          <w:rFonts w:ascii="Times New Roman" w:hAnsi="Times New Roman" w:cs="Times New Roman"/>
          <w:position w:val="0"/>
          <w:sz w:val="24"/>
          <w:lang w:val="ms-MY"/>
        </w:rPr>
        <w:lastRenderedPageBreak/>
        <w:t xml:space="preserve">yang dijalankan oleh </w:t>
      </w:r>
      <w:r w:rsidRPr="00161E2F">
        <w:rPr>
          <w:rFonts w:ascii="Times New Roman" w:hAnsi="Times New Roman" w:cs="Times New Roman"/>
          <w:position w:val="0"/>
          <w:sz w:val="24"/>
          <w:szCs w:val="24"/>
          <w:lang w:val="ms-MY" w:eastAsia="ko-KR"/>
        </w:rPr>
        <w:fldChar w:fldCharType="begin" w:fldLock="1"/>
      </w:r>
      <w:r w:rsidR="00744F1A">
        <w:rPr>
          <w:rFonts w:ascii="Times New Roman" w:hAnsi="Times New Roman" w:cs="Times New Roman"/>
          <w:position w:val="0"/>
          <w:sz w:val="24"/>
          <w:szCs w:val="24"/>
          <w:lang w:val="ms-MY" w:eastAsia="ko-KR"/>
        </w:rPr>
        <w:instrText>ADDIN CSL_CITATION {"citationItems":[{"id":"ITEM-1","itemData":{"author":[{"dropping-particle":"","family":"Irsyaputra","given":"Karzaniandika","non-dropping-particle":"","parse-names":false,"suffix":""},{"dropping-particle":"","family":"Seminar","given":"Kudangboro","non-dropping-particle":"","parse-names":false,"suffix":""},{"dropping-particle":"","family":"Yuliati","given":"Lilik Noor","non-dropping-particle":"","parse-names":false,"suffix":""}],"id":"ITEM-1","issue":"07","issued":{"date-parts":[["2018"]]},"page":"7-14","title":"The Development of a Traceability System on Organic Rice Production Chain","type":"article-journal","volume":"03"},"uris":["http://www.mendeley.com/documents/?uuid=01a92e7b-c817-42a2-b3e4-8c7fa35cbfa3"]}],"mendeley":{"formattedCitation":"(Irsyaputra, Seminar, &amp; Yuliati, 2018)","manualFormatting":"Irsyaputra, et al. (2018)","plainTextFormattedCitation":"(Irsyaputra, Seminar, &amp; Yuliati, 2018)","previouslyFormattedCitation":"(Irsyaputra, Seminar, &amp; Yuliati, 2018)"},"properties":{"noteIndex":0},"schema":"https://github.com/citation-style-language/schema/raw/master/csl-citation.json"}</w:instrText>
      </w:r>
      <w:r w:rsidRPr="00161E2F">
        <w:rPr>
          <w:rFonts w:ascii="Times New Roman" w:hAnsi="Times New Roman" w:cs="Times New Roman"/>
          <w:position w:val="0"/>
          <w:sz w:val="24"/>
          <w:szCs w:val="24"/>
          <w:lang w:val="ms-MY" w:eastAsia="ko-KR"/>
        </w:rPr>
        <w:fldChar w:fldCharType="separate"/>
      </w:r>
      <w:r w:rsidRPr="00161E2F">
        <w:rPr>
          <w:rFonts w:ascii="Times New Roman" w:hAnsi="Times New Roman" w:cs="Times New Roman"/>
          <w:noProof/>
          <w:position w:val="0"/>
          <w:sz w:val="24"/>
          <w:szCs w:val="24"/>
          <w:lang w:val="ms-MY" w:eastAsia="ko-KR"/>
        </w:rPr>
        <w:t>Irsyaputra, et al. (2018)</w:t>
      </w:r>
      <w:r w:rsidRPr="00161E2F">
        <w:rPr>
          <w:rFonts w:ascii="Times New Roman" w:hAnsi="Times New Roman" w:cs="Times New Roman"/>
          <w:position w:val="0"/>
          <w:sz w:val="24"/>
          <w:szCs w:val="24"/>
          <w:lang w:val="ms-MY" w:eastAsia="ko-KR"/>
        </w:rPr>
        <w:fldChar w:fldCharType="end"/>
      </w:r>
      <w:r w:rsidRPr="00161E2F">
        <w:rPr>
          <w:rFonts w:ascii="Times New Roman" w:hAnsi="Times New Roman" w:cs="Times New Roman"/>
          <w:position w:val="0"/>
          <w:sz w:val="24"/>
          <w:szCs w:val="24"/>
          <w:lang w:val="ms-MY" w:eastAsia="ko-KR"/>
        </w:rPr>
        <w:t xml:space="preserve"> di Indonesia memberi bukti empirikal bahawa pembangunan sistem berasaskan </w:t>
      </w:r>
      <w:r w:rsidRPr="00161E2F">
        <w:rPr>
          <w:rFonts w:ascii="Times New Roman" w:hAnsi="Times New Roman" w:cs="Times New Roman"/>
          <w:i/>
          <w:position w:val="0"/>
          <w:sz w:val="24"/>
          <w:szCs w:val="24"/>
          <w:lang w:val="ms-MY" w:eastAsia="ko-KR"/>
        </w:rPr>
        <w:t>Quick Response Code (QR Code)</w:t>
      </w:r>
      <w:r w:rsidRPr="00161E2F">
        <w:rPr>
          <w:rFonts w:ascii="Times New Roman" w:hAnsi="Times New Roman" w:cs="Times New Roman"/>
          <w:position w:val="0"/>
          <w:sz w:val="24"/>
          <w:szCs w:val="24"/>
          <w:lang w:val="ms-MY" w:eastAsia="ko-KR"/>
        </w:rPr>
        <w:t xml:space="preserve"> berperanan mengesan</w:t>
      </w:r>
      <w:r w:rsidRPr="00161E2F">
        <w:rPr>
          <w:rFonts w:ascii="Times New Roman" w:hAnsi="Times New Roman" w:cs="Times New Roman"/>
          <w:position w:val="0"/>
          <w:sz w:val="24"/>
          <w:lang w:val="ms-MY"/>
        </w:rPr>
        <w:t xml:space="preserve"> dan merekodkan setiap peringkat aktiviti pertanian. Penjelasan ini dihuraikan dengan lebih lanjut oleh kajian </w:t>
      </w:r>
      <w:r w:rsidRPr="00161E2F">
        <w:rPr>
          <w:rFonts w:ascii="Times New Roman" w:hAnsi="Times New Roman" w:cs="Times New Roman"/>
          <w:position w:val="0"/>
          <w:sz w:val="24"/>
          <w:lang w:val="ms-MY"/>
        </w:rPr>
        <w:fldChar w:fldCharType="begin" w:fldLock="1"/>
      </w:r>
      <w:r w:rsidR="00744F1A">
        <w:rPr>
          <w:rFonts w:ascii="Times New Roman" w:hAnsi="Times New Roman" w:cs="Times New Roman"/>
          <w:position w:val="0"/>
          <w:sz w:val="24"/>
          <w:lang w:val="ms-MY"/>
        </w:rPr>
        <w:instrText>ADDIN CSL_CITATION {"citationItems":[{"id":"ITEM-1","itemData":{"DOI":"10.1016/j.foodcont.2008.12.003","ISBN":"0956-7135","ISSN":"09567135","abstract":"There is an increasing demand of traceability in the food chain, statutory requirements are growing stricter and there is increasing pressure to develop standardized traceability systems. Each event in the chain, like production of transportation, packing, distribution or processing results in a different product which can have its own information associated within the tracing system. From the raw material to the sale of goods, more and more information needs to be gathered and made available. Supplementary information may also be collected at any step, in order to provide data for analysis and optimization of production practices. Using web-based systems for data processing, storage and transfer makes possible a flexible way of information access, networking and usability. In this paper an architectural proposal is presented and the proposed solution is tested by the implementation of a prototype. The software architecture presented makes use of a series of standards than offer new possibilities in traceability control and management. For testing the prototype, information from precision farming together with the information recorded during the transport and delivery was used. The system enables full traceability and it complies with all existing traceability standards. {\\textcopyright} 2008 Elsevier Ltd. All rights reserved.","author":[{"dropping-particle":"","family":"Ruiz-Garcia","given":"L","non-dropping-particle":"","parse-names":false,"suffix":""},{"dropping-particle":"","family":"Steinberger","given":"G","non-dropping-particle":"","parse-names":false,"suffix":""},{"dropping-particle":"","family":"Rothmund","given":"M","non-dropping-particle":"","parse-names":false,"suffix":""}],"container-title":"Food Control","id":"ITEM-1","issue":"2","issued":{"date-parts":[["2010"]]},"page":"112-121","title":"A model and prototype implementation for tracking and tracing agricultural batch products along the food chain","type":"article-journal","volume":"21"},"uris":["http://www.mendeley.com/documents/?uuid=806e4137-5f44-4fac-afa9-b5025c50c37b"]}],"mendeley":{"formattedCitation":"(Ruiz-Garcia, Steinberger, &amp; Rothmund, 2010)","manualFormatting":"Ruiz-Garcia et al. (2010)","plainTextFormattedCitation":"(Ruiz-Garcia, Steinberger, &amp; Rothmund, 2010)","previouslyFormattedCitation":"(Ruiz-Garcia, Steinberger, &amp; Rothmund, 2010)"},"properties":{"noteIndex":0},"schema":"https://github.com/citation-style-language/schema/raw/master/csl-citation.json"}</w:instrText>
      </w:r>
      <w:r w:rsidRPr="00161E2F">
        <w:rPr>
          <w:rFonts w:ascii="Times New Roman" w:hAnsi="Times New Roman" w:cs="Times New Roman"/>
          <w:position w:val="0"/>
          <w:sz w:val="24"/>
          <w:lang w:val="ms-MY"/>
        </w:rPr>
        <w:fldChar w:fldCharType="separate"/>
      </w:r>
      <w:r w:rsidRPr="00161E2F">
        <w:rPr>
          <w:rFonts w:ascii="Times New Roman" w:hAnsi="Times New Roman" w:cs="Times New Roman"/>
          <w:noProof/>
          <w:position w:val="0"/>
          <w:sz w:val="24"/>
          <w:lang w:val="ms-MY"/>
        </w:rPr>
        <w:t>Ruiz-Garcia et al. (2010)</w:t>
      </w:r>
      <w:r w:rsidRPr="00161E2F">
        <w:rPr>
          <w:rFonts w:ascii="Times New Roman" w:hAnsi="Times New Roman" w:cs="Times New Roman"/>
          <w:position w:val="0"/>
          <w:sz w:val="24"/>
          <w:lang w:val="ms-MY"/>
        </w:rPr>
        <w:fldChar w:fldCharType="end"/>
      </w:r>
      <w:r w:rsidRPr="00161E2F">
        <w:rPr>
          <w:rFonts w:ascii="Times New Roman" w:hAnsi="Times New Roman" w:cs="Times New Roman"/>
          <w:position w:val="0"/>
          <w:sz w:val="24"/>
          <w:lang w:val="ms-MY"/>
        </w:rPr>
        <w:t xml:space="preserve"> dimana penggunaan web dalam sistem kebolehkesanan berfungsi sebagai pemprosesan data, penyimpanan dan pemindahan data. Sistem web tersebut memudahkan semua pihak dapat mengakses maklumat seperti hasil pemprosesan produk, pembungkusan, penghantaran dan pengedaran. </w:t>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B22D7">
        <w:rPr>
          <w:rFonts w:ascii="Times New Roman" w:hAnsi="Times New Roman" w:cs="Times New Roman"/>
          <w:noProof/>
          <w:position w:val="0"/>
          <w:sz w:val="24"/>
          <w:szCs w:val="24"/>
          <w:lang w:val="ms-MY"/>
        </w:rPr>
        <w:tab/>
      </w:r>
      <w:r w:rsidR="00944A86">
        <w:rPr>
          <w:rFonts w:ascii="Times New Roman" w:eastAsia="MS Mincho" w:hAnsi="Times New Roman" w:cs="Times New Roman"/>
          <w:position w:val="0"/>
          <w:sz w:val="24"/>
          <w:szCs w:val="24"/>
          <w:lang w:val="ms-MY" w:eastAsia="ko-KR"/>
        </w:rPr>
        <w:t>K</w:t>
      </w:r>
      <w:r w:rsidRPr="00161E2F">
        <w:rPr>
          <w:rFonts w:ascii="Times New Roman" w:eastAsia="MS Mincho" w:hAnsi="Times New Roman" w:cs="Times New Roman"/>
          <w:position w:val="0"/>
          <w:sz w:val="24"/>
          <w:szCs w:val="24"/>
          <w:lang w:val="ms-MY" w:eastAsia="ko-KR"/>
        </w:rPr>
        <w:t>omponen keselamatan, kesihatan dan kebajikan pekerja</w:t>
      </w:r>
      <w:r w:rsidRPr="00161E2F">
        <w:rPr>
          <w:rFonts w:ascii="Times New Roman" w:eastAsia="MS Mincho" w:hAnsi="Times New Roman" w:cs="Times New Roman"/>
          <w:position w:val="0"/>
          <w:sz w:val="24"/>
          <w:szCs w:val="24"/>
          <w:lang w:val="ms-MY"/>
        </w:rPr>
        <w:t xml:space="preserve"> adalah tidak dititikberatkan oleh semua pesawah. Hal ini kerana pekerja kontrak melakukan penyediaan tanah, penanaman, pembajaan dan penggunaan jentera bagi pesawah tersebut. Sebenarnya, tanggungjawab aspek keselamatan, kesihatan dan kebajikan pekerja bukan hanya menjadi tanggungjawab pesawah tetapi ia juga menjadi tanggungjawab pekerja kontrak itu sendiri. Kesedaran kepentingan komponen keselamatan, kesihatan dan kebajikan ini tidak boleh dipandang ringan ke</w:t>
      </w:r>
      <w:r w:rsidR="00412051">
        <w:rPr>
          <w:rFonts w:ascii="Times New Roman" w:eastAsia="MS Mincho" w:hAnsi="Times New Roman" w:cs="Times New Roman"/>
          <w:position w:val="0"/>
          <w:sz w:val="24"/>
          <w:szCs w:val="24"/>
          <w:lang w:val="ms-MY"/>
        </w:rPr>
        <w:t>rana ia melibatkan nyawa pekerja</w:t>
      </w:r>
      <w:r w:rsidRPr="00161E2F">
        <w:rPr>
          <w:rFonts w:ascii="Times New Roman" w:eastAsia="MS Mincho" w:hAnsi="Times New Roman" w:cs="Times New Roman"/>
          <w:position w:val="0"/>
          <w:sz w:val="24"/>
          <w:szCs w:val="24"/>
          <w:lang w:val="ms-MY"/>
        </w:rPr>
        <w:t xml:space="preserve">. Hasil kajian ini mendapati masih ditahap kesedaran yang rendah dalam kalangan pesawah dan pekerja kontrak terhadap komponen tersebut. Pernyataan ini disokong oleh penemuan kajian </w:t>
      </w:r>
      <w:r w:rsidRPr="00161E2F">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{"citationItems":[{"id":"ITEM-1","itemData":{"DOI":"10.3763/ijas.2009.0431","ISBN":"1473-5903","ISSN":"14735903","abstract":"Commonly used pesticides and handling practices which might expose farmers and their environment to chemical hazards were investigated in the Irepodun/Ifelodun local government area of Ekiti State, Nigeria. Direct field observations and answers to a structured questionnaire from a random sample of 150 farming households showed that commonly used pesticides comprised herbicides (48.3 per cent), fungicides (28.2 per cent) and insecticides (23.5 per cent). Of these, 86.7 per cent are classified as ‘highly' hazardous by the World Health Organization (WHO) and have been banned or restricted in many developed countries. Nearly all of the farmers (94.7 per cent) had received no formal training in safe pesticide use and mixed different products. Farmers suffered from discomforts ranging from eye irritation (91.3 per cent), skin problems (87.3 per cent), nausea (86.0 per cent), headache (83.3 per cent) and vomiting (58.0 per cent). More than half of the pesticide applicators (61.3 per cent) sprayed pesticides near water bodies. Only a few farmers reported decreasing trends in numbers of beneficial insects (27.3 per cent) and other animals (29.3 per cent). The results showed that the awareness of farmers and authorities needs to be raised regarding the use of protective equipment and correct procedures when handling pesticides and, also, that there should be stricter enforcement of existing pesticide regulation and monitoring policies to minimize the threats that the farmers' current practices pose to their health and to the environment.","author":[{"dropping-particle":"","family":"Oluwole","given":"Oluwafemi","non-dropping-particle":"","parse-names":false,"suffix":""},{"dropping-particle":"","family":"Cheke","given":"Robert A","non-dropping-particle":"","parse-names":false,"suffix":""}],"container-title":"International Journal of Agricultural Sustainability","id":"ITEM-1","issue":"3","issued":{"date-parts":[["2009"]]},"page":"153-163","title":"Health and environmental impacts of pesticide use practices: A case study of farmers in Ekiti State, Nigeria","type":"article-journal","volume":"7"},"uris":["http://www.mendeley.com/documents/?uuid=73af6991-c373-4467-858d-0d4f3d10d949"]}],"mendeley":{"formattedCitation":"(Oluwole &amp; Cheke, 2009)","manualFormatting":"Oluwole &amp; Cheke, (2009)","plainTextFormattedCitation":"(Oluwole &amp; Cheke, 2009)","previouslyFormattedCitation":"(Oluwole &amp; Cheke, 2009)"},"properties":{"noteIndex":0},"schema":"https://github.com/citation-style-language/schema/raw/master/csl-citation.json"}</w:instrText>
      </w:r>
      <w:r w:rsidRPr="00161E2F">
        <w:rPr>
          <w:rFonts w:ascii="Times New Roman" w:eastAsia="MS Mincho" w:hAnsi="Times New Roman" w:cs="Times New Roman"/>
          <w:position w:val="0"/>
          <w:sz w:val="24"/>
          <w:szCs w:val="24"/>
          <w:lang w:val="ms-MY"/>
        </w:rPr>
        <w:fldChar w:fldCharType="separate"/>
      </w:r>
      <w:r w:rsidRPr="00161E2F">
        <w:rPr>
          <w:rFonts w:ascii="Times New Roman" w:eastAsia="MS Mincho" w:hAnsi="Times New Roman" w:cs="Times New Roman"/>
          <w:noProof/>
          <w:position w:val="0"/>
          <w:sz w:val="24"/>
          <w:szCs w:val="24"/>
          <w:lang w:val="ms-MY"/>
        </w:rPr>
        <w:t>Oluwole &amp; Cheke, (2009)</w:t>
      </w:r>
      <w:r w:rsidRPr="00161E2F">
        <w:rPr>
          <w:rFonts w:ascii="Times New Roman" w:eastAsia="MS Mincho" w:hAnsi="Times New Roman" w:cs="Times New Roman"/>
          <w:position w:val="0"/>
          <w:sz w:val="24"/>
          <w:szCs w:val="24"/>
          <w:lang w:val="ms-MY"/>
        </w:rPr>
        <w:fldChar w:fldCharType="end"/>
      </w:r>
      <w:r w:rsidRPr="00161E2F">
        <w:rPr>
          <w:rFonts w:ascii="Times New Roman" w:eastAsia="MS Mincho" w:hAnsi="Times New Roman" w:cs="Times New Roman"/>
          <w:position w:val="0"/>
          <w:sz w:val="24"/>
          <w:szCs w:val="24"/>
          <w:lang w:val="ms-MY"/>
        </w:rPr>
        <w:t xml:space="preserve"> dimana sebanyak 94.7% petani di Ekiti State, Nigeria tidak mendapat latihan dalam cara penyimpanan racun serangga yang betul sehingga mendatangkan risiko terhadap kesihatan seperti masalah mata (91.3%), masalah kulit (87.3%), loya (86.0%), sakit kepala (83.3%) dan muntah (58.0%). Selain itu, satu lagi kajian dijalankan oleh </w:t>
      </w:r>
      <w:r w:rsidRPr="00161E2F">
        <w:rPr>
          <w:rFonts w:ascii="Times New Roman" w:eastAsia="MS Mincho" w:hAnsi="Times New Roman" w:cs="Times New Roman"/>
          <w:position w:val="0"/>
          <w:sz w:val="24"/>
          <w:szCs w:val="24"/>
          <w:lang w:val="ms-MY"/>
        </w:rPr>
        <w:fldChar w:fldCharType="begin" w:fldLock="1"/>
      </w:r>
      <w:r w:rsidR="00744F1A">
        <w:rPr>
          <w:rFonts w:ascii="Times New Roman" w:eastAsia="MS Mincho" w:hAnsi="Times New Roman" w:cs="Times New Roman"/>
          <w:position w:val="0"/>
          <w:sz w:val="24"/>
          <w:szCs w:val="24"/>
          <w:lang w:val="ms-MY"/>
        </w:rPr>
        <w:instrText>ADDIN CSL_CITATION {"citationItems":[{"id":"ITEM-1","itemData":{"ISBN":"0125-1562","ISSN":"01251562","PMID":"19323025","abstract":"In this study, 130 small-scale farmers were surveyed regarding pesticide use patterns in rural Phitsanulok, northern Thailand using a structured questionnaire administered via personal interviews and an observational checklist of farmer pesticide storage practices. The survey was conducted during December 2007-January 2008. The results indicate pesticides are readily available and widely used in crop production. This includes the use of endosulfan which has been banned by the Thai government since 2004. Overall, pesticide use was inappropriate. Farmers did not wear suitable personal protection, apply pesticides in an appropriate fashion, or discard the waste safely. They frequently relied on commercial advertisements for the best pesticide to use. Pesticide use patterns among small-scale farmers in Thailand need improvement. Educational interventions are essential for promoting safety during all phases of pesticide handling. Public policies should be developed to encourage farmers to change their pest management methods from chemical based to methods that are healthier and more environmentally friendly.","author":[{"dropping-particle":"","family":"Plianbangchang","given":"Pinyupa","non-dropping-particle":"","parse-names":false,"suffix":""},{"dropping-particle":"","family":"Jetiyanon","given":"Kanchalee","non-dropping-particle":"","parse-names":false,"suffix":""},{"dropping-particle":"","family":"Wittaya-areekul","given":"Sakchai","non-dropping-particle":"","parse-names":false,"suffix":""}],"container-title":"Southeast Asian Journal of Tropical Medicine and Public Health","id":"ITEM-1","issue":"2","issued":{"date-parts":[["2009"]]},"page":"401-410","title":"Pesticide use patterns among small-scale farmers: A case study from phitsanulok, Thailand","type":"article-journal","volume":"40"},"uris":["http://www.mendeley.com/documents/?uuid=0656bab5-d928-460a-a07a-4414bdc2ad90"]}],"mendeley":{"formattedCitation":"(Plianbangchang, Jetiyanon, &amp; Wittaya-areekul, 2009)","manualFormatting":"Plianbangchang et al. (2009)","plainTextFormattedCitation":"(Plianbangchang, Jetiyanon, &amp; Wittaya-areekul, 2009)","previouslyFormattedCitation":"(Plianbangchang, Jetiyanon, &amp; Wittaya-areekul, 2009)"},"properties":{"noteIndex":0},"schema":"https://github.com/citation-style-language/schema/raw/master/csl-citation.json"}</w:instrText>
      </w:r>
      <w:r w:rsidRPr="00161E2F">
        <w:rPr>
          <w:rFonts w:ascii="Times New Roman" w:eastAsia="MS Mincho" w:hAnsi="Times New Roman" w:cs="Times New Roman"/>
          <w:position w:val="0"/>
          <w:sz w:val="24"/>
          <w:szCs w:val="24"/>
          <w:lang w:val="ms-MY"/>
        </w:rPr>
        <w:fldChar w:fldCharType="separate"/>
      </w:r>
      <w:r w:rsidRPr="00161E2F">
        <w:rPr>
          <w:rFonts w:ascii="Times New Roman" w:eastAsia="MS Mincho" w:hAnsi="Times New Roman" w:cs="Times New Roman"/>
          <w:noProof/>
          <w:position w:val="0"/>
          <w:sz w:val="24"/>
          <w:szCs w:val="24"/>
          <w:lang w:val="ms-MY"/>
        </w:rPr>
        <w:t>Plianbangchang et al. (2009)</w:t>
      </w:r>
      <w:r w:rsidRPr="00161E2F">
        <w:rPr>
          <w:rFonts w:ascii="Times New Roman" w:eastAsia="MS Mincho" w:hAnsi="Times New Roman" w:cs="Times New Roman"/>
          <w:position w:val="0"/>
          <w:sz w:val="24"/>
          <w:szCs w:val="24"/>
          <w:lang w:val="ms-MY"/>
        </w:rPr>
        <w:fldChar w:fldCharType="end"/>
      </w:r>
      <w:r w:rsidRPr="00161E2F">
        <w:rPr>
          <w:rFonts w:ascii="Times New Roman" w:eastAsia="MS Mincho" w:hAnsi="Times New Roman" w:cs="Times New Roman"/>
          <w:position w:val="0"/>
          <w:sz w:val="24"/>
          <w:szCs w:val="24"/>
          <w:lang w:val="ms-MY"/>
        </w:rPr>
        <w:t xml:space="preserve"> mendapati ramai petani di Thailand menggunakan</w:t>
      </w:r>
      <w:r w:rsidRPr="00161E2F">
        <w:rPr>
          <w:rFonts w:ascii="Times New Roman" w:eastAsia="MS Mincho" w:hAnsi="Times New Roman" w:cs="Times New Roman"/>
          <w:i/>
          <w:position w:val="0"/>
          <w:sz w:val="24"/>
          <w:szCs w:val="24"/>
          <w:lang w:val="ms-MY"/>
        </w:rPr>
        <w:t xml:space="preserve"> endosulfan</w:t>
      </w:r>
      <w:r w:rsidRPr="00161E2F">
        <w:rPr>
          <w:rFonts w:ascii="Times New Roman" w:eastAsia="MS Mincho" w:hAnsi="Times New Roman" w:cs="Times New Roman"/>
          <w:position w:val="0"/>
          <w:sz w:val="24"/>
          <w:szCs w:val="24"/>
          <w:lang w:val="ms-MY"/>
        </w:rPr>
        <w:t xml:space="preserve"> (sejenis pestisid yang berbahaya) yang telah diharamkan oleh kerajaan Thailand sejak 2004. Dapatan kajian tersebut juga mengakui bahawa petani tidak memakai peralatan perlindungan diri (PPE); cara penggunaan dan pembuangan pestisid dengan tidak betul; serta tidak mempunyai stor simpanan sesuai. Keadaan ini jelas menunjukkan keselamatan kesihatan dan kebajikan merupakan salah satu komponen yang penting kerana ia memberi kesan terhadap tahap kesihatan petani dan juga mendatangkan kesan terhadap alam sekitar.</w:t>
      </w:r>
    </w:p>
    <w:p w:rsidR="00161E2F" w:rsidRPr="00161E2F" w:rsidRDefault="00161E2F" w:rsidP="00161E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p>
    <w:p w:rsidR="00161E2F" w:rsidRPr="0028572F" w:rsidRDefault="00161E2F" w:rsidP="0028572F">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161E2F">
        <w:rPr>
          <w:rFonts w:ascii="Times New Roman" w:hAnsi="Times New Roman" w:cs="Times New Roman"/>
          <w:noProof/>
          <w:position w:val="0"/>
          <w:lang w:val="en-MY" w:eastAsia="en-MY"/>
        </w:rPr>
        <w:lastRenderedPageBreak/>
        <mc:AlternateContent>
          <mc:Choice Requires="wps">
            <w:drawing>
              <wp:anchor distT="0" distB="0" distL="114300" distR="114300" simplePos="0" relativeHeight="251664384" behindDoc="0" locked="0" layoutInCell="1" allowOverlap="1" wp14:anchorId="2D79E693" wp14:editId="388F7310">
                <wp:simplePos x="0" y="0"/>
                <wp:positionH relativeFrom="column">
                  <wp:posOffset>2896870</wp:posOffset>
                </wp:positionH>
                <wp:positionV relativeFrom="paragraph">
                  <wp:posOffset>1853565</wp:posOffset>
                </wp:positionV>
                <wp:extent cx="114935" cy="0"/>
                <wp:effectExtent l="0" t="0" r="18415" b="19050"/>
                <wp:wrapNone/>
                <wp:docPr id="7" name="Straight Connector 7"/>
                <wp:cNvGraphicFramePr/>
                <a:graphic xmlns:a="http://schemas.openxmlformats.org/drawingml/2006/main">
                  <a:graphicData uri="http://schemas.microsoft.com/office/word/2010/wordprocessingShape">
                    <wps:wsp>
                      <wps:cNvCnPr/>
                      <wps:spPr>
                        <a:xfrm>
                          <a:off x="0" y="0"/>
                          <a:ext cx="11493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11308CF" id="Straight Connector 7"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28.1pt,145.95pt" to="237.15pt,1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" strokecolor="#4a7ebb"/>
            </w:pict>
          </mc:Fallback>
        </mc:AlternateContent>
      </w:r>
      <w:r w:rsidRPr="00161E2F">
        <w:rPr>
          <w:rFonts w:ascii="Times New Roman" w:hAnsi="Times New Roman" w:cs="Times New Roman"/>
          <w:noProof/>
          <w:position w:val="0"/>
          <w:lang w:val="en-MY" w:eastAsia="en-MY"/>
        </w:rPr>
        <mc:AlternateContent>
          <mc:Choice Requires="wps">
            <w:drawing>
              <wp:anchor distT="0" distB="0" distL="114300" distR="114300" simplePos="0" relativeHeight="251662336" behindDoc="0" locked="0" layoutInCell="1" allowOverlap="1" wp14:anchorId="723E0899" wp14:editId="50DCC2FA">
                <wp:simplePos x="0" y="0"/>
                <wp:positionH relativeFrom="column">
                  <wp:posOffset>2881970</wp:posOffset>
                </wp:positionH>
                <wp:positionV relativeFrom="paragraph">
                  <wp:posOffset>1278890</wp:posOffset>
                </wp:positionV>
                <wp:extent cx="1905" cy="574040"/>
                <wp:effectExtent l="0" t="0" r="36195" b="16510"/>
                <wp:wrapNone/>
                <wp:docPr id="51" name="Straight Connector 51"/>
                <wp:cNvGraphicFramePr/>
                <a:graphic xmlns:a="http://schemas.openxmlformats.org/drawingml/2006/main">
                  <a:graphicData uri="http://schemas.microsoft.com/office/word/2010/wordprocessingShape">
                    <wps:wsp>
                      <wps:cNvCnPr/>
                      <wps:spPr>
                        <a:xfrm>
                          <a:off x="0" y="0"/>
                          <a:ext cx="1905" cy="574040"/>
                        </a:xfrm>
                        <a:prstGeom prst="line">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9BB03A9" id="Straight Connector 5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6.95pt,100.7pt" to="227.1pt,1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" strokecolor="windowText" strokeweight=".5pt"/>
            </w:pict>
          </mc:Fallback>
        </mc:AlternateContent>
      </w:r>
      <w:r w:rsidRPr="00161E2F">
        <w:rPr>
          <w:rFonts w:ascii="Times New Roman" w:hAnsi="Times New Roman" w:cs="Times New Roman"/>
          <w:noProof/>
          <w:position w:val="0"/>
          <w:lang w:val="en-MY" w:eastAsia="en-MY"/>
        </w:rPr>
        <mc:AlternateContent>
          <mc:Choice Requires="wps">
            <w:drawing>
              <wp:anchor distT="0" distB="0" distL="114300" distR="114300" simplePos="0" relativeHeight="251661312" behindDoc="0" locked="0" layoutInCell="1" allowOverlap="1" wp14:anchorId="4030D227" wp14:editId="2BFAFA23">
                <wp:simplePos x="0" y="0"/>
                <wp:positionH relativeFrom="column">
                  <wp:posOffset>3002915</wp:posOffset>
                </wp:positionH>
                <wp:positionV relativeFrom="paragraph">
                  <wp:posOffset>1659346</wp:posOffset>
                </wp:positionV>
                <wp:extent cx="1004570" cy="394970"/>
                <wp:effectExtent l="76200" t="38100" r="100330" b="119380"/>
                <wp:wrapNone/>
                <wp:docPr id="50" name="Rectangle 50"/>
                <wp:cNvGraphicFramePr/>
                <a:graphic xmlns:a="http://schemas.openxmlformats.org/drawingml/2006/main">
                  <a:graphicData uri="http://schemas.microsoft.com/office/word/2010/wordprocessingShape">
                    <wps:wsp>
                      <wps:cNvSpPr/>
                      <wps:spPr>
                        <a:xfrm>
                          <a:off x="0" y="0"/>
                          <a:ext cx="1004570" cy="394970"/>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ind w:hanging="2"/>
                              <w:jc w:val="center"/>
                              <w:rPr>
                                <w:sz w:val="18"/>
                                <w:szCs w:val="18"/>
                                <w:lang w:val="en-MY"/>
                              </w:rPr>
                            </w:pPr>
                            <w:proofErr w:type="spellStart"/>
                            <w:r w:rsidRPr="00161E2F">
                              <w:rPr>
                                <w:color w:val="000000"/>
                                <w:kern w:val="24"/>
                                <w:sz w:val="18"/>
                                <w:szCs w:val="18"/>
                                <w:lang w:val="en-MY"/>
                              </w:rPr>
                              <w:t>Pengurusan</w:t>
                            </w:r>
                            <w:proofErr w:type="spellEnd"/>
                            <w:r w:rsidRPr="00161E2F">
                              <w:rPr>
                                <w:color w:val="000000"/>
                                <w:kern w:val="24"/>
                                <w:sz w:val="18"/>
                                <w:szCs w:val="18"/>
                                <w:lang w:val="en-MY"/>
                              </w:rPr>
                              <w:t xml:space="preserve"> </w:t>
                            </w:r>
                            <w:proofErr w:type="spellStart"/>
                            <w:r w:rsidRPr="00161E2F">
                              <w:rPr>
                                <w:color w:val="000000"/>
                                <w:kern w:val="24"/>
                                <w:sz w:val="18"/>
                                <w:szCs w:val="18"/>
                                <w:lang w:val="en-MY"/>
                              </w:rPr>
                              <w:t>alam</w:t>
                            </w:r>
                            <w:proofErr w:type="spellEnd"/>
                            <w:r w:rsidRPr="00161E2F">
                              <w:rPr>
                                <w:color w:val="000000"/>
                                <w:kern w:val="24"/>
                                <w:sz w:val="18"/>
                                <w:szCs w:val="18"/>
                                <w:lang w:val="en-MY"/>
                              </w:rPr>
                              <w:t xml:space="preserve"> </w:t>
                            </w:r>
                            <w:proofErr w:type="spellStart"/>
                            <w:r w:rsidRPr="00161E2F">
                              <w:rPr>
                                <w:color w:val="000000"/>
                                <w:kern w:val="24"/>
                                <w:sz w:val="18"/>
                                <w:szCs w:val="18"/>
                                <w:lang w:val="en-MY"/>
                              </w:rPr>
                              <w:t>sekitar</w:t>
                            </w:r>
                            <w:proofErr w:type="spellEnd"/>
                          </w:p>
                        </w:txbxContent>
                      </wps:txbx>
                      <wps:bodyPr rtlCol="0" anchor="ctr"/>
                    </wps:wsp>
                  </a:graphicData>
                </a:graphic>
              </wp:anchor>
            </w:drawing>
          </mc:Choice>
          <mc:Fallback xmlns:w16se="http://schemas.microsoft.com/office/word/2015/wordml/symex" xmlns:w15="http://schemas.microsoft.com/office/word/2012/wordml" xmlns:cx="http://schemas.microsoft.com/office/drawing/2014/chartex">
            <w:pict>
              <v:rect w14:anchorId="4D1E2236" id="Rectangle 50" o:spid="_x0000_s1090" style="position:absolute;left:0;text-align:left;margin-left:236.45pt;margin-top:130.65pt;width:79.1pt;height:3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" fillcolor="#cb6c1d" stroked="f">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ind w:hanging="2"/>
                        <w:jc w:val="center"/>
                        <w:rPr>
                          <w:sz w:val="18"/>
                          <w:szCs w:val="18"/>
                          <w:lang w:val="en-MY"/>
                        </w:rPr>
                      </w:pPr>
                      <w:r w:rsidRPr="00161E2F">
                        <w:rPr>
                          <w:color w:val="000000"/>
                          <w:kern w:val="24"/>
                          <w:sz w:val="18"/>
                          <w:szCs w:val="18"/>
                          <w:lang w:val="en-MY"/>
                        </w:rPr>
                        <w:t>Pengurusan alam sekitar</w:t>
                      </w:r>
                    </w:p>
                  </w:txbxContent>
                </v:textbox>
              </v:rect>
            </w:pict>
          </mc:Fallback>
        </mc:AlternateContent>
      </w:r>
      <w:r w:rsidRPr="00161E2F">
        <w:rPr>
          <w:rFonts w:ascii="Times New Roman" w:eastAsia="MS Mincho" w:hAnsi="Times New Roman" w:cs="Times New Roman"/>
          <w:position w:val="0"/>
          <w:sz w:val="24"/>
          <w:szCs w:val="24"/>
          <w:lang w:val="ms-MY"/>
        </w:rPr>
        <w:t xml:space="preserve">       </w:t>
      </w:r>
      <w:r w:rsidRPr="00161E2F">
        <w:rPr>
          <w:rFonts w:ascii="Times New Roman" w:hAnsi="Times New Roman" w:cs="Times New Roman"/>
          <w:noProof/>
          <w:position w:val="0"/>
          <w:lang w:val="en-MY" w:eastAsia="en-MY"/>
        </w:rPr>
        <mc:AlternateContent>
          <mc:Choice Requires="wpg">
            <w:drawing>
              <wp:inline distT="0" distB="0" distL="0" distR="0" wp14:anchorId="565ACDA1" wp14:editId="748F8D2D">
                <wp:extent cx="4953000" cy="3551274"/>
                <wp:effectExtent l="76200" t="0" r="19050" b="106680"/>
                <wp:docPr id="204" name="Group 204"/>
                <wp:cNvGraphicFramePr/>
                <a:graphic xmlns:a="http://schemas.openxmlformats.org/drawingml/2006/main">
                  <a:graphicData uri="http://schemas.microsoft.com/office/word/2010/wordprocessingGroup">
                    <wpg:wgp>
                      <wpg:cNvGrpSpPr/>
                      <wpg:grpSpPr>
                        <a:xfrm>
                          <a:off x="0" y="0"/>
                          <a:ext cx="4953000" cy="3551274"/>
                          <a:chOff x="0" y="0"/>
                          <a:chExt cx="4953000" cy="3551274"/>
                        </a:xfrm>
                      </wpg:grpSpPr>
                      <wps:wsp>
                        <wps:cNvPr id="421" name="Rectangle 421"/>
                        <wps:cNvSpPr/>
                        <wps:spPr>
                          <a:xfrm>
                            <a:off x="2608195" y="3119474"/>
                            <a:ext cx="95244" cy="107947"/>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3" name="Rectangle 423"/>
                        <wps:cNvSpPr/>
                        <wps:spPr>
                          <a:xfrm>
                            <a:off x="2495736" y="2840074"/>
                            <a:ext cx="2456990" cy="711200"/>
                          </a:xfrm>
                          <a:prstGeom prst="rect">
                            <a:avLst/>
                          </a:prstGeom>
                          <a:noFill/>
                          <a:ln w="31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6" name="Rectangle 416"/>
                        <wps:cNvSpPr/>
                        <wps:spPr>
                          <a:xfrm>
                            <a:off x="2525645" y="2859124"/>
                            <a:ext cx="707357" cy="235501"/>
                          </a:xfrm>
                          <a:prstGeom prst="rect">
                            <a:avLst/>
                          </a:prstGeom>
                          <a:solidFill>
                            <a:sysClr val="window" lastClr="FFFFFF"/>
                          </a:solidFill>
                          <a:ln w="3175" cap="flat" cmpd="sng" algn="ctr">
                            <a:noFill/>
                            <a:prstDash val="solid"/>
                          </a:ln>
                          <a:effectLst/>
                        </wps:spPr>
                        <wps:txbx>
                          <w:txbxContent>
                            <w:p w:rsidR="008E2344" w:rsidRPr="00161E2F" w:rsidRDefault="008E2344" w:rsidP="00161E2F">
                              <w:pPr>
                                <w:pStyle w:val="NormalWeb"/>
                                <w:spacing w:after="0" w:line="216" w:lineRule="auto"/>
                                <w:ind w:hanging="2"/>
                                <w:rPr>
                                  <w:color w:val="000000"/>
                                  <w:kern w:val="24"/>
                                  <w:sz w:val="18"/>
                                  <w:szCs w:val="18"/>
                                  <w:lang w:val="de-DE"/>
                                </w:rPr>
                              </w:pPr>
                              <w:r w:rsidRPr="00161E2F">
                                <w:rPr>
                                  <w:color w:val="000000"/>
                                  <w:kern w:val="24"/>
                                  <w:sz w:val="18"/>
                                  <w:szCs w:val="18"/>
                                  <w:lang w:val="de-DE"/>
                                </w:rPr>
                                <w:t>Petunjuk:</w:t>
                              </w:r>
                            </w:p>
                            <w:p w:rsidR="008E2344" w:rsidRPr="001308A3" w:rsidRDefault="008E2344" w:rsidP="00161E2F">
                              <w:pPr>
                                <w:pStyle w:val="NormalWeb"/>
                                <w:spacing w:after="0" w:line="216" w:lineRule="auto"/>
                                <w:ind w:hanging="2"/>
                                <w:rPr>
                                  <w:sz w:val="20"/>
                                  <w:szCs w:val="20"/>
                                  <w:lang w:val="de-DE"/>
                                </w:rPr>
                              </w:pPr>
                            </w:p>
                          </w:txbxContent>
                        </wps:txbx>
                        <wps:bodyPr wrap="square" rtlCol="0" anchor="ctr">
                          <a:noAutofit/>
                        </wps:bodyPr>
                      </wps:wsp>
                      <wps:wsp>
                        <wps:cNvPr id="422" name="Rectangle 422"/>
                        <wps:cNvSpPr/>
                        <wps:spPr>
                          <a:xfrm>
                            <a:off x="2658995" y="3068674"/>
                            <a:ext cx="1600200" cy="241300"/>
                          </a:xfrm>
                          <a:prstGeom prst="rect">
                            <a:avLst/>
                          </a:prstGeom>
                          <a:noFill/>
                          <a:ln w="3175" cap="flat" cmpd="sng" algn="ctr">
                            <a:noFill/>
                            <a:prstDash val="solid"/>
                          </a:ln>
                          <a:effectLst/>
                        </wps:spPr>
                        <wps:txbx>
                          <w:txbxContent>
                            <w:p w:rsidR="008E2344" w:rsidRPr="00EA03DC" w:rsidRDefault="008E2344" w:rsidP="00161E2F">
                              <w:pPr>
                                <w:pStyle w:val="NormalWeb"/>
                                <w:spacing w:after="0" w:line="216" w:lineRule="auto"/>
                                <w:ind w:hanging="2"/>
                                <w:rPr>
                                  <w:sz w:val="18"/>
                                  <w:szCs w:val="18"/>
                                  <w:lang w:val="de-DE"/>
                                </w:rPr>
                              </w:pPr>
                              <w:r w:rsidRPr="00161E2F">
                                <w:rPr>
                                  <w:color w:val="000000"/>
                                  <w:kern w:val="24"/>
                                  <w:sz w:val="18"/>
                                  <w:szCs w:val="18"/>
                                  <w:lang w:val="de-DE"/>
                                </w:rPr>
                                <w:t xml:space="preserve">Komponen </w:t>
                              </w:r>
                              <w:r w:rsidRPr="00161E2F">
                                <w:rPr>
                                  <w:color w:val="000000"/>
                                  <w:kern w:val="24"/>
                                  <w:sz w:val="18"/>
                                  <w:szCs w:val="18"/>
                                  <w:lang w:val="de-DE"/>
                                </w:rPr>
                                <w:t>GAP</w:t>
                              </w:r>
                            </w:p>
                          </w:txbxContent>
                        </wps:txbx>
                        <wps:bodyPr wrap="square" rtlCol="0" anchor="ctr">
                          <a:noAutofit/>
                        </wps:bodyPr>
                      </wps:wsp>
                      <wpg:grpSp>
                        <wpg:cNvPr id="198" name="Group 198"/>
                        <wpg:cNvGrpSpPr/>
                        <wpg:grpSpPr>
                          <a:xfrm>
                            <a:off x="2608195" y="3246474"/>
                            <a:ext cx="1657350" cy="234950"/>
                            <a:chOff x="2487549" y="-1122326"/>
                            <a:chExt cx="1657353" cy="234950"/>
                          </a:xfrm>
                        </wpg:grpSpPr>
                        <wps:wsp>
                          <wps:cNvPr id="418" name="Rectangle 418"/>
                          <wps:cNvSpPr/>
                          <wps:spPr>
                            <a:xfrm>
                              <a:off x="2538349" y="-1122326"/>
                              <a:ext cx="1606553" cy="234950"/>
                            </a:xfrm>
                            <a:prstGeom prst="rect">
                              <a:avLst/>
                            </a:prstGeom>
                            <a:noFill/>
                            <a:ln w="3175" cap="flat" cmpd="sng" algn="ctr">
                              <a:noFill/>
                              <a:prstDash val="solid"/>
                            </a:ln>
                            <a:effectLst/>
                          </wps:spPr>
                          <wps:txbx>
                            <w:txbxContent>
                              <w:p w:rsidR="008E2344" w:rsidRPr="00161E2F" w:rsidRDefault="008E2344" w:rsidP="00161E2F">
                                <w:pPr>
                                  <w:pStyle w:val="NormalWeb"/>
                                  <w:spacing w:after="0" w:line="216" w:lineRule="auto"/>
                                  <w:ind w:hanging="2"/>
                                  <w:rPr>
                                    <w:color w:val="000000"/>
                                    <w:kern w:val="24"/>
                                    <w:sz w:val="18"/>
                                    <w:szCs w:val="18"/>
                                    <w:lang w:val="de-DE"/>
                                  </w:rPr>
                                </w:pPr>
                                <w:r w:rsidRPr="00161E2F">
                                  <w:rPr>
                                    <w:color w:val="000000"/>
                                    <w:kern w:val="24"/>
                                    <w:sz w:val="18"/>
                                    <w:szCs w:val="18"/>
                                    <w:lang w:val="de-DE"/>
                                  </w:rPr>
                                  <w:t xml:space="preserve">Elemen </w:t>
                                </w:r>
                                <w:r w:rsidRPr="00161E2F">
                                  <w:rPr>
                                    <w:color w:val="000000"/>
                                    <w:kern w:val="24"/>
                                    <w:sz w:val="18"/>
                                    <w:szCs w:val="18"/>
                                    <w:lang w:val="de-DE"/>
                                  </w:rPr>
                                  <w:t>GAP</w:t>
                                </w:r>
                              </w:p>
                              <w:p w:rsidR="008E2344" w:rsidRPr="001308A3" w:rsidRDefault="008E2344" w:rsidP="00161E2F">
                                <w:pPr>
                                  <w:pStyle w:val="NormalWeb"/>
                                  <w:spacing w:after="0" w:line="216" w:lineRule="auto"/>
                                  <w:ind w:hanging="2"/>
                                  <w:rPr>
                                    <w:sz w:val="20"/>
                                    <w:szCs w:val="20"/>
                                    <w:lang w:val="de-DE"/>
                                  </w:rPr>
                                </w:pPr>
                              </w:p>
                            </w:txbxContent>
                          </wps:txbx>
                          <wps:bodyPr wrap="square" rtlCol="0" anchor="ctr">
                            <a:noAutofit/>
                          </wps:bodyPr>
                        </wps:wsp>
                        <wps:wsp>
                          <wps:cNvPr id="417" name="Rectangle 417"/>
                          <wps:cNvSpPr/>
                          <wps:spPr>
                            <a:xfrm>
                              <a:off x="2487549" y="-1077876"/>
                              <a:ext cx="95670" cy="107889"/>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49" name="Group 272"/>
                        <wpg:cNvGrpSpPr/>
                        <wpg:grpSpPr>
                          <a:xfrm>
                            <a:off x="0" y="0"/>
                            <a:ext cx="4953000" cy="3551274"/>
                            <a:chOff x="0" y="0"/>
                            <a:chExt cx="4953901" cy="3551768"/>
                          </a:xfrm>
                        </wpg:grpSpPr>
                        <wpg:grpSp>
                          <wpg:cNvPr id="297" name="Group 297"/>
                          <wpg:cNvGrpSpPr/>
                          <wpg:grpSpPr>
                            <a:xfrm>
                              <a:off x="1292708" y="1133228"/>
                              <a:ext cx="1107694" cy="375888"/>
                              <a:chOff x="1292708" y="1134678"/>
                              <a:chExt cx="1107694" cy="211906"/>
                            </a:xfrm>
                          </wpg:grpSpPr>
                          <wps:wsp>
                            <wps:cNvPr id="298" name="Straight Arrow Connector 298"/>
                            <wps:cNvCnPr/>
                            <wps:spPr>
                              <a:xfrm>
                                <a:off x="1292708" y="1252033"/>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299" name="Rectangle 299"/>
                            <wps:cNvSpPr/>
                            <wps:spPr>
                              <a:xfrm>
                                <a:off x="1395473" y="1134678"/>
                                <a:ext cx="1004929" cy="211906"/>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line="216" w:lineRule="auto"/>
                                    <w:ind w:hanging="2"/>
                                    <w:jc w:val="center"/>
                                    <w:rPr>
                                      <w:sz w:val="18"/>
                                      <w:szCs w:val="18"/>
                                    </w:rPr>
                                  </w:pPr>
                                  <w:r w:rsidRPr="00161E2F">
                                    <w:rPr>
                                      <w:color w:val="000000"/>
                                      <w:kern w:val="24"/>
                                      <w:sz w:val="18"/>
                                      <w:szCs w:val="18"/>
                                    </w:rPr>
                                    <w:t>Perlindungan tanaman</w:t>
                                  </w:r>
                                </w:p>
                              </w:txbxContent>
                            </wps:txbx>
                            <wps:bodyPr rtlCol="0" anchor="ctr"/>
                          </wps:wsp>
                        </wpg:grpSp>
                        <wpg:grpSp>
                          <wpg:cNvPr id="301" name="Group 301"/>
                          <wpg:cNvGrpSpPr/>
                          <wpg:grpSpPr>
                            <a:xfrm>
                              <a:off x="0" y="0"/>
                              <a:ext cx="4953901" cy="3551768"/>
                              <a:chOff x="0" y="0"/>
                              <a:chExt cx="4953901" cy="3551768"/>
                            </a:xfrm>
                          </wpg:grpSpPr>
                          <wpg:grpSp>
                            <wpg:cNvPr id="302" name="Group 302"/>
                            <wpg:cNvGrpSpPr/>
                            <wpg:grpSpPr>
                              <a:xfrm>
                                <a:off x="0" y="0"/>
                                <a:ext cx="4953901" cy="2602885"/>
                                <a:chOff x="0" y="0"/>
                                <a:chExt cx="4953901" cy="2602885"/>
                              </a:xfrm>
                            </wpg:grpSpPr>
                            <wps:wsp>
                              <wps:cNvPr id="303" name="Rectangle 303"/>
                              <wps:cNvSpPr/>
                              <wps:spPr>
                                <a:xfrm>
                                  <a:off x="1729451" y="0"/>
                                  <a:ext cx="1503299" cy="400558"/>
                                </a:xfrm>
                                <a:prstGeom prst="rect">
                                  <a:avLst/>
                                </a:prstGeom>
                                <a:solidFill>
                                  <a:sysClr val="window" lastClr="FFFFFF"/>
                                </a:solidFill>
                                <a:ln w="6350" cap="flat" cmpd="sng" algn="ctr">
                                  <a:solidFill>
                                    <a:sysClr val="windowText" lastClr="000000"/>
                                  </a:solidFill>
                                  <a:prstDash val="solid"/>
                                </a:ln>
                                <a:effectLst/>
                              </wps:spPr>
                              <wps:txbx>
                                <w:txbxContent>
                                  <w:p w:rsidR="008E2344" w:rsidRPr="00EA03DC" w:rsidRDefault="008E2344" w:rsidP="00161E2F">
                                    <w:pPr>
                                      <w:pStyle w:val="NormalWeb"/>
                                      <w:spacing w:after="0"/>
                                      <w:ind w:hanging="2"/>
                                      <w:jc w:val="center"/>
                                      <w:rPr>
                                        <w:b/>
                                        <w:sz w:val="18"/>
                                        <w:szCs w:val="18"/>
                                      </w:rPr>
                                    </w:pPr>
                                    <w:r w:rsidRPr="00161E2F">
                                      <w:rPr>
                                        <w:rFonts w:eastAsia="Times New Roman"/>
                                        <w:b/>
                                        <w:color w:val="000000"/>
                                        <w:kern w:val="24"/>
                                        <w:sz w:val="18"/>
                                        <w:szCs w:val="18"/>
                                      </w:rPr>
                                      <w:t xml:space="preserve">Amalan </w:t>
                                    </w:r>
                                    <w:r w:rsidRPr="00161E2F">
                                      <w:rPr>
                                        <w:rFonts w:eastAsia="Times New Roman"/>
                                        <w:b/>
                                        <w:color w:val="000000"/>
                                        <w:kern w:val="24"/>
                                        <w:sz w:val="18"/>
                                        <w:szCs w:val="18"/>
                                      </w:rPr>
                                      <w:t>pertanian baik dalam pengurusan padi</w:t>
                                    </w:r>
                                  </w:p>
                                </w:txbxContent>
                              </wps:txbx>
                              <wps:bodyPr rtlCol="0" anchor="ctr"/>
                            </wps:wsp>
                            <wps:wsp>
                              <wps:cNvPr id="304" name="Elbow Connector 304"/>
                              <wps:cNvCnPr>
                                <a:endCxn id="307" idx="0"/>
                              </wps:cNvCnPr>
                              <wps:spPr>
                                <a:xfrm rot="5400000">
                                  <a:off x="1423572" y="-441777"/>
                                  <a:ext cx="215194" cy="1899866"/>
                                </a:xfrm>
                                <a:prstGeom prst="bentConnector3">
                                  <a:avLst/>
                                </a:prstGeom>
                                <a:noFill/>
                                <a:ln w="9525" cap="flat" cmpd="sng" algn="ctr">
                                  <a:solidFill>
                                    <a:sysClr val="windowText" lastClr="000000">
                                      <a:shade val="95000"/>
                                      <a:satMod val="105000"/>
                                    </a:sysClr>
                                  </a:solidFill>
                                  <a:prstDash val="solid"/>
                                  <a:headEnd type="none" w="med" len="med"/>
                                  <a:tailEnd type="none" w="med" len="med"/>
                                </a:ln>
                                <a:effectLst/>
                              </wps:spPr>
                              <wps:bodyPr/>
                            </wps:wsp>
                            <wps:wsp>
                              <wps:cNvPr id="307" name="Rectangle 307"/>
                              <wps:cNvSpPr/>
                              <wps:spPr>
                                <a:xfrm>
                                  <a:off x="0" y="615753"/>
                                  <a:ext cx="1162472" cy="392073"/>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D84A99" w:rsidRDefault="008E2344" w:rsidP="00161E2F">
                                    <w:pPr>
                                      <w:pStyle w:val="NormalWeb"/>
                                      <w:tabs>
                                        <w:tab w:val="left" w:pos="0"/>
                                      </w:tabs>
                                      <w:spacing w:after="0"/>
                                      <w:ind w:hanging="2"/>
                                      <w:jc w:val="center"/>
                                      <w:rPr>
                                        <w:sz w:val="18"/>
                                        <w:szCs w:val="18"/>
                                      </w:rPr>
                                    </w:pPr>
                                    <w:r w:rsidRPr="00161E2F">
                                      <w:rPr>
                                        <w:rFonts w:eastAsia="Times New Roman"/>
                                        <w:color w:val="000000"/>
                                        <w:kern w:val="24"/>
                                        <w:sz w:val="18"/>
                                        <w:szCs w:val="18"/>
                                      </w:rPr>
                                      <w:t xml:space="preserve">Pengurusan </w:t>
                                    </w:r>
                                  </w:p>
                                  <w:p w:rsidR="008E2344" w:rsidRPr="00D84A99" w:rsidRDefault="008E2344" w:rsidP="00161E2F">
                                    <w:pPr>
                                      <w:pStyle w:val="NormalWeb"/>
                                      <w:tabs>
                                        <w:tab w:val="left" w:pos="0"/>
                                      </w:tabs>
                                      <w:spacing w:after="0"/>
                                      <w:ind w:hanging="2"/>
                                      <w:jc w:val="center"/>
                                      <w:rPr>
                                        <w:sz w:val="18"/>
                                        <w:szCs w:val="18"/>
                                      </w:rPr>
                                    </w:pPr>
                                    <w:r w:rsidRPr="00161E2F">
                                      <w:rPr>
                                        <w:rFonts w:eastAsia="Times New Roman"/>
                                        <w:color w:val="000000"/>
                                        <w:kern w:val="24"/>
                                        <w:sz w:val="18"/>
                                        <w:szCs w:val="18"/>
                                      </w:rPr>
                                      <w:t>sawah</w:t>
                                    </w:r>
                                  </w:p>
                                </w:txbxContent>
                              </wps:txbx>
                              <wps:bodyPr rtlCol="0" anchor="ctr"/>
                            </wps:wsp>
                            <wps:wsp>
                              <wps:cNvPr id="308" name="Rectangle 308"/>
                              <wps:cNvSpPr/>
                              <wps:spPr>
                                <a:xfrm>
                                  <a:off x="3791428" y="615751"/>
                                  <a:ext cx="1162473" cy="581600"/>
                                </a:xfrm>
                                <a:prstGeom prst="rect">
                                  <a:avLst/>
                                </a:prstGeom>
                                <a:solidFill>
                                  <a:sysClr val="window" lastClr="FFFFFF"/>
                                </a:solidFill>
                                <a:ln w="3175" cap="flat" cmpd="sng" algn="ctr">
                                  <a:solidFill>
                                    <a:sysClr val="windowText" lastClr="000000"/>
                                  </a:solidFill>
                                  <a:prstDash val="solid"/>
                                </a:ln>
                                <a:effectLst/>
                              </wps:spPr>
                              <wps:txbx>
                                <w:txbxContent>
                                  <w:p w:rsidR="008E2344" w:rsidRPr="00EA03DC" w:rsidRDefault="008E2344" w:rsidP="00161E2F">
                                    <w:pPr>
                                      <w:pStyle w:val="NormalWeb"/>
                                      <w:spacing w:after="0"/>
                                      <w:ind w:hanging="2"/>
                                      <w:jc w:val="center"/>
                                      <w:rPr>
                                        <w:sz w:val="18"/>
                                        <w:szCs w:val="18"/>
                                      </w:rPr>
                                    </w:pPr>
                                    <w:r w:rsidRPr="00161E2F">
                                      <w:rPr>
                                        <w:rFonts w:eastAsia="Times New Roman"/>
                                        <w:color w:val="000000"/>
                                        <w:kern w:val="24"/>
                                        <w:sz w:val="18"/>
                                        <w:szCs w:val="18"/>
                                      </w:rPr>
                                      <w:t xml:space="preserve">Keselamatan, </w:t>
                                    </w:r>
                                    <w:r w:rsidRPr="00161E2F">
                                      <w:rPr>
                                        <w:rFonts w:eastAsia="Times New Roman"/>
                                        <w:color w:val="000000"/>
                                        <w:kern w:val="24"/>
                                        <w:sz w:val="18"/>
                                        <w:szCs w:val="18"/>
                                      </w:rPr>
                                      <w:t>kesihatan dan kebajikan pekerja</w:t>
                                    </w:r>
                                  </w:p>
                                </w:txbxContent>
                              </wps:txbx>
                              <wps:bodyPr rtlCol="0" anchor="ctr"/>
                            </wps:wsp>
                            <wps:wsp>
                              <wps:cNvPr id="319" name="Rectangle 319"/>
                              <wps:cNvSpPr/>
                              <wps:spPr>
                                <a:xfrm>
                                  <a:off x="1238218" y="615752"/>
                                  <a:ext cx="1162473" cy="392073"/>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ind w:hanging="2"/>
                                      <w:jc w:val="center"/>
                                      <w:rPr>
                                        <w:sz w:val="18"/>
                                        <w:szCs w:val="18"/>
                                      </w:rPr>
                                    </w:pPr>
                                    <w:r w:rsidRPr="00161E2F">
                                      <w:rPr>
                                        <w:rFonts w:eastAsia="Times New Roman"/>
                                        <w:color w:val="000000"/>
                                        <w:kern w:val="24"/>
                                        <w:sz w:val="18"/>
                                        <w:szCs w:val="18"/>
                                      </w:rPr>
                                      <w:t xml:space="preserve">Keselamatan </w:t>
                                    </w:r>
                                    <w:r w:rsidRPr="00161E2F">
                                      <w:rPr>
                                        <w:rFonts w:eastAsia="Times New Roman"/>
                                        <w:color w:val="000000"/>
                                        <w:kern w:val="24"/>
                                        <w:sz w:val="18"/>
                                        <w:szCs w:val="18"/>
                                      </w:rPr>
                                      <w:t>dan kualiti makanan</w:t>
                                    </w:r>
                                  </w:p>
                                </w:txbxContent>
                              </wps:txbx>
                              <wps:bodyPr rtlCol="0" anchor="ctr"/>
                            </wps:wsp>
                            <wps:wsp>
                              <wps:cNvPr id="320" name="Rectangle 320"/>
                              <wps:cNvSpPr/>
                              <wps:spPr>
                                <a:xfrm>
                                  <a:off x="2555029" y="615751"/>
                                  <a:ext cx="1162473" cy="392073"/>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ind w:hanging="2"/>
                                      <w:jc w:val="center"/>
                                      <w:rPr>
                                        <w:sz w:val="18"/>
                                        <w:szCs w:val="18"/>
                                      </w:rPr>
                                    </w:pPr>
                                    <w:r w:rsidRPr="00161E2F">
                                      <w:rPr>
                                        <w:rFonts w:eastAsia="Times New Roman"/>
                                        <w:color w:val="000000"/>
                                        <w:kern w:val="24"/>
                                        <w:sz w:val="18"/>
                                        <w:szCs w:val="18"/>
                                      </w:rPr>
                                      <w:t xml:space="preserve">Pengurusan </w:t>
                                    </w:r>
                                    <w:r w:rsidRPr="00161E2F">
                                      <w:rPr>
                                        <w:rFonts w:eastAsia="Times New Roman"/>
                                        <w:color w:val="000000"/>
                                        <w:kern w:val="24"/>
                                        <w:sz w:val="18"/>
                                        <w:szCs w:val="18"/>
                                      </w:rPr>
                                      <w:t>alam sekitar</w:t>
                                    </w:r>
                                  </w:p>
                                </w:txbxContent>
                              </wps:txbx>
                              <wps:bodyPr rtlCol="0" anchor="ctr"/>
                            </wps:wsp>
                            <wps:wsp>
                              <wps:cNvPr id="374" name="Elbow Connector 374"/>
                              <wps:cNvCnPr>
                                <a:endCxn id="319" idx="0"/>
                              </wps:cNvCnPr>
                              <wps:spPr>
                                <a:xfrm rot="5400000">
                                  <a:off x="2042683" y="177332"/>
                                  <a:ext cx="215193" cy="661647"/>
                                </a:xfrm>
                                <a:prstGeom prst="bentConnector3">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75" name="Elbow Connector 375"/>
                              <wps:cNvCnPr>
                                <a:endCxn id="308" idx="0"/>
                              </wps:cNvCnPr>
                              <wps:spPr>
                                <a:xfrm rot="16200000" flipH="1">
                                  <a:off x="3319287" y="-437627"/>
                                  <a:ext cx="215192" cy="1891563"/>
                                </a:xfrm>
                                <a:prstGeom prst="bentConnector3">
                                  <a:avLst>
                                    <a:gd name="adj1" fmla="val 50000"/>
                                  </a:avLst>
                                </a:prstGeom>
                                <a:noFill/>
                                <a:ln w="9525" cap="flat" cmpd="sng" algn="ctr">
                                  <a:solidFill>
                                    <a:sysClr val="windowText" lastClr="000000">
                                      <a:shade val="95000"/>
                                      <a:satMod val="105000"/>
                                    </a:sysClr>
                                  </a:solidFill>
                                  <a:prstDash val="solid"/>
                                  <a:headEnd type="none" w="med" len="med"/>
                                  <a:tailEnd type="none" w="med" len="med"/>
                                </a:ln>
                                <a:effectLst/>
                              </wps:spPr>
                              <wps:bodyPr/>
                            </wps:wsp>
                            <wps:wsp>
                              <wps:cNvPr id="376" name="Elbow Connector 376"/>
                              <wps:cNvCnPr>
                                <a:endCxn id="320" idx="0"/>
                              </wps:cNvCnPr>
                              <wps:spPr>
                                <a:xfrm rot="16200000" flipH="1">
                                  <a:off x="2701088" y="180573"/>
                                  <a:ext cx="215192" cy="655164"/>
                                </a:xfrm>
                                <a:prstGeom prst="bentConnector3">
                                  <a:avLst/>
                                </a:prstGeom>
                                <a:noFill/>
                                <a:ln w="3175" cap="flat" cmpd="sng" algn="ctr">
                                  <a:solidFill>
                                    <a:sysClr val="windowText" lastClr="000000">
                                      <a:shade val="95000"/>
                                      <a:satMod val="105000"/>
                                    </a:sysClr>
                                  </a:solidFill>
                                  <a:prstDash val="solid"/>
                                </a:ln>
                                <a:effectLst/>
                              </wps:spPr>
                              <wps:bodyPr/>
                            </wps:wsp>
                            <wpg:grpSp>
                              <wpg:cNvPr id="377" name="Group 377"/>
                              <wpg:cNvGrpSpPr/>
                              <wpg:grpSpPr>
                                <a:xfrm>
                                  <a:off x="52073" y="1007605"/>
                                  <a:ext cx="1112219" cy="1595280"/>
                                  <a:chOff x="52073" y="1007605"/>
                                  <a:chExt cx="1112219" cy="1595280"/>
                                </a:xfrm>
                              </wpg:grpSpPr>
                              <wps:wsp>
                                <wps:cNvPr id="378" name="Elbow Connector 378"/>
                                <wps:cNvCnPr>
                                  <a:endCxn id="379" idx="1"/>
                                </wps:cNvCnPr>
                                <wps:spPr>
                                  <a:xfrm rot="16200000" flipH="1">
                                    <a:off x="-542336" y="1602014"/>
                                    <a:ext cx="1296100" cy="107281"/>
                                  </a:xfrm>
                                  <a:prstGeom prst="bentConnector2">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79" name="Rectangle 379"/>
                                <wps:cNvSpPr/>
                                <wps:spPr>
                                  <a:xfrm>
                                    <a:off x="159354" y="2004526"/>
                                    <a:ext cx="1004929" cy="598359"/>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w="9525" cap="flat" cmpd="sng" algn="ctr">
                                    <a:solidFill>
                                      <a:srgbClr val="F79646">
                                        <a:shade val="95000"/>
                                        <a:satMod val="105000"/>
                                      </a:srgbClr>
                                    </a:solidFill>
                                    <a:prstDash val="solid"/>
                                  </a:ln>
                                  <a:effectLst>
                                    <a:outerShdw blurRad="40000" dist="23000" dir="5400000" rotWithShape="0">
                                      <a:srgbClr val="000000">
                                        <a:alpha val="35000"/>
                                      </a:srgbClr>
                                    </a:outerShdw>
                                  </a:effectLst>
                                </wps:spPr>
                                <wps:txbx>
                                  <w:txbxContent>
                                    <w:p w:rsidR="008E2344" w:rsidRPr="00EA03DC" w:rsidRDefault="008E2344" w:rsidP="00161E2F">
                                      <w:pPr>
                                        <w:pStyle w:val="NormalWeb"/>
                                        <w:spacing w:after="0"/>
                                        <w:ind w:hanging="2"/>
                                        <w:jc w:val="center"/>
                                        <w:rPr>
                                          <w:sz w:val="18"/>
                                          <w:szCs w:val="18"/>
                                        </w:rPr>
                                      </w:pPr>
                                      <w:r w:rsidRPr="00161E2F">
                                        <w:rPr>
                                          <w:color w:val="000000"/>
                                          <w:kern w:val="24"/>
                                          <w:sz w:val="18"/>
                                          <w:szCs w:val="18"/>
                                        </w:rPr>
                                        <w:t xml:space="preserve">Sejarah </w:t>
                                      </w:r>
                                      <w:r w:rsidRPr="00161E2F">
                                        <w:rPr>
                                          <w:color w:val="000000"/>
                                          <w:kern w:val="24"/>
                                          <w:sz w:val="18"/>
                                          <w:szCs w:val="18"/>
                                        </w:rPr>
                                        <w:t>dan pengurusan tapak</w:t>
                                      </w:r>
                                    </w:p>
                                  </w:txbxContent>
                                </wps:txbx>
                                <wps:bodyPr rtlCol="0" anchor="ctr"/>
                              </wps:wsp>
                              <wpg:grpSp>
                                <wpg:cNvPr id="380" name="Group 380"/>
                                <wpg:cNvGrpSpPr/>
                                <wpg:grpSpPr>
                                  <a:xfrm>
                                    <a:off x="54750" y="1575876"/>
                                    <a:ext cx="1109542" cy="370685"/>
                                    <a:chOff x="54750" y="1575876"/>
                                    <a:chExt cx="1109542" cy="370685"/>
                                  </a:xfrm>
                                </wpg:grpSpPr>
                                <wps:wsp>
                                  <wps:cNvPr id="381" name="Straight Arrow Connector 381"/>
                                  <wps:cNvCnPr/>
                                  <wps:spPr>
                                    <a:xfrm>
                                      <a:off x="54750" y="1761950"/>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82" name="Rectangle 382"/>
                                  <wps:cNvSpPr/>
                                  <wps:spPr>
                                    <a:xfrm>
                                      <a:off x="159363" y="1575876"/>
                                      <a:ext cx="1004929" cy="37068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D84A99" w:rsidRDefault="008E2344" w:rsidP="00161E2F">
                                        <w:pPr>
                                          <w:pStyle w:val="NormalWeb"/>
                                          <w:spacing w:after="0"/>
                                          <w:ind w:hanging="2"/>
                                          <w:jc w:val="center"/>
                                          <w:rPr>
                                            <w:sz w:val="18"/>
                                            <w:szCs w:val="18"/>
                                          </w:rPr>
                                        </w:pPr>
                                        <w:r w:rsidRPr="00161E2F">
                                          <w:rPr>
                                            <w:color w:val="000000"/>
                                            <w:kern w:val="24"/>
                                            <w:sz w:val="18"/>
                                            <w:szCs w:val="18"/>
                                          </w:rPr>
                                          <w:t xml:space="preserve">Rekod </w:t>
                                        </w:r>
                                        <w:r w:rsidRPr="00161E2F">
                                          <w:rPr>
                                            <w:color w:val="000000"/>
                                            <w:kern w:val="24"/>
                                            <w:sz w:val="18"/>
                                            <w:szCs w:val="18"/>
                                          </w:rPr>
                                          <w:t>ladang</w:t>
                                        </w:r>
                                      </w:p>
                                    </w:txbxContent>
                                  </wps:txbx>
                                  <wps:bodyPr rtlCol="0" anchor="ctr"/>
                                </wps:wsp>
                              </wpg:grpSp>
                              <wpg:grpSp>
                                <wpg:cNvPr id="383" name="Group 383"/>
                                <wpg:cNvGrpSpPr/>
                                <wpg:grpSpPr>
                                  <a:xfrm>
                                    <a:off x="54750" y="1138316"/>
                                    <a:ext cx="1109542" cy="370650"/>
                                    <a:chOff x="54750" y="1138316"/>
                                    <a:chExt cx="1109542" cy="370650"/>
                                  </a:xfrm>
                                </wpg:grpSpPr>
                                <wps:wsp>
                                  <wps:cNvPr id="384" name="Straight Arrow Connector 384"/>
                                  <wps:cNvCnPr/>
                                  <wps:spPr>
                                    <a:xfrm>
                                      <a:off x="54750" y="1324503"/>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85" name="Rectangle 385"/>
                                  <wps:cNvSpPr/>
                                  <wps:spPr>
                                    <a:xfrm>
                                      <a:off x="159363" y="1138316"/>
                                      <a:ext cx="1004929" cy="370650"/>
                                    </a:xfrm>
                                    <a:prstGeom prst="rect">
                                      <a:avLst/>
                                    </a:prstGeom>
                                    <a:solidFill>
                                      <a:sysClr val="window" lastClr="FFFFFF"/>
                                    </a:solidFill>
                                    <a:ln w="3175" cap="flat" cmpd="sng" algn="ctr">
                                      <a:solidFill>
                                        <a:sysClr val="windowText" lastClr="000000"/>
                                      </a:solidFill>
                                      <a:prstDash val="solid"/>
                                    </a:ln>
                                    <a:effectLst/>
                                  </wps:spPr>
                                  <wps:txbx>
                                    <w:txbxContent>
                                      <w:p w:rsidR="008E2344" w:rsidRPr="00D84A99" w:rsidRDefault="008E2344" w:rsidP="00161E2F">
                                        <w:pPr>
                                          <w:pStyle w:val="NormalWeb"/>
                                          <w:spacing w:after="0"/>
                                          <w:ind w:hanging="2"/>
                                          <w:jc w:val="center"/>
                                          <w:rPr>
                                            <w:sz w:val="18"/>
                                            <w:szCs w:val="18"/>
                                          </w:rPr>
                                        </w:pPr>
                                        <w:r w:rsidRPr="00161E2F">
                                          <w:rPr>
                                            <w:color w:val="000000"/>
                                            <w:kern w:val="24"/>
                                            <w:sz w:val="18"/>
                                            <w:szCs w:val="18"/>
                                          </w:rPr>
                                          <w:t xml:space="preserve">Sistem </w:t>
                                        </w:r>
                                        <w:r w:rsidRPr="00161E2F">
                                          <w:rPr>
                                            <w:color w:val="000000"/>
                                            <w:kern w:val="24"/>
                                            <w:sz w:val="18"/>
                                            <w:szCs w:val="18"/>
                                          </w:rPr>
                                          <w:t>kebolehkesanan</w:t>
                                        </w:r>
                                      </w:p>
                                    </w:txbxContent>
                                  </wps:txbx>
                                  <wps:bodyPr rtlCol="0" anchor="ctr"/>
                                </wps:wsp>
                              </wpg:grpSp>
                            </wpg:grpSp>
                          </wpg:grpSp>
                          <wpg:grpSp>
                            <wpg:cNvPr id="386" name="Group 386"/>
                            <wpg:cNvGrpSpPr/>
                            <wpg:grpSpPr>
                              <a:xfrm>
                                <a:off x="1290029" y="1007466"/>
                                <a:ext cx="1111382" cy="2544302"/>
                                <a:chOff x="1290029" y="1007466"/>
                                <a:chExt cx="1111382" cy="2544302"/>
                              </a:xfrm>
                            </wpg:grpSpPr>
                            <wps:wsp>
                              <wps:cNvPr id="387" name="Elbow Connector 387"/>
                              <wps:cNvCnPr>
                                <a:endCxn id="388" idx="1"/>
                              </wps:cNvCnPr>
                              <wps:spPr>
                                <a:xfrm rot="16200000" flipH="1">
                                  <a:off x="170325" y="2130595"/>
                                  <a:ext cx="2346515" cy="100257"/>
                                </a:xfrm>
                                <a:prstGeom prst="bentConnector2">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88" name="Rectangle 388"/>
                              <wps:cNvSpPr/>
                              <wps:spPr>
                                <a:xfrm>
                                  <a:off x="1393712" y="3156196"/>
                                  <a:ext cx="1004929" cy="395572"/>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ind w:hanging="2"/>
                                      <w:jc w:val="center"/>
                                      <w:rPr>
                                        <w:sz w:val="18"/>
                                        <w:szCs w:val="18"/>
                                      </w:rPr>
                                    </w:pPr>
                                    <w:r w:rsidRPr="00161E2F">
                                      <w:rPr>
                                        <w:color w:val="000000"/>
                                        <w:kern w:val="24"/>
                                        <w:sz w:val="18"/>
                                        <w:szCs w:val="18"/>
                                      </w:rPr>
                                      <w:t xml:space="preserve">Analisis </w:t>
                                    </w:r>
                                    <w:r w:rsidRPr="00161E2F">
                                      <w:rPr>
                                        <w:color w:val="000000"/>
                                        <w:kern w:val="24"/>
                                        <w:sz w:val="18"/>
                                        <w:szCs w:val="18"/>
                                      </w:rPr>
                                      <w:t xml:space="preserve">residu </w:t>
                                    </w:r>
                                  </w:p>
                                </w:txbxContent>
                              </wps:txbx>
                              <wps:bodyPr rtlCol="0" anchor="ctr"/>
                            </wps:wsp>
                            <wpg:grpSp>
                              <wpg:cNvPr id="389" name="Group 389"/>
                              <wpg:cNvGrpSpPr/>
                              <wpg:grpSpPr>
                                <a:xfrm>
                                  <a:off x="1291869" y="1560621"/>
                                  <a:ext cx="1109542" cy="370685"/>
                                  <a:chOff x="1291869" y="1560621"/>
                                  <a:chExt cx="1109542" cy="370685"/>
                                </a:xfrm>
                              </wpg:grpSpPr>
                              <wps:wsp>
                                <wps:cNvPr id="390" name="Straight Arrow Connector 390"/>
                                <wps:cNvCnPr/>
                                <wps:spPr>
                                  <a:xfrm>
                                    <a:off x="1291869" y="1746696"/>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91" name="Rectangle 391"/>
                                <wps:cNvSpPr/>
                                <wps:spPr>
                                  <a:xfrm>
                                    <a:off x="1396482" y="1560621"/>
                                    <a:ext cx="1004929" cy="37068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ind w:hanging="2"/>
                                        <w:jc w:val="center"/>
                                        <w:rPr>
                                          <w:sz w:val="18"/>
                                          <w:szCs w:val="18"/>
                                        </w:rPr>
                                      </w:pPr>
                                      <w:r w:rsidRPr="00161E2F">
                                        <w:rPr>
                                          <w:color w:val="000000"/>
                                          <w:kern w:val="24"/>
                                          <w:sz w:val="18"/>
                                          <w:szCs w:val="18"/>
                                        </w:rPr>
                                        <w:t xml:space="preserve">Pengendalian </w:t>
                                      </w:r>
                                      <w:r w:rsidRPr="00161E2F">
                                        <w:rPr>
                                          <w:color w:val="000000"/>
                                          <w:kern w:val="24"/>
                                          <w:sz w:val="18"/>
                                          <w:szCs w:val="18"/>
                                        </w:rPr>
                                        <w:t>baja</w:t>
                                      </w:r>
                                    </w:p>
                                  </w:txbxContent>
                                </wps:txbx>
                                <wps:bodyPr rtlCol="0" anchor="ctr"/>
                              </wps:wsp>
                            </wpg:grpSp>
                            <wpg:grpSp>
                              <wpg:cNvPr id="392" name="Group 392"/>
                              <wpg:cNvGrpSpPr/>
                              <wpg:grpSpPr>
                                <a:xfrm>
                                  <a:off x="1290029" y="2429153"/>
                                  <a:ext cx="1109542" cy="657537"/>
                                  <a:chOff x="1290029" y="2557354"/>
                                  <a:chExt cx="1109542" cy="370685"/>
                                </a:xfrm>
                              </wpg:grpSpPr>
                              <wps:wsp>
                                <wps:cNvPr id="393" name="Straight Arrow Connector 393"/>
                                <wps:cNvCnPr/>
                                <wps:spPr>
                                  <a:xfrm>
                                    <a:off x="1290029" y="2743428"/>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94" name="Rectangle 394"/>
                                <wps:cNvSpPr/>
                                <wps:spPr>
                                  <a:xfrm>
                                    <a:off x="1394642" y="2557354"/>
                                    <a:ext cx="1004929" cy="37068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line="216" w:lineRule="auto"/>
                                        <w:ind w:hanging="2"/>
                                        <w:jc w:val="center"/>
                                        <w:rPr>
                                          <w:sz w:val="18"/>
                                          <w:szCs w:val="18"/>
                                          <w:lang w:val="de-DE"/>
                                        </w:rPr>
                                      </w:pPr>
                                      <w:r w:rsidRPr="00161E2F">
                                        <w:rPr>
                                          <w:color w:val="000000"/>
                                          <w:kern w:val="24"/>
                                          <w:sz w:val="18"/>
                                          <w:szCs w:val="18"/>
                                          <w:lang w:val="de-DE"/>
                                        </w:rPr>
                                        <w:t>Kebersihan jentera, peralatan dan diri pengendali</w:t>
                                      </w:r>
                                    </w:p>
                                  </w:txbxContent>
                                </wps:txbx>
                                <wps:bodyPr rtlCol="0" anchor="ctr"/>
                              </wps:wsp>
                            </wpg:grpSp>
                            <wpg:grpSp>
                              <wpg:cNvPr id="395" name="Group 395"/>
                              <wpg:cNvGrpSpPr/>
                              <wpg:grpSpPr>
                                <a:xfrm>
                                  <a:off x="1290029" y="1996625"/>
                                  <a:ext cx="1109542" cy="370685"/>
                                  <a:chOff x="1290029" y="1996625"/>
                                  <a:chExt cx="1109542" cy="370685"/>
                                </a:xfrm>
                              </wpg:grpSpPr>
                              <wps:wsp>
                                <wps:cNvPr id="396" name="Straight Arrow Connector 396"/>
                                <wps:cNvCnPr/>
                                <wps:spPr>
                                  <a:xfrm>
                                    <a:off x="1290029" y="2182700"/>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397" name="Rectangle 397"/>
                                <wps:cNvSpPr/>
                                <wps:spPr>
                                  <a:xfrm>
                                    <a:off x="1394642" y="1996625"/>
                                    <a:ext cx="1004929" cy="37068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line="216" w:lineRule="auto"/>
                                        <w:ind w:hanging="2"/>
                                        <w:jc w:val="center"/>
                                        <w:rPr>
                                          <w:sz w:val="18"/>
                                          <w:szCs w:val="18"/>
                                        </w:rPr>
                                      </w:pPr>
                                      <w:r w:rsidRPr="00161E2F">
                                        <w:rPr>
                                          <w:color w:val="000000"/>
                                          <w:kern w:val="24"/>
                                          <w:sz w:val="18"/>
                                          <w:szCs w:val="18"/>
                                        </w:rPr>
                                        <w:t>Pengairan</w:t>
                                      </w:r>
                                    </w:p>
                                  </w:txbxContent>
                                </wps:txbx>
                                <wps:bodyPr rtlCol="0" anchor="ctr"/>
                              </wps:wsp>
                            </wpg:grpSp>
                          </wpg:grpSp>
                          <wpg:grpSp>
                            <wpg:cNvPr id="398" name="Group 398"/>
                            <wpg:cNvGrpSpPr/>
                            <wpg:grpSpPr>
                              <a:xfrm>
                                <a:off x="2539222" y="654071"/>
                                <a:ext cx="1107175" cy="921796"/>
                                <a:chOff x="2539222" y="654071"/>
                                <a:chExt cx="1107175" cy="921796"/>
                              </a:xfrm>
                            </wpg:grpSpPr>
                            <wps:wsp>
                              <wps:cNvPr id="399" name="Elbow Connector 399"/>
                              <wps:cNvCnPr>
                                <a:endCxn id="403" idx="1"/>
                              </wps:cNvCnPr>
                              <wps:spPr>
                                <a:xfrm rot="16200000" flipH="1">
                                  <a:off x="2222118" y="971175"/>
                                  <a:ext cx="736455" cy="102248"/>
                                </a:xfrm>
                                <a:prstGeom prst="bentConnector2">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403" name="Rectangle 403"/>
                              <wps:cNvSpPr/>
                              <wps:spPr>
                                <a:xfrm>
                                  <a:off x="2641468" y="1205182"/>
                                  <a:ext cx="1004929" cy="370685"/>
                                </a:xfrm>
                                <a:prstGeom prst="rect">
                                  <a:avLst/>
                                </a:prstGeom>
                                <a:gradFill rotWithShape="1">
                                  <a:gsLst>
                                    <a:gs pos="0">
                                      <a:srgbClr val="F79646">
                                        <a:shade val="51000"/>
                                        <a:satMod val="130000"/>
                                      </a:srgbClr>
                                    </a:gs>
                                    <a:gs pos="80000">
                                      <a:srgbClr val="F79646">
                                        <a:shade val="93000"/>
                                        <a:satMod val="130000"/>
                                      </a:srgbClr>
                                    </a:gs>
                                    <a:gs pos="100000">
                                      <a:srgbClr val="F79646">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rsidR="008E2344" w:rsidRPr="00EA03DC" w:rsidRDefault="008E2344" w:rsidP="00161E2F">
                                    <w:pPr>
                                      <w:pStyle w:val="NormalWeb"/>
                                      <w:spacing w:after="0"/>
                                      <w:ind w:hanging="2"/>
                                      <w:jc w:val="center"/>
                                      <w:rPr>
                                        <w:sz w:val="18"/>
                                        <w:szCs w:val="18"/>
                                      </w:rPr>
                                    </w:pPr>
                                    <w:r w:rsidRPr="00161E2F">
                                      <w:rPr>
                                        <w:color w:val="000000"/>
                                        <w:kern w:val="24"/>
                                        <w:sz w:val="18"/>
                                        <w:szCs w:val="18"/>
                                      </w:rPr>
                                      <w:t xml:space="preserve">Pengurusan </w:t>
                                    </w:r>
                                    <w:r w:rsidRPr="00161E2F">
                                      <w:rPr>
                                        <w:color w:val="000000"/>
                                        <w:kern w:val="24"/>
                                        <w:sz w:val="18"/>
                                        <w:szCs w:val="18"/>
                                      </w:rPr>
                                      <w:t xml:space="preserve">tanaman </w:t>
                                    </w:r>
                                  </w:p>
                                </w:txbxContent>
                              </wps:txbx>
                              <wps:bodyPr rtlCol="0" anchor="ctr"/>
                            </wps:wsp>
                          </wpg:grpSp>
                          <wpg:grpSp>
                            <wpg:cNvPr id="407" name="Group 407"/>
                            <wpg:cNvGrpSpPr/>
                            <wpg:grpSpPr>
                              <a:xfrm>
                                <a:off x="3844358" y="1197351"/>
                                <a:ext cx="1109543" cy="1524266"/>
                                <a:chOff x="3844358" y="1197351"/>
                                <a:chExt cx="1109543" cy="1524266"/>
                              </a:xfrm>
                            </wpg:grpSpPr>
                            <wps:wsp>
                              <wps:cNvPr id="408" name="Elbow Connector 408"/>
                              <wps:cNvCnPr>
                                <a:endCxn id="409" idx="1"/>
                              </wps:cNvCnPr>
                              <wps:spPr>
                                <a:xfrm rot="16200000" flipH="1">
                                  <a:off x="3227203" y="1814506"/>
                                  <a:ext cx="1338924" cy="104613"/>
                                </a:xfrm>
                                <a:prstGeom prst="bentConnector2">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409" name="Rectangle 409"/>
                              <wps:cNvSpPr/>
                              <wps:spPr>
                                <a:xfrm>
                                  <a:off x="3948972" y="2350932"/>
                                  <a:ext cx="1004929" cy="370685"/>
                                </a:xfrm>
                                <a:prstGeom prst="rect">
                                  <a:avLst/>
                                </a:prstGeom>
                                <a:solidFill>
                                  <a:sysClr val="window" lastClr="FFFFFF"/>
                                </a:solidFill>
                                <a:ln w="3175" cap="flat" cmpd="sng" algn="ctr">
                                  <a:solidFill>
                                    <a:sysClr val="windowText" lastClr="000000"/>
                                  </a:solidFill>
                                  <a:prstDash val="solid"/>
                                </a:ln>
                                <a:effectLst/>
                              </wps:spPr>
                              <wps:txbx>
                                <w:txbxContent>
                                  <w:p w:rsidR="008E2344" w:rsidRPr="00EA03DC" w:rsidRDefault="008E2344" w:rsidP="00161E2F">
                                    <w:pPr>
                                      <w:pStyle w:val="NormalWeb"/>
                                      <w:spacing w:after="0"/>
                                      <w:ind w:hanging="2"/>
                                      <w:jc w:val="center"/>
                                      <w:rPr>
                                        <w:sz w:val="18"/>
                                        <w:szCs w:val="18"/>
                                      </w:rPr>
                                    </w:pPr>
                                    <w:r w:rsidRPr="00161E2F">
                                      <w:rPr>
                                        <w:color w:val="000000"/>
                                        <w:kern w:val="24"/>
                                        <w:sz w:val="18"/>
                                        <w:szCs w:val="18"/>
                                      </w:rPr>
                                      <w:t>Latihan</w:t>
                                    </w:r>
                                  </w:p>
                                </w:txbxContent>
                              </wps:txbx>
                              <wps:bodyPr rtlCol="0" anchor="ctr"/>
                            </wps:wsp>
                            <wpg:grpSp>
                              <wpg:cNvPr id="410" name="Group 410"/>
                              <wpg:cNvGrpSpPr/>
                              <wpg:grpSpPr>
                                <a:xfrm>
                                  <a:off x="3844359" y="1921973"/>
                                  <a:ext cx="1109542" cy="370685"/>
                                  <a:chOff x="3844359" y="1921973"/>
                                  <a:chExt cx="1109542" cy="370685"/>
                                </a:xfrm>
                              </wpg:grpSpPr>
                              <wps:wsp>
                                <wps:cNvPr id="411" name="Straight Arrow Connector 411"/>
                                <wps:cNvCnPr/>
                                <wps:spPr>
                                  <a:xfrm>
                                    <a:off x="3844359" y="2108047"/>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412" name="Rectangle 412"/>
                                <wps:cNvSpPr/>
                                <wps:spPr>
                                  <a:xfrm>
                                    <a:off x="3948972" y="1921973"/>
                                    <a:ext cx="1004929" cy="370685"/>
                                  </a:xfrm>
                                  <a:prstGeom prst="rect">
                                    <a:avLst/>
                                  </a:prstGeom>
                                  <a:solidFill>
                                    <a:sysClr val="window" lastClr="FFFFFF"/>
                                  </a:solidFill>
                                  <a:ln w="3175" cap="flat" cmpd="sng" algn="ctr">
                                    <a:solidFill>
                                      <a:sysClr val="windowText" lastClr="000000"/>
                                    </a:solidFill>
                                    <a:prstDash val="solid"/>
                                  </a:ln>
                                  <a:effectLst/>
                                </wps:spPr>
                                <wps:txbx>
                                  <w:txbxContent>
                                    <w:p w:rsidR="008E2344" w:rsidRPr="00EA03DC" w:rsidRDefault="008E2344" w:rsidP="00161E2F">
                                      <w:pPr>
                                        <w:pStyle w:val="NormalWeb"/>
                                        <w:spacing w:after="0" w:line="216" w:lineRule="auto"/>
                                        <w:ind w:hanging="2"/>
                                        <w:jc w:val="center"/>
                                        <w:rPr>
                                          <w:sz w:val="18"/>
                                          <w:szCs w:val="18"/>
                                        </w:rPr>
                                      </w:pPr>
                                      <w:r w:rsidRPr="00161E2F">
                                        <w:rPr>
                                          <w:color w:val="000000"/>
                                          <w:kern w:val="24"/>
                                          <w:sz w:val="18"/>
                                          <w:szCs w:val="18"/>
                                        </w:rPr>
                                        <w:t>Kebajikan pekerja</w:t>
                                      </w:r>
                                    </w:p>
                                  </w:txbxContent>
                                </wps:txbx>
                                <wps:bodyPr rtlCol="0" anchor="ctr"/>
                              </wps:wsp>
                            </wpg:grpSp>
                            <wpg:grpSp>
                              <wpg:cNvPr id="413" name="Group 413"/>
                              <wpg:cNvGrpSpPr/>
                              <wpg:grpSpPr>
                                <a:xfrm>
                                  <a:off x="3844359" y="1341398"/>
                                  <a:ext cx="1109542" cy="515121"/>
                                  <a:chOff x="3844359" y="1340374"/>
                                  <a:chExt cx="1109542" cy="370685"/>
                                </a:xfrm>
                              </wpg:grpSpPr>
                              <wps:wsp>
                                <wps:cNvPr id="414" name="Straight Arrow Connector 414"/>
                                <wps:cNvCnPr/>
                                <wps:spPr>
                                  <a:xfrm>
                                    <a:off x="3844359" y="1526448"/>
                                    <a:ext cx="116082" cy="367"/>
                                  </a:xfrm>
                                  <a:prstGeom prst="straightConnector1">
                                    <a:avLst/>
                                  </a:prstGeom>
                                  <a:noFill/>
                                  <a:ln w="3175" cap="flat" cmpd="sng" algn="ctr">
                                    <a:solidFill>
                                      <a:sysClr val="windowText" lastClr="000000">
                                        <a:shade val="95000"/>
                                        <a:satMod val="105000"/>
                                      </a:sysClr>
                                    </a:solidFill>
                                    <a:prstDash val="solid"/>
                                    <a:headEnd type="none" w="med" len="med"/>
                                    <a:tailEnd type="none" w="med" len="med"/>
                                  </a:ln>
                                  <a:effectLst/>
                                </wps:spPr>
                                <wps:bodyPr/>
                              </wps:wsp>
                              <wps:wsp>
                                <wps:cNvPr id="415" name="Rectangle 415"/>
                                <wps:cNvSpPr/>
                                <wps:spPr>
                                  <a:xfrm>
                                    <a:off x="3948972" y="1340374"/>
                                    <a:ext cx="1004929" cy="370685"/>
                                  </a:xfrm>
                                  <a:prstGeom prst="rect">
                                    <a:avLst/>
                                  </a:prstGeom>
                                  <a:solidFill>
                                    <a:sysClr val="window" lastClr="FFFFFF"/>
                                  </a:solidFill>
                                  <a:ln w="3175" cap="flat" cmpd="sng" algn="ctr">
                                    <a:solidFill>
                                      <a:sysClr val="windowText" lastClr="000000"/>
                                    </a:solidFill>
                                    <a:prstDash val="solid"/>
                                  </a:ln>
                                  <a:effectLst/>
                                </wps:spPr>
                                <wps:txbx>
                                  <w:txbxContent>
                                    <w:p w:rsidR="008E2344" w:rsidRPr="00EA03DC" w:rsidRDefault="008E2344" w:rsidP="00161E2F">
                                      <w:pPr>
                                        <w:pStyle w:val="NormalWeb"/>
                                        <w:spacing w:after="0" w:line="216" w:lineRule="auto"/>
                                        <w:ind w:hanging="2"/>
                                        <w:jc w:val="center"/>
                                        <w:rPr>
                                          <w:sz w:val="18"/>
                                          <w:szCs w:val="18"/>
                                        </w:rPr>
                                      </w:pPr>
                                      <w:r w:rsidRPr="00161E2F">
                                        <w:rPr>
                                          <w:color w:val="000000"/>
                                          <w:kern w:val="24"/>
                                          <w:sz w:val="18"/>
                                          <w:szCs w:val="18"/>
                                        </w:rPr>
                                        <w:t xml:space="preserve">Keselamatan </w:t>
                                      </w:r>
                                      <w:r w:rsidRPr="00161E2F">
                                        <w:rPr>
                                          <w:color w:val="000000"/>
                                          <w:kern w:val="24"/>
                                          <w:sz w:val="18"/>
                                          <w:szCs w:val="18"/>
                                        </w:rPr>
                                        <w:t>dan kesihatan pekerja</w:t>
                                      </w:r>
                                    </w:p>
                                  </w:txbxContent>
                                </wps:txbx>
                                <wps:bodyPr rtlCol="0" anchor="ctr"/>
                              </wps:wsp>
                            </wpg:grpSp>
                          </wpg:grpSp>
                        </wpg:grpSp>
                      </wpg:grpSp>
                      <wps:wsp>
                        <wps:cNvPr id="200" name="Right Brace 200"/>
                        <wps:cNvSpPr/>
                        <wps:spPr>
                          <a:xfrm>
                            <a:off x="3640626" y="3125824"/>
                            <a:ext cx="80010" cy="278765"/>
                          </a:xfrm>
                          <a:prstGeom prst="rightBrace">
                            <a:avLst>
                              <a:gd name="adj1" fmla="val 49765"/>
                              <a:gd name="adj2" fmla="val 50991"/>
                            </a:avLst>
                          </a:prstGeom>
                          <a:noFill/>
                          <a:ln w="317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Rectangle 201"/>
                        <wps:cNvSpPr/>
                        <wps:spPr>
                          <a:xfrm>
                            <a:off x="3720636" y="3113329"/>
                            <a:ext cx="1175362" cy="356036"/>
                          </a:xfrm>
                          <a:prstGeom prst="rect">
                            <a:avLst/>
                          </a:prstGeom>
                          <a:noFill/>
                          <a:ln w="3175" cap="flat" cmpd="sng" algn="ctr">
                            <a:noFill/>
                            <a:prstDash val="solid"/>
                          </a:ln>
                          <a:effectLst/>
                        </wps:spPr>
                        <wps:txbx>
                          <w:txbxContent>
                            <w:p w:rsidR="008E2344" w:rsidRPr="00161E2F" w:rsidRDefault="008E2344" w:rsidP="00161E2F">
                              <w:pPr>
                                <w:pStyle w:val="NormalWeb"/>
                                <w:spacing w:after="0" w:line="216" w:lineRule="auto"/>
                                <w:ind w:hanging="2"/>
                                <w:rPr>
                                  <w:color w:val="000000"/>
                                  <w:kern w:val="24"/>
                                  <w:sz w:val="18"/>
                                  <w:szCs w:val="18"/>
                                </w:rPr>
                              </w:pPr>
                              <w:r w:rsidRPr="00161E2F">
                                <w:rPr>
                                  <w:color w:val="000000"/>
                                  <w:kern w:val="24"/>
                                  <w:sz w:val="18"/>
                                  <w:szCs w:val="18"/>
                                </w:rPr>
                                <w:t xml:space="preserve">yang </w:t>
                              </w:r>
                              <w:r w:rsidRPr="00161E2F">
                                <w:rPr>
                                  <w:color w:val="000000"/>
                                  <w:kern w:val="24"/>
                                  <w:sz w:val="18"/>
                                  <w:szCs w:val="18"/>
                                </w:rPr>
                                <w:t>dilaksanakan oleh pesawah padi</w:t>
                              </w:r>
                            </w:p>
                            <w:p w:rsidR="008E2344" w:rsidRPr="00815E68" w:rsidRDefault="008E2344" w:rsidP="00161E2F">
                              <w:pPr>
                                <w:pStyle w:val="NormalWeb"/>
                                <w:spacing w:after="0" w:line="216" w:lineRule="auto"/>
                                <w:ind w:hanging="2"/>
                                <w:rPr>
                                  <w:sz w:val="20"/>
                                  <w:szCs w:val="20"/>
                                </w:rPr>
                              </w:pPr>
                            </w:p>
                          </w:txbxContent>
                        </wps:txbx>
                        <wps:bodyPr wrap="square" rtlCol="0" anchor="ctr">
                          <a:noAutofit/>
                        </wps:bodyPr>
                      </wps:wsp>
                    </wpg:wgp>
                  </a:graphicData>
                </a:graphic>
              </wp:inline>
            </w:drawing>
          </mc:Choice>
          <mc:Fallback xmlns:w16se="http://schemas.microsoft.com/office/word/2015/wordml/symex" xmlns:w15="http://schemas.microsoft.com/office/word/2012/wordml" xmlns:cx="http://schemas.microsoft.com/office/drawing/2014/chartex">
            <w:pict>
              <v:group w14:anchorId="392B4331" id="Group 204" o:spid="_x0000_s1091" style="width:390pt;height:279.65pt;mso-position-horizontal-relative:char;mso-position-vertical-relative:line" coordsize="49530,3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">
                <v:rect id="Rectangle 421" o:spid="_x0000_s1092" style="position:absolute;left:26081;top:31194;width:953;height:1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" fillcolor="#5d417e" stroked="f">
                  <v:fill color2="#7b57a8" rotate="t" angle="180" colors="0 #5d417e;52429f #7b58a6;1 #7b57a8" focus="100%" type="gradient">
                    <o:fill v:ext="view" type="gradientUnscaled"/>
                  </v:fill>
                  <v:shadow on="t" color="black" opacity="22937f" origin=",.5" offset="0,.63889mm"/>
                </v:rect>
                <v:rect id="Rectangle 423" o:spid="_x0000_s1093" style="position:absolute;left:24957;top:28400;width:24570;height:7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" filled="f" strokecolor="red" strokeweight=".25pt"/>
                <v:rect id="Rectangle 416" o:spid="_x0000_s1094" style="position:absolute;left:25256;top:28591;width:7074;height:2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" fillcolor="window" stroked="f" strokeweight=".25pt">
                  <v:textbox>
                    <w:txbxContent>
                      <w:p w:rsidR="00744F1A" w:rsidRPr="00161E2F" w:rsidRDefault="00744F1A" w:rsidP="00161E2F">
                        <w:pPr>
                          <w:pStyle w:val="NormalWeb"/>
                          <w:spacing w:after="0" w:line="216" w:lineRule="auto"/>
                          <w:ind w:hanging="2"/>
                          <w:rPr>
                            <w:color w:val="000000"/>
                            <w:kern w:val="24"/>
                            <w:sz w:val="18"/>
                            <w:szCs w:val="18"/>
                            <w:lang w:val="de-DE"/>
                          </w:rPr>
                        </w:pPr>
                        <w:r w:rsidRPr="00161E2F">
                          <w:rPr>
                            <w:color w:val="000000"/>
                            <w:kern w:val="24"/>
                            <w:sz w:val="18"/>
                            <w:szCs w:val="18"/>
                            <w:lang w:val="de-DE"/>
                          </w:rPr>
                          <w:t>Petunjuk:</w:t>
                        </w:r>
                      </w:p>
                      <w:p w:rsidR="00744F1A" w:rsidRPr="001308A3" w:rsidRDefault="00744F1A" w:rsidP="00161E2F">
                        <w:pPr>
                          <w:pStyle w:val="NormalWeb"/>
                          <w:spacing w:after="0" w:line="216" w:lineRule="auto"/>
                          <w:ind w:hanging="2"/>
                          <w:rPr>
                            <w:sz w:val="20"/>
                            <w:szCs w:val="20"/>
                            <w:lang w:val="de-DE"/>
                          </w:rPr>
                        </w:pPr>
                      </w:p>
                    </w:txbxContent>
                  </v:textbox>
                </v:rect>
                <v:rect id="Rectangle 422" o:spid="_x0000_s1095" style="position:absolute;left:26589;top:30686;width:16002;height:24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" filled="f" stroked="f" strokeweight=".25pt">
                  <v:textbox>
                    <w:txbxContent>
                      <w:p w:rsidR="00744F1A" w:rsidRPr="00EA03DC" w:rsidRDefault="00744F1A" w:rsidP="00161E2F">
                        <w:pPr>
                          <w:pStyle w:val="NormalWeb"/>
                          <w:spacing w:after="0" w:line="216" w:lineRule="auto"/>
                          <w:ind w:hanging="2"/>
                          <w:rPr>
                            <w:sz w:val="18"/>
                            <w:szCs w:val="18"/>
                            <w:lang w:val="de-DE"/>
                          </w:rPr>
                        </w:pPr>
                        <w:r w:rsidRPr="00161E2F">
                          <w:rPr>
                            <w:color w:val="000000"/>
                            <w:kern w:val="24"/>
                            <w:sz w:val="18"/>
                            <w:szCs w:val="18"/>
                            <w:lang w:val="de-DE"/>
                          </w:rPr>
                          <w:t>Komponen GAP</w:t>
                        </w:r>
                      </w:p>
                    </w:txbxContent>
                  </v:textbox>
                </v:rect>
                <v:group id="Group 198" o:spid="_x0000_s1096" style="position:absolute;left:26081;top:32464;width:16574;height:2350" coordorigin="24875,-11223" coordsize="16573,2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418" o:spid="_x0000_s1097" style="position:absolute;left:25383;top:-11223;width:16066;height:2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" filled="f" stroked="f" strokeweight=".25pt">
                    <v:textbox>
                      <w:txbxContent>
                        <w:p w:rsidR="00744F1A" w:rsidRPr="00161E2F" w:rsidRDefault="00744F1A" w:rsidP="00161E2F">
                          <w:pPr>
                            <w:pStyle w:val="NormalWeb"/>
                            <w:spacing w:after="0" w:line="216" w:lineRule="auto"/>
                            <w:ind w:hanging="2"/>
                            <w:rPr>
                              <w:color w:val="000000"/>
                              <w:kern w:val="24"/>
                              <w:sz w:val="18"/>
                              <w:szCs w:val="18"/>
                              <w:lang w:val="de-DE"/>
                            </w:rPr>
                          </w:pPr>
                          <w:r w:rsidRPr="00161E2F">
                            <w:rPr>
                              <w:color w:val="000000"/>
                              <w:kern w:val="24"/>
                              <w:sz w:val="18"/>
                              <w:szCs w:val="18"/>
                              <w:lang w:val="de-DE"/>
                            </w:rPr>
                            <w:t>Elemen GAP</w:t>
                          </w:r>
                        </w:p>
                        <w:p w:rsidR="00744F1A" w:rsidRPr="001308A3" w:rsidRDefault="00744F1A" w:rsidP="00161E2F">
                          <w:pPr>
                            <w:pStyle w:val="NormalWeb"/>
                            <w:spacing w:after="0" w:line="216" w:lineRule="auto"/>
                            <w:ind w:hanging="2"/>
                            <w:rPr>
                              <w:sz w:val="20"/>
                              <w:szCs w:val="20"/>
                              <w:lang w:val="de-DE"/>
                            </w:rPr>
                          </w:pPr>
                        </w:p>
                      </w:txbxContent>
                    </v:textbox>
                  </v:rect>
                  <v:rect id="Rectangle 417" o:spid="_x0000_s1098" style="position:absolute;left:24875;top:-10778;width:957;height:1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" fillcolor="#cb6c1d" stroked="f">
                    <v:fill color2="#ff8f26" rotate="t" angle="180" colors="0 #cb6c1d;52429f #ff8f2a;1 #ff8f26" focus="100%" type="gradient">
                      <o:fill v:ext="view" type="gradientUnscaled"/>
                    </v:fill>
                    <v:shadow on="t" color="black" opacity="22937f" origin=",.5" offset="0,.63889mm"/>
                  </v:rect>
                </v:group>
                <v:group id="Group 272" o:spid="_x0000_s1099" style="position:absolute;width:49530;height:35512" coordsize="49539,3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group id="Group 297" o:spid="_x0000_s1100" style="position:absolute;left:12927;top:11332;width:11077;height:3759" coordorigin="12927,11346" coordsize="11076,2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Straight Arrow Connector 298" o:spid="_x0000_s1101" type="#_x0000_t32" style="position:absolute;left:12927;top:12520;width:1160;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" strokeweight=".25pt"/>
                    <v:rect id="Rectangle 299" o:spid="_x0000_s1102" style="position:absolute;left:13954;top:11346;width:10050;height:2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" fillcolor="#cb6c1d" stroked="f">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line="216" w:lineRule="auto"/>
                              <w:ind w:hanging="2"/>
                              <w:jc w:val="center"/>
                              <w:rPr>
                                <w:sz w:val="18"/>
                                <w:szCs w:val="18"/>
                              </w:rPr>
                            </w:pPr>
                            <w:r w:rsidRPr="00161E2F">
                              <w:rPr>
                                <w:color w:val="000000"/>
                                <w:kern w:val="24"/>
                                <w:sz w:val="18"/>
                                <w:szCs w:val="18"/>
                              </w:rPr>
                              <w:t>Perlindungan tanaman</w:t>
                            </w:r>
                          </w:p>
                        </w:txbxContent>
                      </v:textbox>
                    </v:rect>
                  </v:group>
                  <v:group id="Group 301" o:spid="_x0000_s1103" style="position:absolute;width:49539;height:35517" coordsize="49539,3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Group 302" o:spid="_x0000_s1104" style="position:absolute;width:49539;height:26028" coordsize="49539,26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ect id="Rectangle 303" o:spid="_x0000_s1105" style="position:absolute;left:17294;width:15033;height:40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" fillcolor="window" strokecolor="windowText" strokeweight=".5pt">
                        <v:textbox>
                          <w:txbxContent>
                            <w:p w:rsidR="00744F1A" w:rsidRPr="00EA03DC" w:rsidRDefault="00744F1A" w:rsidP="00161E2F">
                              <w:pPr>
                                <w:pStyle w:val="NormalWeb"/>
                                <w:spacing w:after="0"/>
                                <w:ind w:hanging="2"/>
                                <w:jc w:val="center"/>
                                <w:rPr>
                                  <w:b/>
                                  <w:sz w:val="18"/>
                                  <w:szCs w:val="18"/>
                                </w:rPr>
                              </w:pPr>
                              <w:r w:rsidRPr="00161E2F">
                                <w:rPr>
                                  <w:rFonts w:eastAsia="Times New Roman"/>
                                  <w:b/>
                                  <w:color w:val="000000"/>
                                  <w:kern w:val="24"/>
                                  <w:sz w:val="18"/>
                                  <w:szCs w:val="18"/>
                                </w:rPr>
                                <w:t>Amalan pertanian baik dalam pengurusan padi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04" o:spid="_x0000_s1106" type="#_x0000_t34" style="position:absolute;left:14236;top:-4419;width:2152;height:1899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"/>
                      <v:rect id="Rectangle 307" o:spid="_x0000_s1107" style="position:absolute;top:6157;width:11624;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" fillcolor="#5d417e" stroked="f">
                        <v:fill color2="#7b57a8" rotate="t" angle="180" colors="0 #5d417e;52429f #7b58a6;1 #7b57a8" focus="100%" type="gradient">
                          <o:fill v:ext="view" type="gradientUnscaled"/>
                        </v:fill>
                        <v:shadow on="t" color="black" opacity="22937f" origin=",.5" offset="0,.63889mm"/>
                        <v:textbox>
                          <w:txbxContent>
                            <w:p w:rsidR="00744F1A" w:rsidRPr="00D84A99" w:rsidRDefault="00744F1A" w:rsidP="00161E2F">
                              <w:pPr>
                                <w:pStyle w:val="NormalWeb"/>
                                <w:tabs>
                                  <w:tab w:val="left" w:pos="0"/>
                                </w:tabs>
                                <w:spacing w:after="0"/>
                                <w:ind w:hanging="2"/>
                                <w:jc w:val="center"/>
                                <w:rPr>
                                  <w:sz w:val="18"/>
                                  <w:szCs w:val="18"/>
                                </w:rPr>
                              </w:pPr>
                              <w:r w:rsidRPr="00161E2F">
                                <w:rPr>
                                  <w:rFonts w:eastAsia="Times New Roman"/>
                                  <w:color w:val="000000"/>
                                  <w:kern w:val="24"/>
                                  <w:sz w:val="18"/>
                                  <w:szCs w:val="18"/>
                                </w:rPr>
                                <w:t xml:space="preserve">Pengurusan </w:t>
                              </w:r>
                            </w:p>
                            <w:p w:rsidR="00744F1A" w:rsidRPr="00D84A99" w:rsidRDefault="00744F1A" w:rsidP="00161E2F">
                              <w:pPr>
                                <w:pStyle w:val="NormalWeb"/>
                                <w:tabs>
                                  <w:tab w:val="left" w:pos="0"/>
                                </w:tabs>
                                <w:spacing w:after="0"/>
                                <w:ind w:hanging="2"/>
                                <w:jc w:val="center"/>
                                <w:rPr>
                                  <w:sz w:val="18"/>
                                  <w:szCs w:val="18"/>
                                </w:rPr>
                              </w:pPr>
                              <w:r w:rsidRPr="00161E2F">
                                <w:rPr>
                                  <w:rFonts w:eastAsia="Times New Roman"/>
                                  <w:color w:val="000000"/>
                                  <w:kern w:val="24"/>
                                  <w:sz w:val="18"/>
                                  <w:szCs w:val="18"/>
                                </w:rPr>
                                <w:t>sawah</w:t>
                              </w:r>
                            </w:p>
                          </w:txbxContent>
                        </v:textbox>
                      </v:rect>
                      <v:rect id="Rectangle 308" o:spid="_x0000_s1108" style="position:absolute;left:37914;top:6157;width:11625;height:58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" fillcolor="window" strokecolor="windowText" strokeweight=".25pt">
                        <v:textbox>
                          <w:txbxContent>
                            <w:p w:rsidR="00744F1A" w:rsidRPr="00EA03DC" w:rsidRDefault="00744F1A" w:rsidP="00161E2F">
                              <w:pPr>
                                <w:pStyle w:val="NormalWeb"/>
                                <w:spacing w:after="0"/>
                                <w:ind w:hanging="2"/>
                                <w:jc w:val="center"/>
                                <w:rPr>
                                  <w:sz w:val="18"/>
                                  <w:szCs w:val="18"/>
                                </w:rPr>
                              </w:pPr>
                              <w:r w:rsidRPr="00161E2F">
                                <w:rPr>
                                  <w:rFonts w:eastAsia="Times New Roman"/>
                                  <w:color w:val="000000"/>
                                  <w:kern w:val="24"/>
                                  <w:sz w:val="18"/>
                                  <w:szCs w:val="18"/>
                                </w:rPr>
                                <w:t>Keselamatan, kesihatan dan kebajikan pekerja</w:t>
                              </w:r>
                            </w:p>
                          </w:txbxContent>
                        </v:textbox>
                      </v:rect>
                      <v:rect id="Rectangle 319" o:spid="_x0000_s1109" style="position:absolute;left:12382;top:6157;width:11624;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" fillcolor="#5d417e" stroked="f">
                        <v:fill color2="#7b57a8" rotate="t" angle="180" colors="0 #5d417e;52429f #7b58a6;1 #7b57a8" focus="100%" type="gradient">
                          <o:fill v:ext="view" type="gradientUnscaled"/>
                        </v:fill>
                        <v:shadow on="t" color="black" opacity="22937f" origin=",.5" offset="0,.63889mm"/>
                        <v:textbox>
                          <w:txbxContent>
                            <w:p w:rsidR="00744F1A" w:rsidRPr="00EA03DC" w:rsidRDefault="00744F1A" w:rsidP="00161E2F">
                              <w:pPr>
                                <w:pStyle w:val="NormalWeb"/>
                                <w:spacing w:after="0"/>
                                <w:ind w:hanging="2"/>
                                <w:jc w:val="center"/>
                                <w:rPr>
                                  <w:sz w:val="18"/>
                                  <w:szCs w:val="18"/>
                                </w:rPr>
                              </w:pPr>
                              <w:r w:rsidRPr="00161E2F">
                                <w:rPr>
                                  <w:rFonts w:eastAsia="Times New Roman"/>
                                  <w:color w:val="000000"/>
                                  <w:kern w:val="24"/>
                                  <w:sz w:val="18"/>
                                  <w:szCs w:val="18"/>
                                </w:rPr>
                                <w:t>Keselamatan dan kualiti makanan</w:t>
                              </w:r>
                            </w:p>
                          </w:txbxContent>
                        </v:textbox>
                      </v:rect>
                      <v:rect id="Rectangle 320" o:spid="_x0000_s1110" style="position:absolute;left:25550;top:6157;width:11625;height:3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" fillcolor="#5d417e" stroked="f">
                        <v:fill color2="#7b57a8" rotate="t" angle="180" colors="0 #5d417e;52429f #7b58a6;1 #7b57a8" focus="100%" type="gradient">
                          <o:fill v:ext="view" type="gradientUnscaled"/>
                        </v:fill>
                        <v:shadow on="t" color="black" opacity="22937f" origin=",.5" offset="0,.63889mm"/>
                        <v:textbox>
                          <w:txbxContent>
                            <w:p w:rsidR="00744F1A" w:rsidRPr="00EA03DC" w:rsidRDefault="00744F1A" w:rsidP="00161E2F">
                              <w:pPr>
                                <w:pStyle w:val="NormalWeb"/>
                                <w:spacing w:after="0"/>
                                <w:ind w:hanging="2"/>
                                <w:jc w:val="center"/>
                                <w:rPr>
                                  <w:sz w:val="18"/>
                                  <w:szCs w:val="18"/>
                                </w:rPr>
                              </w:pPr>
                              <w:r w:rsidRPr="00161E2F">
                                <w:rPr>
                                  <w:rFonts w:eastAsia="Times New Roman"/>
                                  <w:color w:val="000000"/>
                                  <w:kern w:val="24"/>
                                  <w:sz w:val="18"/>
                                  <w:szCs w:val="18"/>
                                </w:rPr>
                                <w:t>Pengurusan alam sekitar</w:t>
                              </w:r>
                            </w:p>
                          </w:txbxContent>
                        </v:textbox>
                      </v:rect>
                      <v:shape id="Elbow Connector 374" o:spid="_x0000_s1111" type="#_x0000_t34" style="position:absolute;left:20427;top:1772;width:2152;height:661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" strokeweight=".25pt"/>
                      <v:shape id="Elbow Connector 375" o:spid="_x0000_s1112" type="#_x0000_t34" style="position:absolute;left:33193;top:-4377;width:2152;height:1891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"/>
                      <v:shape id="Elbow Connector 376" o:spid="_x0000_s1113" type="#_x0000_t34" style="position:absolute;left:27011;top:1805;width:2152;height:65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" strokeweight=".25pt"/>
                      <v:group id="Group 377" o:spid="_x0000_s1114" style="position:absolute;left:520;top:10076;width:11122;height:15952" coordorigin="520,10076" coordsize="11122,1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type id="_x0000_t33" coordsize="21600,21600" o:spt="33" o:oned="t" path="m,l21600,r,21600e" filled="f">
                          <v:stroke joinstyle="miter"/>
                          <v:path arrowok="t" fillok="f" o:connecttype="none"/>
                          <o:lock v:ext="edit" shapetype="t"/>
                        </v:shapetype>
                        <v:shape id="Elbow Connector 378" o:spid="_x0000_s1115" type="#_x0000_t33" style="position:absolute;left:-5424;top:16020;width:12961;height:107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" strokeweight=".25pt"/>
                        <v:rect id="Rectangle 379" o:spid="_x0000_s1116" style="position:absolute;left:1593;top:20045;width:10049;height:59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" fillcolor="#cb6c1d" strokecolor="#f69240">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ind w:hanging="2"/>
                                  <w:jc w:val="center"/>
                                  <w:rPr>
                                    <w:sz w:val="18"/>
                                    <w:szCs w:val="18"/>
                                  </w:rPr>
                                </w:pPr>
                                <w:r w:rsidRPr="00161E2F">
                                  <w:rPr>
                                    <w:color w:val="000000"/>
                                    <w:kern w:val="24"/>
                                    <w:sz w:val="18"/>
                                    <w:szCs w:val="18"/>
                                  </w:rPr>
                                  <w:t>Sejarah dan pengurusan tapak</w:t>
                                </w:r>
                              </w:p>
                            </w:txbxContent>
                          </v:textbox>
                        </v:rect>
                        <v:group id="Group 380" o:spid="_x0000_s1117" style="position:absolute;left:547;top:15758;width:11095;height:3707" coordorigin="547,15758"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Straight Arrow Connector 381" o:spid="_x0000_s1118" type="#_x0000_t32" style="position:absolute;left:547;top:17619;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" strokeweight=".25pt"/>
                          <v:rect id="Rectangle 382" o:spid="_x0000_s1119" style="position:absolute;left:1593;top:15758;width:10049;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" fillcolor="#cb6c1d" stroked="f">
                            <v:fill color2="#ff8f26" rotate="t" angle="180" colors="0 #cb6c1d;52429f #ff8f2a;1 #ff8f26" focus="100%" type="gradient">
                              <o:fill v:ext="view" type="gradientUnscaled"/>
                            </v:fill>
                            <v:shadow on="t" color="black" opacity="22937f" origin=",.5" offset="0,.63889mm"/>
                            <v:textbox>
                              <w:txbxContent>
                                <w:p w:rsidR="00744F1A" w:rsidRPr="00D84A99" w:rsidRDefault="00744F1A" w:rsidP="00161E2F">
                                  <w:pPr>
                                    <w:pStyle w:val="NormalWeb"/>
                                    <w:spacing w:after="0"/>
                                    <w:ind w:hanging="2"/>
                                    <w:jc w:val="center"/>
                                    <w:rPr>
                                      <w:sz w:val="18"/>
                                      <w:szCs w:val="18"/>
                                    </w:rPr>
                                  </w:pPr>
                                  <w:r w:rsidRPr="00161E2F">
                                    <w:rPr>
                                      <w:color w:val="000000"/>
                                      <w:kern w:val="24"/>
                                      <w:sz w:val="18"/>
                                      <w:szCs w:val="18"/>
                                    </w:rPr>
                                    <w:t>Rekod ladang</w:t>
                                  </w:r>
                                </w:p>
                              </w:txbxContent>
                            </v:textbox>
                          </v:rect>
                        </v:group>
                        <v:group id="Group 383" o:spid="_x0000_s1120" style="position:absolute;left:547;top:11383;width:11095;height:3706" coordorigin="547,11383"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">
                          <v:shape id="Straight Arrow Connector 384" o:spid="_x0000_s1121" type="#_x0000_t32" style="position:absolute;left:547;top:13245;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" strokeweight=".25pt"/>
                          <v:rect id="Rectangle 385" o:spid="_x0000_s1122" style="position:absolute;left:1593;top:11383;width:10049;height:3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" fillcolor="window" strokecolor="windowText" strokeweight=".25pt">
                            <v:textbox>
                              <w:txbxContent>
                                <w:p w:rsidR="00744F1A" w:rsidRPr="00D84A99" w:rsidRDefault="00744F1A" w:rsidP="00161E2F">
                                  <w:pPr>
                                    <w:pStyle w:val="NormalWeb"/>
                                    <w:spacing w:after="0"/>
                                    <w:ind w:hanging="2"/>
                                    <w:jc w:val="center"/>
                                    <w:rPr>
                                      <w:sz w:val="18"/>
                                      <w:szCs w:val="18"/>
                                    </w:rPr>
                                  </w:pPr>
                                  <w:r w:rsidRPr="00161E2F">
                                    <w:rPr>
                                      <w:color w:val="000000"/>
                                      <w:kern w:val="24"/>
                                      <w:sz w:val="18"/>
                                      <w:szCs w:val="18"/>
                                    </w:rPr>
                                    <w:t>Sistem kebolehkesanan</w:t>
                                  </w:r>
                                </w:p>
                              </w:txbxContent>
                            </v:textbox>
                          </v:rect>
                        </v:group>
                      </v:group>
                    </v:group>
                    <v:group id="Group 386" o:spid="_x0000_s1123" style="position:absolute;left:12900;top:10074;width:11114;height:25443" coordorigin="12900,10074" coordsize="11113,2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Elbow Connector 387" o:spid="_x0000_s1124" type="#_x0000_t33" style="position:absolute;left:1703;top:21305;width:23465;height:10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" strokeweight=".25pt"/>
                      <v:rect id="Rectangle 388" o:spid="_x0000_s1125" style="position:absolute;left:13937;top:31561;width:1004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" fillcolor="#cb6c1d" stroked="f">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ind w:hanging="2"/>
                                <w:jc w:val="center"/>
                                <w:rPr>
                                  <w:sz w:val="18"/>
                                  <w:szCs w:val="18"/>
                                </w:rPr>
                              </w:pPr>
                              <w:r w:rsidRPr="00161E2F">
                                <w:rPr>
                                  <w:color w:val="000000"/>
                                  <w:kern w:val="24"/>
                                  <w:sz w:val="18"/>
                                  <w:szCs w:val="18"/>
                                </w:rPr>
                                <w:t xml:space="preserve">Analisis residu </w:t>
                              </w:r>
                            </w:p>
                          </w:txbxContent>
                        </v:textbox>
                      </v:rect>
                      <v:group id="Group 389" o:spid="_x0000_s1126" style="position:absolute;left:12918;top:15606;width:11096;height:3707" coordorigin="12918,15606"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Straight Arrow Connector 390" o:spid="_x0000_s1127" type="#_x0000_t32" style="position:absolute;left:12918;top:17466;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" strokeweight=".25pt"/>
                        <v:rect id="Rectangle 391" o:spid="_x0000_s1128" style="position:absolute;left:13964;top:15606;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" fillcolor="#cb6c1d" stroked="f">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ind w:hanging="2"/>
                                  <w:jc w:val="center"/>
                                  <w:rPr>
                                    <w:sz w:val="18"/>
                                    <w:szCs w:val="18"/>
                                  </w:rPr>
                                </w:pPr>
                                <w:r w:rsidRPr="00161E2F">
                                  <w:rPr>
                                    <w:color w:val="000000"/>
                                    <w:kern w:val="24"/>
                                    <w:sz w:val="18"/>
                                    <w:szCs w:val="18"/>
                                  </w:rPr>
                                  <w:t>Pengendalian baja</w:t>
                                </w:r>
                              </w:p>
                            </w:txbxContent>
                          </v:textbox>
                        </v:rect>
                      </v:group>
                      <v:group id="Group 392" o:spid="_x0000_s1129" style="position:absolute;left:12900;top:24291;width:11095;height:6575" coordorigin="12900,25573"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Straight Arrow Connector 393" o:spid="_x0000_s1130" type="#_x0000_t32" style="position:absolute;left:12900;top:27434;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" strokeweight=".25pt"/>
                        <v:rect id="Rectangle 394" o:spid="_x0000_s1131" style="position:absolute;left:13946;top:25573;width:10049;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" fillcolor="#cb6c1d" stroked="f">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line="216" w:lineRule="auto"/>
                                  <w:ind w:hanging="2"/>
                                  <w:jc w:val="center"/>
                                  <w:rPr>
                                    <w:sz w:val="18"/>
                                    <w:szCs w:val="18"/>
                                    <w:lang w:val="de-DE"/>
                                  </w:rPr>
                                </w:pPr>
                                <w:r w:rsidRPr="00161E2F">
                                  <w:rPr>
                                    <w:color w:val="000000"/>
                                    <w:kern w:val="24"/>
                                    <w:sz w:val="18"/>
                                    <w:szCs w:val="18"/>
                                    <w:lang w:val="de-DE"/>
                                  </w:rPr>
                                  <w:t>Kebersihan jentera, peralatan dan diri pengendali</w:t>
                                </w:r>
                              </w:p>
                            </w:txbxContent>
                          </v:textbox>
                        </v:rect>
                      </v:group>
                      <v:group id="Group 395" o:spid="_x0000_s1132" style="position:absolute;left:12900;top:19966;width:11095;height:3707" coordorigin="12900,19966"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Straight Arrow Connector 396" o:spid="_x0000_s1133" type="#_x0000_t32" style="position:absolute;left:12900;top:21827;width:1161;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" strokeweight=".25pt"/>
                        <v:rect id="Rectangle 397" o:spid="_x0000_s1134" style="position:absolute;left:13946;top:19966;width:10049;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" fillcolor="#cb6c1d" stroked="f">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line="216" w:lineRule="auto"/>
                                  <w:ind w:hanging="2"/>
                                  <w:jc w:val="center"/>
                                  <w:rPr>
                                    <w:sz w:val="18"/>
                                    <w:szCs w:val="18"/>
                                  </w:rPr>
                                </w:pPr>
                                <w:r w:rsidRPr="00161E2F">
                                  <w:rPr>
                                    <w:color w:val="000000"/>
                                    <w:kern w:val="24"/>
                                    <w:sz w:val="18"/>
                                    <w:szCs w:val="18"/>
                                  </w:rPr>
                                  <w:t>Pengairan</w:t>
                                </w:r>
                              </w:p>
                            </w:txbxContent>
                          </v:textbox>
                        </v:rect>
                      </v:group>
                    </v:group>
                    <v:group id="Group 398" o:spid="_x0000_s1135" style="position:absolute;left:25392;top:6540;width:11071;height:9218" coordorigin="25392,6540" coordsize="11071,9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Elbow Connector 399" o:spid="_x0000_s1136" type="#_x0000_t33" style="position:absolute;left:22220;top:9712;width:7365;height:102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" strokeweight=".25pt"/>
                      <v:rect id="Rectangle 403" o:spid="_x0000_s1137" style="position:absolute;left:26414;top:12051;width:10049;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" fillcolor="#cb6c1d" stroked="f">
                        <v:fill color2="#ff8f26" rotate="t" angle="180" colors="0 #cb6c1d;52429f #ff8f2a;1 #ff8f26" focus="100%" type="gradient">
                          <o:fill v:ext="view" type="gradientUnscaled"/>
                        </v:fill>
                        <v:shadow on="t" color="black" opacity="22937f" origin=",.5" offset="0,.63889mm"/>
                        <v:textbox>
                          <w:txbxContent>
                            <w:p w:rsidR="00744F1A" w:rsidRPr="00EA03DC" w:rsidRDefault="00744F1A" w:rsidP="00161E2F">
                              <w:pPr>
                                <w:pStyle w:val="NormalWeb"/>
                                <w:spacing w:after="0"/>
                                <w:ind w:hanging="2"/>
                                <w:jc w:val="center"/>
                                <w:rPr>
                                  <w:sz w:val="18"/>
                                  <w:szCs w:val="18"/>
                                </w:rPr>
                              </w:pPr>
                              <w:r w:rsidRPr="00161E2F">
                                <w:rPr>
                                  <w:color w:val="000000"/>
                                  <w:kern w:val="24"/>
                                  <w:sz w:val="18"/>
                                  <w:szCs w:val="18"/>
                                </w:rPr>
                                <w:t xml:space="preserve">Pengurusan tanaman </w:t>
                              </w:r>
                            </w:p>
                          </w:txbxContent>
                        </v:textbox>
                      </v:rect>
                    </v:group>
                    <v:group id="Group 407" o:spid="_x0000_s1138" style="position:absolute;left:38443;top:11973;width:11096;height:15243" coordorigin="38443,11973" coordsize="11095,15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Elbow Connector 408" o:spid="_x0000_s1139" type="#_x0000_t33" style="position:absolute;left:32271;top:18145;width:13389;height:10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" strokeweight=".25pt"/>
                      <v:rect id="Rectangle 409" o:spid="_x0000_s1140" style="position:absolute;left:39489;top:23509;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" fillcolor="window" strokecolor="windowText" strokeweight=".25pt">
                        <v:textbox>
                          <w:txbxContent>
                            <w:p w:rsidR="00744F1A" w:rsidRPr="00EA03DC" w:rsidRDefault="00744F1A" w:rsidP="00161E2F">
                              <w:pPr>
                                <w:pStyle w:val="NormalWeb"/>
                                <w:spacing w:after="0"/>
                                <w:ind w:hanging="2"/>
                                <w:jc w:val="center"/>
                                <w:rPr>
                                  <w:sz w:val="18"/>
                                  <w:szCs w:val="18"/>
                                </w:rPr>
                              </w:pPr>
                              <w:r w:rsidRPr="00161E2F">
                                <w:rPr>
                                  <w:color w:val="000000"/>
                                  <w:kern w:val="24"/>
                                  <w:sz w:val="18"/>
                                  <w:szCs w:val="18"/>
                                </w:rPr>
                                <w:t>Latihan</w:t>
                              </w:r>
                            </w:p>
                          </w:txbxContent>
                        </v:textbox>
                      </v:rect>
                      <v:group id="Group 410" o:spid="_x0000_s1141" style="position:absolute;left:38443;top:19219;width:11096;height:3707" coordorigin="38443,19219"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Straight Arrow Connector 411" o:spid="_x0000_s1142" type="#_x0000_t32" style="position:absolute;left:38443;top:21080;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" strokeweight=".25pt"/>
                        <v:rect id="Rectangle 412" o:spid="_x0000_s1143" style="position:absolute;left:39489;top:19219;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" fillcolor="window" strokecolor="windowText" strokeweight=".25pt">
                          <v:textbox>
                            <w:txbxContent>
                              <w:p w:rsidR="00744F1A" w:rsidRPr="00EA03DC" w:rsidRDefault="00744F1A" w:rsidP="00161E2F">
                                <w:pPr>
                                  <w:pStyle w:val="NormalWeb"/>
                                  <w:spacing w:after="0" w:line="216" w:lineRule="auto"/>
                                  <w:ind w:hanging="2"/>
                                  <w:jc w:val="center"/>
                                  <w:rPr>
                                    <w:sz w:val="18"/>
                                    <w:szCs w:val="18"/>
                                  </w:rPr>
                                </w:pPr>
                                <w:r w:rsidRPr="00161E2F">
                                  <w:rPr>
                                    <w:color w:val="000000"/>
                                    <w:kern w:val="24"/>
                                    <w:sz w:val="18"/>
                                    <w:szCs w:val="18"/>
                                  </w:rPr>
                                  <w:t>Kebajikan pekerja</w:t>
                                </w:r>
                              </w:p>
                            </w:txbxContent>
                          </v:textbox>
                        </v:rect>
                      </v:group>
                      <v:group id="Group 413" o:spid="_x0000_s1144" style="position:absolute;left:38443;top:13413;width:11096;height:5152" coordorigin="38443,13403" coordsize="11095,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">
                        <v:shape id="Straight Arrow Connector 414" o:spid="_x0000_s1145" type="#_x0000_t32" style="position:absolute;left:38443;top:15264;width:1161;height: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" strokeweight=".25pt"/>
                        <v:rect id="Rectangle 415" o:spid="_x0000_s1146" style="position:absolute;left:39489;top:13403;width:10050;height:3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" fillcolor="window" strokecolor="windowText" strokeweight=".25pt">
                          <v:textbox>
                            <w:txbxContent>
                              <w:p w:rsidR="00744F1A" w:rsidRPr="00EA03DC" w:rsidRDefault="00744F1A" w:rsidP="00161E2F">
                                <w:pPr>
                                  <w:pStyle w:val="NormalWeb"/>
                                  <w:spacing w:after="0" w:line="216" w:lineRule="auto"/>
                                  <w:ind w:hanging="2"/>
                                  <w:jc w:val="center"/>
                                  <w:rPr>
                                    <w:sz w:val="18"/>
                                    <w:szCs w:val="18"/>
                                  </w:rPr>
                                </w:pPr>
                                <w:r w:rsidRPr="00161E2F">
                                  <w:rPr>
                                    <w:color w:val="000000"/>
                                    <w:kern w:val="24"/>
                                    <w:sz w:val="18"/>
                                    <w:szCs w:val="18"/>
                                  </w:rPr>
                                  <w:t>Keselamatan dan kesihatan pekerja</w:t>
                                </w:r>
                              </w:p>
                            </w:txbxContent>
                          </v:textbox>
                        </v:rect>
                      </v:group>
                    </v:group>
                  </v:group>
                </v:group>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0" o:spid="_x0000_s1147" type="#_x0000_t88" style="position:absolute;left:36406;top:31258;width:800;height:2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" adj="3085,11014" strokeweight=".25pt"/>
                <v:rect id="Rectangle 201" o:spid="_x0000_s1148" style="position:absolute;left:37206;top:31133;width:11753;height:3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" filled="f" stroked="f" strokeweight=".25pt">
                  <v:textbox>
                    <w:txbxContent>
                      <w:p w:rsidR="00744F1A" w:rsidRPr="00161E2F" w:rsidRDefault="00744F1A" w:rsidP="00161E2F">
                        <w:pPr>
                          <w:pStyle w:val="NormalWeb"/>
                          <w:spacing w:after="0" w:line="216" w:lineRule="auto"/>
                          <w:ind w:hanging="2"/>
                          <w:rPr>
                            <w:color w:val="000000"/>
                            <w:kern w:val="24"/>
                            <w:sz w:val="18"/>
                            <w:szCs w:val="18"/>
                          </w:rPr>
                        </w:pPr>
                        <w:r w:rsidRPr="00161E2F">
                          <w:rPr>
                            <w:color w:val="000000"/>
                            <w:kern w:val="24"/>
                            <w:sz w:val="18"/>
                            <w:szCs w:val="18"/>
                          </w:rPr>
                          <w:t>yang dilaksanakan oleh pesawah padi</w:t>
                        </w:r>
                      </w:p>
                      <w:p w:rsidR="00744F1A" w:rsidRPr="00815E68" w:rsidRDefault="00744F1A" w:rsidP="00161E2F">
                        <w:pPr>
                          <w:pStyle w:val="NormalWeb"/>
                          <w:spacing w:after="0" w:line="216" w:lineRule="auto"/>
                          <w:ind w:hanging="2"/>
                          <w:rPr>
                            <w:sz w:val="20"/>
                            <w:szCs w:val="20"/>
                          </w:rPr>
                        </w:pPr>
                      </w:p>
                    </w:txbxContent>
                  </v:textbox>
                </v:rect>
                <w10:anchorlock/>
              </v:group>
            </w:pict>
          </mc:Fallback>
        </mc:AlternateContent>
      </w:r>
      <w:r w:rsidRPr="00161E2F">
        <w:rPr>
          <w:rFonts w:ascii="Times New Roman" w:hAnsi="Times New Roman" w:cs="Times New Roman"/>
          <w:noProof/>
          <w:position w:val="0"/>
          <w:lang w:val="en-MY" w:eastAsia="en-MY"/>
        </w:rPr>
        <mc:AlternateContent>
          <mc:Choice Requires="wps">
            <w:drawing>
              <wp:anchor distT="0" distB="0" distL="114300" distR="114300" simplePos="0" relativeHeight="251663360" behindDoc="0" locked="0" layoutInCell="1" allowOverlap="1" wp14:anchorId="70861F63" wp14:editId="646F0682">
                <wp:simplePos x="0" y="0"/>
                <wp:positionH relativeFrom="column">
                  <wp:posOffset>2626995</wp:posOffset>
                </wp:positionH>
                <wp:positionV relativeFrom="paragraph">
                  <wp:posOffset>1913890</wp:posOffset>
                </wp:positionV>
                <wp:extent cx="100965" cy="0"/>
                <wp:effectExtent l="0" t="0" r="13335" b="19050"/>
                <wp:wrapNone/>
                <wp:docPr id="52" name="Straight Connector 52"/>
                <wp:cNvGraphicFramePr/>
                <a:graphic xmlns:a="http://schemas.openxmlformats.org/drawingml/2006/main">
                  <a:graphicData uri="http://schemas.microsoft.com/office/word/2010/wordprocessingShape">
                    <wps:wsp>
                      <wps:cNvCnPr/>
                      <wps:spPr>
                        <a:xfrm>
                          <a:off x="0" y="0"/>
                          <a:ext cx="100965" cy="0"/>
                        </a:xfrm>
                        <a:prstGeom prst="line">
                          <a:avLst/>
                        </a:prstGeom>
                        <a:noFill/>
                        <a:ln w="6350" cap="flat" cmpd="sng" algn="ctr">
                          <a:solidFill>
                            <a:sysClr val="windowText" lastClr="000000"/>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415F4B5" id="Straight Connector 5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6.85pt,150.7pt" to="214.8pt,1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" strokecolor="windowText" strokeweight=".5pt"/>
            </w:pict>
          </mc:Fallback>
        </mc:AlternateContent>
      </w:r>
    </w:p>
    <w:p w:rsidR="00161E2F" w:rsidRPr="00161E2F" w:rsidRDefault="00161E2F" w:rsidP="00161E2F">
      <w:pPr>
        <w:widowControl w:val="0"/>
        <w:tabs>
          <w:tab w:val="left" w:pos="1701"/>
        </w:tabs>
        <w:suppressAutoHyphens w:val="0"/>
        <w:spacing w:afterLines="100" w:after="240" w:line="240" w:lineRule="auto"/>
        <w:ind w:leftChars="0" w:left="562" w:right="562" w:firstLineChars="0" w:firstLine="0"/>
        <w:jc w:val="center"/>
        <w:textDirection w:val="lrTb"/>
        <w:textAlignment w:val="auto"/>
        <w:outlineLvl w:val="9"/>
        <w:rPr>
          <w:rFonts w:ascii="Times New Roman" w:eastAsia="MS Mincho" w:hAnsi="Times New Roman" w:cs="Times New Roman"/>
          <w:bCs/>
          <w:noProof/>
          <w:position w:val="0"/>
          <w:sz w:val="20"/>
          <w:szCs w:val="18"/>
          <w:lang w:val="ms-MY"/>
        </w:rPr>
      </w:pPr>
      <w:bookmarkStart w:id="8" w:name="_Toc487720007"/>
      <w:r w:rsidRPr="00F31324">
        <w:rPr>
          <w:rFonts w:ascii="Times New Roman" w:eastAsia="MS Mincho" w:hAnsi="Times New Roman" w:cs="Times New Roman"/>
          <w:b/>
          <w:bCs/>
          <w:noProof/>
          <w:position w:val="0"/>
          <w:sz w:val="20"/>
          <w:szCs w:val="18"/>
          <w:lang w:val="ms-MY"/>
        </w:rPr>
        <w:t>Rajah 3</w:t>
      </w:r>
      <w:r w:rsidR="00F31324">
        <w:rPr>
          <w:rFonts w:ascii="Times New Roman" w:eastAsia="MS Mincho" w:hAnsi="Times New Roman" w:cs="Times New Roman"/>
          <w:b/>
          <w:bCs/>
          <w:noProof/>
          <w:position w:val="0"/>
          <w:sz w:val="20"/>
          <w:szCs w:val="18"/>
          <w:lang w:val="ms-MY"/>
        </w:rPr>
        <w:t>.</w:t>
      </w:r>
      <w:r w:rsidRPr="00161E2F">
        <w:rPr>
          <w:rFonts w:ascii="Times New Roman" w:eastAsia="MS Mincho" w:hAnsi="Times New Roman" w:cs="Times New Roman"/>
          <w:bCs/>
          <w:noProof/>
          <w:position w:val="0"/>
          <w:sz w:val="20"/>
          <w:szCs w:val="18"/>
          <w:lang w:val="ms-MY"/>
        </w:rPr>
        <w:t xml:space="preserve"> Amalan pertanian baik dalam pengurusan tanaman padi di kawasan kajian</w:t>
      </w:r>
      <w:bookmarkEnd w:id="8"/>
    </w:p>
    <w:p w:rsidR="00B16B08" w:rsidRDefault="00B16B08" w:rsidP="00F31324">
      <w:pPr>
        <w:spacing w:after="0" w:line="240" w:lineRule="auto"/>
        <w:ind w:leftChars="0" w:left="0" w:firstLineChars="0" w:firstLine="0"/>
        <w:rPr>
          <w:rFonts w:ascii="Times New Roman" w:eastAsia="Times New Roman" w:hAnsi="Times New Roman" w:cs="Times New Roman"/>
        </w:rPr>
      </w:pPr>
    </w:p>
    <w:p w:rsidR="00B16B08" w:rsidRDefault="00F31324">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Kesimpulan</w:t>
      </w:r>
      <w:proofErr w:type="spellEnd"/>
    </w:p>
    <w:p w:rsidR="00B16B08" w:rsidRDefault="00B16B08">
      <w:pPr>
        <w:spacing w:after="0" w:line="240" w:lineRule="auto"/>
        <w:ind w:left="0" w:hanging="2"/>
        <w:rPr>
          <w:rFonts w:ascii="Times New Roman" w:eastAsia="Times New Roman" w:hAnsi="Times New Roman" w:cs="Times New Roman"/>
          <w:sz w:val="24"/>
          <w:szCs w:val="24"/>
        </w:rPr>
      </w:pPr>
    </w:p>
    <w:p w:rsidR="00F31324" w:rsidRPr="0028572F" w:rsidRDefault="00F31324" w:rsidP="00F31324">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eastAsia="MS Mincho" w:hAnsi="Times New Roman" w:cs="Times New Roman"/>
          <w:position w:val="0"/>
          <w:sz w:val="24"/>
          <w:szCs w:val="24"/>
          <w:lang w:val="ms-MY"/>
        </w:rPr>
      </w:pPr>
      <w:r w:rsidRPr="00F31324">
        <w:rPr>
          <w:rFonts w:ascii="Times New Roman" w:hAnsi="Times New Roman" w:cs="Times New Roman"/>
          <w:position w:val="0"/>
          <w:sz w:val="24"/>
          <w:szCs w:val="24"/>
          <w:lang w:val="ms-MY"/>
        </w:rPr>
        <w:t xml:space="preserve">Amalan pertanian baik (MyGAP) ini merupakan suatu kaedah penanaman yang perlu dipraktikan oleh semua petani kerana ia bukan sahaja untuk mendapatkan hasil yang berkualiti malahan ia turut menjaga kelestarian alam sekitar. Perubahan citarasa dan kesedaran pengguna yang </w:t>
      </w:r>
      <w:r w:rsidRPr="00F31324">
        <w:rPr>
          <w:rFonts w:ascii="Times New Roman" w:hAnsi="Times New Roman" w:cs="Times New Roman"/>
          <w:color w:val="000000"/>
          <w:position w:val="0"/>
          <w:sz w:val="24"/>
          <w:szCs w:val="24"/>
          <w:lang w:val="ms-MY"/>
        </w:rPr>
        <w:t>lebih cenderung kepada pemilihan produk yang memberikan manfaat kesihatan. Sekiranya produk yang mempunyai kualiti yang tinggi, ia mampu memberi nilai tambah dalam aspek kesihatan serta selamat untuk dimakan.</w:t>
      </w:r>
      <w:r w:rsidRPr="00F31324">
        <w:rPr>
          <w:rFonts w:ascii="Times New Roman" w:hAnsi="Times New Roman" w:cs="Times New Roman"/>
          <w:color w:val="C00000"/>
          <w:position w:val="0"/>
          <w:sz w:val="24"/>
          <w:szCs w:val="24"/>
          <w:lang w:val="ms-MY"/>
        </w:rPr>
        <w:t xml:space="preserve"> </w:t>
      </w:r>
      <w:r w:rsidRPr="00F31324">
        <w:rPr>
          <w:rFonts w:ascii="Times New Roman" w:hAnsi="Times New Roman" w:cs="Times New Roman"/>
          <w:color w:val="000000"/>
          <w:position w:val="0"/>
          <w:sz w:val="24"/>
          <w:szCs w:val="24"/>
          <w:lang w:val="ms-MY"/>
        </w:rPr>
        <w:t>Keseluruhan</w:t>
      </w:r>
      <w:r w:rsidRPr="00F31324">
        <w:rPr>
          <w:rFonts w:ascii="Times New Roman" w:hAnsi="Times New Roman" w:cs="Times New Roman"/>
          <w:color w:val="C00000"/>
          <w:position w:val="0"/>
          <w:sz w:val="24"/>
          <w:szCs w:val="24"/>
          <w:lang w:val="ms-MY"/>
        </w:rPr>
        <w:t xml:space="preserve"> </w:t>
      </w:r>
      <w:r w:rsidRPr="00F31324">
        <w:rPr>
          <w:rFonts w:ascii="Times New Roman" w:eastAsia="MS Mincho" w:hAnsi="Times New Roman" w:cs="Times New Roman"/>
          <w:position w:val="0"/>
          <w:sz w:val="24"/>
          <w:szCs w:val="24"/>
          <w:lang w:val="ms-MY"/>
        </w:rPr>
        <w:t>amalan pertanian baik yang dilaksanakan oleh pesawah di Skinchan berada pada tahap yang sederhana dan hanya melepasi kelayakan minimun sahaja bagi mendapatkan pensijilan MyGAP. Walau bagaimanapun, ia merupakan langkah permulaan yang baik bagi petani di Malaysia ke arah pertanian yang mampan tanpa menjejaskan alam sekitar. Di samping itu, dapat membekalkan produk keselamatan makanan yang berkualiti serta terjamin</w:t>
      </w:r>
      <w:r w:rsidR="0028572F">
        <w:rPr>
          <w:rFonts w:ascii="Times New Roman" w:eastAsia="MS Mincho" w:hAnsi="Times New Roman" w:cs="Times New Roman"/>
          <w:position w:val="0"/>
          <w:sz w:val="24"/>
          <w:szCs w:val="24"/>
          <w:lang w:val="ms-MY"/>
        </w:rPr>
        <w:t xml:space="preserve"> dari segi </w:t>
      </w:r>
      <w:r w:rsidRPr="00F31324">
        <w:rPr>
          <w:rFonts w:ascii="Times New Roman" w:eastAsia="MS Mincho" w:hAnsi="Times New Roman" w:cs="Times New Roman"/>
          <w:position w:val="0"/>
          <w:sz w:val="24"/>
          <w:szCs w:val="24"/>
          <w:lang w:val="ms-MY"/>
        </w:rPr>
        <w:t>kesihatan penduduk Malay</w:t>
      </w:r>
      <w:r w:rsidR="000F5BC4">
        <w:rPr>
          <w:rFonts w:ascii="Times New Roman" w:eastAsia="MS Mincho" w:hAnsi="Times New Roman" w:cs="Times New Roman"/>
          <w:position w:val="0"/>
          <w:sz w:val="24"/>
          <w:szCs w:val="24"/>
          <w:lang w:val="ms-MY"/>
        </w:rPr>
        <w:t>sia.</w:t>
      </w:r>
      <w:r w:rsidR="000F5BC4">
        <w:rPr>
          <w:rFonts w:ascii="Times New Roman" w:hAnsi="Times New Roman" w:cs="Times New Roman"/>
          <w:position w:val="0"/>
          <w:sz w:val="24"/>
          <w:szCs w:val="24"/>
          <w:lang w:val="ms-MY"/>
        </w:rPr>
        <w:t xml:space="preserve"> K</w:t>
      </w:r>
      <w:r w:rsidRPr="00F31324">
        <w:rPr>
          <w:rFonts w:ascii="Times New Roman" w:hAnsi="Times New Roman" w:cs="Times New Roman"/>
          <w:position w:val="0"/>
          <w:sz w:val="24"/>
          <w:szCs w:val="24"/>
          <w:lang w:val="ms-MY"/>
        </w:rPr>
        <w:t>erjasama daripada MOA harus mempergiatkan usaha mempromosikan kesedaran dalam kalangan pesawah mengenai kepentingan pensijilan MyGAP. Penambahbaikkan sistem perkhidmatan dalam MyGAP juga perlu ditingkatkan ke arah yang lebih efisen dan efektif agar semua pesawah padi di Malaysia menggunakan MyGAP secara meluas.</w:t>
      </w:r>
    </w:p>
    <w:p w:rsidR="009B22D7" w:rsidRPr="00F31324" w:rsidRDefault="009B22D7" w:rsidP="00F31324">
      <w:pPr>
        <w:suppressAutoHyphens w:val="0"/>
        <w:spacing w:beforeLines="150" w:before="360" w:afterLines="150" w:after="360" w:line="240" w:lineRule="auto"/>
        <w:ind w:leftChars="0" w:left="0" w:firstLineChars="0" w:firstLine="0"/>
        <w:jc w:val="both"/>
        <w:textDirection w:val="lrTb"/>
        <w:textAlignment w:val="auto"/>
        <w:outlineLvl w:val="9"/>
        <w:rPr>
          <w:rFonts w:ascii="Times New Roman" w:hAnsi="Times New Roman" w:cs="Times New Roman"/>
          <w:position w:val="0"/>
          <w:sz w:val="24"/>
          <w:szCs w:val="24"/>
          <w:lang w:val="ms-MY"/>
        </w:rPr>
      </w:pPr>
    </w:p>
    <w:p w:rsidR="00B16B08" w:rsidRDefault="00F31324">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Penghargaan</w:t>
      </w:r>
      <w:proofErr w:type="spellEnd"/>
      <w:r>
        <w:rPr>
          <w:rFonts w:ascii="Times New Roman" w:eastAsia="Times New Roman" w:hAnsi="Times New Roman" w:cs="Times New Roman"/>
          <w:b/>
          <w:sz w:val="24"/>
          <w:szCs w:val="24"/>
        </w:rPr>
        <w:t xml:space="preserve"> </w:t>
      </w:r>
      <w:r w:rsidR="00161E2F">
        <w:rPr>
          <w:rFonts w:ascii="Times New Roman" w:eastAsia="Times New Roman" w:hAnsi="Times New Roman" w:cs="Times New Roman"/>
          <w:b/>
          <w:sz w:val="24"/>
          <w:szCs w:val="24"/>
        </w:rPr>
        <w:t xml:space="preserve"> </w:t>
      </w:r>
    </w:p>
    <w:p w:rsidR="00B16B08" w:rsidRDefault="00161E2F">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31324" w:rsidRPr="00F31324" w:rsidRDefault="00F31324" w:rsidP="00F31324">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lang w:val="ms-MY"/>
        </w:rPr>
      </w:pPr>
      <w:r w:rsidRPr="00F31324">
        <w:rPr>
          <w:rFonts w:ascii="Times New Roman" w:hAnsi="Times New Roman" w:cs="Times New Roman"/>
          <w:position w:val="0"/>
          <w:sz w:val="24"/>
          <w:lang w:val="ms-MY"/>
        </w:rPr>
        <w:t>Kami mengucapkan terima kasih kepada pihak Jabatan Pertanian Negeri Selangor, Pejabat Pertanian Daerah Sabak Bernam dan Pusat Khidmat Pengembangan Kawasan Sekinchan terutamanya kepada Puan Aini Wiznati binti Lasuan (Pegawai Pertanian Daerah Sabak Bernam) dan Puan Nurul Inani binti Shahadan (Pegawai Pengembangan Pertanian Kawasan Sekinchan) atas kerjasama, perkongsian maklumat dan kebenaran yang diberikan kepada kami untuk menjalankan kajian di kawasan mereka. Terima kasih juga kami ucapkan kepada pesawah-pesawah padi d</w:t>
      </w:r>
      <w:r w:rsidR="000F5BC4">
        <w:rPr>
          <w:rFonts w:ascii="Times New Roman" w:hAnsi="Times New Roman" w:cs="Times New Roman"/>
          <w:position w:val="0"/>
          <w:sz w:val="24"/>
          <w:lang w:val="ms-MY"/>
        </w:rPr>
        <w:t>i Sekinchan atas kerjasama</w:t>
      </w:r>
      <w:r w:rsidRPr="00F31324">
        <w:rPr>
          <w:rFonts w:ascii="Times New Roman" w:hAnsi="Times New Roman" w:cs="Times New Roman"/>
          <w:position w:val="0"/>
          <w:sz w:val="24"/>
          <w:lang w:val="ms-MY"/>
        </w:rPr>
        <w:t xml:space="preserve"> yang diberikan dalam kajian ini. </w:t>
      </w:r>
    </w:p>
    <w:p w:rsidR="00B16B08" w:rsidRDefault="00B16B08" w:rsidP="00F31324">
      <w:pPr>
        <w:spacing w:after="0" w:line="240" w:lineRule="auto"/>
        <w:ind w:leftChars="0" w:left="0" w:firstLineChars="0" w:firstLine="0"/>
        <w:rPr>
          <w:rFonts w:ascii="Times New Roman" w:eastAsia="Times New Roman" w:hAnsi="Times New Roman" w:cs="Times New Roman"/>
          <w:sz w:val="24"/>
          <w:szCs w:val="24"/>
        </w:rPr>
      </w:pPr>
    </w:p>
    <w:p w:rsidR="00B16B08" w:rsidRDefault="00C66FCA">
      <w:pPr>
        <w:spacing w:after="0" w:line="24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Rujukan</w:t>
      </w:r>
      <w:proofErr w:type="spellEnd"/>
      <w:r>
        <w:rPr>
          <w:rFonts w:ascii="Times New Roman" w:eastAsia="Times New Roman" w:hAnsi="Times New Roman" w:cs="Times New Roman"/>
          <w:b/>
          <w:sz w:val="24"/>
          <w:szCs w:val="24"/>
        </w:rPr>
        <w:t xml:space="preserve"> </w:t>
      </w:r>
      <w:r w:rsidR="00161E2F">
        <w:rPr>
          <w:rFonts w:ascii="Times New Roman" w:eastAsia="Times New Roman" w:hAnsi="Times New Roman" w:cs="Times New Roman"/>
          <w:b/>
          <w:sz w:val="24"/>
          <w:szCs w:val="24"/>
        </w:rPr>
        <w:t xml:space="preserve"> </w:t>
      </w:r>
    </w:p>
    <w:p w:rsidR="00744F1A" w:rsidRPr="00195B74" w:rsidRDefault="00161E2F" w:rsidP="00195B74">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C66FCA" w:rsidRPr="00C66FCA">
        <w:rPr>
          <w:rFonts w:ascii="Times New Roman" w:hAnsi="Times New Roman" w:cs="Times New Roman"/>
          <w:noProof/>
          <w:position w:val="0"/>
          <w:lang w:val="ms-MY"/>
        </w:rPr>
        <w:fldChar w:fldCharType="begin" w:fldLock="1"/>
      </w:r>
      <w:r w:rsidR="00C66FCA" w:rsidRPr="00C66FCA">
        <w:rPr>
          <w:rFonts w:ascii="Times New Roman" w:hAnsi="Times New Roman" w:cs="Times New Roman"/>
          <w:noProof/>
          <w:position w:val="0"/>
          <w:lang w:val="ms-MY"/>
        </w:rPr>
        <w:instrText xml:space="preserve">ADDIN Mendeley Bibliography CSL_BIBLIOGRAPHY </w:instrText>
      </w:r>
      <w:r w:rsidR="00C66FCA" w:rsidRPr="00C66FCA">
        <w:rPr>
          <w:rFonts w:ascii="Times New Roman" w:hAnsi="Times New Roman" w:cs="Times New Roman"/>
          <w:noProof/>
          <w:position w:val="0"/>
          <w:lang w:val="ms-MY"/>
        </w:rPr>
        <w:fldChar w:fldCharType="separate"/>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Bedano, J. C., Dom\’inguez, A., Arolfo, R., &amp; Wall, L. G. (2016). Effect of Good Agricultural Practices under no-till on litter and soil invertebrates in areas with different soil types. </w:t>
      </w:r>
      <w:r w:rsidRPr="00744F1A">
        <w:rPr>
          <w:rFonts w:ascii="Times New Roman" w:hAnsi="Times New Roman" w:cs="Times New Roman"/>
          <w:i/>
          <w:iCs/>
          <w:noProof/>
          <w:szCs w:val="24"/>
        </w:rPr>
        <w:t>Soil and Tillage Research</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158</w:t>
      </w:r>
      <w:r w:rsidRPr="00744F1A">
        <w:rPr>
          <w:rFonts w:ascii="Times New Roman" w:hAnsi="Times New Roman" w:cs="Times New Roman"/>
          <w:noProof/>
          <w:szCs w:val="24"/>
        </w:rPr>
        <w:t>, 100–109.</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Carvalho, F. P. (2017). Pesticides, environment, and food safety. </w:t>
      </w:r>
      <w:r w:rsidRPr="00744F1A">
        <w:rPr>
          <w:rFonts w:ascii="Times New Roman" w:hAnsi="Times New Roman" w:cs="Times New Roman"/>
          <w:i/>
          <w:iCs/>
          <w:noProof/>
          <w:szCs w:val="24"/>
        </w:rPr>
        <w:t>Food and Energy Security</w:t>
      </w:r>
      <w:r w:rsidRPr="00744F1A">
        <w:rPr>
          <w:rFonts w:ascii="Times New Roman" w:hAnsi="Times New Roman" w:cs="Times New Roman"/>
          <w:noProof/>
          <w:szCs w:val="24"/>
        </w:rPr>
        <w:t xml:space="preserve">.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Chan, K. (2016). </w:t>
      </w:r>
      <w:r w:rsidRPr="00744F1A">
        <w:rPr>
          <w:rFonts w:ascii="Times New Roman" w:hAnsi="Times New Roman" w:cs="Times New Roman"/>
          <w:i/>
          <w:iCs/>
          <w:noProof/>
          <w:szCs w:val="24"/>
        </w:rPr>
        <w:t>Manual on Good Agricultural Practices (GAP)</w:t>
      </w:r>
      <w:r w:rsidRPr="00744F1A">
        <w:rPr>
          <w:rFonts w:ascii="Times New Roman" w:hAnsi="Times New Roman" w:cs="Times New Roman"/>
          <w:noProof/>
          <w:szCs w:val="24"/>
        </w:rPr>
        <w:t>. Asian Productivity Organization.</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Damalas, C. A., &amp; Khan, M. (2016). Farmers’ attitudes towards pesticide labels: Implications for personal and environmental safety. </w:t>
      </w:r>
      <w:r w:rsidRPr="00744F1A">
        <w:rPr>
          <w:rFonts w:ascii="Times New Roman" w:hAnsi="Times New Roman" w:cs="Times New Roman"/>
          <w:i/>
          <w:iCs/>
          <w:noProof/>
          <w:szCs w:val="24"/>
        </w:rPr>
        <w:t>International Journal of Pest Management</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62</w:t>
      </w:r>
      <w:r w:rsidR="007B6618">
        <w:rPr>
          <w:rFonts w:ascii="Times New Roman" w:hAnsi="Times New Roman" w:cs="Times New Roman"/>
          <w:noProof/>
          <w:szCs w:val="24"/>
        </w:rPr>
        <w:t xml:space="preserve">(4), 319–325.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De Baerdemaeker, J. (2013). Precision agriculture technology and robotics for good agricultural practices. In </w:t>
      </w:r>
      <w:r w:rsidRPr="00744F1A">
        <w:rPr>
          <w:rFonts w:ascii="Times New Roman" w:hAnsi="Times New Roman" w:cs="Times New Roman"/>
          <w:i/>
          <w:iCs/>
          <w:noProof/>
          <w:szCs w:val="24"/>
        </w:rPr>
        <w:t>IFAC Proceedings Volumes (IFAC-PapersOnline)</w:t>
      </w:r>
      <w:r w:rsidR="007B6618">
        <w:rPr>
          <w:rFonts w:ascii="Times New Roman" w:hAnsi="Times New Roman" w:cs="Times New Roman"/>
          <w:noProof/>
          <w:szCs w:val="24"/>
        </w:rPr>
        <w:t xml:space="preserve"> (Vol. 1).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DOA. (2016). Senarai Penerima Sijil Pensijilan MyGAP. </w:t>
      </w:r>
      <w:r w:rsidRPr="00744F1A">
        <w:rPr>
          <w:rFonts w:ascii="Times New Roman" w:hAnsi="Times New Roman" w:cs="Times New Roman"/>
          <w:i/>
          <w:iCs/>
          <w:noProof/>
          <w:szCs w:val="24"/>
        </w:rPr>
        <w:t>Jabatan Pertanian Malaysia</w:t>
      </w:r>
      <w:r w:rsidRPr="00744F1A">
        <w:rPr>
          <w:rFonts w:ascii="Times New Roman" w:hAnsi="Times New Roman" w:cs="Times New Roman"/>
          <w:noProof/>
          <w:szCs w:val="24"/>
        </w:rPr>
        <w:t>.</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Doni, F., Isahak, A., Ghazali, R., Mohd Zain, C. R. C., Sulaiman, N., Siwar, C., &amp; Wan Yusoff, W. M. (2016). Transforming the economy of small scale rice farmers in Malaysia via system of rice intensification (SRI). </w:t>
      </w:r>
      <w:r w:rsidRPr="00744F1A">
        <w:rPr>
          <w:rFonts w:ascii="Times New Roman" w:hAnsi="Times New Roman" w:cs="Times New Roman"/>
          <w:i/>
          <w:iCs/>
          <w:noProof/>
          <w:szCs w:val="24"/>
        </w:rPr>
        <w:t>Ecology, Environment and Conservation</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22</w:t>
      </w:r>
      <w:r w:rsidRPr="00744F1A">
        <w:rPr>
          <w:rFonts w:ascii="Times New Roman" w:hAnsi="Times New Roman" w:cs="Times New Roman"/>
          <w:noProof/>
          <w:szCs w:val="24"/>
        </w:rPr>
        <w:t>(3), 1151–1157.</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Doni Febri;Sulaiman, N. I. A. W. N. (2015). Impact of system of rice intensification (SRI) on paddy field ecosystem: case study in Ledang, Johore, Malaysia. </w:t>
      </w:r>
      <w:r w:rsidRPr="00744F1A">
        <w:rPr>
          <w:rFonts w:ascii="Times New Roman" w:hAnsi="Times New Roman" w:cs="Times New Roman"/>
          <w:i/>
          <w:iCs/>
          <w:noProof/>
          <w:szCs w:val="24"/>
        </w:rPr>
        <w:t>Journal of Pure and Applied Microbiology</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9</w:t>
      </w:r>
      <w:r w:rsidRPr="00744F1A">
        <w:rPr>
          <w:rFonts w:ascii="Times New Roman" w:hAnsi="Times New Roman" w:cs="Times New Roman"/>
          <w:noProof/>
          <w:szCs w:val="24"/>
        </w:rPr>
        <w:t>(2), 927–933.</w:t>
      </w:r>
    </w:p>
    <w:p w:rsidR="00744F1A" w:rsidRPr="00744F1A" w:rsidRDefault="00744F1A" w:rsidP="00195B74">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FOA. (2003). </w:t>
      </w:r>
      <w:r w:rsidRPr="00744F1A">
        <w:rPr>
          <w:rFonts w:ascii="Times New Roman" w:hAnsi="Times New Roman" w:cs="Times New Roman"/>
          <w:i/>
          <w:iCs/>
          <w:noProof/>
          <w:szCs w:val="24"/>
        </w:rPr>
        <w:t>Report of the Expert Consultation on a Good Agricultural Practices (GAP) Approach. FAO Agriculture Department Report</w:t>
      </w:r>
      <w:r w:rsidR="00195B74">
        <w:rPr>
          <w:rFonts w:ascii="Times New Roman" w:hAnsi="Times New Roman" w:cs="Times New Roman"/>
          <w:noProof/>
          <w:szCs w:val="24"/>
        </w:rPr>
        <w:t>. Rome.</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Gomiero, T. (2018). Food quality assessment in organic vs. conventional agricultural produce: Findings and issues. </w:t>
      </w:r>
      <w:r w:rsidRPr="00744F1A">
        <w:rPr>
          <w:rFonts w:ascii="Times New Roman" w:hAnsi="Times New Roman" w:cs="Times New Roman"/>
          <w:i/>
          <w:iCs/>
          <w:noProof/>
          <w:szCs w:val="24"/>
        </w:rPr>
        <w:t>Applied Soil Ecology</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123</w:t>
      </w:r>
      <w:r w:rsidR="00D22354">
        <w:rPr>
          <w:rFonts w:ascii="Times New Roman" w:hAnsi="Times New Roman" w:cs="Times New Roman"/>
          <w:noProof/>
          <w:szCs w:val="24"/>
        </w:rPr>
        <w:t xml:space="preserve">(June), 714–728.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Gravani, R. B. (2009). The Role of Good Agricultural Practices in Produce Safety. In </w:t>
      </w:r>
      <w:r w:rsidRPr="00744F1A">
        <w:rPr>
          <w:rFonts w:ascii="Times New Roman" w:hAnsi="Times New Roman" w:cs="Times New Roman"/>
          <w:i/>
          <w:iCs/>
          <w:noProof/>
          <w:szCs w:val="24"/>
        </w:rPr>
        <w:t>Microbial Safety of Fresh Produce</w:t>
      </w:r>
      <w:r w:rsidRPr="00744F1A">
        <w:rPr>
          <w:rFonts w:ascii="Times New Roman" w:hAnsi="Times New Roman" w:cs="Times New Roman"/>
          <w:noProof/>
          <w:szCs w:val="24"/>
        </w:rPr>
        <w:t xml:space="preserve"> (pp. 101–117). Singapore: Blackwell Publishing and the Institute of Food Technologists.</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IADA Barat Laut Selangor. (n.d.). </w:t>
      </w:r>
      <w:r w:rsidRPr="00744F1A">
        <w:rPr>
          <w:rFonts w:ascii="Times New Roman" w:hAnsi="Times New Roman" w:cs="Times New Roman"/>
          <w:i/>
          <w:iCs/>
          <w:noProof/>
          <w:szCs w:val="24"/>
        </w:rPr>
        <w:t>Warga Tani: Portal Rasmi IADA Barat Laut Selangor.</w:t>
      </w:r>
      <w:r w:rsidRPr="00744F1A">
        <w:rPr>
          <w:rFonts w:ascii="Times New Roman" w:hAnsi="Times New Roman" w:cs="Times New Roman"/>
          <w:noProof/>
          <w:szCs w:val="24"/>
        </w:rPr>
        <w:t xml:space="preserve"> Retrieved from http://www.iadabls.gov.my/?q=laman/profil-petani</w:t>
      </w:r>
    </w:p>
    <w:p w:rsidR="00744F1A" w:rsidRPr="00744F1A" w:rsidRDefault="009C0C67"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Pr>
          <w:rFonts w:ascii="Times New Roman" w:hAnsi="Times New Roman" w:cs="Times New Roman"/>
          <w:noProof/>
          <w:szCs w:val="24"/>
        </w:rPr>
        <w:t xml:space="preserve">Ili </w:t>
      </w:r>
      <w:r w:rsidR="00744F1A" w:rsidRPr="00744F1A">
        <w:rPr>
          <w:rFonts w:ascii="Times New Roman" w:hAnsi="Times New Roman" w:cs="Times New Roman"/>
          <w:noProof/>
          <w:szCs w:val="24"/>
        </w:rPr>
        <w:t xml:space="preserve">Akmal Mohd Razif. (2015). </w:t>
      </w:r>
      <w:r w:rsidR="00744F1A" w:rsidRPr="00744F1A">
        <w:rPr>
          <w:rFonts w:ascii="Times New Roman" w:hAnsi="Times New Roman" w:cs="Times New Roman"/>
          <w:i/>
          <w:iCs/>
          <w:noProof/>
          <w:szCs w:val="24"/>
        </w:rPr>
        <w:t>Sayameana: Kampung Sekinchan. 10 April. http://sayameana.blogspot.my/2015/04/kampung-sekinchan.html [24 Oktober 2016].</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lastRenderedPageBreak/>
        <w:t xml:space="preserve">Irsyaputra, K., Seminar, K., &amp; Yuliati, L. N. (2018). </w:t>
      </w:r>
      <w:r w:rsidRPr="00744F1A">
        <w:rPr>
          <w:rFonts w:ascii="Times New Roman" w:hAnsi="Times New Roman" w:cs="Times New Roman"/>
          <w:i/>
          <w:iCs/>
          <w:noProof/>
          <w:szCs w:val="24"/>
        </w:rPr>
        <w:t>The Development of a Traceability System on Organic Rice Production Chain</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03</w:t>
      </w:r>
      <w:r w:rsidRPr="00744F1A">
        <w:rPr>
          <w:rFonts w:ascii="Times New Roman" w:hAnsi="Times New Roman" w:cs="Times New Roman"/>
          <w:noProof/>
          <w:szCs w:val="24"/>
        </w:rPr>
        <w:t>(07), 7–14.</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Jabatan Standard Malaysia. (2016). </w:t>
      </w:r>
      <w:r w:rsidRPr="00744F1A">
        <w:rPr>
          <w:rFonts w:ascii="Times New Roman" w:hAnsi="Times New Roman" w:cs="Times New Roman"/>
          <w:i/>
          <w:iCs/>
          <w:noProof/>
          <w:szCs w:val="24"/>
        </w:rPr>
        <w:t>Good Agricultural Practice (GAP) - Crop commodities (Second revision) (MS 1784:2016)</w:t>
      </w:r>
      <w:r w:rsidRPr="00744F1A">
        <w:rPr>
          <w:rFonts w:ascii="Times New Roman" w:hAnsi="Times New Roman" w:cs="Times New Roman"/>
          <w:noProof/>
          <w:szCs w:val="24"/>
        </w:rPr>
        <w:t>. Putrajaya.</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Kelepouris, T., Pramatari, K., &amp; Doukidis, G. (2007). RFID-enabled traceability in the food supply chain. </w:t>
      </w:r>
      <w:r w:rsidRPr="00744F1A">
        <w:rPr>
          <w:rFonts w:ascii="Times New Roman" w:hAnsi="Times New Roman" w:cs="Times New Roman"/>
          <w:i/>
          <w:iCs/>
          <w:noProof/>
          <w:szCs w:val="24"/>
        </w:rPr>
        <w:t>Industrial Management and Data Systems</w:t>
      </w:r>
      <w:r w:rsidR="00D22354">
        <w:rPr>
          <w:rFonts w:ascii="Times New Roman" w:hAnsi="Times New Roman" w:cs="Times New Roman"/>
          <w:noProof/>
          <w:szCs w:val="24"/>
        </w:rPr>
        <w:t xml:space="preserve">.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Mahmud, M., Haslina, S., &amp; Shafie, M. (2012). Comparison of air quality between 2002 and 2003 in the area during the burning of rice straws in Mergong , Kedah. </w:t>
      </w:r>
      <w:r w:rsidRPr="00744F1A">
        <w:rPr>
          <w:rFonts w:ascii="Times New Roman" w:hAnsi="Times New Roman" w:cs="Times New Roman"/>
          <w:i/>
          <w:iCs/>
          <w:noProof/>
          <w:szCs w:val="24"/>
        </w:rPr>
        <w:t>Malaysia Journal of Society and Space</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3</w:t>
      </w:r>
      <w:r w:rsidRPr="00744F1A">
        <w:rPr>
          <w:rFonts w:ascii="Times New Roman" w:hAnsi="Times New Roman" w:cs="Times New Roman"/>
          <w:noProof/>
          <w:szCs w:val="24"/>
        </w:rPr>
        <w:t>(3), 33–42.</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Malaysia. (2015). </w:t>
      </w:r>
      <w:r w:rsidRPr="00744F1A">
        <w:rPr>
          <w:rFonts w:ascii="Times New Roman" w:hAnsi="Times New Roman" w:cs="Times New Roman"/>
          <w:i/>
          <w:iCs/>
          <w:noProof/>
          <w:szCs w:val="24"/>
        </w:rPr>
        <w:t>Rancangan Malaysia Kesebelas 2016-2020</w:t>
      </w:r>
      <w:r w:rsidRPr="00744F1A">
        <w:rPr>
          <w:rFonts w:ascii="Times New Roman" w:hAnsi="Times New Roman" w:cs="Times New Roman"/>
          <w:noProof/>
          <w:szCs w:val="24"/>
        </w:rPr>
        <w:t>.</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Mishra, B., Gyawali, B. R., Paudel, K. P., Poudyal, N. C., Simon, M. F., Dasgupta, S., &amp; Antonious, G. (2018). Adoption of Sustainable Agriculture Practices among Farmers in Kentucky, USA. </w:t>
      </w:r>
      <w:r w:rsidRPr="00744F1A">
        <w:rPr>
          <w:rFonts w:ascii="Times New Roman" w:hAnsi="Times New Roman" w:cs="Times New Roman"/>
          <w:i/>
          <w:iCs/>
          <w:noProof/>
          <w:szCs w:val="24"/>
        </w:rPr>
        <w:t>Environmental Management</w:t>
      </w:r>
      <w:r w:rsidR="00D22354">
        <w:rPr>
          <w:rFonts w:ascii="Times New Roman" w:hAnsi="Times New Roman" w:cs="Times New Roman"/>
          <w:noProof/>
          <w:szCs w:val="24"/>
        </w:rPr>
        <w:t xml:space="preserve">, (Zaharia 2010).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MOA. (n.d.). </w:t>
      </w:r>
      <w:r w:rsidRPr="00744F1A">
        <w:rPr>
          <w:rFonts w:ascii="Times New Roman" w:hAnsi="Times New Roman" w:cs="Times New Roman"/>
          <w:i/>
          <w:iCs/>
          <w:noProof/>
          <w:szCs w:val="24"/>
        </w:rPr>
        <w:t>MyGAP: Portal Rasmi Kementerian Pertanian dan Industri Asas Tani Malaysia</w:t>
      </w:r>
      <w:r w:rsidRPr="00744F1A">
        <w:rPr>
          <w:rFonts w:ascii="Times New Roman" w:hAnsi="Times New Roman" w:cs="Times New Roman"/>
          <w:noProof/>
          <w:szCs w:val="24"/>
        </w:rPr>
        <w:t>. Retrieved from http://www.moa.gov.my/mygap</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MOA. (2013). </w:t>
      </w:r>
      <w:r w:rsidRPr="00744F1A">
        <w:rPr>
          <w:rFonts w:ascii="Times New Roman" w:hAnsi="Times New Roman" w:cs="Times New Roman"/>
          <w:i/>
          <w:iCs/>
          <w:noProof/>
          <w:szCs w:val="24"/>
        </w:rPr>
        <w:t>Garis Panduan MyGAP</w:t>
      </w:r>
      <w:r w:rsidRPr="00744F1A">
        <w:rPr>
          <w:rFonts w:ascii="Times New Roman" w:hAnsi="Times New Roman" w:cs="Times New Roman"/>
          <w:noProof/>
          <w:szCs w:val="24"/>
        </w:rPr>
        <w:t>. Putrajaya: Kementerian Pertanian dan Industri Asas Tani Malaysia.</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Mohd Hafizi, I. &amp; K. S. P. (2014). The Past, Present and Future of Sekinchan, Selangor by Looking into Its SWOT. In </w:t>
      </w:r>
      <w:r w:rsidRPr="00744F1A">
        <w:rPr>
          <w:rFonts w:ascii="Times New Roman" w:hAnsi="Times New Roman" w:cs="Times New Roman"/>
          <w:i/>
          <w:iCs/>
          <w:noProof/>
          <w:szCs w:val="24"/>
        </w:rPr>
        <w:t>Sekinchan Insight</w:t>
      </w:r>
      <w:r w:rsidRPr="00744F1A">
        <w:rPr>
          <w:rFonts w:ascii="Times New Roman" w:hAnsi="Times New Roman" w:cs="Times New Roman"/>
          <w:noProof/>
          <w:szCs w:val="24"/>
        </w:rPr>
        <w:t xml:space="preserve"> (pp. 24–42). Behrang Ulu: Institut Tanah dan Ukur Negara.</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Oluwole, O., &amp; Cheke, R. A. (2009). Health and environmental impacts of pesticide use practices: A case study of farmers in Ekiti State, Nigeria. </w:t>
      </w:r>
      <w:r w:rsidRPr="00744F1A">
        <w:rPr>
          <w:rFonts w:ascii="Times New Roman" w:hAnsi="Times New Roman" w:cs="Times New Roman"/>
          <w:i/>
          <w:iCs/>
          <w:noProof/>
          <w:szCs w:val="24"/>
        </w:rPr>
        <w:t>International Journal of Agricultural Sustainability</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7</w:t>
      </w:r>
      <w:r w:rsidR="00D22354">
        <w:rPr>
          <w:rFonts w:ascii="Times New Roman" w:hAnsi="Times New Roman" w:cs="Times New Roman"/>
          <w:noProof/>
          <w:szCs w:val="24"/>
        </w:rPr>
        <w:t xml:space="preserve">(3), 153–163.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Palizada, S. A. (2016). </w:t>
      </w:r>
      <w:r w:rsidRPr="00744F1A">
        <w:rPr>
          <w:rFonts w:ascii="Times New Roman" w:hAnsi="Times New Roman" w:cs="Times New Roman"/>
          <w:i/>
          <w:iCs/>
          <w:noProof/>
          <w:szCs w:val="24"/>
        </w:rPr>
        <w:t>Overview of the Philippine good agricultural practices (PhilGAP) certification program</w:t>
      </w:r>
      <w:r w:rsidRPr="00744F1A">
        <w:rPr>
          <w:rFonts w:ascii="Times New Roman" w:hAnsi="Times New Roman" w:cs="Times New Roman"/>
          <w:noProof/>
          <w:szCs w:val="24"/>
        </w:rPr>
        <w:t>. Retrieved from http://bpi.da.gov.ph/</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Plianbangchang, P., Jetiyanon, K., &amp; Wittaya-areekul, S. (2009). Pesticide use patterns among small-scale farmers: A case study from phitsanulok, Thailand. </w:t>
      </w:r>
      <w:r w:rsidRPr="00744F1A">
        <w:rPr>
          <w:rFonts w:ascii="Times New Roman" w:hAnsi="Times New Roman" w:cs="Times New Roman"/>
          <w:i/>
          <w:iCs/>
          <w:noProof/>
          <w:szCs w:val="24"/>
        </w:rPr>
        <w:t>Southeast Asian Journal of Tropical Medicine and Public Health</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40</w:t>
      </w:r>
      <w:r w:rsidRPr="00744F1A">
        <w:rPr>
          <w:rFonts w:ascii="Times New Roman" w:hAnsi="Times New Roman" w:cs="Times New Roman"/>
          <w:noProof/>
          <w:szCs w:val="24"/>
        </w:rPr>
        <w:t>(2), 401–410.</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Prakash, A., &amp; Rao, J. (2018). Botanical pesticides in agriculture. In </w:t>
      </w:r>
      <w:r w:rsidRPr="00744F1A">
        <w:rPr>
          <w:rFonts w:ascii="Times New Roman" w:hAnsi="Times New Roman" w:cs="Times New Roman"/>
          <w:i/>
          <w:iCs/>
          <w:noProof/>
          <w:szCs w:val="24"/>
        </w:rPr>
        <w:t>Botanical Pesticides in Agriculture</w:t>
      </w:r>
      <w:r w:rsidR="00D22354">
        <w:rPr>
          <w:rFonts w:ascii="Times New Roman" w:hAnsi="Times New Roman" w:cs="Times New Roman"/>
          <w:noProof/>
          <w:szCs w:val="24"/>
        </w:rPr>
        <w:t xml:space="preserve">.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Rosmiza, M. Z., Davies, W. P., Aznie, C. R. R., Mazdi, M., &amp; Jabil, M. J. (2014). Farmers’ knowledge on potential uses of rice straw: an assessment in MADA and Sekinchan, Malaysia. </w:t>
      </w:r>
      <w:r w:rsidRPr="00744F1A">
        <w:rPr>
          <w:rFonts w:ascii="Times New Roman" w:hAnsi="Times New Roman" w:cs="Times New Roman"/>
          <w:i/>
          <w:iCs/>
          <w:noProof/>
          <w:szCs w:val="24"/>
        </w:rPr>
        <w:t>Geografia. Malaysian Journal of Society and Space</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10</w:t>
      </w:r>
      <w:r w:rsidR="00D22354">
        <w:rPr>
          <w:rFonts w:ascii="Times New Roman" w:hAnsi="Times New Roman" w:cs="Times New Roman"/>
          <w:noProof/>
          <w:szCs w:val="24"/>
        </w:rPr>
        <w:t xml:space="preserve">(5), 30–43.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Ruiz-Garcia, L., Steinberger, G., &amp; Rothmund, M. (2010). A model and prototype implementation for tracking and tracing agricultural batch products along the food chain. </w:t>
      </w:r>
      <w:r w:rsidRPr="00744F1A">
        <w:rPr>
          <w:rFonts w:ascii="Times New Roman" w:hAnsi="Times New Roman" w:cs="Times New Roman"/>
          <w:i/>
          <w:iCs/>
          <w:noProof/>
          <w:szCs w:val="24"/>
        </w:rPr>
        <w:t>Food Control</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21</w:t>
      </w:r>
      <w:r w:rsidR="00D22354">
        <w:rPr>
          <w:rFonts w:ascii="Times New Roman" w:hAnsi="Times New Roman" w:cs="Times New Roman"/>
          <w:noProof/>
          <w:szCs w:val="24"/>
        </w:rPr>
        <w:t xml:space="preserve">(2), 112–121. </w:t>
      </w:r>
    </w:p>
    <w:p w:rsid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Salakpetch, S. (2004). Quality management system: good agricultural practices (GAP) for on-farm production in Thailand. </w:t>
      </w:r>
      <w:r w:rsidRPr="00744F1A">
        <w:rPr>
          <w:rFonts w:ascii="Times New Roman" w:hAnsi="Times New Roman" w:cs="Times New Roman"/>
          <w:i/>
          <w:iCs/>
          <w:noProof/>
          <w:szCs w:val="24"/>
        </w:rPr>
        <w:t>Control</w:t>
      </w:r>
      <w:r w:rsidRPr="00744F1A">
        <w:rPr>
          <w:rFonts w:ascii="Times New Roman" w:hAnsi="Times New Roman" w:cs="Times New Roman"/>
          <w:noProof/>
          <w:szCs w:val="24"/>
        </w:rPr>
        <w:t>, 91–98.</w:t>
      </w:r>
    </w:p>
    <w:p w:rsidR="00944A86" w:rsidRPr="00744F1A" w:rsidRDefault="00944A86"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lastRenderedPageBreak/>
        <w:t xml:space="preserve">Shobri, N. I. B. M., Sakip, S. R. M., &amp; Omar, S. S. (2016). Malaysian Standards Crop Commodities in Agricultural for Sustainable Living. </w:t>
      </w:r>
      <w:r w:rsidRPr="00744F1A">
        <w:rPr>
          <w:rFonts w:ascii="Times New Roman" w:hAnsi="Times New Roman" w:cs="Times New Roman"/>
          <w:i/>
          <w:iCs/>
          <w:noProof/>
          <w:szCs w:val="24"/>
        </w:rPr>
        <w:t>Procedia - Social and Behavioral Sciences</w:t>
      </w:r>
      <w:r w:rsidR="00D22354">
        <w:rPr>
          <w:rFonts w:ascii="Times New Roman" w:hAnsi="Times New Roman" w:cs="Times New Roman"/>
          <w:noProof/>
          <w:szCs w:val="24"/>
        </w:rPr>
        <w:t xml:space="preserve">.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Soh, N. C., Ismail, M. M., &amp; Arshad, A. M. (2017). The impact of new incentive schemes on regional competitiveness and comparative advantage of east and west coast paddy production in peninsular Malaysia. </w:t>
      </w:r>
      <w:r w:rsidRPr="00744F1A">
        <w:rPr>
          <w:rFonts w:ascii="Times New Roman" w:hAnsi="Times New Roman" w:cs="Times New Roman"/>
          <w:i/>
          <w:iCs/>
          <w:noProof/>
          <w:szCs w:val="24"/>
        </w:rPr>
        <w:t>Malaysian Applied Biology</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46</w:t>
      </w:r>
      <w:r w:rsidRPr="00744F1A">
        <w:rPr>
          <w:rFonts w:ascii="Times New Roman" w:hAnsi="Times New Roman" w:cs="Times New Roman"/>
          <w:noProof/>
          <w:szCs w:val="24"/>
        </w:rPr>
        <w:t>(3), 207–212.</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Srisopaporn, S., Jourdain, D., Perret, S. R., &amp; Shivakoti, G. (2015). Adoption and continued participation in a public Good Agricultural Practices program: The case of rice farmers in the Central Plains of Thailand. </w:t>
      </w:r>
      <w:r w:rsidRPr="00744F1A">
        <w:rPr>
          <w:rFonts w:ascii="Times New Roman" w:hAnsi="Times New Roman" w:cs="Times New Roman"/>
          <w:i/>
          <w:iCs/>
          <w:noProof/>
          <w:szCs w:val="24"/>
        </w:rPr>
        <w:t>Technological Forecasting and Social Change</w:t>
      </w:r>
      <w:r w:rsidRPr="00744F1A">
        <w:rPr>
          <w:rFonts w:ascii="Times New Roman" w:hAnsi="Times New Roman" w:cs="Times New Roman"/>
          <w:noProof/>
          <w:szCs w:val="24"/>
        </w:rPr>
        <w:t xml:space="preserve">.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Sun, J., Peng, H., Chen, J., Wang, X., Wei, M., Li, W., … Mellouki, A. (2016). An estimation of CO2emission via agricultural crop residue open field burning in China from 1996 to 2013. </w:t>
      </w:r>
      <w:r w:rsidRPr="00744F1A">
        <w:rPr>
          <w:rFonts w:ascii="Times New Roman" w:hAnsi="Times New Roman" w:cs="Times New Roman"/>
          <w:i/>
          <w:iCs/>
          <w:noProof/>
          <w:szCs w:val="24"/>
        </w:rPr>
        <w:t>Journal of Cleaner Production</w:t>
      </w:r>
      <w:r w:rsidRPr="00744F1A">
        <w:rPr>
          <w:rFonts w:ascii="Times New Roman" w:hAnsi="Times New Roman" w:cs="Times New Roman"/>
          <w:noProof/>
          <w:szCs w:val="24"/>
        </w:rPr>
        <w:t xml:space="preserve">. </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Sundar. (2006). Environment &amp; sustainable development. In </w:t>
      </w:r>
      <w:r w:rsidRPr="00744F1A">
        <w:rPr>
          <w:rFonts w:ascii="Times New Roman" w:hAnsi="Times New Roman" w:cs="Times New Roman"/>
          <w:i/>
          <w:iCs/>
          <w:noProof/>
          <w:szCs w:val="24"/>
        </w:rPr>
        <w:t>Policy Issues in Sustainable Development.</w:t>
      </w:r>
      <w:r w:rsidRPr="00744F1A">
        <w:rPr>
          <w:rFonts w:ascii="Times New Roman" w:hAnsi="Times New Roman" w:cs="Times New Roman"/>
          <w:noProof/>
          <w:szCs w:val="24"/>
        </w:rPr>
        <w:t xml:space="preserve"> (p. 178). New Delhi: APH Publishing Corporation.</w:t>
      </w:r>
    </w:p>
    <w:p w:rsidR="00744F1A" w:rsidRPr="00744F1A" w:rsidRDefault="00744F1A" w:rsidP="007B6618">
      <w:pPr>
        <w:widowControl w:val="0"/>
        <w:autoSpaceDE w:val="0"/>
        <w:autoSpaceDN w:val="0"/>
        <w:adjustRightInd w:val="0"/>
        <w:spacing w:after="240" w:line="240" w:lineRule="auto"/>
        <w:ind w:left="0" w:hanging="2"/>
        <w:jc w:val="both"/>
        <w:rPr>
          <w:rFonts w:ascii="Times New Roman" w:hAnsi="Times New Roman" w:cs="Times New Roman"/>
          <w:noProof/>
          <w:szCs w:val="24"/>
        </w:rPr>
      </w:pPr>
      <w:r w:rsidRPr="00744F1A">
        <w:rPr>
          <w:rFonts w:ascii="Times New Roman" w:hAnsi="Times New Roman" w:cs="Times New Roman"/>
          <w:noProof/>
          <w:szCs w:val="24"/>
        </w:rPr>
        <w:t xml:space="preserve">Tsutsui, M. H., Kobayashi, K., &amp; Miyashita, T. (2018). Temporal trends in arthropod abundances after the transition to organic farming in paddy fields. </w:t>
      </w:r>
      <w:r w:rsidRPr="00744F1A">
        <w:rPr>
          <w:rFonts w:ascii="Times New Roman" w:hAnsi="Times New Roman" w:cs="Times New Roman"/>
          <w:i/>
          <w:iCs/>
          <w:noProof/>
          <w:szCs w:val="24"/>
        </w:rPr>
        <w:t>PLoS ONE</w:t>
      </w:r>
      <w:r w:rsidRPr="00744F1A">
        <w:rPr>
          <w:rFonts w:ascii="Times New Roman" w:hAnsi="Times New Roman" w:cs="Times New Roman"/>
          <w:noProof/>
          <w:szCs w:val="24"/>
        </w:rPr>
        <w:t xml:space="preserve">, </w:t>
      </w:r>
      <w:r w:rsidRPr="00744F1A">
        <w:rPr>
          <w:rFonts w:ascii="Times New Roman" w:hAnsi="Times New Roman" w:cs="Times New Roman"/>
          <w:i/>
          <w:iCs/>
          <w:noProof/>
          <w:szCs w:val="24"/>
        </w:rPr>
        <w:t>13</w:t>
      </w:r>
      <w:r w:rsidRPr="00744F1A">
        <w:rPr>
          <w:rFonts w:ascii="Times New Roman" w:hAnsi="Times New Roman" w:cs="Times New Roman"/>
          <w:noProof/>
          <w:szCs w:val="24"/>
        </w:rPr>
        <w:t xml:space="preserve">(1), 1–14. </w:t>
      </w:r>
    </w:p>
    <w:p w:rsidR="00B16B08" w:rsidRDefault="00C66FCA" w:rsidP="007B6618">
      <w:pPr>
        <w:spacing w:after="0" w:line="240" w:lineRule="auto"/>
        <w:ind w:left="0" w:hanging="2"/>
        <w:jc w:val="both"/>
        <w:rPr>
          <w:rFonts w:ascii="Times New Roman" w:eastAsia="Times New Roman" w:hAnsi="Times New Roman" w:cs="Times New Roman"/>
          <w:sz w:val="24"/>
          <w:szCs w:val="24"/>
        </w:rPr>
      </w:pPr>
      <w:r w:rsidRPr="00C66FCA">
        <w:rPr>
          <w:rFonts w:ascii="Times New Roman" w:hAnsi="Times New Roman" w:cs="Times New Roman"/>
          <w:noProof/>
          <w:position w:val="0"/>
          <w:lang w:val="ms-MY"/>
        </w:rPr>
        <w:fldChar w:fldCharType="end"/>
      </w:r>
    </w:p>
    <w:sectPr w:rsidR="00B16B08" w:rsidSect="00B3636D">
      <w:headerReference w:type="default" r:id="rId11"/>
      <w:pgSz w:w="12240" w:h="15840"/>
      <w:pgMar w:top="1276" w:right="1440" w:bottom="1440" w:left="1440" w:header="720" w:footer="720" w:gutter="0"/>
      <w:pgNumType w:start="96"/>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A2F" w:rsidRDefault="00762A2F">
      <w:pPr>
        <w:spacing w:after="0" w:line="240" w:lineRule="auto"/>
        <w:ind w:left="0" w:hanging="2"/>
      </w:pPr>
      <w:r>
        <w:separator/>
      </w:r>
    </w:p>
  </w:endnote>
  <w:endnote w:type="continuationSeparator" w:id="0">
    <w:p w:rsidR="00762A2F" w:rsidRDefault="00762A2F">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A2F" w:rsidRDefault="00762A2F">
      <w:pPr>
        <w:spacing w:after="0" w:line="240" w:lineRule="auto"/>
        <w:ind w:left="0" w:hanging="2"/>
      </w:pPr>
      <w:r>
        <w:separator/>
      </w:r>
    </w:p>
  </w:footnote>
  <w:footnote w:type="continuationSeparator" w:id="0">
    <w:p w:rsidR="00762A2F" w:rsidRDefault="00762A2F">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44" w:rsidRDefault="008E2344">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rsidR="008E2344" w:rsidRDefault="008E2344">
    <w:pPr>
      <w:tabs>
        <w:tab w:val="center" w:pos="4680"/>
        <w:tab w:val="right" w:pos="9360"/>
      </w:tabs>
      <w:spacing w:after="0" w:line="240" w:lineRule="auto"/>
      <w:ind w:left="0" w:hanging="2"/>
    </w:pPr>
    <w:r>
      <w:rPr>
        <w:rFonts w:ascii="Times New Roman" w:eastAsia="Times New Roman" w:hAnsi="Times New Roman" w:cs="Times New Roman"/>
        <w:sz w:val="18"/>
        <w:szCs w:val="18"/>
      </w:rPr>
      <w:t>© Year, e-ISSN 2682-</w:t>
    </w:r>
    <w:proofErr w:type="gramStart"/>
    <w:r>
      <w:rPr>
        <w:rFonts w:ascii="Times New Roman" w:eastAsia="Times New Roman" w:hAnsi="Times New Roman" w:cs="Times New Roman"/>
        <w:sz w:val="18"/>
        <w:szCs w:val="18"/>
      </w:rPr>
      <w:t xml:space="preserve">7727  </w:t>
    </w:r>
    <w:proofErr w:type="spellStart"/>
    <w:r>
      <w:rPr>
        <w:rFonts w:ascii="Times New Roman" w:eastAsia="Times New Roman" w:hAnsi="Times New Roman" w:cs="Times New Roman"/>
        <w:sz w:val="18"/>
        <w:szCs w:val="18"/>
      </w:rPr>
      <w:t>doi</w:t>
    </w:r>
    <w:proofErr w:type="spellEnd"/>
    <w:proofErr w:type="gramEnd"/>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25C8"/>
    <w:multiLevelType w:val="hybridMultilevel"/>
    <w:tmpl w:val="2A66FB2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4D626A71"/>
    <w:multiLevelType w:val="multilevel"/>
    <w:tmpl w:val="7D3609B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4E222DAC"/>
    <w:multiLevelType w:val="multilevel"/>
    <w:tmpl w:val="2D36B484"/>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3">
    <w:nsid w:val="6E156E5E"/>
    <w:multiLevelType w:val="hybridMultilevel"/>
    <w:tmpl w:val="D814EE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08"/>
    <w:rsid w:val="000C5A13"/>
    <w:rsid w:val="000F5BC4"/>
    <w:rsid w:val="00110781"/>
    <w:rsid w:val="001154D9"/>
    <w:rsid w:val="00161E2F"/>
    <w:rsid w:val="00195B74"/>
    <w:rsid w:val="00245166"/>
    <w:rsid w:val="0028572F"/>
    <w:rsid w:val="0036415D"/>
    <w:rsid w:val="00412051"/>
    <w:rsid w:val="005A773B"/>
    <w:rsid w:val="00612198"/>
    <w:rsid w:val="0064735D"/>
    <w:rsid w:val="00744F1A"/>
    <w:rsid w:val="00762A2F"/>
    <w:rsid w:val="007B6618"/>
    <w:rsid w:val="008E2344"/>
    <w:rsid w:val="00944A86"/>
    <w:rsid w:val="009B22D7"/>
    <w:rsid w:val="009C0C67"/>
    <w:rsid w:val="00B16B08"/>
    <w:rsid w:val="00B3636D"/>
    <w:rsid w:val="00C66FCA"/>
    <w:rsid w:val="00D22354"/>
    <w:rsid w:val="00D910B8"/>
    <w:rsid w:val="00F31324"/>
    <w:rsid w:val="00F47801"/>
    <w:rsid w:val="00F623D2"/>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GayaUKM-Mazleha1">
    <w:name w:val="GayaUKM-Mazleha1"/>
    <w:basedOn w:val="TableNormal"/>
    <w:uiPriority w:val="99"/>
    <w:rsid w:val="00F623D2"/>
    <w:pPr>
      <w:widowControl w:val="0"/>
      <w:spacing w:before="20" w:after="20" w:line="240" w:lineRule="auto"/>
    </w:pPr>
    <w:rPr>
      <w:rFonts w:ascii="Times New Roman" w:eastAsia="Times New Roman" w:hAnsi="Times New Roman" w:cs="Times New Roman"/>
      <w:sz w:val="20"/>
      <w:szCs w:val="20"/>
      <w:lang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10Normal01-PerengganPertama">
    <w:name w:val="10 Normal01 - PerengganPertama"/>
    <w:next w:val="Normal"/>
    <w:qFormat/>
    <w:rsid w:val="00161E2F"/>
    <w:pPr>
      <w:spacing w:beforeLines="150" w:before="150" w:afterLines="150" w:after="150" w:line="360" w:lineRule="auto"/>
      <w:jc w:val="both"/>
    </w:pPr>
    <w:rPr>
      <w:rFonts w:ascii="Times New Roman" w:eastAsia="MS Mincho" w:hAnsi="Times New Roman" w:cs="Times New Roman"/>
      <w:sz w:val="24"/>
      <w:szCs w:val="24"/>
      <w:lang w:eastAsia="en-US"/>
    </w:rPr>
  </w:style>
  <w:style w:type="paragraph" w:styleId="NormalWeb">
    <w:name w:val="Normal (Web)"/>
    <w:basedOn w:val="Normal"/>
    <w:uiPriority w:val="99"/>
    <w:unhideWhenUsed/>
    <w:rsid w:val="00161E2F"/>
    <w:pPr>
      <w:suppressAutoHyphens w:val="0"/>
      <w:ind w:leftChars="0" w:left="0" w:firstLineChars="0" w:firstLine="0"/>
      <w:textDirection w:val="lrTb"/>
      <w:textAlignment w:val="auto"/>
      <w:outlineLvl w:val="9"/>
    </w:pPr>
    <w:rPr>
      <w:rFonts w:ascii="Times New Roman" w:hAnsi="Times New Roman" w:cs="Times New Roman"/>
      <w:position w:val="0"/>
      <w:sz w:val="24"/>
      <w:szCs w:val="24"/>
      <w:lang w:val="ms-MY"/>
    </w:rPr>
  </w:style>
  <w:style w:type="numbering" w:customStyle="1" w:styleId="NoList2">
    <w:name w:val="No List2"/>
    <w:next w:val="NoList"/>
    <w:uiPriority w:val="99"/>
    <w:semiHidden/>
    <w:unhideWhenUsed/>
    <w:rsid w:val="00161E2F"/>
  </w:style>
  <w:style w:type="character" w:customStyle="1" w:styleId="fontstyle01">
    <w:name w:val="fontstyle01"/>
    <w:basedOn w:val="DefaultParagraphFont"/>
    <w:rsid w:val="00161E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61E2F"/>
    <w:rPr>
      <w:rFonts w:ascii="TimesNewRomanPS-ItalicMT" w:hAnsi="TimesNewRomanPS-ItalicMT" w:hint="default"/>
      <w:b w:val="0"/>
      <w:bCs w:val="0"/>
      <w:i/>
      <w:iCs/>
      <w:color w:val="000000"/>
      <w:sz w:val="24"/>
      <w:szCs w:val="24"/>
    </w:rPr>
  </w:style>
  <w:style w:type="paragraph" w:customStyle="1" w:styleId="11Normal02-PerengganKeduaonward">
    <w:name w:val="11 Normal02 - PerengganKedua onward"/>
    <w:qFormat/>
    <w:rsid w:val="00161E2F"/>
    <w:pPr>
      <w:spacing w:beforeLines="150" w:before="150" w:afterLines="150" w:after="150" w:line="360" w:lineRule="auto"/>
      <w:ind w:firstLine="720"/>
      <w:jc w:val="both"/>
    </w:pPr>
    <w:rPr>
      <w:rFonts w:ascii="Times New Roman" w:eastAsia="MS Mincho" w:hAnsi="Times New Roman" w:cs="Arial"/>
      <w:sz w:val="24"/>
      <w:szCs w:val="24"/>
      <w:lang w:eastAsia="en-US"/>
    </w:rPr>
  </w:style>
  <w:style w:type="table" w:customStyle="1" w:styleId="GayaUKM-Mazleha">
    <w:name w:val="GayaUKM-Mazleha"/>
    <w:basedOn w:val="TableNormal"/>
    <w:uiPriority w:val="99"/>
    <w:rsid w:val="00161E2F"/>
    <w:pPr>
      <w:widowControl w:val="0"/>
      <w:spacing w:before="20" w:after="20" w:line="240" w:lineRule="auto"/>
    </w:pPr>
    <w:rPr>
      <w:rFonts w:ascii="Times New Roman" w:eastAsia="Times New Roman" w:hAnsi="Times New Roman" w:cs="Times New Roman"/>
      <w:sz w:val="20"/>
      <w:szCs w:val="20"/>
      <w:lang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GayaUKM-Mazleha11">
    <w:name w:val="GayaUKM-Mazleha11"/>
    <w:basedOn w:val="TableNormal"/>
    <w:uiPriority w:val="99"/>
    <w:rsid w:val="00161E2F"/>
    <w:pPr>
      <w:widowControl w:val="0"/>
      <w:spacing w:before="20" w:after="20" w:line="240" w:lineRule="auto"/>
    </w:pPr>
    <w:rPr>
      <w:rFonts w:ascii="Times New Roman" w:eastAsia="Times New Roman" w:hAnsi="Times New Roman" w:cs="Times New Roman"/>
      <w:sz w:val="20"/>
      <w:szCs w:val="20"/>
      <w:lang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Heading2Char">
    <w:name w:val="Heading 2 Char"/>
    <w:basedOn w:val="DefaultParagraphFont"/>
    <w:link w:val="Heading2"/>
    <w:uiPriority w:val="9"/>
    <w:rsid w:val="00161E2F"/>
    <w:rPr>
      <w:b/>
      <w:position w:val="-1"/>
      <w:sz w:val="36"/>
      <w:szCs w:val="36"/>
      <w:lang w:eastAsia="en-US"/>
    </w:rPr>
  </w:style>
  <w:style w:type="character" w:customStyle="1" w:styleId="Heading3Char">
    <w:name w:val="Heading 3 Char"/>
    <w:basedOn w:val="DefaultParagraphFont"/>
    <w:link w:val="Heading3"/>
    <w:uiPriority w:val="9"/>
    <w:rsid w:val="00161E2F"/>
    <w:rPr>
      <w:b/>
      <w:position w:val="-1"/>
      <w:sz w:val="28"/>
      <w:szCs w:val="28"/>
      <w:lang w:eastAsia="en-US"/>
    </w:rPr>
  </w:style>
  <w:style w:type="table" w:customStyle="1" w:styleId="TableGrid3">
    <w:name w:val="Table Grid3"/>
    <w:basedOn w:val="TableNormal"/>
    <w:next w:val="TableGrid"/>
    <w:uiPriority w:val="39"/>
    <w:rsid w:val="00161E2F"/>
    <w:pPr>
      <w:spacing w:after="0" w:line="240" w:lineRule="auto"/>
    </w:pPr>
    <w:rPr>
      <w:rFonts w:ascii="Cambria" w:eastAsia="MS Mincho" w:hAnsi="Cambria" w:cs="Arial"/>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bCaption-Justify">
    <w:name w:val="15b Caption-Justify"/>
    <w:next w:val="11Normal02-PerengganKeduaonward"/>
    <w:qFormat/>
    <w:rsid w:val="00161E2F"/>
    <w:pPr>
      <w:widowControl w:val="0"/>
      <w:tabs>
        <w:tab w:val="left" w:pos="1701"/>
      </w:tabs>
      <w:spacing w:before="240" w:after="120" w:line="240" w:lineRule="auto"/>
      <w:ind w:left="1701" w:right="567" w:hanging="1134"/>
    </w:pPr>
    <w:rPr>
      <w:rFonts w:ascii="Times New Roman" w:eastAsia="MS Mincho" w:hAnsi="Times New Roman" w:cs="Arial"/>
      <w:bCs/>
      <w:sz w:val="20"/>
      <w:szCs w:val="18"/>
      <w:lang w:eastAsia="en-US"/>
    </w:rPr>
  </w:style>
  <w:style w:type="paragraph" w:customStyle="1" w:styleId="15aCaption-Center">
    <w:name w:val="15a Caption-Center"/>
    <w:next w:val="11Normal02-PerengganKeduaonward"/>
    <w:link w:val="15aCaption-CenterChar"/>
    <w:qFormat/>
    <w:rsid w:val="00161E2F"/>
    <w:pPr>
      <w:widowControl w:val="0"/>
      <w:tabs>
        <w:tab w:val="left" w:pos="1701"/>
      </w:tabs>
      <w:spacing w:beforeLines="100" w:before="100" w:afterLines="100" w:after="100" w:line="240" w:lineRule="auto"/>
      <w:ind w:left="562" w:right="562"/>
      <w:jc w:val="center"/>
    </w:pPr>
    <w:rPr>
      <w:rFonts w:ascii="Times New Roman" w:eastAsia="MS Mincho" w:hAnsi="Times New Roman" w:cs="Arial"/>
      <w:bCs/>
      <w:noProof/>
      <w:sz w:val="20"/>
      <w:szCs w:val="18"/>
      <w:lang w:eastAsia="en-US"/>
    </w:rPr>
  </w:style>
  <w:style w:type="character" w:customStyle="1" w:styleId="15aCaption-CenterChar">
    <w:name w:val="15a Caption-Center Char"/>
    <w:basedOn w:val="DefaultParagraphFont"/>
    <w:link w:val="15aCaption-Center"/>
    <w:rsid w:val="00161E2F"/>
    <w:rPr>
      <w:rFonts w:ascii="Times New Roman" w:eastAsia="MS Mincho" w:hAnsi="Times New Roman" w:cs="Arial"/>
      <w:bCs/>
      <w:noProof/>
      <w:sz w:val="20"/>
      <w:szCs w:val="18"/>
      <w:lang w:eastAsia="en-US"/>
    </w:rPr>
  </w:style>
  <w:style w:type="paragraph" w:styleId="Bibliography">
    <w:name w:val="Bibliography"/>
    <w:basedOn w:val="Normal"/>
    <w:next w:val="Normal"/>
    <w:uiPriority w:val="37"/>
    <w:unhideWhenUsed/>
    <w:rsid w:val="00161E2F"/>
    <w:pPr>
      <w:suppressAutoHyphens w:val="0"/>
      <w:autoSpaceDE w:val="0"/>
      <w:autoSpaceDN w:val="0"/>
      <w:adjustRightInd w:val="0"/>
      <w:spacing w:after="240" w:line="240" w:lineRule="auto"/>
      <w:ind w:leftChars="0" w:left="720" w:firstLineChars="0" w:hanging="720"/>
      <w:jc w:val="both"/>
      <w:textDirection w:val="lrTb"/>
      <w:textAlignment w:val="auto"/>
      <w:outlineLvl w:val="9"/>
    </w:pPr>
    <w:rPr>
      <w:rFonts w:ascii="Times New Roman" w:hAnsi="Times New Roman" w:cs="Times New Roman"/>
      <w:position w:val="0"/>
      <w:sz w:val="24"/>
      <w:szCs w:val="24"/>
      <w:lang w:val="ms-MY"/>
    </w:rPr>
  </w:style>
  <w:style w:type="paragraph" w:customStyle="1" w:styleId="09aLevel01">
    <w:name w:val="09a Level01"/>
    <w:next w:val="09bLevel02"/>
    <w:qFormat/>
    <w:rsid w:val="00161E2F"/>
    <w:pPr>
      <w:keepNext/>
      <w:tabs>
        <w:tab w:val="left" w:pos="652"/>
        <w:tab w:val="left" w:pos="709"/>
        <w:tab w:val="left" w:pos="765"/>
        <w:tab w:val="left" w:pos="822"/>
        <w:tab w:val="num" w:pos="851"/>
        <w:tab w:val="left" w:pos="879"/>
        <w:tab w:val="left" w:pos="936"/>
        <w:tab w:val="left" w:pos="992"/>
        <w:tab w:val="left" w:pos="1049"/>
        <w:tab w:val="left" w:pos="1106"/>
        <w:tab w:val="left" w:pos="1162"/>
        <w:tab w:val="left" w:pos="1219"/>
        <w:tab w:val="left" w:pos="1276"/>
        <w:tab w:val="left" w:pos="1332"/>
      </w:tabs>
      <w:spacing w:before="1320" w:after="760" w:line="360" w:lineRule="auto"/>
      <w:ind w:right="227"/>
      <w:jc w:val="center"/>
      <w:outlineLvl w:val="0"/>
    </w:pPr>
    <w:rPr>
      <w:rFonts w:ascii="Times New Roman" w:hAnsi="Times New Roman" w:cs="Arial"/>
      <w:b/>
      <w:caps/>
      <w:szCs w:val="20"/>
      <w:lang w:val="ms-MY" w:eastAsia="en-US"/>
    </w:rPr>
  </w:style>
  <w:style w:type="paragraph" w:customStyle="1" w:styleId="09bLevel02">
    <w:name w:val="09b Level02"/>
    <w:next w:val="10Normal01-PerengganPertama"/>
    <w:link w:val="09bLevel02Char"/>
    <w:qFormat/>
    <w:rsid w:val="00161E2F"/>
    <w:pPr>
      <w:keepNext/>
      <w:spacing w:beforeLines="150" w:before="360" w:afterLines="150" w:after="360" w:line="360" w:lineRule="auto"/>
      <w:ind w:left="720" w:hanging="720"/>
      <w:jc w:val="both"/>
      <w:outlineLvl w:val="1"/>
    </w:pPr>
    <w:rPr>
      <w:rFonts w:ascii="Times New Roman" w:hAnsi="Times New Roman" w:cs="Arial"/>
      <w:b/>
      <w:caps/>
      <w:lang w:val="ms-MY" w:eastAsia="en-US"/>
    </w:rPr>
  </w:style>
  <w:style w:type="paragraph" w:customStyle="1" w:styleId="09cLevel03">
    <w:name w:val="09c Level03"/>
    <w:next w:val="10Normal01-PerengganPertama"/>
    <w:link w:val="09cLevel03Char"/>
    <w:qFormat/>
    <w:rsid w:val="00161E2F"/>
    <w:pPr>
      <w:keepNext/>
      <w:spacing w:beforeLines="150" w:before="360" w:afterLines="150" w:after="360" w:line="360" w:lineRule="auto"/>
      <w:ind w:left="720" w:hanging="720"/>
      <w:jc w:val="both"/>
      <w:outlineLvl w:val="2"/>
    </w:pPr>
    <w:rPr>
      <w:rFonts w:ascii="Times New Roman" w:hAnsi="Times New Roman" w:cs="Arial"/>
      <w:b/>
      <w:lang w:eastAsia="ko-KR"/>
    </w:rPr>
  </w:style>
  <w:style w:type="paragraph" w:customStyle="1" w:styleId="09dLevel04">
    <w:name w:val="09d Level04"/>
    <w:next w:val="10Normal01-PerengganPertama"/>
    <w:qFormat/>
    <w:rsid w:val="00161E2F"/>
    <w:pPr>
      <w:keepNext/>
      <w:spacing w:beforeLines="150" w:before="360" w:afterLines="150" w:after="360" w:line="360" w:lineRule="auto"/>
      <w:ind w:left="720" w:hanging="720"/>
      <w:jc w:val="both"/>
      <w:outlineLvl w:val="3"/>
    </w:pPr>
    <w:rPr>
      <w:rFonts w:ascii="Times New Roman" w:hAnsi="Times New Roman" w:cs="Arial"/>
      <w:b/>
      <w:lang w:eastAsia="en-US"/>
    </w:rPr>
  </w:style>
  <w:style w:type="character" w:customStyle="1" w:styleId="09cLevel03Char">
    <w:name w:val="09c Level03 Char"/>
    <w:link w:val="09cLevel03"/>
    <w:rsid w:val="00161E2F"/>
    <w:rPr>
      <w:rFonts w:ascii="Times New Roman" w:hAnsi="Times New Roman" w:cs="Arial"/>
      <w:b/>
      <w:lang w:eastAsia="ko-KR"/>
    </w:rPr>
  </w:style>
  <w:style w:type="paragraph" w:customStyle="1" w:styleId="09eLevel05">
    <w:name w:val="09e Level05"/>
    <w:next w:val="10Normal01-PerengganPertama"/>
    <w:qFormat/>
    <w:rsid w:val="00161E2F"/>
    <w:pPr>
      <w:keepNext/>
      <w:spacing w:beforeLines="150" w:before="360" w:afterLines="150" w:after="360" w:line="360" w:lineRule="auto"/>
      <w:ind w:left="720" w:hanging="720"/>
      <w:jc w:val="both"/>
      <w:outlineLvl w:val="4"/>
    </w:pPr>
    <w:rPr>
      <w:rFonts w:ascii="Times New Roman" w:hAnsi="Times New Roman" w:cs="Arial"/>
      <w:b/>
      <w:lang w:eastAsia="en-US"/>
    </w:rPr>
  </w:style>
  <w:style w:type="character" w:customStyle="1" w:styleId="09bLevel02Char">
    <w:name w:val="09b Level02 Char"/>
    <w:link w:val="09bLevel02"/>
    <w:rsid w:val="00161E2F"/>
    <w:rPr>
      <w:rFonts w:ascii="Times New Roman" w:hAnsi="Times New Roman" w:cs="Arial"/>
      <w:b/>
      <w:caps/>
      <w:lang w:val="ms-MY" w:eastAsia="en-US"/>
    </w:rPr>
  </w:style>
  <w:style w:type="table" w:customStyle="1" w:styleId="TableGrid11">
    <w:name w:val="Table Grid11"/>
    <w:basedOn w:val="TableNormal"/>
    <w:next w:val="TableGrid"/>
    <w:uiPriority w:val="39"/>
    <w:rsid w:val="00161E2F"/>
    <w:pPr>
      <w:spacing w:after="0" w:line="240" w:lineRule="auto"/>
    </w:pPr>
    <w:rPr>
      <w:rFonts w:ascii="Cambria" w:eastAsia="MS Mincho" w:hAnsi="Cambria" w:cs="Arial"/>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uiPriority w:val="99"/>
    <w:qFormat/>
    <w:pPr>
      <w:spacing w:after="0" w:line="240" w:lineRule="auto"/>
    </w:pPr>
    <w:rPr>
      <w:rFonts w:ascii="Tahoma" w:hAnsi="Tahoma" w:cs="Tahoma"/>
      <w:sz w:val="16"/>
      <w:szCs w:val="16"/>
    </w:rPr>
  </w:style>
  <w:style w:type="paragraph" w:styleId="CommentText">
    <w:name w:val="annotation text"/>
    <w:basedOn w:val="Normal"/>
    <w:uiPriority w:val="99"/>
    <w:qFormat/>
    <w:pPr>
      <w:spacing w:line="240" w:lineRule="auto"/>
    </w:pPr>
    <w:rPr>
      <w:sz w:val="20"/>
      <w:szCs w:val="20"/>
    </w:rPr>
  </w:style>
  <w:style w:type="paragraph" w:styleId="CommentSubject">
    <w:name w:val="annotation subject"/>
    <w:basedOn w:val="CommentText"/>
    <w:next w:val="CommentText"/>
    <w:uiPriority w:val="99"/>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uiPriority w:val="99"/>
    <w:qFormat/>
    <w:pPr>
      <w:spacing w:after="0" w:line="240" w:lineRule="auto"/>
    </w:pPr>
    <w:rPr>
      <w:lang w:val="en-MY"/>
    </w:rPr>
  </w:style>
  <w:style w:type="paragraph" w:styleId="FootnoteText">
    <w:name w:val="footnote text"/>
    <w:basedOn w:val="Normal"/>
    <w:qFormat/>
    <w:rPr>
      <w:sz w:val="20"/>
      <w:szCs w:val="20"/>
    </w:rPr>
  </w:style>
  <w:style w:type="paragraph" w:styleId="Header">
    <w:name w:val="header"/>
    <w:basedOn w:val="Normal"/>
    <w:uiPriority w:val="99"/>
    <w:qFormat/>
  </w:style>
  <w:style w:type="character" w:styleId="CommentReference">
    <w:name w:val="annotation reference"/>
    <w:uiPriority w:val="99"/>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uiPriority w:val="99"/>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uiPriority w:val="99"/>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uiPriority w:val="99"/>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uiPriority w:val="99"/>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uiPriority w:val="99"/>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uiPriority w:val="9"/>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customStyle="1"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Ind w:w="0" w:type="dxa"/>
      <w:tblCellMar>
        <w:top w:w="0" w:type="dxa"/>
        <w:left w:w="108" w:type="dxa"/>
        <w:bottom w:w="0" w:type="dxa"/>
        <w:right w:w="108" w:type="dxa"/>
      </w:tblCellMar>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GayaUKM-Mazleha1">
    <w:name w:val="GayaUKM-Mazleha1"/>
    <w:basedOn w:val="TableNormal"/>
    <w:uiPriority w:val="99"/>
    <w:rsid w:val="00F623D2"/>
    <w:pPr>
      <w:widowControl w:val="0"/>
      <w:spacing w:before="20" w:after="20" w:line="240" w:lineRule="auto"/>
    </w:pPr>
    <w:rPr>
      <w:rFonts w:ascii="Times New Roman" w:eastAsia="Times New Roman" w:hAnsi="Times New Roman" w:cs="Times New Roman"/>
      <w:sz w:val="20"/>
      <w:szCs w:val="20"/>
      <w:lang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10Normal01-PerengganPertama">
    <w:name w:val="10 Normal01 - PerengganPertama"/>
    <w:next w:val="Normal"/>
    <w:qFormat/>
    <w:rsid w:val="00161E2F"/>
    <w:pPr>
      <w:spacing w:beforeLines="150" w:before="150" w:afterLines="150" w:after="150" w:line="360" w:lineRule="auto"/>
      <w:jc w:val="both"/>
    </w:pPr>
    <w:rPr>
      <w:rFonts w:ascii="Times New Roman" w:eastAsia="MS Mincho" w:hAnsi="Times New Roman" w:cs="Times New Roman"/>
      <w:sz w:val="24"/>
      <w:szCs w:val="24"/>
      <w:lang w:eastAsia="en-US"/>
    </w:rPr>
  </w:style>
  <w:style w:type="paragraph" w:styleId="NormalWeb">
    <w:name w:val="Normal (Web)"/>
    <w:basedOn w:val="Normal"/>
    <w:uiPriority w:val="99"/>
    <w:unhideWhenUsed/>
    <w:rsid w:val="00161E2F"/>
    <w:pPr>
      <w:suppressAutoHyphens w:val="0"/>
      <w:ind w:leftChars="0" w:left="0" w:firstLineChars="0" w:firstLine="0"/>
      <w:textDirection w:val="lrTb"/>
      <w:textAlignment w:val="auto"/>
      <w:outlineLvl w:val="9"/>
    </w:pPr>
    <w:rPr>
      <w:rFonts w:ascii="Times New Roman" w:hAnsi="Times New Roman" w:cs="Times New Roman"/>
      <w:position w:val="0"/>
      <w:sz w:val="24"/>
      <w:szCs w:val="24"/>
      <w:lang w:val="ms-MY"/>
    </w:rPr>
  </w:style>
  <w:style w:type="numbering" w:customStyle="1" w:styleId="NoList2">
    <w:name w:val="No List2"/>
    <w:next w:val="NoList"/>
    <w:uiPriority w:val="99"/>
    <w:semiHidden/>
    <w:unhideWhenUsed/>
    <w:rsid w:val="00161E2F"/>
  </w:style>
  <w:style w:type="character" w:customStyle="1" w:styleId="fontstyle01">
    <w:name w:val="fontstyle01"/>
    <w:basedOn w:val="DefaultParagraphFont"/>
    <w:rsid w:val="00161E2F"/>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161E2F"/>
    <w:rPr>
      <w:rFonts w:ascii="TimesNewRomanPS-ItalicMT" w:hAnsi="TimesNewRomanPS-ItalicMT" w:hint="default"/>
      <w:b w:val="0"/>
      <w:bCs w:val="0"/>
      <w:i/>
      <w:iCs/>
      <w:color w:val="000000"/>
      <w:sz w:val="24"/>
      <w:szCs w:val="24"/>
    </w:rPr>
  </w:style>
  <w:style w:type="paragraph" w:customStyle="1" w:styleId="11Normal02-PerengganKeduaonward">
    <w:name w:val="11 Normal02 - PerengganKedua onward"/>
    <w:qFormat/>
    <w:rsid w:val="00161E2F"/>
    <w:pPr>
      <w:spacing w:beforeLines="150" w:before="150" w:afterLines="150" w:after="150" w:line="360" w:lineRule="auto"/>
      <w:ind w:firstLine="720"/>
      <w:jc w:val="both"/>
    </w:pPr>
    <w:rPr>
      <w:rFonts w:ascii="Times New Roman" w:eastAsia="MS Mincho" w:hAnsi="Times New Roman" w:cs="Arial"/>
      <w:sz w:val="24"/>
      <w:szCs w:val="24"/>
      <w:lang w:eastAsia="en-US"/>
    </w:rPr>
  </w:style>
  <w:style w:type="table" w:customStyle="1" w:styleId="GayaUKM-Mazleha">
    <w:name w:val="GayaUKM-Mazleha"/>
    <w:basedOn w:val="TableNormal"/>
    <w:uiPriority w:val="99"/>
    <w:rsid w:val="00161E2F"/>
    <w:pPr>
      <w:widowControl w:val="0"/>
      <w:spacing w:before="20" w:after="20" w:line="240" w:lineRule="auto"/>
    </w:pPr>
    <w:rPr>
      <w:rFonts w:ascii="Times New Roman" w:eastAsia="Times New Roman" w:hAnsi="Times New Roman" w:cs="Times New Roman"/>
      <w:sz w:val="20"/>
      <w:szCs w:val="20"/>
      <w:lang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table" w:customStyle="1" w:styleId="GayaUKM-Mazleha11">
    <w:name w:val="GayaUKM-Mazleha11"/>
    <w:basedOn w:val="TableNormal"/>
    <w:uiPriority w:val="99"/>
    <w:rsid w:val="00161E2F"/>
    <w:pPr>
      <w:widowControl w:val="0"/>
      <w:spacing w:before="20" w:after="20" w:line="240" w:lineRule="auto"/>
    </w:pPr>
    <w:rPr>
      <w:rFonts w:ascii="Times New Roman" w:eastAsia="Times New Roman" w:hAnsi="Times New Roman" w:cs="Times New Roman"/>
      <w:sz w:val="20"/>
      <w:szCs w:val="20"/>
      <w:lang w:eastAsia="ko-KR"/>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blStylePr w:type="firstRow">
      <w:pPr>
        <w:keepNext/>
        <w:widowControl/>
        <w:wordWrap/>
        <w:spacing w:beforeLines="0" w:before="40" w:beforeAutospacing="0" w:afterLines="0" w:after="40" w:afterAutospacing="0" w:line="240" w:lineRule="auto"/>
      </w:pPr>
      <w:rPr>
        <w:rFonts w:ascii="Times New Roman" w:hAnsi="Times New Roman" w:cs="Times New Roman"/>
        <w:b w:val="0"/>
        <w:bCs w:val="0"/>
        <w:i w:val="0"/>
        <w:iCs w:val="0"/>
        <w:sz w:val="20"/>
        <w:szCs w:val="20"/>
      </w:rPr>
      <w:tblPr/>
      <w:tcPr>
        <w:tcBorders>
          <w:top w:val="single" w:sz="4" w:space="0" w:color="auto"/>
          <w:left w:val="nil"/>
          <w:bottom w:val="single" w:sz="4" w:space="0" w:color="auto"/>
          <w:right w:val="nil"/>
          <w:insideH w:val="nil"/>
          <w:insideV w:val="nil"/>
          <w:tl2br w:val="nil"/>
          <w:tr2bl w:val="nil"/>
        </w:tcBorders>
      </w:tcPr>
    </w:tblStylePr>
  </w:style>
  <w:style w:type="character" w:customStyle="1" w:styleId="Heading2Char">
    <w:name w:val="Heading 2 Char"/>
    <w:basedOn w:val="DefaultParagraphFont"/>
    <w:link w:val="Heading2"/>
    <w:uiPriority w:val="9"/>
    <w:rsid w:val="00161E2F"/>
    <w:rPr>
      <w:b/>
      <w:position w:val="-1"/>
      <w:sz w:val="36"/>
      <w:szCs w:val="36"/>
      <w:lang w:eastAsia="en-US"/>
    </w:rPr>
  </w:style>
  <w:style w:type="character" w:customStyle="1" w:styleId="Heading3Char">
    <w:name w:val="Heading 3 Char"/>
    <w:basedOn w:val="DefaultParagraphFont"/>
    <w:link w:val="Heading3"/>
    <w:uiPriority w:val="9"/>
    <w:rsid w:val="00161E2F"/>
    <w:rPr>
      <w:b/>
      <w:position w:val="-1"/>
      <w:sz w:val="28"/>
      <w:szCs w:val="28"/>
      <w:lang w:eastAsia="en-US"/>
    </w:rPr>
  </w:style>
  <w:style w:type="table" w:customStyle="1" w:styleId="TableGrid3">
    <w:name w:val="Table Grid3"/>
    <w:basedOn w:val="TableNormal"/>
    <w:next w:val="TableGrid"/>
    <w:uiPriority w:val="39"/>
    <w:rsid w:val="00161E2F"/>
    <w:pPr>
      <w:spacing w:after="0" w:line="240" w:lineRule="auto"/>
    </w:pPr>
    <w:rPr>
      <w:rFonts w:ascii="Cambria" w:eastAsia="MS Mincho" w:hAnsi="Cambria" w:cs="Arial"/>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bCaption-Justify">
    <w:name w:val="15b Caption-Justify"/>
    <w:next w:val="11Normal02-PerengganKeduaonward"/>
    <w:qFormat/>
    <w:rsid w:val="00161E2F"/>
    <w:pPr>
      <w:widowControl w:val="0"/>
      <w:tabs>
        <w:tab w:val="left" w:pos="1701"/>
      </w:tabs>
      <w:spacing w:before="240" w:after="120" w:line="240" w:lineRule="auto"/>
      <w:ind w:left="1701" w:right="567" w:hanging="1134"/>
    </w:pPr>
    <w:rPr>
      <w:rFonts w:ascii="Times New Roman" w:eastAsia="MS Mincho" w:hAnsi="Times New Roman" w:cs="Arial"/>
      <w:bCs/>
      <w:sz w:val="20"/>
      <w:szCs w:val="18"/>
      <w:lang w:eastAsia="en-US"/>
    </w:rPr>
  </w:style>
  <w:style w:type="paragraph" w:customStyle="1" w:styleId="15aCaption-Center">
    <w:name w:val="15a Caption-Center"/>
    <w:next w:val="11Normal02-PerengganKeduaonward"/>
    <w:link w:val="15aCaption-CenterChar"/>
    <w:qFormat/>
    <w:rsid w:val="00161E2F"/>
    <w:pPr>
      <w:widowControl w:val="0"/>
      <w:tabs>
        <w:tab w:val="left" w:pos="1701"/>
      </w:tabs>
      <w:spacing w:beforeLines="100" w:before="100" w:afterLines="100" w:after="100" w:line="240" w:lineRule="auto"/>
      <w:ind w:left="562" w:right="562"/>
      <w:jc w:val="center"/>
    </w:pPr>
    <w:rPr>
      <w:rFonts w:ascii="Times New Roman" w:eastAsia="MS Mincho" w:hAnsi="Times New Roman" w:cs="Arial"/>
      <w:bCs/>
      <w:noProof/>
      <w:sz w:val="20"/>
      <w:szCs w:val="18"/>
      <w:lang w:eastAsia="en-US"/>
    </w:rPr>
  </w:style>
  <w:style w:type="character" w:customStyle="1" w:styleId="15aCaption-CenterChar">
    <w:name w:val="15a Caption-Center Char"/>
    <w:basedOn w:val="DefaultParagraphFont"/>
    <w:link w:val="15aCaption-Center"/>
    <w:rsid w:val="00161E2F"/>
    <w:rPr>
      <w:rFonts w:ascii="Times New Roman" w:eastAsia="MS Mincho" w:hAnsi="Times New Roman" w:cs="Arial"/>
      <w:bCs/>
      <w:noProof/>
      <w:sz w:val="20"/>
      <w:szCs w:val="18"/>
      <w:lang w:eastAsia="en-US"/>
    </w:rPr>
  </w:style>
  <w:style w:type="paragraph" w:styleId="Bibliography">
    <w:name w:val="Bibliography"/>
    <w:basedOn w:val="Normal"/>
    <w:next w:val="Normal"/>
    <w:uiPriority w:val="37"/>
    <w:unhideWhenUsed/>
    <w:rsid w:val="00161E2F"/>
    <w:pPr>
      <w:suppressAutoHyphens w:val="0"/>
      <w:autoSpaceDE w:val="0"/>
      <w:autoSpaceDN w:val="0"/>
      <w:adjustRightInd w:val="0"/>
      <w:spacing w:after="240" w:line="240" w:lineRule="auto"/>
      <w:ind w:leftChars="0" w:left="720" w:firstLineChars="0" w:hanging="720"/>
      <w:jc w:val="both"/>
      <w:textDirection w:val="lrTb"/>
      <w:textAlignment w:val="auto"/>
      <w:outlineLvl w:val="9"/>
    </w:pPr>
    <w:rPr>
      <w:rFonts w:ascii="Times New Roman" w:hAnsi="Times New Roman" w:cs="Times New Roman"/>
      <w:position w:val="0"/>
      <w:sz w:val="24"/>
      <w:szCs w:val="24"/>
      <w:lang w:val="ms-MY"/>
    </w:rPr>
  </w:style>
  <w:style w:type="paragraph" w:customStyle="1" w:styleId="09aLevel01">
    <w:name w:val="09a Level01"/>
    <w:next w:val="09bLevel02"/>
    <w:qFormat/>
    <w:rsid w:val="00161E2F"/>
    <w:pPr>
      <w:keepNext/>
      <w:tabs>
        <w:tab w:val="left" w:pos="652"/>
        <w:tab w:val="left" w:pos="709"/>
        <w:tab w:val="left" w:pos="765"/>
        <w:tab w:val="left" w:pos="822"/>
        <w:tab w:val="num" w:pos="851"/>
        <w:tab w:val="left" w:pos="879"/>
        <w:tab w:val="left" w:pos="936"/>
        <w:tab w:val="left" w:pos="992"/>
        <w:tab w:val="left" w:pos="1049"/>
        <w:tab w:val="left" w:pos="1106"/>
        <w:tab w:val="left" w:pos="1162"/>
        <w:tab w:val="left" w:pos="1219"/>
        <w:tab w:val="left" w:pos="1276"/>
        <w:tab w:val="left" w:pos="1332"/>
      </w:tabs>
      <w:spacing w:before="1320" w:after="760" w:line="360" w:lineRule="auto"/>
      <w:ind w:right="227"/>
      <w:jc w:val="center"/>
      <w:outlineLvl w:val="0"/>
    </w:pPr>
    <w:rPr>
      <w:rFonts w:ascii="Times New Roman" w:hAnsi="Times New Roman" w:cs="Arial"/>
      <w:b/>
      <w:caps/>
      <w:szCs w:val="20"/>
      <w:lang w:val="ms-MY" w:eastAsia="en-US"/>
    </w:rPr>
  </w:style>
  <w:style w:type="paragraph" w:customStyle="1" w:styleId="09bLevel02">
    <w:name w:val="09b Level02"/>
    <w:next w:val="10Normal01-PerengganPertama"/>
    <w:link w:val="09bLevel02Char"/>
    <w:qFormat/>
    <w:rsid w:val="00161E2F"/>
    <w:pPr>
      <w:keepNext/>
      <w:spacing w:beforeLines="150" w:before="360" w:afterLines="150" w:after="360" w:line="360" w:lineRule="auto"/>
      <w:ind w:left="720" w:hanging="720"/>
      <w:jc w:val="both"/>
      <w:outlineLvl w:val="1"/>
    </w:pPr>
    <w:rPr>
      <w:rFonts w:ascii="Times New Roman" w:hAnsi="Times New Roman" w:cs="Arial"/>
      <w:b/>
      <w:caps/>
      <w:lang w:val="ms-MY" w:eastAsia="en-US"/>
    </w:rPr>
  </w:style>
  <w:style w:type="paragraph" w:customStyle="1" w:styleId="09cLevel03">
    <w:name w:val="09c Level03"/>
    <w:next w:val="10Normal01-PerengganPertama"/>
    <w:link w:val="09cLevel03Char"/>
    <w:qFormat/>
    <w:rsid w:val="00161E2F"/>
    <w:pPr>
      <w:keepNext/>
      <w:spacing w:beforeLines="150" w:before="360" w:afterLines="150" w:after="360" w:line="360" w:lineRule="auto"/>
      <w:ind w:left="720" w:hanging="720"/>
      <w:jc w:val="both"/>
      <w:outlineLvl w:val="2"/>
    </w:pPr>
    <w:rPr>
      <w:rFonts w:ascii="Times New Roman" w:hAnsi="Times New Roman" w:cs="Arial"/>
      <w:b/>
      <w:lang w:eastAsia="ko-KR"/>
    </w:rPr>
  </w:style>
  <w:style w:type="paragraph" w:customStyle="1" w:styleId="09dLevel04">
    <w:name w:val="09d Level04"/>
    <w:next w:val="10Normal01-PerengganPertama"/>
    <w:qFormat/>
    <w:rsid w:val="00161E2F"/>
    <w:pPr>
      <w:keepNext/>
      <w:spacing w:beforeLines="150" w:before="360" w:afterLines="150" w:after="360" w:line="360" w:lineRule="auto"/>
      <w:ind w:left="720" w:hanging="720"/>
      <w:jc w:val="both"/>
      <w:outlineLvl w:val="3"/>
    </w:pPr>
    <w:rPr>
      <w:rFonts w:ascii="Times New Roman" w:hAnsi="Times New Roman" w:cs="Arial"/>
      <w:b/>
      <w:lang w:eastAsia="en-US"/>
    </w:rPr>
  </w:style>
  <w:style w:type="character" w:customStyle="1" w:styleId="09cLevel03Char">
    <w:name w:val="09c Level03 Char"/>
    <w:link w:val="09cLevel03"/>
    <w:rsid w:val="00161E2F"/>
    <w:rPr>
      <w:rFonts w:ascii="Times New Roman" w:hAnsi="Times New Roman" w:cs="Arial"/>
      <w:b/>
      <w:lang w:eastAsia="ko-KR"/>
    </w:rPr>
  </w:style>
  <w:style w:type="paragraph" w:customStyle="1" w:styleId="09eLevel05">
    <w:name w:val="09e Level05"/>
    <w:next w:val="10Normal01-PerengganPertama"/>
    <w:qFormat/>
    <w:rsid w:val="00161E2F"/>
    <w:pPr>
      <w:keepNext/>
      <w:spacing w:beforeLines="150" w:before="360" w:afterLines="150" w:after="360" w:line="360" w:lineRule="auto"/>
      <w:ind w:left="720" w:hanging="720"/>
      <w:jc w:val="both"/>
      <w:outlineLvl w:val="4"/>
    </w:pPr>
    <w:rPr>
      <w:rFonts w:ascii="Times New Roman" w:hAnsi="Times New Roman" w:cs="Arial"/>
      <w:b/>
      <w:lang w:eastAsia="en-US"/>
    </w:rPr>
  </w:style>
  <w:style w:type="character" w:customStyle="1" w:styleId="09bLevel02Char">
    <w:name w:val="09b Level02 Char"/>
    <w:link w:val="09bLevel02"/>
    <w:rsid w:val="00161E2F"/>
    <w:rPr>
      <w:rFonts w:ascii="Times New Roman" w:hAnsi="Times New Roman" w:cs="Arial"/>
      <w:b/>
      <w:caps/>
      <w:lang w:val="ms-MY" w:eastAsia="en-US"/>
    </w:rPr>
  </w:style>
  <w:style w:type="table" w:customStyle="1" w:styleId="TableGrid11">
    <w:name w:val="Table Grid11"/>
    <w:basedOn w:val="TableNormal"/>
    <w:next w:val="TableGrid"/>
    <w:uiPriority w:val="39"/>
    <w:rsid w:val="00161E2F"/>
    <w:pPr>
      <w:spacing w:after="0" w:line="240" w:lineRule="auto"/>
    </w:pPr>
    <w:rPr>
      <w:rFonts w:ascii="Cambria" w:eastAsia="MS Mincho" w:hAnsi="Cambria" w:cs="Arial"/>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
  <b:Source>
    <b:Tag>FAO04</b:Tag>
    <b:SourceType>ConferenceProceedings</b:SourceType>
    <b:Guid>{479E8AFC-968E-441C-B77D-0E88D6F66FCA}</b:Guid>
    <b:Title>Good Agricultural Practices – a working concept</b:Title>
    <b:Year>2004</b:Year>
    <b:City>Rome</b:City>
    <b:Publisher>Food and Agriculture Organization of the United Nations</b:Publisher>
    <b:Author>
      <b:Author>
        <b:Corporate>FAO</b:Corporate>
      </b:Author>
    </b:Author>
    <b:ConferenceName>FAO Internal Workshop on a Good Agricultural Practice</b:ConferenceName>
    <b:LCID>ms-MY</b:LCID>
    <b:RefOrder>1</b:RefOrder>
  </b:Source>
  <b:Source>
    <b:Tag>MAD15</b:Tag>
    <b:SourceType>InternetSite</b:SourceType>
    <b:Guid>{4CF365CA-A0E6-430B-BC94-CFD95641FCBB}</b:Guid>
    <b:Author>
      <b:Author>
        <b:Corporate>MADA</b:Corporate>
      </b:Author>
    </b:Author>
    <b:Title>Semakan Tanaman Padi: Laman Web Rasmi Lembaga Kemajuan Pertanian Muda</b:Title>
    <b:Year>2015</b:Year>
    <b:YearAccessed>2016</b:YearAccessed>
    <b:MonthAccessed>Januari</b:MonthAccessed>
    <b:DayAccessed>11</b:DayAccessed>
    <b:URL>http://www.mada.gov.my/semakan-tanaman-padi</b:URL>
    <b:RefOrder>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D6D014-9E06-46E5-A3C1-DC6C8D2E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23602</Words>
  <Characters>134534</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zati</cp:lastModifiedBy>
  <cp:revision>9</cp:revision>
  <dcterms:created xsi:type="dcterms:W3CDTF">2019-08-01T10:31:00Z</dcterms:created>
  <dcterms:modified xsi:type="dcterms:W3CDTF">2019-09-16T12:24:00Z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59630710-60dc-38b4-b265-f10ff3043988</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