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478AF" w14:textId="52DA5EED" w:rsidR="0076050F" w:rsidRDefault="00AF0E2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1AD76261" wp14:editId="6528E256">
            <wp:extent cx="5768340" cy="495089"/>
            <wp:effectExtent l="0" t="0" r="3810" b="635"/>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770795" cy="495300"/>
                    </a:xfrm>
                    <a:prstGeom prst="rect">
                      <a:avLst/>
                    </a:prstGeom>
                    <a:ln/>
                  </pic:spPr>
                </pic:pic>
              </a:graphicData>
            </a:graphic>
          </wp:inline>
        </w:drawing>
      </w:r>
    </w:p>
    <w:p w14:paraId="2F769D54" w14:textId="77777777" w:rsidR="0076050F" w:rsidRDefault="007605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47E6B7D" w14:textId="3F93BBED" w:rsidR="0076050F" w:rsidRDefault="00630B53">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Exploring </w:t>
      </w:r>
      <w:r w:rsidR="00B06884">
        <w:rPr>
          <w:rFonts w:ascii="Times New Roman" w:eastAsia="Times New Roman" w:hAnsi="Times New Roman" w:cs="Times New Roman"/>
          <w:b/>
          <w:color w:val="000000"/>
          <w:sz w:val="28"/>
          <w:szCs w:val="28"/>
        </w:rPr>
        <w:t xml:space="preserve">The </w:t>
      </w:r>
      <w:r>
        <w:rPr>
          <w:rFonts w:ascii="Times New Roman" w:eastAsia="Times New Roman" w:hAnsi="Times New Roman" w:cs="Times New Roman"/>
          <w:b/>
          <w:color w:val="000000"/>
          <w:sz w:val="28"/>
          <w:szCs w:val="28"/>
        </w:rPr>
        <w:t xml:space="preserve">Ecological Assets of </w:t>
      </w:r>
      <w:r w:rsidRPr="002A0547">
        <w:rPr>
          <w:rFonts w:ascii="Times New Roman" w:eastAsia="Times New Roman" w:hAnsi="Times New Roman" w:cs="Times New Roman"/>
          <w:b/>
          <w:i/>
          <w:iCs/>
          <w:color w:val="000000"/>
          <w:sz w:val="28"/>
          <w:szCs w:val="28"/>
        </w:rPr>
        <w:t xml:space="preserve">Tunas </w:t>
      </w:r>
      <w:proofErr w:type="spellStart"/>
      <w:r w:rsidRPr="002A0547">
        <w:rPr>
          <w:rFonts w:ascii="Times New Roman" w:eastAsia="Times New Roman" w:hAnsi="Times New Roman" w:cs="Times New Roman"/>
          <w:b/>
          <w:i/>
          <w:iCs/>
          <w:color w:val="000000"/>
          <w:sz w:val="28"/>
          <w:szCs w:val="28"/>
        </w:rPr>
        <w:t>Mekar</w:t>
      </w:r>
      <w:proofErr w:type="spellEnd"/>
      <w:r>
        <w:rPr>
          <w:rFonts w:ascii="Times New Roman" w:eastAsia="Times New Roman" w:hAnsi="Times New Roman" w:cs="Times New Roman"/>
          <w:b/>
          <w:color w:val="000000"/>
          <w:sz w:val="28"/>
          <w:szCs w:val="28"/>
        </w:rPr>
        <w:t xml:space="preserve"> Project’s Graduate Entrepreneurs</w:t>
      </w:r>
    </w:p>
    <w:p w14:paraId="77EAD4F9" w14:textId="6169260B" w:rsidR="0076050F" w:rsidRPr="00217485" w:rsidRDefault="0076050F" w:rsidP="00600F78">
      <w:pPr>
        <w:pBdr>
          <w:top w:val="nil"/>
          <w:left w:val="nil"/>
          <w:bottom w:val="nil"/>
          <w:right w:val="nil"/>
          <w:between w:val="nil"/>
        </w:pBdr>
        <w:spacing w:after="0" w:line="240" w:lineRule="auto"/>
        <w:ind w:left="0" w:hanging="2"/>
        <w:jc w:val="center"/>
        <w:rPr>
          <w:rFonts w:ascii="Times New Roman" w:eastAsia="Verdana" w:hAnsi="Times New Roman" w:cs="Times New Roman"/>
          <w:bCs/>
          <w:color w:val="111111"/>
          <w:shd w:val="clear" w:color="auto" w:fill="FBFBF3"/>
        </w:rPr>
      </w:pPr>
    </w:p>
    <w:p w14:paraId="1E40F1F3" w14:textId="06CFE248" w:rsidR="007B7122" w:rsidRPr="007B7122" w:rsidRDefault="007B7122" w:rsidP="007B7122">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rPr>
      </w:pPr>
      <w:proofErr w:type="spellStart"/>
      <w:r w:rsidRPr="007B7122">
        <w:rPr>
          <w:rFonts w:ascii="Times New Roman" w:eastAsia="Times New Roman" w:hAnsi="Times New Roman" w:cs="Times New Roman"/>
          <w:bCs/>
          <w:color w:val="000000"/>
        </w:rPr>
        <w:t>Siti</w:t>
      </w:r>
      <w:proofErr w:type="spellEnd"/>
      <w:r w:rsidRPr="007B7122">
        <w:rPr>
          <w:rFonts w:ascii="Times New Roman" w:eastAsia="Times New Roman" w:hAnsi="Times New Roman" w:cs="Times New Roman"/>
          <w:bCs/>
          <w:color w:val="000000"/>
        </w:rPr>
        <w:t xml:space="preserve"> </w:t>
      </w:r>
      <w:proofErr w:type="spellStart"/>
      <w:r w:rsidRPr="007B7122">
        <w:rPr>
          <w:rFonts w:ascii="Times New Roman" w:eastAsia="Times New Roman" w:hAnsi="Times New Roman" w:cs="Times New Roman"/>
          <w:bCs/>
          <w:color w:val="000000"/>
        </w:rPr>
        <w:t>Hajar</w:t>
      </w:r>
      <w:proofErr w:type="spellEnd"/>
      <w:r w:rsidRPr="007B7122">
        <w:rPr>
          <w:rFonts w:ascii="Times New Roman" w:eastAsia="Times New Roman" w:hAnsi="Times New Roman" w:cs="Times New Roman"/>
          <w:bCs/>
          <w:color w:val="000000"/>
        </w:rPr>
        <w:t xml:space="preserve"> Kamaruddin</w:t>
      </w:r>
      <w:r w:rsidRPr="007B7122">
        <w:rPr>
          <w:rFonts w:ascii="Times New Roman" w:eastAsia="Times New Roman" w:hAnsi="Times New Roman" w:cs="Times New Roman"/>
          <w:bCs/>
          <w:color w:val="000000"/>
          <w:vertAlign w:val="superscript"/>
        </w:rPr>
        <w:t>1</w:t>
      </w:r>
      <w:r w:rsidRPr="007B7122">
        <w:rPr>
          <w:rFonts w:ascii="Times New Roman" w:eastAsia="Times New Roman" w:hAnsi="Times New Roman" w:cs="Times New Roman"/>
          <w:bCs/>
          <w:color w:val="000000"/>
        </w:rPr>
        <w:t xml:space="preserve">, </w:t>
      </w:r>
      <w:proofErr w:type="spellStart"/>
      <w:r w:rsidRPr="007B7122">
        <w:rPr>
          <w:rFonts w:ascii="Times New Roman" w:eastAsia="Times New Roman" w:hAnsi="Times New Roman" w:cs="Times New Roman"/>
          <w:bCs/>
          <w:color w:val="000000"/>
        </w:rPr>
        <w:t>Siti</w:t>
      </w:r>
      <w:proofErr w:type="spellEnd"/>
      <w:r w:rsidRPr="007B7122">
        <w:rPr>
          <w:rFonts w:ascii="Times New Roman" w:eastAsia="Times New Roman" w:hAnsi="Times New Roman" w:cs="Times New Roman"/>
          <w:bCs/>
          <w:color w:val="000000"/>
        </w:rPr>
        <w:t xml:space="preserve"> </w:t>
      </w:r>
      <w:proofErr w:type="spellStart"/>
      <w:r w:rsidRPr="007B7122">
        <w:rPr>
          <w:rFonts w:ascii="Times New Roman" w:eastAsia="Times New Roman" w:hAnsi="Times New Roman" w:cs="Times New Roman"/>
          <w:bCs/>
          <w:color w:val="000000"/>
        </w:rPr>
        <w:t>Munirah</w:t>
      </w:r>
      <w:proofErr w:type="spellEnd"/>
      <w:r w:rsidRPr="007B7122">
        <w:rPr>
          <w:rFonts w:ascii="Times New Roman" w:eastAsia="Times New Roman" w:hAnsi="Times New Roman" w:cs="Times New Roman"/>
          <w:bCs/>
          <w:color w:val="000000"/>
        </w:rPr>
        <w:t xml:space="preserve"> Mauzud</w:t>
      </w:r>
      <w:r w:rsidR="00C76632">
        <w:rPr>
          <w:rFonts w:ascii="Times New Roman" w:eastAsia="Times New Roman" w:hAnsi="Times New Roman" w:cs="Times New Roman"/>
          <w:bCs/>
          <w:color w:val="000000"/>
          <w:vertAlign w:val="superscript"/>
        </w:rPr>
        <w:t>2</w:t>
      </w:r>
      <w:r w:rsidR="003A5A05">
        <w:rPr>
          <w:rFonts w:ascii="Times New Roman" w:eastAsia="Times New Roman" w:hAnsi="Times New Roman" w:cs="Times New Roman"/>
          <w:bCs/>
          <w:color w:val="000000"/>
        </w:rPr>
        <w:t xml:space="preserve">, </w:t>
      </w:r>
      <w:proofErr w:type="gramStart"/>
      <w:r w:rsidRPr="007B7122">
        <w:rPr>
          <w:rFonts w:ascii="Times New Roman" w:eastAsia="Times New Roman" w:hAnsi="Times New Roman" w:cs="Times New Roman"/>
          <w:bCs/>
          <w:color w:val="000000"/>
        </w:rPr>
        <w:t>Nor</w:t>
      </w:r>
      <w:proofErr w:type="gramEnd"/>
      <w:r w:rsidRPr="007B7122">
        <w:rPr>
          <w:rFonts w:ascii="Times New Roman" w:eastAsia="Times New Roman" w:hAnsi="Times New Roman" w:cs="Times New Roman"/>
          <w:bCs/>
          <w:color w:val="000000"/>
        </w:rPr>
        <w:t xml:space="preserve"> </w:t>
      </w:r>
      <w:proofErr w:type="spellStart"/>
      <w:r w:rsidRPr="007B7122">
        <w:rPr>
          <w:rFonts w:ascii="Times New Roman" w:eastAsia="Times New Roman" w:hAnsi="Times New Roman" w:cs="Times New Roman"/>
          <w:bCs/>
          <w:color w:val="000000"/>
        </w:rPr>
        <w:t>Azrul</w:t>
      </w:r>
      <w:proofErr w:type="spellEnd"/>
      <w:r w:rsidRPr="007B7122">
        <w:rPr>
          <w:rFonts w:ascii="Times New Roman" w:eastAsia="Times New Roman" w:hAnsi="Times New Roman" w:cs="Times New Roman"/>
          <w:bCs/>
          <w:color w:val="000000"/>
        </w:rPr>
        <w:t xml:space="preserve"> </w:t>
      </w:r>
      <w:proofErr w:type="spellStart"/>
      <w:r w:rsidRPr="007B7122">
        <w:rPr>
          <w:rFonts w:ascii="Times New Roman" w:eastAsia="Times New Roman" w:hAnsi="Times New Roman" w:cs="Times New Roman"/>
          <w:bCs/>
          <w:color w:val="000000"/>
        </w:rPr>
        <w:t>Mohd</w:t>
      </w:r>
      <w:proofErr w:type="spellEnd"/>
      <w:r w:rsidRPr="007B7122">
        <w:rPr>
          <w:rFonts w:ascii="Times New Roman" w:eastAsia="Times New Roman" w:hAnsi="Times New Roman" w:cs="Times New Roman"/>
          <w:bCs/>
          <w:color w:val="000000"/>
        </w:rPr>
        <w:t xml:space="preserve"> Zin</w:t>
      </w:r>
      <w:r w:rsidRPr="007B7122">
        <w:rPr>
          <w:rFonts w:ascii="Times New Roman" w:eastAsia="Times New Roman" w:hAnsi="Times New Roman" w:cs="Times New Roman"/>
          <w:bCs/>
          <w:color w:val="000000"/>
          <w:vertAlign w:val="superscript"/>
        </w:rPr>
        <w:t>3</w:t>
      </w:r>
    </w:p>
    <w:p w14:paraId="3C8EC9B3" w14:textId="77777777" w:rsidR="007B7122" w:rsidRPr="007B7122" w:rsidRDefault="007B7122" w:rsidP="007B7122">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rPr>
      </w:pPr>
    </w:p>
    <w:p w14:paraId="5A206553" w14:textId="071CB2DC" w:rsidR="00582537" w:rsidRDefault="007B7122" w:rsidP="007B7122">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rPr>
      </w:pPr>
      <w:r w:rsidRPr="007B7122">
        <w:rPr>
          <w:rFonts w:ascii="Times New Roman" w:eastAsia="Times New Roman" w:hAnsi="Times New Roman" w:cs="Times New Roman"/>
          <w:bCs/>
          <w:color w:val="000000"/>
          <w:vertAlign w:val="superscript"/>
        </w:rPr>
        <w:t>1</w:t>
      </w:r>
      <w:r w:rsidRPr="007B7122">
        <w:rPr>
          <w:rFonts w:ascii="Times New Roman" w:eastAsia="Times New Roman" w:hAnsi="Times New Roman" w:cs="Times New Roman"/>
          <w:bCs/>
          <w:color w:val="000000"/>
        </w:rPr>
        <w:t xml:space="preserve">Faculty of Business, Economics and Social Development, </w:t>
      </w:r>
      <w:proofErr w:type="spellStart"/>
      <w:r w:rsidR="00582537">
        <w:rPr>
          <w:rFonts w:ascii="Times New Roman" w:eastAsia="Times New Roman" w:hAnsi="Times New Roman" w:cs="Times New Roman"/>
          <w:bCs/>
          <w:color w:val="000000"/>
        </w:rPr>
        <w:t>Universiti</w:t>
      </w:r>
      <w:proofErr w:type="spellEnd"/>
      <w:r w:rsidR="00582537">
        <w:rPr>
          <w:rFonts w:ascii="Times New Roman" w:eastAsia="Times New Roman" w:hAnsi="Times New Roman" w:cs="Times New Roman"/>
          <w:bCs/>
          <w:color w:val="000000"/>
        </w:rPr>
        <w:t xml:space="preserve"> Malaysia Terengganu</w:t>
      </w:r>
    </w:p>
    <w:p w14:paraId="4880F041" w14:textId="77777777" w:rsidR="007B7122" w:rsidRPr="007B7122" w:rsidRDefault="007B7122" w:rsidP="007B7122">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lang w:val="en-MY"/>
        </w:rPr>
      </w:pPr>
      <w:r w:rsidRPr="007B7122">
        <w:rPr>
          <w:rFonts w:ascii="Times New Roman" w:eastAsia="Times New Roman" w:hAnsi="Times New Roman" w:cs="Times New Roman"/>
          <w:bCs/>
          <w:color w:val="000000"/>
          <w:vertAlign w:val="superscript"/>
        </w:rPr>
        <w:t>2</w:t>
      </w:r>
      <w:r w:rsidRPr="007B7122">
        <w:rPr>
          <w:rFonts w:ascii="Times New Roman" w:eastAsia="Times New Roman" w:hAnsi="Times New Roman" w:cs="Times New Roman"/>
          <w:bCs/>
          <w:color w:val="000000"/>
          <w:lang w:val="en-MY"/>
        </w:rPr>
        <w:t>Faculty of Social Sciences and Health, Durham University, United Kingdom</w:t>
      </w:r>
    </w:p>
    <w:p w14:paraId="73065492" w14:textId="77777777" w:rsidR="00582537" w:rsidRDefault="007B7122" w:rsidP="007B7122">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rPr>
      </w:pPr>
      <w:r w:rsidRPr="007B7122">
        <w:rPr>
          <w:rFonts w:ascii="Times New Roman" w:eastAsia="Times New Roman" w:hAnsi="Times New Roman" w:cs="Times New Roman"/>
          <w:bCs/>
          <w:color w:val="000000"/>
          <w:vertAlign w:val="superscript"/>
        </w:rPr>
        <w:t>3</w:t>
      </w:r>
      <w:r w:rsidRPr="007B7122">
        <w:rPr>
          <w:rFonts w:ascii="Times New Roman" w:eastAsia="Times New Roman" w:hAnsi="Times New Roman" w:cs="Times New Roman"/>
          <w:bCs/>
          <w:color w:val="000000"/>
        </w:rPr>
        <w:t xml:space="preserve">School of Media and Marketing, Asia Pacific University of Technology and Innovation, </w:t>
      </w:r>
    </w:p>
    <w:p w14:paraId="158DBD1D" w14:textId="54E75D26" w:rsidR="007B7122" w:rsidRPr="007B7122" w:rsidRDefault="007B7122" w:rsidP="007B7122">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rPr>
      </w:pPr>
      <w:r w:rsidRPr="007B7122">
        <w:rPr>
          <w:rFonts w:ascii="Times New Roman" w:eastAsia="Times New Roman" w:hAnsi="Times New Roman" w:cs="Times New Roman"/>
          <w:bCs/>
          <w:color w:val="000000"/>
        </w:rPr>
        <w:t>Kuala Lumpur</w:t>
      </w:r>
    </w:p>
    <w:p w14:paraId="799CD0A8" w14:textId="77777777" w:rsidR="007B7122" w:rsidRPr="007B7122" w:rsidRDefault="007B7122" w:rsidP="007B7122">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rPr>
      </w:pPr>
    </w:p>
    <w:p w14:paraId="0FFDB60B" w14:textId="77777777" w:rsidR="007B7122" w:rsidRPr="007B7122" w:rsidRDefault="007B7122" w:rsidP="007B7122">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rPr>
      </w:pPr>
      <w:r w:rsidRPr="007B7122">
        <w:rPr>
          <w:rFonts w:ascii="Times New Roman" w:eastAsia="Times New Roman" w:hAnsi="Times New Roman" w:cs="Times New Roman"/>
          <w:bCs/>
          <w:color w:val="000000"/>
        </w:rPr>
        <w:t xml:space="preserve">Correspondence: </w:t>
      </w:r>
      <w:proofErr w:type="spellStart"/>
      <w:r w:rsidRPr="007B7122">
        <w:rPr>
          <w:rFonts w:ascii="Times New Roman" w:eastAsia="Times New Roman" w:hAnsi="Times New Roman" w:cs="Times New Roman"/>
          <w:bCs/>
          <w:color w:val="000000"/>
        </w:rPr>
        <w:t>Siti</w:t>
      </w:r>
      <w:proofErr w:type="spellEnd"/>
      <w:r w:rsidRPr="007B7122">
        <w:rPr>
          <w:rFonts w:ascii="Times New Roman" w:eastAsia="Times New Roman" w:hAnsi="Times New Roman" w:cs="Times New Roman"/>
          <w:bCs/>
          <w:color w:val="000000"/>
        </w:rPr>
        <w:t xml:space="preserve"> </w:t>
      </w:r>
      <w:proofErr w:type="spellStart"/>
      <w:r w:rsidRPr="007B7122">
        <w:rPr>
          <w:rFonts w:ascii="Times New Roman" w:eastAsia="Times New Roman" w:hAnsi="Times New Roman" w:cs="Times New Roman"/>
          <w:bCs/>
          <w:color w:val="000000"/>
        </w:rPr>
        <w:t>Hajar</w:t>
      </w:r>
      <w:proofErr w:type="spellEnd"/>
      <w:r w:rsidRPr="007B7122">
        <w:rPr>
          <w:rFonts w:ascii="Times New Roman" w:eastAsia="Times New Roman" w:hAnsi="Times New Roman" w:cs="Times New Roman"/>
          <w:bCs/>
          <w:color w:val="000000"/>
        </w:rPr>
        <w:t xml:space="preserve"> </w:t>
      </w:r>
      <w:proofErr w:type="spellStart"/>
      <w:r w:rsidRPr="007B7122">
        <w:rPr>
          <w:rFonts w:ascii="Times New Roman" w:eastAsia="Times New Roman" w:hAnsi="Times New Roman" w:cs="Times New Roman"/>
          <w:bCs/>
          <w:color w:val="000000"/>
        </w:rPr>
        <w:t>Kamaruddin</w:t>
      </w:r>
      <w:proofErr w:type="spellEnd"/>
      <w:r w:rsidRPr="007B7122">
        <w:rPr>
          <w:rFonts w:ascii="Times New Roman" w:eastAsia="Times New Roman" w:hAnsi="Times New Roman" w:cs="Times New Roman"/>
          <w:bCs/>
          <w:color w:val="000000"/>
        </w:rPr>
        <w:t xml:space="preserve"> (email: </w:t>
      </w:r>
      <w:r w:rsidRPr="00217485">
        <w:rPr>
          <w:rFonts w:ascii="Times New Roman" w:eastAsia="Times New Roman" w:hAnsi="Times New Roman" w:cs="Times New Roman"/>
          <w:bCs/>
          <w:color w:val="000000"/>
        </w:rPr>
        <w:t>s.hajar@umt.edu.my)</w:t>
      </w:r>
    </w:p>
    <w:p w14:paraId="06F9411B" w14:textId="6D627D10" w:rsidR="0076050F" w:rsidRDefault="0076050F" w:rsidP="007B71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664C413" w14:textId="12C2F116" w:rsidR="00217485" w:rsidRDefault="00217485" w:rsidP="007B71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bookmarkStart w:id="0" w:name="_GoBack"/>
      <w:bookmarkEnd w:id="0"/>
    </w:p>
    <w:p w14:paraId="489A6B1D" w14:textId="77777777" w:rsidR="004034C6" w:rsidRPr="00FD250E" w:rsidRDefault="004034C6" w:rsidP="004034C6">
      <w:pPr>
        <w:pStyle w:val="NoSpacing"/>
        <w:spacing w:after="0" w:line="240" w:lineRule="auto"/>
        <w:ind w:left="0" w:hanging="2"/>
        <w:jc w:val="both"/>
        <w:rPr>
          <w:rFonts w:ascii="Times New Roman" w:hAnsi="Times New Roman"/>
          <w:bCs/>
        </w:rPr>
      </w:pPr>
      <w:r w:rsidRPr="00FD250E">
        <w:rPr>
          <w:rFonts w:ascii="Times New Roman" w:hAnsi="Times New Roman"/>
          <w:bCs/>
        </w:rPr>
        <w:t>Received:</w:t>
      </w:r>
      <w:r>
        <w:rPr>
          <w:rFonts w:ascii="Times New Roman" w:hAnsi="Times New Roman"/>
          <w:bCs/>
        </w:rPr>
        <w:t xml:space="preserve"> 15 November 2019</w:t>
      </w:r>
      <w:r w:rsidRPr="00FD250E">
        <w:rPr>
          <w:rFonts w:ascii="Times New Roman" w:hAnsi="Times New Roman"/>
          <w:bCs/>
        </w:rPr>
        <w:t>; Accepted:</w:t>
      </w:r>
      <w:r>
        <w:rPr>
          <w:rFonts w:ascii="Times New Roman" w:hAnsi="Times New Roman"/>
          <w:bCs/>
        </w:rPr>
        <w:t xml:space="preserve"> 22 November 2019</w:t>
      </w:r>
      <w:r w:rsidRPr="00FD250E">
        <w:rPr>
          <w:rFonts w:ascii="Times New Roman" w:hAnsi="Times New Roman"/>
          <w:bCs/>
        </w:rPr>
        <w:t>; Published:</w:t>
      </w:r>
      <w:r>
        <w:rPr>
          <w:rFonts w:ascii="Times New Roman" w:hAnsi="Times New Roman"/>
          <w:bCs/>
        </w:rPr>
        <w:t xml:space="preserve"> 25 November 2019</w:t>
      </w:r>
    </w:p>
    <w:p w14:paraId="368DD5D6" w14:textId="7A51465C" w:rsidR="00DD7B24" w:rsidRDefault="00DD7B24" w:rsidP="00DD7B24">
      <w:pPr>
        <w:pBdr>
          <w:top w:val="nil"/>
          <w:left w:val="nil"/>
          <w:bottom w:val="nil"/>
          <w:right w:val="nil"/>
          <w:between w:val="nil"/>
        </w:pBdr>
        <w:spacing w:after="0" w:line="240" w:lineRule="auto"/>
        <w:ind w:left="0" w:hanging="2"/>
        <w:rPr>
          <w:rFonts w:ascii="Times New Roman" w:hAnsi="Times New Roman" w:cs="Times New Roman"/>
        </w:rPr>
      </w:pPr>
    </w:p>
    <w:p w14:paraId="1B052C8A" w14:textId="77777777" w:rsidR="00DD7B24" w:rsidRPr="00DD7B24" w:rsidRDefault="00DD7B24" w:rsidP="00DD7B24">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23436AF9" w14:textId="180E023D" w:rsidR="0076050F" w:rsidRDefault="00AF0E2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6C6B94D7" w14:textId="77777777" w:rsidR="0076050F" w:rsidRDefault="00AF0E2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7252233" w14:textId="3DB70F91" w:rsidR="002A0547" w:rsidRDefault="002A0547" w:rsidP="00C766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2A0547">
        <w:rPr>
          <w:rFonts w:ascii="Times New Roman" w:eastAsia="Times New Roman" w:hAnsi="Times New Roman" w:cs="Times New Roman"/>
          <w:color w:val="000000"/>
          <w:sz w:val="24"/>
          <w:szCs w:val="24"/>
        </w:rPr>
        <w:t xml:space="preserve">Entrepreneurship has been one of the alternatives in overcoming the unemployment rate among the youths that graduated from the higher </w:t>
      </w:r>
      <w:r w:rsidR="00DF441A">
        <w:rPr>
          <w:rFonts w:ascii="Times New Roman" w:eastAsia="Times New Roman" w:hAnsi="Times New Roman" w:cs="Times New Roman"/>
          <w:color w:val="000000"/>
          <w:sz w:val="24"/>
          <w:szCs w:val="24"/>
        </w:rPr>
        <w:t>learning</w:t>
      </w:r>
      <w:r w:rsidR="0067544E">
        <w:rPr>
          <w:rFonts w:ascii="Times New Roman" w:eastAsia="Times New Roman" w:hAnsi="Times New Roman" w:cs="Times New Roman"/>
          <w:color w:val="000000"/>
          <w:sz w:val="24"/>
          <w:szCs w:val="24"/>
        </w:rPr>
        <w:t xml:space="preserve"> institutions in Malaysia</w:t>
      </w:r>
      <w:r w:rsidRPr="002A0547">
        <w:rPr>
          <w:rFonts w:ascii="Times New Roman" w:eastAsia="Times New Roman" w:hAnsi="Times New Roman" w:cs="Times New Roman"/>
          <w:color w:val="000000"/>
          <w:sz w:val="24"/>
          <w:szCs w:val="24"/>
        </w:rPr>
        <w:t xml:space="preserve">. Various efforts and policies have been developed to increase the participation of graduates in the entrepreneurial field. Nevertheless, statistics show that the participation of graduates in this field is still unsatisfactory. There are two youth development assets that influence the ability of graduates to start a business, known as the individual </w:t>
      </w:r>
      <w:r w:rsidR="004A0201">
        <w:rPr>
          <w:rFonts w:ascii="Times New Roman" w:eastAsia="Times New Roman" w:hAnsi="Times New Roman" w:cs="Times New Roman"/>
          <w:color w:val="000000"/>
          <w:sz w:val="24"/>
          <w:szCs w:val="24"/>
        </w:rPr>
        <w:t xml:space="preserve">asset </w:t>
      </w:r>
      <w:r w:rsidRPr="002A0547">
        <w:rPr>
          <w:rFonts w:ascii="Times New Roman" w:eastAsia="Times New Roman" w:hAnsi="Times New Roman" w:cs="Times New Roman"/>
          <w:color w:val="000000"/>
          <w:sz w:val="24"/>
          <w:szCs w:val="24"/>
        </w:rPr>
        <w:t>and</w:t>
      </w:r>
      <w:r w:rsidR="004A0201">
        <w:rPr>
          <w:rFonts w:ascii="Times New Roman" w:eastAsia="Times New Roman" w:hAnsi="Times New Roman" w:cs="Times New Roman"/>
          <w:color w:val="000000"/>
          <w:sz w:val="24"/>
          <w:szCs w:val="24"/>
        </w:rPr>
        <w:t xml:space="preserve"> the</w:t>
      </w:r>
      <w:r w:rsidRPr="002A0547">
        <w:rPr>
          <w:rFonts w:ascii="Times New Roman" w:eastAsia="Times New Roman" w:hAnsi="Times New Roman" w:cs="Times New Roman"/>
          <w:color w:val="000000"/>
          <w:sz w:val="24"/>
          <w:szCs w:val="24"/>
        </w:rPr>
        <w:t xml:space="preserve"> ecological asset.</w:t>
      </w:r>
      <w:r w:rsidR="004A0201">
        <w:rPr>
          <w:rFonts w:ascii="Times New Roman" w:eastAsia="Times New Roman" w:hAnsi="Times New Roman" w:cs="Times New Roman"/>
          <w:color w:val="000000"/>
          <w:sz w:val="24"/>
          <w:szCs w:val="24"/>
        </w:rPr>
        <w:t xml:space="preserve"> This</w:t>
      </w:r>
      <w:r w:rsidRPr="002A0547">
        <w:rPr>
          <w:rFonts w:ascii="Times New Roman" w:eastAsia="Times New Roman" w:hAnsi="Times New Roman" w:cs="Times New Roman"/>
          <w:color w:val="000000"/>
          <w:sz w:val="24"/>
          <w:szCs w:val="24"/>
        </w:rPr>
        <w:t xml:space="preserve"> research seeks to explore the ecological assets which </w:t>
      </w:r>
      <w:r w:rsidR="004A0201">
        <w:rPr>
          <w:rFonts w:ascii="Times New Roman" w:eastAsia="Times New Roman" w:hAnsi="Times New Roman" w:cs="Times New Roman"/>
          <w:color w:val="000000"/>
          <w:sz w:val="24"/>
          <w:szCs w:val="24"/>
        </w:rPr>
        <w:t>influence</w:t>
      </w:r>
      <w:r w:rsidRPr="002A0547">
        <w:rPr>
          <w:rFonts w:ascii="Times New Roman" w:eastAsia="Times New Roman" w:hAnsi="Times New Roman" w:cs="Times New Roman"/>
          <w:color w:val="000000"/>
          <w:sz w:val="24"/>
          <w:szCs w:val="24"/>
        </w:rPr>
        <w:t xml:space="preserve"> the ability of graduates to </w:t>
      </w:r>
      <w:r w:rsidR="0092383D">
        <w:rPr>
          <w:rFonts w:ascii="Times New Roman" w:eastAsia="Times New Roman" w:hAnsi="Times New Roman" w:cs="Times New Roman"/>
          <w:color w:val="000000"/>
          <w:sz w:val="24"/>
          <w:szCs w:val="24"/>
        </w:rPr>
        <w:t>start</w:t>
      </w:r>
      <w:r w:rsidRPr="002A0547">
        <w:rPr>
          <w:rFonts w:ascii="Times New Roman" w:eastAsia="Times New Roman" w:hAnsi="Times New Roman" w:cs="Times New Roman"/>
          <w:color w:val="000000"/>
          <w:sz w:val="24"/>
          <w:szCs w:val="24"/>
        </w:rPr>
        <w:t xml:space="preserve"> a business based on the</w:t>
      </w:r>
      <w:r w:rsidR="004A0201">
        <w:rPr>
          <w:rFonts w:ascii="Times New Roman" w:eastAsia="Times New Roman" w:hAnsi="Times New Roman" w:cs="Times New Roman"/>
          <w:color w:val="000000"/>
          <w:sz w:val="24"/>
          <w:szCs w:val="24"/>
        </w:rPr>
        <w:t>ir</w:t>
      </w:r>
      <w:r w:rsidRPr="002A0547">
        <w:rPr>
          <w:rFonts w:ascii="Times New Roman" w:eastAsia="Times New Roman" w:hAnsi="Times New Roman" w:cs="Times New Roman"/>
          <w:color w:val="000000"/>
          <w:sz w:val="24"/>
          <w:szCs w:val="24"/>
        </w:rPr>
        <w:t xml:space="preserve"> entrepreneurial experiences. This research is a qualitative single case study research using purposive sampling. </w:t>
      </w:r>
      <w:r w:rsidR="004A0201">
        <w:rPr>
          <w:rFonts w:ascii="Times New Roman" w:eastAsia="Times New Roman" w:hAnsi="Times New Roman" w:cs="Times New Roman"/>
          <w:color w:val="000000"/>
          <w:sz w:val="24"/>
          <w:szCs w:val="24"/>
        </w:rPr>
        <w:t xml:space="preserve">A total of </w:t>
      </w:r>
      <w:r w:rsidRPr="002A0547">
        <w:rPr>
          <w:rFonts w:ascii="Times New Roman" w:eastAsia="Times New Roman" w:hAnsi="Times New Roman" w:cs="Times New Roman"/>
          <w:color w:val="000000"/>
          <w:sz w:val="24"/>
          <w:szCs w:val="24"/>
        </w:rPr>
        <w:t>12 graduate entrepreneurs from</w:t>
      </w:r>
      <w:r w:rsidR="00812A96">
        <w:rPr>
          <w:rFonts w:ascii="Times New Roman" w:eastAsia="Times New Roman" w:hAnsi="Times New Roman" w:cs="Times New Roman"/>
          <w:color w:val="000000"/>
          <w:sz w:val="24"/>
          <w:szCs w:val="24"/>
        </w:rPr>
        <w:t xml:space="preserve"> the</w:t>
      </w:r>
      <w:r w:rsidRPr="002A0547">
        <w:rPr>
          <w:rFonts w:ascii="Times New Roman" w:eastAsia="Times New Roman" w:hAnsi="Times New Roman" w:cs="Times New Roman"/>
          <w:color w:val="000000"/>
          <w:sz w:val="24"/>
          <w:szCs w:val="24"/>
        </w:rPr>
        <w:t xml:space="preserve"> </w:t>
      </w:r>
      <w:r w:rsidRPr="002A0547">
        <w:rPr>
          <w:rFonts w:ascii="Times New Roman" w:eastAsia="Times New Roman" w:hAnsi="Times New Roman" w:cs="Times New Roman"/>
          <w:i/>
          <w:iCs/>
          <w:color w:val="000000"/>
          <w:sz w:val="24"/>
          <w:szCs w:val="24"/>
        </w:rPr>
        <w:t xml:space="preserve">Tunas </w:t>
      </w:r>
      <w:proofErr w:type="spellStart"/>
      <w:r w:rsidRPr="002A0547">
        <w:rPr>
          <w:rFonts w:ascii="Times New Roman" w:eastAsia="Times New Roman" w:hAnsi="Times New Roman" w:cs="Times New Roman"/>
          <w:i/>
          <w:iCs/>
          <w:color w:val="000000"/>
          <w:sz w:val="24"/>
          <w:szCs w:val="24"/>
        </w:rPr>
        <w:t>Mekar</w:t>
      </w:r>
      <w:proofErr w:type="spellEnd"/>
      <w:r w:rsidRPr="002A0547">
        <w:rPr>
          <w:rFonts w:ascii="Times New Roman" w:eastAsia="Times New Roman" w:hAnsi="Times New Roman" w:cs="Times New Roman"/>
          <w:color w:val="000000"/>
          <w:sz w:val="24"/>
          <w:szCs w:val="24"/>
        </w:rPr>
        <w:t xml:space="preserve"> Project had been chosen as the research informants. Research data has been collected through the </w:t>
      </w:r>
      <w:r w:rsidR="004A0201">
        <w:rPr>
          <w:rFonts w:ascii="Times New Roman" w:eastAsia="Times New Roman" w:hAnsi="Times New Roman" w:cs="Times New Roman"/>
          <w:color w:val="000000"/>
          <w:sz w:val="24"/>
          <w:szCs w:val="24"/>
        </w:rPr>
        <w:t xml:space="preserve">conduct of </w:t>
      </w:r>
      <w:r w:rsidRPr="002A0547">
        <w:rPr>
          <w:rFonts w:ascii="Times New Roman" w:eastAsia="Times New Roman" w:hAnsi="Times New Roman" w:cs="Times New Roman"/>
          <w:color w:val="000000"/>
          <w:sz w:val="24"/>
          <w:szCs w:val="24"/>
        </w:rPr>
        <w:t>in-depth and semi-structured interviews, non-formal observations and document analysis</w:t>
      </w:r>
      <w:r w:rsidR="004A0201">
        <w:rPr>
          <w:rFonts w:ascii="Times New Roman" w:eastAsia="Times New Roman" w:hAnsi="Times New Roman" w:cs="Times New Roman"/>
          <w:color w:val="000000"/>
          <w:sz w:val="24"/>
          <w:szCs w:val="24"/>
        </w:rPr>
        <w:t>,</w:t>
      </w:r>
      <w:r w:rsidRPr="002A0547">
        <w:rPr>
          <w:rFonts w:ascii="Times New Roman" w:eastAsia="Times New Roman" w:hAnsi="Times New Roman" w:cs="Times New Roman"/>
          <w:color w:val="000000"/>
          <w:sz w:val="24"/>
          <w:szCs w:val="24"/>
        </w:rPr>
        <w:t xml:space="preserve"> in which the data were later </w:t>
      </w:r>
      <w:proofErr w:type="spellStart"/>
      <w:r w:rsidRPr="002A0547">
        <w:rPr>
          <w:rFonts w:ascii="Times New Roman" w:eastAsia="Times New Roman" w:hAnsi="Times New Roman" w:cs="Times New Roman"/>
          <w:color w:val="000000"/>
          <w:sz w:val="24"/>
          <w:szCs w:val="24"/>
        </w:rPr>
        <w:t>analysed</w:t>
      </w:r>
      <w:proofErr w:type="spellEnd"/>
      <w:r w:rsidRPr="002A0547">
        <w:rPr>
          <w:rFonts w:ascii="Times New Roman" w:eastAsia="Times New Roman" w:hAnsi="Times New Roman" w:cs="Times New Roman"/>
          <w:color w:val="000000"/>
          <w:sz w:val="24"/>
          <w:szCs w:val="24"/>
        </w:rPr>
        <w:t xml:space="preserve"> using the </w:t>
      </w:r>
      <w:proofErr w:type="spellStart"/>
      <w:r w:rsidRPr="002A0547">
        <w:rPr>
          <w:rFonts w:ascii="Times New Roman" w:eastAsia="Times New Roman" w:hAnsi="Times New Roman" w:cs="Times New Roman"/>
          <w:color w:val="000000"/>
          <w:sz w:val="24"/>
          <w:szCs w:val="24"/>
        </w:rPr>
        <w:t>Atlas.ti</w:t>
      </w:r>
      <w:proofErr w:type="spellEnd"/>
      <w:r w:rsidRPr="002A0547">
        <w:rPr>
          <w:rFonts w:ascii="Times New Roman" w:eastAsia="Times New Roman" w:hAnsi="Times New Roman" w:cs="Times New Roman"/>
          <w:color w:val="000000"/>
          <w:sz w:val="24"/>
          <w:szCs w:val="24"/>
        </w:rPr>
        <w:t xml:space="preserve"> (Version 8) computer software. The findings of the research showed that social network support, monetary network support</w:t>
      </w:r>
      <w:r w:rsidR="002649D7">
        <w:rPr>
          <w:rFonts w:ascii="Times New Roman" w:eastAsia="Times New Roman" w:hAnsi="Times New Roman" w:cs="Times New Roman"/>
          <w:color w:val="000000"/>
          <w:sz w:val="24"/>
          <w:szCs w:val="24"/>
        </w:rPr>
        <w:t>,</w:t>
      </w:r>
      <w:r w:rsidRPr="002A0547">
        <w:rPr>
          <w:rFonts w:ascii="Times New Roman" w:eastAsia="Times New Roman" w:hAnsi="Times New Roman" w:cs="Times New Roman"/>
          <w:color w:val="000000"/>
          <w:sz w:val="24"/>
          <w:szCs w:val="24"/>
        </w:rPr>
        <w:t xml:space="preserve"> and a positive entrepreneurship ecosystem have helped graduates to start a business after they participated in the </w:t>
      </w:r>
      <w:r w:rsidRPr="002A0547">
        <w:rPr>
          <w:rFonts w:ascii="Times New Roman" w:eastAsia="Times New Roman" w:hAnsi="Times New Roman" w:cs="Times New Roman"/>
          <w:i/>
          <w:iCs/>
          <w:color w:val="000000"/>
          <w:sz w:val="24"/>
          <w:szCs w:val="24"/>
        </w:rPr>
        <w:t xml:space="preserve">Tunas </w:t>
      </w:r>
      <w:proofErr w:type="spellStart"/>
      <w:r w:rsidRPr="002A0547">
        <w:rPr>
          <w:rFonts w:ascii="Times New Roman" w:eastAsia="Times New Roman" w:hAnsi="Times New Roman" w:cs="Times New Roman"/>
          <w:i/>
          <w:iCs/>
          <w:color w:val="000000"/>
          <w:sz w:val="24"/>
          <w:szCs w:val="24"/>
        </w:rPr>
        <w:t>Mekar</w:t>
      </w:r>
      <w:proofErr w:type="spellEnd"/>
      <w:r w:rsidRPr="002A0547">
        <w:rPr>
          <w:rFonts w:ascii="Times New Roman" w:eastAsia="Times New Roman" w:hAnsi="Times New Roman" w:cs="Times New Roman"/>
          <w:color w:val="000000"/>
          <w:sz w:val="24"/>
          <w:szCs w:val="24"/>
        </w:rPr>
        <w:t xml:space="preserve"> Project. It is observed that all three </w:t>
      </w:r>
      <w:r w:rsidRPr="00E96076">
        <w:rPr>
          <w:rFonts w:ascii="Times New Roman" w:eastAsia="Times New Roman" w:hAnsi="Times New Roman" w:cs="Times New Roman"/>
          <w:sz w:val="24"/>
          <w:szCs w:val="24"/>
        </w:rPr>
        <w:t>assets</w:t>
      </w:r>
      <w:r w:rsidRPr="002A0547">
        <w:rPr>
          <w:rFonts w:ascii="Times New Roman" w:eastAsia="Times New Roman" w:hAnsi="Times New Roman" w:cs="Times New Roman"/>
          <w:color w:val="000000"/>
          <w:sz w:val="24"/>
          <w:szCs w:val="24"/>
        </w:rPr>
        <w:t xml:space="preserve"> have helped to increase the capacity of the graduates to overcome the challenges in initiating a business. Thus, everyone has to play a role in increasing and strengthening the entrepreneurship potential within the graduates. It is hoped that the various initiatives and support</w:t>
      </w:r>
      <w:r w:rsidR="00251719">
        <w:rPr>
          <w:rFonts w:ascii="Times New Roman" w:eastAsia="Times New Roman" w:hAnsi="Times New Roman" w:cs="Times New Roman"/>
          <w:color w:val="000000"/>
          <w:sz w:val="24"/>
          <w:szCs w:val="24"/>
        </w:rPr>
        <w:t xml:space="preserve"> </w:t>
      </w:r>
      <w:r w:rsidRPr="002A0547">
        <w:rPr>
          <w:rFonts w:ascii="Times New Roman" w:eastAsia="Times New Roman" w:hAnsi="Times New Roman" w:cs="Times New Roman"/>
          <w:color w:val="000000"/>
          <w:sz w:val="24"/>
          <w:szCs w:val="24"/>
        </w:rPr>
        <w:t>given to this group will produce more graduate entrepreneurs</w:t>
      </w:r>
      <w:r w:rsidR="004A0201">
        <w:rPr>
          <w:rFonts w:ascii="Times New Roman" w:eastAsia="Times New Roman" w:hAnsi="Times New Roman" w:cs="Times New Roman"/>
          <w:color w:val="000000"/>
          <w:sz w:val="24"/>
          <w:szCs w:val="24"/>
        </w:rPr>
        <w:t>,</w:t>
      </w:r>
      <w:r w:rsidRPr="002A0547">
        <w:rPr>
          <w:rFonts w:ascii="Times New Roman" w:eastAsia="Times New Roman" w:hAnsi="Times New Roman" w:cs="Times New Roman"/>
          <w:color w:val="000000"/>
          <w:sz w:val="24"/>
          <w:szCs w:val="24"/>
        </w:rPr>
        <w:t xml:space="preserve"> which will also help to overcome the </w:t>
      </w:r>
      <w:r w:rsidR="004A0201">
        <w:rPr>
          <w:rFonts w:ascii="Times New Roman" w:eastAsia="Times New Roman" w:hAnsi="Times New Roman" w:cs="Times New Roman"/>
          <w:color w:val="000000"/>
          <w:sz w:val="24"/>
          <w:szCs w:val="24"/>
        </w:rPr>
        <w:t xml:space="preserve">problem of </w:t>
      </w:r>
      <w:r w:rsidRPr="002A0547">
        <w:rPr>
          <w:rFonts w:ascii="Times New Roman" w:eastAsia="Times New Roman" w:hAnsi="Times New Roman" w:cs="Times New Roman"/>
          <w:color w:val="000000"/>
          <w:sz w:val="24"/>
          <w:szCs w:val="24"/>
        </w:rPr>
        <w:t xml:space="preserve">unemployment </w:t>
      </w:r>
      <w:r w:rsidR="004A0201">
        <w:rPr>
          <w:rFonts w:ascii="Times New Roman" w:eastAsia="Times New Roman" w:hAnsi="Times New Roman" w:cs="Times New Roman"/>
          <w:color w:val="000000"/>
          <w:sz w:val="24"/>
          <w:szCs w:val="24"/>
        </w:rPr>
        <w:t>among</w:t>
      </w:r>
      <w:r w:rsidRPr="002A0547">
        <w:rPr>
          <w:rFonts w:ascii="Times New Roman" w:eastAsia="Times New Roman" w:hAnsi="Times New Roman" w:cs="Times New Roman"/>
          <w:color w:val="000000"/>
          <w:sz w:val="24"/>
          <w:szCs w:val="24"/>
        </w:rPr>
        <w:t xml:space="preserve"> the high</w:t>
      </w:r>
      <w:r w:rsidR="004A0201">
        <w:rPr>
          <w:rFonts w:ascii="Times New Roman" w:eastAsia="Times New Roman" w:hAnsi="Times New Roman" w:cs="Times New Roman"/>
          <w:color w:val="000000"/>
          <w:sz w:val="24"/>
          <w:szCs w:val="24"/>
        </w:rPr>
        <w:t>ly</w:t>
      </w:r>
      <w:r w:rsidR="00251719">
        <w:rPr>
          <w:rFonts w:ascii="Times New Roman" w:eastAsia="Times New Roman" w:hAnsi="Times New Roman" w:cs="Times New Roman"/>
          <w:color w:val="000000"/>
          <w:sz w:val="24"/>
          <w:szCs w:val="24"/>
        </w:rPr>
        <w:t xml:space="preserve"> </w:t>
      </w:r>
      <w:r w:rsidRPr="002A0547">
        <w:rPr>
          <w:rFonts w:ascii="Times New Roman" w:eastAsia="Times New Roman" w:hAnsi="Times New Roman" w:cs="Times New Roman"/>
          <w:color w:val="000000"/>
          <w:sz w:val="24"/>
          <w:szCs w:val="24"/>
        </w:rPr>
        <w:t>educated youth</w:t>
      </w:r>
      <w:r w:rsidR="00251719">
        <w:rPr>
          <w:rFonts w:ascii="Times New Roman" w:eastAsia="Times New Roman" w:hAnsi="Times New Roman" w:cs="Times New Roman"/>
          <w:color w:val="000000"/>
          <w:sz w:val="24"/>
          <w:szCs w:val="24"/>
        </w:rPr>
        <w:t>s</w:t>
      </w:r>
      <w:r w:rsidRPr="002A0547">
        <w:rPr>
          <w:rFonts w:ascii="Times New Roman" w:eastAsia="Times New Roman" w:hAnsi="Times New Roman" w:cs="Times New Roman"/>
          <w:color w:val="000000"/>
          <w:sz w:val="24"/>
          <w:szCs w:val="24"/>
        </w:rPr>
        <w:t xml:space="preserve"> in the future.       </w:t>
      </w:r>
    </w:p>
    <w:p w14:paraId="011A82E2" w14:textId="77777777" w:rsidR="00C76632" w:rsidRPr="002A0547" w:rsidRDefault="00C76632" w:rsidP="00C766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69DC628" w14:textId="46C05307" w:rsidR="002A0547" w:rsidRPr="002A0547" w:rsidRDefault="002A0547" w:rsidP="002A05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gjdgxs"/>
      <w:bookmarkEnd w:id="1"/>
      <w:r w:rsidRPr="002A0547">
        <w:rPr>
          <w:rFonts w:ascii="Times New Roman" w:eastAsia="Times New Roman" w:hAnsi="Times New Roman" w:cs="Times New Roman"/>
          <w:b/>
          <w:color w:val="000000"/>
          <w:sz w:val="24"/>
          <w:szCs w:val="24"/>
        </w:rPr>
        <w:t xml:space="preserve">Keywords: </w:t>
      </w:r>
      <w:r w:rsidR="00DD7B24" w:rsidRPr="002A0547">
        <w:rPr>
          <w:rFonts w:ascii="Times New Roman" w:eastAsia="Times New Roman" w:hAnsi="Times New Roman" w:cs="Times New Roman"/>
          <w:bCs/>
          <w:color w:val="000000"/>
          <w:sz w:val="24"/>
          <w:szCs w:val="24"/>
        </w:rPr>
        <w:t>business creation,</w:t>
      </w:r>
      <w:r w:rsidR="00DD7B24" w:rsidRPr="002A0547">
        <w:rPr>
          <w:rFonts w:ascii="Times New Roman" w:eastAsia="Times New Roman" w:hAnsi="Times New Roman" w:cs="Times New Roman"/>
          <w:b/>
          <w:color w:val="000000"/>
          <w:sz w:val="24"/>
          <w:szCs w:val="24"/>
        </w:rPr>
        <w:t xml:space="preserve"> </w:t>
      </w:r>
      <w:r w:rsidR="00DD7B24" w:rsidRPr="002A0547">
        <w:rPr>
          <w:rFonts w:ascii="Times New Roman" w:eastAsia="Times New Roman" w:hAnsi="Times New Roman" w:cs="Times New Roman"/>
          <w:bCs/>
          <w:color w:val="000000"/>
          <w:sz w:val="24"/>
          <w:szCs w:val="24"/>
        </w:rPr>
        <w:t>ecological assets, graduate entrepreneurs, graduate unemployment, social support,</w:t>
      </w:r>
      <w:r w:rsidRPr="002A0547">
        <w:rPr>
          <w:rFonts w:ascii="Times New Roman" w:eastAsia="Times New Roman" w:hAnsi="Times New Roman" w:cs="Times New Roman"/>
          <w:bCs/>
          <w:color w:val="000000"/>
          <w:sz w:val="24"/>
          <w:szCs w:val="24"/>
        </w:rPr>
        <w:t xml:space="preserve"> Tunas </w:t>
      </w:r>
      <w:proofErr w:type="spellStart"/>
      <w:r w:rsidRPr="002A0547">
        <w:rPr>
          <w:rFonts w:ascii="Times New Roman" w:eastAsia="Times New Roman" w:hAnsi="Times New Roman" w:cs="Times New Roman"/>
          <w:bCs/>
          <w:color w:val="000000"/>
          <w:sz w:val="24"/>
          <w:szCs w:val="24"/>
        </w:rPr>
        <w:t>Mekar</w:t>
      </w:r>
      <w:proofErr w:type="spellEnd"/>
      <w:r w:rsidRPr="002A0547">
        <w:rPr>
          <w:rFonts w:ascii="Times New Roman" w:eastAsia="Times New Roman" w:hAnsi="Times New Roman" w:cs="Times New Roman"/>
          <w:bCs/>
          <w:color w:val="000000"/>
          <w:sz w:val="24"/>
          <w:szCs w:val="24"/>
        </w:rPr>
        <w:t xml:space="preserve"> </w:t>
      </w:r>
      <w:r w:rsidR="00DD7B24">
        <w:rPr>
          <w:rFonts w:ascii="Times New Roman" w:eastAsia="Times New Roman" w:hAnsi="Times New Roman" w:cs="Times New Roman"/>
          <w:bCs/>
          <w:color w:val="000000"/>
          <w:sz w:val="24"/>
          <w:szCs w:val="24"/>
        </w:rPr>
        <w:t>p</w:t>
      </w:r>
      <w:r w:rsidRPr="002A0547">
        <w:rPr>
          <w:rFonts w:ascii="Times New Roman" w:eastAsia="Times New Roman" w:hAnsi="Times New Roman" w:cs="Times New Roman"/>
          <w:bCs/>
          <w:color w:val="000000"/>
          <w:sz w:val="24"/>
          <w:szCs w:val="24"/>
        </w:rPr>
        <w:t>roject</w:t>
      </w:r>
      <w:r w:rsidRPr="002A0547">
        <w:rPr>
          <w:rFonts w:ascii="Times New Roman" w:eastAsia="Times New Roman" w:hAnsi="Times New Roman" w:cs="Times New Roman"/>
          <w:color w:val="000000"/>
          <w:sz w:val="24"/>
          <w:szCs w:val="24"/>
        </w:rPr>
        <w:t>.</w:t>
      </w:r>
    </w:p>
    <w:p w14:paraId="126B0A35" w14:textId="77777777" w:rsidR="00371764" w:rsidRDefault="00AF0E2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77614397" w14:textId="77777777" w:rsidR="00371764" w:rsidRDefault="00371764">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B744C91" w14:textId="2F735A70" w:rsidR="0076050F" w:rsidRDefault="00AF0E2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Introduction </w:t>
      </w:r>
    </w:p>
    <w:p w14:paraId="07AA0210" w14:textId="77777777" w:rsidR="0076050F" w:rsidRDefault="00AF0E2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0C16DB1" w14:textId="39219332" w:rsidR="0076050F" w:rsidRPr="007337FA" w:rsidRDefault="004A0201" w:rsidP="00400F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Entrepreneurship has been one of the </w:t>
      </w:r>
      <w:r w:rsidR="00110177">
        <w:rPr>
          <w:rFonts w:ascii="Times New Roman" w:eastAsia="Times New Roman" w:hAnsi="Times New Roman" w:cs="Times New Roman"/>
          <w:color w:val="000000"/>
          <w:sz w:val="24"/>
          <w:szCs w:val="24"/>
        </w:rPr>
        <w:t>focus areas</w:t>
      </w:r>
      <w:r>
        <w:rPr>
          <w:rFonts w:ascii="Times New Roman" w:eastAsia="Times New Roman" w:hAnsi="Times New Roman" w:cs="Times New Roman"/>
          <w:color w:val="000000"/>
          <w:sz w:val="24"/>
          <w:szCs w:val="24"/>
        </w:rPr>
        <w:t xml:space="preserve"> </w:t>
      </w:r>
      <w:r w:rsidR="002649D7">
        <w:rPr>
          <w:rFonts w:ascii="Times New Roman" w:eastAsia="Times New Roman" w:hAnsi="Times New Roman" w:cs="Times New Roman"/>
          <w:color w:val="000000"/>
          <w:sz w:val="24"/>
          <w:szCs w:val="24"/>
        </w:rPr>
        <w:t xml:space="preserve">for </w:t>
      </w:r>
      <w:r>
        <w:rPr>
          <w:rFonts w:ascii="Times New Roman" w:eastAsia="Times New Roman" w:hAnsi="Times New Roman" w:cs="Times New Roman"/>
          <w:color w:val="000000"/>
          <w:sz w:val="24"/>
          <w:szCs w:val="24"/>
        </w:rPr>
        <w:t>most countries in the</w:t>
      </w:r>
      <w:r w:rsidR="007554B1">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z w:val="24"/>
          <w:szCs w:val="24"/>
        </w:rPr>
        <w:t xml:space="preserve"> efforts to overcome the issue of unemployment among youths who have graduated from higher </w:t>
      </w:r>
      <w:r w:rsidR="00DF441A">
        <w:rPr>
          <w:rFonts w:ascii="Times New Roman" w:eastAsia="Times New Roman" w:hAnsi="Times New Roman" w:cs="Times New Roman"/>
          <w:color w:val="000000"/>
          <w:sz w:val="24"/>
          <w:szCs w:val="24"/>
        </w:rPr>
        <w:t>learning</w:t>
      </w:r>
      <w:r>
        <w:rPr>
          <w:rFonts w:ascii="Times New Roman" w:eastAsia="Times New Roman" w:hAnsi="Times New Roman" w:cs="Times New Roman"/>
          <w:color w:val="000000"/>
          <w:sz w:val="24"/>
          <w:szCs w:val="24"/>
        </w:rPr>
        <w:t xml:space="preserve"> institutions. In</w:t>
      </w:r>
      <w:r w:rsidR="00B94069">
        <w:rPr>
          <w:rFonts w:ascii="Times New Roman" w:eastAsia="Times New Roman" w:hAnsi="Times New Roman" w:cs="Times New Roman"/>
          <w:color w:val="000000"/>
          <w:sz w:val="24"/>
          <w:szCs w:val="24"/>
        </w:rPr>
        <w:t xml:space="preserve"> Malaysia,</w:t>
      </w:r>
      <w:r>
        <w:rPr>
          <w:rFonts w:ascii="Times New Roman" w:eastAsia="Times New Roman" w:hAnsi="Times New Roman" w:cs="Times New Roman"/>
          <w:color w:val="000000"/>
          <w:sz w:val="24"/>
          <w:szCs w:val="24"/>
        </w:rPr>
        <w:t xml:space="preserve"> through the implementation of</w:t>
      </w:r>
      <w:r w:rsidR="00E321DB">
        <w:rPr>
          <w:rFonts w:ascii="Times New Roman" w:eastAsia="Times New Roman" w:hAnsi="Times New Roman" w:cs="Times New Roman"/>
          <w:color w:val="000000"/>
          <w:sz w:val="24"/>
          <w:szCs w:val="24"/>
        </w:rPr>
        <w:t xml:space="preserve"> </w:t>
      </w:r>
      <w:r w:rsidR="00110177">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Entrepreneurial Development Policy for Higher </w:t>
      </w:r>
      <w:r w:rsidR="007554B1">
        <w:rPr>
          <w:rFonts w:ascii="Times New Roman" w:eastAsia="Times New Roman" w:hAnsi="Times New Roman" w:cs="Times New Roman"/>
          <w:color w:val="000000"/>
          <w:sz w:val="24"/>
          <w:szCs w:val="24"/>
        </w:rPr>
        <w:t>Learning</w:t>
      </w:r>
      <w:r>
        <w:rPr>
          <w:rFonts w:ascii="Times New Roman" w:eastAsia="Times New Roman" w:hAnsi="Times New Roman" w:cs="Times New Roman"/>
          <w:color w:val="000000"/>
          <w:sz w:val="24"/>
          <w:szCs w:val="24"/>
        </w:rPr>
        <w:t xml:space="preserve"> Institution</w:t>
      </w:r>
      <w:r w:rsidR="00137D57">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(Department of Higher Education, 2016), various efforts have been taken in order to </w:t>
      </w:r>
      <w:r w:rsidR="002649D7">
        <w:rPr>
          <w:rFonts w:ascii="Times New Roman" w:eastAsia="Times New Roman" w:hAnsi="Times New Roman" w:cs="Times New Roman"/>
          <w:color w:val="000000"/>
          <w:sz w:val="24"/>
          <w:szCs w:val="24"/>
        </w:rPr>
        <w:t>develop</w:t>
      </w:r>
      <w:r>
        <w:rPr>
          <w:rFonts w:ascii="Times New Roman" w:eastAsia="Times New Roman" w:hAnsi="Times New Roman" w:cs="Times New Roman"/>
          <w:color w:val="000000"/>
          <w:sz w:val="24"/>
          <w:szCs w:val="24"/>
        </w:rPr>
        <w:t xml:space="preserve"> </w:t>
      </w:r>
      <w:r w:rsidR="00110177">
        <w:rPr>
          <w:rFonts w:ascii="Times New Roman" w:eastAsia="Times New Roman" w:hAnsi="Times New Roman" w:cs="Times New Roman"/>
          <w:color w:val="000000"/>
          <w:sz w:val="24"/>
          <w:szCs w:val="24"/>
        </w:rPr>
        <w:t>Highe</w:t>
      </w:r>
      <w:r w:rsidR="007554B1">
        <w:rPr>
          <w:rFonts w:ascii="Times New Roman" w:eastAsia="Times New Roman" w:hAnsi="Times New Roman" w:cs="Times New Roman"/>
          <w:color w:val="000000"/>
          <w:sz w:val="24"/>
          <w:szCs w:val="24"/>
        </w:rPr>
        <w:t>r Learning</w:t>
      </w:r>
      <w:r w:rsidR="00110177">
        <w:rPr>
          <w:rFonts w:ascii="Times New Roman" w:eastAsia="Times New Roman" w:hAnsi="Times New Roman" w:cs="Times New Roman"/>
          <w:color w:val="000000"/>
          <w:sz w:val="24"/>
          <w:szCs w:val="24"/>
        </w:rPr>
        <w:t xml:space="preserve"> Institution </w:t>
      </w:r>
      <w:r w:rsidR="00137D57">
        <w:rPr>
          <w:rFonts w:ascii="Times New Roman" w:eastAsia="Times New Roman" w:hAnsi="Times New Roman" w:cs="Times New Roman"/>
          <w:color w:val="000000"/>
          <w:sz w:val="24"/>
          <w:szCs w:val="24"/>
        </w:rPr>
        <w:t>youths</w:t>
      </w:r>
      <w:r>
        <w:rPr>
          <w:rFonts w:ascii="Times New Roman" w:eastAsia="Times New Roman" w:hAnsi="Times New Roman" w:cs="Times New Roman"/>
          <w:color w:val="000000"/>
          <w:sz w:val="24"/>
          <w:szCs w:val="24"/>
        </w:rPr>
        <w:t xml:space="preserve"> who </w:t>
      </w:r>
      <w:r w:rsidR="00110177">
        <w:rPr>
          <w:rFonts w:ascii="Times New Roman" w:eastAsia="Times New Roman" w:hAnsi="Times New Roman" w:cs="Times New Roman"/>
          <w:color w:val="000000"/>
          <w:sz w:val="24"/>
          <w:szCs w:val="24"/>
        </w:rPr>
        <w:t xml:space="preserve">possess </w:t>
      </w:r>
      <w:r>
        <w:rPr>
          <w:rFonts w:ascii="Times New Roman" w:eastAsia="Times New Roman" w:hAnsi="Times New Roman" w:cs="Times New Roman"/>
          <w:color w:val="000000"/>
          <w:sz w:val="24"/>
          <w:szCs w:val="24"/>
        </w:rPr>
        <w:t xml:space="preserve">entrepreneurial characteristics </w:t>
      </w:r>
      <w:r w:rsidR="007554B1">
        <w:rPr>
          <w:rFonts w:ascii="Times New Roman" w:eastAsia="Times New Roman" w:hAnsi="Times New Roman" w:cs="Times New Roman"/>
          <w:color w:val="000000"/>
          <w:sz w:val="24"/>
          <w:szCs w:val="24"/>
        </w:rPr>
        <w:t>and</w:t>
      </w:r>
      <w:r w:rsidR="00ED5EDB">
        <w:rPr>
          <w:rFonts w:ascii="Times New Roman" w:eastAsia="Times New Roman" w:hAnsi="Times New Roman" w:cs="Times New Roman"/>
          <w:color w:val="000000"/>
          <w:sz w:val="24"/>
          <w:szCs w:val="24"/>
        </w:rPr>
        <w:t xml:space="preserve"> </w:t>
      </w:r>
      <w:r w:rsidR="00137D57">
        <w:rPr>
          <w:rFonts w:ascii="Times New Roman" w:eastAsia="Times New Roman" w:hAnsi="Times New Roman" w:cs="Times New Roman"/>
          <w:color w:val="000000"/>
          <w:sz w:val="24"/>
          <w:szCs w:val="24"/>
        </w:rPr>
        <w:t xml:space="preserve">to </w:t>
      </w:r>
      <w:r w:rsidR="00ED5EDB">
        <w:rPr>
          <w:rFonts w:ascii="Times New Roman" w:eastAsia="Times New Roman" w:hAnsi="Times New Roman" w:cs="Times New Roman"/>
          <w:color w:val="000000"/>
          <w:sz w:val="24"/>
          <w:szCs w:val="24"/>
        </w:rPr>
        <w:t xml:space="preserve">produce a group </w:t>
      </w:r>
      <w:r w:rsidR="00137D57">
        <w:rPr>
          <w:rFonts w:ascii="Times New Roman" w:eastAsia="Times New Roman" w:hAnsi="Times New Roman" w:cs="Times New Roman"/>
          <w:color w:val="000000"/>
          <w:sz w:val="24"/>
          <w:szCs w:val="24"/>
        </w:rPr>
        <w:t>of job creators</w:t>
      </w:r>
      <w:r w:rsidR="00ED5EDB">
        <w:rPr>
          <w:rFonts w:ascii="Times New Roman" w:eastAsia="Times New Roman" w:hAnsi="Times New Roman" w:cs="Times New Roman"/>
          <w:color w:val="000000"/>
          <w:sz w:val="24"/>
          <w:szCs w:val="24"/>
        </w:rPr>
        <w:t>. The implementation of the entrepreneurship education</w:t>
      </w:r>
      <w:r w:rsidR="00137D57">
        <w:rPr>
          <w:rFonts w:ascii="Times New Roman" w:eastAsia="Times New Roman" w:hAnsi="Times New Roman" w:cs="Times New Roman"/>
          <w:color w:val="000000"/>
          <w:sz w:val="24"/>
          <w:szCs w:val="24"/>
        </w:rPr>
        <w:t xml:space="preserve"> program</w:t>
      </w:r>
      <w:r w:rsidR="00ED5EDB">
        <w:rPr>
          <w:rFonts w:ascii="Times New Roman" w:eastAsia="Times New Roman" w:hAnsi="Times New Roman" w:cs="Times New Roman"/>
          <w:color w:val="000000"/>
          <w:sz w:val="24"/>
          <w:szCs w:val="24"/>
        </w:rPr>
        <w:t xml:space="preserve"> in </w:t>
      </w:r>
      <w:r w:rsidR="007554B1">
        <w:rPr>
          <w:rFonts w:ascii="Times New Roman" w:eastAsia="Times New Roman" w:hAnsi="Times New Roman" w:cs="Times New Roman"/>
          <w:color w:val="000000"/>
          <w:sz w:val="24"/>
          <w:szCs w:val="24"/>
        </w:rPr>
        <w:t>Higher Learning Ins</w:t>
      </w:r>
      <w:r w:rsidR="002649D7">
        <w:rPr>
          <w:rFonts w:ascii="Times New Roman" w:eastAsia="Times New Roman" w:hAnsi="Times New Roman" w:cs="Times New Roman"/>
          <w:color w:val="000000"/>
          <w:sz w:val="24"/>
          <w:szCs w:val="24"/>
        </w:rPr>
        <w:t>t</w:t>
      </w:r>
      <w:r w:rsidR="007554B1">
        <w:rPr>
          <w:rFonts w:ascii="Times New Roman" w:eastAsia="Times New Roman" w:hAnsi="Times New Roman" w:cs="Times New Roman"/>
          <w:color w:val="000000"/>
          <w:sz w:val="24"/>
          <w:szCs w:val="24"/>
        </w:rPr>
        <w:t>itutions</w:t>
      </w:r>
      <w:r w:rsidR="00ED5EDB">
        <w:rPr>
          <w:rFonts w:ascii="Times New Roman" w:eastAsia="Times New Roman" w:hAnsi="Times New Roman" w:cs="Times New Roman"/>
          <w:color w:val="000000"/>
          <w:sz w:val="24"/>
          <w:szCs w:val="24"/>
        </w:rPr>
        <w:t xml:space="preserve"> is found </w:t>
      </w:r>
      <w:r w:rsidR="007554B1">
        <w:rPr>
          <w:rFonts w:ascii="Times New Roman" w:eastAsia="Times New Roman" w:hAnsi="Times New Roman" w:cs="Times New Roman"/>
          <w:color w:val="000000"/>
          <w:sz w:val="24"/>
          <w:szCs w:val="24"/>
        </w:rPr>
        <w:t>to have</w:t>
      </w:r>
      <w:r w:rsidR="00ED5EDB">
        <w:rPr>
          <w:rFonts w:ascii="Times New Roman" w:eastAsia="Times New Roman" w:hAnsi="Times New Roman" w:cs="Times New Roman"/>
          <w:color w:val="000000"/>
          <w:sz w:val="24"/>
          <w:szCs w:val="24"/>
        </w:rPr>
        <w:t xml:space="preserve"> a positive impact </w:t>
      </w:r>
      <w:r w:rsidR="00137D57">
        <w:rPr>
          <w:rFonts w:ascii="Times New Roman" w:eastAsia="Times New Roman" w:hAnsi="Times New Roman" w:cs="Times New Roman"/>
          <w:color w:val="000000"/>
          <w:sz w:val="24"/>
          <w:szCs w:val="24"/>
        </w:rPr>
        <w:t>on</w:t>
      </w:r>
      <w:r w:rsidR="00ED5EDB">
        <w:rPr>
          <w:rFonts w:ascii="Times New Roman" w:eastAsia="Times New Roman" w:hAnsi="Times New Roman" w:cs="Times New Roman"/>
          <w:color w:val="000000"/>
          <w:sz w:val="24"/>
          <w:szCs w:val="24"/>
        </w:rPr>
        <w:t xml:space="preserve"> the graduates’</w:t>
      </w:r>
      <w:r w:rsidR="00137D57">
        <w:rPr>
          <w:rFonts w:ascii="Times New Roman" w:eastAsia="Times New Roman" w:hAnsi="Times New Roman" w:cs="Times New Roman"/>
          <w:color w:val="000000"/>
          <w:sz w:val="24"/>
          <w:szCs w:val="24"/>
        </w:rPr>
        <w:t xml:space="preserve"> </w:t>
      </w:r>
      <w:r w:rsidR="00ED5EDB">
        <w:rPr>
          <w:rFonts w:ascii="Times New Roman" w:eastAsia="Times New Roman" w:hAnsi="Times New Roman" w:cs="Times New Roman"/>
          <w:color w:val="000000"/>
          <w:sz w:val="24"/>
          <w:szCs w:val="24"/>
        </w:rPr>
        <w:t>entrepreneurial</w:t>
      </w:r>
      <w:r w:rsidR="00137D57">
        <w:rPr>
          <w:rFonts w:ascii="Times New Roman" w:eastAsia="Times New Roman" w:hAnsi="Times New Roman" w:cs="Times New Roman"/>
          <w:color w:val="000000"/>
          <w:sz w:val="24"/>
          <w:szCs w:val="24"/>
        </w:rPr>
        <w:t xml:space="preserve"> tendencies</w:t>
      </w:r>
      <w:r w:rsidR="00FF321D">
        <w:rPr>
          <w:rFonts w:ascii="Times New Roman" w:eastAsia="Times New Roman" w:hAnsi="Times New Roman" w:cs="Times New Roman"/>
          <w:color w:val="000000"/>
          <w:sz w:val="24"/>
          <w:szCs w:val="24"/>
        </w:rPr>
        <w:t xml:space="preserve"> </w:t>
      </w:r>
      <w:r w:rsidR="00E321DB" w:rsidRPr="00E321DB">
        <w:rPr>
          <w:rFonts w:ascii="Times New Roman" w:eastAsia="Times New Roman" w:hAnsi="Times New Roman" w:cs="Times New Roman"/>
          <w:color w:val="000000"/>
          <w:sz w:val="24"/>
          <w:szCs w:val="24"/>
        </w:rPr>
        <w:t>(</w:t>
      </w:r>
      <w:r w:rsidR="004E2217">
        <w:rPr>
          <w:rFonts w:ascii="Times New Roman" w:eastAsia="Times New Roman" w:hAnsi="Times New Roman" w:cs="Times New Roman"/>
          <w:color w:val="000000"/>
          <w:sz w:val="24"/>
          <w:szCs w:val="24"/>
        </w:rPr>
        <w:t>Mohamad</w:t>
      </w:r>
      <w:r w:rsidR="00E321DB" w:rsidRPr="00E321DB">
        <w:rPr>
          <w:rFonts w:ascii="Times New Roman" w:eastAsia="Times New Roman" w:hAnsi="Times New Roman" w:cs="Times New Roman"/>
          <w:color w:val="000000"/>
          <w:sz w:val="24"/>
          <w:szCs w:val="24"/>
        </w:rPr>
        <w:t xml:space="preserve"> et. al, 201</w:t>
      </w:r>
      <w:r w:rsidR="004E2217">
        <w:rPr>
          <w:rFonts w:ascii="Times New Roman" w:eastAsia="Times New Roman" w:hAnsi="Times New Roman" w:cs="Times New Roman"/>
          <w:color w:val="000000"/>
          <w:sz w:val="24"/>
          <w:szCs w:val="24"/>
        </w:rPr>
        <w:t>4</w:t>
      </w:r>
      <w:r w:rsidR="00E321DB" w:rsidRPr="00E321DB">
        <w:rPr>
          <w:rFonts w:ascii="Times New Roman" w:eastAsia="Times New Roman" w:hAnsi="Times New Roman" w:cs="Times New Roman"/>
          <w:color w:val="000000"/>
          <w:sz w:val="24"/>
          <w:szCs w:val="24"/>
        </w:rPr>
        <w:t xml:space="preserve">). </w:t>
      </w:r>
      <w:r w:rsidR="00ED5EDB">
        <w:rPr>
          <w:rFonts w:ascii="Times New Roman" w:eastAsia="Times New Roman" w:hAnsi="Times New Roman" w:cs="Times New Roman"/>
          <w:color w:val="000000"/>
          <w:sz w:val="24"/>
          <w:szCs w:val="24"/>
        </w:rPr>
        <w:t xml:space="preserve">However, such tendency is found not to bring a positive effect on the graduates’ entrepreneurial acts </w:t>
      </w:r>
      <w:r w:rsidR="0019367F">
        <w:rPr>
          <w:rFonts w:ascii="Times New Roman" w:eastAsia="Times New Roman" w:hAnsi="Times New Roman" w:cs="Times New Roman"/>
          <w:color w:val="000000"/>
          <w:sz w:val="24"/>
          <w:szCs w:val="24"/>
        </w:rPr>
        <w:t>when</w:t>
      </w:r>
      <w:r w:rsidR="00ED5EDB">
        <w:rPr>
          <w:rFonts w:ascii="Times New Roman" w:eastAsia="Times New Roman" w:hAnsi="Times New Roman" w:cs="Times New Roman"/>
          <w:color w:val="000000"/>
          <w:sz w:val="24"/>
          <w:szCs w:val="24"/>
        </w:rPr>
        <w:t xml:space="preserve"> graduate’s involvement in the field of entrepreneurship is </w:t>
      </w:r>
      <w:r w:rsidR="0019367F">
        <w:rPr>
          <w:rFonts w:ascii="Times New Roman" w:eastAsia="Times New Roman" w:hAnsi="Times New Roman" w:cs="Times New Roman"/>
          <w:color w:val="000000"/>
          <w:sz w:val="24"/>
          <w:szCs w:val="24"/>
        </w:rPr>
        <w:t xml:space="preserve">found to </w:t>
      </w:r>
      <w:r w:rsidR="00ED5EDB">
        <w:rPr>
          <w:rFonts w:ascii="Times New Roman" w:eastAsia="Times New Roman" w:hAnsi="Times New Roman" w:cs="Times New Roman"/>
          <w:color w:val="000000"/>
          <w:sz w:val="24"/>
          <w:szCs w:val="24"/>
        </w:rPr>
        <w:t>still</w:t>
      </w:r>
      <w:r w:rsidR="0019367F">
        <w:rPr>
          <w:rFonts w:ascii="Times New Roman" w:eastAsia="Times New Roman" w:hAnsi="Times New Roman" w:cs="Times New Roman"/>
          <w:color w:val="000000"/>
          <w:sz w:val="24"/>
          <w:szCs w:val="24"/>
        </w:rPr>
        <w:t xml:space="preserve"> be</w:t>
      </w:r>
      <w:r w:rsidR="00ED5EDB">
        <w:rPr>
          <w:rFonts w:ascii="Times New Roman" w:eastAsia="Times New Roman" w:hAnsi="Times New Roman" w:cs="Times New Roman"/>
          <w:color w:val="000000"/>
          <w:sz w:val="24"/>
          <w:szCs w:val="24"/>
        </w:rPr>
        <w:t xml:space="preserve"> </w:t>
      </w:r>
      <w:r w:rsidR="002649D7">
        <w:rPr>
          <w:rFonts w:ascii="Times New Roman" w:eastAsia="Times New Roman" w:hAnsi="Times New Roman" w:cs="Times New Roman"/>
          <w:color w:val="000000"/>
          <w:sz w:val="24"/>
          <w:szCs w:val="24"/>
        </w:rPr>
        <w:t>unsatisfactory</w:t>
      </w:r>
      <w:r w:rsidR="0038458D" w:rsidRPr="00163E9D">
        <w:rPr>
          <w:rFonts w:ascii="Times New Roman" w:eastAsia="Times New Roman" w:hAnsi="Times New Roman" w:cs="Times New Roman"/>
          <w:color w:val="000000"/>
          <w:sz w:val="24"/>
          <w:szCs w:val="24"/>
          <w:lang w:val="ms-MY"/>
        </w:rPr>
        <w:t xml:space="preserve"> (</w:t>
      </w:r>
      <w:r w:rsidR="00DC601D">
        <w:rPr>
          <w:rFonts w:ascii="Times New Roman" w:eastAsia="Times New Roman" w:hAnsi="Times New Roman" w:cs="Times New Roman"/>
          <w:color w:val="000000"/>
          <w:sz w:val="24"/>
          <w:szCs w:val="24"/>
          <w:lang w:val="ms-MY"/>
        </w:rPr>
        <w:t>Sandroto</w:t>
      </w:r>
      <w:r w:rsidR="00AB50A0">
        <w:rPr>
          <w:rFonts w:ascii="Times New Roman" w:eastAsia="Times New Roman" w:hAnsi="Times New Roman" w:cs="Times New Roman"/>
          <w:color w:val="000000"/>
          <w:sz w:val="24"/>
          <w:szCs w:val="24"/>
          <w:lang w:val="ms-MY"/>
        </w:rPr>
        <w:t>, Riyanti &amp; Warmiyati</w:t>
      </w:r>
      <w:r w:rsidR="00DC601D">
        <w:rPr>
          <w:rFonts w:ascii="Times New Roman" w:eastAsia="Times New Roman" w:hAnsi="Times New Roman" w:cs="Times New Roman"/>
          <w:color w:val="000000"/>
          <w:sz w:val="24"/>
          <w:szCs w:val="24"/>
          <w:lang w:val="ms-MY"/>
        </w:rPr>
        <w:t>, 2018</w:t>
      </w:r>
      <w:r w:rsidR="00643FC7">
        <w:rPr>
          <w:rFonts w:ascii="Times New Roman" w:eastAsia="Times New Roman" w:hAnsi="Times New Roman" w:cs="Times New Roman"/>
          <w:color w:val="000000"/>
          <w:sz w:val="24"/>
          <w:szCs w:val="24"/>
          <w:lang w:val="ms-MY"/>
        </w:rPr>
        <w:t>)</w:t>
      </w:r>
      <w:r w:rsidR="0038458D" w:rsidRPr="0038458D">
        <w:rPr>
          <w:rFonts w:ascii="Times New Roman" w:eastAsia="Times New Roman" w:hAnsi="Times New Roman" w:cs="Times New Roman"/>
          <w:color w:val="000000"/>
          <w:sz w:val="24"/>
          <w:szCs w:val="24"/>
          <w:lang w:val="ms-MY"/>
        </w:rPr>
        <w:t xml:space="preserve">. </w:t>
      </w:r>
      <w:r w:rsidR="00ED5EDB">
        <w:rPr>
          <w:rFonts w:ascii="Times New Roman" w:eastAsia="Times New Roman" w:hAnsi="Times New Roman" w:cs="Times New Roman"/>
          <w:color w:val="000000"/>
          <w:sz w:val="24"/>
          <w:szCs w:val="24"/>
          <w:lang w:val="ms-MY"/>
        </w:rPr>
        <w:t xml:space="preserve">This </w:t>
      </w:r>
      <w:r w:rsidR="002649D7">
        <w:rPr>
          <w:rFonts w:ascii="Times New Roman" w:eastAsia="Times New Roman" w:hAnsi="Times New Roman" w:cs="Times New Roman"/>
          <w:color w:val="000000"/>
          <w:sz w:val="24"/>
          <w:szCs w:val="24"/>
          <w:lang w:val="ms-MY"/>
        </w:rPr>
        <w:t>is proven</w:t>
      </w:r>
      <w:r w:rsidR="00ED5EDB">
        <w:rPr>
          <w:rFonts w:ascii="Times New Roman" w:eastAsia="Times New Roman" w:hAnsi="Times New Roman" w:cs="Times New Roman"/>
          <w:color w:val="000000"/>
          <w:sz w:val="24"/>
          <w:szCs w:val="24"/>
          <w:lang w:val="ms-MY"/>
        </w:rPr>
        <w:t xml:space="preserve"> when</w:t>
      </w:r>
      <w:r w:rsidR="0019367F">
        <w:rPr>
          <w:rFonts w:ascii="Times New Roman" w:eastAsia="Times New Roman" w:hAnsi="Times New Roman" w:cs="Times New Roman"/>
          <w:color w:val="000000"/>
          <w:sz w:val="24"/>
          <w:szCs w:val="24"/>
          <w:lang w:val="ms-MY"/>
        </w:rPr>
        <w:t xml:space="preserve"> in 2015,</w:t>
      </w:r>
      <w:r w:rsidR="007554B1">
        <w:rPr>
          <w:rFonts w:ascii="Times New Roman" w:eastAsia="Times New Roman" w:hAnsi="Times New Roman" w:cs="Times New Roman"/>
          <w:color w:val="000000"/>
          <w:sz w:val="24"/>
          <w:szCs w:val="24"/>
          <w:lang w:val="ms-MY"/>
        </w:rPr>
        <w:t xml:space="preserve"> </w:t>
      </w:r>
      <w:r w:rsidR="00ED5EDB">
        <w:rPr>
          <w:rFonts w:ascii="Times New Roman" w:eastAsia="Times New Roman" w:hAnsi="Times New Roman" w:cs="Times New Roman"/>
          <w:color w:val="000000"/>
          <w:sz w:val="24"/>
          <w:szCs w:val="24"/>
          <w:lang w:val="ms-MY"/>
        </w:rPr>
        <w:t xml:space="preserve">only 5.9 percent of graduates owned </w:t>
      </w:r>
      <w:r w:rsidR="007554B1">
        <w:rPr>
          <w:rFonts w:ascii="Times New Roman" w:eastAsia="Times New Roman" w:hAnsi="Times New Roman" w:cs="Times New Roman"/>
          <w:color w:val="000000"/>
          <w:sz w:val="24"/>
          <w:szCs w:val="24"/>
          <w:lang w:val="ms-MY"/>
        </w:rPr>
        <w:t>a</w:t>
      </w:r>
      <w:r w:rsidR="00ED5EDB">
        <w:rPr>
          <w:rFonts w:ascii="Times New Roman" w:eastAsia="Times New Roman" w:hAnsi="Times New Roman" w:cs="Times New Roman"/>
          <w:color w:val="000000"/>
          <w:sz w:val="24"/>
          <w:szCs w:val="24"/>
          <w:lang w:val="ms-MY"/>
        </w:rPr>
        <w:t xml:space="preserve"> business compared to 10.6 percent in the previous year</w:t>
      </w:r>
      <w:bookmarkStart w:id="2" w:name="_Hlk510608015"/>
      <w:r w:rsidR="00643FC7">
        <w:rPr>
          <w:rFonts w:ascii="Times New Roman" w:eastAsia="Times New Roman" w:hAnsi="Times New Roman" w:cs="Times New Roman"/>
          <w:color w:val="000000"/>
          <w:sz w:val="24"/>
          <w:szCs w:val="24"/>
          <w:lang w:val="ms-MY"/>
        </w:rPr>
        <w:t xml:space="preserve"> (</w:t>
      </w:r>
      <w:r w:rsidR="00643FC7" w:rsidRPr="00643FC7">
        <w:rPr>
          <w:rFonts w:ascii="Times New Roman" w:eastAsia="Times New Roman" w:hAnsi="Times New Roman" w:cs="Times New Roman"/>
          <w:color w:val="000000"/>
          <w:sz w:val="24"/>
          <w:szCs w:val="24"/>
          <w:lang w:val="ms-MY"/>
        </w:rPr>
        <w:t>Ministry of Higher Education, 2016)</w:t>
      </w:r>
      <w:r w:rsidR="0038458D" w:rsidRPr="0038458D">
        <w:rPr>
          <w:rFonts w:ascii="Times New Roman" w:eastAsia="Times New Roman" w:hAnsi="Times New Roman" w:cs="Times New Roman"/>
          <w:color w:val="000000"/>
          <w:sz w:val="24"/>
          <w:szCs w:val="24"/>
          <w:lang w:val="ms-MY"/>
        </w:rPr>
        <w:t>.</w:t>
      </w:r>
      <w:bookmarkEnd w:id="2"/>
      <w:r w:rsidR="00ED5EDB">
        <w:rPr>
          <w:rFonts w:ascii="Times New Roman" w:eastAsia="Times New Roman" w:hAnsi="Times New Roman" w:cs="Times New Roman"/>
          <w:color w:val="000000"/>
          <w:sz w:val="24"/>
          <w:szCs w:val="24"/>
          <w:lang w:val="ms-MY"/>
        </w:rPr>
        <w:t xml:space="preserve"> The difference between the level of interest and the entrepreneurial conduct among the graduates </w:t>
      </w:r>
      <w:r w:rsidR="007554B1">
        <w:rPr>
          <w:rFonts w:ascii="Times New Roman" w:eastAsia="Times New Roman" w:hAnsi="Times New Roman" w:cs="Times New Roman"/>
          <w:color w:val="000000"/>
          <w:sz w:val="24"/>
          <w:szCs w:val="24"/>
          <w:lang w:val="ms-MY"/>
        </w:rPr>
        <w:t xml:space="preserve">can be attributed to </w:t>
      </w:r>
      <w:r w:rsidR="00ED5EDB">
        <w:rPr>
          <w:rFonts w:ascii="Times New Roman" w:eastAsia="Times New Roman" w:hAnsi="Times New Roman" w:cs="Times New Roman"/>
          <w:color w:val="000000"/>
          <w:sz w:val="24"/>
          <w:szCs w:val="24"/>
          <w:lang w:val="ms-MY"/>
        </w:rPr>
        <w:t xml:space="preserve">several factors. Among them </w:t>
      </w:r>
      <w:r w:rsidR="007554B1">
        <w:rPr>
          <w:rFonts w:ascii="Times New Roman" w:eastAsia="Times New Roman" w:hAnsi="Times New Roman" w:cs="Times New Roman"/>
          <w:color w:val="000000"/>
          <w:sz w:val="24"/>
          <w:szCs w:val="24"/>
          <w:lang w:val="ms-MY"/>
        </w:rPr>
        <w:t xml:space="preserve">are </w:t>
      </w:r>
      <w:r w:rsidR="00442AFB">
        <w:rPr>
          <w:rFonts w:ascii="Times New Roman" w:eastAsia="Times New Roman" w:hAnsi="Times New Roman" w:cs="Times New Roman"/>
          <w:color w:val="000000"/>
          <w:sz w:val="24"/>
          <w:szCs w:val="24"/>
          <w:lang w:val="ms-MY"/>
        </w:rPr>
        <w:t xml:space="preserve">the </w:t>
      </w:r>
      <w:r w:rsidR="00ED5EDB">
        <w:rPr>
          <w:rFonts w:ascii="Times New Roman" w:eastAsia="Times New Roman" w:hAnsi="Times New Roman" w:cs="Times New Roman"/>
          <w:color w:val="000000"/>
          <w:sz w:val="24"/>
          <w:szCs w:val="24"/>
          <w:lang w:val="ms-MY"/>
        </w:rPr>
        <w:t>graduates</w:t>
      </w:r>
      <w:r w:rsidR="007554B1">
        <w:rPr>
          <w:rFonts w:ascii="Times New Roman" w:eastAsia="Times New Roman" w:hAnsi="Times New Roman" w:cs="Times New Roman"/>
          <w:color w:val="000000"/>
          <w:sz w:val="24"/>
          <w:szCs w:val="24"/>
          <w:lang w:val="ms-MY"/>
        </w:rPr>
        <w:t xml:space="preserve">’s </w:t>
      </w:r>
      <w:r w:rsidR="00AC6255">
        <w:rPr>
          <w:rFonts w:ascii="Times New Roman" w:eastAsia="Times New Roman" w:hAnsi="Times New Roman" w:cs="Times New Roman"/>
          <w:color w:val="000000"/>
          <w:sz w:val="24"/>
          <w:szCs w:val="24"/>
          <w:lang w:val="ms-MY"/>
        </w:rPr>
        <w:t>lack of</w:t>
      </w:r>
      <w:r w:rsidR="00ED5EDB">
        <w:rPr>
          <w:rFonts w:ascii="Times New Roman" w:eastAsia="Times New Roman" w:hAnsi="Times New Roman" w:cs="Times New Roman"/>
          <w:color w:val="000000"/>
          <w:sz w:val="24"/>
          <w:szCs w:val="24"/>
          <w:lang w:val="ms-MY"/>
        </w:rPr>
        <w:t xml:space="preserve"> entrepreneurship skills</w:t>
      </w:r>
      <w:r w:rsidR="00DC601D">
        <w:rPr>
          <w:rFonts w:ascii="Times New Roman" w:eastAsia="Times New Roman" w:hAnsi="Times New Roman" w:cs="Times New Roman"/>
          <w:bCs/>
          <w:color w:val="000000"/>
          <w:sz w:val="24"/>
          <w:szCs w:val="24"/>
        </w:rPr>
        <w:t xml:space="preserve"> </w:t>
      </w:r>
      <w:r w:rsidR="00400FB8">
        <w:rPr>
          <w:rFonts w:ascii="Times New Roman" w:eastAsia="Times New Roman" w:hAnsi="Times New Roman" w:cs="Times New Roman"/>
          <w:bCs/>
          <w:color w:val="000000"/>
          <w:sz w:val="24"/>
          <w:szCs w:val="24"/>
        </w:rPr>
        <w:t>(</w:t>
      </w:r>
      <w:proofErr w:type="spellStart"/>
      <w:r w:rsidR="00400FB8" w:rsidRPr="00376292">
        <w:rPr>
          <w:rFonts w:ascii="Times New Roman" w:eastAsia="Times New Roman" w:hAnsi="Times New Roman" w:cs="Times New Roman"/>
          <w:bCs/>
          <w:color w:val="000000"/>
          <w:sz w:val="24"/>
          <w:szCs w:val="24"/>
        </w:rPr>
        <w:t>Ezeani</w:t>
      </w:r>
      <w:proofErr w:type="spellEnd"/>
      <w:r w:rsidR="00400FB8" w:rsidRPr="00376292">
        <w:rPr>
          <w:rFonts w:ascii="Times New Roman" w:eastAsia="Times New Roman" w:hAnsi="Times New Roman" w:cs="Times New Roman"/>
          <w:bCs/>
          <w:color w:val="000000"/>
          <w:sz w:val="24"/>
          <w:szCs w:val="24"/>
        </w:rPr>
        <w:t>, 2018</w:t>
      </w:r>
      <w:r w:rsidR="00376292" w:rsidRPr="00376292">
        <w:rPr>
          <w:rFonts w:ascii="Times New Roman" w:eastAsia="Times New Roman" w:hAnsi="Times New Roman" w:cs="Times New Roman"/>
          <w:bCs/>
          <w:color w:val="000000"/>
          <w:sz w:val="24"/>
          <w:szCs w:val="24"/>
        </w:rPr>
        <w:t>;</w:t>
      </w:r>
      <w:r w:rsidR="00376292">
        <w:rPr>
          <w:rFonts w:ascii="Times New Roman" w:eastAsia="Times New Roman" w:hAnsi="Times New Roman" w:cs="Times New Roman"/>
          <w:bCs/>
          <w:color w:val="000000"/>
          <w:sz w:val="24"/>
          <w:szCs w:val="24"/>
        </w:rPr>
        <w:t xml:space="preserve"> Smith &amp; Beasley, 2011</w:t>
      </w:r>
      <w:r w:rsidR="00400FB8">
        <w:rPr>
          <w:rFonts w:ascii="Times New Roman" w:eastAsia="Times New Roman" w:hAnsi="Times New Roman" w:cs="Times New Roman"/>
          <w:bCs/>
          <w:color w:val="000000"/>
          <w:sz w:val="24"/>
          <w:szCs w:val="24"/>
        </w:rPr>
        <w:t>)</w:t>
      </w:r>
      <w:r w:rsidR="00376292">
        <w:rPr>
          <w:rFonts w:ascii="Times New Roman" w:eastAsia="Times New Roman" w:hAnsi="Times New Roman" w:cs="Times New Roman"/>
          <w:bCs/>
          <w:color w:val="000000"/>
          <w:sz w:val="24"/>
          <w:szCs w:val="24"/>
        </w:rPr>
        <w:t xml:space="preserve">, </w:t>
      </w:r>
      <w:r w:rsidR="00442AFB">
        <w:rPr>
          <w:rFonts w:ascii="Times New Roman" w:eastAsia="Times New Roman" w:hAnsi="Times New Roman" w:cs="Times New Roman"/>
          <w:bCs/>
          <w:color w:val="000000"/>
          <w:sz w:val="24"/>
          <w:szCs w:val="24"/>
        </w:rPr>
        <w:t>constraints</w:t>
      </w:r>
      <w:r w:rsidR="00ED5EDB">
        <w:rPr>
          <w:rFonts w:ascii="Times New Roman" w:eastAsia="Times New Roman" w:hAnsi="Times New Roman" w:cs="Times New Roman"/>
          <w:bCs/>
          <w:color w:val="000000"/>
          <w:sz w:val="24"/>
          <w:szCs w:val="24"/>
        </w:rPr>
        <w:t xml:space="preserve"> in</w:t>
      </w:r>
      <w:r w:rsidR="002649D7">
        <w:rPr>
          <w:rFonts w:ascii="Times New Roman" w:eastAsia="Times New Roman" w:hAnsi="Times New Roman" w:cs="Times New Roman"/>
          <w:bCs/>
          <w:color w:val="000000"/>
          <w:sz w:val="24"/>
          <w:szCs w:val="24"/>
        </w:rPr>
        <w:t xml:space="preserve"> terms of</w:t>
      </w:r>
      <w:r w:rsidR="00ED5EDB">
        <w:rPr>
          <w:rFonts w:ascii="Times New Roman" w:eastAsia="Times New Roman" w:hAnsi="Times New Roman" w:cs="Times New Roman"/>
          <w:bCs/>
          <w:color w:val="000000"/>
          <w:sz w:val="24"/>
          <w:szCs w:val="24"/>
        </w:rPr>
        <w:t xml:space="preserve"> social </w:t>
      </w:r>
      <w:r w:rsidR="002649D7">
        <w:rPr>
          <w:rFonts w:ascii="Times New Roman" w:eastAsia="Times New Roman" w:hAnsi="Times New Roman" w:cs="Times New Roman"/>
          <w:bCs/>
          <w:color w:val="000000"/>
          <w:sz w:val="24"/>
          <w:szCs w:val="24"/>
        </w:rPr>
        <w:t>capital</w:t>
      </w:r>
      <w:r w:rsidR="00376292">
        <w:rPr>
          <w:rFonts w:ascii="Times New Roman" w:eastAsia="Times New Roman" w:hAnsi="Times New Roman" w:cs="Times New Roman"/>
          <w:bCs/>
          <w:color w:val="000000"/>
          <w:sz w:val="24"/>
          <w:szCs w:val="24"/>
        </w:rPr>
        <w:t xml:space="preserve"> (</w:t>
      </w:r>
      <w:proofErr w:type="spellStart"/>
      <w:r w:rsidR="00376292">
        <w:rPr>
          <w:rFonts w:ascii="Times New Roman" w:eastAsia="Times New Roman" w:hAnsi="Times New Roman" w:cs="Times New Roman"/>
          <w:bCs/>
          <w:color w:val="000000"/>
          <w:sz w:val="24"/>
          <w:szCs w:val="24"/>
        </w:rPr>
        <w:t>Wakkee</w:t>
      </w:r>
      <w:proofErr w:type="spellEnd"/>
      <w:r w:rsidR="00376292">
        <w:rPr>
          <w:rFonts w:ascii="Times New Roman" w:eastAsia="Times New Roman" w:hAnsi="Times New Roman" w:cs="Times New Roman"/>
          <w:bCs/>
          <w:color w:val="000000"/>
          <w:sz w:val="24"/>
          <w:szCs w:val="24"/>
        </w:rPr>
        <w:t xml:space="preserve"> et. al, 2018),</w:t>
      </w:r>
      <w:r w:rsidR="00ED5EDB">
        <w:rPr>
          <w:rFonts w:ascii="Times New Roman" w:eastAsia="Times New Roman" w:hAnsi="Times New Roman" w:cs="Times New Roman"/>
          <w:bCs/>
          <w:color w:val="000000"/>
          <w:sz w:val="24"/>
          <w:szCs w:val="24"/>
        </w:rPr>
        <w:t xml:space="preserve"> </w:t>
      </w:r>
      <w:r w:rsidR="00AC6255">
        <w:rPr>
          <w:rFonts w:ascii="Times New Roman" w:eastAsia="Times New Roman" w:hAnsi="Times New Roman" w:cs="Times New Roman"/>
          <w:bCs/>
          <w:color w:val="000000"/>
          <w:sz w:val="24"/>
          <w:szCs w:val="24"/>
        </w:rPr>
        <w:t>choosing</w:t>
      </w:r>
      <w:r w:rsidR="002649D7">
        <w:rPr>
          <w:rFonts w:ascii="Times New Roman" w:eastAsia="Times New Roman" w:hAnsi="Times New Roman" w:cs="Times New Roman"/>
          <w:bCs/>
          <w:color w:val="000000"/>
          <w:sz w:val="24"/>
          <w:szCs w:val="24"/>
        </w:rPr>
        <w:t xml:space="preserve"> salaried employment</w:t>
      </w:r>
      <w:r w:rsidR="007337FA">
        <w:rPr>
          <w:rFonts w:ascii="Times New Roman" w:eastAsia="Times New Roman" w:hAnsi="Times New Roman" w:cs="Times New Roman"/>
          <w:bCs/>
          <w:color w:val="000000"/>
          <w:sz w:val="24"/>
          <w:szCs w:val="24"/>
        </w:rPr>
        <w:t xml:space="preserve"> </w:t>
      </w:r>
      <w:r w:rsidR="00AC6255">
        <w:rPr>
          <w:rFonts w:ascii="Times New Roman" w:eastAsia="Times New Roman" w:hAnsi="Times New Roman" w:cs="Times New Roman"/>
          <w:bCs/>
          <w:color w:val="000000"/>
          <w:sz w:val="24"/>
          <w:szCs w:val="24"/>
        </w:rPr>
        <w:t xml:space="preserve">rather than entrepreneurship </w:t>
      </w:r>
      <w:r w:rsidR="00773515">
        <w:rPr>
          <w:rFonts w:ascii="Times New Roman" w:eastAsia="Times New Roman" w:hAnsi="Times New Roman" w:cs="Times New Roman"/>
          <w:bCs/>
          <w:color w:val="000000"/>
          <w:sz w:val="24"/>
          <w:szCs w:val="24"/>
        </w:rPr>
        <w:t>(</w:t>
      </w:r>
      <w:proofErr w:type="spellStart"/>
      <w:r w:rsidR="00773515">
        <w:rPr>
          <w:rFonts w:ascii="Times New Roman" w:eastAsia="Times New Roman" w:hAnsi="Times New Roman" w:cs="Times New Roman"/>
          <w:bCs/>
          <w:color w:val="000000"/>
          <w:sz w:val="24"/>
          <w:szCs w:val="24"/>
        </w:rPr>
        <w:t>Stima</w:t>
      </w:r>
      <w:proofErr w:type="spellEnd"/>
      <w:r w:rsidR="00773515">
        <w:rPr>
          <w:rFonts w:ascii="Times New Roman" w:eastAsia="Times New Roman" w:hAnsi="Times New Roman" w:cs="Times New Roman"/>
          <w:bCs/>
          <w:color w:val="000000"/>
          <w:sz w:val="24"/>
          <w:szCs w:val="24"/>
        </w:rPr>
        <w:t xml:space="preserve"> &amp; </w:t>
      </w:r>
      <w:proofErr w:type="spellStart"/>
      <w:r w:rsidR="00773515">
        <w:rPr>
          <w:rFonts w:ascii="Times New Roman" w:eastAsia="Times New Roman" w:hAnsi="Times New Roman" w:cs="Times New Roman"/>
          <w:bCs/>
          <w:color w:val="000000"/>
          <w:sz w:val="24"/>
          <w:szCs w:val="24"/>
        </w:rPr>
        <w:t>Kup</w:t>
      </w:r>
      <w:r w:rsidR="00500FCE">
        <w:rPr>
          <w:rFonts w:ascii="Times New Roman" w:eastAsia="Times New Roman" w:hAnsi="Times New Roman" w:cs="Times New Roman"/>
          <w:bCs/>
          <w:color w:val="000000"/>
          <w:sz w:val="24"/>
          <w:szCs w:val="24"/>
        </w:rPr>
        <w:t>p</w:t>
      </w:r>
      <w:r w:rsidR="00773515">
        <w:rPr>
          <w:rFonts w:ascii="Times New Roman" w:eastAsia="Times New Roman" w:hAnsi="Times New Roman" w:cs="Times New Roman"/>
          <w:bCs/>
          <w:color w:val="000000"/>
          <w:sz w:val="24"/>
          <w:szCs w:val="24"/>
        </w:rPr>
        <w:t>usamy</w:t>
      </w:r>
      <w:proofErr w:type="spellEnd"/>
      <w:r w:rsidR="00773515">
        <w:rPr>
          <w:rFonts w:ascii="Times New Roman" w:eastAsia="Times New Roman" w:hAnsi="Times New Roman" w:cs="Times New Roman"/>
          <w:bCs/>
          <w:color w:val="000000"/>
          <w:sz w:val="24"/>
          <w:szCs w:val="24"/>
        </w:rPr>
        <w:t>, 2018)</w:t>
      </w:r>
      <w:r w:rsidR="00500FCE">
        <w:rPr>
          <w:rFonts w:ascii="Times New Roman" w:eastAsia="Times New Roman" w:hAnsi="Times New Roman" w:cs="Times New Roman"/>
          <w:bCs/>
          <w:color w:val="000000"/>
          <w:sz w:val="24"/>
          <w:szCs w:val="24"/>
        </w:rPr>
        <w:t xml:space="preserve"> </w:t>
      </w:r>
      <w:r w:rsidR="007337FA">
        <w:rPr>
          <w:rFonts w:ascii="Times New Roman" w:eastAsia="Times New Roman" w:hAnsi="Times New Roman" w:cs="Times New Roman"/>
          <w:bCs/>
          <w:color w:val="000000"/>
          <w:sz w:val="24"/>
          <w:szCs w:val="24"/>
        </w:rPr>
        <w:t xml:space="preserve">and </w:t>
      </w:r>
      <w:r w:rsidR="00AC6255">
        <w:rPr>
          <w:rFonts w:ascii="Times New Roman" w:eastAsia="Times New Roman" w:hAnsi="Times New Roman" w:cs="Times New Roman"/>
          <w:bCs/>
          <w:color w:val="000000"/>
          <w:sz w:val="24"/>
          <w:szCs w:val="24"/>
        </w:rPr>
        <w:t>the fact that they will face</w:t>
      </w:r>
      <w:r w:rsidR="00110177">
        <w:rPr>
          <w:rFonts w:ascii="Times New Roman" w:eastAsia="Times New Roman" w:hAnsi="Times New Roman" w:cs="Times New Roman"/>
          <w:bCs/>
          <w:color w:val="000000"/>
          <w:sz w:val="24"/>
          <w:szCs w:val="24"/>
        </w:rPr>
        <w:t xml:space="preserve"> more challenges in starting a business </w:t>
      </w:r>
      <w:r w:rsidR="00442AFB">
        <w:rPr>
          <w:rFonts w:ascii="Times New Roman" w:eastAsia="Times New Roman" w:hAnsi="Times New Roman" w:cs="Times New Roman"/>
          <w:bCs/>
          <w:color w:val="000000"/>
          <w:sz w:val="24"/>
          <w:szCs w:val="24"/>
        </w:rPr>
        <w:t>compared to</w:t>
      </w:r>
      <w:r w:rsidR="00110177">
        <w:rPr>
          <w:rFonts w:ascii="Times New Roman" w:eastAsia="Times New Roman" w:hAnsi="Times New Roman" w:cs="Times New Roman"/>
          <w:bCs/>
          <w:color w:val="000000"/>
          <w:sz w:val="24"/>
          <w:szCs w:val="24"/>
        </w:rPr>
        <w:t xml:space="preserve"> adult</w:t>
      </w:r>
      <w:r w:rsidR="002649D7">
        <w:rPr>
          <w:rFonts w:ascii="Times New Roman" w:eastAsia="Times New Roman" w:hAnsi="Times New Roman" w:cs="Times New Roman"/>
          <w:bCs/>
          <w:color w:val="000000"/>
          <w:sz w:val="24"/>
          <w:szCs w:val="24"/>
        </w:rPr>
        <w:t xml:space="preserve"> individual</w:t>
      </w:r>
      <w:r w:rsidR="00442AFB">
        <w:rPr>
          <w:rFonts w:ascii="Times New Roman" w:eastAsia="Times New Roman" w:hAnsi="Times New Roman" w:cs="Times New Roman"/>
          <w:bCs/>
          <w:color w:val="000000"/>
          <w:sz w:val="24"/>
          <w:szCs w:val="24"/>
        </w:rPr>
        <w:t>s</w:t>
      </w:r>
      <w:r w:rsidR="00500FCE">
        <w:rPr>
          <w:rFonts w:ascii="Times New Roman" w:eastAsia="Times New Roman" w:hAnsi="Times New Roman" w:cs="Times New Roman"/>
          <w:bCs/>
          <w:color w:val="000000"/>
          <w:sz w:val="24"/>
          <w:szCs w:val="24"/>
        </w:rPr>
        <w:t xml:space="preserve"> </w:t>
      </w:r>
      <w:r w:rsidR="0038088B">
        <w:rPr>
          <w:rFonts w:ascii="Times New Roman" w:eastAsia="Times New Roman" w:hAnsi="Times New Roman" w:cs="Times New Roman"/>
          <w:bCs/>
          <w:color w:val="000000"/>
          <w:sz w:val="24"/>
          <w:szCs w:val="24"/>
        </w:rPr>
        <w:t>(</w:t>
      </w:r>
      <w:proofErr w:type="spellStart"/>
      <w:r w:rsidR="0038088B" w:rsidRPr="00376292">
        <w:rPr>
          <w:rFonts w:ascii="Times New Roman" w:eastAsia="Times New Roman" w:hAnsi="Times New Roman" w:cs="Times New Roman"/>
          <w:bCs/>
          <w:color w:val="000000"/>
          <w:sz w:val="24"/>
          <w:szCs w:val="24"/>
        </w:rPr>
        <w:t>Minola</w:t>
      </w:r>
      <w:proofErr w:type="spellEnd"/>
      <w:r w:rsidR="00522C1C">
        <w:rPr>
          <w:rFonts w:ascii="Times New Roman" w:eastAsia="Times New Roman" w:hAnsi="Times New Roman" w:cs="Times New Roman"/>
          <w:bCs/>
          <w:color w:val="000000"/>
          <w:sz w:val="24"/>
          <w:szCs w:val="24"/>
        </w:rPr>
        <w:t xml:space="preserve">, </w:t>
      </w:r>
      <w:proofErr w:type="spellStart"/>
      <w:r w:rsidR="00522C1C">
        <w:rPr>
          <w:rFonts w:ascii="Times New Roman" w:eastAsia="Times New Roman" w:hAnsi="Times New Roman" w:cs="Times New Roman"/>
          <w:bCs/>
          <w:color w:val="000000"/>
          <w:sz w:val="24"/>
          <w:szCs w:val="24"/>
        </w:rPr>
        <w:t>Criaco</w:t>
      </w:r>
      <w:proofErr w:type="spellEnd"/>
      <w:r w:rsidR="00522C1C">
        <w:rPr>
          <w:rFonts w:ascii="Times New Roman" w:eastAsia="Times New Roman" w:hAnsi="Times New Roman" w:cs="Times New Roman"/>
          <w:bCs/>
          <w:color w:val="000000"/>
          <w:sz w:val="24"/>
          <w:szCs w:val="24"/>
        </w:rPr>
        <w:t xml:space="preserve"> &amp; </w:t>
      </w:r>
      <w:r w:rsidR="00696E79">
        <w:rPr>
          <w:rFonts w:ascii="Times New Roman" w:eastAsia="Times New Roman" w:hAnsi="Times New Roman" w:cs="Times New Roman"/>
          <w:bCs/>
          <w:color w:val="000000"/>
          <w:sz w:val="24"/>
          <w:szCs w:val="24"/>
        </w:rPr>
        <w:t>Cassia,</w:t>
      </w:r>
      <w:r w:rsidR="0038088B" w:rsidRPr="00376292">
        <w:rPr>
          <w:rFonts w:ascii="Times New Roman" w:eastAsia="Times New Roman" w:hAnsi="Times New Roman" w:cs="Times New Roman"/>
          <w:bCs/>
          <w:color w:val="000000"/>
          <w:sz w:val="24"/>
          <w:szCs w:val="24"/>
        </w:rPr>
        <w:t xml:space="preserve"> 2014</w:t>
      </w:r>
      <w:r w:rsidR="0038088B">
        <w:rPr>
          <w:rFonts w:ascii="Times New Roman" w:eastAsia="Times New Roman" w:hAnsi="Times New Roman" w:cs="Times New Roman"/>
          <w:bCs/>
          <w:color w:val="000000"/>
          <w:sz w:val="24"/>
          <w:szCs w:val="24"/>
        </w:rPr>
        <w:t xml:space="preserve">). </w:t>
      </w:r>
      <w:r w:rsidR="00110177">
        <w:rPr>
          <w:rFonts w:ascii="Times New Roman" w:eastAsia="Times New Roman" w:hAnsi="Times New Roman" w:cs="Times New Roman"/>
          <w:bCs/>
          <w:color w:val="000000"/>
          <w:sz w:val="24"/>
          <w:szCs w:val="24"/>
        </w:rPr>
        <w:t>A study by</w:t>
      </w:r>
      <w:r w:rsidR="002C5CE1">
        <w:rPr>
          <w:rFonts w:ascii="Times New Roman" w:eastAsia="Times New Roman" w:hAnsi="Times New Roman" w:cs="Times New Roman"/>
          <w:bCs/>
          <w:color w:val="000000"/>
          <w:sz w:val="24"/>
          <w:szCs w:val="24"/>
        </w:rPr>
        <w:t xml:space="preserve"> </w:t>
      </w:r>
      <w:r w:rsidR="00376292">
        <w:rPr>
          <w:rFonts w:ascii="Times New Roman" w:eastAsia="Times New Roman" w:hAnsi="Times New Roman" w:cs="Times New Roman"/>
          <w:bCs/>
          <w:color w:val="000000"/>
          <w:sz w:val="24"/>
          <w:szCs w:val="24"/>
        </w:rPr>
        <w:t xml:space="preserve">Smith </w:t>
      </w:r>
      <w:r w:rsidR="00696E79">
        <w:rPr>
          <w:rFonts w:ascii="Times New Roman" w:eastAsia="Times New Roman" w:hAnsi="Times New Roman" w:cs="Times New Roman"/>
          <w:bCs/>
          <w:color w:val="000000"/>
          <w:sz w:val="24"/>
          <w:szCs w:val="24"/>
        </w:rPr>
        <w:t>and</w:t>
      </w:r>
      <w:r w:rsidR="00376292">
        <w:rPr>
          <w:rFonts w:ascii="Times New Roman" w:eastAsia="Times New Roman" w:hAnsi="Times New Roman" w:cs="Times New Roman"/>
          <w:bCs/>
          <w:color w:val="000000"/>
          <w:sz w:val="24"/>
          <w:szCs w:val="24"/>
        </w:rPr>
        <w:t xml:space="preserve"> Beasley</w:t>
      </w:r>
      <w:r w:rsidR="002649D7">
        <w:rPr>
          <w:rFonts w:ascii="Times New Roman" w:eastAsia="Times New Roman" w:hAnsi="Times New Roman" w:cs="Times New Roman"/>
          <w:bCs/>
          <w:color w:val="000000"/>
          <w:sz w:val="24"/>
          <w:szCs w:val="24"/>
        </w:rPr>
        <w:t xml:space="preserve"> </w:t>
      </w:r>
      <w:r w:rsidR="00F06649">
        <w:rPr>
          <w:rFonts w:ascii="Times New Roman" w:eastAsia="Times New Roman" w:hAnsi="Times New Roman" w:cs="Times New Roman"/>
          <w:bCs/>
          <w:color w:val="000000"/>
          <w:sz w:val="24"/>
          <w:szCs w:val="24"/>
        </w:rPr>
        <w:t>(</w:t>
      </w:r>
      <w:r w:rsidR="00376292">
        <w:rPr>
          <w:rFonts w:ascii="Times New Roman" w:eastAsia="Times New Roman" w:hAnsi="Times New Roman" w:cs="Times New Roman"/>
          <w:bCs/>
          <w:color w:val="000000"/>
          <w:sz w:val="24"/>
          <w:szCs w:val="24"/>
        </w:rPr>
        <w:t>2011</w:t>
      </w:r>
      <w:r w:rsidR="002C5CE1">
        <w:rPr>
          <w:rFonts w:ascii="Times New Roman" w:eastAsia="Times New Roman" w:hAnsi="Times New Roman" w:cs="Times New Roman"/>
          <w:bCs/>
          <w:color w:val="000000"/>
          <w:sz w:val="24"/>
          <w:szCs w:val="24"/>
        </w:rPr>
        <w:t xml:space="preserve">) </w:t>
      </w:r>
      <w:r w:rsidR="00110177">
        <w:rPr>
          <w:rFonts w:ascii="Times New Roman" w:eastAsia="Times New Roman" w:hAnsi="Times New Roman" w:cs="Times New Roman"/>
          <w:bCs/>
          <w:color w:val="000000"/>
          <w:sz w:val="24"/>
          <w:szCs w:val="24"/>
        </w:rPr>
        <w:t xml:space="preserve">found that the </w:t>
      </w:r>
      <w:r w:rsidR="00442AFB">
        <w:rPr>
          <w:rFonts w:ascii="Times New Roman" w:eastAsia="Times New Roman" w:hAnsi="Times New Roman" w:cs="Times New Roman"/>
          <w:bCs/>
          <w:color w:val="000000"/>
          <w:sz w:val="24"/>
          <w:szCs w:val="24"/>
        </w:rPr>
        <w:t>constraints</w:t>
      </w:r>
      <w:r w:rsidR="00110177">
        <w:rPr>
          <w:rFonts w:ascii="Times New Roman" w:eastAsia="Times New Roman" w:hAnsi="Times New Roman" w:cs="Times New Roman"/>
          <w:bCs/>
          <w:color w:val="000000"/>
          <w:sz w:val="24"/>
          <w:szCs w:val="24"/>
        </w:rPr>
        <w:t xml:space="preserve"> in starting a business can be overcome if the interaction between the graduate’s individual asset</w:t>
      </w:r>
      <w:r w:rsidR="007554B1">
        <w:rPr>
          <w:rFonts w:ascii="Times New Roman" w:eastAsia="Times New Roman" w:hAnsi="Times New Roman" w:cs="Times New Roman"/>
          <w:bCs/>
          <w:color w:val="000000"/>
          <w:sz w:val="24"/>
          <w:szCs w:val="24"/>
        </w:rPr>
        <w:t>s</w:t>
      </w:r>
      <w:r w:rsidR="00110177">
        <w:rPr>
          <w:rFonts w:ascii="Times New Roman" w:eastAsia="Times New Roman" w:hAnsi="Times New Roman" w:cs="Times New Roman"/>
          <w:bCs/>
          <w:color w:val="000000"/>
          <w:sz w:val="24"/>
          <w:szCs w:val="24"/>
        </w:rPr>
        <w:t xml:space="preserve"> and ecological assets can be enhanced</w:t>
      </w:r>
      <w:r w:rsidR="002C5CE1">
        <w:rPr>
          <w:rFonts w:ascii="Times New Roman" w:eastAsia="Times New Roman" w:hAnsi="Times New Roman" w:cs="Times New Roman"/>
          <w:bCs/>
          <w:color w:val="000000"/>
          <w:sz w:val="24"/>
          <w:szCs w:val="24"/>
        </w:rPr>
        <w:t>.</w:t>
      </w:r>
      <w:r w:rsidR="0038088B">
        <w:rPr>
          <w:rFonts w:ascii="Times New Roman" w:eastAsia="Times New Roman" w:hAnsi="Times New Roman" w:cs="Times New Roman"/>
          <w:bCs/>
          <w:color w:val="000000"/>
          <w:sz w:val="24"/>
          <w:szCs w:val="24"/>
        </w:rPr>
        <w:t xml:space="preserve"> </w:t>
      </w:r>
      <w:r w:rsidR="00F06649">
        <w:rPr>
          <w:rFonts w:ascii="Times New Roman" w:eastAsia="Times New Roman" w:hAnsi="Times New Roman" w:cs="Times New Roman"/>
          <w:bCs/>
          <w:color w:val="000000"/>
          <w:sz w:val="24"/>
          <w:szCs w:val="24"/>
        </w:rPr>
        <w:t>N</w:t>
      </w:r>
      <w:r w:rsidR="00110177">
        <w:rPr>
          <w:rFonts w:ascii="Times New Roman" w:eastAsia="Times New Roman" w:hAnsi="Times New Roman" w:cs="Times New Roman"/>
          <w:bCs/>
          <w:color w:val="000000"/>
          <w:sz w:val="24"/>
          <w:szCs w:val="24"/>
        </w:rPr>
        <w:t>evertheless</w:t>
      </w:r>
      <w:r w:rsidR="00F06649">
        <w:rPr>
          <w:rFonts w:ascii="Times New Roman" w:eastAsia="Times New Roman" w:hAnsi="Times New Roman" w:cs="Times New Roman"/>
          <w:bCs/>
          <w:color w:val="000000"/>
          <w:sz w:val="24"/>
          <w:szCs w:val="24"/>
        </w:rPr>
        <w:t>,</w:t>
      </w:r>
      <w:r w:rsidR="00110177">
        <w:rPr>
          <w:rFonts w:ascii="Times New Roman" w:eastAsia="Times New Roman" w:hAnsi="Times New Roman" w:cs="Times New Roman"/>
          <w:bCs/>
          <w:color w:val="000000"/>
          <w:sz w:val="24"/>
          <w:szCs w:val="24"/>
        </w:rPr>
        <w:t xml:space="preserve"> research on the participation of graduates in the entrepreneurial field is </w:t>
      </w:r>
      <w:r w:rsidR="007554B1">
        <w:rPr>
          <w:rFonts w:ascii="Times New Roman" w:eastAsia="Times New Roman" w:hAnsi="Times New Roman" w:cs="Times New Roman"/>
          <w:bCs/>
          <w:color w:val="000000"/>
          <w:sz w:val="24"/>
          <w:szCs w:val="24"/>
        </w:rPr>
        <w:t xml:space="preserve">found to be </w:t>
      </w:r>
      <w:r w:rsidR="00110177">
        <w:rPr>
          <w:rFonts w:ascii="Times New Roman" w:eastAsia="Times New Roman" w:hAnsi="Times New Roman" w:cs="Times New Roman"/>
          <w:bCs/>
          <w:color w:val="000000"/>
          <w:sz w:val="24"/>
          <w:szCs w:val="24"/>
        </w:rPr>
        <w:t>more focused on individual asset</w:t>
      </w:r>
      <w:r w:rsidR="002649D7">
        <w:rPr>
          <w:rFonts w:ascii="Times New Roman" w:eastAsia="Times New Roman" w:hAnsi="Times New Roman" w:cs="Times New Roman"/>
          <w:bCs/>
          <w:color w:val="000000"/>
          <w:sz w:val="24"/>
          <w:szCs w:val="24"/>
        </w:rPr>
        <w:t>s</w:t>
      </w:r>
      <w:r w:rsidR="00110177">
        <w:rPr>
          <w:rFonts w:ascii="Times New Roman" w:eastAsia="Times New Roman" w:hAnsi="Times New Roman" w:cs="Times New Roman"/>
          <w:bCs/>
          <w:color w:val="000000"/>
          <w:sz w:val="24"/>
          <w:szCs w:val="24"/>
        </w:rPr>
        <w:t xml:space="preserve"> such as attitude</w:t>
      </w:r>
      <w:r w:rsidR="00F06649">
        <w:rPr>
          <w:rFonts w:ascii="Times New Roman" w:eastAsia="Times New Roman" w:hAnsi="Times New Roman" w:cs="Times New Roman"/>
          <w:bCs/>
          <w:color w:val="000000"/>
          <w:sz w:val="24"/>
          <w:szCs w:val="24"/>
        </w:rPr>
        <w:t xml:space="preserve"> </w:t>
      </w:r>
      <w:r w:rsidR="00F06649" w:rsidRPr="00F06649">
        <w:rPr>
          <w:rFonts w:ascii="Times New Roman" w:eastAsia="Times New Roman" w:hAnsi="Times New Roman" w:cs="Times New Roman"/>
          <w:bCs/>
          <w:color w:val="000000"/>
          <w:sz w:val="24"/>
          <w:szCs w:val="24"/>
        </w:rPr>
        <w:t>(</w:t>
      </w:r>
      <w:proofErr w:type="spellStart"/>
      <w:r w:rsidR="00AE0B8D">
        <w:rPr>
          <w:rFonts w:ascii="Times New Roman" w:eastAsia="Times New Roman" w:hAnsi="Times New Roman" w:cs="Times New Roman"/>
          <w:bCs/>
          <w:color w:val="000000"/>
          <w:sz w:val="24"/>
          <w:szCs w:val="24"/>
        </w:rPr>
        <w:t>Breton</w:t>
      </w:r>
      <w:r w:rsidR="00801AC1">
        <w:rPr>
          <w:rFonts w:ascii="Times New Roman" w:eastAsia="Times New Roman" w:hAnsi="Times New Roman" w:cs="Times New Roman"/>
          <w:bCs/>
          <w:color w:val="000000"/>
          <w:sz w:val="24"/>
          <w:szCs w:val="24"/>
        </w:rPr>
        <w:t>e</w:t>
      </w:r>
      <w:r w:rsidR="00AE0B8D">
        <w:rPr>
          <w:rFonts w:ascii="Times New Roman" w:eastAsia="Times New Roman" w:hAnsi="Times New Roman" w:cs="Times New Roman"/>
          <w:bCs/>
          <w:color w:val="000000"/>
          <w:sz w:val="24"/>
          <w:szCs w:val="24"/>
        </w:rPr>
        <w:t>s</w:t>
      </w:r>
      <w:proofErr w:type="spellEnd"/>
      <w:r w:rsidR="00AE0B8D">
        <w:rPr>
          <w:rFonts w:ascii="Times New Roman" w:eastAsia="Times New Roman" w:hAnsi="Times New Roman" w:cs="Times New Roman"/>
          <w:bCs/>
          <w:color w:val="000000"/>
          <w:sz w:val="24"/>
          <w:szCs w:val="24"/>
        </w:rPr>
        <w:t xml:space="preserve"> &amp; </w:t>
      </w:r>
      <w:proofErr w:type="spellStart"/>
      <w:r w:rsidR="00AE0B8D">
        <w:rPr>
          <w:rFonts w:ascii="Times New Roman" w:eastAsia="Times New Roman" w:hAnsi="Times New Roman" w:cs="Times New Roman"/>
          <w:bCs/>
          <w:color w:val="000000"/>
          <w:sz w:val="24"/>
          <w:szCs w:val="24"/>
        </w:rPr>
        <w:t>Radrigán</w:t>
      </w:r>
      <w:proofErr w:type="spellEnd"/>
      <w:r w:rsidR="00AE0B8D">
        <w:rPr>
          <w:rFonts w:ascii="Times New Roman" w:eastAsia="Times New Roman" w:hAnsi="Times New Roman" w:cs="Times New Roman"/>
          <w:bCs/>
          <w:color w:val="000000"/>
          <w:sz w:val="24"/>
          <w:szCs w:val="24"/>
        </w:rPr>
        <w:t>, 2018</w:t>
      </w:r>
      <w:r w:rsidR="00F06649" w:rsidRPr="00F06649">
        <w:rPr>
          <w:rFonts w:ascii="Times New Roman" w:eastAsia="Times New Roman" w:hAnsi="Times New Roman" w:cs="Times New Roman"/>
          <w:bCs/>
          <w:color w:val="000000"/>
          <w:sz w:val="24"/>
          <w:szCs w:val="24"/>
        </w:rPr>
        <w:t>)</w:t>
      </w:r>
      <w:r w:rsidR="00801AC1">
        <w:rPr>
          <w:rFonts w:ascii="Times New Roman" w:eastAsia="Times New Roman" w:hAnsi="Times New Roman" w:cs="Times New Roman"/>
          <w:bCs/>
          <w:color w:val="000000"/>
          <w:sz w:val="24"/>
          <w:szCs w:val="24"/>
        </w:rPr>
        <w:t xml:space="preserve">, </w:t>
      </w:r>
      <w:r w:rsidR="00110177">
        <w:rPr>
          <w:rFonts w:ascii="Times New Roman" w:eastAsia="Times New Roman" w:hAnsi="Times New Roman" w:cs="Times New Roman"/>
          <w:bCs/>
          <w:color w:val="000000"/>
          <w:sz w:val="24"/>
          <w:szCs w:val="24"/>
        </w:rPr>
        <w:t>work experience</w:t>
      </w:r>
      <w:r w:rsidR="00543C23">
        <w:rPr>
          <w:rFonts w:ascii="Times New Roman" w:eastAsia="Times New Roman" w:hAnsi="Times New Roman" w:cs="Times New Roman"/>
          <w:bCs/>
          <w:color w:val="000000"/>
          <w:sz w:val="24"/>
          <w:szCs w:val="24"/>
        </w:rPr>
        <w:t xml:space="preserve"> (Sharma &amp; </w:t>
      </w:r>
      <w:r w:rsidR="00543C23" w:rsidRPr="00812A96">
        <w:rPr>
          <w:rFonts w:ascii="Times New Roman" w:eastAsia="Times New Roman" w:hAnsi="Times New Roman" w:cs="Times New Roman"/>
          <w:bCs/>
          <w:color w:val="000000"/>
          <w:sz w:val="24"/>
          <w:szCs w:val="24"/>
        </w:rPr>
        <w:t>Madan, 2014)</w:t>
      </w:r>
      <w:r w:rsidR="00F06649" w:rsidRPr="00812A96">
        <w:rPr>
          <w:rFonts w:ascii="Times New Roman" w:eastAsia="Times New Roman" w:hAnsi="Times New Roman" w:cs="Times New Roman"/>
          <w:bCs/>
          <w:color w:val="000000"/>
          <w:sz w:val="24"/>
          <w:szCs w:val="24"/>
        </w:rPr>
        <w:t xml:space="preserve"> </w:t>
      </w:r>
      <w:r w:rsidR="00696E79">
        <w:rPr>
          <w:rFonts w:ascii="Times New Roman" w:eastAsia="Times New Roman" w:hAnsi="Times New Roman" w:cs="Times New Roman"/>
          <w:bCs/>
          <w:color w:val="000000"/>
          <w:sz w:val="24"/>
          <w:szCs w:val="24"/>
        </w:rPr>
        <w:t xml:space="preserve">and </w:t>
      </w:r>
      <w:r w:rsidR="00110177" w:rsidRPr="00812A96">
        <w:rPr>
          <w:rFonts w:ascii="Times New Roman" w:eastAsia="Times New Roman" w:hAnsi="Times New Roman" w:cs="Times New Roman"/>
          <w:bCs/>
          <w:color w:val="000000"/>
          <w:sz w:val="24"/>
          <w:szCs w:val="24"/>
        </w:rPr>
        <w:t>entrepreneurial intentions</w:t>
      </w:r>
      <w:r w:rsidR="00F06649" w:rsidRPr="00812A96">
        <w:rPr>
          <w:rFonts w:ascii="Times New Roman" w:eastAsia="Times New Roman" w:hAnsi="Times New Roman" w:cs="Times New Roman"/>
          <w:bCs/>
          <w:color w:val="000000"/>
          <w:sz w:val="24"/>
          <w:szCs w:val="24"/>
        </w:rPr>
        <w:t xml:space="preserve"> </w:t>
      </w:r>
      <w:r w:rsidR="00C54EC7" w:rsidRPr="00812A96">
        <w:rPr>
          <w:rFonts w:ascii="Times New Roman" w:eastAsia="Times New Roman" w:hAnsi="Times New Roman" w:cs="Times New Roman"/>
          <w:bCs/>
          <w:color w:val="000000"/>
          <w:sz w:val="24"/>
          <w:szCs w:val="24"/>
        </w:rPr>
        <w:t>(</w:t>
      </w:r>
      <w:r w:rsidR="00AE0B8D" w:rsidRPr="00812A96">
        <w:rPr>
          <w:rFonts w:ascii="Times New Roman" w:eastAsia="Times New Roman" w:hAnsi="Times New Roman" w:cs="Times New Roman"/>
          <w:bCs/>
          <w:color w:val="000000"/>
          <w:sz w:val="24"/>
          <w:szCs w:val="24"/>
        </w:rPr>
        <w:t xml:space="preserve">Fang &amp; Chen, 2019; </w:t>
      </w:r>
      <w:proofErr w:type="spellStart"/>
      <w:r w:rsidR="00AE0B8D" w:rsidRPr="00812A96">
        <w:rPr>
          <w:rFonts w:ascii="Times New Roman" w:eastAsia="Times New Roman" w:hAnsi="Times New Roman" w:cs="Times New Roman"/>
          <w:bCs/>
          <w:color w:val="000000"/>
          <w:sz w:val="24"/>
          <w:szCs w:val="24"/>
        </w:rPr>
        <w:t>Kakouris</w:t>
      </w:r>
      <w:proofErr w:type="spellEnd"/>
      <w:r w:rsidR="00AE0B8D" w:rsidRPr="00812A96">
        <w:rPr>
          <w:rFonts w:ascii="Times New Roman" w:eastAsia="Times New Roman" w:hAnsi="Times New Roman" w:cs="Times New Roman"/>
          <w:bCs/>
          <w:color w:val="000000"/>
          <w:sz w:val="24"/>
          <w:szCs w:val="24"/>
        </w:rPr>
        <w:t xml:space="preserve">, 2016) </w:t>
      </w:r>
      <w:r w:rsidR="00110177" w:rsidRPr="00812A96">
        <w:rPr>
          <w:rFonts w:ascii="Times New Roman" w:eastAsia="Times New Roman" w:hAnsi="Times New Roman" w:cs="Times New Roman"/>
          <w:bCs/>
          <w:color w:val="000000"/>
          <w:sz w:val="24"/>
          <w:szCs w:val="24"/>
        </w:rPr>
        <w:t>among the graduates.</w:t>
      </w:r>
      <w:r w:rsidR="00F06649" w:rsidRPr="00812A96">
        <w:rPr>
          <w:rFonts w:ascii="Times New Roman" w:eastAsia="Times New Roman" w:hAnsi="Times New Roman" w:cs="Times New Roman"/>
          <w:bCs/>
          <w:color w:val="000000"/>
          <w:sz w:val="24"/>
          <w:szCs w:val="24"/>
        </w:rPr>
        <w:t xml:space="preserve"> </w:t>
      </w:r>
      <w:r w:rsidR="00110177" w:rsidRPr="00812A96">
        <w:rPr>
          <w:rFonts w:ascii="Times New Roman" w:eastAsia="Times New Roman" w:hAnsi="Times New Roman" w:cs="Times New Roman"/>
          <w:bCs/>
          <w:color w:val="000000"/>
          <w:sz w:val="24"/>
          <w:szCs w:val="24"/>
        </w:rPr>
        <w:t>Hence</w:t>
      </w:r>
      <w:r w:rsidR="0038088B" w:rsidRPr="00812A96">
        <w:rPr>
          <w:rFonts w:ascii="Times New Roman" w:eastAsia="Times New Roman" w:hAnsi="Times New Roman" w:cs="Times New Roman"/>
          <w:bCs/>
          <w:color w:val="000000"/>
          <w:sz w:val="24"/>
          <w:szCs w:val="24"/>
        </w:rPr>
        <w:t xml:space="preserve">, </w:t>
      </w:r>
      <w:r w:rsidR="00110177" w:rsidRPr="00812A96">
        <w:rPr>
          <w:rFonts w:ascii="Times New Roman" w:eastAsia="Times New Roman" w:hAnsi="Times New Roman" w:cs="Times New Roman"/>
          <w:bCs/>
          <w:color w:val="000000"/>
          <w:sz w:val="24"/>
          <w:szCs w:val="24"/>
        </w:rPr>
        <w:t>this study aims to explore the ecological assets that influence the ability of graduates to start a business after participating in entrepreneurial training program</w:t>
      </w:r>
      <w:r w:rsidR="00E13C62" w:rsidRPr="00812A96">
        <w:rPr>
          <w:rFonts w:ascii="Times New Roman" w:eastAsia="Times New Roman" w:hAnsi="Times New Roman" w:cs="Times New Roman"/>
          <w:bCs/>
          <w:color w:val="000000"/>
          <w:sz w:val="24"/>
          <w:szCs w:val="24"/>
        </w:rPr>
        <w:t>s</w:t>
      </w:r>
      <w:r w:rsidR="00AB57AD" w:rsidRPr="00812A96">
        <w:rPr>
          <w:rFonts w:ascii="Times New Roman" w:eastAsia="Times New Roman" w:hAnsi="Times New Roman" w:cs="Times New Roman"/>
          <w:bCs/>
          <w:color w:val="000000"/>
          <w:sz w:val="24"/>
          <w:szCs w:val="24"/>
        </w:rPr>
        <w:t>,</w:t>
      </w:r>
      <w:r w:rsidR="00110177" w:rsidRPr="00812A96">
        <w:rPr>
          <w:rFonts w:ascii="Times New Roman" w:eastAsia="Times New Roman" w:hAnsi="Times New Roman" w:cs="Times New Roman"/>
          <w:bCs/>
          <w:color w:val="000000"/>
          <w:sz w:val="24"/>
          <w:szCs w:val="24"/>
        </w:rPr>
        <w:t xml:space="preserve"> based on the experiences of graduate entrepreneurs </w:t>
      </w:r>
      <w:r w:rsidR="00812A96" w:rsidRPr="00812A96">
        <w:rPr>
          <w:rFonts w:ascii="Times New Roman" w:eastAsia="Times New Roman" w:hAnsi="Times New Roman" w:cs="Times New Roman"/>
          <w:bCs/>
          <w:color w:val="000000"/>
          <w:sz w:val="24"/>
          <w:szCs w:val="24"/>
        </w:rPr>
        <w:t>who participated in</w:t>
      </w:r>
      <w:r w:rsidR="00AB57AD" w:rsidRPr="00812A96">
        <w:rPr>
          <w:rFonts w:ascii="Times New Roman" w:eastAsia="Times New Roman" w:hAnsi="Times New Roman" w:cs="Times New Roman"/>
          <w:bCs/>
          <w:color w:val="000000"/>
          <w:sz w:val="24"/>
          <w:szCs w:val="24"/>
        </w:rPr>
        <w:t xml:space="preserve"> the</w:t>
      </w:r>
      <w:r w:rsidR="00110177" w:rsidRPr="00812A96">
        <w:rPr>
          <w:rFonts w:ascii="Times New Roman" w:eastAsia="Times New Roman" w:hAnsi="Times New Roman" w:cs="Times New Roman"/>
          <w:bCs/>
          <w:color w:val="000000"/>
          <w:sz w:val="24"/>
          <w:szCs w:val="24"/>
        </w:rPr>
        <w:t xml:space="preserve"> </w:t>
      </w:r>
      <w:r w:rsidR="0092383D" w:rsidRPr="00812A96">
        <w:rPr>
          <w:rFonts w:ascii="Times New Roman" w:eastAsia="Times New Roman" w:hAnsi="Times New Roman" w:cs="Times New Roman"/>
          <w:bCs/>
          <w:i/>
          <w:iCs/>
          <w:color w:val="000000"/>
          <w:sz w:val="24"/>
          <w:szCs w:val="24"/>
        </w:rPr>
        <w:t xml:space="preserve">Tunas </w:t>
      </w:r>
      <w:proofErr w:type="spellStart"/>
      <w:r w:rsidR="0092383D" w:rsidRPr="00812A96">
        <w:rPr>
          <w:rFonts w:ascii="Times New Roman" w:eastAsia="Times New Roman" w:hAnsi="Times New Roman" w:cs="Times New Roman"/>
          <w:bCs/>
          <w:i/>
          <w:iCs/>
          <w:color w:val="000000"/>
          <w:sz w:val="24"/>
          <w:szCs w:val="24"/>
        </w:rPr>
        <w:t>Mekar</w:t>
      </w:r>
      <w:proofErr w:type="spellEnd"/>
      <w:r w:rsidR="0092383D" w:rsidRPr="00812A96">
        <w:rPr>
          <w:rFonts w:ascii="Times New Roman" w:eastAsia="Times New Roman" w:hAnsi="Times New Roman" w:cs="Times New Roman"/>
          <w:bCs/>
          <w:i/>
          <w:iCs/>
          <w:color w:val="000000"/>
          <w:sz w:val="24"/>
          <w:szCs w:val="24"/>
        </w:rPr>
        <w:t xml:space="preserve"> </w:t>
      </w:r>
      <w:r w:rsidR="0092383D" w:rsidRPr="00812A96">
        <w:rPr>
          <w:rFonts w:ascii="Times New Roman" w:eastAsia="Times New Roman" w:hAnsi="Times New Roman" w:cs="Times New Roman"/>
          <w:bCs/>
          <w:color w:val="000000"/>
          <w:sz w:val="24"/>
          <w:szCs w:val="24"/>
        </w:rPr>
        <w:t>project</w:t>
      </w:r>
      <w:r w:rsidR="00110177" w:rsidRPr="00812A96">
        <w:rPr>
          <w:rFonts w:ascii="Times New Roman" w:eastAsia="Times New Roman" w:hAnsi="Times New Roman" w:cs="Times New Roman"/>
          <w:bCs/>
          <w:color w:val="000000"/>
          <w:sz w:val="24"/>
          <w:szCs w:val="24"/>
        </w:rPr>
        <w:t xml:space="preserve">. </w:t>
      </w:r>
      <w:r w:rsidR="00AB57AD" w:rsidRPr="00812A96">
        <w:rPr>
          <w:rFonts w:ascii="Times New Roman" w:eastAsia="Times New Roman" w:hAnsi="Times New Roman" w:cs="Times New Roman"/>
          <w:bCs/>
          <w:color w:val="000000"/>
          <w:sz w:val="24"/>
          <w:szCs w:val="24"/>
        </w:rPr>
        <w:t>It</w:t>
      </w:r>
      <w:r w:rsidR="00110177" w:rsidRPr="00812A96">
        <w:rPr>
          <w:rFonts w:ascii="Times New Roman" w:eastAsia="Times New Roman" w:hAnsi="Times New Roman" w:cs="Times New Roman"/>
          <w:bCs/>
          <w:color w:val="000000"/>
          <w:sz w:val="24"/>
          <w:szCs w:val="24"/>
        </w:rPr>
        <w:t xml:space="preserve"> is hoped that </w:t>
      </w:r>
      <w:r w:rsidR="007554B1" w:rsidRPr="00812A96">
        <w:rPr>
          <w:rFonts w:ascii="Times New Roman" w:eastAsia="Times New Roman" w:hAnsi="Times New Roman" w:cs="Times New Roman"/>
          <w:bCs/>
          <w:color w:val="000000"/>
          <w:sz w:val="24"/>
          <w:szCs w:val="24"/>
        </w:rPr>
        <w:t>this study</w:t>
      </w:r>
      <w:r w:rsidR="00110177" w:rsidRPr="00812A96">
        <w:rPr>
          <w:rFonts w:ascii="Times New Roman" w:eastAsia="Times New Roman" w:hAnsi="Times New Roman" w:cs="Times New Roman"/>
          <w:bCs/>
          <w:color w:val="000000"/>
          <w:sz w:val="24"/>
          <w:szCs w:val="24"/>
        </w:rPr>
        <w:t xml:space="preserve"> can </w:t>
      </w:r>
      <w:r w:rsidR="00E13C62" w:rsidRPr="00812A96">
        <w:rPr>
          <w:rFonts w:ascii="Times New Roman" w:eastAsia="Times New Roman" w:hAnsi="Times New Roman" w:cs="Times New Roman"/>
          <w:bCs/>
          <w:color w:val="000000"/>
          <w:sz w:val="24"/>
          <w:szCs w:val="24"/>
        </w:rPr>
        <w:t>bring about</w:t>
      </w:r>
      <w:r w:rsidR="00110177" w:rsidRPr="00812A96">
        <w:rPr>
          <w:rFonts w:ascii="Times New Roman" w:eastAsia="Times New Roman" w:hAnsi="Times New Roman" w:cs="Times New Roman"/>
          <w:bCs/>
          <w:color w:val="000000"/>
          <w:sz w:val="24"/>
          <w:szCs w:val="24"/>
        </w:rPr>
        <w:t xml:space="preserve"> deeper knowledge and understanding</w:t>
      </w:r>
      <w:r w:rsidR="00E13C62" w:rsidRPr="00812A96">
        <w:rPr>
          <w:rFonts w:ascii="Times New Roman" w:eastAsia="Times New Roman" w:hAnsi="Times New Roman" w:cs="Times New Roman"/>
          <w:bCs/>
          <w:color w:val="000000"/>
          <w:sz w:val="24"/>
          <w:szCs w:val="24"/>
        </w:rPr>
        <w:t xml:space="preserve"> of</w:t>
      </w:r>
      <w:r w:rsidR="00110177" w:rsidRPr="00812A96">
        <w:rPr>
          <w:rFonts w:ascii="Times New Roman" w:eastAsia="Times New Roman" w:hAnsi="Times New Roman" w:cs="Times New Roman"/>
          <w:bCs/>
          <w:color w:val="000000"/>
          <w:sz w:val="24"/>
          <w:szCs w:val="24"/>
        </w:rPr>
        <w:t xml:space="preserve"> the influence of</w:t>
      </w:r>
      <w:r w:rsidR="00110177">
        <w:rPr>
          <w:rFonts w:ascii="Times New Roman" w:eastAsia="Times New Roman" w:hAnsi="Times New Roman" w:cs="Times New Roman"/>
          <w:bCs/>
          <w:color w:val="000000"/>
          <w:sz w:val="24"/>
          <w:szCs w:val="24"/>
        </w:rPr>
        <w:t xml:space="preserve"> ecological</w:t>
      </w:r>
      <w:r w:rsidR="00E13C62">
        <w:rPr>
          <w:rFonts w:ascii="Times New Roman" w:eastAsia="Times New Roman" w:hAnsi="Times New Roman" w:cs="Times New Roman"/>
          <w:bCs/>
          <w:color w:val="000000"/>
          <w:sz w:val="24"/>
          <w:szCs w:val="24"/>
        </w:rPr>
        <w:t xml:space="preserve"> </w:t>
      </w:r>
      <w:r w:rsidR="00110177">
        <w:rPr>
          <w:rFonts w:ascii="Times New Roman" w:eastAsia="Times New Roman" w:hAnsi="Times New Roman" w:cs="Times New Roman"/>
          <w:bCs/>
          <w:color w:val="000000"/>
          <w:sz w:val="24"/>
          <w:szCs w:val="24"/>
        </w:rPr>
        <w:t>asset</w:t>
      </w:r>
      <w:r w:rsidR="00E13C62">
        <w:rPr>
          <w:rFonts w:ascii="Times New Roman" w:eastAsia="Times New Roman" w:hAnsi="Times New Roman" w:cs="Times New Roman"/>
          <w:bCs/>
          <w:color w:val="000000"/>
          <w:sz w:val="24"/>
          <w:szCs w:val="24"/>
        </w:rPr>
        <w:t>s</w:t>
      </w:r>
      <w:r w:rsidR="00110177">
        <w:rPr>
          <w:rFonts w:ascii="Times New Roman" w:eastAsia="Times New Roman" w:hAnsi="Times New Roman" w:cs="Times New Roman"/>
          <w:bCs/>
          <w:color w:val="000000"/>
          <w:sz w:val="24"/>
          <w:szCs w:val="24"/>
        </w:rPr>
        <w:t xml:space="preserve"> </w:t>
      </w:r>
      <w:r w:rsidR="00E13C62">
        <w:rPr>
          <w:rFonts w:ascii="Times New Roman" w:eastAsia="Times New Roman" w:hAnsi="Times New Roman" w:cs="Times New Roman"/>
          <w:bCs/>
          <w:color w:val="000000"/>
          <w:sz w:val="24"/>
          <w:szCs w:val="24"/>
        </w:rPr>
        <w:t>on</w:t>
      </w:r>
      <w:r w:rsidR="00110177">
        <w:rPr>
          <w:rFonts w:ascii="Times New Roman" w:eastAsia="Times New Roman" w:hAnsi="Times New Roman" w:cs="Times New Roman"/>
          <w:bCs/>
          <w:color w:val="000000"/>
          <w:sz w:val="24"/>
          <w:szCs w:val="24"/>
        </w:rPr>
        <w:t xml:space="preserve"> the ability of graduates to</w:t>
      </w:r>
      <w:r w:rsidR="007554B1">
        <w:rPr>
          <w:rFonts w:ascii="Times New Roman" w:eastAsia="Times New Roman" w:hAnsi="Times New Roman" w:cs="Times New Roman"/>
          <w:bCs/>
          <w:color w:val="000000"/>
          <w:sz w:val="24"/>
          <w:szCs w:val="24"/>
        </w:rPr>
        <w:t xml:space="preserve"> be involved in the entrepreneurial field.</w:t>
      </w:r>
    </w:p>
    <w:p w14:paraId="1799C538" w14:textId="021A53DC" w:rsidR="0076050F" w:rsidRDefault="00AF0E2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470FBF37" w14:textId="77777777" w:rsidR="00DD7B24" w:rsidRDefault="00DD7B24">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A596F44" w14:textId="204D7513" w:rsidR="00DC601D" w:rsidRDefault="00DC601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14:paraId="58B74250" w14:textId="6B21908E" w:rsidR="00DC601D" w:rsidRPr="00DC601D" w:rsidRDefault="00DC601D" w:rsidP="0074372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
          <w:iCs/>
          <w:color w:val="000000"/>
          <w:sz w:val="24"/>
          <w:szCs w:val="24"/>
        </w:rPr>
      </w:pPr>
    </w:p>
    <w:p w14:paraId="4A489DBB" w14:textId="4D19D582" w:rsidR="0090025A" w:rsidRDefault="001416E9" w:rsidP="0090025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issue of unemployment </w:t>
      </w:r>
      <w:r w:rsidR="00AB57AD">
        <w:rPr>
          <w:rFonts w:ascii="Times New Roman" w:eastAsia="Times New Roman" w:hAnsi="Times New Roman" w:cs="Times New Roman"/>
          <w:bCs/>
          <w:color w:val="000000"/>
          <w:sz w:val="24"/>
          <w:szCs w:val="24"/>
        </w:rPr>
        <w:t>among</w:t>
      </w:r>
      <w:r>
        <w:rPr>
          <w:rFonts w:ascii="Times New Roman" w:eastAsia="Times New Roman" w:hAnsi="Times New Roman" w:cs="Times New Roman"/>
          <w:bCs/>
          <w:color w:val="000000"/>
          <w:sz w:val="24"/>
          <w:szCs w:val="24"/>
        </w:rPr>
        <w:t xml:space="preserve"> graduates does not only occur in developing countries</w:t>
      </w:r>
      <w:r w:rsidR="00040B75">
        <w:rPr>
          <w:rFonts w:ascii="Times New Roman" w:eastAsia="Times New Roman" w:hAnsi="Times New Roman" w:cs="Times New Roman"/>
          <w:bCs/>
          <w:color w:val="000000"/>
          <w:sz w:val="24"/>
          <w:szCs w:val="24"/>
        </w:rPr>
        <w:t xml:space="preserve"> (</w:t>
      </w:r>
      <w:r w:rsidR="000E1368">
        <w:rPr>
          <w:rFonts w:ascii="Times New Roman" w:eastAsia="Times New Roman" w:hAnsi="Times New Roman" w:cs="Times New Roman"/>
          <w:bCs/>
          <w:color w:val="000000"/>
          <w:sz w:val="24"/>
          <w:szCs w:val="24"/>
        </w:rPr>
        <w:t xml:space="preserve">Amani, 2017; </w:t>
      </w:r>
      <w:proofErr w:type="spellStart"/>
      <w:r w:rsidR="00040B75">
        <w:rPr>
          <w:rFonts w:ascii="Times New Roman" w:eastAsia="Times New Roman" w:hAnsi="Times New Roman" w:cs="Times New Roman"/>
          <w:bCs/>
          <w:color w:val="000000"/>
          <w:sz w:val="24"/>
          <w:szCs w:val="24"/>
        </w:rPr>
        <w:t>Pitan</w:t>
      </w:r>
      <w:proofErr w:type="spellEnd"/>
      <w:r w:rsidR="00040B75">
        <w:rPr>
          <w:rFonts w:ascii="Times New Roman" w:eastAsia="Times New Roman" w:hAnsi="Times New Roman" w:cs="Times New Roman"/>
          <w:bCs/>
          <w:color w:val="000000"/>
          <w:sz w:val="24"/>
          <w:szCs w:val="24"/>
        </w:rPr>
        <w:t xml:space="preserve"> &amp; </w:t>
      </w:r>
      <w:proofErr w:type="spellStart"/>
      <w:r w:rsidR="00040B75">
        <w:rPr>
          <w:rFonts w:ascii="Times New Roman" w:eastAsia="Times New Roman" w:hAnsi="Times New Roman" w:cs="Times New Roman"/>
          <w:bCs/>
          <w:color w:val="000000"/>
          <w:sz w:val="24"/>
          <w:szCs w:val="24"/>
        </w:rPr>
        <w:t>Adedeji</w:t>
      </w:r>
      <w:proofErr w:type="spellEnd"/>
      <w:r w:rsidR="00040B75">
        <w:rPr>
          <w:rFonts w:ascii="Times New Roman" w:eastAsia="Times New Roman" w:hAnsi="Times New Roman" w:cs="Times New Roman"/>
          <w:bCs/>
          <w:color w:val="000000"/>
          <w:sz w:val="24"/>
          <w:szCs w:val="24"/>
        </w:rPr>
        <w:t>, 2016</w:t>
      </w:r>
      <w:r w:rsidR="00F070EF">
        <w:rPr>
          <w:rFonts w:ascii="Times New Roman" w:eastAsia="Times New Roman" w:hAnsi="Times New Roman" w:cs="Times New Roman"/>
          <w:bCs/>
          <w:color w:val="000000"/>
          <w:sz w:val="24"/>
          <w:szCs w:val="24"/>
        </w:rPr>
        <w:t xml:space="preserve">; </w:t>
      </w:r>
      <w:proofErr w:type="spellStart"/>
      <w:r w:rsidR="00040B75">
        <w:rPr>
          <w:rFonts w:ascii="Times New Roman" w:eastAsia="Times New Roman" w:hAnsi="Times New Roman" w:cs="Times New Roman"/>
          <w:bCs/>
          <w:color w:val="000000"/>
          <w:sz w:val="24"/>
          <w:szCs w:val="24"/>
        </w:rPr>
        <w:t>Stima</w:t>
      </w:r>
      <w:proofErr w:type="spellEnd"/>
      <w:r w:rsidR="00040B75">
        <w:rPr>
          <w:rFonts w:ascii="Times New Roman" w:eastAsia="Times New Roman" w:hAnsi="Times New Roman" w:cs="Times New Roman"/>
          <w:bCs/>
          <w:color w:val="000000"/>
          <w:sz w:val="24"/>
          <w:szCs w:val="24"/>
        </w:rPr>
        <w:t xml:space="preserve"> &amp; </w:t>
      </w:r>
      <w:proofErr w:type="spellStart"/>
      <w:r w:rsidR="00040B75">
        <w:rPr>
          <w:rFonts w:ascii="Times New Roman" w:eastAsia="Times New Roman" w:hAnsi="Times New Roman" w:cs="Times New Roman"/>
          <w:bCs/>
          <w:color w:val="000000"/>
          <w:sz w:val="24"/>
          <w:szCs w:val="24"/>
        </w:rPr>
        <w:t>Kuppusamy</w:t>
      </w:r>
      <w:proofErr w:type="spellEnd"/>
      <w:r w:rsidR="00040B75">
        <w:rPr>
          <w:rFonts w:ascii="Times New Roman" w:eastAsia="Times New Roman" w:hAnsi="Times New Roman" w:cs="Times New Roman"/>
          <w:bCs/>
          <w:color w:val="000000"/>
          <w:sz w:val="24"/>
          <w:szCs w:val="24"/>
        </w:rPr>
        <w:t>, 2018</w:t>
      </w:r>
      <w:r w:rsidR="00F070EF">
        <w:rPr>
          <w:rFonts w:ascii="Times New Roman" w:eastAsia="Times New Roman" w:hAnsi="Times New Roman" w:cs="Times New Roman"/>
          <w:bCs/>
          <w:color w:val="000000"/>
          <w:sz w:val="24"/>
          <w:szCs w:val="24"/>
        </w:rPr>
        <w:t xml:space="preserve">; </w:t>
      </w:r>
      <w:proofErr w:type="spellStart"/>
      <w:r w:rsidR="00643FC7" w:rsidRPr="00643FC7">
        <w:rPr>
          <w:rFonts w:ascii="Times New Roman" w:eastAsia="Times New Roman" w:hAnsi="Times New Roman" w:cs="Times New Roman"/>
          <w:bCs/>
          <w:color w:val="000000"/>
          <w:sz w:val="24"/>
          <w:szCs w:val="24"/>
        </w:rPr>
        <w:t>Mohd</w:t>
      </w:r>
      <w:proofErr w:type="spellEnd"/>
      <w:r w:rsidR="00643FC7" w:rsidRPr="00643FC7">
        <w:rPr>
          <w:rFonts w:ascii="Times New Roman" w:eastAsia="Times New Roman" w:hAnsi="Times New Roman" w:cs="Times New Roman"/>
          <w:bCs/>
          <w:color w:val="000000"/>
          <w:sz w:val="24"/>
          <w:szCs w:val="24"/>
        </w:rPr>
        <w:t xml:space="preserve"> Ibrahim &amp; </w:t>
      </w:r>
      <w:proofErr w:type="spellStart"/>
      <w:r w:rsidR="00643FC7" w:rsidRPr="00643FC7">
        <w:rPr>
          <w:rFonts w:ascii="Times New Roman" w:eastAsia="Times New Roman" w:hAnsi="Times New Roman" w:cs="Times New Roman"/>
          <w:bCs/>
          <w:color w:val="000000"/>
          <w:sz w:val="24"/>
          <w:szCs w:val="24"/>
        </w:rPr>
        <w:t>Mahyuddin</w:t>
      </w:r>
      <w:proofErr w:type="spellEnd"/>
      <w:r w:rsidR="00854B07">
        <w:rPr>
          <w:rFonts w:ascii="Times New Roman" w:eastAsia="Times New Roman" w:hAnsi="Times New Roman" w:cs="Times New Roman"/>
          <w:bCs/>
          <w:color w:val="000000"/>
          <w:sz w:val="24"/>
          <w:szCs w:val="24"/>
        </w:rPr>
        <w:t>, 2016)</w:t>
      </w:r>
      <w:r w:rsidR="00F070E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but also in some developed nations</w:t>
      </w:r>
      <w:r w:rsidR="00F070EF">
        <w:rPr>
          <w:rFonts w:ascii="Times New Roman" w:eastAsia="Times New Roman" w:hAnsi="Times New Roman" w:cs="Times New Roman"/>
          <w:bCs/>
          <w:color w:val="000000"/>
          <w:sz w:val="24"/>
          <w:szCs w:val="24"/>
        </w:rPr>
        <w:t xml:space="preserve"> (</w:t>
      </w:r>
      <w:proofErr w:type="spellStart"/>
      <w:r w:rsidR="00F070EF">
        <w:rPr>
          <w:rFonts w:ascii="Times New Roman" w:eastAsia="Times New Roman" w:hAnsi="Times New Roman" w:cs="Times New Roman"/>
          <w:bCs/>
          <w:color w:val="000000"/>
          <w:sz w:val="24"/>
          <w:szCs w:val="24"/>
        </w:rPr>
        <w:t>Nemček</w:t>
      </w:r>
      <w:proofErr w:type="spellEnd"/>
      <w:proofErr w:type="gramStart"/>
      <w:r w:rsidR="00481FAE">
        <w:rPr>
          <w:rFonts w:ascii="Times New Roman" w:eastAsia="Times New Roman" w:hAnsi="Times New Roman" w:cs="Times New Roman"/>
          <w:bCs/>
          <w:color w:val="000000"/>
          <w:sz w:val="24"/>
          <w:szCs w:val="24"/>
        </w:rPr>
        <w:t xml:space="preserve">, </w:t>
      </w:r>
      <w:r w:rsidR="00F070EF">
        <w:rPr>
          <w:rFonts w:ascii="Times New Roman" w:eastAsia="Times New Roman" w:hAnsi="Times New Roman" w:cs="Times New Roman"/>
          <w:bCs/>
          <w:color w:val="000000"/>
          <w:sz w:val="24"/>
          <w:szCs w:val="24"/>
        </w:rPr>
        <w:t xml:space="preserve"> </w:t>
      </w:r>
      <w:proofErr w:type="spellStart"/>
      <w:r w:rsidR="00C97CF8" w:rsidRPr="007B7122">
        <w:rPr>
          <w:rFonts w:ascii="Times New Roman" w:eastAsia="Times New Roman" w:hAnsi="Times New Roman" w:cs="Times New Roman"/>
          <w:sz w:val="24"/>
          <w:szCs w:val="24"/>
        </w:rPr>
        <w:t>Kremeňová</w:t>
      </w:r>
      <w:proofErr w:type="spellEnd"/>
      <w:proofErr w:type="gramEnd"/>
      <w:r w:rsidR="00C97CF8">
        <w:rPr>
          <w:rFonts w:ascii="Times New Roman" w:eastAsia="Times New Roman" w:hAnsi="Times New Roman" w:cs="Times New Roman"/>
          <w:sz w:val="24"/>
          <w:szCs w:val="24"/>
        </w:rPr>
        <w:t xml:space="preserve"> &amp; </w:t>
      </w:r>
      <w:proofErr w:type="spellStart"/>
      <w:r w:rsidR="00C97CF8" w:rsidRPr="007B7122">
        <w:rPr>
          <w:rFonts w:ascii="Times New Roman" w:eastAsia="Times New Roman" w:hAnsi="Times New Roman" w:cs="Times New Roman"/>
          <w:sz w:val="24"/>
          <w:szCs w:val="24"/>
        </w:rPr>
        <w:t>Fabuš</w:t>
      </w:r>
      <w:proofErr w:type="spellEnd"/>
      <w:r w:rsidR="00C97CF8">
        <w:rPr>
          <w:rFonts w:ascii="Times New Roman" w:eastAsia="Times New Roman" w:hAnsi="Times New Roman" w:cs="Times New Roman"/>
          <w:sz w:val="24"/>
          <w:szCs w:val="24"/>
        </w:rPr>
        <w:t>, 201</w:t>
      </w:r>
      <w:r w:rsidR="000A1BCD">
        <w:rPr>
          <w:rFonts w:ascii="Times New Roman" w:eastAsia="Times New Roman" w:hAnsi="Times New Roman" w:cs="Times New Roman"/>
          <w:sz w:val="24"/>
          <w:szCs w:val="24"/>
        </w:rPr>
        <w:t>5</w:t>
      </w:r>
      <w:r w:rsidR="00F070EF">
        <w:rPr>
          <w:rFonts w:ascii="Times New Roman" w:eastAsia="Times New Roman" w:hAnsi="Times New Roman" w:cs="Times New Roman"/>
          <w:bCs/>
          <w:color w:val="000000"/>
          <w:sz w:val="24"/>
          <w:szCs w:val="24"/>
        </w:rPr>
        <w:t>)</w:t>
      </w:r>
      <w:r w:rsidR="00040B75">
        <w:rPr>
          <w:rFonts w:ascii="Times New Roman" w:eastAsia="Times New Roman" w:hAnsi="Times New Roman" w:cs="Times New Roman"/>
          <w:bCs/>
          <w:color w:val="000000"/>
          <w:sz w:val="24"/>
          <w:szCs w:val="24"/>
        </w:rPr>
        <w:t xml:space="preserve">. </w:t>
      </w:r>
      <w:r w:rsidR="00AB57AD">
        <w:rPr>
          <w:rFonts w:ascii="Times New Roman" w:eastAsia="Times New Roman" w:hAnsi="Times New Roman" w:cs="Times New Roman"/>
          <w:bCs/>
          <w:color w:val="000000"/>
          <w:sz w:val="24"/>
          <w:szCs w:val="24"/>
        </w:rPr>
        <w:t>O</w:t>
      </w:r>
      <w:r>
        <w:rPr>
          <w:rFonts w:ascii="Times New Roman" w:eastAsia="Times New Roman" w:hAnsi="Times New Roman" w:cs="Times New Roman"/>
          <w:bCs/>
          <w:color w:val="000000"/>
          <w:sz w:val="24"/>
          <w:szCs w:val="24"/>
        </w:rPr>
        <w:t>ne of the steps taken by the government</w:t>
      </w:r>
      <w:r w:rsidR="00AB57AD">
        <w:rPr>
          <w:rFonts w:ascii="Times New Roman" w:eastAsia="Times New Roman" w:hAnsi="Times New Roman" w:cs="Times New Roman"/>
          <w:bCs/>
          <w:color w:val="000000"/>
          <w:sz w:val="24"/>
          <w:szCs w:val="24"/>
        </w:rPr>
        <w:t xml:space="preserve"> to overcome this issue</w:t>
      </w:r>
      <w:r>
        <w:rPr>
          <w:rFonts w:ascii="Times New Roman" w:eastAsia="Times New Roman" w:hAnsi="Times New Roman" w:cs="Times New Roman"/>
          <w:bCs/>
          <w:color w:val="000000"/>
          <w:sz w:val="24"/>
          <w:szCs w:val="24"/>
        </w:rPr>
        <w:t xml:space="preserve"> is to encourage participation of graduates in the field of entrepreneurship. This step is also supported by</w:t>
      </w:r>
      <w:r w:rsidR="002352E5" w:rsidRPr="002352E5">
        <w:rPr>
          <w:rFonts w:ascii="Times New Roman" w:eastAsia="Times New Roman" w:hAnsi="Times New Roman" w:cs="Times New Roman"/>
          <w:bCs/>
          <w:color w:val="000000"/>
          <w:sz w:val="24"/>
          <w:szCs w:val="24"/>
        </w:rPr>
        <w:t xml:space="preserve"> </w:t>
      </w:r>
      <w:proofErr w:type="spellStart"/>
      <w:r w:rsidR="002352E5" w:rsidRPr="002352E5">
        <w:rPr>
          <w:rFonts w:ascii="Times New Roman" w:eastAsia="Times New Roman" w:hAnsi="Times New Roman" w:cs="Times New Roman"/>
          <w:bCs/>
          <w:color w:val="000000"/>
          <w:sz w:val="24"/>
          <w:szCs w:val="24"/>
        </w:rPr>
        <w:t>Pitan</w:t>
      </w:r>
      <w:proofErr w:type="spellEnd"/>
      <w:r w:rsidR="002352E5" w:rsidRPr="002352E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and</w:t>
      </w:r>
      <w:r w:rsidR="002352E5" w:rsidRPr="002352E5">
        <w:rPr>
          <w:rFonts w:ascii="Times New Roman" w:eastAsia="Times New Roman" w:hAnsi="Times New Roman" w:cs="Times New Roman"/>
          <w:bCs/>
          <w:color w:val="000000"/>
          <w:sz w:val="24"/>
          <w:szCs w:val="24"/>
        </w:rPr>
        <w:t xml:space="preserve"> </w:t>
      </w:r>
      <w:proofErr w:type="spellStart"/>
      <w:r w:rsidR="002352E5" w:rsidRPr="002352E5">
        <w:rPr>
          <w:rFonts w:ascii="Times New Roman" w:eastAsia="Times New Roman" w:hAnsi="Times New Roman" w:cs="Times New Roman"/>
          <w:bCs/>
          <w:color w:val="000000"/>
          <w:sz w:val="24"/>
          <w:szCs w:val="24"/>
        </w:rPr>
        <w:t>Ad</w:t>
      </w:r>
      <w:r w:rsidR="007F746C">
        <w:rPr>
          <w:rFonts w:ascii="Times New Roman" w:eastAsia="Times New Roman" w:hAnsi="Times New Roman" w:cs="Times New Roman"/>
          <w:bCs/>
          <w:color w:val="000000"/>
          <w:sz w:val="24"/>
          <w:szCs w:val="24"/>
        </w:rPr>
        <w:t>ede</w:t>
      </w:r>
      <w:r w:rsidR="002352E5" w:rsidRPr="002352E5">
        <w:rPr>
          <w:rFonts w:ascii="Times New Roman" w:eastAsia="Times New Roman" w:hAnsi="Times New Roman" w:cs="Times New Roman"/>
          <w:bCs/>
          <w:color w:val="000000"/>
          <w:sz w:val="24"/>
          <w:szCs w:val="24"/>
        </w:rPr>
        <w:t>ji</w:t>
      </w:r>
      <w:proofErr w:type="spellEnd"/>
      <w:r w:rsidR="002352E5" w:rsidRPr="002352E5">
        <w:rPr>
          <w:rFonts w:ascii="Times New Roman" w:eastAsia="Times New Roman" w:hAnsi="Times New Roman" w:cs="Times New Roman"/>
          <w:bCs/>
          <w:color w:val="000000"/>
          <w:sz w:val="24"/>
          <w:szCs w:val="24"/>
        </w:rPr>
        <w:t xml:space="preserve"> (2016) </w:t>
      </w:r>
      <w:r>
        <w:rPr>
          <w:rFonts w:ascii="Times New Roman" w:eastAsia="Times New Roman" w:hAnsi="Times New Roman" w:cs="Times New Roman"/>
          <w:bCs/>
          <w:color w:val="000000"/>
          <w:sz w:val="24"/>
          <w:szCs w:val="24"/>
        </w:rPr>
        <w:t>wh</w:t>
      </w:r>
      <w:r w:rsidR="00E13C62">
        <w:rPr>
          <w:rFonts w:ascii="Times New Roman" w:eastAsia="Times New Roman" w:hAnsi="Times New Roman" w:cs="Times New Roman"/>
          <w:bCs/>
          <w:color w:val="000000"/>
          <w:sz w:val="24"/>
          <w:szCs w:val="24"/>
        </w:rPr>
        <w:t>o</w:t>
      </w:r>
      <w:r>
        <w:rPr>
          <w:rFonts w:ascii="Times New Roman" w:eastAsia="Times New Roman" w:hAnsi="Times New Roman" w:cs="Times New Roman"/>
          <w:bCs/>
          <w:color w:val="000000"/>
          <w:sz w:val="24"/>
          <w:szCs w:val="24"/>
        </w:rPr>
        <w:t xml:space="preserve"> stated that entrepreneurial skills and initiatives must be the main focus to produce a </w:t>
      </w:r>
      <w:r w:rsidR="00D556FC">
        <w:rPr>
          <w:rFonts w:ascii="Times New Roman" w:eastAsia="Times New Roman" w:hAnsi="Times New Roman" w:cs="Times New Roman"/>
          <w:bCs/>
          <w:color w:val="000000"/>
          <w:sz w:val="24"/>
          <w:szCs w:val="24"/>
        </w:rPr>
        <w:t>group</w:t>
      </w:r>
      <w:r>
        <w:rPr>
          <w:rFonts w:ascii="Times New Roman" w:eastAsia="Times New Roman" w:hAnsi="Times New Roman" w:cs="Times New Roman"/>
          <w:bCs/>
          <w:color w:val="000000"/>
          <w:sz w:val="24"/>
          <w:szCs w:val="24"/>
        </w:rPr>
        <w:t xml:space="preserve"> of employment creators among the graduates. According to</w:t>
      </w:r>
      <w:r w:rsidR="00707C6F" w:rsidRPr="00707C6F">
        <w:rPr>
          <w:rFonts w:ascii="Times New Roman" w:eastAsia="Times New Roman" w:hAnsi="Times New Roman" w:cs="Times New Roman"/>
          <w:bCs/>
          <w:color w:val="000000"/>
          <w:sz w:val="24"/>
          <w:szCs w:val="24"/>
        </w:rPr>
        <w:t xml:space="preserve"> </w:t>
      </w:r>
      <w:proofErr w:type="spellStart"/>
      <w:r w:rsidR="00707C6F" w:rsidRPr="00707C6F">
        <w:rPr>
          <w:rFonts w:ascii="Times New Roman" w:eastAsia="Times New Roman" w:hAnsi="Times New Roman" w:cs="Times New Roman"/>
          <w:bCs/>
          <w:color w:val="000000"/>
          <w:sz w:val="24"/>
          <w:szCs w:val="24"/>
        </w:rPr>
        <w:t>Blanchflower</w:t>
      </w:r>
      <w:proofErr w:type="spellEnd"/>
      <w:r w:rsidR="00707C6F" w:rsidRPr="00707C6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and</w:t>
      </w:r>
      <w:r w:rsidR="00707C6F" w:rsidRPr="00707C6F">
        <w:rPr>
          <w:rFonts w:ascii="Times New Roman" w:eastAsia="Times New Roman" w:hAnsi="Times New Roman" w:cs="Times New Roman"/>
          <w:bCs/>
          <w:color w:val="000000"/>
          <w:sz w:val="24"/>
          <w:szCs w:val="24"/>
        </w:rPr>
        <w:t xml:space="preserve"> Oswald (1998), </w:t>
      </w:r>
      <w:r>
        <w:rPr>
          <w:rFonts w:ascii="Times New Roman" w:eastAsia="Times New Roman" w:hAnsi="Times New Roman" w:cs="Times New Roman"/>
          <w:bCs/>
          <w:color w:val="000000"/>
          <w:sz w:val="24"/>
          <w:szCs w:val="24"/>
        </w:rPr>
        <w:t xml:space="preserve">involvement in the entrepreneurial field has the potential to increase human capital </w:t>
      </w:r>
      <w:r w:rsidR="00AB57AD">
        <w:rPr>
          <w:rFonts w:ascii="Times New Roman" w:eastAsia="Times New Roman" w:hAnsi="Times New Roman" w:cs="Times New Roman"/>
          <w:bCs/>
          <w:color w:val="000000"/>
          <w:sz w:val="24"/>
          <w:szCs w:val="24"/>
        </w:rPr>
        <w:t>and</w:t>
      </w:r>
      <w:r>
        <w:rPr>
          <w:rFonts w:ascii="Times New Roman" w:eastAsia="Times New Roman" w:hAnsi="Times New Roman" w:cs="Times New Roman"/>
          <w:bCs/>
          <w:color w:val="000000"/>
          <w:sz w:val="24"/>
          <w:szCs w:val="24"/>
        </w:rPr>
        <w:t xml:space="preserve"> the extent of an individual’s happiness </w:t>
      </w:r>
      <w:r w:rsidR="00707C6F" w:rsidRPr="00707C6F">
        <w:rPr>
          <w:rFonts w:ascii="Times New Roman" w:eastAsia="Times New Roman" w:hAnsi="Times New Roman" w:cs="Times New Roman"/>
          <w:bCs/>
          <w:color w:val="000000"/>
          <w:sz w:val="24"/>
          <w:szCs w:val="24"/>
        </w:rPr>
        <w:t xml:space="preserve">(Benz &amp; Frey, 2008). </w:t>
      </w:r>
      <w:r>
        <w:rPr>
          <w:rFonts w:ascii="Times New Roman" w:eastAsia="Times New Roman" w:hAnsi="Times New Roman" w:cs="Times New Roman"/>
          <w:bCs/>
          <w:color w:val="000000"/>
          <w:sz w:val="24"/>
          <w:szCs w:val="24"/>
        </w:rPr>
        <w:t>In</w:t>
      </w:r>
      <w:r w:rsidR="00854B07">
        <w:rPr>
          <w:rFonts w:ascii="Times New Roman" w:eastAsia="Times New Roman" w:hAnsi="Times New Roman" w:cs="Times New Roman"/>
          <w:bCs/>
          <w:color w:val="000000"/>
          <w:sz w:val="24"/>
          <w:szCs w:val="24"/>
        </w:rPr>
        <w:t xml:space="preserve"> Tanzania, </w:t>
      </w:r>
      <w:r>
        <w:rPr>
          <w:rFonts w:ascii="Times New Roman" w:eastAsia="Times New Roman" w:hAnsi="Times New Roman" w:cs="Times New Roman"/>
          <w:bCs/>
          <w:color w:val="000000"/>
          <w:sz w:val="24"/>
          <w:szCs w:val="24"/>
        </w:rPr>
        <w:t xml:space="preserve">efforts taken by the government to encourage the participation of graduates in entrepreneurship are </w:t>
      </w:r>
      <w:r w:rsidR="00E13C62">
        <w:rPr>
          <w:rFonts w:ascii="Times New Roman" w:eastAsia="Times New Roman" w:hAnsi="Times New Roman" w:cs="Times New Roman"/>
          <w:bCs/>
          <w:color w:val="000000"/>
          <w:sz w:val="24"/>
          <w:szCs w:val="24"/>
        </w:rPr>
        <w:t>in the form of</w:t>
      </w:r>
      <w:r>
        <w:rPr>
          <w:rFonts w:ascii="Times New Roman" w:eastAsia="Times New Roman" w:hAnsi="Times New Roman" w:cs="Times New Roman"/>
          <w:bCs/>
          <w:color w:val="000000"/>
          <w:sz w:val="24"/>
          <w:szCs w:val="24"/>
        </w:rPr>
        <w:t xml:space="preserve"> entrepreneurial education and the provision of both </w:t>
      </w:r>
      <w:r w:rsidR="0092383D">
        <w:rPr>
          <w:rFonts w:ascii="Times New Roman" w:eastAsia="Times New Roman" w:hAnsi="Times New Roman" w:cs="Times New Roman"/>
          <w:bCs/>
          <w:color w:val="000000"/>
          <w:sz w:val="24"/>
          <w:szCs w:val="24"/>
        </w:rPr>
        <w:t>monetary</w:t>
      </w:r>
      <w:r>
        <w:rPr>
          <w:rFonts w:ascii="Times New Roman" w:eastAsia="Times New Roman" w:hAnsi="Times New Roman" w:cs="Times New Roman"/>
          <w:bCs/>
          <w:color w:val="000000"/>
          <w:sz w:val="24"/>
          <w:szCs w:val="24"/>
        </w:rPr>
        <w:t xml:space="preserve"> and non-</w:t>
      </w:r>
      <w:r w:rsidR="0092383D">
        <w:rPr>
          <w:rFonts w:ascii="Times New Roman" w:eastAsia="Times New Roman" w:hAnsi="Times New Roman" w:cs="Times New Roman"/>
          <w:bCs/>
          <w:color w:val="000000"/>
          <w:sz w:val="24"/>
          <w:szCs w:val="24"/>
        </w:rPr>
        <w:t>monetary</w:t>
      </w:r>
      <w:r>
        <w:rPr>
          <w:rFonts w:ascii="Times New Roman" w:eastAsia="Times New Roman" w:hAnsi="Times New Roman" w:cs="Times New Roman"/>
          <w:bCs/>
          <w:color w:val="000000"/>
          <w:sz w:val="24"/>
          <w:szCs w:val="24"/>
        </w:rPr>
        <w:t xml:space="preserve"> resources</w:t>
      </w:r>
      <w:r w:rsidR="00854B07">
        <w:rPr>
          <w:rFonts w:ascii="Times New Roman" w:eastAsia="Times New Roman" w:hAnsi="Times New Roman" w:cs="Times New Roman"/>
          <w:bCs/>
          <w:color w:val="000000"/>
          <w:sz w:val="24"/>
          <w:szCs w:val="24"/>
        </w:rPr>
        <w:t xml:space="preserve"> </w:t>
      </w:r>
      <w:r w:rsidR="00854B07">
        <w:rPr>
          <w:rFonts w:ascii="Times New Roman" w:eastAsia="Times New Roman" w:hAnsi="Times New Roman" w:cs="Times New Roman"/>
          <w:bCs/>
          <w:color w:val="000000"/>
          <w:sz w:val="24"/>
          <w:szCs w:val="24"/>
        </w:rPr>
        <w:lastRenderedPageBreak/>
        <w:t>(</w:t>
      </w:r>
      <w:proofErr w:type="spellStart"/>
      <w:r w:rsidR="00854B07">
        <w:rPr>
          <w:rFonts w:ascii="Times New Roman" w:eastAsia="Times New Roman" w:hAnsi="Times New Roman" w:cs="Times New Roman"/>
          <w:bCs/>
          <w:color w:val="000000"/>
          <w:sz w:val="24"/>
          <w:szCs w:val="24"/>
        </w:rPr>
        <w:t>Stima</w:t>
      </w:r>
      <w:proofErr w:type="spellEnd"/>
      <w:r w:rsidR="00854B07">
        <w:rPr>
          <w:rFonts w:ascii="Times New Roman" w:eastAsia="Times New Roman" w:hAnsi="Times New Roman" w:cs="Times New Roman"/>
          <w:bCs/>
          <w:color w:val="000000"/>
          <w:sz w:val="24"/>
          <w:szCs w:val="24"/>
        </w:rPr>
        <w:t xml:space="preserve"> &amp; </w:t>
      </w:r>
      <w:proofErr w:type="spellStart"/>
      <w:r w:rsidR="00854B07">
        <w:rPr>
          <w:rFonts w:ascii="Times New Roman" w:eastAsia="Times New Roman" w:hAnsi="Times New Roman" w:cs="Times New Roman"/>
          <w:bCs/>
          <w:color w:val="000000"/>
          <w:sz w:val="24"/>
          <w:szCs w:val="24"/>
        </w:rPr>
        <w:t>Kuppusamy</w:t>
      </w:r>
      <w:proofErr w:type="spellEnd"/>
      <w:r w:rsidR="00854B07">
        <w:rPr>
          <w:rFonts w:ascii="Times New Roman" w:eastAsia="Times New Roman" w:hAnsi="Times New Roman" w:cs="Times New Roman"/>
          <w:bCs/>
          <w:color w:val="000000"/>
          <w:sz w:val="24"/>
          <w:szCs w:val="24"/>
        </w:rPr>
        <w:t xml:space="preserve">, 2018). </w:t>
      </w:r>
      <w:r>
        <w:rPr>
          <w:rFonts w:ascii="Times New Roman" w:eastAsia="Times New Roman" w:hAnsi="Times New Roman" w:cs="Times New Roman"/>
          <w:bCs/>
          <w:color w:val="000000"/>
          <w:sz w:val="24"/>
          <w:szCs w:val="24"/>
        </w:rPr>
        <w:t>In</w:t>
      </w:r>
      <w:r w:rsidR="00AD63A1">
        <w:rPr>
          <w:rFonts w:ascii="Times New Roman" w:eastAsia="Times New Roman" w:hAnsi="Times New Roman" w:cs="Times New Roman"/>
          <w:bCs/>
          <w:color w:val="000000"/>
          <w:sz w:val="24"/>
          <w:szCs w:val="24"/>
        </w:rPr>
        <w:t xml:space="preserve"> Malaysia,</w:t>
      </w:r>
      <w:r>
        <w:rPr>
          <w:rFonts w:ascii="Times New Roman" w:eastAsia="Times New Roman" w:hAnsi="Times New Roman" w:cs="Times New Roman"/>
          <w:bCs/>
          <w:color w:val="000000"/>
          <w:sz w:val="24"/>
          <w:szCs w:val="24"/>
        </w:rPr>
        <w:t xml:space="preserve"> various initiatives have been taken to reduce the level of youth unemployment and one of </w:t>
      </w:r>
      <w:r w:rsidR="00E13C62">
        <w:rPr>
          <w:rFonts w:ascii="Times New Roman" w:eastAsia="Times New Roman" w:hAnsi="Times New Roman" w:cs="Times New Roman"/>
          <w:bCs/>
          <w:color w:val="000000"/>
          <w:sz w:val="24"/>
          <w:szCs w:val="24"/>
        </w:rPr>
        <w:t>them</w:t>
      </w:r>
      <w:r>
        <w:rPr>
          <w:rFonts w:ascii="Times New Roman" w:eastAsia="Times New Roman" w:hAnsi="Times New Roman" w:cs="Times New Roman"/>
          <w:bCs/>
          <w:color w:val="000000"/>
          <w:sz w:val="24"/>
          <w:szCs w:val="24"/>
        </w:rPr>
        <w:t xml:space="preserve"> is the implementation of </w:t>
      </w:r>
      <w:r w:rsidR="00E13C62">
        <w:rPr>
          <w:rFonts w:ascii="Times New Roman" w:eastAsia="Times New Roman" w:hAnsi="Times New Roman" w:cs="Times New Roman"/>
          <w:bCs/>
          <w:color w:val="000000"/>
          <w:sz w:val="24"/>
          <w:szCs w:val="24"/>
        </w:rPr>
        <w:t xml:space="preserve">an </w:t>
      </w:r>
      <w:r>
        <w:rPr>
          <w:rFonts w:ascii="Times New Roman" w:eastAsia="Times New Roman" w:hAnsi="Times New Roman" w:cs="Times New Roman"/>
          <w:bCs/>
          <w:color w:val="000000"/>
          <w:sz w:val="24"/>
          <w:szCs w:val="24"/>
        </w:rPr>
        <w:t>entrepreneur</w:t>
      </w:r>
      <w:r w:rsidR="00254C74">
        <w:rPr>
          <w:rFonts w:ascii="Times New Roman" w:eastAsia="Times New Roman" w:hAnsi="Times New Roman" w:cs="Times New Roman"/>
          <w:bCs/>
          <w:color w:val="000000"/>
          <w:sz w:val="24"/>
          <w:szCs w:val="24"/>
        </w:rPr>
        <w:t>ial</w:t>
      </w:r>
      <w:r>
        <w:rPr>
          <w:rFonts w:ascii="Times New Roman" w:eastAsia="Times New Roman" w:hAnsi="Times New Roman" w:cs="Times New Roman"/>
          <w:bCs/>
          <w:color w:val="000000"/>
          <w:sz w:val="24"/>
          <w:szCs w:val="24"/>
        </w:rPr>
        <w:t xml:space="preserve"> training program</w:t>
      </w:r>
      <w:r w:rsidR="00E13C62">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known as</w:t>
      </w:r>
      <w:r w:rsidR="00D556FC">
        <w:rPr>
          <w:rFonts w:ascii="Times New Roman" w:eastAsia="Times New Roman" w:hAnsi="Times New Roman" w:cs="Times New Roman"/>
          <w:bCs/>
          <w:color w:val="000000"/>
          <w:sz w:val="24"/>
          <w:szCs w:val="24"/>
        </w:rPr>
        <w:t xml:space="preserve"> the</w:t>
      </w:r>
      <w:r>
        <w:rPr>
          <w:rFonts w:ascii="Times New Roman" w:eastAsia="Times New Roman" w:hAnsi="Times New Roman" w:cs="Times New Roman"/>
          <w:bCs/>
          <w:color w:val="000000"/>
          <w:sz w:val="24"/>
          <w:szCs w:val="24"/>
        </w:rPr>
        <w:t xml:space="preserve"> </w:t>
      </w:r>
      <w:r w:rsidR="0092383D" w:rsidRPr="0092383D">
        <w:rPr>
          <w:rFonts w:ascii="Times New Roman" w:eastAsia="Times New Roman" w:hAnsi="Times New Roman" w:cs="Times New Roman"/>
          <w:bCs/>
          <w:i/>
          <w:iCs/>
          <w:color w:val="000000"/>
          <w:sz w:val="24"/>
          <w:szCs w:val="24"/>
        </w:rPr>
        <w:t xml:space="preserve">Tunas </w:t>
      </w:r>
      <w:proofErr w:type="spellStart"/>
      <w:r w:rsidR="0092383D" w:rsidRPr="0092383D">
        <w:rPr>
          <w:rFonts w:ascii="Times New Roman" w:eastAsia="Times New Roman" w:hAnsi="Times New Roman" w:cs="Times New Roman"/>
          <w:bCs/>
          <w:i/>
          <w:iCs/>
          <w:color w:val="000000"/>
          <w:sz w:val="24"/>
          <w:szCs w:val="24"/>
        </w:rPr>
        <w:t>Mekar</w:t>
      </w:r>
      <w:proofErr w:type="spellEnd"/>
      <w:r w:rsidR="0092383D" w:rsidRPr="0092383D">
        <w:rPr>
          <w:rFonts w:ascii="Times New Roman" w:eastAsia="Times New Roman" w:hAnsi="Times New Roman" w:cs="Times New Roman"/>
          <w:bCs/>
          <w:i/>
          <w:iCs/>
          <w:color w:val="000000"/>
          <w:sz w:val="24"/>
          <w:szCs w:val="24"/>
        </w:rPr>
        <w:t xml:space="preserve"> </w:t>
      </w:r>
      <w:r w:rsidR="0092383D" w:rsidRPr="00E13C62">
        <w:rPr>
          <w:rFonts w:ascii="Times New Roman" w:eastAsia="Times New Roman" w:hAnsi="Times New Roman" w:cs="Times New Roman"/>
          <w:bCs/>
          <w:color w:val="000000"/>
          <w:sz w:val="24"/>
          <w:szCs w:val="24"/>
        </w:rPr>
        <w:t>project</w:t>
      </w:r>
      <w:r w:rsidR="00AD63A1">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Since</w:t>
      </w:r>
      <w:r w:rsidR="00D556FC">
        <w:rPr>
          <w:rFonts w:ascii="Times New Roman" w:eastAsia="Times New Roman" w:hAnsi="Times New Roman" w:cs="Times New Roman"/>
          <w:bCs/>
          <w:color w:val="000000"/>
          <w:sz w:val="24"/>
          <w:szCs w:val="24"/>
        </w:rPr>
        <w:t xml:space="preserve"> the start of</w:t>
      </w:r>
      <w:r>
        <w:rPr>
          <w:rFonts w:ascii="Times New Roman" w:eastAsia="Times New Roman" w:hAnsi="Times New Roman" w:cs="Times New Roman"/>
          <w:bCs/>
          <w:color w:val="000000"/>
          <w:sz w:val="24"/>
          <w:szCs w:val="24"/>
        </w:rPr>
        <w:t xml:space="preserve"> its implementation</w:t>
      </w:r>
      <w:r w:rsidR="00E13C62">
        <w:rPr>
          <w:rFonts w:ascii="Times New Roman" w:eastAsia="Times New Roman" w:hAnsi="Times New Roman" w:cs="Times New Roman"/>
          <w:bCs/>
          <w:color w:val="000000"/>
          <w:sz w:val="24"/>
          <w:szCs w:val="24"/>
        </w:rPr>
        <w:t xml:space="preserve"> </w:t>
      </w:r>
      <w:r w:rsidR="00D556FC">
        <w:rPr>
          <w:rFonts w:ascii="Times New Roman" w:eastAsia="Times New Roman" w:hAnsi="Times New Roman" w:cs="Times New Roman"/>
          <w:bCs/>
          <w:color w:val="000000"/>
          <w:sz w:val="24"/>
          <w:szCs w:val="24"/>
        </w:rPr>
        <w:t xml:space="preserve">in </w:t>
      </w:r>
      <w:r>
        <w:rPr>
          <w:rFonts w:ascii="Times New Roman" w:eastAsia="Times New Roman" w:hAnsi="Times New Roman" w:cs="Times New Roman"/>
          <w:bCs/>
          <w:color w:val="000000"/>
          <w:sz w:val="24"/>
          <w:szCs w:val="24"/>
        </w:rPr>
        <w:t>year</w:t>
      </w:r>
      <w:r w:rsidR="00AD63A1">
        <w:rPr>
          <w:rFonts w:ascii="Times New Roman" w:eastAsia="Times New Roman" w:hAnsi="Times New Roman" w:cs="Times New Roman"/>
          <w:bCs/>
          <w:color w:val="000000"/>
          <w:sz w:val="24"/>
          <w:szCs w:val="24"/>
        </w:rPr>
        <w:t xml:space="preserve"> 2</w:t>
      </w:r>
      <w:r w:rsidR="00D556FC">
        <w:rPr>
          <w:rFonts w:ascii="Times New Roman" w:eastAsia="Times New Roman" w:hAnsi="Times New Roman" w:cs="Times New Roman"/>
          <w:bCs/>
          <w:color w:val="000000"/>
          <w:sz w:val="24"/>
          <w:szCs w:val="24"/>
        </w:rPr>
        <w:t>0</w:t>
      </w:r>
      <w:r w:rsidR="00AD63A1">
        <w:rPr>
          <w:rFonts w:ascii="Times New Roman" w:eastAsia="Times New Roman" w:hAnsi="Times New Roman" w:cs="Times New Roman"/>
          <w:bCs/>
          <w:color w:val="000000"/>
          <w:sz w:val="24"/>
          <w:szCs w:val="24"/>
        </w:rPr>
        <w:t>0</w:t>
      </w:r>
      <w:r w:rsidR="0090025A">
        <w:rPr>
          <w:rFonts w:ascii="Times New Roman" w:eastAsia="Times New Roman" w:hAnsi="Times New Roman" w:cs="Times New Roman"/>
          <w:bCs/>
          <w:color w:val="000000"/>
          <w:sz w:val="24"/>
          <w:szCs w:val="24"/>
        </w:rPr>
        <w:t>5</w:t>
      </w:r>
      <w:r w:rsidR="00AD63A1">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this program has</w:t>
      </w:r>
      <w:r w:rsidR="00254C74">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proven </w:t>
      </w:r>
      <w:r w:rsidR="00254C74">
        <w:rPr>
          <w:rFonts w:ascii="Times New Roman" w:eastAsia="Times New Roman" w:hAnsi="Times New Roman" w:cs="Times New Roman"/>
          <w:bCs/>
          <w:color w:val="000000"/>
          <w:sz w:val="24"/>
          <w:szCs w:val="24"/>
        </w:rPr>
        <w:t xml:space="preserve">to be </w:t>
      </w:r>
      <w:r>
        <w:rPr>
          <w:rFonts w:ascii="Times New Roman" w:eastAsia="Times New Roman" w:hAnsi="Times New Roman" w:cs="Times New Roman"/>
          <w:bCs/>
          <w:color w:val="000000"/>
          <w:sz w:val="24"/>
          <w:szCs w:val="24"/>
        </w:rPr>
        <w:t xml:space="preserve">successful in producing many </w:t>
      </w:r>
      <w:r w:rsidRPr="00812A96">
        <w:rPr>
          <w:rFonts w:ascii="Times New Roman" w:eastAsia="Times New Roman" w:hAnsi="Times New Roman" w:cs="Times New Roman"/>
          <w:bCs/>
          <w:color w:val="000000"/>
          <w:sz w:val="24"/>
          <w:szCs w:val="24"/>
        </w:rPr>
        <w:t>graduate entrepreneurs</w:t>
      </w:r>
      <w:r w:rsidR="00FA6590" w:rsidRPr="00812A96">
        <w:rPr>
          <w:rFonts w:ascii="Times New Roman" w:eastAsia="Times New Roman" w:hAnsi="Times New Roman" w:cs="Times New Roman"/>
          <w:bCs/>
          <w:color w:val="000000"/>
          <w:sz w:val="24"/>
          <w:szCs w:val="24"/>
        </w:rPr>
        <w:t xml:space="preserve"> (</w:t>
      </w:r>
      <w:proofErr w:type="spellStart"/>
      <w:r w:rsidR="004E2217">
        <w:rPr>
          <w:rFonts w:ascii="Times New Roman" w:eastAsia="Times New Roman" w:hAnsi="Times New Roman" w:cs="Times New Roman"/>
          <w:bCs/>
          <w:color w:val="000000"/>
          <w:sz w:val="24"/>
          <w:szCs w:val="24"/>
        </w:rPr>
        <w:t>Rosly</w:t>
      </w:r>
      <w:proofErr w:type="spellEnd"/>
      <w:r w:rsidR="00FA6590" w:rsidRPr="00812A96">
        <w:rPr>
          <w:rFonts w:ascii="Times New Roman" w:eastAsia="Times New Roman" w:hAnsi="Times New Roman" w:cs="Times New Roman"/>
          <w:bCs/>
          <w:color w:val="000000"/>
          <w:sz w:val="24"/>
          <w:szCs w:val="24"/>
        </w:rPr>
        <w:t xml:space="preserve"> et</w:t>
      </w:r>
      <w:r w:rsidR="00653792">
        <w:rPr>
          <w:rFonts w:ascii="Times New Roman" w:eastAsia="Times New Roman" w:hAnsi="Times New Roman" w:cs="Times New Roman"/>
          <w:bCs/>
          <w:color w:val="000000"/>
          <w:sz w:val="24"/>
          <w:szCs w:val="24"/>
        </w:rPr>
        <w:t xml:space="preserve"> </w:t>
      </w:r>
      <w:r w:rsidR="00FA6590" w:rsidRPr="00812A96">
        <w:rPr>
          <w:rFonts w:ascii="Times New Roman" w:eastAsia="Times New Roman" w:hAnsi="Times New Roman" w:cs="Times New Roman"/>
          <w:bCs/>
          <w:color w:val="000000"/>
          <w:sz w:val="24"/>
          <w:szCs w:val="24"/>
        </w:rPr>
        <w:t>al</w:t>
      </w:r>
      <w:r w:rsidR="00653792">
        <w:rPr>
          <w:rFonts w:ascii="Times New Roman" w:eastAsia="Times New Roman" w:hAnsi="Times New Roman" w:cs="Times New Roman"/>
          <w:bCs/>
          <w:color w:val="000000"/>
          <w:sz w:val="24"/>
          <w:szCs w:val="24"/>
        </w:rPr>
        <w:t>.</w:t>
      </w:r>
      <w:r w:rsidR="00FA6590" w:rsidRPr="00812A96">
        <w:rPr>
          <w:rFonts w:ascii="Times New Roman" w:eastAsia="Times New Roman" w:hAnsi="Times New Roman" w:cs="Times New Roman"/>
          <w:bCs/>
          <w:color w:val="000000"/>
          <w:sz w:val="24"/>
          <w:szCs w:val="24"/>
        </w:rPr>
        <w:t xml:space="preserve">, 2012) </w:t>
      </w:r>
      <w:r w:rsidR="00E13C62" w:rsidRPr="00812A96">
        <w:rPr>
          <w:rFonts w:ascii="Times New Roman" w:eastAsia="Times New Roman" w:hAnsi="Times New Roman" w:cs="Times New Roman"/>
          <w:bCs/>
          <w:color w:val="000000"/>
          <w:sz w:val="24"/>
          <w:szCs w:val="24"/>
        </w:rPr>
        <w:t>using</w:t>
      </w:r>
      <w:r w:rsidRPr="00812A96">
        <w:rPr>
          <w:rFonts w:ascii="Times New Roman" w:eastAsia="Times New Roman" w:hAnsi="Times New Roman" w:cs="Times New Roman"/>
          <w:bCs/>
          <w:color w:val="000000"/>
          <w:sz w:val="24"/>
          <w:szCs w:val="24"/>
        </w:rPr>
        <w:t xml:space="preserve"> the approach of smart sharing between mentor</w:t>
      </w:r>
      <w:r w:rsidR="00406784" w:rsidRPr="00812A96">
        <w:rPr>
          <w:rFonts w:ascii="Times New Roman" w:eastAsia="Times New Roman" w:hAnsi="Times New Roman" w:cs="Times New Roman"/>
          <w:bCs/>
          <w:color w:val="000000"/>
          <w:sz w:val="24"/>
          <w:szCs w:val="24"/>
        </w:rPr>
        <w:t xml:space="preserve"> </w:t>
      </w:r>
      <w:r w:rsidR="00AD63A1" w:rsidRPr="00812A96">
        <w:rPr>
          <w:rFonts w:ascii="Times New Roman" w:eastAsia="Times New Roman" w:hAnsi="Times New Roman" w:cs="Times New Roman"/>
          <w:bCs/>
          <w:color w:val="000000"/>
          <w:sz w:val="24"/>
          <w:szCs w:val="24"/>
        </w:rPr>
        <w:t>(</w:t>
      </w:r>
      <w:r w:rsidR="00A31B8D">
        <w:rPr>
          <w:rFonts w:ascii="Times New Roman" w:eastAsia="Times New Roman" w:hAnsi="Times New Roman" w:cs="Times New Roman"/>
          <w:bCs/>
          <w:color w:val="000000"/>
          <w:sz w:val="24"/>
          <w:szCs w:val="24"/>
        </w:rPr>
        <w:t>business owner</w:t>
      </w:r>
      <w:r w:rsidR="00AD63A1" w:rsidRPr="00812A96">
        <w:rPr>
          <w:rFonts w:ascii="Times New Roman" w:eastAsia="Times New Roman" w:hAnsi="Times New Roman" w:cs="Times New Roman"/>
          <w:bCs/>
          <w:color w:val="000000"/>
          <w:sz w:val="24"/>
          <w:szCs w:val="24"/>
        </w:rPr>
        <w:t xml:space="preserve">) </w:t>
      </w:r>
      <w:r w:rsidRPr="00812A96">
        <w:rPr>
          <w:rFonts w:ascii="Times New Roman" w:eastAsia="Times New Roman" w:hAnsi="Times New Roman" w:cs="Times New Roman"/>
          <w:bCs/>
          <w:color w:val="000000"/>
          <w:sz w:val="24"/>
          <w:szCs w:val="24"/>
        </w:rPr>
        <w:t>and</w:t>
      </w:r>
      <w:r w:rsidR="00AD63A1">
        <w:rPr>
          <w:rFonts w:ascii="Times New Roman" w:eastAsia="Times New Roman" w:hAnsi="Times New Roman" w:cs="Times New Roman"/>
          <w:bCs/>
          <w:color w:val="000000"/>
          <w:sz w:val="24"/>
          <w:szCs w:val="24"/>
        </w:rPr>
        <w:t xml:space="preserve"> mentee (</w:t>
      </w:r>
      <w:r>
        <w:rPr>
          <w:rFonts w:ascii="Times New Roman" w:eastAsia="Times New Roman" w:hAnsi="Times New Roman" w:cs="Times New Roman"/>
          <w:bCs/>
          <w:color w:val="000000"/>
          <w:sz w:val="24"/>
          <w:szCs w:val="24"/>
        </w:rPr>
        <w:t>the graduate</w:t>
      </w:r>
      <w:r w:rsidR="00AD63A1">
        <w:rPr>
          <w:rFonts w:ascii="Times New Roman" w:eastAsia="Times New Roman" w:hAnsi="Times New Roman" w:cs="Times New Roman"/>
          <w:bCs/>
          <w:color w:val="000000"/>
          <w:sz w:val="24"/>
          <w:szCs w:val="24"/>
        </w:rPr>
        <w:t>) (A</w:t>
      </w:r>
      <w:r w:rsidR="004E2217">
        <w:rPr>
          <w:rFonts w:ascii="Times New Roman" w:eastAsia="Times New Roman" w:hAnsi="Times New Roman" w:cs="Times New Roman"/>
          <w:bCs/>
          <w:color w:val="000000"/>
          <w:sz w:val="24"/>
          <w:szCs w:val="24"/>
        </w:rPr>
        <w:t xml:space="preserve">rshad </w:t>
      </w:r>
      <w:r w:rsidR="003458EF">
        <w:rPr>
          <w:rFonts w:ascii="Times New Roman" w:eastAsia="Times New Roman" w:hAnsi="Times New Roman" w:cs="Times New Roman"/>
          <w:bCs/>
          <w:color w:val="000000"/>
          <w:sz w:val="24"/>
          <w:szCs w:val="24"/>
        </w:rPr>
        <w:t>et</w:t>
      </w:r>
      <w:r w:rsidR="0090025A">
        <w:rPr>
          <w:rFonts w:ascii="Times New Roman" w:eastAsia="Times New Roman" w:hAnsi="Times New Roman" w:cs="Times New Roman"/>
          <w:bCs/>
          <w:color w:val="000000"/>
          <w:sz w:val="24"/>
          <w:szCs w:val="24"/>
        </w:rPr>
        <w:t xml:space="preserve"> </w:t>
      </w:r>
      <w:r w:rsidR="003458EF">
        <w:rPr>
          <w:rFonts w:ascii="Times New Roman" w:eastAsia="Times New Roman" w:hAnsi="Times New Roman" w:cs="Times New Roman"/>
          <w:bCs/>
          <w:color w:val="000000"/>
          <w:sz w:val="24"/>
          <w:szCs w:val="24"/>
        </w:rPr>
        <w:t>al</w:t>
      </w:r>
      <w:r w:rsidR="00653792">
        <w:rPr>
          <w:rFonts w:ascii="Times New Roman" w:eastAsia="Times New Roman" w:hAnsi="Times New Roman" w:cs="Times New Roman"/>
          <w:bCs/>
          <w:color w:val="000000"/>
          <w:sz w:val="24"/>
          <w:szCs w:val="24"/>
        </w:rPr>
        <w:t>.</w:t>
      </w:r>
      <w:r w:rsidR="00AD63A1">
        <w:rPr>
          <w:rFonts w:ascii="Times New Roman" w:eastAsia="Times New Roman" w:hAnsi="Times New Roman" w:cs="Times New Roman"/>
          <w:bCs/>
          <w:color w:val="000000"/>
          <w:sz w:val="24"/>
          <w:szCs w:val="24"/>
        </w:rPr>
        <w:t>, 2016)</w:t>
      </w:r>
      <w:r w:rsidR="00FA6590">
        <w:rPr>
          <w:rFonts w:ascii="Times New Roman" w:eastAsia="Times New Roman" w:hAnsi="Times New Roman" w:cs="Times New Roman"/>
          <w:bCs/>
          <w:color w:val="000000"/>
          <w:sz w:val="24"/>
          <w:szCs w:val="24"/>
        </w:rPr>
        <w:t xml:space="preserve">. </w:t>
      </w:r>
    </w:p>
    <w:p w14:paraId="21B15D55" w14:textId="2E08E918" w:rsidR="001416E9" w:rsidRDefault="00254C74" w:rsidP="00DD7B24">
      <w:pPr>
        <w:pBdr>
          <w:top w:val="nil"/>
          <w:left w:val="nil"/>
          <w:bottom w:val="nil"/>
          <w:right w:val="nil"/>
          <w:between w:val="nil"/>
        </w:pBdr>
        <w:spacing w:after="0" w:line="240" w:lineRule="auto"/>
        <w:ind w:leftChars="0" w:left="0" w:firstLineChars="0" w:firstLine="454"/>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Further</w:t>
      </w:r>
      <w:r w:rsidR="0027738C">
        <w:rPr>
          <w:rFonts w:ascii="Times New Roman" w:eastAsia="Times New Roman" w:hAnsi="Times New Roman" w:cs="Times New Roman"/>
          <w:bCs/>
          <w:color w:val="000000"/>
          <w:sz w:val="24"/>
          <w:szCs w:val="24"/>
          <w:lang w:val="ms-MY"/>
        </w:rPr>
        <w:t>,</w:t>
      </w:r>
      <w:r w:rsidR="001416E9">
        <w:rPr>
          <w:rFonts w:ascii="Times New Roman" w:eastAsia="Times New Roman" w:hAnsi="Times New Roman" w:cs="Times New Roman"/>
          <w:bCs/>
          <w:color w:val="000000"/>
          <w:sz w:val="24"/>
          <w:szCs w:val="24"/>
          <w:lang w:val="ms-MY"/>
        </w:rPr>
        <w:t xml:space="preserve"> according to</w:t>
      </w:r>
      <w:r w:rsidR="00BE3BDA" w:rsidRPr="00BE3BDA">
        <w:rPr>
          <w:rFonts w:ascii="Times New Roman" w:eastAsia="Times New Roman" w:hAnsi="Times New Roman" w:cs="Times New Roman"/>
          <w:bCs/>
          <w:color w:val="000000"/>
          <w:sz w:val="24"/>
          <w:szCs w:val="24"/>
          <w:lang w:val="ms-MY"/>
        </w:rPr>
        <w:t xml:space="preserve"> Okon </w:t>
      </w:r>
      <w:r w:rsidR="001416E9">
        <w:rPr>
          <w:rFonts w:ascii="Times New Roman" w:eastAsia="Times New Roman" w:hAnsi="Times New Roman" w:cs="Times New Roman"/>
          <w:bCs/>
          <w:color w:val="000000"/>
          <w:sz w:val="24"/>
          <w:szCs w:val="24"/>
          <w:lang w:val="ms-MY"/>
        </w:rPr>
        <w:t>and</w:t>
      </w:r>
      <w:r w:rsidR="00BE3BDA" w:rsidRPr="00BE3BDA">
        <w:rPr>
          <w:rFonts w:ascii="Times New Roman" w:eastAsia="Times New Roman" w:hAnsi="Times New Roman" w:cs="Times New Roman"/>
          <w:bCs/>
          <w:color w:val="000000"/>
          <w:sz w:val="24"/>
          <w:szCs w:val="24"/>
          <w:lang w:val="ms-MY"/>
        </w:rPr>
        <w:t xml:space="preserve"> Firday (2015),</w:t>
      </w:r>
      <w:r w:rsidR="001416E9">
        <w:rPr>
          <w:rFonts w:ascii="Times New Roman" w:eastAsia="Times New Roman" w:hAnsi="Times New Roman" w:cs="Times New Roman"/>
          <w:bCs/>
          <w:color w:val="000000"/>
          <w:sz w:val="24"/>
          <w:szCs w:val="24"/>
          <w:lang w:val="ms-MY"/>
        </w:rPr>
        <w:t xml:space="preserve"> education is key to national development</w:t>
      </w:r>
      <w:r w:rsidR="00BE3BDA" w:rsidRPr="00BE3BDA">
        <w:rPr>
          <w:rFonts w:ascii="Times New Roman" w:eastAsia="Times New Roman" w:hAnsi="Times New Roman" w:cs="Times New Roman"/>
          <w:bCs/>
          <w:color w:val="000000"/>
          <w:sz w:val="24"/>
          <w:szCs w:val="24"/>
          <w:lang w:val="ms-MY"/>
        </w:rPr>
        <w:t>.</w:t>
      </w:r>
      <w:r w:rsidR="001416E9">
        <w:rPr>
          <w:rFonts w:ascii="Times New Roman" w:eastAsia="Times New Roman" w:hAnsi="Times New Roman" w:cs="Times New Roman"/>
          <w:bCs/>
          <w:color w:val="000000"/>
          <w:sz w:val="24"/>
          <w:szCs w:val="24"/>
          <w:lang w:val="ms-MY"/>
        </w:rPr>
        <w:t xml:space="preserve"> It</w:t>
      </w:r>
      <w:r w:rsidR="00B31D41">
        <w:rPr>
          <w:rFonts w:ascii="Times New Roman" w:eastAsia="Times New Roman" w:hAnsi="Times New Roman" w:cs="Times New Roman"/>
          <w:bCs/>
          <w:color w:val="000000"/>
          <w:sz w:val="24"/>
          <w:szCs w:val="24"/>
          <w:lang w:val="ms-MY"/>
        </w:rPr>
        <w:t xml:space="preserve"> brings</w:t>
      </w:r>
      <w:r w:rsidR="001416E9">
        <w:rPr>
          <w:rFonts w:ascii="Times New Roman" w:eastAsia="Times New Roman" w:hAnsi="Times New Roman" w:cs="Times New Roman"/>
          <w:bCs/>
          <w:color w:val="000000"/>
          <w:sz w:val="24"/>
          <w:szCs w:val="24"/>
          <w:lang w:val="ms-MY"/>
        </w:rPr>
        <w:t xml:space="preserve"> opportunities to enhance the economic standard and </w:t>
      </w:r>
      <w:r w:rsidR="00D556FC">
        <w:rPr>
          <w:rFonts w:ascii="Times New Roman" w:eastAsia="Times New Roman" w:hAnsi="Times New Roman" w:cs="Times New Roman"/>
          <w:bCs/>
          <w:color w:val="000000"/>
          <w:sz w:val="24"/>
          <w:szCs w:val="24"/>
          <w:lang w:val="ms-MY"/>
        </w:rPr>
        <w:t xml:space="preserve">it also </w:t>
      </w:r>
      <w:r w:rsidR="001416E9">
        <w:rPr>
          <w:rFonts w:ascii="Times New Roman" w:eastAsia="Times New Roman" w:hAnsi="Times New Roman" w:cs="Times New Roman"/>
          <w:bCs/>
          <w:color w:val="000000"/>
          <w:sz w:val="24"/>
          <w:szCs w:val="24"/>
          <w:lang w:val="ms-MY"/>
        </w:rPr>
        <w:t xml:space="preserve">completes the individual’s participation in society. Prior research has shown that there is a close </w:t>
      </w:r>
      <w:r>
        <w:rPr>
          <w:rFonts w:ascii="Times New Roman" w:eastAsia="Times New Roman" w:hAnsi="Times New Roman" w:cs="Times New Roman"/>
          <w:bCs/>
          <w:color w:val="000000"/>
          <w:sz w:val="24"/>
          <w:szCs w:val="24"/>
          <w:lang w:val="ms-MY"/>
        </w:rPr>
        <w:t>link</w:t>
      </w:r>
      <w:r w:rsidR="001416E9">
        <w:rPr>
          <w:rFonts w:ascii="Times New Roman" w:eastAsia="Times New Roman" w:hAnsi="Times New Roman" w:cs="Times New Roman"/>
          <w:bCs/>
          <w:color w:val="000000"/>
          <w:sz w:val="24"/>
          <w:szCs w:val="24"/>
          <w:lang w:val="ms-MY"/>
        </w:rPr>
        <w:t xml:space="preserve"> between education and entrepreneurship</w:t>
      </w:r>
      <w:r w:rsidR="00BE3BDA" w:rsidRPr="00BE3BDA">
        <w:rPr>
          <w:rFonts w:ascii="Times New Roman" w:eastAsia="Times New Roman" w:hAnsi="Times New Roman" w:cs="Times New Roman"/>
          <w:bCs/>
          <w:color w:val="000000"/>
          <w:sz w:val="24"/>
          <w:szCs w:val="24"/>
          <w:lang w:val="en-MY"/>
        </w:rPr>
        <w:t xml:space="preserve"> (Kim</w:t>
      </w:r>
      <w:r w:rsidR="003B19E8">
        <w:rPr>
          <w:rFonts w:ascii="Times New Roman" w:eastAsia="Times New Roman" w:hAnsi="Times New Roman" w:cs="Times New Roman"/>
          <w:bCs/>
          <w:color w:val="000000"/>
          <w:sz w:val="24"/>
          <w:szCs w:val="24"/>
          <w:lang w:val="en-MY"/>
        </w:rPr>
        <w:t xml:space="preserve">, Aldrich &amp; </w:t>
      </w:r>
      <w:proofErr w:type="spellStart"/>
      <w:r w:rsidR="00D07DAD">
        <w:rPr>
          <w:rFonts w:ascii="Times New Roman" w:eastAsia="Times New Roman" w:hAnsi="Times New Roman" w:cs="Times New Roman"/>
          <w:bCs/>
          <w:color w:val="000000"/>
          <w:sz w:val="24"/>
          <w:szCs w:val="24"/>
          <w:lang w:val="en-MY"/>
        </w:rPr>
        <w:t>Keister</w:t>
      </w:r>
      <w:proofErr w:type="spellEnd"/>
      <w:r w:rsidR="0022041C">
        <w:rPr>
          <w:rFonts w:ascii="Times New Roman" w:eastAsia="Times New Roman" w:hAnsi="Times New Roman" w:cs="Times New Roman"/>
          <w:bCs/>
          <w:color w:val="000000"/>
          <w:sz w:val="24"/>
          <w:szCs w:val="24"/>
          <w:lang w:val="en-MY"/>
        </w:rPr>
        <w:t>,</w:t>
      </w:r>
      <w:r w:rsidR="00BE3BDA" w:rsidRPr="00BE3BDA">
        <w:rPr>
          <w:rFonts w:ascii="Times New Roman" w:eastAsia="Times New Roman" w:hAnsi="Times New Roman" w:cs="Times New Roman"/>
          <w:bCs/>
          <w:color w:val="000000"/>
          <w:sz w:val="24"/>
          <w:szCs w:val="24"/>
          <w:lang w:val="en-MY"/>
        </w:rPr>
        <w:t xml:space="preserve"> 2006).</w:t>
      </w:r>
      <w:r w:rsidR="00BE3BDA">
        <w:rPr>
          <w:rFonts w:ascii="Times New Roman" w:eastAsia="Times New Roman" w:hAnsi="Times New Roman" w:cs="Times New Roman"/>
          <w:bCs/>
          <w:color w:val="000000"/>
          <w:sz w:val="24"/>
          <w:szCs w:val="24"/>
          <w:lang w:val="en-MY"/>
        </w:rPr>
        <w:t xml:space="preserve"> </w:t>
      </w:r>
      <w:r w:rsidR="001416E9">
        <w:rPr>
          <w:rFonts w:ascii="Times New Roman" w:eastAsia="Times New Roman" w:hAnsi="Times New Roman" w:cs="Times New Roman"/>
          <w:bCs/>
          <w:color w:val="000000"/>
          <w:sz w:val="24"/>
          <w:szCs w:val="24"/>
          <w:lang w:val="en-MY"/>
        </w:rPr>
        <w:t xml:space="preserve">Entrepreneurship education is specifically designed to support graduates who are starting a business </w:t>
      </w:r>
      <w:r w:rsidR="00707C6F">
        <w:rPr>
          <w:rFonts w:ascii="Times New Roman" w:eastAsia="Times New Roman" w:hAnsi="Times New Roman" w:cs="Times New Roman"/>
          <w:bCs/>
          <w:color w:val="000000"/>
          <w:sz w:val="24"/>
          <w:szCs w:val="24"/>
        </w:rPr>
        <w:t>(</w:t>
      </w:r>
      <w:proofErr w:type="spellStart"/>
      <w:r w:rsidR="00707C6F">
        <w:rPr>
          <w:rFonts w:ascii="Times New Roman" w:eastAsia="Times New Roman" w:hAnsi="Times New Roman" w:cs="Times New Roman"/>
          <w:bCs/>
          <w:color w:val="000000"/>
          <w:sz w:val="24"/>
          <w:szCs w:val="24"/>
        </w:rPr>
        <w:t>Mwangi</w:t>
      </w:r>
      <w:proofErr w:type="spellEnd"/>
      <w:r w:rsidR="00707C6F">
        <w:rPr>
          <w:rFonts w:ascii="Times New Roman" w:eastAsia="Times New Roman" w:hAnsi="Times New Roman" w:cs="Times New Roman"/>
          <w:bCs/>
          <w:color w:val="000000"/>
          <w:sz w:val="24"/>
          <w:szCs w:val="24"/>
        </w:rPr>
        <w:t>, 2011)</w:t>
      </w:r>
      <w:r w:rsidR="00707C6F" w:rsidRPr="00707C6F">
        <w:rPr>
          <w:rFonts w:ascii="Times New Roman" w:eastAsia="Times New Roman" w:hAnsi="Times New Roman" w:cs="Times New Roman"/>
          <w:bCs/>
          <w:color w:val="000000"/>
          <w:sz w:val="24"/>
          <w:szCs w:val="24"/>
        </w:rPr>
        <w:t xml:space="preserve">. </w:t>
      </w:r>
      <w:r w:rsidR="00BD4F63">
        <w:rPr>
          <w:rFonts w:ascii="Times New Roman" w:eastAsia="Times New Roman" w:hAnsi="Times New Roman" w:cs="Times New Roman"/>
          <w:bCs/>
          <w:color w:val="000000"/>
          <w:sz w:val="24"/>
          <w:szCs w:val="24"/>
        </w:rPr>
        <w:t>Gradua</w:t>
      </w:r>
      <w:r w:rsidR="001416E9">
        <w:rPr>
          <w:rFonts w:ascii="Times New Roman" w:eastAsia="Times New Roman" w:hAnsi="Times New Roman" w:cs="Times New Roman"/>
          <w:bCs/>
          <w:color w:val="000000"/>
          <w:sz w:val="24"/>
          <w:szCs w:val="24"/>
        </w:rPr>
        <w:t xml:space="preserve">tes who have a background of entrepreneurship education </w:t>
      </w:r>
      <w:r>
        <w:rPr>
          <w:rFonts w:ascii="Times New Roman" w:eastAsia="Times New Roman" w:hAnsi="Times New Roman" w:cs="Times New Roman"/>
          <w:bCs/>
          <w:color w:val="000000"/>
          <w:sz w:val="24"/>
          <w:szCs w:val="24"/>
        </w:rPr>
        <w:t>are</w:t>
      </w:r>
      <w:r w:rsidR="001416E9">
        <w:rPr>
          <w:rFonts w:ascii="Times New Roman" w:eastAsia="Times New Roman" w:hAnsi="Times New Roman" w:cs="Times New Roman"/>
          <w:bCs/>
          <w:color w:val="000000"/>
          <w:sz w:val="24"/>
          <w:szCs w:val="24"/>
        </w:rPr>
        <w:t xml:space="preserve"> also found to be more innovative and more successful in running their business</w:t>
      </w:r>
      <w:r w:rsidR="00D556FC">
        <w:rPr>
          <w:rFonts w:ascii="Times New Roman" w:eastAsia="Times New Roman" w:hAnsi="Times New Roman" w:cs="Times New Roman"/>
          <w:bCs/>
          <w:color w:val="000000"/>
          <w:sz w:val="24"/>
          <w:szCs w:val="24"/>
        </w:rPr>
        <w:t>es</w:t>
      </w:r>
      <w:r w:rsidR="00F92706" w:rsidRPr="00F92706">
        <w:rPr>
          <w:rFonts w:ascii="Times New Roman" w:eastAsia="Times New Roman" w:hAnsi="Times New Roman" w:cs="Times New Roman"/>
          <w:bCs/>
          <w:color w:val="000000"/>
          <w:sz w:val="24"/>
          <w:szCs w:val="24"/>
        </w:rPr>
        <w:t xml:space="preserve"> </w:t>
      </w:r>
      <w:r w:rsidR="00F92706">
        <w:rPr>
          <w:rFonts w:ascii="Times New Roman" w:eastAsia="Times New Roman" w:hAnsi="Times New Roman" w:cs="Times New Roman"/>
          <w:bCs/>
          <w:color w:val="000000"/>
          <w:sz w:val="24"/>
          <w:szCs w:val="24"/>
        </w:rPr>
        <w:t>(European Commission, 2015)</w:t>
      </w:r>
      <w:r w:rsidR="00FA6590">
        <w:rPr>
          <w:rFonts w:ascii="Times New Roman" w:eastAsia="Times New Roman" w:hAnsi="Times New Roman" w:cs="Times New Roman"/>
          <w:bCs/>
          <w:color w:val="000000"/>
          <w:sz w:val="24"/>
          <w:szCs w:val="24"/>
        </w:rPr>
        <w:t>.</w:t>
      </w:r>
      <w:r w:rsidR="00AD63A1">
        <w:rPr>
          <w:rFonts w:ascii="Times New Roman" w:eastAsia="Times New Roman" w:hAnsi="Times New Roman" w:cs="Times New Roman"/>
          <w:bCs/>
          <w:color w:val="000000"/>
          <w:sz w:val="24"/>
          <w:szCs w:val="24"/>
        </w:rPr>
        <w:t xml:space="preserve"> </w:t>
      </w:r>
      <w:r w:rsidR="001416E9">
        <w:rPr>
          <w:rFonts w:ascii="Times New Roman" w:eastAsia="Times New Roman" w:hAnsi="Times New Roman" w:cs="Times New Roman"/>
          <w:bCs/>
          <w:color w:val="000000"/>
          <w:sz w:val="24"/>
          <w:szCs w:val="24"/>
        </w:rPr>
        <w:t>This is proven through a study conducted by</w:t>
      </w:r>
      <w:r w:rsidR="00AD63A1" w:rsidRPr="00AD63A1">
        <w:rPr>
          <w:rFonts w:ascii="Times New Roman" w:eastAsia="Times New Roman" w:hAnsi="Times New Roman" w:cs="Times New Roman"/>
          <w:bCs/>
          <w:color w:val="000000"/>
          <w:sz w:val="24"/>
          <w:szCs w:val="24"/>
        </w:rPr>
        <w:t xml:space="preserve"> </w:t>
      </w:r>
      <w:proofErr w:type="spellStart"/>
      <w:r w:rsidR="00AD63A1" w:rsidRPr="00AD63A1">
        <w:rPr>
          <w:rFonts w:ascii="Times New Roman" w:eastAsia="Times New Roman" w:hAnsi="Times New Roman" w:cs="Times New Roman"/>
          <w:bCs/>
          <w:color w:val="000000"/>
          <w:sz w:val="24"/>
          <w:szCs w:val="24"/>
        </w:rPr>
        <w:t>Nwokolo</w:t>
      </w:r>
      <w:proofErr w:type="spellEnd"/>
      <w:r w:rsidR="00AD63A1" w:rsidRPr="00AD63A1">
        <w:rPr>
          <w:rFonts w:ascii="Times New Roman" w:eastAsia="Times New Roman" w:hAnsi="Times New Roman" w:cs="Times New Roman"/>
          <w:bCs/>
          <w:color w:val="000000"/>
          <w:sz w:val="24"/>
          <w:szCs w:val="24"/>
        </w:rPr>
        <w:t xml:space="preserve"> (2018) </w:t>
      </w:r>
      <w:r w:rsidR="001416E9">
        <w:rPr>
          <w:rFonts w:ascii="Times New Roman" w:eastAsia="Times New Roman" w:hAnsi="Times New Roman" w:cs="Times New Roman"/>
          <w:bCs/>
          <w:color w:val="000000"/>
          <w:sz w:val="24"/>
          <w:szCs w:val="24"/>
        </w:rPr>
        <w:t>on</w:t>
      </w:r>
      <w:r w:rsidR="00AD63A1" w:rsidRPr="00AD63A1">
        <w:rPr>
          <w:rFonts w:ascii="Times New Roman" w:eastAsia="Times New Roman" w:hAnsi="Times New Roman" w:cs="Times New Roman"/>
          <w:bCs/>
          <w:color w:val="000000"/>
          <w:sz w:val="24"/>
          <w:szCs w:val="24"/>
        </w:rPr>
        <w:t xml:space="preserve"> 374 </w:t>
      </w:r>
      <w:r w:rsidR="001416E9">
        <w:rPr>
          <w:rFonts w:ascii="Times New Roman" w:eastAsia="Times New Roman" w:hAnsi="Times New Roman" w:cs="Times New Roman"/>
          <w:bCs/>
          <w:color w:val="000000"/>
          <w:sz w:val="24"/>
          <w:szCs w:val="24"/>
        </w:rPr>
        <w:t xml:space="preserve">graduates which found that </w:t>
      </w:r>
      <w:r>
        <w:rPr>
          <w:rFonts w:ascii="Times New Roman" w:eastAsia="Times New Roman" w:hAnsi="Times New Roman" w:cs="Times New Roman"/>
          <w:bCs/>
          <w:color w:val="000000"/>
          <w:sz w:val="24"/>
          <w:szCs w:val="24"/>
        </w:rPr>
        <w:t>due to</w:t>
      </w:r>
      <w:r w:rsidR="001416E9">
        <w:rPr>
          <w:rFonts w:ascii="Times New Roman" w:eastAsia="Times New Roman" w:hAnsi="Times New Roman" w:cs="Times New Roman"/>
          <w:bCs/>
          <w:color w:val="000000"/>
          <w:sz w:val="24"/>
          <w:szCs w:val="24"/>
        </w:rPr>
        <w:t xml:space="preserve"> entrepreneurship education, graduates have a positive attitude towards the </w:t>
      </w:r>
      <w:r>
        <w:rPr>
          <w:rFonts w:ascii="Times New Roman" w:eastAsia="Times New Roman" w:hAnsi="Times New Roman" w:cs="Times New Roman"/>
          <w:bCs/>
          <w:color w:val="000000"/>
          <w:sz w:val="24"/>
          <w:szCs w:val="24"/>
        </w:rPr>
        <w:t xml:space="preserve">field of </w:t>
      </w:r>
      <w:r w:rsidR="001416E9">
        <w:rPr>
          <w:rFonts w:ascii="Times New Roman" w:eastAsia="Times New Roman" w:hAnsi="Times New Roman" w:cs="Times New Roman"/>
          <w:bCs/>
          <w:color w:val="000000"/>
          <w:sz w:val="24"/>
          <w:szCs w:val="24"/>
        </w:rPr>
        <w:t>entrepreneur</w:t>
      </w:r>
      <w:r>
        <w:rPr>
          <w:rFonts w:ascii="Times New Roman" w:eastAsia="Times New Roman" w:hAnsi="Times New Roman" w:cs="Times New Roman"/>
          <w:bCs/>
          <w:color w:val="000000"/>
          <w:sz w:val="24"/>
          <w:szCs w:val="24"/>
        </w:rPr>
        <w:t>ship,</w:t>
      </w:r>
      <w:r w:rsidR="001416E9">
        <w:rPr>
          <w:rFonts w:ascii="Times New Roman" w:eastAsia="Times New Roman" w:hAnsi="Times New Roman" w:cs="Times New Roman"/>
          <w:bCs/>
          <w:color w:val="000000"/>
          <w:sz w:val="24"/>
          <w:szCs w:val="24"/>
        </w:rPr>
        <w:t xml:space="preserve"> </w:t>
      </w:r>
      <w:proofErr w:type="spellStart"/>
      <w:r w:rsidR="00B31D41">
        <w:rPr>
          <w:rFonts w:ascii="Times New Roman" w:eastAsia="Times New Roman" w:hAnsi="Times New Roman" w:cs="Times New Roman"/>
          <w:bCs/>
          <w:color w:val="000000"/>
          <w:sz w:val="24"/>
          <w:szCs w:val="24"/>
        </w:rPr>
        <w:t>recognising</w:t>
      </w:r>
      <w:proofErr w:type="spellEnd"/>
      <w:r w:rsidR="001416E9">
        <w:rPr>
          <w:rFonts w:ascii="Times New Roman" w:eastAsia="Times New Roman" w:hAnsi="Times New Roman" w:cs="Times New Roman"/>
          <w:bCs/>
          <w:color w:val="000000"/>
          <w:sz w:val="24"/>
          <w:szCs w:val="24"/>
        </w:rPr>
        <w:t xml:space="preserve"> that it is able to provide</w:t>
      </w:r>
      <w:r w:rsidR="00D556FC">
        <w:rPr>
          <w:rFonts w:ascii="Times New Roman" w:eastAsia="Times New Roman" w:hAnsi="Times New Roman" w:cs="Times New Roman"/>
          <w:bCs/>
          <w:color w:val="000000"/>
          <w:sz w:val="24"/>
          <w:szCs w:val="24"/>
        </w:rPr>
        <w:t xml:space="preserve"> </w:t>
      </w:r>
      <w:r w:rsidR="00C76632">
        <w:rPr>
          <w:rFonts w:ascii="Times New Roman" w:eastAsia="Times New Roman" w:hAnsi="Times New Roman" w:cs="Times New Roman"/>
          <w:bCs/>
          <w:color w:val="000000"/>
          <w:sz w:val="24"/>
          <w:szCs w:val="24"/>
        </w:rPr>
        <w:t>them</w:t>
      </w:r>
      <w:r w:rsidR="00D556FC">
        <w:rPr>
          <w:rFonts w:ascii="Times New Roman" w:eastAsia="Times New Roman" w:hAnsi="Times New Roman" w:cs="Times New Roman"/>
          <w:bCs/>
          <w:color w:val="000000"/>
          <w:sz w:val="24"/>
          <w:szCs w:val="24"/>
        </w:rPr>
        <w:t xml:space="preserve"> with</w:t>
      </w:r>
      <w:r w:rsidR="001416E9">
        <w:rPr>
          <w:rFonts w:ascii="Times New Roman" w:eastAsia="Times New Roman" w:hAnsi="Times New Roman" w:cs="Times New Roman"/>
          <w:bCs/>
          <w:color w:val="000000"/>
          <w:sz w:val="24"/>
          <w:szCs w:val="24"/>
        </w:rPr>
        <w:t xml:space="preserve"> skills and enhance</w:t>
      </w:r>
      <w:r>
        <w:rPr>
          <w:rFonts w:ascii="Times New Roman" w:eastAsia="Times New Roman" w:hAnsi="Times New Roman" w:cs="Times New Roman"/>
          <w:bCs/>
          <w:color w:val="000000"/>
          <w:sz w:val="24"/>
          <w:szCs w:val="24"/>
        </w:rPr>
        <w:t xml:space="preserve"> </w:t>
      </w:r>
      <w:r w:rsidR="00D556FC">
        <w:rPr>
          <w:rFonts w:ascii="Times New Roman" w:eastAsia="Times New Roman" w:hAnsi="Times New Roman" w:cs="Times New Roman"/>
          <w:bCs/>
          <w:color w:val="000000"/>
          <w:sz w:val="24"/>
          <w:szCs w:val="24"/>
        </w:rPr>
        <w:t xml:space="preserve">their </w:t>
      </w:r>
      <w:r w:rsidR="001416E9">
        <w:rPr>
          <w:rFonts w:ascii="Times New Roman" w:eastAsia="Times New Roman" w:hAnsi="Times New Roman" w:cs="Times New Roman"/>
          <w:bCs/>
          <w:color w:val="000000"/>
          <w:sz w:val="24"/>
          <w:szCs w:val="24"/>
        </w:rPr>
        <w:t>career opportunities upon graduati</w:t>
      </w:r>
      <w:r>
        <w:rPr>
          <w:rFonts w:ascii="Times New Roman" w:eastAsia="Times New Roman" w:hAnsi="Times New Roman" w:cs="Times New Roman"/>
          <w:bCs/>
          <w:color w:val="000000"/>
          <w:sz w:val="24"/>
          <w:szCs w:val="24"/>
        </w:rPr>
        <w:t>on</w:t>
      </w:r>
      <w:r w:rsidR="001416E9">
        <w:rPr>
          <w:rFonts w:ascii="Times New Roman" w:eastAsia="Times New Roman" w:hAnsi="Times New Roman" w:cs="Times New Roman"/>
          <w:bCs/>
          <w:color w:val="000000"/>
          <w:sz w:val="24"/>
          <w:szCs w:val="24"/>
        </w:rPr>
        <w:t>.</w:t>
      </w:r>
    </w:p>
    <w:p w14:paraId="1DFD330B" w14:textId="776AF4DC" w:rsidR="001416E9" w:rsidRDefault="001416E9" w:rsidP="00DD7B24">
      <w:pPr>
        <w:pBdr>
          <w:top w:val="nil"/>
          <w:left w:val="nil"/>
          <w:bottom w:val="nil"/>
          <w:right w:val="nil"/>
          <w:between w:val="nil"/>
        </w:pBdr>
        <w:spacing w:after="0" w:line="240" w:lineRule="auto"/>
        <w:ind w:leftChars="0" w:left="0" w:firstLineChars="0" w:firstLine="454"/>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However</w:t>
      </w:r>
      <w:r w:rsidR="00FA6590">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the rate of involvement of graduates in the entrepreneurial </w:t>
      </w:r>
      <w:r w:rsidR="00254C74">
        <w:rPr>
          <w:rFonts w:ascii="Times New Roman" w:eastAsia="Times New Roman" w:hAnsi="Times New Roman" w:cs="Times New Roman"/>
          <w:bCs/>
          <w:color w:val="000000"/>
          <w:sz w:val="24"/>
          <w:szCs w:val="24"/>
        </w:rPr>
        <w:t>field</w:t>
      </w:r>
      <w:r>
        <w:rPr>
          <w:rFonts w:ascii="Times New Roman" w:eastAsia="Times New Roman" w:hAnsi="Times New Roman" w:cs="Times New Roman"/>
          <w:bCs/>
          <w:color w:val="000000"/>
          <w:sz w:val="24"/>
          <w:szCs w:val="24"/>
        </w:rPr>
        <w:t xml:space="preserve"> is still</w:t>
      </w:r>
      <w:r w:rsidR="00B31D41">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r w:rsidR="00B31D41">
        <w:rPr>
          <w:rFonts w:ascii="Times New Roman" w:eastAsia="Times New Roman" w:hAnsi="Times New Roman" w:cs="Times New Roman"/>
          <w:bCs/>
          <w:color w:val="000000"/>
          <w:sz w:val="24"/>
          <w:szCs w:val="24"/>
        </w:rPr>
        <w:t>un</w:t>
      </w:r>
      <w:r>
        <w:rPr>
          <w:rFonts w:ascii="Times New Roman" w:eastAsia="Times New Roman" w:hAnsi="Times New Roman" w:cs="Times New Roman"/>
          <w:bCs/>
          <w:color w:val="000000"/>
          <w:sz w:val="24"/>
          <w:szCs w:val="24"/>
        </w:rPr>
        <w:t>satisfactory</w:t>
      </w:r>
      <w:r w:rsidR="00FA6590">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Ministry of Higher Education</w:t>
      </w:r>
      <w:r w:rsidR="00FA6590">
        <w:rPr>
          <w:rFonts w:ascii="Times New Roman" w:eastAsia="Times New Roman" w:hAnsi="Times New Roman" w:cs="Times New Roman"/>
          <w:bCs/>
          <w:color w:val="000000"/>
          <w:sz w:val="24"/>
          <w:szCs w:val="24"/>
        </w:rPr>
        <w:t>, 201</w:t>
      </w:r>
      <w:r w:rsidR="00BD4F63">
        <w:rPr>
          <w:rFonts w:ascii="Times New Roman" w:eastAsia="Times New Roman" w:hAnsi="Times New Roman" w:cs="Times New Roman"/>
          <w:bCs/>
          <w:color w:val="000000"/>
          <w:sz w:val="24"/>
          <w:szCs w:val="24"/>
        </w:rPr>
        <w:t>6</w:t>
      </w:r>
      <w:r w:rsidR="00FA6590">
        <w:rPr>
          <w:rFonts w:ascii="Times New Roman" w:eastAsia="Times New Roman" w:hAnsi="Times New Roman" w:cs="Times New Roman"/>
          <w:bCs/>
          <w:color w:val="000000"/>
          <w:sz w:val="24"/>
          <w:szCs w:val="24"/>
        </w:rPr>
        <w:t>)</w:t>
      </w:r>
      <w:r w:rsidR="00E4514A">
        <w:rPr>
          <w:rFonts w:ascii="Times New Roman" w:eastAsia="Times New Roman" w:hAnsi="Times New Roman" w:cs="Times New Roman"/>
          <w:bCs/>
          <w:color w:val="000000"/>
          <w:sz w:val="24"/>
          <w:szCs w:val="24"/>
        </w:rPr>
        <w:t xml:space="preserve">. </w:t>
      </w:r>
      <w:r w:rsidR="005A2C4C">
        <w:rPr>
          <w:rFonts w:ascii="Times New Roman" w:eastAsia="Times New Roman" w:hAnsi="Times New Roman" w:cs="Times New Roman"/>
          <w:bCs/>
          <w:color w:val="000000"/>
          <w:sz w:val="24"/>
          <w:szCs w:val="24"/>
        </w:rPr>
        <w:t>M</w:t>
      </w:r>
      <w:r>
        <w:rPr>
          <w:rFonts w:ascii="Times New Roman" w:eastAsia="Times New Roman" w:hAnsi="Times New Roman" w:cs="Times New Roman"/>
          <w:bCs/>
          <w:color w:val="000000"/>
          <w:sz w:val="24"/>
          <w:szCs w:val="24"/>
        </w:rPr>
        <w:t xml:space="preserve">any </w:t>
      </w:r>
      <w:r w:rsidR="00D556FC">
        <w:rPr>
          <w:rFonts w:ascii="Times New Roman" w:eastAsia="Times New Roman" w:hAnsi="Times New Roman" w:cs="Times New Roman"/>
          <w:bCs/>
          <w:color w:val="000000"/>
          <w:sz w:val="24"/>
          <w:szCs w:val="24"/>
        </w:rPr>
        <w:t>constraints</w:t>
      </w:r>
      <w:r>
        <w:rPr>
          <w:rFonts w:ascii="Times New Roman" w:eastAsia="Times New Roman" w:hAnsi="Times New Roman" w:cs="Times New Roman"/>
          <w:bCs/>
          <w:color w:val="000000"/>
          <w:sz w:val="24"/>
          <w:szCs w:val="24"/>
        </w:rPr>
        <w:t xml:space="preserve"> hamper a graduate’s ability to start a business even after </w:t>
      </w:r>
      <w:r w:rsidR="00254C74">
        <w:rPr>
          <w:rFonts w:ascii="Times New Roman" w:eastAsia="Times New Roman" w:hAnsi="Times New Roman" w:cs="Times New Roman"/>
          <w:bCs/>
          <w:color w:val="000000"/>
          <w:sz w:val="24"/>
          <w:szCs w:val="24"/>
        </w:rPr>
        <w:t>undergoing</w:t>
      </w:r>
      <w:r>
        <w:rPr>
          <w:rFonts w:ascii="Times New Roman" w:eastAsia="Times New Roman" w:hAnsi="Times New Roman" w:cs="Times New Roman"/>
          <w:bCs/>
          <w:color w:val="000000"/>
          <w:sz w:val="24"/>
          <w:szCs w:val="24"/>
        </w:rPr>
        <w:t xml:space="preserve"> entrepreneurial education and training program</w:t>
      </w:r>
      <w:r w:rsidR="00D556FC">
        <w:rPr>
          <w:rFonts w:ascii="Times New Roman" w:eastAsia="Times New Roman" w:hAnsi="Times New Roman" w:cs="Times New Roman"/>
          <w:bCs/>
          <w:color w:val="000000"/>
          <w:sz w:val="24"/>
          <w:szCs w:val="24"/>
        </w:rPr>
        <w:t>s</w:t>
      </w:r>
      <w:r>
        <w:rPr>
          <w:rFonts w:ascii="Times New Roman" w:eastAsia="Times New Roman" w:hAnsi="Times New Roman" w:cs="Times New Roman"/>
          <w:bCs/>
          <w:color w:val="000000"/>
          <w:sz w:val="24"/>
          <w:szCs w:val="24"/>
        </w:rPr>
        <w:t xml:space="preserve">. Such </w:t>
      </w:r>
      <w:r w:rsidR="00D556FC">
        <w:rPr>
          <w:rFonts w:ascii="Times New Roman" w:eastAsia="Times New Roman" w:hAnsi="Times New Roman" w:cs="Times New Roman"/>
          <w:bCs/>
          <w:color w:val="000000"/>
          <w:sz w:val="24"/>
          <w:szCs w:val="24"/>
        </w:rPr>
        <w:t>constraints</w:t>
      </w:r>
      <w:r>
        <w:rPr>
          <w:rFonts w:ascii="Times New Roman" w:eastAsia="Times New Roman" w:hAnsi="Times New Roman" w:cs="Times New Roman"/>
          <w:bCs/>
          <w:color w:val="000000"/>
          <w:sz w:val="24"/>
          <w:szCs w:val="24"/>
        </w:rPr>
        <w:t xml:space="preserve"> include social and cultural attitudes</w:t>
      </w:r>
      <w:r w:rsidR="00BD4F63">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0092383D">
        <w:rPr>
          <w:rFonts w:ascii="Times New Roman" w:eastAsia="Times New Roman" w:hAnsi="Times New Roman" w:cs="Times New Roman"/>
          <w:bCs/>
          <w:color w:val="000000"/>
          <w:sz w:val="24"/>
          <w:szCs w:val="24"/>
        </w:rPr>
        <w:t>monetary</w:t>
      </w:r>
      <w:r>
        <w:rPr>
          <w:rFonts w:ascii="Times New Roman" w:eastAsia="Times New Roman" w:hAnsi="Times New Roman" w:cs="Times New Roman"/>
          <w:bCs/>
          <w:color w:val="000000"/>
          <w:sz w:val="24"/>
          <w:szCs w:val="24"/>
        </w:rPr>
        <w:t xml:space="preserve"> access</w:t>
      </w:r>
      <w:r w:rsidR="00BD4F63">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business support and assistance</w:t>
      </w:r>
      <w:r w:rsidR="00BD4F63">
        <w:rPr>
          <w:rFonts w:ascii="Times New Roman" w:eastAsia="Times New Roman" w:hAnsi="Times New Roman" w:cs="Times New Roman"/>
          <w:bCs/>
          <w:color w:val="000000"/>
          <w:sz w:val="24"/>
          <w:szCs w:val="24"/>
        </w:rPr>
        <w:t xml:space="preserve"> (</w:t>
      </w:r>
      <w:proofErr w:type="spellStart"/>
      <w:r w:rsidR="00BD4F63">
        <w:rPr>
          <w:rFonts w:ascii="Times New Roman" w:eastAsia="Times New Roman" w:hAnsi="Times New Roman" w:cs="Times New Roman"/>
          <w:bCs/>
          <w:color w:val="000000"/>
          <w:sz w:val="24"/>
          <w:szCs w:val="24"/>
        </w:rPr>
        <w:t>Dzisi</w:t>
      </w:r>
      <w:proofErr w:type="spellEnd"/>
      <w:r w:rsidR="00BD4F63">
        <w:rPr>
          <w:rFonts w:ascii="Times New Roman" w:eastAsia="Times New Roman" w:hAnsi="Times New Roman" w:cs="Times New Roman"/>
          <w:bCs/>
          <w:color w:val="000000"/>
          <w:sz w:val="24"/>
          <w:szCs w:val="24"/>
        </w:rPr>
        <w:t>, 2014).</w:t>
      </w:r>
      <w:r>
        <w:rPr>
          <w:rFonts w:ascii="Times New Roman" w:eastAsia="Times New Roman" w:hAnsi="Times New Roman" w:cs="Times New Roman"/>
          <w:bCs/>
          <w:color w:val="000000"/>
          <w:sz w:val="24"/>
          <w:szCs w:val="24"/>
        </w:rPr>
        <w:t xml:space="preserve"> Under the entrepreneurial education and training program framework</w:t>
      </w:r>
      <w:r w:rsidR="00BD4F63">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by</w:t>
      </w:r>
      <w:r w:rsidR="00E4514A">
        <w:rPr>
          <w:rFonts w:ascii="Times New Roman" w:eastAsia="Times New Roman" w:hAnsi="Times New Roman" w:cs="Times New Roman"/>
          <w:bCs/>
          <w:color w:val="000000"/>
          <w:sz w:val="24"/>
          <w:szCs w:val="24"/>
        </w:rPr>
        <w:t xml:space="preserve"> Valerio</w:t>
      </w:r>
      <w:r w:rsidR="004E631A">
        <w:rPr>
          <w:rFonts w:ascii="Times New Roman" w:eastAsia="Times New Roman" w:hAnsi="Times New Roman" w:cs="Times New Roman"/>
          <w:bCs/>
          <w:color w:val="000000"/>
          <w:sz w:val="24"/>
          <w:szCs w:val="24"/>
        </w:rPr>
        <w:t xml:space="preserve">, Parton </w:t>
      </w:r>
      <w:r w:rsidR="00C11CE0">
        <w:rPr>
          <w:rFonts w:ascii="Times New Roman" w:eastAsia="Times New Roman" w:hAnsi="Times New Roman" w:cs="Times New Roman"/>
          <w:bCs/>
          <w:color w:val="000000"/>
          <w:sz w:val="24"/>
          <w:szCs w:val="24"/>
        </w:rPr>
        <w:t>and</w:t>
      </w:r>
      <w:r w:rsidR="004E631A">
        <w:rPr>
          <w:rFonts w:ascii="Times New Roman" w:eastAsia="Times New Roman" w:hAnsi="Times New Roman" w:cs="Times New Roman"/>
          <w:bCs/>
          <w:color w:val="000000"/>
          <w:sz w:val="24"/>
          <w:szCs w:val="24"/>
        </w:rPr>
        <w:t xml:space="preserve"> Robb</w:t>
      </w:r>
      <w:r w:rsidR="00E4514A">
        <w:rPr>
          <w:rFonts w:ascii="Times New Roman" w:eastAsia="Times New Roman" w:hAnsi="Times New Roman" w:cs="Times New Roman"/>
          <w:bCs/>
          <w:color w:val="000000"/>
          <w:sz w:val="24"/>
          <w:szCs w:val="24"/>
        </w:rPr>
        <w:t xml:space="preserve"> (2014), </w:t>
      </w:r>
      <w:r>
        <w:rPr>
          <w:rFonts w:ascii="Times New Roman" w:eastAsia="Times New Roman" w:hAnsi="Times New Roman" w:cs="Times New Roman"/>
          <w:bCs/>
          <w:color w:val="000000"/>
          <w:sz w:val="24"/>
          <w:szCs w:val="24"/>
        </w:rPr>
        <w:t xml:space="preserve">three main domains that influence the outcome of </w:t>
      </w:r>
      <w:r w:rsidR="00981FE4">
        <w:rPr>
          <w:rFonts w:ascii="Times New Roman" w:eastAsia="Times New Roman" w:hAnsi="Times New Roman" w:cs="Times New Roman"/>
          <w:bCs/>
          <w:color w:val="000000"/>
          <w:sz w:val="24"/>
          <w:szCs w:val="24"/>
        </w:rPr>
        <w:t>entrepreneurial education and training program</w:t>
      </w:r>
      <w:r w:rsidR="005A2C4C">
        <w:rPr>
          <w:rFonts w:ascii="Times New Roman" w:eastAsia="Times New Roman" w:hAnsi="Times New Roman" w:cs="Times New Roman"/>
          <w:bCs/>
          <w:color w:val="000000"/>
          <w:sz w:val="24"/>
          <w:szCs w:val="24"/>
        </w:rPr>
        <w:t>s</w:t>
      </w:r>
      <w:r w:rsidR="00981FE4">
        <w:rPr>
          <w:rFonts w:ascii="Times New Roman" w:eastAsia="Times New Roman" w:hAnsi="Times New Roman" w:cs="Times New Roman"/>
          <w:bCs/>
          <w:color w:val="000000"/>
          <w:sz w:val="24"/>
          <w:szCs w:val="24"/>
        </w:rPr>
        <w:t xml:space="preserve"> are individual characteristics, program characteristics</w:t>
      </w:r>
      <w:r w:rsidR="005A2C4C">
        <w:rPr>
          <w:rFonts w:ascii="Times New Roman" w:eastAsia="Times New Roman" w:hAnsi="Times New Roman" w:cs="Times New Roman"/>
          <w:bCs/>
          <w:color w:val="000000"/>
          <w:sz w:val="24"/>
          <w:szCs w:val="24"/>
        </w:rPr>
        <w:t>,</w:t>
      </w:r>
      <w:r w:rsidR="00981FE4">
        <w:rPr>
          <w:rFonts w:ascii="Times New Roman" w:eastAsia="Times New Roman" w:hAnsi="Times New Roman" w:cs="Times New Roman"/>
          <w:bCs/>
          <w:color w:val="000000"/>
          <w:sz w:val="24"/>
          <w:szCs w:val="24"/>
        </w:rPr>
        <w:t xml:space="preserve"> and contextual factor. Based on the said framework, the contextual factor</w:t>
      </w:r>
      <w:r w:rsidR="005A2C4C">
        <w:rPr>
          <w:rFonts w:ascii="Times New Roman" w:eastAsia="Times New Roman" w:hAnsi="Times New Roman" w:cs="Times New Roman"/>
          <w:bCs/>
          <w:color w:val="000000"/>
          <w:sz w:val="24"/>
          <w:szCs w:val="24"/>
        </w:rPr>
        <w:t xml:space="preserve"> involving</w:t>
      </w:r>
      <w:r w:rsidR="00981FE4">
        <w:rPr>
          <w:rFonts w:ascii="Times New Roman" w:eastAsia="Times New Roman" w:hAnsi="Times New Roman" w:cs="Times New Roman"/>
          <w:bCs/>
          <w:color w:val="000000"/>
          <w:sz w:val="24"/>
          <w:szCs w:val="24"/>
        </w:rPr>
        <w:t xml:space="preserve"> economic, political and social aspects,</w:t>
      </w:r>
      <w:r w:rsidR="005A2C4C">
        <w:rPr>
          <w:rFonts w:ascii="Times New Roman" w:eastAsia="Times New Roman" w:hAnsi="Times New Roman" w:cs="Times New Roman"/>
          <w:bCs/>
          <w:color w:val="000000"/>
          <w:sz w:val="24"/>
          <w:szCs w:val="24"/>
        </w:rPr>
        <w:t xml:space="preserve"> </w:t>
      </w:r>
      <w:r w:rsidR="00D556FC">
        <w:rPr>
          <w:rFonts w:ascii="Times New Roman" w:eastAsia="Times New Roman" w:hAnsi="Times New Roman" w:cs="Times New Roman"/>
          <w:bCs/>
          <w:color w:val="000000"/>
          <w:sz w:val="24"/>
          <w:szCs w:val="24"/>
        </w:rPr>
        <w:t>are</w:t>
      </w:r>
      <w:r w:rsidR="005A2C4C">
        <w:rPr>
          <w:rFonts w:ascii="Times New Roman" w:eastAsia="Times New Roman" w:hAnsi="Times New Roman" w:cs="Times New Roman"/>
          <w:bCs/>
          <w:color w:val="000000"/>
          <w:sz w:val="24"/>
          <w:szCs w:val="24"/>
        </w:rPr>
        <w:t xml:space="preserve"> also crucial</w:t>
      </w:r>
      <w:r w:rsidR="00981FE4">
        <w:rPr>
          <w:rFonts w:ascii="Times New Roman" w:eastAsia="Times New Roman" w:hAnsi="Times New Roman" w:cs="Times New Roman"/>
          <w:bCs/>
          <w:color w:val="000000"/>
          <w:sz w:val="24"/>
          <w:szCs w:val="24"/>
        </w:rPr>
        <w:t xml:space="preserve"> in ensuring that the objectives of the programs are met.</w:t>
      </w:r>
    </w:p>
    <w:p w14:paraId="5BF89FB6" w14:textId="32DD100F" w:rsidR="00C05B0D" w:rsidRPr="008014AE" w:rsidRDefault="00981FE4" w:rsidP="00DD7B24">
      <w:pPr>
        <w:pBdr>
          <w:top w:val="nil"/>
          <w:left w:val="nil"/>
          <w:bottom w:val="nil"/>
          <w:right w:val="nil"/>
          <w:between w:val="nil"/>
        </w:pBdr>
        <w:spacing w:after="0" w:line="240" w:lineRule="auto"/>
        <w:ind w:leftChars="0" w:left="0" w:firstLineChars="0" w:firstLine="454"/>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In the context of this research, the contextual factor refers to the ecological assets that contribute to the graduates</w:t>
      </w:r>
      <w:r w:rsidR="005A2C4C">
        <w:rPr>
          <w:rFonts w:ascii="Times New Roman" w:eastAsia="Times New Roman" w:hAnsi="Times New Roman" w:cs="Times New Roman"/>
          <w:bCs/>
          <w:color w:val="000000"/>
          <w:sz w:val="24"/>
          <w:szCs w:val="24"/>
        </w:rPr>
        <w:t>’ ability</w:t>
      </w:r>
      <w:r>
        <w:rPr>
          <w:rFonts w:ascii="Times New Roman" w:eastAsia="Times New Roman" w:hAnsi="Times New Roman" w:cs="Times New Roman"/>
          <w:bCs/>
          <w:color w:val="000000"/>
          <w:sz w:val="24"/>
          <w:szCs w:val="24"/>
        </w:rPr>
        <w:t xml:space="preserve"> to start a business after </w:t>
      </w:r>
      <w:r w:rsidR="00DC1CC5">
        <w:rPr>
          <w:rFonts w:ascii="Times New Roman" w:eastAsia="Times New Roman" w:hAnsi="Times New Roman" w:cs="Times New Roman"/>
          <w:bCs/>
          <w:color w:val="000000"/>
          <w:sz w:val="24"/>
          <w:szCs w:val="24"/>
        </w:rPr>
        <w:t>participating in</w:t>
      </w:r>
      <w:r w:rsidR="00B31D41">
        <w:rPr>
          <w:rFonts w:ascii="Times New Roman" w:eastAsia="Times New Roman" w:hAnsi="Times New Roman" w:cs="Times New Roman"/>
          <w:bCs/>
          <w:color w:val="000000"/>
          <w:sz w:val="24"/>
          <w:szCs w:val="24"/>
        </w:rPr>
        <w:t xml:space="preserve"> the</w:t>
      </w:r>
      <w:r w:rsidR="00E4514A">
        <w:rPr>
          <w:rFonts w:ascii="Times New Roman" w:eastAsia="Times New Roman" w:hAnsi="Times New Roman" w:cs="Times New Roman"/>
          <w:bCs/>
          <w:color w:val="000000"/>
          <w:sz w:val="24"/>
          <w:szCs w:val="24"/>
        </w:rPr>
        <w:t xml:space="preserve"> </w:t>
      </w:r>
      <w:r w:rsidR="0092383D" w:rsidRPr="0092383D">
        <w:rPr>
          <w:rFonts w:ascii="Times New Roman" w:eastAsia="Times New Roman" w:hAnsi="Times New Roman" w:cs="Times New Roman"/>
          <w:bCs/>
          <w:i/>
          <w:iCs/>
          <w:color w:val="000000"/>
          <w:sz w:val="24"/>
          <w:szCs w:val="24"/>
        </w:rPr>
        <w:t xml:space="preserve">Tunas </w:t>
      </w:r>
      <w:proofErr w:type="spellStart"/>
      <w:r w:rsidR="0092383D" w:rsidRPr="0092383D">
        <w:rPr>
          <w:rFonts w:ascii="Times New Roman" w:eastAsia="Times New Roman" w:hAnsi="Times New Roman" w:cs="Times New Roman"/>
          <w:bCs/>
          <w:i/>
          <w:iCs/>
          <w:color w:val="000000"/>
          <w:sz w:val="24"/>
          <w:szCs w:val="24"/>
        </w:rPr>
        <w:t>Mekar</w:t>
      </w:r>
      <w:proofErr w:type="spellEnd"/>
      <w:r w:rsidR="0092383D" w:rsidRPr="0092383D">
        <w:rPr>
          <w:rFonts w:ascii="Times New Roman" w:eastAsia="Times New Roman" w:hAnsi="Times New Roman" w:cs="Times New Roman"/>
          <w:bCs/>
          <w:i/>
          <w:iCs/>
          <w:color w:val="000000"/>
          <w:sz w:val="24"/>
          <w:szCs w:val="24"/>
        </w:rPr>
        <w:t xml:space="preserve"> </w:t>
      </w:r>
      <w:r w:rsidR="00463F66">
        <w:rPr>
          <w:rFonts w:ascii="Times New Roman" w:eastAsia="Times New Roman" w:hAnsi="Times New Roman" w:cs="Times New Roman"/>
          <w:bCs/>
          <w:color w:val="000000"/>
          <w:sz w:val="24"/>
          <w:szCs w:val="24"/>
        </w:rPr>
        <w:t>P</w:t>
      </w:r>
      <w:r w:rsidR="0092383D" w:rsidRPr="00DC1CC5">
        <w:rPr>
          <w:rFonts w:ascii="Times New Roman" w:eastAsia="Times New Roman" w:hAnsi="Times New Roman" w:cs="Times New Roman"/>
          <w:bCs/>
          <w:color w:val="000000"/>
          <w:sz w:val="24"/>
          <w:szCs w:val="24"/>
        </w:rPr>
        <w:t>roject</w:t>
      </w:r>
      <w:r w:rsidR="00E4514A" w:rsidRPr="00DC1CC5">
        <w:rPr>
          <w:rFonts w:ascii="Times New Roman" w:eastAsia="Times New Roman" w:hAnsi="Times New Roman" w:cs="Times New Roman"/>
          <w:bCs/>
          <w:color w:val="000000"/>
          <w:sz w:val="24"/>
          <w:szCs w:val="24"/>
        </w:rPr>
        <w:t>.</w:t>
      </w:r>
      <w:r w:rsidR="008014A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Research carried out by</w:t>
      </w:r>
      <w:r w:rsidR="00B22D84" w:rsidRPr="00B22D84">
        <w:rPr>
          <w:rFonts w:ascii="Times New Roman" w:eastAsia="Times New Roman" w:hAnsi="Times New Roman" w:cs="Times New Roman"/>
          <w:color w:val="000000"/>
          <w:sz w:val="24"/>
          <w:szCs w:val="24"/>
        </w:rPr>
        <w:t xml:space="preserve"> Zhao (2011) </w:t>
      </w:r>
      <w:r w:rsidR="005A2C4C">
        <w:rPr>
          <w:rFonts w:ascii="Times New Roman" w:eastAsia="Times New Roman" w:hAnsi="Times New Roman" w:cs="Times New Roman"/>
          <w:color w:val="000000"/>
          <w:sz w:val="24"/>
          <w:szCs w:val="24"/>
        </w:rPr>
        <w:t xml:space="preserve">on </w:t>
      </w:r>
      <w:r>
        <w:rPr>
          <w:rFonts w:ascii="Times New Roman" w:eastAsia="Times New Roman" w:hAnsi="Times New Roman" w:cs="Times New Roman"/>
          <w:color w:val="000000"/>
          <w:sz w:val="24"/>
          <w:szCs w:val="24"/>
        </w:rPr>
        <w:t xml:space="preserve">20 cases of </w:t>
      </w:r>
      <w:r w:rsidR="00D556FC">
        <w:rPr>
          <w:rFonts w:ascii="Times New Roman" w:eastAsia="Times New Roman" w:hAnsi="Times New Roman" w:cs="Times New Roman"/>
          <w:color w:val="000000"/>
          <w:sz w:val="24"/>
          <w:szCs w:val="24"/>
        </w:rPr>
        <w:t xml:space="preserve">graduate </w:t>
      </w:r>
      <w:r>
        <w:rPr>
          <w:rFonts w:ascii="Times New Roman" w:eastAsia="Times New Roman" w:hAnsi="Times New Roman" w:cs="Times New Roman"/>
          <w:color w:val="000000"/>
          <w:sz w:val="24"/>
          <w:szCs w:val="24"/>
        </w:rPr>
        <w:t>entrepreneurship found that ecological factors such as entrepreneurial climate ha</w:t>
      </w:r>
      <w:r w:rsidR="005A2C4C">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z w:val="24"/>
          <w:szCs w:val="24"/>
        </w:rPr>
        <w:t xml:space="preserve"> </w:t>
      </w:r>
      <w:r w:rsidR="00B31D41">
        <w:rPr>
          <w:rFonts w:ascii="Times New Roman" w:eastAsia="Times New Roman" w:hAnsi="Times New Roman" w:cs="Times New Roman"/>
          <w:color w:val="000000"/>
          <w:sz w:val="24"/>
          <w:szCs w:val="24"/>
        </w:rPr>
        <w:t>hampered</w:t>
      </w:r>
      <w:r>
        <w:rPr>
          <w:rFonts w:ascii="Times New Roman" w:eastAsia="Times New Roman" w:hAnsi="Times New Roman" w:cs="Times New Roman"/>
          <w:color w:val="000000"/>
          <w:sz w:val="24"/>
          <w:szCs w:val="24"/>
        </w:rPr>
        <w:t xml:space="preserve"> the involvement of graduates in the field of entrepreneurship.</w:t>
      </w:r>
      <w:r w:rsidR="00B22D84" w:rsidRPr="00B22D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Meanwhile,</w:t>
      </w:r>
      <w:r w:rsidR="008014AE">
        <w:rPr>
          <w:rFonts w:ascii="Times New Roman" w:eastAsia="Times New Roman" w:hAnsi="Times New Roman" w:cs="Times New Roman"/>
          <w:color w:val="000000"/>
          <w:sz w:val="24"/>
          <w:szCs w:val="24"/>
        </w:rPr>
        <w:t xml:space="preserve"> </w:t>
      </w:r>
      <w:proofErr w:type="spellStart"/>
      <w:r w:rsidR="008014AE" w:rsidRPr="008014AE">
        <w:rPr>
          <w:rFonts w:ascii="Times New Roman" w:eastAsia="Times New Roman" w:hAnsi="Times New Roman" w:cs="Times New Roman"/>
          <w:color w:val="000000"/>
          <w:sz w:val="24"/>
          <w:szCs w:val="24"/>
        </w:rPr>
        <w:t>Fatoki</w:t>
      </w:r>
      <w:proofErr w:type="spellEnd"/>
      <w:r w:rsidR="008014AE" w:rsidRPr="008014A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sidR="008014AE" w:rsidRPr="008014AE">
        <w:rPr>
          <w:rFonts w:ascii="Times New Roman" w:eastAsia="Times New Roman" w:hAnsi="Times New Roman" w:cs="Times New Roman"/>
          <w:color w:val="000000"/>
          <w:sz w:val="24"/>
          <w:szCs w:val="24"/>
        </w:rPr>
        <w:t xml:space="preserve"> </w:t>
      </w:r>
      <w:proofErr w:type="spellStart"/>
      <w:r w:rsidR="008014AE" w:rsidRPr="008014AE">
        <w:rPr>
          <w:rFonts w:ascii="Times New Roman" w:eastAsia="Times New Roman" w:hAnsi="Times New Roman" w:cs="Times New Roman"/>
          <w:color w:val="000000"/>
          <w:sz w:val="24"/>
          <w:szCs w:val="24"/>
        </w:rPr>
        <w:t>Chin</w:t>
      </w:r>
      <w:r w:rsidR="00980134">
        <w:rPr>
          <w:rFonts w:ascii="Times New Roman" w:eastAsia="Times New Roman" w:hAnsi="Times New Roman" w:cs="Times New Roman"/>
          <w:color w:val="000000"/>
          <w:sz w:val="24"/>
          <w:szCs w:val="24"/>
        </w:rPr>
        <w:t>doga</w:t>
      </w:r>
      <w:proofErr w:type="spellEnd"/>
      <w:r w:rsidR="008014AE">
        <w:rPr>
          <w:rFonts w:ascii="Times New Roman" w:eastAsia="Times New Roman" w:hAnsi="Times New Roman" w:cs="Times New Roman"/>
          <w:color w:val="000000"/>
          <w:sz w:val="24"/>
          <w:szCs w:val="24"/>
        </w:rPr>
        <w:t xml:space="preserve"> (</w:t>
      </w:r>
      <w:r w:rsidR="008014AE" w:rsidRPr="008014AE">
        <w:rPr>
          <w:rFonts w:ascii="Times New Roman" w:eastAsia="Times New Roman" w:hAnsi="Times New Roman" w:cs="Times New Roman"/>
          <w:color w:val="000000"/>
          <w:sz w:val="24"/>
          <w:szCs w:val="24"/>
        </w:rPr>
        <w:t>2011)</w:t>
      </w:r>
      <w:r w:rsidR="008014A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claimed that support services such as </w:t>
      </w:r>
      <w:r w:rsidR="00B22D84" w:rsidRPr="00F571BD">
        <w:rPr>
          <w:rFonts w:ascii="Times New Roman" w:eastAsia="Times New Roman" w:hAnsi="Times New Roman" w:cs="Times New Roman"/>
          <w:color w:val="000000"/>
          <w:sz w:val="24"/>
          <w:szCs w:val="24"/>
        </w:rPr>
        <w:t>mentor</w:t>
      </w:r>
      <w:r>
        <w:rPr>
          <w:rFonts w:ascii="Times New Roman" w:eastAsia="Times New Roman" w:hAnsi="Times New Roman" w:cs="Times New Roman"/>
          <w:color w:val="000000"/>
          <w:sz w:val="24"/>
          <w:szCs w:val="24"/>
        </w:rPr>
        <w:t>s</w:t>
      </w:r>
      <w:r w:rsidR="00B22D84" w:rsidRPr="00F571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support network</w:t>
      </w:r>
      <w:r w:rsidR="00B22D84" w:rsidRPr="00F571B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business clubs</w:t>
      </w:r>
      <w:r w:rsidR="00B31D4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incubators serve as ecological assets that contribute to the you</w:t>
      </w:r>
      <w:r w:rsidR="004B04CB">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z w:val="24"/>
          <w:szCs w:val="24"/>
        </w:rPr>
        <w:t xml:space="preserve"> entrepreneurs</w:t>
      </w:r>
      <w:r w:rsidR="00B31D41">
        <w:rPr>
          <w:rFonts w:ascii="Times New Roman" w:eastAsia="Times New Roman" w:hAnsi="Times New Roman" w:cs="Times New Roman"/>
          <w:color w:val="000000"/>
          <w:sz w:val="24"/>
          <w:szCs w:val="24"/>
        </w:rPr>
        <w:t>’ abilities</w:t>
      </w:r>
      <w:r>
        <w:rPr>
          <w:rFonts w:ascii="Times New Roman" w:eastAsia="Times New Roman" w:hAnsi="Times New Roman" w:cs="Times New Roman"/>
          <w:color w:val="000000"/>
          <w:sz w:val="24"/>
          <w:szCs w:val="24"/>
        </w:rPr>
        <w:t xml:space="preserve"> to run successful small and medium enterprises.</w:t>
      </w:r>
      <w:r w:rsidR="00B22D84" w:rsidRPr="00F571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Ecological a</w:t>
      </w:r>
      <w:r w:rsidR="00773515" w:rsidRPr="003458E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sets</w:t>
      </w:r>
      <w:r w:rsidR="00773515" w:rsidRPr="003458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refer to support</w:t>
      </w:r>
      <w:r w:rsidR="00F12A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opportunities</w:t>
      </w:r>
      <w:r w:rsidR="00B31D41">
        <w:rPr>
          <w:rFonts w:ascii="Times New Roman" w:eastAsia="Times New Roman" w:hAnsi="Times New Roman" w:cs="Times New Roman"/>
          <w:color w:val="000000"/>
          <w:sz w:val="24"/>
          <w:szCs w:val="24"/>
        </w:rPr>
        <w:t>,</w:t>
      </w:r>
      <w:r w:rsidR="00F12A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w:t>
      </w:r>
      <w:r w:rsidR="00D556FC">
        <w:rPr>
          <w:rFonts w:ascii="Times New Roman" w:eastAsia="Times New Roman" w:hAnsi="Times New Roman" w:cs="Times New Roman"/>
          <w:color w:val="000000"/>
          <w:sz w:val="24"/>
          <w:szCs w:val="24"/>
        </w:rPr>
        <w:t>relationships</w:t>
      </w:r>
      <w:r>
        <w:rPr>
          <w:rFonts w:ascii="Times New Roman" w:eastAsia="Times New Roman" w:hAnsi="Times New Roman" w:cs="Times New Roman"/>
          <w:color w:val="000000"/>
          <w:sz w:val="24"/>
          <w:szCs w:val="24"/>
        </w:rPr>
        <w:t xml:space="preserve"> needed by the youths in every aspect of life</w:t>
      </w:r>
      <w:r w:rsidR="00F12AE3">
        <w:rPr>
          <w:rFonts w:ascii="Times New Roman" w:eastAsia="Times New Roman" w:hAnsi="Times New Roman" w:cs="Times New Roman"/>
          <w:color w:val="000000"/>
          <w:sz w:val="24"/>
          <w:szCs w:val="24"/>
        </w:rPr>
        <w:t xml:space="preserve"> (Search Institute, 1997).</w:t>
      </w:r>
      <w:r w:rsidR="00801AC1">
        <w:rPr>
          <w:rFonts w:ascii="Times New Roman" w:eastAsia="Times New Roman" w:hAnsi="Times New Roman" w:cs="Times New Roman"/>
          <w:color w:val="000000"/>
          <w:sz w:val="24"/>
          <w:szCs w:val="24"/>
        </w:rPr>
        <w:t xml:space="preserve"> </w:t>
      </w:r>
      <w:r w:rsidR="00D333D6">
        <w:rPr>
          <w:rFonts w:ascii="Times New Roman" w:eastAsia="Times New Roman" w:hAnsi="Times New Roman" w:cs="Times New Roman"/>
          <w:color w:val="000000"/>
          <w:sz w:val="24"/>
          <w:szCs w:val="24"/>
        </w:rPr>
        <w:t xml:space="preserve">The ability of graduates to start a business </w:t>
      </w:r>
      <w:r w:rsidR="003756F2">
        <w:rPr>
          <w:rFonts w:ascii="Times New Roman" w:eastAsia="Times New Roman" w:hAnsi="Times New Roman" w:cs="Times New Roman"/>
          <w:color w:val="000000"/>
          <w:sz w:val="24"/>
          <w:szCs w:val="24"/>
        </w:rPr>
        <w:t xml:space="preserve">is a positive form of youth development. However, very few studies </w:t>
      </w:r>
      <w:r w:rsidR="00DC1CC5">
        <w:rPr>
          <w:rFonts w:ascii="Times New Roman" w:eastAsia="Times New Roman" w:hAnsi="Times New Roman" w:cs="Times New Roman"/>
          <w:color w:val="000000"/>
          <w:sz w:val="24"/>
          <w:szCs w:val="24"/>
        </w:rPr>
        <w:t xml:space="preserve">are available </w:t>
      </w:r>
      <w:r w:rsidR="003756F2">
        <w:rPr>
          <w:rFonts w:ascii="Times New Roman" w:eastAsia="Times New Roman" w:hAnsi="Times New Roman" w:cs="Times New Roman"/>
          <w:color w:val="000000"/>
          <w:sz w:val="24"/>
          <w:szCs w:val="24"/>
        </w:rPr>
        <w:t>on</w:t>
      </w:r>
      <w:r w:rsidR="000A35F3">
        <w:rPr>
          <w:rFonts w:ascii="Times New Roman" w:eastAsia="Times New Roman" w:hAnsi="Times New Roman" w:cs="Times New Roman"/>
          <w:color w:val="000000"/>
          <w:sz w:val="24"/>
          <w:szCs w:val="24"/>
        </w:rPr>
        <w:t xml:space="preserve"> </w:t>
      </w:r>
      <w:r w:rsidR="003756F2">
        <w:rPr>
          <w:rFonts w:ascii="Times New Roman" w:eastAsia="Times New Roman" w:hAnsi="Times New Roman" w:cs="Times New Roman"/>
          <w:color w:val="000000"/>
          <w:sz w:val="24"/>
          <w:szCs w:val="24"/>
        </w:rPr>
        <w:t>graduate</w:t>
      </w:r>
      <w:r w:rsidR="000A35F3">
        <w:rPr>
          <w:rFonts w:ascii="Times New Roman" w:eastAsia="Times New Roman" w:hAnsi="Times New Roman" w:cs="Times New Roman"/>
          <w:color w:val="000000"/>
          <w:sz w:val="24"/>
          <w:szCs w:val="24"/>
        </w:rPr>
        <w:t xml:space="preserve"> entrepreneurship</w:t>
      </w:r>
      <w:r w:rsidR="003756F2">
        <w:rPr>
          <w:rFonts w:ascii="Times New Roman" w:eastAsia="Times New Roman" w:hAnsi="Times New Roman" w:cs="Times New Roman"/>
          <w:color w:val="000000"/>
          <w:sz w:val="24"/>
          <w:szCs w:val="24"/>
        </w:rPr>
        <w:t xml:space="preserve"> through the </w:t>
      </w:r>
      <w:r w:rsidR="00F12AE3" w:rsidRPr="00F12AE3">
        <w:rPr>
          <w:rFonts w:ascii="Times New Roman" w:eastAsia="Times New Roman" w:hAnsi="Times New Roman" w:cs="Times New Roman"/>
          <w:i/>
          <w:iCs/>
          <w:color w:val="000000"/>
          <w:sz w:val="24"/>
          <w:szCs w:val="24"/>
        </w:rPr>
        <w:t>Positive Youth Development</w:t>
      </w:r>
      <w:r w:rsidR="00F12AE3" w:rsidRPr="00F12AE3">
        <w:rPr>
          <w:rFonts w:ascii="Times New Roman" w:eastAsia="Times New Roman" w:hAnsi="Times New Roman" w:cs="Times New Roman"/>
          <w:color w:val="000000"/>
          <w:sz w:val="24"/>
          <w:szCs w:val="24"/>
        </w:rPr>
        <w:t xml:space="preserve"> (PYD) </w:t>
      </w:r>
      <w:r w:rsidR="003756F2">
        <w:rPr>
          <w:rFonts w:ascii="Times New Roman" w:eastAsia="Times New Roman" w:hAnsi="Times New Roman" w:cs="Times New Roman"/>
          <w:color w:val="000000"/>
          <w:sz w:val="24"/>
          <w:szCs w:val="24"/>
        </w:rPr>
        <w:t>approach. This approach focuses on the protective factors or youth development asset</w:t>
      </w:r>
      <w:r w:rsidR="00F808BA">
        <w:rPr>
          <w:rFonts w:ascii="Times New Roman" w:eastAsia="Times New Roman" w:hAnsi="Times New Roman" w:cs="Times New Roman"/>
          <w:color w:val="000000"/>
          <w:sz w:val="24"/>
          <w:szCs w:val="24"/>
        </w:rPr>
        <w:t xml:space="preserve"> </w:t>
      </w:r>
      <w:bookmarkStart w:id="3" w:name="_Hlk19806100"/>
      <w:r w:rsidR="00F808BA">
        <w:rPr>
          <w:rFonts w:ascii="Times New Roman" w:eastAsia="Times New Roman" w:hAnsi="Times New Roman" w:cs="Times New Roman"/>
          <w:color w:val="000000"/>
          <w:sz w:val="24"/>
          <w:szCs w:val="24"/>
        </w:rPr>
        <w:t>(Lerner</w:t>
      </w:r>
      <w:r w:rsidR="00133C88">
        <w:rPr>
          <w:rFonts w:ascii="Times New Roman" w:eastAsia="Times New Roman" w:hAnsi="Times New Roman" w:cs="Times New Roman"/>
          <w:color w:val="000000"/>
          <w:sz w:val="24"/>
          <w:szCs w:val="24"/>
        </w:rPr>
        <w:t xml:space="preserve"> </w:t>
      </w:r>
      <w:r w:rsidR="00F808BA">
        <w:rPr>
          <w:rFonts w:ascii="Times New Roman" w:eastAsia="Times New Roman" w:hAnsi="Times New Roman" w:cs="Times New Roman"/>
          <w:color w:val="000000"/>
          <w:sz w:val="24"/>
          <w:szCs w:val="24"/>
        </w:rPr>
        <w:t>et</w:t>
      </w:r>
      <w:r w:rsidR="00980134">
        <w:rPr>
          <w:rFonts w:ascii="Times New Roman" w:eastAsia="Times New Roman" w:hAnsi="Times New Roman" w:cs="Times New Roman"/>
          <w:color w:val="000000"/>
          <w:sz w:val="24"/>
          <w:szCs w:val="24"/>
        </w:rPr>
        <w:t xml:space="preserve"> </w:t>
      </w:r>
      <w:r w:rsidR="00F808BA">
        <w:rPr>
          <w:rFonts w:ascii="Times New Roman" w:eastAsia="Times New Roman" w:hAnsi="Times New Roman" w:cs="Times New Roman"/>
          <w:color w:val="000000"/>
          <w:sz w:val="24"/>
          <w:szCs w:val="24"/>
        </w:rPr>
        <w:t>al</w:t>
      </w:r>
      <w:r w:rsidR="00980134">
        <w:rPr>
          <w:rFonts w:ascii="Times New Roman" w:eastAsia="Times New Roman" w:hAnsi="Times New Roman" w:cs="Times New Roman"/>
          <w:color w:val="000000"/>
          <w:sz w:val="24"/>
          <w:szCs w:val="24"/>
        </w:rPr>
        <w:t>.</w:t>
      </w:r>
      <w:r w:rsidR="00F808BA">
        <w:rPr>
          <w:rFonts w:ascii="Times New Roman" w:eastAsia="Times New Roman" w:hAnsi="Times New Roman" w:cs="Times New Roman"/>
          <w:color w:val="000000"/>
          <w:sz w:val="24"/>
          <w:szCs w:val="24"/>
        </w:rPr>
        <w:t>, 2005; Scales et al</w:t>
      </w:r>
      <w:r w:rsidR="00980134">
        <w:rPr>
          <w:rFonts w:ascii="Times New Roman" w:eastAsia="Times New Roman" w:hAnsi="Times New Roman" w:cs="Times New Roman"/>
          <w:color w:val="000000"/>
          <w:sz w:val="24"/>
          <w:szCs w:val="24"/>
        </w:rPr>
        <w:t>.</w:t>
      </w:r>
      <w:r w:rsidR="00F808BA">
        <w:rPr>
          <w:rFonts w:ascii="Times New Roman" w:eastAsia="Times New Roman" w:hAnsi="Times New Roman" w:cs="Times New Roman"/>
          <w:color w:val="000000"/>
          <w:sz w:val="24"/>
          <w:szCs w:val="24"/>
        </w:rPr>
        <w:t xml:space="preserve">, 2005; </w:t>
      </w:r>
      <w:proofErr w:type="spellStart"/>
      <w:r w:rsidR="00F808BA">
        <w:rPr>
          <w:rFonts w:ascii="Times New Roman" w:eastAsia="Times New Roman" w:hAnsi="Times New Roman" w:cs="Times New Roman"/>
          <w:color w:val="000000"/>
          <w:sz w:val="24"/>
          <w:szCs w:val="24"/>
        </w:rPr>
        <w:t>Theokas</w:t>
      </w:r>
      <w:proofErr w:type="spellEnd"/>
      <w:r w:rsidR="00F808BA">
        <w:rPr>
          <w:rFonts w:ascii="Times New Roman" w:eastAsia="Times New Roman" w:hAnsi="Times New Roman" w:cs="Times New Roman"/>
          <w:color w:val="000000"/>
          <w:sz w:val="24"/>
          <w:szCs w:val="24"/>
        </w:rPr>
        <w:t xml:space="preserve"> et al</w:t>
      </w:r>
      <w:r w:rsidR="00980134">
        <w:rPr>
          <w:rFonts w:ascii="Times New Roman" w:eastAsia="Times New Roman" w:hAnsi="Times New Roman" w:cs="Times New Roman"/>
          <w:color w:val="000000"/>
          <w:sz w:val="24"/>
          <w:szCs w:val="24"/>
        </w:rPr>
        <w:t>.</w:t>
      </w:r>
      <w:r w:rsidR="00F808BA">
        <w:rPr>
          <w:rFonts w:ascii="Times New Roman" w:eastAsia="Times New Roman" w:hAnsi="Times New Roman" w:cs="Times New Roman"/>
          <w:color w:val="000000"/>
          <w:sz w:val="24"/>
          <w:szCs w:val="24"/>
        </w:rPr>
        <w:t>, 2005)</w:t>
      </w:r>
      <w:r w:rsidR="00751363">
        <w:rPr>
          <w:rFonts w:ascii="Times New Roman" w:eastAsia="Times New Roman" w:hAnsi="Times New Roman" w:cs="Times New Roman"/>
          <w:color w:val="000000"/>
          <w:sz w:val="24"/>
          <w:szCs w:val="24"/>
        </w:rPr>
        <w:t xml:space="preserve"> </w:t>
      </w:r>
      <w:r w:rsidR="003756F2">
        <w:rPr>
          <w:rFonts w:ascii="Times New Roman" w:eastAsia="Times New Roman" w:hAnsi="Times New Roman" w:cs="Times New Roman"/>
          <w:color w:val="000000"/>
          <w:sz w:val="24"/>
          <w:szCs w:val="24"/>
        </w:rPr>
        <w:t>from a physical, social, emotional, intellectual and spiritual aspect</w:t>
      </w:r>
      <w:r w:rsidR="00F808BA">
        <w:rPr>
          <w:rFonts w:ascii="Times New Roman" w:eastAsia="Times New Roman" w:hAnsi="Times New Roman" w:cs="Times New Roman"/>
          <w:color w:val="000000"/>
          <w:sz w:val="24"/>
          <w:szCs w:val="24"/>
        </w:rPr>
        <w:t xml:space="preserve"> (</w:t>
      </w:r>
      <w:r w:rsidR="00751363">
        <w:rPr>
          <w:rFonts w:ascii="Times New Roman" w:eastAsia="Times New Roman" w:hAnsi="Times New Roman" w:cs="Times New Roman"/>
          <w:color w:val="000000"/>
          <w:sz w:val="24"/>
          <w:szCs w:val="24"/>
        </w:rPr>
        <w:t xml:space="preserve">Heck &amp; </w:t>
      </w:r>
      <w:proofErr w:type="spellStart"/>
      <w:r w:rsidR="00751363">
        <w:rPr>
          <w:rFonts w:ascii="Times New Roman" w:eastAsia="Times New Roman" w:hAnsi="Times New Roman" w:cs="Times New Roman"/>
          <w:color w:val="000000"/>
          <w:sz w:val="24"/>
          <w:szCs w:val="24"/>
        </w:rPr>
        <w:t>Subramaniam</w:t>
      </w:r>
      <w:proofErr w:type="spellEnd"/>
      <w:r w:rsidR="00751363">
        <w:rPr>
          <w:rFonts w:ascii="Times New Roman" w:eastAsia="Times New Roman" w:hAnsi="Times New Roman" w:cs="Times New Roman"/>
          <w:color w:val="000000"/>
          <w:sz w:val="24"/>
          <w:szCs w:val="24"/>
        </w:rPr>
        <w:t xml:space="preserve">, 2009) </w:t>
      </w:r>
      <w:r w:rsidR="003756F2">
        <w:rPr>
          <w:rFonts w:ascii="Times New Roman" w:eastAsia="Times New Roman" w:hAnsi="Times New Roman" w:cs="Times New Roman"/>
          <w:color w:val="000000"/>
          <w:sz w:val="24"/>
          <w:szCs w:val="24"/>
        </w:rPr>
        <w:t xml:space="preserve">that </w:t>
      </w:r>
      <w:r w:rsidR="003756F2" w:rsidRPr="00812A96">
        <w:rPr>
          <w:rFonts w:ascii="Times New Roman" w:eastAsia="Times New Roman" w:hAnsi="Times New Roman" w:cs="Times New Roman"/>
          <w:color w:val="000000"/>
          <w:sz w:val="24"/>
          <w:szCs w:val="24"/>
        </w:rPr>
        <w:t>contribute to positive youth development</w:t>
      </w:r>
      <w:r w:rsidR="00751363" w:rsidRPr="00812A96">
        <w:rPr>
          <w:rFonts w:ascii="Times New Roman" w:eastAsia="Times New Roman" w:hAnsi="Times New Roman" w:cs="Times New Roman"/>
          <w:color w:val="000000"/>
          <w:sz w:val="24"/>
          <w:szCs w:val="24"/>
        </w:rPr>
        <w:t>.</w:t>
      </w:r>
      <w:r w:rsidR="003756F2" w:rsidRPr="00812A96">
        <w:rPr>
          <w:rFonts w:ascii="Times New Roman" w:eastAsia="Times New Roman" w:hAnsi="Times New Roman" w:cs="Times New Roman"/>
          <w:color w:val="000000"/>
          <w:sz w:val="24"/>
          <w:szCs w:val="24"/>
        </w:rPr>
        <w:t xml:space="preserve"> This approach focuses on the development of the youths</w:t>
      </w:r>
      <w:r w:rsidR="00B31D41" w:rsidRPr="00812A96">
        <w:rPr>
          <w:rFonts w:ascii="Times New Roman" w:eastAsia="Times New Roman" w:hAnsi="Times New Roman" w:cs="Times New Roman"/>
          <w:color w:val="000000"/>
          <w:sz w:val="24"/>
          <w:szCs w:val="24"/>
        </w:rPr>
        <w:t>’ potential</w:t>
      </w:r>
      <w:r w:rsidR="003756F2" w:rsidRPr="00812A96">
        <w:rPr>
          <w:rFonts w:ascii="Times New Roman" w:eastAsia="Times New Roman" w:hAnsi="Times New Roman" w:cs="Times New Roman"/>
          <w:color w:val="000000"/>
          <w:sz w:val="24"/>
          <w:szCs w:val="24"/>
        </w:rPr>
        <w:t xml:space="preserve"> through a support system and </w:t>
      </w:r>
      <w:r w:rsidR="00B31D41" w:rsidRPr="00812A96">
        <w:rPr>
          <w:rFonts w:ascii="Times New Roman" w:eastAsia="Times New Roman" w:hAnsi="Times New Roman" w:cs="Times New Roman"/>
          <w:color w:val="000000"/>
          <w:sz w:val="24"/>
          <w:szCs w:val="24"/>
        </w:rPr>
        <w:t xml:space="preserve">an </w:t>
      </w:r>
      <w:r w:rsidR="003756F2" w:rsidRPr="00812A96">
        <w:rPr>
          <w:rFonts w:ascii="Times New Roman" w:eastAsia="Times New Roman" w:hAnsi="Times New Roman" w:cs="Times New Roman"/>
          <w:color w:val="000000"/>
          <w:sz w:val="24"/>
          <w:szCs w:val="24"/>
        </w:rPr>
        <w:t>environment</w:t>
      </w:r>
      <w:r w:rsidR="00B31D41" w:rsidRPr="00812A96">
        <w:rPr>
          <w:rFonts w:ascii="Times New Roman" w:eastAsia="Times New Roman" w:hAnsi="Times New Roman" w:cs="Times New Roman"/>
          <w:color w:val="000000"/>
          <w:sz w:val="24"/>
          <w:szCs w:val="24"/>
        </w:rPr>
        <w:t xml:space="preserve"> </w:t>
      </w:r>
      <w:r w:rsidR="003756F2" w:rsidRPr="00812A96">
        <w:rPr>
          <w:rFonts w:ascii="Times New Roman" w:eastAsia="Times New Roman" w:hAnsi="Times New Roman" w:cs="Times New Roman"/>
          <w:color w:val="000000"/>
          <w:sz w:val="24"/>
          <w:szCs w:val="24"/>
        </w:rPr>
        <w:t xml:space="preserve">which involves </w:t>
      </w:r>
      <w:r w:rsidR="00B31D41" w:rsidRPr="00812A96">
        <w:rPr>
          <w:rFonts w:ascii="Times New Roman" w:eastAsia="Times New Roman" w:hAnsi="Times New Roman" w:cs="Times New Roman"/>
          <w:color w:val="000000"/>
          <w:sz w:val="24"/>
          <w:szCs w:val="24"/>
        </w:rPr>
        <w:t>learning</w:t>
      </w:r>
      <w:r w:rsidR="003756F2" w:rsidRPr="00812A96">
        <w:rPr>
          <w:rFonts w:ascii="Times New Roman" w:eastAsia="Times New Roman" w:hAnsi="Times New Roman" w:cs="Times New Roman"/>
          <w:color w:val="000000"/>
          <w:sz w:val="24"/>
          <w:szCs w:val="24"/>
        </w:rPr>
        <w:t xml:space="preserve"> institution</w:t>
      </w:r>
      <w:r w:rsidR="00B31D41" w:rsidRPr="00812A96">
        <w:rPr>
          <w:rFonts w:ascii="Times New Roman" w:eastAsia="Times New Roman" w:hAnsi="Times New Roman" w:cs="Times New Roman"/>
          <w:color w:val="000000"/>
          <w:sz w:val="24"/>
          <w:szCs w:val="24"/>
        </w:rPr>
        <w:t>s</w:t>
      </w:r>
      <w:r w:rsidR="003756F2" w:rsidRPr="00812A96">
        <w:rPr>
          <w:rFonts w:ascii="Times New Roman" w:eastAsia="Times New Roman" w:hAnsi="Times New Roman" w:cs="Times New Roman"/>
          <w:color w:val="000000"/>
          <w:sz w:val="24"/>
          <w:szCs w:val="24"/>
        </w:rPr>
        <w:t xml:space="preserve"> or </w:t>
      </w:r>
      <w:proofErr w:type="spellStart"/>
      <w:r w:rsidR="003756F2" w:rsidRPr="00812A96">
        <w:rPr>
          <w:rFonts w:ascii="Times New Roman" w:eastAsia="Times New Roman" w:hAnsi="Times New Roman" w:cs="Times New Roman"/>
          <w:color w:val="000000"/>
          <w:sz w:val="24"/>
          <w:szCs w:val="24"/>
        </w:rPr>
        <w:t>organisation</w:t>
      </w:r>
      <w:r w:rsidR="00B31D41" w:rsidRPr="00812A96">
        <w:rPr>
          <w:rFonts w:ascii="Times New Roman" w:eastAsia="Times New Roman" w:hAnsi="Times New Roman" w:cs="Times New Roman"/>
          <w:color w:val="000000"/>
          <w:sz w:val="24"/>
          <w:szCs w:val="24"/>
        </w:rPr>
        <w:t>s</w:t>
      </w:r>
      <w:proofErr w:type="spellEnd"/>
      <w:r w:rsidR="008C118F" w:rsidRPr="00812A96">
        <w:rPr>
          <w:rFonts w:ascii="Times New Roman" w:eastAsia="Times New Roman" w:hAnsi="Times New Roman" w:cs="Times New Roman"/>
          <w:color w:val="000000"/>
          <w:sz w:val="24"/>
          <w:szCs w:val="24"/>
        </w:rPr>
        <w:t xml:space="preserve"> (Bowers et </w:t>
      </w:r>
      <w:r w:rsidR="00E24AD0">
        <w:rPr>
          <w:rFonts w:ascii="Times New Roman" w:eastAsia="Times New Roman" w:hAnsi="Times New Roman" w:cs="Times New Roman"/>
          <w:color w:val="000000"/>
          <w:sz w:val="24"/>
          <w:szCs w:val="24"/>
        </w:rPr>
        <w:t>a</w:t>
      </w:r>
      <w:r w:rsidR="008C118F" w:rsidRPr="00812A96">
        <w:rPr>
          <w:rFonts w:ascii="Times New Roman" w:eastAsia="Times New Roman" w:hAnsi="Times New Roman" w:cs="Times New Roman"/>
          <w:color w:val="000000"/>
          <w:sz w:val="24"/>
          <w:szCs w:val="24"/>
        </w:rPr>
        <w:t>l</w:t>
      </w:r>
      <w:r w:rsidR="00E24AD0">
        <w:rPr>
          <w:rFonts w:ascii="Times New Roman" w:eastAsia="Times New Roman" w:hAnsi="Times New Roman" w:cs="Times New Roman"/>
          <w:color w:val="000000"/>
          <w:sz w:val="24"/>
          <w:szCs w:val="24"/>
        </w:rPr>
        <w:t>.</w:t>
      </w:r>
      <w:r w:rsidR="008C118F" w:rsidRPr="00812A96">
        <w:rPr>
          <w:rFonts w:ascii="Times New Roman" w:eastAsia="Times New Roman" w:hAnsi="Times New Roman" w:cs="Times New Roman"/>
          <w:color w:val="000000"/>
          <w:sz w:val="24"/>
          <w:szCs w:val="24"/>
        </w:rPr>
        <w:t xml:space="preserve">, 2011). </w:t>
      </w:r>
      <w:bookmarkEnd w:id="3"/>
      <w:r w:rsidR="003756F2" w:rsidRPr="00812A96">
        <w:rPr>
          <w:rFonts w:ascii="Times New Roman" w:eastAsia="Times New Roman" w:hAnsi="Times New Roman" w:cs="Times New Roman"/>
          <w:color w:val="000000"/>
          <w:sz w:val="24"/>
          <w:szCs w:val="24"/>
        </w:rPr>
        <w:t>Based on the above</w:t>
      </w:r>
      <w:r w:rsidR="0067544E">
        <w:rPr>
          <w:rFonts w:ascii="Times New Roman" w:eastAsia="Times New Roman" w:hAnsi="Times New Roman" w:cs="Times New Roman"/>
          <w:color w:val="000000"/>
          <w:sz w:val="24"/>
          <w:szCs w:val="24"/>
        </w:rPr>
        <w:t xml:space="preserve"> </w:t>
      </w:r>
      <w:r w:rsidR="003756F2" w:rsidRPr="00812A96">
        <w:rPr>
          <w:rFonts w:ascii="Times New Roman" w:eastAsia="Times New Roman" w:hAnsi="Times New Roman" w:cs="Times New Roman"/>
          <w:color w:val="000000"/>
          <w:sz w:val="24"/>
          <w:szCs w:val="24"/>
        </w:rPr>
        <w:t>said research gap, there is a need to explore the ecological assets that contribute to t</w:t>
      </w:r>
      <w:r w:rsidR="007554B1" w:rsidRPr="00812A96">
        <w:rPr>
          <w:rFonts w:ascii="Times New Roman" w:eastAsia="Times New Roman" w:hAnsi="Times New Roman" w:cs="Times New Roman"/>
          <w:color w:val="000000"/>
          <w:sz w:val="24"/>
          <w:szCs w:val="24"/>
        </w:rPr>
        <w:t xml:space="preserve">he </w:t>
      </w:r>
      <w:r w:rsidR="003756F2" w:rsidRPr="00812A96">
        <w:rPr>
          <w:rFonts w:ascii="Times New Roman" w:eastAsia="Times New Roman" w:hAnsi="Times New Roman" w:cs="Times New Roman"/>
          <w:color w:val="000000"/>
          <w:sz w:val="24"/>
          <w:szCs w:val="24"/>
        </w:rPr>
        <w:t>graduate entrepren</w:t>
      </w:r>
      <w:r w:rsidR="00DC1CC5" w:rsidRPr="00812A96">
        <w:rPr>
          <w:rFonts w:ascii="Times New Roman" w:eastAsia="Times New Roman" w:hAnsi="Times New Roman" w:cs="Times New Roman"/>
          <w:color w:val="000000"/>
          <w:sz w:val="24"/>
          <w:szCs w:val="24"/>
        </w:rPr>
        <w:t>eurs</w:t>
      </w:r>
      <w:r w:rsidR="007554B1" w:rsidRPr="00812A96">
        <w:rPr>
          <w:rFonts w:ascii="Times New Roman" w:eastAsia="Times New Roman" w:hAnsi="Times New Roman" w:cs="Times New Roman"/>
          <w:color w:val="000000"/>
          <w:sz w:val="24"/>
          <w:szCs w:val="24"/>
        </w:rPr>
        <w:t>’ ability</w:t>
      </w:r>
      <w:r w:rsidR="003756F2" w:rsidRPr="00812A96">
        <w:rPr>
          <w:rFonts w:ascii="Times New Roman" w:eastAsia="Times New Roman" w:hAnsi="Times New Roman" w:cs="Times New Roman"/>
          <w:color w:val="000000"/>
          <w:sz w:val="24"/>
          <w:szCs w:val="24"/>
        </w:rPr>
        <w:t xml:space="preserve"> to start a business based on the </w:t>
      </w:r>
      <w:r w:rsidR="0027738C" w:rsidRPr="00812A96">
        <w:rPr>
          <w:rFonts w:ascii="Times New Roman" w:eastAsia="Times New Roman" w:hAnsi="Times New Roman" w:cs="Times New Roman"/>
          <w:color w:val="000000"/>
          <w:sz w:val="24"/>
          <w:szCs w:val="24"/>
        </w:rPr>
        <w:t>PYD</w:t>
      </w:r>
      <w:r w:rsidR="003756F2" w:rsidRPr="00812A96">
        <w:rPr>
          <w:rFonts w:ascii="Times New Roman" w:eastAsia="Times New Roman" w:hAnsi="Times New Roman" w:cs="Times New Roman"/>
          <w:color w:val="000000"/>
          <w:sz w:val="24"/>
          <w:szCs w:val="24"/>
        </w:rPr>
        <w:t xml:space="preserve"> approach</w:t>
      </w:r>
      <w:r w:rsidR="00892617">
        <w:rPr>
          <w:rFonts w:ascii="Times New Roman" w:eastAsia="Times New Roman" w:hAnsi="Times New Roman" w:cs="Times New Roman"/>
          <w:color w:val="000000"/>
          <w:sz w:val="24"/>
          <w:szCs w:val="24"/>
        </w:rPr>
        <w:t>.</w:t>
      </w:r>
    </w:p>
    <w:p w14:paraId="1D7B1315" w14:textId="0E5E8879" w:rsidR="0076050F" w:rsidRDefault="006872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Method</w:t>
      </w:r>
    </w:p>
    <w:p w14:paraId="1597D2EA" w14:textId="77777777" w:rsidR="0076050F" w:rsidRDefault="00AF0E2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68DD86C" w14:textId="0F95D4A3" w:rsidR="00727DBF" w:rsidRDefault="003756F2" w:rsidP="00727DB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rPr>
        <w:t>This study adopts a qualitative research method with a single case study design. Single case qualitative study with a holistic analysis unit</w:t>
      </w:r>
      <w:r w:rsidR="00D96982">
        <w:rPr>
          <w:rFonts w:ascii="Times New Roman" w:eastAsia="Times New Roman" w:hAnsi="Times New Roman" w:cs="Times New Roman"/>
          <w:color w:val="000000"/>
          <w:sz w:val="24"/>
          <w:szCs w:val="24"/>
        </w:rPr>
        <w:t xml:space="preserve"> (Yin, 2009). </w:t>
      </w:r>
      <w:r>
        <w:rPr>
          <w:rFonts w:ascii="Times New Roman" w:eastAsia="Times New Roman" w:hAnsi="Times New Roman" w:cs="Times New Roman"/>
          <w:color w:val="000000"/>
          <w:sz w:val="24"/>
          <w:szCs w:val="24"/>
        </w:rPr>
        <w:t>The researcher has chosen a single case study design with a holistic analysis unit because it only focuses on the experiences of the graduat</w:t>
      </w:r>
      <w:r w:rsidR="000A35F3">
        <w:rPr>
          <w:rFonts w:ascii="Times New Roman" w:eastAsia="Times New Roman" w:hAnsi="Times New Roman" w:cs="Times New Roman"/>
          <w:color w:val="000000"/>
          <w:sz w:val="24"/>
          <w:szCs w:val="24"/>
        </w:rPr>
        <w:t>e entrepreneurs</w:t>
      </w:r>
      <w:r>
        <w:rPr>
          <w:rFonts w:ascii="Times New Roman" w:eastAsia="Times New Roman" w:hAnsi="Times New Roman" w:cs="Times New Roman"/>
          <w:color w:val="000000"/>
          <w:sz w:val="24"/>
          <w:szCs w:val="24"/>
        </w:rPr>
        <w:t xml:space="preserve"> regarding ecological assets that influences the ability to start a business after </w:t>
      </w:r>
      <w:r w:rsidR="00DC1CC5">
        <w:rPr>
          <w:rFonts w:ascii="Times New Roman" w:eastAsia="Times New Roman" w:hAnsi="Times New Roman" w:cs="Times New Roman"/>
          <w:color w:val="000000"/>
          <w:sz w:val="24"/>
          <w:szCs w:val="24"/>
        </w:rPr>
        <w:t>participating in</w:t>
      </w:r>
      <w:r w:rsidR="000A35F3">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w:t>
      </w:r>
      <w:r w:rsidR="0092383D" w:rsidRPr="0092383D">
        <w:rPr>
          <w:rFonts w:ascii="Times New Roman" w:eastAsia="Times New Roman" w:hAnsi="Times New Roman" w:cs="Times New Roman"/>
          <w:i/>
          <w:iCs/>
          <w:color w:val="000000"/>
          <w:sz w:val="24"/>
          <w:szCs w:val="24"/>
          <w:lang w:val="ms-MY"/>
        </w:rPr>
        <w:t xml:space="preserve">Tunas Mekar </w:t>
      </w:r>
      <w:r w:rsidR="00A96342">
        <w:rPr>
          <w:rFonts w:ascii="Times New Roman" w:eastAsia="Times New Roman" w:hAnsi="Times New Roman" w:cs="Times New Roman"/>
          <w:color w:val="000000"/>
          <w:sz w:val="24"/>
          <w:szCs w:val="24"/>
          <w:lang w:val="ms-MY"/>
        </w:rPr>
        <w:t>P</w:t>
      </w:r>
      <w:r w:rsidR="0092383D" w:rsidRPr="00DC1CC5">
        <w:rPr>
          <w:rFonts w:ascii="Times New Roman" w:eastAsia="Times New Roman" w:hAnsi="Times New Roman" w:cs="Times New Roman"/>
          <w:color w:val="000000"/>
          <w:sz w:val="24"/>
          <w:szCs w:val="24"/>
          <w:lang w:val="ms-MY"/>
        </w:rPr>
        <w:t>roject</w:t>
      </w:r>
      <w:r w:rsidR="00D96982" w:rsidRPr="00D96982">
        <w:rPr>
          <w:rFonts w:ascii="Times New Roman" w:eastAsia="Times New Roman" w:hAnsi="Times New Roman" w:cs="Times New Roman"/>
          <w:color w:val="000000"/>
          <w:sz w:val="24"/>
          <w:szCs w:val="24"/>
          <w:lang w:val="ms-MY"/>
        </w:rPr>
        <w:t xml:space="preserve">. </w:t>
      </w:r>
      <w:r>
        <w:rPr>
          <w:rFonts w:ascii="Times New Roman" w:eastAsia="Times New Roman" w:hAnsi="Times New Roman" w:cs="Times New Roman"/>
          <w:color w:val="000000"/>
          <w:sz w:val="24"/>
          <w:szCs w:val="24"/>
          <w:lang w:val="ms-MY"/>
        </w:rPr>
        <w:t>This research uses purposive sampling method with criteri</w:t>
      </w:r>
      <w:r w:rsidR="000A35F3">
        <w:rPr>
          <w:rFonts w:ascii="Times New Roman" w:eastAsia="Times New Roman" w:hAnsi="Times New Roman" w:cs="Times New Roman"/>
          <w:color w:val="000000"/>
          <w:sz w:val="24"/>
          <w:szCs w:val="24"/>
          <w:lang w:val="ms-MY"/>
        </w:rPr>
        <w:t>on</w:t>
      </w:r>
      <w:r>
        <w:rPr>
          <w:rFonts w:ascii="Times New Roman" w:eastAsia="Times New Roman" w:hAnsi="Times New Roman" w:cs="Times New Roman"/>
          <w:color w:val="000000"/>
          <w:sz w:val="24"/>
          <w:szCs w:val="24"/>
          <w:lang w:val="ms-MY"/>
        </w:rPr>
        <w:t xml:space="preserve"> sampling technique</w:t>
      </w:r>
      <w:r w:rsidR="00727DBF">
        <w:rPr>
          <w:rFonts w:ascii="Times New Roman" w:eastAsia="Times New Roman" w:hAnsi="Times New Roman" w:cs="Times New Roman"/>
          <w:color w:val="000000"/>
          <w:sz w:val="24"/>
          <w:szCs w:val="24"/>
          <w:lang w:val="ms-MY"/>
        </w:rPr>
        <w:t xml:space="preserve"> (Patton, 2002)</w:t>
      </w:r>
      <w:r>
        <w:rPr>
          <w:rFonts w:ascii="Times New Roman" w:eastAsia="Times New Roman" w:hAnsi="Times New Roman" w:cs="Times New Roman"/>
          <w:color w:val="000000"/>
          <w:sz w:val="24"/>
          <w:szCs w:val="24"/>
          <w:lang w:val="ms-MY"/>
        </w:rPr>
        <w:t xml:space="preserve"> and snowball sampling technique</w:t>
      </w:r>
      <w:r w:rsidR="00727DBF">
        <w:rPr>
          <w:rFonts w:ascii="Times New Roman" w:eastAsia="Times New Roman" w:hAnsi="Times New Roman" w:cs="Times New Roman"/>
          <w:color w:val="000000"/>
          <w:sz w:val="24"/>
          <w:szCs w:val="24"/>
          <w:lang w:val="ms-MY"/>
        </w:rPr>
        <w:t xml:space="preserve"> (Carpenter &amp; Suto, 2008)</w:t>
      </w:r>
      <w:r w:rsidR="00727DBF" w:rsidRPr="00727DBF">
        <w:rPr>
          <w:rFonts w:ascii="Times New Roman" w:eastAsia="Times New Roman" w:hAnsi="Times New Roman" w:cs="Times New Roman"/>
          <w:color w:val="000000"/>
          <w:sz w:val="24"/>
          <w:szCs w:val="24"/>
          <w:lang w:val="ms-MY"/>
        </w:rPr>
        <w:t xml:space="preserve">. </w:t>
      </w:r>
      <w:r w:rsidR="003D3436">
        <w:rPr>
          <w:rFonts w:ascii="Times New Roman" w:eastAsia="Times New Roman" w:hAnsi="Times New Roman" w:cs="Times New Roman"/>
          <w:color w:val="000000"/>
          <w:sz w:val="24"/>
          <w:szCs w:val="24"/>
          <w:lang w:val="ms-MY"/>
        </w:rPr>
        <w:t>Sampling is intended to refer to the selection of sample deliberately upon certain individuals, events, and environment based on key information which can only be obtained from the samp</w:t>
      </w:r>
      <w:r w:rsidR="00DC1CC5">
        <w:rPr>
          <w:rFonts w:ascii="Times New Roman" w:eastAsia="Times New Roman" w:hAnsi="Times New Roman" w:cs="Times New Roman"/>
          <w:color w:val="000000"/>
          <w:sz w:val="24"/>
          <w:szCs w:val="24"/>
          <w:lang w:val="ms-MY"/>
        </w:rPr>
        <w:t>les</w:t>
      </w:r>
      <w:r w:rsidR="003D3436">
        <w:rPr>
          <w:rFonts w:ascii="Times New Roman" w:eastAsia="Times New Roman" w:hAnsi="Times New Roman" w:cs="Times New Roman"/>
          <w:color w:val="000000"/>
          <w:sz w:val="24"/>
          <w:szCs w:val="24"/>
          <w:lang w:val="ms-MY"/>
        </w:rPr>
        <w:t xml:space="preserve"> and cannot be well obtained from other sources</w:t>
      </w:r>
      <w:r w:rsidR="00727DBF">
        <w:rPr>
          <w:rFonts w:ascii="Times New Roman" w:eastAsia="Times New Roman" w:hAnsi="Times New Roman" w:cs="Times New Roman"/>
          <w:color w:val="000000"/>
          <w:sz w:val="24"/>
          <w:szCs w:val="24"/>
          <w:lang w:val="ms-MY"/>
        </w:rPr>
        <w:t xml:space="preserve"> (</w:t>
      </w:r>
      <w:r w:rsidR="00727DBF" w:rsidRPr="00727DBF">
        <w:rPr>
          <w:rFonts w:ascii="Times New Roman" w:eastAsia="Times New Roman" w:hAnsi="Times New Roman" w:cs="Times New Roman"/>
          <w:color w:val="000000"/>
          <w:sz w:val="24"/>
          <w:szCs w:val="24"/>
          <w:lang w:val="ms-MY"/>
        </w:rPr>
        <w:t xml:space="preserve">Carpenter </w:t>
      </w:r>
      <w:r w:rsidR="003F70C3">
        <w:rPr>
          <w:rFonts w:ascii="Times New Roman" w:eastAsia="Times New Roman" w:hAnsi="Times New Roman" w:cs="Times New Roman"/>
          <w:color w:val="000000"/>
          <w:sz w:val="24"/>
          <w:szCs w:val="24"/>
          <w:lang w:val="ms-MY"/>
        </w:rPr>
        <w:t xml:space="preserve">&amp; </w:t>
      </w:r>
      <w:r w:rsidR="00727DBF" w:rsidRPr="00727DBF">
        <w:rPr>
          <w:rFonts w:ascii="Times New Roman" w:eastAsia="Times New Roman" w:hAnsi="Times New Roman" w:cs="Times New Roman"/>
          <w:color w:val="000000"/>
          <w:sz w:val="24"/>
          <w:szCs w:val="24"/>
          <w:lang w:val="ms-MY"/>
        </w:rPr>
        <w:t>Suto</w:t>
      </w:r>
      <w:r w:rsidR="00727DBF">
        <w:rPr>
          <w:rFonts w:ascii="Times New Roman" w:eastAsia="Times New Roman" w:hAnsi="Times New Roman" w:cs="Times New Roman"/>
          <w:color w:val="000000"/>
          <w:sz w:val="24"/>
          <w:szCs w:val="24"/>
          <w:lang w:val="ms-MY"/>
        </w:rPr>
        <w:t xml:space="preserve">, </w:t>
      </w:r>
      <w:r w:rsidR="00727DBF" w:rsidRPr="00727DBF">
        <w:rPr>
          <w:rFonts w:ascii="Times New Roman" w:eastAsia="Times New Roman" w:hAnsi="Times New Roman" w:cs="Times New Roman"/>
          <w:color w:val="000000"/>
          <w:sz w:val="24"/>
          <w:szCs w:val="24"/>
          <w:lang w:val="ms-MY"/>
        </w:rPr>
        <w:t xml:space="preserve">2008). </w:t>
      </w:r>
      <w:r w:rsidR="003D3436">
        <w:rPr>
          <w:rFonts w:ascii="Times New Roman" w:eastAsia="Times New Roman" w:hAnsi="Times New Roman" w:cs="Times New Roman"/>
          <w:color w:val="000000"/>
          <w:sz w:val="24"/>
          <w:szCs w:val="24"/>
          <w:lang w:val="ms-MY"/>
        </w:rPr>
        <w:t>In this purposive sampling approach</w:t>
      </w:r>
      <w:r w:rsidR="00727DBF" w:rsidRPr="00727DBF">
        <w:rPr>
          <w:rFonts w:ascii="Times New Roman" w:eastAsia="Times New Roman" w:hAnsi="Times New Roman" w:cs="Times New Roman"/>
          <w:color w:val="000000"/>
          <w:sz w:val="24"/>
          <w:szCs w:val="24"/>
          <w:lang w:val="ms-MY"/>
        </w:rPr>
        <w:t>,</w:t>
      </w:r>
      <w:r w:rsidR="003D3436">
        <w:rPr>
          <w:rFonts w:ascii="Times New Roman" w:eastAsia="Times New Roman" w:hAnsi="Times New Roman" w:cs="Times New Roman"/>
          <w:color w:val="000000"/>
          <w:sz w:val="24"/>
          <w:szCs w:val="24"/>
          <w:lang w:val="ms-MY"/>
        </w:rPr>
        <w:t xml:space="preserve"> the researcher used two sampling strategies in order to</w:t>
      </w:r>
      <w:r w:rsidR="007554B1">
        <w:rPr>
          <w:rFonts w:ascii="Times New Roman" w:eastAsia="Times New Roman" w:hAnsi="Times New Roman" w:cs="Times New Roman"/>
          <w:color w:val="000000"/>
          <w:sz w:val="24"/>
          <w:szCs w:val="24"/>
          <w:lang w:val="ms-MY"/>
        </w:rPr>
        <w:t xml:space="preserve"> select</w:t>
      </w:r>
      <w:r w:rsidR="003D3436">
        <w:rPr>
          <w:rFonts w:ascii="Times New Roman" w:eastAsia="Times New Roman" w:hAnsi="Times New Roman" w:cs="Times New Roman"/>
          <w:color w:val="000000"/>
          <w:sz w:val="24"/>
          <w:szCs w:val="24"/>
          <w:lang w:val="ms-MY"/>
        </w:rPr>
        <w:t xml:space="preserve"> the research informant</w:t>
      </w:r>
      <w:r w:rsidR="007554B1">
        <w:rPr>
          <w:rFonts w:ascii="Times New Roman" w:eastAsia="Times New Roman" w:hAnsi="Times New Roman" w:cs="Times New Roman"/>
          <w:color w:val="000000"/>
          <w:sz w:val="24"/>
          <w:szCs w:val="24"/>
          <w:lang w:val="ms-MY"/>
        </w:rPr>
        <w:t>s</w:t>
      </w:r>
      <w:r w:rsidR="003D3436">
        <w:rPr>
          <w:rFonts w:ascii="Times New Roman" w:eastAsia="Times New Roman" w:hAnsi="Times New Roman" w:cs="Times New Roman"/>
          <w:color w:val="000000"/>
          <w:sz w:val="24"/>
          <w:szCs w:val="24"/>
          <w:lang w:val="ms-MY"/>
        </w:rPr>
        <w:t>, namely the criteri</w:t>
      </w:r>
      <w:r w:rsidR="000A35F3">
        <w:rPr>
          <w:rFonts w:ascii="Times New Roman" w:eastAsia="Times New Roman" w:hAnsi="Times New Roman" w:cs="Times New Roman"/>
          <w:color w:val="000000"/>
          <w:sz w:val="24"/>
          <w:szCs w:val="24"/>
          <w:lang w:val="ms-MY"/>
        </w:rPr>
        <w:t>on</w:t>
      </w:r>
      <w:r w:rsidR="003D3436">
        <w:rPr>
          <w:rFonts w:ascii="Times New Roman" w:eastAsia="Times New Roman" w:hAnsi="Times New Roman" w:cs="Times New Roman"/>
          <w:color w:val="000000"/>
          <w:sz w:val="24"/>
          <w:szCs w:val="24"/>
          <w:lang w:val="ms-MY"/>
        </w:rPr>
        <w:t xml:space="preserve"> sampling technique (unique sampling technique)</w:t>
      </w:r>
      <w:r w:rsidR="00727DBF" w:rsidRPr="00727DBF">
        <w:rPr>
          <w:rFonts w:ascii="Times New Roman" w:eastAsia="Times New Roman" w:hAnsi="Times New Roman" w:cs="Times New Roman"/>
          <w:color w:val="000000"/>
          <w:sz w:val="24"/>
          <w:szCs w:val="24"/>
          <w:lang w:val="ms-MY"/>
        </w:rPr>
        <w:t xml:space="preserve"> (Patton</w:t>
      </w:r>
      <w:r w:rsidR="00FD6F05">
        <w:rPr>
          <w:rFonts w:ascii="Times New Roman" w:eastAsia="Times New Roman" w:hAnsi="Times New Roman" w:cs="Times New Roman"/>
          <w:color w:val="000000"/>
          <w:sz w:val="24"/>
          <w:szCs w:val="24"/>
          <w:lang w:val="ms-MY"/>
        </w:rPr>
        <w:t>,</w:t>
      </w:r>
      <w:r w:rsidR="00727DBF" w:rsidRPr="00727DBF">
        <w:rPr>
          <w:rFonts w:ascii="Times New Roman" w:eastAsia="Times New Roman" w:hAnsi="Times New Roman" w:cs="Times New Roman"/>
          <w:color w:val="000000"/>
          <w:sz w:val="24"/>
          <w:szCs w:val="24"/>
          <w:lang w:val="ms-MY"/>
        </w:rPr>
        <w:t xml:space="preserve"> 2002) </w:t>
      </w:r>
      <w:r w:rsidR="003D3436">
        <w:rPr>
          <w:rFonts w:ascii="Times New Roman" w:eastAsia="Times New Roman" w:hAnsi="Times New Roman" w:cs="Times New Roman"/>
          <w:color w:val="000000"/>
          <w:sz w:val="24"/>
          <w:szCs w:val="24"/>
          <w:lang w:val="ms-MY"/>
        </w:rPr>
        <w:t>and snowball sampling technique</w:t>
      </w:r>
      <w:r w:rsidR="00727DBF" w:rsidRPr="00727DBF">
        <w:rPr>
          <w:rFonts w:ascii="Times New Roman" w:eastAsia="Times New Roman" w:hAnsi="Times New Roman" w:cs="Times New Roman"/>
          <w:color w:val="000000"/>
          <w:sz w:val="24"/>
          <w:szCs w:val="24"/>
          <w:lang w:val="ms-MY"/>
        </w:rPr>
        <w:t xml:space="preserve"> (</w:t>
      </w:r>
      <w:r w:rsidR="003D3436">
        <w:rPr>
          <w:rFonts w:ascii="Times New Roman" w:eastAsia="Times New Roman" w:hAnsi="Times New Roman" w:cs="Times New Roman"/>
          <w:color w:val="000000"/>
          <w:sz w:val="24"/>
          <w:szCs w:val="24"/>
          <w:lang w:val="ms-MY"/>
        </w:rPr>
        <w:t>sequential sampling technique</w:t>
      </w:r>
      <w:r w:rsidR="00727DBF" w:rsidRPr="00727DBF">
        <w:rPr>
          <w:rFonts w:ascii="Times New Roman" w:eastAsia="Times New Roman" w:hAnsi="Times New Roman" w:cs="Times New Roman"/>
          <w:color w:val="000000"/>
          <w:sz w:val="24"/>
          <w:szCs w:val="24"/>
          <w:lang w:val="ms-MY"/>
        </w:rPr>
        <w:t>) (Carpenter &amp; Suto</w:t>
      </w:r>
      <w:r w:rsidR="00FD6F05">
        <w:rPr>
          <w:rFonts w:ascii="Times New Roman" w:eastAsia="Times New Roman" w:hAnsi="Times New Roman" w:cs="Times New Roman"/>
          <w:color w:val="000000"/>
          <w:sz w:val="24"/>
          <w:szCs w:val="24"/>
          <w:lang w:val="ms-MY"/>
        </w:rPr>
        <w:t>,</w:t>
      </w:r>
      <w:r w:rsidR="00727DBF" w:rsidRPr="00727DBF">
        <w:rPr>
          <w:rFonts w:ascii="Times New Roman" w:eastAsia="Times New Roman" w:hAnsi="Times New Roman" w:cs="Times New Roman"/>
          <w:color w:val="000000"/>
          <w:sz w:val="24"/>
          <w:szCs w:val="24"/>
          <w:lang w:val="ms-MY"/>
        </w:rPr>
        <w:t xml:space="preserve"> 2008). </w:t>
      </w:r>
      <w:r w:rsidR="007E2C53">
        <w:rPr>
          <w:rFonts w:ascii="Times New Roman" w:eastAsia="Times New Roman" w:hAnsi="Times New Roman" w:cs="Times New Roman"/>
          <w:color w:val="000000"/>
          <w:sz w:val="24"/>
          <w:szCs w:val="24"/>
          <w:lang w:val="ms-MY"/>
        </w:rPr>
        <w:t>The researcher has identified the research sample based on the fixed criteria through the criteria sampling technique</w:t>
      </w:r>
      <w:r w:rsidR="00727DBF" w:rsidRPr="00727DBF">
        <w:rPr>
          <w:rFonts w:ascii="Times New Roman" w:eastAsia="Times New Roman" w:hAnsi="Times New Roman" w:cs="Times New Roman"/>
          <w:color w:val="000000"/>
          <w:sz w:val="24"/>
          <w:szCs w:val="24"/>
          <w:lang w:val="ms-MY"/>
        </w:rPr>
        <w:t>.</w:t>
      </w:r>
      <w:r w:rsidR="007E2C53">
        <w:rPr>
          <w:rFonts w:ascii="Times New Roman" w:eastAsia="Times New Roman" w:hAnsi="Times New Roman" w:cs="Times New Roman"/>
          <w:color w:val="000000"/>
          <w:sz w:val="24"/>
          <w:szCs w:val="24"/>
          <w:lang w:val="ms-MY"/>
        </w:rPr>
        <w:t xml:space="preserve"> This technique involves the selection of cases that fulfill the set criteria.</w:t>
      </w:r>
      <w:r w:rsidR="00727DBF" w:rsidRPr="00727DBF">
        <w:rPr>
          <w:rFonts w:ascii="Times New Roman" w:eastAsia="Times New Roman" w:hAnsi="Times New Roman" w:cs="Times New Roman"/>
          <w:color w:val="000000"/>
          <w:sz w:val="24"/>
          <w:szCs w:val="24"/>
          <w:lang w:val="ms-MY"/>
        </w:rPr>
        <w:t xml:space="preserve"> (Liamputtong</w:t>
      </w:r>
      <w:r w:rsidR="00727DBF">
        <w:rPr>
          <w:rFonts w:ascii="Times New Roman" w:eastAsia="Times New Roman" w:hAnsi="Times New Roman" w:cs="Times New Roman"/>
          <w:color w:val="000000"/>
          <w:sz w:val="24"/>
          <w:szCs w:val="24"/>
          <w:lang w:val="ms-MY"/>
        </w:rPr>
        <w:t>,</w:t>
      </w:r>
      <w:r w:rsidR="00727DBF" w:rsidRPr="00727DBF">
        <w:rPr>
          <w:rFonts w:ascii="Times New Roman" w:eastAsia="Times New Roman" w:hAnsi="Times New Roman" w:cs="Times New Roman"/>
          <w:color w:val="000000"/>
          <w:sz w:val="24"/>
          <w:szCs w:val="24"/>
          <w:lang w:val="ms-MY"/>
        </w:rPr>
        <w:t xml:space="preserve"> 2009).</w:t>
      </w:r>
      <w:r w:rsidR="007E2C53">
        <w:rPr>
          <w:rFonts w:ascii="Times New Roman" w:eastAsia="Times New Roman" w:hAnsi="Times New Roman" w:cs="Times New Roman"/>
          <w:color w:val="000000"/>
          <w:sz w:val="24"/>
          <w:szCs w:val="24"/>
          <w:lang w:val="ms-MY"/>
        </w:rPr>
        <w:t xml:space="preserve"> The set criteria are as follows</w:t>
      </w:r>
      <w:r w:rsidR="00727DBF" w:rsidRPr="00727DBF">
        <w:rPr>
          <w:rFonts w:ascii="Times New Roman" w:eastAsia="Times New Roman" w:hAnsi="Times New Roman" w:cs="Times New Roman"/>
          <w:color w:val="000000"/>
          <w:sz w:val="24"/>
          <w:szCs w:val="24"/>
          <w:lang w:val="ms-MY"/>
        </w:rPr>
        <w:t>:</w:t>
      </w:r>
    </w:p>
    <w:p w14:paraId="1DBC1258" w14:textId="77777777" w:rsidR="00EC2CC0" w:rsidRPr="00727DBF" w:rsidRDefault="00EC2CC0" w:rsidP="00727DB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6AB4A0B1" w14:textId="5417EF0A" w:rsidR="00727DBF" w:rsidRPr="00727DBF" w:rsidRDefault="003D3436" w:rsidP="00727DBF">
      <w:pPr>
        <w:numPr>
          <w:ilvl w:val="1"/>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bookmarkStart w:id="4" w:name="_Hlk12251713"/>
      <w:r>
        <w:rPr>
          <w:rFonts w:ascii="Times New Roman" w:eastAsia="Times New Roman" w:hAnsi="Times New Roman" w:cs="Times New Roman"/>
          <w:color w:val="000000"/>
          <w:sz w:val="24"/>
          <w:szCs w:val="24"/>
          <w:lang w:val="ms-MY"/>
        </w:rPr>
        <w:t xml:space="preserve">Graduate entrepreneur aged </w:t>
      </w:r>
      <w:r w:rsidR="0059671C">
        <w:rPr>
          <w:rFonts w:ascii="Times New Roman" w:eastAsia="Times New Roman" w:hAnsi="Times New Roman" w:cs="Times New Roman"/>
          <w:color w:val="000000"/>
          <w:sz w:val="24"/>
          <w:szCs w:val="24"/>
          <w:lang w:val="ms-MY"/>
        </w:rPr>
        <w:t>between</w:t>
      </w:r>
      <w:r>
        <w:rPr>
          <w:rFonts w:ascii="Times New Roman" w:eastAsia="Times New Roman" w:hAnsi="Times New Roman" w:cs="Times New Roman"/>
          <w:color w:val="000000"/>
          <w:sz w:val="24"/>
          <w:szCs w:val="24"/>
          <w:lang w:val="ms-MY"/>
        </w:rPr>
        <w:t xml:space="preserve"> 21 </w:t>
      </w:r>
      <w:r w:rsidR="0059671C">
        <w:rPr>
          <w:rFonts w:ascii="Times New Roman" w:eastAsia="Times New Roman" w:hAnsi="Times New Roman" w:cs="Times New Roman"/>
          <w:color w:val="000000"/>
          <w:sz w:val="24"/>
          <w:szCs w:val="24"/>
          <w:lang w:val="ms-MY"/>
        </w:rPr>
        <w:t>and</w:t>
      </w:r>
      <w:r>
        <w:rPr>
          <w:rFonts w:ascii="Times New Roman" w:eastAsia="Times New Roman" w:hAnsi="Times New Roman" w:cs="Times New Roman"/>
          <w:color w:val="000000"/>
          <w:sz w:val="24"/>
          <w:szCs w:val="24"/>
          <w:lang w:val="ms-MY"/>
        </w:rPr>
        <w:t xml:space="preserve"> 40 years</w:t>
      </w:r>
      <w:r w:rsidR="00727DBF" w:rsidRPr="00727DBF">
        <w:rPr>
          <w:rFonts w:ascii="Times New Roman" w:eastAsia="Times New Roman" w:hAnsi="Times New Roman" w:cs="Times New Roman"/>
          <w:color w:val="000000"/>
          <w:sz w:val="24"/>
          <w:szCs w:val="24"/>
          <w:lang w:val="ms-MY"/>
        </w:rPr>
        <w:t xml:space="preserve">; </w:t>
      </w:r>
    </w:p>
    <w:p w14:paraId="2E859100" w14:textId="01602268" w:rsidR="00727DBF" w:rsidRPr="00727DBF" w:rsidRDefault="003D3436" w:rsidP="00727DBF">
      <w:pPr>
        <w:numPr>
          <w:ilvl w:val="1"/>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t>Ex-participant of</w:t>
      </w:r>
      <w:r w:rsidR="00727DBF" w:rsidRPr="00727DBF">
        <w:rPr>
          <w:rFonts w:ascii="Times New Roman" w:eastAsia="Times New Roman" w:hAnsi="Times New Roman" w:cs="Times New Roman"/>
          <w:color w:val="000000"/>
          <w:sz w:val="24"/>
          <w:szCs w:val="24"/>
          <w:lang w:val="ms-MY"/>
        </w:rPr>
        <w:t xml:space="preserve"> </w:t>
      </w:r>
      <w:r w:rsidR="0092383D" w:rsidRPr="0092383D">
        <w:rPr>
          <w:rFonts w:ascii="Times New Roman" w:eastAsia="Times New Roman" w:hAnsi="Times New Roman" w:cs="Times New Roman"/>
          <w:i/>
          <w:iCs/>
          <w:color w:val="000000"/>
          <w:sz w:val="24"/>
          <w:szCs w:val="24"/>
          <w:lang w:val="ms-MY"/>
        </w:rPr>
        <w:t xml:space="preserve">Tunas Mekar </w:t>
      </w:r>
      <w:r w:rsidR="00A96342">
        <w:rPr>
          <w:rFonts w:ascii="Times New Roman" w:eastAsia="Times New Roman" w:hAnsi="Times New Roman" w:cs="Times New Roman"/>
          <w:color w:val="000000"/>
          <w:sz w:val="24"/>
          <w:szCs w:val="24"/>
          <w:lang w:val="ms-MY"/>
        </w:rPr>
        <w:t>P</w:t>
      </w:r>
      <w:r w:rsidR="0092383D" w:rsidRPr="007554B1">
        <w:rPr>
          <w:rFonts w:ascii="Times New Roman" w:eastAsia="Times New Roman" w:hAnsi="Times New Roman" w:cs="Times New Roman"/>
          <w:color w:val="000000"/>
          <w:sz w:val="24"/>
          <w:szCs w:val="24"/>
          <w:lang w:val="ms-MY"/>
        </w:rPr>
        <w:t>roject</w:t>
      </w:r>
      <w:r w:rsidR="00727DBF" w:rsidRPr="007554B1">
        <w:rPr>
          <w:rFonts w:ascii="Times New Roman" w:eastAsia="Times New Roman" w:hAnsi="Times New Roman" w:cs="Times New Roman"/>
          <w:color w:val="000000"/>
          <w:sz w:val="24"/>
          <w:szCs w:val="24"/>
          <w:lang w:val="ms-MY"/>
        </w:rPr>
        <w:t xml:space="preserve"> </w:t>
      </w:r>
      <w:r>
        <w:rPr>
          <w:rFonts w:ascii="Times New Roman" w:eastAsia="Times New Roman" w:hAnsi="Times New Roman" w:cs="Times New Roman"/>
          <w:color w:val="000000"/>
          <w:sz w:val="24"/>
          <w:szCs w:val="24"/>
          <w:lang w:val="ms-MY"/>
        </w:rPr>
        <w:t>from series one to five</w:t>
      </w:r>
      <w:r w:rsidR="00727DBF" w:rsidRPr="00727DBF">
        <w:rPr>
          <w:rFonts w:ascii="Times New Roman" w:eastAsia="Times New Roman" w:hAnsi="Times New Roman" w:cs="Times New Roman"/>
          <w:color w:val="000000"/>
          <w:sz w:val="24"/>
          <w:szCs w:val="24"/>
          <w:lang w:val="ms-MY"/>
        </w:rPr>
        <w:t xml:space="preserve">;  </w:t>
      </w:r>
    </w:p>
    <w:p w14:paraId="551879A7" w14:textId="13018110" w:rsidR="00727DBF" w:rsidRPr="00727DBF" w:rsidRDefault="007E2C53" w:rsidP="00DD7B24">
      <w:pPr>
        <w:numPr>
          <w:ilvl w:val="1"/>
          <w:numId w:val="5"/>
        </w:num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t xml:space="preserve">Started a business </w:t>
      </w:r>
      <w:r w:rsidR="00B93142">
        <w:rPr>
          <w:rFonts w:ascii="Times New Roman" w:eastAsia="Times New Roman" w:hAnsi="Times New Roman" w:cs="Times New Roman"/>
          <w:color w:val="000000"/>
          <w:sz w:val="24"/>
          <w:szCs w:val="24"/>
          <w:lang w:val="ms-MY"/>
        </w:rPr>
        <w:t>in</w:t>
      </w:r>
      <w:r w:rsidR="007554B1">
        <w:rPr>
          <w:rFonts w:ascii="Times New Roman" w:eastAsia="Times New Roman" w:hAnsi="Times New Roman" w:cs="Times New Roman"/>
          <w:color w:val="000000"/>
          <w:sz w:val="24"/>
          <w:szCs w:val="24"/>
          <w:lang w:val="ms-MY"/>
        </w:rPr>
        <w:t xml:space="preserve"> </w:t>
      </w:r>
      <w:r>
        <w:rPr>
          <w:rFonts w:ascii="Times New Roman" w:eastAsia="Times New Roman" w:hAnsi="Times New Roman" w:cs="Times New Roman"/>
          <w:color w:val="000000"/>
          <w:sz w:val="24"/>
          <w:szCs w:val="24"/>
          <w:lang w:val="ms-MY"/>
        </w:rPr>
        <w:t xml:space="preserve">no more than a year after </w:t>
      </w:r>
      <w:r w:rsidR="00DC1CC5">
        <w:rPr>
          <w:rFonts w:ascii="Times New Roman" w:eastAsia="Times New Roman" w:hAnsi="Times New Roman" w:cs="Times New Roman"/>
          <w:color w:val="000000"/>
          <w:sz w:val="24"/>
          <w:szCs w:val="24"/>
          <w:lang w:val="ms-MY"/>
        </w:rPr>
        <w:t>participating in</w:t>
      </w:r>
      <w:r w:rsidR="000A35F3">
        <w:rPr>
          <w:rFonts w:ascii="Times New Roman" w:eastAsia="Times New Roman" w:hAnsi="Times New Roman" w:cs="Times New Roman"/>
          <w:color w:val="000000"/>
          <w:sz w:val="24"/>
          <w:szCs w:val="24"/>
          <w:lang w:val="ms-MY"/>
        </w:rPr>
        <w:t xml:space="preserve"> the</w:t>
      </w:r>
      <w:r w:rsidR="00727DBF" w:rsidRPr="00727DBF">
        <w:rPr>
          <w:rFonts w:ascii="Times New Roman" w:eastAsia="Times New Roman" w:hAnsi="Times New Roman" w:cs="Times New Roman"/>
          <w:color w:val="000000"/>
          <w:sz w:val="24"/>
          <w:szCs w:val="24"/>
          <w:lang w:val="ms-MY"/>
        </w:rPr>
        <w:t xml:space="preserve"> </w:t>
      </w:r>
      <w:r w:rsidR="0092383D" w:rsidRPr="0092383D">
        <w:rPr>
          <w:rFonts w:ascii="Times New Roman" w:eastAsia="Times New Roman" w:hAnsi="Times New Roman" w:cs="Times New Roman"/>
          <w:i/>
          <w:iCs/>
          <w:color w:val="000000"/>
          <w:sz w:val="24"/>
          <w:szCs w:val="24"/>
          <w:lang w:val="ms-MY"/>
        </w:rPr>
        <w:t xml:space="preserve">Tunas Mekar </w:t>
      </w:r>
      <w:r w:rsidR="00A96342">
        <w:rPr>
          <w:rFonts w:ascii="Times New Roman" w:eastAsia="Times New Roman" w:hAnsi="Times New Roman" w:cs="Times New Roman"/>
          <w:color w:val="000000"/>
          <w:sz w:val="24"/>
          <w:szCs w:val="24"/>
          <w:lang w:val="ms-MY"/>
        </w:rPr>
        <w:t>P</w:t>
      </w:r>
      <w:r w:rsidR="0092383D" w:rsidRPr="00DC1CC5">
        <w:rPr>
          <w:rFonts w:ascii="Times New Roman" w:eastAsia="Times New Roman" w:hAnsi="Times New Roman" w:cs="Times New Roman"/>
          <w:color w:val="000000"/>
          <w:sz w:val="24"/>
          <w:szCs w:val="24"/>
          <w:lang w:val="ms-MY"/>
        </w:rPr>
        <w:t>roject</w:t>
      </w:r>
      <w:r w:rsidR="00727DBF" w:rsidRPr="00727DBF">
        <w:rPr>
          <w:rFonts w:ascii="Times New Roman" w:eastAsia="Times New Roman" w:hAnsi="Times New Roman" w:cs="Times New Roman"/>
          <w:color w:val="000000"/>
          <w:sz w:val="24"/>
          <w:szCs w:val="24"/>
          <w:lang w:val="ms-MY"/>
        </w:rPr>
        <w:t xml:space="preserve">; </w:t>
      </w:r>
    </w:p>
    <w:p w14:paraId="26FFCE8A" w14:textId="786E49DD" w:rsidR="00727DBF" w:rsidRPr="00727DBF" w:rsidRDefault="003D3436" w:rsidP="00727DBF">
      <w:pPr>
        <w:numPr>
          <w:ilvl w:val="1"/>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t>Record</w:t>
      </w:r>
      <w:r w:rsidR="0059671C">
        <w:rPr>
          <w:rFonts w:ascii="Times New Roman" w:eastAsia="Times New Roman" w:hAnsi="Times New Roman" w:cs="Times New Roman"/>
          <w:color w:val="000000"/>
          <w:sz w:val="24"/>
          <w:szCs w:val="24"/>
          <w:lang w:val="ms-MY"/>
        </w:rPr>
        <w:t>ed</w:t>
      </w:r>
      <w:r>
        <w:rPr>
          <w:rFonts w:ascii="Times New Roman" w:eastAsia="Times New Roman" w:hAnsi="Times New Roman" w:cs="Times New Roman"/>
          <w:color w:val="000000"/>
          <w:sz w:val="24"/>
          <w:szCs w:val="24"/>
          <w:lang w:val="ms-MY"/>
        </w:rPr>
        <w:t xml:space="preserve"> monthly sales of</w:t>
      </w:r>
      <w:r w:rsidR="00727DBF" w:rsidRPr="00727DBF">
        <w:rPr>
          <w:rFonts w:ascii="Times New Roman" w:eastAsia="Times New Roman" w:hAnsi="Times New Roman" w:cs="Times New Roman"/>
          <w:color w:val="000000"/>
          <w:sz w:val="24"/>
          <w:szCs w:val="24"/>
          <w:lang w:val="ms-MY"/>
        </w:rPr>
        <w:t xml:space="preserve"> </w:t>
      </w:r>
      <w:r w:rsidR="0059671C">
        <w:rPr>
          <w:rFonts w:ascii="Times New Roman" w:eastAsia="Times New Roman" w:hAnsi="Times New Roman" w:cs="Times New Roman"/>
          <w:color w:val="000000"/>
          <w:sz w:val="24"/>
          <w:szCs w:val="24"/>
          <w:lang w:val="ms-MY"/>
        </w:rPr>
        <w:t xml:space="preserve">at least </w:t>
      </w:r>
      <w:r w:rsidR="00727DBF" w:rsidRPr="00727DBF">
        <w:rPr>
          <w:rFonts w:ascii="Times New Roman" w:eastAsia="Times New Roman" w:hAnsi="Times New Roman" w:cs="Times New Roman"/>
          <w:color w:val="000000"/>
          <w:sz w:val="24"/>
          <w:szCs w:val="24"/>
          <w:lang w:val="ms-MY"/>
        </w:rPr>
        <w:t xml:space="preserve">RM10 </w:t>
      </w:r>
      <w:r>
        <w:rPr>
          <w:rFonts w:ascii="Times New Roman" w:eastAsia="Times New Roman" w:hAnsi="Times New Roman" w:cs="Times New Roman"/>
          <w:color w:val="000000"/>
          <w:sz w:val="24"/>
          <w:szCs w:val="24"/>
          <w:lang w:val="ms-MY"/>
        </w:rPr>
        <w:t>thousand</w:t>
      </w:r>
      <w:r w:rsidR="00727DBF" w:rsidRPr="00727DBF">
        <w:rPr>
          <w:rFonts w:ascii="Times New Roman" w:eastAsia="Times New Roman" w:hAnsi="Times New Roman" w:cs="Times New Roman"/>
          <w:color w:val="000000"/>
          <w:sz w:val="24"/>
          <w:szCs w:val="24"/>
          <w:lang w:val="ms-MY"/>
        </w:rPr>
        <w:t xml:space="preserve">; </w:t>
      </w:r>
      <w:r>
        <w:rPr>
          <w:rFonts w:ascii="Times New Roman" w:eastAsia="Times New Roman" w:hAnsi="Times New Roman" w:cs="Times New Roman"/>
          <w:color w:val="000000"/>
          <w:sz w:val="24"/>
          <w:szCs w:val="24"/>
          <w:lang w:val="ms-MY"/>
        </w:rPr>
        <w:t>and</w:t>
      </w:r>
    </w:p>
    <w:p w14:paraId="3EA359ED" w14:textId="2DEB34DE" w:rsidR="00727DBF" w:rsidRDefault="003D3436" w:rsidP="00727DBF">
      <w:pPr>
        <w:numPr>
          <w:ilvl w:val="1"/>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t>The business being run is the main source of income.</w:t>
      </w:r>
    </w:p>
    <w:p w14:paraId="549A660F" w14:textId="77777777" w:rsidR="00727DBF" w:rsidRPr="00727DBF" w:rsidRDefault="00727DBF" w:rsidP="00727DB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bookmarkEnd w:id="4"/>
    <w:p w14:paraId="5500180F" w14:textId="6296430D" w:rsidR="001200C0" w:rsidRPr="001200C0" w:rsidRDefault="007E2C53" w:rsidP="00DD7B24">
      <w:pPr>
        <w:pBdr>
          <w:top w:val="nil"/>
          <w:left w:val="nil"/>
          <w:bottom w:val="nil"/>
          <w:right w:val="nil"/>
          <w:between w:val="nil"/>
        </w:pBdr>
        <w:spacing w:after="0" w:line="240" w:lineRule="auto"/>
        <w:ind w:leftChars="0" w:left="0" w:firstLineChars="0" w:firstLine="454"/>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t>Based on the above criteria</w:t>
      </w:r>
      <w:r w:rsidR="00EC2CC0">
        <w:rPr>
          <w:rFonts w:ascii="Times New Roman" w:eastAsia="Times New Roman" w:hAnsi="Times New Roman" w:cs="Times New Roman"/>
          <w:color w:val="000000"/>
          <w:sz w:val="24"/>
          <w:szCs w:val="24"/>
        </w:rPr>
        <w:t>,</w:t>
      </w:r>
      <w:r w:rsidR="00980F2D">
        <w:rPr>
          <w:rFonts w:ascii="Times New Roman" w:eastAsia="Times New Roman" w:hAnsi="Times New Roman" w:cs="Times New Roman"/>
          <w:color w:val="000000"/>
          <w:sz w:val="24"/>
          <w:szCs w:val="24"/>
        </w:rPr>
        <w:t xml:space="preserve"> a total of 12 graduate entrepreneurs of</w:t>
      </w:r>
      <w:r w:rsidR="000A35F3">
        <w:rPr>
          <w:rFonts w:ascii="Times New Roman" w:eastAsia="Times New Roman" w:hAnsi="Times New Roman" w:cs="Times New Roman"/>
          <w:color w:val="000000"/>
          <w:sz w:val="24"/>
          <w:szCs w:val="24"/>
        </w:rPr>
        <w:t xml:space="preserve"> the</w:t>
      </w:r>
      <w:r w:rsidR="00EC2CC0">
        <w:rPr>
          <w:rFonts w:ascii="Times New Roman" w:eastAsia="Times New Roman" w:hAnsi="Times New Roman" w:cs="Times New Roman"/>
          <w:color w:val="000000"/>
          <w:sz w:val="24"/>
          <w:szCs w:val="24"/>
        </w:rPr>
        <w:t xml:space="preserve"> </w:t>
      </w:r>
      <w:r w:rsidR="0092383D" w:rsidRPr="0092383D">
        <w:rPr>
          <w:rFonts w:ascii="Times New Roman" w:eastAsia="Times New Roman" w:hAnsi="Times New Roman" w:cs="Times New Roman"/>
          <w:i/>
          <w:iCs/>
          <w:color w:val="000000"/>
          <w:sz w:val="24"/>
          <w:szCs w:val="24"/>
        </w:rPr>
        <w:t xml:space="preserve">Tunas </w:t>
      </w:r>
      <w:proofErr w:type="spellStart"/>
      <w:r w:rsidR="0092383D" w:rsidRPr="0092383D">
        <w:rPr>
          <w:rFonts w:ascii="Times New Roman" w:eastAsia="Times New Roman" w:hAnsi="Times New Roman" w:cs="Times New Roman"/>
          <w:i/>
          <w:iCs/>
          <w:color w:val="000000"/>
          <w:sz w:val="24"/>
          <w:szCs w:val="24"/>
        </w:rPr>
        <w:t>Mekar</w:t>
      </w:r>
      <w:proofErr w:type="spellEnd"/>
      <w:r w:rsidR="0092383D" w:rsidRPr="0092383D">
        <w:rPr>
          <w:rFonts w:ascii="Times New Roman" w:eastAsia="Times New Roman" w:hAnsi="Times New Roman" w:cs="Times New Roman"/>
          <w:i/>
          <w:iCs/>
          <w:color w:val="000000"/>
          <w:sz w:val="24"/>
          <w:szCs w:val="24"/>
        </w:rPr>
        <w:t xml:space="preserve"> </w:t>
      </w:r>
      <w:r w:rsidR="00F76290">
        <w:rPr>
          <w:rFonts w:ascii="Times New Roman" w:eastAsia="Times New Roman" w:hAnsi="Times New Roman" w:cs="Times New Roman"/>
          <w:color w:val="000000"/>
          <w:sz w:val="24"/>
          <w:szCs w:val="24"/>
        </w:rPr>
        <w:t>P</w:t>
      </w:r>
      <w:r w:rsidR="0092383D" w:rsidRPr="007554B1">
        <w:rPr>
          <w:rFonts w:ascii="Times New Roman" w:eastAsia="Times New Roman" w:hAnsi="Times New Roman" w:cs="Times New Roman"/>
          <w:color w:val="000000"/>
          <w:sz w:val="24"/>
          <w:szCs w:val="24"/>
        </w:rPr>
        <w:t>roject</w:t>
      </w:r>
      <w:r w:rsidR="00683DAC" w:rsidRPr="007554B1">
        <w:rPr>
          <w:rFonts w:ascii="Times New Roman" w:eastAsia="Times New Roman" w:hAnsi="Times New Roman" w:cs="Times New Roman"/>
          <w:color w:val="000000"/>
          <w:sz w:val="24"/>
          <w:szCs w:val="24"/>
        </w:rPr>
        <w:t xml:space="preserve"> </w:t>
      </w:r>
      <w:r w:rsidR="00980F2D">
        <w:rPr>
          <w:rFonts w:ascii="Times New Roman" w:eastAsia="Times New Roman" w:hAnsi="Times New Roman" w:cs="Times New Roman"/>
          <w:color w:val="000000"/>
          <w:sz w:val="24"/>
          <w:szCs w:val="24"/>
        </w:rPr>
        <w:t>participated as research informants</w:t>
      </w:r>
      <w:r w:rsidR="00EC2CC0">
        <w:rPr>
          <w:rFonts w:ascii="Times New Roman" w:eastAsia="Times New Roman" w:hAnsi="Times New Roman" w:cs="Times New Roman"/>
          <w:color w:val="000000"/>
          <w:sz w:val="24"/>
          <w:szCs w:val="24"/>
        </w:rPr>
        <w:t>.</w:t>
      </w:r>
      <w:r w:rsidR="00980F2D">
        <w:rPr>
          <w:rFonts w:ascii="Times New Roman" w:eastAsia="Times New Roman" w:hAnsi="Times New Roman" w:cs="Times New Roman"/>
          <w:color w:val="000000"/>
          <w:sz w:val="24"/>
          <w:szCs w:val="24"/>
        </w:rPr>
        <w:t xml:space="preserve"> The sample</w:t>
      </w:r>
      <w:r w:rsidR="007554B1">
        <w:rPr>
          <w:rFonts w:ascii="Times New Roman" w:eastAsia="Times New Roman" w:hAnsi="Times New Roman" w:cs="Times New Roman"/>
          <w:color w:val="000000"/>
          <w:sz w:val="24"/>
          <w:szCs w:val="24"/>
        </w:rPr>
        <w:t xml:space="preserve"> size</w:t>
      </w:r>
      <w:r w:rsidR="00980F2D">
        <w:rPr>
          <w:rFonts w:ascii="Times New Roman" w:eastAsia="Times New Roman" w:hAnsi="Times New Roman" w:cs="Times New Roman"/>
          <w:color w:val="000000"/>
          <w:sz w:val="24"/>
          <w:szCs w:val="24"/>
        </w:rPr>
        <w:t xml:space="preserve"> depends on the objective of the research, </w:t>
      </w:r>
      <w:r w:rsidR="0059671C">
        <w:rPr>
          <w:rFonts w:ascii="Times New Roman" w:eastAsia="Times New Roman" w:hAnsi="Times New Roman" w:cs="Times New Roman"/>
          <w:color w:val="000000"/>
          <w:sz w:val="24"/>
          <w:szCs w:val="24"/>
          <w:lang w:val="ms-MY"/>
        </w:rPr>
        <w:t>t</w:t>
      </w:r>
      <w:r w:rsidR="00980F2D">
        <w:rPr>
          <w:rFonts w:ascii="Times New Roman" w:eastAsia="Times New Roman" w:hAnsi="Times New Roman" w:cs="Times New Roman"/>
          <w:color w:val="000000"/>
          <w:sz w:val="24"/>
          <w:szCs w:val="24"/>
          <w:lang w:val="ms-MY"/>
        </w:rPr>
        <w:t>he research question</w:t>
      </w:r>
      <w:r w:rsidR="00897A74">
        <w:rPr>
          <w:rFonts w:ascii="Times New Roman" w:eastAsia="Times New Roman" w:hAnsi="Times New Roman" w:cs="Times New Roman"/>
          <w:color w:val="000000"/>
          <w:sz w:val="24"/>
          <w:szCs w:val="24"/>
          <w:lang w:val="ms-MY"/>
        </w:rPr>
        <w:t>s</w:t>
      </w:r>
      <w:r w:rsidR="00EC2CC0" w:rsidRPr="00EC2CC0">
        <w:rPr>
          <w:rFonts w:ascii="Times New Roman" w:eastAsia="Times New Roman" w:hAnsi="Times New Roman" w:cs="Times New Roman"/>
          <w:color w:val="000000"/>
          <w:sz w:val="24"/>
          <w:szCs w:val="24"/>
          <w:lang w:val="ms-MY"/>
        </w:rPr>
        <w:t>,</w:t>
      </w:r>
      <w:r w:rsidR="00980F2D">
        <w:rPr>
          <w:rFonts w:ascii="Times New Roman" w:eastAsia="Times New Roman" w:hAnsi="Times New Roman" w:cs="Times New Roman"/>
          <w:color w:val="000000"/>
          <w:sz w:val="24"/>
          <w:szCs w:val="24"/>
          <w:lang w:val="ms-MY"/>
        </w:rPr>
        <w:t xml:space="preserve"> the number of </w:t>
      </w:r>
      <w:r w:rsidR="007554B1">
        <w:rPr>
          <w:rFonts w:ascii="Times New Roman" w:eastAsia="Times New Roman" w:hAnsi="Times New Roman" w:cs="Times New Roman"/>
          <w:color w:val="000000"/>
          <w:sz w:val="24"/>
          <w:szCs w:val="24"/>
          <w:lang w:val="ms-MY"/>
        </w:rPr>
        <w:t>people</w:t>
      </w:r>
      <w:r w:rsidR="00980F2D">
        <w:rPr>
          <w:rFonts w:ascii="Times New Roman" w:eastAsia="Times New Roman" w:hAnsi="Times New Roman" w:cs="Times New Roman"/>
          <w:color w:val="000000"/>
          <w:sz w:val="24"/>
          <w:szCs w:val="24"/>
          <w:lang w:val="ms-MY"/>
        </w:rPr>
        <w:t xml:space="preserve"> who agreed to become informants for the study</w:t>
      </w:r>
      <w:r w:rsidR="00683DAC">
        <w:rPr>
          <w:rFonts w:ascii="Times New Roman" w:eastAsia="Times New Roman" w:hAnsi="Times New Roman" w:cs="Times New Roman"/>
          <w:color w:val="000000"/>
          <w:sz w:val="24"/>
          <w:szCs w:val="24"/>
          <w:lang w:val="ms-MY"/>
        </w:rPr>
        <w:t xml:space="preserve">, </w:t>
      </w:r>
      <w:r w:rsidR="00980F2D">
        <w:rPr>
          <w:rFonts w:ascii="Times New Roman" w:eastAsia="Times New Roman" w:hAnsi="Times New Roman" w:cs="Times New Roman"/>
          <w:color w:val="000000"/>
          <w:sz w:val="24"/>
          <w:szCs w:val="24"/>
          <w:lang w:val="ms-MY"/>
        </w:rPr>
        <w:t>available time and resources</w:t>
      </w:r>
      <w:r w:rsidR="00EC2CC0" w:rsidRPr="00EC2CC0">
        <w:rPr>
          <w:rFonts w:ascii="Times New Roman" w:eastAsia="Times New Roman" w:hAnsi="Times New Roman" w:cs="Times New Roman"/>
          <w:color w:val="000000"/>
          <w:sz w:val="24"/>
          <w:szCs w:val="24"/>
          <w:lang w:val="ms-MY"/>
        </w:rPr>
        <w:t xml:space="preserve"> (Patton</w:t>
      </w:r>
      <w:r w:rsidR="00EC2CC0">
        <w:rPr>
          <w:rFonts w:ascii="Times New Roman" w:eastAsia="Times New Roman" w:hAnsi="Times New Roman" w:cs="Times New Roman"/>
          <w:color w:val="000000"/>
          <w:sz w:val="24"/>
          <w:szCs w:val="24"/>
          <w:lang w:val="ms-MY"/>
        </w:rPr>
        <w:t>,</w:t>
      </w:r>
      <w:r w:rsidR="00EC2CC0" w:rsidRPr="00EC2CC0">
        <w:rPr>
          <w:rFonts w:ascii="Times New Roman" w:eastAsia="Times New Roman" w:hAnsi="Times New Roman" w:cs="Times New Roman"/>
          <w:color w:val="000000"/>
          <w:sz w:val="24"/>
          <w:szCs w:val="24"/>
          <w:lang w:val="ms-MY"/>
        </w:rPr>
        <w:t xml:space="preserve"> 2002</w:t>
      </w:r>
      <w:r w:rsidR="00EC2CC0">
        <w:rPr>
          <w:rFonts w:ascii="Times New Roman" w:eastAsia="Times New Roman" w:hAnsi="Times New Roman" w:cs="Times New Roman"/>
          <w:color w:val="000000"/>
          <w:sz w:val="24"/>
          <w:szCs w:val="24"/>
          <w:lang w:val="ms-MY"/>
        </w:rPr>
        <w:t xml:space="preserve">) </w:t>
      </w:r>
      <w:r w:rsidR="00980F2D">
        <w:rPr>
          <w:rFonts w:ascii="Times New Roman" w:eastAsia="Times New Roman" w:hAnsi="Times New Roman" w:cs="Times New Roman"/>
          <w:color w:val="000000"/>
          <w:sz w:val="24"/>
          <w:szCs w:val="24"/>
          <w:lang w:val="ms-MY"/>
        </w:rPr>
        <w:t>as well as the saturation of data received</w:t>
      </w:r>
      <w:r w:rsidR="00EC2CC0">
        <w:rPr>
          <w:rFonts w:ascii="Times New Roman" w:eastAsia="Times New Roman" w:hAnsi="Times New Roman" w:cs="Times New Roman"/>
          <w:color w:val="000000"/>
          <w:sz w:val="24"/>
          <w:szCs w:val="24"/>
          <w:lang w:val="ms-MY"/>
        </w:rPr>
        <w:t xml:space="preserve"> </w:t>
      </w:r>
      <w:r w:rsidR="00EC2CC0" w:rsidRPr="00EC2CC0">
        <w:rPr>
          <w:rFonts w:ascii="Times New Roman" w:eastAsia="Times New Roman" w:hAnsi="Times New Roman" w:cs="Times New Roman"/>
          <w:color w:val="000000"/>
          <w:sz w:val="24"/>
          <w:szCs w:val="24"/>
          <w:lang w:val="ms-MY"/>
        </w:rPr>
        <w:t>(Ary, Jacobs &amp; Sorensens</w:t>
      </w:r>
      <w:r w:rsidR="00EC2CC0">
        <w:rPr>
          <w:rFonts w:ascii="Times New Roman" w:eastAsia="Times New Roman" w:hAnsi="Times New Roman" w:cs="Times New Roman"/>
          <w:color w:val="000000"/>
          <w:sz w:val="24"/>
          <w:szCs w:val="24"/>
          <w:lang w:val="ms-MY"/>
        </w:rPr>
        <w:t>,</w:t>
      </w:r>
      <w:r w:rsidR="00EC2CC0" w:rsidRPr="00EC2CC0">
        <w:rPr>
          <w:rFonts w:ascii="Times New Roman" w:eastAsia="Times New Roman" w:hAnsi="Times New Roman" w:cs="Times New Roman"/>
          <w:color w:val="000000"/>
          <w:sz w:val="24"/>
          <w:szCs w:val="24"/>
          <w:lang w:val="ms-MY"/>
        </w:rPr>
        <w:t xml:space="preserve"> 2009). </w:t>
      </w:r>
      <w:r w:rsidR="00980F2D">
        <w:rPr>
          <w:rFonts w:ascii="Times New Roman" w:eastAsia="Times New Roman" w:hAnsi="Times New Roman" w:cs="Times New Roman"/>
          <w:color w:val="000000"/>
          <w:sz w:val="24"/>
          <w:szCs w:val="24"/>
          <w:lang w:val="ms-MY"/>
        </w:rPr>
        <w:t>The method</w:t>
      </w:r>
      <w:r w:rsidR="00B93142">
        <w:rPr>
          <w:rFonts w:ascii="Times New Roman" w:eastAsia="Times New Roman" w:hAnsi="Times New Roman" w:cs="Times New Roman"/>
          <w:color w:val="000000"/>
          <w:sz w:val="24"/>
          <w:szCs w:val="24"/>
          <w:lang w:val="ms-MY"/>
        </w:rPr>
        <w:t>s</w:t>
      </w:r>
      <w:r w:rsidR="00980F2D">
        <w:rPr>
          <w:rFonts w:ascii="Times New Roman" w:eastAsia="Times New Roman" w:hAnsi="Times New Roman" w:cs="Times New Roman"/>
          <w:color w:val="000000"/>
          <w:sz w:val="24"/>
          <w:szCs w:val="24"/>
          <w:lang w:val="ms-MY"/>
        </w:rPr>
        <w:t xml:space="preserve"> of data collection w</w:t>
      </w:r>
      <w:r w:rsidR="00B93142">
        <w:rPr>
          <w:rFonts w:ascii="Times New Roman" w:eastAsia="Times New Roman" w:hAnsi="Times New Roman" w:cs="Times New Roman"/>
          <w:color w:val="000000"/>
          <w:sz w:val="24"/>
          <w:szCs w:val="24"/>
          <w:lang w:val="ms-MY"/>
        </w:rPr>
        <w:t>ere</w:t>
      </w:r>
      <w:r w:rsidR="00980F2D">
        <w:rPr>
          <w:rFonts w:ascii="Times New Roman" w:eastAsia="Times New Roman" w:hAnsi="Times New Roman" w:cs="Times New Roman"/>
          <w:color w:val="000000"/>
          <w:sz w:val="24"/>
          <w:szCs w:val="24"/>
          <w:lang w:val="ms-MY"/>
        </w:rPr>
        <w:t xml:space="preserve"> </w:t>
      </w:r>
      <w:r w:rsidR="0092383D">
        <w:rPr>
          <w:rFonts w:ascii="Times New Roman" w:eastAsia="Times New Roman" w:hAnsi="Times New Roman" w:cs="Times New Roman"/>
          <w:color w:val="000000"/>
          <w:sz w:val="24"/>
          <w:szCs w:val="24"/>
          <w:lang w:val="ms-MY"/>
        </w:rPr>
        <w:t>in-depth</w:t>
      </w:r>
      <w:r w:rsidR="00980F2D">
        <w:rPr>
          <w:rFonts w:ascii="Times New Roman" w:eastAsia="Times New Roman" w:hAnsi="Times New Roman" w:cs="Times New Roman"/>
          <w:color w:val="000000"/>
          <w:sz w:val="24"/>
          <w:szCs w:val="24"/>
          <w:lang w:val="ms-MY"/>
        </w:rPr>
        <w:t xml:space="preserve"> and semi-structured interviews, </w:t>
      </w:r>
      <w:r w:rsidR="0092383D">
        <w:rPr>
          <w:rFonts w:ascii="Times New Roman" w:eastAsia="Times New Roman" w:hAnsi="Times New Roman" w:cs="Times New Roman"/>
          <w:color w:val="000000"/>
          <w:sz w:val="24"/>
          <w:szCs w:val="24"/>
          <w:lang w:val="ms-MY"/>
        </w:rPr>
        <w:t>non-formal</w:t>
      </w:r>
      <w:r w:rsidR="00980F2D">
        <w:rPr>
          <w:rFonts w:ascii="Times New Roman" w:eastAsia="Times New Roman" w:hAnsi="Times New Roman" w:cs="Times New Roman"/>
          <w:color w:val="000000"/>
          <w:sz w:val="24"/>
          <w:szCs w:val="24"/>
          <w:lang w:val="ms-MY"/>
        </w:rPr>
        <w:t xml:space="preserve"> observations</w:t>
      </w:r>
      <w:r w:rsidR="007554B1">
        <w:rPr>
          <w:rFonts w:ascii="Times New Roman" w:eastAsia="Times New Roman" w:hAnsi="Times New Roman" w:cs="Times New Roman"/>
          <w:color w:val="000000"/>
          <w:sz w:val="24"/>
          <w:szCs w:val="24"/>
          <w:lang w:val="ms-MY"/>
        </w:rPr>
        <w:t>,</w:t>
      </w:r>
      <w:r w:rsidR="00980F2D">
        <w:rPr>
          <w:rFonts w:ascii="Times New Roman" w:eastAsia="Times New Roman" w:hAnsi="Times New Roman" w:cs="Times New Roman"/>
          <w:color w:val="000000"/>
          <w:sz w:val="24"/>
          <w:szCs w:val="24"/>
          <w:lang w:val="ms-MY"/>
        </w:rPr>
        <w:t xml:space="preserve"> and document analysis</w:t>
      </w:r>
      <w:r w:rsidR="00683DAC">
        <w:rPr>
          <w:rFonts w:ascii="Times New Roman" w:eastAsia="Times New Roman" w:hAnsi="Times New Roman" w:cs="Times New Roman"/>
          <w:color w:val="000000"/>
          <w:sz w:val="24"/>
          <w:szCs w:val="24"/>
          <w:lang w:val="ms-MY"/>
        </w:rPr>
        <w:t>.</w:t>
      </w:r>
      <w:r w:rsidR="00980F2D">
        <w:rPr>
          <w:rFonts w:ascii="Times New Roman" w:eastAsia="Times New Roman" w:hAnsi="Times New Roman" w:cs="Times New Roman"/>
          <w:color w:val="000000"/>
          <w:sz w:val="24"/>
          <w:szCs w:val="24"/>
          <w:lang w:val="ms-MY"/>
        </w:rPr>
        <w:t xml:space="preserve"> The research data </w:t>
      </w:r>
      <w:r w:rsidR="007554B1">
        <w:rPr>
          <w:rFonts w:ascii="Times New Roman" w:eastAsia="Times New Roman" w:hAnsi="Times New Roman" w:cs="Times New Roman"/>
          <w:color w:val="000000"/>
          <w:sz w:val="24"/>
          <w:szCs w:val="24"/>
          <w:lang w:val="ms-MY"/>
        </w:rPr>
        <w:t>were</w:t>
      </w:r>
      <w:r w:rsidR="00980F2D">
        <w:rPr>
          <w:rFonts w:ascii="Times New Roman" w:eastAsia="Times New Roman" w:hAnsi="Times New Roman" w:cs="Times New Roman"/>
          <w:color w:val="000000"/>
          <w:sz w:val="24"/>
          <w:szCs w:val="24"/>
          <w:lang w:val="ms-MY"/>
        </w:rPr>
        <w:t xml:space="preserve"> analysed using Atlas.ti version 8 qualitative data analysis software, and the researcher conduct</w:t>
      </w:r>
      <w:r w:rsidR="007554B1">
        <w:rPr>
          <w:rFonts w:ascii="Times New Roman" w:eastAsia="Times New Roman" w:hAnsi="Times New Roman" w:cs="Times New Roman"/>
          <w:color w:val="000000"/>
          <w:sz w:val="24"/>
          <w:szCs w:val="24"/>
          <w:lang w:val="ms-MY"/>
        </w:rPr>
        <w:t>ed</w:t>
      </w:r>
      <w:r w:rsidR="00980F2D">
        <w:rPr>
          <w:rFonts w:ascii="Times New Roman" w:eastAsia="Times New Roman" w:hAnsi="Times New Roman" w:cs="Times New Roman"/>
          <w:color w:val="000000"/>
          <w:sz w:val="24"/>
          <w:szCs w:val="24"/>
          <w:lang w:val="ms-MY"/>
        </w:rPr>
        <w:t xml:space="preserve"> the process of recording data using thematic analysis technique.</w:t>
      </w:r>
      <w:r w:rsidR="001200C0" w:rsidRPr="001200C0">
        <w:rPr>
          <w:rFonts w:ascii="Times New Roman" w:eastAsia="Times New Roman" w:hAnsi="Times New Roman" w:cs="Times New Roman"/>
          <w:color w:val="000000"/>
          <w:sz w:val="24"/>
          <w:szCs w:val="24"/>
          <w:lang w:val="ms-MY"/>
        </w:rPr>
        <w:t xml:space="preserve"> </w:t>
      </w:r>
      <w:r w:rsidR="00980F2D">
        <w:rPr>
          <w:rFonts w:ascii="Times New Roman" w:eastAsia="Times New Roman" w:hAnsi="Times New Roman" w:cs="Times New Roman"/>
          <w:color w:val="000000"/>
          <w:sz w:val="24"/>
          <w:szCs w:val="24"/>
          <w:lang w:val="ms-MY"/>
        </w:rPr>
        <w:t>Through this analysis technique, the researcher identified the code, category</w:t>
      </w:r>
      <w:r w:rsidR="007554B1">
        <w:rPr>
          <w:rFonts w:ascii="Times New Roman" w:eastAsia="Times New Roman" w:hAnsi="Times New Roman" w:cs="Times New Roman"/>
          <w:color w:val="000000"/>
          <w:sz w:val="24"/>
          <w:szCs w:val="24"/>
          <w:lang w:val="ms-MY"/>
        </w:rPr>
        <w:t>,</w:t>
      </w:r>
      <w:r w:rsidR="00980F2D">
        <w:rPr>
          <w:rFonts w:ascii="Times New Roman" w:eastAsia="Times New Roman" w:hAnsi="Times New Roman" w:cs="Times New Roman"/>
          <w:color w:val="000000"/>
          <w:sz w:val="24"/>
          <w:szCs w:val="24"/>
          <w:lang w:val="ms-MY"/>
        </w:rPr>
        <w:t xml:space="preserve"> and themes in answering the research questions. </w:t>
      </w:r>
    </w:p>
    <w:p w14:paraId="4CFD23A1" w14:textId="5660A754" w:rsidR="0076050F" w:rsidRDefault="0076050F" w:rsidP="001200C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68162B5B" w14:textId="1C8AB2D6" w:rsidR="0076050F" w:rsidRDefault="0076050F" w:rsidP="007832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31A21A7" w14:textId="07B1374E" w:rsidR="0076050F" w:rsidRDefault="00AF0E23" w:rsidP="0052598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Results and discussion</w:t>
      </w:r>
      <w:r w:rsidR="003756F2">
        <w:rPr>
          <w:rFonts w:ascii="Times New Roman" w:eastAsia="Times New Roman" w:hAnsi="Times New Roman" w:cs="Times New Roman"/>
          <w:b/>
          <w:color w:val="000000"/>
          <w:sz w:val="24"/>
          <w:szCs w:val="24"/>
        </w:rPr>
        <w:t>s</w:t>
      </w:r>
      <w:r>
        <w:rPr>
          <w:rFonts w:ascii="Times New Roman" w:eastAsia="Times New Roman" w:hAnsi="Times New Roman" w:cs="Times New Roman"/>
          <w:b/>
          <w:color w:val="000000"/>
          <w:sz w:val="24"/>
          <w:szCs w:val="24"/>
        </w:rPr>
        <w:t xml:space="preserve"> </w:t>
      </w:r>
    </w:p>
    <w:p w14:paraId="5208B084" w14:textId="77777777" w:rsidR="00DD7B24" w:rsidRDefault="00DD7B24" w:rsidP="00DD7B2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i/>
          <w:iCs/>
          <w:position w:val="0"/>
          <w:sz w:val="24"/>
          <w:szCs w:val="24"/>
          <w:lang w:val="ms-MY" w:eastAsia="ko-KR"/>
        </w:rPr>
      </w:pPr>
    </w:p>
    <w:p w14:paraId="51101A9C" w14:textId="4DA87120" w:rsidR="00FE3E57" w:rsidRPr="00CF2584" w:rsidRDefault="003756F2" w:rsidP="00DD7B2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i/>
          <w:iCs/>
          <w:position w:val="0"/>
          <w:sz w:val="24"/>
          <w:szCs w:val="24"/>
          <w:lang w:val="ms-MY" w:eastAsia="ko-KR"/>
        </w:rPr>
      </w:pPr>
      <w:r>
        <w:rPr>
          <w:rFonts w:ascii="Times New Roman" w:eastAsia="MS Mincho" w:hAnsi="Times New Roman" w:cs="Times New Roman"/>
          <w:i/>
          <w:iCs/>
          <w:position w:val="0"/>
          <w:sz w:val="24"/>
          <w:szCs w:val="24"/>
          <w:lang w:val="ms-MY" w:eastAsia="ko-KR"/>
        </w:rPr>
        <w:t xml:space="preserve">Social </w:t>
      </w:r>
      <w:r w:rsidR="00897A74">
        <w:rPr>
          <w:rFonts w:ascii="Times New Roman" w:eastAsia="MS Mincho" w:hAnsi="Times New Roman" w:cs="Times New Roman"/>
          <w:i/>
          <w:iCs/>
          <w:position w:val="0"/>
          <w:sz w:val="24"/>
          <w:szCs w:val="24"/>
          <w:lang w:val="ms-MY" w:eastAsia="ko-KR"/>
        </w:rPr>
        <w:t>s</w:t>
      </w:r>
      <w:r>
        <w:rPr>
          <w:rFonts w:ascii="Times New Roman" w:eastAsia="MS Mincho" w:hAnsi="Times New Roman" w:cs="Times New Roman"/>
          <w:i/>
          <w:iCs/>
          <w:position w:val="0"/>
          <w:sz w:val="24"/>
          <w:szCs w:val="24"/>
          <w:lang w:val="ms-MY" w:eastAsia="ko-KR"/>
        </w:rPr>
        <w:t xml:space="preserve">upport </w:t>
      </w:r>
      <w:r w:rsidR="00897A74">
        <w:rPr>
          <w:rFonts w:ascii="Times New Roman" w:eastAsia="MS Mincho" w:hAnsi="Times New Roman" w:cs="Times New Roman"/>
          <w:i/>
          <w:iCs/>
          <w:position w:val="0"/>
          <w:sz w:val="24"/>
          <w:szCs w:val="24"/>
          <w:lang w:val="ms-MY" w:eastAsia="ko-KR"/>
        </w:rPr>
        <w:t>n</w:t>
      </w:r>
      <w:r>
        <w:rPr>
          <w:rFonts w:ascii="Times New Roman" w:eastAsia="MS Mincho" w:hAnsi="Times New Roman" w:cs="Times New Roman"/>
          <w:i/>
          <w:iCs/>
          <w:position w:val="0"/>
          <w:sz w:val="24"/>
          <w:szCs w:val="24"/>
          <w:lang w:val="ms-MY" w:eastAsia="ko-KR"/>
        </w:rPr>
        <w:t>etwork</w:t>
      </w:r>
    </w:p>
    <w:p w14:paraId="27F175A2" w14:textId="77777777" w:rsidR="00DD7B24" w:rsidRDefault="00DD7B24" w:rsidP="00DD7B2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p>
    <w:p w14:paraId="3E9F912F" w14:textId="36DC26BF" w:rsidR="00597FFE" w:rsidRDefault="00980F2D" w:rsidP="00DD7B2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r>
        <w:rPr>
          <w:rFonts w:ascii="Times New Roman" w:eastAsia="MS Mincho" w:hAnsi="Times New Roman" w:cs="Times New Roman"/>
          <w:position w:val="0"/>
          <w:sz w:val="24"/>
          <w:szCs w:val="24"/>
          <w:lang w:val="ms-MY" w:eastAsia="ko-KR"/>
        </w:rPr>
        <w:t>Th</w:t>
      </w:r>
      <w:r w:rsidR="00B93142">
        <w:rPr>
          <w:rFonts w:ascii="Times New Roman" w:eastAsia="MS Mincho" w:hAnsi="Times New Roman" w:cs="Times New Roman"/>
          <w:position w:val="0"/>
          <w:sz w:val="24"/>
          <w:szCs w:val="24"/>
          <w:lang w:val="ms-MY" w:eastAsia="ko-KR"/>
        </w:rPr>
        <w:t>is</w:t>
      </w:r>
      <w:r>
        <w:rPr>
          <w:rFonts w:ascii="Times New Roman" w:eastAsia="MS Mincho" w:hAnsi="Times New Roman" w:cs="Times New Roman"/>
          <w:position w:val="0"/>
          <w:sz w:val="24"/>
          <w:szCs w:val="24"/>
          <w:lang w:val="ms-MY" w:eastAsia="ko-KR"/>
        </w:rPr>
        <w:t xml:space="preserve"> study found that there are three main themes which represent ecological assets that have contributed to the informants</w:t>
      </w:r>
      <w:r w:rsidR="005E1F38">
        <w:rPr>
          <w:rFonts w:ascii="Times New Roman" w:eastAsia="MS Mincho" w:hAnsi="Times New Roman" w:cs="Times New Roman"/>
          <w:position w:val="0"/>
          <w:sz w:val="24"/>
          <w:szCs w:val="24"/>
          <w:lang w:val="ms-MY" w:eastAsia="ko-KR"/>
        </w:rPr>
        <w:t>’ ability</w:t>
      </w:r>
      <w:r>
        <w:rPr>
          <w:rFonts w:ascii="Times New Roman" w:eastAsia="MS Mincho" w:hAnsi="Times New Roman" w:cs="Times New Roman"/>
          <w:position w:val="0"/>
          <w:sz w:val="24"/>
          <w:szCs w:val="24"/>
          <w:lang w:val="ms-MY" w:eastAsia="ko-KR"/>
        </w:rPr>
        <w:t xml:space="preserve"> to start a business. The first ecological asset seen to contribute to the</w:t>
      </w:r>
      <w:r w:rsidR="000A35F3">
        <w:rPr>
          <w:rFonts w:ascii="Times New Roman" w:eastAsia="MS Mincho" w:hAnsi="Times New Roman" w:cs="Times New Roman"/>
          <w:position w:val="0"/>
          <w:sz w:val="24"/>
          <w:szCs w:val="24"/>
          <w:lang w:val="ms-MY" w:eastAsia="ko-KR"/>
        </w:rPr>
        <w:t>ir</w:t>
      </w:r>
      <w:r w:rsidR="00B93142">
        <w:rPr>
          <w:rFonts w:ascii="Times New Roman" w:eastAsia="MS Mincho" w:hAnsi="Times New Roman" w:cs="Times New Roman"/>
          <w:position w:val="0"/>
          <w:sz w:val="24"/>
          <w:szCs w:val="24"/>
          <w:lang w:val="ms-MY" w:eastAsia="ko-KR"/>
        </w:rPr>
        <w:t xml:space="preserve"> ability</w:t>
      </w:r>
      <w:r>
        <w:rPr>
          <w:rFonts w:ascii="Times New Roman" w:eastAsia="MS Mincho" w:hAnsi="Times New Roman" w:cs="Times New Roman"/>
          <w:position w:val="0"/>
          <w:sz w:val="24"/>
          <w:szCs w:val="24"/>
          <w:lang w:val="ms-MY" w:eastAsia="ko-KR"/>
        </w:rPr>
        <w:t xml:space="preserve"> to start a business after taking part in</w:t>
      </w:r>
      <w:r w:rsidR="00597FFE" w:rsidRPr="00597FFE">
        <w:rPr>
          <w:rFonts w:ascii="Times New Roman" w:eastAsia="MS Mincho" w:hAnsi="Times New Roman" w:cs="Times New Roman"/>
          <w:position w:val="0"/>
          <w:sz w:val="24"/>
          <w:szCs w:val="24"/>
          <w:lang w:val="ms-MY" w:eastAsia="ko-KR"/>
        </w:rPr>
        <w:t xml:space="preserve"> </w:t>
      </w:r>
      <w:r w:rsidR="0092383D" w:rsidRPr="0092383D">
        <w:rPr>
          <w:rFonts w:ascii="Times New Roman" w:eastAsia="MS Mincho" w:hAnsi="Times New Roman" w:cs="Times New Roman"/>
          <w:i/>
          <w:iCs/>
          <w:position w:val="0"/>
          <w:sz w:val="24"/>
          <w:szCs w:val="24"/>
          <w:lang w:val="ms-MY" w:eastAsia="ko-KR"/>
        </w:rPr>
        <w:t xml:space="preserve">Tunas Mekar </w:t>
      </w:r>
      <w:r w:rsidR="00F76290">
        <w:rPr>
          <w:rFonts w:ascii="Times New Roman" w:eastAsia="MS Mincho" w:hAnsi="Times New Roman" w:cs="Times New Roman"/>
          <w:position w:val="0"/>
          <w:sz w:val="24"/>
          <w:szCs w:val="24"/>
          <w:lang w:val="ms-MY" w:eastAsia="ko-KR"/>
        </w:rPr>
        <w:t>P</w:t>
      </w:r>
      <w:r w:rsidR="0092383D" w:rsidRPr="009970EA">
        <w:rPr>
          <w:rFonts w:ascii="Times New Roman" w:eastAsia="MS Mincho" w:hAnsi="Times New Roman" w:cs="Times New Roman"/>
          <w:position w:val="0"/>
          <w:sz w:val="24"/>
          <w:szCs w:val="24"/>
          <w:lang w:val="ms-MY" w:eastAsia="ko-KR"/>
        </w:rPr>
        <w:t>roject</w:t>
      </w:r>
      <w:r w:rsidR="00597FFE" w:rsidRPr="00597FFE">
        <w:rPr>
          <w:rFonts w:ascii="Times New Roman" w:eastAsia="MS Mincho" w:hAnsi="Times New Roman" w:cs="Times New Roman"/>
          <w:position w:val="0"/>
          <w:sz w:val="24"/>
          <w:szCs w:val="24"/>
          <w:lang w:val="ms-MY" w:eastAsia="ko-KR"/>
        </w:rPr>
        <w:t xml:space="preserve"> </w:t>
      </w:r>
      <w:r w:rsidR="00941D4D">
        <w:rPr>
          <w:rFonts w:ascii="Times New Roman" w:eastAsia="MS Mincho" w:hAnsi="Times New Roman" w:cs="Times New Roman"/>
          <w:position w:val="0"/>
          <w:sz w:val="24"/>
          <w:szCs w:val="24"/>
          <w:lang w:val="ms-MY" w:eastAsia="ko-KR"/>
        </w:rPr>
        <w:t>is social support network.</w:t>
      </w:r>
      <w:r w:rsidR="00597FFE" w:rsidRPr="00597FFE">
        <w:rPr>
          <w:rFonts w:ascii="Times New Roman" w:eastAsia="MS Mincho" w:hAnsi="Times New Roman" w:cs="Times New Roman"/>
          <w:position w:val="0"/>
          <w:sz w:val="24"/>
          <w:szCs w:val="24"/>
          <w:lang w:val="ms-MY" w:eastAsia="ko-KR"/>
        </w:rPr>
        <w:t xml:space="preserve"> </w:t>
      </w:r>
      <w:r w:rsidR="00941D4D">
        <w:rPr>
          <w:rFonts w:ascii="Times New Roman" w:eastAsia="MS Mincho" w:hAnsi="Times New Roman" w:cs="Times New Roman"/>
          <w:position w:val="0"/>
          <w:sz w:val="24"/>
          <w:szCs w:val="24"/>
          <w:lang w:val="ms-MY" w:eastAsia="ko-KR"/>
        </w:rPr>
        <w:t>Social support network involves moral support, encouragement</w:t>
      </w:r>
      <w:r w:rsidR="005E1F38">
        <w:rPr>
          <w:rFonts w:ascii="Times New Roman" w:eastAsia="MS Mincho" w:hAnsi="Times New Roman" w:cs="Times New Roman"/>
          <w:position w:val="0"/>
          <w:sz w:val="24"/>
          <w:szCs w:val="24"/>
          <w:lang w:val="ms-MY" w:eastAsia="ko-KR"/>
        </w:rPr>
        <w:t>,</w:t>
      </w:r>
      <w:r w:rsidR="00941D4D">
        <w:rPr>
          <w:rFonts w:ascii="Times New Roman" w:eastAsia="MS Mincho" w:hAnsi="Times New Roman" w:cs="Times New Roman"/>
          <w:position w:val="0"/>
          <w:sz w:val="24"/>
          <w:szCs w:val="24"/>
          <w:lang w:val="ms-MY" w:eastAsia="ko-KR"/>
        </w:rPr>
        <w:t xml:space="preserve"> and </w:t>
      </w:r>
      <w:r w:rsidR="009970EA">
        <w:rPr>
          <w:rFonts w:ascii="Times New Roman" w:eastAsia="MS Mincho" w:hAnsi="Times New Roman" w:cs="Times New Roman"/>
          <w:position w:val="0"/>
          <w:sz w:val="24"/>
          <w:szCs w:val="24"/>
          <w:lang w:val="ms-MY" w:eastAsia="ko-KR"/>
        </w:rPr>
        <w:t>concern</w:t>
      </w:r>
      <w:r w:rsidR="00941D4D">
        <w:rPr>
          <w:rFonts w:ascii="Times New Roman" w:eastAsia="MS Mincho" w:hAnsi="Times New Roman" w:cs="Times New Roman"/>
          <w:position w:val="0"/>
          <w:sz w:val="24"/>
          <w:szCs w:val="24"/>
          <w:lang w:val="ms-MY" w:eastAsia="ko-KR"/>
        </w:rPr>
        <w:t xml:space="preserve"> received from family members and spouses, business partners</w:t>
      </w:r>
      <w:r w:rsidR="00B93142">
        <w:rPr>
          <w:rFonts w:ascii="Times New Roman" w:eastAsia="MS Mincho" w:hAnsi="Times New Roman" w:cs="Times New Roman"/>
          <w:position w:val="0"/>
          <w:sz w:val="24"/>
          <w:szCs w:val="24"/>
          <w:lang w:val="ms-MY" w:eastAsia="ko-KR"/>
        </w:rPr>
        <w:t>,</w:t>
      </w:r>
      <w:r w:rsidR="00941D4D">
        <w:rPr>
          <w:rFonts w:ascii="Times New Roman" w:eastAsia="MS Mincho" w:hAnsi="Times New Roman" w:cs="Times New Roman"/>
          <w:position w:val="0"/>
          <w:sz w:val="24"/>
          <w:szCs w:val="24"/>
          <w:lang w:val="ms-MY" w:eastAsia="ko-KR"/>
        </w:rPr>
        <w:t xml:space="preserve"> and adult individuals </w:t>
      </w:r>
      <w:r w:rsidR="00EC2CC0">
        <w:rPr>
          <w:rFonts w:ascii="Times New Roman" w:eastAsia="MS Mincho" w:hAnsi="Times New Roman" w:cs="Times New Roman"/>
          <w:position w:val="0"/>
          <w:sz w:val="24"/>
          <w:szCs w:val="24"/>
          <w:lang w:val="ms-MY" w:eastAsia="ko-KR"/>
        </w:rPr>
        <w:t>(</w:t>
      </w:r>
      <w:r w:rsidR="00D3737F">
        <w:rPr>
          <w:rFonts w:ascii="Times New Roman" w:eastAsia="MS Mincho" w:hAnsi="Times New Roman" w:cs="Times New Roman"/>
          <w:position w:val="0"/>
          <w:sz w:val="24"/>
          <w:szCs w:val="24"/>
          <w:lang w:val="ms-MY" w:eastAsia="ko-KR"/>
        </w:rPr>
        <w:t>Figure</w:t>
      </w:r>
      <w:r w:rsidR="00EC2CC0">
        <w:rPr>
          <w:rFonts w:ascii="Times New Roman" w:eastAsia="MS Mincho" w:hAnsi="Times New Roman" w:cs="Times New Roman"/>
          <w:position w:val="0"/>
          <w:sz w:val="24"/>
          <w:szCs w:val="24"/>
          <w:lang w:val="ms-MY" w:eastAsia="ko-KR"/>
        </w:rPr>
        <w:t xml:space="preserve"> </w:t>
      </w:r>
      <w:r w:rsidR="00EC2CC0">
        <w:rPr>
          <w:rFonts w:ascii="Times New Roman" w:eastAsia="MS Mincho" w:hAnsi="Times New Roman" w:cs="Times New Roman"/>
          <w:position w:val="0"/>
          <w:sz w:val="24"/>
          <w:szCs w:val="24"/>
          <w:lang w:val="ms-MY" w:eastAsia="ko-KR"/>
        </w:rPr>
        <w:lastRenderedPageBreak/>
        <w:t>1)</w:t>
      </w:r>
      <w:r w:rsidR="00597FFE" w:rsidRPr="00597FFE">
        <w:rPr>
          <w:rFonts w:ascii="Times New Roman" w:eastAsia="MS Mincho" w:hAnsi="Times New Roman" w:cs="Times New Roman"/>
          <w:position w:val="0"/>
          <w:sz w:val="24"/>
          <w:szCs w:val="24"/>
          <w:lang w:val="ms-MY" w:eastAsia="ko-KR"/>
        </w:rPr>
        <w:t xml:space="preserve">. </w:t>
      </w:r>
      <w:r w:rsidR="00941D4D">
        <w:rPr>
          <w:rFonts w:ascii="Times New Roman" w:eastAsia="MS Mincho" w:hAnsi="Times New Roman" w:cs="Times New Roman"/>
          <w:position w:val="0"/>
          <w:sz w:val="24"/>
          <w:szCs w:val="24"/>
          <w:lang w:val="ms-MY" w:eastAsia="ko-KR"/>
        </w:rPr>
        <w:t>According to</w:t>
      </w:r>
      <w:r w:rsidR="00597FFE" w:rsidRPr="00597FFE">
        <w:rPr>
          <w:rFonts w:ascii="Times New Roman" w:eastAsia="MS Mincho" w:hAnsi="Times New Roman" w:cs="Times New Roman"/>
          <w:position w:val="0"/>
          <w:sz w:val="24"/>
          <w:szCs w:val="24"/>
          <w:lang w:val="ms-MY" w:eastAsia="ko-KR"/>
        </w:rPr>
        <w:t xml:space="preserve"> Amani (2013), </w:t>
      </w:r>
      <w:r w:rsidR="00941D4D">
        <w:rPr>
          <w:rFonts w:ascii="Times New Roman" w:eastAsia="MS Mincho" w:hAnsi="Times New Roman" w:cs="Times New Roman"/>
          <w:position w:val="0"/>
          <w:sz w:val="24"/>
          <w:szCs w:val="24"/>
          <w:lang w:val="ms-MY" w:eastAsia="ko-KR"/>
        </w:rPr>
        <w:t xml:space="preserve">a youth’s tendency </w:t>
      </w:r>
      <w:r w:rsidR="00B93142">
        <w:rPr>
          <w:rFonts w:ascii="Times New Roman" w:eastAsia="MS Mincho" w:hAnsi="Times New Roman" w:cs="Times New Roman"/>
          <w:position w:val="0"/>
          <w:sz w:val="24"/>
          <w:szCs w:val="24"/>
          <w:lang w:val="ms-MY" w:eastAsia="ko-KR"/>
        </w:rPr>
        <w:t>to lean t</w:t>
      </w:r>
      <w:r w:rsidR="00941D4D">
        <w:rPr>
          <w:rFonts w:ascii="Times New Roman" w:eastAsia="MS Mincho" w:hAnsi="Times New Roman" w:cs="Times New Roman"/>
          <w:position w:val="0"/>
          <w:sz w:val="24"/>
          <w:szCs w:val="24"/>
          <w:lang w:val="ms-MY" w:eastAsia="ko-KR"/>
        </w:rPr>
        <w:t>owards a particular occupation depends on the level of knowledge about the occupation and the social influence from significant individuals such as parents, friends</w:t>
      </w:r>
      <w:r w:rsidR="009970EA">
        <w:rPr>
          <w:rFonts w:ascii="Times New Roman" w:eastAsia="MS Mincho" w:hAnsi="Times New Roman" w:cs="Times New Roman"/>
          <w:position w:val="0"/>
          <w:sz w:val="24"/>
          <w:szCs w:val="24"/>
          <w:lang w:val="ms-MY" w:eastAsia="ko-KR"/>
        </w:rPr>
        <w:t>,</w:t>
      </w:r>
      <w:r w:rsidR="00941D4D">
        <w:rPr>
          <w:rFonts w:ascii="Times New Roman" w:eastAsia="MS Mincho" w:hAnsi="Times New Roman" w:cs="Times New Roman"/>
          <w:position w:val="0"/>
          <w:sz w:val="24"/>
          <w:szCs w:val="24"/>
          <w:lang w:val="ms-MY" w:eastAsia="ko-KR"/>
        </w:rPr>
        <w:t xml:space="preserve"> and lecturers</w:t>
      </w:r>
      <w:r w:rsidR="00597FFE" w:rsidRPr="00597FFE">
        <w:rPr>
          <w:rFonts w:ascii="Times New Roman" w:eastAsia="MS Mincho" w:hAnsi="Times New Roman" w:cs="Times New Roman"/>
          <w:position w:val="0"/>
          <w:sz w:val="24"/>
          <w:szCs w:val="24"/>
          <w:lang w:val="ms-MY" w:eastAsia="ko-KR"/>
        </w:rPr>
        <w:t>.</w:t>
      </w:r>
      <w:r w:rsidR="00941D4D">
        <w:rPr>
          <w:rFonts w:ascii="Times New Roman" w:eastAsia="MS Mincho" w:hAnsi="Times New Roman" w:cs="Times New Roman"/>
          <w:position w:val="0"/>
          <w:sz w:val="24"/>
          <w:szCs w:val="24"/>
          <w:lang w:val="ms-MY" w:eastAsia="ko-KR"/>
        </w:rPr>
        <w:t xml:space="preserve"> The family institution also plays an important part in providing encouragement and guidance to the young entrepreneurs </w:t>
      </w:r>
      <w:r w:rsidR="00B93142">
        <w:rPr>
          <w:rFonts w:ascii="Times New Roman" w:eastAsia="MS Mincho" w:hAnsi="Times New Roman" w:cs="Times New Roman"/>
          <w:position w:val="0"/>
          <w:sz w:val="24"/>
          <w:szCs w:val="24"/>
          <w:lang w:val="ms-MY" w:eastAsia="ko-KR"/>
        </w:rPr>
        <w:t>in</w:t>
      </w:r>
      <w:r w:rsidR="00941D4D">
        <w:rPr>
          <w:rFonts w:ascii="Times New Roman" w:eastAsia="MS Mincho" w:hAnsi="Times New Roman" w:cs="Times New Roman"/>
          <w:position w:val="0"/>
          <w:sz w:val="24"/>
          <w:szCs w:val="24"/>
          <w:lang w:val="ms-MY" w:eastAsia="ko-KR"/>
        </w:rPr>
        <w:t xml:space="preserve"> start</w:t>
      </w:r>
      <w:r w:rsidR="00B93142">
        <w:rPr>
          <w:rFonts w:ascii="Times New Roman" w:eastAsia="MS Mincho" w:hAnsi="Times New Roman" w:cs="Times New Roman"/>
          <w:position w:val="0"/>
          <w:sz w:val="24"/>
          <w:szCs w:val="24"/>
          <w:lang w:val="ms-MY" w:eastAsia="ko-KR"/>
        </w:rPr>
        <w:t>ing</w:t>
      </w:r>
      <w:r w:rsidR="00941D4D">
        <w:rPr>
          <w:rFonts w:ascii="Times New Roman" w:eastAsia="MS Mincho" w:hAnsi="Times New Roman" w:cs="Times New Roman"/>
          <w:position w:val="0"/>
          <w:sz w:val="24"/>
          <w:szCs w:val="24"/>
          <w:lang w:val="ms-MY" w:eastAsia="ko-KR"/>
        </w:rPr>
        <w:t xml:space="preserve"> their own business </w:t>
      </w:r>
      <w:r w:rsidR="00597FFE" w:rsidRPr="00597FFE">
        <w:rPr>
          <w:rFonts w:ascii="Times New Roman" w:eastAsia="MS Mincho" w:hAnsi="Times New Roman" w:cs="Times New Roman"/>
          <w:position w:val="0"/>
          <w:sz w:val="24"/>
          <w:szCs w:val="24"/>
          <w:lang w:val="en-MY" w:eastAsia="ko-KR"/>
        </w:rPr>
        <w:t>(</w:t>
      </w:r>
      <w:proofErr w:type="spellStart"/>
      <w:r w:rsidR="00597FFE" w:rsidRPr="00597FFE">
        <w:rPr>
          <w:rFonts w:ascii="Times New Roman" w:eastAsia="MS Mincho" w:hAnsi="Times New Roman" w:cs="Times New Roman"/>
          <w:position w:val="0"/>
          <w:sz w:val="24"/>
          <w:szCs w:val="24"/>
          <w:lang w:val="en-MY" w:eastAsia="ko-KR"/>
        </w:rPr>
        <w:t>Minola</w:t>
      </w:r>
      <w:proofErr w:type="spellEnd"/>
      <w:r w:rsidR="00BC2F28">
        <w:rPr>
          <w:rFonts w:ascii="Times New Roman" w:eastAsia="MS Mincho" w:hAnsi="Times New Roman" w:cs="Times New Roman"/>
          <w:position w:val="0"/>
          <w:sz w:val="24"/>
          <w:szCs w:val="24"/>
          <w:lang w:val="en-MY" w:eastAsia="ko-KR"/>
        </w:rPr>
        <w:t xml:space="preserve">, </w:t>
      </w:r>
      <w:proofErr w:type="spellStart"/>
      <w:r w:rsidR="00BC2F28">
        <w:rPr>
          <w:rFonts w:ascii="Times New Roman" w:eastAsia="MS Mincho" w:hAnsi="Times New Roman" w:cs="Times New Roman"/>
          <w:position w:val="0"/>
          <w:sz w:val="24"/>
          <w:szCs w:val="24"/>
          <w:lang w:val="en-MY" w:eastAsia="ko-KR"/>
        </w:rPr>
        <w:t>Criaco</w:t>
      </w:r>
      <w:proofErr w:type="spellEnd"/>
      <w:r w:rsidR="00BC2F28">
        <w:rPr>
          <w:rFonts w:ascii="Times New Roman" w:eastAsia="MS Mincho" w:hAnsi="Times New Roman" w:cs="Times New Roman"/>
          <w:position w:val="0"/>
          <w:sz w:val="24"/>
          <w:szCs w:val="24"/>
          <w:lang w:val="en-MY" w:eastAsia="ko-KR"/>
        </w:rPr>
        <w:t xml:space="preserve"> &amp; </w:t>
      </w:r>
      <w:r w:rsidR="00522C1C">
        <w:rPr>
          <w:rFonts w:ascii="Times New Roman" w:eastAsia="MS Mincho" w:hAnsi="Times New Roman" w:cs="Times New Roman"/>
          <w:position w:val="0"/>
          <w:sz w:val="24"/>
          <w:szCs w:val="24"/>
          <w:lang w:val="en-MY" w:eastAsia="ko-KR"/>
        </w:rPr>
        <w:t>Cassia</w:t>
      </w:r>
      <w:r w:rsidR="00FD6F05">
        <w:rPr>
          <w:rFonts w:ascii="Times New Roman" w:eastAsia="MS Mincho" w:hAnsi="Times New Roman" w:cs="Times New Roman"/>
          <w:position w:val="0"/>
          <w:sz w:val="24"/>
          <w:szCs w:val="24"/>
          <w:lang w:val="en-MY" w:eastAsia="ko-KR"/>
        </w:rPr>
        <w:t>,</w:t>
      </w:r>
      <w:r w:rsidR="00597FFE" w:rsidRPr="00597FFE">
        <w:rPr>
          <w:rFonts w:ascii="Times New Roman" w:eastAsia="MS Mincho" w:hAnsi="Times New Roman" w:cs="Times New Roman"/>
          <w:position w:val="0"/>
          <w:sz w:val="24"/>
          <w:szCs w:val="24"/>
          <w:lang w:val="en-MY" w:eastAsia="ko-KR"/>
        </w:rPr>
        <w:t xml:space="preserve"> 2014). </w:t>
      </w:r>
      <w:r w:rsidR="00941D4D">
        <w:rPr>
          <w:rFonts w:ascii="Times New Roman" w:eastAsia="MS Mincho" w:hAnsi="Times New Roman" w:cs="Times New Roman"/>
          <w:position w:val="0"/>
          <w:sz w:val="24"/>
          <w:szCs w:val="24"/>
          <w:lang w:val="en-MY" w:eastAsia="ko-KR"/>
        </w:rPr>
        <w:t>All the informants admit</w:t>
      </w:r>
      <w:r w:rsidR="000A35F3">
        <w:rPr>
          <w:rFonts w:ascii="Times New Roman" w:eastAsia="MS Mincho" w:hAnsi="Times New Roman" w:cs="Times New Roman"/>
          <w:position w:val="0"/>
          <w:sz w:val="24"/>
          <w:szCs w:val="24"/>
          <w:lang w:val="en-MY" w:eastAsia="ko-KR"/>
        </w:rPr>
        <w:t>ted</w:t>
      </w:r>
      <w:r w:rsidR="00941D4D">
        <w:rPr>
          <w:rFonts w:ascii="Times New Roman" w:eastAsia="MS Mincho" w:hAnsi="Times New Roman" w:cs="Times New Roman"/>
          <w:position w:val="0"/>
          <w:sz w:val="24"/>
          <w:szCs w:val="24"/>
          <w:lang w:val="en-MY" w:eastAsia="ko-KR"/>
        </w:rPr>
        <w:t xml:space="preserve"> that social support </w:t>
      </w:r>
      <w:r w:rsidR="000A35F3">
        <w:rPr>
          <w:rFonts w:ascii="Times New Roman" w:eastAsia="MS Mincho" w:hAnsi="Times New Roman" w:cs="Times New Roman"/>
          <w:position w:val="0"/>
          <w:sz w:val="24"/>
          <w:szCs w:val="24"/>
          <w:lang w:val="en-MY" w:eastAsia="ko-KR"/>
        </w:rPr>
        <w:t>was</w:t>
      </w:r>
      <w:r w:rsidR="00941D4D">
        <w:rPr>
          <w:rFonts w:ascii="Times New Roman" w:eastAsia="MS Mincho" w:hAnsi="Times New Roman" w:cs="Times New Roman"/>
          <w:position w:val="0"/>
          <w:sz w:val="24"/>
          <w:szCs w:val="24"/>
          <w:lang w:val="en-MY" w:eastAsia="ko-KR"/>
        </w:rPr>
        <w:t xml:space="preserve"> among the resources that contributed to their ability to start a business after joining</w:t>
      </w:r>
      <w:r w:rsidR="00597FFE" w:rsidRPr="00597FFE">
        <w:rPr>
          <w:rFonts w:ascii="Times New Roman" w:eastAsia="MS Mincho" w:hAnsi="Times New Roman" w:cs="Times New Roman"/>
          <w:position w:val="0"/>
          <w:sz w:val="24"/>
          <w:szCs w:val="24"/>
          <w:lang w:val="ms-MY" w:eastAsia="ko-KR"/>
        </w:rPr>
        <w:t xml:space="preserve"> </w:t>
      </w:r>
      <w:r w:rsidR="0092383D" w:rsidRPr="0092383D">
        <w:rPr>
          <w:rFonts w:ascii="Times New Roman" w:eastAsia="MS Mincho" w:hAnsi="Times New Roman" w:cs="Times New Roman"/>
          <w:i/>
          <w:iCs/>
          <w:position w:val="0"/>
          <w:sz w:val="24"/>
          <w:szCs w:val="24"/>
          <w:lang w:val="ms-MY" w:eastAsia="ko-KR"/>
        </w:rPr>
        <w:t xml:space="preserve">Tunas Mekar </w:t>
      </w:r>
      <w:r w:rsidR="00F76290">
        <w:rPr>
          <w:rFonts w:ascii="Times New Roman" w:eastAsia="MS Mincho" w:hAnsi="Times New Roman" w:cs="Times New Roman"/>
          <w:position w:val="0"/>
          <w:sz w:val="24"/>
          <w:szCs w:val="24"/>
          <w:lang w:val="ms-MY" w:eastAsia="ko-KR"/>
        </w:rPr>
        <w:t>P</w:t>
      </w:r>
      <w:r w:rsidR="0092383D" w:rsidRPr="00B93142">
        <w:rPr>
          <w:rFonts w:ascii="Times New Roman" w:eastAsia="MS Mincho" w:hAnsi="Times New Roman" w:cs="Times New Roman"/>
          <w:position w:val="0"/>
          <w:sz w:val="24"/>
          <w:szCs w:val="24"/>
          <w:lang w:val="ms-MY" w:eastAsia="ko-KR"/>
        </w:rPr>
        <w:t>roject</w:t>
      </w:r>
      <w:r w:rsidR="00597FFE" w:rsidRPr="00B93142">
        <w:rPr>
          <w:rFonts w:ascii="Times New Roman" w:eastAsia="MS Mincho" w:hAnsi="Times New Roman" w:cs="Times New Roman"/>
          <w:position w:val="0"/>
          <w:sz w:val="24"/>
          <w:szCs w:val="24"/>
          <w:lang w:val="ms-MY" w:eastAsia="ko-KR"/>
        </w:rPr>
        <w:t>.</w:t>
      </w:r>
      <w:r w:rsidR="00597FFE" w:rsidRPr="00597FFE">
        <w:rPr>
          <w:rFonts w:ascii="Times New Roman" w:eastAsia="MS Mincho" w:hAnsi="Times New Roman" w:cs="Times New Roman"/>
          <w:position w:val="0"/>
          <w:sz w:val="24"/>
          <w:szCs w:val="24"/>
          <w:lang w:val="ms-MY" w:eastAsia="ko-KR"/>
        </w:rPr>
        <w:t xml:space="preserve"> </w:t>
      </w:r>
    </w:p>
    <w:p w14:paraId="7D91B45E" w14:textId="77777777" w:rsidR="00DD7B24" w:rsidRDefault="00DD7B24" w:rsidP="00DD7B2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p>
    <w:tbl>
      <w:tblPr>
        <w:tblStyle w:val="TableGrid"/>
        <w:tblW w:w="8080" w:type="dxa"/>
        <w:tblInd w:w="562" w:type="dxa"/>
        <w:tblLook w:val="04A0" w:firstRow="1" w:lastRow="0" w:firstColumn="1" w:lastColumn="0" w:noHBand="0" w:noVBand="1"/>
      </w:tblPr>
      <w:tblGrid>
        <w:gridCol w:w="8275"/>
      </w:tblGrid>
      <w:tr w:rsidR="00DD7B24" w14:paraId="2F489C13" w14:textId="77777777" w:rsidTr="002B4B26">
        <w:trPr>
          <w:trHeight w:val="4204"/>
        </w:trPr>
        <w:tc>
          <w:tcPr>
            <w:tcW w:w="8080" w:type="dxa"/>
          </w:tcPr>
          <w:bookmarkStart w:id="5" w:name="_Hlk19255075"/>
          <w:p w14:paraId="244CBF03" w14:textId="77777777" w:rsidR="00DD7B24" w:rsidRDefault="00DD7B24" w:rsidP="002B4B26">
            <w:pPr>
              <w:widowControl w:val="0"/>
              <w:suppressAutoHyphens w:val="0"/>
              <w:spacing w:beforeLines="50" w:before="120" w:afterLines="50" w:after="120"/>
              <w:ind w:leftChars="0" w:left="0"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noProof/>
                <w:color w:val="000000"/>
                <w:position w:val="0"/>
                <w:sz w:val="24"/>
                <w:szCs w:val="23"/>
              </w:rPr>
              <mc:AlternateContent>
                <mc:Choice Requires="wps">
                  <w:drawing>
                    <wp:anchor distT="0" distB="0" distL="114300" distR="114300" simplePos="0" relativeHeight="251680768" behindDoc="0" locked="0" layoutInCell="1" allowOverlap="1" wp14:anchorId="6177C7B7" wp14:editId="4B359584">
                      <wp:simplePos x="0" y="0"/>
                      <wp:positionH relativeFrom="column">
                        <wp:posOffset>2771775</wp:posOffset>
                      </wp:positionH>
                      <wp:positionV relativeFrom="paragraph">
                        <wp:posOffset>1734820</wp:posOffset>
                      </wp:positionV>
                      <wp:extent cx="409575" cy="247650"/>
                      <wp:effectExtent l="38100" t="19050" r="85725" b="95250"/>
                      <wp:wrapNone/>
                      <wp:docPr id="6" name="Straight Arrow Connector 6"/>
                      <wp:cNvGraphicFramePr/>
                      <a:graphic xmlns:a="http://schemas.openxmlformats.org/drawingml/2006/main">
                        <a:graphicData uri="http://schemas.microsoft.com/office/word/2010/wordprocessingShape">
                          <wps:wsp>
                            <wps:cNvCnPr/>
                            <wps:spPr>
                              <a:xfrm>
                                <a:off x="0" y="0"/>
                                <a:ext cx="409575" cy="2476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1DEABA55" id="_x0000_t32" coordsize="21600,21600" o:spt="32" o:oned="t" path="m,l21600,21600e" filled="f">
                      <v:path arrowok="t" fillok="f" o:connecttype="none"/>
                      <o:lock v:ext="edit" shapetype="t"/>
                    </v:shapetype>
                    <v:shape id="Straight Arrow Connector 6" o:spid="_x0000_s1026" type="#_x0000_t32" style="position:absolute;margin-left:218.25pt;margin-top:136.6pt;width:32.25pt;height:19.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" strokecolor="black [3200]" strokeweight="2pt">
                      <v:stroke endarrow="block"/>
                      <v:shadow on="t" color="black" opacity="24903f" origin=",.5" offset="0,.55556mm"/>
                    </v:shape>
                  </w:pict>
                </mc:Fallback>
              </mc:AlternateContent>
            </w:r>
            <w:r>
              <w:rPr>
                <w:rFonts w:ascii="Times New Roman" w:eastAsia="Times New Roman" w:hAnsi="Times New Roman" w:cs="Times New Roman"/>
                <w:noProof/>
                <w:color w:val="000000"/>
                <w:position w:val="0"/>
                <w:sz w:val="24"/>
                <w:szCs w:val="23"/>
              </w:rPr>
              <mc:AlternateContent>
                <mc:Choice Requires="wps">
                  <w:drawing>
                    <wp:anchor distT="0" distB="0" distL="114300" distR="114300" simplePos="0" relativeHeight="251679744" behindDoc="0" locked="0" layoutInCell="1" allowOverlap="1" wp14:anchorId="61B5C138" wp14:editId="14C25A23">
                      <wp:simplePos x="0" y="0"/>
                      <wp:positionH relativeFrom="column">
                        <wp:posOffset>1495425</wp:posOffset>
                      </wp:positionH>
                      <wp:positionV relativeFrom="paragraph">
                        <wp:posOffset>1734820</wp:posOffset>
                      </wp:positionV>
                      <wp:extent cx="533400" cy="323850"/>
                      <wp:effectExtent l="38100" t="19050" r="57150" b="95250"/>
                      <wp:wrapNone/>
                      <wp:docPr id="5" name="Straight Arrow Connector 5"/>
                      <wp:cNvGraphicFramePr/>
                      <a:graphic xmlns:a="http://schemas.openxmlformats.org/drawingml/2006/main">
                        <a:graphicData uri="http://schemas.microsoft.com/office/word/2010/wordprocessingShape">
                          <wps:wsp>
                            <wps:cNvCnPr/>
                            <wps:spPr>
                              <a:xfrm flipH="1">
                                <a:off x="0" y="0"/>
                                <a:ext cx="533400" cy="323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5E567EF" id="Straight Arrow Connector 5" o:spid="_x0000_s1026" type="#_x0000_t32" style="position:absolute;margin-left:117.75pt;margin-top:136.6pt;width:42pt;height:25.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" strokecolor="black [3200]" strokeweight="2pt">
                      <v:stroke endarrow="block"/>
                      <v:shadow on="t" color="black" opacity="24903f" origin=",.5" offset="0,.55556mm"/>
                    </v:shape>
                  </w:pict>
                </mc:Fallback>
              </mc:AlternateContent>
            </w:r>
            <w:r>
              <w:rPr>
                <w:rFonts w:ascii="Times New Roman" w:eastAsia="Times New Roman" w:hAnsi="Times New Roman" w:cs="Times New Roman"/>
                <w:noProof/>
                <w:color w:val="000000"/>
                <w:position w:val="0"/>
                <w:sz w:val="24"/>
                <w:szCs w:val="23"/>
              </w:rPr>
              <mc:AlternateContent>
                <mc:Choice Requires="wps">
                  <w:drawing>
                    <wp:anchor distT="0" distB="0" distL="114300" distR="114300" simplePos="0" relativeHeight="251678720" behindDoc="0" locked="0" layoutInCell="1" allowOverlap="1" wp14:anchorId="7F08AD8E" wp14:editId="0AF70D4F">
                      <wp:simplePos x="0" y="0"/>
                      <wp:positionH relativeFrom="column">
                        <wp:posOffset>2390775</wp:posOffset>
                      </wp:positionH>
                      <wp:positionV relativeFrom="paragraph">
                        <wp:posOffset>706120</wp:posOffset>
                      </wp:positionV>
                      <wp:extent cx="0" cy="438150"/>
                      <wp:effectExtent l="95250" t="38100" r="76200" b="76200"/>
                      <wp:wrapNone/>
                      <wp:docPr id="4" name="Straight Arrow Connector 4"/>
                      <wp:cNvGraphicFramePr/>
                      <a:graphic xmlns:a="http://schemas.openxmlformats.org/drawingml/2006/main">
                        <a:graphicData uri="http://schemas.microsoft.com/office/word/2010/wordprocessingShape">
                          <wps:wsp>
                            <wps:cNvCnPr/>
                            <wps:spPr>
                              <a:xfrm flipV="1">
                                <a:off x="0" y="0"/>
                                <a:ext cx="0" cy="4381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5D469301" id="Straight Arrow Connector 4" o:spid="_x0000_s1026" type="#_x0000_t32" style="position:absolute;margin-left:188.25pt;margin-top:55.6pt;width:0;height:34.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" strokecolor="black [3200]" strokeweight="2pt">
                      <v:stroke endarrow="block"/>
                      <v:shadow on="t" color="black" opacity="24903f" origin=",.5" offset="0,.55556mm"/>
                    </v:shape>
                  </w:pict>
                </mc:Fallback>
              </mc:AlternateContent>
            </w:r>
            <w:r>
              <w:rPr>
                <w:rFonts w:ascii="Times New Roman" w:eastAsia="Times New Roman" w:hAnsi="Times New Roman" w:cs="Times New Roman"/>
                <w:noProof/>
                <w:color w:val="000000"/>
                <w:position w:val="0"/>
                <w:sz w:val="24"/>
                <w:szCs w:val="23"/>
              </w:rPr>
              <w:drawing>
                <wp:inline distT="0" distB="0" distL="0" distR="0" wp14:anchorId="42C658C1" wp14:editId="4E47C1C6">
                  <wp:extent cx="4600575" cy="2466975"/>
                  <wp:effectExtent l="0" t="0" r="0" b="1047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bookmarkEnd w:id="5"/>
    <w:p w14:paraId="0F985168" w14:textId="77777777" w:rsidR="00DD7B24" w:rsidRPr="00CF2584" w:rsidRDefault="00DD7B24" w:rsidP="00DD7B24">
      <w:pPr>
        <w:widowControl w:val="0"/>
        <w:suppressAutoHyphens w:val="0"/>
        <w:spacing w:beforeLines="50" w:before="120" w:afterLines="50" w:after="120" w:line="240" w:lineRule="auto"/>
        <w:ind w:leftChars="0" w:left="567" w:right="713" w:firstLineChars="0" w:firstLine="0"/>
        <w:jc w:val="center"/>
        <w:textDirection w:val="lrTb"/>
        <w:textAlignment w:val="auto"/>
        <w:outlineLvl w:val="9"/>
        <w:rPr>
          <w:rFonts w:ascii="Times New Roman" w:eastAsia="Times New Roman" w:hAnsi="Times New Roman" w:cs="Times New Roman"/>
          <w:color w:val="000000"/>
          <w:position w:val="0"/>
          <w:sz w:val="20"/>
          <w:szCs w:val="20"/>
          <w:lang w:val="ms-MY" w:eastAsia="ko-KR"/>
        </w:rPr>
      </w:pPr>
      <w:r w:rsidRPr="0067544E">
        <w:rPr>
          <w:rFonts w:ascii="Times New Roman" w:eastAsia="Times New Roman" w:hAnsi="Times New Roman" w:cs="Times New Roman"/>
          <w:b/>
          <w:color w:val="000000"/>
          <w:position w:val="0"/>
          <w:sz w:val="20"/>
          <w:szCs w:val="20"/>
          <w:lang w:val="ms-MY" w:eastAsia="ko-KR"/>
        </w:rPr>
        <w:t xml:space="preserve">Figure </w:t>
      </w:r>
      <w:r>
        <w:rPr>
          <w:rFonts w:ascii="Times New Roman" w:eastAsia="Times New Roman" w:hAnsi="Times New Roman" w:cs="Times New Roman"/>
          <w:color w:val="000000"/>
          <w:position w:val="0"/>
          <w:sz w:val="20"/>
          <w:szCs w:val="20"/>
          <w:lang w:val="ms-MY" w:eastAsia="ko-KR"/>
        </w:rPr>
        <w:t>1</w:t>
      </w:r>
      <w:r w:rsidRPr="001F4DAA">
        <w:rPr>
          <w:rFonts w:ascii="Times New Roman" w:eastAsia="Times New Roman" w:hAnsi="Times New Roman" w:cs="Times New Roman"/>
          <w:color w:val="000000"/>
          <w:position w:val="0"/>
          <w:sz w:val="20"/>
          <w:szCs w:val="20"/>
          <w:lang w:val="ms-MY" w:eastAsia="ko-KR"/>
        </w:rPr>
        <w:t xml:space="preserve">: </w:t>
      </w:r>
      <w:r>
        <w:rPr>
          <w:rFonts w:ascii="Times New Roman" w:eastAsia="Times New Roman" w:hAnsi="Times New Roman" w:cs="Times New Roman"/>
          <w:color w:val="000000"/>
          <w:position w:val="0"/>
          <w:sz w:val="20"/>
          <w:szCs w:val="20"/>
          <w:lang w:val="ms-MY" w:eastAsia="ko-KR"/>
        </w:rPr>
        <w:t>First ecological asset of graduate entrepreneurs of</w:t>
      </w:r>
      <w:r w:rsidRPr="001F4DAA">
        <w:rPr>
          <w:rFonts w:ascii="Times New Roman" w:eastAsia="Times New Roman" w:hAnsi="Times New Roman" w:cs="Times New Roman"/>
          <w:color w:val="000000"/>
          <w:position w:val="0"/>
          <w:sz w:val="20"/>
          <w:szCs w:val="20"/>
          <w:lang w:val="ms-MY" w:eastAsia="ko-KR"/>
        </w:rPr>
        <w:t xml:space="preserve"> </w:t>
      </w:r>
      <w:r w:rsidRPr="0092383D">
        <w:rPr>
          <w:rFonts w:ascii="Times New Roman" w:eastAsia="Times New Roman" w:hAnsi="Times New Roman" w:cs="Times New Roman"/>
          <w:i/>
          <w:iCs/>
          <w:color w:val="000000"/>
          <w:position w:val="0"/>
          <w:sz w:val="20"/>
          <w:szCs w:val="20"/>
          <w:lang w:val="ms-MY" w:eastAsia="ko-KR"/>
        </w:rPr>
        <w:t>Tunas Mekar</w:t>
      </w:r>
      <w:r w:rsidRPr="00CF5676">
        <w:rPr>
          <w:rFonts w:ascii="Times New Roman" w:eastAsia="Times New Roman" w:hAnsi="Times New Roman" w:cs="Times New Roman"/>
          <w:color w:val="000000"/>
          <w:position w:val="0"/>
          <w:sz w:val="20"/>
          <w:szCs w:val="20"/>
          <w:lang w:val="ms-MY" w:eastAsia="ko-KR"/>
        </w:rPr>
        <w:t xml:space="preserve"> </w:t>
      </w:r>
      <w:r>
        <w:rPr>
          <w:rFonts w:ascii="Times New Roman" w:eastAsia="Times New Roman" w:hAnsi="Times New Roman" w:cs="Times New Roman"/>
          <w:color w:val="000000"/>
          <w:position w:val="0"/>
          <w:sz w:val="20"/>
          <w:szCs w:val="20"/>
          <w:lang w:val="ms-MY" w:eastAsia="ko-KR"/>
        </w:rPr>
        <w:t>P</w:t>
      </w:r>
      <w:r w:rsidRPr="00CF5676">
        <w:rPr>
          <w:rFonts w:ascii="Times New Roman" w:eastAsia="Times New Roman" w:hAnsi="Times New Roman" w:cs="Times New Roman"/>
          <w:color w:val="000000"/>
          <w:position w:val="0"/>
          <w:sz w:val="20"/>
          <w:szCs w:val="20"/>
          <w:lang w:val="ms-MY" w:eastAsia="ko-KR"/>
        </w:rPr>
        <w:t>roject</w:t>
      </w:r>
      <w:r w:rsidRPr="001F4DAA">
        <w:rPr>
          <w:rFonts w:ascii="Times New Roman" w:eastAsia="Times New Roman" w:hAnsi="Times New Roman" w:cs="Times New Roman"/>
          <w:color w:val="000000"/>
          <w:position w:val="0"/>
          <w:sz w:val="20"/>
          <w:szCs w:val="20"/>
          <w:lang w:val="ms-MY" w:eastAsia="ko-KR"/>
        </w:rPr>
        <w:t xml:space="preserve"> – </w:t>
      </w:r>
      <w:r>
        <w:rPr>
          <w:rFonts w:ascii="Times New Roman" w:eastAsia="Times New Roman" w:hAnsi="Times New Roman" w:cs="Times New Roman"/>
          <w:color w:val="000000"/>
          <w:position w:val="0"/>
          <w:sz w:val="20"/>
          <w:szCs w:val="20"/>
          <w:lang w:val="ms-MY" w:eastAsia="ko-KR"/>
        </w:rPr>
        <w:t>Social support network.</w:t>
      </w:r>
    </w:p>
    <w:p w14:paraId="482EFBA3" w14:textId="77777777" w:rsidR="00DD7B24" w:rsidRDefault="00DD7B24" w:rsidP="00DD7B24">
      <w:pPr>
        <w:pStyle w:val="ListParagraph"/>
        <w:suppressAutoHyphens w:val="0"/>
        <w:spacing w:after="0" w:line="240" w:lineRule="auto"/>
        <w:ind w:leftChars="0" w:left="284"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p>
    <w:p w14:paraId="5615C3A8" w14:textId="30DDCDDA" w:rsidR="00FE3E57" w:rsidRPr="00CB649F" w:rsidRDefault="00941D4D" w:rsidP="00DD7B24">
      <w:pPr>
        <w:pStyle w:val="ListParagraph"/>
        <w:numPr>
          <w:ilvl w:val="0"/>
          <w:numId w:val="4"/>
        </w:numPr>
        <w:suppressAutoHyphens w:val="0"/>
        <w:spacing w:after="0" w:line="240" w:lineRule="auto"/>
        <w:ind w:leftChars="0" w:left="284" w:firstLineChars="0" w:hanging="284"/>
        <w:jc w:val="both"/>
        <w:textDirection w:val="lrTb"/>
        <w:textAlignment w:val="auto"/>
        <w:outlineLvl w:val="9"/>
        <w:rPr>
          <w:rFonts w:ascii="Times New Roman" w:eastAsia="MS Mincho" w:hAnsi="Times New Roman" w:cs="Times New Roman"/>
          <w:position w:val="0"/>
          <w:sz w:val="24"/>
          <w:szCs w:val="24"/>
          <w:lang w:val="ms-MY" w:eastAsia="ko-KR"/>
        </w:rPr>
      </w:pPr>
      <w:r>
        <w:rPr>
          <w:rFonts w:ascii="Times New Roman" w:eastAsia="MS Mincho" w:hAnsi="Times New Roman" w:cs="Times New Roman"/>
          <w:position w:val="0"/>
          <w:sz w:val="24"/>
          <w:szCs w:val="24"/>
          <w:lang w:val="ms-MY" w:eastAsia="ko-KR"/>
        </w:rPr>
        <w:t>Support from family members and spouse</w:t>
      </w:r>
    </w:p>
    <w:p w14:paraId="46E095C0" w14:textId="77777777" w:rsidR="00DD7B24" w:rsidRDefault="00DD7B24" w:rsidP="00DD7B2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Arial"/>
          <w:color w:val="000000"/>
          <w:position w:val="0"/>
          <w:sz w:val="24"/>
          <w:szCs w:val="23"/>
          <w:lang w:val="ms-MY" w:eastAsia="ko-KR"/>
        </w:rPr>
      </w:pPr>
    </w:p>
    <w:p w14:paraId="0A918F12" w14:textId="6C680CFA" w:rsidR="00597FFE" w:rsidRDefault="00941D4D" w:rsidP="00DD7B2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Arial"/>
          <w:color w:val="000000"/>
          <w:position w:val="0"/>
          <w:sz w:val="24"/>
          <w:szCs w:val="23"/>
          <w:lang w:val="ms-MY" w:eastAsia="ko-KR"/>
        </w:rPr>
      </w:pPr>
      <w:r>
        <w:rPr>
          <w:rFonts w:ascii="Times New Roman" w:eastAsia="Times New Roman" w:hAnsi="Times New Roman" w:cs="Arial"/>
          <w:color w:val="000000"/>
          <w:position w:val="0"/>
          <w:sz w:val="24"/>
          <w:szCs w:val="23"/>
          <w:lang w:val="ms-MY" w:eastAsia="ko-KR"/>
        </w:rPr>
        <w:t>At the preliminary stage of starting a business</w:t>
      </w:r>
      <w:r w:rsidR="00597FFE" w:rsidRPr="00597FFE">
        <w:rPr>
          <w:rFonts w:ascii="Times New Roman" w:eastAsia="Times New Roman" w:hAnsi="Times New Roman" w:cs="Arial"/>
          <w:color w:val="000000"/>
          <w:position w:val="0"/>
          <w:sz w:val="24"/>
          <w:szCs w:val="23"/>
          <w:lang w:val="ms-MY" w:eastAsia="ko-KR"/>
        </w:rPr>
        <w:t>, Hamdan</w:t>
      </w:r>
      <w:r>
        <w:rPr>
          <w:rFonts w:ascii="Times New Roman" w:eastAsia="Times New Roman" w:hAnsi="Times New Roman" w:cs="Arial"/>
          <w:color w:val="000000"/>
          <w:position w:val="0"/>
          <w:sz w:val="24"/>
          <w:szCs w:val="23"/>
          <w:lang w:val="ms-MY" w:eastAsia="ko-KR"/>
        </w:rPr>
        <w:t xml:space="preserve"> received negative feedback from a group of entrepreneurs in his proximity. The rejection made the informant feel stressed. His mother was the first individual who became </w:t>
      </w:r>
      <w:r w:rsidR="005E1F38">
        <w:rPr>
          <w:rFonts w:ascii="Times New Roman" w:eastAsia="Times New Roman" w:hAnsi="Times New Roman" w:cs="Arial"/>
          <w:color w:val="000000"/>
          <w:position w:val="0"/>
          <w:sz w:val="24"/>
          <w:szCs w:val="23"/>
          <w:lang w:val="ms-MY" w:eastAsia="ko-KR"/>
        </w:rPr>
        <w:t>his</w:t>
      </w:r>
      <w:r>
        <w:rPr>
          <w:rFonts w:ascii="Times New Roman" w:eastAsia="Times New Roman" w:hAnsi="Times New Roman" w:cs="Arial"/>
          <w:color w:val="000000"/>
          <w:position w:val="0"/>
          <w:sz w:val="24"/>
          <w:szCs w:val="23"/>
          <w:lang w:val="ms-MY" w:eastAsia="ko-KR"/>
        </w:rPr>
        <w:t xml:space="preserve"> </w:t>
      </w:r>
      <w:r w:rsidR="009970EA">
        <w:rPr>
          <w:rFonts w:ascii="Times New Roman" w:eastAsia="Times New Roman" w:hAnsi="Times New Roman" w:cs="Arial"/>
          <w:color w:val="000000"/>
          <w:position w:val="0"/>
          <w:sz w:val="24"/>
          <w:szCs w:val="23"/>
          <w:lang w:val="ms-MY" w:eastAsia="ko-KR"/>
        </w:rPr>
        <w:t>source of</w:t>
      </w:r>
      <w:r>
        <w:rPr>
          <w:rFonts w:ascii="Times New Roman" w:eastAsia="Times New Roman" w:hAnsi="Times New Roman" w:cs="Arial"/>
          <w:color w:val="000000"/>
          <w:position w:val="0"/>
          <w:sz w:val="24"/>
          <w:szCs w:val="23"/>
          <w:lang w:val="ms-MY" w:eastAsia="ko-KR"/>
        </w:rPr>
        <w:t xml:space="preserve"> support, which made him better prepared to face the situation.</w:t>
      </w:r>
      <w:r w:rsidR="00597FFE" w:rsidRPr="00597FFE">
        <w:rPr>
          <w:rFonts w:ascii="Times New Roman" w:eastAsia="Times New Roman" w:hAnsi="Times New Roman" w:cs="Arial"/>
          <w:color w:val="000000"/>
          <w:position w:val="0"/>
          <w:sz w:val="24"/>
          <w:szCs w:val="23"/>
          <w:lang w:val="ms-MY" w:eastAsia="ko-KR"/>
        </w:rPr>
        <w:t xml:space="preserve"> </w:t>
      </w:r>
    </w:p>
    <w:p w14:paraId="6EC6C815" w14:textId="77777777" w:rsidR="00DD7B24" w:rsidRPr="00597FFE" w:rsidRDefault="00DD7B24" w:rsidP="00DD7B2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eastAsia="ko-KR"/>
        </w:rPr>
      </w:pPr>
    </w:p>
    <w:p w14:paraId="0BCCE1C5" w14:textId="283C5012" w:rsidR="00A314DB" w:rsidRDefault="00A314DB" w:rsidP="00DD7B24">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I tried to mix around with entrepreneurs in my area of business so that my circle will</w:t>
      </w:r>
      <w:r w:rsidR="000A35F3">
        <w:rPr>
          <w:rFonts w:ascii="Times New Roman" w:eastAsia="Times New Roman" w:hAnsi="Times New Roman" w:cs="Times New Roman"/>
          <w:color w:val="000000"/>
          <w:position w:val="0"/>
          <w:sz w:val="24"/>
          <w:szCs w:val="23"/>
          <w:lang w:val="ms-MY" w:eastAsia="ko-KR"/>
        </w:rPr>
        <w:t xml:space="preserve"> consist of</w:t>
      </w:r>
      <w:r>
        <w:rPr>
          <w:rFonts w:ascii="Times New Roman" w:eastAsia="Times New Roman" w:hAnsi="Times New Roman" w:cs="Times New Roman"/>
          <w:color w:val="000000"/>
          <w:position w:val="0"/>
          <w:sz w:val="24"/>
          <w:szCs w:val="23"/>
          <w:lang w:val="ms-MY" w:eastAsia="ko-KR"/>
        </w:rPr>
        <w:t xml:space="preserve"> positive business people. But when I was surrounded by very negative things, such as wanting to tear down my farm, to put it on</w:t>
      </w:r>
      <w:r w:rsidR="00EB2BE4">
        <w:rPr>
          <w:rFonts w:ascii="Times New Roman" w:eastAsia="Times New Roman" w:hAnsi="Times New Roman" w:cs="Times New Roman"/>
          <w:color w:val="000000"/>
          <w:position w:val="0"/>
          <w:sz w:val="24"/>
          <w:szCs w:val="23"/>
          <w:lang w:val="ms-MY" w:eastAsia="ko-KR"/>
        </w:rPr>
        <w:t xml:space="preserve"> </w:t>
      </w:r>
      <w:r>
        <w:rPr>
          <w:rFonts w:ascii="Times New Roman" w:eastAsia="Times New Roman" w:hAnsi="Times New Roman" w:cs="Times New Roman"/>
          <w:color w:val="000000"/>
          <w:position w:val="0"/>
          <w:sz w:val="24"/>
          <w:szCs w:val="23"/>
          <w:lang w:val="ms-MY" w:eastAsia="ko-KR"/>
        </w:rPr>
        <w:t xml:space="preserve">fire. I was emotionally affected. Especially since I was young with not much exposure </w:t>
      </w:r>
      <w:r w:rsidR="00EB2BE4">
        <w:rPr>
          <w:rFonts w:ascii="Times New Roman" w:eastAsia="Times New Roman" w:hAnsi="Times New Roman" w:cs="Times New Roman"/>
          <w:color w:val="000000"/>
          <w:position w:val="0"/>
          <w:sz w:val="24"/>
          <w:szCs w:val="23"/>
          <w:lang w:val="ms-MY" w:eastAsia="ko-KR"/>
        </w:rPr>
        <w:t>in</w:t>
      </w:r>
      <w:r>
        <w:rPr>
          <w:rFonts w:ascii="Times New Roman" w:eastAsia="Times New Roman" w:hAnsi="Times New Roman" w:cs="Times New Roman"/>
          <w:color w:val="000000"/>
          <w:position w:val="0"/>
          <w:sz w:val="24"/>
          <w:szCs w:val="23"/>
          <w:lang w:val="ms-MY" w:eastAsia="ko-KR"/>
        </w:rPr>
        <w:t xml:space="preserve"> </w:t>
      </w:r>
      <w:r w:rsidR="005E1F38">
        <w:rPr>
          <w:rFonts w:ascii="Times New Roman" w:eastAsia="Times New Roman" w:hAnsi="Times New Roman" w:cs="Times New Roman"/>
          <w:color w:val="000000"/>
          <w:position w:val="0"/>
          <w:sz w:val="24"/>
          <w:szCs w:val="23"/>
          <w:lang w:val="ms-MY" w:eastAsia="ko-KR"/>
        </w:rPr>
        <w:t>business</w:t>
      </w:r>
      <w:r>
        <w:rPr>
          <w:rFonts w:ascii="Times New Roman" w:eastAsia="Times New Roman" w:hAnsi="Times New Roman" w:cs="Times New Roman"/>
          <w:color w:val="000000"/>
          <w:position w:val="0"/>
          <w:sz w:val="24"/>
          <w:szCs w:val="23"/>
          <w:lang w:val="ms-MY" w:eastAsia="ko-KR"/>
        </w:rPr>
        <w:t>. I was demotivated. When I fe</w:t>
      </w:r>
      <w:r w:rsidR="00EB2BE4">
        <w:rPr>
          <w:rFonts w:ascii="Times New Roman" w:eastAsia="Times New Roman" w:hAnsi="Times New Roman" w:cs="Times New Roman"/>
          <w:color w:val="000000"/>
          <w:position w:val="0"/>
          <w:sz w:val="24"/>
          <w:szCs w:val="23"/>
          <w:lang w:val="ms-MY" w:eastAsia="ko-KR"/>
        </w:rPr>
        <w:t>lt down</w:t>
      </w:r>
      <w:r>
        <w:rPr>
          <w:rFonts w:ascii="Times New Roman" w:eastAsia="Times New Roman" w:hAnsi="Times New Roman" w:cs="Times New Roman"/>
          <w:color w:val="000000"/>
          <w:position w:val="0"/>
          <w:sz w:val="24"/>
          <w:szCs w:val="23"/>
          <w:lang w:val="ms-MY" w:eastAsia="ko-KR"/>
        </w:rPr>
        <w:t>, I w</w:t>
      </w:r>
      <w:r w:rsidR="005E1F38">
        <w:rPr>
          <w:rFonts w:ascii="Times New Roman" w:eastAsia="Times New Roman" w:hAnsi="Times New Roman" w:cs="Times New Roman"/>
          <w:color w:val="000000"/>
          <w:position w:val="0"/>
          <w:sz w:val="24"/>
          <w:szCs w:val="23"/>
          <w:lang w:val="ms-MY" w:eastAsia="ko-KR"/>
        </w:rPr>
        <w:t xml:space="preserve">ould </w:t>
      </w:r>
      <w:r>
        <w:rPr>
          <w:rFonts w:ascii="Times New Roman" w:eastAsia="Times New Roman" w:hAnsi="Times New Roman" w:cs="Times New Roman"/>
          <w:color w:val="000000"/>
          <w:position w:val="0"/>
          <w:sz w:val="24"/>
          <w:szCs w:val="23"/>
          <w:lang w:val="ms-MY" w:eastAsia="ko-KR"/>
        </w:rPr>
        <w:t>look to my mother for support.</w:t>
      </w:r>
    </w:p>
    <w:p w14:paraId="05CD091D" w14:textId="77777777" w:rsidR="00DD7B24" w:rsidRDefault="00A314DB" w:rsidP="00DD7B24">
      <w:pPr>
        <w:widowControl w:val="0"/>
        <w:suppressAutoHyphens w:val="0"/>
        <w:spacing w:after="0" w:line="240" w:lineRule="auto"/>
        <w:ind w:leftChars="0" w:left="0" w:right="814" w:firstLineChars="0" w:firstLine="709"/>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sidRPr="00597FFE">
        <w:rPr>
          <w:rFonts w:ascii="Times New Roman" w:eastAsia="Times New Roman" w:hAnsi="Times New Roman" w:cs="Times New Roman"/>
          <w:color w:val="000000"/>
          <w:position w:val="0"/>
          <w:sz w:val="24"/>
          <w:szCs w:val="23"/>
          <w:lang w:val="ms-MY" w:eastAsia="ko-KR"/>
        </w:rPr>
        <w:t xml:space="preserve"> </w:t>
      </w:r>
    </w:p>
    <w:p w14:paraId="2BFC27C2" w14:textId="014316C4" w:rsidR="00597FFE" w:rsidRPr="00597FFE" w:rsidRDefault="00597FFE" w:rsidP="00DD7B24">
      <w:pPr>
        <w:widowControl w:val="0"/>
        <w:suppressAutoHyphens w:val="0"/>
        <w:spacing w:after="0" w:line="240" w:lineRule="auto"/>
        <w:ind w:leftChars="0" w:left="0" w:right="814" w:firstLineChars="0" w:firstLine="709"/>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sidRPr="00597FFE">
        <w:rPr>
          <w:rFonts w:ascii="Times New Roman" w:eastAsia="Times New Roman" w:hAnsi="Times New Roman" w:cs="Times New Roman"/>
          <w:color w:val="000000"/>
          <w:position w:val="0"/>
          <w:sz w:val="24"/>
          <w:szCs w:val="23"/>
          <w:lang w:val="ms-MY" w:eastAsia="ko-KR"/>
        </w:rPr>
        <w:t xml:space="preserve">(Hamdan, </w:t>
      </w:r>
      <w:r w:rsidR="00941D4D">
        <w:rPr>
          <w:rFonts w:ascii="Times New Roman" w:eastAsia="Times New Roman" w:hAnsi="Times New Roman" w:cs="Times New Roman"/>
          <w:color w:val="000000"/>
          <w:position w:val="0"/>
          <w:sz w:val="24"/>
          <w:szCs w:val="23"/>
          <w:lang w:val="ms-MY" w:eastAsia="ko-KR"/>
        </w:rPr>
        <w:t>Graduate Entrepreneur</w:t>
      </w:r>
      <w:r w:rsidRPr="00597FFE">
        <w:rPr>
          <w:rFonts w:ascii="Times New Roman" w:eastAsia="Times New Roman" w:hAnsi="Times New Roman" w:cs="Times New Roman"/>
          <w:color w:val="000000"/>
          <w:position w:val="0"/>
          <w:sz w:val="24"/>
          <w:szCs w:val="23"/>
          <w:lang w:val="ms-MY" w:eastAsia="ko-KR"/>
        </w:rPr>
        <w:t xml:space="preserve"> </w:t>
      </w:r>
      <w:r w:rsidR="00941D4D">
        <w:rPr>
          <w:rFonts w:ascii="Times New Roman" w:eastAsia="Times New Roman" w:hAnsi="Times New Roman" w:cs="Times New Roman"/>
          <w:color w:val="000000"/>
          <w:position w:val="0"/>
          <w:sz w:val="24"/>
          <w:szCs w:val="23"/>
          <w:lang w:val="ms-MY" w:eastAsia="ko-KR"/>
        </w:rPr>
        <w:t>Pahang Branch</w:t>
      </w:r>
      <w:r w:rsidRPr="00597FFE">
        <w:rPr>
          <w:rFonts w:ascii="Times New Roman" w:eastAsia="Times New Roman" w:hAnsi="Times New Roman" w:cs="Times New Roman"/>
          <w:color w:val="000000"/>
          <w:position w:val="0"/>
          <w:sz w:val="24"/>
          <w:szCs w:val="23"/>
          <w:lang w:val="ms-MY" w:eastAsia="ko-KR"/>
        </w:rPr>
        <w:t>)</w:t>
      </w:r>
    </w:p>
    <w:p w14:paraId="7DD841FA" w14:textId="77777777" w:rsidR="00DD7B24" w:rsidRDefault="00DD7B24" w:rsidP="00DD7B2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color w:val="000000"/>
          <w:position w:val="0"/>
          <w:sz w:val="24"/>
          <w:szCs w:val="23"/>
          <w:lang w:val="ms-MY" w:eastAsia="ko-KR"/>
        </w:rPr>
      </w:pPr>
    </w:p>
    <w:p w14:paraId="4510267E" w14:textId="77777777" w:rsidR="00DD7B24" w:rsidRDefault="00A314DB" w:rsidP="00DD7B24">
      <w:pPr>
        <w:suppressAutoHyphens w:val="0"/>
        <w:spacing w:after="0" w:line="240" w:lineRule="auto"/>
        <w:ind w:leftChars="0" w:left="0" w:firstLineChars="0" w:firstLine="454"/>
        <w:jc w:val="both"/>
        <w:textDirection w:val="lrTb"/>
        <w:textAlignment w:val="auto"/>
        <w:outlineLvl w:val="9"/>
        <w:rPr>
          <w:rFonts w:ascii="Times New Roman" w:eastAsia="Times New Roman" w:hAnsi="Times New Roman" w:cs="Times New Roman"/>
          <w:iCs/>
          <w:color w:val="000000"/>
          <w:position w:val="0"/>
          <w:sz w:val="24"/>
          <w:szCs w:val="23"/>
          <w:lang w:val="ms-MY" w:eastAsia="ko-KR"/>
        </w:rPr>
      </w:pPr>
      <w:r>
        <w:rPr>
          <w:rFonts w:ascii="Times New Roman" w:eastAsia="Times New Roman" w:hAnsi="Times New Roman" w:cs="Times New Roman"/>
          <w:iCs/>
          <w:color w:val="000000"/>
          <w:position w:val="0"/>
          <w:sz w:val="24"/>
          <w:szCs w:val="23"/>
          <w:lang w:val="ms-MY" w:eastAsia="ko-KR"/>
        </w:rPr>
        <w:t>Throughout the process of starting a business, Azwan received strong support from his wife</w:t>
      </w:r>
      <w:r w:rsidR="00597FFE" w:rsidRPr="00597FFE">
        <w:rPr>
          <w:rFonts w:ascii="Times New Roman" w:eastAsia="Times New Roman" w:hAnsi="Times New Roman" w:cs="Times New Roman"/>
          <w:iCs/>
          <w:color w:val="000000"/>
          <w:position w:val="0"/>
          <w:sz w:val="24"/>
          <w:szCs w:val="23"/>
          <w:lang w:val="ms-MY" w:eastAsia="ko-KR"/>
        </w:rPr>
        <w:t>.</w:t>
      </w:r>
      <w:r w:rsidR="00712AAF">
        <w:rPr>
          <w:rFonts w:ascii="Times New Roman" w:eastAsia="Times New Roman" w:hAnsi="Times New Roman" w:cs="Times New Roman"/>
          <w:iCs/>
          <w:color w:val="000000"/>
          <w:position w:val="0"/>
          <w:sz w:val="24"/>
          <w:szCs w:val="23"/>
          <w:lang w:val="ms-MY" w:eastAsia="ko-KR"/>
        </w:rPr>
        <w:t xml:space="preserve"> The informant </w:t>
      </w:r>
      <w:r w:rsidR="00EB2BE4">
        <w:rPr>
          <w:rFonts w:ascii="Times New Roman" w:eastAsia="Times New Roman" w:hAnsi="Times New Roman" w:cs="Times New Roman"/>
          <w:iCs/>
          <w:color w:val="000000"/>
          <w:position w:val="0"/>
          <w:sz w:val="24"/>
          <w:szCs w:val="23"/>
          <w:lang w:val="ms-MY" w:eastAsia="ko-KR"/>
        </w:rPr>
        <w:t>said</w:t>
      </w:r>
      <w:r w:rsidR="00712AAF">
        <w:rPr>
          <w:rFonts w:ascii="Times New Roman" w:eastAsia="Times New Roman" w:hAnsi="Times New Roman" w:cs="Times New Roman"/>
          <w:iCs/>
          <w:color w:val="000000"/>
          <w:position w:val="0"/>
          <w:sz w:val="24"/>
          <w:szCs w:val="23"/>
          <w:lang w:val="ms-MY" w:eastAsia="ko-KR"/>
        </w:rPr>
        <w:t xml:space="preserve"> that his wife was very understanding of his situation, where he </w:t>
      </w:r>
      <w:r w:rsidR="00EB2BE4">
        <w:rPr>
          <w:rFonts w:ascii="Times New Roman" w:eastAsia="Times New Roman" w:hAnsi="Times New Roman" w:cs="Times New Roman"/>
          <w:iCs/>
          <w:color w:val="000000"/>
          <w:position w:val="0"/>
          <w:sz w:val="24"/>
          <w:szCs w:val="23"/>
          <w:lang w:val="ms-MY" w:eastAsia="ko-KR"/>
        </w:rPr>
        <w:t xml:space="preserve">would </w:t>
      </w:r>
      <w:r w:rsidR="00712AAF">
        <w:rPr>
          <w:rFonts w:ascii="Times New Roman" w:eastAsia="Times New Roman" w:hAnsi="Times New Roman" w:cs="Times New Roman"/>
          <w:iCs/>
          <w:color w:val="000000"/>
          <w:position w:val="0"/>
          <w:sz w:val="24"/>
          <w:szCs w:val="23"/>
          <w:lang w:val="ms-MY" w:eastAsia="ko-KR"/>
        </w:rPr>
        <w:t xml:space="preserve">often came home late because he had to </w:t>
      </w:r>
      <w:r w:rsidR="005E1F38">
        <w:rPr>
          <w:rFonts w:ascii="Times New Roman" w:eastAsia="Times New Roman" w:hAnsi="Times New Roman" w:cs="Times New Roman"/>
          <w:iCs/>
          <w:color w:val="000000"/>
          <w:position w:val="0"/>
          <w:sz w:val="24"/>
          <w:szCs w:val="23"/>
          <w:lang w:val="ms-MY" w:eastAsia="ko-KR"/>
        </w:rPr>
        <w:t xml:space="preserve">run and </w:t>
      </w:r>
      <w:r w:rsidR="00712AAF">
        <w:rPr>
          <w:rFonts w:ascii="Times New Roman" w:eastAsia="Times New Roman" w:hAnsi="Times New Roman" w:cs="Times New Roman"/>
          <w:iCs/>
          <w:color w:val="000000"/>
          <w:position w:val="0"/>
          <w:sz w:val="24"/>
          <w:szCs w:val="23"/>
          <w:lang w:val="ms-MY" w:eastAsia="ko-KR"/>
        </w:rPr>
        <w:t>manage the new business.</w:t>
      </w:r>
    </w:p>
    <w:p w14:paraId="038DFD78" w14:textId="160A0D7D" w:rsidR="00597FFE" w:rsidRDefault="00597FFE" w:rsidP="00DD7B24">
      <w:pPr>
        <w:suppressAutoHyphens w:val="0"/>
        <w:spacing w:after="0" w:line="240" w:lineRule="auto"/>
        <w:ind w:leftChars="0" w:left="0" w:firstLineChars="0" w:firstLine="454"/>
        <w:jc w:val="both"/>
        <w:textDirection w:val="lrTb"/>
        <w:textAlignment w:val="auto"/>
        <w:outlineLvl w:val="9"/>
        <w:rPr>
          <w:rFonts w:ascii="Times New Roman" w:eastAsia="Times New Roman" w:hAnsi="Times New Roman" w:cs="Times New Roman"/>
          <w:iCs/>
          <w:color w:val="000000"/>
          <w:position w:val="0"/>
          <w:sz w:val="24"/>
          <w:szCs w:val="23"/>
          <w:lang w:val="ms-MY" w:eastAsia="ko-KR"/>
        </w:rPr>
      </w:pPr>
      <w:r w:rsidRPr="00597FFE">
        <w:rPr>
          <w:rFonts w:ascii="Times New Roman" w:eastAsia="Times New Roman" w:hAnsi="Times New Roman" w:cs="Times New Roman"/>
          <w:iCs/>
          <w:color w:val="000000"/>
          <w:position w:val="0"/>
          <w:sz w:val="24"/>
          <w:szCs w:val="23"/>
          <w:lang w:val="ms-MY" w:eastAsia="ko-KR"/>
        </w:rPr>
        <w:t xml:space="preserve"> </w:t>
      </w:r>
    </w:p>
    <w:p w14:paraId="1AB41F32" w14:textId="77777777" w:rsidR="00C17EB5" w:rsidRPr="00597FFE" w:rsidRDefault="00C17EB5" w:rsidP="00DD7B24">
      <w:pPr>
        <w:suppressAutoHyphens w:val="0"/>
        <w:spacing w:after="0" w:line="240" w:lineRule="auto"/>
        <w:ind w:leftChars="0" w:left="0" w:firstLineChars="0" w:firstLine="454"/>
        <w:jc w:val="both"/>
        <w:textDirection w:val="lrTb"/>
        <w:textAlignment w:val="auto"/>
        <w:outlineLvl w:val="9"/>
        <w:rPr>
          <w:rFonts w:ascii="Times New Roman" w:eastAsia="MS Mincho" w:hAnsi="Times New Roman" w:cs="Arial"/>
          <w:position w:val="0"/>
          <w:sz w:val="24"/>
          <w:szCs w:val="24"/>
          <w:lang w:val="ms-MY" w:eastAsia="ko-KR"/>
        </w:rPr>
      </w:pPr>
    </w:p>
    <w:p w14:paraId="79419CB6" w14:textId="7D7A1B5A" w:rsidR="00597FFE" w:rsidRPr="00597FFE" w:rsidRDefault="00712AAF" w:rsidP="00DD7B24">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Take my wife, for example, she accepted what I was doing. I said to her, “I have to do all this because I have to survive.” She submitted to this. Sometimes it seems that she has to bear with the loneliness when her husband only comes home at night.</w:t>
      </w:r>
      <w:r w:rsidR="00597FFE" w:rsidRPr="00597FFE">
        <w:rPr>
          <w:rFonts w:ascii="Times New Roman" w:eastAsia="Times New Roman" w:hAnsi="Times New Roman" w:cs="Times New Roman"/>
          <w:color w:val="000000"/>
          <w:position w:val="0"/>
          <w:sz w:val="24"/>
          <w:szCs w:val="23"/>
          <w:lang w:val="ms-MY" w:eastAsia="ko-KR"/>
        </w:rPr>
        <w:t xml:space="preserve"> </w:t>
      </w:r>
    </w:p>
    <w:p w14:paraId="1F316008" w14:textId="77777777" w:rsidR="00DD7B24" w:rsidRDefault="00DD7B24" w:rsidP="00DD7B24">
      <w:pPr>
        <w:widowControl w:val="0"/>
        <w:suppressAutoHyphens w:val="0"/>
        <w:spacing w:after="0" w:line="240" w:lineRule="auto"/>
        <w:ind w:leftChars="0" w:left="1440" w:right="814" w:firstLineChars="0" w:hanging="731"/>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6525F431" w14:textId="25E361F3" w:rsidR="00597FFE" w:rsidRDefault="00597FFE" w:rsidP="00DD7B24">
      <w:pPr>
        <w:widowControl w:val="0"/>
        <w:suppressAutoHyphens w:val="0"/>
        <w:spacing w:after="0" w:line="240" w:lineRule="auto"/>
        <w:ind w:leftChars="0" w:left="1440" w:right="814" w:firstLineChars="0" w:hanging="731"/>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sidRPr="00597FFE">
        <w:rPr>
          <w:rFonts w:ascii="Times New Roman" w:eastAsia="Times New Roman" w:hAnsi="Times New Roman" w:cs="Times New Roman"/>
          <w:color w:val="000000"/>
          <w:position w:val="0"/>
          <w:sz w:val="24"/>
          <w:szCs w:val="23"/>
          <w:lang w:val="ms-MY" w:eastAsia="ko-KR"/>
        </w:rPr>
        <w:t>(Azwan,</w:t>
      </w:r>
      <w:r w:rsidR="00712AAF">
        <w:rPr>
          <w:rFonts w:ascii="Times New Roman" w:eastAsia="Times New Roman" w:hAnsi="Times New Roman" w:cs="Times New Roman"/>
          <w:color w:val="000000"/>
          <w:position w:val="0"/>
          <w:sz w:val="24"/>
          <w:szCs w:val="23"/>
          <w:lang w:val="ms-MY" w:eastAsia="ko-KR"/>
        </w:rPr>
        <w:t xml:space="preserve"> Graduate Entrepreneur Selangor Branch</w:t>
      </w:r>
      <w:r w:rsidRPr="00597FFE">
        <w:rPr>
          <w:rFonts w:ascii="Times New Roman" w:eastAsia="Times New Roman" w:hAnsi="Times New Roman" w:cs="Times New Roman"/>
          <w:color w:val="000000"/>
          <w:position w:val="0"/>
          <w:sz w:val="24"/>
          <w:szCs w:val="23"/>
          <w:lang w:val="ms-MY" w:eastAsia="ko-KR"/>
        </w:rPr>
        <w:t>)</w:t>
      </w:r>
    </w:p>
    <w:p w14:paraId="00A6D315" w14:textId="77777777" w:rsidR="00CF2584" w:rsidRPr="00597FFE" w:rsidRDefault="00CF2584" w:rsidP="00DD7B24">
      <w:pPr>
        <w:widowControl w:val="0"/>
        <w:suppressAutoHyphens w:val="0"/>
        <w:spacing w:after="0" w:line="240" w:lineRule="auto"/>
        <w:ind w:leftChars="0" w:left="1440" w:right="814" w:firstLineChars="0" w:hanging="731"/>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17C8E304" w14:textId="56427EA9" w:rsidR="00FE3E57" w:rsidRPr="00CB649F" w:rsidRDefault="00247B5D" w:rsidP="00DD7B24">
      <w:pPr>
        <w:pStyle w:val="ListParagraph"/>
        <w:widowControl w:val="0"/>
        <w:numPr>
          <w:ilvl w:val="0"/>
          <w:numId w:val="4"/>
        </w:numPr>
        <w:suppressAutoHyphens w:val="0"/>
        <w:spacing w:after="0" w:line="240" w:lineRule="auto"/>
        <w:ind w:leftChars="0" w:left="284" w:firstLineChars="0" w:hanging="284"/>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Positive entrepreneur</w:t>
      </w:r>
      <w:r w:rsidR="009970EA">
        <w:rPr>
          <w:rFonts w:ascii="Times New Roman" w:eastAsia="Times New Roman" w:hAnsi="Times New Roman" w:cs="Times New Roman"/>
          <w:color w:val="000000"/>
          <w:position w:val="0"/>
          <w:sz w:val="24"/>
          <w:szCs w:val="23"/>
          <w:lang w:val="ms-MY" w:eastAsia="ko-KR"/>
        </w:rPr>
        <w:t xml:space="preserve"> friends</w:t>
      </w:r>
    </w:p>
    <w:p w14:paraId="2EBA2737" w14:textId="77777777" w:rsidR="00DD7B24" w:rsidRDefault="00DD7B24" w:rsidP="00DD7B24">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0BEA3E27" w14:textId="17A196E1" w:rsidR="00597FFE" w:rsidRDefault="00247B5D" w:rsidP="00DD7B24">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 xml:space="preserve">Being in a circle of positive entrepreneurs is seen to be able to </w:t>
      </w:r>
      <w:r w:rsidR="002D4241">
        <w:rPr>
          <w:rFonts w:ascii="Times New Roman" w:eastAsia="Times New Roman" w:hAnsi="Times New Roman" w:cs="Times New Roman"/>
          <w:color w:val="000000"/>
          <w:position w:val="0"/>
          <w:sz w:val="24"/>
          <w:szCs w:val="23"/>
          <w:lang w:val="ms-MY" w:eastAsia="ko-KR"/>
        </w:rPr>
        <w:t xml:space="preserve">generally </w:t>
      </w:r>
      <w:r>
        <w:rPr>
          <w:rFonts w:ascii="Times New Roman" w:eastAsia="Times New Roman" w:hAnsi="Times New Roman" w:cs="Times New Roman"/>
          <w:color w:val="000000"/>
          <w:position w:val="0"/>
          <w:sz w:val="24"/>
          <w:szCs w:val="23"/>
          <w:lang w:val="ms-MY" w:eastAsia="ko-KR"/>
        </w:rPr>
        <w:t>lift up the</w:t>
      </w:r>
      <w:r w:rsidR="000A35F3">
        <w:rPr>
          <w:rFonts w:ascii="Times New Roman" w:eastAsia="Times New Roman" w:hAnsi="Times New Roman" w:cs="Times New Roman"/>
          <w:color w:val="000000"/>
          <w:position w:val="0"/>
          <w:sz w:val="24"/>
          <w:szCs w:val="23"/>
          <w:lang w:val="ms-MY" w:eastAsia="ko-KR"/>
        </w:rPr>
        <w:t xml:space="preserve"> informants’</w:t>
      </w:r>
      <w:r>
        <w:rPr>
          <w:rFonts w:ascii="Times New Roman" w:eastAsia="Times New Roman" w:hAnsi="Times New Roman" w:cs="Times New Roman"/>
          <w:color w:val="000000"/>
          <w:position w:val="0"/>
          <w:sz w:val="24"/>
          <w:szCs w:val="23"/>
          <w:lang w:val="ms-MY" w:eastAsia="ko-KR"/>
        </w:rPr>
        <w:t xml:space="preserve"> spirit</w:t>
      </w:r>
      <w:r w:rsidR="002D4241">
        <w:rPr>
          <w:rFonts w:ascii="Times New Roman" w:eastAsia="Times New Roman" w:hAnsi="Times New Roman" w:cs="Times New Roman"/>
          <w:color w:val="000000"/>
          <w:position w:val="0"/>
          <w:sz w:val="24"/>
          <w:szCs w:val="23"/>
          <w:lang w:val="ms-MY" w:eastAsia="ko-KR"/>
        </w:rPr>
        <w:t xml:space="preserve"> in starting</w:t>
      </w:r>
      <w:r>
        <w:rPr>
          <w:rFonts w:ascii="Times New Roman" w:eastAsia="Times New Roman" w:hAnsi="Times New Roman" w:cs="Times New Roman"/>
          <w:color w:val="000000"/>
          <w:position w:val="0"/>
          <w:sz w:val="24"/>
          <w:szCs w:val="23"/>
          <w:lang w:val="ms-MY" w:eastAsia="ko-KR"/>
        </w:rPr>
        <w:t xml:space="preserve"> a business. </w:t>
      </w:r>
      <w:r w:rsidR="009970EA">
        <w:rPr>
          <w:rFonts w:ascii="Times New Roman" w:eastAsia="Times New Roman" w:hAnsi="Times New Roman" w:cs="Times New Roman"/>
          <w:color w:val="000000"/>
          <w:position w:val="0"/>
          <w:sz w:val="24"/>
          <w:szCs w:val="23"/>
          <w:lang w:val="ms-MY" w:eastAsia="ko-KR"/>
        </w:rPr>
        <w:t>Receiving support</w:t>
      </w:r>
      <w:r>
        <w:rPr>
          <w:rFonts w:ascii="Times New Roman" w:eastAsia="Times New Roman" w:hAnsi="Times New Roman" w:cs="Times New Roman"/>
          <w:color w:val="000000"/>
          <w:position w:val="0"/>
          <w:sz w:val="24"/>
          <w:szCs w:val="23"/>
          <w:lang w:val="ms-MY" w:eastAsia="ko-KR"/>
        </w:rPr>
        <w:t xml:space="preserve"> from a support group is found </w:t>
      </w:r>
      <w:r w:rsidR="006C3FC8">
        <w:rPr>
          <w:rFonts w:ascii="Times New Roman" w:eastAsia="Times New Roman" w:hAnsi="Times New Roman" w:cs="Times New Roman"/>
          <w:color w:val="000000"/>
          <w:position w:val="0"/>
          <w:sz w:val="24"/>
          <w:szCs w:val="23"/>
          <w:lang w:val="ms-MY" w:eastAsia="ko-KR"/>
        </w:rPr>
        <w:t>to be able to</w:t>
      </w:r>
      <w:r>
        <w:rPr>
          <w:rFonts w:ascii="Times New Roman" w:eastAsia="Times New Roman" w:hAnsi="Times New Roman" w:cs="Times New Roman"/>
          <w:color w:val="000000"/>
          <w:position w:val="0"/>
          <w:sz w:val="24"/>
          <w:szCs w:val="23"/>
          <w:lang w:val="ms-MY" w:eastAsia="ko-KR"/>
        </w:rPr>
        <w:t xml:space="preserve"> enhance the </w:t>
      </w:r>
      <w:r w:rsidR="009970EA">
        <w:rPr>
          <w:rFonts w:ascii="Times New Roman" w:eastAsia="Times New Roman" w:hAnsi="Times New Roman" w:cs="Times New Roman"/>
          <w:color w:val="000000"/>
          <w:position w:val="0"/>
          <w:sz w:val="24"/>
          <w:szCs w:val="23"/>
          <w:lang w:val="ms-MY" w:eastAsia="ko-KR"/>
        </w:rPr>
        <w:t xml:space="preserve">youths’ </w:t>
      </w:r>
      <w:r>
        <w:rPr>
          <w:rFonts w:ascii="Times New Roman" w:eastAsia="Times New Roman" w:hAnsi="Times New Roman" w:cs="Times New Roman"/>
          <w:color w:val="000000"/>
          <w:position w:val="0"/>
          <w:sz w:val="24"/>
          <w:szCs w:val="23"/>
          <w:lang w:val="ms-MY" w:eastAsia="ko-KR"/>
        </w:rPr>
        <w:t>entrepreneurial abilities</w:t>
      </w:r>
      <w:r w:rsidR="00597FFE" w:rsidRPr="00597FFE">
        <w:rPr>
          <w:rFonts w:ascii="Times New Roman" w:eastAsia="Times New Roman" w:hAnsi="Times New Roman" w:cs="Times New Roman"/>
          <w:color w:val="000000"/>
          <w:position w:val="0"/>
          <w:sz w:val="24"/>
          <w:szCs w:val="23"/>
          <w:lang w:val="ms-MY" w:eastAsia="ko-KR"/>
        </w:rPr>
        <w:t xml:space="preserve"> (Fatoki &amp; Chin</w:t>
      </w:r>
      <w:r w:rsidR="00EF2F7D">
        <w:rPr>
          <w:rFonts w:ascii="Times New Roman" w:eastAsia="Times New Roman" w:hAnsi="Times New Roman" w:cs="Times New Roman"/>
          <w:color w:val="000000"/>
          <w:position w:val="0"/>
          <w:sz w:val="24"/>
          <w:szCs w:val="23"/>
          <w:lang w:val="ms-MY" w:eastAsia="ko-KR"/>
        </w:rPr>
        <w:t>dog</w:t>
      </w:r>
      <w:r w:rsidR="00597FFE" w:rsidRPr="00597FFE">
        <w:rPr>
          <w:rFonts w:ascii="Times New Roman" w:eastAsia="Times New Roman" w:hAnsi="Times New Roman" w:cs="Times New Roman"/>
          <w:color w:val="000000"/>
          <w:position w:val="0"/>
          <w:sz w:val="24"/>
          <w:szCs w:val="23"/>
          <w:lang w:val="ms-MY" w:eastAsia="ko-KR"/>
        </w:rPr>
        <w:t xml:space="preserve">a 2011). </w:t>
      </w:r>
      <w:r w:rsidR="002D4241">
        <w:rPr>
          <w:rFonts w:ascii="Times New Roman" w:eastAsia="Times New Roman" w:hAnsi="Times New Roman" w:cs="Times New Roman"/>
          <w:color w:val="000000"/>
          <w:position w:val="0"/>
          <w:sz w:val="24"/>
          <w:szCs w:val="23"/>
          <w:lang w:val="ms-MY" w:eastAsia="ko-KR"/>
        </w:rPr>
        <w:t>The sharing of knowledge and experiences by e</w:t>
      </w:r>
      <w:r>
        <w:rPr>
          <w:rFonts w:ascii="Times New Roman" w:eastAsia="Times New Roman" w:hAnsi="Times New Roman" w:cs="Times New Roman"/>
          <w:color w:val="000000"/>
          <w:position w:val="0"/>
          <w:sz w:val="24"/>
          <w:szCs w:val="23"/>
          <w:lang w:val="ms-MY" w:eastAsia="ko-KR"/>
        </w:rPr>
        <w:t>ntrepreneurs who have</w:t>
      </w:r>
      <w:r w:rsidR="009970EA">
        <w:rPr>
          <w:rFonts w:ascii="Times New Roman" w:eastAsia="Times New Roman" w:hAnsi="Times New Roman" w:cs="Times New Roman"/>
          <w:color w:val="000000"/>
          <w:position w:val="0"/>
          <w:sz w:val="24"/>
          <w:szCs w:val="23"/>
          <w:lang w:val="ms-MY" w:eastAsia="ko-KR"/>
        </w:rPr>
        <w:t xml:space="preserve"> previously </w:t>
      </w:r>
      <w:r>
        <w:rPr>
          <w:rFonts w:ascii="Times New Roman" w:eastAsia="Times New Roman" w:hAnsi="Times New Roman" w:cs="Times New Roman"/>
          <w:color w:val="000000"/>
          <w:position w:val="0"/>
          <w:sz w:val="24"/>
          <w:szCs w:val="23"/>
          <w:lang w:val="ms-MY" w:eastAsia="ko-KR"/>
        </w:rPr>
        <w:t>fail</w:t>
      </w:r>
      <w:r w:rsidR="009970EA">
        <w:rPr>
          <w:rFonts w:ascii="Times New Roman" w:eastAsia="Times New Roman" w:hAnsi="Times New Roman" w:cs="Times New Roman"/>
          <w:color w:val="000000"/>
          <w:position w:val="0"/>
          <w:sz w:val="24"/>
          <w:szCs w:val="23"/>
          <w:lang w:val="ms-MY" w:eastAsia="ko-KR"/>
        </w:rPr>
        <w:t>ed</w:t>
      </w:r>
      <w:r>
        <w:rPr>
          <w:rFonts w:ascii="Times New Roman" w:eastAsia="Times New Roman" w:hAnsi="Times New Roman" w:cs="Times New Roman"/>
          <w:color w:val="000000"/>
          <w:position w:val="0"/>
          <w:sz w:val="24"/>
          <w:szCs w:val="23"/>
          <w:lang w:val="ms-MY" w:eastAsia="ko-KR"/>
        </w:rPr>
        <w:t xml:space="preserve"> in business serve</w:t>
      </w:r>
      <w:r w:rsidR="002D4241">
        <w:rPr>
          <w:rFonts w:ascii="Times New Roman" w:eastAsia="Times New Roman" w:hAnsi="Times New Roman" w:cs="Times New Roman"/>
          <w:color w:val="000000"/>
          <w:position w:val="0"/>
          <w:sz w:val="24"/>
          <w:szCs w:val="23"/>
          <w:lang w:val="ms-MY" w:eastAsia="ko-KR"/>
        </w:rPr>
        <w:t>d</w:t>
      </w:r>
      <w:r>
        <w:rPr>
          <w:rFonts w:ascii="Times New Roman" w:eastAsia="Times New Roman" w:hAnsi="Times New Roman" w:cs="Times New Roman"/>
          <w:color w:val="000000"/>
          <w:position w:val="0"/>
          <w:sz w:val="24"/>
          <w:szCs w:val="23"/>
          <w:lang w:val="ms-MY" w:eastAsia="ko-KR"/>
        </w:rPr>
        <w:t xml:space="preserve"> as a lesson to </w:t>
      </w:r>
      <w:r w:rsidR="0081792C">
        <w:rPr>
          <w:rFonts w:ascii="Times New Roman" w:eastAsia="Times New Roman" w:hAnsi="Times New Roman" w:cs="Times New Roman"/>
          <w:color w:val="000000"/>
          <w:position w:val="0"/>
          <w:sz w:val="24"/>
          <w:szCs w:val="23"/>
          <w:lang w:val="ms-MY" w:eastAsia="ko-KR"/>
        </w:rPr>
        <w:t xml:space="preserve">the informants </w:t>
      </w:r>
      <w:r w:rsidR="006C3FC8">
        <w:rPr>
          <w:rFonts w:ascii="Times New Roman" w:eastAsia="Times New Roman" w:hAnsi="Times New Roman" w:cs="Times New Roman"/>
          <w:color w:val="000000"/>
          <w:position w:val="0"/>
          <w:sz w:val="24"/>
          <w:szCs w:val="23"/>
          <w:lang w:val="ms-MY" w:eastAsia="ko-KR"/>
        </w:rPr>
        <w:t>so that they won’t</w:t>
      </w:r>
      <w:r w:rsidR="0081792C">
        <w:rPr>
          <w:rFonts w:ascii="Times New Roman" w:eastAsia="Times New Roman" w:hAnsi="Times New Roman" w:cs="Times New Roman"/>
          <w:color w:val="000000"/>
          <w:position w:val="0"/>
          <w:sz w:val="24"/>
          <w:szCs w:val="23"/>
          <w:lang w:val="ms-MY" w:eastAsia="ko-KR"/>
        </w:rPr>
        <w:t xml:space="preserve"> repeat the same mistakes. </w:t>
      </w:r>
      <w:r w:rsidR="003B35E0">
        <w:rPr>
          <w:rFonts w:ascii="Times New Roman" w:eastAsia="Times New Roman" w:hAnsi="Times New Roman" w:cs="Times New Roman"/>
          <w:color w:val="000000"/>
          <w:position w:val="0"/>
          <w:sz w:val="24"/>
          <w:szCs w:val="23"/>
          <w:lang w:val="ms-MY" w:eastAsia="ko-KR"/>
        </w:rPr>
        <w:t>Hamdan</w:t>
      </w:r>
      <w:r w:rsidR="0081792C">
        <w:rPr>
          <w:rFonts w:ascii="Times New Roman" w:eastAsia="Times New Roman" w:hAnsi="Times New Roman" w:cs="Times New Roman"/>
          <w:color w:val="000000"/>
          <w:position w:val="0"/>
          <w:sz w:val="24"/>
          <w:szCs w:val="23"/>
          <w:lang w:val="ms-MY" w:eastAsia="ko-KR"/>
        </w:rPr>
        <w:t xml:space="preserve"> made friends with positive and successful entrepreneurs through social media.</w:t>
      </w:r>
      <w:r w:rsidR="003B35E0">
        <w:rPr>
          <w:rFonts w:ascii="Times New Roman" w:eastAsia="Times New Roman" w:hAnsi="Times New Roman" w:cs="Times New Roman"/>
          <w:color w:val="000000"/>
          <w:position w:val="0"/>
          <w:sz w:val="24"/>
          <w:szCs w:val="23"/>
          <w:lang w:val="ms-MY" w:eastAsia="ko-KR"/>
        </w:rPr>
        <w:t xml:space="preserve"> </w:t>
      </w:r>
      <w:r w:rsidR="0081792C">
        <w:rPr>
          <w:rFonts w:ascii="Times New Roman" w:eastAsia="Times New Roman" w:hAnsi="Times New Roman" w:cs="Times New Roman"/>
          <w:color w:val="000000"/>
          <w:position w:val="0"/>
          <w:sz w:val="24"/>
          <w:szCs w:val="23"/>
          <w:lang w:val="ms-MY" w:eastAsia="ko-KR"/>
        </w:rPr>
        <w:t>Through his engagement with these successful entrepreneurs</w:t>
      </w:r>
      <w:r w:rsidR="003B35E0">
        <w:rPr>
          <w:rFonts w:ascii="Times New Roman" w:eastAsia="Times New Roman" w:hAnsi="Times New Roman" w:cs="Times New Roman"/>
          <w:color w:val="000000"/>
          <w:position w:val="0"/>
          <w:sz w:val="24"/>
          <w:szCs w:val="23"/>
          <w:lang w:val="ms-MY" w:eastAsia="ko-KR"/>
        </w:rPr>
        <w:t>, Hamdan</w:t>
      </w:r>
      <w:r w:rsidR="0081792C">
        <w:rPr>
          <w:rFonts w:ascii="Times New Roman" w:eastAsia="Times New Roman" w:hAnsi="Times New Roman" w:cs="Times New Roman"/>
          <w:color w:val="000000"/>
          <w:position w:val="0"/>
          <w:sz w:val="24"/>
          <w:szCs w:val="23"/>
          <w:lang w:val="ms-MY" w:eastAsia="ko-KR"/>
        </w:rPr>
        <w:t xml:space="preserve"> was able to </w:t>
      </w:r>
      <w:r w:rsidR="009970EA">
        <w:rPr>
          <w:rFonts w:ascii="Times New Roman" w:eastAsia="Times New Roman" w:hAnsi="Times New Roman" w:cs="Times New Roman"/>
          <w:color w:val="000000"/>
          <w:position w:val="0"/>
          <w:sz w:val="24"/>
          <w:szCs w:val="23"/>
          <w:lang w:val="ms-MY" w:eastAsia="ko-KR"/>
        </w:rPr>
        <w:t>benefit from</w:t>
      </w:r>
      <w:r w:rsidR="0081792C">
        <w:rPr>
          <w:rFonts w:ascii="Times New Roman" w:eastAsia="Times New Roman" w:hAnsi="Times New Roman" w:cs="Times New Roman"/>
          <w:color w:val="000000"/>
          <w:position w:val="0"/>
          <w:sz w:val="24"/>
          <w:szCs w:val="23"/>
          <w:lang w:val="ms-MY" w:eastAsia="ko-KR"/>
        </w:rPr>
        <w:t xml:space="preserve"> various outlooks and</w:t>
      </w:r>
      <w:r w:rsidR="009970EA">
        <w:rPr>
          <w:rFonts w:ascii="Times New Roman" w:eastAsia="Times New Roman" w:hAnsi="Times New Roman" w:cs="Times New Roman"/>
          <w:color w:val="000000"/>
          <w:position w:val="0"/>
          <w:sz w:val="24"/>
          <w:szCs w:val="23"/>
          <w:lang w:val="ms-MY" w:eastAsia="ko-KR"/>
        </w:rPr>
        <w:t xml:space="preserve"> obtain</w:t>
      </w:r>
      <w:r w:rsidR="0081792C">
        <w:rPr>
          <w:rFonts w:ascii="Times New Roman" w:eastAsia="Times New Roman" w:hAnsi="Times New Roman" w:cs="Times New Roman"/>
          <w:color w:val="000000"/>
          <w:position w:val="0"/>
          <w:sz w:val="24"/>
          <w:szCs w:val="23"/>
          <w:lang w:val="ms-MY" w:eastAsia="ko-KR"/>
        </w:rPr>
        <w:t xml:space="preserve"> important information </w:t>
      </w:r>
      <w:r w:rsidR="009970EA">
        <w:rPr>
          <w:rFonts w:ascii="Times New Roman" w:eastAsia="Times New Roman" w:hAnsi="Times New Roman" w:cs="Times New Roman"/>
          <w:color w:val="000000"/>
          <w:position w:val="0"/>
          <w:sz w:val="24"/>
          <w:szCs w:val="23"/>
          <w:lang w:val="ms-MY" w:eastAsia="ko-KR"/>
        </w:rPr>
        <w:t>about</w:t>
      </w:r>
      <w:r w:rsidR="0081792C">
        <w:rPr>
          <w:rFonts w:ascii="Times New Roman" w:eastAsia="Times New Roman" w:hAnsi="Times New Roman" w:cs="Times New Roman"/>
          <w:color w:val="000000"/>
          <w:position w:val="0"/>
          <w:sz w:val="24"/>
          <w:szCs w:val="23"/>
          <w:lang w:val="ms-MY" w:eastAsia="ko-KR"/>
        </w:rPr>
        <w:t xml:space="preserve"> starting a business</w:t>
      </w:r>
      <w:r w:rsidR="003B35E0">
        <w:rPr>
          <w:rFonts w:ascii="Times New Roman" w:eastAsia="Times New Roman" w:hAnsi="Times New Roman" w:cs="Times New Roman"/>
          <w:color w:val="000000"/>
          <w:position w:val="0"/>
          <w:sz w:val="24"/>
          <w:szCs w:val="23"/>
          <w:lang w:val="ms-MY" w:eastAsia="ko-KR"/>
        </w:rPr>
        <w:t>.</w:t>
      </w:r>
    </w:p>
    <w:p w14:paraId="2D25E6D1" w14:textId="77777777" w:rsidR="00DD7B24" w:rsidRPr="00597FFE" w:rsidRDefault="00DD7B24" w:rsidP="00DD7B24">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345F2820" w14:textId="521FD64E" w:rsidR="00597FFE" w:rsidRPr="00597FFE" w:rsidRDefault="0081792C" w:rsidP="00DD7B24">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When I place myself in that environment</w:t>
      </w:r>
      <w:r w:rsidR="00597FFE" w:rsidRPr="00597FFE">
        <w:rPr>
          <w:rFonts w:ascii="Times New Roman" w:eastAsia="Times New Roman" w:hAnsi="Times New Roman" w:cs="Times New Roman"/>
          <w:color w:val="000000"/>
          <w:position w:val="0"/>
          <w:sz w:val="24"/>
          <w:szCs w:val="23"/>
          <w:lang w:val="ms-MY" w:eastAsia="ko-KR"/>
        </w:rPr>
        <w:t>,</w:t>
      </w:r>
      <w:r w:rsidR="009970EA">
        <w:rPr>
          <w:rFonts w:ascii="Times New Roman" w:eastAsia="Times New Roman" w:hAnsi="Times New Roman" w:cs="Times New Roman"/>
          <w:color w:val="000000"/>
          <w:position w:val="0"/>
          <w:sz w:val="24"/>
          <w:szCs w:val="23"/>
          <w:lang w:val="ms-MY" w:eastAsia="ko-KR"/>
        </w:rPr>
        <w:t xml:space="preserve"> </w:t>
      </w:r>
      <w:r>
        <w:rPr>
          <w:rFonts w:ascii="Times New Roman" w:eastAsia="Times New Roman" w:hAnsi="Times New Roman" w:cs="Times New Roman"/>
          <w:color w:val="000000"/>
          <w:position w:val="0"/>
          <w:sz w:val="24"/>
          <w:szCs w:val="23"/>
          <w:lang w:val="ms-MY" w:eastAsia="ko-KR"/>
        </w:rPr>
        <w:t>it fills me with determination every day</w:t>
      </w:r>
      <w:r w:rsidR="00597FFE" w:rsidRPr="00597FFE">
        <w:rPr>
          <w:rFonts w:ascii="Times New Roman" w:eastAsia="Times New Roman" w:hAnsi="Times New Roman" w:cs="Times New Roman"/>
          <w:color w:val="000000"/>
          <w:position w:val="0"/>
          <w:sz w:val="24"/>
          <w:szCs w:val="23"/>
          <w:lang w:val="ms-MY" w:eastAsia="ko-KR"/>
        </w:rPr>
        <w:t xml:space="preserve">. </w:t>
      </w:r>
      <w:r>
        <w:rPr>
          <w:rFonts w:ascii="Times New Roman" w:eastAsia="Times New Roman" w:hAnsi="Times New Roman" w:cs="Times New Roman"/>
          <w:color w:val="000000"/>
          <w:position w:val="0"/>
          <w:sz w:val="24"/>
          <w:szCs w:val="23"/>
          <w:lang w:val="ms-MY" w:eastAsia="ko-KR"/>
        </w:rPr>
        <w:t>An environment of positive entrepreneurs</w:t>
      </w:r>
      <w:r w:rsidR="00597FFE" w:rsidRPr="00597FFE">
        <w:rPr>
          <w:rFonts w:ascii="Times New Roman" w:eastAsia="Times New Roman" w:hAnsi="Times New Roman" w:cs="Times New Roman"/>
          <w:color w:val="000000"/>
          <w:position w:val="0"/>
          <w:sz w:val="24"/>
          <w:szCs w:val="23"/>
          <w:lang w:val="ms-MY" w:eastAsia="ko-KR"/>
        </w:rPr>
        <w:t>.</w:t>
      </w:r>
      <w:r>
        <w:rPr>
          <w:rFonts w:ascii="Times New Roman" w:eastAsia="Times New Roman" w:hAnsi="Times New Roman" w:cs="Times New Roman"/>
          <w:color w:val="000000"/>
          <w:position w:val="0"/>
          <w:sz w:val="24"/>
          <w:szCs w:val="23"/>
          <w:lang w:val="ms-MY" w:eastAsia="ko-KR"/>
        </w:rPr>
        <w:t xml:space="preserve"> They started recommending classes for me to attend. Starting from there,</w:t>
      </w:r>
      <w:r w:rsidR="00597FFE" w:rsidRPr="00597FFE">
        <w:rPr>
          <w:rFonts w:ascii="Times New Roman" w:eastAsia="Times New Roman" w:hAnsi="Times New Roman" w:cs="Times New Roman"/>
          <w:color w:val="000000"/>
          <w:position w:val="0"/>
          <w:sz w:val="24"/>
          <w:szCs w:val="23"/>
          <w:lang w:val="ms-MY" w:eastAsia="ko-KR"/>
        </w:rPr>
        <w:t xml:space="preserve"> </w:t>
      </w:r>
      <w:r>
        <w:rPr>
          <w:rFonts w:ascii="Times New Roman" w:eastAsia="Times New Roman" w:hAnsi="Times New Roman" w:cs="Times New Roman"/>
          <w:color w:val="000000"/>
          <w:position w:val="0"/>
          <w:sz w:val="24"/>
          <w:szCs w:val="23"/>
          <w:lang w:val="ms-MY" w:eastAsia="ko-KR"/>
        </w:rPr>
        <w:t>I attended classes</w:t>
      </w:r>
      <w:r w:rsidR="00597FFE" w:rsidRPr="00597FFE">
        <w:rPr>
          <w:rFonts w:ascii="Times New Roman" w:eastAsia="Times New Roman" w:hAnsi="Times New Roman" w:cs="Times New Roman"/>
          <w:color w:val="000000"/>
          <w:position w:val="0"/>
          <w:sz w:val="24"/>
          <w:szCs w:val="23"/>
          <w:lang w:val="ms-MY" w:eastAsia="ko-KR"/>
        </w:rPr>
        <w:t xml:space="preserve">. </w:t>
      </w:r>
    </w:p>
    <w:p w14:paraId="4D3B9154" w14:textId="77777777" w:rsidR="00DD7B24" w:rsidRDefault="00DD7B24" w:rsidP="00DD7B24">
      <w:pPr>
        <w:widowControl w:val="0"/>
        <w:suppressAutoHyphens w:val="0"/>
        <w:spacing w:after="0" w:line="240" w:lineRule="auto"/>
        <w:ind w:leftChars="0" w:left="1440" w:right="814" w:firstLineChars="0" w:hanging="731"/>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419311D1" w14:textId="096A473C" w:rsidR="00597FFE" w:rsidRPr="00597FFE" w:rsidRDefault="00597FFE" w:rsidP="00DD7B24">
      <w:pPr>
        <w:widowControl w:val="0"/>
        <w:suppressAutoHyphens w:val="0"/>
        <w:spacing w:after="0" w:line="240" w:lineRule="auto"/>
        <w:ind w:leftChars="0" w:left="1440" w:right="814" w:firstLineChars="0" w:hanging="731"/>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sidRPr="00597FFE">
        <w:rPr>
          <w:rFonts w:ascii="Times New Roman" w:eastAsia="Times New Roman" w:hAnsi="Times New Roman" w:cs="Times New Roman"/>
          <w:color w:val="000000"/>
          <w:position w:val="0"/>
          <w:sz w:val="24"/>
          <w:szCs w:val="23"/>
          <w:lang w:val="ms-MY" w:eastAsia="ko-KR"/>
        </w:rPr>
        <w:t>(Hamdan, Usahawan Graduan Cawangan Pahang)</w:t>
      </w:r>
    </w:p>
    <w:p w14:paraId="6E52E3EA" w14:textId="77777777" w:rsidR="00DD7B24" w:rsidRDefault="00DD7B24" w:rsidP="00DD7B2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6550DEB0" w14:textId="7CFE79AC" w:rsidR="00597FFE" w:rsidRDefault="00597FFE" w:rsidP="00DD7B24">
      <w:pPr>
        <w:suppressAutoHyphens w:val="0"/>
        <w:spacing w:after="0" w:line="240" w:lineRule="auto"/>
        <w:ind w:leftChars="0" w:left="0" w:firstLineChars="0" w:firstLine="454"/>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sidRPr="00597FFE">
        <w:rPr>
          <w:rFonts w:ascii="Times New Roman" w:eastAsia="Times New Roman" w:hAnsi="Times New Roman" w:cs="Times New Roman"/>
          <w:color w:val="000000"/>
          <w:position w:val="0"/>
          <w:sz w:val="24"/>
          <w:szCs w:val="23"/>
          <w:lang w:val="ms-MY" w:eastAsia="ko-KR"/>
        </w:rPr>
        <w:t>Salwa</w:t>
      </w:r>
      <w:r w:rsidR="0081792C">
        <w:rPr>
          <w:rFonts w:ascii="Times New Roman" w:eastAsia="Times New Roman" w:hAnsi="Times New Roman" w:cs="Times New Roman"/>
          <w:color w:val="000000"/>
          <w:position w:val="0"/>
          <w:sz w:val="24"/>
          <w:szCs w:val="23"/>
          <w:lang w:val="ms-MY" w:eastAsia="ko-KR"/>
        </w:rPr>
        <w:t xml:space="preserve"> also h</w:t>
      </w:r>
      <w:r w:rsidR="00812A96">
        <w:rPr>
          <w:rFonts w:ascii="Times New Roman" w:eastAsia="Times New Roman" w:hAnsi="Times New Roman" w:cs="Times New Roman"/>
          <w:color w:val="000000"/>
          <w:position w:val="0"/>
          <w:sz w:val="24"/>
          <w:szCs w:val="23"/>
          <w:lang w:val="ms-MY" w:eastAsia="ko-KR"/>
        </w:rPr>
        <w:t>eld</w:t>
      </w:r>
      <w:r w:rsidR="0081792C">
        <w:rPr>
          <w:rFonts w:ascii="Times New Roman" w:eastAsia="Times New Roman" w:hAnsi="Times New Roman" w:cs="Times New Roman"/>
          <w:color w:val="000000"/>
          <w:position w:val="0"/>
          <w:sz w:val="24"/>
          <w:szCs w:val="23"/>
          <w:lang w:val="ms-MY" w:eastAsia="ko-KR"/>
        </w:rPr>
        <w:t xml:space="preserve"> the same view</w:t>
      </w:r>
      <w:r w:rsidR="005E1F38">
        <w:rPr>
          <w:rFonts w:ascii="Times New Roman" w:eastAsia="Times New Roman" w:hAnsi="Times New Roman" w:cs="Times New Roman"/>
          <w:color w:val="000000"/>
          <w:position w:val="0"/>
          <w:sz w:val="24"/>
          <w:szCs w:val="23"/>
          <w:lang w:val="ms-MY" w:eastAsia="ko-KR"/>
        </w:rPr>
        <w:t>,</w:t>
      </w:r>
      <w:r w:rsidR="0081792C">
        <w:rPr>
          <w:rFonts w:ascii="Times New Roman" w:eastAsia="Times New Roman" w:hAnsi="Times New Roman" w:cs="Times New Roman"/>
          <w:color w:val="000000"/>
          <w:position w:val="0"/>
          <w:sz w:val="24"/>
          <w:szCs w:val="23"/>
          <w:lang w:val="ms-MY" w:eastAsia="ko-KR"/>
        </w:rPr>
        <w:t xml:space="preserve"> </w:t>
      </w:r>
      <w:r w:rsidR="005E1F38">
        <w:rPr>
          <w:rFonts w:ascii="Times New Roman" w:eastAsia="Times New Roman" w:hAnsi="Times New Roman" w:cs="Times New Roman"/>
          <w:color w:val="000000"/>
          <w:position w:val="0"/>
          <w:sz w:val="24"/>
          <w:szCs w:val="23"/>
          <w:lang w:val="ms-MY" w:eastAsia="ko-KR"/>
        </w:rPr>
        <w:t>namely</w:t>
      </w:r>
      <w:r w:rsidR="0081792C">
        <w:rPr>
          <w:rFonts w:ascii="Times New Roman" w:eastAsia="Times New Roman" w:hAnsi="Times New Roman" w:cs="Times New Roman"/>
          <w:color w:val="000000"/>
          <w:position w:val="0"/>
          <w:sz w:val="24"/>
          <w:szCs w:val="23"/>
          <w:lang w:val="ms-MY" w:eastAsia="ko-KR"/>
        </w:rPr>
        <w:t xml:space="preserve"> that it </w:t>
      </w:r>
      <w:r w:rsidR="00812A96">
        <w:rPr>
          <w:rFonts w:ascii="Times New Roman" w:eastAsia="Times New Roman" w:hAnsi="Times New Roman" w:cs="Times New Roman"/>
          <w:color w:val="000000"/>
          <w:position w:val="0"/>
          <w:sz w:val="24"/>
          <w:szCs w:val="23"/>
          <w:lang w:val="ms-MY" w:eastAsia="ko-KR"/>
        </w:rPr>
        <w:t>was</w:t>
      </w:r>
      <w:r w:rsidR="0081792C">
        <w:rPr>
          <w:rFonts w:ascii="Times New Roman" w:eastAsia="Times New Roman" w:hAnsi="Times New Roman" w:cs="Times New Roman"/>
          <w:color w:val="000000"/>
          <w:position w:val="0"/>
          <w:sz w:val="24"/>
          <w:szCs w:val="23"/>
          <w:lang w:val="ms-MY" w:eastAsia="ko-KR"/>
        </w:rPr>
        <w:t xml:space="preserve"> very important to </w:t>
      </w:r>
      <w:r w:rsidR="009970EA">
        <w:rPr>
          <w:rFonts w:ascii="Times New Roman" w:eastAsia="Times New Roman" w:hAnsi="Times New Roman" w:cs="Times New Roman"/>
          <w:color w:val="000000"/>
          <w:position w:val="0"/>
          <w:sz w:val="24"/>
          <w:szCs w:val="23"/>
          <w:lang w:val="ms-MY" w:eastAsia="ko-KR"/>
        </w:rPr>
        <w:t>be surrounded by</w:t>
      </w:r>
      <w:r w:rsidR="0081792C">
        <w:rPr>
          <w:rFonts w:ascii="Times New Roman" w:eastAsia="Times New Roman" w:hAnsi="Times New Roman" w:cs="Times New Roman"/>
          <w:color w:val="000000"/>
          <w:position w:val="0"/>
          <w:sz w:val="24"/>
          <w:szCs w:val="23"/>
          <w:lang w:val="ms-MY" w:eastAsia="ko-KR"/>
        </w:rPr>
        <w:t xml:space="preserve"> positive </w:t>
      </w:r>
      <w:r w:rsidR="009970EA">
        <w:rPr>
          <w:rFonts w:ascii="Times New Roman" w:eastAsia="Times New Roman" w:hAnsi="Times New Roman" w:cs="Times New Roman"/>
          <w:color w:val="000000"/>
          <w:position w:val="0"/>
          <w:sz w:val="24"/>
          <w:szCs w:val="23"/>
          <w:lang w:val="ms-MY" w:eastAsia="ko-KR"/>
        </w:rPr>
        <w:t xml:space="preserve">entrepreneur </w:t>
      </w:r>
      <w:r w:rsidR="0081792C">
        <w:rPr>
          <w:rFonts w:ascii="Times New Roman" w:eastAsia="Times New Roman" w:hAnsi="Times New Roman" w:cs="Times New Roman"/>
          <w:color w:val="000000"/>
          <w:position w:val="0"/>
          <w:sz w:val="24"/>
          <w:szCs w:val="23"/>
          <w:lang w:val="ms-MY" w:eastAsia="ko-KR"/>
        </w:rPr>
        <w:t>friends. The informant herself ha</w:t>
      </w:r>
      <w:r w:rsidR="009970EA">
        <w:rPr>
          <w:rFonts w:ascii="Times New Roman" w:eastAsia="Times New Roman" w:hAnsi="Times New Roman" w:cs="Times New Roman"/>
          <w:color w:val="000000"/>
          <w:position w:val="0"/>
          <w:sz w:val="24"/>
          <w:szCs w:val="23"/>
          <w:lang w:val="ms-MY" w:eastAsia="ko-KR"/>
        </w:rPr>
        <w:t>d</w:t>
      </w:r>
      <w:r w:rsidR="0081792C">
        <w:rPr>
          <w:rFonts w:ascii="Times New Roman" w:eastAsia="Times New Roman" w:hAnsi="Times New Roman" w:cs="Times New Roman"/>
          <w:color w:val="000000"/>
          <w:position w:val="0"/>
          <w:sz w:val="24"/>
          <w:szCs w:val="23"/>
          <w:lang w:val="ms-MY" w:eastAsia="ko-KR"/>
        </w:rPr>
        <w:t xml:space="preserve"> experienced a setback when she first started her business. However</w:t>
      </w:r>
      <w:r w:rsidRPr="00597FFE">
        <w:rPr>
          <w:rFonts w:ascii="Times New Roman" w:eastAsia="Times New Roman" w:hAnsi="Times New Roman" w:cs="Times New Roman"/>
          <w:color w:val="000000"/>
          <w:position w:val="0"/>
          <w:sz w:val="24"/>
          <w:szCs w:val="23"/>
          <w:lang w:val="ms-MY" w:eastAsia="ko-KR"/>
        </w:rPr>
        <w:t>,</w:t>
      </w:r>
      <w:r w:rsidR="0081792C">
        <w:rPr>
          <w:rFonts w:ascii="Times New Roman" w:eastAsia="Times New Roman" w:hAnsi="Times New Roman" w:cs="Times New Roman"/>
          <w:color w:val="000000"/>
          <w:position w:val="0"/>
          <w:sz w:val="24"/>
          <w:szCs w:val="23"/>
          <w:lang w:val="ms-MY" w:eastAsia="ko-KR"/>
        </w:rPr>
        <w:t xml:space="preserve"> through the presence of positive fellow entrepreneurs, she </w:t>
      </w:r>
      <w:r w:rsidR="002D4241">
        <w:rPr>
          <w:rFonts w:ascii="Times New Roman" w:eastAsia="Times New Roman" w:hAnsi="Times New Roman" w:cs="Times New Roman"/>
          <w:color w:val="000000"/>
          <w:position w:val="0"/>
          <w:sz w:val="24"/>
          <w:szCs w:val="23"/>
          <w:lang w:val="ms-MY" w:eastAsia="ko-KR"/>
        </w:rPr>
        <w:t>picked herself up</w:t>
      </w:r>
      <w:r w:rsidR="0081792C">
        <w:rPr>
          <w:rFonts w:ascii="Times New Roman" w:eastAsia="Times New Roman" w:hAnsi="Times New Roman" w:cs="Times New Roman"/>
          <w:color w:val="000000"/>
          <w:position w:val="0"/>
          <w:sz w:val="24"/>
          <w:szCs w:val="23"/>
          <w:lang w:val="ms-MY" w:eastAsia="ko-KR"/>
        </w:rPr>
        <w:t xml:space="preserve"> and continued to operate her business until today.</w:t>
      </w:r>
      <w:r w:rsidRPr="00597FFE">
        <w:rPr>
          <w:rFonts w:ascii="Times New Roman" w:eastAsia="Times New Roman" w:hAnsi="Times New Roman" w:cs="Times New Roman"/>
          <w:color w:val="000000"/>
          <w:position w:val="0"/>
          <w:sz w:val="24"/>
          <w:szCs w:val="23"/>
          <w:lang w:val="ms-MY" w:eastAsia="ko-KR"/>
        </w:rPr>
        <w:t xml:space="preserve"> </w:t>
      </w:r>
    </w:p>
    <w:p w14:paraId="498EAA74" w14:textId="77777777" w:rsidR="00DD7B24" w:rsidRPr="00597FFE" w:rsidRDefault="00DD7B24" w:rsidP="00DD7B24">
      <w:pPr>
        <w:suppressAutoHyphens w:val="0"/>
        <w:spacing w:after="0" w:line="240" w:lineRule="auto"/>
        <w:ind w:leftChars="0" w:left="0" w:firstLineChars="0" w:firstLine="454"/>
        <w:jc w:val="both"/>
        <w:textDirection w:val="lrTb"/>
        <w:textAlignment w:val="auto"/>
        <w:outlineLvl w:val="9"/>
        <w:rPr>
          <w:rFonts w:ascii="Times New Roman" w:eastAsia="MS Mincho" w:hAnsi="Times New Roman" w:cs="Arial"/>
          <w:position w:val="0"/>
          <w:sz w:val="24"/>
          <w:szCs w:val="24"/>
          <w:lang w:val="ms-MY" w:eastAsia="ko-KR"/>
        </w:rPr>
      </w:pPr>
    </w:p>
    <w:p w14:paraId="6A7BFFB2" w14:textId="64FA28C0" w:rsidR="00597FFE" w:rsidRPr="00597FFE" w:rsidRDefault="0081792C" w:rsidP="00DD7B24">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Friends are crucial</w:t>
      </w:r>
      <w:r w:rsidR="00597FFE" w:rsidRPr="00597FFE">
        <w:rPr>
          <w:rFonts w:ascii="Times New Roman" w:eastAsia="Times New Roman" w:hAnsi="Times New Roman" w:cs="Times New Roman"/>
          <w:color w:val="000000"/>
          <w:position w:val="0"/>
          <w:sz w:val="24"/>
          <w:szCs w:val="23"/>
          <w:lang w:val="ms-MY" w:eastAsia="ko-KR"/>
        </w:rPr>
        <w:t xml:space="preserve">. </w:t>
      </w:r>
      <w:r>
        <w:rPr>
          <w:rFonts w:ascii="Times New Roman" w:eastAsia="Times New Roman" w:hAnsi="Times New Roman" w:cs="Times New Roman"/>
          <w:color w:val="000000"/>
          <w:position w:val="0"/>
          <w:sz w:val="24"/>
          <w:szCs w:val="23"/>
          <w:lang w:val="ms-MY" w:eastAsia="ko-KR"/>
        </w:rPr>
        <w:t>Business friends</w:t>
      </w:r>
      <w:r w:rsidR="00597FFE" w:rsidRPr="00597FFE">
        <w:rPr>
          <w:rFonts w:ascii="Times New Roman" w:eastAsia="Times New Roman" w:hAnsi="Times New Roman" w:cs="Times New Roman"/>
          <w:color w:val="000000"/>
          <w:position w:val="0"/>
          <w:sz w:val="24"/>
          <w:szCs w:val="23"/>
          <w:lang w:val="ms-MY" w:eastAsia="ko-KR"/>
        </w:rPr>
        <w:t>.</w:t>
      </w:r>
      <w:r>
        <w:rPr>
          <w:rFonts w:ascii="Times New Roman" w:eastAsia="Times New Roman" w:hAnsi="Times New Roman" w:cs="Times New Roman"/>
          <w:color w:val="000000"/>
          <w:position w:val="0"/>
          <w:sz w:val="24"/>
          <w:szCs w:val="23"/>
          <w:lang w:val="ms-MY" w:eastAsia="ko-KR"/>
        </w:rPr>
        <w:t xml:space="preserve"> Business people need to </w:t>
      </w:r>
      <w:r w:rsidR="00897A74">
        <w:rPr>
          <w:rFonts w:ascii="Times New Roman" w:eastAsia="Times New Roman" w:hAnsi="Times New Roman" w:cs="Times New Roman"/>
          <w:color w:val="000000"/>
          <w:position w:val="0"/>
          <w:sz w:val="24"/>
          <w:szCs w:val="23"/>
          <w:lang w:val="ms-MY" w:eastAsia="ko-KR"/>
        </w:rPr>
        <w:t>have</w:t>
      </w:r>
      <w:r>
        <w:rPr>
          <w:rFonts w:ascii="Times New Roman" w:eastAsia="Times New Roman" w:hAnsi="Times New Roman" w:cs="Times New Roman"/>
          <w:color w:val="000000"/>
          <w:position w:val="0"/>
          <w:sz w:val="24"/>
          <w:szCs w:val="23"/>
          <w:lang w:val="ms-MY" w:eastAsia="ko-KR"/>
        </w:rPr>
        <w:t xml:space="preserve"> friends </w:t>
      </w:r>
      <w:r w:rsidR="00897A74">
        <w:rPr>
          <w:rFonts w:ascii="Times New Roman" w:eastAsia="Times New Roman" w:hAnsi="Times New Roman" w:cs="Times New Roman"/>
          <w:color w:val="000000"/>
          <w:position w:val="0"/>
          <w:sz w:val="24"/>
          <w:szCs w:val="23"/>
          <w:lang w:val="ms-MY" w:eastAsia="ko-KR"/>
        </w:rPr>
        <w:t>of</w:t>
      </w:r>
      <w:r>
        <w:rPr>
          <w:rFonts w:ascii="Times New Roman" w:eastAsia="Times New Roman" w:hAnsi="Times New Roman" w:cs="Times New Roman"/>
          <w:color w:val="000000"/>
          <w:position w:val="0"/>
          <w:sz w:val="24"/>
          <w:szCs w:val="23"/>
          <w:lang w:val="ms-MY" w:eastAsia="ko-KR"/>
        </w:rPr>
        <w:t xml:space="preserve"> the same kind. They need to have a good network</w:t>
      </w:r>
      <w:r w:rsidR="00597FFE" w:rsidRPr="00597FFE">
        <w:rPr>
          <w:rFonts w:ascii="Times New Roman" w:eastAsia="Times New Roman" w:hAnsi="Times New Roman" w:cs="Times New Roman"/>
          <w:color w:val="000000"/>
          <w:position w:val="0"/>
          <w:sz w:val="24"/>
          <w:szCs w:val="23"/>
          <w:lang w:val="ms-MY" w:eastAsia="ko-KR"/>
        </w:rPr>
        <w:t>.</w:t>
      </w:r>
      <w:r>
        <w:rPr>
          <w:rFonts w:ascii="Times New Roman" w:eastAsia="Times New Roman" w:hAnsi="Times New Roman" w:cs="Times New Roman"/>
          <w:color w:val="000000"/>
          <w:position w:val="0"/>
          <w:sz w:val="24"/>
          <w:szCs w:val="23"/>
          <w:lang w:val="ms-MY" w:eastAsia="ko-KR"/>
        </w:rPr>
        <w:t xml:space="preserve"> So when I suffered a setback, I was able to get up</w:t>
      </w:r>
      <w:r w:rsidR="00897A74">
        <w:rPr>
          <w:rFonts w:ascii="Times New Roman" w:eastAsia="Times New Roman" w:hAnsi="Times New Roman" w:cs="Times New Roman"/>
          <w:color w:val="000000"/>
          <w:position w:val="0"/>
          <w:sz w:val="24"/>
          <w:szCs w:val="23"/>
          <w:lang w:val="ms-MY" w:eastAsia="ko-KR"/>
        </w:rPr>
        <w:t xml:space="preserve"> again</w:t>
      </w:r>
      <w:r>
        <w:rPr>
          <w:rFonts w:ascii="Times New Roman" w:eastAsia="Times New Roman" w:hAnsi="Times New Roman" w:cs="Times New Roman"/>
          <w:color w:val="000000"/>
          <w:position w:val="0"/>
          <w:sz w:val="24"/>
          <w:szCs w:val="23"/>
          <w:lang w:val="ms-MY" w:eastAsia="ko-KR"/>
        </w:rPr>
        <w:t xml:space="preserve"> becuase I had these friends.</w:t>
      </w:r>
      <w:r w:rsidR="00597FFE" w:rsidRPr="00597FFE">
        <w:rPr>
          <w:rFonts w:ascii="Times New Roman" w:eastAsia="Times New Roman" w:hAnsi="Times New Roman" w:cs="Times New Roman"/>
          <w:color w:val="000000"/>
          <w:position w:val="0"/>
          <w:sz w:val="24"/>
          <w:szCs w:val="23"/>
          <w:lang w:val="ms-MY" w:eastAsia="ko-KR"/>
        </w:rPr>
        <w:t xml:space="preserve"> </w:t>
      </w:r>
      <w:r>
        <w:rPr>
          <w:rFonts w:ascii="Times New Roman" w:eastAsia="Times New Roman" w:hAnsi="Times New Roman" w:cs="Times New Roman"/>
          <w:color w:val="000000"/>
          <w:position w:val="0"/>
          <w:sz w:val="24"/>
          <w:szCs w:val="23"/>
          <w:lang w:val="ms-MY" w:eastAsia="ko-KR"/>
        </w:rPr>
        <w:t xml:space="preserve">We need to find friends with </w:t>
      </w:r>
      <w:r w:rsidR="009970EA">
        <w:rPr>
          <w:rFonts w:ascii="Times New Roman" w:eastAsia="Times New Roman" w:hAnsi="Times New Roman" w:cs="Times New Roman"/>
          <w:color w:val="000000"/>
          <w:position w:val="0"/>
          <w:sz w:val="24"/>
          <w:szCs w:val="23"/>
          <w:lang w:val="ms-MY" w:eastAsia="ko-KR"/>
        </w:rPr>
        <w:t xml:space="preserve">a </w:t>
      </w:r>
      <w:r>
        <w:rPr>
          <w:rFonts w:ascii="Times New Roman" w:eastAsia="Times New Roman" w:hAnsi="Times New Roman" w:cs="Times New Roman"/>
          <w:color w:val="000000"/>
          <w:position w:val="0"/>
          <w:sz w:val="24"/>
          <w:szCs w:val="23"/>
          <w:lang w:val="ms-MY" w:eastAsia="ko-KR"/>
        </w:rPr>
        <w:t xml:space="preserve">positive mindset, not </w:t>
      </w:r>
      <w:r w:rsidR="00897A74">
        <w:rPr>
          <w:rFonts w:ascii="Times New Roman" w:eastAsia="Times New Roman" w:hAnsi="Times New Roman" w:cs="Times New Roman"/>
          <w:color w:val="000000"/>
          <w:position w:val="0"/>
          <w:sz w:val="24"/>
          <w:szCs w:val="23"/>
          <w:lang w:val="ms-MY" w:eastAsia="ko-KR"/>
        </w:rPr>
        <w:t xml:space="preserve">a </w:t>
      </w:r>
      <w:r>
        <w:rPr>
          <w:rFonts w:ascii="Times New Roman" w:eastAsia="Times New Roman" w:hAnsi="Times New Roman" w:cs="Times New Roman"/>
          <w:color w:val="000000"/>
          <w:position w:val="0"/>
          <w:sz w:val="24"/>
          <w:szCs w:val="23"/>
          <w:lang w:val="ms-MY" w:eastAsia="ko-KR"/>
        </w:rPr>
        <w:t xml:space="preserve">negative </w:t>
      </w:r>
      <w:r w:rsidR="00897A74">
        <w:rPr>
          <w:rFonts w:ascii="Times New Roman" w:eastAsia="Times New Roman" w:hAnsi="Times New Roman" w:cs="Times New Roman"/>
          <w:color w:val="000000"/>
          <w:position w:val="0"/>
          <w:sz w:val="24"/>
          <w:szCs w:val="23"/>
          <w:lang w:val="ms-MY" w:eastAsia="ko-KR"/>
        </w:rPr>
        <w:t>mindset</w:t>
      </w:r>
      <w:r>
        <w:rPr>
          <w:rFonts w:ascii="Times New Roman" w:eastAsia="Times New Roman" w:hAnsi="Times New Roman" w:cs="Times New Roman"/>
          <w:color w:val="000000"/>
          <w:position w:val="0"/>
          <w:sz w:val="24"/>
          <w:szCs w:val="23"/>
          <w:lang w:val="ms-MY" w:eastAsia="ko-KR"/>
        </w:rPr>
        <w:t>.</w:t>
      </w:r>
      <w:r w:rsidR="00597FFE" w:rsidRPr="00597FFE">
        <w:rPr>
          <w:rFonts w:ascii="Times New Roman" w:eastAsia="Times New Roman" w:hAnsi="Times New Roman" w:cs="Times New Roman"/>
          <w:color w:val="000000"/>
          <w:position w:val="0"/>
          <w:sz w:val="24"/>
          <w:szCs w:val="23"/>
          <w:lang w:val="ms-MY" w:eastAsia="ko-KR"/>
        </w:rPr>
        <w:t xml:space="preserve"> </w:t>
      </w:r>
    </w:p>
    <w:p w14:paraId="69A210C5" w14:textId="77777777" w:rsidR="00DD7B24" w:rsidRDefault="00DD7B24" w:rsidP="00DD7B24">
      <w:pPr>
        <w:widowControl w:val="0"/>
        <w:suppressAutoHyphens w:val="0"/>
        <w:spacing w:after="0" w:line="240" w:lineRule="auto"/>
        <w:ind w:leftChars="0" w:left="709"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20250FC4" w14:textId="7A31F572" w:rsidR="00FE3E57" w:rsidRDefault="00597FFE" w:rsidP="00DD7B24">
      <w:pPr>
        <w:widowControl w:val="0"/>
        <w:suppressAutoHyphens w:val="0"/>
        <w:spacing w:after="0" w:line="240" w:lineRule="auto"/>
        <w:ind w:leftChars="0" w:left="709"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sidRPr="00597FFE">
        <w:rPr>
          <w:rFonts w:ascii="Times New Roman" w:eastAsia="Times New Roman" w:hAnsi="Times New Roman" w:cs="Times New Roman"/>
          <w:color w:val="000000"/>
          <w:position w:val="0"/>
          <w:sz w:val="24"/>
          <w:szCs w:val="23"/>
          <w:lang w:val="ms-MY" w:eastAsia="ko-KR"/>
        </w:rPr>
        <w:t xml:space="preserve">(Salwa, </w:t>
      </w:r>
      <w:r w:rsidR="0081792C">
        <w:rPr>
          <w:rFonts w:ascii="Times New Roman" w:eastAsia="Times New Roman" w:hAnsi="Times New Roman" w:cs="Times New Roman"/>
          <w:color w:val="000000"/>
          <w:position w:val="0"/>
          <w:sz w:val="24"/>
          <w:szCs w:val="23"/>
          <w:lang w:val="ms-MY" w:eastAsia="ko-KR"/>
        </w:rPr>
        <w:t>Graduate Entrepreneur</w:t>
      </w:r>
      <w:r w:rsidRPr="00597FFE">
        <w:rPr>
          <w:rFonts w:ascii="Times New Roman" w:eastAsia="Times New Roman" w:hAnsi="Times New Roman" w:cs="Times New Roman"/>
          <w:color w:val="000000"/>
          <w:position w:val="0"/>
          <w:sz w:val="24"/>
          <w:szCs w:val="23"/>
          <w:lang w:val="ms-MY" w:eastAsia="ko-KR"/>
        </w:rPr>
        <w:t xml:space="preserve"> </w:t>
      </w:r>
      <w:r w:rsidR="0081792C">
        <w:rPr>
          <w:rFonts w:ascii="Times New Roman" w:eastAsia="Times New Roman" w:hAnsi="Times New Roman" w:cs="Times New Roman"/>
          <w:color w:val="000000"/>
          <w:position w:val="0"/>
          <w:sz w:val="24"/>
          <w:szCs w:val="23"/>
          <w:lang w:val="ms-MY" w:eastAsia="ko-KR"/>
        </w:rPr>
        <w:t>Penang Branch</w:t>
      </w:r>
      <w:r w:rsidRPr="00597FFE">
        <w:rPr>
          <w:rFonts w:ascii="Times New Roman" w:eastAsia="Times New Roman" w:hAnsi="Times New Roman" w:cs="Times New Roman"/>
          <w:color w:val="000000"/>
          <w:position w:val="0"/>
          <w:sz w:val="24"/>
          <w:szCs w:val="23"/>
          <w:lang w:val="ms-MY" w:eastAsia="ko-KR"/>
        </w:rPr>
        <w:t>)</w:t>
      </w:r>
    </w:p>
    <w:p w14:paraId="5C869714" w14:textId="0B1D9024" w:rsidR="00DD7B24" w:rsidRDefault="00DD7B24" w:rsidP="00DD7B24">
      <w:pPr>
        <w:widowControl w:val="0"/>
        <w:suppressAutoHyphens w:val="0"/>
        <w:spacing w:after="0" w:line="240" w:lineRule="auto"/>
        <w:ind w:leftChars="0" w:left="709"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082F79CB" w14:textId="77777777" w:rsidR="00C17EB5" w:rsidRPr="00FE3E57" w:rsidRDefault="00C17EB5" w:rsidP="00DD7B24">
      <w:pPr>
        <w:widowControl w:val="0"/>
        <w:suppressAutoHyphens w:val="0"/>
        <w:spacing w:after="0" w:line="240" w:lineRule="auto"/>
        <w:ind w:leftChars="0" w:left="709"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5D8BC6DD" w14:textId="40273E83" w:rsidR="00FE3E57" w:rsidRPr="00CB649F" w:rsidRDefault="00A66F97" w:rsidP="00DD7B24">
      <w:pPr>
        <w:pStyle w:val="ListParagraph"/>
        <w:numPr>
          <w:ilvl w:val="0"/>
          <w:numId w:val="4"/>
        </w:numPr>
        <w:suppressAutoHyphens w:val="0"/>
        <w:spacing w:after="0" w:line="240" w:lineRule="auto"/>
        <w:ind w:leftChars="0" w:left="284" w:firstLineChars="0" w:hanging="284"/>
        <w:jc w:val="both"/>
        <w:textDirection w:val="lrTb"/>
        <w:textAlignment w:val="auto"/>
        <w:outlineLvl w:val="9"/>
        <w:rPr>
          <w:rFonts w:ascii="Times New Roman" w:eastAsia="MS Mincho" w:hAnsi="Times New Roman" w:cs="Times New Roman"/>
          <w:position w:val="0"/>
          <w:sz w:val="24"/>
          <w:szCs w:val="24"/>
          <w:lang w:val="ms-MY" w:eastAsia="ko-KR"/>
        </w:rPr>
      </w:pPr>
      <w:r>
        <w:rPr>
          <w:rFonts w:ascii="Times New Roman" w:eastAsia="MS Mincho" w:hAnsi="Times New Roman" w:cs="Times New Roman"/>
          <w:position w:val="0"/>
          <w:sz w:val="24"/>
          <w:szCs w:val="24"/>
          <w:lang w:val="ms-MY" w:eastAsia="ko-KR"/>
        </w:rPr>
        <w:t>C</w:t>
      </w:r>
      <w:r w:rsidR="000949AA">
        <w:rPr>
          <w:rFonts w:ascii="Times New Roman" w:eastAsia="MS Mincho" w:hAnsi="Times New Roman" w:cs="Times New Roman"/>
          <w:position w:val="0"/>
          <w:sz w:val="24"/>
          <w:szCs w:val="24"/>
          <w:lang w:val="ms-MY" w:eastAsia="ko-KR"/>
        </w:rPr>
        <w:t>oncerned</w:t>
      </w:r>
      <w:r>
        <w:rPr>
          <w:rFonts w:ascii="Times New Roman" w:eastAsia="MS Mincho" w:hAnsi="Times New Roman" w:cs="Times New Roman"/>
          <w:position w:val="0"/>
          <w:sz w:val="24"/>
          <w:szCs w:val="24"/>
          <w:lang w:val="ms-MY" w:eastAsia="ko-KR"/>
        </w:rPr>
        <w:t xml:space="preserve"> adult individual</w:t>
      </w:r>
      <w:r w:rsidR="00812A96">
        <w:rPr>
          <w:rFonts w:ascii="Times New Roman" w:eastAsia="MS Mincho" w:hAnsi="Times New Roman" w:cs="Times New Roman"/>
          <w:position w:val="0"/>
          <w:sz w:val="24"/>
          <w:szCs w:val="24"/>
          <w:lang w:val="ms-MY" w:eastAsia="ko-KR"/>
        </w:rPr>
        <w:t>s</w:t>
      </w:r>
    </w:p>
    <w:p w14:paraId="70091DF5" w14:textId="77777777" w:rsidR="00DD7B24" w:rsidRDefault="00DD7B24" w:rsidP="00DD7B2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p>
    <w:p w14:paraId="3EF2608B" w14:textId="325EC14B" w:rsidR="00597FFE" w:rsidRDefault="000949AA" w:rsidP="00DD7B2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r>
        <w:rPr>
          <w:rFonts w:ascii="Times New Roman" w:eastAsia="MS Mincho" w:hAnsi="Times New Roman" w:cs="Times New Roman"/>
          <w:position w:val="0"/>
          <w:sz w:val="24"/>
          <w:szCs w:val="24"/>
          <w:lang w:val="ms-MY" w:eastAsia="ko-KR"/>
        </w:rPr>
        <w:t>The presence of adult individual</w:t>
      </w:r>
      <w:r w:rsidR="00812A96">
        <w:rPr>
          <w:rFonts w:ascii="Times New Roman" w:eastAsia="MS Mincho" w:hAnsi="Times New Roman" w:cs="Times New Roman"/>
          <w:position w:val="0"/>
          <w:sz w:val="24"/>
          <w:szCs w:val="24"/>
          <w:lang w:val="ms-MY" w:eastAsia="ko-KR"/>
        </w:rPr>
        <w:t>s</w:t>
      </w:r>
      <w:r>
        <w:rPr>
          <w:rFonts w:ascii="Times New Roman" w:eastAsia="MS Mincho" w:hAnsi="Times New Roman" w:cs="Times New Roman"/>
          <w:position w:val="0"/>
          <w:sz w:val="24"/>
          <w:szCs w:val="24"/>
          <w:lang w:val="ms-MY" w:eastAsia="ko-KR"/>
        </w:rPr>
        <w:t xml:space="preserve"> who </w:t>
      </w:r>
      <w:r w:rsidR="00812A96">
        <w:rPr>
          <w:rFonts w:ascii="Times New Roman" w:eastAsia="MS Mincho" w:hAnsi="Times New Roman" w:cs="Times New Roman"/>
          <w:position w:val="0"/>
          <w:sz w:val="24"/>
          <w:szCs w:val="24"/>
          <w:lang w:val="ms-MY" w:eastAsia="ko-KR"/>
        </w:rPr>
        <w:t>are</w:t>
      </w:r>
      <w:r>
        <w:rPr>
          <w:rFonts w:ascii="Times New Roman" w:eastAsia="MS Mincho" w:hAnsi="Times New Roman" w:cs="Times New Roman"/>
          <w:position w:val="0"/>
          <w:sz w:val="24"/>
          <w:szCs w:val="24"/>
          <w:lang w:val="ms-MY" w:eastAsia="ko-KR"/>
        </w:rPr>
        <w:t xml:space="preserve"> concerned </w:t>
      </w:r>
      <w:r w:rsidR="00897A74">
        <w:rPr>
          <w:rFonts w:ascii="Times New Roman" w:eastAsia="MS Mincho" w:hAnsi="Times New Roman" w:cs="Times New Roman"/>
          <w:position w:val="0"/>
          <w:sz w:val="24"/>
          <w:szCs w:val="24"/>
          <w:lang w:val="ms-MY" w:eastAsia="ko-KR"/>
        </w:rPr>
        <w:t>about</w:t>
      </w:r>
      <w:r>
        <w:rPr>
          <w:rFonts w:ascii="Times New Roman" w:eastAsia="MS Mincho" w:hAnsi="Times New Roman" w:cs="Times New Roman"/>
          <w:position w:val="0"/>
          <w:sz w:val="24"/>
          <w:szCs w:val="24"/>
          <w:lang w:val="ms-MY" w:eastAsia="ko-KR"/>
        </w:rPr>
        <w:t xml:space="preserve"> the difficulties faced by </w:t>
      </w:r>
      <w:r w:rsidR="00897A74">
        <w:rPr>
          <w:rFonts w:ascii="Times New Roman" w:eastAsia="MS Mincho" w:hAnsi="Times New Roman" w:cs="Times New Roman"/>
          <w:position w:val="0"/>
          <w:sz w:val="24"/>
          <w:szCs w:val="24"/>
          <w:lang w:val="ms-MY" w:eastAsia="ko-KR"/>
        </w:rPr>
        <w:t>a handful of</w:t>
      </w:r>
      <w:r>
        <w:rPr>
          <w:rFonts w:ascii="Times New Roman" w:eastAsia="MS Mincho" w:hAnsi="Times New Roman" w:cs="Times New Roman"/>
          <w:position w:val="0"/>
          <w:sz w:val="24"/>
          <w:szCs w:val="24"/>
          <w:lang w:val="ms-MY" w:eastAsia="ko-KR"/>
        </w:rPr>
        <w:t xml:space="preserve"> informants contributed </w:t>
      </w:r>
      <w:r w:rsidR="00B93142">
        <w:rPr>
          <w:rFonts w:ascii="Times New Roman" w:eastAsia="MS Mincho" w:hAnsi="Times New Roman" w:cs="Times New Roman"/>
          <w:position w:val="0"/>
          <w:sz w:val="24"/>
          <w:szCs w:val="24"/>
          <w:lang w:val="ms-MY" w:eastAsia="ko-KR"/>
        </w:rPr>
        <w:t>t</w:t>
      </w:r>
      <w:r>
        <w:rPr>
          <w:rFonts w:ascii="Times New Roman" w:eastAsia="MS Mincho" w:hAnsi="Times New Roman" w:cs="Times New Roman"/>
          <w:position w:val="0"/>
          <w:sz w:val="24"/>
          <w:szCs w:val="24"/>
          <w:lang w:val="ms-MY" w:eastAsia="ko-KR"/>
        </w:rPr>
        <w:t xml:space="preserve">o their ability to start a business. This concern is demonstrated by offering business opportunities to the informant. After his first business venture failed, one of his uncle’s friends offered him a business opportunity in </w:t>
      </w:r>
      <w:r w:rsidR="00461026">
        <w:rPr>
          <w:rFonts w:ascii="Times New Roman" w:eastAsia="MS Mincho" w:hAnsi="Times New Roman" w:cs="Times New Roman"/>
          <w:position w:val="0"/>
          <w:sz w:val="24"/>
          <w:szCs w:val="24"/>
          <w:lang w:val="ms-MY" w:eastAsia="ko-KR"/>
        </w:rPr>
        <w:t>grass area clearing services</w:t>
      </w:r>
      <w:r>
        <w:rPr>
          <w:rFonts w:ascii="Times New Roman" w:eastAsia="MS Mincho" w:hAnsi="Times New Roman" w:cs="Times New Roman"/>
          <w:position w:val="0"/>
          <w:sz w:val="24"/>
          <w:szCs w:val="24"/>
          <w:lang w:val="ms-MY" w:eastAsia="ko-KR"/>
        </w:rPr>
        <w:t>.Through this business opportunity, the informant managed to settle the debts from his previous business.</w:t>
      </w:r>
    </w:p>
    <w:p w14:paraId="782A362E" w14:textId="20600384" w:rsidR="00DD7B24" w:rsidRDefault="00DD7B24" w:rsidP="00DD7B2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p>
    <w:p w14:paraId="736E88DD" w14:textId="72F8F48D" w:rsidR="00597FFE" w:rsidRPr="00597FFE" w:rsidRDefault="000949AA" w:rsidP="00DD7B24">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lastRenderedPageBreak/>
        <w:t>My uncle’s friend was so concerned. Maybe because he ha</w:t>
      </w:r>
      <w:r w:rsidR="00461026">
        <w:rPr>
          <w:rFonts w:ascii="Times New Roman" w:eastAsia="Times New Roman" w:hAnsi="Times New Roman" w:cs="Times New Roman"/>
          <w:color w:val="000000"/>
          <w:position w:val="0"/>
          <w:sz w:val="24"/>
          <w:szCs w:val="23"/>
          <w:lang w:val="ms-MY" w:eastAsia="ko-KR"/>
        </w:rPr>
        <w:t>d</w:t>
      </w:r>
      <w:r>
        <w:rPr>
          <w:rFonts w:ascii="Times New Roman" w:eastAsia="Times New Roman" w:hAnsi="Times New Roman" w:cs="Times New Roman"/>
          <w:color w:val="000000"/>
          <w:position w:val="0"/>
          <w:sz w:val="24"/>
          <w:szCs w:val="23"/>
          <w:lang w:val="ms-MY" w:eastAsia="ko-KR"/>
        </w:rPr>
        <w:t xml:space="preserve"> been observing me and appraising me. He told me to go for it and so I did. I </w:t>
      </w:r>
      <w:r w:rsidR="0092383D">
        <w:rPr>
          <w:rFonts w:ascii="Times New Roman" w:eastAsia="Times New Roman" w:hAnsi="Times New Roman" w:cs="Times New Roman"/>
          <w:color w:val="000000"/>
          <w:position w:val="0"/>
          <w:sz w:val="24"/>
          <w:szCs w:val="23"/>
          <w:lang w:val="ms-MY" w:eastAsia="ko-KR"/>
        </w:rPr>
        <w:t xml:space="preserve">involved myself in </w:t>
      </w:r>
      <w:r w:rsidR="00B93142">
        <w:rPr>
          <w:rFonts w:ascii="Times New Roman" w:eastAsia="Times New Roman" w:hAnsi="Times New Roman" w:cs="Times New Roman"/>
          <w:color w:val="000000"/>
          <w:position w:val="0"/>
          <w:sz w:val="24"/>
          <w:szCs w:val="23"/>
          <w:lang w:val="ms-MY" w:eastAsia="ko-KR"/>
        </w:rPr>
        <w:t xml:space="preserve">the </w:t>
      </w:r>
      <w:r w:rsidR="0092383D">
        <w:rPr>
          <w:rFonts w:ascii="Times New Roman" w:eastAsia="Times New Roman" w:hAnsi="Times New Roman" w:cs="Times New Roman"/>
          <w:color w:val="000000"/>
          <w:position w:val="0"/>
          <w:sz w:val="24"/>
          <w:szCs w:val="23"/>
          <w:lang w:val="ms-MY" w:eastAsia="ko-KR"/>
        </w:rPr>
        <w:t>business.</w:t>
      </w:r>
      <w:r w:rsidR="00597FFE" w:rsidRPr="00597FFE">
        <w:rPr>
          <w:rFonts w:ascii="Times New Roman" w:eastAsia="Times New Roman" w:hAnsi="Times New Roman" w:cs="Times New Roman"/>
          <w:color w:val="000000"/>
          <w:position w:val="0"/>
          <w:sz w:val="24"/>
          <w:szCs w:val="23"/>
          <w:lang w:val="ms-MY" w:eastAsia="ko-KR"/>
        </w:rPr>
        <w:t xml:space="preserve"> </w:t>
      </w:r>
    </w:p>
    <w:p w14:paraId="3189453D" w14:textId="77777777" w:rsidR="00DD7B24" w:rsidRDefault="00DD7B24" w:rsidP="00DD7B24">
      <w:pPr>
        <w:widowControl w:val="0"/>
        <w:suppressAutoHyphens w:val="0"/>
        <w:spacing w:after="0" w:line="240" w:lineRule="auto"/>
        <w:ind w:leftChars="0" w:left="1440" w:right="814" w:firstLineChars="0" w:hanging="731"/>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7285745A" w14:textId="066D7E0C" w:rsidR="00597FFE" w:rsidRDefault="00597FFE" w:rsidP="00DD7B24">
      <w:pPr>
        <w:widowControl w:val="0"/>
        <w:suppressAutoHyphens w:val="0"/>
        <w:spacing w:after="0" w:line="240" w:lineRule="auto"/>
        <w:ind w:leftChars="0" w:left="1440" w:right="814" w:firstLineChars="0" w:hanging="731"/>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sidRPr="00597FFE">
        <w:rPr>
          <w:rFonts w:ascii="Times New Roman" w:eastAsia="Times New Roman" w:hAnsi="Times New Roman" w:cs="Times New Roman"/>
          <w:color w:val="000000"/>
          <w:position w:val="0"/>
          <w:sz w:val="24"/>
          <w:szCs w:val="23"/>
          <w:lang w:val="ms-MY" w:eastAsia="ko-KR"/>
        </w:rPr>
        <w:t xml:space="preserve">(Azmi, </w:t>
      </w:r>
      <w:r w:rsidR="00A66F97">
        <w:rPr>
          <w:rFonts w:ascii="Times New Roman" w:eastAsia="Times New Roman" w:hAnsi="Times New Roman" w:cs="Times New Roman"/>
          <w:color w:val="000000"/>
          <w:position w:val="0"/>
          <w:sz w:val="24"/>
          <w:szCs w:val="23"/>
          <w:lang w:val="ms-MY" w:eastAsia="ko-KR"/>
        </w:rPr>
        <w:t>Business Entrepreneur</w:t>
      </w:r>
      <w:r w:rsidRPr="00597FFE">
        <w:rPr>
          <w:rFonts w:ascii="Times New Roman" w:eastAsia="Times New Roman" w:hAnsi="Times New Roman" w:cs="Times New Roman"/>
          <w:color w:val="000000"/>
          <w:position w:val="0"/>
          <w:sz w:val="24"/>
          <w:szCs w:val="23"/>
          <w:lang w:val="ms-MY" w:eastAsia="ko-KR"/>
        </w:rPr>
        <w:t xml:space="preserve"> </w:t>
      </w:r>
      <w:r w:rsidR="00A66F97">
        <w:rPr>
          <w:rFonts w:ascii="Times New Roman" w:eastAsia="Times New Roman" w:hAnsi="Times New Roman" w:cs="Times New Roman"/>
          <w:color w:val="000000"/>
          <w:position w:val="0"/>
          <w:sz w:val="24"/>
          <w:szCs w:val="23"/>
          <w:lang w:val="ms-MY" w:eastAsia="ko-KR"/>
        </w:rPr>
        <w:t>Melaka Branch</w:t>
      </w:r>
      <w:r w:rsidRPr="00597FFE">
        <w:rPr>
          <w:rFonts w:ascii="Times New Roman" w:eastAsia="Times New Roman" w:hAnsi="Times New Roman" w:cs="Times New Roman"/>
          <w:color w:val="000000"/>
          <w:position w:val="0"/>
          <w:sz w:val="24"/>
          <w:szCs w:val="23"/>
          <w:lang w:val="ms-MY" w:eastAsia="ko-KR"/>
        </w:rPr>
        <w:t>)</w:t>
      </w:r>
    </w:p>
    <w:p w14:paraId="04CD9A75" w14:textId="0E2A438B" w:rsidR="00597FFE" w:rsidRPr="007C746E" w:rsidRDefault="0092383D" w:rsidP="00597FFE">
      <w:pPr>
        <w:keepNext/>
        <w:suppressAutoHyphens w:val="0"/>
        <w:spacing w:beforeLines="150" w:before="360" w:afterLines="150" w:after="360" w:line="240" w:lineRule="auto"/>
        <w:ind w:leftChars="0" w:left="0" w:firstLineChars="0" w:firstLine="0"/>
        <w:jc w:val="both"/>
        <w:textDirection w:val="lrTb"/>
        <w:textAlignment w:val="auto"/>
        <w:outlineLvl w:val="2"/>
        <w:rPr>
          <w:rFonts w:ascii="Times New Roman" w:hAnsi="Times New Roman" w:cs="Arial"/>
          <w:bCs/>
          <w:i/>
          <w:iCs/>
          <w:position w:val="0"/>
          <w:sz w:val="24"/>
          <w:szCs w:val="24"/>
          <w:lang w:val="ms-MY" w:eastAsia="ko-KR"/>
        </w:rPr>
      </w:pPr>
      <w:r>
        <w:rPr>
          <w:rFonts w:ascii="Times New Roman" w:hAnsi="Times New Roman" w:cs="Arial"/>
          <w:bCs/>
          <w:i/>
          <w:iCs/>
          <w:position w:val="0"/>
          <w:sz w:val="24"/>
          <w:szCs w:val="24"/>
          <w:lang w:val="ms-MY" w:eastAsia="ko-KR"/>
        </w:rPr>
        <w:t>Monetary</w:t>
      </w:r>
      <w:r w:rsidR="0067544E">
        <w:rPr>
          <w:rFonts w:ascii="Times New Roman" w:hAnsi="Times New Roman" w:cs="Arial"/>
          <w:bCs/>
          <w:i/>
          <w:iCs/>
          <w:position w:val="0"/>
          <w:sz w:val="24"/>
          <w:szCs w:val="24"/>
          <w:lang w:val="ms-MY" w:eastAsia="ko-KR"/>
        </w:rPr>
        <w:t xml:space="preserve"> support n</w:t>
      </w:r>
      <w:r w:rsidR="0081792C">
        <w:rPr>
          <w:rFonts w:ascii="Times New Roman" w:hAnsi="Times New Roman" w:cs="Arial"/>
          <w:bCs/>
          <w:i/>
          <w:iCs/>
          <w:position w:val="0"/>
          <w:sz w:val="24"/>
          <w:szCs w:val="24"/>
          <w:lang w:val="ms-MY" w:eastAsia="ko-KR"/>
        </w:rPr>
        <w:t>etwork</w:t>
      </w:r>
    </w:p>
    <w:p w14:paraId="5EAB346C" w14:textId="4DE6D84E" w:rsidR="00597FFE" w:rsidRDefault="0092383D" w:rsidP="00597FFE">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r>
        <w:rPr>
          <w:rFonts w:ascii="Times New Roman" w:eastAsia="MS Mincho" w:hAnsi="Times New Roman" w:cs="Times New Roman"/>
          <w:position w:val="0"/>
          <w:sz w:val="24"/>
          <w:szCs w:val="24"/>
          <w:lang w:val="ms-MY" w:eastAsia="ko-KR"/>
        </w:rPr>
        <w:t>Monetary</w:t>
      </w:r>
      <w:r w:rsidR="00A66F97">
        <w:rPr>
          <w:rFonts w:ascii="Times New Roman" w:eastAsia="MS Mincho" w:hAnsi="Times New Roman" w:cs="Times New Roman"/>
          <w:position w:val="0"/>
          <w:sz w:val="24"/>
          <w:szCs w:val="24"/>
          <w:lang w:val="ms-MY" w:eastAsia="ko-KR"/>
        </w:rPr>
        <w:t xml:space="preserve"> support network is the second ecological asset that contributes to the ability </w:t>
      </w:r>
      <w:r w:rsidR="00DA2653">
        <w:rPr>
          <w:rFonts w:ascii="Times New Roman" w:eastAsia="MS Mincho" w:hAnsi="Times New Roman" w:cs="Times New Roman"/>
          <w:position w:val="0"/>
          <w:sz w:val="24"/>
          <w:szCs w:val="24"/>
          <w:lang w:val="ms-MY" w:eastAsia="ko-KR"/>
        </w:rPr>
        <w:t xml:space="preserve">of informants to start </w:t>
      </w:r>
      <w:r w:rsidR="00461026">
        <w:rPr>
          <w:rFonts w:ascii="Times New Roman" w:eastAsia="MS Mincho" w:hAnsi="Times New Roman" w:cs="Times New Roman"/>
          <w:position w:val="0"/>
          <w:sz w:val="24"/>
          <w:szCs w:val="24"/>
          <w:lang w:val="ms-MY" w:eastAsia="ko-KR"/>
        </w:rPr>
        <w:t>a</w:t>
      </w:r>
      <w:r w:rsidR="00DA2653">
        <w:rPr>
          <w:rFonts w:ascii="Times New Roman" w:eastAsia="MS Mincho" w:hAnsi="Times New Roman" w:cs="Times New Roman"/>
          <w:position w:val="0"/>
          <w:sz w:val="24"/>
          <w:szCs w:val="24"/>
          <w:lang w:val="ms-MY" w:eastAsia="ko-KR"/>
        </w:rPr>
        <w:t xml:space="preserve"> business. One of the challenges faced by most graduate entrepreneurs in starting a business is the </w:t>
      </w:r>
      <w:r w:rsidR="00461026">
        <w:rPr>
          <w:rFonts w:ascii="Times New Roman" w:eastAsia="MS Mincho" w:hAnsi="Times New Roman" w:cs="Times New Roman"/>
          <w:position w:val="0"/>
          <w:sz w:val="24"/>
          <w:szCs w:val="24"/>
          <w:lang w:val="ms-MY" w:eastAsia="ko-KR"/>
        </w:rPr>
        <w:t xml:space="preserve">business </w:t>
      </w:r>
      <w:r w:rsidR="00DA2653">
        <w:rPr>
          <w:rFonts w:ascii="Times New Roman" w:eastAsia="MS Mincho" w:hAnsi="Times New Roman" w:cs="Times New Roman"/>
          <w:position w:val="0"/>
          <w:sz w:val="24"/>
          <w:szCs w:val="24"/>
          <w:lang w:val="ms-MY" w:eastAsia="ko-KR"/>
        </w:rPr>
        <w:t xml:space="preserve">capital. </w:t>
      </w:r>
      <w:r w:rsidR="00461026">
        <w:rPr>
          <w:rFonts w:ascii="Times New Roman" w:eastAsia="MS Mincho" w:hAnsi="Times New Roman" w:cs="Times New Roman"/>
          <w:position w:val="0"/>
          <w:sz w:val="24"/>
          <w:szCs w:val="24"/>
          <w:lang w:val="ms-MY" w:eastAsia="ko-KR"/>
        </w:rPr>
        <w:t>From an economic perspective, t</w:t>
      </w:r>
      <w:r w:rsidR="00DA2653">
        <w:rPr>
          <w:rFonts w:ascii="Times New Roman" w:eastAsia="MS Mincho" w:hAnsi="Times New Roman" w:cs="Times New Roman"/>
          <w:position w:val="0"/>
          <w:sz w:val="24"/>
          <w:szCs w:val="24"/>
          <w:lang w:val="ms-MY" w:eastAsia="ko-KR"/>
        </w:rPr>
        <w:t xml:space="preserve">he main concept in defining the meaning of success in the field of entrepreneurship is the availability of </w:t>
      </w:r>
      <w:r>
        <w:rPr>
          <w:rFonts w:ascii="Times New Roman" w:eastAsia="MS Mincho" w:hAnsi="Times New Roman" w:cs="Times New Roman"/>
          <w:position w:val="0"/>
          <w:sz w:val="24"/>
          <w:szCs w:val="24"/>
          <w:lang w:val="ms-MY" w:eastAsia="ko-KR"/>
        </w:rPr>
        <w:t>monetary</w:t>
      </w:r>
      <w:r w:rsidR="00DA2653">
        <w:rPr>
          <w:rFonts w:ascii="Times New Roman" w:eastAsia="MS Mincho" w:hAnsi="Times New Roman" w:cs="Times New Roman"/>
          <w:position w:val="0"/>
          <w:sz w:val="24"/>
          <w:szCs w:val="24"/>
          <w:lang w:val="ms-MY" w:eastAsia="ko-KR"/>
        </w:rPr>
        <w:t xml:space="preserve"> capital to start a new venture. </w:t>
      </w:r>
      <w:r>
        <w:rPr>
          <w:rFonts w:ascii="Times New Roman" w:eastAsia="MS Mincho" w:hAnsi="Times New Roman" w:cs="Times New Roman"/>
          <w:position w:val="0"/>
          <w:sz w:val="24"/>
          <w:szCs w:val="24"/>
          <w:lang w:val="ms-MY" w:eastAsia="ko-KR"/>
        </w:rPr>
        <w:t>Monetary</w:t>
      </w:r>
      <w:r w:rsidR="00DA2653">
        <w:rPr>
          <w:rFonts w:ascii="Times New Roman" w:eastAsia="MS Mincho" w:hAnsi="Times New Roman" w:cs="Times New Roman"/>
          <w:position w:val="0"/>
          <w:sz w:val="24"/>
          <w:szCs w:val="24"/>
          <w:lang w:val="ms-MY" w:eastAsia="ko-KR"/>
        </w:rPr>
        <w:t xml:space="preserve"> capital is important</w:t>
      </w:r>
      <w:r w:rsidR="00B93142">
        <w:rPr>
          <w:rFonts w:ascii="Times New Roman" w:eastAsia="MS Mincho" w:hAnsi="Times New Roman" w:cs="Times New Roman"/>
          <w:position w:val="0"/>
          <w:sz w:val="24"/>
          <w:szCs w:val="24"/>
          <w:lang w:val="ms-MY" w:eastAsia="ko-KR"/>
        </w:rPr>
        <w:t xml:space="preserve"> in order</w:t>
      </w:r>
      <w:r w:rsidR="00DA2653">
        <w:rPr>
          <w:rFonts w:ascii="Times New Roman" w:eastAsia="MS Mincho" w:hAnsi="Times New Roman" w:cs="Times New Roman"/>
          <w:position w:val="0"/>
          <w:sz w:val="24"/>
          <w:szCs w:val="24"/>
          <w:lang w:val="ms-MY" w:eastAsia="ko-KR"/>
        </w:rPr>
        <w:t xml:space="preserve"> to obtain the required assets </w:t>
      </w:r>
      <w:r>
        <w:rPr>
          <w:rFonts w:ascii="Times New Roman" w:eastAsia="MS Mincho" w:hAnsi="Times New Roman" w:cs="Times New Roman"/>
          <w:position w:val="0"/>
          <w:sz w:val="24"/>
          <w:szCs w:val="24"/>
          <w:lang w:val="ms-MY" w:eastAsia="ko-KR"/>
        </w:rPr>
        <w:t>such as</w:t>
      </w:r>
      <w:r w:rsidR="00DA2653">
        <w:rPr>
          <w:rFonts w:ascii="Times New Roman" w:eastAsia="MS Mincho" w:hAnsi="Times New Roman" w:cs="Times New Roman"/>
          <w:position w:val="0"/>
          <w:sz w:val="24"/>
          <w:szCs w:val="24"/>
          <w:lang w:val="ms-MY" w:eastAsia="ko-KR"/>
        </w:rPr>
        <w:t xml:space="preserve"> equipment and raw materials, to avoid problems of liquidity and </w:t>
      </w:r>
      <w:r w:rsidR="00B93142">
        <w:rPr>
          <w:rFonts w:ascii="Times New Roman" w:eastAsia="MS Mincho" w:hAnsi="Times New Roman" w:cs="Times New Roman"/>
          <w:position w:val="0"/>
          <w:sz w:val="24"/>
          <w:szCs w:val="24"/>
          <w:lang w:val="ms-MY" w:eastAsia="ko-KR"/>
        </w:rPr>
        <w:t>to e</w:t>
      </w:r>
      <w:r w:rsidR="00DA2653">
        <w:rPr>
          <w:rFonts w:ascii="Times New Roman" w:eastAsia="MS Mincho" w:hAnsi="Times New Roman" w:cs="Times New Roman"/>
          <w:position w:val="0"/>
          <w:sz w:val="24"/>
          <w:szCs w:val="24"/>
          <w:lang w:val="ms-MY" w:eastAsia="ko-KR"/>
        </w:rPr>
        <w:t>nsur</w:t>
      </w:r>
      <w:r w:rsidR="00B93142">
        <w:rPr>
          <w:rFonts w:ascii="Times New Roman" w:eastAsia="MS Mincho" w:hAnsi="Times New Roman" w:cs="Times New Roman"/>
          <w:position w:val="0"/>
          <w:sz w:val="24"/>
          <w:szCs w:val="24"/>
          <w:lang w:val="ms-MY" w:eastAsia="ko-KR"/>
        </w:rPr>
        <w:t>e</w:t>
      </w:r>
      <w:r w:rsidR="00DA2653">
        <w:rPr>
          <w:rFonts w:ascii="Times New Roman" w:eastAsia="MS Mincho" w:hAnsi="Times New Roman" w:cs="Times New Roman"/>
          <w:position w:val="0"/>
          <w:sz w:val="24"/>
          <w:szCs w:val="24"/>
          <w:lang w:val="ms-MY" w:eastAsia="ko-KR"/>
        </w:rPr>
        <w:t xml:space="preserve"> that</w:t>
      </w:r>
      <w:r w:rsidR="00461026">
        <w:rPr>
          <w:rFonts w:ascii="Times New Roman" w:eastAsia="MS Mincho" w:hAnsi="Times New Roman" w:cs="Times New Roman"/>
          <w:position w:val="0"/>
          <w:sz w:val="24"/>
          <w:szCs w:val="24"/>
          <w:lang w:val="ms-MY" w:eastAsia="ko-KR"/>
        </w:rPr>
        <w:t xml:space="preserve"> the</w:t>
      </w:r>
      <w:r w:rsidR="00DA2653">
        <w:rPr>
          <w:rFonts w:ascii="Times New Roman" w:eastAsia="MS Mincho" w:hAnsi="Times New Roman" w:cs="Times New Roman"/>
          <w:position w:val="0"/>
          <w:sz w:val="24"/>
          <w:szCs w:val="24"/>
          <w:lang w:val="ms-MY" w:eastAsia="ko-KR"/>
        </w:rPr>
        <w:t xml:space="preserve"> business operations </w:t>
      </w:r>
      <w:r w:rsidR="000523F7">
        <w:rPr>
          <w:rFonts w:ascii="Times New Roman" w:eastAsia="MS Mincho" w:hAnsi="Times New Roman" w:cs="Times New Roman"/>
          <w:position w:val="0"/>
          <w:sz w:val="24"/>
          <w:szCs w:val="24"/>
          <w:lang w:val="ms-MY" w:eastAsia="ko-KR"/>
        </w:rPr>
        <w:t>can</w:t>
      </w:r>
      <w:r>
        <w:rPr>
          <w:rFonts w:ascii="Times New Roman" w:eastAsia="MS Mincho" w:hAnsi="Times New Roman" w:cs="Times New Roman"/>
          <w:position w:val="0"/>
          <w:sz w:val="24"/>
          <w:szCs w:val="24"/>
          <w:lang w:val="ms-MY" w:eastAsia="ko-KR"/>
        </w:rPr>
        <w:t xml:space="preserve"> </w:t>
      </w:r>
      <w:r w:rsidR="00B93142">
        <w:rPr>
          <w:rFonts w:ascii="Times New Roman" w:eastAsia="MS Mincho" w:hAnsi="Times New Roman" w:cs="Times New Roman"/>
          <w:position w:val="0"/>
          <w:sz w:val="24"/>
          <w:szCs w:val="24"/>
          <w:lang w:val="ms-MY" w:eastAsia="ko-KR"/>
        </w:rPr>
        <w:t>go on</w:t>
      </w:r>
      <w:r w:rsidR="000523F7">
        <w:rPr>
          <w:rFonts w:ascii="Times New Roman" w:eastAsia="MS Mincho" w:hAnsi="Times New Roman" w:cs="Times New Roman"/>
          <w:position w:val="0"/>
          <w:sz w:val="24"/>
          <w:szCs w:val="24"/>
          <w:lang w:val="ms-MY" w:eastAsia="ko-KR"/>
        </w:rPr>
        <w:t xml:space="preserve"> in the long term </w:t>
      </w:r>
      <w:r w:rsidR="00597FFE" w:rsidRPr="00597FFE">
        <w:rPr>
          <w:rFonts w:ascii="Times New Roman" w:eastAsia="MS Mincho" w:hAnsi="Times New Roman" w:cs="Times New Roman"/>
          <w:position w:val="0"/>
          <w:sz w:val="24"/>
          <w:szCs w:val="24"/>
          <w:lang w:val="ms-MY" w:eastAsia="ko-KR"/>
        </w:rPr>
        <w:t xml:space="preserve">(Frese &amp; Gielnik 2014). </w:t>
      </w:r>
      <w:r w:rsidR="000523F7">
        <w:rPr>
          <w:rFonts w:ascii="Times New Roman" w:eastAsia="MS Mincho" w:hAnsi="Times New Roman" w:cs="Times New Roman"/>
          <w:position w:val="0"/>
          <w:sz w:val="24"/>
          <w:szCs w:val="24"/>
          <w:lang w:val="ms-MY" w:eastAsia="ko-KR"/>
        </w:rPr>
        <w:t>The results appear to be in line with the research findings by</w:t>
      </w:r>
      <w:r w:rsidR="00944CBB">
        <w:rPr>
          <w:rFonts w:ascii="Times New Roman" w:eastAsia="MS Mincho" w:hAnsi="Times New Roman" w:cs="Times New Roman"/>
          <w:position w:val="0"/>
          <w:sz w:val="24"/>
          <w:szCs w:val="24"/>
          <w:lang w:val="ms-MY" w:eastAsia="ko-KR"/>
        </w:rPr>
        <w:t xml:space="preserve"> </w:t>
      </w:r>
      <w:r w:rsidR="00597FFE" w:rsidRPr="00597FFE">
        <w:rPr>
          <w:rFonts w:ascii="Times New Roman" w:eastAsia="MS Mincho" w:hAnsi="Times New Roman" w:cs="Times New Roman"/>
          <w:position w:val="0"/>
          <w:sz w:val="24"/>
          <w:szCs w:val="24"/>
          <w:lang w:val="ms-MY" w:eastAsia="ko-KR"/>
        </w:rPr>
        <w:t>De Gobbi (2014)</w:t>
      </w:r>
      <w:r w:rsidR="000523F7">
        <w:rPr>
          <w:rFonts w:ascii="Times New Roman" w:eastAsia="MS Mincho" w:hAnsi="Times New Roman" w:cs="Times New Roman"/>
          <w:position w:val="0"/>
          <w:sz w:val="24"/>
          <w:szCs w:val="24"/>
          <w:lang w:val="ms-MY" w:eastAsia="ko-KR"/>
        </w:rPr>
        <w:t xml:space="preserve"> which found that most you</w:t>
      </w:r>
      <w:r w:rsidR="004B04CB">
        <w:rPr>
          <w:rFonts w:ascii="Times New Roman" w:eastAsia="MS Mincho" w:hAnsi="Times New Roman" w:cs="Times New Roman"/>
          <w:position w:val="0"/>
          <w:sz w:val="24"/>
          <w:szCs w:val="24"/>
          <w:lang w:val="ms-MY" w:eastAsia="ko-KR"/>
        </w:rPr>
        <w:t>ng</w:t>
      </w:r>
      <w:r w:rsidR="000523F7">
        <w:rPr>
          <w:rFonts w:ascii="Times New Roman" w:eastAsia="MS Mincho" w:hAnsi="Times New Roman" w:cs="Times New Roman"/>
          <w:position w:val="0"/>
          <w:sz w:val="24"/>
          <w:szCs w:val="24"/>
          <w:lang w:val="ms-MY" w:eastAsia="ko-KR"/>
        </w:rPr>
        <w:t xml:space="preserve"> entrepreneurs in the world finance their ventures through the help of family</w:t>
      </w:r>
      <w:r w:rsidR="00B93142">
        <w:rPr>
          <w:rFonts w:ascii="Times New Roman" w:eastAsia="MS Mincho" w:hAnsi="Times New Roman" w:cs="Times New Roman"/>
          <w:position w:val="0"/>
          <w:sz w:val="24"/>
          <w:szCs w:val="24"/>
          <w:lang w:val="ms-MY" w:eastAsia="ko-KR"/>
        </w:rPr>
        <w:t xml:space="preserve"> and </w:t>
      </w:r>
      <w:r w:rsidR="000523F7">
        <w:rPr>
          <w:rFonts w:ascii="Times New Roman" w:eastAsia="MS Mincho" w:hAnsi="Times New Roman" w:cs="Times New Roman"/>
          <w:position w:val="0"/>
          <w:sz w:val="24"/>
          <w:szCs w:val="24"/>
          <w:lang w:val="ms-MY" w:eastAsia="ko-KR"/>
        </w:rPr>
        <w:t>friends</w:t>
      </w:r>
      <w:r>
        <w:rPr>
          <w:rFonts w:ascii="Times New Roman" w:eastAsia="MS Mincho" w:hAnsi="Times New Roman" w:cs="Times New Roman"/>
          <w:position w:val="0"/>
          <w:sz w:val="24"/>
          <w:szCs w:val="24"/>
          <w:lang w:val="ms-MY" w:eastAsia="ko-KR"/>
        </w:rPr>
        <w:t>,</w:t>
      </w:r>
      <w:r w:rsidR="000523F7">
        <w:rPr>
          <w:rFonts w:ascii="Times New Roman" w:eastAsia="MS Mincho" w:hAnsi="Times New Roman" w:cs="Times New Roman"/>
          <w:position w:val="0"/>
          <w:sz w:val="24"/>
          <w:szCs w:val="24"/>
          <w:lang w:val="ms-MY" w:eastAsia="ko-KR"/>
        </w:rPr>
        <w:t xml:space="preserve"> and</w:t>
      </w:r>
      <w:r w:rsidR="00B93142">
        <w:rPr>
          <w:rFonts w:ascii="Times New Roman" w:eastAsia="MS Mincho" w:hAnsi="Times New Roman" w:cs="Times New Roman"/>
          <w:position w:val="0"/>
          <w:sz w:val="24"/>
          <w:szCs w:val="24"/>
          <w:lang w:val="ms-MY" w:eastAsia="ko-KR"/>
        </w:rPr>
        <w:t xml:space="preserve"> the use of</w:t>
      </w:r>
      <w:r w:rsidR="000523F7">
        <w:rPr>
          <w:rFonts w:ascii="Times New Roman" w:eastAsia="MS Mincho" w:hAnsi="Times New Roman" w:cs="Times New Roman"/>
          <w:position w:val="0"/>
          <w:sz w:val="24"/>
          <w:szCs w:val="24"/>
          <w:lang w:val="ms-MY" w:eastAsia="ko-KR"/>
        </w:rPr>
        <w:t xml:space="preserve"> personal savings. The </w:t>
      </w:r>
      <w:r>
        <w:rPr>
          <w:rFonts w:ascii="Times New Roman" w:eastAsia="MS Mincho" w:hAnsi="Times New Roman" w:cs="Times New Roman"/>
          <w:position w:val="0"/>
          <w:sz w:val="24"/>
          <w:szCs w:val="24"/>
          <w:lang w:val="ms-MY" w:eastAsia="ko-KR"/>
        </w:rPr>
        <w:t>monetary</w:t>
      </w:r>
      <w:r w:rsidR="000523F7">
        <w:rPr>
          <w:rFonts w:ascii="Times New Roman" w:eastAsia="MS Mincho" w:hAnsi="Times New Roman" w:cs="Times New Roman"/>
          <w:position w:val="0"/>
          <w:sz w:val="24"/>
          <w:szCs w:val="24"/>
          <w:lang w:val="ms-MY" w:eastAsia="ko-KR"/>
        </w:rPr>
        <w:t xml:space="preserve"> support obtained from family members</w:t>
      </w:r>
      <w:r w:rsidR="00597FFE" w:rsidRPr="00597FFE">
        <w:rPr>
          <w:rFonts w:ascii="Times New Roman" w:eastAsia="MS Mincho" w:hAnsi="Times New Roman" w:cs="Times New Roman"/>
          <w:position w:val="0"/>
          <w:sz w:val="24"/>
          <w:szCs w:val="24"/>
          <w:lang w:val="ms-MY" w:eastAsia="ko-KR"/>
        </w:rPr>
        <w:t xml:space="preserve">, </w:t>
      </w:r>
      <w:r>
        <w:rPr>
          <w:rFonts w:ascii="Times New Roman" w:eastAsia="MS Mincho" w:hAnsi="Times New Roman" w:cs="Times New Roman"/>
          <w:position w:val="0"/>
          <w:sz w:val="24"/>
          <w:szCs w:val="24"/>
          <w:lang w:val="ms-MY" w:eastAsia="ko-KR"/>
        </w:rPr>
        <w:t>financial</w:t>
      </w:r>
      <w:r w:rsidR="000523F7">
        <w:rPr>
          <w:rFonts w:ascii="Times New Roman" w:eastAsia="MS Mincho" w:hAnsi="Times New Roman" w:cs="Times New Roman"/>
          <w:position w:val="0"/>
          <w:sz w:val="24"/>
          <w:szCs w:val="24"/>
          <w:lang w:val="ms-MY" w:eastAsia="ko-KR"/>
        </w:rPr>
        <w:t xml:space="preserve"> institutions</w:t>
      </w:r>
      <w:r w:rsidR="002D4241">
        <w:rPr>
          <w:rFonts w:ascii="Times New Roman" w:eastAsia="MS Mincho" w:hAnsi="Times New Roman" w:cs="Times New Roman"/>
          <w:position w:val="0"/>
          <w:sz w:val="24"/>
          <w:szCs w:val="24"/>
          <w:lang w:val="ms-MY" w:eastAsia="ko-KR"/>
        </w:rPr>
        <w:t>,</w:t>
      </w:r>
      <w:r w:rsidR="000523F7">
        <w:rPr>
          <w:rFonts w:ascii="Times New Roman" w:eastAsia="MS Mincho" w:hAnsi="Times New Roman" w:cs="Times New Roman"/>
          <w:position w:val="0"/>
          <w:sz w:val="24"/>
          <w:szCs w:val="24"/>
          <w:lang w:val="ms-MY" w:eastAsia="ko-KR"/>
        </w:rPr>
        <w:t xml:space="preserve"> and private individuals (</w:t>
      </w:r>
      <w:r w:rsidR="00977653">
        <w:rPr>
          <w:rFonts w:ascii="Times New Roman" w:eastAsia="MS Mincho" w:hAnsi="Times New Roman" w:cs="Times New Roman"/>
          <w:position w:val="0"/>
          <w:sz w:val="24"/>
          <w:szCs w:val="24"/>
          <w:lang w:val="ms-MY" w:eastAsia="ko-KR"/>
        </w:rPr>
        <w:t>Figure</w:t>
      </w:r>
      <w:r w:rsidR="00EC2CC0">
        <w:rPr>
          <w:rFonts w:ascii="Times New Roman" w:eastAsia="MS Mincho" w:hAnsi="Times New Roman" w:cs="Times New Roman"/>
          <w:position w:val="0"/>
          <w:sz w:val="24"/>
          <w:szCs w:val="24"/>
          <w:lang w:val="ms-MY" w:eastAsia="ko-KR"/>
        </w:rPr>
        <w:t xml:space="preserve"> 2) </w:t>
      </w:r>
      <w:r w:rsidR="000523F7">
        <w:rPr>
          <w:rFonts w:ascii="Times New Roman" w:eastAsia="MS Mincho" w:hAnsi="Times New Roman" w:cs="Times New Roman"/>
          <w:position w:val="0"/>
          <w:sz w:val="24"/>
          <w:szCs w:val="24"/>
          <w:lang w:val="ms-MY" w:eastAsia="ko-KR"/>
        </w:rPr>
        <w:t>gave the informants the cha</w:t>
      </w:r>
      <w:r>
        <w:rPr>
          <w:rFonts w:ascii="Times New Roman" w:eastAsia="MS Mincho" w:hAnsi="Times New Roman" w:cs="Times New Roman"/>
          <w:position w:val="0"/>
          <w:sz w:val="24"/>
          <w:szCs w:val="24"/>
          <w:lang w:val="ms-MY" w:eastAsia="ko-KR"/>
        </w:rPr>
        <w:t>nce</w:t>
      </w:r>
      <w:r w:rsidR="000523F7">
        <w:rPr>
          <w:rFonts w:ascii="Times New Roman" w:eastAsia="MS Mincho" w:hAnsi="Times New Roman" w:cs="Times New Roman"/>
          <w:position w:val="0"/>
          <w:sz w:val="24"/>
          <w:szCs w:val="24"/>
          <w:lang w:val="ms-MY" w:eastAsia="ko-KR"/>
        </w:rPr>
        <w:t xml:space="preserve"> to start a business after </w:t>
      </w:r>
      <w:r w:rsidR="00DC1CC5">
        <w:rPr>
          <w:rFonts w:ascii="Times New Roman" w:eastAsia="MS Mincho" w:hAnsi="Times New Roman" w:cs="Times New Roman"/>
          <w:position w:val="0"/>
          <w:sz w:val="24"/>
          <w:szCs w:val="24"/>
          <w:lang w:val="ms-MY" w:eastAsia="ko-KR"/>
        </w:rPr>
        <w:t>participating in</w:t>
      </w:r>
      <w:r>
        <w:rPr>
          <w:rFonts w:ascii="Times New Roman" w:eastAsia="MS Mincho" w:hAnsi="Times New Roman" w:cs="Times New Roman"/>
          <w:position w:val="0"/>
          <w:sz w:val="24"/>
          <w:szCs w:val="24"/>
          <w:lang w:val="ms-MY" w:eastAsia="ko-KR"/>
        </w:rPr>
        <w:t xml:space="preserve"> the</w:t>
      </w:r>
      <w:r w:rsidR="00597FFE" w:rsidRPr="00597FFE">
        <w:rPr>
          <w:rFonts w:ascii="Times New Roman" w:eastAsia="MS Mincho" w:hAnsi="Times New Roman" w:cs="Times New Roman"/>
          <w:position w:val="0"/>
          <w:sz w:val="24"/>
          <w:szCs w:val="24"/>
          <w:lang w:val="ms-MY" w:eastAsia="ko-KR"/>
        </w:rPr>
        <w:t xml:space="preserve"> </w:t>
      </w:r>
      <w:r w:rsidRPr="0092383D">
        <w:rPr>
          <w:rFonts w:ascii="Times New Roman" w:eastAsia="MS Mincho" w:hAnsi="Times New Roman" w:cs="Times New Roman"/>
          <w:i/>
          <w:iCs/>
          <w:position w:val="0"/>
          <w:sz w:val="24"/>
          <w:szCs w:val="24"/>
          <w:lang w:val="ms-MY" w:eastAsia="ko-KR"/>
        </w:rPr>
        <w:t xml:space="preserve">Tunas Mekar </w:t>
      </w:r>
      <w:r w:rsidR="00A56842">
        <w:rPr>
          <w:rFonts w:ascii="Times New Roman" w:eastAsia="MS Mincho" w:hAnsi="Times New Roman" w:cs="Times New Roman"/>
          <w:position w:val="0"/>
          <w:sz w:val="24"/>
          <w:szCs w:val="24"/>
          <w:lang w:val="ms-MY" w:eastAsia="ko-KR"/>
        </w:rPr>
        <w:t>P</w:t>
      </w:r>
      <w:r w:rsidRPr="0092383D">
        <w:rPr>
          <w:rFonts w:ascii="Times New Roman" w:eastAsia="MS Mincho" w:hAnsi="Times New Roman" w:cs="Times New Roman"/>
          <w:position w:val="0"/>
          <w:sz w:val="24"/>
          <w:szCs w:val="24"/>
          <w:lang w:val="ms-MY" w:eastAsia="ko-KR"/>
        </w:rPr>
        <w:t>roject</w:t>
      </w:r>
      <w:r w:rsidR="00597FFE" w:rsidRPr="00597FFE">
        <w:rPr>
          <w:rFonts w:ascii="Times New Roman" w:eastAsia="MS Mincho" w:hAnsi="Times New Roman" w:cs="Times New Roman"/>
          <w:position w:val="0"/>
          <w:sz w:val="24"/>
          <w:szCs w:val="24"/>
          <w:lang w:val="ms-MY" w:eastAsia="ko-KR"/>
        </w:rPr>
        <w:t>.</w:t>
      </w:r>
    </w:p>
    <w:tbl>
      <w:tblPr>
        <w:tblStyle w:val="TableGrid"/>
        <w:tblW w:w="0" w:type="auto"/>
        <w:tblInd w:w="426" w:type="dxa"/>
        <w:tblLook w:val="04A0" w:firstRow="1" w:lastRow="0" w:firstColumn="1" w:lastColumn="0" w:noHBand="0" w:noVBand="1"/>
      </w:tblPr>
      <w:tblGrid>
        <w:gridCol w:w="8889"/>
      </w:tblGrid>
      <w:tr w:rsidR="00C17EB5" w14:paraId="55A2A6D5" w14:textId="77777777" w:rsidTr="002B4B26">
        <w:tc>
          <w:tcPr>
            <w:tcW w:w="9350" w:type="dxa"/>
          </w:tcPr>
          <w:p w14:paraId="5764EB45" w14:textId="77777777" w:rsidR="00C17EB5" w:rsidRDefault="00C17EB5" w:rsidP="002B4B26">
            <w:pPr>
              <w:widowControl w:val="0"/>
              <w:suppressAutoHyphens w:val="0"/>
              <w:spacing w:beforeLines="50" w:before="120" w:afterLines="50" w:after="120"/>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lang w:val="ms-MY" w:eastAsia="ko-KR"/>
              </w:rPr>
            </w:pPr>
            <w:r>
              <w:rPr>
                <w:rFonts w:ascii="Times New Roman" w:eastAsia="Times New Roman" w:hAnsi="Times New Roman" w:cs="Times New Roman"/>
                <w:noProof/>
                <w:color w:val="000000"/>
                <w:position w:val="0"/>
                <w:sz w:val="24"/>
                <w:szCs w:val="23"/>
              </w:rPr>
              <mc:AlternateContent>
                <mc:Choice Requires="wps">
                  <w:drawing>
                    <wp:anchor distT="0" distB="0" distL="114300" distR="114300" simplePos="0" relativeHeight="251684864" behindDoc="0" locked="0" layoutInCell="1" allowOverlap="1" wp14:anchorId="4CF86493" wp14:editId="7037292D">
                      <wp:simplePos x="0" y="0"/>
                      <wp:positionH relativeFrom="column">
                        <wp:posOffset>2858135</wp:posOffset>
                      </wp:positionH>
                      <wp:positionV relativeFrom="paragraph">
                        <wp:posOffset>685165</wp:posOffset>
                      </wp:positionV>
                      <wp:extent cx="0" cy="457200"/>
                      <wp:effectExtent l="95250" t="38100" r="76200" b="76200"/>
                      <wp:wrapNone/>
                      <wp:docPr id="3" name="Straight Arrow Connector 3"/>
                      <wp:cNvGraphicFramePr/>
                      <a:graphic xmlns:a="http://schemas.openxmlformats.org/drawingml/2006/main">
                        <a:graphicData uri="http://schemas.microsoft.com/office/word/2010/wordprocessingShape">
                          <wps:wsp>
                            <wps:cNvCnPr/>
                            <wps:spPr>
                              <a:xfrm flipV="1">
                                <a:off x="0" y="0"/>
                                <a:ext cx="0" cy="457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50D3D71" id="Straight Arrow Connector 3" o:spid="_x0000_s1026" type="#_x0000_t32" style="position:absolute;margin-left:225.05pt;margin-top:53.95pt;width:0;height:36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" strokecolor="black [3200]" strokeweight="2pt">
                      <v:stroke endarrow="block"/>
                      <v:shadow on="t" color="black" opacity="24903f" origin=",.5" offset="0,.55556mm"/>
                    </v:shape>
                  </w:pict>
                </mc:Fallback>
              </mc:AlternateContent>
            </w:r>
            <w:r>
              <w:rPr>
                <w:rFonts w:ascii="Times New Roman" w:eastAsia="Times New Roman" w:hAnsi="Times New Roman" w:cs="Times New Roman"/>
                <w:noProof/>
                <w:color w:val="000000"/>
                <w:position w:val="0"/>
                <w:sz w:val="24"/>
                <w:szCs w:val="23"/>
              </w:rPr>
              <mc:AlternateContent>
                <mc:Choice Requires="wps">
                  <w:drawing>
                    <wp:anchor distT="0" distB="0" distL="114300" distR="114300" simplePos="0" relativeHeight="251682816" behindDoc="0" locked="0" layoutInCell="1" allowOverlap="1" wp14:anchorId="0F339205" wp14:editId="4875883B">
                      <wp:simplePos x="0" y="0"/>
                      <wp:positionH relativeFrom="column">
                        <wp:posOffset>1980565</wp:posOffset>
                      </wp:positionH>
                      <wp:positionV relativeFrom="paragraph">
                        <wp:posOffset>1731645</wp:posOffset>
                      </wp:positionV>
                      <wp:extent cx="494665" cy="311785"/>
                      <wp:effectExtent l="38100" t="19050" r="57785" b="88265"/>
                      <wp:wrapNone/>
                      <wp:docPr id="18" name="Straight Arrow Connector 18"/>
                      <wp:cNvGraphicFramePr/>
                      <a:graphic xmlns:a="http://schemas.openxmlformats.org/drawingml/2006/main">
                        <a:graphicData uri="http://schemas.microsoft.com/office/word/2010/wordprocessingShape">
                          <wps:wsp>
                            <wps:cNvCnPr/>
                            <wps:spPr>
                              <a:xfrm flipH="1">
                                <a:off x="0" y="0"/>
                                <a:ext cx="494665" cy="3117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046D0AF5" id="Straight Arrow Connector 18" o:spid="_x0000_s1026" type="#_x0000_t32" style="position:absolute;margin-left:155.95pt;margin-top:136.35pt;width:38.95pt;height:24.5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" strokecolor="black [3200]" strokeweight="2pt">
                      <v:stroke endarrow="block"/>
                      <v:shadow on="t" color="black" opacity="24903f" origin=",.5" offset="0,.55556mm"/>
                    </v:shape>
                  </w:pict>
                </mc:Fallback>
              </mc:AlternateContent>
            </w:r>
            <w:r>
              <w:rPr>
                <w:rFonts w:ascii="Times New Roman" w:eastAsia="Times New Roman" w:hAnsi="Times New Roman" w:cs="Times New Roman"/>
                <w:noProof/>
                <w:color w:val="000000"/>
                <w:position w:val="0"/>
                <w:sz w:val="24"/>
                <w:szCs w:val="23"/>
              </w:rPr>
              <mc:AlternateContent>
                <mc:Choice Requires="wps">
                  <w:drawing>
                    <wp:anchor distT="0" distB="0" distL="114300" distR="114300" simplePos="0" relativeHeight="251683840" behindDoc="0" locked="0" layoutInCell="1" allowOverlap="1" wp14:anchorId="5FF82509" wp14:editId="4DB1AFCC">
                      <wp:simplePos x="0" y="0"/>
                      <wp:positionH relativeFrom="column">
                        <wp:posOffset>3229162</wp:posOffset>
                      </wp:positionH>
                      <wp:positionV relativeFrom="paragraph">
                        <wp:posOffset>1736837</wp:posOffset>
                      </wp:positionV>
                      <wp:extent cx="408791" cy="239134"/>
                      <wp:effectExtent l="38100" t="19050" r="86995" b="104140"/>
                      <wp:wrapNone/>
                      <wp:docPr id="20" name="Straight Arrow Connector 20"/>
                      <wp:cNvGraphicFramePr/>
                      <a:graphic xmlns:a="http://schemas.openxmlformats.org/drawingml/2006/main">
                        <a:graphicData uri="http://schemas.microsoft.com/office/word/2010/wordprocessingShape">
                          <wps:wsp>
                            <wps:cNvCnPr/>
                            <wps:spPr>
                              <a:xfrm>
                                <a:off x="0" y="0"/>
                                <a:ext cx="408791" cy="23913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189F49CE" id="Straight Arrow Connector 20" o:spid="_x0000_s1026" type="#_x0000_t32" style="position:absolute;margin-left:254.25pt;margin-top:136.75pt;width:32.2pt;height:18.8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" strokecolor="black [3200]" strokeweight="2pt">
                      <v:stroke endarrow="block"/>
                      <v:shadow on="t" color="black" opacity="24903f" origin=",.5" offset="0,.55556mm"/>
                    </v:shape>
                  </w:pict>
                </mc:Fallback>
              </mc:AlternateContent>
            </w:r>
            <w:r w:rsidRPr="007C746E">
              <w:rPr>
                <w:rFonts w:ascii="Times New Roman" w:eastAsia="Times New Roman" w:hAnsi="Times New Roman" w:cs="Times New Roman"/>
                <w:noProof/>
                <w:color w:val="000000"/>
                <w:position w:val="0"/>
                <w:sz w:val="24"/>
                <w:szCs w:val="23"/>
              </w:rPr>
              <w:drawing>
                <wp:inline distT="0" distB="0" distL="0" distR="0" wp14:anchorId="34B203AB" wp14:editId="2C4399CE">
                  <wp:extent cx="4781550" cy="2466975"/>
                  <wp:effectExtent l="0" t="0" r="0" b="1047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bl>
    <w:p w14:paraId="5BE72161" w14:textId="77777777" w:rsidR="00C17EB5" w:rsidRPr="001F4DAA" w:rsidRDefault="00C17EB5" w:rsidP="00C17EB5">
      <w:pPr>
        <w:widowControl w:val="0"/>
        <w:suppressAutoHyphens w:val="0"/>
        <w:spacing w:beforeLines="50" w:before="120" w:afterLines="50" w:after="120" w:line="240" w:lineRule="auto"/>
        <w:ind w:leftChars="0" w:left="0" w:right="429" w:firstLineChars="0" w:firstLine="426"/>
        <w:jc w:val="center"/>
        <w:textDirection w:val="lrTb"/>
        <w:textAlignment w:val="auto"/>
        <w:outlineLvl w:val="9"/>
        <w:rPr>
          <w:rFonts w:ascii="Times New Roman" w:eastAsia="Times New Roman" w:hAnsi="Times New Roman" w:cs="Times New Roman"/>
          <w:color w:val="000000"/>
          <w:position w:val="0"/>
          <w:sz w:val="20"/>
          <w:szCs w:val="20"/>
          <w:lang w:val="ms-MY" w:eastAsia="ko-KR"/>
        </w:rPr>
      </w:pPr>
      <w:r w:rsidRPr="0067544E">
        <w:rPr>
          <w:rFonts w:ascii="Times New Roman" w:eastAsia="Times New Roman" w:hAnsi="Times New Roman" w:cs="Times New Roman"/>
          <w:b/>
          <w:color w:val="000000"/>
          <w:position w:val="0"/>
          <w:sz w:val="20"/>
          <w:szCs w:val="20"/>
          <w:lang w:val="ms-MY" w:eastAsia="ko-KR"/>
        </w:rPr>
        <w:t>Figure 2</w:t>
      </w:r>
      <w:r w:rsidRPr="001F4DAA">
        <w:rPr>
          <w:rFonts w:ascii="Times New Roman" w:eastAsia="Times New Roman" w:hAnsi="Times New Roman" w:cs="Times New Roman"/>
          <w:color w:val="000000"/>
          <w:position w:val="0"/>
          <w:sz w:val="20"/>
          <w:szCs w:val="20"/>
          <w:lang w:val="ms-MY" w:eastAsia="ko-KR"/>
        </w:rPr>
        <w:t xml:space="preserve">: </w:t>
      </w:r>
      <w:r>
        <w:rPr>
          <w:rFonts w:ascii="Times New Roman" w:eastAsia="Times New Roman" w:hAnsi="Times New Roman" w:cs="Times New Roman"/>
          <w:color w:val="000000"/>
          <w:position w:val="0"/>
          <w:sz w:val="20"/>
          <w:szCs w:val="20"/>
          <w:lang w:val="ms-MY" w:eastAsia="ko-KR"/>
        </w:rPr>
        <w:t>Second ecological asset of</w:t>
      </w:r>
      <w:r w:rsidRPr="001F4DAA">
        <w:rPr>
          <w:rFonts w:ascii="Times New Roman" w:eastAsia="Times New Roman" w:hAnsi="Times New Roman" w:cs="Times New Roman"/>
          <w:color w:val="000000"/>
          <w:position w:val="0"/>
          <w:sz w:val="20"/>
          <w:szCs w:val="20"/>
          <w:lang w:val="ms-MY" w:eastAsia="ko-KR"/>
        </w:rPr>
        <w:t xml:space="preserve"> </w:t>
      </w:r>
      <w:r>
        <w:rPr>
          <w:rFonts w:ascii="Times New Roman" w:eastAsia="Times New Roman" w:hAnsi="Times New Roman" w:cs="Times New Roman"/>
          <w:color w:val="000000"/>
          <w:position w:val="0"/>
          <w:sz w:val="20"/>
          <w:szCs w:val="20"/>
          <w:lang w:val="ms-MY" w:eastAsia="ko-KR"/>
        </w:rPr>
        <w:t>graduate entrepreneurs of</w:t>
      </w:r>
      <w:r w:rsidRPr="001F4DAA">
        <w:rPr>
          <w:rFonts w:ascii="Times New Roman" w:eastAsia="Times New Roman" w:hAnsi="Times New Roman" w:cs="Times New Roman"/>
          <w:color w:val="000000"/>
          <w:position w:val="0"/>
          <w:sz w:val="20"/>
          <w:szCs w:val="20"/>
          <w:lang w:val="ms-MY" w:eastAsia="ko-KR"/>
        </w:rPr>
        <w:t xml:space="preserve"> </w:t>
      </w:r>
      <w:r w:rsidRPr="0092383D">
        <w:rPr>
          <w:rFonts w:ascii="Times New Roman" w:eastAsia="Times New Roman" w:hAnsi="Times New Roman" w:cs="Times New Roman"/>
          <w:i/>
          <w:iCs/>
          <w:color w:val="000000"/>
          <w:position w:val="0"/>
          <w:sz w:val="20"/>
          <w:szCs w:val="20"/>
          <w:lang w:val="ms-MY" w:eastAsia="ko-KR"/>
        </w:rPr>
        <w:t xml:space="preserve">Tunas Mekar </w:t>
      </w:r>
      <w:r>
        <w:rPr>
          <w:rFonts w:ascii="Times New Roman" w:eastAsia="Times New Roman" w:hAnsi="Times New Roman" w:cs="Times New Roman"/>
          <w:color w:val="000000"/>
          <w:position w:val="0"/>
          <w:sz w:val="20"/>
          <w:szCs w:val="20"/>
          <w:lang w:val="ms-MY" w:eastAsia="ko-KR"/>
        </w:rPr>
        <w:t>P</w:t>
      </w:r>
      <w:r w:rsidRPr="00FE011D">
        <w:rPr>
          <w:rFonts w:ascii="Times New Roman" w:eastAsia="Times New Roman" w:hAnsi="Times New Roman" w:cs="Times New Roman"/>
          <w:color w:val="000000"/>
          <w:position w:val="0"/>
          <w:sz w:val="20"/>
          <w:szCs w:val="20"/>
          <w:lang w:val="ms-MY" w:eastAsia="ko-KR"/>
        </w:rPr>
        <w:t xml:space="preserve">roject </w:t>
      </w:r>
      <w:r>
        <w:rPr>
          <w:rFonts w:ascii="Times New Roman" w:eastAsia="Times New Roman" w:hAnsi="Times New Roman" w:cs="Times New Roman"/>
          <w:color w:val="000000"/>
          <w:position w:val="0"/>
          <w:sz w:val="20"/>
          <w:szCs w:val="20"/>
          <w:lang w:val="ms-MY" w:eastAsia="ko-KR"/>
        </w:rPr>
        <w:t xml:space="preserve">– Monetary support network </w:t>
      </w:r>
    </w:p>
    <w:p w14:paraId="2C050CD1" w14:textId="77777777" w:rsidR="00C17EB5" w:rsidRDefault="00C17EB5" w:rsidP="00C17EB5">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p>
    <w:p w14:paraId="3F2094C6" w14:textId="45D7375B" w:rsidR="00944CBB" w:rsidRPr="00CB649F" w:rsidRDefault="0092383D" w:rsidP="00C17EB5">
      <w:pPr>
        <w:pStyle w:val="ListParagraph"/>
        <w:numPr>
          <w:ilvl w:val="0"/>
          <w:numId w:val="3"/>
        </w:numPr>
        <w:suppressAutoHyphens w:val="0"/>
        <w:spacing w:after="0" w:line="240" w:lineRule="auto"/>
        <w:ind w:leftChars="0" w:left="284" w:firstLineChars="0" w:hanging="284"/>
        <w:jc w:val="both"/>
        <w:textDirection w:val="lrTb"/>
        <w:textAlignment w:val="auto"/>
        <w:outlineLvl w:val="9"/>
        <w:rPr>
          <w:rFonts w:ascii="Times New Roman" w:eastAsia="MS Mincho" w:hAnsi="Times New Roman" w:cs="Times New Roman"/>
          <w:position w:val="0"/>
          <w:sz w:val="24"/>
          <w:szCs w:val="24"/>
          <w:lang w:val="ms-MY" w:eastAsia="ko-KR"/>
        </w:rPr>
      </w:pPr>
      <w:bookmarkStart w:id="6" w:name="_Hlk19255840"/>
      <w:r>
        <w:rPr>
          <w:rFonts w:ascii="Times New Roman" w:eastAsia="MS Mincho" w:hAnsi="Times New Roman" w:cs="Times New Roman"/>
          <w:position w:val="0"/>
          <w:sz w:val="24"/>
          <w:szCs w:val="24"/>
          <w:lang w:val="ms-MY" w:eastAsia="ko-KR"/>
        </w:rPr>
        <w:t>Monetary</w:t>
      </w:r>
      <w:r w:rsidR="0081792C">
        <w:rPr>
          <w:rFonts w:ascii="Times New Roman" w:eastAsia="MS Mincho" w:hAnsi="Times New Roman" w:cs="Times New Roman"/>
          <w:position w:val="0"/>
          <w:sz w:val="24"/>
          <w:szCs w:val="24"/>
          <w:lang w:val="ms-MY" w:eastAsia="ko-KR"/>
        </w:rPr>
        <w:t xml:space="preserve"> assistance from family members</w:t>
      </w:r>
    </w:p>
    <w:bookmarkEnd w:id="6"/>
    <w:p w14:paraId="4AB4B233" w14:textId="77777777" w:rsidR="00C17EB5" w:rsidRDefault="00C17EB5" w:rsidP="00C17EB5">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6906FCBB" w14:textId="68D83D4D" w:rsidR="00597FFE" w:rsidRPr="00597FFE" w:rsidRDefault="00CF5676" w:rsidP="00C17EB5">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Generally, f</w:t>
      </w:r>
      <w:r w:rsidR="000523F7">
        <w:rPr>
          <w:rFonts w:ascii="Times New Roman" w:eastAsia="Times New Roman" w:hAnsi="Times New Roman" w:cs="Times New Roman"/>
          <w:color w:val="000000"/>
          <w:position w:val="0"/>
          <w:sz w:val="24"/>
          <w:szCs w:val="23"/>
          <w:lang w:val="ms-MY" w:eastAsia="ko-KR"/>
        </w:rPr>
        <w:t>amily members</w:t>
      </w:r>
      <w:r w:rsidR="00F70788">
        <w:rPr>
          <w:rFonts w:ascii="Times New Roman" w:eastAsia="Times New Roman" w:hAnsi="Times New Roman" w:cs="Times New Roman"/>
          <w:color w:val="000000"/>
          <w:position w:val="0"/>
          <w:sz w:val="24"/>
          <w:szCs w:val="23"/>
          <w:lang w:val="ms-MY" w:eastAsia="ko-KR"/>
        </w:rPr>
        <w:t xml:space="preserve"> is the first </w:t>
      </w:r>
      <w:r w:rsidR="0092383D">
        <w:rPr>
          <w:rFonts w:ascii="Times New Roman" w:eastAsia="Times New Roman" w:hAnsi="Times New Roman" w:cs="Times New Roman"/>
          <w:color w:val="000000"/>
          <w:position w:val="0"/>
          <w:sz w:val="24"/>
          <w:szCs w:val="23"/>
          <w:lang w:val="ms-MY" w:eastAsia="ko-KR"/>
        </w:rPr>
        <w:t>monetary</w:t>
      </w:r>
      <w:r w:rsidR="00F70788">
        <w:rPr>
          <w:rFonts w:ascii="Times New Roman" w:eastAsia="Times New Roman" w:hAnsi="Times New Roman" w:cs="Times New Roman"/>
          <w:color w:val="000000"/>
          <w:position w:val="0"/>
          <w:sz w:val="24"/>
          <w:szCs w:val="23"/>
          <w:lang w:val="ms-MY" w:eastAsia="ko-KR"/>
        </w:rPr>
        <w:t xml:space="preserve"> support network that channels </w:t>
      </w:r>
      <w:r w:rsidR="0092383D">
        <w:rPr>
          <w:rFonts w:ascii="Times New Roman" w:eastAsia="Times New Roman" w:hAnsi="Times New Roman" w:cs="Times New Roman"/>
          <w:color w:val="000000"/>
          <w:position w:val="0"/>
          <w:sz w:val="24"/>
          <w:szCs w:val="23"/>
          <w:lang w:val="ms-MY" w:eastAsia="ko-KR"/>
        </w:rPr>
        <w:t>financial</w:t>
      </w:r>
      <w:r w:rsidR="00F70788">
        <w:rPr>
          <w:rFonts w:ascii="Times New Roman" w:eastAsia="Times New Roman" w:hAnsi="Times New Roman" w:cs="Times New Roman"/>
          <w:color w:val="000000"/>
          <w:position w:val="0"/>
          <w:sz w:val="24"/>
          <w:szCs w:val="23"/>
          <w:lang w:val="ms-MY" w:eastAsia="ko-KR"/>
        </w:rPr>
        <w:t xml:space="preserve"> help to the informants</w:t>
      </w:r>
      <w:r w:rsidR="00597FFE" w:rsidRPr="00597FFE">
        <w:rPr>
          <w:rFonts w:ascii="Times New Roman" w:eastAsia="Times New Roman" w:hAnsi="Times New Roman" w:cs="Times New Roman"/>
          <w:color w:val="000000"/>
          <w:position w:val="0"/>
          <w:sz w:val="24"/>
          <w:szCs w:val="23"/>
          <w:lang w:val="ms-MY" w:eastAsia="ko-KR"/>
        </w:rPr>
        <w:t>.</w:t>
      </w:r>
      <w:r w:rsidR="00F70788">
        <w:rPr>
          <w:rFonts w:ascii="Times New Roman" w:eastAsia="Times New Roman" w:hAnsi="Times New Roman" w:cs="Times New Roman"/>
          <w:color w:val="000000"/>
          <w:position w:val="0"/>
          <w:sz w:val="24"/>
          <w:szCs w:val="23"/>
          <w:lang w:val="ms-MY" w:eastAsia="ko-KR"/>
        </w:rPr>
        <w:t xml:space="preserve"> Nasrudin’s new business </w:t>
      </w:r>
      <w:r>
        <w:rPr>
          <w:rFonts w:ascii="Times New Roman" w:eastAsia="Times New Roman" w:hAnsi="Times New Roman" w:cs="Times New Roman"/>
          <w:color w:val="000000"/>
          <w:position w:val="0"/>
          <w:sz w:val="24"/>
          <w:szCs w:val="23"/>
          <w:lang w:val="ms-MY" w:eastAsia="ko-KR"/>
        </w:rPr>
        <w:t>went through a</w:t>
      </w:r>
      <w:r w:rsidR="00F70788">
        <w:rPr>
          <w:rFonts w:ascii="Times New Roman" w:eastAsia="Times New Roman" w:hAnsi="Times New Roman" w:cs="Times New Roman"/>
          <w:color w:val="000000"/>
          <w:position w:val="0"/>
          <w:sz w:val="24"/>
          <w:szCs w:val="23"/>
          <w:lang w:val="ms-MY" w:eastAsia="ko-KR"/>
        </w:rPr>
        <w:t xml:space="preserve"> </w:t>
      </w:r>
      <w:r w:rsidR="00B93142">
        <w:rPr>
          <w:rFonts w:ascii="Times New Roman" w:eastAsia="Times New Roman" w:hAnsi="Times New Roman" w:cs="Times New Roman"/>
          <w:color w:val="000000"/>
          <w:position w:val="0"/>
          <w:sz w:val="24"/>
          <w:szCs w:val="23"/>
          <w:lang w:val="ms-MY" w:eastAsia="ko-KR"/>
        </w:rPr>
        <w:t xml:space="preserve">financial </w:t>
      </w:r>
      <w:r w:rsidR="00461026">
        <w:rPr>
          <w:rFonts w:ascii="Times New Roman" w:eastAsia="Times New Roman" w:hAnsi="Times New Roman" w:cs="Times New Roman"/>
          <w:color w:val="000000"/>
          <w:position w:val="0"/>
          <w:sz w:val="24"/>
          <w:szCs w:val="23"/>
          <w:lang w:val="ms-MY" w:eastAsia="ko-KR"/>
        </w:rPr>
        <w:t>test</w:t>
      </w:r>
      <w:r w:rsidR="00F70788">
        <w:rPr>
          <w:rFonts w:ascii="Times New Roman" w:eastAsia="Times New Roman" w:hAnsi="Times New Roman" w:cs="Times New Roman"/>
          <w:color w:val="000000"/>
          <w:position w:val="0"/>
          <w:sz w:val="24"/>
          <w:szCs w:val="23"/>
          <w:lang w:val="ms-MY" w:eastAsia="ko-KR"/>
        </w:rPr>
        <w:t xml:space="preserve"> when </w:t>
      </w:r>
      <w:r w:rsidR="0092383D">
        <w:rPr>
          <w:rFonts w:ascii="Times New Roman" w:eastAsia="Times New Roman" w:hAnsi="Times New Roman" w:cs="Times New Roman"/>
          <w:color w:val="000000"/>
          <w:position w:val="0"/>
          <w:sz w:val="24"/>
          <w:szCs w:val="23"/>
          <w:lang w:val="ms-MY" w:eastAsia="ko-KR"/>
        </w:rPr>
        <w:t xml:space="preserve">he </w:t>
      </w:r>
      <w:r>
        <w:rPr>
          <w:rFonts w:ascii="Times New Roman" w:eastAsia="Times New Roman" w:hAnsi="Times New Roman" w:cs="Times New Roman"/>
          <w:color w:val="000000"/>
          <w:position w:val="0"/>
          <w:sz w:val="24"/>
          <w:szCs w:val="23"/>
          <w:lang w:val="ms-MY" w:eastAsia="ko-KR"/>
        </w:rPr>
        <w:t>had</w:t>
      </w:r>
      <w:r w:rsidR="00F70788">
        <w:rPr>
          <w:rFonts w:ascii="Times New Roman" w:eastAsia="Times New Roman" w:hAnsi="Times New Roman" w:cs="Times New Roman"/>
          <w:color w:val="000000"/>
          <w:position w:val="0"/>
          <w:sz w:val="24"/>
          <w:szCs w:val="23"/>
          <w:lang w:val="ms-MY" w:eastAsia="ko-KR"/>
        </w:rPr>
        <w:t xml:space="preserve"> to build a cement </w:t>
      </w:r>
      <w:r>
        <w:rPr>
          <w:rFonts w:ascii="Times New Roman" w:eastAsia="Times New Roman" w:hAnsi="Times New Roman" w:cs="Times New Roman"/>
          <w:color w:val="000000"/>
          <w:position w:val="0"/>
          <w:sz w:val="24"/>
          <w:szCs w:val="23"/>
          <w:lang w:val="ms-MY" w:eastAsia="ko-KR"/>
        </w:rPr>
        <w:t>retaining wall</w:t>
      </w:r>
      <w:r w:rsidR="00F70788">
        <w:rPr>
          <w:rFonts w:ascii="Times New Roman" w:eastAsia="Times New Roman" w:hAnsi="Times New Roman" w:cs="Times New Roman"/>
          <w:color w:val="000000"/>
          <w:position w:val="0"/>
          <w:sz w:val="24"/>
          <w:szCs w:val="23"/>
          <w:lang w:val="ms-MY" w:eastAsia="ko-KR"/>
        </w:rPr>
        <w:t xml:space="preserve"> in front of his business premises to prevent </w:t>
      </w:r>
      <w:r w:rsidR="00B93142">
        <w:rPr>
          <w:rFonts w:ascii="Times New Roman" w:eastAsia="Times New Roman" w:hAnsi="Times New Roman" w:cs="Times New Roman"/>
          <w:color w:val="000000"/>
          <w:position w:val="0"/>
          <w:sz w:val="24"/>
          <w:szCs w:val="23"/>
          <w:lang w:val="ms-MY" w:eastAsia="ko-KR"/>
        </w:rPr>
        <w:t xml:space="preserve">it from </w:t>
      </w:r>
      <w:r w:rsidR="00F70788">
        <w:rPr>
          <w:rFonts w:ascii="Times New Roman" w:eastAsia="Times New Roman" w:hAnsi="Times New Roman" w:cs="Times New Roman"/>
          <w:color w:val="000000"/>
          <w:position w:val="0"/>
          <w:sz w:val="24"/>
          <w:szCs w:val="23"/>
          <w:lang w:val="ms-MY" w:eastAsia="ko-KR"/>
        </w:rPr>
        <w:t>collaps</w:t>
      </w:r>
      <w:r w:rsidR="00B93142">
        <w:rPr>
          <w:rFonts w:ascii="Times New Roman" w:eastAsia="Times New Roman" w:hAnsi="Times New Roman" w:cs="Times New Roman"/>
          <w:color w:val="000000"/>
          <w:position w:val="0"/>
          <w:sz w:val="24"/>
          <w:szCs w:val="23"/>
          <w:lang w:val="ms-MY" w:eastAsia="ko-KR"/>
        </w:rPr>
        <w:t>ing</w:t>
      </w:r>
      <w:r w:rsidR="00F70788">
        <w:rPr>
          <w:rFonts w:ascii="Times New Roman" w:eastAsia="Times New Roman" w:hAnsi="Times New Roman" w:cs="Times New Roman"/>
          <w:color w:val="000000"/>
          <w:position w:val="0"/>
          <w:sz w:val="24"/>
          <w:szCs w:val="23"/>
          <w:lang w:val="ms-MY" w:eastAsia="ko-KR"/>
        </w:rPr>
        <w:t xml:space="preserve"> due to </w:t>
      </w:r>
      <w:r w:rsidR="0092383D">
        <w:rPr>
          <w:rFonts w:ascii="Times New Roman" w:eastAsia="Times New Roman" w:hAnsi="Times New Roman" w:cs="Times New Roman"/>
          <w:color w:val="000000"/>
          <w:position w:val="0"/>
          <w:sz w:val="24"/>
          <w:szCs w:val="23"/>
          <w:lang w:val="ms-MY" w:eastAsia="ko-KR"/>
        </w:rPr>
        <w:t xml:space="preserve">unstable </w:t>
      </w:r>
      <w:r w:rsidR="00F70788">
        <w:rPr>
          <w:rFonts w:ascii="Times New Roman" w:eastAsia="Times New Roman" w:hAnsi="Times New Roman" w:cs="Times New Roman"/>
          <w:color w:val="000000"/>
          <w:position w:val="0"/>
          <w:sz w:val="24"/>
          <w:szCs w:val="23"/>
          <w:lang w:val="ms-MY" w:eastAsia="ko-KR"/>
        </w:rPr>
        <w:t>soil surface</w:t>
      </w:r>
      <w:r w:rsidR="00CB649F">
        <w:rPr>
          <w:rFonts w:ascii="Times New Roman" w:eastAsia="Times New Roman" w:hAnsi="Times New Roman" w:cs="Times New Roman"/>
          <w:color w:val="000000"/>
          <w:position w:val="0"/>
          <w:sz w:val="24"/>
          <w:szCs w:val="23"/>
          <w:lang w:val="ms-MY" w:eastAsia="ko-KR"/>
        </w:rPr>
        <w:t>.</w:t>
      </w:r>
      <w:r w:rsidR="00F70788">
        <w:rPr>
          <w:rFonts w:ascii="Times New Roman" w:eastAsia="Times New Roman" w:hAnsi="Times New Roman" w:cs="Times New Roman"/>
          <w:color w:val="000000"/>
          <w:position w:val="0"/>
          <w:sz w:val="24"/>
          <w:szCs w:val="23"/>
          <w:lang w:val="ms-MY" w:eastAsia="ko-KR"/>
        </w:rPr>
        <w:t xml:space="preserve"> </w:t>
      </w:r>
      <w:r w:rsidR="0092383D">
        <w:rPr>
          <w:rFonts w:ascii="Times New Roman" w:eastAsia="Times New Roman" w:hAnsi="Times New Roman" w:cs="Times New Roman"/>
          <w:color w:val="000000"/>
          <w:position w:val="0"/>
          <w:sz w:val="24"/>
          <w:szCs w:val="23"/>
          <w:lang w:val="ms-MY" w:eastAsia="ko-KR"/>
        </w:rPr>
        <w:t>The problem of</w:t>
      </w:r>
      <w:r w:rsidR="00F70788">
        <w:rPr>
          <w:rFonts w:ascii="Times New Roman" w:eastAsia="Times New Roman" w:hAnsi="Times New Roman" w:cs="Times New Roman"/>
          <w:color w:val="000000"/>
          <w:position w:val="0"/>
          <w:sz w:val="24"/>
          <w:szCs w:val="23"/>
          <w:lang w:val="ms-MY" w:eastAsia="ko-KR"/>
        </w:rPr>
        <w:t xml:space="preserve"> shortage of money at the time </w:t>
      </w:r>
      <w:r>
        <w:rPr>
          <w:rFonts w:ascii="Times New Roman" w:eastAsia="Times New Roman" w:hAnsi="Times New Roman" w:cs="Times New Roman"/>
          <w:color w:val="000000"/>
          <w:position w:val="0"/>
          <w:sz w:val="24"/>
          <w:szCs w:val="23"/>
          <w:lang w:val="ms-MY" w:eastAsia="ko-KR"/>
        </w:rPr>
        <w:t>was overcome</w:t>
      </w:r>
      <w:r w:rsidR="00F70788">
        <w:rPr>
          <w:rFonts w:ascii="Times New Roman" w:eastAsia="Times New Roman" w:hAnsi="Times New Roman" w:cs="Times New Roman"/>
          <w:color w:val="000000"/>
          <w:position w:val="0"/>
          <w:sz w:val="24"/>
          <w:szCs w:val="23"/>
          <w:lang w:val="ms-MY" w:eastAsia="ko-KR"/>
        </w:rPr>
        <w:t xml:space="preserve"> when his </w:t>
      </w:r>
      <w:r w:rsidR="00F70788">
        <w:rPr>
          <w:rFonts w:ascii="Times New Roman" w:eastAsia="Times New Roman" w:hAnsi="Times New Roman" w:cs="Times New Roman"/>
          <w:color w:val="000000"/>
          <w:position w:val="0"/>
          <w:sz w:val="24"/>
          <w:szCs w:val="23"/>
          <w:lang w:val="ms-MY" w:eastAsia="ko-KR"/>
        </w:rPr>
        <w:lastRenderedPageBreak/>
        <w:t>pare</w:t>
      </w:r>
      <w:r w:rsidR="0092383D">
        <w:rPr>
          <w:rFonts w:ascii="Times New Roman" w:eastAsia="Times New Roman" w:hAnsi="Times New Roman" w:cs="Times New Roman"/>
          <w:color w:val="000000"/>
          <w:position w:val="0"/>
          <w:sz w:val="24"/>
          <w:szCs w:val="23"/>
          <w:lang w:val="ms-MY" w:eastAsia="ko-KR"/>
        </w:rPr>
        <w:t>n</w:t>
      </w:r>
      <w:r w:rsidR="00F70788">
        <w:rPr>
          <w:rFonts w:ascii="Times New Roman" w:eastAsia="Times New Roman" w:hAnsi="Times New Roman" w:cs="Times New Roman"/>
          <w:color w:val="000000"/>
          <w:position w:val="0"/>
          <w:sz w:val="24"/>
          <w:szCs w:val="23"/>
          <w:lang w:val="ms-MY" w:eastAsia="ko-KR"/>
        </w:rPr>
        <w:t>ts were willing to lend him their Tabung Haji savings amounting to RM5 thousand for the purpose of bui</w:t>
      </w:r>
      <w:r w:rsidR="0092383D">
        <w:rPr>
          <w:rFonts w:ascii="Times New Roman" w:eastAsia="Times New Roman" w:hAnsi="Times New Roman" w:cs="Times New Roman"/>
          <w:color w:val="000000"/>
          <w:position w:val="0"/>
          <w:sz w:val="24"/>
          <w:szCs w:val="23"/>
          <w:lang w:val="ms-MY" w:eastAsia="ko-KR"/>
        </w:rPr>
        <w:t>lding</w:t>
      </w:r>
      <w:r w:rsidR="00F70788">
        <w:rPr>
          <w:rFonts w:ascii="Times New Roman" w:eastAsia="Times New Roman" w:hAnsi="Times New Roman" w:cs="Times New Roman"/>
          <w:color w:val="000000"/>
          <w:position w:val="0"/>
          <w:sz w:val="24"/>
          <w:szCs w:val="23"/>
          <w:lang w:val="ms-MY" w:eastAsia="ko-KR"/>
        </w:rPr>
        <w:t xml:space="preserve"> the </w:t>
      </w:r>
      <w:r>
        <w:rPr>
          <w:rFonts w:ascii="Times New Roman" w:eastAsia="Times New Roman" w:hAnsi="Times New Roman" w:cs="Times New Roman"/>
          <w:color w:val="000000"/>
          <w:position w:val="0"/>
          <w:sz w:val="24"/>
          <w:szCs w:val="23"/>
          <w:lang w:val="ms-MY" w:eastAsia="ko-KR"/>
        </w:rPr>
        <w:t>retaining wall</w:t>
      </w:r>
      <w:r w:rsidR="00F70788">
        <w:rPr>
          <w:rFonts w:ascii="Times New Roman" w:eastAsia="Times New Roman" w:hAnsi="Times New Roman" w:cs="Times New Roman"/>
          <w:color w:val="000000"/>
          <w:position w:val="0"/>
          <w:sz w:val="24"/>
          <w:szCs w:val="23"/>
          <w:lang w:val="ms-MY" w:eastAsia="ko-KR"/>
        </w:rPr>
        <w:t>.</w:t>
      </w:r>
      <w:r w:rsidR="00CB649F">
        <w:rPr>
          <w:rFonts w:ascii="Times New Roman" w:eastAsia="Times New Roman" w:hAnsi="Times New Roman" w:cs="Times New Roman"/>
          <w:color w:val="000000"/>
          <w:position w:val="0"/>
          <w:sz w:val="24"/>
          <w:szCs w:val="23"/>
          <w:lang w:val="ms-MY" w:eastAsia="ko-KR"/>
        </w:rPr>
        <w:t xml:space="preserve"> </w:t>
      </w:r>
    </w:p>
    <w:p w14:paraId="5BFD13A0" w14:textId="77777777" w:rsidR="00C17EB5" w:rsidRDefault="00C17EB5"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4C1A888B" w14:textId="112538B4" w:rsidR="00597FFE" w:rsidRPr="00597FFE" w:rsidRDefault="00F70788"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When I set up an office, and it was ready</w:t>
      </w:r>
      <w:r w:rsidR="00597FFE" w:rsidRPr="00597FFE">
        <w:rPr>
          <w:rFonts w:ascii="Times New Roman" w:eastAsia="Times New Roman" w:hAnsi="Times New Roman" w:cs="Times New Roman"/>
          <w:color w:val="000000"/>
          <w:position w:val="0"/>
          <w:sz w:val="24"/>
          <w:szCs w:val="23"/>
          <w:lang w:val="ms-MY" w:eastAsia="ko-KR"/>
        </w:rPr>
        <w:t>, t</w:t>
      </w:r>
      <w:r w:rsidR="0092383D">
        <w:rPr>
          <w:rFonts w:ascii="Times New Roman" w:eastAsia="Times New Roman" w:hAnsi="Times New Roman" w:cs="Times New Roman"/>
          <w:color w:val="000000"/>
          <w:position w:val="0"/>
          <w:sz w:val="24"/>
          <w:szCs w:val="23"/>
          <w:lang w:val="ms-MY" w:eastAsia="ko-KR"/>
        </w:rPr>
        <w:t>here was a landslide in front of my office</w:t>
      </w:r>
      <w:r w:rsidR="00597FFE" w:rsidRPr="00597FFE">
        <w:rPr>
          <w:rFonts w:ascii="Times New Roman" w:eastAsia="Times New Roman" w:hAnsi="Times New Roman" w:cs="Times New Roman"/>
          <w:color w:val="000000"/>
          <w:position w:val="0"/>
          <w:sz w:val="24"/>
          <w:szCs w:val="23"/>
          <w:lang w:val="ms-MY" w:eastAsia="ko-KR"/>
        </w:rPr>
        <w:t>.</w:t>
      </w:r>
      <w:r w:rsidR="0092383D">
        <w:rPr>
          <w:rFonts w:ascii="Times New Roman" w:eastAsia="Times New Roman" w:hAnsi="Times New Roman" w:cs="Times New Roman"/>
          <w:color w:val="000000"/>
          <w:position w:val="0"/>
          <w:sz w:val="24"/>
          <w:szCs w:val="23"/>
          <w:lang w:val="ms-MY" w:eastAsia="ko-KR"/>
        </w:rPr>
        <w:t xml:space="preserve"> I had no choice but to build a</w:t>
      </w:r>
      <w:r w:rsidR="00CF5676">
        <w:rPr>
          <w:rFonts w:ascii="Times New Roman" w:eastAsia="Times New Roman" w:hAnsi="Times New Roman" w:cs="Times New Roman"/>
          <w:color w:val="000000"/>
          <w:position w:val="0"/>
          <w:sz w:val="24"/>
          <w:szCs w:val="23"/>
          <w:lang w:val="ms-MY" w:eastAsia="ko-KR"/>
        </w:rPr>
        <w:t xml:space="preserve"> retaining wall</w:t>
      </w:r>
      <w:r w:rsidR="00597FFE" w:rsidRPr="00597FFE">
        <w:rPr>
          <w:rFonts w:ascii="Times New Roman" w:eastAsia="Times New Roman" w:hAnsi="Times New Roman" w:cs="Times New Roman"/>
          <w:color w:val="000000"/>
          <w:position w:val="0"/>
          <w:sz w:val="24"/>
          <w:szCs w:val="23"/>
          <w:lang w:val="ms-MY" w:eastAsia="ko-KR"/>
        </w:rPr>
        <w:t>.</w:t>
      </w:r>
      <w:r w:rsidR="0092383D">
        <w:rPr>
          <w:rFonts w:ascii="Times New Roman" w:eastAsia="Times New Roman" w:hAnsi="Times New Roman" w:cs="Times New Roman"/>
          <w:color w:val="000000"/>
          <w:position w:val="0"/>
          <w:sz w:val="24"/>
          <w:szCs w:val="23"/>
          <w:lang w:val="ms-MY" w:eastAsia="ko-KR"/>
        </w:rPr>
        <w:t xml:space="preserve"> Otherwise, the soil will erode, and the office will collapse</w:t>
      </w:r>
      <w:r w:rsidR="00597FFE" w:rsidRPr="00597FFE">
        <w:rPr>
          <w:rFonts w:ascii="Times New Roman" w:eastAsia="Times New Roman" w:hAnsi="Times New Roman" w:cs="Times New Roman"/>
          <w:color w:val="000000"/>
          <w:position w:val="0"/>
          <w:sz w:val="24"/>
          <w:szCs w:val="23"/>
          <w:lang w:val="ms-MY" w:eastAsia="ko-KR"/>
        </w:rPr>
        <w:t>.</w:t>
      </w:r>
      <w:r w:rsidR="0092383D">
        <w:rPr>
          <w:rFonts w:ascii="Times New Roman" w:eastAsia="Times New Roman" w:hAnsi="Times New Roman" w:cs="Times New Roman"/>
          <w:color w:val="000000"/>
          <w:position w:val="0"/>
          <w:sz w:val="24"/>
          <w:szCs w:val="23"/>
          <w:lang w:val="ms-MY" w:eastAsia="ko-KR"/>
        </w:rPr>
        <w:t xml:space="preserve"> So I needed more capital. My parents withdrew their Tabung Haji savings and they gave me another RM5 thousand to build the </w:t>
      </w:r>
      <w:r w:rsidR="00CF5676">
        <w:rPr>
          <w:rFonts w:ascii="Times New Roman" w:eastAsia="Times New Roman" w:hAnsi="Times New Roman" w:cs="Times New Roman"/>
          <w:color w:val="000000"/>
          <w:position w:val="0"/>
          <w:sz w:val="24"/>
          <w:szCs w:val="23"/>
          <w:lang w:val="ms-MY" w:eastAsia="ko-KR"/>
        </w:rPr>
        <w:t>retaining wall</w:t>
      </w:r>
      <w:r w:rsidR="0092383D">
        <w:rPr>
          <w:rFonts w:ascii="Times New Roman" w:eastAsia="Times New Roman" w:hAnsi="Times New Roman" w:cs="Times New Roman"/>
          <w:color w:val="000000"/>
          <w:position w:val="0"/>
          <w:sz w:val="24"/>
          <w:szCs w:val="23"/>
          <w:lang w:val="ms-MY" w:eastAsia="ko-KR"/>
        </w:rPr>
        <w:t>.</w:t>
      </w:r>
    </w:p>
    <w:p w14:paraId="2FE6C1A4" w14:textId="77777777" w:rsidR="00C17EB5" w:rsidRDefault="00C17EB5" w:rsidP="00C17EB5">
      <w:pPr>
        <w:widowControl w:val="0"/>
        <w:suppressAutoHyphens w:val="0"/>
        <w:spacing w:after="0" w:line="240" w:lineRule="auto"/>
        <w:ind w:leftChars="0" w:left="709"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30F52AF1" w14:textId="16E6D0D9" w:rsidR="00597FFE" w:rsidRPr="00597FFE" w:rsidRDefault="00597FFE" w:rsidP="00C17EB5">
      <w:pPr>
        <w:widowControl w:val="0"/>
        <w:suppressAutoHyphens w:val="0"/>
        <w:spacing w:after="0" w:line="240" w:lineRule="auto"/>
        <w:ind w:leftChars="0" w:left="709"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sidRPr="00597FFE">
        <w:rPr>
          <w:rFonts w:ascii="Times New Roman" w:eastAsia="Times New Roman" w:hAnsi="Times New Roman" w:cs="Times New Roman"/>
          <w:color w:val="000000"/>
          <w:position w:val="0"/>
          <w:sz w:val="24"/>
          <w:szCs w:val="23"/>
          <w:lang w:val="ms-MY" w:eastAsia="ko-KR"/>
        </w:rPr>
        <w:t xml:space="preserve">(Nasrudin, </w:t>
      </w:r>
      <w:r w:rsidR="00F70788">
        <w:rPr>
          <w:rFonts w:ascii="Times New Roman" w:eastAsia="Times New Roman" w:hAnsi="Times New Roman" w:cs="Times New Roman"/>
          <w:color w:val="000000"/>
          <w:position w:val="0"/>
          <w:sz w:val="24"/>
          <w:szCs w:val="23"/>
          <w:lang w:val="ms-MY" w:eastAsia="ko-KR"/>
        </w:rPr>
        <w:t>Graduate Entrepreneur</w:t>
      </w:r>
      <w:r w:rsidRPr="00597FFE">
        <w:rPr>
          <w:rFonts w:ascii="Times New Roman" w:eastAsia="Times New Roman" w:hAnsi="Times New Roman" w:cs="Times New Roman"/>
          <w:color w:val="000000"/>
          <w:position w:val="0"/>
          <w:sz w:val="24"/>
          <w:szCs w:val="23"/>
          <w:lang w:val="ms-MY" w:eastAsia="ko-KR"/>
        </w:rPr>
        <w:t xml:space="preserve"> </w:t>
      </w:r>
      <w:r w:rsidR="00F70788">
        <w:rPr>
          <w:rFonts w:ascii="Times New Roman" w:eastAsia="Times New Roman" w:hAnsi="Times New Roman" w:cs="Times New Roman"/>
          <w:color w:val="000000"/>
          <w:position w:val="0"/>
          <w:sz w:val="24"/>
          <w:szCs w:val="23"/>
          <w:lang w:val="ms-MY" w:eastAsia="ko-KR"/>
        </w:rPr>
        <w:t>Pahang Branch</w:t>
      </w:r>
      <w:r w:rsidRPr="00597FFE">
        <w:rPr>
          <w:rFonts w:ascii="Times New Roman" w:eastAsia="Times New Roman" w:hAnsi="Times New Roman" w:cs="Times New Roman"/>
          <w:color w:val="000000"/>
          <w:position w:val="0"/>
          <w:sz w:val="24"/>
          <w:szCs w:val="23"/>
          <w:lang w:val="ms-MY" w:eastAsia="ko-KR"/>
        </w:rPr>
        <w:t>)</w:t>
      </w:r>
    </w:p>
    <w:p w14:paraId="7B6055A1" w14:textId="77777777" w:rsidR="00C17EB5" w:rsidRDefault="00C17EB5" w:rsidP="00C17EB5">
      <w:pPr>
        <w:suppressAutoHyphens w:val="0"/>
        <w:spacing w:after="0" w:line="240" w:lineRule="auto"/>
        <w:ind w:leftChars="0" w:left="0" w:firstLineChars="0" w:firstLine="454"/>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487D2F59" w14:textId="429F7BE2" w:rsidR="00597FFE" w:rsidRPr="00597FFE" w:rsidRDefault="00F70788" w:rsidP="00C17EB5">
      <w:pPr>
        <w:suppressAutoHyphens w:val="0"/>
        <w:spacing w:after="0" w:line="240" w:lineRule="auto"/>
        <w:ind w:leftChars="0" w:left="0" w:firstLineChars="0" w:firstLine="454"/>
        <w:jc w:val="both"/>
        <w:textDirection w:val="lrTb"/>
        <w:textAlignment w:val="auto"/>
        <w:outlineLvl w:val="9"/>
        <w:rPr>
          <w:rFonts w:ascii="Times New Roman" w:eastAsia="MS Mincho" w:hAnsi="Times New Roman" w:cs="Arial"/>
          <w:position w:val="0"/>
          <w:sz w:val="24"/>
          <w:szCs w:val="24"/>
          <w:lang w:val="ms-MY" w:eastAsia="ko-KR"/>
        </w:rPr>
      </w:pPr>
      <w:r>
        <w:rPr>
          <w:rFonts w:ascii="Times New Roman" w:eastAsia="Times New Roman" w:hAnsi="Times New Roman" w:cs="Times New Roman"/>
          <w:color w:val="000000"/>
          <w:position w:val="0"/>
          <w:sz w:val="24"/>
          <w:szCs w:val="23"/>
          <w:lang w:val="ms-MY" w:eastAsia="ko-KR"/>
        </w:rPr>
        <w:t xml:space="preserve">Meanwhile, </w:t>
      </w:r>
      <w:r w:rsidR="00597FFE" w:rsidRPr="00597FFE">
        <w:rPr>
          <w:rFonts w:ascii="Times New Roman" w:eastAsia="Times New Roman" w:hAnsi="Times New Roman" w:cs="Times New Roman"/>
          <w:color w:val="000000"/>
          <w:position w:val="0"/>
          <w:sz w:val="24"/>
          <w:szCs w:val="23"/>
          <w:lang w:val="ms-MY" w:eastAsia="ko-KR"/>
        </w:rPr>
        <w:t>Amnah</w:t>
      </w:r>
      <w:r>
        <w:rPr>
          <w:rFonts w:ascii="Times New Roman" w:eastAsia="Times New Roman" w:hAnsi="Times New Roman" w:cs="Times New Roman"/>
          <w:color w:val="000000"/>
          <w:position w:val="0"/>
          <w:sz w:val="24"/>
          <w:szCs w:val="23"/>
          <w:lang w:val="ms-MY" w:eastAsia="ko-KR"/>
        </w:rPr>
        <w:t xml:space="preserve"> started her business using her savings and </w:t>
      </w:r>
      <w:r w:rsidR="00DC1CC5">
        <w:rPr>
          <w:rFonts w:ascii="Times New Roman" w:eastAsia="Times New Roman" w:hAnsi="Times New Roman" w:cs="Times New Roman"/>
          <w:color w:val="000000"/>
          <w:position w:val="0"/>
          <w:sz w:val="24"/>
          <w:szCs w:val="23"/>
          <w:lang w:val="ms-MY" w:eastAsia="ko-KR"/>
        </w:rPr>
        <w:t xml:space="preserve">she </w:t>
      </w:r>
      <w:r>
        <w:rPr>
          <w:rFonts w:ascii="Times New Roman" w:eastAsia="Times New Roman" w:hAnsi="Times New Roman" w:cs="Times New Roman"/>
          <w:color w:val="000000"/>
          <w:position w:val="0"/>
          <w:sz w:val="24"/>
          <w:szCs w:val="23"/>
          <w:lang w:val="ms-MY" w:eastAsia="ko-KR"/>
        </w:rPr>
        <w:t xml:space="preserve">also received some </w:t>
      </w:r>
      <w:r w:rsidR="0092383D">
        <w:rPr>
          <w:rFonts w:ascii="Times New Roman" w:eastAsia="Times New Roman" w:hAnsi="Times New Roman" w:cs="Times New Roman"/>
          <w:color w:val="000000"/>
          <w:position w:val="0"/>
          <w:sz w:val="24"/>
          <w:szCs w:val="23"/>
          <w:lang w:val="ms-MY" w:eastAsia="ko-KR"/>
        </w:rPr>
        <w:t>monetary</w:t>
      </w:r>
      <w:r>
        <w:rPr>
          <w:rFonts w:ascii="Times New Roman" w:eastAsia="Times New Roman" w:hAnsi="Times New Roman" w:cs="Times New Roman"/>
          <w:color w:val="000000"/>
          <w:position w:val="0"/>
          <w:sz w:val="24"/>
          <w:szCs w:val="23"/>
          <w:lang w:val="ms-MY" w:eastAsia="ko-KR"/>
        </w:rPr>
        <w:t xml:space="preserve"> assistance from her siblings.</w:t>
      </w:r>
    </w:p>
    <w:p w14:paraId="61CAC06D" w14:textId="77777777" w:rsidR="00C17EB5" w:rsidRDefault="00C17EB5"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058E5455" w14:textId="39C1FB19" w:rsidR="00597FFE" w:rsidRPr="00597FFE" w:rsidRDefault="00F70788"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My own money</w:t>
      </w:r>
      <w:r w:rsidR="00597FFE" w:rsidRPr="00597FFE">
        <w:rPr>
          <w:rFonts w:ascii="Times New Roman" w:eastAsia="Times New Roman" w:hAnsi="Times New Roman" w:cs="Times New Roman"/>
          <w:color w:val="000000"/>
          <w:position w:val="0"/>
          <w:sz w:val="24"/>
          <w:szCs w:val="23"/>
          <w:lang w:val="ms-MY" w:eastAsia="ko-KR"/>
        </w:rPr>
        <w:t xml:space="preserve">. </w:t>
      </w:r>
      <w:r>
        <w:rPr>
          <w:rFonts w:ascii="Times New Roman" w:eastAsia="Times New Roman" w:hAnsi="Times New Roman" w:cs="Times New Roman"/>
          <w:color w:val="000000"/>
          <w:position w:val="0"/>
          <w:sz w:val="24"/>
          <w:szCs w:val="23"/>
          <w:lang w:val="ms-MY" w:eastAsia="ko-KR"/>
        </w:rPr>
        <w:t>To build this</w:t>
      </w:r>
      <w:r w:rsidR="00597FFE" w:rsidRPr="00597FFE">
        <w:rPr>
          <w:rFonts w:ascii="Times New Roman" w:eastAsia="Times New Roman" w:hAnsi="Times New Roman" w:cs="Times New Roman"/>
          <w:color w:val="000000"/>
          <w:position w:val="0"/>
          <w:sz w:val="24"/>
          <w:szCs w:val="23"/>
          <w:lang w:val="ms-MY" w:eastAsia="ko-KR"/>
        </w:rPr>
        <w:t xml:space="preserve"> (</w:t>
      </w:r>
      <w:r>
        <w:rPr>
          <w:rFonts w:ascii="Times New Roman" w:eastAsia="Times New Roman" w:hAnsi="Times New Roman" w:cs="Times New Roman"/>
          <w:color w:val="000000"/>
          <w:position w:val="0"/>
          <w:sz w:val="24"/>
          <w:szCs w:val="23"/>
          <w:lang w:val="ms-MY" w:eastAsia="ko-KR"/>
        </w:rPr>
        <w:t>showing her premises</w:t>
      </w:r>
      <w:r w:rsidR="00597FFE" w:rsidRPr="00597FFE">
        <w:rPr>
          <w:rFonts w:ascii="Times New Roman" w:eastAsia="Times New Roman" w:hAnsi="Times New Roman" w:cs="Times New Roman"/>
          <w:color w:val="000000"/>
          <w:position w:val="0"/>
          <w:sz w:val="24"/>
          <w:szCs w:val="23"/>
          <w:lang w:val="ms-MY" w:eastAsia="ko-KR"/>
        </w:rPr>
        <w:t xml:space="preserve">) </w:t>
      </w:r>
      <w:r>
        <w:rPr>
          <w:rFonts w:ascii="Times New Roman" w:eastAsia="Times New Roman" w:hAnsi="Times New Roman" w:cs="Times New Roman"/>
          <w:color w:val="000000"/>
          <w:position w:val="0"/>
          <w:sz w:val="24"/>
          <w:szCs w:val="23"/>
          <w:lang w:val="ms-MY" w:eastAsia="ko-KR"/>
        </w:rPr>
        <w:t>cost me around RM10 thousand</w:t>
      </w:r>
      <w:r w:rsidR="00597FFE" w:rsidRPr="00597FFE">
        <w:rPr>
          <w:rFonts w:ascii="Times New Roman" w:eastAsia="Times New Roman" w:hAnsi="Times New Roman" w:cs="Times New Roman"/>
          <w:color w:val="000000"/>
          <w:position w:val="0"/>
          <w:sz w:val="24"/>
          <w:szCs w:val="23"/>
          <w:lang w:val="ms-MY" w:eastAsia="ko-KR"/>
        </w:rPr>
        <w:t xml:space="preserve">. </w:t>
      </w:r>
      <w:r w:rsidR="00461026">
        <w:rPr>
          <w:rFonts w:ascii="Times New Roman" w:eastAsia="Times New Roman" w:hAnsi="Times New Roman" w:cs="Times New Roman"/>
          <w:color w:val="000000"/>
          <w:position w:val="0"/>
          <w:sz w:val="24"/>
          <w:szCs w:val="23"/>
          <w:lang w:val="ms-MY" w:eastAsia="ko-KR"/>
        </w:rPr>
        <w:t>As for t</w:t>
      </w:r>
      <w:r>
        <w:rPr>
          <w:rFonts w:ascii="Times New Roman" w:eastAsia="Times New Roman" w:hAnsi="Times New Roman" w:cs="Times New Roman"/>
          <w:color w:val="000000"/>
          <w:position w:val="0"/>
          <w:sz w:val="24"/>
          <w:szCs w:val="23"/>
          <w:lang w:val="ms-MY" w:eastAsia="ko-KR"/>
        </w:rPr>
        <w:t xml:space="preserve">he money from my siblings, I </w:t>
      </w:r>
      <w:r w:rsidR="00461026">
        <w:rPr>
          <w:rFonts w:ascii="Times New Roman" w:eastAsia="Times New Roman" w:hAnsi="Times New Roman" w:cs="Times New Roman"/>
          <w:color w:val="000000"/>
          <w:position w:val="0"/>
          <w:sz w:val="24"/>
          <w:szCs w:val="23"/>
          <w:lang w:val="ms-MY" w:eastAsia="ko-KR"/>
        </w:rPr>
        <w:t>made it my business</w:t>
      </w:r>
      <w:r>
        <w:rPr>
          <w:rFonts w:ascii="Times New Roman" w:eastAsia="Times New Roman" w:hAnsi="Times New Roman" w:cs="Times New Roman"/>
          <w:color w:val="000000"/>
          <w:position w:val="0"/>
          <w:sz w:val="24"/>
          <w:szCs w:val="23"/>
          <w:lang w:val="ms-MY" w:eastAsia="ko-KR"/>
        </w:rPr>
        <w:t xml:space="preserve"> capital of</w:t>
      </w:r>
      <w:r w:rsidR="00597FFE" w:rsidRPr="00597FFE">
        <w:rPr>
          <w:rFonts w:ascii="Times New Roman" w:eastAsia="Times New Roman" w:hAnsi="Times New Roman" w:cs="Times New Roman"/>
          <w:color w:val="000000"/>
          <w:position w:val="0"/>
          <w:sz w:val="24"/>
          <w:szCs w:val="23"/>
          <w:lang w:val="ms-MY" w:eastAsia="ko-KR"/>
        </w:rPr>
        <w:t xml:space="preserve"> RM10 </w:t>
      </w:r>
      <w:r>
        <w:rPr>
          <w:rFonts w:ascii="Times New Roman" w:eastAsia="Times New Roman" w:hAnsi="Times New Roman" w:cs="Times New Roman"/>
          <w:color w:val="000000"/>
          <w:position w:val="0"/>
          <w:sz w:val="24"/>
          <w:szCs w:val="23"/>
          <w:lang w:val="ms-MY" w:eastAsia="ko-KR"/>
        </w:rPr>
        <w:t>thousand</w:t>
      </w:r>
      <w:r w:rsidR="00597FFE" w:rsidRPr="00597FFE">
        <w:rPr>
          <w:rFonts w:ascii="Times New Roman" w:eastAsia="Times New Roman" w:hAnsi="Times New Roman" w:cs="Times New Roman"/>
          <w:color w:val="000000"/>
          <w:position w:val="0"/>
          <w:sz w:val="24"/>
          <w:szCs w:val="23"/>
          <w:lang w:val="ms-MY" w:eastAsia="ko-KR"/>
        </w:rPr>
        <w:t>.</w:t>
      </w:r>
      <w:r>
        <w:rPr>
          <w:rFonts w:ascii="Times New Roman" w:eastAsia="Times New Roman" w:hAnsi="Times New Roman" w:cs="Times New Roman"/>
          <w:color w:val="000000"/>
          <w:position w:val="0"/>
          <w:sz w:val="24"/>
          <w:szCs w:val="23"/>
          <w:lang w:val="ms-MY" w:eastAsia="ko-KR"/>
        </w:rPr>
        <w:t xml:space="preserve"> Then I proceeded to open this shop</w:t>
      </w:r>
      <w:r w:rsidR="00597FFE" w:rsidRPr="00597FFE">
        <w:rPr>
          <w:rFonts w:ascii="Times New Roman" w:eastAsia="Times New Roman" w:hAnsi="Times New Roman" w:cs="Times New Roman"/>
          <w:color w:val="000000"/>
          <w:position w:val="0"/>
          <w:sz w:val="24"/>
          <w:szCs w:val="23"/>
          <w:lang w:val="ms-MY" w:eastAsia="ko-KR"/>
        </w:rPr>
        <w:t xml:space="preserve">. </w:t>
      </w:r>
    </w:p>
    <w:p w14:paraId="0537641C" w14:textId="77777777" w:rsidR="00C17EB5" w:rsidRDefault="00C17EB5"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4046030A" w14:textId="3A450757" w:rsidR="00597FFE" w:rsidRDefault="00597FFE"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sidRPr="00597FFE">
        <w:rPr>
          <w:rFonts w:ascii="Times New Roman" w:eastAsia="Times New Roman" w:hAnsi="Times New Roman" w:cs="Times New Roman"/>
          <w:color w:val="000000"/>
          <w:position w:val="0"/>
          <w:sz w:val="24"/>
          <w:szCs w:val="23"/>
          <w:lang w:val="ms-MY" w:eastAsia="ko-KR"/>
        </w:rPr>
        <w:t>(</w:t>
      </w:r>
      <w:r w:rsidR="005D6FEC">
        <w:rPr>
          <w:rFonts w:ascii="Times New Roman" w:eastAsia="Times New Roman" w:hAnsi="Times New Roman" w:cs="Times New Roman"/>
          <w:color w:val="000000"/>
          <w:position w:val="0"/>
          <w:sz w:val="24"/>
          <w:szCs w:val="23"/>
          <w:lang w:val="ms-MY" w:eastAsia="ko-KR"/>
        </w:rPr>
        <w:t>Graduate Entrepreneur, Penang Branch</w:t>
      </w:r>
      <w:r w:rsidRPr="00597FFE">
        <w:rPr>
          <w:rFonts w:ascii="Times New Roman" w:eastAsia="Times New Roman" w:hAnsi="Times New Roman" w:cs="Times New Roman"/>
          <w:color w:val="000000"/>
          <w:position w:val="0"/>
          <w:sz w:val="24"/>
          <w:szCs w:val="23"/>
          <w:lang w:val="ms-MY" w:eastAsia="ko-KR"/>
        </w:rPr>
        <w:t>)</w:t>
      </w:r>
    </w:p>
    <w:p w14:paraId="78FC174A" w14:textId="77777777" w:rsidR="00C17EB5" w:rsidRPr="00597FFE" w:rsidRDefault="00C17EB5"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3022E8A3" w14:textId="13CEBF9C" w:rsidR="00944CBB" w:rsidRPr="00CC2C24" w:rsidRDefault="00461026" w:rsidP="00C17EB5">
      <w:pPr>
        <w:pStyle w:val="ListParagraph"/>
        <w:numPr>
          <w:ilvl w:val="0"/>
          <w:numId w:val="3"/>
        </w:numPr>
        <w:suppressAutoHyphens w:val="0"/>
        <w:spacing w:after="0" w:line="240" w:lineRule="auto"/>
        <w:ind w:leftChars="0" w:left="284" w:firstLineChars="0" w:hanging="284"/>
        <w:jc w:val="both"/>
        <w:textDirection w:val="lrTb"/>
        <w:textAlignment w:val="auto"/>
        <w:outlineLvl w:val="9"/>
        <w:rPr>
          <w:rFonts w:ascii="Times New Roman" w:hAnsi="Times New Roman" w:cs="Arial"/>
          <w:bCs/>
          <w:noProof/>
          <w:position w:val="0"/>
          <w:sz w:val="24"/>
          <w:szCs w:val="24"/>
          <w:lang w:val="ms-MY" w:eastAsia="ko-KR"/>
        </w:rPr>
      </w:pPr>
      <w:r>
        <w:rPr>
          <w:rFonts w:ascii="Times New Roman" w:hAnsi="Times New Roman" w:cs="Arial"/>
          <w:bCs/>
          <w:noProof/>
          <w:position w:val="0"/>
          <w:sz w:val="24"/>
          <w:szCs w:val="24"/>
          <w:lang w:val="ms-MY" w:eastAsia="ko-KR"/>
        </w:rPr>
        <w:t>Taking l</w:t>
      </w:r>
      <w:r w:rsidR="0081792C">
        <w:rPr>
          <w:rFonts w:ascii="Times New Roman" w:hAnsi="Times New Roman" w:cs="Arial"/>
          <w:bCs/>
          <w:noProof/>
          <w:position w:val="0"/>
          <w:sz w:val="24"/>
          <w:szCs w:val="24"/>
          <w:lang w:val="ms-MY" w:eastAsia="ko-KR"/>
        </w:rPr>
        <w:t xml:space="preserve">oans from </w:t>
      </w:r>
      <w:r w:rsidR="00DC1CC5">
        <w:rPr>
          <w:rFonts w:ascii="Times New Roman" w:hAnsi="Times New Roman" w:cs="Arial"/>
          <w:bCs/>
          <w:noProof/>
          <w:position w:val="0"/>
          <w:sz w:val="24"/>
          <w:szCs w:val="24"/>
          <w:lang w:val="ms-MY" w:eastAsia="ko-KR"/>
        </w:rPr>
        <w:t>financial</w:t>
      </w:r>
      <w:r w:rsidR="0081792C">
        <w:rPr>
          <w:rFonts w:ascii="Times New Roman" w:hAnsi="Times New Roman" w:cs="Arial"/>
          <w:bCs/>
          <w:noProof/>
          <w:position w:val="0"/>
          <w:sz w:val="24"/>
          <w:szCs w:val="24"/>
          <w:lang w:val="ms-MY" w:eastAsia="ko-KR"/>
        </w:rPr>
        <w:t xml:space="preserve"> institutions</w:t>
      </w:r>
    </w:p>
    <w:p w14:paraId="09FD5979" w14:textId="77777777" w:rsidR="00C17EB5" w:rsidRDefault="00C17EB5" w:rsidP="00C17EB5">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p>
    <w:p w14:paraId="5CDC1CB0" w14:textId="39082EEF" w:rsidR="00597FFE" w:rsidRPr="00CC2C24" w:rsidRDefault="00DE4AA9" w:rsidP="00C17EB5">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MS Mincho" w:hAnsi="Times New Roman" w:cs="Times New Roman"/>
          <w:position w:val="0"/>
          <w:sz w:val="24"/>
          <w:szCs w:val="24"/>
          <w:lang w:val="ms-MY" w:eastAsia="ko-KR"/>
        </w:rPr>
        <w:t xml:space="preserve">The second </w:t>
      </w:r>
      <w:r w:rsidR="0092383D">
        <w:rPr>
          <w:rFonts w:ascii="Times New Roman" w:eastAsia="MS Mincho" w:hAnsi="Times New Roman" w:cs="Times New Roman"/>
          <w:position w:val="0"/>
          <w:sz w:val="24"/>
          <w:szCs w:val="24"/>
          <w:lang w:val="ms-MY" w:eastAsia="ko-KR"/>
        </w:rPr>
        <w:t>monetary</w:t>
      </w:r>
      <w:r w:rsidR="00FE735B">
        <w:rPr>
          <w:rFonts w:ascii="Times New Roman" w:eastAsia="MS Mincho" w:hAnsi="Times New Roman" w:cs="Times New Roman"/>
          <w:position w:val="0"/>
          <w:sz w:val="24"/>
          <w:szCs w:val="24"/>
          <w:lang w:val="ms-MY" w:eastAsia="ko-KR"/>
        </w:rPr>
        <w:t xml:space="preserve"> support network that contributes to the ability of the informants </w:t>
      </w:r>
      <w:r w:rsidR="00461026">
        <w:rPr>
          <w:rFonts w:ascii="Times New Roman" w:eastAsia="MS Mincho" w:hAnsi="Times New Roman" w:cs="Times New Roman"/>
          <w:position w:val="0"/>
          <w:sz w:val="24"/>
          <w:szCs w:val="24"/>
          <w:lang w:val="ms-MY" w:eastAsia="ko-KR"/>
        </w:rPr>
        <w:t>to start a business</w:t>
      </w:r>
      <w:r w:rsidR="00FE735B">
        <w:rPr>
          <w:rFonts w:ascii="Times New Roman" w:eastAsia="MS Mincho" w:hAnsi="Times New Roman" w:cs="Times New Roman"/>
          <w:position w:val="0"/>
          <w:sz w:val="24"/>
          <w:szCs w:val="24"/>
          <w:lang w:val="ms-MY" w:eastAsia="ko-KR"/>
        </w:rPr>
        <w:t xml:space="preserve"> is obtained from </w:t>
      </w:r>
      <w:r w:rsidR="00DC1CC5">
        <w:rPr>
          <w:rFonts w:ascii="Times New Roman" w:eastAsia="MS Mincho" w:hAnsi="Times New Roman" w:cs="Times New Roman"/>
          <w:position w:val="0"/>
          <w:sz w:val="24"/>
          <w:szCs w:val="24"/>
          <w:lang w:val="ms-MY" w:eastAsia="ko-KR"/>
        </w:rPr>
        <w:t>financial</w:t>
      </w:r>
      <w:r w:rsidR="00FE735B">
        <w:rPr>
          <w:rFonts w:ascii="Times New Roman" w:eastAsia="MS Mincho" w:hAnsi="Times New Roman" w:cs="Times New Roman"/>
          <w:position w:val="0"/>
          <w:sz w:val="24"/>
          <w:szCs w:val="24"/>
          <w:lang w:val="ms-MY" w:eastAsia="ko-KR"/>
        </w:rPr>
        <w:t xml:space="preserve"> institutions such </w:t>
      </w:r>
      <w:r w:rsidR="00A31B8D">
        <w:rPr>
          <w:rFonts w:ascii="Times New Roman" w:eastAsia="MS Mincho" w:hAnsi="Times New Roman" w:cs="Times New Roman"/>
          <w:position w:val="0"/>
          <w:sz w:val="24"/>
          <w:szCs w:val="24"/>
          <w:lang w:val="ms-MY" w:eastAsia="ko-KR"/>
        </w:rPr>
        <w:t xml:space="preserve">as </w:t>
      </w:r>
      <w:r w:rsidR="00FE735B">
        <w:rPr>
          <w:rFonts w:ascii="Times New Roman" w:eastAsia="MS Mincho" w:hAnsi="Times New Roman" w:cs="Times New Roman"/>
          <w:position w:val="0"/>
          <w:sz w:val="24"/>
          <w:szCs w:val="24"/>
          <w:lang w:val="ms-MY" w:eastAsia="ko-KR"/>
        </w:rPr>
        <w:t xml:space="preserve">Maybank, Agrobank, and </w:t>
      </w:r>
      <w:r w:rsidR="00597FFE" w:rsidRPr="00977653">
        <w:rPr>
          <w:rFonts w:ascii="Times New Roman" w:eastAsia="MS Mincho" w:hAnsi="Times New Roman" w:cs="Times New Roman"/>
          <w:i/>
          <w:position w:val="0"/>
          <w:sz w:val="24"/>
          <w:szCs w:val="24"/>
          <w:lang w:val="ms-MY" w:eastAsia="ko-KR"/>
        </w:rPr>
        <w:t>Perbadanan Usahawan Nasional Berhad</w:t>
      </w:r>
      <w:r w:rsidR="004E2217">
        <w:rPr>
          <w:rFonts w:ascii="Times New Roman" w:eastAsia="MS Mincho" w:hAnsi="Times New Roman" w:cs="Times New Roman"/>
          <w:position w:val="0"/>
          <w:sz w:val="24"/>
          <w:szCs w:val="24"/>
          <w:lang w:val="ms-MY" w:eastAsia="ko-KR"/>
        </w:rPr>
        <w:t xml:space="preserve"> (PUNB)</w:t>
      </w:r>
      <w:r w:rsidR="00597FFE" w:rsidRPr="00597FFE">
        <w:rPr>
          <w:rFonts w:ascii="Times New Roman" w:eastAsia="MS Mincho" w:hAnsi="Times New Roman" w:cs="Times New Roman"/>
          <w:position w:val="0"/>
          <w:sz w:val="24"/>
          <w:szCs w:val="24"/>
          <w:lang w:val="ms-MY" w:eastAsia="ko-KR"/>
        </w:rPr>
        <w:t xml:space="preserve">. </w:t>
      </w:r>
      <w:r w:rsidR="00A31B8D">
        <w:rPr>
          <w:rFonts w:ascii="Times New Roman" w:eastAsia="MS Mincho" w:hAnsi="Times New Roman" w:cs="Times New Roman"/>
          <w:position w:val="0"/>
          <w:sz w:val="24"/>
          <w:szCs w:val="24"/>
          <w:lang w:val="ms-MY" w:eastAsia="ko-KR"/>
        </w:rPr>
        <w:t xml:space="preserve">On average, </w:t>
      </w:r>
      <w:r w:rsidR="00DC1CC5">
        <w:rPr>
          <w:rFonts w:ascii="Times New Roman" w:eastAsia="MS Mincho" w:hAnsi="Times New Roman" w:cs="Times New Roman"/>
          <w:position w:val="0"/>
          <w:sz w:val="24"/>
          <w:szCs w:val="24"/>
          <w:lang w:val="ms-MY" w:eastAsia="ko-KR"/>
        </w:rPr>
        <w:t>the informants applied for loan</w:t>
      </w:r>
      <w:r w:rsidR="00A31B8D">
        <w:rPr>
          <w:rFonts w:ascii="Times New Roman" w:eastAsia="MS Mincho" w:hAnsi="Times New Roman" w:cs="Times New Roman"/>
          <w:position w:val="0"/>
          <w:sz w:val="24"/>
          <w:szCs w:val="24"/>
          <w:lang w:val="ms-MY" w:eastAsia="ko-KR"/>
        </w:rPr>
        <w:t>s</w:t>
      </w:r>
      <w:r w:rsidR="00DC1CC5">
        <w:rPr>
          <w:rFonts w:ascii="Times New Roman" w:eastAsia="MS Mincho" w:hAnsi="Times New Roman" w:cs="Times New Roman"/>
          <w:position w:val="0"/>
          <w:sz w:val="24"/>
          <w:szCs w:val="24"/>
          <w:lang w:val="ms-MY" w:eastAsia="ko-KR"/>
        </w:rPr>
        <w:t xml:space="preserve"> from the financial institutions</w:t>
      </w:r>
      <w:r w:rsidR="00B93142">
        <w:rPr>
          <w:rFonts w:ascii="Times New Roman" w:eastAsia="MS Mincho" w:hAnsi="Times New Roman" w:cs="Times New Roman"/>
          <w:position w:val="0"/>
          <w:sz w:val="24"/>
          <w:szCs w:val="24"/>
          <w:lang w:val="ms-MY" w:eastAsia="ko-KR"/>
        </w:rPr>
        <w:t xml:space="preserve"> </w:t>
      </w:r>
      <w:r w:rsidR="00DC1CC5">
        <w:rPr>
          <w:rFonts w:ascii="Times New Roman" w:eastAsia="MS Mincho" w:hAnsi="Times New Roman" w:cs="Times New Roman"/>
          <w:position w:val="0"/>
          <w:sz w:val="24"/>
          <w:szCs w:val="24"/>
          <w:lang w:val="ms-MY" w:eastAsia="ko-KR"/>
        </w:rPr>
        <w:t>to pay off debts from the</w:t>
      </w:r>
      <w:r w:rsidR="00CF5676">
        <w:rPr>
          <w:rFonts w:ascii="Times New Roman" w:eastAsia="MS Mincho" w:hAnsi="Times New Roman" w:cs="Times New Roman"/>
          <w:position w:val="0"/>
          <w:sz w:val="24"/>
          <w:szCs w:val="24"/>
          <w:lang w:val="ms-MY" w:eastAsia="ko-KR"/>
        </w:rPr>
        <w:t>ir</w:t>
      </w:r>
      <w:r w:rsidR="00DC1CC5">
        <w:rPr>
          <w:rFonts w:ascii="Times New Roman" w:eastAsia="MS Mincho" w:hAnsi="Times New Roman" w:cs="Times New Roman"/>
          <w:position w:val="0"/>
          <w:sz w:val="24"/>
          <w:szCs w:val="24"/>
          <w:lang w:val="ms-MY" w:eastAsia="ko-KR"/>
        </w:rPr>
        <w:t xml:space="preserve"> first business venture and to expand their business</w:t>
      </w:r>
      <w:r w:rsidR="00A31B8D">
        <w:rPr>
          <w:rFonts w:ascii="Times New Roman" w:eastAsia="MS Mincho" w:hAnsi="Times New Roman" w:cs="Times New Roman"/>
          <w:position w:val="0"/>
          <w:sz w:val="24"/>
          <w:szCs w:val="24"/>
          <w:lang w:val="ms-MY" w:eastAsia="ko-KR"/>
        </w:rPr>
        <w:t>es</w:t>
      </w:r>
      <w:r w:rsidR="00DC1CC5">
        <w:rPr>
          <w:rFonts w:ascii="Times New Roman" w:eastAsia="MS Mincho" w:hAnsi="Times New Roman" w:cs="Times New Roman"/>
          <w:position w:val="0"/>
          <w:sz w:val="24"/>
          <w:szCs w:val="24"/>
          <w:lang w:val="ms-MY" w:eastAsia="ko-KR"/>
        </w:rPr>
        <w:t xml:space="preserve">. </w:t>
      </w:r>
      <w:r w:rsidR="00597FFE" w:rsidRPr="00597FFE">
        <w:rPr>
          <w:rFonts w:ascii="Times New Roman" w:eastAsia="MS Mincho" w:hAnsi="Times New Roman" w:cs="Times New Roman"/>
          <w:position w:val="0"/>
          <w:sz w:val="24"/>
          <w:szCs w:val="24"/>
          <w:lang w:val="ms-MY" w:eastAsia="ko-KR"/>
        </w:rPr>
        <w:t xml:space="preserve"> </w:t>
      </w:r>
      <w:r w:rsidR="00597FFE" w:rsidRPr="00597FFE">
        <w:rPr>
          <w:rFonts w:ascii="Times New Roman" w:eastAsia="Times New Roman" w:hAnsi="Times New Roman" w:cs="Times New Roman"/>
          <w:iCs/>
          <w:color w:val="000000"/>
          <w:position w:val="0"/>
          <w:sz w:val="24"/>
          <w:szCs w:val="23"/>
          <w:lang w:val="ms-MY" w:eastAsia="ko-KR"/>
        </w:rPr>
        <w:t>Azmi</w:t>
      </w:r>
      <w:r w:rsidR="00FE735B">
        <w:rPr>
          <w:rFonts w:ascii="Times New Roman" w:eastAsia="Times New Roman" w:hAnsi="Times New Roman" w:cs="Times New Roman"/>
          <w:iCs/>
          <w:color w:val="000000"/>
          <w:position w:val="0"/>
          <w:sz w:val="24"/>
          <w:szCs w:val="23"/>
          <w:lang w:val="ms-MY" w:eastAsia="ko-KR"/>
        </w:rPr>
        <w:t>’s application to take out a loan for the purpose of starting his first business after joining</w:t>
      </w:r>
      <w:r w:rsidR="00597FFE" w:rsidRPr="00597FFE">
        <w:rPr>
          <w:rFonts w:ascii="Times New Roman" w:eastAsia="Times New Roman" w:hAnsi="Times New Roman" w:cs="Times New Roman"/>
          <w:iCs/>
          <w:color w:val="000000"/>
          <w:position w:val="0"/>
          <w:sz w:val="24"/>
          <w:szCs w:val="23"/>
          <w:lang w:val="ms-MY" w:eastAsia="ko-KR"/>
        </w:rPr>
        <w:t xml:space="preserve"> </w:t>
      </w:r>
      <w:r w:rsidR="0092383D" w:rsidRPr="0092383D">
        <w:rPr>
          <w:rFonts w:ascii="Times New Roman" w:eastAsia="Times New Roman" w:hAnsi="Times New Roman" w:cs="Times New Roman"/>
          <w:i/>
          <w:iCs/>
          <w:color w:val="000000"/>
          <w:position w:val="0"/>
          <w:sz w:val="24"/>
          <w:szCs w:val="23"/>
          <w:lang w:val="ms-MY" w:eastAsia="ko-KR"/>
        </w:rPr>
        <w:t xml:space="preserve">Tunas Mekar </w:t>
      </w:r>
      <w:r w:rsidR="00A56842">
        <w:rPr>
          <w:rFonts w:ascii="Times New Roman" w:eastAsia="Times New Roman" w:hAnsi="Times New Roman" w:cs="Times New Roman"/>
          <w:color w:val="000000"/>
          <w:position w:val="0"/>
          <w:sz w:val="24"/>
          <w:szCs w:val="23"/>
          <w:lang w:val="ms-MY" w:eastAsia="ko-KR"/>
        </w:rPr>
        <w:t>P</w:t>
      </w:r>
      <w:r w:rsidR="0092383D" w:rsidRPr="00DC1CC5">
        <w:rPr>
          <w:rFonts w:ascii="Times New Roman" w:eastAsia="Times New Roman" w:hAnsi="Times New Roman" w:cs="Times New Roman"/>
          <w:color w:val="000000"/>
          <w:position w:val="0"/>
          <w:sz w:val="24"/>
          <w:szCs w:val="23"/>
          <w:lang w:val="ms-MY" w:eastAsia="ko-KR"/>
        </w:rPr>
        <w:t>roject</w:t>
      </w:r>
      <w:r w:rsidR="00FE735B" w:rsidRPr="00DC1CC5">
        <w:rPr>
          <w:rFonts w:ascii="Times New Roman" w:eastAsia="Times New Roman" w:hAnsi="Times New Roman" w:cs="Times New Roman"/>
          <w:color w:val="000000"/>
          <w:position w:val="0"/>
          <w:sz w:val="24"/>
          <w:szCs w:val="23"/>
          <w:lang w:val="ms-MY" w:eastAsia="ko-KR"/>
        </w:rPr>
        <w:t xml:space="preserve"> </w:t>
      </w:r>
      <w:r w:rsidR="00FE735B">
        <w:rPr>
          <w:rFonts w:ascii="Times New Roman" w:eastAsia="Times New Roman" w:hAnsi="Times New Roman" w:cs="Times New Roman"/>
          <w:iCs/>
          <w:color w:val="000000"/>
          <w:position w:val="0"/>
          <w:sz w:val="24"/>
          <w:szCs w:val="23"/>
          <w:lang w:val="ms-MY" w:eastAsia="ko-KR"/>
        </w:rPr>
        <w:t>was approved by Agrobank</w:t>
      </w:r>
      <w:r w:rsidR="00597FFE" w:rsidRPr="00597FFE">
        <w:rPr>
          <w:rFonts w:ascii="Times New Roman" w:eastAsia="Times New Roman" w:hAnsi="Times New Roman" w:cs="Times New Roman"/>
          <w:iCs/>
          <w:color w:val="000000"/>
          <w:position w:val="0"/>
          <w:sz w:val="24"/>
          <w:szCs w:val="23"/>
          <w:lang w:val="ms-MY" w:eastAsia="ko-KR"/>
        </w:rPr>
        <w:t xml:space="preserve">. </w:t>
      </w:r>
      <w:r w:rsidR="00DC1CC5">
        <w:rPr>
          <w:rFonts w:ascii="Times New Roman" w:eastAsia="Times New Roman" w:hAnsi="Times New Roman" w:cs="Times New Roman"/>
          <w:iCs/>
          <w:color w:val="000000"/>
          <w:position w:val="0"/>
          <w:sz w:val="24"/>
          <w:szCs w:val="23"/>
          <w:lang w:val="ms-MY" w:eastAsia="ko-KR"/>
        </w:rPr>
        <w:t xml:space="preserve">The informant considered </w:t>
      </w:r>
      <w:r w:rsidR="00A31B8D">
        <w:rPr>
          <w:rFonts w:ascii="Times New Roman" w:eastAsia="Times New Roman" w:hAnsi="Times New Roman" w:cs="Times New Roman"/>
          <w:iCs/>
          <w:color w:val="000000"/>
          <w:position w:val="0"/>
          <w:sz w:val="24"/>
          <w:szCs w:val="23"/>
          <w:lang w:val="ms-MY" w:eastAsia="ko-KR"/>
        </w:rPr>
        <w:t xml:space="preserve">that </w:t>
      </w:r>
      <w:r w:rsidR="00DC1CC5">
        <w:rPr>
          <w:rFonts w:ascii="Times New Roman" w:eastAsia="Times New Roman" w:hAnsi="Times New Roman" w:cs="Times New Roman"/>
          <w:iCs/>
          <w:color w:val="000000"/>
          <w:position w:val="0"/>
          <w:sz w:val="24"/>
          <w:szCs w:val="23"/>
          <w:lang w:val="ms-MY" w:eastAsia="ko-KR"/>
        </w:rPr>
        <w:t>the a</w:t>
      </w:r>
      <w:r w:rsidR="008B5EF7">
        <w:rPr>
          <w:rFonts w:ascii="Times New Roman" w:eastAsia="Times New Roman" w:hAnsi="Times New Roman" w:cs="Times New Roman"/>
          <w:iCs/>
          <w:color w:val="000000"/>
          <w:position w:val="0"/>
          <w:sz w:val="24"/>
          <w:szCs w:val="23"/>
          <w:lang w:val="ms-MY" w:eastAsia="ko-KR"/>
        </w:rPr>
        <w:t xml:space="preserve">pproval </w:t>
      </w:r>
      <w:r w:rsidR="00DC1CC5">
        <w:rPr>
          <w:rFonts w:ascii="Times New Roman" w:eastAsia="Times New Roman" w:hAnsi="Times New Roman" w:cs="Times New Roman"/>
          <w:iCs/>
          <w:color w:val="000000"/>
          <w:position w:val="0"/>
          <w:sz w:val="24"/>
          <w:szCs w:val="23"/>
          <w:lang w:val="ms-MY" w:eastAsia="ko-KR"/>
        </w:rPr>
        <w:t>for his</w:t>
      </w:r>
      <w:r w:rsidR="008B5EF7">
        <w:rPr>
          <w:rFonts w:ascii="Times New Roman" w:eastAsia="Times New Roman" w:hAnsi="Times New Roman" w:cs="Times New Roman"/>
          <w:iCs/>
          <w:color w:val="000000"/>
          <w:position w:val="0"/>
          <w:sz w:val="24"/>
          <w:szCs w:val="23"/>
          <w:lang w:val="ms-MY" w:eastAsia="ko-KR"/>
        </w:rPr>
        <w:t xml:space="preserve"> application</w:t>
      </w:r>
      <w:r w:rsidR="00DC1CC5">
        <w:rPr>
          <w:rFonts w:ascii="Times New Roman" w:eastAsia="Times New Roman" w:hAnsi="Times New Roman" w:cs="Times New Roman"/>
          <w:iCs/>
          <w:color w:val="000000"/>
          <w:position w:val="0"/>
          <w:sz w:val="24"/>
          <w:szCs w:val="23"/>
          <w:lang w:val="ms-MY" w:eastAsia="ko-KR"/>
        </w:rPr>
        <w:t xml:space="preserve"> was quite easily obtained </w:t>
      </w:r>
      <w:r w:rsidR="008B5EF7">
        <w:rPr>
          <w:rFonts w:ascii="Times New Roman" w:eastAsia="Times New Roman" w:hAnsi="Times New Roman" w:cs="Times New Roman"/>
          <w:iCs/>
          <w:color w:val="000000"/>
          <w:position w:val="0"/>
          <w:sz w:val="24"/>
          <w:szCs w:val="23"/>
          <w:lang w:val="ms-MY" w:eastAsia="ko-KR"/>
        </w:rPr>
        <w:t xml:space="preserve">because there </w:t>
      </w:r>
      <w:r w:rsidR="00DC1CC5">
        <w:rPr>
          <w:rFonts w:ascii="Times New Roman" w:eastAsia="Times New Roman" w:hAnsi="Times New Roman" w:cs="Times New Roman"/>
          <w:iCs/>
          <w:color w:val="000000"/>
          <w:position w:val="0"/>
          <w:sz w:val="24"/>
          <w:szCs w:val="23"/>
          <w:lang w:val="ms-MY" w:eastAsia="ko-KR"/>
        </w:rPr>
        <w:t>was</w:t>
      </w:r>
      <w:r w:rsidR="008B5EF7">
        <w:rPr>
          <w:rFonts w:ascii="Times New Roman" w:eastAsia="Times New Roman" w:hAnsi="Times New Roman" w:cs="Times New Roman"/>
          <w:iCs/>
          <w:color w:val="000000"/>
          <w:position w:val="0"/>
          <w:sz w:val="24"/>
          <w:szCs w:val="23"/>
          <w:lang w:val="ms-MY" w:eastAsia="ko-KR"/>
        </w:rPr>
        <w:t xml:space="preserve"> a graduate entrepreneur</w:t>
      </w:r>
      <w:r w:rsidR="00A31B8D">
        <w:rPr>
          <w:rFonts w:ascii="Times New Roman" w:eastAsia="Times New Roman" w:hAnsi="Times New Roman" w:cs="Times New Roman"/>
          <w:iCs/>
          <w:color w:val="000000"/>
          <w:position w:val="0"/>
          <w:sz w:val="24"/>
          <w:szCs w:val="23"/>
          <w:lang w:val="ms-MY" w:eastAsia="ko-KR"/>
        </w:rPr>
        <w:t>ship</w:t>
      </w:r>
      <w:r w:rsidR="008B5EF7">
        <w:rPr>
          <w:rFonts w:ascii="Times New Roman" w:eastAsia="Times New Roman" w:hAnsi="Times New Roman" w:cs="Times New Roman"/>
          <w:iCs/>
          <w:color w:val="000000"/>
          <w:position w:val="0"/>
          <w:sz w:val="24"/>
          <w:szCs w:val="23"/>
          <w:lang w:val="ms-MY" w:eastAsia="ko-KR"/>
        </w:rPr>
        <w:t xml:space="preserve"> program under Agrobank </w:t>
      </w:r>
      <w:r w:rsidR="00DC1CC5">
        <w:rPr>
          <w:rFonts w:ascii="Times New Roman" w:eastAsia="Times New Roman" w:hAnsi="Times New Roman" w:cs="Times New Roman"/>
          <w:iCs/>
          <w:color w:val="000000"/>
          <w:position w:val="0"/>
          <w:sz w:val="24"/>
          <w:szCs w:val="23"/>
          <w:lang w:val="ms-MY" w:eastAsia="ko-KR"/>
        </w:rPr>
        <w:t>which</w:t>
      </w:r>
      <w:r w:rsidR="008B5EF7">
        <w:rPr>
          <w:rFonts w:ascii="Times New Roman" w:eastAsia="Times New Roman" w:hAnsi="Times New Roman" w:cs="Times New Roman"/>
          <w:iCs/>
          <w:color w:val="000000"/>
          <w:position w:val="0"/>
          <w:sz w:val="24"/>
          <w:szCs w:val="23"/>
          <w:lang w:val="ms-MY" w:eastAsia="ko-KR"/>
        </w:rPr>
        <w:t xml:space="preserve"> provides loans to graduates who wish to start a</w:t>
      </w:r>
      <w:r w:rsidR="00A31B8D">
        <w:rPr>
          <w:rFonts w:ascii="Times New Roman" w:eastAsia="Times New Roman" w:hAnsi="Times New Roman" w:cs="Times New Roman"/>
          <w:iCs/>
          <w:color w:val="000000"/>
          <w:position w:val="0"/>
          <w:sz w:val="24"/>
          <w:szCs w:val="23"/>
          <w:lang w:val="ms-MY" w:eastAsia="ko-KR"/>
        </w:rPr>
        <w:t>n agricultural</w:t>
      </w:r>
      <w:r w:rsidR="008B5EF7">
        <w:rPr>
          <w:rFonts w:ascii="Times New Roman" w:eastAsia="Times New Roman" w:hAnsi="Times New Roman" w:cs="Times New Roman"/>
          <w:iCs/>
          <w:color w:val="000000"/>
          <w:position w:val="0"/>
          <w:sz w:val="24"/>
          <w:szCs w:val="23"/>
          <w:lang w:val="ms-MY" w:eastAsia="ko-KR"/>
        </w:rPr>
        <w:t xml:space="preserve"> business. </w:t>
      </w:r>
      <w:r w:rsidR="005D6FEC">
        <w:rPr>
          <w:rFonts w:ascii="Times New Roman" w:eastAsia="Times New Roman" w:hAnsi="Times New Roman" w:cs="Times New Roman"/>
          <w:iCs/>
          <w:color w:val="000000"/>
          <w:position w:val="0"/>
          <w:sz w:val="24"/>
          <w:szCs w:val="23"/>
          <w:lang w:val="ms-MY" w:eastAsia="ko-KR"/>
        </w:rPr>
        <w:t>The informant</w:t>
      </w:r>
      <w:r w:rsidR="00B93142">
        <w:rPr>
          <w:rFonts w:ascii="Times New Roman" w:eastAsia="Times New Roman" w:hAnsi="Times New Roman" w:cs="Times New Roman"/>
          <w:iCs/>
          <w:color w:val="000000"/>
          <w:position w:val="0"/>
          <w:sz w:val="24"/>
          <w:szCs w:val="23"/>
          <w:lang w:val="ms-MY" w:eastAsia="ko-KR"/>
        </w:rPr>
        <w:t>,</w:t>
      </w:r>
      <w:r w:rsidR="005D6FEC">
        <w:rPr>
          <w:rFonts w:ascii="Times New Roman" w:eastAsia="Times New Roman" w:hAnsi="Times New Roman" w:cs="Times New Roman"/>
          <w:iCs/>
          <w:color w:val="000000"/>
          <w:position w:val="0"/>
          <w:sz w:val="24"/>
          <w:szCs w:val="23"/>
          <w:lang w:val="ms-MY" w:eastAsia="ko-KR"/>
        </w:rPr>
        <w:t xml:space="preserve"> who w</w:t>
      </w:r>
      <w:r w:rsidR="00B93142">
        <w:rPr>
          <w:rFonts w:ascii="Times New Roman" w:eastAsia="Times New Roman" w:hAnsi="Times New Roman" w:cs="Times New Roman"/>
          <w:iCs/>
          <w:color w:val="000000"/>
          <w:position w:val="0"/>
          <w:sz w:val="24"/>
          <w:szCs w:val="23"/>
          <w:lang w:val="ms-MY" w:eastAsia="ko-KR"/>
        </w:rPr>
        <w:t>anted</w:t>
      </w:r>
      <w:r w:rsidR="005D6FEC">
        <w:rPr>
          <w:rFonts w:ascii="Times New Roman" w:eastAsia="Times New Roman" w:hAnsi="Times New Roman" w:cs="Times New Roman"/>
          <w:iCs/>
          <w:color w:val="000000"/>
          <w:position w:val="0"/>
          <w:sz w:val="24"/>
          <w:szCs w:val="23"/>
          <w:lang w:val="ms-MY" w:eastAsia="ko-KR"/>
        </w:rPr>
        <w:t xml:space="preserve"> to start a business in </w:t>
      </w:r>
      <w:r w:rsidR="00B93142">
        <w:rPr>
          <w:rFonts w:ascii="Times New Roman" w:eastAsia="Times New Roman" w:hAnsi="Times New Roman" w:cs="Times New Roman"/>
          <w:iCs/>
          <w:color w:val="000000"/>
          <w:position w:val="0"/>
          <w:sz w:val="24"/>
          <w:szCs w:val="23"/>
          <w:lang w:val="ms-MY" w:eastAsia="ko-KR"/>
        </w:rPr>
        <w:t>growing</w:t>
      </w:r>
      <w:r w:rsidR="005D6FEC">
        <w:rPr>
          <w:rFonts w:ascii="Times New Roman" w:eastAsia="Times New Roman" w:hAnsi="Times New Roman" w:cs="Times New Roman"/>
          <w:iCs/>
          <w:color w:val="000000"/>
          <w:position w:val="0"/>
          <w:sz w:val="24"/>
          <w:szCs w:val="23"/>
          <w:lang w:val="ms-MY" w:eastAsia="ko-KR"/>
        </w:rPr>
        <w:t xml:space="preserve"> lemongrass</w:t>
      </w:r>
      <w:r w:rsidR="00B93142">
        <w:rPr>
          <w:rFonts w:ascii="Times New Roman" w:eastAsia="Times New Roman" w:hAnsi="Times New Roman" w:cs="Times New Roman"/>
          <w:iCs/>
          <w:color w:val="000000"/>
          <w:position w:val="0"/>
          <w:sz w:val="24"/>
          <w:szCs w:val="23"/>
          <w:lang w:val="ms-MY" w:eastAsia="ko-KR"/>
        </w:rPr>
        <w:t>,</w:t>
      </w:r>
      <w:r w:rsidR="005D6FEC">
        <w:rPr>
          <w:rFonts w:ascii="Times New Roman" w:eastAsia="Times New Roman" w:hAnsi="Times New Roman" w:cs="Times New Roman"/>
          <w:iCs/>
          <w:color w:val="000000"/>
          <w:position w:val="0"/>
          <w:sz w:val="24"/>
          <w:szCs w:val="23"/>
          <w:lang w:val="ms-MY" w:eastAsia="ko-KR"/>
        </w:rPr>
        <w:t xml:space="preserve"> had received </w:t>
      </w:r>
      <w:r w:rsidR="0092383D">
        <w:rPr>
          <w:rFonts w:ascii="Times New Roman" w:eastAsia="Times New Roman" w:hAnsi="Times New Roman" w:cs="Times New Roman"/>
          <w:iCs/>
          <w:color w:val="000000"/>
          <w:position w:val="0"/>
          <w:sz w:val="24"/>
          <w:szCs w:val="23"/>
          <w:lang w:val="ms-MY" w:eastAsia="ko-KR"/>
        </w:rPr>
        <w:t>monetary</w:t>
      </w:r>
      <w:r w:rsidR="005D6FEC">
        <w:rPr>
          <w:rFonts w:ascii="Times New Roman" w:eastAsia="Times New Roman" w:hAnsi="Times New Roman" w:cs="Times New Roman"/>
          <w:iCs/>
          <w:color w:val="000000"/>
          <w:position w:val="0"/>
          <w:sz w:val="24"/>
          <w:szCs w:val="23"/>
          <w:lang w:val="ms-MY" w:eastAsia="ko-KR"/>
        </w:rPr>
        <w:t xml:space="preserve"> assistance </w:t>
      </w:r>
      <w:r w:rsidR="00B93142">
        <w:rPr>
          <w:rFonts w:ascii="Times New Roman" w:eastAsia="Times New Roman" w:hAnsi="Times New Roman" w:cs="Times New Roman"/>
          <w:iCs/>
          <w:color w:val="000000"/>
          <w:position w:val="0"/>
          <w:sz w:val="24"/>
          <w:szCs w:val="23"/>
          <w:lang w:val="ms-MY" w:eastAsia="ko-KR"/>
        </w:rPr>
        <w:t xml:space="preserve">amounting to </w:t>
      </w:r>
      <w:r w:rsidR="005D6FEC">
        <w:rPr>
          <w:rFonts w:ascii="Times New Roman" w:eastAsia="Times New Roman" w:hAnsi="Times New Roman" w:cs="Times New Roman"/>
          <w:iCs/>
          <w:color w:val="000000"/>
          <w:position w:val="0"/>
          <w:sz w:val="24"/>
          <w:szCs w:val="23"/>
          <w:lang w:val="ms-MY" w:eastAsia="ko-KR"/>
        </w:rPr>
        <w:t>RM40 thousand.</w:t>
      </w:r>
    </w:p>
    <w:p w14:paraId="54913ED9" w14:textId="77777777" w:rsidR="00C17EB5" w:rsidRDefault="00C17EB5"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03457A50" w14:textId="575E37D8" w:rsidR="00597FFE" w:rsidRPr="00597FFE" w:rsidRDefault="002A657D"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I borrowed from</w:t>
      </w:r>
      <w:r w:rsidR="00597FFE" w:rsidRPr="00597FFE">
        <w:rPr>
          <w:rFonts w:ascii="Times New Roman" w:eastAsia="Times New Roman" w:hAnsi="Times New Roman" w:cs="Times New Roman"/>
          <w:b/>
          <w:color w:val="000000"/>
          <w:position w:val="0"/>
          <w:sz w:val="24"/>
          <w:szCs w:val="23"/>
          <w:lang w:val="ms-MY" w:eastAsia="ko-KR"/>
        </w:rPr>
        <w:t xml:space="preserve"> </w:t>
      </w:r>
      <w:r w:rsidR="00597FFE" w:rsidRPr="00597FFE">
        <w:rPr>
          <w:rFonts w:ascii="Times New Roman" w:eastAsia="Times New Roman" w:hAnsi="Times New Roman" w:cs="Times New Roman"/>
          <w:color w:val="000000"/>
          <w:position w:val="0"/>
          <w:sz w:val="24"/>
          <w:szCs w:val="23"/>
          <w:lang w:val="ms-MY" w:eastAsia="ko-KR"/>
        </w:rPr>
        <w:t>Agro Bank. Agro Bank</w:t>
      </w:r>
      <w:r>
        <w:rPr>
          <w:rFonts w:ascii="Times New Roman" w:eastAsia="Times New Roman" w:hAnsi="Times New Roman" w:cs="Times New Roman"/>
          <w:color w:val="000000"/>
          <w:position w:val="0"/>
          <w:sz w:val="24"/>
          <w:szCs w:val="23"/>
          <w:lang w:val="ms-MY" w:eastAsia="ko-KR"/>
        </w:rPr>
        <w:t xml:space="preserve"> has a program for </w:t>
      </w:r>
      <w:r w:rsidR="00822A8E">
        <w:rPr>
          <w:rFonts w:ascii="Times New Roman" w:eastAsia="Times New Roman" w:hAnsi="Times New Roman" w:cs="Times New Roman"/>
          <w:color w:val="000000"/>
          <w:position w:val="0"/>
          <w:sz w:val="24"/>
          <w:szCs w:val="23"/>
          <w:lang w:val="ms-MY" w:eastAsia="ko-KR"/>
        </w:rPr>
        <w:t xml:space="preserve">young graduate entrepreneurs </w:t>
      </w:r>
      <w:r w:rsidR="00DC1CC5">
        <w:rPr>
          <w:rFonts w:ascii="Times New Roman" w:eastAsia="Times New Roman" w:hAnsi="Times New Roman" w:cs="Times New Roman"/>
          <w:color w:val="000000"/>
          <w:position w:val="0"/>
          <w:sz w:val="24"/>
          <w:szCs w:val="23"/>
          <w:lang w:val="ms-MY" w:eastAsia="ko-KR"/>
        </w:rPr>
        <w:t xml:space="preserve">doing business </w:t>
      </w:r>
      <w:r w:rsidR="00822A8E">
        <w:rPr>
          <w:rFonts w:ascii="Times New Roman" w:eastAsia="Times New Roman" w:hAnsi="Times New Roman" w:cs="Times New Roman"/>
          <w:color w:val="000000"/>
          <w:position w:val="0"/>
          <w:sz w:val="24"/>
          <w:szCs w:val="23"/>
          <w:lang w:val="ms-MY" w:eastAsia="ko-KR"/>
        </w:rPr>
        <w:t xml:space="preserve">that involve agriculture. It is quite easy to </w:t>
      </w:r>
      <w:r w:rsidR="00A31B8D">
        <w:rPr>
          <w:rFonts w:ascii="Times New Roman" w:eastAsia="Times New Roman" w:hAnsi="Times New Roman" w:cs="Times New Roman"/>
          <w:color w:val="000000"/>
          <w:position w:val="0"/>
          <w:sz w:val="24"/>
          <w:szCs w:val="23"/>
          <w:lang w:val="ms-MY" w:eastAsia="ko-KR"/>
        </w:rPr>
        <w:t>obtain</w:t>
      </w:r>
      <w:r w:rsidR="00822A8E">
        <w:rPr>
          <w:rFonts w:ascii="Times New Roman" w:eastAsia="Times New Roman" w:hAnsi="Times New Roman" w:cs="Times New Roman"/>
          <w:color w:val="000000"/>
          <w:position w:val="0"/>
          <w:sz w:val="24"/>
          <w:szCs w:val="23"/>
          <w:lang w:val="ms-MY" w:eastAsia="ko-KR"/>
        </w:rPr>
        <w:t xml:space="preserve"> approval. At that time</w:t>
      </w:r>
      <w:r w:rsidR="00A31B8D">
        <w:rPr>
          <w:rFonts w:ascii="Times New Roman" w:eastAsia="Times New Roman" w:hAnsi="Times New Roman" w:cs="Times New Roman"/>
          <w:color w:val="000000"/>
          <w:position w:val="0"/>
          <w:sz w:val="24"/>
          <w:szCs w:val="23"/>
          <w:lang w:val="ms-MY" w:eastAsia="ko-KR"/>
        </w:rPr>
        <w:t>,</w:t>
      </w:r>
      <w:r w:rsidR="00822A8E">
        <w:rPr>
          <w:rFonts w:ascii="Times New Roman" w:eastAsia="Times New Roman" w:hAnsi="Times New Roman" w:cs="Times New Roman"/>
          <w:color w:val="000000"/>
          <w:position w:val="0"/>
          <w:sz w:val="24"/>
          <w:szCs w:val="23"/>
          <w:lang w:val="ms-MY" w:eastAsia="ko-KR"/>
        </w:rPr>
        <w:t xml:space="preserve"> they gave me a loan of RM40 thousand.</w:t>
      </w:r>
      <w:r w:rsidR="00597FFE" w:rsidRPr="00597FFE">
        <w:rPr>
          <w:rFonts w:ascii="Times New Roman" w:eastAsia="Times New Roman" w:hAnsi="Times New Roman" w:cs="Times New Roman"/>
          <w:color w:val="000000"/>
          <w:position w:val="0"/>
          <w:sz w:val="24"/>
          <w:szCs w:val="23"/>
          <w:lang w:val="ms-MY" w:eastAsia="ko-KR"/>
        </w:rPr>
        <w:t xml:space="preserve"> </w:t>
      </w:r>
    </w:p>
    <w:p w14:paraId="1803DC11" w14:textId="77777777" w:rsidR="00C17EB5" w:rsidRDefault="00C17EB5" w:rsidP="00C17EB5">
      <w:pPr>
        <w:widowControl w:val="0"/>
        <w:suppressAutoHyphens w:val="0"/>
        <w:spacing w:after="0" w:line="240" w:lineRule="auto"/>
        <w:ind w:leftChars="0" w:left="1440" w:right="814" w:firstLineChars="0" w:hanging="731"/>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1B71F188" w14:textId="6324DB74" w:rsidR="00597FFE" w:rsidRPr="00597FFE" w:rsidRDefault="00597FFE" w:rsidP="00C17EB5">
      <w:pPr>
        <w:widowControl w:val="0"/>
        <w:suppressAutoHyphens w:val="0"/>
        <w:spacing w:after="0" w:line="240" w:lineRule="auto"/>
        <w:ind w:leftChars="0" w:left="1440" w:right="814" w:firstLineChars="0" w:hanging="731"/>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sidRPr="00597FFE">
        <w:rPr>
          <w:rFonts w:ascii="Times New Roman" w:eastAsia="Times New Roman" w:hAnsi="Times New Roman" w:cs="Times New Roman"/>
          <w:color w:val="000000"/>
          <w:position w:val="0"/>
          <w:sz w:val="24"/>
          <w:szCs w:val="23"/>
          <w:lang w:val="ms-MY" w:eastAsia="ko-KR"/>
        </w:rPr>
        <w:t xml:space="preserve">(Azmi, </w:t>
      </w:r>
      <w:r w:rsidR="00822A8E">
        <w:rPr>
          <w:rFonts w:ascii="Times New Roman" w:eastAsia="Times New Roman" w:hAnsi="Times New Roman" w:cs="Times New Roman"/>
          <w:color w:val="000000"/>
          <w:position w:val="0"/>
          <w:sz w:val="24"/>
          <w:szCs w:val="23"/>
          <w:lang w:val="ms-MY" w:eastAsia="ko-KR"/>
        </w:rPr>
        <w:t>Graduate Entrepreneur</w:t>
      </w:r>
      <w:r w:rsidRPr="00597FFE">
        <w:rPr>
          <w:rFonts w:ascii="Times New Roman" w:eastAsia="Times New Roman" w:hAnsi="Times New Roman" w:cs="Times New Roman"/>
          <w:color w:val="000000"/>
          <w:position w:val="0"/>
          <w:sz w:val="24"/>
          <w:szCs w:val="23"/>
          <w:lang w:val="ms-MY" w:eastAsia="ko-KR"/>
        </w:rPr>
        <w:t xml:space="preserve"> </w:t>
      </w:r>
      <w:r w:rsidR="00822A8E">
        <w:rPr>
          <w:rFonts w:ascii="Times New Roman" w:eastAsia="Times New Roman" w:hAnsi="Times New Roman" w:cs="Times New Roman"/>
          <w:color w:val="000000"/>
          <w:position w:val="0"/>
          <w:sz w:val="24"/>
          <w:szCs w:val="23"/>
          <w:lang w:val="ms-MY" w:eastAsia="ko-KR"/>
        </w:rPr>
        <w:t>Melaka Branch</w:t>
      </w:r>
      <w:r w:rsidRPr="00597FFE">
        <w:rPr>
          <w:rFonts w:ascii="Times New Roman" w:eastAsia="Times New Roman" w:hAnsi="Times New Roman" w:cs="Times New Roman"/>
          <w:color w:val="000000"/>
          <w:position w:val="0"/>
          <w:sz w:val="24"/>
          <w:szCs w:val="23"/>
          <w:lang w:val="ms-MY" w:eastAsia="ko-KR"/>
        </w:rPr>
        <w:t>)</w:t>
      </w:r>
    </w:p>
    <w:p w14:paraId="0CA58A06" w14:textId="77777777" w:rsidR="00C17EB5" w:rsidRDefault="00C17EB5" w:rsidP="00C17EB5">
      <w:pPr>
        <w:suppressAutoHyphens w:val="0"/>
        <w:spacing w:after="0" w:line="240" w:lineRule="auto"/>
        <w:ind w:leftChars="0" w:left="0" w:firstLineChars="0" w:firstLine="454"/>
        <w:jc w:val="both"/>
        <w:textDirection w:val="lrTb"/>
        <w:textAlignment w:val="auto"/>
        <w:outlineLvl w:val="9"/>
        <w:rPr>
          <w:rFonts w:ascii="Times New Roman" w:eastAsia="MS Mincho" w:hAnsi="Times New Roman" w:cs="Arial"/>
          <w:position w:val="0"/>
          <w:sz w:val="24"/>
          <w:szCs w:val="24"/>
          <w:lang w:val="ms-MY" w:eastAsia="ko-KR"/>
        </w:rPr>
      </w:pPr>
    </w:p>
    <w:p w14:paraId="7D4BB729" w14:textId="671E335E" w:rsidR="00597FFE" w:rsidRPr="00597FFE" w:rsidRDefault="00822A8E" w:rsidP="00C17EB5">
      <w:pPr>
        <w:suppressAutoHyphens w:val="0"/>
        <w:spacing w:after="0" w:line="240" w:lineRule="auto"/>
        <w:ind w:leftChars="0" w:left="0" w:firstLineChars="0" w:firstLine="454"/>
        <w:jc w:val="both"/>
        <w:textDirection w:val="lrTb"/>
        <w:textAlignment w:val="auto"/>
        <w:outlineLvl w:val="9"/>
        <w:rPr>
          <w:rFonts w:ascii="Times New Roman" w:eastAsia="MS Mincho" w:hAnsi="Times New Roman" w:cs="Arial"/>
          <w:position w:val="0"/>
          <w:sz w:val="24"/>
          <w:szCs w:val="24"/>
          <w:lang w:val="ms-MY" w:eastAsia="ko-KR"/>
        </w:rPr>
      </w:pPr>
      <w:r>
        <w:rPr>
          <w:rFonts w:ascii="Times New Roman" w:eastAsia="MS Mincho" w:hAnsi="Times New Roman" w:cs="Arial"/>
          <w:position w:val="0"/>
          <w:sz w:val="24"/>
          <w:szCs w:val="24"/>
          <w:lang w:val="ms-MY" w:eastAsia="ko-KR"/>
        </w:rPr>
        <w:t>With a capital of</w:t>
      </w:r>
      <w:r w:rsidR="00597FFE" w:rsidRPr="00597FFE">
        <w:rPr>
          <w:rFonts w:ascii="Times New Roman" w:eastAsia="MS Mincho" w:hAnsi="Times New Roman" w:cs="Arial"/>
          <w:position w:val="0"/>
          <w:sz w:val="24"/>
          <w:szCs w:val="24"/>
          <w:lang w:val="ms-MY" w:eastAsia="ko-KR"/>
        </w:rPr>
        <w:t xml:space="preserve"> RM10 </w:t>
      </w:r>
      <w:r>
        <w:rPr>
          <w:rFonts w:ascii="Times New Roman" w:eastAsia="MS Mincho" w:hAnsi="Times New Roman" w:cs="Arial"/>
          <w:position w:val="0"/>
          <w:sz w:val="24"/>
          <w:szCs w:val="24"/>
          <w:lang w:val="ms-MY" w:eastAsia="ko-KR"/>
        </w:rPr>
        <w:t xml:space="preserve">thousand to start </w:t>
      </w:r>
      <w:r w:rsidR="004B04CB">
        <w:rPr>
          <w:rFonts w:ascii="Times New Roman" w:eastAsia="MS Mincho" w:hAnsi="Times New Roman" w:cs="Arial"/>
          <w:position w:val="0"/>
          <w:sz w:val="24"/>
          <w:szCs w:val="24"/>
          <w:lang w:val="ms-MY" w:eastAsia="ko-KR"/>
        </w:rPr>
        <w:t>running</w:t>
      </w:r>
      <w:r>
        <w:rPr>
          <w:rFonts w:ascii="Times New Roman" w:eastAsia="MS Mincho" w:hAnsi="Times New Roman" w:cs="Arial"/>
          <w:position w:val="0"/>
          <w:sz w:val="24"/>
          <w:szCs w:val="24"/>
          <w:lang w:val="ms-MY" w:eastAsia="ko-KR"/>
        </w:rPr>
        <w:t xml:space="preserve"> her business</w:t>
      </w:r>
      <w:r w:rsidR="00597FFE" w:rsidRPr="00597FFE">
        <w:rPr>
          <w:rFonts w:ascii="Times New Roman" w:eastAsia="MS Mincho" w:hAnsi="Times New Roman" w:cs="Arial"/>
          <w:position w:val="0"/>
          <w:sz w:val="24"/>
          <w:szCs w:val="24"/>
          <w:lang w:val="ms-MY" w:eastAsia="ko-KR"/>
        </w:rPr>
        <w:t xml:space="preserve">, Amnah </w:t>
      </w:r>
      <w:r>
        <w:rPr>
          <w:rFonts w:ascii="Times New Roman" w:eastAsia="MS Mincho" w:hAnsi="Times New Roman" w:cs="Arial"/>
          <w:position w:val="0"/>
          <w:sz w:val="24"/>
          <w:szCs w:val="24"/>
          <w:lang w:val="ms-MY" w:eastAsia="ko-KR"/>
        </w:rPr>
        <w:t xml:space="preserve">found that this amount was insufficient to </w:t>
      </w:r>
      <w:r w:rsidR="00A31B8D">
        <w:rPr>
          <w:rFonts w:ascii="Times New Roman" w:eastAsia="MS Mincho" w:hAnsi="Times New Roman" w:cs="Arial"/>
          <w:position w:val="0"/>
          <w:sz w:val="24"/>
          <w:szCs w:val="24"/>
          <w:lang w:val="ms-MY" w:eastAsia="ko-KR"/>
        </w:rPr>
        <w:t>operate</w:t>
      </w:r>
      <w:r>
        <w:rPr>
          <w:rFonts w:ascii="Times New Roman" w:eastAsia="MS Mincho" w:hAnsi="Times New Roman" w:cs="Arial"/>
          <w:position w:val="0"/>
          <w:sz w:val="24"/>
          <w:szCs w:val="24"/>
          <w:lang w:val="ms-MY" w:eastAsia="ko-KR"/>
        </w:rPr>
        <w:t xml:space="preserve"> </w:t>
      </w:r>
      <w:r w:rsidR="00156A25">
        <w:rPr>
          <w:rFonts w:ascii="Times New Roman" w:eastAsia="MS Mincho" w:hAnsi="Times New Roman" w:cs="Arial"/>
          <w:position w:val="0"/>
          <w:sz w:val="24"/>
          <w:szCs w:val="24"/>
          <w:lang w:val="ms-MY" w:eastAsia="ko-KR"/>
        </w:rPr>
        <w:t>her business</w:t>
      </w:r>
      <w:r>
        <w:rPr>
          <w:rFonts w:ascii="Times New Roman" w:eastAsia="MS Mincho" w:hAnsi="Times New Roman" w:cs="Arial"/>
          <w:position w:val="0"/>
          <w:sz w:val="24"/>
          <w:szCs w:val="24"/>
          <w:lang w:val="ms-MY" w:eastAsia="ko-KR"/>
        </w:rPr>
        <w:t xml:space="preserve">. She then applied and received </w:t>
      </w:r>
      <w:r w:rsidR="0092383D">
        <w:rPr>
          <w:rFonts w:ascii="Times New Roman" w:eastAsia="MS Mincho" w:hAnsi="Times New Roman" w:cs="Arial"/>
          <w:position w:val="0"/>
          <w:sz w:val="24"/>
          <w:szCs w:val="24"/>
          <w:lang w:val="ms-MY" w:eastAsia="ko-KR"/>
        </w:rPr>
        <w:t>monetary</w:t>
      </w:r>
      <w:r>
        <w:rPr>
          <w:rFonts w:ascii="Times New Roman" w:eastAsia="MS Mincho" w:hAnsi="Times New Roman" w:cs="Arial"/>
          <w:position w:val="0"/>
          <w:sz w:val="24"/>
          <w:szCs w:val="24"/>
          <w:lang w:val="ms-MY" w:eastAsia="ko-KR"/>
        </w:rPr>
        <w:t xml:space="preserve"> assistance</w:t>
      </w:r>
      <w:r w:rsidR="00DC1CC5">
        <w:rPr>
          <w:rFonts w:ascii="Times New Roman" w:eastAsia="MS Mincho" w:hAnsi="Times New Roman" w:cs="Arial"/>
          <w:position w:val="0"/>
          <w:sz w:val="24"/>
          <w:szCs w:val="24"/>
          <w:lang w:val="ms-MY" w:eastAsia="ko-KR"/>
        </w:rPr>
        <w:t xml:space="preserve"> of RM20 thousand</w:t>
      </w:r>
      <w:r>
        <w:rPr>
          <w:rFonts w:ascii="Times New Roman" w:eastAsia="MS Mincho" w:hAnsi="Times New Roman" w:cs="Arial"/>
          <w:position w:val="0"/>
          <w:sz w:val="24"/>
          <w:szCs w:val="24"/>
          <w:lang w:val="ms-MY" w:eastAsia="ko-KR"/>
        </w:rPr>
        <w:t xml:space="preserve"> from </w:t>
      </w:r>
      <w:r w:rsidR="00597FFE" w:rsidRPr="00597FFE">
        <w:rPr>
          <w:rFonts w:ascii="Times New Roman" w:eastAsia="MS Mincho" w:hAnsi="Times New Roman" w:cs="Arial"/>
          <w:position w:val="0"/>
          <w:sz w:val="24"/>
          <w:szCs w:val="24"/>
          <w:lang w:val="ms-MY" w:eastAsia="ko-KR"/>
        </w:rPr>
        <w:t xml:space="preserve">Majlis Amanah Rakyat (MARA) </w:t>
      </w:r>
      <w:r>
        <w:rPr>
          <w:rFonts w:ascii="Times New Roman" w:eastAsia="MS Mincho" w:hAnsi="Times New Roman" w:cs="Arial"/>
          <w:position w:val="0"/>
          <w:sz w:val="24"/>
          <w:szCs w:val="24"/>
          <w:lang w:val="ms-MY" w:eastAsia="ko-KR"/>
        </w:rPr>
        <w:t xml:space="preserve">and </w:t>
      </w:r>
      <w:r w:rsidR="00DC1CC5">
        <w:rPr>
          <w:rFonts w:ascii="Times New Roman" w:eastAsia="MS Mincho" w:hAnsi="Times New Roman" w:cs="Arial"/>
          <w:position w:val="0"/>
          <w:sz w:val="24"/>
          <w:szCs w:val="24"/>
          <w:lang w:val="ms-MY" w:eastAsia="ko-KR"/>
        </w:rPr>
        <w:t xml:space="preserve">RM30 thousand </w:t>
      </w:r>
      <w:r>
        <w:rPr>
          <w:rFonts w:ascii="Times New Roman" w:eastAsia="MS Mincho" w:hAnsi="Times New Roman" w:cs="Arial"/>
          <w:position w:val="0"/>
          <w:sz w:val="24"/>
          <w:szCs w:val="24"/>
          <w:lang w:val="ms-MY" w:eastAsia="ko-KR"/>
        </w:rPr>
        <w:t>from</w:t>
      </w:r>
      <w:r w:rsidR="00597FFE" w:rsidRPr="00597FFE">
        <w:rPr>
          <w:rFonts w:ascii="Times New Roman" w:eastAsia="MS Mincho" w:hAnsi="Times New Roman" w:cs="Arial"/>
          <w:position w:val="0"/>
          <w:sz w:val="24"/>
          <w:szCs w:val="24"/>
          <w:lang w:val="ms-MY" w:eastAsia="ko-KR"/>
        </w:rPr>
        <w:t xml:space="preserve"> </w:t>
      </w:r>
      <w:r w:rsidR="004E2217">
        <w:rPr>
          <w:rFonts w:ascii="Times New Roman" w:eastAsia="MS Mincho" w:hAnsi="Times New Roman" w:cs="Arial"/>
          <w:position w:val="0"/>
          <w:sz w:val="24"/>
          <w:szCs w:val="24"/>
          <w:lang w:val="ms-MY" w:eastAsia="ko-KR"/>
        </w:rPr>
        <w:t>PUNB</w:t>
      </w:r>
      <w:r w:rsidR="00597FFE" w:rsidRPr="00597FFE">
        <w:rPr>
          <w:rFonts w:ascii="Times New Roman" w:eastAsia="MS Mincho" w:hAnsi="Times New Roman" w:cs="Arial"/>
          <w:position w:val="0"/>
          <w:sz w:val="24"/>
          <w:szCs w:val="24"/>
          <w:lang w:val="ms-MY" w:eastAsia="ko-KR"/>
        </w:rPr>
        <w:t xml:space="preserve">. </w:t>
      </w:r>
      <w:r>
        <w:rPr>
          <w:rFonts w:ascii="Times New Roman" w:eastAsia="MS Mincho" w:hAnsi="Times New Roman" w:cs="Arial"/>
          <w:position w:val="0"/>
          <w:sz w:val="24"/>
          <w:szCs w:val="24"/>
          <w:lang w:val="ms-MY" w:eastAsia="ko-KR"/>
        </w:rPr>
        <w:t xml:space="preserve">The </w:t>
      </w:r>
      <w:r w:rsidR="0092383D">
        <w:rPr>
          <w:rFonts w:ascii="Times New Roman" w:eastAsia="MS Mincho" w:hAnsi="Times New Roman" w:cs="Arial"/>
          <w:position w:val="0"/>
          <w:sz w:val="24"/>
          <w:szCs w:val="24"/>
          <w:lang w:val="ms-MY" w:eastAsia="ko-KR"/>
        </w:rPr>
        <w:t>monetary</w:t>
      </w:r>
      <w:r>
        <w:rPr>
          <w:rFonts w:ascii="Times New Roman" w:eastAsia="MS Mincho" w:hAnsi="Times New Roman" w:cs="Arial"/>
          <w:position w:val="0"/>
          <w:sz w:val="24"/>
          <w:szCs w:val="24"/>
          <w:lang w:val="ms-MY" w:eastAsia="ko-KR"/>
        </w:rPr>
        <w:t xml:space="preserve"> loan facilit</w:t>
      </w:r>
      <w:r w:rsidR="00DC1CC5">
        <w:rPr>
          <w:rFonts w:ascii="Times New Roman" w:eastAsia="MS Mincho" w:hAnsi="Times New Roman" w:cs="Arial"/>
          <w:position w:val="0"/>
          <w:sz w:val="24"/>
          <w:szCs w:val="24"/>
          <w:lang w:val="ms-MY" w:eastAsia="ko-KR"/>
        </w:rPr>
        <w:t>ies</w:t>
      </w:r>
      <w:r>
        <w:rPr>
          <w:rFonts w:ascii="Times New Roman" w:eastAsia="MS Mincho" w:hAnsi="Times New Roman" w:cs="Arial"/>
          <w:position w:val="0"/>
          <w:sz w:val="24"/>
          <w:szCs w:val="24"/>
          <w:lang w:val="ms-MY" w:eastAsia="ko-KR"/>
        </w:rPr>
        <w:t xml:space="preserve"> from </w:t>
      </w:r>
      <w:r w:rsidR="00DC1CC5">
        <w:rPr>
          <w:rFonts w:ascii="Times New Roman" w:eastAsia="MS Mincho" w:hAnsi="Times New Roman" w:cs="Arial"/>
          <w:position w:val="0"/>
          <w:sz w:val="24"/>
          <w:szCs w:val="24"/>
          <w:lang w:val="ms-MY" w:eastAsia="ko-KR"/>
        </w:rPr>
        <w:t>financial</w:t>
      </w:r>
      <w:r>
        <w:rPr>
          <w:rFonts w:ascii="Times New Roman" w:eastAsia="MS Mincho" w:hAnsi="Times New Roman" w:cs="Arial"/>
          <w:position w:val="0"/>
          <w:sz w:val="24"/>
          <w:szCs w:val="24"/>
          <w:lang w:val="ms-MY" w:eastAsia="ko-KR"/>
        </w:rPr>
        <w:t xml:space="preserve"> and entrepreneurial institutions made it much easier for the informants to start a business</w:t>
      </w:r>
      <w:r w:rsidR="00597FFE" w:rsidRPr="00597FFE">
        <w:rPr>
          <w:rFonts w:ascii="Times New Roman" w:eastAsia="MS Mincho" w:hAnsi="Times New Roman" w:cs="Arial"/>
          <w:position w:val="0"/>
          <w:sz w:val="24"/>
          <w:szCs w:val="24"/>
          <w:lang w:val="ms-MY" w:eastAsia="ko-KR"/>
        </w:rPr>
        <w:t>.</w:t>
      </w:r>
    </w:p>
    <w:p w14:paraId="0E37D2C0" w14:textId="77777777" w:rsidR="00C17EB5" w:rsidRDefault="00C17EB5"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5CBE9F0C" w14:textId="45ACB8BC" w:rsidR="00597FFE" w:rsidRPr="00597FFE" w:rsidRDefault="00822A8E"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When I started my business I had RM</w:t>
      </w:r>
      <w:r w:rsidR="00597FFE" w:rsidRPr="00597FFE">
        <w:rPr>
          <w:rFonts w:ascii="Times New Roman" w:eastAsia="Times New Roman" w:hAnsi="Times New Roman" w:cs="Times New Roman"/>
          <w:color w:val="000000"/>
          <w:position w:val="0"/>
          <w:sz w:val="24"/>
          <w:szCs w:val="23"/>
          <w:lang w:val="ms-MY" w:eastAsia="ko-KR"/>
        </w:rPr>
        <w:t>1</w:t>
      </w:r>
      <w:r>
        <w:rPr>
          <w:rFonts w:ascii="Times New Roman" w:eastAsia="Times New Roman" w:hAnsi="Times New Roman" w:cs="Times New Roman"/>
          <w:color w:val="000000"/>
          <w:position w:val="0"/>
          <w:sz w:val="24"/>
          <w:szCs w:val="23"/>
          <w:lang w:val="ms-MY" w:eastAsia="ko-KR"/>
        </w:rPr>
        <w:t>0 thousand</w:t>
      </w:r>
      <w:r w:rsidR="00597FFE" w:rsidRPr="00597FFE">
        <w:rPr>
          <w:rFonts w:ascii="Times New Roman" w:eastAsia="Times New Roman" w:hAnsi="Times New Roman" w:cs="Times New Roman"/>
          <w:color w:val="000000"/>
          <w:position w:val="0"/>
          <w:sz w:val="24"/>
          <w:szCs w:val="23"/>
          <w:lang w:val="ms-MY" w:eastAsia="ko-KR"/>
        </w:rPr>
        <w:t>,</w:t>
      </w:r>
      <w:r>
        <w:rPr>
          <w:rFonts w:ascii="Times New Roman" w:eastAsia="Times New Roman" w:hAnsi="Times New Roman" w:cs="Times New Roman"/>
          <w:color w:val="000000"/>
          <w:position w:val="0"/>
          <w:sz w:val="24"/>
          <w:szCs w:val="23"/>
          <w:lang w:val="ms-MY" w:eastAsia="ko-KR"/>
        </w:rPr>
        <w:t xml:space="preserve"> you can’t do much with that. Then I asked for a loan of RM20 thousand from MARA. It was still not enough, so I asked for  </w:t>
      </w:r>
      <w:r>
        <w:rPr>
          <w:rFonts w:ascii="Times New Roman" w:eastAsia="Times New Roman" w:hAnsi="Times New Roman" w:cs="Times New Roman"/>
          <w:color w:val="000000"/>
          <w:position w:val="0"/>
          <w:sz w:val="24"/>
          <w:szCs w:val="23"/>
          <w:lang w:val="ms-MY" w:eastAsia="ko-KR"/>
        </w:rPr>
        <w:lastRenderedPageBreak/>
        <w:t>loan of RM30 thousand from</w:t>
      </w:r>
      <w:r w:rsidR="00597FFE" w:rsidRPr="00597FFE">
        <w:rPr>
          <w:rFonts w:ascii="Times New Roman" w:eastAsia="Times New Roman" w:hAnsi="Times New Roman" w:cs="Times New Roman"/>
          <w:color w:val="000000"/>
          <w:position w:val="0"/>
          <w:sz w:val="24"/>
          <w:szCs w:val="23"/>
          <w:lang w:val="ms-MY" w:eastAsia="ko-KR"/>
        </w:rPr>
        <w:t xml:space="preserve"> </w:t>
      </w:r>
      <w:r>
        <w:rPr>
          <w:rFonts w:ascii="Times New Roman" w:eastAsia="Times New Roman" w:hAnsi="Times New Roman" w:cs="Times New Roman"/>
          <w:color w:val="000000"/>
          <w:position w:val="0"/>
          <w:sz w:val="24"/>
          <w:szCs w:val="23"/>
          <w:lang w:val="ms-MY" w:eastAsia="ko-KR"/>
        </w:rPr>
        <w:t>PNB.</w:t>
      </w:r>
    </w:p>
    <w:p w14:paraId="696AEDF1" w14:textId="77777777" w:rsidR="00371764" w:rsidRDefault="00371764"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56BD01F6" w14:textId="7C032A92" w:rsidR="00944CBB" w:rsidRDefault="00597FFE"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sidRPr="00597FFE">
        <w:rPr>
          <w:rFonts w:ascii="Times New Roman" w:eastAsia="Times New Roman" w:hAnsi="Times New Roman" w:cs="Times New Roman"/>
          <w:color w:val="000000"/>
          <w:position w:val="0"/>
          <w:sz w:val="24"/>
          <w:szCs w:val="23"/>
          <w:lang w:val="ms-MY" w:eastAsia="ko-KR"/>
        </w:rPr>
        <w:t xml:space="preserve">(Amnah, </w:t>
      </w:r>
      <w:r w:rsidR="00DC1CC5">
        <w:rPr>
          <w:rFonts w:ascii="Times New Roman" w:eastAsia="Times New Roman" w:hAnsi="Times New Roman" w:cs="Times New Roman"/>
          <w:color w:val="000000"/>
          <w:position w:val="0"/>
          <w:sz w:val="24"/>
          <w:szCs w:val="23"/>
          <w:lang w:val="ms-MY" w:eastAsia="ko-KR"/>
        </w:rPr>
        <w:t xml:space="preserve">Graduate Entrepreneur </w:t>
      </w:r>
      <w:r w:rsidRPr="00597FFE">
        <w:rPr>
          <w:rFonts w:ascii="Times New Roman" w:eastAsia="Times New Roman" w:hAnsi="Times New Roman" w:cs="Times New Roman"/>
          <w:color w:val="000000"/>
          <w:position w:val="0"/>
          <w:sz w:val="24"/>
          <w:szCs w:val="23"/>
          <w:lang w:val="ms-MY" w:eastAsia="ko-KR"/>
        </w:rPr>
        <w:t>P</w:t>
      </w:r>
      <w:r w:rsidR="00DC1CC5">
        <w:rPr>
          <w:rFonts w:ascii="Times New Roman" w:eastAsia="Times New Roman" w:hAnsi="Times New Roman" w:cs="Times New Roman"/>
          <w:color w:val="000000"/>
          <w:position w:val="0"/>
          <w:sz w:val="24"/>
          <w:szCs w:val="23"/>
          <w:lang w:val="ms-MY" w:eastAsia="ko-KR"/>
        </w:rPr>
        <w:t>enang Branch</w:t>
      </w:r>
      <w:r w:rsidRPr="00597FFE">
        <w:rPr>
          <w:rFonts w:ascii="Times New Roman" w:eastAsia="Times New Roman" w:hAnsi="Times New Roman" w:cs="Times New Roman"/>
          <w:color w:val="000000"/>
          <w:position w:val="0"/>
          <w:sz w:val="24"/>
          <w:szCs w:val="23"/>
          <w:lang w:val="ms-MY" w:eastAsia="ko-KR"/>
        </w:rPr>
        <w:t>)</w:t>
      </w:r>
    </w:p>
    <w:p w14:paraId="5690793D" w14:textId="77777777" w:rsidR="00944CBB" w:rsidRDefault="00944CBB"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46371A94" w14:textId="77777777" w:rsidR="00371764" w:rsidRDefault="00371764" w:rsidP="00C17EB5">
      <w:pPr>
        <w:widowControl w:val="0"/>
        <w:suppressAutoHyphens w:val="0"/>
        <w:spacing w:after="0" w:line="240" w:lineRule="auto"/>
        <w:ind w:leftChars="0" w:left="709"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2A753645" w14:textId="3A42CDA0" w:rsidR="00944CBB" w:rsidRPr="00CB649F" w:rsidRDefault="0092383D" w:rsidP="00C17EB5">
      <w:pPr>
        <w:pStyle w:val="ListParagraph"/>
        <w:widowControl w:val="0"/>
        <w:numPr>
          <w:ilvl w:val="0"/>
          <w:numId w:val="3"/>
        </w:numPr>
        <w:suppressAutoHyphens w:val="0"/>
        <w:spacing w:after="0" w:line="240" w:lineRule="auto"/>
        <w:ind w:leftChars="0" w:left="284" w:right="-37" w:firstLineChars="0" w:hanging="284"/>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Monetary</w:t>
      </w:r>
      <w:r w:rsidR="00F70788">
        <w:rPr>
          <w:rFonts w:ascii="Times New Roman" w:eastAsia="Times New Roman" w:hAnsi="Times New Roman" w:cs="Times New Roman"/>
          <w:color w:val="000000"/>
          <w:position w:val="0"/>
          <w:sz w:val="24"/>
          <w:szCs w:val="23"/>
          <w:lang w:val="ms-MY" w:eastAsia="ko-KR"/>
        </w:rPr>
        <w:t xml:space="preserve"> assistance from private individuals</w:t>
      </w:r>
      <w:r w:rsidR="00597FFE" w:rsidRPr="00CB649F">
        <w:rPr>
          <w:rFonts w:ascii="Times New Roman" w:hAnsi="Times New Roman" w:cs="Arial"/>
          <w:b/>
          <w:noProof/>
          <w:position w:val="0"/>
          <w:lang w:val="ms-MY" w:eastAsia="ko-KR"/>
        </w:rPr>
        <w:tab/>
      </w:r>
    </w:p>
    <w:p w14:paraId="2FFFEDFA" w14:textId="77777777" w:rsidR="00C17EB5" w:rsidRDefault="00C17EB5" w:rsidP="00C17EB5">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p>
    <w:p w14:paraId="726FB6FA" w14:textId="0E9CCA0C" w:rsidR="00597FFE" w:rsidRPr="00597FFE" w:rsidRDefault="00AA2FF6" w:rsidP="00C17EB5">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MS Mincho" w:hAnsi="Times New Roman" w:cs="Times New Roman"/>
          <w:position w:val="0"/>
          <w:sz w:val="24"/>
          <w:szCs w:val="24"/>
          <w:lang w:val="ms-MY" w:eastAsia="ko-KR"/>
        </w:rPr>
        <w:t xml:space="preserve">Apart from receiving </w:t>
      </w:r>
      <w:r w:rsidR="0092383D">
        <w:rPr>
          <w:rFonts w:ascii="Times New Roman" w:eastAsia="MS Mincho" w:hAnsi="Times New Roman" w:cs="Times New Roman"/>
          <w:position w:val="0"/>
          <w:sz w:val="24"/>
          <w:szCs w:val="24"/>
          <w:lang w:val="ms-MY" w:eastAsia="ko-KR"/>
        </w:rPr>
        <w:t>monetary</w:t>
      </w:r>
      <w:r>
        <w:rPr>
          <w:rFonts w:ascii="Times New Roman" w:eastAsia="MS Mincho" w:hAnsi="Times New Roman" w:cs="Times New Roman"/>
          <w:position w:val="0"/>
          <w:sz w:val="24"/>
          <w:szCs w:val="24"/>
          <w:lang w:val="ms-MY" w:eastAsia="ko-KR"/>
        </w:rPr>
        <w:t xml:space="preserve"> assistance from family members and </w:t>
      </w:r>
      <w:r w:rsidR="00DC1CC5">
        <w:rPr>
          <w:rFonts w:ascii="Times New Roman" w:eastAsia="MS Mincho" w:hAnsi="Times New Roman" w:cs="Times New Roman"/>
          <w:position w:val="0"/>
          <w:sz w:val="24"/>
          <w:szCs w:val="24"/>
          <w:lang w:val="ms-MY" w:eastAsia="ko-KR"/>
        </w:rPr>
        <w:t>financial</w:t>
      </w:r>
      <w:r>
        <w:rPr>
          <w:rFonts w:ascii="Times New Roman" w:eastAsia="MS Mincho" w:hAnsi="Times New Roman" w:cs="Times New Roman"/>
          <w:position w:val="0"/>
          <w:sz w:val="24"/>
          <w:szCs w:val="24"/>
          <w:lang w:val="ms-MY" w:eastAsia="ko-KR"/>
        </w:rPr>
        <w:t xml:space="preserve"> institutions, a majority of informants also received </w:t>
      </w:r>
      <w:r w:rsidR="0092383D">
        <w:rPr>
          <w:rFonts w:ascii="Times New Roman" w:eastAsia="MS Mincho" w:hAnsi="Times New Roman" w:cs="Times New Roman"/>
          <w:position w:val="0"/>
          <w:sz w:val="24"/>
          <w:szCs w:val="24"/>
          <w:lang w:val="ms-MY" w:eastAsia="ko-KR"/>
        </w:rPr>
        <w:t>monetary</w:t>
      </w:r>
      <w:r>
        <w:rPr>
          <w:rFonts w:ascii="Times New Roman" w:eastAsia="MS Mincho" w:hAnsi="Times New Roman" w:cs="Times New Roman"/>
          <w:position w:val="0"/>
          <w:sz w:val="24"/>
          <w:szCs w:val="24"/>
          <w:lang w:val="ms-MY" w:eastAsia="ko-KR"/>
        </w:rPr>
        <w:t xml:space="preserve"> assistance from private individuals such as their peers and adult individuals</w:t>
      </w:r>
      <w:r w:rsidR="00597FFE" w:rsidRPr="00597FFE">
        <w:rPr>
          <w:rFonts w:ascii="Times New Roman" w:eastAsia="MS Mincho" w:hAnsi="Times New Roman" w:cs="Times New Roman"/>
          <w:position w:val="0"/>
          <w:sz w:val="24"/>
          <w:szCs w:val="24"/>
          <w:lang w:val="ms-MY" w:eastAsia="ko-KR"/>
        </w:rPr>
        <w:t>.</w:t>
      </w:r>
      <w:bookmarkStart w:id="7" w:name="_Hlk507177356"/>
      <w:r>
        <w:rPr>
          <w:rFonts w:ascii="Times New Roman" w:eastAsia="MS Mincho" w:hAnsi="Times New Roman" w:cs="Times New Roman"/>
          <w:position w:val="0"/>
          <w:sz w:val="24"/>
          <w:szCs w:val="24"/>
          <w:lang w:val="ms-MY" w:eastAsia="ko-KR"/>
        </w:rPr>
        <w:t xml:space="preserve"> </w:t>
      </w:r>
      <w:r w:rsidR="00DC1CC5">
        <w:rPr>
          <w:rFonts w:ascii="Times New Roman" w:eastAsia="MS Mincho" w:hAnsi="Times New Roman" w:cs="Times New Roman"/>
          <w:position w:val="0"/>
          <w:sz w:val="24"/>
          <w:szCs w:val="24"/>
          <w:lang w:val="ms-MY" w:eastAsia="ko-KR"/>
        </w:rPr>
        <w:t>T</w:t>
      </w:r>
      <w:r>
        <w:rPr>
          <w:rFonts w:ascii="Times New Roman" w:eastAsia="MS Mincho" w:hAnsi="Times New Roman" w:cs="Times New Roman"/>
          <w:position w:val="0"/>
          <w:sz w:val="24"/>
          <w:szCs w:val="24"/>
          <w:lang w:val="ms-MY" w:eastAsia="ko-KR"/>
        </w:rPr>
        <w:t xml:space="preserve">o start a photocopying business from home after </w:t>
      </w:r>
      <w:r w:rsidR="00DC1CC5">
        <w:rPr>
          <w:rFonts w:ascii="Times New Roman" w:eastAsia="MS Mincho" w:hAnsi="Times New Roman" w:cs="Times New Roman"/>
          <w:position w:val="0"/>
          <w:sz w:val="24"/>
          <w:szCs w:val="24"/>
          <w:lang w:val="ms-MY" w:eastAsia="ko-KR"/>
        </w:rPr>
        <w:t>participating in the</w:t>
      </w:r>
      <w:r w:rsidR="00597FFE" w:rsidRPr="00597FFE">
        <w:rPr>
          <w:rFonts w:ascii="Times New Roman" w:eastAsia="Times New Roman" w:hAnsi="Times New Roman" w:cs="Times New Roman"/>
          <w:color w:val="000000"/>
          <w:position w:val="0"/>
          <w:sz w:val="24"/>
          <w:szCs w:val="23"/>
          <w:lang w:val="ms-MY" w:eastAsia="ko-KR"/>
        </w:rPr>
        <w:t xml:space="preserve"> </w:t>
      </w:r>
      <w:r w:rsidR="0092383D" w:rsidRPr="0092383D">
        <w:rPr>
          <w:rFonts w:ascii="Times New Roman" w:eastAsia="Times New Roman" w:hAnsi="Times New Roman" w:cs="Times New Roman"/>
          <w:i/>
          <w:iCs/>
          <w:color w:val="000000"/>
          <w:position w:val="0"/>
          <w:sz w:val="24"/>
          <w:szCs w:val="23"/>
          <w:lang w:val="ms-MY" w:eastAsia="ko-KR"/>
        </w:rPr>
        <w:t xml:space="preserve">Tunas Mekar </w:t>
      </w:r>
      <w:r w:rsidR="00A56842">
        <w:rPr>
          <w:rFonts w:ascii="Times New Roman" w:eastAsia="Times New Roman" w:hAnsi="Times New Roman" w:cs="Times New Roman"/>
          <w:color w:val="000000"/>
          <w:position w:val="0"/>
          <w:sz w:val="24"/>
          <w:szCs w:val="23"/>
          <w:lang w:val="ms-MY" w:eastAsia="ko-KR"/>
        </w:rPr>
        <w:t>P</w:t>
      </w:r>
      <w:r w:rsidR="0092383D" w:rsidRPr="00DC1CC5">
        <w:rPr>
          <w:rFonts w:ascii="Times New Roman" w:eastAsia="Times New Roman" w:hAnsi="Times New Roman" w:cs="Times New Roman"/>
          <w:color w:val="000000"/>
          <w:position w:val="0"/>
          <w:sz w:val="24"/>
          <w:szCs w:val="23"/>
          <w:lang w:val="ms-MY" w:eastAsia="ko-KR"/>
        </w:rPr>
        <w:t>roject</w:t>
      </w:r>
      <w:r w:rsidR="00597FFE" w:rsidRPr="00DC1CC5">
        <w:rPr>
          <w:rFonts w:ascii="Times New Roman" w:eastAsia="Times New Roman" w:hAnsi="Times New Roman" w:cs="Times New Roman"/>
          <w:color w:val="000000"/>
          <w:position w:val="0"/>
          <w:sz w:val="24"/>
          <w:szCs w:val="23"/>
          <w:lang w:val="ms-MY" w:eastAsia="ko-KR"/>
        </w:rPr>
        <w:t>,</w:t>
      </w:r>
      <w:r w:rsidR="00597FFE" w:rsidRPr="00597FFE">
        <w:rPr>
          <w:rFonts w:ascii="Times New Roman" w:eastAsia="Times New Roman" w:hAnsi="Times New Roman" w:cs="Times New Roman"/>
          <w:color w:val="000000"/>
          <w:position w:val="0"/>
          <w:sz w:val="24"/>
          <w:szCs w:val="23"/>
          <w:lang w:val="ms-MY" w:eastAsia="ko-KR"/>
        </w:rPr>
        <w:t xml:space="preserve"> Azwan </w:t>
      </w:r>
      <w:r>
        <w:rPr>
          <w:rFonts w:ascii="Times New Roman" w:eastAsia="Times New Roman" w:hAnsi="Times New Roman" w:cs="Times New Roman"/>
          <w:color w:val="000000"/>
          <w:position w:val="0"/>
          <w:sz w:val="24"/>
          <w:szCs w:val="23"/>
          <w:lang w:val="ms-MY" w:eastAsia="ko-KR"/>
        </w:rPr>
        <w:t>needed a sum of money to buy a phot</w:t>
      </w:r>
      <w:r w:rsidR="00DC1CC5">
        <w:rPr>
          <w:rFonts w:ascii="Times New Roman" w:eastAsia="Times New Roman" w:hAnsi="Times New Roman" w:cs="Times New Roman"/>
          <w:color w:val="000000"/>
          <w:position w:val="0"/>
          <w:sz w:val="24"/>
          <w:szCs w:val="23"/>
          <w:lang w:val="ms-MY" w:eastAsia="ko-KR"/>
        </w:rPr>
        <w:t>o</w:t>
      </w:r>
      <w:r>
        <w:rPr>
          <w:rFonts w:ascii="Times New Roman" w:eastAsia="Times New Roman" w:hAnsi="Times New Roman" w:cs="Times New Roman"/>
          <w:color w:val="000000"/>
          <w:position w:val="0"/>
          <w:sz w:val="24"/>
          <w:szCs w:val="23"/>
          <w:lang w:val="ms-MY" w:eastAsia="ko-KR"/>
        </w:rPr>
        <w:t xml:space="preserve">copy machine. The informant received </w:t>
      </w:r>
      <w:r w:rsidR="0092383D">
        <w:rPr>
          <w:rFonts w:ascii="Times New Roman" w:eastAsia="Times New Roman" w:hAnsi="Times New Roman" w:cs="Times New Roman"/>
          <w:color w:val="000000"/>
          <w:position w:val="0"/>
          <w:sz w:val="24"/>
          <w:szCs w:val="23"/>
          <w:lang w:val="ms-MY" w:eastAsia="ko-KR"/>
        </w:rPr>
        <w:t>monetary</w:t>
      </w:r>
      <w:r>
        <w:rPr>
          <w:rFonts w:ascii="Times New Roman" w:eastAsia="Times New Roman" w:hAnsi="Times New Roman" w:cs="Times New Roman"/>
          <w:color w:val="000000"/>
          <w:position w:val="0"/>
          <w:sz w:val="24"/>
          <w:szCs w:val="23"/>
          <w:lang w:val="ms-MY" w:eastAsia="ko-KR"/>
        </w:rPr>
        <w:t xml:space="preserve"> help from one of his friends.</w:t>
      </w:r>
      <w:r w:rsidR="00597FFE" w:rsidRPr="00597FFE">
        <w:rPr>
          <w:rFonts w:ascii="Times New Roman" w:eastAsia="Times New Roman" w:hAnsi="Times New Roman" w:cs="Times New Roman"/>
          <w:color w:val="000000"/>
          <w:position w:val="0"/>
          <w:sz w:val="24"/>
          <w:szCs w:val="23"/>
          <w:lang w:val="ms-MY" w:eastAsia="ko-KR"/>
        </w:rPr>
        <w:t xml:space="preserve"> </w:t>
      </w:r>
      <w:r>
        <w:rPr>
          <w:rFonts w:ascii="Times New Roman" w:eastAsia="Times New Roman" w:hAnsi="Times New Roman" w:cs="Times New Roman"/>
          <w:color w:val="000000"/>
          <w:position w:val="0"/>
          <w:sz w:val="24"/>
          <w:szCs w:val="23"/>
          <w:lang w:val="ms-MY" w:eastAsia="ko-KR"/>
        </w:rPr>
        <w:t xml:space="preserve">His friend gave him </w:t>
      </w:r>
      <w:r w:rsidR="00597FFE" w:rsidRPr="00597FFE">
        <w:rPr>
          <w:rFonts w:ascii="Times New Roman" w:eastAsia="Times New Roman" w:hAnsi="Times New Roman" w:cs="Times New Roman"/>
          <w:color w:val="000000"/>
          <w:position w:val="0"/>
          <w:sz w:val="24"/>
          <w:szCs w:val="23"/>
          <w:lang w:val="ms-MY" w:eastAsia="ko-KR"/>
        </w:rPr>
        <w:t>RM4800</w:t>
      </w:r>
      <w:r w:rsidR="00B44942">
        <w:rPr>
          <w:rFonts w:ascii="Times New Roman" w:eastAsia="Times New Roman" w:hAnsi="Times New Roman" w:cs="Times New Roman"/>
          <w:color w:val="000000"/>
          <w:position w:val="0"/>
          <w:sz w:val="24"/>
          <w:szCs w:val="23"/>
          <w:lang w:val="ms-MY" w:eastAsia="ko-KR"/>
        </w:rPr>
        <w:t xml:space="preserve"> to buy the photocopy machine he required.</w:t>
      </w:r>
      <w:r w:rsidR="00597FFE" w:rsidRPr="00597FFE">
        <w:rPr>
          <w:rFonts w:ascii="Times New Roman" w:eastAsia="Times New Roman" w:hAnsi="Times New Roman" w:cs="Times New Roman"/>
          <w:color w:val="000000"/>
          <w:position w:val="0"/>
          <w:sz w:val="24"/>
          <w:szCs w:val="23"/>
          <w:lang w:val="ms-MY" w:eastAsia="ko-KR"/>
        </w:rPr>
        <w:t xml:space="preserve"> </w:t>
      </w:r>
    </w:p>
    <w:p w14:paraId="64B0DE2F" w14:textId="77777777" w:rsidR="00C17EB5" w:rsidRDefault="00C17EB5" w:rsidP="00C17EB5">
      <w:pPr>
        <w:widowControl w:val="0"/>
        <w:suppressAutoHyphens w:val="0"/>
        <w:spacing w:after="0" w:line="240" w:lineRule="auto"/>
        <w:ind w:leftChars="0" w:left="709" w:right="105"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42CB7B2C" w14:textId="08594B78" w:rsidR="00597FFE" w:rsidRPr="00597FFE" w:rsidRDefault="00B44942" w:rsidP="00C17EB5">
      <w:pPr>
        <w:widowControl w:val="0"/>
        <w:suppressAutoHyphens w:val="0"/>
        <w:spacing w:after="0" w:line="240" w:lineRule="auto"/>
        <w:ind w:leftChars="0" w:left="709" w:right="105"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I managed to purchase the machine with the help of a friend.</w:t>
      </w:r>
      <w:r w:rsidR="00597FFE" w:rsidRPr="00597FFE">
        <w:rPr>
          <w:rFonts w:ascii="Times New Roman" w:eastAsia="Times New Roman" w:hAnsi="Times New Roman" w:cs="Times New Roman"/>
          <w:color w:val="000000"/>
          <w:position w:val="0"/>
          <w:sz w:val="24"/>
          <w:szCs w:val="23"/>
          <w:lang w:val="ms-MY" w:eastAsia="ko-KR"/>
        </w:rPr>
        <w:t xml:space="preserve"> </w:t>
      </w:r>
      <w:r>
        <w:rPr>
          <w:rFonts w:ascii="Times New Roman" w:eastAsia="Times New Roman" w:hAnsi="Times New Roman" w:cs="Times New Roman"/>
          <w:color w:val="000000"/>
          <w:position w:val="0"/>
          <w:sz w:val="24"/>
          <w:szCs w:val="23"/>
          <w:lang w:val="ms-MY" w:eastAsia="ko-KR"/>
        </w:rPr>
        <w:t>It is valued at about</w:t>
      </w:r>
      <w:r w:rsidR="00597FFE" w:rsidRPr="00597FFE">
        <w:rPr>
          <w:rFonts w:ascii="Times New Roman" w:eastAsia="Times New Roman" w:hAnsi="Times New Roman" w:cs="Times New Roman"/>
          <w:color w:val="000000"/>
          <w:position w:val="0"/>
          <w:sz w:val="24"/>
          <w:szCs w:val="23"/>
          <w:lang w:val="ms-MY" w:eastAsia="ko-KR"/>
        </w:rPr>
        <w:t xml:space="preserve"> </w:t>
      </w:r>
      <w:r w:rsidR="00CF5676">
        <w:rPr>
          <w:rFonts w:ascii="Times New Roman" w:eastAsia="Times New Roman" w:hAnsi="Times New Roman" w:cs="Times New Roman"/>
          <w:color w:val="000000"/>
          <w:position w:val="0"/>
          <w:sz w:val="24"/>
          <w:szCs w:val="23"/>
          <w:lang w:val="ms-MY" w:eastAsia="ko-KR"/>
        </w:rPr>
        <w:t>RM</w:t>
      </w:r>
      <w:r w:rsidR="00597FFE" w:rsidRPr="00597FFE">
        <w:rPr>
          <w:rFonts w:ascii="Times New Roman" w:eastAsia="Times New Roman" w:hAnsi="Times New Roman" w:cs="Times New Roman"/>
          <w:color w:val="000000"/>
          <w:position w:val="0"/>
          <w:sz w:val="24"/>
          <w:szCs w:val="23"/>
          <w:lang w:val="ms-MY" w:eastAsia="ko-KR"/>
        </w:rPr>
        <w:t xml:space="preserve">4800. </w:t>
      </w:r>
      <w:r>
        <w:rPr>
          <w:rFonts w:ascii="Times New Roman" w:eastAsia="Times New Roman" w:hAnsi="Times New Roman" w:cs="Times New Roman"/>
          <w:color w:val="000000"/>
          <w:position w:val="0"/>
          <w:sz w:val="24"/>
          <w:szCs w:val="23"/>
          <w:lang w:val="ms-MY" w:eastAsia="ko-KR"/>
        </w:rPr>
        <w:t>He helped to pay for it first. He said</w:t>
      </w:r>
      <w:r w:rsidR="00597FFE" w:rsidRPr="00597FFE">
        <w:rPr>
          <w:rFonts w:ascii="Times New Roman" w:eastAsia="Times New Roman" w:hAnsi="Times New Roman" w:cs="Times New Roman"/>
          <w:color w:val="000000"/>
          <w:position w:val="0"/>
          <w:sz w:val="24"/>
          <w:szCs w:val="23"/>
          <w:lang w:val="ms-MY" w:eastAsia="ko-KR"/>
        </w:rPr>
        <w:t>, “</w:t>
      </w:r>
      <w:r>
        <w:rPr>
          <w:rFonts w:ascii="Times New Roman" w:eastAsia="Times New Roman" w:hAnsi="Times New Roman" w:cs="Times New Roman"/>
          <w:color w:val="000000"/>
          <w:position w:val="0"/>
          <w:sz w:val="24"/>
          <w:szCs w:val="23"/>
          <w:lang w:val="ms-MY" w:eastAsia="ko-KR"/>
        </w:rPr>
        <w:t>Use it first. Once you have the money later, you can pay me back</w:t>
      </w:r>
      <w:r w:rsidR="00597FFE" w:rsidRPr="00597FFE">
        <w:rPr>
          <w:rFonts w:ascii="Times New Roman" w:eastAsia="Times New Roman" w:hAnsi="Times New Roman" w:cs="Times New Roman"/>
          <w:color w:val="000000"/>
          <w:position w:val="0"/>
          <w:sz w:val="24"/>
          <w:szCs w:val="23"/>
          <w:lang w:val="ms-MY" w:eastAsia="ko-KR"/>
        </w:rPr>
        <w:t xml:space="preserve">”. </w:t>
      </w:r>
    </w:p>
    <w:p w14:paraId="2BA11230" w14:textId="77777777" w:rsidR="00C17EB5" w:rsidRDefault="00C17EB5" w:rsidP="00C17EB5">
      <w:pPr>
        <w:widowControl w:val="0"/>
        <w:suppressAutoHyphens w:val="0"/>
        <w:spacing w:after="0" w:line="240" w:lineRule="auto"/>
        <w:ind w:leftChars="0" w:left="709" w:right="105"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1341259F" w14:textId="704895A0" w:rsidR="00597FFE" w:rsidRPr="00597FFE" w:rsidRDefault="00597FFE" w:rsidP="00C17EB5">
      <w:pPr>
        <w:widowControl w:val="0"/>
        <w:suppressAutoHyphens w:val="0"/>
        <w:spacing w:after="0" w:line="240" w:lineRule="auto"/>
        <w:ind w:leftChars="0" w:left="709" w:right="105"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sidRPr="00597FFE">
        <w:rPr>
          <w:rFonts w:ascii="Times New Roman" w:eastAsia="Times New Roman" w:hAnsi="Times New Roman" w:cs="Times New Roman"/>
          <w:color w:val="000000"/>
          <w:position w:val="0"/>
          <w:sz w:val="24"/>
          <w:szCs w:val="23"/>
          <w:lang w:val="ms-MY" w:eastAsia="ko-KR"/>
        </w:rPr>
        <w:t xml:space="preserve">(Azwan, </w:t>
      </w:r>
      <w:r w:rsidR="00B44942">
        <w:rPr>
          <w:rFonts w:ascii="Times New Roman" w:eastAsia="Times New Roman" w:hAnsi="Times New Roman" w:cs="Times New Roman"/>
          <w:color w:val="000000"/>
          <w:position w:val="0"/>
          <w:sz w:val="24"/>
          <w:szCs w:val="23"/>
          <w:lang w:val="ms-MY" w:eastAsia="ko-KR"/>
        </w:rPr>
        <w:t>Graduate Entrepreneur</w:t>
      </w:r>
      <w:r w:rsidRPr="00597FFE">
        <w:rPr>
          <w:rFonts w:ascii="Times New Roman" w:eastAsia="Times New Roman" w:hAnsi="Times New Roman" w:cs="Times New Roman"/>
          <w:color w:val="000000"/>
          <w:position w:val="0"/>
          <w:sz w:val="24"/>
          <w:szCs w:val="23"/>
          <w:lang w:val="ms-MY" w:eastAsia="ko-KR"/>
        </w:rPr>
        <w:t xml:space="preserve"> </w:t>
      </w:r>
      <w:r w:rsidR="00B44942">
        <w:rPr>
          <w:rFonts w:ascii="Times New Roman" w:eastAsia="Times New Roman" w:hAnsi="Times New Roman" w:cs="Times New Roman"/>
          <w:color w:val="000000"/>
          <w:position w:val="0"/>
          <w:sz w:val="24"/>
          <w:szCs w:val="23"/>
          <w:lang w:val="ms-MY" w:eastAsia="ko-KR"/>
        </w:rPr>
        <w:t>Selangor Branch</w:t>
      </w:r>
      <w:r w:rsidRPr="00597FFE">
        <w:rPr>
          <w:rFonts w:ascii="Times New Roman" w:eastAsia="Times New Roman" w:hAnsi="Times New Roman" w:cs="Times New Roman"/>
          <w:color w:val="000000"/>
          <w:position w:val="0"/>
          <w:sz w:val="24"/>
          <w:szCs w:val="23"/>
          <w:lang w:val="ms-MY" w:eastAsia="ko-KR"/>
        </w:rPr>
        <w:t>)</w:t>
      </w:r>
    </w:p>
    <w:p w14:paraId="5D7AFA45" w14:textId="77777777" w:rsidR="002A657D" w:rsidRDefault="002A657D" w:rsidP="00C17EB5">
      <w:pPr>
        <w:widowControl w:val="0"/>
        <w:suppressAutoHyphens w:val="0"/>
        <w:spacing w:after="0" w:line="240" w:lineRule="auto"/>
        <w:ind w:leftChars="0" w:left="0" w:right="105" w:firstLineChars="0" w:firstLine="709"/>
        <w:jc w:val="both"/>
        <w:textDirection w:val="lrTb"/>
        <w:textAlignment w:val="auto"/>
        <w:outlineLvl w:val="9"/>
        <w:rPr>
          <w:rFonts w:ascii="Times New Roman" w:eastAsia="Times New Roman" w:hAnsi="Times New Roman" w:cs="Times New Roman"/>
          <w:iCs/>
          <w:color w:val="000000"/>
          <w:position w:val="0"/>
          <w:sz w:val="24"/>
          <w:szCs w:val="23"/>
          <w:lang w:val="ms-MY" w:eastAsia="ko-KR"/>
        </w:rPr>
      </w:pPr>
    </w:p>
    <w:p w14:paraId="454D080C" w14:textId="26F14E80" w:rsidR="00597FFE" w:rsidRPr="00597FFE" w:rsidRDefault="00A31B8D" w:rsidP="00C17EB5">
      <w:pPr>
        <w:widowControl w:val="0"/>
        <w:suppressAutoHyphens w:val="0"/>
        <w:spacing w:after="0" w:line="240" w:lineRule="auto"/>
        <w:ind w:leftChars="0" w:left="0" w:right="105" w:firstLineChars="0" w:firstLine="454"/>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iCs/>
          <w:color w:val="000000"/>
          <w:position w:val="0"/>
          <w:sz w:val="24"/>
          <w:szCs w:val="23"/>
          <w:lang w:val="ms-MY" w:eastAsia="ko-KR"/>
        </w:rPr>
        <w:t xml:space="preserve">Nasrudin was able to start his business with the financial assistance he received from an </w:t>
      </w:r>
      <w:r w:rsidR="005D6FEC">
        <w:rPr>
          <w:rFonts w:ascii="Times New Roman" w:eastAsia="Times New Roman" w:hAnsi="Times New Roman" w:cs="Times New Roman"/>
          <w:iCs/>
          <w:color w:val="000000"/>
          <w:position w:val="0"/>
          <w:sz w:val="24"/>
          <w:szCs w:val="23"/>
          <w:lang w:val="ms-MY" w:eastAsia="ko-KR"/>
        </w:rPr>
        <w:t>enforcement officer in his area of business.</w:t>
      </w:r>
      <w:r w:rsidR="00DE4AA9">
        <w:rPr>
          <w:rFonts w:ascii="Times New Roman" w:eastAsia="Times New Roman" w:hAnsi="Times New Roman" w:cs="Times New Roman"/>
          <w:iCs/>
          <w:color w:val="000000"/>
          <w:position w:val="0"/>
          <w:sz w:val="24"/>
          <w:szCs w:val="23"/>
          <w:lang w:val="ms-MY" w:eastAsia="ko-KR"/>
        </w:rPr>
        <w:t xml:space="preserve"> </w:t>
      </w:r>
      <w:r w:rsidR="005D6FEC">
        <w:rPr>
          <w:rFonts w:ascii="Times New Roman" w:eastAsia="Times New Roman" w:hAnsi="Times New Roman" w:cs="Times New Roman"/>
          <w:iCs/>
          <w:color w:val="000000"/>
          <w:position w:val="0"/>
          <w:sz w:val="24"/>
          <w:szCs w:val="23"/>
          <w:lang w:val="ms-MY" w:eastAsia="ko-KR"/>
        </w:rPr>
        <w:t xml:space="preserve">In the beginning, the informant </w:t>
      </w:r>
      <w:r w:rsidR="00CF5676">
        <w:rPr>
          <w:rFonts w:ascii="Times New Roman" w:eastAsia="Times New Roman" w:hAnsi="Times New Roman" w:cs="Times New Roman"/>
          <w:iCs/>
          <w:color w:val="000000"/>
          <w:position w:val="0"/>
          <w:sz w:val="24"/>
          <w:szCs w:val="23"/>
          <w:lang w:val="ms-MY" w:eastAsia="ko-KR"/>
        </w:rPr>
        <w:t>refused</w:t>
      </w:r>
      <w:r w:rsidR="005D6FEC">
        <w:rPr>
          <w:rFonts w:ascii="Times New Roman" w:eastAsia="Times New Roman" w:hAnsi="Times New Roman" w:cs="Times New Roman"/>
          <w:iCs/>
          <w:color w:val="000000"/>
          <w:position w:val="0"/>
          <w:sz w:val="24"/>
          <w:szCs w:val="23"/>
          <w:lang w:val="ms-MY" w:eastAsia="ko-KR"/>
        </w:rPr>
        <w:t xml:space="preserve"> to accept the money </w:t>
      </w:r>
      <w:r w:rsidR="00DC1CC5">
        <w:rPr>
          <w:rFonts w:ascii="Times New Roman" w:eastAsia="Times New Roman" w:hAnsi="Times New Roman" w:cs="Times New Roman"/>
          <w:iCs/>
          <w:color w:val="000000"/>
          <w:position w:val="0"/>
          <w:sz w:val="24"/>
          <w:szCs w:val="23"/>
          <w:lang w:val="ms-MY" w:eastAsia="ko-KR"/>
        </w:rPr>
        <w:t xml:space="preserve">offered </w:t>
      </w:r>
      <w:r w:rsidR="005D6FEC">
        <w:rPr>
          <w:rFonts w:ascii="Times New Roman" w:eastAsia="Times New Roman" w:hAnsi="Times New Roman" w:cs="Times New Roman"/>
          <w:iCs/>
          <w:color w:val="000000"/>
          <w:position w:val="0"/>
          <w:sz w:val="24"/>
          <w:szCs w:val="23"/>
          <w:lang w:val="ms-MY" w:eastAsia="ko-KR"/>
        </w:rPr>
        <w:t>because he did not want to trouble any party</w:t>
      </w:r>
      <w:r w:rsidR="009970EA">
        <w:rPr>
          <w:rFonts w:ascii="Times New Roman" w:eastAsia="Times New Roman" w:hAnsi="Times New Roman" w:cs="Times New Roman"/>
          <w:iCs/>
          <w:color w:val="000000"/>
          <w:position w:val="0"/>
          <w:sz w:val="24"/>
          <w:szCs w:val="23"/>
          <w:lang w:val="ms-MY" w:eastAsia="ko-KR"/>
        </w:rPr>
        <w:t xml:space="preserve"> in having</w:t>
      </w:r>
      <w:r w:rsidR="005D6FEC">
        <w:rPr>
          <w:rFonts w:ascii="Times New Roman" w:eastAsia="Times New Roman" w:hAnsi="Times New Roman" w:cs="Times New Roman"/>
          <w:iCs/>
          <w:color w:val="000000"/>
          <w:position w:val="0"/>
          <w:sz w:val="24"/>
          <w:szCs w:val="23"/>
          <w:lang w:val="ms-MY" w:eastAsia="ko-KR"/>
        </w:rPr>
        <w:t xml:space="preserve"> to bear the cost of building up a busines</w:t>
      </w:r>
      <w:r w:rsidR="00DC1CC5">
        <w:rPr>
          <w:rFonts w:ascii="Times New Roman" w:eastAsia="Times New Roman" w:hAnsi="Times New Roman" w:cs="Times New Roman"/>
          <w:iCs/>
          <w:color w:val="000000"/>
          <w:position w:val="0"/>
          <w:sz w:val="24"/>
          <w:szCs w:val="23"/>
          <w:lang w:val="ms-MY" w:eastAsia="ko-KR"/>
        </w:rPr>
        <w:t xml:space="preserve">s </w:t>
      </w:r>
      <w:r w:rsidR="005D6FEC">
        <w:rPr>
          <w:rFonts w:ascii="Times New Roman" w:eastAsia="Times New Roman" w:hAnsi="Times New Roman" w:cs="Times New Roman"/>
          <w:iCs/>
          <w:color w:val="000000"/>
          <w:position w:val="0"/>
          <w:sz w:val="24"/>
          <w:szCs w:val="23"/>
          <w:lang w:val="ms-MY" w:eastAsia="ko-KR"/>
        </w:rPr>
        <w:t xml:space="preserve">halted due to </w:t>
      </w:r>
      <w:r w:rsidR="0092383D">
        <w:rPr>
          <w:rFonts w:ascii="Times New Roman" w:eastAsia="Times New Roman" w:hAnsi="Times New Roman" w:cs="Times New Roman"/>
          <w:iCs/>
          <w:color w:val="000000"/>
          <w:position w:val="0"/>
          <w:sz w:val="24"/>
          <w:szCs w:val="23"/>
          <w:lang w:val="ms-MY" w:eastAsia="ko-KR"/>
        </w:rPr>
        <w:t>monetary</w:t>
      </w:r>
      <w:r w:rsidR="005D6FEC">
        <w:rPr>
          <w:rFonts w:ascii="Times New Roman" w:eastAsia="Times New Roman" w:hAnsi="Times New Roman" w:cs="Times New Roman"/>
          <w:iCs/>
          <w:color w:val="000000"/>
          <w:position w:val="0"/>
          <w:sz w:val="24"/>
          <w:szCs w:val="23"/>
          <w:lang w:val="ms-MY" w:eastAsia="ko-KR"/>
        </w:rPr>
        <w:t xml:space="preserve"> limitations.</w:t>
      </w:r>
      <w:r w:rsidR="002A657D">
        <w:rPr>
          <w:rFonts w:ascii="Times New Roman" w:eastAsia="Times New Roman" w:hAnsi="Times New Roman" w:cs="Times New Roman"/>
          <w:iCs/>
          <w:color w:val="000000"/>
          <w:position w:val="0"/>
          <w:sz w:val="24"/>
          <w:szCs w:val="23"/>
          <w:lang w:val="ms-MY" w:eastAsia="ko-KR"/>
        </w:rPr>
        <w:t xml:space="preserve"> However, seeing the eagerness of the said enforcement officer to help a young entrepreneur like him, the informant finally agreed to accept the money offered. </w:t>
      </w:r>
      <w:r w:rsidR="009970EA">
        <w:rPr>
          <w:rFonts w:ascii="Times New Roman" w:eastAsia="Times New Roman" w:hAnsi="Times New Roman" w:cs="Times New Roman"/>
          <w:iCs/>
          <w:color w:val="000000"/>
          <w:position w:val="0"/>
          <w:sz w:val="24"/>
          <w:szCs w:val="23"/>
          <w:lang w:val="ms-MY" w:eastAsia="ko-KR"/>
        </w:rPr>
        <w:t>With</w:t>
      </w:r>
      <w:r w:rsidR="002A657D">
        <w:rPr>
          <w:rFonts w:ascii="Times New Roman" w:eastAsia="Times New Roman" w:hAnsi="Times New Roman" w:cs="Times New Roman"/>
          <w:iCs/>
          <w:color w:val="000000"/>
          <w:position w:val="0"/>
          <w:sz w:val="24"/>
          <w:szCs w:val="23"/>
          <w:lang w:val="ms-MY" w:eastAsia="ko-KR"/>
        </w:rPr>
        <w:t xml:space="preserve"> the help given, the informant managed to start his business which is still running today.</w:t>
      </w:r>
      <w:r w:rsidR="005D6FEC">
        <w:rPr>
          <w:rFonts w:ascii="Times New Roman" w:eastAsia="Times New Roman" w:hAnsi="Times New Roman" w:cs="Times New Roman"/>
          <w:iCs/>
          <w:color w:val="000000"/>
          <w:position w:val="0"/>
          <w:sz w:val="24"/>
          <w:szCs w:val="23"/>
          <w:lang w:val="ms-MY" w:eastAsia="ko-KR"/>
        </w:rPr>
        <w:t xml:space="preserve"> </w:t>
      </w:r>
    </w:p>
    <w:p w14:paraId="02A06F0A" w14:textId="77777777" w:rsidR="00C17EB5" w:rsidRDefault="00C17EB5" w:rsidP="00C17EB5">
      <w:pPr>
        <w:widowControl w:val="0"/>
        <w:suppressAutoHyphens w:val="0"/>
        <w:spacing w:after="0" w:line="240" w:lineRule="auto"/>
        <w:ind w:leftChars="0" w:left="709" w:right="105"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373A928C" w14:textId="5D43870A" w:rsidR="00597FFE" w:rsidRPr="00597FFE" w:rsidRDefault="00B44942" w:rsidP="00C17EB5">
      <w:pPr>
        <w:widowControl w:val="0"/>
        <w:suppressAutoHyphens w:val="0"/>
        <w:spacing w:after="0" w:line="240" w:lineRule="auto"/>
        <w:ind w:leftChars="0" w:left="709" w:right="105"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Pr>
          <w:rFonts w:ascii="Times New Roman" w:eastAsia="Times New Roman" w:hAnsi="Times New Roman" w:cs="Times New Roman"/>
          <w:color w:val="000000"/>
          <w:position w:val="0"/>
          <w:sz w:val="24"/>
          <w:szCs w:val="23"/>
          <w:lang w:val="ms-MY" w:eastAsia="ko-KR"/>
        </w:rPr>
        <w:t xml:space="preserve">He came to see me and asked </w:t>
      </w:r>
      <w:r w:rsidR="00DC1CC5">
        <w:rPr>
          <w:rFonts w:ascii="Times New Roman" w:eastAsia="Times New Roman" w:hAnsi="Times New Roman" w:cs="Times New Roman"/>
          <w:color w:val="000000"/>
          <w:position w:val="0"/>
          <w:sz w:val="24"/>
          <w:szCs w:val="23"/>
          <w:lang w:val="ms-MY" w:eastAsia="ko-KR"/>
        </w:rPr>
        <w:t xml:space="preserve">me </w:t>
      </w:r>
      <w:r>
        <w:rPr>
          <w:rFonts w:ascii="Times New Roman" w:eastAsia="Times New Roman" w:hAnsi="Times New Roman" w:cs="Times New Roman"/>
          <w:color w:val="000000"/>
          <w:position w:val="0"/>
          <w:sz w:val="24"/>
          <w:szCs w:val="23"/>
          <w:lang w:val="ms-MY" w:eastAsia="ko-KR"/>
        </w:rPr>
        <w:t>why I haven’t started a business</w:t>
      </w:r>
      <w:r w:rsidR="0059671C">
        <w:rPr>
          <w:rFonts w:ascii="Times New Roman" w:eastAsia="Times New Roman" w:hAnsi="Times New Roman" w:cs="Times New Roman"/>
          <w:color w:val="000000"/>
          <w:position w:val="0"/>
          <w:sz w:val="24"/>
          <w:szCs w:val="23"/>
          <w:lang w:val="ms-MY" w:eastAsia="ko-KR"/>
        </w:rPr>
        <w:t>,</w:t>
      </w:r>
      <w:r>
        <w:rPr>
          <w:rFonts w:ascii="Times New Roman" w:eastAsia="Times New Roman" w:hAnsi="Times New Roman" w:cs="Times New Roman"/>
          <w:color w:val="000000"/>
          <w:position w:val="0"/>
          <w:sz w:val="24"/>
          <w:szCs w:val="23"/>
          <w:lang w:val="ms-MY" w:eastAsia="ko-KR"/>
        </w:rPr>
        <w:t xml:space="preserve"> and I saw that he was very supportive. He likes to see young people doing business. I told him that</w:t>
      </w:r>
      <w:r w:rsidR="009970EA">
        <w:rPr>
          <w:rFonts w:ascii="Times New Roman" w:eastAsia="Times New Roman" w:hAnsi="Times New Roman" w:cs="Times New Roman"/>
          <w:color w:val="000000"/>
          <w:position w:val="0"/>
          <w:sz w:val="24"/>
          <w:szCs w:val="23"/>
          <w:lang w:val="ms-MY" w:eastAsia="ko-KR"/>
        </w:rPr>
        <w:t xml:space="preserve"> the business</w:t>
      </w:r>
      <w:r>
        <w:rPr>
          <w:rFonts w:ascii="Times New Roman" w:eastAsia="Times New Roman" w:hAnsi="Times New Roman" w:cs="Times New Roman"/>
          <w:color w:val="000000"/>
          <w:position w:val="0"/>
          <w:sz w:val="24"/>
          <w:szCs w:val="23"/>
          <w:lang w:val="ms-MY" w:eastAsia="ko-KR"/>
        </w:rPr>
        <w:t xml:space="preserve"> operations couldn’t run, </w:t>
      </w:r>
      <w:r w:rsidR="00DE4AA9">
        <w:rPr>
          <w:rFonts w:ascii="Times New Roman" w:eastAsia="Times New Roman" w:hAnsi="Times New Roman" w:cs="Times New Roman"/>
          <w:color w:val="000000"/>
          <w:position w:val="0"/>
          <w:sz w:val="24"/>
          <w:szCs w:val="23"/>
          <w:lang w:val="ms-MY" w:eastAsia="ko-KR"/>
        </w:rPr>
        <w:t>the office coul</w:t>
      </w:r>
      <w:r w:rsidR="00DC1CC5">
        <w:rPr>
          <w:rFonts w:ascii="Times New Roman" w:eastAsia="Times New Roman" w:hAnsi="Times New Roman" w:cs="Times New Roman"/>
          <w:color w:val="000000"/>
          <w:position w:val="0"/>
          <w:sz w:val="24"/>
          <w:szCs w:val="23"/>
          <w:lang w:val="ms-MY" w:eastAsia="ko-KR"/>
        </w:rPr>
        <w:t>dn’t</w:t>
      </w:r>
      <w:r w:rsidR="00DE4AA9">
        <w:rPr>
          <w:rFonts w:ascii="Times New Roman" w:eastAsia="Times New Roman" w:hAnsi="Times New Roman" w:cs="Times New Roman"/>
          <w:color w:val="000000"/>
          <w:position w:val="0"/>
          <w:sz w:val="24"/>
          <w:szCs w:val="23"/>
          <w:lang w:val="ms-MY" w:eastAsia="ko-KR"/>
        </w:rPr>
        <w:t xml:space="preserve"> run. There was no electricity.</w:t>
      </w:r>
      <w:r w:rsidR="00597FFE" w:rsidRPr="00597FFE">
        <w:rPr>
          <w:rFonts w:ascii="Times New Roman" w:eastAsia="Times New Roman" w:hAnsi="Times New Roman" w:cs="Times New Roman"/>
          <w:color w:val="000000"/>
          <w:position w:val="0"/>
          <w:sz w:val="24"/>
          <w:szCs w:val="23"/>
          <w:lang w:val="ms-MY" w:eastAsia="ko-KR"/>
        </w:rPr>
        <w:t xml:space="preserve"> </w:t>
      </w:r>
      <w:r w:rsidR="00DE4AA9">
        <w:rPr>
          <w:rFonts w:ascii="Times New Roman" w:eastAsia="Times New Roman" w:hAnsi="Times New Roman" w:cs="Times New Roman"/>
          <w:color w:val="000000"/>
          <w:position w:val="0"/>
          <w:sz w:val="24"/>
          <w:szCs w:val="23"/>
          <w:lang w:val="ms-MY" w:eastAsia="ko-KR"/>
        </w:rPr>
        <w:t>So</w:t>
      </w:r>
      <w:r w:rsidR="009970EA">
        <w:rPr>
          <w:rFonts w:ascii="Times New Roman" w:eastAsia="Times New Roman" w:hAnsi="Times New Roman" w:cs="Times New Roman"/>
          <w:color w:val="000000"/>
          <w:position w:val="0"/>
          <w:sz w:val="24"/>
          <w:szCs w:val="23"/>
          <w:lang w:val="ms-MY" w:eastAsia="ko-KR"/>
        </w:rPr>
        <w:t xml:space="preserve"> </w:t>
      </w:r>
      <w:r w:rsidR="00DE4AA9">
        <w:rPr>
          <w:rFonts w:ascii="Times New Roman" w:eastAsia="Times New Roman" w:hAnsi="Times New Roman" w:cs="Times New Roman"/>
          <w:color w:val="000000"/>
          <w:position w:val="0"/>
          <w:sz w:val="24"/>
          <w:szCs w:val="23"/>
          <w:lang w:val="ms-MY" w:eastAsia="ko-KR"/>
        </w:rPr>
        <w:t xml:space="preserve">he immediately took out </w:t>
      </w:r>
      <w:r w:rsidR="00597FFE" w:rsidRPr="00597FFE">
        <w:rPr>
          <w:rFonts w:ascii="Times New Roman" w:eastAsia="Times New Roman" w:hAnsi="Times New Roman" w:cs="Times New Roman"/>
          <w:color w:val="000000"/>
          <w:position w:val="0"/>
          <w:sz w:val="24"/>
          <w:szCs w:val="23"/>
          <w:lang w:val="ms-MY" w:eastAsia="ko-KR"/>
        </w:rPr>
        <w:t>RM3</w:t>
      </w:r>
      <w:r w:rsidR="00DE4AA9">
        <w:rPr>
          <w:rFonts w:ascii="Times New Roman" w:eastAsia="Times New Roman" w:hAnsi="Times New Roman" w:cs="Times New Roman"/>
          <w:color w:val="000000"/>
          <w:position w:val="0"/>
          <w:sz w:val="24"/>
          <w:szCs w:val="23"/>
          <w:lang w:val="ms-MY" w:eastAsia="ko-KR"/>
        </w:rPr>
        <w:t xml:space="preserve"> thousand and told me to get the wiring done, and it seemed like I had no other option. I took the money, and I said</w:t>
      </w:r>
      <w:r w:rsidR="00597FFE" w:rsidRPr="00597FFE">
        <w:rPr>
          <w:rFonts w:ascii="Times New Roman" w:eastAsia="Times New Roman" w:hAnsi="Times New Roman" w:cs="Times New Roman"/>
          <w:color w:val="000000"/>
          <w:position w:val="0"/>
          <w:sz w:val="24"/>
          <w:szCs w:val="23"/>
          <w:lang w:val="ms-MY" w:eastAsia="ko-KR"/>
        </w:rPr>
        <w:t>, “</w:t>
      </w:r>
      <w:r w:rsidR="00DE4AA9">
        <w:rPr>
          <w:rFonts w:ascii="Times New Roman" w:eastAsia="Times New Roman" w:hAnsi="Times New Roman" w:cs="Times New Roman"/>
          <w:color w:val="000000"/>
          <w:position w:val="0"/>
          <w:sz w:val="24"/>
          <w:szCs w:val="23"/>
          <w:lang w:val="ms-MY" w:eastAsia="ko-KR"/>
        </w:rPr>
        <w:t>When do I have to return the money</w:t>
      </w:r>
      <w:r w:rsidR="00597FFE" w:rsidRPr="00597FFE">
        <w:rPr>
          <w:rFonts w:ascii="Times New Roman" w:eastAsia="Times New Roman" w:hAnsi="Times New Roman" w:cs="Times New Roman"/>
          <w:color w:val="000000"/>
          <w:position w:val="0"/>
          <w:sz w:val="24"/>
          <w:szCs w:val="23"/>
          <w:lang w:val="ms-MY" w:eastAsia="ko-KR"/>
        </w:rPr>
        <w:t>?”</w:t>
      </w:r>
      <w:r w:rsidR="0059671C">
        <w:rPr>
          <w:rFonts w:ascii="Times New Roman" w:eastAsia="Times New Roman" w:hAnsi="Times New Roman" w:cs="Times New Roman"/>
          <w:color w:val="000000"/>
          <w:position w:val="0"/>
          <w:sz w:val="24"/>
          <w:szCs w:val="23"/>
          <w:lang w:val="ms-MY" w:eastAsia="ko-KR"/>
        </w:rPr>
        <w:t xml:space="preserve"> </w:t>
      </w:r>
      <w:r w:rsidR="00DE4AA9">
        <w:rPr>
          <w:rFonts w:ascii="Times New Roman" w:eastAsia="Times New Roman" w:hAnsi="Times New Roman" w:cs="Times New Roman"/>
          <w:color w:val="000000"/>
          <w:position w:val="0"/>
          <w:sz w:val="24"/>
          <w:szCs w:val="23"/>
          <w:lang w:val="ms-MY" w:eastAsia="ko-KR"/>
        </w:rPr>
        <w:t>He said</w:t>
      </w:r>
      <w:r w:rsidR="00597FFE" w:rsidRPr="00597FFE">
        <w:rPr>
          <w:rFonts w:ascii="Times New Roman" w:eastAsia="Times New Roman" w:hAnsi="Times New Roman" w:cs="Times New Roman"/>
          <w:color w:val="000000"/>
          <w:position w:val="0"/>
          <w:sz w:val="24"/>
          <w:szCs w:val="23"/>
          <w:lang w:val="ms-MY" w:eastAsia="ko-KR"/>
        </w:rPr>
        <w:t>, “</w:t>
      </w:r>
      <w:r w:rsidR="00DE4AA9">
        <w:rPr>
          <w:rFonts w:ascii="Times New Roman" w:eastAsia="Times New Roman" w:hAnsi="Times New Roman" w:cs="Times New Roman"/>
          <w:color w:val="000000"/>
          <w:position w:val="0"/>
          <w:sz w:val="24"/>
          <w:szCs w:val="23"/>
          <w:lang w:val="ms-MY" w:eastAsia="ko-KR"/>
        </w:rPr>
        <w:t>Run your business first, when you have the money then pay me back</w:t>
      </w:r>
      <w:r w:rsidR="00597FFE" w:rsidRPr="00597FFE">
        <w:rPr>
          <w:rFonts w:ascii="Times New Roman" w:eastAsia="Times New Roman" w:hAnsi="Times New Roman" w:cs="Times New Roman"/>
          <w:color w:val="000000"/>
          <w:position w:val="0"/>
          <w:sz w:val="24"/>
          <w:szCs w:val="23"/>
          <w:lang w:val="ms-MY" w:eastAsia="ko-KR"/>
        </w:rPr>
        <w:t>”.</w:t>
      </w:r>
      <w:r w:rsidR="00DE4AA9">
        <w:rPr>
          <w:rFonts w:ascii="Times New Roman" w:eastAsia="Times New Roman" w:hAnsi="Times New Roman" w:cs="Times New Roman"/>
          <w:color w:val="000000"/>
          <w:position w:val="0"/>
          <w:sz w:val="24"/>
          <w:szCs w:val="23"/>
          <w:lang w:val="ms-MY" w:eastAsia="ko-KR"/>
        </w:rPr>
        <w:t xml:space="preserve"> From there</w:t>
      </w:r>
      <w:r w:rsidR="0007667F">
        <w:rPr>
          <w:rFonts w:ascii="Times New Roman" w:eastAsia="Times New Roman" w:hAnsi="Times New Roman" w:cs="Times New Roman"/>
          <w:color w:val="000000"/>
          <w:position w:val="0"/>
          <w:sz w:val="24"/>
          <w:szCs w:val="23"/>
          <w:lang w:val="ms-MY" w:eastAsia="ko-KR"/>
        </w:rPr>
        <w:t>on</w:t>
      </w:r>
      <w:r w:rsidR="00DE4AA9">
        <w:rPr>
          <w:rFonts w:ascii="Times New Roman" w:eastAsia="Times New Roman" w:hAnsi="Times New Roman" w:cs="Times New Roman"/>
          <w:color w:val="000000"/>
          <w:position w:val="0"/>
          <w:sz w:val="24"/>
          <w:szCs w:val="23"/>
          <w:lang w:val="ms-MY" w:eastAsia="ko-KR"/>
        </w:rPr>
        <w:t xml:space="preserve"> I </w:t>
      </w:r>
      <w:r w:rsidR="002A657D">
        <w:rPr>
          <w:rFonts w:ascii="Times New Roman" w:eastAsia="Times New Roman" w:hAnsi="Times New Roman" w:cs="Times New Roman"/>
          <w:color w:val="000000"/>
          <w:position w:val="0"/>
          <w:sz w:val="24"/>
          <w:szCs w:val="23"/>
          <w:lang w:val="ms-MY" w:eastAsia="ko-KR"/>
        </w:rPr>
        <w:t>built up</w:t>
      </w:r>
      <w:r w:rsidR="00DE4AA9">
        <w:rPr>
          <w:rFonts w:ascii="Times New Roman" w:eastAsia="Times New Roman" w:hAnsi="Times New Roman" w:cs="Times New Roman"/>
          <w:color w:val="000000"/>
          <w:position w:val="0"/>
          <w:sz w:val="24"/>
          <w:szCs w:val="23"/>
          <w:lang w:val="ms-MY" w:eastAsia="ko-KR"/>
        </w:rPr>
        <w:t xml:space="preserve"> my business, slowly, slowly. </w:t>
      </w:r>
      <w:r w:rsidR="00597FFE" w:rsidRPr="00597FFE">
        <w:rPr>
          <w:rFonts w:ascii="Times New Roman" w:eastAsia="Times New Roman" w:hAnsi="Times New Roman" w:cs="Times New Roman"/>
          <w:color w:val="000000"/>
          <w:position w:val="0"/>
          <w:sz w:val="24"/>
          <w:szCs w:val="23"/>
          <w:lang w:val="ms-MY" w:eastAsia="ko-KR"/>
        </w:rPr>
        <w:t>Alhamdulillah</w:t>
      </w:r>
      <w:r w:rsidR="00DC1CC5">
        <w:rPr>
          <w:rFonts w:ascii="Times New Roman" w:eastAsia="Times New Roman" w:hAnsi="Times New Roman" w:cs="Times New Roman"/>
          <w:color w:val="000000"/>
          <w:position w:val="0"/>
          <w:sz w:val="24"/>
          <w:szCs w:val="23"/>
          <w:lang w:val="ms-MY" w:eastAsia="ko-KR"/>
        </w:rPr>
        <w:t>,</w:t>
      </w:r>
      <w:r w:rsidR="00597FFE" w:rsidRPr="00597FFE">
        <w:rPr>
          <w:rFonts w:ascii="Times New Roman" w:eastAsia="Times New Roman" w:hAnsi="Times New Roman" w:cs="Times New Roman"/>
          <w:color w:val="000000"/>
          <w:position w:val="0"/>
          <w:sz w:val="24"/>
          <w:szCs w:val="23"/>
          <w:lang w:val="ms-MY" w:eastAsia="ko-KR"/>
        </w:rPr>
        <w:t xml:space="preserve"> </w:t>
      </w:r>
      <w:r w:rsidR="00DE4AA9">
        <w:rPr>
          <w:rFonts w:ascii="Times New Roman" w:eastAsia="Times New Roman" w:hAnsi="Times New Roman" w:cs="Times New Roman"/>
          <w:color w:val="000000"/>
          <w:position w:val="0"/>
          <w:sz w:val="24"/>
          <w:szCs w:val="23"/>
          <w:lang w:val="ms-MY" w:eastAsia="ko-KR"/>
        </w:rPr>
        <w:t>until today</w:t>
      </w:r>
      <w:r w:rsidR="00597FFE" w:rsidRPr="00597FFE">
        <w:rPr>
          <w:rFonts w:ascii="Times New Roman" w:eastAsia="Times New Roman" w:hAnsi="Times New Roman" w:cs="Times New Roman"/>
          <w:color w:val="000000"/>
          <w:position w:val="0"/>
          <w:sz w:val="24"/>
          <w:szCs w:val="23"/>
          <w:lang w:val="ms-MY" w:eastAsia="ko-KR"/>
        </w:rPr>
        <w:t xml:space="preserve">. </w:t>
      </w:r>
    </w:p>
    <w:p w14:paraId="60001776" w14:textId="77777777" w:rsidR="00C17EB5" w:rsidRDefault="00C17EB5" w:rsidP="00C17EB5">
      <w:pPr>
        <w:widowControl w:val="0"/>
        <w:suppressAutoHyphens w:val="0"/>
        <w:spacing w:after="0" w:line="240" w:lineRule="auto"/>
        <w:ind w:leftChars="0" w:left="709" w:right="105"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5D14C4B2" w14:textId="5FD09564" w:rsidR="00597FFE" w:rsidRDefault="00597FFE" w:rsidP="00C17EB5">
      <w:pPr>
        <w:widowControl w:val="0"/>
        <w:suppressAutoHyphens w:val="0"/>
        <w:spacing w:after="0" w:line="240" w:lineRule="auto"/>
        <w:ind w:leftChars="0" w:left="709" w:right="105"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r w:rsidRPr="00597FFE">
        <w:rPr>
          <w:rFonts w:ascii="Times New Roman" w:eastAsia="Times New Roman" w:hAnsi="Times New Roman" w:cs="Times New Roman"/>
          <w:color w:val="000000"/>
          <w:position w:val="0"/>
          <w:sz w:val="24"/>
          <w:szCs w:val="23"/>
          <w:lang w:val="ms-MY" w:eastAsia="ko-KR"/>
        </w:rPr>
        <w:t xml:space="preserve">(Nasrudin, </w:t>
      </w:r>
      <w:r w:rsidR="00DE4AA9">
        <w:rPr>
          <w:rFonts w:ascii="Times New Roman" w:eastAsia="Times New Roman" w:hAnsi="Times New Roman" w:cs="Times New Roman"/>
          <w:color w:val="000000"/>
          <w:position w:val="0"/>
          <w:sz w:val="24"/>
          <w:szCs w:val="23"/>
          <w:lang w:val="ms-MY" w:eastAsia="ko-KR"/>
        </w:rPr>
        <w:t>Graduate Entrepreneur</w:t>
      </w:r>
      <w:r w:rsidRPr="00597FFE">
        <w:rPr>
          <w:rFonts w:ascii="Times New Roman" w:eastAsia="Times New Roman" w:hAnsi="Times New Roman" w:cs="Times New Roman"/>
          <w:color w:val="000000"/>
          <w:position w:val="0"/>
          <w:sz w:val="24"/>
          <w:szCs w:val="23"/>
          <w:lang w:val="ms-MY" w:eastAsia="ko-KR"/>
        </w:rPr>
        <w:t xml:space="preserve"> </w:t>
      </w:r>
      <w:r w:rsidR="00DE4AA9">
        <w:rPr>
          <w:rFonts w:ascii="Times New Roman" w:eastAsia="Times New Roman" w:hAnsi="Times New Roman" w:cs="Times New Roman"/>
          <w:color w:val="000000"/>
          <w:position w:val="0"/>
          <w:sz w:val="24"/>
          <w:szCs w:val="23"/>
          <w:lang w:val="ms-MY" w:eastAsia="ko-KR"/>
        </w:rPr>
        <w:t>Pahang Branch</w:t>
      </w:r>
      <w:r w:rsidRPr="00597FFE">
        <w:rPr>
          <w:rFonts w:ascii="Times New Roman" w:eastAsia="Times New Roman" w:hAnsi="Times New Roman" w:cs="Times New Roman"/>
          <w:color w:val="000000"/>
          <w:position w:val="0"/>
          <w:sz w:val="24"/>
          <w:szCs w:val="23"/>
          <w:lang w:val="ms-MY" w:eastAsia="ko-KR"/>
        </w:rPr>
        <w:t>)</w:t>
      </w:r>
    </w:p>
    <w:bookmarkEnd w:id="7"/>
    <w:p w14:paraId="1B5C1BD0" w14:textId="77777777" w:rsidR="00C17EB5" w:rsidRDefault="00C17EB5" w:rsidP="00C17EB5">
      <w:pPr>
        <w:keepNext/>
        <w:suppressAutoHyphens w:val="0"/>
        <w:spacing w:after="0" w:line="240" w:lineRule="auto"/>
        <w:ind w:leftChars="0" w:left="720" w:firstLineChars="0" w:hanging="720"/>
        <w:jc w:val="both"/>
        <w:textDirection w:val="lrTb"/>
        <w:textAlignment w:val="auto"/>
        <w:outlineLvl w:val="2"/>
        <w:rPr>
          <w:rFonts w:ascii="Times New Roman" w:hAnsi="Times New Roman" w:cs="Arial"/>
          <w:bCs/>
          <w:i/>
          <w:iCs/>
          <w:position w:val="0"/>
          <w:sz w:val="24"/>
          <w:szCs w:val="24"/>
          <w:lang w:val="en-GB" w:eastAsia="ko-KR"/>
        </w:rPr>
      </w:pPr>
    </w:p>
    <w:p w14:paraId="42D77D66" w14:textId="7E90FD8E" w:rsidR="003B3D7C" w:rsidRPr="004B04CB" w:rsidRDefault="0067544E" w:rsidP="00C17EB5">
      <w:pPr>
        <w:keepNext/>
        <w:suppressAutoHyphens w:val="0"/>
        <w:spacing w:after="0" w:line="240" w:lineRule="auto"/>
        <w:ind w:leftChars="0" w:left="720" w:firstLineChars="0" w:hanging="720"/>
        <w:jc w:val="both"/>
        <w:textDirection w:val="lrTb"/>
        <w:textAlignment w:val="auto"/>
        <w:outlineLvl w:val="2"/>
        <w:rPr>
          <w:rFonts w:ascii="Times New Roman" w:eastAsia="Times New Roman" w:hAnsi="Times New Roman" w:cs="Arial"/>
          <w:bCs/>
          <w:i/>
          <w:iCs/>
          <w:color w:val="000000"/>
          <w:position w:val="0"/>
          <w:sz w:val="24"/>
          <w:szCs w:val="24"/>
          <w:lang w:val="en-GB" w:eastAsia="ko-KR"/>
        </w:rPr>
      </w:pPr>
      <w:r>
        <w:rPr>
          <w:rFonts w:ascii="Times New Roman" w:hAnsi="Times New Roman" w:cs="Arial"/>
          <w:bCs/>
          <w:i/>
          <w:iCs/>
          <w:position w:val="0"/>
          <w:sz w:val="24"/>
          <w:szCs w:val="24"/>
          <w:lang w:val="en-GB" w:eastAsia="ko-KR"/>
        </w:rPr>
        <w:t>Positive e</w:t>
      </w:r>
      <w:r w:rsidR="003B3D7C" w:rsidRPr="004B04CB">
        <w:rPr>
          <w:rFonts w:ascii="Times New Roman" w:hAnsi="Times New Roman" w:cs="Arial"/>
          <w:bCs/>
          <w:i/>
          <w:iCs/>
          <w:position w:val="0"/>
          <w:sz w:val="24"/>
          <w:szCs w:val="24"/>
          <w:lang w:val="en-GB" w:eastAsia="ko-KR"/>
        </w:rPr>
        <w:t xml:space="preserve">ntrepreneurial </w:t>
      </w:r>
      <w:r>
        <w:rPr>
          <w:rFonts w:ascii="Times New Roman" w:hAnsi="Times New Roman" w:cs="Arial"/>
          <w:bCs/>
          <w:i/>
          <w:iCs/>
          <w:position w:val="0"/>
          <w:sz w:val="24"/>
          <w:szCs w:val="24"/>
          <w:lang w:val="en-GB" w:eastAsia="ko-KR"/>
        </w:rPr>
        <w:t>e</w:t>
      </w:r>
      <w:r w:rsidR="003B3D7C" w:rsidRPr="004B04CB">
        <w:rPr>
          <w:rFonts w:ascii="Times New Roman" w:hAnsi="Times New Roman" w:cs="Arial"/>
          <w:bCs/>
          <w:i/>
          <w:iCs/>
          <w:position w:val="0"/>
          <w:sz w:val="24"/>
          <w:szCs w:val="24"/>
          <w:lang w:val="en-GB" w:eastAsia="ko-KR"/>
        </w:rPr>
        <w:t>cosystem</w:t>
      </w:r>
    </w:p>
    <w:p w14:paraId="1CF10BF6" w14:textId="77777777" w:rsidR="00C17EB5" w:rsidRDefault="00C17EB5" w:rsidP="00C17EB5">
      <w:pPr>
        <w:suppressAutoHyphens w:val="0"/>
        <w:spacing w:after="0" w:line="240" w:lineRule="auto"/>
        <w:ind w:leftChars="0" w:firstLineChars="0" w:firstLine="0"/>
        <w:jc w:val="both"/>
        <w:textDirection w:val="lrTb"/>
        <w:textAlignment w:val="auto"/>
        <w:outlineLvl w:val="9"/>
        <w:rPr>
          <w:rFonts w:ascii="Times New Roman" w:eastAsia="MS Mincho" w:hAnsi="Times New Roman" w:cs="Times New Roman"/>
          <w:position w:val="0"/>
          <w:sz w:val="24"/>
          <w:szCs w:val="24"/>
          <w:lang w:val="en-GB" w:eastAsia="ko-KR"/>
        </w:rPr>
      </w:pPr>
    </w:p>
    <w:p w14:paraId="3FDA2A7F" w14:textId="719B9ACE" w:rsidR="00C17EB5" w:rsidRDefault="003B3D7C" w:rsidP="00C17EB5">
      <w:pPr>
        <w:suppressAutoHyphens w:val="0"/>
        <w:spacing w:after="0" w:line="240" w:lineRule="auto"/>
        <w:ind w:leftChars="0" w:firstLineChars="0" w:firstLine="0"/>
        <w:jc w:val="both"/>
        <w:textDirection w:val="lrTb"/>
        <w:textAlignment w:val="auto"/>
        <w:outlineLvl w:val="9"/>
        <w:rPr>
          <w:rFonts w:ascii="Times New Roman" w:eastAsia="MS Mincho" w:hAnsi="Times New Roman" w:cs="Times New Roman"/>
          <w:position w:val="0"/>
          <w:sz w:val="24"/>
          <w:szCs w:val="24"/>
          <w:lang w:val="en-GB" w:eastAsia="ko-KR"/>
        </w:rPr>
      </w:pPr>
      <w:r w:rsidRPr="004B04CB">
        <w:rPr>
          <w:rFonts w:ascii="Times New Roman" w:eastAsia="MS Mincho" w:hAnsi="Times New Roman" w:cs="Times New Roman"/>
          <w:position w:val="0"/>
          <w:sz w:val="24"/>
          <w:szCs w:val="24"/>
          <w:lang w:val="en-GB" w:eastAsia="ko-KR"/>
        </w:rPr>
        <w:t>The final ecological asset that c</w:t>
      </w:r>
      <w:r w:rsidR="004B04CB">
        <w:rPr>
          <w:rFonts w:ascii="Times New Roman" w:eastAsia="MS Mincho" w:hAnsi="Times New Roman" w:cs="Times New Roman"/>
          <w:position w:val="0"/>
          <w:sz w:val="24"/>
          <w:szCs w:val="24"/>
          <w:lang w:val="en-GB" w:eastAsia="ko-KR"/>
        </w:rPr>
        <w:t>an</w:t>
      </w:r>
      <w:r w:rsidRPr="004B04CB">
        <w:rPr>
          <w:rFonts w:ascii="Times New Roman" w:eastAsia="MS Mincho" w:hAnsi="Times New Roman" w:cs="Times New Roman"/>
          <w:position w:val="0"/>
          <w:sz w:val="24"/>
          <w:szCs w:val="24"/>
          <w:lang w:val="en-GB" w:eastAsia="ko-KR"/>
        </w:rPr>
        <w:t xml:space="preserve"> influence the ability of the majority of informants to start a business after </w:t>
      </w:r>
      <w:r w:rsidR="004B04CB">
        <w:rPr>
          <w:rFonts w:ascii="Times New Roman" w:eastAsia="MS Mincho" w:hAnsi="Times New Roman" w:cs="Times New Roman"/>
          <w:position w:val="0"/>
          <w:sz w:val="24"/>
          <w:szCs w:val="24"/>
          <w:lang w:val="en-GB" w:eastAsia="ko-KR"/>
        </w:rPr>
        <w:t>participating in</w:t>
      </w:r>
      <w:r w:rsidRPr="004B04CB">
        <w:rPr>
          <w:rFonts w:ascii="Times New Roman" w:eastAsia="MS Mincho" w:hAnsi="Times New Roman" w:cs="Times New Roman"/>
          <w:position w:val="0"/>
          <w:sz w:val="24"/>
          <w:szCs w:val="24"/>
          <w:lang w:val="en-GB" w:eastAsia="ko-KR"/>
        </w:rPr>
        <w:t xml:space="preserve"> the </w:t>
      </w:r>
      <w:r w:rsidRPr="004B04CB">
        <w:rPr>
          <w:rFonts w:ascii="Times New Roman" w:eastAsia="MS Mincho" w:hAnsi="Times New Roman" w:cs="Times New Roman"/>
          <w:i/>
          <w:iCs/>
          <w:position w:val="0"/>
          <w:sz w:val="24"/>
          <w:szCs w:val="24"/>
          <w:lang w:val="en-GB" w:eastAsia="ko-KR"/>
        </w:rPr>
        <w:t xml:space="preserve">Tunas </w:t>
      </w:r>
      <w:proofErr w:type="spellStart"/>
      <w:r w:rsidRPr="004B04CB">
        <w:rPr>
          <w:rFonts w:ascii="Times New Roman" w:eastAsia="MS Mincho" w:hAnsi="Times New Roman" w:cs="Times New Roman"/>
          <w:i/>
          <w:iCs/>
          <w:position w:val="0"/>
          <w:sz w:val="24"/>
          <w:szCs w:val="24"/>
          <w:lang w:val="en-GB" w:eastAsia="ko-KR"/>
        </w:rPr>
        <w:t>Mekar</w:t>
      </w:r>
      <w:proofErr w:type="spellEnd"/>
      <w:r w:rsidRPr="004B04CB">
        <w:rPr>
          <w:rFonts w:ascii="Times New Roman" w:eastAsia="MS Mincho" w:hAnsi="Times New Roman" w:cs="Times New Roman"/>
          <w:position w:val="0"/>
          <w:sz w:val="24"/>
          <w:szCs w:val="24"/>
          <w:lang w:val="en-GB" w:eastAsia="ko-KR"/>
        </w:rPr>
        <w:t xml:space="preserve"> Project was a positive entrepreneurial environment. The entrepreneurial ecosystem can be divided into two</w:t>
      </w:r>
      <w:r w:rsidR="004B04CB">
        <w:rPr>
          <w:rFonts w:ascii="Times New Roman" w:eastAsia="MS Mincho" w:hAnsi="Times New Roman" w:cs="Times New Roman"/>
          <w:position w:val="0"/>
          <w:sz w:val="24"/>
          <w:szCs w:val="24"/>
          <w:lang w:val="en-GB" w:eastAsia="ko-KR"/>
        </w:rPr>
        <w:t>. The first is</w:t>
      </w:r>
      <w:r w:rsidRPr="004B04CB">
        <w:rPr>
          <w:rFonts w:ascii="Times New Roman" w:eastAsia="MS Mincho" w:hAnsi="Times New Roman" w:cs="Times New Roman"/>
          <w:position w:val="0"/>
          <w:sz w:val="24"/>
          <w:szCs w:val="24"/>
          <w:lang w:val="en-GB" w:eastAsia="ko-KR"/>
        </w:rPr>
        <w:t xml:space="preserve"> the ecological factor, which includes public policy on entrepreneurship, financial assistance to finance young entrepreneurs, business incubators, bureaucracy, legal environment and taxes, </w:t>
      </w:r>
      <w:r w:rsidRPr="004B04CB">
        <w:rPr>
          <w:rFonts w:ascii="Times New Roman" w:eastAsia="MS Mincho" w:hAnsi="Times New Roman" w:cs="Times New Roman"/>
          <w:position w:val="0"/>
          <w:sz w:val="24"/>
          <w:szCs w:val="24"/>
          <w:lang w:val="en-GB" w:eastAsia="ko-KR"/>
        </w:rPr>
        <w:lastRenderedPageBreak/>
        <w:t xml:space="preserve">and the existence of </w:t>
      </w:r>
      <w:r w:rsidR="004B04CB">
        <w:rPr>
          <w:rFonts w:ascii="Times New Roman" w:eastAsia="MS Mincho" w:hAnsi="Times New Roman" w:cs="Times New Roman"/>
          <w:position w:val="0"/>
          <w:sz w:val="24"/>
          <w:szCs w:val="24"/>
          <w:lang w:val="en-GB" w:eastAsia="ko-KR"/>
        </w:rPr>
        <w:t xml:space="preserve">business </w:t>
      </w:r>
      <w:r w:rsidRPr="004B04CB">
        <w:rPr>
          <w:rFonts w:ascii="Times New Roman" w:eastAsia="MS Mincho" w:hAnsi="Times New Roman" w:cs="Times New Roman"/>
          <w:position w:val="0"/>
          <w:sz w:val="24"/>
          <w:szCs w:val="24"/>
          <w:lang w:val="en-GB" w:eastAsia="ko-KR"/>
        </w:rPr>
        <w:t>clubs and</w:t>
      </w:r>
      <w:r w:rsidR="004B04CB">
        <w:rPr>
          <w:rFonts w:ascii="Times New Roman" w:eastAsia="MS Mincho" w:hAnsi="Times New Roman" w:cs="Times New Roman"/>
          <w:position w:val="0"/>
          <w:sz w:val="24"/>
          <w:szCs w:val="24"/>
          <w:lang w:val="en-GB" w:eastAsia="ko-KR"/>
        </w:rPr>
        <w:t xml:space="preserve"> </w:t>
      </w:r>
      <w:r w:rsidRPr="004B04CB">
        <w:rPr>
          <w:rFonts w:ascii="Times New Roman" w:eastAsia="MS Mincho" w:hAnsi="Times New Roman" w:cs="Times New Roman"/>
          <w:position w:val="0"/>
          <w:sz w:val="24"/>
          <w:szCs w:val="24"/>
          <w:lang w:val="en-GB" w:eastAsia="ko-KR"/>
        </w:rPr>
        <w:t>associations. The second is the individual factor, which includes entrepreneurial education and new businesses (</w:t>
      </w:r>
      <w:proofErr w:type="spellStart"/>
      <w:r w:rsidR="004E2217" w:rsidRPr="004E2217">
        <w:rPr>
          <w:rFonts w:ascii="Times New Roman" w:eastAsia="MS Mincho" w:hAnsi="Times New Roman" w:cs="Times New Roman"/>
          <w:position w:val="0"/>
          <w:sz w:val="24"/>
          <w:szCs w:val="24"/>
          <w:lang w:val="en-GB" w:eastAsia="ko-KR"/>
        </w:rPr>
        <w:t>Gănescu</w:t>
      </w:r>
      <w:proofErr w:type="spellEnd"/>
      <w:r w:rsidRPr="004B04CB">
        <w:rPr>
          <w:rFonts w:ascii="Times New Roman" w:eastAsia="MS Mincho" w:hAnsi="Times New Roman" w:cs="Times New Roman"/>
          <w:position w:val="0"/>
          <w:sz w:val="24"/>
          <w:szCs w:val="24"/>
          <w:lang w:val="en-GB" w:eastAsia="ko-KR"/>
        </w:rPr>
        <w:t>, 2014). Isenberg (2011) listed six elements of the entrepreneurial ecosystem that are focused on enhancing entrepreneurial performance, namely, supportive policies, finance, human capital, markets, a conducive culture, and recei</w:t>
      </w:r>
      <w:r w:rsidR="00422BBD">
        <w:rPr>
          <w:rFonts w:ascii="Times New Roman" w:eastAsia="MS Mincho" w:hAnsi="Times New Roman" w:cs="Times New Roman"/>
          <w:position w:val="0"/>
          <w:sz w:val="24"/>
          <w:szCs w:val="24"/>
          <w:lang w:val="en-GB" w:eastAsia="ko-KR"/>
        </w:rPr>
        <w:t>pt of</w:t>
      </w:r>
      <w:r w:rsidRPr="004B04CB">
        <w:rPr>
          <w:rFonts w:ascii="Times New Roman" w:eastAsia="MS Mincho" w:hAnsi="Times New Roman" w:cs="Times New Roman"/>
          <w:position w:val="0"/>
          <w:sz w:val="24"/>
          <w:szCs w:val="24"/>
          <w:lang w:val="en-GB" w:eastAsia="ko-KR"/>
        </w:rPr>
        <w:t xml:space="preserve"> support from various institutions and organisations. The positive entrepreneurial ecosystem in this study is defined as </w:t>
      </w:r>
      <w:r w:rsidR="00422BBD">
        <w:rPr>
          <w:rFonts w:ascii="Times New Roman" w:eastAsia="MS Mincho" w:hAnsi="Times New Roman" w:cs="Times New Roman"/>
          <w:position w:val="0"/>
          <w:sz w:val="24"/>
          <w:szCs w:val="24"/>
          <w:lang w:val="en-GB" w:eastAsia="ko-KR"/>
        </w:rPr>
        <w:t>an</w:t>
      </w:r>
      <w:r w:rsidRPr="004B04CB">
        <w:rPr>
          <w:rFonts w:ascii="Times New Roman" w:eastAsia="MS Mincho" w:hAnsi="Times New Roman" w:cs="Times New Roman"/>
          <w:position w:val="0"/>
          <w:sz w:val="24"/>
          <w:szCs w:val="24"/>
          <w:lang w:val="en-GB" w:eastAsia="ko-KR"/>
        </w:rPr>
        <w:t xml:space="preserve"> environment that supports the development of entrepreneurial competence of the informants. Under the ecological assets, this in</w:t>
      </w:r>
      <w:r w:rsidR="00422BBD">
        <w:rPr>
          <w:rFonts w:ascii="Times New Roman" w:eastAsia="MS Mincho" w:hAnsi="Times New Roman" w:cs="Times New Roman"/>
          <w:position w:val="0"/>
          <w:sz w:val="24"/>
          <w:szCs w:val="24"/>
          <w:lang w:val="en-GB" w:eastAsia="ko-KR"/>
        </w:rPr>
        <w:t>volves</w:t>
      </w:r>
      <w:r w:rsidRPr="004B04CB">
        <w:rPr>
          <w:rFonts w:ascii="Times New Roman" w:eastAsia="MS Mincho" w:hAnsi="Times New Roman" w:cs="Times New Roman"/>
          <w:position w:val="0"/>
          <w:sz w:val="24"/>
          <w:szCs w:val="24"/>
          <w:lang w:val="en-GB" w:eastAsia="ko-KR"/>
        </w:rPr>
        <w:t xml:space="preserve"> entrepreneurial development programs, business site availability, business mentors, and business opportunities (</w:t>
      </w:r>
      <w:r w:rsidR="001A3D3F">
        <w:rPr>
          <w:rFonts w:ascii="Times New Roman" w:eastAsia="MS Mincho" w:hAnsi="Times New Roman" w:cs="Times New Roman"/>
          <w:position w:val="0"/>
          <w:sz w:val="24"/>
          <w:szCs w:val="24"/>
          <w:lang w:val="en-GB" w:eastAsia="ko-KR"/>
        </w:rPr>
        <w:t>Figure</w:t>
      </w:r>
      <w:r w:rsidRPr="004B04CB">
        <w:rPr>
          <w:rFonts w:ascii="Times New Roman" w:eastAsia="MS Mincho" w:hAnsi="Times New Roman" w:cs="Times New Roman"/>
          <w:position w:val="0"/>
          <w:sz w:val="24"/>
          <w:szCs w:val="24"/>
          <w:lang w:val="en-GB" w:eastAsia="ko-KR"/>
        </w:rPr>
        <w:t xml:space="preserve"> 3).</w:t>
      </w:r>
    </w:p>
    <w:p w14:paraId="798ED6BB" w14:textId="77777777" w:rsidR="00C17EB5" w:rsidRDefault="00C17EB5" w:rsidP="00C17EB5">
      <w:pPr>
        <w:suppressAutoHyphens w:val="0"/>
        <w:spacing w:after="0" w:line="240" w:lineRule="auto"/>
        <w:ind w:leftChars="0" w:firstLineChars="0" w:firstLine="0"/>
        <w:jc w:val="both"/>
        <w:textDirection w:val="lrTb"/>
        <w:textAlignment w:val="auto"/>
        <w:outlineLvl w:val="9"/>
        <w:rPr>
          <w:rFonts w:ascii="Times New Roman" w:eastAsia="MS Mincho" w:hAnsi="Times New Roman" w:cs="Times New Roman"/>
          <w:position w:val="0"/>
          <w:sz w:val="24"/>
          <w:szCs w:val="24"/>
          <w:lang w:val="en-GB" w:eastAsia="ko-KR"/>
        </w:rPr>
      </w:pPr>
    </w:p>
    <w:tbl>
      <w:tblPr>
        <w:tblStyle w:val="TableGrid"/>
        <w:tblW w:w="0" w:type="auto"/>
        <w:tblInd w:w="426" w:type="dxa"/>
        <w:tblLook w:val="04A0" w:firstRow="1" w:lastRow="0" w:firstColumn="1" w:lastColumn="0" w:noHBand="0" w:noVBand="1"/>
      </w:tblPr>
      <w:tblGrid>
        <w:gridCol w:w="8889"/>
      </w:tblGrid>
      <w:tr w:rsidR="00C17EB5" w:rsidRPr="004B04CB" w14:paraId="44DDD4BF" w14:textId="77777777" w:rsidTr="002B4B26">
        <w:tc>
          <w:tcPr>
            <w:tcW w:w="9350" w:type="dxa"/>
          </w:tcPr>
          <w:p w14:paraId="6BDE2928" w14:textId="3DF12733" w:rsidR="00C17EB5" w:rsidRPr="004B04CB" w:rsidRDefault="00371764" w:rsidP="002B4B26">
            <w:pPr>
              <w:widowControl w:val="0"/>
              <w:suppressAutoHyphens w:val="0"/>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lang w:val="ms-MY" w:eastAsia="ko-KR"/>
              </w:rPr>
            </w:pPr>
            <w:r w:rsidRPr="004B04CB">
              <w:rPr>
                <w:rFonts w:ascii="Times New Roman" w:eastAsia="Times New Roman" w:hAnsi="Times New Roman" w:cs="Times New Roman"/>
                <w:noProof/>
                <w:color w:val="000000"/>
                <w:position w:val="0"/>
                <w:sz w:val="24"/>
                <w:szCs w:val="23"/>
              </w:rPr>
              <mc:AlternateContent>
                <mc:Choice Requires="wps">
                  <w:drawing>
                    <wp:anchor distT="0" distB="0" distL="114300" distR="114300" simplePos="0" relativeHeight="251689984" behindDoc="0" locked="0" layoutInCell="1" allowOverlap="1" wp14:anchorId="67094F9B" wp14:editId="1DC90145">
                      <wp:simplePos x="0" y="0"/>
                      <wp:positionH relativeFrom="column">
                        <wp:posOffset>1905635</wp:posOffset>
                      </wp:positionH>
                      <wp:positionV relativeFrom="paragraph">
                        <wp:posOffset>1113790</wp:posOffset>
                      </wp:positionV>
                      <wp:extent cx="371475" cy="0"/>
                      <wp:effectExtent l="57150" t="76200" r="0" b="133350"/>
                      <wp:wrapNone/>
                      <wp:docPr id="8" name="Straight Arrow Connector 8"/>
                      <wp:cNvGraphicFramePr/>
                      <a:graphic xmlns:a="http://schemas.openxmlformats.org/drawingml/2006/main">
                        <a:graphicData uri="http://schemas.microsoft.com/office/word/2010/wordprocessingShape">
                          <wps:wsp>
                            <wps:cNvCnPr/>
                            <wps:spPr>
                              <a:xfrm flipH="1">
                                <a:off x="0" y="0"/>
                                <a:ext cx="37147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50.05pt;margin-top:87.7pt;width:29.25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" strokecolor="black [3200]" strokeweight="2pt">
                      <v:stroke endarrow="block"/>
                      <v:shadow on="t" color="black" opacity="24903f" origin=",.5" offset="0,.55556mm"/>
                    </v:shape>
                  </w:pict>
                </mc:Fallback>
              </mc:AlternateContent>
            </w:r>
            <w:r w:rsidRPr="004B04CB">
              <w:rPr>
                <w:rFonts w:ascii="Times New Roman" w:eastAsia="Times New Roman" w:hAnsi="Times New Roman" w:cs="Times New Roman"/>
                <w:noProof/>
                <w:color w:val="000000"/>
                <w:position w:val="0"/>
                <w:sz w:val="24"/>
                <w:szCs w:val="23"/>
              </w:rPr>
              <mc:AlternateContent>
                <mc:Choice Requires="wps">
                  <w:drawing>
                    <wp:anchor distT="0" distB="0" distL="114300" distR="114300" simplePos="0" relativeHeight="251688960" behindDoc="0" locked="0" layoutInCell="1" allowOverlap="1" wp14:anchorId="0E8A6C23" wp14:editId="677BAD6C">
                      <wp:simplePos x="0" y="0"/>
                      <wp:positionH relativeFrom="column">
                        <wp:posOffset>3296285</wp:posOffset>
                      </wp:positionH>
                      <wp:positionV relativeFrom="paragraph">
                        <wp:posOffset>1104265</wp:posOffset>
                      </wp:positionV>
                      <wp:extent cx="381000" cy="0"/>
                      <wp:effectExtent l="38100" t="76200" r="19050" b="133350"/>
                      <wp:wrapNone/>
                      <wp:docPr id="7" name="Straight Arrow Connector 7"/>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7" o:spid="_x0000_s1026" type="#_x0000_t32" style="position:absolute;margin-left:259.55pt;margin-top:86.95pt;width:30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" strokecolor="black [3200]" strokeweight="2pt">
                      <v:stroke endarrow="block"/>
                      <v:shadow on="t" color="black" opacity="24903f" origin=",.5" offset="0,.55556mm"/>
                    </v:shape>
                  </w:pict>
                </mc:Fallback>
              </mc:AlternateContent>
            </w:r>
            <w:r w:rsidRPr="004B04CB">
              <w:rPr>
                <w:rFonts w:ascii="Times New Roman" w:eastAsia="Times New Roman" w:hAnsi="Times New Roman" w:cs="Times New Roman"/>
                <w:noProof/>
                <w:color w:val="000000"/>
                <w:position w:val="0"/>
                <w:sz w:val="24"/>
                <w:szCs w:val="23"/>
              </w:rPr>
              <mc:AlternateContent>
                <mc:Choice Requires="wps">
                  <w:drawing>
                    <wp:anchor distT="0" distB="0" distL="114300" distR="114300" simplePos="0" relativeHeight="251686912" behindDoc="0" locked="0" layoutInCell="1" allowOverlap="1" wp14:anchorId="17B95E23" wp14:editId="7829A955">
                      <wp:simplePos x="0" y="0"/>
                      <wp:positionH relativeFrom="column">
                        <wp:posOffset>2772410</wp:posOffset>
                      </wp:positionH>
                      <wp:positionV relativeFrom="paragraph">
                        <wp:posOffset>475615</wp:posOffset>
                      </wp:positionV>
                      <wp:extent cx="0" cy="333375"/>
                      <wp:effectExtent l="95250" t="38100" r="76200" b="85725"/>
                      <wp:wrapNone/>
                      <wp:docPr id="11" name="Straight Arrow Connector 11"/>
                      <wp:cNvGraphicFramePr/>
                      <a:graphic xmlns:a="http://schemas.openxmlformats.org/drawingml/2006/main">
                        <a:graphicData uri="http://schemas.microsoft.com/office/word/2010/wordprocessingShape">
                          <wps:wsp>
                            <wps:cNvCnPr/>
                            <wps:spPr>
                              <a:xfrm flipV="1">
                                <a:off x="0" y="0"/>
                                <a:ext cx="0" cy="3333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1" o:spid="_x0000_s1026" type="#_x0000_t32" style="position:absolute;margin-left:218.3pt;margin-top:37.45pt;width:0;height:26.2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" strokecolor="black [3200]" strokeweight="2pt">
                      <v:stroke endarrow="block"/>
                      <v:shadow on="t" color="black" opacity="24903f" origin=",.5" offset="0,.55556mm"/>
                    </v:shape>
                  </w:pict>
                </mc:Fallback>
              </mc:AlternateContent>
            </w:r>
            <w:r w:rsidRPr="004B04CB">
              <w:rPr>
                <w:rFonts w:ascii="Times New Roman" w:eastAsia="Times New Roman" w:hAnsi="Times New Roman" w:cs="Times New Roman"/>
                <w:noProof/>
                <w:color w:val="000000"/>
                <w:position w:val="0"/>
                <w:sz w:val="24"/>
                <w:szCs w:val="23"/>
              </w:rPr>
              <mc:AlternateContent>
                <mc:Choice Requires="wps">
                  <w:drawing>
                    <wp:anchor distT="0" distB="0" distL="114300" distR="114300" simplePos="0" relativeHeight="251687936" behindDoc="0" locked="0" layoutInCell="1" allowOverlap="1" wp14:anchorId="4A43673B" wp14:editId="6779A611">
                      <wp:simplePos x="0" y="0"/>
                      <wp:positionH relativeFrom="column">
                        <wp:posOffset>2791460</wp:posOffset>
                      </wp:positionH>
                      <wp:positionV relativeFrom="paragraph">
                        <wp:posOffset>1409065</wp:posOffset>
                      </wp:positionV>
                      <wp:extent cx="0" cy="476250"/>
                      <wp:effectExtent l="95250" t="19050" r="76200" b="95250"/>
                      <wp:wrapNone/>
                      <wp:docPr id="9" name="Straight Arrow Connector 9"/>
                      <wp:cNvGraphicFramePr/>
                      <a:graphic xmlns:a="http://schemas.openxmlformats.org/drawingml/2006/main">
                        <a:graphicData uri="http://schemas.microsoft.com/office/word/2010/wordprocessingShape">
                          <wps:wsp>
                            <wps:cNvCnPr/>
                            <wps:spPr>
                              <a:xfrm>
                                <a:off x="0" y="0"/>
                                <a:ext cx="0" cy="4762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9" o:spid="_x0000_s1026" type="#_x0000_t32" style="position:absolute;margin-left:219.8pt;margin-top:110.95pt;width:0;height:3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" strokecolor="black [3200]" strokeweight="2pt">
                      <v:stroke endarrow="block"/>
                      <v:shadow on="t" color="black" opacity="24903f" origin=",.5" offset="0,.55556mm"/>
                    </v:shape>
                  </w:pict>
                </mc:Fallback>
              </mc:AlternateContent>
            </w:r>
            <w:r w:rsidR="00C17EB5" w:rsidRPr="004B04CB">
              <w:rPr>
                <w:rFonts w:ascii="Times New Roman" w:eastAsia="Times New Roman" w:hAnsi="Times New Roman" w:cs="Times New Roman"/>
                <w:noProof/>
                <w:color w:val="000000"/>
                <w:position w:val="0"/>
                <w:sz w:val="24"/>
                <w:szCs w:val="23"/>
              </w:rPr>
              <w:drawing>
                <wp:inline distT="0" distB="0" distL="0" distR="0" wp14:anchorId="3708A663" wp14:editId="622E8085">
                  <wp:extent cx="4152900" cy="2266950"/>
                  <wp:effectExtent l="38100" t="38100" r="57150" b="11430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tc>
      </w:tr>
    </w:tbl>
    <w:p w14:paraId="0D378EEA" w14:textId="77777777" w:rsidR="00C17EB5" w:rsidRPr="004B04CB" w:rsidRDefault="00C17EB5" w:rsidP="00C17EB5">
      <w:pPr>
        <w:widowControl w:val="0"/>
        <w:suppressAutoHyphens w:val="0"/>
        <w:spacing w:after="0" w:line="240" w:lineRule="auto"/>
        <w:ind w:leftChars="0" w:left="567" w:right="429" w:firstLineChars="0" w:firstLine="0"/>
        <w:jc w:val="center"/>
        <w:textDirection w:val="lrTb"/>
        <w:textAlignment w:val="auto"/>
        <w:outlineLvl w:val="9"/>
        <w:rPr>
          <w:rFonts w:ascii="Times New Roman" w:eastAsia="Times New Roman" w:hAnsi="Times New Roman" w:cs="Times New Roman"/>
          <w:color w:val="000000"/>
          <w:position w:val="0"/>
          <w:sz w:val="20"/>
          <w:szCs w:val="20"/>
          <w:lang w:val="en-GB" w:eastAsia="ko-KR"/>
        </w:rPr>
      </w:pPr>
      <w:r w:rsidRPr="0067544E">
        <w:rPr>
          <w:rFonts w:ascii="Times New Roman" w:eastAsia="Times New Roman" w:hAnsi="Times New Roman" w:cs="Times New Roman"/>
          <w:b/>
          <w:color w:val="000000"/>
          <w:position w:val="0"/>
          <w:sz w:val="20"/>
          <w:szCs w:val="20"/>
          <w:lang w:val="en-GB" w:eastAsia="ko-KR"/>
        </w:rPr>
        <w:t>Figure 3</w:t>
      </w:r>
      <w:r w:rsidRPr="004B04CB">
        <w:rPr>
          <w:rFonts w:ascii="Times New Roman" w:eastAsia="Times New Roman" w:hAnsi="Times New Roman" w:cs="Times New Roman"/>
          <w:color w:val="000000"/>
          <w:position w:val="0"/>
          <w:sz w:val="20"/>
          <w:szCs w:val="20"/>
          <w:lang w:val="en-GB" w:eastAsia="ko-KR"/>
        </w:rPr>
        <w:t xml:space="preserve">: Third ecological asset of graduate entrepreneurs of </w:t>
      </w:r>
      <w:r w:rsidRPr="004B04CB">
        <w:rPr>
          <w:rFonts w:ascii="Times New Roman" w:eastAsia="Times New Roman" w:hAnsi="Times New Roman" w:cs="Times New Roman"/>
          <w:i/>
          <w:color w:val="000000"/>
          <w:position w:val="0"/>
          <w:sz w:val="20"/>
          <w:szCs w:val="20"/>
          <w:lang w:val="en-GB" w:eastAsia="ko-KR"/>
        </w:rPr>
        <w:t xml:space="preserve">Tunas </w:t>
      </w:r>
      <w:proofErr w:type="spellStart"/>
      <w:r w:rsidRPr="004B04CB">
        <w:rPr>
          <w:rFonts w:ascii="Times New Roman" w:eastAsia="Times New Roman" w:hAnsi="Times New Roman" w:cs="Times New Roman"/>
          <w:i/>
          <w:color w:val="000000"/>
          <w:position w:val="0"/>
          <w:sz w:val="20"/>
          <w:szCs w:val="20"/>
          <w:lang w:val="en-GB" w:eastAsia="ko-KR"/>
        </w:rPr>
        <w:t>Mekar</w:t>
      </w:r>
      <w:proofErr w:type="spellEnd"/>
      <w:r w:rsidRPr="004B04CB">
        <w:rPr>
          <w:rFonts w:ascii="Times New Roman" w:eastAsia="Times New Roman" w:hAnsi="Times New Roman" w:cs="Times New Roman"/>
          <w:color w:val="000000"/>
          <w:position w:val="0"/>
          <w:sz w:val="20"/>
          <w:szCs w:val="20"/>
          <w:lang w:val="en-GB" w:eastAsia="ko-KR"/>
        </w:rPr>
        <w:t xml:space="preserve"> Project – Positive entrepreneurial ecosystem </w:t>
      </w:r>
    </w:p>
    <w:p w14:paraId="5FF2879F" w14:textId="6664B0A9" w:rsidR="003B3D7C" w:rsidRPr="004B04CB" w:rsidRDefault="003B3D7C" w:rsidP="00C17EB5">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eastAsia="ko-KR"/>
        </w:rPr>
      </w:pPr>
      <w:r w:rsidRPr="004B04CB">
        <w:rPr>
          <w:rFonts w:ascii="Times New Roman" w:eastAsia="MS Mincho" w:hAnsi="Times New Roman" w:cs="Times New Roman"/>
          <w:vanish/>
          <w:position w:val="0"/>
          <w:sz w:val="24"/>
          <w:szCs w:val="24"/>
          <w:lang w:val="en-GB" w:eastAsia="ko-KR"/>
        </w:rPr>
        <w:cr/>
        <w:t xml:space="preserve">e got a [inc.] at they were siatered </w:t>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r w:rsidRPr="004B04CB">
        <w:rPr>
          <w:rFonts w:ascii="Times New Roman" w:eastAsia="MS Mincho" w:hAnsi="Times New Roman" w:cs="Times New Roman"/>
          <w:vanish/>
          <w:position w:val="0"/>
          <w:sz w:val="24"/>
          <w:szCs w:val="24"/>
          <w:lang w:val="en-GB" w:eastAsia="ko-KR"/>
        </w:rPr>
        <w:pgNum/>
      </w:r>
    </w:p>
    <w:p w14:paraId="7649C93B" w14:textId="3DCA7260" w:rsidR="003B3D7C" w:rsidRPr="004B04CB" w:rsidRDefault="003B3D7C" w:rsidP="00C17EB5">
      <w:pPr>
        <w:suppressAutoHyphens w:val="0"/>
        <w:spacing w:after="0" w:line="240" w:lineRule="auto"/>
        <w:ind w:leftChars="0" w:firstLineChars="0"/>
        <w:jc w:val="both"/>
        <w:textDirection w:val="lrTb"/>
        <w:textAlignment w:val="auto"/>
        <w:outlineLvl w:val="9"/>
        <w:rPr>
          <w:rFonts w:ascii="Times New Roman" w:eastAsia="MS Mincho" w:hAnsi="Times New Roman" w:cs="Times New Roman"/>
          <w:position w:val="0"/>
          <w:sz w:val="24"/>
          <w:szCs w:val="24"/>
          <w:lang w:val="en-GB" w:eastAsia="ko-KR"/>
        </w:rPr>
      </w:pPr>
      <w:r w:rsidRPr="004B04CB">
        <w:rPr>
          <w:rFonts w:ascii="Times New Roman" w:eastAsia="MS Mincho" w:hAnsi="Times New Roman" w:cs="Times New Roman"/>
          <w:position w:val="0"/>
          <w:sz w:val="24"/>
          <w:szCs w:val="24"/>
          <w:lang w:val="en-GB" w:eastAsia="ko-KR"/>
        </w:rPr>
        <w:t>a. Entrepreneur development program</w:t>
      </w:r>
    </w:p>
    <w:p w14:paraId="3A1E03A2" w14:textId="77777777" w:rsidR="00C17EB5" w:rsidRDefault="00C17EB5" w:rsidP="00C17EB5">
      <w:pPr>
        <w:suppressAutoHyphens w:val="0"/>
        <w:spacing w:after="0" w:line="240" w:lineRule="auto"/>
        <w:ind w:leftChars="0" w:firstLineChars="0"/>
        <w:jc w:val="both"/>
        <w:textDirection w:val="lrTb"/>
        <w:textAlignment w:val="auto"/>
        <w:outlineLvl w:val="9"/>
        <w:rPr>
          <w:rFonts w:ascii="Times New Roman" w:eastAsia="MS Mincho" w:hAnsi="Times New Roman" w:cs="Times New Roman"/>
          <w:position w:val="0"/>
          <w:sz w:val="24"/>
          <w:szCs w:val="24"/>
          <w:lang w:val="en-GB" w:eastAsia="ko-KR"/>
        </w:rPr>
      </w:pPr>
    </w:p>
    <w:p w14:paraId="07B9E0E9" w14:textId="2F9D2194" w:rsidR="003B3D7C" w:rsidRPr="004B04CB" w:rsidRDefault="00422BBD" w:rsidP="00C17EB5">
      <w:pPr>
        <w:suppressAutoHyphens w:val="0"/>
        <w:spacing w:after="0" w:line="240" w:lineRule="auto"/>
        <w:ind w:leftChars="0" w:firstLineChars="0"/>
        <w:jc w:val="both"/>
        <w:textDirection w:val="lrTb"/>
        <w:textAlignment w:val="auto"/>
        <w:outlineLvl w:val="9"/>
        <w:rPr>
          <w:rFonts w:ascii="Times New Roman" w:eastAsia="MS Mincho" w:hAnsi="Times New Roman" w:cs="Times New Roman"/>
          <w:position w:val="0"/>
          <w:sz w:val="24"/>
          <w:szCs w:val="24"/>
          <w:lang w:val="en-GB" w:eastAsia="ko-KR"/>
        </w:rPr>
      </w:pPr>
      <w:r>
        <w:rPr>
          <w:rFonts w:ascii="Times New Roman" w:eastAsia="MS Mincho" w:hAnsi="Times New Roman" w:cs="Times New Roman"/>
          <w:position w:val="0"/>
          <w:sz w:val="24"/>
          <w:szCs w:val="24"/>
          <w:lang w:val="en-GB" w:eastAsia="ko-KR"/>
        </w:rPr>
        <w:t>F</w:t>
      </w:r>
      <w:r w:rsidR="003B3D7C" w:rsidRPr="004B04CB">
        <w:rPr>
          <w:rFonts w:ascii="Times New Roman" w:eastAsia="MS Mincho" w:hAnsi="Times New Roman" w:cs="Times New Roman"/>
          <w:position w:val="0"/>
          <w:sz w:val="24"/>
          <w:szCs w:val="24"/>
          <w:lang w:val="en-GB" w:eastAsia="ko-KR"/>
        </w:rPr>
        <w:t>actors of personality, orientation, and entrepreneurial development programs were found to be related to the entrepreneurial quality of an entrepreneur (</w:t>
      </w:r>
      <w:proofErr w:type="spellStart"/>
      <w:r w:rsidR="004E2217">
        <w:rPr>
          <w:rFonts w:ascii="Times New Roman" w:eastAsia="MS Mincho" w:hAnsi="Times New Roman" w:cs="Times New Roman"/>
          <w:position w:val="0"/>
          <w:sz w:val="24"/>
          <w:szCs w:val="24"/>
          <w:lang w:val="en-GB" w:eastAsia="ko-KR"/>
        </w:rPr>
        <w:t>Razuan</w:t>
      </w:r>
      <w:proofErr w:type="spellEnd"/>
      <w:r w:rsidR="003B3D7C" w:rsidRPr="004B04CB">
        <w:rPr>
          <w:rFonts w:ascii="Times New Roman" w:eastAsia="MS Mincho" w:hAnsi="Times New Roman" w:cs="Times New Roman"/>
          <w:position w:val="0"/>
          <w:sz w:val="24"/>
          <w:szCs w:val="24"/>
          <w:lang w:val="en-GB" w:eastAsia="ko-KR"/>
        </w:rPr>
        <w:t xml:space="preserve"> et al., 2019). The participation of graduates in the </w:t>
      </w:r>
      <w:r w:rsidR="003B3D7C" w:rsidRPr="004B04CB">
        <w:rPr>
          <w:rFonts w:ascii="Times New Roman" w:eastAsia="MS Mincho" w:hAnsi="Times New Roman" w:cs="Times New Roman"/>
          <w:i/>
          <w:iCs/>
          <w:position w:val="0"/>
          <w:sz w:val="24"/>
          <w:szCs w:val="24"/>
          <w:lang w:val="en-GB" w:eastAsia="ko-KR"/>
        </w:rPr>
        <w:t xml:space="preserve">Tunas </w:t>
      </w:r>
      <w:proofErr w:type="spellStart"/>
      <w:r w:rsidR="003B3D7C" w:rsidRPr="004B04CB">
        <w:rPr>
          <w:rFonts w:ascii="Times New Roman" w:eastAsia="MS Mincho" w:hAnsi="Times New Roman" w:cs="Times New Roman"/>
          <w:i/>
          <w:iCs/>
          <w:position w:val="0"/>
          <w:sz w:val="24"/>
          <w:szCs w:val="24"/>
          <w:lang w:val="en-GB" w:eastAsia="ko-KR"/>
        </w:rPr>
        <w:t>Mekar</w:t>
      </w:r>
      <w:proofErr w:type="spellEnd"/>
      <w:r w:rsidR="003B3D7C" w:rsidRPr="004B04CB">
        <w:rPr>
          <w:rFonts w:ascii="Times New Roman" w:eastAsia="MS Mincho" w:hAnsi="Times New Roman" w:cs="Times New Roman"/>
          <w:position w:val="0"/>
          <w:sz w:val="24"/>
          <w:szCs w:val="24"/>
          <w:lang w:val="en-GB" w:eastAsia="ko-KR"/>
        </w:rPr>
        <w:t xml:space="preserve"> Project has given rise to innovative, proactive, and bold risk-taking graduate entrepreneurs (</w:t>
      </w:r>
      <w:r w:rsidR="004E2217">
        <w:rPr>
          <w:rFonts w:ascii="Times New Roman" w:eastAsia="MS Mincho" w:hAnsi="Times New Roman" w:cs="Times New Roman"/>
          <w:position w:val="0"/>
          <w:sz w:val="24"/>
          <w:szCs w:val="24"/>
          <w:lang w:val="en-GB" w:eastAsia="ko-KR"/>
        </w:rPr>
        <w:t>Arshad et</w:t>
      </w:r>
      <w:r w:rsidR="001A3D3F">
        <w:rPr>
          <w:rFonts w:ascii="Times New Roman" w:eastAsia="MS Mincho" w:hAnsi="Times New Roman" w:cs="Times New Roman"/>
          <w:position w:val="0"/>
          <w:sz w:val="24"/>
          <w:szCs w:val="24"/>
          <w:lang w:val="en-GB" w:eastAsia="ko-KR"/>
        </w:rPr>
        <w:t xml:space="preserve"> </w:t>
      </w:r>
      <w:r w:rsidR="004E2217">
        <w:rPr>
          <w:rFonts w:ascii="Times New Roman" w:eastAsia="MS Mincho" w:hAnsi="Times New Roman" w:cs="Times New Roman"/>
          <w:position w:val="0"/>
          <w:sz w:val="24"/>
          <w:szCs w:val="24"/>
          <w:lang w:val="en-GB" w:eastAsia="ko-KR"/>
        </w:rPr>
        <w:t>al</w:t>
      </w:r>
      <w:r w:rsidR="001A3D3F">
        <w:rPr>
          <w:rFonts w:ascii="Times New Roman" w:eastAsia="MS Mincho" w:hAnsi="Times New Roman" w:cs="Times New Roman"/>
          <w:position w:val="0"/>
          <w:sz w:val="24"/>
          <w:szCs w:val="24"/>
          <w:lang w:val="en-GB" w:eastAsia="ko-KR"/>
        </w:rPr>
        <w:t>.</w:t>
      </w:r>
      <w:r w:rsidR="003B3D7C" w:rsidRPr="004B04CB">
        <w:rPr>
          <w:rFonts w:ascii="Times New Roman" w:eastAsia="MS Mincho" w:hAnsi="Times New Roman" w:cs="Times New Roman"/>
          <w:position w:val="0"/>
          <w:sz w:val="24"/>
          <w:szCs w:val="24"/>
          <w:lang w:val="en-GB" w:eastAsia="ko-KR"/>
        </w:rPr>
        <w:t xml:space="preserve">, 2016). However, this study found that participation in the </w:t>
      </w:r>
      <w:r w:rsidR="003B3D7C" w:rsidRPr="004B04CB">
        <w:rPr>
          <w:rFonts w:ascii="Times New Roman" w:eastAsia="MS Mincho" w:hAnsi="Times New Roman" w:cs="Times New Roman"/>
          <w:i/>
          <w:iCs/>
          <w:position w:val="0"/>
          <w:sz w:val="24"/>
          <w:szCs w:val="24"/>
          <w:lang w:val="en-GB" w:eastAsia="ko-KR"/>
        </w:rPr>
        <w:t xml:space="preserve">Tunas </w:t>
      </w:r>
      <w:proofErr w:type="spellStart"/>
      <w:r w:rsidR="003B3D7C" w:rsidRPr="004B04CB">
        <w:rPr>
          <w:rFonts w:ascii="Times New Roman" w:eastAsia="MS Mincho" w:hAnsi="Times New Roman" w:cs="Times New Roman"/>
          <w:i/>
          <w:iCs/>
          <w:position w:val="0"/>
          <w:sz w:val="24"/>
          <w:szCs w:val="24"/>
          <w:lang w:val="en-GB" w:eastAsia="ko-KR"/>
        </w:rPr>
        <w:t>Mekar</w:t>
      </w:r>
      <w:proofErr w:type="spellEnd"/>
      <w:r w:rsidR="003B3D7C" w:rsidRPr="004B04CB">
        <w:rPr>
          <w:rFonts w:ascii="Times New Roman" w:eastAsia="MS Mincho" w:hAnsi="Times New Roman" w:cs="Times New Roman"/>
          <w:position w:val="0"/>
          <w:sz w:val="24"/>
          <w:szCs w:val="24"/>
          <w:lang w:val="en-GB" w:eastAsia="ko-KR"/>
        </w:rPr>
        <w:t xml:space="preserve"> Project was insufficient </w:t>
      </w:r>
      <w:r>
        <w:rPr>
          <w:rFonts w:ascii="Times New Roman" w:eastAsia="MS Mincho" w:hAnsi="Times New Roman" w:cs="Times New Roman"/>
          <w:position w:val="0"/>
          <w:sz w:val="24"/>
          <w:szCs w:val="24"/>
          <w:lang w:val="en-GB" w:eastAsia="ko-KR"/>
        </w:rPr>
        <w:t>in</w:t>
      </w:r>
      <w:r w:rsidR="003B3D7C" w:rsidRPr="004B04CB">
        <w:rPr>
          <w:rFonts w:ascii="Times New Roman" w:eastAsia="MS Mincho" w:hAnsi="Times New Roman" w:cs="Times New Roman"/>
          <w:position w:val="0"/>
          <w:sz w:val="24"/>
          <w:szCs w:val="24"/>
          <w:lang w:val="en-GB" w:eastAsia="ko-KR"/>
        </w:rPr>
        <w:t xml:space="preserve"> enabling the informants to start a successful business without continuing to improve their </w:t>
      </w:r>
      <w:r>
        <w:rPr>
          <w:rFonts w:ascii="Times New Roman" w:eastAsia="MS Mincho" w:hAnsi="Times New Roman" w:cs="Times New Roman"/>
          <w:position w:val="0"/>
          <w:sz w:val="24"/>
          <w:szCs w:val="24"/>
          <w:lang w:val="en-GB" w:eastAsia="ko-KR"/>
        </w:rPr>
        <w:t xml:space="preserve">entrepreneurial </w:t>
      </w:r>
      <w:r w:rsidR="003B3D7C" w:rsidRPr="004B04CB">
        <w:rPr>
          <w:rFonts w:ascii="Times New Roman" w:eastAsia="MS Mincho" w:hAnsi="Times New Roman" w:cs="Times New Roman"/>
          <w:position w:val="0"/>
          <w:sz w:val="24"/>
          <w:szCs w:val="24"/>
          <w:lang w:val="en-GB" w:eastAsia="ko-KR"/>
        </w:rPr>
        <w:t xml:space="preserve">knowledge from time to time. Entrepreneurial development programs organised by the government or the private sector have given these informants the opportunity to increase their knowledge on entrepreneurship. Through their participation in these programs, several informants </w:t>
      </w:r>
      <w:r>
        <w:rPr>
          <w:rFonts w:ascii="Times New Roman" w:eastAsia="MS Mincho" w:hAnsi="Times New Roman" w:cs="Times New Roman"/>
          <w:position w:val="0"/>
          <w:sz w:val="24"/>
          <w:szCs w:val="24"/>
          <w:lang w:val="en-GB" w:eastAsia="ko-KR"/>
        </w:rPr>
        <w:t>enhanced</w:t>
      </w:r>
      <w:r w:rsidR="003B3D7C" w:rsidRPr="004B04CB">
        <w:rPr>
          <w:rFonts w:ascii="Times New Roman" w:eastAsia="MS Mincho" w:hAnsi="Times New Roman" w:cs="Times New Roman"/>
          <w:position w:val="0"/>
          <w:sz w:val="24"/>
          <w:szCs w:val="24"/>
          <w:lang w:val="en-GB" w:eastAsia="ko-KR"/>
        </w:rPr>
        <w:t xml:space="preserve"> their ability to start a business after participating in the </w:t>
      </w:r>
      <w:r w:rsidR="003B3D7C" w:rsidRPr="004B04CB">
        <w:rPr>
          <w:rFonts w:ascii="Times New Roman" w:eastAsia="MS Mincho" w:hAnsi="Times New Roman" w:cs="Times New Roman"/>
          <w:i/>
          <w:iCs/>
          <w:position w:val="0"/>
          <w:sz w:val="24"/>
          <w:szCs w:val="24"/>
          <w:lang w:val="en-GB" w:eastAsia="ko-KR"/>
        </w:rPr>
        <w:t xml:space="preserve">Tunas </w:t>
      </w:r>
      <w:proofErr w:type="spellStart"/>
      <w:r w:rsidR="003B3D7C" w:rsidRPr="004B04CB">
        <w:rPr>
          <w:rFonts w:ascii="Times New Roman" w:eastAsia="MS Mincho" w:hAnsi="Times New Roman" w:cs="Times New Roman"/>
          <w:i/>
          <w:iCs/>
          <w:position w:val="0"/>
          <w:sz w:val="24"/>
          <w:szCs w:val="24"/>
          <w:lang w:val="en-GB" w:eastAsia="ko-KR"/>
        </w:rPr>
        <w:t>Mekar</w:t>
      </w:r>
      <w:proofErr w:type="spellEnd"/>
      <w:r w:rsidR="003B3D7C" w:rsidRPr="004B04CB">
        <w:rPr>
          <w:rFonts w:ascii="Times New Roman" w:eastAsia="MS Mincho" w:hAnsi="Times New Roman" w:cs="Times New Roman"/>
          <w:position w:val="0"/>
          <w:sz w:val="24"/>
          <w:szCs w:val="24"/>
          <w:lang w:val="en-GB" w:eastAsia="ko-KR"/>
        </w:rPr>
        <w:t xml:space="preserve"> Project. </w:t>
      </w:r>
      <w:proofErr w:type="spellStart"/>
      <w:r w:rsidR="003B3D7C" w:rsidRPr="004B04CB">
        <w:rPr>
          <w:rFonts w:ascii="Times New Roman" w:eastAsia="MS Mincho" w:hAnsi="Times New Roman" w:cs="Times New Roman"/>
          <w:position w:val="0"/>
          <w:sz w:val="24"/>
          <w:szCs w:val="24"/>
          <w:lang w:val="en-GB" w:eastAsia="ko-KR"/>
        </w:rPr>
        <w:t>Hamdan</w:t>
      </w:r>
      <w:proofErr w:type="spellEnd"/>
      <w:r w:rsidR="003B3D7C" w:rsidRPr="004B04CB">
        <w:rPr>
          <w:rFonts w:ascii="Times New Roman" w:eastAsia="MS Mincho" w:hAnsi="Times New Roman" w:cs="Times New Roman"/>
          <w:position w:val="0"/>
          <w:sz w:val="24"/>
          <w:szCs w:val="24"/>
          <w:lang w:val="en-GB" w:eastAsia="ko-KR"/>
        </w:rPr>
        <w:t xml:space="preserve"> joined a paid entrepreneurial development program because he felt the need to delve deeper into some aspects of entrepreneurship that he was struggling with. By participating in that program, the informant was able to identify weaknesses </w:t>
      </w:r>
      <w:r w:rsidR="00987D24" w:rsidRPr="004B04CB">
        <w:rPr>
          <w:rFonts w:ascii="Times New Roman" w:eastAsia="MS Mincho" w:hAnsi="Times New Roman" w:cs="Times New Roman"/>
          <w:position w:val="0"/>
          <w:sz w:val="24"/>
          <w:szCs w:val="24"/>
          <w:lang w:val="en-GB" w:eastAsia="ko-KR"/>
        </w:rPr>
        <w:t>when</w:t>
      </w:r>
      <w:r w:rsidR="003B3D7C" w:rsidRPr="004B04CB">
        <w:rPr>
          <w:rFonts w:ascii="Times New Roman" w:eastAsia="MS Mincho" w:hAnsi="Times New Roman" w:cs="Times New Roman"/>
          <w:position w:val="0"/>
          <w:sz w:val="24"/>
          <w:szCs w:val="24"/>
          <w:lang w:val="en-GB" w:eastAsia="ko-KR"/>
        </w:rPr>
        <w:t xml:space="preserve"> starting a business.</w:t>
      </w:r>
    </w:p>
    <w:p w14:paraId="7DDE38FE" w14:textId="77777777" w:rsidR="00C17EB5" w:rsidRDefault="00C17EB5" w:rsidP="00C17EB5">
      <w:pPr>
        <w:suppressAutoHyphens w:val="0"/>
        <w:spacing w:after="0" w:line="240" w:lineRule="auto"/>
        <w:ind w:leftChars="0" w:left="720" w:firstLineChars="0"/>
        <w:jc w:val="both"/>
        <w:textDirection w:val="lrTb"/>
        <w:textAlignment w:val="auto"/>
        <w:outlineLvl w:val="9"/>
        <w:rPr>
          <w:rFonts w:ascii="Times New Roman" w:eastAsia="MS Mincho" w:hAnsi="Times New Roman" w:cs="Times New Roman"/>
          <w:position w:val="0"/>
          <w:sz w:val="24"/>
          <w:szCs w:val="24"/>
          <w:lang w:val="en-GB" w:eastAsia="ko-KR"/>
        </w:rPr>
      </w:pPr>
    </w:p>
    <w:p w14:paraId="00F60385" w14:textId="2C7E21AA" w:rsidR="003B3D7C" w:rsidRPr="004B04CB" w:rsidRDefault="003B3D7C" w:rsidP="00C17EB5">
      <w:pPr>
        <w:suppressAutoHyphens w:val="0"/>
        <w:spacing w:after="0" w:line="240" w:lineRule="auto"/>
        <w:ind w:leftChars="0" w:left="720" w:firstLineChars="0"/>
        <w:jc w:val="both"/>
        <w:textDirection w:val="lrTb"/>
        <w:textAlignment w:val="auto"/>
        <w:outlineLvl w:val="9"/>
        <w:rPr>
          <w:rFonts w:ascii="Times New Roman" w:eastAsia="MS Mincho" w:hAnsi="Times New Roman" w:cs="Times New Roman"/>
          <w:position w:val="0"/>
          <w:sz w:val="24"/>
          <w:szCs w:val="24"/>
          <w:lang w:val="en-GB" w:eastAsia="ko-KR"/>
        </w:rPr>
      </w:pPr>
      <w:r w:rsidRPr="004B04CB">
        <w:rPr>
          <w:rFonts w:ascii="Times New Roman" w:eastAsia="MS Mincho" w:hAnsi="Times New Roman" w:cs="Times New Roman"/>
          <w:position w:val="0"/>
          <w:sz w:val="24"/>
          <w:szCs w:val="24"/>
          <w:lang w:val="en-GB" w:eastAsia="ko-KR"/>
        </w:rPr>
        <w:t>So, in that class, we were taught how to cleanse our soul. The program was more focused on spirituality. From there I learned to identify my weaknesses.</w:t>
      </w:r>
    </w:p>
    <w:p w14:paraId="533F1344" w14:textId="77777777" w:rsidR="00C17EB5" w:rsidRDefault="00C17EB5" w:rsidP="00C17EB5">
      <w:pPr>
        <w:suppressAutoHyphens w:val="0"/>
        <w:spacing w:after="0" w:line="240" w:lineRule="auto"/>
        <w:ind w:leftChars="0" w:left="0" w:firstLineChars="0" w:firstLine="719"/>
        <w:jc w:val="both"/>
        <w:textDirection w:val="lrTb"/>
        <w:textAlignment w:val="auto"/>
        <w:outlineLvl w:val="9"/>
        <w:rPr>
          <w:rFonts w:ascii="Times New Roman" w:eastAsia="MS Mincho" w:hAnsi="Times New Roman" w:cs="Times New Roman"/>
          <w:position w:val="0"/>
          <w:sz w:val="24"/>
          <w:szCs w:val="24"/>
          <w:lang w:val="en-GB" w:eastAsia="ko-KR"/>
        </w:rPr>
      </w:pPr>
    </w:p>
    <w:p w14:paraId="78F1B39E" w14:textId="05B38697" w:rsidR="003B3D7C" w:rsidRPr="004B04CB" w:rsidRDefault="003B3D7C" w:rsidP="00C17EB5">
      <w:pPr>
        <w:suppressAutoHyphens w:val="0"/>
        <w:spacing w:after="0" w:line="240" w:lineRule="auto"/>
        <w:ind w:leftChars="0" w:left="0" w:firstLineChars="0" w:firstLine="719"/>
        <w:jc w:val="both"/>
        <w:textDirection w:val="lrTb"/>
        <w:textAlignment w:val="auto"/>
        <w:outlineLvl w:val="9"/>
        <w:rPr>
          <w:rFonts w:ascii="Times New Roman" w:eastAsia="MS Mincho" w:hAnsi="Times New Roman" w:cs="Times New Roman"/>
          <w:position w:val="0"/>
          <w:sz w:val="24"/>
          <w:szCs w:val="24"/>
          <w:lang w:val="en-GB" w:eastAsia="ko-KR"/>
        </w:rPr>
      </w:pPr>
      <w:r w:rsidRPr="004B04CB">
        <w:rPr>
          <w:rFonts w:ascii="Times New Roman" w:eastAsia="MS Mincho" w:hAnsi="Times New Roman" w:cs="Times New Roman"/>
          <w:position w:val="0"/>
          <w:sz w:val="24"/>
          <w:szCs w:val="24"/>
          <w:lang w:val="en-GB" w:eastAsia="ko-KR"/>
        </w:rPr>
        <w:t>(</w:t>
      </w:r>
      <w:proofErr w:type="spellStart"/>
      <w:r w:rsidRPr="004B04CB">
        <w:rPr>
          <w:rFonts w:ascii="Times New Roman" w:eastAsia="MS Mincho" w:hAnsi="Times New Roman" w:cs="Times New Roman"/>
          <w:position w:val="0"/>
          <w:sz w:val="24"/>
          <w:szCs w:val="24"/>
          <w:lang w:val="en-GB" w:eastAsia="ko-KR"/>
        </w:rPr>
        <w:t>Hamdan</w:t>
      </w:r>
      <w:proofErr w:type="spellEnd"/>
      <w:r w:rsidRPr="004B04CB">
        <w:rPr>
          <w:rFonts w:ascii="Times New Roman" w:eastAsia="MS Mincho" w:hAnsi="Times New Roman" w:cs="Times New Roman"/>
          <w:position w:val="0"/>
          <w:sz w:val="24"/>
          <w:szCs w:val="24"/>
          <w:lang w:val="en-GB" w:eastAsia="ko-KR"/>
        </w:rPr>
        <w:t>, Graduate Entrepreneur</w:t>
      </w:r>
      <w:r w:rsidR="00987D24" w:rsidRPr="004B04CB">
        <w:rPr>
          <w:rFonts w:ascii="Times New Roman" w:eastAsia="MS Mincho" w:hAnsi="Times New Roman" w:cs="Times New Roman"/>
          <w:position w:val="0"/>
          <w:sz w:val="24"/>
          <w:szCs w:val="24"/>
          <w:lang w:val="en-GB" w:eastAsia="ko-KR"/>
        </w:rPr>
        <w:t xml:space="preserve"> Pahang Branch</w:t>
      </w:r>
      <w:r w:rsidRPr="004B04CB">
        <w:rPr>
          <w:rFonts w:ascii="Times New Roman" w:eastAsia="MS Mincho" w:hAnsi="Times New Roman" w:cs="Times New Roman"/>
          <w:position w:val="0"/>
          <w:sz w:val="24"/>
          <w:szCs w:val="24"/>
          <w:lang w:val="en-GB" w:eastAsia="ko-KR"/>
        </w:rPr>
        <w:t>)</w:t>
      </w:r>
    </w:p>
    <w:p w14:paraId="6B84BE57" w14:textId="677E4AAD" w:rsidR="003B3D7C" w:rsidRPr="004B04CB" w:rsidRDefault="003B3D7C" w:rsidP="00C17EB5">
      <w:pPr>
        <w:suppressAutoHyphens w:val="0"/>
        <w:spacing w:after="0" w:line="240" w:lineRule="auto"/>
        <w:ind w:leftChars="0" w:left="0" w:firstLineChars="0" w:firstLine="454"/>
        <w:jc w:val="both"/>
        <w:textDirection w:val="lrTb"/>
        <w:textAlignment w:val="auto"/>
        <w:outlineLvl w:val="9"/>
        <w:rPr>
          <w:rFonts w:ascii="Times New Roman" w:eastAsia="MS Mincho" w:hAnsi="Times New Roman" w:cs="Times New Roman"/>
          <w:position w:val="0"/>
          <w:sz w:val="24"/>
          <w:szCs w:val="24"/>
          <w:lang w:val="en-GB" w:eastAsia="ko-KR"/>
        </w:rPr>
      </w:pPr>
      <w:proofErr w:type="spellStart"/>
      <w:r w:rsidRPr="004B04CB">
        <w:rPr>
          <w:rFonts w:ascii="Times New Roman" w:eastAsia="MS Mincho" w:hAnsi="Times New Roman" w:cs="Times New Roman"/>
          <w:position w:val="0"/>
          <w:sz w:val="24"/>
          <w:szCs w:val="24"/>
          <w:lang w:val="en-GB" w:eastAsia="ko-KR"/>
        </w:rPr>
        <w:lastRenderedPageBreak/>
        <w:t>Azwan</w:t>
      </w:r>
      <w:proofErr w:type="spellEnd"/>
      <w:r w:rsidRPr="004B04CB">
        <w:rPr>
          <w:rFonts w:ascii="Times New Roman" w:eastAsia="MS Mincho" w:hAnsi="Times New Roman" w:cs="Times New Roman"/>
          <w:position w:val="0"/>
          <w:sz w:val="24"/>
          <w:szCs w:val="24"/>
          <w:lang w:val="en-GB" w:eastAsia="ko-KR"/>
        </w:rPr>
        <w:t xml:space="preserve"> participated in several entrepreneurial courses after dealing with a number of losses in his</w:t>
      </w:r>
      <w:r w:rsidR="00987D24" w:rsidRPr="004B04CB">
        <w:rPr>
          <w:rFonts w:ascii="Times New Roman" w:eastAsia="MS Mincho" w:hAnsi="Times New Roman" w:cs="Times New Roman"/>
          <w:position w:val="0"/>
          <w:sz w:val="24"/>
          <w:szCs w:val="24"/>
          <w:lang w:val="en-GB" w:eastAsia="ko-KR"/>
        </w:rPr>
        <w:t xml:space="preserve"> </w:t>
      </w:r>
      <w:r w:rsidRPr="004B04CB">
        <w:rPr>
          <w:rFonts w:ascii="Times New Roman" w:eastAsia="MS Mincho" w:hAnsi="Times New Roman" w:cs="Times New Roman"/>
          <w:position w:val="0"/>
          <w:sz w:val="24"/>
          <w:szCs w:val="24"/>
          <w:lang w:val="en-GB" w:eastAsia="ko-KR"/>
        </w:rPr>
        <w:t>business.</w:t>
      </w:r>
      <w:r w:rsidR="00987D24" w:rsidRPr="004B04CB">
        <w:rPr>
          <w:rFonts w:ascii="Times New Roman" w:eastAsia="MS Mincho" w:hAnsi="Times New Roman" w:cs="Times New Roman"/>
          <w:position w:val="0"/>
          <w:sz w:val="24"/>
          <w:szCs w:val="24"/>
          <w:lang w:val="en-GB" w:eastAsia="ko-KR"/>
        </w:rPr>
        <w:t xml:space="preserve"> </w:t>
      </w:r>
      <w:r w:rsidRPr="004B04CB">
        <w:rPr>
          <w:rFonts w:ascii="Times New Roman" w:eastAsia="MS Mincho" w:hAnsi="Times New Roman" w:cs="Times New Roman"/>
          <w:position w:val="0"/>
          <w:sz w:val="24"/>
          <w:szCs w:val="24"/>
          <w:lang w:val="en-GB" w:eastAsia="ko-KR"/>
        </w:rPr>
        <w:t>These courses were organised by private parties and have greatly helped the informant to better understand the intricacies of running a business, which were</w:t>
      </w:r>
      <w:r w:rsidR="00987D24" w:rsidRPr="004B04CB">
        <w:rPr>
          <w:rFonts w:ascii="Times New Roman" w:eastAsia="MS Mincho" w:hAnsi="Times New Roman" w:cs="Times New Roman"/>
          <w:position w:val="0"/>
          <w:sz w:val="24"/>
          <w:szCs w:val="24"/>
          <w:lang w:val="en-GB" w:eastAsia="ko-KR"/>
        </w:rPr>
        <w:t xml:space="preserve"> not well-</w:t>
      </w:r>
      <w:r w:rsidRPr="004B04CB">
        <w:rPr>
          <w:rFonts w:ascii="Times New Roman" w:eastAsia="MS Mincho" w:hAnsi="Times New Roman" w:cs="Times New Roman"/>
          <w:position w:val="0"/>
          <w:sz w:val="24"/>
          <w:szCs w:val="24"/>
          <w:lang w:val="en-GB" w:eastAsia="ko-KR"/>
        </w:rPr>
        <w:t xml:space="preserve"> understood wh</w:t>
      </w:r>
      <w:r w:rsidR="00987D24" w:rsidRPr="004B04CB">
        <w:rPr>
          <w:rFonts w:ascii="Times New Roman" w:eastAsia="MS Mincho" w:hAnsi="Times New Roman" w:cs="Times New Roman"/>
          <w:position w:val="0"/>
          <w:sz w:val="24"/>
          <w:szCs w:val="24"/>
          <w:lang w:val="en-GB" w:eastAsia="ko-KR"/>
        </w:rPr>
        <w:t>en</w:t>
      </w:r>
      <w:r w:rsidRPr="004B04CB">
        <w:rPr>
          <w:rFonts w:ascii="Times New Roman" w:eastAsia="MS Mincho" w:hAnsi="Times New Roman" w:cs="Times New Roman"/>
          <w:position w:val="0"/>
          <w:sz w:val="24"/>
          <w:szCs w:val="24"/>
          <w:lang w:val="en-GB" w:eastAsia="ko-KR"/>
        </w:rPr>
        <w:t xml:space="preserve"> he was participating in the </w:t>
      </w:r>
      <w:r w:rsidRPr="004B04CB">
        <w:rPr>
          <w:rFonts w:ascii="Times New Roman" w:eastAsia="MS Mincho" w:hAnsi="Times New Roman" w:cs="Times New Roman"/>
          <w:i/>
          <w:iCs/>
          <w:position w:val="0"/>
          <w:sz w:val="24"/>
          <w:szCs w:val="24"/>
          <w:lang w:val="en-GB" w:eastAsia="ko-KR"/>
        </w:rPr>
        <w:t xml:space="preserve">Tunas </w:t>
      </w:r>
      <w:proofErr w:type="spellStart"/>
      <w:r w:rsidRPr="004B04CB">
        <w:rPr>
          <w:rFonts w:ascii="Times New Roman" w:eastAsia="MS Mincho" w:hAnsi="Times New Roman" w:cs="Times New Roman"/>
          <w:i/>
          <w:iCs/>
          <w:position w:val="0"/>
          <w:sz w:val="24"/>
          <w:szCs w:val="24"/>
          <w:lang w:val="en-GB" w:eastAsia="ko-KR"/>
        </w:rPr>
        <w:t>Mekar</w:t>
      </w:r>
      <w:proofErr w:type="spellEnd"/>
      <w:r w:rsidRPr="004B04CB">
        <w:rPr>
          <w:rFonts w:ascii="Times New Roman" w:eastAsia="MS Mincho" w:hAnsi="Times New Roman" w:cs="Times New Roman"/>
          <w:position w:val="0"/>
          <w:sz w:val="24"/>
          <w:szCs w:val="24"/>
          <w:lang w:val="en-GB" w:eastAsia="ko-KR"/>
        </w:rPr>
        <w:t xml:space="preserve"> Project.</w:t>
      </w:r>
    </w:p>
    <w:p w14:paraId="01A87D17" w14:textId="77777777" w:rsidR="00C17EB5" w:rsidRDefault="00C17EB5" w:rsidP="00C17EB5">
      <w:pPr>
        <w:suppressAutoHyphens w:val="0"/>
        <w:spacing w:after="0" w:line="240" w:lineRule="auto"/>
        <w:ind w:leftChars="0" w:left="720" w:firstLineChars="0"/>
        <w:jc w:val="both"/>
        <w:textDirection w:val="lrTb"/>
        <w:textAlignment w:val="auto"/>
        <w:outlineLvl w:val="9"/>
        <w:rPr>
          <w:rFonts w:ascii="Times New Roman" w:eastAsia="MS Mincho" w:hAnsi="Times New Roman" w:cs="Times New Roman"/>
          <w:position w:val="0"/>
          <w:sz w:val="24"/>
          <w:szCs w:val="24"/>
          <w:lang w:val="en-GB" w:eastAsia="ko-KR"/>
        </w:rPr>
      </w:pPr>
    </w:p>
    <w:p w14:paraId="5E87046B" w14:textId="779A9DE6" w:rsidR="003B3D7C" w:rsidRPr="004B04CB" w:rsidRDefault="003B3D7C" w:rsidP="00C17EB5">
      <w:pPr>
        <w:suppressAutoHyphens w:val="0"/>
        <w:spacing w:after="0" w:line="240" w:lineRule="auto"/>
        <w:ind w:leftChars="0" w:left="720" w:firstLineChars="0"/>
        <w:jc w:val="both"/>
        <w:textDirection w:val="lrTb"/>
        <w:textAlignment w:val="auto"/>
        <w:outlineLvl w:val="9"/>
        <w:rPr>
          <w:rFonts w:ascii="Times New Roman" w:eastAsia="MS Mincho" w:hAnsi="Times New Roman" w:cs="Times New Roman"/>
          <w:position w:val="0"/>
          <w:sz w:val="24"/>
          <w:szCs w:val="24"/>
          <w:lang w:val="en-GB" w:eastAsia="ko-KR"/>
        </w:rPr>
      </w:pPr>
      <w:r w:rsidRPr="004B04CB">
        <w:rPr>
          <w:rFonts w:ascii="Times New Roman" w:eastAsia="MS Mincho" w:hAnsi="Times New Roman" w:cs="Times New Roman"/>
          <w:position w:val="0"/>
          <w:sz w:val="24"/>
          <w:szCs w:val="24"/>
          <w:lang w:val="en-GB" w:eastAsia="ko-KR"/>
        </w:rPr>
        <w:t xml:space="preserve">Lack of knowledge, actually. So, what I did after my failures was to spend a whole year studying </w:t>
      </w:r>
      <w:r w:rsidR="00987D24" w:rsidRPr="004B04CB">
        <w:rPr>
          <w:rFonts w:ascii="Times New Roman" w:eastAsia="MS Mincho" w:hAnsi="Times New Roman" w:cs="Times New Roman"/>
          <w:position w:val="0"/>
          <w:sz w:val="24"/>
          <w:szCs w:val="24"/>
          <w:lang w:val="en-GB" w:eastAsia="ko-KR"/>
        </w:rPr>
        <w:t>and gaining knowledge</w:t>
      </w:r>
      <w:r w:rsidRPr="004B04CB">
        <w:rPr>
          <w:rFonts w:ascii="Times New Roman" w:eastAsia="MS Mincho" w:hAnsi="Times New Roman" w:cs="Times New Roman"/>
          <w:position w:val="0"/>
          <w:sz w:val="24"/>
          <w:szCs w:val="24"/>
          <w:lang w:val="en-GB" w:eastAsia="ko-KR"/>
        </w:rPr>
        <w:t>. I took several courses that were held in different places.</w:t>
      </w:r>
    </w:p>
    <w:p w14:paraId="497A5A4B" w14:textId="77777777" w:rsidR="00C17EB5" w:rsidRDefault="00C17EB5" w:rsidP="00C17EB5">
      <w:pPr>
        <w:suppressAutoHyphens w:val="0"/>
        <w:spacing w:after="0" w:line="240" w:lineRule="auto"/>
        <w:ind w:leftChars="0" w:left="720" w:firstLineChars="0" w:hanging="2"/>
        <w:jc w:val="both"/>
        <w:textDirection w:val="lrTb"/>
        <w:textAlignment w:val="auto"/>
        <w:outlineLvl w:val="9"/>
        <w:rPr>
          <w:rFonts w:ascii="Times New Roman" w:eastAsia="MS Mincho" w:hAnsi="Times New Roman" w:cs="Times New Roman"/>
          <w:position w:val="0"/>
          <w:sz w:val="24"/>
          <w:szCs w:val="24"/>
          <w:lang w:val="en-GB" w:eastAsia="ko-KR"/>
        </w:rPr>
      </w:pPr>
    </w:p>
    <w:p w14:paraId="7CC15D9A" w14:textId="75E6D4B2" w:rsidR="003B3D7C" w:rsidRDefault="003B3D7C" w:rsidP="00C17EB5">
      <w:pPr>
        <w:suppressAutoHyphens w:val="0"/>
        <w:spacing w:after="0" w:line="240" w:lineRule="auto"/>
        <w:ind w:leftChars="0" w:left="720" w:firstLineChars="0" w:hanging="2"/>
        <w:jc w:val="both"/>
        <w:textDirection w:val="lrTb"/>
        <w:textAlignment w:val="auto"/>
        <w:outlineLvl w:val="9"/>
        <w:rPr>
          <w:rFonts w:ascii="Times New Roman" w:eastAsia="MS Mincho" w:hAnsi="Times New Roman" w:cs="Times New Roman"/>
          <w:position w:val="0"/>
          <w:sz w:val="24"/>
          <w:szCs w:val="24"/>
          <w:lang w:val="en-GB" w:eastAsia="ko-KR"/>
        </w:rPr>
      </w:pPr>
      <w:r w:rsidRPr="004B04CB">
        <w:rPr>
          <w:rFonts w:ascii="Times New Roman" w:eastAsia="MS Mincho" w:hAnsi="Times New Roman" w:cs="Times New Roman"/>
          <w:position w:val="0"/>
          <w:sz w:val="24"/>
          <w:szCs w:val="24"/>
          <w:lang w:val="en-GB" w:eastAsia="ko-KR"/>
        </w:rPr>
        <w:t>(</w:t>
      </w:r>
      <w:proofErr w:type="spellStart"/>
      <w:r w:rsidRPr="004B04CB">
        <w:rPr>
          <w:rFonts w:ascii="Times New Roman" w:eastAsia="MS Mincho" w:hAnsi="Times New Roman" w:cs="Times New Roman"/>
          <w:position w:val="0"/>
          <w:sz w:val="24"/>
          <w:szCs w:val="24"/>
          <w:lang w:val="en-GB" w:eastAsia="ko-KR"/>
        </w:rPr>
        <w:t>Azwan</w:t>
      </w:r>
      <w:proofErr w:type="spellEnd"/>
      <w:r w:rsidRPr="004B04CB">
        <w:rPr>
          <w:rFonts w:ascii="Times New Roman" w:eastAsia="MS Mincho" w:hAnsi="Times New Roman" w:cs="Times New Roman"/>
          <w:position w:val="0"/>
          <w:sz w:val="24"/>
          <w:szCs w:val="24"/>
          <w:lang w:val="en-GB" w:eastAsia="ko-KR"/>
        </w:rPr>
        <w:t>, Pahang Branch Graduate Entrepreneur)</w:t>
      </w:r>
    </w:p>
    <w:p w14:paraId="337AAE9F" w14:textId="77777777" w:rsidR="00C17EB5" w:rsidRPr="004B04CB" w:rsidRDefault="00C17EB5" w:rsidP="00C17EB5">
      <w:pPr>
        <w:suppressAutoHyphens w:val="0"/>
        <w:spacing w:after="0" w:line="240" w:lineRule="auto"/>
        <w:ind w:leftChars="0" w:left="720" w:firstLineChars="0" w:hanging="2"/>
        <w:jc w:val="both"/>
        <w:textDirection w:val="lrTb"/>
        <w:textAlignment w:val="auto"/>
        <w:outlineLvl w:val="9"/>
        <w:rPr>
          <w:rFonts w:ascii="Times New Roman" w:eastAsia="MS Mincho" w:hAnsi="Times New Roman" w:cs="Times New Roman"/>
          <w:position w:val="0"/>
          <w:sz w:val="24"/>
          <w:szCs w:val="24"/>
          <w:lang w:val="en-GB" w:eastAsia="ko-KR"/>
        </w:rPr>
      </w:pPr>
    </w:p>
    <w:p w14:paraId="2130C9E5" w14:textId="5D7BFE3D" w:rsidR="003B3D7C" w:rsidRPr="004B04CB" w:rsidRDefault="003B3D7C" w:rsidP="00C17EB5">
      <w:pPr>
        <w:suppressAutoHyphens w:val="0"/>
        <w:spacing w:after="0" w:line="240" w:lineRule="auto"/>
        <w:ind w:leftChars="0" w:firstLineChars="0" w:firstLine="0"/>
        <w:jc w:val="both"/>
        <w:textDirection w:val="lrTb"/>
        <w:textAlignment w:val="auto"/>
        <w:outlineLvl w:val="9"/>
        <w:rPr>
          <w:rFonts w:ascii="Times New Roman" w:eastAsia="MS Mincho" w:hAnsi="Times New Roman" w:cs="Times New Roman"/>
          <w:position w:val="0"/>
          <w:sz w:val="24"/>
          <w:szCs w:val="24"/>
          <w:lang w:val="en-GB" w:eastAsia="ko-KR"/>
        </w:rPr>
      </w:pPr>
      <w:r w:rsidRPr="004B04CB">
        <w:rPr>
          <w:rFonts w:ascii="Times New Roman" w:eastAsia="MS Mincho" w:hAnsi="Times New Roman" w:cs="Times New Roman"/>
          <w:position w:val="0"/>
          <w:sz w:val="24"/>
          <w:szCs w:val="24"/>
          <w:lang w:val="en-GB" w:eastAsia="ko-KR"/>
        </w:rPr>
        <w:t xml:space="preserve">b. </w:t>
      </w:r>
      <w:r w:rsidR="00987D24" w:rsidRPr="004B04CB">
        <w:rPr>
          <w:rFonts w:ascii="Times New Roman" w:eastAsia="MS Mincho" w:hAnsi="Times New Roman" w:cs="Times New Roman"/>
          <w:position w:val="0"/>
          <w:sz w:val="24"/>
          <w:szCs w:val="24"/>
          <w:lang w:val="en-GB" w:eastAsia="ko-KR"/>
        </w:rPr>
        <w:t>A</w:t>
      </w:r>
      <w:r w:rsidRPr="004B04CB">
        <w:rPr>
          <w:rFonts w:ascii="Times New Roman" w:eastAsia="MS Mincho" w:hAnsi="Times New Roman" w:cs="Times New Roman"/>
          <w:position w:val="0"/>
          <w:sz w:val="24"/>
          <w:szCs w:val="24"/>
          <w:lang w:val="en-GB" w:eastAsia="ko-KR"/>
        </w:rPr>
        <w:t>vailability</w:t>
      </w:r>
      <w:r w:rsidR="00987D24" w:rsidRPr="004B04CB">
        <w:rPr>
          <w:rFonts w:ascii="Times New Roman" w:eastAsia="MS Mincho" w:hAnsi="Times New Roman" w:cs="Times New Roman"/>
          <w:position w:val="0"/>
          <w:sz w:val="24"/>
          <w:szCs w:val="24"/>
          <w:lang w:val="en-GB" w:eastAsia="ko-KR"/>
        </w:rPr>
        <w:t xml:space="preserve"> of business premises</w:t>
      </w:r>
    </w:p>
    <w:p w14:paraId="3521C855" w14:textId="77777777" w:rsidR="00C17EB5" w:rsidRDefault="00C17EB5" w:rsidP="00C17EB5">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eastAsia="ko-KR"/>
        </w:rPr>
      </w:pPr>
    </w:p>
    <w:p w14:paraId="67BE0DDC" w14:textId="0489CA47" w:rsidR="003B3D7C" w:rsidRPr="004B04CB" w:rsidRDefault="003B3D7C" w:rsidP="00C17EB5">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eastAsia="ko-KR"/>
        </w:rPr>
      </w:pPr>
      <w:proofErr w:type="spellStart"/>
      <w:r w:rsidRPr="004B04CB">
        <w:rPr>
          <w:rFonts w:ascii="Times New Roman" w:eastAsia="MS Mincho" w:hAnsi="Times New Roman" w:cs="Times New Roman"/>
          <w:position w:val="0"/>
          <w:sz w:val="24"/>
          <w:szCs w:val="24"/>
          <w:lang w:val="en-GB" w:eastAsia="ko-KR"/>
        </w:rPr>
        <w:t>Hamdan</w:t>
      </w:r>
      <w:proofErr w:type="spellEnd"/>
      <w:r w:rsidRPr="004B04CB">
        <w:rPr>
          <w:rFonts w:ascii="Times New Roman" w:eastAsia="MS Mincho" w:hAnsi="Times New Roman" w:cs="Times New Roman"/>
          <w:position w:val="0"/>
          <w:sz w:val="24"/>
          <w:szCs w:val="24"/>
          <w:lang w:val="en-GB" w:eastAsia="ko-KR"/>
        </w:rPr>
        <w:t xml:space="preserve"> was given the opportunity to lease a farm wh</w:t>
      </w:r>
      <w:r w:rsidR="00422BBD">
        <w:rPr>
          <w:rFonts w:ascii="Times New Roman" w:eastAsia="MS Mincho" w:hAnsi="Times New Roman" w:cs="Times New Roman"/>
          <w:position w:val="0"/>
          <w:sz w:val="24"/>
          <w:szCs w:val="24"/>
          <w:lang w:val="en-GB" w:eastAsia="ko-KR"/>
        </w:rPr>
        <w:t>en</w:t>
      </w:r>
      <w:r w:rsidRPr="004B04CB">
        <w:rPr>
          <w:rFonts w:ascii="Times New Roman" w:eastAsia="MS Mincho" w:hAnsi="Times New Roman" w:cs="Times New Roman"/>
          <w:position w:val="0"/>
          <w:sz w:val="24"/>
          <w:szCs w:val="24"/>
          <w:lang w:val="en-GB" w:eastAsia="ko-KR"/>
        </w:rPr>
        <w:t xml:space="preserve"> he was fac</w:t>
      </w:r>
      <w:r w:rsidR="00422BBD">
        <w:rPr>
          <w:rFonts w:ascii="Times New Roman" w:eastAsia="MS Mincho" w:hAnsi="Times New Roman" w:cs="Times New Roman"/>
          <w:position w:val="0"/>
          <w:sz w:val="24"/>
          <w:szCs w:val="24"/>
          <w:lang w:val="en-GB" w:eastAsia="ko-KR"/>
        </w:rPr>
        <w:t>ed with</w:t>
      </w:r>
      <w:r w:rsidRPr="004B04CB">
        <w:rPr>
          <w:rFonts w:ascii="Times New Roman" w:eastAsia="MS Mincho" w:hAnsi="Times New Roman" w:cs="Times New Roman"/>
          <w:position w:val="0"/>
          <w:sz w:val="24"/>
          <w:szCs w:val="24"/>
          <w:lang w:val="en-GB" w:eastAsia="ko-KR"/>
        </w:rPr>
        <w:t xml:space="preserve"> the conflict of leasing suitable agricultural areas after joining the </w:t>
      </w:r>
      <w:r w:rsidRPr="004B04CB">
        <w:rPr>
          <w:rFonts w:ascii="Times New Roman" w:eastAsia="MS Mincho" w:hAnsi="Times New Roman" w:cs="Times New Roman"/>
          <w:i/>
          <w:iCs/>
          <w:position w:val="0"/>
          <w:sz w:val="24"/>
          <w:szCs w:val="24"/>
          <w:lang w:val="en-GB" w:eastAsia="ko-KR"/>
        </w:rPr>
        <w:t xml:space="preserve">Tunas </w:t>
      </w:r>
      <w:proofErr w:type="spellStart"/>
      <w:r w:rsidRPr="004B04CB">
        <w:rPr>
          <w:rFonts w:ascii="Times New Roman" w:eastAsia="MS Mincho" w:hAnsi="Times New Roman" w:cs="Times New Roman"/>
          <w:i/>
          <w:iCs/>
          <w:position w:val="0"/>
          <w:sz w:val="24"/>
          <w:szCs w:val="24"/>
          <w:lang w:val="en-GB" w:eastAsia="ko-KR"/>
        </w:rPr>
        <w:t>Mekar</w:t>
      </w:r>
      <w:proofErr w:type="spellEnd"/>
      <w:r w:rsidRPr="004B04CB">
        <w:rPr>
          <w:rFonts w:ascii="Times New Roman" w:eastAsia="MS Mincho" w:hAnsi="Times New Roman" w:cs="Times New Roman"/>
          <w:position w:val="0"/>
          <w:sz w:val="24"/>
          <w:szCs w:val="24"/>
          <w:lang w:val="en-GB" w:eastAsia="ko-KR"/>
        </w:rPr>
        <w:t xml:space="preserve"> Project. The farm belonged to a friend of the informant’s mother, who was willing to lease it to the informant. The availability of this farm became the starting point for the informant’s success in the field of cultivating strawberries in Cameron Highland </w:t>
      </w:r>
      <w:r w:rsidR="00987D24" w:rsidRPr="004B04CB">
        <w:rPr>
          <w:rFonts w:ascii="Times New Roman" w:eastAsia="MS Mincho" w:hAnsi="Times New Roman" w:cs="Times New Roman"/>
          <w:position w:val="0"/>
          <w:sz w:val="24"/>
          <w:szCs w:val="24"/>
          <w:lang w:val="en-GB" w:eastAsia="ko-KR"/>
        </w:rPr>
        <w:t>until to</w:t>
      </w:r>
      <w:r w:rsidRPr="004B04CB">
        <w:rPr>
          <w:rFonts w:ascii="Times New Roman" w:eastAsia="MS Mincho" w:hAnsi="Times New Roman" w:cs="Times New Roman"/>
          <w:position w:val="0"/>
          <w:sz w:val="24"/>
          <w:szCs w:val="24"/>
          <w:lang w:val="en-GB" w:eastAsia="ko-KR"/>
        </w:rPr>
        <w:t>day.</w:t>
      </w:r>
    </w:p>
    <w:p w14:paraId="1BDB1913" w14:textId="77777777" w:rsidR="00C17EB5" w:rsidRDefault="00C17EB5" w:rsidP="00C17EB5">
      <w:pPr>
        <w:widowControl w:val="0"/>
        <w:suppressAutoHyphens w:val="0"/>
        <w:spacing w:after="0" w:line="240" w:lineRule="auto"/>
        <w:ind w:leftChars="0" w:left="709"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0126AF8E" w14:textId="6C0F23BE" w:rsidR="003B3D7C" w:rsidRPr="004B04CB" w:rsidRDefault="003B3D7C" w:rsidP="00C17EB5">
      <w:pPr>
        <w:widowControl w:val="0"/>
        <w:suppressAutoHyphens w:val="0"/>
        <w:spacing w:after="0" w:line="240" w:lineRule="auto"/>
        <w:ind w:leftChars="0" w:left="709"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 xml:space="preserve">I leased a piece of land from a villager. We now have at least half an acre. My mother knows the people around here, you know, since we've lived here for 20 years. </w:t>
      </w:r>
      <w:r w:rsidR="00987D24" w:rsidRPr="004B04CB">
        <w:rPr>
          <w:rFonts w:ascii="Times New Roman" w:eastAsia="Times New Roman" w:hAnsi="Times New Roman" w:cs="Times New Roman"/>
          <w:color w:val="000000"/>
          <w:position w:val="0"/>
          <w:sz w:val="24"/>
          <w:szCs w:val="23"/>
          <w:lang w:val="en-GB" w:eastAsia="ko-KR"/>
        </w:rPr>
        <w:t>And coincidentally</w:t>
      </w:r>
      <w:r w:rsidRPr="004B04CB">
        <w:rPr>
          <w:rFonts w:ascii="Times New Roman" w:eastAsia="Times New Roman" w:hAnsi="Times New Roman" w:cs="Times New Roman"/>
          <w:color w:val="000000"/>
          <w:position w:val="0"/>
          <w:sz w:val="24"/>
          <w:szCs w:val="23"/>
          <w:lang w:val="en-GB" w:eastAsia="ko-KR"/>
        </w:rPr>
        <w:t xml:space="preserve"> the farm was vacant. This vacant piece of land belongs to an elderly lady. So, my mother went to see her and discussed things. “Is it okay for my son to lease near here? Th</w:t>
      </w:r>
      <w:r w:rsidR="00987D24" w:rsidRPr="004B04CB">
        <w:rPr>
          <w:rFonts w:ascii="Times New Roman" w:eastAsia="Times New Roman" w:hAnsi="Times New Roman" w:cs="Times New Roman"/>
          <w:color w:val="000000"/>
          <w:position w:val="0"/>
          <w:sz w:val="24"/>
          <w:szCs w:val="23"/>
          <w:lang w:val="en-GB" w:eastAsia="ko-KR"/>
        </w:rPr>
        <w:t>e</w:t>
      </w:r>
      <w:r w:rsidRPr="004B04CB">
        <w:rPr>
          <w:rFonts w:ascii="Times New Roman" w:eastAsia="Times New Roman" w:hAnsi="Times New Roman" w:cs="Times New Roman"/>
          <w:color w:val="000000"/>
          <w:position w:val="0"/>
          <w:sz w:val="24"/>
          <w:szCs w:val="23"/>
          <w:lang w:val="en-GB" w:eastAsia="ko-KR"/>
        </w:rPr>
        <w:t xml:space="preserve"> lady said okay.”</w:t>
      </w:r>
    </w:p>
    <w:p w14:paraId="09D62BF1" w14:textId="77777777" w:rsidR="00C17EB5" w:rsidRDefault="00C17EB5" w:rsidP="00C17EB5">
      <w:pPr>
        <w:widowControl w:val="0"/>
        <w:suppressAutoHyphens w:val="0"/>
        <w:spacing w:after="0" w:line="240" w:lineRule="auto"/>
        <w:ind w:leftChars="0" w:left="709"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09138F4D" w14:textId="3F5DBADB" w:rsidR="003B3D7C" w:rsidRDefault="003B3D7C" w:rsidP="00C17EB5">
      <w:pPr>
        <w:widowControl w:val="0"/>
        <w:suppressAutoHyphens w:val="0"/>
        <w:spacing w:after="0" w:line="240" w:lineRule="auto"/>
        <w:ind w:leftChars="0" w:left="709"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w:t>
      </w:r>
      <w:proofErr w:type="spellStart"/>
      <w:r w:rsidRPr="004B04CB">
        <w:rPr>
          <w:rFonts w:ascii="Times New Roman" w:eastAsia="Times New Roman" w:hAnsi="Times New Roman" w:cs="Times New Roman"/>
          <w:color w:val="000000"/>
          <w:position w:val="0"/>
          <w:sz w:val="24"/>
          <w:szCs w:val="23"/>
          <w:lang w:val="en-GB" w:eastAsia="ko-KR"/>
        </w:rPr>
        <w:t>Hamdan</w:t>
      </w:r>
      <w:proofErr w:type="spellEnd"/>
      <w:r w:rsidRPr="004B04CB">
        <w:rPr>
          <w:rFonts w:ascii="Times New Roman" w:eastAsia="Times New Roman" w:hAnsi="Times New Roman" w:cs="Times New Roman"/>
          <w:color w:val="000000"/>
          <w:position w:val="0"/>
          <w:sz w:val="24"/>
          <w:szCs w:val="23"/>
          <w:lang w:val="en-GB" w:eastAsia="ko-KR"/>
        </w:rPr>
        <w:t>, Graduate Entrepreneur</w:t>
      </w:r>
      <w:r w:rsidR="00987D24" w:rsidRPr="004B04CB">
        <w:rPr>
          <w:rFonts w:ascii="Times New Roman" w:eastAsia="Times New Roman" w:hAnsi="Times New Roman" w:cs="Times New Roman"/>
          <w:color w:val="000000"/>
          <w:position w:val="0"/>
          <w:sz w:val="24"/>
          <w:szCs w:val="23"/>
          <w:lang w:val="en-GB" w:eastAsia="ko-KR"/>
        </w:rPr>
        <w:t xml:space="preserve"> Pahang Branch</w:t>
      </w:r>
      <w:r w:rsidRPr="004B04CB">
        <w:rPr>
          <w:rFonts w:ascii="Times New Roman" w:eastAsia="Times New Roman" w:hAnsi="Times New Roman" w:cs="Times New Roman"/>
          <w:color w:val="000000"/>
          <w:position w:val="0"/>
          <w:sz w:val="24"/>
          <w:szCs w:val="23"/>
          <w:lang w:val="en-GB" w:eastAsia="ko-KR"/>
        </w:rPr>
        <w:t>)</w:t>
      </w:r>
    </w:p>
    <w:p w14:paraId="7D314DB0" w14:textId="77777777" w:rsidR="00C17EB5" w:rsidRDefault="00C17EB5" w:rsidP="00C17EB5">
      <w:pPr>
        <w:widowControl w:val="0"/>
        <w:suppressAutoHyphens w:val="0"/>
        <w:spacing w:after="0" w:line="240" w:lineRule="auto"/>
        <w:ind w:leftChars="0" w:firstLineChars="0" w:firstLine="455"/>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6BDC1E5B" w14:textId="5BBD0337" w:rsidR="003942F8" w:rsidRPr="004B04CB" w:rsidRDefault="003B3D7C" w:rsidP="00C17EB5">
      <w:pPr>
        <w:widowControl w:val="0"/>
        <w:suppressAutoHyphens w:val="0"/>
        <w:spacing w:after="0" w:line="240" w:lineRule="auto"/>
        <w:ind w:leftChars="0" w:firstLineChars="0" w:firstLine="455"/>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 xml:space="preserve">Apart from to the opportunity to lease a farm from the locals, </w:t>
      </w:r>
      <w:proofErr w:type="spellStart"/>
      <w:r w:rsidRPr="004B04CB">
        <w:rPr>
          <w:rFonts w:ascii="Times New Roman" w:eastAsia="Times New Roman" w:hAnsi="Times New Roman" w:cs="Times New Roman"/>
          <w:color w:val="000000"/>
          <w:position w:val="0"/>
          <w:sz w:val="24"/>
          <w:szCs w:val="23"/>
          <w:lang w:val="en-GB" w:eastAsia="ko-KR"/>
        </w:rPr>
        <w:t>Hamdan</w:t>
      </w:r>
      <w:proofErr w:type="spellEnd"/>
      <w:r w:rsidRPr="004B04CB">
        <w:rPr>
          <w:rFonts w:ascii="Times New Roman" w:eastAsia="Times New Roman" w:hAnsi="Times New Roman" w:cs="Times New Roman"/>
          <w:color w:val="000000"/>
          <w:position w:val="0"/>
          <w:sz w:val="24"/>
          <w:szCs w:val="23"/>
          <w:lang w:val="en-GB" w:eastAsia="ko-KR"/>
        </w:rPr>
        <w:t xml:space="preserve"> </w:t>
      </w:r>
      <w:r w:rsidR="003942F8">
        <w:rPr>
          <w:rFonts w:ascii="Times New Roman" w:eastAsia="Times New Roman" w:hAnsi="Times New Roman" w:cs="Times New Roman"/>
          <w:color w:val="000000"/>
          <w:position w:val="0"/>
          <w:sz w:val="24"/>
          <w:szCs w:val="23"/>
          <w:lang w:val="en-GB" w:eastAsia="ko-KR"/>
        </w:rPr>
        <w:t>was also given the opportunity to use a</w:t>
      </w:r>
      <w:r w:rsidRPr="004B04CB">
        <w:rPr>
          <w:rFonts w:ascii="Times New Roman" w:eastAsia="Times New Roman" w:hAnsi="Times New Roman" w:cs="Times New Roman"/>
          <w:color w:val="000000"/>
          <w:position w:val="0"/>
          <w:sz w:val="24"/>
          <w:szCs w:val="23"/>
          <w:lang w:val="en-GB" w:eastAsia="ko-KR"/>
        </w:rPr>
        <w:t xml:space="preserve"> quarter acre of land to grow strawberries from the Department of Agriculture.</w:t>
      </w:r>
    </w:p>
    <w:p w14:paraId="2962AF70" w14:textId="77777777" w:rsidR="00C17EB5" w:rsidRDefault="00C17EB5" w:rsidP="00C17EB5">
      <w:pPr>
        <w:widowControl w:val="0"/>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4CB4EB49" w14:textId="786081DB" w:rsidR="003B3D7C" w:rsidRPr="004B04CB" w:rsidRDefault="003B3D7C" w:rsidP="00C17EB5">
      <w:pPr>
        <w:widowControl w:val="0"/>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And then, we have another quarter acre leased from the Department of Agriculture.</w:t>
      </w:r>
    </w:p>
    <w:p w14:paraId="424C73FF" w14:textId="77777777" w:rsidR="00C17EB5" w:rsidRDefault="00C17EB5" w:rsidP="00C17EB5">
      <w:pPr>
        <w:widowControl w:val="0"/>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3AC514E4" w14:textId="72A408FB" w:rsidR="004E2217" w:rsidRDefault="003B3D7C" w:rsidP="00C17EB5">
      <w:pPr>
        <w:widowControl w:val="0"/>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w:t>
      </w:r>
      <w:proofErr w:type="spellStart"/>
      <w:r w:rsidRPr="004B04CB">
        <w:rPr>
          <w:rFonts w:ascii="Times New Roman" w:eastAsia="Times New Roman" w:hAnsi="Times New Roman" w:cs="Times New Roman"/>
          <w:color w:val="000000"/>
          <w:position w:val="0"/>
          <w:sz w:val="24"/>
          <w:szCs w:val="23"/>
          <w:lang w:val="en-GB" w:eastAsia="ko-KR"/>
        </w:rPr>
        <w:t>Hamdan</w:t>
      </w:r>
      <w:proofErr w:type="spellEnd"/>
      <w:r w:rsidRPr="004B04CB">
        <w:rPr>
          <w:rFonts w:ascii="Times New Roman" w:eastAsia="Times New Roman" w:hAnsi="Times New Roman" w:cs="Times New Roman"/>
          <w:color w:val="000000"/>
          <w:position w:val="0"/>
          <w:sz w:val="24"/>
          <w:szCs w:val="23"/>
          <w:lang w:val="en-GB" w:eastAsia="ko-KR"/>
        </w:rPr>
        <w:t>, Graduate Entrepreneur</w:t>
      </w:r>
      <w:r w:rsidR="00987D24" w:rsidRPr="004B04CB">
        <w:rPr>
          <w:rFonts w:ascii="Times New Roman" w:eastAsia="Times New Roman" w:hAnsi="Times New Roman" w:cs="Times New Roman"/>
          <w:color w:val="000000"/>
          <w:position w:val="0"/>
          <w:sz w:val="24"/>
          <w:szCs w:val="23"/>
          <w:lang w:val="en-GB" w:eastAsia="ko-KR"/>
        </w:rPr>
        <w:t xml:space="preserve"> Pahang Branch</w:t>
      </w:r>
      <w:r w:rsidRPr="004B04CB">
        <w:rPr>
          <w:rFonts w:ascii="Times New Roman" w:eastAsia="Times New Roman" w:hAnsi="Times New Roman" w:cs="Times New Roman"/>
          <w:color w:val="000000"/>
          <w:position w:val="0"/>
          <w:sz w:val="24"/>
          <w:szCs w:val="23"/>
          <w:lang w:val="en-GB" w:eastAsia="ko-KR"/>
        </w:rPr>
        <w:t>)</w:t>
      </w:r>
    </w:p>
    <w:p w14:paraId="19F9761A" w14:textId="77777777" w:rsidR="00C17EB5" w:rsidRPr="004B04CB" w:rsidRDefault="00C17EB5" w:rsidP="00C17EB5">
      <w:pPr>
        <w:widowControl w:val="0"/>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1E0C8027" w14:textId="77777777" w:rsidR="003B3D7C" w:rsidRPr="004B04CB" w:rsidRDefault="003B3D7C" w:rsidP="00C17EB5">
      <w:pPr>
        <w:widowControl w:val="0"/>
        <w:suppressAutoHyphens w:val="0"/>
        <w:spacing w:after="0" w:line="240" w:lineRule="auto"/>
        <w:ind w:leftChars="0"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c. Business mentor</w:t>
      </w:r>
    </w:p>
    <w:p w14:paraId="05FBDCC9" w14:textId="77777777" w:rsidR="00C17EB5" w:rsidRDefault="00C17EB5" w:rsidP="00C17EB5">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609D1D1A" w14:textId="12349319" w:rsidR="003B3D7C" w:rsidRPr="004B04CB" w:rsidRDefault="003B3D7C" w:rsidP="00C17EB5">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To be</w:t>
      </w:r>
      <w:r w:rsidR="00987D24" w:rsidRPr="004B04CB">
        <w:rPr>
          <w:rFonts w:ascii="Times New Roman" w:eastAsia="Times New Roman" w:hAnsi="Times New Roman" w:cs="Times New Roman"/>
          <w:color w:val="000000"/>
          <w:position w:val="0"/>
          <w:sz w:val="24"/>
          <w:szCs w:val="23"/>
          <w:lang w:val="en-GB" w:eastAsia="ko-KR"/>
        </w:rPr>
        <w:t>come</w:t>
      </w:r>
      <w:r w:rsidRPr="004B04CB">
        <w:rPr>
          <w:rFonts w:ascii="Times New Roman" w:eastAsia="Times New Roman" w:hAnsi="Times New Roman" w:cs="Times New Roman"/>
          <w:color w:val="000000"/>
          <w:position w:val="0"/>
          <w:sz w:val="24"/>
          <w:szCs w:val="23"/>
          <w:lang w:val="en-GB" w:eastAsia="ko-KR"/>
        </w:rPr>
        <w:t xml:space="preserve"> a successful entrepreneur, an entrepreneur should seek advice from individuals</w:t>
      </w:r>
      <w:r w:rsidR="00987D24" w:rsidRPr="004B04CB">
        <w:rPr>
          <w:rFonts w:ascii="Times New Roman" w:eastAsia="Times New Roman" w:hAnsi="Times New Roman" w:cs="Times New Roman"/>
          <w:color w:val="000000"/>
          <w:position w:val="0"/>
          <w:sz w:val="24"/>
          <w:szCs w:val="23"/>
          <w:lang w:val="en-GB" w:eastAsia="ko-KR"/>
        </w:rPr>
        <w:t xml:space="preserve"> who are well-versed</w:t>
      </w:r>
      <w:r w:rsidRPr="004B04CB">
        <w:rPr>
          <w:rFonts w:ascii="Times New Roman" w:eastAsia="Times New Roman" w:hAnsi="Times New Roman" w:cs="Times New Roman"/>
          <w:color w:val="000000"/>
          <w:position w:val="0"/>
          <w:sz w:val="24"/>
          <w:szCs w:val="23"/>
          <w:lang w:val="en-GB" w:eastAsia="ko-KR"/>
        </w:rPr>
        <w:t xml:space="preserve"> in business management, starting </w:t>
      </w:r>
      <w:r w:rsidR="003942F8">
        <w:rPr>
          <w:rFonts w:ascii="Times New Roman" w:eastAsia="Times New Roman" w:hAnsi="Times New Roman" w:cs="Times New Roman"/>
          <w:color w:val="000000"/>
          <w:position w:val="0"/>
          <w:sz w:val="24"/>
          <w:szCs w:val="23"/>
          <w:lang w:val="en-GB" w:eastAsia="ko-KR"/>
        </w:rPr>
        <w:t>from</w:t>
      </w:r>
      <w:r w:rsidRPr="004B04CB">
        <w:rPr>
          <w:rFonts w:ascii="Times New Roman" w:eastAsia="Times New Roman" w:hAnsi="Times New Roman" w:cs="Times New Roman"/>
          <w:color w:val="000000"/>
          <w:position w:val="0"/>
          <w:sz w:val="24"/>
          <w:szCs w:val="23"/>
          <w:lang w:val="en-GB" w:eastAsia="ko-KR"/>
        </w:rPr>
        <w:t xml:space="preserve"> the </w:t>
      </w:r>
      <w:r w:rsidR="003942F8">
        <w:rPr>
          <w:rFonts w:ascii="Times New Roman" w:eastAsia="Times New Roman" w:hAnsi="Times New Roman" w:cs="Times New Roman"/>
          <w:color w:val="000000"/>
          <w:position w:val="0"/>
          <w:sz w:val="24"/>
          <w:szCs w:val="23"/>
          <w:lang w:val="en-GB" w:eastAsia="ko-KR"/>
        </w:rPr>
        <w:t>initial</w:t>
      </w:r>
      <w:r w:rsidRPr="004B04CB">
        <w:rPr>
          <w:rFonts w:ascii="Times New Roman" w:eastAsia="Times New Roman" w:hAnsi="Times New Roman" w:cs="Times New Roman"/>
          <w:color w:val="000000"/>
          <w:position w:val="0"/>
          <w:sz w:val="24"/>
          <w:szCs w:val="23"/>
          <w:lang w:val="en-GB" w:eastAsia="ko-KR"/>
        </w:rPr>
        <w:t xml:space="preserve"> stage of the business and continuing through all stages of the business (</w:t>
      </w:r>
      <w:r w:rsidR="004E2217">
        <w:rPr>
          <w:rFonts w:ascii="Times New Roman" w:eastAsia="Times New Roman" w:hAnsi="Times New Roman" w:cs="Times New Roman"/>
          <w:color w:val="000000"/>
          <w:position w:val="0"/>
          <w:sz w:val="24"/>
          <w:szCs w:val="23"/>
          <w:lang w:val="en-GB" w:eastAsia="ko-KR"/>
        </w:rPr>
        <w:t>Abdullah</w:t>
      </w:r>
      <w:r w:rsidRPr="004B04CB">
        <w:rPr>
          <w:rFonts w:ascii="Times New Roman" w:eastAsia="Times New Roman" w:hAnsi="Times New Roman" w:cs="Times New Roman"/>
          <w:color w:val="000000"/>
          <w:position w:val="0"/>
          <w:sz w:val="24"/>
          <w:szCs w:val="23"/>
          <w:lang w:val="en-GB" w:eastAsia="ko-KR"/>
        </w:rPr>
        <w:t xml:space="preserve"> et al., 2009). </w:t>
      </w:r>
      <w:r w:rsidR="00F908F1" w:rsidRPr="004B04CB">
        <w:rPr>
          <w:rFonts w:ascii="Times New Roman" w:eastAsia="Times New Roman" w:hAnsi="Times New Roman" w:cs="Times New Roman"/>
          <w:color w:val="000000"/>
          <w:position w:val="0"/>
          <w:sz w:val="24"/>
          <w:szCs w:val="23"/>
          <w:lang w:val="en-GB" w:eastAsia="ko-KR"/>
        </w:rPr>
        <w:t>Although they have</w:t>
      </w:r>
      <w:r w:rsidRPr="004B04CB">
        <w:rPr>
          <w:rFonts w:ascii="Times New Roman" w:eastAsia="Times New Roman" w:hAnsi="Times New Roman" w:cs="Times New Roman"/>
          <w:color w:val="000000"/>
          <w:position w:val="0"/>
          <w:sz w:val="24"/>
          <w:szCs w:val="23"/>
          <w:lang w:val="en-GB" w:eastAsia="ko-KR"/>
        </w:rPr>
        <w:t xml:space="preserve"> </w:t>
      </w:r>
      <w:r w:rsidR="00F908F1" w:rsidRPr="004B04CB">
        <w:rPr>
          <w:rFonts w:ascii="Times New Roman" w:eastAsia="Times New Roman" w:hAnsi="Times New Roman" w:cs="Times New Roman"/>
          <w:color w:val="000000"/>
          <w:position w:val="0"/>
          <w:sz w:val="24"/>
          <w:szCs w:val="23"/>
          <w:lang w:val="en-GB" w:eastAsia="ko-KR"/>
        </w:rPr>
        <w:t>been</w:t>
      </w:r>
      <w:r w:rsidRPr="004B04CB">
        <w:rPr>
          <w:rFonts w:ascii="Times New Roman" w:eastAsia="Times New Roman" w:hAnsi="Times New Roman" w:cs="Times New Roman"/>
          <w:color w:val="000000"/>
          <w:position w:val="0"/>
          <w:sz w:val="24"/>
          <w:szCs w:val="23"/>
          <w:lang w:val="en-GB" w:eastAsia="ko-KR"/>
        </w:rPr>
        <w:t xml:space="preserve"> guided by mentors</w:t>
      </w:r>
      <w:r w:rsidR="00F908F1" w:rsidRPr="004B04CB">
        <w:rPr>
          <w:rFonts w:ascii="Times New Roman" w:eastAsia="Times New Roman" w:hAnsi="Times New Roman" w:cs="Times New Roman"/>
          <w:color w:val="000000"/>
          <w:position w:val="0"/>
          <w:sz w:val="24"/>
          <w:szCs w:val="23"/>
          <w:lang w:val="en-GB" w:eastAsia="ko-KR"/>
        </w:rPr>
        <w:t xml:space="preserve"> </w:t>
      </w:r>
      <w:r w:rsidRPr="004B04CB">
        <w:rPr>
          <w:rFonts w:ascii="Times New Roman" w:eastAsia="Times New Roman" w:hAnsi="Times New Roman" w:cs="Times New Roman"/>
          <w:color w:val="000000"/>
          <w:position w:val="0"/>
          <w:sz w:val="24"/>
          <w:szCs w:val="23"/>
          <w:lang w:val="en-GB" w:eastAsia="ko-KR"/>
        </w:rPr>
        <w:t xml:space="preserve">while attending the entrepreneurial training under the </w:t>
      </w:r>
      <w:r w:rsidRPr="004B04CB">
        <w:rPr>
          <w:rFonts w:ascii="Times New Roman" w:eastAsia="Times New Roman" w:hAnsi="Times New Roman" w:cs="Times New Roman"/>
          <w:i/>
          <w:iCs/>
          <w:color w:val="000000"/>
          <w:position w:val="0"/>
          <w:sz w:val="24"/>
          <w:szCs w:val="23"/>
          <w:lang w:val="en-GB" w:eastAsia="ko-KR"/>
        </w:rPr>
        <w:t xml:space="preserve">Tunas </w:t>
      </w:r>
      <w:proofErr w:type="spellStart"/>
      <w:r w:rsidRPr="004B04CB">
        <w:rPr>
          <w:rFonts w:ascii="Times New Roman" w:eastAsia="Times New Roman" w:hAnsi="Times New Roman" w:cs="Times New Roman"/>
          <w:i/>
          <w:iCs/>
          <w:color w:val="000000"/>
          <w:position w:val="0"/>
          <w:sz w:val="24"/>
          <w:szCs w:val="23"/>
          <w:lang w:val="en-GB" w:eastAsia="ko-KR"/>
        </w:rPr>
        <w:t>Mekar</w:t>
      </w:r>
      <w:proofErr w:type="spellEnd"/>
      <w:r w:rsidRPr="004B04CB">
        <w:rPr>
          <w:rFonts w:ascii="Times New Roman" w:eastAsia="Times New Roman" w:hAnsi="Times New Roman" w:cs="Times New Roman"/>
          <w:color w:val="000000"/>
          <w:position w:val="0"/>
          <w:sz w:val="24"/>
          <w:szCs w:val="23"/>
          <w:lang w:val="en-GB" w:eastAsia="ko-KR"/>
        </w:rPr>
        <w:t xml:space="preserve"> Project, some informants felt that a mentor is still required </w:t>
      </w:r>
      <w:r w:rsidR="00F908F1" w:rsidRPr="004B04CB">
        <w:rPr>
          <w:rFonts w:ascii="Times New Roman" w:eastAsia="Times New Roman" w:hAnsi="Times New Roman" w:cs="Times New Roman"/>
          <w:color w:val="000000"/>
          <w:position w:val="0"/>
          <w:sz w:val="24"/>
          <w:szCs w:val="23"/>
          <w:lang w:val="en-GB" w:eastAsia="ko-KR"/>
        </w:rPr>
        <w:t xml:space="preserve">even </w:t>
      </w:r>
      <w:r w:rsidRPr="004B04CB">
        <w:rPr>
          <w:rFonts w:ascii="Times New Roman" w:eastAsia="Times New Roman" w:hAnsi="Times New Roman" w:cs="Times New Roman"/>
          <w:color w:val="000000"/>
          <w:position w:val="0"/>
          <w:sz w:val="24"/>
          <w:szCs w:val="23"/>
          <w:lang w:val="en-GB" w:eastAsia="ko-KR"/>
        </w:rPr>
        <w:t xml:space="preserve">after </w:t>
      </w:r>
      <w:r w:rsidR="00F908F1" w:rsidRPr="004B04CB">
        <w:rPr>
          <w:rFonts w:ascii="Times New Roman" w:eastAsia="Times New Roman" w:hAnsi="Times New Roman" w:cs="Times New Roman"/>
          <w:color w:val="000000"/>
          <w:position w:val="0"/>
          <w:sz w:val="24"/>
          <w:szCs w:val="23"/>
          <w:lang w:val="en-GB" w:eastAsia="ko-KR"/>
        </w:rPr>
        <w:t>the end of the program</w:t>
      </w:r>
      <w:r w:rsidRPr="004B04CB">
        <w:rPr>
          <w:rFonts w:ascii="Times New Roman" w:eastAsia="Times New Roman" w:hAnsi="Times New Roman" w:cs="Times New Roman"/>
          <w:color w:val="000000"/>
          <w:position w:val="0"/>
          <w:sz w:val="24"/>
          <w:szCs w:val="23"/>
          <w:lang w:val="en-GB" w:eastAsia="ko-KR"/>
        </w:rPr>
        <w:t xml:space="preserve">. Guidance from a mentor is not only important prior to starting a business, it is also essential in the process of launching a business. These days, the existence of numerous companies that offer business mentoring services shows that entrepreneurship development in this country is </w:t>
      </w:r>
      <w:r w:rsidR="003942F8">
        <w:rPr>
          <w:rFonts w:ascii="Times New Roman" w:eastAsia="Times New Roman" w:hAnsi="Times New Roman" w:cs="Times New Roman"/>
          <w:color w:val="000000"/>
          <w:position w:val="0"/>
          <w:sz w:val="24"/>
          <w:szCs w:val="23"/>
          <w:lang w:val="en-GB" w:eastAsia="ko-KR"/>
        </w:rPr>
        <w:t xml:space="preserve">happening </w:t>
      </w:r>
      <w:r w:rsidRPr="004B04CB">
        <w:rPr>
          <w:rFonts w:ascii="Times New Roman" w:eastAsia="Times New Roman" w:hAnsi="Times New Roman" w:cs="Times New Roman"/>
          <w:color w:val="000000"/>
          <w:position w:val="0"/>
          <w:sz w:val="24"/>
          <w:szCs w:val="23"/>
          <w:lang w:val="en-GB" w:eastAsia="ko-KR"/>
        </w:rPr>
        <w:t xml:space="preserve">at an encouraging rate. These services, </w:t>
      </w:r>
      <w:r w:rsidR="00F908F1" w:rsidRPr="004B04CB">
        <w:rPr>
          <w:rFonts w:ascii="Times New Roman" w:eastAsia="Times New Roman" w:hAnsi="Times New Roman" w:cs="Times New Roman"/>
          <w:color w:val="000000"/>
          <w:position w:val="0"/>
          <w:sz w:val="24"/>
          <w:szCs w:val="23"/>
          <w:lang w:val="en-GB" w:eastAsia="ko-KR"/>
        </w:rPr>
        <w:t xml:space="preserve">whether made available by the </w:t>
      </w:r>
      <w:r w:rsidRPr="004B04CB">
        <w:rPr>
          <w:rFonts w:ascii="Times New Roman" w:eastAsia="Times New Roman" w:hAnsi="Times New Roman" w:cs="Times New Roman"/>
          <w:color w:val="000000"/>
          <w:position w:val="0"/>
          <w:sz w:val="24"/>
          <w:szCs w:val="23"/>
          <w:lang w:val="en-GB" w:eastAsia="ko-KR"/>
        </w:rPr>
        <w:t xml:space="preserve">government </w:t>
      </w:r>
      <w:r w:rsidRPr="004B04CB">
        <w:rPr>
          <w:rFonts w:ascii="Times New Roman" w:eastAsia="Times New Roman" w:hAnsi="Times New Roman" w:cs="Times New Roman"/>
          <w:color w:val="000000"/>
          <w:position w:val="0"/>
          <w:sz w:val="24"/>
          <w:szCs w:val="23"/>
          <w:lang w:val="en-GB" w:eastAsia="ko-KR"/>
        </w:rPr>
        <w:lastRenderedPageBreak/>
        <w:t xml:space="preserve">or private agencies, was found to be able to contribute to the ability of some informants to start their businesses, as well as to support the government’s efforts in promoting </w:t>
      </w:r>
      <w:r w:rsidR="003942F8">
        <w:rPr>
          <w:rFonts w:ascii="Times New Roman" w:eastAsia="Times New Roman" w:hAnsi="Times New Roman" w:cs="Times New Roman"/>
          <w:color w:val="000000"/>
          <w:position w:val="0"/>
          <w:sz w:val="24"/>
          <w:szCs w:val="23"/>
          <w:lang w:val="en-GB" w:eastAsia="ko-KR"/>
        </w:rPr>
        <w:t xml:space="preserve">the development of </w:t>
      </w:r>
      <w:r w:rsidRPr="004B04CB">
        <w:rPr>
          <w:rFonts w:ascii="Times New Roman" w:eastAsia="Times New Roman" w:hAnsi="Times New Roman" w:cs="Times New Roman"/>
          <w:color w:val="000000"/>
          <w:position w:val="0"/>
          <w:sz w:val="24"/>
          <w:szCs w:val="23"/>
          <w:lang w:val="en-GB" w:eastAsia="ko-KR"/>
        </w:rPr>
        <w:t>graduate entrepreneurship in this country.</w:t>
      </w:r>
    </w:p>
    <w:p w14:paraId="06724C7C" w14:textId="2488EE00" w:rsidR="003B3D7C" w:rsidRPr="004B04CB" w:rsidRDefault="003B3D7C" w:rsidP="00C17EB5">
      <w:pPr>
        <w:widowControl w:val="0"/>
        <w:suppressAutoHyphens w:val="0"/>
        <w:spacing w:after="0" w:line="240" w:lineRule="auto"/>
        <w:ind w:leftChars="0" w:left="0" w:firstLineChars="0" w:firstLine="454"/>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roofErr w:type="spellStart"/>
      <w:r w:rsidRPr="004B04CB">
        <w:rPr>
          <w:rFonts w:ascii="Times New Roman" w:eastAsia="Times New Roman" w:hAnsi="Times New Roman" w:cs="Times New Roman"/>
          <w:color w:val="000000"/>
          <w:position w:val="0"/>
          <w:sz w:val="24"/>
          <w:szCs w:val="23"/>
          <w:lang w:val="en-GB" w:eastAsia="ko-KR"/>
        </w:rPr>
        <w:t>Hamdan</w:t>
      </w:r>
      <w:proofErr w:type="spellEnd"/>
      <w:r w:rsidRPr="004B04CB">
        <w:rPr>
          <w:rFonts w:ascii="Times New Roman" w:eastAsia="Times New Roman" w:hAnsi="Times New Roman" w:cs="Times New Roman"/>
          <w:color w:val="000000"/>
          <w:position w:val="0"/>
          <w:sz w:val="24"/>
          <w:szCs w:val="23"/>
          <w:lang w:val="en-GB" w:eastAsia="ko-KR"/>
        </w:rPr>
        <w:t xml:space="preserve"> and </w:t>
      </w:r>
      <w:proofErr w:type="spellStart"/>
      <w:r w:rsidRPr="004B04CB">
        <w:rPr>
          <w:rFonts w:ascii="Times New Roman" w:eastAsia="Times New Roman" w:hAnsi="Times New Roman" w:cs="Times New Roman"/>
          <w:color w:val="000000"/>
          <w:position w:val="0"/>
          <w:sz w:val="24"/>
          <w:szCs w:val="23"/>
          <w:lang w:val="en-GB" w:eastAsia="ko-KR"/>
        </w:rPr>
        <w:t>Razif</w:t>
      </w:r>
      <w:proofErr w:type="spellEnd"/>
      <w:r w:rsidRPr="004B04CB">
        <w:rPr>
          <w:rFonts w:ascii="Times New Roman" w:eastAsia="Times New Roman" w:hAnsi="Times New Roman" w:cs="Times New Roman"/>
          <w:color w:val="000000"/>
          <w:position w:val="0"/>
          <w:sz w:val="24"/>
          <w:szCs w:val="23"/>
          <w:lang w:val="en-GB" w:eastAsia="ko-KR"/>
        </w:rPr>
        <w:t xml:space="preserve"> were of the opinion that </w:t>
      </w:r>
      <w:r w:rsidR="003942F8">
        <w:rPr>
          <w:rFonts w:ascii="Times New Roman" w:eastAsia="Times New Roman" w:hAnsi="Times New Roman" w:cs="Times New Roman"/>
          <w:color w:val="000000"/>
          <w:position w:val="0"/>
          <w:sz w:val="24"/>
          <w:szCs w:val="23"/>
          <w:lang w:val="en-GB" w:eastAsia="ko-KR"/>
        </w:rPr>
        <w:t>having</w:t>
      </w:r>
      <w:r w:rsidRPr="004B04CB">
        <w:rPr>
          <w:rFonts w:ascii="Times New Roman" w:eastAsia="Times New Roman" w:hAnsi="Times New Roman" w:cs="Times New Roman"/>
          <w:color w:val="000000"/>
          <w:position w:val="0"/>
          <w:sz w:val="24"/>
          <w:szCs w:val="23"/>
          <w:lang w:val="en-GB" w:eastAsia="ko-KR"/>
        </w:rPr>
        <w:t xml:space="preserve"> business mentors is important </w:t>
      </w:r>
      <w:r w:rsidR="00FE011D" w:rsidRPr="004B04CB">
        <w:rPr>
          <w:rFonts w:ascii="Times New Roman" w:eastAsia="Times New Roman" w:hAnsi="Times New Roman" w:cs="Times New Roman"/>
          <w:color w:val="000000"/>
          <w:position w:val="0"/>
          <w:sz w:val="24"/>
          <w:szCs w:val="23"/>
          <w:lang w:val="en-GB" w:eastAsia="ko-KR"/>
        </w:rPr>
        <w:t>to</w:t>
      </w:r>
      <w:r w:rsidRPr="004B04CB">
        <w:rPr>
          <w:rFonts w:ascii="Times New Roman" w:eastAsia="Times New Roman" w:hAnsi="Times New Roman" w:cs="Times New Roman"/>
          <w:color w:val="000000"/>
          <w:position w:val="0"/>
          <w:sz w:val="24"/>
          <w:szCs w:val="23"/>
          <w:lang w:val="en-GB" w:eastAsia="ko-KR"/>
        </w:rPr>
        <w:t xml:space="preserve"> guid</w:t>
      </w:r>
      <w:r w:rsidR="00FE011D" w:rsidRPr="004B04CB">
        <w:rPr>
          <w:rFonts w:ascii="Times New Roman" w:eastAsia="Times New Roman" w:hAnsi="Times New Roman" w:cs="Times New Roman"/>
          <w:color w:val="000000"/>
          <w:position w:val="0"/>
          <w:sz w:val="24"/>
          <w:szCs w:val="23"/>
          <w:lang w:val="en-GB" w:eastAsia="ko-KR"/>
        </w:rPr>
        <w:t>e</w:t>
      </w:r>
      <w:r w:rsidRPr="004B04CB">
        <w:rPr>
          <w:rFonts w:ascii="Times New Roman" w:eastAsia="Times New Roman" w:hAnsi="Times New Roman" w:cs="Times New Roman"/>
          <w:color w:val="000000"/>
          <w:position w:val="0"/>
          <w:sz w:val="24"/>
          <w:szCs w:val="23"/>
          <w:lang w:val="en-GB" w:eastAsia="ko-KR"/>
        </w:rPr>
        <w:t xml:space="preserve"> and advis</w:t>
      </w:r>
      <w:r w:rsidR="00FE011D" w:rsidRPr="004B04CB">
        <w:rPr>
          <w:rFonts w:ascii="Times New Roman" w:eastAsia="Times New Roman" w:hAnsi="Times New Roman" w:cs="Times New Roman"/>
          <w:color w:val="000000"/>
          <w:position w:val="0"/>
          <w:sz w:val="24"/>
          <w:szCs w:val="23"/>
          <w:lang w:val="en-GB" w:eastAsia="ko-KR"/>
        </w:rPr>
        <w:t>e</w:t>
      </w:r>
      <w:r w:rsidRPr="004B04CB">
        <w:rPr>
          <w:rFonts w:ascii="Times New Roman" w:eastAsia="Times New Roman" w:hAnsi="Times New Roman" w:cs="Times New Roman"/>
          <w:color w:val="000000"/>
          <w:position w:val="0"/>
          <w:sz w:val="24"/>
          <w:szCs w:val="23"/>
          <w:lang w:val="en-GB" w:eastAsia="ko-KR"/>
        </w:rPr>
        <w:t xml:space="preserve"> them on the process of running and improving the performance of their companies. Both informants have appointed a business mentor from paid entrepreneurship consult</w:t>
      </w:r>
      <w:r w:rsidR="00FE011D" w:rsidRPr="004B04CB">
        <w:rPr>
          <w:rFonts w:ascii="Times New Roman" w:eastAsia="Times New Roman" w:hAnsi="Times New Roman" w:cs="Times New Roman"/>
          <w:color w:val="000000"/>
          <w:position w:val="0"/>
          <w:sz w:val="24"/>
          <w:szCs w:val="23"/>
          <w:lang w:val="en-GB" w:eastAsia="ko-KR"/>
        </w:rPr>
        <w:t>ancy</w:t>
      </w:r>
      <w:r w:rsidRPr="004B04CB">
        <w:rPr>
          <w:rFonts w:ascii="Times New Roman" w:eastAsia="Times New Roman" w:hAnsi="Times New Roman" w:cs="Times New Roman"/>
          <w:color w:val="000000"/>
          <w:position w:val="0"/>
          <w:sz w:val="24"/>
          <w:szCs w:val="23"/>
          <w:lang w:val="en-GB" w:eastAsia="ko-KR"/>
        </w:rPr>
        <w:t xml:space="preserve"> companies, </w:t>
      </w:r>
      <w:r w:rsidR="00FE011D" w:rsidRPr="004B04CB">
        <w:rPr>
          <w:rFonts w:ascii="Times New Roman" w:eastAsia="Times New Roman" w:hAnsi="Times New Roman" w:cs="Times New Roman"/>
          <w:color w:val="000000"/>
          <w:position w:val="0"/>
          <w:sz w:val="24"/>
          <w:szCs w:val="23"/>
          <w:lang w:val="en-GB" w:eastAsia="ko-KR"/>
        </w:rPr>
        <w:t>to guide them</w:t>
      </w:r>
      <w:r w:rsidRPr="004B04CB">
        <w:rPr>
          <w:rFonts w:ascii="Times New Roman" w:eastAsia="Times New Roman" w:hAnsi="Times New Roman" w:cs="Times New Roman"/>
          <w:color w:val="000000"/>
          <w:position w:val="0"/>
          <w:sz w:val="24"/>
          <w:szCs w:val="23"/>
          <w:lang w:val="en-GB" w:eastAsia="ko-KR"/>
        </w:rPr>
        <w:t xml:space="preserve"> </w:t>
      </w:r>
      <w:r w:rsidR="00FE011D" w:rsidRPr="004B04CB">
        <w:rPr>
          <w:rFonts w:ascii="Times New Roman" w:eastAsia="Times New Roman" w:hAnsi="Times New Roman" w:cs="Times New Roman"/>
          <w:color w:val="000000"/>
          <w:position w:val="0"/>
          <w:sz w:val="24"/>
          <w:szCs w:val="23"/>
          <w:lang w:val="en-GB" w:eastAsia="ko-KR"/>
        </w:rPr>
        <w:t>in</w:t>
      </w:r>
      <w:r w:rsidRPr="004B04CB">
        <w:rPr>
          <w:rFonts w:ascii="Times New Roman" w:eastAsia="Times New Roman" w:hAnsi="Times New Roman" w:cs="Times New Roman"/>
          <w:color w:val="000000"/>
          <w:position w:val="0"/>
          <w:sz w:val="24"/>
          <w:szCs w:val="23"/>
          <w:lang w:val="en-GB" w:eastAsia="ko-KR"/>
        </w:rPr>
        <w:t xml:space="preserve"> launch</w:t>
      </w:r>
      <w:r w:rsidR="00FE011D" w:rsidRPr="004B04CB">
        <w:rPr>
          <w:rFonts w:ascii="Times New Roman" w:eastAsia="Times New Roman" w:hAnsi="Times New Roman" w:cs="Times New Roman"/>
          <w:color w:val="000000"/>
          <w:position w:val="0"/>
          <w:sz w:val="24"/>
          <w:szCs w:val="23"/>
          <w:lang w:val="en-GB" w:eastAsia="ko-KR"/>
        </w:rPr>
        <w:t>ing</w:t>
      </w:r>
      <w:r w:rsidRPr="004B04CB">
        <w:rPr>
          <w:rFonts w:ascii="Times New Roman" w:eastAsia="Times New Roman" w:hAnsi="Times New Roman" w:cs="Times New Roman"/>
          <w:color w:val="000000"/>
          <w:position w:val="0"/>
          <w:sz w:val="24"/>
          <w:szCs w:val="23"/>
          <w:lang w:val="en-GB" w:eastAsia="ko-KR"/>
        </w:rPr>
        <w:t xml:space="preserve"> their businesses</w:t>
      </w:r>
      <w:r w:rsidR="00FE011D" w:rsidRPr="004B04CB">
        <w:rPr>
          <w:rFonts w:ascii="Times New Roman" w:eastAsia="Times New Roman" w:hAnsi="Times New Roman" w:cs="Times New Roman"/>
          <w:color w:val="000000"/>
          <w:position w:val="0"/>
          <w:sz w:val="24"/>
          <w:szCs w:val="23"/>
          <w:lang w:val="en-GB" w:eastAsia="ko-KR"/>
        </w:rPr>
        <w:t xml:space="preserve"> the better way</w:t>
      </w:r>
      <w:r w:rsidRPr="004B04CB">
        <w:rPr>
          <w:rFonts w:ascii="Times New Roman" w:eastAsia="Times New Roman" w:hAnsi="Times New Roman" w:cs="Times New Roman"/>
          <w:color w:val="000000"/>
          <w:position w:val="0"/>
          <w:sz w:val="24"/>
          <w:szCs w:val="23"/>
          <w:lang w:val="en-GB" w:eastAsia="ko-KR"/>
        </w:rPr>
        <w:t>.</w:t>
      </w:r>
    </w:p>
    <w:p w14:paraId="1AB5BA74" w14:textId="77777777" w:rsidR="00C17EB5" w:rsidRDefault="00C17EB5" w:rsidP="00C17EB5">
      <w:pPr>
        <w:widowControl w:val="0"/>
        <w:suppressAutoHyphens w:val="0"/>
        <w:spacing w:after="0" w:line="240" w:lineRule="auto"/>
        <w:ind w:leftChars="0" w:left="720" w:right="-37" w:firstLineChars="0" w:hanging="11"/>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69ECE2F2" w14:textId="2A51AF10" w:rsidR="003B3D7C" w:rsidRPr="004B04CB" w:rsidRDefault="003B3D7C" w:rsidP="00C17EB5">
      <w:pPr>
        <w:widowControl w:val="0"/>
        <w:suppressAutoHyphens w:val="0"/>
        <w:spacing w:after="0" w:line="240" w:lineRule="auto"/>
        <w:ind w:leftChars="0" w:left="720" w:right="-37" w:firstLineChars="0" w:hanging="11"/>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It’s important to have a guide. For example, I now have a mentor and I attend his classes. And then, he’ll mentor me for 12 months. I paid RM4,000. When I submit my business report, he would say, “Ok. You have to adjust this a bit. Adjust that a bit.”</w:t>
      </w:r>
    </w:p>
    <w:p w14:paraId="3FCB5D11" w14:textId="05FE6055" w:rsidR="003B3D7C" w:rsidRPr="004B04CB" w:rsidRDefault="003B3D7C" w:rsidP="00C17EB5">
      <w:pPr>
        <w:widowControl w:val="0"/>
        <w:suppressAutoHyphens w:val="0"/>
        <w:spacing w:after="0" w:line="240" w:lineRule="auto"/>
        <w:ind w:leftChars="0" w:left="1134" w:right="-37" w:firstLineChars="0" w:hanging="425"/>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w:t>
      </w:r>
      <w:proofErr w:type="spellStart"/>
      <w:r w:rsidRPr="004B04CB">
        <w:rPr>
          <w:rFonts w:ascii="Times New Roman" w:eastAsia="Times New Roman" w:hAnsi="Times New Roman" w:cs="Times New Roman"/>
          <w:color w:val="000000"/>
          <w:position w:val="0"/>
          <w:sz w:val="24"/>
          <w:szCs w:val="23"/>
          <w:lang w:val="en-GB" w:eastAsia="ko-KR"/>
        </w:rPr>
        <w:t>Hamdan</w:t>
      </w:r>
      <w:proofErr w:type="spellEnd"/>
      <w:r w:rsidRPr="004B04CB">
        <w:rPr>
          <w:rFonts w:ascii="Times New Roman" w:eastAsia="Times New Roman" w:hAnsi="Times New Roman" w:cs="Times New Roman"/>
          <w:color w:val="000000"/>
          <w:position w:val="0"/>
          <w:sz w:val="24"/>
          <w:szCs w:val="23"/>
          <w:lang w:val="en-GB" w:eastAsia="ko-KR"/>
        </w:rPr>
        <w:t>, Graduate Entrepreneur</w:t>
      </w:r>
      <w:r w:rsidR="00FE011D" w:rsidRPr="004B04CB">
        <w:rPr>
          <w:rFonts w:ascii="Times New Roman" w:eastAsia="Times New Roman" w:hAnsi="Times New Roman" w:cs="Times New Roman"/>
          <w:color w:val="000000"/>
          <w:position w:val="0"/>
          <w:sz w:val="24"/>
          <w:szCs w:val="23"/>
          <w:lang w:val="en-GB" w:eastAsia="ko-KR"/>
        </w:rPr>
        <w:t xml:space="preserve"> Pahang Branch</w:t>
      </w:r>
      <w:r w:rsidRPr="004B04CB">
        <w:rPr>
          <w:rFonts w:ascii="Times New Roman" w:eastAsia="Times New Roman" w:hAnsi="Times New Roman" w:cs="Times New Roman"/>
          <w:color w:val="000000"/>
          <w:position w:val="0"/>
          <w:sz w:val="24"/>
          <w:szCs w:val="23"/>
          <w:lang w:val="en-GB" w:eastAsia="ko-KR"/>
        </w:rPr>
        <w:t>)</w:t>
      </w:r>
    </w:p>
    <w:p w14:paraId="77BE3861" w14:textId="351324B6" w:rsidR="003B3D7C" w:rsidRPr="004B04CB" w:rsidRDefault="003B3D7C" w:rsidP="00C17EB5">
      <w:pPr>
        <w:widowControl w:val="0"/>
        <w:suppressAutoHyphens w:val="0"/>
        <w:spacing w:after="0" w:line="240" w:lineRule="auto"/>
        <w:ind w:leftChars="0" w:left="720" w:right="-37"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 xml:space="preserve">Mentoring is important. I, myself, have an advisor. I appointed an </w:t>
      </w:r>
      <w:r w:rsidR="003942F8">
        <w:rPr>
          <w:rFonts w:ascii="Times New Roman" w:eastAsia="Times New Roman" w:hAnsi="Times New Roman" w:cs="Times New Roman"/>
          <w:color w:val="000000"/>
          <w:position w:val="0"/>
          <w:sz w:val="24"/>
          <w:szCs w:val="23"/>
          <w:lang w:val="en-GB" w:eastAsia="ko-KR"/>
        </w:rPr>
        <w:t>external</w:t>
      </w:r>
      <w:r w:rsidRPr="004B04CB">
        <w:rPr>
          <w:rFonts w:ascii="Times New Roman" w:eastAsia="Times New Roman" w:hAnsi="Times New Roman" w:cs="Times New Roman"/>
          <w:color w:val="000000"/>
          <w:position w:val="0"/>
          <w:sz w:val="24"/>
          <w:szCs w:val="23"/>
          <w:lang w:val="en-GB" w:eastAsia="ko-KR"/>
        </w:rPr>
        <w:t xml:space="preserve"> advisor for my business. So, I </w:t>
      </w:r>
      <w:r w:rsidR="00FE011D" w:rsidRPr="004B04CB">
        <w:rPr>
          <w:rFonts w:ascii="Times New Roman" w:eastAsia="Times New Roman" w:hAnsi="Times New Roman" w:cs="Times New Roman"/>
          <w:color w:val="000000"/>
          <w:position w:val="0"/>
          <w:sz w:val="24"/>
          <w:szCs w:val="23"/>
          <w:lang w:val="en-GB" w:eastAsia="ko-KR"/>
        </w:rPr>
        <w:t>have a paid mentor.</w:t>
      </w:r>
    </w:p>
    <w:p w14:paraId="55DDA24F" w14:textId="77777777" w:rsidR="00C17EB5" w:rsidRDefault="00C17EB5" w:rsidP="00C17EB5">
      <w:pPr>
        <w:widowControl w:val="0"/>
        <w:suppressAutoHyphens w:val="0"/>
        <w:spacing w:after="0" w:line="240" w:lineRule="auto"/>
        <w:ind w:leftChars="0" w:left="1134" w:right="-37" w:firstLineChars="0" w:hanging="425"/>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5785CDF5" w14:textId="32A89F5F" w:rsidR="003B3D7C" w:rsidRDefault="003B3D7C" w:rsidP="00C17EB5">
      <w:pPr>
        <w:widowControl w:val="0"/>
        <w:suppressAutoHyphens w:val="0"/>
        <w:spacing w:after="0" w:line="240" w:lineRule="auto"/>
        <w:ind w:leftChars="0" w:left="1134" w:right="-37" w:firstLineChars="0" w:hanging="425"/>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w:t>
      </w:r>
      <w:proofErr w:type="spellStart"/>
      <w:r w:rsidRPr="004B04CB">
        <w:rPr>
          <w:rFonts w:ascii="Times New Roman" w:eastAsia="Times New Roman" w:hAnsi="Times New Roman" w:cs="Times New Roman"/>
          <w:color w:val="000000"/>
          <w:position w:val="0"/>
          <w:sz w:val="24"/>
          <w:szCs w:val="23"/>
          <w:lang w:val="en-GB" w:eastAsia="ko-KR"/>
        </w:rPr>
        <w:t>Razif</w:t>
      </w:r>
      <w:proofErr w:type="spellEnd"/>
      <w:r w:rsidRPr="004B04CB">
        <w:rPr>
          <w:rFonts w:ascii="Times New Roman" w:eastAsia="Times New Roman" w:hAnsi="Times New Roman" w:cs="Times New Roman"/>
          <w:color w:val="000000"/>
          <w:position w:val="0"/>
          <w:sz w:val="24"/>
          <w:szCs w:val="23"/>
          <w:lang w:val="en-GB" w:eastAsia="ko-KR"/>
        </w:rPr>
        <w:t>, Graduate Entrepreneur</w:t>
      </w:r>
      <w:r w:rsidR="00FE011D" w:rsidRPr="004B04CB">
        <w:rPr>
          <w:rFonts w:ascii="Times New Roman" w:eastAsia="Times New Roman" w:hAnsi="Times New Roman" w:cs="Times New Roman"/>
          <w:color w:val="000000"/>
          <w:position w:val="0"/>
          <w:sz w:val="24"/>
          <w:szCs w:val="23"/>
          <w:lang w:val="en-GB" w:eastAsia="ko-KR"/>
        </w:rPr>
        <w:t xml:space="preserve"> Pahang Branch</w:t>
      </w:r>
      <w:r w:rsidRPr="004B04CB">
        <w:rPr>
          <w:rFonts w:ascii="Times New Roman" w:eastAsia="Times New Roman" w:hAnsi="Times New Roman" w:cs="Times New Roman"/>
          <w:color w:val="000000"/>
          <w:position w:val="0"/>
          <w:sz w:val="24"/>
          <w:szCs w:val="23"/>
          <w:lang w:val="en-GB" w:eastAsia="ko-KR"/>
        </w:rPr>
        <w:t>)</w:t>
      </w:r>
      <w:r w:rsidR="00FE011D" w:rsidRPr="004B04CB">
        <w:rPr>
          <w:rFonts w:ascii="Times New Roman" w:eastAsia="Times New Roman" w:hAnsi="Times New Roman" w:cs="Times New Roman"/>
          <w:color w:val="000000"/>
          <w:position w:val="0"/>
          <w:sz w:val="24"/>
          <w:szCs w:val="23"/>
          <w:lang w:val="en-GB" w:eastAsia="ko-KR"/>
        </w:rPr>
        <w:t xml:space="preserve"> </w:t>
      </w:r>
    </w:p>
    <w:p w14:paraId="09F6BDDB" w14:textId="59DE32D4" w:rsidR="00C17EB5" w:rsidRDefault="00C17EB5" w:rsidP="00C17EB5">
      <w:pPr>
        <w:widowControl w:val="0"/>
        <w:suppressAutoHyphens w:val="0"/>
        <w:spacing w:after="0" w:line="240" w:lineRule="auto"/>
        <w:ind w:leftChars="0" w:left="1134" w:right="-37" w:firstLineChars="0" w:hanging="425"/>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433B1F6C" w14:textId="7BADE689" w:rsidR="003B3D7C" w:rsidRPr="004B04CB" w:rsidRDefault="003B3D7C" w:rsidP="00C17EB5">
      <w:pPr>
        <w:suppressAutoHyphens w:val="0"/>
        <w:spacing w:after="0" w:line="240" w:lineRule="auto"/>
        <w:ind w:leftChars="0" w:firstLineChars="0" w:firstLine="0"/>
        <w:jc w:val="both"/>
        <w:textDirection w:val="lrTb"/>
        <w:textAlignment w:val="auto"/>
        <w:outlineLvl w:val="9"/>
        <w:rPr>
          <w:rFonts w:ascii="Times New Roman" w:eastAsia="MS Mincho" w:hAnsi="Times New Roman" w:cs="Times New Roman"/>
          <w:position w:val="0"/>
          <w:sz w:val="24"/>
          <w:szCs w:val="24"/>
          <w:lang w:val="en-GB" w:eastAsia="ko-KR"/>
        </w:rPr>
      </w:pPr>
      <w:r w:rsidRPr="004B04CB">
        <w:rPr>
          <w:rFonts w:ascii="Times New Roman" w:eastAsia="MS Mincho" w:hAnsi="Times New Roman" w:cs="Times New Roman"/>
          <w:position w:val="0"/>
          <w:sz w:val="24"/>
          <w:szCs w:val="24"/>
          <w:lang w:val="en-GB" w:eastAsia="ko-KR"/>
        </w:rPr>
        <w:t>d. Business opportunit</w:t>
      </w:r>
      <w:r w:rsidR="003942F8">
        <w:rPr>
          <w:rFonts w:ascii="Times New Roman" w:eastAsia="MS Mincho" w:hAnsi="Times New Roman" w:cs="Times New Roman"/>
          <w:position w:val="0"/>
          <w:sz w:val="24"/>
          <w:szCs w:val="24"/>
          <w:lang w:val="en-GB" w:eastAsia="ko-KR"/>
        </w:rPr>
        <w:t>ies</w:t>
      </w:r>
    </w:p>
    <w:p w14:paraId="5BFA36C0" w14:textId="77777777" w:rsidR="00C17EB5" w:rsidRDefault="00C17EB5" w:rsidP="00C17EB5">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eastAsia="ko-KR"/>
        </w:rPr>
      </w:pPr>
    </w:p>
    <w:p w14:paraId="4E314FE5" w14:textId="0494CFF2" w:rsidR="003B3D7C" w:rsidRPr="004B04CB" w:rsidRDefault="003B3D7C" w:rsidP="00C17EB5">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en-GB" w:eastAsia="ko-KR"/>
        </w:rPr>
      </w:pPr>
      <w:r w:rsidRPr="004B04CB">
        <w:rPr>
          <w:rFonts w:ascii="Times New Roman" w:eastAsia="MS Mincho" w:hAnsi="Times New Roman" w:cs="Times New Roman"/>
          <w:position w:val="0"/>
          <w:sz w:val="24"/>
          <w:szCs w:val="24"/>
          <w:lang w:val="en-GB" w:eastAsia="ko-KR"/>
        </w:rPr>
        <w:t xml:space="preserve">Business opportunities in the form of business tenders offered by </w:t>
      </w:r>
      <w:proofErr w:type="spellStart"/>
      <w:r w:rsidRPr="004B04CB">
        <w:rPr>
          <w:rFonts w:ascii="Times New Roman" w:eastAsia="MS Mincho" w:hAnsi="Times New Roman" w:cs="Times New Roman"/>
          <w:position w:val="0"/>
          <w:sz w:val="24"/>
          <w:szCs w:val="24"/>
          <w:lang w:val="en-GB" w:eastAsia="ko-KR"/>
        </w:rPr>
        <w:t>UiTM</w:t>
      </w:r>
      <w:proofErr w:type="spellEnd"/>
      <w:r w:rsidRPr="004B04CB">
        <w:rPr>
          <w:rFonts w:ascii="Times New Roman" w:eastAsia="MS Mincho" w:hAnsi="Times New Roman" w:cs="Times New Roman"/>
          <w:position w:val="0"/>
          <w:sz w:val="24"/>
          <w:szCs w:val="24"/>
          <w:lang w:val="en-GB" w:eastAsia="ko-KR"/>
        </w:rPr>
        <w:t xml:space="preserve"> have contributed to the ability of several informants </w:t>
      </w:r>
      <w:r w:rsidR="00FE011D" w:rsidRPr="004B04CB">
        <w:rPr>
          <w:rFonts w:ascii="Times New Roman" w:eastAsia="MS Mincho" w:hAnsi="Times New Roman" w:cs="Times New Roman"/>
          <w:position w:val="0"/>
          <w:sz w:val="24"/>
          <w:szCs w:val="24"/>
          <w:lang w:val="en-GB" w:eastAsia="ko-KR"/>
        </w:rPr>
        <w:t>to</w:t>
      </w:r>
      <w:r w:rsidRPr="004B04CB">
        <w:rPr>
          <w:rFonts w:ascii="Times New Roman" w:eastAsia="MS Mincho" w:hAnsi="Times New Roman" w:cs="Times New Roman"/>
          <w:position w:val="0"/>
          <w:sz w:val="24"/>
          <w:szCs w:val="24"/>
          <w:lang w:val="en-GB" w:eastAsia="ko-KR"/>
        </w:rPr>
        <w:t xml:space="preserve"> start their businesses. These tenders are offered for a period of two to three years for each </w:t>
      </w:r>
      <w:r w:rsidR="00FE011D" w:rsidRPr="004B04CB">
        <w:rPr>
          <w:rFonts w:ascii="Times New Roman" w:eastAsia="MS Mincho" w:hAnsi="Times New Roman" w:cs="Times New Roman"/>
          <w:position w:val="0"/>
          <w:sz w:val="24"/>
          <w:szCs w:val="24"/>
          <w:lang w:val="en-GB" w:eastAsia="ko-KR"/>
        </w:rPr>
        <w:t>offer</w:t>
      </w:r>
      <w:r w:rsidRPr="004B04CB">
        <w:rPr>
          <w:rFonts w:ascii="Times New Roman" w:eastAsia="MS Mincho" w:hAnsi="Times New Roman" w:cs="Times New Roman"/>
          <w:position w:val="0"/>
          <w:sz w:val="24"/>
          <w:szCs w:val="24"/>
          <w:lang w:val="en-GB" w:eastAsia="ko-KR"/>
        </w:rPr>
        <w:t xml:space="preserve"> session. </w:t>
      </w:r>
      <w:proofErr w:type="spellStart"/>
      <w:r w:rsidRPr="004B04CB">
        <w:rPr>
          <w:rFonts w:ascii="Times New Roman" w:eastAsia="MS Mincho" w:hAnsi="Times New Roman" w:cs="Times New Roman"/>
          <w:position w:val="0"/>
          <w:sz w:val="24"/>
          <w:szCs w:val="24"/>
          <w:lang w:val="en-GB" w:eastAsia="ko-KR"/>
        </w:rPr>
        <w:t>Azwan</w:t>
      </w:r>
      <w:proofErr w:type="spellEnd"/>
      <w:r w:rsidRPr="004B04CB">
        <w:rPr>
          <w:rFonts w:ascii="Times New Roman" w:eastAsia="MS Mincho" w:hAnsi="Times New Roman" w:cs="Times New Roman"/>
          <w:position w:val="0"/>
          <w:sz w:val="24"/>
          <w:szCs w:val="24"/>
          <w:lang w:val="en-GB" w:eastAsia="ko-KR"/>
        </w:rPr>
        <w:t xml:space="preserve"> applied under the business tender offered by </w:t>
      </w:r>
      <w:proofErr w:type="spellStart"/>
      <w:r w:rsidRPr="004B04CB">
        <w:rPr>
          <w:rFonts w:ascii="Times New Roman" w:eastAsia="MS Mincho" w:hAnsi="Times New Roman" w:cs="Times New Roman"/>
          <w:position w:val="0"/>
          <w:sz w:val="24"/>
          <w:szCs w:val="24"/>
          <w:lang w:val="en-GB" w:eastAsia="ko-KR"/>
        </w:rPr>
        <w:t>UiTM</w:t>
      </w:r>
      <w:proofErr w:type="spellEnd"/>
      <w:r w:rsidRPr="004B04CB">
        <w:rPr>
          <w:rFonts w:ascii="Times New Roman" w:eastAsia="MS Mincho" w:hAnsi="Times New Roman" w:cs="Times New Roman"/>
          <w:position w:val="0"/>
          <w:sz w:val="24"/>
          <w:szCs w:val="24"/>
          <w:lang w:val="en-GB" w:eastAsia="ko-KR"/>
        </w:rPr>
        <w:t xml:space="preserve"> after participating in the </w:t>
      </w:r>
      <w:r w:rsidRPr="004B04CB">
        <w:rPr>
          <w:rFonts w:ascii="Times New Roman" w:eastAsia="MS Mincho" w:hAnsi="Times New Roman" w:cs="Times New Roman"/>
          <w:i/>
          <w:iCs/>
          <w:position w:val="0"/>
          <w:sz w:val="24"/>
          <w:szCs w:val="24"/>
          <w:lang w:val="en-GB" w:eastAsia="ko-KR"/>
        </w:rPr>
        <w:t xml:space="preserve">Tunas </w:t>
      </w:r>
      <w:proofErr w:type="spellStart"/>
      <w:r w:rsidRPr="004B04CB">
        <w:rPr>
          <w:rFonts w:ascii="Times New Roman" w:eastAsia="MS Mincho" w:hAnsi="Times New Roman" w:cs="Times New Roman"/>
          <w:i/>
          <w:iCs/>
          <w:position w:val="0"/>
          <w:sz w:val="24"/>
          <w:szCs w:val="24"/>
          <w:lang w:val="en-GB" w:eastAsia="ko-KR"/>
        </w:rPr>
        <w:t>Mekar</w:t>
      </w:r>
      <w:proofErr w:type="spellEnd"/>
      <w:r w:rsidRPr="004B04CB">
        <w:rPr>
          <w:rFonts w:ascii="Times New Roman" w:eastAsia="MS Mincho" w:hAnsi="Times New Roman" w:cs="Times New Roman"/>
          <w:position w:val="0"/>
          <w:sz w:val="24"/>
          <w:szCs w:val="24"/>
          <w:lang w:val="en-GB" w:eastAsia="ko-KR"/>
        </w:rPr>
        <w:t xml:space="preserve"> Project. The informant’s application to secure a business premise within the </w:t>
      </w:r>
      <w:proofErr w:type="spellStart"/>
      <w:r w:rsidRPr="004B04CB">
        <w:rPr>
          <w:rFonts w:ascii="Times New Roman" w:eastAsia="MS Mincho" w:hAnsi="Times New Roman" w:cs="Times New Roman"/>
          <w:position w:val="0"/>
          <w:sz w:val="24"/>
          <w:szCs w:val="24"/>
          <w:lang w:val="en-GB" w:eastAsia="ko-KR"/>
        </w:rPr>
        <w:t>UiTM</w:t>
      </w:r>
      <w:proofErr w:type="spellEnd"/>
      <w:r w:rsidRPr="004B04CB">
        <w:rPr>
          <w:rFonts w:ascii="Times New Roman" w:eastAsia="MS Mincho" w:hAnsi="Times New Roman" w:cs="Times New Roman"/>
          <w:position w:val="0"/>
          <w:sz w:val="24"/>
          <w:szCs w:val="24"/>
          <w:lang w:val="en-GB" w:eastAsia="ko-KR"/>
        </w:rPr>
        <w:t xml:space="preserve"> Shah </w:t>
      </w:r>
      <w:proofErr w:type="spellStart"/>
      <w:r w:rsidRPr="004B04CB">
        <w:rPr>
          <w:rFonts w:ascii="Times New Roman" w:eastAsia="MS Mincho" w:hAnsi="Times New Roman" w:cs="Times New Roman"/>
          <w:position w:val="0"/>
          <w:sz w:val="24"/>
          <w:szCs w:val="24"/>
          <w:lang w:val="en-GB" w:eastAsia="ko-KR"/>
        </w:rPr>
        <w:t>Alam</w:t>
      </w:r>
      <w:proofErr w:type="spellEnd"/>
      <w:r w:rsidRPr="004B04CB">
        <w:rPr>
          <w:rFonts w:ascii="Times New Roman" w:eastAsia="MS Mincho" w:hAnsi="Times New Roman" w:cs="Times New Roman"/>
          <w:position w:val="0"/>
          <w:sz w:val="24"/>
          <w:szCs w:val="24"/>
          <w:lang w:val="en-GB" w:eastAsia="ko-KR"/>
        </w:rPr>
        <w:t xml:space="preserve"> campus, Selangor, </w:t>
      </w:r>
      <w:r w:rsidR="001977BF">
        <w:rPr>
          <w:rFonts w:ascii="Times New Roman" w:eastAsia="MS Mincho" w:hAnsi="Times New Roman" w:cs="Times New Roman"/>
          <w:position w:val="0"/>
          <w:sz w:val="24"/>
          <w:szCs w:val="24"/>
          <w:lang w:val="en-GB" w:eastAsia="ko-KR"/>
        </w:rPr>
        <w:t>was</w:t>
      </w:r>
      <w:r w:rsidRPr="004B04CB">
        <w:rPr>
          <w:rFonts w:ascii="Times New Roman" w:eastAsia="MS Mincho" w:hAnsi="Times New Roman" w:cs="Times New Roman"/>
          <w:position w:val="0"/>
          <w:sz w:val="24"/>
          <w:szCs w:val="24"/>
          <w:lang w:val="en-GB" w:eastAsia="ko-KR"/>
        </w:rPr>
        <w:t xml:space="preserve"> approved </w:t>
      </w:r>
      <w:r w:rsidR="00FE011D" w:rsidRPr="004B04CB">
        <w:rPr>
          <w:rFonts w:ascii="Times New Roman" w:eastAsia="MS Mincho" w:hAnsi="Times New Roman" w:cs="Times New Roman"/>
          <w:position w:val="0"/>
          <w:sz w:val="24"/>
          <w:szCs w:val="24"/>
          <w:lang w:val="en-GB" w:eastAsia="ko-KR"/>
        </w:rPr>
        <w:t xml:space="preserve">for a </w:t>
      </w:r>
      <w:r w:rsidRPr="004B04CB">
        <w:rPr>
          <w:rFonts w:ascii="Times New Roman" w:eastAsia="MS Mincho" w:hAnsi="Times New Roman" w:cs="Times New Roman"/>
          <w:position w:val="0"/>
          <w:sz w:val="24"/>
          <w:szCs w:val="24"/>
          <w:lang w:val="en-GB" w:eastAsia="ko-KR"/>
        </w:rPr>
        <w:t>period of 3 years.</w:t>
      </w:r>
    </w:p>
    <w:p w14:paraId="6689E959" w14:textId="77777777" w:rsidR="00C17EB5" w:rsidRDefault="00C17EB5" w:rsidP="00C17EB5">
      <w:pPr>
        <w:widowControl w:val="0"/>
        <w:suppressAutoHyphens w:val="0"/>
        <w:spacing w:after="0" w:line="240" w:lineRule="auto"/>
        <w:ind w:leftChars="0" w:left="720"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54D2DFFA" w14:textId="29135AAA" w:rsidR="003B3D7C" w:rsidRPr="004B04CB" w:rsidRDefault="003B3D7C" w:rsidP="00C17EB5">
      <w:pPr>
        <w:widowControl w:val="0"/>
        <w:suppressAutoHyphens w:val="0"/>
        <w:spacing w:after="0" w:line="240" w:lineRule="auto"/>
        <w:ind w:leftChars="0" w:left="720"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roofErr w:type="spellStart"/>
      <w:r w:rsidRPr="004B04CB">
        <w:rPr>
          <w:rFonts w:ascii="Times New Roman" w:eastAsia="Times New Roman" w:hAnsi="Times New Roman" w:cs="Times New Roman"/>
          <w:color w:val="000000"/>
          <w:position w:val="0"/>
          <w:sz w:val="24"/>
          <w:szCs w:val="23"/>
          <w:lang w:val="en-GB" w:eastAsia="ko-KR"/>
        </w:rPr>
        <w:t>UiTM</w:t>
      </w:r>
      <w:proofErr w:type="spellEnd"/>
      <w:r w:rsidRPr="004B04CB">
        <w:rPr>
          <w:rFonts w:ascii="Times New Roman" w:eastAsia="Times New Roman" w:hAnsi="Times New Roman" w:cs="Times New Roman"/>
          <w:color w:val="000000"/>
          <w:position w:val="0"/>
          <w:sz w:val="24"/>
          <w:szCs w:val="23"/>
          <w:lang w:val="en-GB" w:eastAsia="ko-KR"/>
        </w:rPr>
        <w:t xml:space="preserve"> offered </w:t>
      </w:r>
      <w:r w:rsidR="001977BF">
        <w:rPr>
          <w:rFonts w:ascii="Times New Roman" w:eastAsia="Times New Roman" w:hAnsi="Times New Roman" w:cs="Times New Roman"/>
          <w:color w:val="000000"/>
          <w:position w:val="0"/>
          <w:sz w:val="24"/>
          <w:szCs w:val="23"/>
          <w:lang w:val="en-GB" w:eastAsia="ko-KR"/>
        </w:rPr>
        <w:t xml:space="preserve">a </w:t>
      </w:r>
      <w:r w:rsidR="00FE011D" w:rsidRPr="004B04CB">
        <w:rPr>
          <w:rFonts w:ascii="Times New Roman" w:eastAsia="Times New Roman" w:hAnsi="Times New Roman" w:cs="Times New Roman"/>
          <w:color w:val="000000"/>
          <w:position w:val="0"/>
          <w:sz w:val="24"/>
          <w:szCs w:val="23"/>
          <w:lang w:val="en-GB" w:eastAsia="ko-KR"/>
        </w:rPr>
        <w:t xml:space="preserve">tender to open a shop </w:t>
      </w:r>
      <w:r w:rsidRPr="004B04CB">
        <w:rPr>
          <w:rFonts w:ascii="Times New Roman" w:eastAsia="Times New Roman" w:hAnsi="Times New Roman" w:cs="Times New Roman"/>
          <w:color w:val="000000"/>
          <w:position w:val="0"/>
          <w:sz w:val="24"/>
          <w:szCs w:val="23"/>
          <w:lang w:val="en-GB" w:eastAsia="ko-KR"/>
        </w:rPr>
        <w:t>in</w:t>
      </w:r>
      <w:r w:rsidR="001977BF">
        <w:rPr>
          <w:rFonts w:ascii="Times New Roman" w:eastAsia="Times New Roman" w:hAnsi="Times New Roman" w:cs="Times New Roman"/>
          <w:color w:val="000000"/>
          <w:position w:val="0"/>
          <w:sz w:val="24"/>
          <w:szCs w:val="23"/>
          <w:lang w:val="en-GB" w:eastAsia="ko-KR"/>
        </w:rPr>
        <w:t xml:space="preserve"> the</w:t>
      </w:r>
      <w:r w:rsidRPr="004B04CB">
        <w:rPr>
          <w:rFonts w:ascii="Times New Roman" w:eastAsia="Times New Roman" w:hAnsi="Times New Roman" w:cs="Times New Roman"/>
          <w:color w:val="000000"/>
          <w:position w:val="0"/>
          <w:sz w:val="24"/>
          <w:szCs w:val="23"/>
          <w:lang w:val="en-GB" w:eastAsia="ko-KR"/>
        </w:rPr>
        <w:t xml:space="preserve"> </w:t>
      </w:r>
      <w:proofErr w:type="spellStart"/>
      <w:r w:rsidRPr="004B04CB">
        <w:rPr>
          <w:rFonts w:ascii="Times New Roman" w:eastAsia="Times New Roman" w:hAnsi="Times New Roman" w:cs="Times New Roman"/>
          <w:color w:val="000000"/>
          <w:position w:val="0"/>
          <w:sz w:val="24"/>
          <w:szCs w:val="23"/>
          <w:lang w:val="en-GB" w:eastAsia="ko-KR"/>
        </w:rPr>
        <w:t>UiTM</w:t>
      </w:r>
      <w:proofErr w:type="spellEnd"/>
      <w:r w:rsidR="00FE011D" w:rsidRPr="004B04CB">
        <w:rPr>
          <w:rFonts w:ascii="Times New Roman" w:eastAsia="Times New Roman" w:hAnsi="Times New Roman" w:cs="Times New Roman"/>
          <w:color w:val="000000"/>
          <w:position w:val="0"/>
          <w:sz w:val="24"/>
          <w:szCs w:val="23"/>
          <w:lang w:val="en-GB" w:eastAsia="ko-KR"/>
        </w:rPr>
        <w:t xml:space="preserve"> premises</w:t>
      </w:r>
      <w:r w:rsidRPr="004B04CB">
        <w:rPr>
          <w:rFonts w:ascii="Times New Roman" w:eastAsia="Times New Roman" w:hAnsi="Times New Roman" w:cs="Times New Roman"/>
          <w:color w:val="000000"/>
          <w:position w:val="0"/>
          <w:sz w:val="24"/>
          <w:szCs w:val="23"/>
          <w:lang w:val="en-GB" w:eastAsia="ko-KR"/>
        </w:rPr>
        <w:t xml:space="preserve">. I gave it a try. I applied and it was approved. </w:t>
      </w:r>
      <w:r w:rsidR="00FE011D" w:rsidRPr="004B04CB">
        <w:rPr>
          <w:rFonts w:ascii="Times New Roman" w:eastAsia="Times New Roman" w:hAnsi="Times New Roman" w:cs="Times New Roman"/>
          <w:color w:val="000000"/>
          <w:position w:val="0"/>
          <w:sz w:val="24"/>
          <w:szCs w:val="23"/>
          <w:lang w:val="en-GB" w:eastAsia="ko-KR"/>
        </w:rPr>
        <w:t>The t</w:t>
      </w:r>
      <w:r w:rsidRPr="004B04CB">
        <w:rPr>
          <w:rFonts w:ascii="Times New Roman" w:eastAsia="Times New Roman" w:hAnsi="Times New Roman" w:cs="Times New Roman"/>
          <w:color w:val="000000"/>
          <w:position w:val="0"/>
          <w:sz w:val="24"/>
          <w:szCs w:val="23"/>
          <w:lang w:val="en-GB" w:eastAsia="ko-KR"/>
        </w:rPr>
        <w:t>ender</w:t>
      </w:r>
      <w:r w:rsidR="00FE011D" w:rsidRPr="004B04CB">
        <w:rPr>
          <w:rFonts w:ascii="Times New Roman" w:eastAsia="Times New Roman" w:hAnsi="Times New Roman" w:cs="Times New Roman"/>
          <w:color w:val="000000"/>
          <w:position w:val="0"/>
          <w:sz w:val="24"/>
          <w:szCs w:val="23"/>
          <w:lang w:val="en-GB" w:eastAsia="ko-KR"/>
        </w:rPr>
        <w:t xml:space="preserve"> was for three years</w:t>
      </w:r>
      <w:r w:rsidRPr="004B04CB">
        <w:rPr>
          <w:rFonts w:ascii="Times New Roman" w:eastAsia="Times New Roman" w:hAnsi="Times New Roman" w:cs="Times New Roman"/>
          <w:color w:val="000000"/>
          <w:position w:val="0"/>
          <w:sz w:val="24"/>
          <w:szCs w:val="23"/>
          <w:lang w:val="en-GB" w:eastAsia="ko-KR"/>
        </w:rPr>
        <w:t>.</w:t>
      </w:r>
    </w:p>
    <w:p w14:paraId="02C9F63A" w14:textId="77777777" w:rsidR="00C17EB5" w:rsidRDefault="00C17EB5" w:rsidP="00C17EB5">
      <w:pPr>
        <w:widowControl w:val="0"/>
        <w:suppressAutoHyphens w:val="0"/>
        <w:spacing w:after="0" w:line="240" w:lineRule="auto"/>
        <w:ind w:leftChars="0" w:left="720"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38E76737" w14:textId="53C9E102" w:rsidR="003B3D7C" w:rsidRPr="004B04CB" w:rsidRDefault="003B3D7C" w:rsidP="00C17EB5">
      <w:pPr>
        <w:widowControl w:val="0"/>
        <w:suppressAutoHyphens w:val="0"/>
        <w:spacing w:after="0" w:line="240" w:lineRule="auto"/>
        <w:ind w:leftChars="0" w:left="720"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w:t>
      </w:r>
      <w:proofErr w:type="spellStart"/>
      <w:r w:rsidRPr="004B04CB">
        <w:rPr>
          <w:rFonts w:ascii="Times New Roman" w:eastAsia="Times New Roman" w:hAnsi="Times New Roman" w:cs="Times New Roman"/>
          <w:color w:val="000000"/>
          <w:position w:val="0"/>
          <w:sz w:val="24"/>
          <w:szCs w:val="23"/>
          <w:lang w:val="en-GB" w:eastAsia="ko-KR"/>
        </w:rPr>
        <w:t>Azwan</w:t>
      </w:r>
      <w:proofErr w:type="spellEnd"/>
      <w:r w:rsidRPr="004B04CB">
        <w:rPr>
          <w:rFonts w:ascii="Times New Roman" w:eastAsia="Times New Roman" w:hAnsi="Times New Roman" w:cs="Times New Roman"/>
          <w:color w:val="000000"/>
          <w:position w:val="0"/>
          <w:sz w:val="24"/>
          <w:szCs w:val="23"/>
          <w:lang w:val="en-GB" w:eastAsia="ko-KR"/>
        </w:rPr>
        <w:t>, Graduate Entrepreneur</w:t>
      </w:r>
      <w:r w:rsidR="0007667F" w:rsidRPr="004B04CB">
        <w:rPr>
          <w:rFonts w:ascii="Times New Roman" w:eastAsia="Times New Roman" w:hAnsi="Times New Roman" w:cs="Times New Roman"/>
          <w:color w:val="000000"/>
          <w:position w:val="0"/>
          <w:sz w:val="24"/>
          <w:szCs w:val="23"/>
          <w:lang w:val="en-GB" w:eastAsia="ko-KR"/>
        </w:rPr>
        <w:t xml:space="preserve"> Selangor Branch</w:t>
      </w:r>
      <w:r w:rsidRPr="004B04CB">
        <w:rPr>
          <w:rFonts w:ascii="Times New Roman" w:eastAsia="Times New Roman" w:hAnsi="Times New Roman" w:cs="Times New Roman"/>
          <w:color w:val="000000"/>
          <w:position w:val="0"/>
          <w:sz w:val="24"/>
          <w:szCs w:val="23"/>
          <w:lang w:val="en-GB" w:eastAsia="ko-KR"/>
        </w:rPr>
        <w:t>)</w:t>
      </w:r>
    </w:p>
    <w:p w14:paraId="5CD82E61" w14:textId="77777777" w:rsidR="00C17EB5" w:rsidRDefault="00C17EB5" w:rsidP="00C17EB5">
      <w:pPr>
        <w:widowControl w:val="0"/>
        <w:suppressAutoHyphens w:val="0"/>
        <w:spacing w:after="0" w:line="240" w:lineRule="auto"/>
        <w:ind w:leftChars="0" w:left="0"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206F8A51" w14:textId="6A3A6240" w:rsidR="003B3D7C" w:rsidRPr="004B04CB" w:rsidRDefault="003B3D7C" w:rsidP="00C17EB5">
      <w:pPr>
        <w:widowControl w:val="0"/>
        <w:suppressAutoHyphens w:val="0"/>
        <w:spacing w:after="0" w:line="240" w:lineRule="auto"/>
        <w:ind w:leftChars="0" w:left="0" w:right="814" w:firstLineChars="0" w:firstLine="454"/>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roofErr w:type="spellStart"/>
      <w:r w:rsidRPr="004B04CB">
        <w:rPr>
          <w:rFonts w:ascii="Times New Roman" w:eastAsia="Times New Roman" w:hAnsi="Times New Roman" w:cs="Times New Roman"/>
          <w:color w:val="000000"/>
          <w:position w:val="0"/>
          <w:sz w:val="24"/>
          <w:szCs w:val="23"/>
          <w:lang w:val="en-GB" w:eastAsia="ko-KR"/>
        </w:rPr>
        <w:t>Razif</w:t>
      </w:r>
      <w:proofErr w:type="spellEnd"/>
      <w:r w:rsidRPr="004B04CB">
        <w:rPr>
          <w:rFonts w:ascii="Times New Roman" w:eastAsia="Times New Roman" w:hAnsi="Times New Roman" w:cs="Times New Roman"/>
          <w:color w:val="000000"/>
          <w:position w:val="0"/>
          <w:sz w:val="24"/>
          <w:szCs w:val="23"/>
          <w:lang w:val="en-GB" w:eastAsia="ko-KR"/>
        </w:rPr>
        <w:t xml:space="preserve"> had made an early application for a business tender within </w:t>
      </w:r>
      <w:proofErr w:type="spellStart"/>
      <w:r w:rsidRPr="004B04CB">
        <w:rPr>
          <w:rFonts w:ascii="Times New Roman" w:eastAsia="Times New Roman" w:hAnsi="Times New Roman" w:cs="Times New Roman"/>
          <w:color w:val="000000"/>
          <w:position w:val="0"/>
          <w:sz w:val="24"/>
          <w:szCs w:val="23"/>
          <w:lang w:val="en-GB" w:eastAsia="ko-KR"/>
        </w:rPr>
        <w:t>UiTM</w:t>
      </w:r>
      <w:proofErr w:type="spellEnd"/>
      <w:r w:rsidRPr="004B04CB">
        <w:rPr>
          <w:rFonts w:ascii="Times New Roman" w:eastAsia="Times New Roman" w:hAnsi="Times New Roman" w:cs="Times New Roman"/>
          <w:color w:val="000000"/>
          <w:position w:val="0"/>
          <w:sz w:val="24"/>
          <w:szCs w:val="23"/>
          <w:lang w:val="en-GB" w:eastAsia="ko-KR"/>
        </w:rPr>
        <w:t xml:space="preserve"> to enable him to start his own business. This initial preparation was part of the informant's plan while still participating in the program. The two-year business tender </w:t>
      </w:r>
      <w:r w:rsidR="00FE011D" w:rsidRPr="004B04CB">
        <w:rPr>
          <w:rFonts w:ascii="Times New Roman" w:eastAsia="Times New Roman" w:hAnsi="Times New Roman" w:cs="Times New Roman"/>
          <w:color w:val="000000"/>
          <w:position w:val="0"/>
          <w:sz w:val="24"/>
          <w:szCs w:val="23"/>
          <w:lang w:val="en-GB" w:eastAsia="ko-KR"/>
        </w:rPr>
        <w:t>is seen</w:t>
      </w:r>
      <w:r w:rsidRPr="004B04CB">
        <w:rPr>
          <w:rFonts w:ascii="Times New Roman" w:eastAsia="Times New Roman" w:hAnsi="Times New Roman" w:cs="Times New Roman"/>
          <w:color w:val="000000"/>
          <w:position w:val="0"/>
          <w:sz w:val="24"/>
          <w:szCs w:val="23"/>
          <w:lang w:val="en-GB" w:eastAsia="ko-KR"/>
        </w:rPr>
        <w:t xml:space="preserve"> to </w:t>
      </w:r>
      <w:r w:rsidR="001977BF">
        <w:rPr>
          <w:rFonts w:ascii="Times New Roman" w:eastAsia="Times New Roman" w:hAnsi="Times New Roman" w:cs="Times New Roman"/>
          <w:color w:val="000000"/>
          <w:position w:val="0"/>
          <w:sz w:val="24"/>
          <w:szCs w:val="23"/>
          <w:lang w:val="en-GB" w:eastAsia="ko-KR"/>
        </w:rPr>
        <w:t xml:space="preserve">have </w:t>
      </w:r>
      <w:r w:rsidRPr="004B04CB">
        <w:rPr>
          <w:rFonts w:ascii="Times New Roman" w:eastAsia="Times New Roman" w:hAnsi="Times New Roman" w:cs="Times New Roman"/>
          <w:color w:val="000000"/>
          <w:position w:val="0"/>
          <w:sz w:val="24"/>
          <w:szCs w:val="23"/>
          <w:lang w:val="en-GB" w:eastAsia="ko-KR"/>
        </w:rPr>
        <w:t>help</w:t>
      </w:r>
      <w:r w:rsidR="001977BF">
        <w:rPr>
          <w:rFonts w:ascii="Times New Roman" w:eastAsia="Times New Roman" w:hAnsi="Times New Roman" w:cs="Times New Roman"/>
          <w:color w:val="000000"/>
          <w:position w:val="0"/>
          <w:sz w:val="24"/>
          <w:szCs w:val="23"/>
          <w:lang w:val="en-GB" w:eastAsia="ko-KR"/>
        </w:rPr>
        <w:t>ed</w:t>
      </w:r>
      <w:r w:rsidRPr="004B04CB">
        <w:rPr>
          <w:rFonts w:ascii="Times New Roman" w:eastAsia="Times New Roman" w:hAnsi="Times New Roman" w:cs="Times New Roman"/>
          <w:color w:val="000000"/>
          <w:position w:val="0"/>
          <w:sz w:val="24"/>
          <w:szCs w:val="23"/>
          <w:lang w:val="en-GB" w:eastAsia="ko-KR"/>
        </w:rPr>
        <w:t xml:space="preserve"> the informant become seriously involved in </w:t>
      </w:r>
      <w:r w:rsidR="00FE011D" w:rsidRPr="004B04CB">
        <w:rPr>
          <w:rFonts w:ascii="Times New Roman" w:eastAsia="Times New Roman" w:hAnsi="Times New Roman" w:cs="Times New Roman"/>
          <w:color w:val="000000"/>
          <w:position w:val="0"/>
          <w:sz w:val="24"/>
          <w:szCs w:val="23"/>
          <w:lang w:val="en-GB" w:eastAsia="ko-KR"/>
        </w:rPr>
        <w:t>the entrepreneurial field</w:t>
      </w:r>
      <w:r w:rsidRPr="004B04CB">
        <w:rPr>
          <w:rFonts w:ascii="Times New Roman" w:eastAsia="Times New Roman" w:hAnsi="Times New Roman" w:cs="Times New Roman"/>
          <w:color w:val="000000"/>
          <w:position w:val="0"/>
          <w:sz w:val="24"/>
          <w:szCs w:val="23"/>
          <w:lang w:val="en-GB" w:eastAsia="ko-KR"/>
        </w:rPr>
        <w:t>.</w:t>
      </w:r>
    </w:p>
    <w:p w14:paraId="585B0F6F" w14:textId="77777777" w:rsidR="00C17EB5" w:rsidRDefault="00C17EB5" w:rsidP="00C17EB5">
      <w:pPr>
        <w:widowControl w:val="0"/>
        <w:suppressAutoHyphens w:val="0"/>
        <w:spacing w:after="0" w:line="240" w:lineRule="auto"/>
        <w:ind w:leftChars="0" w:left="720"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7219F707" w14:textId="6C78261D" w:rsidR="003B3D7C" w:rsidRPr="004B04CB" w:rsidRDefault="003B3D7C" w:rsidP="00C17EB5">
      <w:pPr>
        <w:widowControl w:val="0"/>
        <w:suppressAutoHyphens w:val="0"/>
        <w:spacing w:after="0" w:line="240" w:lineRule="auto"/>
        <w:ind w:leftChars="0" w:left="720"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 xml:space="preserve">This </w:t>
      </w:r>
      <w:r w:rsidR="00FE011D" w:rsidRPr="004B04CB">
        <w:rPr>
          <w:rFonts w:ascii="Times New Roman" w:eastAsia="Times New Roman" w:hAnsi="Times New Roman" w:cs="Times New Roman"/>
          <w:color w:val="000000"/>
          <w:position w:val="0"/>
          <w:sz w:val="24"/>
          <w:szCs w:val="23"/>
          <w:lang w:val="en-GB" w:eastAsia="ko-KR"/>
        </w:rPr>
        <w:t>was</w:t>
      </w:r>
      <w:r w:rsidRPr="004B04CB">
        <w:rPr>
          <w:rFonts w:ascii="Times New Roman" w:eastAsia="Times New Roman" w:hAnsi="Times New Roman" w:cs="Times New Roman"/>
          <w:color w:val="000000"/>
          <w:position w:val="0"/>
          <w:sz w:val="24"/>
          <w:szCs w:val="23"/>
          <w:lang w:val="en-GB" w:eastAsia="ko-KR"/>
        </w:rPr>
        <w:t xml:space="preserve"> </w:t>
      </w:r>
      <w:r w:rsidR="00FE011D" w:rsidRPr="004B04CB">
        <w:rPr>
          <w:rFonts w:ascii="Times New Roman" w:eastAsia="Times New Roman" w:hAnsi="Times New Roman" w:cs="Times New Roman"/>
          <w:color w:val="000000"/>
          <w:position w:val="0"/>
          <w:sz w:val="24"/>
          <w:szCs w:val="23"/>
          <w:lang w:val="en-GB" w:eastAsia="ko-KR"/>
        </w:rPr>
        <w:t>all planned out</w:t>
      </w:r>
      <w:r w:rsidRPr="004B04CB">
        <w:rPr>
          <w:rFonts w:ascii="Times New Roman" w:eastAsia="Times New Roman" w:hAnsi="Times New Roman" w:cs="Times New Roman"/>
          <w:color w:val="000000"/>
          <w:position w:val="0"/>
          <w:sz w:val="24"/>
          <w:szCs w:val="23"/>
          <w:lang w:val="en-GB" w:eastAsia="ko-KR"/>
        </w:rPr>
        <w:t xml:space="preserve">. I was able to </w:t>
      </w:r>
      <w:r w:rsidR="00FE011D" w:rsidRPr="004B04CB">
        <w:rPr>
          <w:rFonts w:ascii="Times New Roman" w:eastAsia="Times New Roman" w:hAnsi="Times New Roman" w:cs="Times New Roman"/>
          <w:color w:val="000000"/>
          <w:position w:val="0"/>
          <w:sz w:val="24"/>
          <w:szCs w:val="23"/>
          <w:lang w:val="en-GB" w:eastAsia="ko-KR"/>
        </w:rPr>
        <w:t>participate in</w:t>
      </w:r>
      <w:r w:rsidRPr="004B04CB">
        <w:rPr>
          <w:rFonts w:ascii="Times New Roman" w:eastAsia="Times New Roman" w:hAnsi="Times New Roman" w:cs="Times New Roman"/>
          <w:color w:val="000000"/>
          <w:position w:val="0"/>
          <w:sz w:val="24"/>
          <w:szCs w:val="23"/>
          <w:lang w:val="en-GB" w:eastAsia="ko-KR"/>
        </w:rPr>
        <w:t xml:space="preserve"> the tender and was accepted. I secured a premise for selling beverages for two years. Once I received the tender, I </w:t>
      </w:r>
      <w:r w:rsidR="00FE011D" w:rsidRPr="004B04CB">
        <w:rPr>
          <w:rFonts w:ascii="Times New Roman" w:eastAsia="Times New Roman" w:hAnsi="Times New Roman" w:cs="Times New Roman"/>
          <w:color w:val="000000"/>
          <w:position w:val="0"/>
          <w:sz w:val="24"/>
          <w:szCs w:val="23"/>
          <w:lang w:val="en-GB" w:eastAsia="ko-KR"/>
        </w:rPr>
        <w:t>stopped</w:t>
      </w:r>
      <w:r w:rsidRPr="004B04CB">
        <w:rPr>
          <w:rFonts w:ascii="Times New Roman" w:eastAsia="Times New Roman" w:hAnsi="Times New Roman" w:cs="Times New Roman"/>
          <w:color w:val="000000"/>
          <w:position w:val="0"/>
          <w:sz w:val="24"/>
          <w:szCs w:val="23"/>
          <w:lang w:val="en-GB" w:eastAsia="ko-KR"/>
        </w:rPr>
        <w:t xml:space="preserve"> my business training with my mentor and </w:t>
      </w:r>
      <w:r w:rsidR="00FE011D" w:rsidRPr="004B04CB">
        <w:rPr>
          <w:rFonts w:ascii="Times New Roman" w:eastAsia="Times New Roman" w:hAnsi="Times New Roman" w:cs="Times New Roman"/>
          <w:color w:val="000000"/>
          <w:position w:val="0"/>
          <w:sz w:val="24"/>
          <w:szCs w:val="23"/>
          <w:lang w:val="en-GB" w:eastAsia="ko-KR"/>
        </w:rPr>
        <w:t xml:space="preserve">properly </w:t>
      </w:r>
      <w:r w:rsidRPr="004B04CB">
        <w:rPr>
          <w:rFonts w:ascii="Times New Roman" w:eastAsia="Times New Roman" w:hAnsi="Times New Roman" w:cs="Times New Roman"/>
          <w:color w:val="000000"/>
          <w:position w:val="0"/>
          <w:sz w:val="24"/>
          <w:szCs w:val="23"/>
          <w:lang w:val="en-GB" w:eastAsia="ko-KR"/>
        </w:rPr>
        <w:t>started my business.</w:t>
      </w:r>
    </w:p>
    <w:p w14:paraId="2177DC46" w14:textId="77777777" w:rsidR="00C17EB5" w:rsidRDefault="00C17EB5" w:rsidP="00C17EB5">
      <w:pPr>
        <w:widowControl w:val="0"/>
        <w:suppressAutoHyphens w:val="0"/>
        <w:spacing w:after="0" w:line="240" w:lineRule="auto"/>
        <w:ind w:leftChars="0" w:left="720"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p>
    <w:p w14:paraId="6926AAD2" w14:textId="386BFA8E" w:rsidR="003B3D7C" w:rsidRPr="004B04CB" w:rsidRDefault="003B3D7C" w:rsidP="00C17EB5">
      <w:pPr>
        <w:widowControl w:val="0"/>
        <w:suppressAutoHyphens w:val="0"/>
        <w:spacing w:after="0" w:line="240" w:lineRule="auto"/>
        <w:ind w:leftChars="0" w:left="720" w:right="814" w:firstLineChars="0" w:firstLine="0"/>
        <w:jc w:val="both"/>
        <w:textDirection w:val="lrTb"/>
        <w:textAlignment w:val="auto"/>
        <w:outlineLvl w:val="9"/>
        <w:rPr>
          <w:rFonts w:ascii="Times New Roman" w:eastAsia="Times New Roman" w:hAnsi="Times New Roman" w:cs="Times New Roman"/>
          <w:color w:val="000000"/>
          <w:position w:val="0"/>
          <w:sz w:val="24"/>
          <w:szCs w:val="23"/>
          <w:lang w:val="en-GB" w:eastAsia="ko-KR"/>
        </w:rPr>
      </w:pPr>
      <w:r w:rsidRPr="004B04CB">
        <w:rPr>
          <w:rFonts w:ascii="Times New Roman" w:eastAsia="Times New Roman" w:hAnsi="Times New Roman" w:cs="Times New Roman"/>
          <w:color w:val="000000"/>
          <w:position w:val="0"/>
          <w:sz w:val="24"/>
          <w:szCs w:val="23"/>
          <w:lang w:val="en-GB" w:eastAsia="ko-KR"/>
        </w:rPr>
        <w:t>(</w:t>
      </w:r>
      <w:proofErr w:type="spellStart"/>
      <w:r w:rsidRPr="004B04CB">
        <w:rPr>
          <w:rFonts w:ascii="Times New Roman" w:eastAsia="Times New Roman" w:hAnsi="Times New Roman" w:cs="Times New Roman"/>
          <w:color w:val="000000"/>
          <w:position w:val="0"/>
          <w:sz w:val="24"/>
          <w:szCs w:val="23"/>
          <w:lang w:val="en-GB" w:eastAsia="ko-KR"/>
        </w:rPr>
        <w:t>Razif</w:t>
      </w:r>
      <w:proofErr w:type="spellEnd"/>
      <w:r w:rsidRPr="004B04CB">
        <w:rPr>
          <w:rFonts w:ascii="Times New Roman" w:eastAsia="Times New Roman" w:hAnsi="Times New Roman" w:cs="Times New Roman"/>
          <w:color w:val="000000"/>
          <w:position w:val="0"/>
          <w:sz w:val="24"/>
          <w:szCs w:val="23"/>
          <w:lang w:val="en-GB" w:eastAsia="ko-KR"/>
        </w:rPr>
        <w:t>, Graduate Entrepreneur</w:t>
      </w:r>
      <w:r w:rsidR="00FE011D" w:rsidRPr="004B04CB">
        <w:rPr>
          <w:rFonts w:ascii="Times New Roman" w:eastAsia="Times New Roman" w:hAnsi="Times New Roman" w:cs="Times New Roman"/>
          <w:color w:val="000000"/>
          <w:position w:val="0"/>
          <w:sz w:val="24"/>
          <w:szCs w:val="23"/>
          <w:lang w:val="en-GB" w:eastAsia="ko-KR"/>
        </w:rPr>
        <w:t xml:space="preserve"> Pahang Branch</w:t>
      </w:r>
      <w:r w:rsidRPr="004B04CB">
        <w:rPr>
          <w:rFonts w:ascii="Times New Roman" w:eastAsia="Times New Roman" w:hAnsi="Times New Roman" w:cs="Times New Roman"/>
          <w:color w:val="000000"/>
          <w:position w:val="0"/>
          <w:sz w:val="24"/>
          <w:szCs w:val="23"/>
          <w:lang w:val="en-GB" w:eastAsia="ko-KR"/>
        </w:rPr>
        <w:t>)</w:t>
      </w:r>
    </w:p>
    <w:p w14:paraId="0B742E0F" w14:textId="77777777" w:rsidR="003B3D7C" w:rsidRPr="004B04CB" w:rsidRDefault="003B3D7C" w:rsidP="00C17EB5">
      <w:pPr>
        <w:widowControl w:val="0"/>
        <w:suppressAutoHyphens w:val="0"/>
        <w:spacing w:after="0" w:line="240" w:lineRule="auto"/>
        <w:ind w:leftChars="0" w:left="720" w:firstLineChars="0" w:firstLine="0"/>
        <w:jc w:val="both"/>
        <w:textDirection w:val="lrTb"/>
        <w:textAlignment w:val="auto"/>
        <w:outlineLvl w:val="9"/>
        <w:rPr>
          <w:rFonts w:ascii="Times New Roman" w:eastAsia="Times New Roman" w:hAnsi="Times New Roman" w:cs="Times New Roman"/>
          <w:color w:val="000000"/>
          <w:position w:val="0"/>
          <w:sz w:val="24"/>
          <w:szCs w:val="23"/>
          <w:lang w:val="ms-MY" w:eastAsia="ko-KR"/>
        </w:rPr>
      </w:pPr>
    </w:p>
    <w:p w14:paraId="43426CCA" w14:textId="77777777" w:rsidR="00371764" w:rsidRDefault="00371764" w:rsidP="00C17EB5">
      <w:pPr>
        <w:spacing w:after="0" w:line="240" w:lineRule="auto"/>
        <w:ind w:left="0" w:hanging="2"/>
        <w:rPr>
          <w:rFonts w:ascii="Times New Roman" w:eastAsia="Times New Roman" w:hAnsi="Times New Roman" w:cs="Times New Roman"/>
          <w:b/>
          <w:sz w:val="24"/>
          <w:szCs w:val="24"/>
        </w:rPr>
      </w:pPr>
    </w:p>
    <w:p w14:paraId="3E36ACB2" w14:textId="77777777" w:rsidR="00890032" w:rsidRDefault="00890032" w:rsidP="00C17EB5">
      <w:pPr>
        <w:spacing w:after="0" w:line="240" w:lineRule="auto"/>
        <w:ind w:left="0" w:hanging="2"/>
        <w:rPr>
          <w:rFonts w:ascii="Times New Roman" w:eastAsia="Times New Roman" w:hAnsi="Times New Roman" w:cs="Times New Roman"/>
          <w:b/>
          <w:sz w:val="24"/>
          <w:szCs w:val="24"/>
        </w:rPr>
      </w:pPr>
    </w:p>
    <w:p w14:paraId="6654481D" w14:textId="77777777" w:rsidR="00371764" w:rsidRDefault="00371764" w:rsidP="00C17EB5">
      <w:pPr>
        <w:spacing w:after="0" w:line="240" w:lineRule="auto"/>
        <w:ind w:left="0" w:hanging="2"/>
        <w:rPr>
          <w:rFonts w:ascii="Times New Roman" w:eastAsia="Times New Roman" w:hAnsi="Times New Roman" w:cs="Times New Roman"/>
          <w:b/>
          <w:sz w:val="24"/>
          <w:szCs w:val="24"/>
        </w:rPr>
      </w:pPr>
    </w:p>
    <w:p w14:paraId="5DDFE8C1" w14:textId="77777777" w:rsidR="003B3D7C" w:rsidRPr="004B04CB" w:rsidRDefault="003B3D7C" w:rsidP="00C17EB5">
      <w:pPr>
        <w:spacing w:after="0" w:line="240" w:lineRule="auto"/>
        <w:ind w:left="0" w:hanging="2"/>
        <w:rPr>
          <w:rFonts w:ascii="Times New Roman" w:eastAsia="Times New Roman" w:hAnsi="Times New Roman" w:cs="Times New Roman"/>
          <w:b/>
          <w:sz w:val="24"/>
          <w:szCs w:val="24"/>
        </w:rPr>
      </w:pPr>
      <w:r w:rsidRPr="004B04CB">
        <w:rPr>
          <w:rFonts w:ascii="Times New Roman" w:eastAsia="Times New Roman" w:hAnsi="Times New Roman" w:cs="Times New Roman"/>
          <w:b/>
          <w:sz w:val="24"/>
          <w:szCs w:val="24"/>
        </w:rPr>
        <w:lastRenderedPageBreak/>
        <w:t xml:space="preserve">Conclusion </w:t>
      </w:r>
    </w:p>
    <w:p w14:paraId="71F12195" w14:textId="77777777" w:rsidR="003B3D7C" w:rsidRPr="004B04CB" w:rsidRDefault="003B3D7C" w:rsidP="00C17EB5">
      <w:pPr>
        <w:spacing w:after="0" w:line="240" w:lineRule="auto"/>
        <w:ind w:left="0" w:hanging="2"/>
        <w:rPr>
          <w:rFonts w:ascii="Times New Roman" w:eastAsia="Times New Roman" w:hAnsi="Times New Roman" w:cs="Times New Roman"/>
          <w:sz w:val="24"/>
          <w:szCs w:val="24"/>
        </w:rPr>
      </w:pPr>
    </w:p>
    <w:p w14:paraId="4AA2396E" w14:textId="57DDACC4" w:rsidR="003B3D7C" w:rsidRPr="006A4F4C" w:rsidRDefault="00626F3F" w:rsidP="00C17EB5">
      <w:pPr>
        <w:spacing w:after="0" w:line="240" w:lineRule="auto"/>
        <w:ind w:left="0" w:hanging="2"/>
        <w:jc w:val="both"/>
        <w:rPr>
          <w:rFonts w:ascii="Times New Roman" w:eastAsia="Times New Roman" w:hAnsi="Times New Roman" w:cs="Times New Roman"/>
          <w:sz w:val="24"/>
          <w:szCs w:val="24"/>
          <w:lang w:val="en-GB"/>
        </w:rPr>
      </w:pPr>
      <w:r w:rsidRPr="004B04CB">
        <w:rPr>
          <w:rFonts w:ascii="Times New Roman" w:eastAsia="Times New Roman" w:hAnsi="Times New Roman" w:cs="Times New Roman"/>
          <w:sz w:val="24"/>
          <w:szCs w:val="24"/>
        </w:rPr>
        <w:t xml:space="preserve">A </w:t>
      </w:r>
      <w:r w:rsidR="003B3D7C" w:rsidRPr="004B04CB">
        <w:rPr>
          <w:rFonts w:ascii="Times New Roman" w:eastAsia="Times New Roman" w:hAnsi="Times New Roman" w:cs="Times New Roman"/>
          <w:sz w:val="24"/>
          <w:szCs w:val="24"/>
          <w:lang w:val="en-GB"/>
        </w:rPr>
        <w:t xml:space="preserve">majority of the </w:t>
      </w:r>
      <w:r w:rsidR="003B3D7C" w:rsidRPr="004B04CB">
        <w:rPr>
          <w:rFonts w:ascii="Times New Roman" w:eastAsia="Times New Roman" w:hAnsi="Times New Roman" w:cs="Times New Roman"/>
          <w:i/>
          <w:iCs/>
          <w:sz w:val="24"/>
          <w:szCs w:val="24"/>
          <w:lang w:val="en-GB"/>
        </w:rPr>
        <w:t xml:space="preserve">Tunas </w:t>
      </w:r>
      <w:proofErr w:type="spellStart"/>
      <w:r w:rsidR="003B3D7C" w:rsidRPr="004B04CB">
        <w:rPr>
          <w:rFonts w:ascii="Times New Roman" w:eastAsia="Times New Roman" w:hAnsi="Times New Roman" w:cs="Times New Roman"/>
          <w:i/>
          <w:iCs/>
          <w:sz w:val="24"/>
          <w:szCs w:val="24"/>
          <w:lang w:val="en-GB"/>
        </w:rPr>
        <w:t>Mekar</w:t>
      </w:r>
      <w:proofErr w:type="spellEnd"/>
      <w:r w:rsidR="003B3D7C" w:rsidRPr="004B04CB">
        <w:rPr>
          <w:rFonts w:ascii="Times New Roman" w:eastAsia="Times New Roman" w:hAnsi="Times New Roman" w:cs="Times New Roman"/>
          <w:sz w:val="24"/>
          <w:szCs w:val="24"/>
          <w:lang w:val="en-GB"/>
        </w:rPr>
        <w:t xml:space="preserve"> Project’s graduate entrepreneurs have diverse ecological assets. Ecological assets or external assets consisting of social support network, financial support network, and positive entrepreneurial ecosystem</w:t>
      </w:r>
      <w:r w:rsidRPr="004B04CB">
        <w:rPr>
          <w:rFonts w:ascii="Times New Roman" w:eastAsia="Times New Roman" w:hAnsi="Times New Roman" w:cs="Times New Roman"/>
          <w:sz w:val="24"/>
          <w:szCs w:val="24"/>
          <w:lang w:val="en-GB"/>
        </w:rPr>
        <w:t xml:space="preserve"> </w:t>
      </w:r>
      <w:r w:rsidR="003B3D7C" w:rsidRPr="004B04CB">
        <w:rPr>
          <w:rFonts w:ascii="Times New Roman" w:eastAsia="Times New Roman" w:hAnsi="Times New Roman" w:cs="Times New Roman"/>
          <w:sz w:val="24"/>
          <w:szCs w:val="24"/>
          <w:lang w:val="en-GB"/>
        </w:rPr>
        <w:t xml:space="preserve">have influenced the ability of these graduate entrepreneurs to start a business after </w:t>
      </w:r>
      <w:r w:rsidR="001977BF">
        <w:rPr>
          <w:rFonts w:ascii="Times New Roman" w:eastAsia="Times New Roman" w:hAnsi="Times New Roman" w:cs="Times New Roman"/>
          <w:sz w:val="24"/>
          <w:szCs w:val="24"/>
          <w:lang w:val="en-GB"/>
        </w:rPr>
        <w:t>participating in</w:t>
      </w:r>
      <w:r w:rsidR="003B3D7C" w:rsidRPr="004B04CB">
        <w:rPr>
          <w:rFonts w:ascii="Times New Roman" w:eastAsia="Times New Roman" w:hAnsi="Times New Roman" w:cs="Times New Roman"/>
          <w:sz w:val="24"/>
          <w:szCs w:val="24"/>
          <w:lang w:val="en-GB"/>
        </w:rPr>
        <w:t xml:space="preserve"> the </w:t>
      </w:r>
      <w:r w:rsidR="003B3D7C" w:rsidRPr="004B04CB">
        <w:rPr>
          <w:rFonts w:ascii="Times New Roman" w:eastAsia="Times New Roman" w:hAnsi="Times New Roman" w:cs="Times New Roman"/>
          <w:i/>
          <w:iCs/>
          <w:sz w:val="24"/>
          <w:szCs w:val="24"/>
          <w:lang w:val="en-GB"/>
        </w:rPr>
        <w:t xml:space="preserve">Tunas </w:t>
      </w:r>
      <w:proofErr w:type="spellStart"/>
      <w:r w:rsidR="003B3D7C" w:rsidRPr="004B04CB">
        <w:rPr>
          <w:rFonts w:ascii="Times New Roman" w:eastAsia="Times New Roman" w:hAnsi="Times New Roman" w:cs="Times New Roman"/>
          <w:i/>
          <w:iCs/>
          <w:sz w:val="24"/>
          <w:szCs w:val="24"/>
          <w:lang w:val="en-GB"/>
        </w:rPr>
        <w:t>Mekar</w:t>
      </w:r>
      <w:proofErr w:type="spellEnd"/>
      <w:r w:rsidR="003B3D7C" w:rsidRPr="004B04CB">
        <w:rPr>
          <w:rFonts w:ascii="Times New Roman" w:eastAsia="Times New Roman" w:hAnsi="Times New Roman" w:cs="Times New Roman"/>
          <w:i/>
          <w:iCs/>
          <w:sz w:val="24"/>
          <w:szCs w:val="24"/>
          <w:lang w:val="en-GB"/>
        </w:rPr>
        <w:t xml:space="preserve"> </w:t>
      </w:r>
      <w:r w:rsidR="003B3D7C" w:rsidRPr="004B04CB">
        <w:rPr>
          <w:rFonts w:ascii="Times New Roman" w:eastAsia="Times New Roman" w:hAnsi="Times New Roman" w:cs="Times New Roman"/>
          <w:sz w:val="24"/>
          <w:szCs w:val="24"/>
          <w:lang w:val="en-GB"/>
        </w:rPr>
        <w:t xml:space="preserve">Project. The findings of this study have shown that the involvement of graduates in entrepreneurship should be supported by all parties, </w:t>
      </w:r>
      <w:r w:rsidRPr="004B04CB">
        <w:rPr>
          <w:rFonts w:ascii="Times New Roman" w:eastAsia="Times New Roman" w:hAnsi="Times New Roman" w:cs="Times New Roman"/>
          <w:sz w:val="24"/>
          <w:szCs w:val="24"/>
          <w:lang w:val="en-GB"/>
        </w:rPr>
        <w:t xml:space="preserve">whether it be their </w:t>
      </w:r>
      <w:r w:rsidR="003B3D7C" w:rsidRPr="004B04CB">
        <w:rPr>
          <w:rFonts w:ascii="Times New Roman" w:eastAsia="Times New Roman" w:hAnsi="Times New Roman" w:cs="Times New Roman"/>
          <w:sz w:val="24"/>
          <w:szCs w:val="24"/>
          <w:lang w:val="en-GB"/>
        </w:rPr>
        <w:t>famil</w:t>
      </w:r>
      <w:r w:rsidRPr="004B04CB">
        <w:rPr>
          <w:rFonts w:ascii="Times New Roman" w:eastAsia="Times New Roman" w:hAnsi="Times New Roman" w:cs="Times New Roman"/>
          <w:sz w:val="24"/>
          <w:szCs w:val="24"/>
          <w:lang w:val="en-GB"/>
        </w:rPr>
        <w:t>ies,</w:t>
      </w:r>
      <w:r w:rsidR="003B3D7C" w:rsidRPr="004B04CB">
        <w:rPr>
          <w:rFonts w:ascii="Times New Roman" w:eastAsia="Times New Roman" w:hAnsi="Times New Roman" w:cs="Times New Roman"/>
          <w:sz w:val="24"/>
          <w:szCs w:val="24"/>
          <w:lang w:val="en-GB"/>
        </w:rPr>
        <w:t xml:space="preserve"> government institutions, or individuals. </w:t>
      </w:r>
      <w:r w:rsidRPr="004B04CB">
        <w:rPr>
          <w:rFonts w:ascii="Times New Roman" w:eastAsia="Times New Roman" w:hAnsi="Times New Roman" w:cs="Times New Roman"/>
          <w:sz w:val="24"/>
          <w:szCs w:val="24"/>
          <w:lang w:val="en-GB"/>
        </w:rPr>
        <w:t>E</w:t>
      </w:r>
      <w:r w:rsidR="003B3D7C" w:rsidRPr="004B04CB">
        <w:rPr>
          <w:rFonts w:ascii="Times New Roman" w:eastAsia="Times New Roman" w:hAnsi="Times New Roman" w:cs="Times New Roman"/>
          <w:sz w:val="24"/>
          <w:szCs w:val="24"/>
          <w:lang w:val="en-GB"/>
        </w:rPr>
        <w:t>ffort</w:t>
      </w:r>
      <w:r w:rsidRPr="004B04CB">
        <w:rPr>
          <w:rFonts w:ascii="Times New Roman" w:eastAsia="Times New Roman" w:hAnsi="Times New Roman" w:cs="Times New Roman"/>
          <w:sz w:val="24"/>
          <w:szCs w:val="24"/>
          <w:lang w:val="en-GB"/>
        </w:rPr>
        <w:t>s</w:t>
      </w:r>
      <w:r w:rsidR="003B3D7C" w:rsidRPr="004B04CB">
        <w:rPr>
          <w:rFonts w:ascii="Times New Roman" w:eastAsia="Times New Roman" w:hAnsi="Times New Roman" w:cs="Times New Roman"/>
          <w:sz w:val="24"/>
          <w:szCs w:val="24"/>
          <w:lang w:val="en-GB"/>
        </w:rPr>
        <w:t xml:space="preserve"> towards developing entrepreneurs among graduates </w:t>
      </w:r>
      <w:r w:rsidRPr="004B04CB">
        <w:rPr>
          <w:rFonts w:ascii="Times New Roman" w:eastAsia="Times New Roman" w:hAnsi="Times New Roman" w:cs="Times New Roman"/>
          <w:sz w:val="24"/>
          <w:szCs w:val="24"/>
          <w:lang w:val="en-GB"/>
        </w:rPr>
        <w:t>are</w:t>
      </w:r>
      <w:r w:rsidR="003B3D7C" w:rsidRPr="004B04CB">
        <w:rPr>
          <w:rFonts w:ascii="Times New Roman" w:eastAsia="Times New Roman" w:hAnsi="Times New Roman" w:cs="Times New Roman"/>
          <w:sz w:val="24"/>
          <w:szCs w:val="24"/>
          <w:lang w:val="en-GB"/>
        </w:rPr>
        <w:t xml:space="preserve"> not only limited to or dependent upon participation in entrepreneurial education and training program</w:t>
      </w:r>
      <w:r w:rsidRPr="004B04CB">
        <w:rPr>
          <w:rFonts w:ascii="Times New Roman" w:eastAsia="Times New Roman" w:hAnsi="Times New Roman" w:cs="Times New Roman"/>
          <w:sz w:val="24"/>
          <w:szCs w:val="24"/>
          <w:lang w:val="en-GB"/>
        </w:rPr>
        <w:t>s</w:t>
      </w:r>
      <w:r w:rsidR="003B3D7C" w:rsidRPr="004B04CB">
        <w:rPr>
          <w:rFonts w:ascii="Times New Roman" w:eastAsia="Times New Roman" w:hAnsi="Times New Roman" w:cs="Times New Roman"/>
          <w:sz w:val="24"/>
          <w:szCs w:val="24"/>
          <w:lang w:val="en-GB"/>
        </w:rPr>
        <w:t>. It must also be strengthened with the positive support of moral, financial</w:t>
      </w:r>
      <w:r w:rsidRPr="004B04CB">
        <w:rPr>
          <w:rFonts w:ascii="Times New Roman" w:eastAsia="Times New Roman" w:hAnsi="Times New Roman" w:cs="Times New Roman"/>
          <w:sz w:val="24"/>
          <w:szCs w:val="24"/>
          <w:lang w:val="en-GB"/>
        </w:rPr>
        <w:t>,</w:t>
      </w:r>
      <w:r w:rsidR="003B3D7C" w:rsidRPr="004B04CB">
        <w:rPr>
          <w:rFonts w:ascii="Times New Roman" w:eastAsia="Times New Roman" w:hAnsi="Times New Roman" w:cs="Times New Roman"/>
          <w:sz w:val="24"/>
          <w:szCs w:val="24"/>
          <w:lang w:val="en-GB"/>
        </w:rPr>
        <w:t xml:space="preserve"> and entrepreneurial ecosystems. Therefore, to increase the number of graduate entrepreneurs in this country,</w:t>
      </w:r>
      <w:r w:rsidRPr="004B04CB">
        <w:rPr>
          <w:rFonts w:ascii="Times New Roman" w:eastAsia="Times New Roman" w:hAnsi="Times New Roman" w:cs="Times New Roman"/>
          <w:sz w:val="24"/>
          <w:szCs w:val="24"/>
          <w:lang w:val="en-GB"/>
        </w:rPr>
        <w:t xml:space="preserve"> empowering ecological assets relating to the graduates’ entrepreneurial development must be emphasised</w:t>
      </w:r>
      <w:r w:rsidR="003B3D7C" w:rsidRPr="004B04CB">
        <w:rPr>
          <w:rFonts w:ascii="Times New Roman" w:eastAsia="Times New Roman" w:hAnsi="Times New Roman" w:cs="Times New Roman"/>
          <w:sz w:val="24"/>
          <w:szCs w:val="24"/>
          <w:lang w:val="en-GB"/>
        </w:rPr>
        <w:t xml:space="preserve">. It is recommended </w:t>
      </w:r>
      <w:r w:rsidR="0007667F" w:rsidRPr="004B04CB">
        <w:rPr>
          <w:rFonts w:ascii="Times New Roman" w:eastAsia="Times New Roman" w:hAnsi="Times New Roman" w:cs="Times New Roman"/>
          <w:sz w:val="24"/>
          <w:szCs w:val="24"/>
          <w:lang w:val="en-GB"/>
        </w:rPr>
        <w:t>for</w:t>
      </w:r>
      <w:r w:rsidR="003B3D7C" w:rsidRPr="004B04CB">
        <w:rPr>
          <w:rFonts w:ascii="Times New Roman" w:eastAsia="Times New Roman" w:hAnsi="Times New Roman" w:cs="Times New Roman"/>
          <w:sz w:val="24"/>
          <w:szCs w:val="24"/>
          <w:lang w:val="en-GB"/>
        </w:rPr>
        <w:t xml:space="preserve"> future researchers</w:t>
      </w:r>
      <w:r w:rsidR="001977BF">
        <w:rPr>
          <w:rFonts w:ascii="Times New Roman" w:eastAsia="Times New Roman" w:hAnsi="Times New Roman" w:cs="Times New Roman"/>
          <w:sz w:val="24"/>
          <w:szCs w:val="24"/>
          <w:lang w:val="en-GB"/>
        </w:rPr>
        <w:t xml:space="preserve"> to</w:t>
      </w:r>
      <w:r w:rsidR="003B3D7C" w:rsidRPr="004B04CB">
        <w:rPr>
          <w:rFonts w:ascii="Times New Roman" w:eastAsia="Times New Roman" w:hAnsi="Times New Roman" w:cs="Times New Roman"/>
          <w:sz w:val="24"/>
          <w:szCs w:val="24"/>
          <w:lang w:val="en-GB"/>
        </w:rPr>
        <w:t xml:space="preserve"> conduct </w:t>
      </w:r>
      <w:r w:rsidR="0007667F" w:rsidRPr="004B04CB">
        <w:rPr>
          <w:rFonts w:ascii="Times New Roman" w:eastAsia="Times New Roman" w:hAnsi="Times New Roman" w:cs="Times New Roman"/>
          <w:sz w:val="24"/>
          <w:szCs w:val="24"/>
          <w:lang w:val="en-GB"/>
        </w:rPr>
        <w:t>research</w:t>
      </w:r>
      <w:r w:rsidR="003B3D7C" w:rsidRPr="004B04CB">
        <w:rPr>
          <w:rFonts w:ascii="Times New Roman" w:eastAsia="Times New Roman" w:hAnsi="Times New Roman" w:cs="Times New Roman"/>
          <w:sz w:val="24"/>
          <w:szCs w:val="24"/>
          <w:lang w:val="en-GB"/>
        </w:rPr>
        <w:t xml:space="preserve"> on individual assets that contribute to the</w:t>
      </w:r>
      <w:r w:rsidR="0007667F" w:rsidRPr="004B04CB">
        <w:rPr>
          <w:rFonts w:ascii="Times New Roman" w:eastAsia="Times New Roman" w:hAnsi="Times New Roman" w:cs="Times New Roman"/>
          <w:sz w:val="24"/>
          <w:szCs w:val="24"/>
          <w:lang w:val="en-GB"/>
        </w:rPr>
        <w:t xml:space="preserve"> </w:t>
      </w:r>
      <w:r w:rsidR="003B3D7C" w:rsidRPr="004B04CB">
        <w:rPr>
          <w:rFonts w:ascii="Times New Roman" w:eastAsia="Times New Roman" w:hAnsi="Times New Roman" w:cs="Times New Roman"/>
          <w:sz w:val="24"/>
          <w:szCs w:val="24"/>
          <w:lang w:val="en-GB"/>
        </w:rPr>
        <w:t>graduate entrepreneurs</w:t>
      </w:r>
      <w:r w:rsidR="0007667F" w:rsidRPr="004B04CB">
        <w:rPr>
          <w:rFonts w:ascii="Times New Roman" w:eastAsia="Times New Roman" w:hAnsi="Times New Roman" w:cs="Times New Roman"/>
          <w:sz w:val="24"/>
          <w:szCs w:val="24"/>
          <w:lang w:val="en-GB"/>
        </w:rPr>
        <w:t>’ ability</w:t>
      </w:r>
      <w:r w:rsidR="003B3D7C" w:rsidRPr="004B04CB">
        <w:rPr>
          <w:rFonts w:ascii="Times New Roman" w:eastAsia="Times New Roman" w:hAnsi="Times New Roman" w:cs="Times New Roman"/>
          <w:sz w:val="24"/>
          <w:szCs w:val="24"/>
          <w:lang w:val="en-GB"/>
        </w:rPr>
        <w:t xml:space="preserve"> to start a business after completing the </w:t>
      </w:r>
      <w:r w:rsidR="003B3D7C" w:rsidRPr="004B04CB">
        <w:rPr>
          <w:rFonts w:ascii="Times New Roman" w:eastAsia="Times New Roman" w:hAnsi="Times New Roman" w:cs="Times New Roman"/>
          <w:i/>
          <w:iCs/>
          <w:sz w:val="24"/>
          <w:szCs w:val="24"/>
          <w:lang w:val="en-GB"/>
        </w:rPr>
        <w:t xml:space="preserve">Tunas </w:t>
      </w:r>
      <w:proofErr w:type="spellStart"/>
      <w:r w:rsidR="003B3D7C" w:rsidRPr="004B04CB">
        <w:rPr>
          <w:rFonts w:ascii="Times New Roman" w:eastAsia="Times New Roman" w:hAnsi="Times New Roman" w:cs="Times New Roman"/>
          <w:i/>
          <w:iCs/>
          <w:sz w:val="24"/>
          <w:szCs w:val="24"/>
          <w:lang w:val="en-GB"/>
        </w:rPr>
        <w:t>Mekar</w:t>
      </w:r>
      <w:proofErr w:type="spellEnd"/>
      <w:r w:rsidR="003B3D7C" w:rsidRPr="004B04CB">
        <w:rPr>
          <w:rFonts w:ascii="Times New Roman" w:eastAsia="Times New Roman" w:hAnsi="Times New Roman" w:cs="Times New Roman"/>
          <w:sz w:val="24"/>
          <w:szCs w:val="24"/>
          <w:lang w:val="en-GB"/>
        </w:rPr>
        <w:t xml:space="preserve"> Project. It is hoped that through such </w:t>
      </w:r>
      <w:r w:rsidR="0007667F" w:rsidRPr="004B04CB">
        <w:rPr>
          <w:rFonts w:ascii="Times New Roman" w:eastAsia="Times New Roman" w:hAnsi="Times New Roman" w:cs="Times New Roman"/>
          <w:sz w:val="24"/>
          <w:szCs w:val="24"/>
          <w:lang w:val="en-GB"/>
        </w:rPr>
        <w:t>research</w:t>
      </w:r>
      <w:r w:rsidR="003B3D7C" w:rsidRPr="004B04CB">
        <w:rPr>
          <w:rFonts w:ascii="Times New Roman" w:eastAsia="Times New Roman" w:hAnsi="Times New Roman" w:cs="Times New Roman"/>
          <w:sz w:val="24"/>
          <w:szCs w:val="24"/>
          <w:lang w:val="en-GB"/>
        </w:rPr>
        <w:t xml:space="preserve">, the influence of youth development assets, namely, the individual and ecological assets in the context of graduate entrepreneurship, </w:t>
      </w:r>
      <w:r w:rsidR="0007667F" w:rsidRPr="004B04CB">
        <w:rPr>
          <w:rFonts w:ascii="Times New Roman" w:eastAsia="Times New Roman" w:hAnsi="Times New Roman" w:cs="Times New Roman"/>
          <w:sz w:val="24"/>
          <w:szCs w:val="24"/>
          <w:lang w:val="en-GB"/>
        </w:rPr>
        <w:t xml:space="preserve">can </w:t>
      </w:r>
      <w:r w:rsidR="003B3D7C" w:rsidRPr="004B04CB">
        <w:rPr>
          <w:rFonts w:ascii="Times New Roman" w:eastAsia="Times New Roman" w:hAnsi="Times New Roman" w:cs="Times New Roman"/>
          <w:sz w:val="24"/>
          <w:szCs w:val="24"/>
          <w:lang w:val="en-GB"/>
        </w:rPr>
        <w:t>be better understood and</w:t>
      </w:r>
      <w:r w:rsidR="0007667F" w:rsidRPr="004B04CB">
        <w:rPr>
          <w:rFonts w:ascii="Times New Roman" w:eastAsia="Times New Roman" w:hAnsi="Times New Roman" w:cs="Times New Roman"/>
          <w:sz w:val="24"/>
          <w:szCs w:val="24"/>
          <w:lang w:val="en-GB"/>
        </w:rPr>
        <w:t xml:space="preserve"> </w:t>
      </w:r>
      <w:r w:rsidR="001977BF">
        <w:rPr>
          <w:rFonts w:ascii="Times New Roman" w:eastAsia="Times New Roman" w:hAnsi="Times New Roman" w:cs="Times New Roman"/>
          <w:sz w:val="24"/>
          <w:szCs w:val="24"/>
          <w:lang w:val="en-GB"/>
        </w:rPr>
        <w:t xml:space="preserve">will </w:t>
      </w:r>
      <w:r w:rsidR="0007667F" w:rsidRPr="004B04CB">
        <w:rPr>
          <w:rFonts w:ascii="Times New Roman" w:eastAsia="Times New Roman" w:hAnsi="Times New Roman" w:cs="Times New Roman"/>
          <w:sz w:val="24"/>
          <w:szCs w:val="24"/>
          <w:lang w:val="en-GB"/>
        </w:rPr>
        <w:t>lead to</w:t>
      </w:r>
      <w:r w:rsidR="003B3D7C" w:rsidRPr="004B04CB">
        <w:rPr>
          <w:rFonts w:ascii="Times New Roman" w:eastAsia="Times New Roman" w:hAnsi="Times New Roman" w:cs="Times New Roman"/>
          <w:sz w:val="24"/>
          <w:szCs w:val="24"/>
          <w:lang w:val="en-GB"/>
        </w:rPr>
        <w:t xml:space="preserve"> further enhance</w:t>
      </w:r>
      <w:r w:rsidR="0007667F" w:rsidRPr="004B04CB">
        <w:rPr>
          <w:rFonts w:ascii="Times New Roman" w:eastAsia="Times New Roman" w:hAnsi="Times New Roman" w:cs="Times New Roman"/>
          <w:sz w:val="24"/>
          <w:szCs w:val="24"/>
          <w:lang w:val="en-GB"/>
        </w:rPr>
        <w:t>ment of</w:t>
      </w:r>
      <w:r w:rsidR="003B3D7C" w:rsidRPr="004B04CB">
        <w:rPr>
          <w:rFonts w:ascii="Times New Roman" w:eastAsia="Times New Roman" w:hAnsi="Times New Roman" w:cs="Times New Roman"/>
          <w:sz w:val="24"/>
          <w:szCs w:val="24"/>
          <w:lang w:val="en-GB"/>
        </w:rPr>
        <w:t xml:space="preserve"> this program and </w:t>
      </w:r>
      <w:r w:rsidR="0007667F" w:rsidRPr="004B04CB">
        <w:rPr>
          <w:rFonts w:ascii="Times New Roman" w:eastAsia="Times New Roman" w:hAnsi="Times New Roman" w:cs="Times New Roman"/>
          <w:sz w:val="24"/>
          <w:szCs w:val="24"/>
          <w:lang w:val="en-GB"/>
        </w:rPr>
        <w:t>other</w:t>
      </w:r>
      <w:r w:rsidR="003B3D7C" w:rsidRPr="004B04CB">
        <w:rPr>
          <w:rFonts w:ascii="Times New Roman" w:eastAsia="Times New Roman" w:hAnsi="Times New Roman" w:cs="Times New Roman"/>
          <w:sz w:val="24"/>
          <w:szCs w:val="24"/>
          <w:lang w:val="en-GB"/>
        </w:rPr>
        <w:t xml:space="preserve"> efforts </w:t>
      </w:r>
      <w:r w:rsidR="0007667F" w:rsidRPr="004B04CB">
        <w:rPr>
          <w:rFonts w:ascii="Times New Roman" w:eastAsia="Times New Roman" w:hAnsi="Times New Roman" w:cs="Times New Roman"/>
          <w:sz w:val="24"/>
          <w:szCs w:val="24"/>
          <w:lang w:val="en-GB"/>
        </w:rPr>
        <w:t>to</w:t>
      </w:r>
      <w:r w:rsidR="003B3D7C" w:rsidRPr="004B04CB">
        <w:rPr>
          <w:rFonts w:ascii="Times New Roman" w:eastAsia="Times New Roman" w:hAnsi="Times New Roman" w:cs="Times New Roman"/>
          <w:sz w:val="24"/>
          <w:szCs w:val="24"/>
          <w:lang w:val="en-GB"/>
        </w:rPr>
        <w:t xml:space="preserve"> produc</w:t>
      </w:r>
      <w:r w:rsidR="0007667F" w:rsidRPr="004B04CB">
        <w:rPr>
          <w:rFonts w:ascii="Times New Roman" w:eastAsia="Times New Roman" w:hAnsi="Times New Roman" w:cs="Times New Roman"/>
          <w:sz w:val="24"/>
          <w:szCs w:val="24"/>
          <w:lang w:val="en-GB"/>
        </w:rPr>
        <w:t>e</w:t>
      </w:r>
      <w:r w:rsidR="003B3D7C" w:rsidRPr="004B04CB">
        <w:rPr>
          <w:rFonts w:ascii="Times New Roman" w:eastAsia="Times New Roman" w:hAnsi="Times New Roman" w:cs="Times New Roman"/>
          <w:sz w:val="24"/>
          <w:szCs w:val="24"/>
          <w:lang w:val="en-GB"/>
        </w:rPr>
        <w:t xml:space="preserve"> more graduate entrepreneurs in the future.</w:t>
      </w:r>
    </w:p>
    <w:p w14:paraId="4C8204CE" w14:textId="77777777" w:rsidR="003B3D7C" w:rsidRDefault="003B3D7C" w:rsidP="00C17EB5">
      <w:pPr>
        <w:spacing w:after="0" w:line="240" w:lineRule="auto"/>
        <w:ind w:leftChars="0" w:left="0" w:firstLineChars="0" w:firstLine="0"/>
        <w:rPr>
          <w:rFonts w:ascii="Times New Roman" w:eastAsia="Times New Roman" w:hAnsi="Times New Roman" w:cs="Times New Roman"/>
          <w:sz w:val="24"/>
          <w:szCs w:val="24"/>
        </w:rPr>
      </w:pPr>
    </w:p>
    <w:p w14:paraId="2F7A142D" w14:textId="3710E330" w:rsidR="00EF7282" w:rsidRDefault="00EF7282" w:rsidP="00C17EB5">
      <w:pPr>
        <w:spacing w:after="0" w:line="240" w:lineRule="auto"/>
        <w:ind w:left="0" w:hanging="2"/>
        <w:jc w:val="both"/>
        <w:rPr>
          <w:rFonts w:ascii="Times New Roman" w:eastAsia="Times New Roman" w:hAnsi="Times New Roman" w:cs="Times New Roman"/>
          <w:sz w:val="24"/>
          <w:szCs w:val="24"/>
        </w:rPr>
      </w:pPr>
    </w:p>
    <w:p w14:paraId="7F2A9C60" w14:textId="77777777" w:rsidR="007B7122" w:rsidRDefault="007B7122" w:rsidP="00C17EB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20BE11A1" w14:textId="77777777" w:rsidR="007B7122" w:rsidRDefault="007B7122" w:rsidP="00C17EB5">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9464" w:type="dxa"/>
        <w:shd w:val="clear" w:color="auto" w:fill="FFFFFF"/>
        <w:tblCellMar>
          <w:top w:w="15" w:type="dxa"/>
          <w:left w:w="15" w:type="dxa"/>
          <w:bottom w:w="15" w:type="dxa"/>
          <w:right w:w="15" w:type="dxa"/>
        </w:tblCellMar>
        <w:tblLook w:val="04A0" w:firstRow="1" w:lastRow="0" w:firstColumn="1" w:lastColumn="0" w:noHBand="0" w:noVBand="1"/>
      </w:tblPr>
      <w:tblGrid>
        <w:gridCol w:w="9356"/>
        <w:gridCol w:w="36"/>
        <w:gridCol w:w="36"/>
        <w:gridCol w:w="36"/>
      </w:tblGrid>
      <w:tr w:rsidR="007B7122" w:rsidRPr="007B7122" w14:paraId="29A82C26" w14:textId="77777777" w:rsidTr="005A59F0">
        <w:tc>
          <w:tcPr>
            <w:tcW w:w="9356" w:type="dxa"/>
            <w:tcBorders>
              <w:top w:val="nil"/>
              <w:left w:val="nil"/>
              <w:bottom w:val="nil"/>
              <w:right w:val="nil"/>
            </w:tcBorders>
            <w:shd w:val="clear" w:color="auto" w:fill="FFFFFF"/>
            <w:hideMark/>
          </w:tcPr>
          <w:p w14:paraId="257917BB" w14:textId="77777777" w:rsidR="007B7122" w:rsidRPr="007B7122" w:rsidRDefault="007B7122" w:rsidP="00DA6269">
            <w:pPr>
              <w:spacing w:after="0" w:line="240" w:lineRule="auto"/>
              <w:ind w:leftChars="0" w:left="567" w:firstLineChars="0" w:hanging="567"/>
              <w:jc w:val="both"/>
              <w:rPr>
                <w:rFonts w:ascii="Times New Roman" w:eastAsia="Times New Roman" w:hAnsi="Times New Roman" w:cs="Times New Roman"/>
                <w:sz w:val="24"/>
                <w:szCs w:val="24"/>
                <w:lang w:val="ms-MY"/>
              </w:rPr>
            </w:pPr>
            <w:r w:rsidRPr="007B7122">
              <w:rPr>
                <w:rFonts w:ascii="Times New Roman" w:eastAsia="Times New Roman" w:hAnsi="Times New Roman" w:cs="Times New Roman"/>
                <w:bCs/>
                <w:sz w:val="24"/>
                <w:szCs w:val="24"/>
                <w:lang w:val="ms-MY"/>
              </w:rPr>
              <w:t>Abdullah, F., Hamali, J., Deen, A.R., Saban, G., &amp; Abdurahman, A.Z.A.</w:t>
            </w:r>
            <w:r w:rsidRPr="007B7122">
              <w:rPr>
                <w:rFonts w:ascii="Times New Roman" w:eastAsia="Times New Roman" w:hAnsi="Times New Roman" w:cs="Times New Roman"/>
                <w:sz w:val="24"/>
                <w:szCs w:val="24"/>
                <w:lang w:val="ms-MY"/>
              </w:rPr>
              <w:t xml:space="preserve"> (2009). Developing a framework of success of Bumiputera entrepreneurs. </w:t>
            </w:r>
            <w:r w:rsidRPr="007B7122">
              <w:rPr>
                <w:rFonts w:ascii="Times New Roman" w:eastAsia="Times New Roman" w:hAnsi="Times New Roman" w:cs="Times New Roman"/>
                <w:i/>
                <w:iCs/>
                <w:sz w:val="24"/>
                <w:szCs w:val="24"/>
                <w:lang w:val="ms-MY"/>
              </w:rPr>
              <w:t>Journal of Enterprising Communities: People and Places in the Global Economy</w:t>
            </w:r>
            <w:r w:rsidRPr="007B7122">
              <w:rPr>
                <w:rFonts w:ascii="Times New Roman" w:eastAsia="Times New Roman" w:hAnsi="Times New Roman" w:cs="Times New Roman"/>
                <w:sz w:val="24"/>
                <w:szCs w:val="24"/>
                <w:lang w:val="ms-MY"/>
              </w:rPr>
              <w:t xml:space="preserve">, </w:t>
            </w:r>
            <w:r w:rsidRPr="007B7122">
              <w:rPr>
                <w:rFonts w:ascii="Times New Roman" w:eastAsia="Times New Roman" w:hAnsi="Times New Roman" w:cs="Times New Roman"/>
                <w:i/>
                <w:iCs/>
                <w:sz w:val="24"/>
                <w:szCs w:val="24"/>
                <w:lang w:val="ms-MY"/>
              </w:rPr>
              <w:t>3</w:t>
            </w:r>
            <w:r w:rsidRPr="007B7122">
              <w:rPr>
                <w:rFonts w:ascii="Times New Roman" w:eastAsia="Times New Roman" w:hAnsi="Times New Roman" w:cs="Times New Roman"/>
                <w:sz w:val="24"/>
                <w:szCs w:val="24"/>
                <w:lang w:val="ms-MY"/>
              </w:rPr>
              <w:t>(1), 8-24.</w:t>
            </w:r>
          </w:p>
          <w:p w14:paraId="04B894C7" w14:textId="26120A15" w:rsidR="007B7122" w:rsidRPr="007B7122" w:rsidRDefault="007B7122" w:rsidP="00DA6269">
            <w:pPr>
              <w:spacing w:after="0" w:line="240" w:lineRule="auto"/>
              <w:ind w:leftChars="0" w:left="567" w:firstLineChars="0" w:hanging="567"/>
              <w:jc w:val="both"/>
              <w:rPr>
                <w:rFonts w:ascii="Times New Roman" w:eastAsia="Times New Roman" w:hAnsi="Times New Roman" w:cs="Times New Roman"/>
                <w:sz w:val="24"/>
                <w:szCs w:val="24"/>
                <w:lang w:val="ms-MY"/>
              </w:rPr>
            </w:pPr>
            <w:r w:rsidRPr="007B7122">
              <w:rPr>
                <w:rFonts w:ascii="Times New Roman" w:eastAsia="Times New Roman" w:hAnsi="Times New Roman" w:cs="Times New Roman"/>
                <w:sz w:val="24"/>
                <w:szCs w:val="24"/>
                <w:lang w:val="ms-MY"/>
              </w:rPr>
              <w:t xml:space="preserve">Amani, J. (2013). Social influence and occupational knowledge as predictors of career choice intentions among undergraduate students in Tanzania. </w:t>
            </w:r>
            <w:r w:rsidRPr="007B7122">
              <w:rPr>
                <w:rFonts w:ascii="Times New Roman" w:eastAsia="Times New Roman" w:hAnsi="Times New Roman" w:cs="Times New Roman"/>
                <w:i/>
                <w:sz w:val="24"/>
                <w:szCs w:val="24"/>
                <w:lang w:val="ms-MY"/>
              </w:rPr>
              <w:t>International Journal of Learning &amp; Development</w:t>
            </w:r>
            <w:r w:rsidRPr="007B7122">
              <w:rPr>
                <w:rFonts w:ascii="Times New Roman" w:eastAsia="Times New Roman" w:hAnsi="Times New Roman" w:cs="Times New Roman"/>
                <w:sz w:val="24"/>
                <w:szCs w:val="24"/>
                <w:lang w:val="ms-MY"/>
              </w:rPr>
              <w:t xml:space="preserve">, </w:t>
            </w:r>
            <w:r w:rsidRPr="007B7122">
              <w:rPr>
                <w:rFonts w:ascii="Times New Roman" w:eastAsia="Times New Roman" w:hAnsi="Times New Roman" w:cs="Times New Roman"/>
                <w:i/>
                <w:iCs/>
                <w:sz w:val="24"/>
                <w:szCs w:val="24"/>
                <w:lang w:val="ms-MY"/>
              </w:rPr>
              <w:t>3</w:t>
            </w:r>
            <w:r w:rsidRPr="007B7122">
              <w:rPr>
                <w:rFonts w:ascii="Times New Roman" w:eastAsia="Times New Roman" w:hAnsi="Times New Roman" w:cs="Times New Roman"/>
                <w:sz w:val="24"/>
                <w:szCs w:val="24"/>
                <w:lang w:val="ms-MY"/>
              </w:rPr>
              <w:t xml:space="preserve">(3), 185–193. </w:t>
            </w:r>
          </w:p>
          <w:p w14:paraId="312E895C" w14:textId="4F4EF969"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i/>
                <w:iCs/>
                <w:sz w:val="24"/>
                <w:szCs w:val="24"/>
              </w:rPr>
            </w:pPr>
            <w:r w:rsidRPr="007B7122">
              <w:rPr>
                <w:rFonts w:ascii="Times New Roman" w:eastAsia="Times New Roman" w:hAnsi="Times New Roman" w:cs="Times New Roman"/>
                <w:sz w:val="24"/>
                <w:szCs w:val="24"/>
              </w:rPr>
              <w:t>Amani, J. (2017). Prevalence of, and factors associated with, unemployment among graduates: Evidence from Tanzania</w:t>
            </w:r>
            <w:r w:rsidRPr="007B7122">
              <w:rPr>
                <w:rFonts w:ascii="Times New Roman" w:eastAsia="Times New Roman" w:hAnsi="Times New Roman" w:cs="Times New Roman"/>
                <w:i/>
                <w:iCs/>
                <w:sz w:val="24"/>
                <w:szCs w:val="24"/>
              </w:rPr>
              <w:t>. Africa Education Review, 14</w:t>
            </w:r>
            <w:r w:rsidRPr="007B7122">
              <w:rPr>
                <w:rFonts w:ascii="Times New Roman" w:eastAsia="Times New Roman" w:hAnsi="Times New Roman" w:cs="Times New Roman"/>
                <w:sz w:val="24"/>
                <w:szCs w:val="24"/>
              </w:rPr>
              <w:t>(3-4), 230–244</w:t>
            </w:r>
            <w:r w:rsidRPr="007B7122">
              <w:rPr>
                <w:rFonts w:ascii="Times New Roman" w:eastAsia="Times New Roman" w:hAnsi="Times New Roman" w:cs="Times New Roman"/>
                <w:i/>
                <w:iCs/>
                <w:sz w:val="24"/>
                <w:szCs w:val="24"/>
              </w:rPr>
              <w:t>.</w:t>
            </w:r>
          </w:p>
          <w:p w14:paraId="13A5520E" w14:textId="5E73ED88"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rPr>
            </w:pPr>
            <w:r w:rsidRPr="007B7122">
              <w:rPr>
                <w:rFonts w:ascii="Times New Roman" w:eastAsia="Times New Roman" w:hAnsi="Times New Roman" w:cs="Times New Roman"/>
                <w:sz w:val="24"/>
                <w:szCs w:val="24"/>
              </w:rPr>
              <w:t xml:space="preserve">Arshad, A.S., Zain, Z.M., Rashid, A.A., &amp; </w:t>
            </w:r>
            <w:proofErr w:type="spellStart"/>
            <w:r w:rsidRPr="007B7122">
              <w:rPr>
                <w:rFonts w:ascii="Times New Roman" w:eastAsia="Times New Roman" w:hAnsi="Times New Roman" w:cs="Times New Roman"/>
                <w:sz w:val="24"/>
                <w:szCs w:val="24"/>
              </w:rPr>
              <w:t>Mustafar</w:t>
            </w:r>
            <w:proofErr w:type="spellEnd"/>
            <w:r w:rsidRPr="007B7122">
              <w:rPr>
                <w:rFonts w:ascii="Times New Roman" w:eastAsia="Times New Roman" w:hAnsi="Times New Roman" w:cs="Times New Roman"/>
                <w:sz w:val="24"/>
                <w:szCs w:val="24"/>
              </w:rPr>
              <w:t xml:space="preserve">, M. (2016). An exploratory study on entrepreneurial orientation of Tunas </w:t>
            </w:r>
            <w:proofErr w:type="spellStart"/>
            <w:r w:rsidRPr="007B7122">
              <w:rPr>
                <w:rFonts w:ascii="Times New Roman" w:eastAsia="Times New Roman" w:hAnsi="Times New Roman" w:cs="Times New Roman"/>
                <w:sz w:val="24"/>
                <w:szCs w:val="24"/>
              </w:rPr>
              <w:t>Mekar</w:t>
            </w:r>
            <w:proofErr w:type="spellEnd"/>
            <w:r w:rsidRPr="007B7122">
              <w:rPr>
                <w:rFonts w:ascii="Times New Roman" w:eastAsia="Times New Roman" w:hAnsi="Times New Roman" w:cs="Times New Roman"/>
                <w:sz w:val="24"/>
                <w:szCs w:val="24"/>
              </w:rPr>
              <w:t xml:space="preserve"> </w:t>
            </w:r>
            <w:proofErr w:type="spellStart"/>
            <w:r w:rsidRPr="007B7122">
              <w:rPr>
                <w:rFonts w:ascii="Times New Roman" w:eastAsia="Times New Roman" w:hAnsi="Times New Roman" w:cs="Times New Roman"/>
                <w:sz w:val="24"/>
                <w:szCs w:val="24"/>
              </w:rPr>
              <w:t>programme</w:t>
            </w:r>
            <w:proofErr w:type="spellEnd"/>
            <w:r w:rsidRPr="007B7122">
              <w:rPr>
                <w:rFonts w:ascii="Times New Roman" w:eastAsia="Times New Roman" w:hAnsi="Times New Roman" w:cs="Times New Roman"/>
                <w:sz w:val="24"/>
                <w:szCs w:val="24"/>
              </w:rPr>
              <w:t xml:space="preserve"> participants. </w:t>
            </w:r>
            <w:r w:rsidRPr="007B7122">
              <w:rPr>
                <w:rFonts w:ascii="Times New Roman" w:eastAsia="Times New Roman" w:hAnsi="Times New Roman" w:cs="Times New Roman"/>
                <w:i/>
                <w:iCs/>
                <w:sz w:val="24"/>
                <w:szCs w:val="24"/>
              </w:rPr>
              <w:t>Journal of Global Business and Social Entrepreneurship</w:t>
            </w:r>
            <w:r w:rsidRPr="007B7122">
              <w:rPr>
                <w:rFonts w:ascii="Times New Roman" w:eastAsia="Times New Roman" w:hAnsi="Times New Roman" w:cs="Times New Roman"/>
                <w:sz w:val="24"/>
                <w:szCs w:val="24"/>
              </w:rPr>
              <w:t xml:space="preserve">, </w:t>
            </w:r>
            <w:r w:rsidRPr="007B7122">
              <w:rPr>
                <w:rFonts w:ascii="Times New Roman" w:eastAsia="Times New Roman" w:hAnsi="Times New Roman" w:cs="Times New Roman"/>
                <w:i/>
                <w:iCs/>
                <w:sz w:val="24"/>
                <w:szCs w:val="24"/>
              </w:rPr>
              <w:t>1</w:t>
            </w:r>
            <w:r w:rsidRPr="007B7122">
              <w:rPr>
                <w:rFonts w:ascii="Times New Roman" w:eastAsia="Times New Roman" w:hAnsi="Times New Roman" w:cs="Times New Roman"/>
                <w:sz w:val="24"/>
                <w:szCs w:val="24"/>
              </w:rPr>
              <w:t>(5), 152–159.</w:t>
            </w:r>
          </w:p>
          <w:p w14:paraId="4B7514B9" w14:textId="128BF16E" w:rsid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lang w:val="ms-MY"/>
              </w:rPr>
            </w:pPr>
            <w:r w:rsidRPr="007B7122">
              <w:rPr>
                <w:rFonts w:ascii="Times New Roman" w:eastAsia="Times New Roman" w:hAnsi="Times New Roman" w:cs="Times New Roman"/>
                <w:sz w:val="24"/>
                <w:szCs w:val="24"/>
                <w:lang w:val="ms-MY"/>
              </w:rPr>
              <w:t>Ary, D., Jacobs, L.C., &amp; Sorensen, C. (2009). Introduction to research in education. (8th ed.). USA, Wadsworth ENGAGE Learning.</w:t>
            </w:r>
          </w:p>
          <w:p w14:paraId="65A8E308" w14:textId="14D9E664"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bCs/>
                <w:sz w:val="24"/>
                <w:szCs w:val="24"/>
              </w:rPr>
            </w:pPr>
            <w:r w:rsidRPr="007B7122">
              <w:rPr>
                <w:rFonts w:ascii="Times New Roman" w:eastAsia="Times New Roman" w:hAnsi="Times New Roman" w:cs="Times New Roman"/>
                <w:bCs/>
                <w:sz w:val="24"/>
                <w:szCs w:val="24"/>
              </w:rPr>
              <w:t xml:space="preserve">Benz, M., &amp; Frey, B. S. (2008). Being independent is a great thing: Subjective evaluations of </w:t>
            </w:r>
            <w:proofErr w:type="spellStart"/>
            <w:r w:rsidRPr="007B7122">
              <w:rPr>
                <w:rFonts w:ascii="Times New Roman" w:eastAsia="Times New Roman" w:hAnsi="Times New Roman" w:cs="Times New Roman"/>
                <w:bCs/>
                <w:sz w:val="24"/>
                <w:szCs w:val="24"/>
              </w:rPr>
              <w:t>self employment</w:t>
            </w:r>
            <w:proofErr w:type="spellEnd"/>
            <w:r w:rsidRPr="007B7122">
              <w:rPr>
                <w:rFonts w:ascii="Times New Roman" w:eastAsia="Times New Roman" w:hAnsi="Times New Roman" w:cs="Times New Roman"/>
                <w:bCs/>
                <w:sz w:val="24"/>
                <w:szCs w:val="24"/>
              </w:rPr>
              <w:t xml:space="preserve"> and hierarchy. </w:t>
            </w:r>
            <w:proofErr w:type="spellStart"/>
            <w:r w:rsidRPr="007B7122">
              <w:rPr>
                <w:rFonts w:ascii="Times New Roman" w:eastAsia="Times New Roman" w:hAnsi="Times New Roman" w:cs="Times New Roman"/>
                <w:bCs/>
                <w:i/>
                <w:iCs/>
                <w:sz w:val="24"/>
                <w:szCs w:val="24"/>
              </w:rPr>
              <w:t>Economica</w:t>
            </w:r>
            <w:proofErr w:type="spellEnd"/>
            <w:r w:rsidRPr="007B7122">
              <w:rPr>
                <w:rFonts w:ascii="Times New Roman" w:eastAsia="Times New Roman" w:hAnsi="Times New Roman" w:cs="Times New Roman"/>
                <w:bCs/>
                <w:i/>
                <w:iCs/>
                <w:sz w:val="24"/>
                <w:szCs w:val="24"/>
              </w:rPr>
              <w:t>, 75</w:t>
            </w:r>
            <w:r w:rsidRPr="007B7122">
              <w:rPr>
                <w:rFonts w:ascii="Times New Roman" w:eastAsia="Times New Roman" w:hAnsi="Times New Roman" w:cs="Times New Roman"/>
                <w:bCs/>
                <w:sz w:val="24"/>
                <w:szCs w:val="24"/>
              </w:rPr>
              <w:t xml:space="preserve">(298), 362–383. </w:t>
            </w:r>
          </w:p>
          <w:p w14:paraId="1910EF48" w14:textId="13358907"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bCs/>
                <w:sz w:val="24"/>
                <w:szCs w:val="24"/>
                <w:lang w:val="en-MY"/>
              </w:rPr>
            </w:pPr>
            <w:r w:rsidRPr="007B7122">
              <w:rPr>
                <w:rFonts w:ascii="Times New Roman" w:eastAsia="Times New Roman" w:hAnsi="Times New Roman" w:cs="Times New Roman"/>
                <w:bCs/>
                <w:sz w:val="24"/>
                <w:szCs w:val="24"/>
              </w:rPr>
              <w:t xml:space="preserve">Bowers, E.P., Li, Y., Kiely, M.K., </w:t>
            </w:r>
            <w:proofErr w:type="spellStart"/>
            <w:r w:rsidRPr="007B7122">
              <w:rPr>
                <w:rFonts w:ascii="Times New Roman" w:eastAsia="Times New Roman" w:hAnsi="Times New Roman" w:cs="Times New Roman"/>
                <w:bCs/>
                <w:sz w:val="24"/>
                <w:szCs w:val="24"/>
              </w:rPr>
              <w:t>Brittian</w:t>
            </w:r>
            <w:proofErr w:type="spellEnd"/>
            <w:r w:rsidRPr="007B7122">
              <w:rPr>
                <w:rFonts w:ascii="Times New Roman" w:eastAsia="Times New Roman" w:hAnsi="Times New Roman" w:cs="Times New Roman"/>
                <w:bCs/>
                <w:sz w:val="24"/>
                <w:szCs w:val="24"/>
              </w:rPr>
              <w:t>, A., Lerner, J.V., &amp; Lerner, R.M. (2011).</w:t>
            </w:r>
            <w:r w:rsidRPr="007B7122">
              <w:rPr>
                <w:rFonts w:ascii="AdvPTimesB" w:hAnsi="AdvPTimesB" w:cs="AdvPTimesB"/>
                <w:position w:val="0"/>
                <w:sz w:val="32"/>
                <w:szCs w:val="32"/>
                <w:lang w:val="en-MY" w:eastAsia="en-MY"/>
              </w:rPr>
              <w:t xml:space="preserve"> </w:t>
            </w:r>
            <w:r w:rsidRPr="007B7122">
              <w:rPr>
                <w:rFonts w:ascii="Times New Roman" w:eastAsia="Times New Roman" w:hAnsi="Times New Roman" w:cs="Times New Roman"/>
                <w:bCs/>
                <w:sz w:val="24"/>
                <w:szCs w:val="24"/>
                <w:lang w:val="en-MY"/>
              </w:rPr>
              <w:t>The Five Cs Model of Positive Youth Development: A longitudinal analysis of confirmatory factor structure</w:t>
            </w:r>
            <w:r w:rsidR="00DA6269">
              <w:rPr>
                <w:rFonts w:ascii="Times New Roman" w:eastAsia="Times New Roman" w:hAnsi="Times New Roman" w:cs="Times New Roman"/>
                <w:bCs/>
                <w:sz w:val="24"/>
                <w:szCs w:val="24"/>
                <w:lang w:val="en-MY"/>
              </w:rPr>
              <w:t xml:space="preserve"> </w:t>
            </w:r>
            <w:r w:rsidRPr="007B7122">
              <w:rPr>
                <w:rFonts w:ascii="Times New Roman" w:eastAsia="Times New Roman" w:hAnsi="Times New Roman" w:cs="Times New Roman"/>
                <w:bCs/>
                <w:sz w:val="24"/>
                <w:szCs w:val="24"/>
                <w:lang w:val="en-MY"/>
              </w:rPr>
              <w:t xml:space="preserve">and measurement invariance. </w:t>
            </w:r>
            <w:r w:rsidRPr="007B7122">
              <w:rPr>
                <w:rFonts w:ascii="Times New Roman" w:eastAsia="Times New Roman" w:hAnsi="Times New Roman" w:cs="Times New Roman"/>
                <w:bCs/>
                <w:i/>
                <w:iCs/>
                <w:sz w:val="24"/>
                <w:szCs w:val="24"/>
                <w:lang w:val="en-MY"/>
              </w:rPr>
              <w:t>Journal of Youth &amp; Adolescence, 39</w:t>
            </w:r>
            <w:r w:rsidRPr="007B7122">
              <w:rPr>
                <w:rFonts w:ascii="Times New Roman" w:eastAsia="Times New Roman" w:hAnsi="Times New Roman" w:cs="Times New Roman"/>
                <w:bCs/>
                <w:sz w:val="24"/>
                <w:szCs w:val="24"/>
                <w:lang w:val="en-MY"/>
              </w:rPr>
              <w:t>, 720–735.</w:t>
            </w:r>
          </w:p>
          <w:p w14:paraId="6EA9AC24" w14:textId="67881FF9"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bCs/>
                <w:sz w:val="24"/>
                <w:szCs w:val="24"/>
                <w:lang w:val="ms-MY"/>
              </w:rPr>
            </w:pPr>
            <w:r w:rsidRPr="007B7122">
              <w:rPr>
                <w:rFonts w:ascii="Times New Roman" w:eastAsia="Times New Roman" w:hAnsi="Times New Roman" w:cs="Times New Roman"/>
                <w:bCs/>
                <w:sz w:val="24"/>
                <w:szCs w:val="24"/>
                <w:lang w:val="ms-MY"/>
              </w:rPr>
              <w:t>Blanchflower, D. &amp; Oswald, A.J. (1998). Entrepreneurship and the youth labour market problem: A report for the OECD. Paris, OECD.</w:t>
            </w:r>
          </w:p>
          <w:p w14:paraId="26F2992A" w14:textId="6C3F7B15"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bCs/>
                <w:sz w:val="24"/>
                <w:szCs w:val="24"/>
                <w:lang w:val="ms-MY"/>
              </w:rPr>
            </w:pPr>
            <w:r w:rsidRPr="007B7122">
              <w:rPr>
                <w:rFonts w:ascii="Times New Roman" w:eastAsia="Times New Roman" w:hAnsi="Times New Roman" w:cs="Times New Roman"/>
                <w:bCs/>
                <w:sz w:val="24"/>
                <w:szCs w:val="24"/>
                <w:lang w:val="ms-MY"/>
              </w:rPr>
              <w:t xml:space="preserve">Braun, V. &amp; Clarke, V. (2006). Using thematic analysis in psychology. </w:t>
            </w:r>
            <w:r w:rsidRPr="007B7122">
              <w:rPr>
                <w:rFonts w:ascii="Times New Roman" w:eastAsia="Times New Roman" w:hAnsi="Times New Roman" w:cs="Times New Roman"/>
                <w:bCs/>
                <w:i/>
                <w:sz w:val="24"/>
                <w:szCs w:val="24"/>
                <w:lang w:val="ms-MY"/>
              </w:rPr>
              <w:t>Qualitative research in psychology,</w:t>
            </w:r>
            <w:r w:rsidRPr="007B7122">
              <w:rPr>
                <w:rFonts w:ascii="Times New Roman" w:eastAsia="Times New Roman" w:hAnsi="Times New Roman" w:cs="Times New Roman"/>
                <w:bCs/>
                <w:sz w:val="24"/>
                <w:szCs w:val="24"/>
                <w:lang w:val="ms-MY"/>
              </w:rPr>
              <w:t xml:space="preserve"> </w:t>
            </w:r>
            <w:r w:rsidRPr="007B7122">
              <w:rPr>
                <w:rFonts w:ascii="Times New Roman" w:eastAsia="Times New Roman" w:hAnsi="Times New Roman" w:cs="Times New Roman"/>
                <w:bCs/>
                <w:i/>
                <w:iCs/>
                <w:sz w:val="24"/>
                <w:szCs w:val="24"/>
                <w:lang w:val="ms-MY"/>
              </w:rPr>
              <w:t>3</w:t>
            </w:r>
            <w:r w:rsidRPr="007B7122">
              <w:rPr>
                <w:rFonts w:ascii="Times New Roman" w:eastAsia="Times New Roman" w:hAnsi="Times New Roman" w:cs="Times New Roman"/>
                <w:bCs/>
                <w:sz w:val="24"/>
                <w:szCs w:val="24"/>
                <w:lang w:val="ms-MY"/>
              </w:rPr>
              <w:t xml:space="preserve">(2), 77-101. </w:t>
            </w:r>
          </w:p>
          <w:p w14:paraId="1B6B8B5D" w14:textId="5A61B67C"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rPr>
            </w:pPr>
            <w:proofErr w:type="spellStart"/>
            <w:r w:rsidRPr="007B7122">
              <w:rPr>
                <w:rFonts w:ascii="Times New Roman" w:eastAsia="Times New Roman" w:hAnsi="Times New Roman" w:cs="Times New Roman"/>
                <w:sz w:val="24"/>
                <w:szCs w:val="24"/>
              </w:rPr>
              <w:t>Bretones</w:t>
            </w:r>
            <w:proofErr w:type="spellEnd"/>
            <w:r w:rsidRPr="007B7122">
              <w:rPr>
                <w:rFonts w:ascii="Times New Roman" w:eastAsia="Times New Roman" w:hAnsi="Times New Roman" w:cs="Times New Roman"/>
                <w:sz w:val="24"/>
                <w:szCs w:val="24"/>
              </w:rPr>
              <w:t xml:space="preserve">, F.D &amp; </w:t>
            </w:r>
            <w:proofErr w:type="spellStart"/>
            <w:r w:rsidRPr="007B7122">
              <w:rPr>
                <w:rFonts w:ascii="Times New Roman" w:eastAsia="Times New Roman" w:hAnsi="Times New Roman" w:cs="Times New Roman"/>
                <w:sz w:val="24"/>
                <w:szCs w:val="24"/>
              </w:rPr>
              <w:t>Radrigán</w:t>
            </w:r>
            <w:proofErr w:type="spellEnd"/>
            <w:r w:rsidRPr="007B7122">
              <w:rPr>
                <w:rFonts w:ascii="Times New Roman" w:eastAsia="Times New Roman" w:hAnsi="Times New Roman" w:cs="Times New Roman"/>
                <w:sz w:val="24"/>
                <w:szCs w:val="24"/>
              </w:rPr>
              <w:t xml:space="preserve">, M. (2018). Attitudes to entrepreneurship: The case of Chilean and </w:t>
            </w:r>
            <w:r w:rsidRPr="007B7122">
              <w:rPr>
                <w:rFonts w:ascii="Times New Roman" w:eastAsia="Times New Roman" w:hAnsi="Times New Roman" w:cs="Times New Roman"/>
                <w:sz w:val="24"/>
                <w:szCs w:val="24"/>
              </w:rPr>
              <w:lastRenderedPageBreak/>
              <w:t xml:space="preserve">Spanish university students. </w:t>
            </w:r>
            <w:r w:rsidRPr="007B7122">
              <w:rPr>
                <w:rFonts w:ascii="Times New Roman" w:eastAsia="Times New Roman" w:hAnsi="Times New Roman" w:cs="Times New Roman"/>
                <w:i/>
                <w:iCs/>
                <w:sz w:val="24"/>
                <w:szCs w:val="24"/>
              </w:rPr>
              <w:t>CIRIEC-</w:t>
            </w:r>
            <w:proofErr w:type="spellStart"/>
            <w:r w:rsidRPr="007B7122">
              <w:rPr>
                <w:rFonts w:ascii="Times New Roman" w:eastAsia="Times New Roman" w:hAnsi="Times New Roman" w:cs="Times New Roman"/>
                <w:i/>
                <w:iCs/>
                <w:sz w:val="24"/>
                <w:szCs w:val="24"/>
              </w:rPr>
              <w:t>España</w:t>
            </w:r>
            <w:proofErr w:type="spellEnd"/>
            <w:r w:rsidRPr="007B7122">
              <w:rPr>
                <w:rFonts w:ascii="Times New Roman" w:eastAsia="Times New Roman" w:hAnsi="Times New Roman" w:cs="Times New Roman"/>
                <w:i/>
                <w:iCs/>
                <w:sz w:val="24"/>
                <w:szCs w:val="24"/>
              </w:rPr>
              <w:t xml:space="preserve">, </w:t>
            </w:r>
            <w:proofErr w:type="spellStart"/>
            <w:r w:rsidRPr="007B7122">
              <w:rPr>
                <w:rFonts w:ascii="Times New Roman" w:eastAsia="Times New Roman" w:hAnsi="Times New Roman" w:cs="Times New Roman"/>
                <w:i/>
                <w:iCs/>
                <w:sz w:val="24"/>
                <w:szCs w:val="24"/>
              </w:rPr>
              <w:t>Revista</w:t>
            </w:r>
            <w:proofErr w:type="spellEnd"/>
            <w:r w:rsidRPr="007B7122">
              <w:rPr>
                <w:rFonts w:ascii="Times New Roman" w:eastAsia="Times New Roman" w:hAnsi="Times New Roman" w:cs="Times New Roman"/>
                <w:i/>
                <w:iCs/>
                <w:sz w:val="24"/>
                <w:szCs w:val="24"/>
              </w:rPr>
              <w:t xml:space="preserve"> de </w:t>
            </w:r>
            <w:proofErr w:type="spellStart"/>
            <w:r w:rsidRPr="007B7122">
              <w:rPr>
                <w:rFonts w:ascii="Times New Roman" w:eastAsia="Times New Roman" w:hAnsi="Times New Roman" w:cs="Times New Roman"/>
                <w:i/>
                <w:iCs/>
                <w:sz w:val="24"/>
                <w:szCs w:val="24"/>
              </w:rPr>
              <w:t>Economía</w:t>
            </w:r>
            <w:proofErr w:type="spellEnd"/>
            <w:r w:rsidRPr="007B7122">
              <w:rPr>
                <w:rFonts w:ascii="Times New Roman" w:eastAsia="Times New Roman" w:hAnsi="Times New Roman" w:cs="Times New Roman"/>
                <w:i/>
                <w:iCs/>
                <w:sz w:val="24"/>
                <w:szCs w:val="24"/>
              </w:rPr>
              <w:t xml:space="preserve"> </w:t>
            </w:r>
            <w:proofErr w:type="spellStart"/>
            <w:r w:rsidRPr="007B7122">
              <w:rPr>
                <w:rFonts w:ascii="Times New Roman" w:eastAsia="Times New Roman" w:hAnsi="Times New Roman" w:cs="Times New Roman"/>
                <w:i/>
                <w:iCs/>
                <w:sz w:val="24"/>
                <w:szCs w:val="24"/>
              </w:rPr>
              <w:t>Pública</w:t>
            </w:r>
            <w:proofErr w:type="spellEnd"/>
            <w:r w:rsidRPr="007B7122">
              <w:rPr>
                <w:rFonts w:ascii="Times New Roman" w:eastAsia="Times New Roman" w:hAnsi="Times New Roman" w:cs="Times New Roman"/>
                <w:i/>
                <w:iCs/>
                <w:sz w:val="24"/>
                <w:szCs w:val="24"/>
              </w:rPr>
              <w:t xml:space="preserve">, Social y </w:t>
            </w:r>
            <w:proofErr w:type="spellStart"/>
            <w:r w:rsidRPr="007B7122">
              <w:rPr>
                <w:rFonts w:ascii="Times New Roman" w:eastAsia="Times New Roman" w:hAnsi="Times New Roman" w:cs="Times New Roman"/>
                <w:i/>
                <w:iCs/>
                <w:sz w:val="24"/>
                <w:szCs w:val="24"/>
              </w:rPr>
              <w:t>Cooperativa</w:t>
            </w:r>
            <w:proofErr w:type="spellEnd"/>
            <w:r w:rsidRPr="007B7122">
              <w:rPr>
                <w:rFonts w:ascii="Times New Roman" w:eastAsia="Times New Roman" w:hAnsi="Times New Roman" w:cs="Times New Roman"/>
                <w:sz w:val="24"/>
                <w:szCs w:val="24"/>
              </w:rPr>
              <w:t xml:space="preserve">, </w:t>
            </w:r>
            <w:r w:rsidRPr="007B7122">
              <w:rPr>
                <w:rFonts w:ascii="Times New Roman" w:eastAsia="Times New Roman" w:hAnsi="Times New Roman" w:cs="Times New Roman"/>
                <w:i/>
                <w:iCs/>
                <w:sz w:val="24"/>
                <w:szCs w:val="24"/>
              </w:rPr>
              <w:t>94</w:t>
            </w:r>
            <w:r w:rsidRPr="007B7122">
              <w:rPr>
                <w:rFonts w:ascii="Times New Roman" w:eastAsia="Times New Roman" w:hAnsi="Times New Roman" w:cs="Times New Roman"/>
                <w:sz w:val="24"/>
                <w:szCs w:val="24"/>
              </w:rPr>
              <w:t>, 11-30.</w:t>
            </w:r>
          </w:p>
          <w:p w14:paraId="0E27066C" w14:textId="0351C82F" w:rsidR="007B7122" w:rsidRPr="007B7122" w:rsidRDefault="007B7122" w:rsidP="00DA6269">
            <w:pPr>
              <w:tabs>
                <w:tab w:val="left" w:pos="2850"/>
              </w:tabs>
              <w:spacing w:after="0" w:line="240" w:lineRule="auto"/>
              <w:ind w:leftChars="0" w:left="552" w:firstLineChars="0" w:hanging="552"/>
              <w:jc w:val="both"/>
              <w:rPr>
                <w:rFonts w:ascii="Times New Roman" w:eastAsia="Times New Roman" w:hAnsi="Times New Roman" w:cs="Times New Roman"/>
                <w:sz w:val="24"/>
                <w:szCs w:val="24"/>
                <w:lang w:val="ms-MY"/>
              </w:rPr>
            </w:pPr>
            <w:r w:rsidRPr="007B7122">
              <w:rPr>
                <w:rFonts w:ascii="Times New Roman" w:eastAsia="Times New Roman" w:hAnsi="Times New Roman" w:cs="Times New Roman"/>
                <w:sz w:val="24"/>
                <w:szCs w:val="24"/>
                <w:lang w:val="ms-MY"/>
              </w:rPr>
              <w:t>Carpenter, C.</w:t>
            </w:r>
            <w:r w:rsidR="00C17EB5">
              <w:rPr>
                <w:rFonts w:ascii="Times New Roman" w:eastAsia="Times New Roman" w:hAnsi="Times New Roman" w:cs="Times New Roman"/>
                <w:sz w:val="24"/>
                <w:szCs w:val="24"/>
                <w:lang w:val="ms-MY"/>
              </w:rPr>
              <w:t>,</w:t>
            </w:r>
            <w:r w:rsidRPr="007B7122">
              <w:rPr>
                <w:rFonts w:ascii="Times New Roman" w:eastAsia="Times New Roman" w:hAnsi="Times New Roman" w:cs="Times New Roman"/>
                <w:sz w:val="24"/>
                <w:szCs w:val="24"/>
                <w:lang w:val="ms-MY"/>
              </w:rPr>
              <w:t xml:space="preserve"> &amp; Suto, M. (2008). </w:t>
            </w:r>
            <w:r w:rsidRPr="00C17EB5">
              <w:rPr>
                <w:rFonts w:ascii="Times New Roman" w:eastAsia="Times New Roman" w:hAnsi="Times New Roman" w:cs="Times New Roman"/>
                <w:i/>
                <w:sz w:val="24"/>
                <w:szCs w:val="24"/>
                <w:lang w:val="ms-MY"/>
              </w:rPr>
              <w:t>Qualitative researchfor occupational and physical therapist: A practical guide</w:t>
            </w:r>
            <w:r w:rsidRPr="007B7122">
              <w:rPr>
                <w:rFonts w:ascii="Times New Roman" w:eastAsia="Times New Roman" w:hAnsi="Times New Roman" w:cs="Times New Roman"/>
                <w:sz w:val="24"/>
                <w:szCs w:val="24"/>
                <w:lang w:val="ms-MY"/>
              </w:rPr>
              <w:t>. Oxford</w:t>
            </w:r>
            <w:r w:rsidR="00C17EB5">
              <w:rPr>
                <w:rFonts w:ascii="Times New Roman" w:eastAsia="Times New Roman" w:hAnsi="Times New Roman" w:cs="Times New Roman"/>
                <w:sz w:val="24"/>
                <w:szCs w:val="24"/>
                <w:lang w:val="ms-MY"/>
              </w:rPr>
              <w:t>:</w:t>
            </w:r>
            <w:r w:rsidRPr="007B7122">
              <w:rPr>
                <w:rFonts w:ascii="Times New Roman" w:eastAsia="Times New Roman" w:hAnsi="Times New Roman" w:cs="Times New Roman"/>
                <w:sz w:val="24"/>
                <w:szCs w:val="24"/>
                <w:lang w:val="ms-MY"/>
              </w:rPr>
              <w:t xml:space="preserve"> Blackwell Publishing.</w:t>
            </w:r>
          </w:p>
          <w:p w14:paraId="26E48987" w14:textId="75763A0A" w:rsidR="007B7122" w:rsidRPr="007B7122" w:rsidRDefault="007B7122" w:rsidP="00C17EB5">
            <w:pPr>
              <w:tabs>
                <w:tab w:val="left" w:pos="2850"/>
              </w:tabs>
              <w:spacing w:after="0" w:line="240" w:lineRule="auto"/>
              <w:ind w:left="0" w:hanging="2"/>
              <w:jc w:val="both"/>
              <w:rPr>
                <w:rFonts w:ascii="Times New Roman" w:eastAsia="Times New Roman" w:hAnsi="Times New Roman" w:cs="Times New Roman"/>
                <w:sz w:val="24"/>
                <w:szCs w:val="24"/>
                <w:lang w:val="ms-MY"/>
              </w:rPr>
            </w:pPr>
            <w:r w:rsidRPr="007B7122">
              <w:rPr>
                <w:rFonts w:ascii="Times New Roman" w:eastAsia="Times New Roman" w:hAnsi="Times New Roman" w:cs="Times New Roman"/>
                <w:sz w:val="24"/>
                <w:szCs w:val="24"/>
                <w:lang w:val="ms-MY"/>
              </w:rPr>
              <w:tab/>
              <w:t xml:space="preserve">De Gobbi, M.S. (2014) Making youth entrepreneurship work in Sub-Saharan Africa: Some factors of success. </w:t>
            </w:r>
            <w:r w:rsidRPr="007B7122">
              <w:rPr>
                <w:rFonts w:ascii="Times New Roman" w:eastAsia="Times New Roman" w:hAnsi="Times New Roman" w:cs="Times New Roman"/>
                <w:i/>
                <w:iCs/>
                <w:sz w:val="24"/>
                <w:szCs w:val="24"/>
                <w:lang w:val="ms-MY"/>
              </w:rPr>
              <w:t>Open Journal of Business and Management, 2</w:t>
            </w:r>
            <w:r w:rsidRPr="007B7122">
              <w:rPr>
                <w:rFonts w:ascii="Times New Roman" w:eastAsia="Times New Roman" w:hAnsi="Times New Roman" w:cs="Times New Roman"/>
                <w:sz w:val="24"/>
                <w:szCs w:val="24"/>
                <w:lang w:val="ms-MY"/>
              </w:rPr>
              <w:t>, 305-313.</w:t>
            </w:r>
          </w:p>
          <w:p w14:paraId="57E50E9A" w14:textId="222907D1" w:rsidR="007B7122" w:rsidRPr="007B7122" w:rsidRDefault="007B7122" w:rsidP="00DA6269">
            <w:pPr>
              <w:spacing w:after="0" w:line="240" w:lineRule="auto"/>
              <w:ind w:leftChars="0" w:left="411" w:firstLineChars="0" w:hanging="411"/>
              <w:jc w:val="both"/>
              <w:rPr>
                <w:rFonts w:ascii="Times New Roman" w:eastAsia="Times New Roman" w:hAnsi="Times New Roman" w:cs="Times New Roman"/>
                <w:bCs/>
                <w:sz w:val="24"/>
                <w:szCs w:val="24"/>
              </w:rPr>
            </w:pPr>
            <w:proofErr w:type="spellStart"/>
            <w:r w:rsidRPr="007B7122">
              <w:rPr>
                <w:rFonts w:ascii="Times New Roman" w:eastAsia="Times New Roman" w:hAnsi="Times New Roman" w:cs="Times New Roman"/>
                <w:bCs/>
                <w:sz w:val="24"/>
                <w:szCs w:val="24"/>
              </w:rPr>
              <w:t>Dzisi</w:t>
            </w:r>
            <w:proofErr w:type="spellEnd"/>
            <w:r w:rsidRPr="007B7122">
              <w:rPr>
                <w:rFonts w:ascii="Times New Roman" w:eastAsia="Times New Roman" w:hAnsi="Times New Roman" w:cs="Times New Roman"/>
                <w:bCs/>
                <w:sz w:val="24"/>
                <w:szCs w:val="24"/>
              </w:rPr>
              <w:t xml:space="preserve">, S. (2014). Youth entrepreneurship: Investigating obstacles to youth enterprise creation and development. </w:t>
            </w:r>
            <w:r w:rsidRPr="007B7122">
              <w:rPr>
                <w:rFonts w:ascii="Times New Roman" w:eastAsia="Times New Roman" w:hAnsi="Times New Roman" w:cs="Times New Roman"/>
                <w:bCs/>
                <w:i/>
                <w:iCs/>
                <w:sz w:val="24"/>
                <w:szCs w:val="24"/>
              </w:rPr>
              <w:t>International Journal of Economics, Commerce and Management</w:t>
            </w:r>
            <w:r w:rsidRPr="007B7122">
              <w:rPr>
                <w:rFonts w:ascii="Times New Roman" w:eastAsia="Times New Roman" w:hAnsi="Times New Roman" w:cs="Times New Roman"/>
                <w:bCs/>
                <w:sz w:val="24"/>
                <w:szCs w:val="24"/>
              </w:rPr>
              <w:t xml:space="preserve">, </w:t>
            </w:r>
            <w:r w:rsidRPr="007B7122">
              <w:rPr>
                <w:rFonts w:ascii="Times New Roman" w:eastAsia="Times New Roman" w:hAnsi="Times New Roman" w:cs="Times New Roman"/>
                <w:bCs/>
                <w:i/>
                <w:iCs/>
                <w:sz w:val="24"/>
                <w:szCs w:val="24"/>
              </w:rPr>
              <w:t>2</w:t>
            </w:r>
            <w:r w:rsidRPr="007B7122">
              <w:rPr>
                <w:rFonts w:ascii="Times New Roman" w:eastAsia="Times New Roman" w:hAnsi="Times New Roman" w:cs="Times New Roman"/>
                <w:bCs/>
                <w:sz w:val="24"/>
                <w:szCs w:val="24"/>
              </w:rPr>
              <w:t>(7), 1-30.</w:t>
            </w:r>
          </w:p>
          <w:p w14:paraId="5D743D9A" w14:textId="146E34BE" w:rsidR="007B7122" w:rsidRPr="007B7122" w:rsidRDefault="007B7122" w:rsidP="00DA6269">
            <w:pPr>
              <w:spacing w:after="0" w:line="240" w:lineRule="auto"/>
              <w:ind w:leftChars="0" w:left="411" w:firstLineChars="0" w:hanging="411"/>
              <w:jc w:val="both"/>
              <w:rPr>
                <w:rFonts w:ascii="Times New Roman" w:eastAsia="Times New Roman" w:hAnsi="Times New Roman" w:cs="Times New Roman"/>
                <w:bCs/>
                <w:sz w:val="24"/>
                <w:szCs w:val="24"/>
              </w:rPr>
            </w:pPr>
            <w:r w:rsidRPr="007B7122">
              <w:rPr>
                <w:rFonts w:ascii="Times New Roman" w:eastAsia="Times New Roman" w:hAnsi="Times New Roman" w:cs="Times New Roman"/>
                <w:bCs/>
                <w:sz w:val="24"/>
                <w:szCs w:val="24"/>
              </w:rPr>
              <w:t>European Commission. (2012). Policy brief on youth entrepreneurship: Entrepreneurial activities in Europe. Luxembourg</w:t>
            </w:r>
            <w:r w:rsidR="00C17EB5">
              <w:rPr>
                <w:rFonts w:ascii="Times New Roman" w:eastAsia="Times New Roman" w:hAnsi="Times New Roman" w:cs="Times New Roman"/>
                <w:bCs/>
                <w:sz w:val="24"/>
                <w:szCs w:val="24"/>
              </w:rPr>
              <w:t>:</w:t>
            </w:r>
            <w:r w:rsidRPr="007B7122">
              <w:rPr>
                <w:rFonts w:ascii="Times New Roman" w:eastAsia="Times New Roman" w:hAnsi="Times New Roman" w:cs="Times New Roman"/>
                <w:bCs/>
                <w:sz w:val="24"/>
                <w:szCs w:val="24"/>
              </w:rPr>
              <w:t xml:space="preserve"> Publications Office of the European Union.</w:t>
            </w:r>
          </w:p>
          <w:p w14:paraId="0433C658" w14:textId="48176F20" w:rsidR="007B7122" w:rsidRPr="007B7122" w:rsidRDefault="007B7122" w:rsidP="00DA6269">
            <w:pPr>
              <w:spacing w:after="0" w:line="240" w:lineRule="auto"/>
              <w:ind w:leftChars="0" w:left="411" w:firstLineChars="0" w:hanging="411"/>
              <w:jc w:val="both"/>
              <w:rPr>
                <w:rFonts w:ascii="Times New Roman" w:eastAsia="Times New Roman" w:hAnsi="Times New Roman" w:cs="Times New Roman"/>
                <w:sz w:val="24"/>
                <w:szCs w:val="24"/>
              </w:rPr>
            </w:pPr>
            <w:proofErr w:type="spellStart"/>
            <w:r w:rsidRPr="007B7122">
              <w:rPr>
                <w:rFonts w:ascii="Times New Roman" w:eastAsia="Times New Roman" w:hAnsi="Times New Roman" w:cs="Times New Roman"/>
                <w:sz w:val="24"/>
                <w:szCs w:val="24"/>
              </w:rPr>
              <w:t>Ezeani</w:t>
            </w:r>
            <w:proofErr w:type="spellEnd"/>
            <w:r w:rsidRPr="007B7122">
              <w:rPr>
                <w:rFonts w:ascii="Times New Roman" w:eastAsia="Times New Roman" w:hAnsi="Times New Roman" w:cs="Times New Roman"/>
                <w:sz w:val="24"/>
                <w:szCs w:val="24"/>
              </w:rPr>
              <w:t xml:space="preserve">, E. (2018). </w:t>
            </w:r>
            <w:hyperlink r:id="rId26" w:tooltip="Show document details" w:history="1">
              <w:r w:rsidRPr="007B7122">
                <w:rPr>
                  <w:rStyle w:val="Hyperlink"/>
                  <w:rFonts w:ascii="Times New Roman" w:eastAsia="Times New Roman" w:hAnsi="Times New Roman" w:cs="Times New Roman"/>
                  <w:color w:val="auto"/>
                  <w:sz w:val="24"/>
                  <w:szCs w:val="24"/>
                  <w:u w:val="none"/>
                </w:rPr>
                <w:t>Barriers to graduate employment and entrepreneurship in Nigeria</w:t>
              </w:r>
            </w:hyperlink>
            <w:r w:rsidRPr="007B7122">
              <w:rPr>
                <w:rFonts w:ascii="Times New Roman" w:eastAsia="Times New Roman" w:hAnsi="Times New Roman" w:cs="Times New Roman"/>
                <w:sz w:val="24"/>
                <w:szCs w:val="24"/>
              </w:rPr>
              <w:t xml:space="preserve">. </w:t>
            </w:r>
            <w:r w:rsidRPr="007B7122">
              <w:rPr>
                <w:rFonts w:ascii="Times New Roman" w:eastAsia="Times New Roman" w:hAnsi="Times New Roman" w:cs="Times New Roman"/>
                <w:i/>
                <w:iCs/>
                <w:sz w:val="24"/>
                <w:szCs w:val="24"/>
              </w:rPr>
              <w:t>Journal of Entrepreneurship in Emerging Economies,10</w:t>
            </w:r>
            <w:r w:rsidRPr="007B7122">
              <w:rPr>
                <w:rFonts w:ascii="Times New Roman" w:eastAsia="Times New Roman" w:hAnsi="Times New Roman" w:cs="Times New Roman"/>
                <w:sz w:val="24"/>
                <w:szCs w:val="24"/>
              </w:rPr>
              <w:t>(3), 428-446.</w:t>
            </w:r>
          </w:p>
          <w:p w14:paraId="0DC374CB" w14:textId="62EA2361" w:rsidR="007B7122" w:rsidRPr="007B7122" w:rsidRDefault="007B7122" w:rsidP="00DA6269">
            <w:pPr>
              <w:spacing w:after="0" w:line="240" w:lineRule="auto"/>
              <w:ind w:leftChars="0" w:left="411" w:firstLineChars="0" w:hanging="411"/>
              <w:jc w:val="both"/>
              <w:rPr>
                <w:rFonts w:ascii="Times New Roman" w:eastAsia="Times New Roman" w:hAnsi="Times New Roman" w:cs="Times New Roman"/>
                <w:sz w:val="24"/>
                <w:szCs w:val="24"/>
              </w:rPr>
            </w:pPr>
            <w:r w:rsidRPr="007B7122">
              <w:rPr>
                <w:rFonts w:ascii="Times New Roman" w:eastAsia="Times New Roman" w:hAnsi="Times New Roman" w:cs="Times New Roman"/>
                <w:sz w:val="24"/>
                <w:szCs w:val="24"/>
              </w:rPr>
              <w:t>Fang, C.</w:t>
            </w:r>
            <w:r w:rsidR="00C17EB5">
              <w:rPr>
                <w:rFonts w:ascii="Times New Roman" w:eastAsia="Times New Roman" w:hAnsi="Times New Roman" w:cs="Times New Roman"/>
                <w:sz w:val="24"/>
                <w:szCs w:val="24"/>
              </w:rPr>
              <w:t>,</w:t>
            </w:r>
            <w:r w:rsidRPr="007B7122">
              <w:rPr>
                <w:rFonts w:ascii="Times New Roman" w:eastAsia="Times New Roman" w:hAnsi="Times New Roman" w:cs="Times New Roman"/>
                <w:sz w:val="24"/>
                <w:szCs w:val="24"/>
              </w:rPr>
              <w:t xml:space="preserve"> &amp; Chen, L. (2019). Exploring the entrepreneurial intentions of Science and Engineering students in China: A Q Methodology Study. </w:t>
            </w:r>
            <w:r w:rsidRPr="007B7122">
              <w:rPr>
                <w:rFonts w:ascii="Times New Roman" w:eastAsia="Times New Roman" w:hAnsi="Times New Roman" w:cs="Times New Roman"/>
                <w:i/>
                <w:iCs/>
                <w:sz w:val="24"/>
                <w:szCs w:val="24"/>
              </w:rPr>
              <w:t>Sustainability, 11</w:t>
            </w:r>
            <w:r w:rsidRPr="007B7122">
              <w:rPr>
                <w:rFonts w:ascii="Times New Roman" w:eastAsia="Times New Roman" w:hAnsi="Times New Roman" w:cs="Times New Roman"/>
                <w:sz w:val="24"/>
                <w:szCs w:val="24"/>
              </w:rPr>
              <w:t>, 2751.</w:t>
            </w:r>
          </w:p>
          <w:p w14:paraId="076833E6" w14:textId="4B5C2F95" w:rsidR="007B7122" w:rsidRPr="007B7122" w:rsidRDefault="007B7122" w:rsidP="00DA6269">
            <w:pPr>
              <w:spacing w:after="0" w:line="240" w:lineRule="auto"/>
              <w:ind w:leftChars="0" w:left="411" w:firstLineChars="0" w:hanging="411"/>
              <w:jc w:val="both"/>
              <w:rPr>
                <w:rFonts w:ascii="Times New Roman" w:eastAsia="Times New Roman" w:hAnsi="Times New Roman" w:cs="Times New Roman"/>
                <w:sz w:val="24"/>
                <w:szCs w:val="24"/>
                <w:lang w:val="ms-MY"/>
              </w:rPr>
            </w:pPr>
            <w:r w:rsidRPr="007B7122">
              <w:rPr>
                <w:rFonts w:ascii="Times New Roman" w:eastAsia="Times New Roman" w:hAnsi="Times New Roman" w:cs="Times New Roman"/>
                <w:sz w:val="24"/>
                <w:szCs w:val="24"/>
                <w:lang w:val="ms-MY"/>
              </w:rPr>
              <w:t>Fatoki, O.O.</w:t>
            </w:r>
            <w:r w:rsidR="00C17EB5">
              <w:rPr>
                <w:rFonts w:ascii="Times New Roman" w:eastAsia="Times New Roman" w:hAnsi="Times New Roman" w:cs="Times New Roman"/>
                <w:sz w:val="24"/>
                <w:szCs w:val="24"/>
                <w:lang w:val="ms-MY"/>
              </w:rPr>
              <w:t>,</w:t>
            </w:r>
            <w:r w:rsidRPr="007B7122">
              <w:rPr>
                <w:rFonts w:ascii="Times New Roman" w:eastAsia="Times New Roman" w:hAnsi="Times New Roman" w:cs="Times New Roman"/>
                <w:sz w:val="24"/>
                <w:szCs w:val="24"/>
                <w:lang w:val="ms-MY"/>
              </w:rPr>
              <w:t xml:space="preserve"> &amp; Chindoga, L. (2011). An investigation into the obstacles to youth entrepreneurship in South Africa. </w:t>
            </w:r>
            <w:r w:rsidRPr="007B7122">
              <w:rPr>
                <w:rFonts w:ascii="Times New Roman" w:eastAsia="Times New Roman" w:hAnsi="Times New Roman" w:cs="Times New Roman"/>
                <w:i/>
                <w:sz w:val="24"/>
                <w:szCs w:val="24"/>
                <w:lang w:val="ms-MY"/>
              </w:rPr>
              <w:t>International Business Research,</w:t>
            </w:r>
            <w:r w:rsidRPr="007B7122">
              <w:rPr>
                <w:rFonts w:ascii="Times New Roman" w:eastAsia="Times New Roman" w:hAnsi="Times New Roman" w:cs="Times New Roman"/>
                <w:sz w:val="24"/>
                <w:szCs w:val="24"/>
                <w:lang w:val="ms-MY"/>
              </w:rPr>
              <w:t xml:space="preserve"> </w:t>
            </w:r>
            <w:r w:rsidRPr="007B7122">
              <w:rPr>
                <w:rFonts w:ascii="Times New Roman" w:eastAsia="Times New Roman" w:hAnsi="Times New Roman" w:cs="Times New Roman"/>
                <w:i/>
                <w:iCs/>
                <w:sz w:val="24"/>
                <w:szCs w:val="24"/>
                <w:lang w:val="ms-MY"/>
              </w:rPr>
              <w:t>4</w:t>
            </w:r>
            <w:r w:rsidRPr="007B7122">
              <w:rPr>
                <w:rFonts w:ascii="Times New Roman" w:eastAsia="Times New Roman" w:hAnsi="Times New Roman" w:cs="Times New Roman"/>
                <w:sz w:val="24"/>
                <w:szCs w:val="24"/>
                <w:lang w:val="ms-MY"/>
              </w:rPr>
              <w:t xml:space="preserve">(2), 161-169. </w:t>
            </w:r>
          </w:p>
          <w:p w14:paraId="4970D2E7" w14:textId="2A9A3DD3" w:rsidR="007B7122" w:rsidRPr="007B7122" w:rsidRDefault="007B7122" w:rsidP="00DA6269">
            <w:pPr>
              <w:spacing w:after="0" w:line="240" w:lineRule="auto"/>
              <w:ind w:leftChars="0" w:left="411" w:firstLineChars="0" w:hanging="411"/>
              <w:jc w:val="both"/>
              <w:rPr>
                <w:rFonts w:ascii="Times New Roman" w:eastAsia="Times New Roman" w:hAnsi="Times New Roman" w:cs="Times New Roman"/>
                <w:sz w:val="24"/>
                <w:szCs w:val="24"/>
                <w:lang w:val="ms-MY"/>
              </w:rPr>
            </w:pPr>
            <w:r w:rsidRPr="007B7122">
              <w:rPr>
                <w:rFonts w:ascii="Times New Roman" w:eastAsia="Times New Roman" w:hAnsi="Times New Roman" w:cs="Times New Roman"/>
                <w:sz w:val="24"/>
                <w:szCs w:val="24"/>
                <w:lang w:val="ms-MY"/>
              </w:rPr>
              <w:t>Frese, M.</w:t>
            </w:r>
            <w:r w:rsidR="00C17EB5">
              <w:rPr>
                <w:rFonts w:ascii="Times New Roman" w:eastAsia="Times New Roman" w:hAnsi="Times New Roman" w:cs="Times New Roman"/>
                <w:sz w:val="24"/>
                <w:szCs w:val="24"/>
                <w:lang w:val="ms-MY"/>
              </w:rPr>
              <w:t>,</w:t>
            </w:r>
            <w:r w:rsidRPr="007B7122">
              <w:rPr>
                <w:rFonts w:ascii="Times New Roman" w:eastAsia="Times New Roman" w:hAnsi="Times New Roman" w:cs="Times New Roman"/>
                <w:sz w:val="24"/>
                <w:szCs w:val="24"/>
                <w:lang w:val="ms-MY"/>
              </w:rPr>
              <w:t xml:space="preserve"> &amp; Gielnik, M.M. (2014). The psychology of entrepreneurship. </w:t>
            </w:r>
            <w:r w:rsidRPr="007B7122">
              <w:rPr>
                <w:rFonts w:ascii="Times New Roman" w:eastAsia="Times New Roman" w:hAnsi="Times New Roman" w:cs="Times New Roman"/>
                <w:i/>
                <w:iCs/>
                <w:sz w:val="24"/>
                <w:szCs w:val="24"/>
                <w:lang w:val="ms-MY"/>
              </w:rPr>
              <w:t>Annual Review of Organizational Psychology and Organizational Behavior,  1</w:t>
            </w:r>
            <w:r w:rsidRPr="007B7122">
              <w:rPr>
                <w:rFonts w:ascii="Times New Roman" w:eastAsia="Times New Roman" w:hAnsi="Times New Roman" w:cs="Times New Roman"/>
                <w:sz w:val="24"/>
                <w:szCs w:val="24"/>
                <w:lang w:val="ms-MY"/>
              </w:rPr>
              <w:t>, 413–38.</w:t>
            </w:r>
          </w:p>
          <w:p w14:paraId="29B10126" w14:textId="6D05C16A" w:rsidR="007B7122" w:rsidRPr="007B7122" w:rsidRDefault="007B7122" w:rsidP="00DA6269">
            <w:pPr>
              <w:spacing w:after="0" w:line="240" w:lineRule="auto"/>
              <w:ind w:leftChars="0" w:left="411" w:firstLineChars="0" w:hanging="411"/>
              <w:jc w:val="both"/>
              <w:rPr>
                <w:rFonts w:ascii="Times New Roman" w:eastAsia="Times New Roman" w:hAnsi="Times New Roman" w:cs="Times New Roman"/>
                <w:sz w:val="24"/>
                <w:szCs w:val="24"/>
              </w:rPr>
            </w:pPr>
            <w:r w:rsidRPr="007B7122">
              <w:rPr>
                <w:rFonts w:ascii="Times New Roman" w:eastAsia="Times New Roman" w:hAnsi="Times New Roman" w:cs="Times New Roman"/>
                <w:sz w:val="24"/>
                <w:szCs w:val="24"/>
                <w:lang w:val="ms-MY"/>
              </w:rPr>
              <w:t xml:space="preserve">Gănescu, M. (2014). </w:t>
            </w:r>
            <w:r w:rsidRPr="007B7122">
              <w:rPr>
                <w:rFonts w:ascii="Times New Roman" w:eastAsia="Times New Roman" w:hAnsi="Times New Roman"/>
                <w:sz w:val="24"/>
                <w:szCs w:val="24"/>
                <w:lang w:val="en-MY"/>
              </w:rPr>
              <w:t>Entrepreneurship, a solution to improve youth employment in the European Union</w:t>
            </w:r>
            <w:r w:rsidRPr="007B7122">
              <w:rPr>
                <w:rFonts w:ascii="Times New Roman" w:eastAsia="Times New Roman" w:hAnsi="Times New Roman"/>
                <w:b/>
                <w:bCs/>
                <w:sz w:val="24"/>
                <w:szCs w:val="24"/>
                <w:lang w:val="en-MY"/>
              </w:rPr>
              <w:t xml:space="preserve">. </w:t>
            </w:r>
            <w:hyperlink r:id="rId27" w:history="1">
              <w:r w:rsidRPr="007B7122">
                <w:rPr>
                  <w:rStyle w:val="Hyperlink"/>
                  <w:rFonts w:ascii="Times New Roman" w:eastAsia="Times New Roman" w:hAnsi="Times New Roman" w:cs="Times New Roman"/>
                  <w:i/>
                  <w:iCs/>
                  <w:color w:val="auto"/>
                  <w:sz w:val="24"/>
                  <w:szCs w:val="24"/>
                  <w:u w:val="none"/>
                </w:rPr>
                <w:t>Management Strategies Journal</w:t>
              </w:r>
            </w:hyperlink>
            <w:r w:rsidRPr="007B7122">
              <w:rPr>
                <w:rFonts w:ascii="Times New Roman" w:eastAsia="Times New Roman" w:hAnsi="Times New Roman" w:cs="Times New Roman"/>
                <w:sz w:val="24"/>
                <w:szCs w:val="24"/>
              </w:rPr>
              <w:t xml:space="preserve">, </w:t>
            </w:r>
            <w:r w:rsidRPr="007B7122">
              <w:rPr>
                <w:rFonts w:ascii="Times New Roman" w:eastAsia="Times New Roman" w:hAnsi="Times New Roman" w:cs="Times New Roman"/>
                <w:i/>
                <w:iCs/>
                <w:sz w:val="24"/>
                <w:szCs w:val="24"/>
              </w:rPr>
              <w:t>26</w:t>
            </w:r>
            <w:r w:rsidRPr="007B7122">
              <w:rPr>
                <w:rFonts w:ascii="Times New Roman" w:eastAsia="Times New Roman" w:hAnsi="Times New Roman" w:cs="Times New Roman"/>
                <w:sz w:val="24"/>
                <w:szCs w:val="24"/>
              </w:rPr>
              <w:t>(4), 580-588.</w:t>
            </w:r>
          </w:p>
          <w:p w14:paraId="0685E833" w14:textId="7A428132" w:rsidR="007B7122" w:rsidRPr="007B7122" w:rsidRDefault="007B7122" w:rsidP="00DA6269">
            <w:pPr>
              <w:spacing w:after="0" w:line="240" w:lineRule="auto"/>
              <w:ind w:left="0" w:hanging="2"/>
              <w:jc w:val="both"/>
              <w:rPr>
                <w:rFonts w:ascii="Times New Roman" w:eastAsia="Times New Roman" w:hAnsi="Times New Roman"/>
                <w:sz w:val="24"/>
                <w:szCs w:val="24"/>
                <w:lang w:val="en-MY"/>
              </w:rPr>
            </w:pPr>
            <w:r w:rsidRPr="007B7122">
              <w:rPr>
                <w:rFonts w:ascii="Times New Roman" w:eastAsia="Times New Roman" w:hAnsi="Times New Roman" w:cs="Times New Roman"/>
                <w:sz w:val="24"/>
                <w:szCs w:val="24"/>
              </w:rPr>
              <w:t>Heck, K.E.</w:t>
            </w:r>
            <w:r w:rsidR="00C17EB5">
              <w:rPr>
                <w:rFonts w:ascii="Times New Roman" w:eastAsia="Times New Roman" w:hAnsi="Times New Roman" w:cs="Times New Roman"/>
                <w:sz w:val="24"/>
                <w:szCs w:val="24"/>
              </w:rPr>
              <w:t>,</w:t>
            </w:r>
            <w:r w:rsidRPr="007B7122">
              <w:rPr>
                <w:rFonts w:ascii="Times New Roman" w:eastAsia="Times New Roman" w:hAnsi="Times New Roman" w:cs="Times New Roman"/>
                <w:sz w:val="24"/>
                <w:szCs w:val="24"/>
              </w:rPr>
              <w:t xml:space="preserve"> &amp; </w:t>
            </w:r>
            <w:proofErr w:type="spellStart"/>
            <w:r w:rsidRPr="007B7122">
              <w:rPr>
                <w:rFonts w:ascii="Times New Roman" w:eastAsia="Times New Roman" w:hAnsi="Times New Roman" w:cs="Times New Roman"/>
                <w:sz w:val="24"/>
                <w:szCs w:val="24"/>
              </w:rPr>
              <w:t>Subramaniam</w:t>
            </w:r>
            <w:proofErr w:type="spellEnd"/>
            <w:r w:rsidRPr="007B7122">
              <w:rPr>
                <w:rFonts w:ascii="Times New Roman" w:eastAsia="Times New Roman" w:hAnsi="Times New Roman" w:cs="Times New Roman"/>
                <w:sz w:val="24"/>
                <w:szCs w:val="24"/>
              </w:rPr>
              <w:t>, A. (2009). Youth development frameworks (Monograph). Davis, 4-H Center for Youth Development, University of California.</w:t>
            </w:r>
          </w:p>
          <w:p w14:paraId="5A299463" w14:textId="62B4C906" w:rsidR="007B7122" w:rsidRPr="007B7122" w:rsidRDefault="007B7122" w:rsidP="00DA6269">
            <w:pPr>
              <w:spacing w:after="0" w:line="240" w:lineRule="auto"/>
              <w:ind w:leftChars="0" w:left="567" w:firstLineChars="0" w:hanging="567"/>
              <w:jc w:val="both"/>
              <w:rPr>
                <w:rFonts w:ascii="Times New Roman" w:eastAsia="Times New Roman" w:hAnsi="Times New Roman" w:cs="Times New Roman"/>
                <w:sz w:val="24"/>
                <w:szCs w:val="24"/>
              </w:rPr>
            </w:pPr>
            <w:r w:rsidRPr="007B7122">
              <w:rPr>
                <w:rFonts w:ascii="Times New Roman" w:eastAsia="Times New Roman" w:hAnsi="Times New Roman" w:cs="Times New Roman"/>
                <w:sz w:val="24"/>
                <w:szCs w:val="24"/>
              </w:rPr>
              <w:t>Isenberg, D. (2011). The entrepreneurship ecosystem strategy as a new paradigm for economy policy: Principles for cultivating entrepreneurship. Babson Entrepreneurship Ecosystem Project, Babson Colle</w:t>
            </w:r>
            <w:r w:rsidR="00C17EB5">
              <w:rPr>
                <w:rFonts w:ascii="Times New Roman" w:eastAsia="Times New Roman" w:hAnsi="Times New Roman" w:cs="Times New Roman"/>
                <w:sz w:val="24"/>
                <w:szCs w:val="24"/>
              </w:rPr>
              <w:t xml:space="preserve">ge, Babson Park. Retrieved from </w:t>
            </w:r>
            <w:r w:rsidR="00E11AF2" w:rsidRPr="00E11AF2">
              <w:rPr>
                <w:rFonts w:ascii="Times New Roman" w:eastAsia="Times New Roman" w:hAnsi="Times New Roman" w:cs="Times New Roman"/>
                <w:sz w:val="24"/>
                <w:szCs w:val="24"/>
              </w:rPr>
              <w:t>http://www.innovationamerica.us/ images/stories/2011/The-entrepreneurship-ecosystem-strate</w:t>
            </w:r>
            <w:r w:rsidR="00E11AF2">
              <w:rPr>
                <w:rFonts w:ascii="Times New Roman" w:eastAsia="Times New Roman" w:hAnsi="Times New Roman" w:cs="Times New Roman"/>
                <w:sz w:val="24"/>
                <w:szCs w:val="24"/>
              </w:rPr>
              <w:t>gy-for-economic-growth-policy</w:t>
            </w:r>
          </w:p>
          <w:p w14:paraId="7CC0CD9A" w14:textId="6E2D0593"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rPr>
            </w:pPr>
            <w:proofErr w:type="spellStart"/>
            <w:r w:rsidRPr="007B7122">
              <w:rPr>
                <w:rFonts w:ascii="Times New Roman" w:eastAsia="Times New Roman" w:hAnsi="Times New Roman" w:cs="Times New Roman"/>
                <w:sz w:val="24"/>
                <w:szCs w:val="24"/>
              </w:rPr>
              <w:t>Jabatan</w:t>
            </w:r>
            <w:proofErr w:type="spellEnd"/>
            <w:r w:rsidRPr="007B7122">
              <w:rPr>
                <w:rFonts w:ascii="Times New Roman" w:eastAsia="Times New Roman" w:hAnsi="Times New Roman" w:cs="Times New Roman"/>
                <w:sz w:val="24"/>
                <w:szCs w:val="24"/>
              </w:rPr>
              <w:t xml:space="preserve"> </w:t>
            </w:r>
            <w:proofErr w:type="spellStart"/>
            <w:r w:rsidRPr="007B7122">
              <w:rPr>
                <w:rFonts w:ascii="Times New Roman" w:eastAsia="Times New Roman" w:hAnsi="Times New Roman" w:cs="Times New Roman"/>
                <w:sz w:val="24"/>
                <w:szCs w:val="24"/>
              </w:rPr>
              <w:t>Pengajian</w:t>
            </w:r>
            <w:proofErr w:type="spellEnd"/>
            <w:r w:rsidRPr="007B7122">
              <w:rPr>
                <w:rFonts w:ascii="Times New Roman" w:eastAsia="Times New Roman" w:hAnsi="Times New Roman" w:cs="Times New Roman"/>
                <w:sz w:val="24"/>
                <w:szCs w:val="24"/>
              </w:rPr>
              <w:t xml:space="preserve"> Tinggi. (2017). </w:t>
            </w:r>
            <w:proofErr w:type="spellStart"/>
            <w:r w:rsidRPr="007B7122">
              <w:rPr>
                <w:rFonts w:ascii="Times New Roman" w:eastAsia="Times New Roman" w:hAnsi="Times New Roman" w:cs="Times New Roman"/>
                <w:sz w:val="24"/>
                <w:szCs w:val="24"/>
              </w:rPr>
              <w:t>Dasar</w:t>
            </w:r>
            <w:proofErr w:type="spellEnd"/>
            <w:r w:rsidRPr="007B7122">
              <w:rPr>
                <w:rFonts w:ascii="Times New Roman" w:eastAsia="Times New Roman" w:hAnsi="Times New Roman" w:cs="Times New Roman"/>
                <w:sz w:val="24"/>
                <w:szCs w:val="24"/>
              </w:rPr>
              <w:t xml:space="preserve"> Pembangunan </w:t>
            </w:r>
            <w:proofErr w:type="spellStart"/>
            <w:r w:rsidRPr="007B7122">
              <w:rPr>
                <w:rFonts w:ascii="Times New Roman" w:eastAsia="Times New Roman" w:hAnsi="Times New Roman" w:cs="Times New Roman"/>
                <w:sz w:val="24"/>
                <w:szCs w:val="24"/>
              </w:rPr>
              <w:t>Keusahawanan</w:t>
            </w:r>
            <w:proofErr w:type="spellEnd"/>
            <w:r w:rsidRPr="007B7122">
              <w:rPr>
                <w:rFonts w:ascii="Times New Roman" w:eastAsia="Times New Roman" w:hAnsi="Times New Roman" w:cs="Times New Roman"/>
                <w:sz w:val="24"/>
                <w:szCs w:val="24"/>
              </w:rPr>
              <w:t>. Retrieved from jpt.mohe.gov.my/</w:t>
            </w:r>
            <w:r w:rsidR="00E11AF2">
              <w:rPr>
                <w:rFonts w:ascii="Times New Roman" w:eastAsia="Times New Roman" w:hAnsi="Times New Roman" w:cs="Times New Roman"/>
                <w:sz w:val="24"/>
                <w:szCs w:val="24"/>
              </w:rPr>
              <w:t>program-</w:t>
            </w:r>
            <w:proofErr w:type="spellStart"/>
            <w:r w:rsidR="00E11AF2">
              <w:rPr>
                <w:rFonts w:ascii="Times New Roman" w:eastAsia="Times New Roman" w:hAnsi="Times New Roman" w:cs="Times New Roman"/>
                <w:sz w:val="24"/>
                <w:szCs w:val="24"/>
              </w:rPr>
              <w:t>keboleh</w:t>
            </w:r>
            <w:proofErr w:type="spellEnd"/>
            <w:r w:rsidR="00E11AF2">
              <w:rPr>
                <w:rFonts w:ascii="Times New Roman" w:eastAsia="Times New Roman" w:hAnsi="Times New Roman" w:cs="Times New Roman"/>
                <w:sz w:val="24"/>
                <w:szCs w:val="24"/>
              </w:rPr>
              <w:t>-</w:t>
            </w:r>
            <w:proofErr w:type="spellStart"/>
            <w:r w:rsidR="00E11AF2">
              <w:rPr>
                <w:rFonts w:ascii="Times New Roman" w:eastAsia="Times New Roman" w:hAnsi="Times New Roman" w:cs="Times New Roman"/>
                <w:sz w:val="24"/>
                <w:szCs w:val="24"/>
              </w:rPr>
              <w:t>pasaran-graduan</w:t>
            </w:r>
            <w:proofErr w:type="spellEnd"/>
          </w:p>
          <w:p w14:paraId="10EDF066" w14:textId="41483BAE"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rPr>
            </w:pPr>
            <w:proofErr w:type="spellStart"/>
            <w:r w:rsidRPr="007B7122">
              <w:rPr>
                <w:rFonts w:ascii="Times New Roman" w:eastAsia="Times New Roman" w:hAnsi="Times New Roman" w:cs="Times New Roman"/>
                <w:sz w:val="24"/>
                <w:szCs w:val="24"/>
              </w:rPr>
              <w:t>Kakouris</w:t>
            </w:r>
            <w:proofErr w:type="spellEnd"/>
            <w:r w:rsidRPr="007B7122">
              <w:rPr>
                <w:rFonts w:ascii="Times New Roman" w:eastAsia="Times New Roman" w:hAnsi="Times New Roman" w:cs="Times New Roman"/>
                <w:sz w:val="24"/>
                <w:szCs w:val="24"/>
              </w:rPr>
              <w:t xml:space="preserve">, A. (2016). Exploring entrepreneurial conceptions, beliefs and intentions of Greek graduates. </w:t>
            </w:r>
            <w:r w:rsidRPr="007B7122">
              <w:rPr>
                <w:rFonts w:ascii="Times New Roman" w:eastAsia="Times New Roman" w:hAnsi="Times New Roman" w:cs="Times New Roman"/>
                <w:i/>
                <w:iCs/>
                <w:sz w:val="24"/>
                <w:szCs w:val="24"/>
              </w:rPr>
              <w:t>International Journal of Entrepreneurial Behavior &amp; Research</w:t>
            </w:r>
            <w:r w:rsidRPr="007B7122">
              <w:rPr>
                <w:rFonts w:ascii="Times New Roman" w:eastAsia="Times New Roman" w:hAnsi="Times New Roman" w:cs="Times New Roman"/>
                <w:sz w:val="24"/>
                <w:szCs w:val="24"/>
              </w:rPr>
              <w:t xml:space="preserve">, </w:t>
            </w:r>
            <w:r w:rsidRPr="007B7122">
              <w:rPr>
                <w:rFonts w:ascii="Times New Roman" w:eastAsia="Times New Roman" w:hAnsi="Times New Roman" w:cs="Times New Roman"/>
                <w:i/>
                <w:iCs/>
                <w:sz w:val="24"/>
                <w:szCs w:val="24"/>
              </w:rPr>
              <w:t>22</w:t>
            </w:r>
            <w:r w:rsidRPr="007B7122">
              <w:rPr>
                <w:rFonts w:ascii="Times New Roman" w:eastAsia="Times New Roman" w:hAnsi="Times New Roman" w:cs="Times New Roman"/>
                <w:sz w:val="24"/>
                <w:szCs w:val="24"/>
              </w:rPr>
              <w:t>(1), 109-132.</w:t>
            </w:r>
          </w:p>
          <w:p w14:paraId="211F8A4C" w14:textId="2ED66994"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lang w:val="ms-MY"/>
              </w:rPr>
            </w:pPr>
            <w:r w:rsidRPr="007B7122">
              <w:rPr>
                <w:rFonts w:ascii="Times New Roman" w:eastAsia="Times New Roman" w:hAnsi="Times New Roman" w:cs="Times New Roman"/>
                <w:sz w:val="24"/>
                <w:szCs w:val="24"/>
                <w:lang w:val="ms-MY"/>
              </w:rPr>
              <w:t>Kementerian Pendidikan Tinggi. (2016). Laporan Statistik Kajian Pengesanan Graduan. Retrieved from gr</w:t>
            </w:r>
            <w:r w:rsidR="00E11AF2">
              <w:rPr>
                <w:rFonts w:ascii="Times New Roman" w:eastAsia="Times New Roman" w:hAnsi="Times New Roman" w:cs="Times New Roman"/>
                <w:sz w:val="24"/>
                <w:szCs w:val="24"/>
                <w:lang w:val="ms-MY"/>
              </w:rPr>
              <w:t>aduan.mohe.gov.my/Default.aspx</w:t>
            </w:r>
          </w:p>
          <w:p w14:paraId="46F3F1C2" w14:textId="40EDD7C8"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bCs/>
                <w:sz w:val="24"/>
                <w:szCs w:val="24"/>
              </w:rPr>
            </w:pPr>
            <w:r w:rsidRPr="007B7122">
              <w:rPr>
                <w:rFonts w:ascii="Times New Roman" w:eastAsia="Times New Roman" w:hAnsi="Times New Roman" w:cs="Times New Roman"/>
                <w:bCs/>
                <w:sz w:val="24"/>
                <w:szCs w:val="24"/>
              </w:rPr>
              <w:t xml:space="preserve">Kim, P.H., Aldrich, H.E., &amp; </w:t>
            </w:r>
            <w:proofErr w:type="spellStart"/>
            <w:r w:rsidRPr="007B7122">
              <w:rPr>
                <w:rFonts w:ascii="Times New Roman" w:eastAsia="Times New Roman" w:hAnsi="Times New Roman" w:cs="Times New Roman"/>
                <w:bCs/>
                <w:sz w:val="24"/>
                <w:szCs w:val="24"/>
              </w:rPr>
              <w:t>Keister</w:t>
            </w:r>
            <w:proofErr w:type="spellEnd"/>
            <w:r w:rsidRPr="007B7122">
              <w:rPr>
                <w:rFonts w:ascii="Times New Roman" w:eastAsia="Times New Roman" w:hAnsi="Times New Roman" w:cs="Times New Roman"/>
                <w:bCs/>
                <w:sz w:val="24"/>
                <w:szCs w:val="24"/>
              </w:rPr>
              <w:t xml:space="preserve">, L.A. (2006). Access (not) denied: The impact of financial, human, and cultural capital on entrepreneurial entry in the United States. </w:t>
            </w:r>
            <w:r w:rsidRPr="007B7122">
              <w:rPr>
                <w:rFonts w:ascii="Times New Roman" w:eastAsia="Times New Roman" w:hAnsi="Times New Roman" w:cs="Times New Roman"/>
                <w:bCs/>
                <w:i/>
                <w:iCs/>
                <w:sz w:val="24"/>
                <w:szCs w:val="24"/>
              </w:rPr>
              <w:t>Small Business Economics</w:t>
            </w:r>
            <w:r w:rsidRPr="007B7122">
              <w:rPr>
                <w:rFonts w:ascii="Times New Roman" w:eastAsia="Times New Roman" w:hAnsi="Times New Roman" w:cs="Times New Roman"/>
                <w:bCs/>
                <w:sz w:val="24"/>
                <w:szCs w:val="24"/>
              </w:rPr>
              <w:t xml:space="preserve">, </w:t>
            </w:r>
            <w:r w:rsidRPr="007B7122">
              <w:rPr>
                <w:rFonts w:ascii="Times New Roman" w:eastAsia="Times New Roman" w:hAnsi="Times New Roman" w:cs="Times New Roman"/>
                <w:bCs/>
                <w:i/>
                <w:iCs/>
                <w:sz w:val="24"/>
                <w:szCs w:val="24"/>
              </w:rPr>
              <w:t>27</w:t>
            </w:r>
            <w:r w:rsidRPr="007B7122">
              <w:rPr>
                <w:rFonts w:ascii="Times New Roman" w:eastAsia="Times New Roman" w:hAnsi="Times New Roman" w:cs="Times New Roman"/>
                <w:bCs/>
                <w:sz w:val="24"/>
                <w:szCs w:val="24"/>
              </w:rPr>
              <w:t>(1), 5–22.</w:t>
            </w:r>
          </w:p>
          <w:p w14:paraId="512CBA73" w14:textId="39F2A512"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rPr>
            </w:pPr>
            <w:r w:rsidRPr="007B7122">
              <w:rPr>
                <w:rFonts w:ascii="Times New Roman" w:eastAsia="Times New Roman" w:hAnsi="Times New Roman" w:cs="Times New Roman"/>
                <w:sz w:val="24"/>
                <w:szCs w:val="24"/>
              </w:rPr>
              <w:t xml:space="preserve">Lerner, R.M., Lerner, J.V., </w:t>
            </w:r>
            <w:proofErr w:type="spellStart"/>
            <w:r w:rsidRPr="007B7122">
              <w:rPr>
                <w:rFonts w:ascii="Times New Roman" w:eastAsia="Times New Roman" w:hAnsi="Times New Roman" w:cs="Times New Roman"/>
                <w:sz w:val="24"/>
                <w:szCs w:val="24"/>
              </w:rPr>
              <w:t>Almerigi</w:t>
            </w:r>
            <w:proofErr w:type="spellEnd"/>
            <w:r w:rsidRPr="007B7122">
              <w:rPr>
                <w:rFonts w:ascii="Times New Roman" w:eastAsia="Times New Roman" w:hAnsi="Times New Roman" w:cs="Times New Roman"/>
                <w:sz w:val="24"/>
                <w:szCs w:val="24"/>
              </w:rPr>
              <w:t xml:space="preserve">, J., </w:t>
            </w:r>
            <w:proofErr w:type="spellStart"/>
            <w:r w:rsidRPr="007B7122">
              <w:rPr>
                <w:rFonts w:ascii="Times New Roman" w:eastAsia="Times New Roman" w:hAnsi="Times New Roman" w:cs="Times New Roman"/>
                <w:sz w:val="24"/>
                <w:szCs w:val="24"/>
              </w:rPr>
              <w:t>Theokas</w:t>
            </w:r>
            <w:proofErr w:type="spellEnd"/>
            <w:r w:rsidRPr="007B7122">
              <w:rPr>
                <w:rFonts w:ascii="Times New Roman" w:eastAsia="Times New Roman" w:hAnsi="Times New Roman" w:cs="Times New Roman"/>
                <w:sz w:val="24"/>
                <w:szCs w:val="24"/>
              </w:rPr>
              <w:t xml:space="preserve">, C., Phelps, E., </w:t>
            </w:r>
            <w:proofErr w:type="spellStart"/>
            <w:r w:rsidRPr="007B7122">
              <w:rPr>
                <w:rFonts w:ascii="Times New Roman" w:eastAsia="Times New Roman" w:hAnsi="Times New Roman" w:cs="Times New Roman"/>
                <w:sz w:val="24"/>
                <w:szCs w:val="24"/>
              </w:rPr>
              <w:t>Gestsdottir</w:t>
            </w:r>
            <w:proofErr w:type="spellEnd"/>
            <w:r w:rsidRPr="007B7122">
              <w:rPr>
                <w:rFonts w:ascii="Times New Roman" w:eastAsia="Times New Roman" w:hAnsi="Times New Roman" w:cs="Times New Roman"/>
                <w:sz w:val="24"/>
                <w:szCs w:val="24"/>
              </w:rPr>
              <w:t xml:space="preserve">, S., </w:t>
            </w:r>
            <w:proofErr w:type="spellStart"/>
            <w:r w:rsidRPr="007B7122">
              <w:rPr>
                <w:rFonts w:ascii="Times New Roman" w:eastAsia="Times New Roman" w:hAnsi="Times New Roman" w:cs="Times New Roman"/>
                <w:sz w:val="24"/>
                <w:szCs w:val="24"/>
              </w:rPr>
              <w:t>Naudeau</w:t>
            </w:r>
            <w:proofErr w:type="spellEnd"/>
            <w:r w:rsidRPr="007B7122">
              <w:rPr>
                <w:rFonts w:ascii="Times New Roman" w:eastAsia="Times New Roman" w:hAnsi="Times New Roman" w:cs="Times New Roman"/>
                <w:sz w:val="24"/>
                <w:szCs w:val="24"/>
              </w:rPr>
              <w:t xml:space="preserve">, S., </w:t>
            </w:r>
            <w:proofErr w:type="spellStart"/>
            <w:r w:rsidRPr="007B7122">
              <w:rPr>
                <w:rFonts w:ascii="Times New Roman" w:eastAsia="Times New Roman" w:hAnsi="Times New Roman" w:cs="Times New Roman"/>
                <w:sz w:val="24"/>
                <w:szCs w:val="24"/>
              </w:rPr>
              <w:t>Jeličič</w:t>
            </w:r>
            <w:proofErr w:type="spellEnd"/>
            <w:r w:rsidRPr="007B7122">
              <w:rPr>
                <w:rFonts w:ascii="Times New Roman" w:eastAsia="Times New Roman" w:hAnsi="Times New Roman" w:cs="Times New Roman"/>
                <w:sz w:val="24"/>
                <w:szCs w:val="24"/>
              </w:rPr>
              <w:t xml:space="preserve">, H., Alberts, A.E., Ma, L., Smith, L.M., </w:t>
            </w:r>
            <w:proofErr w:type="spellStart"/>
            <w:r w:rsidRPr="007B7122">
              <w:rPr>
                <w:rFonts w:ascii="Times New Roman" w:eastAsia="Times New Roman" w:hAnsi="Times New Roman" w:cs="Times New Roman"/>
                <w:sz w:val="24"/>
                <w:szCs w:val="24"/>
              </w:rPr>
              <w:t>Bobek</w:t>
            </w:r>
            <w:proofErr w:type="spellEnd"/>
            <w:r w:rsidRPr="007B7122">
              <w:rPr>
                <w:rFonts w:ascii="Times New Roman" w:eastAsia="Times New Roman" w:hAnsi="Times New Roman" w:cs="Times New Roman"/>
                <w:sz w:val="24"/>
                <w:szCs w:val="24"/>
              </w:rPr>
              <w:t xml:space="preserve">, D.L., Richman-Raphael, D., Simpson, I., Christiansen, E.D., &amp; Eye, A.V. 2005. Positive youth development, participation in community youth development programs, and community contributions of fifth grade adolescents: Findings from the first wave of the 4-H Study of Positive Youth Development. </w:t>
            </w:r>
            <w:r w:rsidRPr="007B7122">
              <w:rPr>
                <w:rFonts w:ascii="Times New Roman" w:eastAsia="Times New Roman" w:hAnsi="Times New Roman" w:cs="Times New Roman"/>
                <w:i/>
                <w:iCs/>
                <w:sz w:val="24"/>
                <w:szCs w:val="24"/>
              </w:rPr>
              <w:t>Journal of Early Adolescence, 25(</w:t>
            </w:r>
            <w:r w:rsidRPr="007B7122">
              <w:rPr>
                <w:rFonts w:ascii="Times New Roman" w:eastAsia="Times New Roman" w:hAnsi="Times New Roman" w:cs="Times New Roman"/>
                <w:sz w:val="24"/>
                <w:szCs w:val="24"/>
              </w:rPr>
              <w:t>1), 17-71.</w:t>
            </w:r>
          </w:p>
          <w:p w14:paraId="7391CAB7" w14:textId="69EE4BD5"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lang w:val="ms-MY"/>
              </w:rPr>
            </w:pPr>
            <w:bookmarkStart w:id="8" w:name="_Hlk19786018"/>
            <w:r w:rsidRPr="007B7122">
              <w:rPr>
                <w:rFonts w:ascii="Times New Roman" w:eastAsia="Times New Roman" w:hAnsi="Times New Roman" w:cs="Times New Roman"/>
                <w:sz w:val="24"/>
                <w:szCs w:val="24"/>
                <w:lang w:val="ms-MY"/>
              </w:rPr>
              <w:t>Liamputtong, P. (2009). Kaedah penyelidikan kualitatif. (3rd ed.). (Riji, H.M. &amp; Ahmad, S., Trans.). Serdang, Universiti Putra Malaysia Press.</w:t>
            </w:r>
          </w:p>
          <w:bookmarkEnd w:id="8"/>
          <w:p w14:paraId="0BBD60AD" w14:textId="729D1F90"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rPr>
            </w:pPr>
            <w:proofErr w:type="spellStart"/>
            <w:r w:rsidRPr="007B7122">
              <w:rPr>
                <w:rFonts w:ascii="Times New Roman" w:eastAsia="Times New Roman" w:hAnsi="Times New Roman" w:cs="Times New Roman"/>
                <w:sz w:val="24"/>
                <w:szCs w:val="24"/>
              </w:rPr>
              <w:t>Minola</w:t>
            </w:r>
            <w:proofErr w:type="spellEnd"/>
            <w:r w:rsidRPr="007B7122">
              <w:rPr>
                <w:rFonts w:ascii="Times New Roman" w:eastAsia="Times New Roman" w:hAnsi="Times New Roman" w:cs="Times New Roman"/>
                <w:sz w:val="24"/>
                <w:szCs w:val="24"/>
              </w:rPr>
              <w:t xml:space="preserve">, T., </w:t>
            </w:r>
            <w:proofErr w:type="spellStart"/>
            <w:r w:rsidRPr="007B7122">
              <w:rPr>
                <w:rFonts w:ascii="Times New Roman" w:eastAsia="Times New Roman" w:hAnsi="Times New Roman" w:cs="Times New Roman"/>
                <w:sz w:val="24"/>
                <w:szCs w:val="24"/>
              </w:rPr>
              <w:t>Criaco</w:t>
            </w:r>
            <w:proofErr w:type="spellEnd"/>
            <w:r w:rsidRPr="007B7122">
              <w:rPr>
                <w:rFonts w:ascii="Times New Roman" w:eastAsia="Times New Roman" w:hAnsi="Times New Roman" w:cs="Times New Roman"/>
                <w:sz w:val="24"/>
                <w:szCs w:val="24"/>
              </w:rPr>
              <w:t>, G.</w:t>
            </w:r>
            <w:r w:rsidR="00E11AF2">
              <w:rPr>
                <w:rFonts w:ascii="Times New Roman" w:eastAsia="Times New Roman" w:hAnsi="Times New Roman" w:cs="Times New Roman"/>
                <w:sz w:val="24"/>
                <w:szCs w:val="24"/>
              </w:rPr>
              <w:t>,</w:t>
            </w:r>
            <w:r w:rsidRPr="007B7122">
              <w:rPr>
                <w:rFonts w:ascii="Times New Roman" w:eastAsia="Times New Roman" w:hAnsi="Times New Roman" w:cs="Times New Roman"/>
                <w:sz w:val="24"/>
                <w:szCs w:val="24"/>
              </w:rPr>
              <w:t xml:space="preserve"> &amp; Cassia, L. 2014. Are youth really different? New beliefs for old </w:t>
            </w:r>
            <w:r w:rsidRPr="007B7122">
              <w:rPr>
                <w:rFonts w:ascii="Times New Roman" w:eastAsia="Times New Roman" w:hAnsi="Times New Roman" w:cs="Times New Roman"/>
                <w:sz w:val="24"/>
                <w:szCs w:val="24"/>
              </w:rPr>
              <w:lastRenderedPageBreak/>
              <w:t xml:space="preserve">practices in entrepreneurship. </w:t>
            </w:r>
            <w:r w:rsidRPr="007B7122">
              <w:rPr>
                <w:rFonts w:ascii="Times New Roman" w:eastAsia="Times New Roman" w:hAnsi="Times New Roman" w:cs="Times New Roman"/>
                <w:i/>
                <w:iCs/>
                <w:sz w:val="24"/>
                <w:szCs w:val="24"/>
              </w:rPr>
              <w:t>International Journal of Entrepreneurship and Innovation Management</w:t>
            </w:r>
            <w:r w:rsidRPr="007B7122">
              <w:rPr>
                <w:rFonts w:ascii="Times New Roman" w:eastAsia="Times New Roman" w:hAnsi="Times New Roman" w:cs="Times New Roman"/>
                <w:sz w:val="24"/>
                <w:szCs w:val="24"/>
              </w:rPr>
              <w:t xml:space="preserve">, </w:t>
            </w:r>
            <w:r w:rsidRPr="007B7122">
              <w:rPr>
                <w:rFonts w:ascii="Times New Roman" w:eastAsia="Times New Roman" w:hAnsi="Times New Roman" w:cs="Times New Roman"/>
                <w:i/>
                <w:iCs/>
                <w:sz w:val="24"/>
                <w:szCs w:val="24"/>
              </w:rPr>
              <w:t>183</w:t>
            </w:r>
            <w:r w:rsidRPr="007B7122">
              <w:rPr>
                <w:rFonts w:ascii="Times New Roman" w:eastAsia="Times New Roman" w:hAnsi="Times New Roman" w:cs="Times New Roman"/>
                <w:sz w:val="24"/>
                <w:szCs w:val="24"/>
              </w:rPr>
              <w:t>(23), 233-259.</w:t>
            </w:r>
          </w:p>
          <w:p w14:paraId="5BF8DBBF" w14:textId="5B0F5F3C"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lang w:val="ms-MY"/>
              </w:rPr>
            </w:pPr>
            <w:r w:rsidRPr="007B7122">
              <w:rPr>
                <w:rFonts w:ascii="Times New Roman" w:eastAsia="Times New Roman" w:hAnsi="Times New Roman" w:cs="Times New Roman"/>
                <w:sz w:val="24"/>
                <w:szCs w:val="24"/>
                <w:lang w:val="ms-MY"/>
              </w:rPr>
              <w:t xml:space="preserve">Mohamad, N., Lim, H., Yusof, N., &amp; Soon, J. (2014). Estimating the effect of entrepreneur education on graduates’ intention to be entrepreneurs. </w:t>
            </w:r>
            <w:r w:rsidRPr="007B7122">
              <w:rPr>
                <w:rFonts w:ascii="Times New Roman" w:eastAsia="Times New Roman" w:hAnsi="Times New Roman" w:cs="Times New Roman"/>
                <w:i/>
                <w:iCs/>
                <w:sz w:val="24"/>
                <w:szCs w:val="24"/>
                <w:lang w:val="ms-MY"/>
              </w:rPr>
              <w:t>Education + Training, 57</w:t>
            </w:r>
            <w:r w:rsidRPr="007B7122">
              <w:rPr>
                <w:rFonts w:ascii="Times New Roman" w:eastAsia="Times New Roman" w:hAnsi="Times New Roman" w:cs="Times New Roman"/>
                <w:sz w:val="24"/>
                <w:szCs w:val="24"/>
                <w:lang w:val="ms-MY"/>
              </w:rPr>
              <w:t>(8/9), 874-890.</w:t>
            </w:r>
          </w:p>
          <w:p w14:paraId="75D92E9E" w14:textId="0AE27811" w:rsidR="007B7122" w:rsidRPr="007B7122" w:rsidRDefault="007B7122" w:rsidP="00DA6269">
            <w:pPr>
              <w:spacing w:after="0" w:line="240" w:lineRule="auto"/>
              <w:ind w:left="550" w:hangingChars="230" w:hanging="552"/>
              <w:jc w:val="both"/>
              <w:rPr>
                <w:rFonts w:ascii="Times New Roman" w:eastAsia="Times New Roman" w:hAnsi="Times New Roman" w:cs="Times New Roman"/>
                <w:bCs/>
                <w:sz w:val="24"/>
                <w:szCs w:val="24"/>
                <w:lang w:val="ms-MY"/>
              </w:rPr>
            </w:pPr>
            <w:bookmarkStart w:id="9" w:name="_Hlk510678322"/>
            <w:r w:rsidRPr="007B7122">
              <w:rPr>
                <w:rFonts w:ascii="Times New Roman" w:eastAsia="Times New Roman" w:hAnsi="Times New Roman" w:cs="Times New Roman"/>
                <w:bCs/>
                <w:sz w:val="24"/>
                <w:szCs w:val="24"/>
                <w:lang w:val="ms-MY"/>
              </w:rPr>
              <w:t>Mohd Ibrahim, D.H.</w:t>
            </w:r>
            <w:r w:rsidR="00E11AF2">
              <w:rPr>
                <w:rFonts w:ascii="Times New Roman" w:eastAsia="Times New Roman" w:hAnsi="Times New Roman" w:cs="Times New Roman"/>
                <w:bCs/>
                <w:sz w:val="24"/>
                <w:szCs w:val="24"/>
                <w:lang w:val="ms-MY"/>
              </w:rPr>
              <w:t>,</w:t>
            </w:r>
            <w:r w:rsidRPr="007B7122">
              <w:rPr>
                <w:rFonts w:ascii="Times New Roman" w:eastAsia="Times New Roman" w:hAnsi="Times New Roman" w:cs="Times New Roman"/>
                <w:bCs/>
                <w:sz w:val="24"/>
                <w:szCs w:val="24"/>
                <w:lang w:val="ms-MY"/>
              </w:rPr>
              <w:t xml:space="preserve"> &amp; Mahyuddin, M.Z. (2016</w:t>
            </w:r>
            <w:bookmarkEnd w:id="9"/>
            <w:r w:rsidRPr="007B7122">
              <w:rPr>
                <w:rFonts w:ascii="Times New Roman" w:eastAsia="Times New Roman" w:hAnsi="Times New Roman" w:cs="Times New Roman"/>
                <w:bCs/>
                <w:sz w:val="24"/>
                <w:szCs w:val="24"/>
                <w:lang w:val="ms-MY"/>
              </w:rPr>
              <w:t xml:space="preserve">). Laporan tahunan 2016: Prospek dan dasar pada tahun 2017. Retrieved from </w:t>
            </w:r>
            <w:r w:rsidR="00E11AF2" w:rsidRPr="00E11AF2">
              <w:rPr>
                <w:rFonts w:ascii="Times New Roman" w:eastAsia="Times New Roman" w:hAnsi="Times New Roman" w:cs="Times New Roman"/>
                <w:bCs/>
                <w:sz w:val="24"/>
                <w:szCs w:val="24"/>
                <w:lang w:val="ms-MY"/>
              </w:rPr>
              <w:t>https://www.Bnm.gov.my/files/publication/ar/bm/20 16/cp04_003_ rencana.pdf</w:t>
            </w:r>
            <w:r w:rsidRPr="007B7122">
              <w:rPr>
                <w:rFonts w:ascii="Times New Roman" w:eastAsia="Times New Roman" w:hAnsi="Times New Roman" w:cs="Times New Roman"/>
                <w:bCs/>
                <w:sz w:val="24"/>
                <w:szCs w:val="24"/>
                <w:lang w:val="ms-MY"/>
              </w:rPr>
              <w:t>.</w:t>
            </w:r>
          </w:p>
          <w:p w14:paraId="1AD64EBA" w14:textId="08C1F099"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rPr>
            </w:pPr>
            <w:proofErr w:type="spellStart"/>
            <w:r w:rsidRPr="007B7122">
              <w:rPr>
                <w:rFonts w:ascii="Times New Roman" w:eastAsia="Times New Roman" w:hAnsi="Times New Roman" w:cs="Times New Roman"/>
                <w:sz w:val="24"/>
                <w:szCs w:val="24"/>
              </w:rPr>
              <w:t>Mwangi</w:t>
            </w:r>
            <w:proofErr w:type="spellEnd"/>
            <w:r w:rsidRPr="007B7122">
              <w:rPr>
                <w:rFonts w:ascii="Times New Roman" w:eastAsia="Times New Roman" w:hAnsi="Times New Roman" w:cs="Times New Roman"/>
                <w:sz w:val="24"/>
                <w:szCs w:val="24"/>
              </w:rPr>
              <w:t xml:space="preserve">, S.M. (2011). The contribution of entrepreneurship education course in enhancing management skills of informal entrepreneurs. </w:t>
            </w:r>
            <w:r w:rsidRPr="007B7122">
              <w:rPr>
                <w:rFonts w:ascii="Times New Roman" w:eastAsia="Times New Roman" w:hAnsi="Times New Roman" w:cs="Times New Roman"/>
                <w:i/>
                <w:iCs/>
                <w:sz w:val="24"/>
                <w:szCs w:val="24"/>
              </w:rPr>
              <w:t>Journal of Education and Vocational Research, 2</w:t>
            </w:r>
            <w:r w:rsidRPr="007B7122">
              <w:rPr>
                <w:rFonts w:ascii="Times New Roman" w:eastAsia="Times New Roman" w:hAnsi="Times New Roman" w:cs="Times New Roman"/>
                <w:sz w:val="24"/>
                <w:szCs w:val="24"/>
              </w:rPr>
              <w:t>(3), 86-92.</w:t>
            </w:r>
          </w:p>
          <w:p w14:paraId="7DBBBD65" w14:textId="3E5CA733"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rPr>
            </w:pPr>
            <w:proofErr w:type="spellStart"/>
            <w:r w:rsidRPr="007B7122">
              <w:rPr>
                <w:rFonts w:ascii="Times New Roman" w:eastAsia="Times New Roman" w:hAnsi="Times New Roman" w:cs="Times New Roman"/>
                <w:sz w:val="24"/>
                <w:szCs w:val="24"/>
              </w:rPr>
              <w:t>Nemček</w:t>
            </w:r>
            <w:proofErr w:type="spellEnd"/>
            <w:r w:rsidRPr="007B7122">
              <w:rPr>
                <w:rFonts w:ascii="Times New Roman" w:eastAsia="Times New Roman" w:hAnsi="Times New Roman" w:cs="Times New Roman"/>
                <w:sz w:val="24"/>
                <w:szCs w:val="24"/>
              </w:rPr>
              <w:t xml:space="preserve">, B., </w:t>
            </w:r>
            <w:proofErr w:type="spellStart"/>
            <w:r w:rsidRPr="007B7122">
              <w:rPr>
                <w:rFonts w:ascii="Times New Roman" w:eastAsia="Times New Roman" w:hAnsi="Times New Roman" w:cs="Times New Roman"/>
                <w:sz w:val="24"/>
                <w:szCs w:val="24"/>
              </w:rPr>
              <w:t>Kremeňová</w:t>
            </w:r>
            <w:proofErr w:type="spellEnd"/>
            <w:r w:rsidRPr="007B7122">
              <w:rPr>
                <w:rFonts w:ascii="Times New Roman" w:eastAsia="Times New Roman" w:hAnsi="Times New Roman" w:cs="Times New Roman"/>
                <w:sz w:val="24"/>
                <w:szCs w:val="24"/>
              </w:rPr>
              <w:t xml:space="preserve">, I., &amp; </w:t>
            </w:r>
            <w:proofErr w:type="spellStart"/>
            <w:r w:rsidRPr="007B7122">
              <w:rPr>
                <w:rFonts w:ascii="Times New Roman" w:eastAsia="Times New Roman" w:hAnsi="Times New Roman" w:cs="Times New Roman"/>
                <w:sz w:val="24"/>
                <w:szCs w:val="24"/>
              </w:rPr>
              <w:t>Fabuš</w:t>
            </w:r>
            <w:proofErr w:type="spellEnd"/>
            <w:r w:rsidRPr="007B7122">
              <w:rPr>
                <w:rFonts w:ascii="Times New Roman" w:eastAsia="Times New Roman" w:hAnsi="Times New Roman" w:cs="Times New Roman"/>
                <w:sz w:val="24"/>
                <w:szCs w:val="24"/>
              </w:rPr>
              <w:t xml:space="preserve">, J. (2015). An analysis of unemployment due to number of university graduates in the Slovak republic. </w:t>
            </w:r>
            <w:r w:rsidRPr="007B7122">
              <w:rPr>
                <w:rFonts w:ascii="Times New Roman" w:eastAsia="Times New Roman" w:hAnsi="Times New Roman" w:cs="Times New Roman"/>
                <w:i/>
                <w:iCs/>
                <w:sz w:val="24"/>
                <w:szCs w:val="24"/>
              </w:rPr>
              <w:t>Procedia-Social and Behavioral Sciences</w:t>
            </w:r>
            <w:r w:rsidRPr="007B7122">
              <w:rPr>
                <w:rFonts w:ascii="Times New Roman" w:eastAsia="Times New Roman" w:hAnsi="Times New Roman" w:cs="Times New Roman"/>
                <w:sz w:val="24"/>
                <w:szCs w:val="24"/>
              </w:rPr>
              <w:t xml:space="preserve">, </w:t>
            </w:r>
            <w:r w:rsidRPr="007B7122">
              <w:rPr>
                <w:rFonts w:ascii="Times New Roman" w:eastAsia="Times New Roman" w:hAnsi="Times New Roman" w:cs="Times New Roman"/>
                <w:i/>
                <w:iCs/>
                <w:sz w:val="24"/>
                <w:szCs w:val="24"/>
              </w:rPr>
              <w:t>174</w:t>
            </w:r>
            <w:r w:rsidRPr="007B7122">
              <w:rPr>
                <w:rFonts w:ascii="Times New Roman" w:eastAsia="Times New Roman" w:hAnsi="Times New Roman" w:cs="Times New Roman"/>
                <w:sz w:val="24"/>
                <w:szCs w:val="24"/>
              </w:rPr>
              <w:t xml:space="preserve">, 2395-2400. </w:t>
            </w:r>
          </w:p>
          <w:p w14:paraId="75D453D6" w14:textId="4535B4E2"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lang w:val="en-MY"/>
              </w:rPr>
            </w:pPr>
            <w:proofErr w:type="spellStart"/>
            <w:r w:rsidRPr="007B7122">
              <w:rPr>
                <w:rFonts w:ascii="Times New Roman" w:eastAsia="Times New Roman" w:hAnsi="Times New Roman" w:cs="Times New Roman"/>
                <w:sz w:val="24"/>
                <w:szCs w:val="24"/>
              </w:rPr>
              <w:t>Nwokolo</w:t>
            </w:r>
            <w:proofErr w:type="spellEnd"/>
            <w:r w:rsidRPr="007B7122">
              <w:rPr>
                <w:rFonts w:ascii="Times New Roman" w:eastAsia="Times New Roman" w:hAnsi="Times New Roman" w:cs="Times New Roman"/>
                <w:sz w:val="24"/>
                <w:szCs w:val="24"/>
              </w:rPr>
              <w:t xml:space="preserve">, E.E. (2018). </w:t>
            </w:r>
            <w:hyperlink r:id="rId28" w:tooltip="Show document details" w:history="1">
              <w:r w:rsidRPr="007B7122">
                <w:rPr>
                  <w:rStyle w:val="Hyperlink"/>
                  <w:rFonts w:ascii="Times New Roman" w:eastAsia="Times New Roman" w:hAnsi="Times New Roman" w:cs="Times New Roman"/>
                  <w:color w:val="auto"/>
                  <w:sz w:val="24"/>
                  <w:szCs w:val="24"/>
                  <w:u w:val="none"/>
                </w:rPr>
                <w:t>Curbing unemployment challenges among university graduates through entrepreneurship education and training in South Africa</w:t>
              </w:r>
            </w:hyperlink>
            <w:r w:rsidRPr="007B7122">
              <w:rPr>
                <w:rFonts w:ascii="Times New Roman" w:eastAsia="Times New Roman" w:hAnsi="Times New Roman" w:cs="Times New Roman"/>
                <w:sz w:val="24"/>
                <w:szCs w:val="24"/>
              </w:rPr>
              <w:t xml:space="preserve">. </w:t>
            </w:r>
            <w:hyperlink r:id="rId29" w:tooltip="Show source title details" w:history="1">
              <w:r w:rsidRPr="007B7122">
                <w:rPr>
                  <w:rStyle w:val="Hyperlink"/>
                  <w:rFonts w:ascii="Times New Roman" w:eastAsia="Times New Roman" w:hAnsi="Times New Roman" w:cs="Times New Roman"/>
                  <w:i/>
                  <w:iCs/>
                  <w:color w:val="auto"/>
                  <w:sz w:val="24"/>
                  <w:szCs w:val="24"/>
                  <w:u w:val="none"/>
                  <w:lang w:val="en-MY"/>
                </w:rPr>
                <w:t>Journal of Social Sciences</w:t>
              </w:r>
            </w:hyperlink>
            <w:r w:rsidRPr="007B7122">
              <w:rPr>
                <w:rFonts w:ascii="Times New Roman" w:eastAsia="Times New Roman" w:hAnsi="Times New Roman" w:cs="Times New Roman"/>
                <w:i/>
                <w:iCs/>
                <w:sz w:val="24"/>
                <w:szCs w:val="24"/>
                <w:lang w:val="en-MY"/>
              </w:rPr>
              <w:t>,</w:t>
            </w:r>
            <w:r w:rsidRPr="007B7122">
              <w:rPr>
                <w:rFonts w:ascii="Times New Roman" w:eastAsia="Times New Roman" w:hAnsi="Times New Roman" w:cs="Times New Roman"/>
                <w:sz w:val="24"/>
                <w:szCs w:val="24"/>
                <w:lang w:val="en-MY"/>
              </w:rPr>
              <w:t xml:space="preserve"> </w:t>
            </w:r>
            <w:r w:rsidRPr="007B7122">
              <w:rPr>
                <w:rFonts w:ascii="Times New Roman" w:eastAsia="Times New Roman" w:hAnsi="Times New Roman" w:cs="Times New Roman"/>
                <w:i/>
                <w:iCs/>
                <w:sz w:val="24"/>
                <w:szCs w:val="24"/>
                <w:lang w:val="en-MY"/>
              </w:rPr>
              <w:t>54</w:t>
            </w:r>
            <w:r w:rsidRPr="007B7122">
              <w:rPr>
                <w:rFonts w:ascii="Times New Roman" w:eastAsia="Times New Roman" w:hAnsi="Times New Roman" w:cs="Times New Roman"/>
                <w:sz w:val="24"/>
                <w:szCs w:val="24"/>
                <w:lang w:val="en-MY"/>
              </w:rPr>
              <w:t>(1-3), 22-30.</w:t>
            </w:r>
          </w:p>
          <w:p w14:paraId="5C9C9309" w14:textId="2D24CC6A"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bCs/>
                <w:sz w:val="24"/>
                <w:szCs w:val="24"/>
                <w:lang w:val="ms-MY"/>
              </w:rPr>
            </w:pPr>
            <w:r w:rsidRPr="007B7122">
              <w:rPr>
                <w:rFonts w:ascii="Times New Roman" w:eastAsia="Times New Roman" w:hAnsi="Times New Roman" w:cs="Times New Roman"/>
                <w:bCs/>
                <w:sz w:val="24"/>
                <w:szCs w:val="24"/>
                <w:lang w:val="ms-MY"/>
              </w:rPr>
              <w:t>Okon, F.I.</w:t>
            </w:r>
            <w:r w:rsidR="00E11AF2">
              <w:rPr>
                <w:rFonts w:ascii="Times New Roman" w:eastAsia="Times New Roman" w:hAnsi="Times New Roman" w:cs="Times New Roman"/>
                <w:bCs/>
                <w:sz w:val="24"/>
                <w:szCs w:val="24"/>
                <w:lang w:val="ms-MY"/>
              </w:rPr>
              <w:t>,</w:t>
            </w:r>
            <w:r w:rsidRPr="007B7122">
              <w:rPr>
                <w:rFonts w:ascii="Times New Roman" w:eastAsia="Times New Roman" w:hAnsi="Times New Roman" w:cs="Times New Roman"/>
                <w:bCs/>
                <w:sz w:val="24"/>
                <w:szCs w:val="24"/>
                <w:lang w:val="ms-MY"/>
              </w:rPr>
              <w:t xml:space="preserve"> &amp; Firday, U.A. (2015). Entrepreneurial education: A panacea for youth unemployment in Nigeria. </w:t>
            </w:r>
            <w:r w:rsidRPr="007B7122">
              <w:rPr>
                <w:rFonts w:ascii="Times New Roman" w:eastAsia="Times New Roman" w:hAnsi="Times New Roman" w:cs="Times New Roman"/>
                <w:bCs/>
                <w:i/>
                <w:sz w:val="24"/>
                <w:szCs w:val="24"/>
                <w:lang w:val="ms-MY"/>
              </w:rPr>
              <w:t>International Journal of Small Business and Entrepreneurship Research,</w:t>
            </w:r>
            <w:r w:rsidRPr="007B7122">
              <w:rPr>
                <w:rFonts w:ascii="Times New Roman" w:eastAsia="Times New Roman" w:hAnsi="Times New Roman" w:cs="Times New Roman"/>
                <w:bCs/>
                <w:sz w:val="24"/>
                <w:szCs w:val="24"/>
                <w:lang w:val="ms-MY"/>
              </w:rPr>
              <w:t xml:space="preserve"> </w:t>
            </w:r>
            <w:r w:rsidRPr="007B7122">
              <w:rPr>
                <w:rFonts w:ascii="Times New Roman" w:eastAsia="Times New Roman" w:hAnsi="Times New Roman" w:cs="Times New Roman"/>
                <w:bCs/>
                <w:i/>
                <w:iCs/>
                <w:sz w:val="24"/>
                <w:szCs w:val="24"/>
                <w:lang w:val="ms-MY"/>
              </w:rPr>
              <w:t>3</w:t>
            </w:r>
            <w:r w:rsidRPr="007B7122">
              <w:rPr>
                <w:rFonts w:ascii="Times New Roman" w:eastAsia="Times New Roman" w:hAnsi="Times New Roman" w:cs="Times New Roman"/>
                <w:bCs/>
                <w:sz w:val="24"/>
                <w:szCs w:val="24"/>
                <w:lang w:val="ms-MY"/>
              </w:rPr>
              <w:t>(5), 11-22.</w:t>
            </w:r>
          </w:p>
          <w:p w14:paraId="0B9D43AB" w14:textId="1F02B08F"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bCs/>
                <w:sz w:val="24"/>
                <w:szCs w:val="24"/>
              </w:rPr>
            </w:pPr>
            <w:r w:rsidRPr="007B7122">
              <w:rPr>
                <w:rFonts w:ascii="Times New Roman" w:eastAsia="Times New Roman" w:hAnsi="Times New Roman" w:cs="Times New Roman"/>
                <w:bCs/>
                <w:sz w:val="24"/>
                <w:szCs w:val="24"/>
                <w:lang w:val="ms-MY"/>
              </w:rPr>
              <w:t xml:space="preserve">Patton, M.Q. (2002). Qualitative research and evaluation methods. (3rd ed.). Thousand Oaks, SAGE </w:t>
            </w:r>
            <w:r w:rsidRPr="007B7122">
              <w:rPr>
                <w:rFonts w:ascii="Times New Roman" w:eastAsia="Times New Roman" w:hAnsi="Times New Roman" w:cs="Times New Roman"/>
                <w:bCs/>
                <w:sz w:val="24"/>
                <w:szCs w:val="24"/>
              </w:rPr>
              <w:t>Publications Inc.</w:t>
            </w:r>
          </w:p>
          <w:p w14:paraId="601E6C8F" w14:textId="77C2C6BC"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rPr>
            </w:pPr>
            <w:proofErr w:type="spellStart"/>
            <w:r w:rsidRPr="007B7122">
              <w:rPr>
                <w:rFonts w:ascii="Times New Roman" w:eastAsia="Times New Roman" w:hAnsi="Times New Roman" w:cs="Times New Roman"/>
                <w:sz w:val="24"/>
                <w:szCs w:val="24"/>
              </w:rPr>
              <w:t>Pitan</w:t>
            </w:r>
            <w:proofErr w:type="spellEnd"/>
            <w:r w:rsidRPr="007B7122">
              <w:rPr>
                <w:rFonts w:ascii="Times New Roman" w:eastAsia="Times New Roman" w:hAnsi="Times New Roman" w:cs="Times New Roman"/>
                <w:sz w:val="24"/>
                <w:szCs w:val="24"/>
              </w:rPr>
              <w:t>, O.S.</w:t>
            </w:r>
            <w:r w:rsidR="00E11AF2">
              <w:rPr>
                <w:rFonts w:ascii="Times New Roman" w:eastAsia="Times New Roman" w:hAnsi="Times New Roman" w:cs="Times New Roman"/>
                <w:sz w:val="24"/>
                <w:szCs w:val="24"/>
              </w:rPr>
              <w:t>,</w:t>
            </w:r>
            <w:r w:rsidRPr="007B7122">
              <w:rPr>
                <w:rFonts w:ascii="Times New Roman" w:eastAsia="Times New Roman" w:hAnsi="Times New Roman" w:cs="Times New Roman"/>
                <w:sz w:val="24"/>
                <w:szCs w:val="24"/>
              </w:rPr>
              <w:t xml:space="preserve"> &amp; </w:t>
            </w:r>
            <w:proofErr w:type="spellStart"/>
            <w:r w:rsidRPr="007B7122">
              <w:rPr>
                <w:rFonts w:ascii="Times New Roman" w:eastAsia="Times New Roman" w:hAnsi="Times New Roman" w:cs="Times New Roman"/>
                <w:sz w:val="24"/>
                <w:szCs w:val="24"/>
              </w:rPr>
              <w:t>Adedeji</w:t>
            </w:r>
            <w:proofErr w:type="spellEnd"/>
            <w:r w:rsidRPr="007B7122">
              <w:rPr>
                <w:rFonts w:ascii="Times New Roman" w:eastAsia="Times New Roman" w:hAnsi="Times New Roman" w:cs="Times New Roman"/>
                <w:sz w:val="24"/>
                <w:szCs w:val="24"/>
              </w:rPr>
              <w:t xml:space="preserve">, S.O. (2016). Demographic characteristics as determinants of unemployment among university graduates in Nigeria. </w:t>
            </w:r>
            <w:r w:rsidRPr="007B7122">
              <w:rPr>
                <w:rFonts w:ascii="Times New Roman" w:eastAsia="Times New Roman" w:hAnsi="Times New Roman" w:cs="Times New Roman"/>
                <w:i/>
                <w:iCs/>
                <w:sz w:val="24"/>
                <w:szCs w:val="24"/>
              </w:rPr>
              <w:t>Africa Education Review</w:t>
            </w:r>
            <w:r w:rsidRPr="007B7122">
              <w:rPr>
                <w:rFonts w:ascii="Times New Roman" w:eastAsia="Times New Roman" w:hAnsi="Times New Roman" w:cs="Times New Roman"/>
                <w:sz w:val="24"/>
                <w:szCs w:val="24"/>
              </w:rPr>
              <w:t xml:space="preserve">, </w:t>
            </w:r>
            <w:r w:rsidRPr="007B7122">
              <w:rPr>
                <w:rFonts w:ascii="Times New Roman" w:eastAsia="Times New Roman" w:hAnsi="Times New Roman" w:cs="Times New Roman"/>
                <w:i/>
                <w:iCs/>
                <w:sz w:val="24"/>
                <w:szCs w:val="24"/>
              </w:rPr>
              <w:t>13</w:t>
            </w:r>
            <w:r w:rsidRPr="007B7122">
              <w:rPr>
                <w:rFonts w:ascii="Times New Roman" w:eastAsia="Times New Roman" w:hAnsi="Times New Roman" w:cs="Times New Roman"/>
                <w:sz w:val="24"/>
                <w:szCs w:val="24"/>
              </w:rPr>
              <w:t>(3-4), 157-171.</w:t>
            </w:r>
          </w:p>
          <w:p w14:paraId="13623909" w14:textId="2DAA8F74"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rPr>
            </w:pPr>
            <w:proofErr w:type="spellStart"/>
            <w:r w:rsidRPr="007B7122">
              <w:rPr>
                <w:rFonts w:ascii="Times New Roman" w:eastAsia="Times New Roman" w:hAnsi="Times New Roman" w:cs="Times New Roman"/>
                <w:sz w:val="24"/>
                <w:szCs w:val="24"/>
              </w:rPr>
              <w:t>Razuan</w:t>
            </w:r>
            <w:proofErr w:type="spellEnd"/>
            <w:r w:rsidRPr="007B7122">
              <w:rPr>
                <w:rFonts w:ascii="Times New Roman" w:eastAsia="Times New Roman" w:hAnsi="Times New Roman" w:cs="Times New Roman"/>
                <w:sz w:val="24"/>
                <w:szCs w:val="24"/>
              </w:rPr>
              <w:t xml:space="preserve">, M.R., </w:t>
            </w:r>
            <w:proofErr w:type="spellStart"/>
            <w:r w:rsidRPr="007B7122">
              <w:rPr>
                <w:rFonts w:ascii="Times New Roman" w:eastAsia="Times New Roman" w:hAnsi="Times New Roman" w:cs="Times New Roman"/>
                <w:sz w:val="24"/>
                <w:szCs w:val="24"/>
              </w:rPr>
              <w:t>Ramli</w:t>
            </w:r>
            <w:proofErr w:type="spellEnd"/>
            <w:r w:rsidRPr="007B7122">
              <w:rPr>
                <w:rFonts w:ascii="Times New Roman" w:eastAsia="Times New Roman" w:hAnsi="Times New Roman" w:cs="Times New Roman"/>
                <w:sz w:val="24"/>
                <w:szCs w:val="24"/>
              </w:rPr>
              <w:t xml:space="preserve">, Z., Sum, S.M., &amp; </w:t>
            </w:r>
            <w:proofErr w:type="spellStart"/>
            <w:r w:rsidRPr="007B7122">
              <w:rPr>
                <w:rFonts w:ascii="Times New Roman" w:eastAsia="Times New Roman" w:hAnsi="Times New Roman" w:cs="Times New Roman"/>
                <w:sz w:val="24"/>
                <w:szCs w:val="24"/>
              </w:rPr>
              <w:t>Awang</w:t>
            </w:r>
            <w:proofErr w:type="spellEnd"/>
            <w:r w:rsidRPr="007B7122">
              <w:rPr>
                <w:rFonts w:ascii="Times New Roman" w:eastAsia="Times New Roman" w:hAnsi="Times New Roman" w:cs="Times New Roman"/>
                <w:sz w:val="24"/>
                <w:szCs w:val="24"/>
              </w:rPr>
              <w:t xml:space="preserve">, A.H. (2019). </w:t>
            </w:r>
            <w:proofErr w:type="spellStart"/>
            <w:r w:rsidRPr="007B7122">
              <w:rPr>
                <w:rFonts w:ascii="Times New Roman" w:eastAsia="Times New Roman" w:hAnsi="Times New Roman" w:cs="Times New Roman"/>
                <w:sz w:val="24"/>
                <w:szCs w:val="24"/>
              </w:rPr>
              <w:t>Kualiti</w:t>
            </w:r>
            <w:proofErr w:type="spellEnd"/>
            <w:r w:rsidRPr="007B7122">
              <w:rPr>
                <w:rFonts w:ascii="Times New Roman" w:eastAsia="Times New Roman" w:hAnsi="Times New Roman" w:cs="Times New Roman"/>
                <w:sz w:val="24"/>
                <w:szCs w:val="24"/>
              </w:rPr>
              <w:t xml:space="preserve"> </w:t>
            </w:r>
            <w:proofErr w:type="spellStart"/>
            <w:r w:rsidRPr="007B7122">
              <w:rPr>
                <w:rFonts w:ascii="Times New Roman" w:eastAsia="Times New Roman" w:hAnsi="Times New Roman" w:cs="Times New Roman"/>
                <w:sz w:val="24"/>
                <w:szCs w:val="24"/>
              </w:rPr>
              <w:t>keusahawanan</w:t>
            </w:r>
            <w:proofErr w:type="spellEnd"/>
            <w:r w:rsidRPr="007B7122">
              <w:rPr>
                <w:rFonts w:ascii="Times New Roman" w:eastAsia="Times New Roman" w:hAnsi="Times New Roman" w:cs="Times New Roman"/>
                <w:sz w:val="24"/>
                <w:szCs w:val="24"/>
              </w:rPr>
              <w:t xml:space="preserve"> </w:t>
            </w:r>
            <w:proofErr w:type="spellStart"/>
            <w:r w:rsidRPr="007B7122">
              <w:rPr>
                <w:rFonts w:ascii="Times New Roman" w:eastAsia="Times New Roman" w:hAnsi="Times New Roman" w:cs="Times New Roman"/>
                <w:sz w:val="24"/>
                <w:szCs w:val="24"/>
              </w:rPr>
              <w:t>dalam</w:t>
            </w:r>
            <w:proofErr w:type="spellEnd"/>
            <w:r w:rsidRPr="007B7122">
              <w:rPr>
                <w:rFonts w:ascii="Times New Roman" w:eastAsia="Times New Roman" w:hAnsi="Times New Roman" w:cs="Times New Roman"/>
                <w:sz w:val="24"/>
                <w:szCs w:val="24"/>
              </w:rPr>
              <w:t xml:space="preserve"> </w:t>
            </w:r>
            <w:proofErr w:type="spellStart"/>
            <w:r w:rsidRPr="007B7122">
              <w:rPr>
                <w:rFonts w:ascii="Times New Roman" w:eastAsia="Times New Roman" w:hAnsi="Times New Roman" w:cs="Times New Roman"/>
                <w:sz w:val="24"/>
                <w:szCs w:val="24"/>
              </w:rPr>
              <w:t>kalangan</w:t>
            </w:r>
            <w:proofErr w:type="spellEnd"/>
            <w:r w:rsidRPr="007B7122">
              <w:rPr>
                <w:rFonts w:ascii="Times New Roman" w:eastAsia="Times New Roman" w:hAnsi="Times New Roman" w:cs="Times New Roman"/>
                <w:sz w:val="24"/>
                <w:szCs w:val="24"/>
              </w:rPr>
              <w:t xml:space="preserve"> </w:t>
            </w:r>
            <w:proofErr w:type="spellStart"/>
            <w:r w:rsidRPr="007B7122">
              <w:rPr>
                <w:rFonts w:ascii="Times New Roman" w:eastAsia="Times New Roman" w:hAnsi="Times New Roman" w:cs="Times New Roman"/>
                <w:sz w:val="24"/>
                <w:szCs w:val="24"/>
              </w:rPr>
              <w:t>usahawan</w:t>
            </w:r>
            <w:proofErr w:type="spellEnd"/>
            <w:r w:rsidRPr="007B7122">
              <w:rPr>
                <w:rFonts w:ascii="Times New Roman" w:eastAsia="Times New Roman" w:hAnsi="Times New Roman" w:cs="Times New Roman"/>
                <w:sz w:val="24"/>
                <w:szCs w:val="24"/>
              </w:rPr>
              <w:t xml:space="preserve"> </w:t>
            </w:r>
            <w:proofErr w:type="spellStart"/>
            <w:r w:rsidRPr="007B7122">
              <w:rPr>
                <w:rFonts w:ascii="Times New Roman" w:eastAsia="Times New Roman" w:hAnsi="Times New Roman" w:cs="Times New Roman"/>
                <w:sz w:val="24"/>
                <w:szCs w:val="24"/>
              </w:rPr>
              <w:t>kecil</w:t>
            </w:r>
            <w:proofErr w:type="spellEnd"/>
            <w:r w:rsidRPr="007B7122">
              <w:rPr>
                <w:rFonts w:ascii="Times New Roman" w:eastAsia="Times New Roman" w:hAnsi="Times New Roman" w:cs="Times New Roman"/>
                <w:sz w:val="24"/>
                <w:szCs w:val="24"/>
              </w:rPr>
              <w:t xml:space="preserve"> </w:t>
            </w:r>
            <w:proofErr w:type="spellStart"/>
            <w:r w:rsidRPr="007B7122">
              <w:rPr>
                <w:rFonts w:ascii="Times New Roman" w:eastAsia="Times New Roman" w:hAnsi="Times New Roman" w:cs="Times New Roman"/>
                <w:sz w:val="24"/>
                <w:szCs w:val="24"/>
              </w:rPr>
              <w:t>dan</w:t>
            </w:r>
            <w:proofErr w:type="spellEnd"/>
            <w:r w:rsidRPr="007B7122">
              <w:rPr>
                <w:rFonts w:ascii="Times New Roman" w:eastAsia="Times New Roman" w:hAnsi="Times New Roman" w:cs="Times New Roman"/>
                <w:sz w:val="24"/>
                <w:szCs w:val="24"/>
              </w:rPr>
              <w:t xml:space="preserve"> </w:t>
            </w:r>
            <w:proofErr w:type="spellStart"/>
            <w:r w:rsidRPr="007B7122">
              <w:rPr>
                <w:rFonts w:ascii="Times New Roman" w:eastAsia="Times New Roman" w:hAnsi="Times New Roman" w:cs="Times New Roman"/>
                <w:sz w:val="24"/>
                <w:szCs w:val="24"/>
              </w:rPr>
              <w:t>sederhana</w:t>
            </w:r>
            <w:proofErr w:type="spellEnd"/>
            <w:r w:rsidRPr="007B7122">
              <w:rPr>
                <w:rFonts w:ascii="Times New Roman" w:eastAsia="Times New Roman" w:hAnsi="Times New Roman" w:cs="Times New Roman"/>
                <w:sz w:val="24"/>
                <w:szCs w:val="24"/>
              </w:rPr>
              <w:t xml:space="preserve">. </w:t>
            </w:r>
            <w:proofErr w:type="spellStart"/>
            <w:r w:rsidR="00E11AF2">
              <w:rPr>
                <w:rFonts w:ascii="Times New Roman" w:eastAsia="Times New Roman" w:hAnsi="Times New Roman" w:cs="Times New Roman"/>
                <w:i/>
                <w:iCs/>
                <w:sz w:val="24"/>
                <w:szCs w:val="24"/>
              </w:rPr>
              <w:t>Geografia</w:t>
            </w:r>
            <w:proofErr w:type="spellEnd"/>
            <w:r w:rsidR="00E11AF2">
              <w:rPr>
                <w:rFonts w:ascii="Times New Roman" w:eastAsia="Times New Roman" w:hAnsi="Times New Roman" w:cs="Times New Roman"/>
                <w:i/>
                <w:iCs/>
                <w:sz w:val="24"/>
                <w:szCs w:val="24"/>
              </w:rPr>
              <w:t>-</w:t>
            </w:r>
            <w:r w:rsidRPr="007B7122">
              <w:rPr>
                <w:rFonts w:ascii="Times New Roman" w:eastAsia="Times New Roman" w:hAnsi="Times New Roman" w:cs="Times New Roman"/>
                <w:i/>
                <w:iCs/>
                <w:sz w:val="24"/>
                <w:szCs w:val="24"/>
              </w:rPr>
              <w:t>Malaysian Journal of Society and Space, 15</w:t>
            </w:r>
            <w:r w:rsidRPr="007B7122">
              <w:rPr>
                <w:rFonts w:ascii="Times New Roman" w:eastAsia="Times New Roman" w:hAnsi="Times New Roman" w:cs="Times New Roman"/>
                <w:sz w:val="24"/>
                <w:szCs w:val="24"/>
              </w:rPr>
              <w:t>(3), 13-27.</w:t>
            </w:r>
          </w:p>
          <w:p w14:paraId="398619E7" w14:textId="2A142D5C" w:rsidR="007B7122" w:rsidRDefault="007B7122" w:rsidP="00DA6269">
            <w:pPr>
              <w:spacing w:after="0" w:line="240" w:lineRule="auto"/>
              <w:ind w:leftChars="0" w:left="552" w:firstLineChars="0" w:hanging="552"/>
              <w:jc w:val="both"/>
              <w:rPr>
                <w:rFonts w:ascii="Times New Roman" w:eastAsia="Times New Roman" w:hAnsi="Times New Roman" w:cs="Times New Roman"/>
                <w:bCs/>
                <w:sz w:val="24"/>
                <w:szCs w:val="24"/>
                <w:lang w:val="ms-MY"/>
              </w:rPr>
            </w:pPr>
            <w:r w:rsidRPr="007B7122">
              <w:rPr>
                <w:rFonts w:ascii="Times New Roman" w:eastAsia="Times New Roman" w:hAnsi="Times New Roman" w:cs="Times New Roman"/>
                <w:bCs/>
                <w:sz w:val="24"/>
                <w:szCs w:val="24"/>
                <w:lang w:val="ms-MY"/>
              </w:rPr>
              <w:t>Rosly, H.E., Junid, J., Abdullah, J., &amp; Ma’amin, N.Z. (2012). Program Keusahawanan Graduan di Malaysia: Tunas Mekar. Kertas Kerja ASEAN Entrepreneurship Conference, Selangor, 5-6 Disember.</w:t>
            </w:r>
          </w:p>
          <w:p w14:paraId="689C76A7" w14:textId="4C5A8680" w:rsidR="007B7122" w:rsidRPr="007B7122" w:rsidRDefault="007B7122" w:rsidP="00DA6269">
            <w:pPr>
              <w:spacing w:after="0" w:line="240" w:lineRule="auto"/>
              <w:ind w:leftChars="0" w:left="552" w:firstLineChars="0" w:hanging="552"/>
              <w:jc w:val="both"/>
              <w:rPr>
                <w:rFonts w:ascii="Times New Roman" w:eastAsia="Times New Roman" w:hAnsi="Times New Roman" w:cs="Times New Roman"/>
                <w:sz w:val="24"/>
                <w:szCs w:val="24"/>
                <w:lang w:val="en-MY"/>
              </w:rPr>
            </w:pPr>
            <w:proofErr w:type="spellStart"/>
            <w:r w:rsidRPr="007B7122">
              <w:rPr>
                <w:rFonts w:ascii="Times New Roman" w:eastAsia="Times New Roman" w:hAnsi="Times New Roman" w:cs="Times New Roman"/>
                <w:sz w:val="24"/>
                <w:szCs w:val="24"/>
                <w:lang w:val="en-MY"/>
              </w:rPr>
              <w:t>Sandroto</w:t>
            </w:r>
            <w:proofErr w:type="spellEnd"/>
            <w:r w:rsidRPr="007B7122">
              <w:rPr>
                <w:rFonts w:ascii="Times New Roman" w:eastAsia="Times New Roman" w:hAnsi="Times New Roman" w:cs="Times New Roman"/>
                <w:sz w:val="24"/>
                <w:szCs w:val="24"/>
                <w:lang w:val="en-MY"/>
              </w:rPr>
              <w:t xml:space="preserve">, C.W., </w:t>
            </w:r>
            <w:proofErr w:type="spellStart"/>
            <w:r w:rsidRPr="007B7122">
              <w:rPr>
                <w:rFonts w:ascii="Times New Roman" w:eastAsia="Times New Roman" w:hAnsi="Times New Roman" w:cs="Times New Roman"/>
                <w:sz w:val="24"/>
                <w:szCs w:val="24"/>
                <w:lang w:val="en-MY"/>
              </w:rPr>
              <w:t>Riyanti</w:t>
            </w:r>
            <w:proofErr w:type="spellEnd"/>
            <w:r w:rsidRPr="007B7122">
              <w:rPr>
                <w:rFonts w:ascii="Times New Roman" w:eastAsia="Times New Roman" w:hAnsi="Times New Roman" w:cs="Times New Roman"/>
                <w:sz w:val="24"/>
                <w:szCs w:val="24"/>
                <w:lang w:val="en-MY"/>
              </w:rPr>
              <w:t xml:space="preserve">, B.P.D., &amp; </w:t>
            </w:r>
            <w:proofErr w:type="spellStart"/>
            <w:r w:rsidRPr="007B7122">
              <w:rPr>
                <w:rFonts w:ascii="Times New Roman" w:eastAsia="Times New Roman" w:hAnsi="Times New Roman" w:cs="Times New Roman"/>
                <w:sz w:val="24"/>
                <w:szCs w:val="24"/>
                <w:lang w:val="en-MY"/>
              </w:rPr>
              <w:t>Warmiyati</w:t>
            </w:r>
            <w:proofErr w:type="spellEnd"/>
            <w:r w:rsidRPr="007B7122">
              <w:rPr>
                <w:rFonts w:ascii="Times New Roman" w:eastAsia="Times New Roman" w:hAnsi="Times New Roman" w:cs="Times New Roman"/>
                <w:sz w:val="24"/>
                <w:szCs w:val="24"/>
                <w:lang w:val="en-MY"/>
              </w:rPr>
              <w:t>, M.</w:t>
            </w:r>
            <w:r w:rsidR="00AB50A0">
              <w:rPr>
                <w:rFonts w:ascii="Times New Roman" w:eastAsia="Times New Roman" w:hAnsi="Times New Roman" w:cs="Times New Roman"/>
                <w:sz w:val="24"/>
                <w:szCs w:val="24"/>
                <w:lang w:val="en-MY"/>
              </w:rPr>
              <w:t>T.</w:t>
            </w:r>
            <w:r w:rsidRPr="007B7122">
              <w:rPr>
                <w:rFonts w:ascii="Times New Roman" w:eastAsia="Times New Roman" w:hAnsi="Times New Roman" w:cs="Times New Roman"/>
                <w:sz w:val="24"/>
                <w:szCs w:val="24"/>
                <w:lang w:val="en-MY"/>
              </w:rPr>
              <w:t xml:space="preserve"> (2018). E</w:t>
            </w:r>
            <w:hyperlink r:id="rId30" w:tooltip="Show document details" w:history="1">
              <w:r w:rsidRPr="007B7122">
                <w:rPr>
                  <w:rStyle w:val="Hyperlink"/>
                  <w:rFonts w:ascii="Times New Roman" w:eastAsia="Times New Roman" w:hAnsi="Times New Roman" w:cs="Times New Roman"/>
                  <w:color w:val="auto"/>
                  <w:sz w:val="24"/>
                  <w:szCs w:val="24"/>
                  <w:u w:val="none"/>
                  <w:lang w:val="en-MY"/>
                </w:rPr>
                <w:t>ntrepreneurial intention and competencies of vocational and high school graduates in Indonesia</w:t>
              </w:r>
            </w:hyperlink>
            <w:r w:rsidRPr="007B7122">
              <w:rPr>
                <w:rFonts w:ascii="Times New Roman" w:eastAsia="Times New Roman" w:hAnsi="Times New Roman" w:cs="Times New Roman"/>
                <w:sz w:val="24"/>
                <w:szCs w:val="24"/>
              </w:rPr>
              <w:t xml:space="preserve">. </w:t>
            </w:r>
            <w:hyperlink r:id="rId31" w:tooltip="Show source title details" w:history="1">
              <w:proofErr w:type="spellStart"/>
              <w:r w:rsidRPr="007B7122">
                <w:rPr>
                  <w:rStyle w:val="Hyperlink"/>
                  <w:rFonts w:ascii="Times New Roman" w:eastAsia="Times New Roman" w:hAnsi="Times New Roman" w:cs="Times New Roman"/>
                  <w:i/>
                  <w:iCs/>
                  <w:color w:val="auto"/>
                  <w:sz w:val="24"/>
                  <w:szCs w:val="24"/>
                  <w:u w:val="none"/>
                  <w:lang w:val="en-MY"/>
                </w:rPr>
                <w:t>Pertanika</w:t>
              </w:r>
              <w:proofErr w:type="spellEnd"/>
              <w:r w:rsidRPr="007B7122">
                <w:rPr>
                  <w:rStyle w:val="Hyperlink"/>
                  <w:rFonts w:ascii="Times New Roman" w:eastAsia="Times New Roman" w:hAnsi="Times New Roman" w:cs="Times New Roman"/>
                  <w:i/>
                  <w:iCs/>
                  <w:color w:val="auto"/>
                  <w:sz w:val="24"/>
                  <w:szCs w:val="24"/>
                  <w:u w:val="none"/>
                  <w:lang w:val="en-MY"/>
                </w:rPr>
                <w:t xml:space="preserve"> Journal of Social Sciences and Humanities</w:t>
              </w:r>
            </w:hyperlink>
            <w:r w:rsidRPr="007B7122">
              <w:rPr>
                <w:rFonts w:ascii="Times New Roman" w:eastAsia="Times New Roman" w:hAnsi="Times New Roman" w:cs="Times New Roman"/>
                <w:i/>
                <w:iCs/>
                <w:sz w:val="24"/>
                <w:szCs w:val="24"/>
              </w:rPr>
              <w:t xml:space="preserve">, </w:t>
            </w:r>
            <w:r w:rsidRPr="007B7122">
              <w:rPr>
                <w:rFonts w:ascii="Times New Roman" w:eastAsia="Times New Roman" w:hAnsi="Times New Roman" w:cs="Times New Roman"/>
                <w:i/>
                <w:iCs/>
                <w:sz w:val="24"/>
                <w:szCs w:val="24"/>
                <w:lang w:val="en-MY"/>
              </w:rPr>
              <w:t>26</w:t>
            </w:r>
            <w:r w:rsidRPr="007B7122">
              <w:rPr>
                <w:rFonts w:ascii="Times New Roman" w:eastAsia="Times New Roman" w:hAnsi="Times New Roman" w:cs="Times New Roman"/>
                <w:sz w:val="24"/>
                <w:szCs w:val="24"/>
                <w:lang w:val="en-MY"/>
              </w:rPr>
              <w:t>(T), 225-236.</w:t>
            </w:r>
          </w:p>
          <w:p w14:paraId="0AAD193B" w14:textId="143AB97B" w:rsidR="007B7122" w:rsidRPr="00DA6269" w:rsidRDefault="007B7122" w:rsidP="00DA6269">
            <w:pPr>
              <w:spacing w:after="0" w:line="240" w:lineRule="auto"/>
              <w:ind w:leftChars="0" w:left="552" w:firstLineChars="0" w:hanging="552"/>
              <w:jc w:val="both"/>
              <w:rPr>
                <w:rFonts w:ascii="Times New Roman" w:eastAsia="Times New Roman" w:hAnsi="Times New Roman" w:cs="Times New Roman"/>
                <w:sz w:val="24"/>
                <w:szCs w:val="24"/>
              </w:rPr>
            </w:pPr>
            <w:r w:rsidRPr="007B7122">
              <w:rPr>
                <w:rFonts w:ascii="Times New Roman" w:eastAsia="Times New Roman" w:hAnsi="Times New Roman" w:cs="Times New Roman"/>
                <w:sz w:val="24"/>
                <w:szCs w:val="24"/>
              </w:rPr>
              <w:t xml:space="preserve">Scales, P.C., Foster, K.C., Mannes, M., Horst, M.A., Pinto, K.C., &amp; Rutherford, A. (2005). School-business partnerships, developmental assets, and positive outcomes among urban high school students: A mixed-methods study. </w:t>
            </w:r>
            <w:r w:rsidRPr="007B7122">
              <w:rPr>
                <w:rFonts w:ascii="Times New Roman" w:eastAsia="Times New Roman" w:hAnsi="Times New Roman" w:cs="Times New Roman"/>
                <w:i/>
                <w:iCs/>
                <w:sz w:val="24"/>
                <w:szCs w:val="24"/>
              </w:rPr>
              <w:t>Urban Education, 40</w:t>
            </w:r>
            <w:r w:rsidRPr="007B7122">
              <w:rPr>
                <w:rFonts w:ascii="Times New Roman" w:eastAsia="Times New Roman" w:hAnsi="Times New Roman" w:cs="Times New Roman"/>
                <w:sz w:val="24"/>
                <w:szCs w:val="24"/>
              </w:rPr>
              <w:t>, 144-189</w:t>
            </w:r>
          </w:p>
        </w:tc>
        <w:tc>
          <w:tcPr>
            <w:tcW w:w="0" w:type="auto"/>
            <w:tcBorders>
              <w:top w:val="nil"/>
              <w:left w:val="nil"/>
              <w:bottom w:val="nil"/>
              <w:right w:val="nil"/>
            </w:tcBorders>
            <w:shd w:val="clear" w:color="auto" w:fill="FFFFFF"/>
            <w:hideMark/>
          </w:tcPr>
          <w:p w14:paraId="2DADA335" w14:textId="77777777" w:rsidR="007B7122" w:rsidRPr="007B7122" w:rsidRDefault="007B7122" w:rsidP="00DA6269">
            <w:pPr>
              <w:spacing w:after="0" w:line="240" w:lineRule="auto"/>
              <w:ind w:left="0" w:hanging="2"/>
              <w:jc w:val="both"/>
              <w:rPr>
                <w:rFonts w:ascii="Times New Roman" w:eastAsia="Times New Roman" w:hAnsi="Times New Roman" w:cs="Times New Roman"/>
                <w:sz w:val="24"/>
                <w:szCs w:val="24"/>
                <w:lang w:val="en-MY"/>
              </w:rPr>
            </w:pPr>
          </w:p>
        </w:tc>
        <w:tc>
          <w:tcPr>
            <w:tcW w:w="0" w:type="auto"/>
            <w:tcBorders>
              <w:top w:val="nil"/>
              <w:left w:val="nil"/>
              <w:bottom w:val="nil"/>
              <w:right w:val="nil"/>
            </w:tcBorders>
            <w:shd w:val="clear" w:color="auto" w:fill="FFFFFF"/>
            <w:hideMark/>
          </w:tcPr>
          <w:p w14:paraId="795AF99F" w14:textId="77777777" w:rsidR="007B7122" w:rsidRPr="007B7122" w:rsidRDefault="007B7122" w:rsidP="00DA6269">
            <w:pPr>
              <w:spacing w:after="0" w:line="240" w:lineRule="auto"/>
              <w:ind w:left="0" w:hanging="2"/>
              <w:jc w:val="both"/>
              <w:rPr>
                <w:rFonts w:ascii="Times New Roman" w:eastAsia="Times New Roman" w:hAnsi="Times New Roman" w:cs="Times New Roman"/>
                <w:sz w:val="24"/>
                <w:szCs w:val="24"/>
                <w:lang w:val="en-MY"/>
              </w:rPr>
            </w:pPr>
          </w:p>
        </w:tc>
        <w:tc>
          <w:tcPr>
            <w:tcW w:w="0" w:type="auto"/>
            <w:tcBorders>
              <w:top w:val="nil"/>
              <w:left w:val="nil"/>
              <w:bottom w:val="nil"/>
              <w:right w:val="nil"/>
            </w:tcBorders>
            <w:shd w:val="clear" w:color="auto" w:fill="FFFFFF"/>
            <w:hideMark/>
          </w:tcPr>
          <w:p w14:paraId="32275301" w14:textId="77777777" w:rsidR="007B7122" w:rsidRPr="007B7122" w:rsidRDefault="007B7122" w:rsidP="00DA6269">
            <w:pPr>
              <w:spacing w:after="0" w:line="240" w:lineRule="auto"/>
              <w:ind w:left="0" w:hanging="2"/>
              <w:jc w:val="both"/>
              <w:rPr>
                <w:rFonts w:ascii="Times New Roman" w:eastAsia="Times New Roman" w:hAnsi="Times New Roman" w:cs="Times New Roman"/>
                <w:sz w:val="24"/>
                <w:szCs w:val="24"/>
                <w:lang w:val="en-MY"/>
              </w:rPr>
            </w:pPr>
          </w:p>
        </w:tc>
      </w:tr>
    </w:tbl>
    <w:p w14:paraId="1E9F4D00" w14:textId="2A3332E4" w:rsidR="007B7122" w:rsidRPr="007B7122" w:rsidRDefault="007B7122" w:rsidP="00DA6269">
      <w:pPr>
        <w:spacing w:after="0" w:line="240" w:lineRule="auto"/>
        <w:ind w:leftChars="0" w:left="567" w:firstLineChars="0" w:hanging="567"/>
        <w:jc w:val="both"/>
        <w:rPr>
          <w:rFonts w:ascii="Times New Roman" w:eastAsia="Times New Roman" w:hAnsi="Times New Roman"/>
          <w:bCs/>
          <w:sz w:val="24"/>
          <w:szCs w:val="24"/>
          <w:lang w:val="en-MY"/>
        </w:rPr>
      </w:pPr>
      <w:r w:rsidRPr="007B7122">
        <w:rPr>
          <w:rFonts w:ascii="Times New Roman" w:eastAsia="Times New Roman" w:hAnsi="Times New Roman"/>
          <w:bCs/>
          <w:sz w:val="24"/>
          <w:szCs w:val="24"/>
        </w:rPr>
        <w:lastRenderedPageBreak/>
        <w:t>Sharma, L.</w:t>
      </w:r>
      <w:r w:rsidR="00E11AF2">
        <w:rPr>
          <w:rFonts w:ascii="Times New Roman" w:eastAsia="Times New Roman" w:hAnsi="Times New Roman"/>
          <w:bCs/>
          <w:sz w:val="24"/>
          <w:szCs w:val="24"/>
        </w:rPr>
        <w:t>,</w:t>
      </w:r>
      <w:r w:rsidRPr="007B7122">
        <w:rPr>
          <w:rFonts w:ascii="Times New Roman" w:eastAsia="Times New Roman" w:hAnsi="Times New Roman"/>
          <w:bCs/>
          <w:sz w:val="24"/>
          <w:szCs w:val="24"/>
        </w:rPr>
        <w:t xml:space="preserve"> &amp; Madan, P. (2014). </w:t>
      </w:r>
      <w:r w:rsidRPr="007B7122">
        <w:rPr>
          <w:rFonts w:ascii="Times New Roman" w:eastAsia="Times New Roman" w:hAnsi="Times New Roman"/>
          <w:bCs/>
          <w:sz w:val="24"/>
          <w:szCs w:val="24"/>
          <w:lang w:val="en-MY"/>
        </w:rPr>
        <w:t>Effect of individual factors on youth entrepreneurship</w:t>
      </w:r>
      <w:r w:rsidR="00E11AF2">
        <w:rPr>
          <w:rFonts w:ascii="Times New Roman" w:eastAsia="Times New Roman" w:hAnsi="Times New Roman"/>
          <w:bCs/>
          <w:sz w:val="24"/>
          <w:szCs w:val="24"/>
          <w:lang w:val="en-MY"/>
        </w:rPr>
        <w:t>-A</w:t>
      </w:r>
      <w:r w:rsidRPr="007B7122">
        <w:rPr>
          <w:rFonts w:ascii="Times New Roman" w:eastAsia="Times New Roman" w:hAnsi="Times New Roman"/>
          <w:bCs/>
          <w:sz w:val="24"/>
          <w:szCs w:val="24"/>
          <w:lang w:val="en-MY"/>
        </w:rPr>
        <w:t xml:space="preserve"> study of </w:t>
      </w:r>
      <w:proofErr w:type="spellStart"/>
      <w:r w:rsidRPr="007B7122">
        <w:rPr>
          <w:rFonts w:ascii="Times New Roman" w:eastAsia="Times New Roman" w:hAnsi="Times New Roman"/>
          <w:bCs/>
          <w:sz w:val="24"/>
          <w:szCs w:val="24"/>
          <w:lang w:val="en-MY"/>
        </w:rPr>
        <w:t>Uttarakhand</w:t>
      </w:r>
      <w:proofErr w:type="spellEnd"/>
      <w:r w:rsidRPr="007B7122">
        <w:rPr>
          <w:rFonts w:ascii="Times New Roman" w:eastAsia="Times New Roman" w:hAnsi="Times New Roman"/>
          <w:bCs/>
          <w:sz w:val="24"/>
          <w:szCs w:val="24"/>
          <w:lang w:val="en-MY"/>
        </w:rPr>
        <w:t xml:space="preserve"> state, India. </w:t>
      </w:r>
      <w:r w:rsidRPr="007B7122">
        <w:rPr>
          <w:rFonts w:ascii="Times New Roman" w:eastAsia="Times New Roman" w:hAnsi="Times New Roman"/>
          <w:bCs/>
          <w:i/>
          <w:iCs/>
          <w:sz w:val="24"/>
          <w:szCs w:val="24"/>
          <w:lang w:val="en-MY"/>
        </w:rPr>
        <w:t>Journal of Global Entrepreneurship Research</w:t>
      </w:r>
      <w:r w:rsidRPr="007B7122">
        <w:rPr>
          <w:rFonts w:ascii="Times New Roman" w:eastAsia="Times New Roman" w:hAnsi="Times New Roman"/>
          <w:bCs/>
          <w:sz w:val="24"/>
          <w:szCs w:val="24"/>
          <w:lang w:val="en-MY"/>
        </w:rPr>
        <w:t xml:space="preserve">, </w:t>
      </w:r>
      <w:r w:rsidRPr="007B7122">
        <w:rPr>
          <w:rFonts w:ascii="Times New Roman" w:eastAsia="Times New Roman" w:hAnsi="Times New Roman"/>
          <w:bCs/>
          <w:i/>
          <w:iCs/>
          <w:sz w:val="24"/>
          <w:szCs w:val="24"/>
          <w:lang w:val="en-MY"/>
        </w:rPr>
        <w:t>2</w:t>
      </w:r>
      <w:r w:rsidRPr="007B7122">
        <w:rPr>
          <w:rFonts w:ascii="Times New Roman" w:eastAsia="Times New Roman" w:hAnsi="Times New Roman"/>
          <w:bCs/>
          <w:sz w:val="24"/>
          <w:szCs w:val="24"/>
          <w:lang w:val="en-MY"/>
        </w:rPr>
        <w:t>(3), 1-17.</w:t>
      </w:r>
    </w:p>
    <w:p w14:paraId="6E87AFF8" w14:textId="09340E3A" w:rsidR="007B7122" w:rsidRPr="007B7122" w:rsidRDefault="00D37847" w:rsidP="00DA6269">
      <w:pPr>
        <w:spacing w:after="0" w:line="240" w:lineRule="auto"/>
        <w:ind w:leftChars="0" w:left="567" w:firstLineChars="0" w:hanging="567"/>
        <w:jc w:val="both"/>
        <w:rPr>
          <w:rFonts w:ascii="Times New Roman" w:eastAsia="Times New Roman" w:hAnsi="Times New Roman" w:cs="Times New Roman"/>
          <w:sz w:val="24"/>
          <w:szCs w:val="24"/>
        </w:rPr>
      </w:pPr>
      <w:hyperlink r:id="rId32" w:tooltip="Kelly Smith" w:history="1">
        <w:r w:rsidR="007B7122" w:rsidRPr="007B7122">
          <w:rPr>
            <w:rStyle w:val="Hyperlink"/>
            <w:rFonts w:ascii="Times New Roman" w:eastAsia="Times New Roman" w:hAnsi="Times New Roman" w:cs="Times New Roman"/>
            <w:color w:val="auto"/>
            <w:sz w:val="24"/>
            <w:szCs w:val="24"/>
            <w:u w:val="none"/>
          </w:rPr>
          <w:t>Smith, K.</w:t>
        </w:r>
      </w:hyperlink>
      <w:r w:rsidR="00E11AF2">
        <w:rPr>
          <w:rStyle w:val="Hyperlink"/>
          <w:rFonts w:ascii="Times New Roman" w:eastAsia="Times New Roman" w:hAnsi="Times New Roman" w:cs="Times New Roman"/>
          <w:color w:val="auto"/>
          <w:sz w:val="24"/>
          <w:szCs w:val="24"/>
          <w:u w:val="none"/>
        </w:rPr>
        <w:t>,</w:t>
      </w:r>
      <w:r w:rsidR="007B7122" w:rsidRPr="007B7122">
        <w:rPr>
          <w:rFonts w:ascii="Times New Roman" w:eastAsia="Times New Roman" w:hAnsi="Times New Roman" w:cs="Times New Roman"/>
          <w:sz w:val="24"/>
          <w:szCs w:val="24"/>
        </w:rPr>
        <w:t xml:space="preserve"> &amp; </w:t>
      </w:r>
      <w:hyperlink r:id="rId33" w:tooltip="Martin Beasley" w:history="1">
        <w:r w:rsidR="007B7122" w:rsidRPr="007B7122">
          <w:rPr>
            <w:rStyle w:val="Hyperlink"/>
            <w:rFonts w:ascii="Times New Roman" w:eastAsia="Times New Roman" w:hAnsi="Times New Roman" w:cs="Times New Roman"/>
            <w:color w:val="auto"/>
            <w:sz w:val="24"/>
            <w:szCs w:val="24"/>
            <w:u w:val="none"/>
          </w:rPr>
          <w:t>Beasley, M.</w:t>
        </w:r>
      </w:hyperlink>
      <w:r w:rsidR="007B7122" w:rsidRPr="007B7122">
        <w:rPr>
          <w:rFonts w:ascii="Times New Roman" w:eastAsia="Times New Roman" w:hAnsi="Times New Roman" w:cs="Times New Roman"/>
          <w:sz w:val="24"/>
          <w:szCs w:val="24"/>
        </w:rPr>
        <w:t> (2011).</w:t>
      </w:r>
      <w:r w:rsidR="007B7122">
        <w:rPr>
          <w:rFonts w:ascii="Times New Roman" w:eastAsia="Times New Roman" w:hAnsi="Times New Roman" w:cs="Times New Roman"/>
          <w:sz w:val="24"/>
          <w:szCs w:val="24"/>
        </w:rPr>
        <w:t xml:space="preserve"> </w:t>
      </w:r>
      <w:r w:rsidR="007B7122" w:rsidRPr="007B7122">
        <w:rPr>
          <w:rFonts w:ascii="Times New Roman" w:eastAsia="Times New Roman" w:hAnsi="Times New Roman" w:cs="Times New Roman"/>
          <w:sz w:val="24"/>
          <w:szCs w:val="24"/>
        </w:rPr>
        <w:t xml:space="preserve">Graduate entrepreneurs: Intentions, barriers and solutions. </w:t>
      </w:r>
      <w:hyperlink r:id="rId34" w:history="1">
        <w:r w:rsidR="007B7122" w:rsidRPr="007B7122">
          <w:rPr>
            <w:rStyle w:val="Hyperlink"/>
            <w:rFonts w:ascii="Times New Roman" w:eastAsia="Times New Roman" w:hAnsi="Times New Roman" w:cs="Times New Roman"/>
            <w:i/>
            <w:iCs/>
            <w:color w:val="auto"/>
            <w:sz w:val="24"/>
            <w:szCs w:val="24"/>
            <w:u w:val="none"/>
          </w:rPr>
          <w:t>Education + Training</w:t>
        </w:r>
      </w:hyperlink>
      <w:r w:rsidR="007B7122" w:rsidRPr="007B7122">
        <w:rPr>
          <w:rFonts w:ascii="Times New Roman" w:eastAsia="Times New Roman" w:hAnsi="Times New Roman" w:cs="Times New Roman"/>
          <w:sz w:val="24"/>
          <w:szCs w:val="24"/>
        </w:rPr>
        <w:t xml:space="preserve">, </w:t>
      </w:r>
      <w:r w:rsidR="007B7122" w:rsidRPr="007B7122">
        <w:rPr>
          <w:rFonts w:ascii="Times New Roman" w:eastAsia="Times New Roman" w:hAnsi="Times New Roman" w:cs="Times New Roman"/>
          <w:i/>
          <w:iCs/>
          <w:sz w:val="24"/>
          <w:szCs w:val="24"/>
        </w:rPr>
        <w:t>53</w:t>
      </w:r>
      <w:r w:rsidR="007B7122" w:rsidRPr="007B7122">
        <w:rPr>
          <w:rFonts w:ascii="Times New Roman" w:eastAsia="Times New Roman" w:hAnsi="Times New Roman" w:cs="Times New Roman"/>
          <w:sz w:val="24"/>
          <w:szCs w:val="24"/>
        </w:rPr>
        <w:t>(8/9), 722-740.</w:t>
      </w:r>
    </w:p>
    <w:p w14:paraId="70DF05AB" w14:textId="2D127FCB" w:rsidR="007B7122" w:rsidRPr="007B7122" w:rsidRDefault="007B7122" w:rsidP="00DA6269">
      <w:pPr>
        <w:spacing w:after="0" w:line="240" w:lineRule="auto"/>
        <w:ind w:leftChars="0" w:left="567" w:firstLineChars="0" w:hanging="567"/>
        <w:jc w:val="both"/>
        <w:rPr>
          <w:rFonts w:ascii="Times New Roman" w:eastAsia="Times New Roman" w:hAnsi="Times New Roman" w:cs="Times New Roman"/>
          <w:sz w:val="24"/>
          <w:szCs w:val="24"/>
          <w:lang w:val="en-MY"/>
        </w:rPr>
      </w:pPr>
      <w:proofErr w:type="spellStart"/>
      <w:r w:rsidRPr="007B7122">
        <w:rPr>
          <w:rFonts w:ascii="Times New Roman" w:eastAsia="Times New Roman" w:hAnsi="Times New Roman" w:cs="Times New Roman"/>
          <w:sz w:val="24"/>
          <w:szCs w:val="24"/>
        </w:rPr>
        <w:t>Stima</w:t>
      </w:r>
      <w:proofErr w:type="spellEnd"/>
      <w:r w:rsidRPr="007B7122">
        <w:rPr>
          <w:rFonts w:ascii="Times New Roman" w:eastAsia="Times New Roman" w:hAnsi="Times New Roman" w:cs="Times New Roman"/>
          <w:sz w:val="24"/>
          <w:szCs w:val="24"/>
        </w:rPr>
        <w:t>, M.K.</w:t>
      </w:r>
      <w:r w:rsidR="00E11AF2">
        <w:rPr>
          <w:rFonts w:ascii="Times New Roman" w:eastAsia="Times New Roman" w:hAnsi="Times New Roman" w:cs="Times New Roman"/>
          <w:sz w:val="24"/>
          <w:szCs w:val="24"/>
        </w:rPr>
        <w:t>,</w:t>
      </w:r>
      <w:r w:rsidRPr="007B7122">
        <w:rPr>
          <w:rFonts w:ascii="Times New Roman" w:eastAsia="Times New Roman" w:hAnsi="Times New Roman" w:cs="Times New Roman"/>
          <w:sz w:val="24"/>
          <w:szCs w:val="24"/>
        </w:rPr>
        <w:t xml:space="preserve"> &amp; </w:t>
      </w:r>
      <w:proofErr w:type="spellStart"/>
      <w:r w:rsidRPr="007B7122">
        <w:rPr>
          <w:rFonts w:ascii="Times New Roman" w:eastAsia="Times New Roman" w:hAnsi="Times New Roman" w:cs="Times New Roman"/>
          <w:sz w:val="24"/>
          <w:szCs w:val="24"/>
        </w:rPr>
        <w:t>Kuppusamy</w:t>
      </w:r>
      <w:proofErr w:type="spellEnd"/>
      <w:r w:rsidRPr="007B7122">
        <w:rPr>
          <w:rFonts w:ascii="Times New Roman" w:eastAsia="Times New Roman" w:hAnsi="Times New Roman" w:cs="Times New Roman"/>
          <w:sz w:val="24"/>
          <w:szCs w:val="24"/>
        </w:rPr>
        <w:t xml:space="preserve">, M. (2018). Graduates and entrepreneurship in Tanzania: A literature review. </w:t>
      </w:r>
      <w:hyperlink r:id="rId35" w:tooltip="Show source title details" w:history="1">
        <w:r w:rsidRPr="007B7122">
          <w:rPr>
            <w:rStyle w:val="Hyperlink"/>
            <w:rFonts w:ascii="Times New Roman" w:eastAsia="Times New Roman" w:hAnsi="Times New Roman" w:cs="Times New Roman"/>
            <w:i/>
            <w:iCs/>
            <w:color w:val="auto"/>
            <w:sz w:val="24"/>
            <w:szCs w:val="24"/>
            <w:u w:val="none"/>
            <w:lang w:val="en-MY"/>
          </w:rPr>
          <w:t>International Journal of Innovative Technology and Exploring Engineering</w:t>
        </w:r>
      </w:hyperlink>
      <w:r w:rsidRPr="007B7122">
        <w:rPr>
          <w:rFonts w:ascii="Times New Roman" w:eastAsia="Times New Roman" w:hAnsi="Times New Roman" w:cs="Times New Roman"/>
          <w:i/>
          <w:iCs/>
          <w:sz w:val="24"/>
          <w:szCs w:val="24"/>
          <w:lang w:val="en-MY"/>
        </w:rPr>
        <w:t>, 8</w:t>
      </w:r>
      <w:r w:rsidRPr="007B7122">
        <w:rPr>
          <w:rFonts w:ascii="Times New Roman" w:eastAsia="Times New Roman" w:hAnsi="Times New Roman" w:cs="Times New Roman"/>
          <w:sz w:val="24"/>
          <w:szCs w:val="24"/>
          <w:lang w:val="en-MY"/>
        </w:rPr>
        <w:t>(2), 402-406.</w:t>
      </w:r>
    </w:p>
    <w:p w14:paraId="4FC82E3E" w14:textId="77777777" w:rsidR="00DA6269" w:rsidRDefault="007B7122" w:rsidP="00DA6269">
      <w:pPr>
        <w:spacing w:after="0" w:line="240" w:lineRule="auto"/>
        <w:ind w:leftChars="0" w:left="567" w:firstLineChars="0" w:hanging="567"/>
        <w:jc w:val="both"/>
        <w:rPr>
          <w:rFonts w:ascii="Times New Roman" w:eastAsia="Times New Roman" w:hAnsi="Times New Roman" w:cs="Times New Roman"/>
          <w:sz w:val="24"/>
          <w:szCs w:val="24"/>
        </w:rPr>
      </w:pPr>
      <w:proofErr w:type="spellStart"/>
      <w:r w:rsidRPr="007B7122">
        <w:rPr>
          <w:rFonts w:ascii="Times New Roman" w:eastAsia="Times New Roman" w:hAnsi="Times New Roman" w:cs="Times New Roman"/>
          <w:sz w:val="24"/>
          <w:szCs w:val="24"/>
        </w:rPr>
        <w:lastRenderedPageBreak/>
        <w:t>Theokas</w:t>
      </w:r>
      <w:proofErr w:type="spellEnd"/>
      <w:r w:rsidRPr="007B7122">
        <w:rPr>
          <w:rFonts w:ascii="Times New Roman" w:eastAsia="Times New Roman" w:hAnsi="Times New Roman" w:cs="Times New Roman"/>
          <w:sz w:val="24"/>
          <w:szCs w:val="24"/>
        </w:rPr>
        <w:t xml:space="preserve">, C., </w:t>
      </w:r>
      <w:proofErr w:type="spellStart"/>
      <w:r w:rsidRPr="007B7122">
        <w:rPr>
          <w:rFonts w:ascii="Times New Roman" w:eastAsia="Times New Roman" w:hAnsi="Times New Roman" w:cs="Times New Roman"/>
          <w:sz w:val="24"/>
          <w:szCs w:val="24"/>
        </w:rPr>
        <w:t>Almerigi</w:t>
      </w:r>
      <w:proofErr w:type="spellEnd"/>
      <w:r w:rsidRPr="007B7122">
        <w:rPr>
          <w:rFonts w:ascii="Times New Roman" w:eastAsia="Times New Roman" w:hAnsi="Times New Roman" w:cs="Times New Roman"/>
          <w:sz w:val="24"/>
          <w:szCs w:val="24"/>
        </w:rPr>
        <w:t xml:space="preserve">, J.B., Lerner, R.M., Dowling, E.M., Benson, P.L., Scales, P.C., &amp; Eye, A.V. (2005). Conceptualizing and modeling individual and ecological asset components of thriving in early adolescence. </w:t>
      </w:r>
      <w:r w:rsidRPr="007B7122">
        <w:rPr>
          <w:rFonts w:ascii="Times New Roman" w:eastAsia="Times New Roman" w:hAnsi="Times New Roman" w:cs="Times New Roman"/>
          <w:i/>
          <w:iCs/>
          <w:sz w:val="24"/>
          <w:szCs w:val="24"/>
        </w:rPr>
        <w:t>Journal of Early Adolescence, 25</w:t>
      </w:r>
      <w:r w:rsidRPr="007B7122">
        <w:rPr>
          <w:rFonts w:ascii="Times New Roman" w:eastAsia="Times New Roman" w:hAnsi="Times New Roman" w:cs="Times New Roman"/>
          <w:sz w:val="24"/>
          <w:szCs w:val="24"/>
        </w:rPr>
        <w:t>, 113-143.</w:t>
      </w:r>
    </w:p>
    <w:p w14:paraId="4BB33BF5" w14:textId="39BD557B" w:rsidR="007B7122" w:rsidRPr="00DA6269" w:rsidRDefault="007B7122" w:rsidP="00DA6269">
      <w:pPr>
        <w:spacing w:after="0" w:line="240" w:lineRule="auto"/>
        <w:ind w:leftChars="0" w:left="567" w:firstLineChars="0" w:hanging="567"/>
        <w:jc w:val="both"/>
        <w:rPr>
          <w:rFonts w:ascii="Times New Roman" w:eastAsia="Times New Roman" w:hAnsi="Times New Roman" w:cs="Times New Roman"/>
          <w:sz w:val="24"/>
          <w:szCs w:val="24"/>
        </w:rPr>
      </w:pPr>
      <w:r w:rsidRPr="007B7122">
        <w:rPr>
          <w:rFonts w:ascii="Times New Roman" w:eastAsia="Times New Roman" w:hAnsi="Times New Roman" w:cs="Times New Roman"/>
          <w:bCs/>
          <w:sz w:val="24"/>
          <w:szCs w:val="24"/>
          <w:lang w:val="ms-MY"/>
        </w:rPr>
        <w:t>Valerio, A., Parton, B.</w:t>
      </w:r>
      <w:r w:rsidR="00E11AF2">
        <w:rPr>
          <w:rFonts w:ascii="Times New Roman" w:eastAsia="Times New Roman" w:hAnsi="Times New Roman" w:cs="Times New Roman"/>
          <w:bCs/>
          <w:sz w:val="24"/>
          <w:szCs w:val="24"/>
          <w:lang w:val="ms-MY"/>
        </w:rPr>
        <w:t>,</w:t>
      </w:r>
      <w:r w:rsidRPr="007B7122">
        <w:rPr>
          <w:rFonts w:ascii="Times New Roman" w:eastAsia="Times New Roman" w:hAnsi="Times New Roman" w:cs="Times New Roman"/>
          <w:bCs/>
          <w:sz w:val="24"/>
          <w:szCs w:val="24"/>
          <w:lang w:val="ms-MY"/>
        </w:rPr>
        <w:t xml:space="preserve"> &amp; Robb, A. 2014. Entrepreneurship Education and Training Programs Around the World: Dimensions for Success. Washington, World Bank.</w:t>
      </w:r>
    </w:p>
    <w:p w14:paraId="263B3C3F" w14:textId="2F851525" w:rsidR="00DA6269" w:rsidRDefault="007B7122" w:rsidP="00DA6269">
      <w:pPr>
        <w:spacing w:after="0" w:line="240" w:lineRule="auto"/>
        <w:ind w:left="567" w:hangingChars="237" w:hanging="569"/>
        <w:jc w:val="both"/>
        <w:rPr>
          <w:rFonts w:ascii="Times New Roman" w:eastAsia="Times New Roman" w:hAnsi="Times New Roman" w:cs="Times New Roman"/>
          <w:sz w:val="24"/>
          <w:szCs w:val="24"/>
        </w:rPr>
      </w:pPr>
      <w:proofErr w:type="spellStart"/>
      <w:r w:rsidRPr="007B7122">
        <w:rPr>
          <w:rFonts w:ascii="Times New Roman" w:eastAsia="Times New Roman" w:hAnsi="Times New Roman" w:cs="Times New Roman"/>
          <w:sz w:val="24"/>
          <w:szCs w:val="24"/>
        </w:rPr>
        <w:t>Wakkee</w:t>
      </w:r>
      <w:proofErr w:type="spellEnd"/>
      <w:r w:rsidRPr="007B7122">
        <w:rPr>
          <w:rFonts w:ascii="Times New Roman" w:eastAsia="Times New Roman" w:hAnsi="Times New Roman" w:cs="Times New Roman"/>
          <w:sz w:val="24"/>
          <w:szCs w:val="24"/>
        </w:rPr>
        <w:t xml:space="preserve">, I., </w:t>
      </w:r>
      <w:proofErr w:type="spellStart"/>
      <w:r w:rsidRPr="007B7122">
        <w:rPr>
          <w:rFonts w:ascii="Times New Roman" w:eastAsia="Times New Roman" w:hAnsi="Times New Roman" w:cs="Times New Roman"/>
          <w:sz w:val="24"/>
          <w:szCs w:val="24"/>
        </w:rPr>
        <w:t>Hoestenberghe</w:t>
      </w:r>
      <w:proofErr w:type="spellEnd"/>
      <w:r w:rsidRPr="007B7122">
        <w:rPr>
          <w:rFonts w:ascii="Times New Roman" w:eastAsia="Times New Roman" w:hAnsi="Times New Roman" w:cs="Times New Roman"/>
          <w:sz w:val="24"/>
          <w:szCs w:val="24"/>
        </w:rPr>
        <w:t>, K.</w:t>
      </w:r>
      <w:r w:rsidR="00E11AF2">
        <w:rPr>
          <w:rFonts w:ascii="Times New Roman" w:eastAsia="Times New Roman" w:hAnsi="Times New Roman" w:cs="Times New Roman"/>
          <w:sz w:val="24"/>
          <w:szCs w:val="24"/>
        </w:rPr>
        <w:t>,</w:t>
      </w:r>
      <w:r w:rsidRPr="007B7122">
        <w:rPr>
          <w:rFonts w:ascii="Times New Roman" w:eastAsia="Times New Roman" w:hAnsi="Times New Roman" w:cs="Times New Roman"/>
          <w:sz w:val="24"/>
          <w:szCs w:val="24"/>
        </w:rPr>
        <w:t xml:space="preserve"> &amp; </w:t>
      </w:r>
      <w:proofErr w:type="spellStart"/>
      <w:r w:rsidRPr="007B7122">
        <w:rPr>
          <w:rFonts w:ascii="Times New Roman" w:eastAsia="Times New Roman" w:hAnsi="Times New Roman" w:cs="Times New Roman"/>
          <w:sz w:val="24"/>
          <w:szCs w:val="24"/>
        </w:rPr>
        <w:t>Mwasalwiba</w:t>
      </w:r>
      <w:proofErr w:type="spellEnd"/>
      <w:r w:rsidRPr="007B7122">
        <w:rPr>
          <w:rFonts w:ascii="Times New Roman" w:eastAsia="Times New Roman" w:hAnsi="Times New Roman" w:cs="Times New Roman"/>
          <w:sz w:val="24"/>
          <w:szCs w:val="24"/>
        </w:rPr>
        <w:t xml:space="preserve">, E. (2018). Capability, social capital and opportunity-driven graduate entrepreneurship in Tanzania. </w:t>
      </w:r>
      <w:r w:rsidRPr="007B7122">
        <w:rPr>
          <w:rFonts w:ascii="Times New Roman" w:eastAsia="Times New Roman" w:hAnsi="Times New Roman" w:cs="Times New Roman"/>
          <w:i/>
          <w:iCs/>
          <w:sz w:val="24"/>
          <w:szCs w:val="24"/>
        </w:rPr>
        <w:t>Journal of Small Business and Enterprise Development, 25</w:t>
      </w:r>
      <w:r w:rsidRPr="007B7122">
        <w:rPr>
          <w:rFonts w:ascii="Times New Roman" w:eastAsia="Times New Roman" w:hAnsi="Times New Roman" w:cs="Times New Roman"/>
          <w:sz w:val="24"/>
          <w:szCs w:val="24"/>
        </w:rPr>
        <w:t>(4), 554-572.</w:t>
      </w:r>
    </w:p>
    <w:p w14:paraId="4580C106" w14:textId="77777777" w:rsidR="00DA6269" w:rsidRDefault="007B7122" w:rsidP="00DA6269">
      <w:pPr>
        <w:spacing w:after="0" w:line="240" w:lineRule="auto"/>
        <w:ind w:left="567" w:hangingChars="237" w:hanging="569"/>
        <w:jc w:val="both"/>
        <w:rPr>
          <w:rFonts w:ascii="Times New Roman" w:eastAsia="Times New Roman" w:hAnsi="Times New Roman" w:cs="Times New Roman"/>
          <w:sz w:val="24"/>
          <w:szCs w:val="24"/>
        </w:rPr>
      </w:pPr>
      <w:r w:rsidRPr="007B7122">
        <w:rPr>
          <w:rFonts w:ascii="Times New Roman" w:eastAsia="Times New Roman" w:hAnsi="Times New Roman" w:cs="Times New Roman"/>
          <w:sz w:val="24"/>
          <w:szCs w:val="24"/>
          <w:lang w:val="ms-MY"/>
        </w:rPr>
        <w:t>Yin, R.K. 2009. Case Study Research: Design and Methods. (4th ed.). Applied Social Research Method Series. Vol. 5. Thousand Oaks, SAGE Publications Inc.</w:t>
      </w:r>
    </w:p>
    <w:p w14:paraId="2A87875C" w14:textId="4975C12D" w:rsidR="007B7122" w:rsidRDefault="007B7122" w:rsidP="00DA6269">
      <w:pPr>
        <w:spacing w:after="0" w:line="240" w:lineRule="auto"/>
        <w:ind w:left="567" w:hangingChars="237" w:hanging="569"/>
        <w:jc w:val="both"/>
        <w:rPr>
          <w:rFonts w:ascii="Times New Roman" w:eastAsia="Times New Roman" w:hAnsi="Times New Roman" w:cs="Times New Roman"/>
          <w:sz w:val="24"/>
          <w:szCs w:val="24"/>
        </w:rPr>
      </w:pPr>
      <w:r w:rsidRPr="007B7122">
        <w:rPr>
          <w:rFonts w:ascii="Times New Roman" w:eastAsia="Times New Roman" w:hAnsi="Times New Roman" w:cs="Times New Roman"/>
          <w:sz w:val="24"/>
          <w:szCs w:val="24"/>
        </w:rPr>
        <w:t xml:space="preserve">Zhao, X. (2011). The causes and countermeasures of Chinese graduate entrepreneurship dilemma. </w:t>
      </w:r>
      <w:r w:rsidRPr="007B7122">
        <w:rPr>
          <w:rFonts w:ascii="Times New Roman" w:eastAsia="Times New Roman" w:hAnsi="Times New Roman" w:cs="Times New Roman"/>
          <w:i/>
          <w:iCs/>
          <w:sz w:val="24"/>
          <w:szCs w:val="24"/>
        </w:rPr>
        <w:t>Journal of Chinese Entrepreneurship, 3</w:t>
      </w:r>
      <w:r w:rsidRPr="007B7122">
        <w:rPr>
          <w:rFonts w:ascii="Times New Roman" w:eastAsia="Times New Roman" w:hAnsi="Times New Roman" w:cs="Times New Roman"/>
          <w:sz w:val="24"/>
          <w:szCs w:val="24"/>
        </w:rPr>
        <w:t>(3), 215-227.</w:t>
      </w:r>
    </w:p>
    <w:p w14:paraId="3629E9D8" w14:textId="30D3FA8F" w:rsidR="0076050F" w:rsidRDefault="0076050F" w:rsidP="00DA6269">
      <w:pPr>
        <w:spacing w:after="0" w:line="240" w:lineRule="auto"/>
        <w:ind w:leftChars="0" w:left="567" w:firstLineChars="0" w:hanging="567"/>
        <w:jc w:val="both"/>
        <w:rPr>
          <w:rFonts w:ascii="Times New Roman" w:eastAsia="Times New Roman" w:hAnsi="Times New Roman" w:cs="Times New Roman"/>
          <w:sz w:val="24"/>
          <w:szCs w:val="24"/>
        </w:rPr>
      </w:pPr>
    </w:p>
    <w:sectPr w:rsidR="0076050F" w:rsidSect="00284D4D">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701" w:header="720" w:footer="720" w:gutter="0"/>
      <w:pgNumType w:start="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ECD4D" w14:textId="77777777" w:rsidR="00D37847" w:rsidRDefault="00D37847">
      <w:pPr>
        <w:spacing w:after="0" w:line="240" w:lineRule="auto"/>
        <w:ind w:left="0" w:hanging="2"/>
      </w:pPr>
      <w:r>
        <w:separator/>
      </w:r>
    </w:p>
  </w:endnote>
  <w:endnote w:type="continuationSeparator" w:id="0">
    <w:p w14:paraId="74725B35" w14:textId="77777777" w:rsidR="00D37847" w:rsidRDefault="00D3784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dvPTimesB">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E515C" w14:textId="77777777" w:rsidR="00DF441A" w:rsidRDefault="00DF441A">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4CF5B" w14:textId="77777777" w:rsidR="00DF441A" w:rsidRDefault="00DF441A">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2CA28" w14:textId="77777777" w:rsidR="00DF441A" w:rsidRDefault="00DF441A">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641C5" w14:textId="77777777" w:rsidR="00D37847" w:rsidRDefault="00D37847">
      <w:pPr>
        <w:spacing w:after="0" w:line="240" w:lineRule="auto"/>
        <w:ind w:left="0" w:hanging="2"/>
      </w:pPr>
      <w:r>
        <w:separator/>
      </w:r>
    </w:p>
  </w:footnote>
  <w:footnote w:type="continuationSeparator" w:id="0">
    <w:p w14:paraId="4C87C6E8" w14:textId="77777777" w:rsidR="00D37847" w:rsidRDefault="00D37847">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0FED0" w14:textId="77777777" w:rsidR="00DF441A" w:rsidRDefault="00DF441A">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767197"/>
      <w:docPartObj>
        <w:docPartGallery w:val="Page Numbers (Top of Page)"/>
        <w:docPartUnique/>
      </w:docPartObj>
    </w:sdtPr>
    <w:sdtEndPr>
      <w:rPr>
        <w:rFonts w:ascii="Times New Roman" w:hAnsi="Times New Roman" w:cs="Times New Roman"/>
        <w:noProof/>
        <w:sz w:val="18"/>
        <w:szCs w:val="18"/>
      </w:rPr>
    </w:sdtEndPr>
    <w:sdtContent>
      <w:p w14:paraId="3CD2D2D7" w14:textId="04012E88" w:rsidR="00284D4D" w:rsidRPr="00114CFB" w:rsidRDefault="00284D4D" w:rsidP="00284D4D">
        <w:pPr>
          <w:tabs>
            <w:tab w:val="left" w:pos="720"/>
            <w:tab w:val="center" w:pos="4680"/>
            <w:tab w:val="right" w:pos="9360"/>
          </w:tabs>
          <w:spacing w:after="0" w:line="240" w:lineRule="auto"/>
          <w:ind w:left="0" w:hanging="2"/>
          <w:jc w:val="both"/>
          <w:rPr>
            <w:rFonts w:ascii="Times New Roman" w:hAnsi="Times New Roman"/>
            <w:sz w:val="18"/>
            <w:szCs w:val="18"/>
          </w:rPr>
        </w:pPr>
        <w:r w:rsidRPr="00114CFB">
          <w:rPr>
            <w:rFonts w:ascii="Times New Roman" w:hAnsi="Times New Roman"/>
            <w:sz w:val="18"/>
            <w:szCs w:val="18"/>
          </w:rPr>
          <w:t xml:space="preserve">GEOGRAFIA </w:t>
        </w:r>
        <w:proofErr w:type="spellStart"/>
        <w:r w:rsidRPr="00114CFB">
          <w:rPr>
            <w:rFonts w:ascii="Times New Roman" w:hAnsi="Times New Roman"/>
            <w:sz w:val="18"/>
            <w:szCs w:val="18"/>
          </w:rPr>
          <w:t>Online</w:t>
        </w:r>
        <w:r w:rsidRPr="00114CFB">
          <w:rPr>
            <w:rFonts w:ascii="Times New Roman" w:hAnsi="Times New Roman"/>
            <w:sz w:val="18"/>
            <w:szCs w:val="18"/>
            <w:vertAlign w:val="superscript"/>
          </w:rPr>
          <w:t>TM</w:t>
        </w:r>
        <w:proofErr w:type="spellEnd"/>
        <w:r w:rsidRPr="00114CFB">
          <w:rPr>
            <w:rFonts w:ascii="Times New Roman" w:hAnsi="Times New Roman"/>
            <w:sz w:val="18"/>
            <w:szCs w:val="18"/>
          </w:rPr>
          <w:t xml:space="preserve"> Malaysian Journal of Society and Space</w:t>
        </w:r>
        <w:r w:rsidRPr="00114CFB">
          <w:rPr>
            <w:rFonts w:ascii="Times New Roman" w:hAnsi="Times New Roman"/>
            <w:b/>
            <w:sz w:val="18"/>
            <w:szCs w:val="18"/>
          </w:rPr>
          <w:t xml:space="preserve"> </w:t>
        </w:r>
        <w:r w:rsidRPr="00114CFB">
          <w:rPr>
            <w:rFonts w:ascii="Times New Roman" w:hAnsi="Times New Roman"/>
            <w:sz w:val="18"/>
            <w:szCs w:val="18"/>
          </w:rPr>
          <w:t>15 issue</w:t>
        </w:r>
        <w:r w:rsidRPr="00114CFB">
          <w:rPr>
            <w:rFonts w:ascii="Times New Roman" w:hAnsi="Times New Roman"/>
            <w:b/>
            <w:sz w:val="18"/>
            <w:szCs w:val="18"/>
          </w:rPr>
          <w:t xml:space="preserve"> </w:t>
        </w:r>
        <w:r w:rsidRPr="00114CFB">
          <w:rPr>
            <w:rFonts w:ascii="Times New Roman" w:hAnsi="Times New Roman"/>
            <w:sz w:val="18"/>
            <w:szCs w:val="18"/>
          </w:rPr>
          <w:t>4</w:t>
        </w:r>
        <w:r w:rsidRPr="00114CFB">
          <w:rPr>
            <w:rFonts w:ascii="Times New Roman" w:hAnsi="Times New Roman"/>
            <w:b/>
            <w:sz w:val="18"/>
            <w:szCs w:val="18"/>
          </w:rPr>
          <w:t xml:space="preserve"> </w:t>
        </w:r>
        <w:r w:rsidRPr="00114CFB">
          <w:rPr>
            <w:rFonts w:ascii="Times New Roman" w:hAnsi="Times New Roman"/>
            <w:sz w:val="18"/>
            <w:szCs w:val="18"/>
          </w:rPr>
          <w:t>(</w:t>
        </w:r>
        <w:r>
          <w:rPr>
            <w:rFonts w:ascii="Times New Roman" w:hAnsi="Times New Roman"/>
            <w:sz w:val="18"/>
            <w:szCs w:val="18"/>
          </w:rPr>
          <w:t>288-303</w:t>
        </w:r>
        <w:r w:rsidRPr="00114CFB">
          <w:rPr>
            <w:rFonts w:ascii="Times New Roman" w:hAnsi="Times New Roman"/>
            <w:sz w:val="18"/>
            <w:szCs w:val="18"/>
          </w:rPr>
          <w:t>)</w:t>
        </w:r>
        <w:r w:rsidRPr="00114CFB">
          <w:rPr>
            <w:rFonts w:ascii="Times New Roman" w:hAnsi="Times New Roman"/>
            <w:sz w:val="18"/>
            <w:szCs w:val="18"/>
          </w:rPr>
          <w:tab/>
        </w:r>
      </w:p>
      <w:p w14:paraId="7DADA0E2" w14:textId="1CA4FF69" w:rsidR="00284D4D" w:rsidRPr="00284D4D" w:rsidRDefault="00284D4D" w:rsidP="00284D4D">
        <w:pPr>
          <w:pStyle w:val="Header"/>
          <w:ind w:left="0" w:hanging="2"/>
          <w:rPr>
            <w:rFonts w:ascii="Times New Roman" w:hAnsi="Times New Roman" w:cs="Times New Roman"/>
            <w:sz w:val="18"/>
            <w:szCs w:val="18"/>
          </w:rPr>
        </w:pPr>
        <w:r w:rsidRPr="00114CFB">
          <w:rPr>
            <w:rFonts w:ascii="Times New Roman" w:hAnsi="Times New Roman"/>
            <w:sz w:val="18"/>
            <w:szCs w:val="18"/>
          </w:rPr>
          <w:t>© 2019, e-ISSN 2682-</w:t>
        </w:r>
        <w:r w:rsidRPr="00114CFB">
          <w:rPr>
            <w:rFonts w:ascii="Times New Roman" w:hAnsi="Times New Roman"/>
            <w:color w:val="000000"/>
            <w:sz w:val="18"/>
            <w:szCs w:val="18"/>
          </w:rPr>
          <w:t xml:space="preserve">7727   </w:t>
        </w:r>
        <w:r w:rsidRPr="00CC7FD8">
          <w:rPr>
            <w:rFonts w:ascii="Times New Roman" w:hAnsi="Times New Roman"/>
            <w:sz w:val="18"/>
            <w:szCs w:val="18"/>
          </w:rPr>
          <w:t xml:space="preserve"> </w:t>
        </w:r>
        <w:hyperlink r:id="rId1" w:history="1">
          <w:r w:rsidRPr="00284D4D">
            <w:rPr>
              <w:rStyle w:val="Hyperlink"/>
              <w:rFonts w:ascii="Times New Roman" w:hAnsi="Times New Roman"/>
              <w:color w:val="auto"/>
              <w:sz w:val="18"/>
              <w:szCs w:val="18"/>
              <w:u w:val="none"/>
            </w:rPr>
            <w:t>https://doi.org/10.17576/geo-2019-1504-21</w:t>
          </w:r>
        </w:hyperlink>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Pr="00284D4D">
          <w:rPr>
            <w:rFonts w:ascii="Times New Roman" w:hAnsi="Times New Roman" w:cs="Times New Roman"/>
            <w:sz w:val="18"/>
            <w:szCs w:val="18"/>
          </w:rPr>
          <w:fldChar w:fldCharType="begin"/>
        </w:r>
        <w:r w:rsidRPr="00284D4D">
          <w:rPr>
            <w:rFonts w:ascii="Times New Roman" w:hAnsi="Times New Roman" w:cs="Times New Roman"/>
            <w:sz w:val="18"/>
            <w:szCs w:val="18"/>
          </w:rPr>
          <w:instrText xml:space="preserve"> PAGE   \* MERGEFORMAT </w:instrText>
        </w:r>
        <w:r w:rsidRPr="00284D4D">
          <w:rPr>
            <w:rFonts w:ascii="Times New Roman" w:hAnsi="Times New Roman" w:cs="Times New Roman"/>
            <w:sz w:val="18"/>
            <w:szCs w:val="18"/>
          </w:rPr>
          <w:fldChar w:fldCharType="separate"/>
        </w:r>
        <w:r w:rsidR="003A5A05">
          <w:rPr>
            <w:rFonts w:ascii="Times New Roman" w:hAnsi="Times New Roman" w:cs="Times New Roman"/>
            <w:noProof/>
            <w:sz w:val="18"/>
            <w:szCs w:val="18"/>
          </w:rPr>
          <w:t>288</w:t>
        </w:r>
        <w:r w:rsidRPr="00284D4D">
          <w:rPr>
            <w:rFonts w:ascii="Times New Roman" w:hAnsi="Times New Roman" w:cs="Times New Roman"/>
            <w:noProof/>
            <w:sz w:val="18"/>
            <w:szCs w:val="1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DD402" w14:textId="77777777" w:rsidR="00DF441A" w:rsidRDefault="00DF441A">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6B21"/>
    <w:multiLevelType w:val="hybridMultilevel"/>
    <w:tmpl w:val="AB44BB6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B3026FA"/>
    <w:multiLevelType w:val="hybridMultilevel"/>
    <w:tmpl w:val="E35E3AF8"/>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1BF708DB"/>
    <w:multiLevelType w:val="hybridMultilevel"/>
    <w:tmpl w:val="C6ECB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446214"/>
    <w:multiLevelType w:val="hybridMultilevel"/>
    <w:tmpl w:val="C4EE777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3BAF58C6"/>
    <w:multiLevelType w:val="hybridMultilevel"/>
    <w:tmpl w:val="E10AD9F0"/>
    <w:lvl w:ilvl="0" w:tplc="44090011">
      <w:start w:val="1"/>
      <w:numFmt w:val="decimal"/>
      <w:lvlText w:val="%1)"/>
      <w:lvlJc w:val="left"/>
      <w:pPr>
        <w:ind w:left="720" w:hanging="360"/>
      </w:pPr>
    </w:lvl>
    <w:lvl w:ilvl="1" w:tplc="44090011">
      <w:start w:val="1"/>
      <w:numFmt w:val="decimal"/>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91F78AA"/>
    <w:multiLevelType w:val="hybridMultilevel"/>
    <w:tmpl w:val="33AA8CD0"/>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5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50F"/>
    <w:rsid w:val="00040B75"/>
    <w:rsid w:val="000523F7"/>
    <w:rsid w:val="0007667F"/>
    <w:rsid w:val="0009059E"/>
    <w:rsid w:val="000949AA"/>
    <w:rsid w:val="000A0C5A"/>
    <w:rsid w:val="000A1BCD"/>
    <w:rsid w:val="000A334E"/>
    <w:rsid w:val="000A35F3"/>
    <w:rsid w:val="000D7245"/>
    <w:rsid w:val="000D7B8F"/>
    <w:rsid w:val="000E1368"/>
    <w:rsid w:val="000E4D1C"/>
    <w:rsid w:val="00110177"/>
    <w:rsid w:val="001200C0"/>
    <w:rsid w:val="00120B76"/>
    <w:rsid w:val="00127342"/>
    <w:rsid w:val="0013174D"/>
    <w:rsid w:val="00133C88"/>
    <w:rsid w:val="00137D57"/>
    <w:rsid w:val="00141031"/>
    <w:rsid w:val="001416E9"/>
    <w:rsid w:val="00156A25"/>
    <w:rsid w:val="00163E9D"/>
    <w:rsid w:val="00173A68"/>
    <w:rsid w:val="0019367F"/>
    <w:rsid w:val="001977BF"/>
    <w:rsid w:val="001A3D3F"/>
    <w:rsid w:val="001E1245"/>
    <w:rsid w:val="001E2588"/>
    <w:rsid w:val="001E6CF9"/>
    <w:rsid w:val="001F4DAA"/>
    <w:rsid w:val="001F70D4"/>
    <w:rsid w:val="00217485"/>
    <w:rsid w:val="0022041C"/>
    <w:rsid w:val="00227C49"/>
    <w:rsid w:val="002352E5"/>
    <w:rsid w:val="00247B5D"/>
    <w:rsid w:val="00251719"/>
    <w:rsid w:val="00254C74"/>
    <w:rsid w:val="002649D7"/>
    <w:rsid w:val="00266C3B"/>
    <w:rsid w:val="00276C06"/>
    <w:rsid w:val="0027738C"/>
    <w:rsid w:val="00284D4D"/>
    <w:rsid w:val="002A0547"/>
    <w:rsid w:val="002A657D"/>
    <w:rsid w:val="002C00FB"/>
    <w:rsid w:val="002C5CE1"/>
    <w:rsid w:val="002D4241"/>
    <w:rsid w:val="002D5DFC"/>
    <w:rsid w:val="002E40E1"/>
    <w:rsid w:val="002E64AD"/>
    <w:rsid w:val="003333F5"/>
    <w:rsid w:val="00341FE2"/>
    <w:rsid w:val="003458EF"/>
    <w:rsid w:val="003466A7"/>
    <w:rsid w:val="003469F4"/>
    <w:rsid w:val="00361CD6"/>
    <w:rsid w:val="00371764"/>
    <w:rsid w:val="003756F2"/>
    <w:rsid w:val="00376292"/>
    <w:rsid w:val="0038088B"/>
    <w:rsid w:val="0038458D"/>
    <w:rsid w:val="003942F8"/>
    <w:rsid w:val="0039539A"/>
    <w:rsid w:val="003A5A05"/>
    <w:rsid w:val="003B17CF"/>
    <w:rsid w:val="003B19E8"/>
    <w:rsid w:val="003B35E0"/>
    <w:rsid w:val="003B3D7C"/>
    <w:rsid w:val="003D3436"/>
    <w:rsid w:val="003F70C3"/>
    <w:rsid w:val="003F7135"/>
    <w:rsid w:val="00400FB8"/>
    <w:rsid w:val="004034C6"/>
    <w:rsid w:val="00405C80"/>
    <w:rsid w:val="00406784"/>
    <w:rsid w:val="00422BBD"/>
    <w:rsid w:val="00442AFB"/>
    <w:rsid w:val="00456824"/>
    <w:rsid w:val="00461026"/>
    <w:rsid w:val="00463F66"/>
    <w:rsid w:val="00481FAE"/>
    <w:rsid w:val="004A0201"/>
    <w:rsid w:val="004A73CC"/>
    <w:rsid w:val="004B04CB"/>
    <w:rsid w:val="004C4D3C"/>
    <w:rsid w:val="004C5D26"/>
    <w:rsid w:val="004E0D90"/>
    <w:rsid w:val="004E2217"/>
    <w:rsid w:val="004E631A"/>
    <w:rsid w:val="00500FCE"/>
    <w:rsid w:val="00522C1C"/>
    <w:rsid w:val="0052598C"/>
    <w:rsid w:val="00543C23"/>
    <w:rsid w:val="00555CB4"/>
    <w:rsid w:val="005638C7"/>
    <w:rsid w:val="00576ED3"/>
    <w:rsid w:val="00582537"/>
    <w:rsid w:val="00593910"/>
    <w:rsid w:val="0059671C"/>
    <w:rsid w:val="00597FFE"/>
    <w:rsid w:val="005A2C4C"/>
    <w:rsid w:val="005B4306"/>
    <w:rsid w:val="005D3B7A"/>
    <w:rsid w:val="005D6934"/>
    <w:rsid w:val="005D6FEC"/>
    <w:rsid w:val="005E1F38"/>
    <w:rsid w:val="005F200A"/>
    <w:rsid w:val="00600F78"/>
    <w:rsid w:val="00626F3F"/>
    <w:rsid w:val="00630B53"/>
    <w:rsid w:val="00643FC7"/>
    <w:rsid w:val="00653792"/>
    <w:rsid w:val="006744F4"/>
    <w:rsid w:val="0067544E"/>
    <w:rsid w:val="00683DAC"/>
    <w:rsid w:val="006872CA"/>
    <w:rsid w:val="00696E79"/>
    <w:rsid w:val="006B7BFB"/>
    <w:rsid w:val="006C3FC8"/>
    <w:rsid w:val="006F7480"/>
    <w:rsid w:val="00707C6F"/>
    <w:rsid w:val="00712AAF"/>
    <w:rsid w:val="00727DBF"/>
    <w:rsid w:val="007337FA"/>
    <w:rsid w:val="0074372D"/>
    <w:rsid w:val="00747EB5"/>
    <w:rsid w:val="00751363"/>
    <w:rsid w:val="007554B1"/>
    <w:rsid w:val="0076050F"/>
    <w:rsid w:val="007676EB"/>
    <w:rsid w:val="00773515"/>
    <w:rsid w:val="0078085C"/>
    <w:rsid w:val="00783202"/>
    <w:rsid w:val="00796EF0"/>
    <w:rsid w:val="007A375D"/>
    <w:rsid w:val="007B6A53"/>
    <w:rsid w:val="007B7122"/>
    <w:rsid w:val="007C2A6C"/>
    <w:rsid w:val="007C746E"/>
    <w:rsid w:val="007E2C53"/>
    <w:rsid w:val="007F2B8C"/>
    <w:rsid w:val="007F746C"/>
    <w:rsid w:val="008014AE"/>
    <w:rsid w:val="00801AC1"/>
    <w:rsid w:val="00812A96"/>
    <w:rsid w:val="0081792C"/>
    <w:rsid w:val="00822A8E"/>
    <w:rsid w:val="00851EF5"/>
    <w:rsid w:val="00854B07"/>
    <w:rsid w:val="0086538E"/>
    <w:rsid w:val="00890032"/>
    <w:rsid w:val="00892617"/>
    <w:rsid w:val="00897A74"/>
    <w:rsid w:val="008B5EF7"/>
    <w:rsid w:val="008C0F69"/>
    <w:rsid w:val="008C118F"/>
    <w:rsid w:val="008E005F"/>
    <w:rsid w:val="0090025A"/>
    <w:rsid w:val="00915748"/>
    <w:rsid w:val="009210DB"/>
    <w:rsid w:val="0092383D"/>
    <w:rsid w:val="009277A6"/>
    <w:rsid w:val="00941D4D"/>
    <w:rsid w:val="00944CBB"/>
    <w:rsid w:val="009664A5"/>
    <w:rsid w:val="00977653"/>
    <w:rsid w:val="00980134"/>
    <w:rsid w:val="00980F2D"/>
    <w:rsid w:val="00981FE4"/>
    <w:rsid w:val="00987D24"/>
    <w:rsid w:val="009970EA"/>
    <w:rsid w:val="009A453F"/>
    <w:rsid w:val="009A7521"/>
    <w:rsid w:val="009D08A7"/>
    <w:rsid w:val="009D12A4"/>
    <w:rsid w:val="009E0A00"/>
    <w:rsid w:val="00A179B6"/>
    <w:rsid w:val="00A314DB"/>
    <w:rsid w:val="00A31B8D"/>
    <w:rsid w:val="00A56842"/>
    <w:rsid w:val="00A62FEB"/>
    <w:rsid w:val="00A66F97"/>
    <w:rsid w:val="00A72BB9"/>
    <w:rsid w:val="00A879C6"/>
    <w:rsid w:val="00A96342"/>
    <w:rsid w:val="00AA2FF6"/>
    <w:rsid w:val="00AB3850"/>
    <w:rsid w:val="00AB50A0"/>
    <w:rsid w:val="00AB57AD"/>
    <w:rsid w:val="00AC6255"/>
    <w:rsid w:val="00AC64D9"/>
    <w:rsid w:val="00AD63A1"/>
    <w:rsid w:val="00AE0B8D"/>
    <w:rsid w:val="00AE7E1D"/>
    <w:rsid w:val="00AF0E23"/>
    <w:rsid w:val="00B06884"/>
    <w:rsid w:val="00B20323"/>
    <w:rsid w:val="00B22139"/>
    <w:rsid w:val="00B22D84"/>
    <w:rsid w:val="00B24436"/>
    <w:rsid w:val="00B31A27"/>
    <w:rsid w:val="00B31D41"/>
    <w:rsid w:val="00B44942"/>
    <w:rsid w:val="00B56DE7"/>
    <w:rsid w:val="00B63FC1"/>
    <w:rsid w:val="00B93142"/>
    <w:rsid w:val="00B94069"/>
    <w:rsid w:val="00BB0E45"/>
    <w:rsid w:val="00BB316D"/>
    <w:rsid w:val="00BC1E12"/>
    <w:rsid w:val="00BC2F28"/>
    <w:rsid w:val="00BC3529"/>
    <w:rsid w:val="00BD4F63"/>
    <w:rsid w:val="00BE1021"/>
    <w:rsid w:val="00BE224C"/>
    <w:rsid w:val="00BE3BDA"/>
    <w:rsid w:val="00C003C4"/>
    <w:rsid w:val="00C05B0D"/>
    <w:rsid w:val="00C11CE0"/>
    <w:rsid w:val="00C17EB5"/>
    <w:rsid w:val="00C21A2B"/>
    <w:rsid w:val="00C32C00"/>
    <w:rsid w:val="00C5018E"/>
    <w:rsid w:val="00C51DE4"/>
    <w:rsid w:val="00C51EE8"/>
    <w:rsid w:val="00C54EC7"/>
    <w:rsid w:val="00C649E9"/>
    <w:rsid w:val="00C76632"/>
    <w:rsid w:val="00C95DC0"/>
    <w:rsid w:val="00C97CF8"/>
    <w:rsid w:val="00CB649F"/>
    <w:rsid w:val="00CB7576"/>
    <w:rsid w:val="00CC2C24"/>
    <w:rsid w:val="00CE3660"/>
    <w:rsid w:val="00CE457E"/>
    <w:rsid w:val="00CF2584"/>
    <w:rsid w:val="00CF5676"/>
    <w:rsid w:val="00D07DAD"/>
    <w:rsid w:val="00D27EDA"/>
    <w:rsid w:val="00D333D6"/>
    <w:rsid w:val="00D3737F"/>
    <w:rsid w:val="00D37847"/>
    <w:rsid w:val="00D47672"/>
    <w:rsid w:val="00D518F1"/>
    <w:rsid w:val="00D556FC"/>
    <w:rsid w:val="00D70BB7"/>
    <w:rsid w:val="00D82454"/>
    <w:rsid w:val="00D96982"/>
    <w:rsid w:val="00DA2653"/>
    <w:rsid w:val="00DA6269"/>
    <w:rsid w:val="00DC1CC5"/>
    <w:rsid w:val="00DC216F"/>
    <w:rsid w:val="00DC5B8C"/>
    <w:rsid w:val="00DC601D"/>
    <w:rsid w:val="00DD7B24"/>
    <w:rsid w:val="00DE4AA9"/>
    <w:rsid w:val="00DF20C2"/>
    <w:rsid w:val="00DF2763"/>
    <w:rsid w:val="00DF441A"/>
    <w:rsid w:val="00E11AF2"/>
    <w:rsid w:val="00E13C62"/>
    <w:rsid w:val="00E24AD0"/>
    <w:rsid w:val="00E321DB"/>
    <w:rsid w:val="00E4514A"/>
    <w:rsid w:val="00E45F89"/>
    <w:rsid w:val="00E54DA1"/>
    <w:rsid w:val="00E56335"/>
    <w:rsid w:val="00E92109"/>
    <w:rsid w:val="00E96076"/>
    <w:rsid w:val="00EB2BE4"/>
    <w:rsid w:val="00EC2CC0"/>
    <w:rsid w:val="00EC43E4"/>
    <w:rsid w:val="00ED5EDB"/>
    <w:rsid w:val="00EF2F7D"/>
    <w:rsid w:val="00EF7282"/>
    <w:rsid w:val="00F06649"/>
    <w:rsid w:val="00F070EF"/>
    <w:rsid w:val="00F12AE3"/>
    <w:rsid w:val="00F26C3C"/>
    <w:rsid w:val="00F372D0"/>
    <w:rsid w:val="00F4235F"/>
    <w:rsid w:val="00F571BD"/>
    <w:rsid w:val="00F70788"/>
    <w:rsid w:val="00F76290"/>
    <w:rsid w:val="00F808BA"/>
    <w:rsid w:val="00F908F1"/>
    <w:rsid w:val="00F92706"/>
    <w:rsid w:val="00FA6590"/>
    <w:rsid w:val="00FD6F05"/>
    <w:rsid w:val="00FE011D"/>
    <w:rsid w:val="00FE3E57"/>
    <w:rsid w:val="00FE735B"/>
    <w:rsid w:val="00FF321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0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8023">
      <w:bodyDiv w:val="1"/>
      <w:marLeft w:val="0"/>
      <w:marRight w:val="0"/>
      <w:marTop w:val="0"/>
      <w:marBottom w:val="0"/>
      <w:divBdr>
        <w:top w:val="none" w:sz="0" w:space="0" w:color="auto"/>
        <w:left w:val="none" w:sz="0" w:space="0" w:color="auto"/>
        <w:bottom w:val="none" w:sz="0" w:space="0" w:color="auto"/>
        <w:right w:val="none" w:sz="0" w:space="0" w:color="auto"/>
      </w:divBdr>
    </w:div>
    <w:div w:id="737166198">
      <w:bodyDiv w:val="1"/>
      <w:marLeft w:val="0"/>
      <w:marRight w:val="0"/>
      <w:marTop w:val="0"/>
      <w:marBottom w:val="0"/>
      <w:divBdr>
        <w:top w:val="none" w:sz="0" w:space="0" w:color="auto"/>
        <w:left w:val="none" w:sz="0" w:space="0" w:color="auto"/>
        <w:bottom w:val="none" w:sz="0" w:space="0" w:color="auto"/>
        <w:right w:val="none" w:sz="0" w:space="0" w:color="auto"/>
      </w:divBdr>
      <w:divsChild>
        <w:div w:id="1420370444">
          <w:marLeft w:val="0"/>
          <w:marRight w:val="0"/>
          <w:marTop w:val="0"/>
          <w:marBottom w:val="0"/>
          <w:divBdr>
            <w:top w:val="none" w:sz="0" w:space="0" w:color="auto"/>
            <w:left w:val="none" w:sz="0" w:space="0" w:color="auto"/>
            <w:bottom w:val="none" w:sz="0" w:space="0" w:color="auto"/>
            <w:right w:val="none" w:sz="0" w:space="0" w:color="auto"/>
          </w:divBdr>
        </w:div>
      </w:divsChild>
    </w:div>
    <w:div w:id="781459184">
      <w:bodyDiv w:val="1"/>
      <w:marLeft w:val="0"/>
      <w:marRight w:val="0"/>
      <w:marTop w:val="0"/>
      <w:marBottom w:val="0"/>
      <w:divBdr>
        <w:top w:val="none" w:sz="0" w:space="0" w:color="auto"/>
        <w:left w:val="none" w:sz="0" w:space="0" w:color="auto"/>
        <w:bottom w:val="none" w:sz="0" w:space="0" w:color="auto"/>
        <w:right w:val="none" w:sz="0" w:space="0" w:color="auto"/>
      </w:divBdr>
      <w:divsChild>
        <w:div w:id="2046559167">
          <w:marLeft w:val="0"/>
          <w:marRight w:val="0"/>
          <w:marTop w:val="0"/>
          <w:marBottom w:val="0"/>
          <w:divBdr>
            <w:top w:val="none" w:sz="0" w:space="0" w:color="auto"/>
            <w:left w:val="none" w:sz="0" w:space="0" w:color="auto"/>
            <w:bottom w:val="none" w:sz="0" w:space="0" w:color="auto"/>
            <w:right w:val="none" w:sz="0" w:space="0" w:color="auto"/>
          </w:divBdr>
        </w:div>
      </w:divsChild>
    </w:div>
    <w:div w:id="936712728">
      <w:bodyDiv w:val="1"/>
      <w:marLeft w:val="0"/>
      <w:marRight w:val="0"/>
      <w:marTop w:val="0"/>
      <w:marBottom w:val="0"/>
      <w:divBdr>
        <w:top w:val="none" w:sz="0" w:space="0" w:color="auto"/>
        <w:left w:val="none" w:sz="0" w:space="0" w:color="auto"/>
        <w:bottom w:val="none" w:sz="0" w:space="0" w:color="auto"/>
        <w:right w:val="none" w:sz="0" w:space="0" w:color="auto"/>
      </w:divBdr>
    </w:div>
    <w:div w:id="1053504965">
      <w:bodyDiv w:val="1"/>
      <w:marLeft w:val="0"/>
      <w:marRight w:val="0"/>
      <w:marTop w:val="0"/>
      <w:marBottom w:val="0"/>
      <w:divBdr>
        <w:top w:val="none" w:sz="0" w:space="0" w:color="auto"/>
        <w:left w:val="none" w:sz="0" w:space="0" w:color="auto"/>
        <w:bottom w:val="none" w:sz="0" w:space="0" w:color="auto"/>
        <w:right w:val="none" w:sz="0" w:space="0" w:color="auto"/>
      </w:divBdr>
    </w:div>
    <w:div w:id="1508905975">
      <w:bodyDiv w:val="1"/>
      <w:marLeft w:val="0"/>
      <w:marRight w:val="0"/>
      <w:marTop w:val="0"/>
      <w:marBottom w:val="0"/>
      <w:divBdr>
        <w:top w:val="none" w:sz="0" w:space="0" w:color="auto"/>
        <w:left w:val="none" w:sz="0" w:space="0" w:color="auto"/>
        <w:bottom w:val="none" w:sz="0" w:space="0" w:color="auto"/>
        <w:right w:val="none" w:sz="0" w:space="0" w:color="auto"/>
      </w:divBdr>
      <w:divsChild>
        <w:div w:id="494539806">
          <w:marLeft w:val="0"/>
          <w:marRight w:val="0"/>
          <w:marTop w:val="0"/>
          <w:marBottom w:val="0"/>
          <w:divBdr>
            <w:top w:val="none" w:sz="0" w:space="0" w:color="auto"/>
            <w:left w:val="none" w:sz="0" w:space="0" w:color="auto"/>
            <w:bottom w:val="none" w:sz="0" w:space="0" w:color="auto"/>
            <w:right w:val="none" w:sz="0" w:space="0" w:color="auto"/>
          </w:divBdr>
        </w:div>
      </w:divsChild>
    </w:div>
    <w:div w:id="1949966187">
      <w:bodyDiv w:val="1"/>
      <w:marLeft w:val="0"/>
      <w:marRight w:val="0"/>
      <w:marTop w:val="0"/>
      <w:marBottom w:val="0"/>
      <w:divBdr>
        <w:top w:val="none" w:sz="0" w:space="0" w:color="auto"/>
        <w:left w:val="none" w:sz="0" w:space="0" w:color="auto"/>
        <w:bottom w:val="none" w:sz="0" w:space="0" w:color="auto"/>
        <w:right w:val="none" w:sz="0" w:space="0" w:color="auto"/>
      </w:divBdr>
    </w:div>
    <w:div w:id="2015377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s://www-scopus-com.ezplib.ukm.my/record/display.uri?eid=2-s2.0-85055139936&amp;origin=resultslist&amp;sort=plf-f&amp;src=s&amp;st1=Entrepreneurship+and+graduate+unemployment&amp;st2=&amp;sid=345fd9cad210c8bdf3cfccc40fdf15ae&amp;sot=b&amp;sdt=b&amp;sl=57&amp;s=TITLE-ABS-KEY%28Entrepreneurship+and+graduate+unemployment%29&amp;relpos=12&amp;citeCnt=1&amp;searchTerm=" TargetMode="External"/><Relationship Id="rId39"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diagramData" Target="diagrams/data3.xml"/><Relationship Id="rId34" Type="http://schemas.openxmlformats.org/officeDocument/2006/relationships/hyperlink" Target="https://www.emerald.com/insight/publication/issn/0040-0912"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hyperlink" Target="https://www.emerald.com/insight/search?q=Martin%20Beasley"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s://www-scopus-com.ezplib.ukm.my/sourceid/60824?origin=resultslis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hyperlink" Target="https://www.emerald.com/insight/search?q=Kelly%20Smith" TargetMode="External"/><Relationship Id="rId37" Type="http://schemas.openxmlformats.org/officeDocument/2006/relationships/header" Target="header2.xml"/><Relationship Id="rId40" Type="http://schemas.openxmlformats.org/officeDocument/2006/relationships/header" Target="header3.xml"/><Relationship Id="rId5" Type="http://schemas.microsoft.com/office/2007/relationships/stylesWithEffects" Target="stylesWithEffect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hyperlink" Target="https://www-scopus-com.ezplib.ukm.my/record/display.uri?eid=2-s2.0-85062093285&amp;origin=resultslist&amp;sort=plf-f&amp;src=s&amp;st1=Entrepreneurship+and+graduate+unemployment&amp;st2=&amp;sid=345fd9cad210c8bdf3cfccc40fdf15ae&amp;sot=b&amp;sdt=b&amp;sl=57&amp;s=TITLE-ABS-KEY%28Entrepreneurship+and+graduate+unemployment%29&amp;relpos=16&amp;citeCnt=0&amp;searchTerm=" TargetMode="External"/><Relationship Id="rId36"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diagramColors" Target="diagrams/colors2.xml"/><Relationship Id="rId31" Type="http://schemas.openxmlformats.org/officeDocument/2006/relationships/hyperlink" Target="https://www-scopus-com.ezplib.ukm.my/sourceid/19600162021?origin=resultslis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hyperlink" Target="https://econpapers.repec.org/article/brcjournl/" TargetMode="External"/><Relationship Id="rId30" Type="http://schemas.openxmlformats.org/officeDocument/2006/relationships/hyperlink" Target="https://www-scopus-com.ezplib.ukm.my/record/display.uri?eid=2-s2.0-85064504486&amp;origin=resultslist&amp;sort=plf-f&amp;src=s&amp;st1=Entrepreneurship+and+graduate+unemployment&amp;st2=&amp;sid=345fd9cad210c8bdf3cfccc40fdf15ae&amp;sot=b&amp;sdt=b&amp;sl=57&amp;s=TITLE-ABS-KEY%28Entrepreneurship+and+graduate+unemployment%29&amp;relpos=14&amp;citeCnt=0&amp;searchTerm=" TargetMode="External"/><Relationship Id="rId35" Type="http://schemas.openxmlformats.org/officeDocument/2006/relationships/hyperlink" Target="https://www-scopus-com.ezplib.ukm.my/sourceid/21100889409?origin=resultslist"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19-1504-21"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6EFD66-DAE3-426C-9EE0-152126BB889F}" type="doc">
      <dgm:prSet loTypeId="urn:microsoft.com/office/officeart/2008/layout/RadialCluster" loCatId="cycle" qsTypeId="urn:microsoft.com/office/officeart/2005/8/quickstyle/simple5" qsCatId="simple" csTypeId="urn:microsoft.com/office/officeart/2005/8/colors/colorful5" csCatId="colorful" phldr="1"/>
      <dgm:spPr/>
      <dgm:t>
        <a:bodyPr/>
        <a:lstStyle/>
        <a:p>
          <a:endParaRPr lang="en-MY"/>
        </a:p>
      </dgm:t>
    </dgm:pt>
    <dgm:pt modelId="{11E72A59-A3EC-49DC-8CC5-7FFF5D46AF37}">
      <dgm:prSet phldrT="[Text]" custT="1"/>
      <dgm:spPr/>
      <dgm:t>
        <a:bodyPr/>
        <a:lstStyle/>
        <a:p>
          <a:pPr algn="ctr"/>
          <a:r>
            <a:rPr lang="en-MY" sz="1000">
              <a:solidFill>
                <a:sysClr val="windowText" lastClr="000000"/>
              </a:solidFill>
              <a:latin typeface="Times New Roman" panose="02020603050405020304" pitchFamily="18" charset="0"/>
              <a:cs typeface="Times New Roman" panose="02020603050405020304" pitchFamily="18" charset="0"/>
            </a:rPr>
            <a:t>Social Support Network</a:t>
          </a:r>
        </a:p>
      </dgm:t>
    </dgm:pt>
    <dgm:pt modelId="{4E4BFBA7-301D-4543-B855-F9FA6AA8A079}" type="parTrans" cxnId="{DA53486A-1ECE-493C-BE2F-760F186E7C2C}">
      <dgm:prSet/>
      <dgm:spPr/>
      <dgm:t>
        <a:bodyPr/>
        <a:lstStyle/>
        <a:p>
          <a:pPr algn="ctr"/>
          <a:endParaRPr lang="en-MY"/>
        </a:p>
      </dgm:t>
    </dgm:pt>
    <dgm:pt modelId="{C379924D-162C-4701-82F0-18C0A2052D29}" type="sibTrans" cxnId="{DA53486A-1ECE-493C-BE2F-760F186E7C2C}">
      <dgm:prSet/>
      <dgm:spPr/>
      <dgm:t>
        <a:bodyPr/>
        <a:lstStyle/>
        <a:p>
          <a:pPr algn="ctr"/>
          <a:endParaRPr lang="en-MY"/>
        </a:p>
      </dgm:t>
    </dgm:pt>
    <dgm:pt modelId="{A286B31F-C691-4D6E-AA9E-3B417BAC603F}">
      <dgm:prSet phldrT="[Text]" custT="1"/>
      <dgm:spPr/>
      <dgm:t>
        <a:bodyPr/>
        <a:lstStyle/>
        <a:p>
          <a:pPr algn="ctr"/>
          <a:r>
            <a:rPr lang="en-MY" sz="900">
              <a:solidFill>
                <a:sysClr val="windowText" lastClr="000000"/>
              </a:solidFill>
              <a:latin typeface="Times New Roman" panose="02020603050405020304" pitchFamily="18" charset="0"/>
              <a:cs typeface="Times New Roman" panose="02020603050405020304" pitchFamily="18" charset="0"/>
            </a:rPr>
            <a:t>Support from family members and spouse</a:t>
          </a:r>
        </a:p>
      </dgm:t>
    </dgm:pt>
    <dgm:pt modelId="{71F40FCE-D245-4765-A72E-73BDC6609C85}" type="parTrans" cxnId="{C810D879-8610-4A9F-AE6B-4F8BD0CA9D6C}">
      <dgm:prSet/>
      <dgm:spPr/>
      <dgm:t>
        <a:bodyPr/>
        <a:lstStyle/>
        <a:p>
          <a:pPr algn="ctr"/>
          <a:endParaRPr lang="en-MY"/>
        </a:p>
      </dgm:t>
    </dgm:pt>
    <dgm:pt modelId="{AEA82868-B27A-4324-87B2-1BA35EF31B35}" type="sibTrans" cxnId="{C810D879-8610-4A9F-AE6B-4F8BD0CA9D6C}">
      <dgm:prSet/>
      <dgm:spPr/>
      <dgm:t>
        <a:bodyPr/>
        <a:lstStyle/>
        <a:p>
          <a:pPr algn="ctr"/>
          <a:endParaRPr lang="en-MY"/>
        </a:p>
      </dgm:t>
    </dgm:pt>
    <dgm:pt modelId="{89705BC7-C15A-4F58-9960-6997B7DDEE7A}">
      <dgm:prSet phldrT="[Text]"/>
      <dgm:spPr/>
      <dgm:t>
        <a:bodyPr/>
        <a:lstStyle/>
        <a:p>
          <a:pPr algn="ctr"/>
          <a:r>
            <a:rPr lang="en-MY">
              <a:solidFill>
                <a:sysClr val="windowText" lastClr="000000"/>
              </a:solidFill>
              <a:latin typeface="Times New Roman" panose="02020603050405020304" pitchFamily="18" charset="0"/>
              <a:cs typeface="Times New Roman" panose="02020603050405020304" pitchFamily="18" charset="0"/>
            </a:rPr>
            <a:t>Concerned Adult Individual</a:t>
          </a:r>
        </a:p>
      </dgm:t>
    </dgm:pt>
    <dgm:pt modelId="{85B5F1BF-0699-4A34-8938-AD1FEE054A50}" type="parTrans" cxnId="{5F10E7DD-8DD6-4D8D-B03E-83CE61B77F56}">
      <dgm:prSet/>
      <dgm:spPr/>
      <dgm:t>
        <a:bodyPr/>
        <a:lstStyle/>
        <a:p>
          <a:pPr algn="ctr"/>
          <a:endParaRPr lang="en-MY"/>
        </a:p>
      </dgm:t>
    </dgm:pt>
    <dgm:pt modelId="{AA4C196A-A3C1-452E-A89A-749D36EE092A}" type="sibTrans" cxnId="{5F10E7DD-8DD6-4D8D-B03E-83CE61B77F56}">
      <dgm:prSet/>
      <dgm:spPr/>
      <dgm:t>
        <a:bodyPr/>
        <a:lstStyle/>
        <a:p>
          <a:pPr algn="ctr"/>
          <a:endParaRPr lang="en-MY"/>
        </a:p>
      </dgm:t>
    </dgm:pt>
    <dgm:pt modelId="{0619D6FC-7EEF-4EB7-AA00-998142E0683F}">
      <dgm:prSet phldrT="[Text]" custT="1"/>
      <dgm:spPr/>
      <dgm:t>
        <a:bodyPr/>
        <a:lstStyle/>
        <a:p>
          <a:pPr algn="ctr"/>
          <a:r>
            <a:rPr lang="en-MY" sz="900">
              <a:solidFill>
                <a:sysClr val="windowText" lastClr="000000"/>
              </a:solidFill>
              <a:latin typeface="Times New Roman" panose="02020603050405020304" pitchFamily="18" charset="0"/>
              <a:cs typeface="Times New Roman" panose="02020603050405020304" pitchFamily="18" charset="0"/>
            </a:rPr>
            <a:t>Positive entrepreneur friends</a:t>
          </a:r>
        </a:p>
      </dgm:t>
    </dgm:pt>
    <dgm:pt modelId="{ACF656BC-E8F3-47F2-96C4-639B53287AD7}" type="parTrans" cxnId="{E7337CE5-0164-4F6D-A218-9E798024B35C}">
      <dgm:prSet/>
      <dgm:spPr/>
      <dgm:t>
        <a:bodyPr/>
        <a:lstStyle/>
        <a:p>
          <a:pPr algn="ctr"/>
          <a:endParaRPr lang="en-MY"/>
        </a:p>
      </dgm:t>
    </dgm:pt>
    <dgm:pt modelId="{D3D6BABC-A85B-4800-94B4-EAD281BABD6B}" type="sibTrans" cxnId="{E7337CE5-0164-4F6D-A218-9E798024B35C}">
      <dgm:prSet/>
      <dgm:spPr/>
      <dgm:t>
        <a:bodyPr/>
        <a:lstStyle/>
        <a:p>
          <a:pPr algn="ctr"/>
          <a:endParaRPr lang="en-MY"/>
        </a:p>
      </dgm:t>
    </dgm:pt>
    <dgm:pt modelId="{B3E48EC5-BC83-4EF9-8C59-B8AC6D4D0B66}" type="pres">
      <dgm:prSet presAssocID="{416EFD66-DAE3-426C-9EE0-152126BB889F}" presName="Name0" presStyleCnt="0">
        <dgm:presLayoutVars>
          <dgm:chMax val="1"/>
          <dgm:chPref val="1"/>
          <dgm:dir/>
          <dgm:animOne val="branch"/>
          <dgm:animLvl val="lvl"/>
        </dgm:presLayoutVars>
      </dgm:prSet>
      <dgm:spPr/>
      <dgm:t>
        <a:bodyPr/>
        <a:lstStyle/>
        <a:p>
          <a:endParaRPr lang="en-US"/>
        </a:p>
      </dgm:t>
    </dgm:pt>
    <dgm:pt modelId="{132CB390-BFE7-470E-88BD-CAF7351EA86E}" type="pres">
      <dgm:prSet presAssocID="{11E72A59-A3EC-49DC-8CC5-7FFF5D46AF37}" presName="singleCycle" presStyleCnt="0"/>
      <dgm:spPr/>
    </dgm:pt>
    <dgm:pt modelId="{C678EF7B-6458-4813-AFC1-29CA55215A71}" type="pres">
      <dgm:prSet presAssocID="{11E72A59-A3EC-49DC-8CC5-7FFF5D46AF37}" presName="singleCenter" presStyleLbl="node1" presStyleIdx="0" presStyleCnt="4" custLinFactNeighborX="837" custLinFactNeighborY="-3350">
        <dgm:presLayoutVars>
          <dgm:chMax val="7"/>
          <dgm:chPref val="7"/>
        </dgm:presLayoutVars>
      </dgm:prSet>
      <dgm:spPr/>
      <dgm:t>
        <a:bodyPr/>
        <a:lstStyle/>
        <a:p>
          <a:endParaRPr lang="en-US"/>
        </a:p>
      </dgm:t>
    </dgm:pt>
    <dgm:pt modelId="{700B0EEC-0D28-4ED7-8D7F-2AC39BFA9A0F}" type="pres">
      <dgm:prSet presAssocID="{71F40FCE-D245-4765-A72E-73BDC6609C85}" presName="Name56" presStyleLbl="parChTrans1D2" presStyleIdx="0" presStyleCnt="3"/>
      <dgm:spPr/>
      <dgm:t>
        <a:bodyPr/>
        <a:lstStyle/>
        <a:p>
          <a:endParaRPr lang="en-US"/>
        </a:p>
      </dgm:t>
    </dgm:pt>
    <dgm:pt modelId="{DEF8D028-9683-4372-83C6-B07B4869BB14}" type="pres">
      <dgm:prSet presAssocID="{A286B31F-C691-4D6E-AA9E-3B417BAC603F}" presName="text0" presStyleLbl="node1" presStyleIdx="1" presStyleCnt="4" custScaleX="246734">
        <dgm:presLayoutVars>
          <dgm:bulletEnabled val="1"/>
        </dgm:presLayoutVars>
      </dgm:prSet>
      <dgm:spPr/>
      <dgm:t>
        <a:bodyPr/>
        <a:lstStyle/>
        <a:p>
          <a:endParaRPr lang="en-US"/>
        </a:p>
      </dgm:t>
    </dgm:pt>
    <dgm:pt modelId="{F353F2FF-C36B-4DAE-8B9D-FD23E4B01EB5}" type="pres">
      <dgm:prSet presAssocID="{85B5F1BF-0699-4A34-8938-AD1FEE054A50}" presName="Name56" presStyleLbl="parChTrans1D2" presStyleIdx="1" presStyleCnt="3"/>
      <dgm:spPr/>
      <dgm:t>
        <a:bodyPr/>
        <a:lstStyle/>
        <a:p>
          <a:endParaRPr lang="en-US"/>
        </a:p>
      </dgm:t>
    </dgm:pt>
    <dgm:pt modelId="{2E686138-2603-4A12-BCF3-81598E39545E}" type="pres">
      <dgm:prSet presAssocID="{89705BC7-C15A-4F58-9960-6997B7DDEE7A}" presName="text0" presStyleLbl="node1" presStyleIdx="2" presStyleCnt="4" custScaleX="201828" custRadScaleRad="120835" custRadScaleInc="-3358">
        <dgm:presLayoutVars>
          <dgm:bulletEnabled val="1"/>
        </dgm:presLayoutVars>
      </dgm:prSet>
      <dgm:spPr/>
      <dgm:t>
        <a:bodyPr/>
        <a:lstStyle/>
        <a:p>
          <a:endParaRPr lang="en-US"/>
        </a:p>
      </dgm:t>
    </dgm:pt>
    <dgm:pt modelId="{9588CB29-A5D4-4634-9B44-EE98B18A79C7}" type="pres">
      <dgm:prSet presAssocID="{ACF656BC-E8F3-47F2-96C4-639B53287AD7}" presName="Name56" presStyleLbl="parChTrans1D2" presStyleIdx="2" presStyleCnt="3"/>
      <dgm:spPr/>
      <dgm:t>
        <a:bodyPr/>
        <a:lstStyle/>
        <a:p>
          <a:endParaRPr lang="en-US"/>
        </a:p>
      </dgm:t>
    </dgm:pt>
    <dgm:pt modelId="{9B69FD59-07BD-401B-9E19-04B25345FC98}" type="pres">
      <dgm:prSet presAssocID="{0619D6FC-7EEF-4EB7-AA00-998142E0683F}" presName="text0" presStyleLbl="node1" presStyleIdx="3" presStyleCnt="4" custScaleX="269629" custRadScaleRad="129091" custRadScaleInc="2437">
        <dgm:presLayoutVars>
          <dgm:bulletEnabled val="1"/>
        </dgm:presLayoutVars>
      </dgm:prSet>
      <dgm:spPr/>
      <dgm:t>
        <a:bodyPr/>
        <a:lstStyle/>
        <a:p>
          <a:endParaRPr lang="en-US"/>
        </a:p>
      </dgm:t>
    </dgm:pt>
  </dgm:ptLst>
  <dgm:cxnLst>
    <dgm:cxn modelId="{DA53486A-1ECE-493C-BE2F-760F186E7C2C}" srcId="{416EFD66-DAE3-426C-9EE0-152126BB889F}" destId="{11E72A59-A3EC-49DC-8CC5-7FFF5D46AF37}" srcOrd="0" destOrd="0" parTransId="{4E4BFBA7-301D-4543-B855-F9FA6AA8A079}" sibTransId="{C379924D-162C-4701-82F0-18C0A2052D29}"/>
    <dgm:cxn modelId="{C00D236E-5EE4-4BD8-AB7D-54ADF486DB24}" type="presOf" srcId="{416EFD66-DAE3-426C-9EE0-152126BB889F}" destId="{B3E48EC5-BC83-4EF9-8C59-B8AC6D4D0B66}" srcOrd="0" destOrd="0" presId="urn:microsoft.com/office/officeart/2008/layout/RadialCluster"/>
    <dgm:cxn modelId="{C810D879-8610-4A9F-AE6B-4F8BD0CA9D6C}" srcId="{11E72A59-A3EC-49DC-8CC5-7FFF5D46AF37}" destId="{A286B31F-C691-4D6E-AA9E-3B417BAC603F}" srcOrd="0" destOrd="0" parTransId="{71F40FCE-D245-4765-A72E-73BDC6609C85}" sibTransId="{AEA82868-B27A-4324-87B2-1BA35EF31B35}"/>
    <dgm:cxn modelId="{BB732FB9-19F8-43ED-9D57-EAE614149320}" type="presOf" srcId="{89705BC7-C15A-4F58-9960-6997B7DDEE7A}" destId="{2E686138-2603-4A12-BCF3-81598E39545E}" srcOrd="0" destOrd="0" presId="urn:microsoft.com/office/officeart/2008/layout/RadialCluster"/>
    <dgm:cxn modelId="{7D131289-7C2E-4C74-A575-701FA3F83058}" type="presOf" srcId="{11E72A59-A3EC-49DC-8CC5-7FFF5D46AF37}" destId="{C678EF7B-6458-4813-AFC1-29CA55215A71}" srcOrd="0" destOrd="0" presId="urn:microsoft.com/office/officeart/2008/layout/RadialCluster"/>
    <dgm:cxn modelId="{97E3F71D-8B5E-4606-BFDE-BBF1342DB167}" type="presOf" srcId="{71F40FCE-D245-4765-A72E-73BDC6609C85}" destId="{700B0EEC-0D28-4ED7-8D7F-2AC39BFA9A0F}" srcOrd="0" destOrd="0" presId="urn:microsoft.com/office/officeart/2008/layout/RadialCluster"/>
    <dgm:cxn modelId="{5F10E7DD-8DD6-4D8D-B03E-83CE61B77F56}" srcId="{11E72A59-A3EC-49DC-8CC5-7FFF5D46AF37}" destId="{89705BC7-C15A-4F58-9960-6997B7DDEE7A}" srcOrd="1" destOrd="0" parTransId="{85B5F1BF-0699-4A34-8938-AD1FEE054A50}" sibTransId="{AA4C196A-A3C1-452E-A89A-749D36EE092A}"/>
    <dgm:cxn modelId="{169D941C-9F5C-4F8A-82A2-6E981D0400FF}" type="presOf" srcId="{A286B31F-C691-4D6E-AA9E-3B417BAC603F}" destId="{DEF8D028-9683-4372-83C6-B07B4869BB14}" srcOrd="0" destOrd="0" presId="urn:microsoft.com/office/officeart/2008/layout/RadialCluster"/>
    <dgm:cxn modelId="{E7337CE5-0164-4F6D-A218-9E798024B35C}" srcId="{11E72A59-A3EC-49DC-8CC5-7FFF5D46AF37}" destId="{0619D6FC-7EEF-4EB7-AA00-998142E0683F}" srcOrd="2" destOrd="0" parTransId="{ACF656BC-E8F3-47F2-96C4-639B53287AD7}" sibTransId="{D3D6BABC-A85B-4800-94B4-EAD281BABD6B}"/>
    <dgm:cxn modelId="{DF122B37-A178-4DAB-ABC0-2896943AA4F6}" type="presOf" srcId="{85B5F1BF-0699-4A34-8938-AD1FEE054A50}" destId="{F353F2FF-C36B-4DAE-8B9D-FD23E4B01EB5}" srcOrd="0" destOrd="0" presId="urn:microsoft.com/office/officeart/2008/layout/RadialCluster"/>
    <dgm:cxn modelId="{E4EA7081-33EF-4DA6-AE3E-A0CB1B056099}" type="presOf" srcId="{ACF656BC-E8F3-47F2-96C4-639B53287AD7}" destId="{9588CB29-A5D4-4634-9B44-EE98B18A79C7}" srcOrd="0" destOrd="0" presId="urn:microsoft.com/office/officeart/2008/layout/RadialCluster"/>
    <dgm:cxn modelId="{571847D5-5B10-4507-A49C-A5545A6309B4}" type="presOf" srcId="{0619D6FC-7EEF-4EB7-AA00-998142E0683F}" destId="{9B69FD59-07BD-401B-9E19-04B25345FC98}" srcOrd="0" destOrd="0" presId="urn:microsoft.com/office/officeart/2008/layout/RadialCluster"/>
    <dgm:cxn modelId="{FCE231D9-AFB3-4B98-AFCF-B26676437964}" type="presParOf" srcId="{B3E48EC5-BC83-4EF9-8C59-B8AC6D4D0B66}" destId="{132CB390-BFE7-470E-88BD-CAF7351EA86E}" srcOrd="0" destOrd="0" presId="urn:microsoft.com/office/officeart/2008/layout/RadialCluster"/>
    <dgm:cxn modelId="{B6835665-1887-402B-B024-58DE6D4BD5AC}" type="presParOf" srcId="{132CB390-BFE7-470E-88BD-CAF7351EA86E}" destId="{C678EF7B-6458-4813-AFC1-29CA55215A71}" srcOrd="0" destOrd="0" presId="urn:microsoft.com/office/officeart/2008/layout/RadialCluster"/>
    <dgm:cxn modelId="{F873309F-5AF1-4585-AE50-C972D98F1EAA}" type="presParOf" srcId="{132CB390-BFE7-470E-88BD-CAF7351EA86E}" destId="{700B0EEC-0D28-4ED7-8D7F-2AC39BFA9A0F}" srcOrd="1" destOrd="0" presId="urn:microsoft.com/office/officeart/2008/layout/RadialCluster"/>
    <dgm:cxn modelId="{36550002-7D73-40AE-866E-DED607A30746}" type="presParOf" srcId="{132CB390-BFE7-470E-88BD-CAF7351EA86E}" destId="{DEF8D028-9683-4372-83C6-B07B4869BB14}" srcOrd="2" destOrd="0" presId="urn:microsoft.com/office/officeart/2008/layout/RadialCluster"/>
    <dgm:cxn modelId="{39FA7160-62E7-40AB-99F3-0B94C2703002}" type="presParOf" srcId="{132CB390-BFE7-470E-88BD-CAF7351EA86E}" destId="{F353F2FF-C36B-4DAE-8B9D-FD23E4B01EB5}" srcOrd="3" destOrd="0" presId="urn:microsoft.com/office/officeart/2008/layout/RadialCluster"/>
    <dgm:cxn modelId="{E12A0295-BFE2-4EC5-9889-1BC390931479}" type="presParOf" srcId="{132CB390-BFE7-470E-88BD-CAF7351EA86E}" destId="{2E686138-2603-4A12-BCF3-81598E39545E}" srcOrd="4" destOrd="0" presId="urn:microsoft.com/office/officeart/2008/layout/RadialCluster"/>
    <dgm:cxn modelId="{CB165CFE-BCD4-427A-8C76-D5D52E2B6E1C}" type="presParOf" srcId="{132CB390-BFE7-470E-88BD-CAF7351EA86E}" destId="{9588CB29-A5D4-4634-9B44-EE98B18A79C7}" srcOrd="5" destOrd="0" presId="urn:microsoft.com/office/officeart/2008/layout/RadialCluster"/>
    <dgm:cxn modelId="{F0D11892-CD21-4301-9375-B3C78F5044E0}" type="presParOf" srcId="{132CB390-BFE7-470E-88BD-CAF7351EA86E}" destId="{9B69FD59-07BD-401B-9E19-04B25345FC98}" srcOrd="6" destOrd="0" presId="urn:microsoft.com/office/officeart/2008/layout/RadialCluster"/>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16EFD66-DAE3-426C-9EE0-152126BB889F}" type="doc">
      <dgm:prSet loTypeId="urn:microsoft.com/office/officeart/2008/layout/RadialCluster" loCatId="cycle" qsTypeId="urn:microsoft.com/office/officeart/2005/8/quickstyle/simple5" qsCatId="simple" csTypeId="urn:microsoft.com/office/officeart/2005/8/colors/colorful5" csCatId="colorful" phldr="1"/>
      <dgm:spPr/>
      <dgm:t>
        <a:bodyPr/>
        <a:lstStyle/>
        <a:p>
          <a:endParaRPr lang="en-MY"/>
        </a:p>
      </dgm:t>
    </dgm:pt>
    <dgm:pt modelId="{11E72A59-A3EC-49DC-8CC5-7FFF5D46AF37}">
      <dgm:prSet phldrT="[Text]" custT="1"/>
      <dgm:spPr>
        <a:xfrm>
          <a:off x="2123814" y="1071534"/>
          <a:ext cx="740092" cy="740092"/>
        </a:xfrm>
        <a:gradFill rotWithShape="0">
          <a:gsLst>
            <a:gs pos="0">
              <a:srgbClr val="4BACC6">
                <a:hueOff val="0"/>
                <a:satOff val="0"/>
                <a:lumOff val="0"/>
                <a:alphaOff val="0"/>
                <a:tint val="100000"/>
                <a:shade val="100000"/>
                <a:satMod val="130000"/>
              </a:srgbClr>
            </a:gs>
            <a:gs pos="100000">
              <a:srgbClr val="4BACC6">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buNone/>
          </a:pPr>
          <a:r>
            <a:rPr lang="en-MY" sz="1000">
              <a:solidFill>
                <a:sysClr val="windowText" lastClr="000000"/>
              </a:solidFill>
              <a:latin typeface="Times New Roman" panose="02020603050405020304" pitchFamily="18" charset="0"/>
              <a:ea typeface="+mn-ea"/>
              <a:cs typeface="Times New Roman" panose="02020603050405020304" pitchFamily="18" charset="0"/>
            </a:rPr>
            <a:t>Monetary support network</a:t>
          </a:r>
        </a:p>
      </dgm:t>
    </dgm:pt>
    <dgm:pt modelId="{4E4BFBA7-301D-4543-B855-F9FA6AA8A079}" type="parTrans" cxnId="{DA53486A-1ECE-493C-BE2F-760F186E7C2C}">
      <dgm:prSet/>
      <dgm:spPr/>
      <dgm:t>
        <a:bodyPr/>
        <a:lstStyle/>
        <a:p>
          <a:endParaRPr lang="en-MY"/>
        </a:p>
      </dgm:t>
    </dgm:pt>
    <dgm:pt modelId="{C379924D-162C-4701-82F0-18C0A2052D29}" type="sibTrans" cxnId="{DA53486A-1ECE-493C-BE2F-760F186E7C2C}">
      <dgm:prSet/>
      <dgm:spPr/>
      <dgm:t>
        <a:bodyPr/>
        <a:lstStyle/>
        <a:p>
          <a:endParaRPr lang="en-MY"/>
        </a:p>
      </dgm:t>
    </dgm:pt>
    <dgm:pt modelId="{A286B31F-C691-4D6E-AA9E-3B417BAC603F}">
      <dgm:prSet phldrT="[Text]" custT="1"/>
      <dgm:spPr>
        <a:xfrm>
          <a:off x="1863094" y="132715"/>
          <a:ext cx="1223460" cy="495861"/>
        </a:xfrm>
        <a:gradFill rotWithShape="0">
          <a:gsLst>
            <a:gs pos="0">
              <a:srgbClr val="4BACC6">
                <a:hueOff val="-3311292"/>
                <a:satOff val="13270"/>
                <a:lumOff val="2876"/>
                <a:alphaOff val="0"/>
                <a:tint val="100000"/>
                <a:shade val="100000"/>
                <a:satMod val="130000"/>
              </a:srgbClr>
            </a:gs>
            <a:gs pos="100000">
              <a:srgbClr val="4BACC6">
                <a:hueOff val="-3311292"/>
                <a:satOff val="13270"/>
                <a:lumOff val="2876"/>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buNone/>
          </a:pPr>
          <a:r>
            <a:rPr lang="en-MY" sz="900" i="0">
              <a:solidFill>
                <a:sysClr val="windowText" lastClr="000000"/>
              </a:solidFill>
              <a:latin typeface="Times New Roman" panose="02020603050405020304" pitchFamily="18" charset="0"/>
              <a:ea typeface="+mn-ea"/>
              <a:cs typeface="Times New Roman" panose="02020603050405020304" pitchFamily="18" charset="0"/>
            </a:rPr>
            <a:t>Family members giving monetary  assistance</a:t>
          </a:r>
        </a:p>
      </dgm:t>
    </dgm:pt>
    <dgm:pt modelId="{71F40FCE-D245-4765-A72E-73BDC6609C85}" type="parTrans" cxnId="{C810D879-8610-4A9F-AE6B-4F8BD0CA9D6C}">
      <dgm:prSet/>
      <dgm:spPr>
        <a:xfrm rot="16138326">
          <a:off x="2261732" y="850055"/>
          <a:ext cx="443028" cy="0"/>
        </a:xfrm>
        <a:noFill/>
        <a:ln w="25400" cap="flat" cmpd="sng" algn="ctr">
          <a:solidFill>
            <a:srgbClr val="F79646">
              <a:hueOff val="0"/>
              <a:satOff val="0"/>
              <a:lumOff val="0"/>
              <a:alphaOff val="0"/>
            </a:srgbClr>
          </a:solidFill>
          <a:prstDash val="solid"/>
        </a:ln>
        <a:effectLst/>
      </dgm:spPr>
      <dgm:t>
        <a:bodyPr/>
        <a:lstStyle/>
        <a:p>
          <a:endParaRPr lang="en-MY"/>
        </a:p>
      </dgm:t>
    </dgm:pt>
    <dgm:pt modelId="{AEA82868-B27A-4324-87B2-1BA35EF31B35}" type="sibTrans" cxnId="{C810D879-8610-4A9F-AE6B-4F8BD0CA9D6C}">
      <dgm:prSet/>
      <dgm:spPr/>
      <dgm:t>
        <a:bodyPr/>
        <a:lstStyle/>
        <a:p>
          <a:endParaRPr lang="en-MY"/>
        </a:p>
      </dgm:t>
    </dgm:pt>
    <dgm:pt modelId="{89705BC7-C15A-4F58-9960-6997B7DDEE7A}">
      <dgm:prSet phldrT="[Text]" custT="1"/>
      <dgm:spPr>
        <a:xfrm>
          <a:off x="3187803" y="1914596"/>
          <a:ext cx="1000788" cy="495861"/>
        </a:xfrm>
        <a:gradFill rotWithShape="0">
          <a:gsLst>
            <a:gs pos="0">
              <a:srgbClr val="4BACC6">
                <a:hueOff val="-6622584"/>
                <a:satOff val="26541"/>
                <a:lumOff val="5752"/>
                <a:alphaOff val="0"/>
                <a:tint val="100000"/>
                <a:shade val="100000"/>
                <a:satMod val="130000"/>
              </a:srgbClr>
            </a:gs>
            <a:gs pos="100000">
              <a:srgbClr val="4BACC6">
                <a:hueOff val="-6622584"/>
                <a:satOff val="26541"/>
                <a:lumOff val="5752"/>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buNone/>
          </a:pPr>
          <a:r>
            <a:rPr lang="en-MY" sz="900">
              <a:solidFill>
                <a:sysClr val="windowText" lastClr="000000"/>
              </a:solidFill>
              <a:latin typeface="Times New Roman" panose="02020603050405020304" pitchFamily="18" charset="0"/>
              <a:ea typeface="+mn-ea"/>
              <a:cs typeface="Times New Roman" panose="02020603050405020304" pitchFamily="18" charset="0"/>
            </a:rPr>
            <a:t>Financial assistance from private individuals </a:t>
          </a:r>
        </a:p>
      </dgm:t>
    </dgm:pt>
    <dgm:pt modelId="{85B5F1BF-0699-4A34-8938-AD1FEE054A50}" type="parTrans" cxnId="{5F10E7DD-8DD6-4D8D-B03E-83CE61B77F56}">
      <dgm:prSet/>
      <dgm:spPr>
        <a:xfrm rot="1867006">
          <a:off x="2829153" y="1789775"/>
          <a:ext cx="483068" cy="0"/>
        </a:xfrm>
        <a:noFill/>
        <a:ln w="25400" cap="flat" cmpd="sng" algn="ctr">
          <a:solidFill>
            <a:srgbClr val="F79646">
              <a:hueOff val="0"/>
              <a:satOff val="0"/>
              <a:lumOff val="0"/>
              <a:alphaOff val="0"/>
            </a:srgbClr>
          </a:solidFill>
          <a:prstDash val="solid"/>
        </a:ln>
        <a:effectLst/>
      </dgm:spPr>
      <dgm:t>
        <a:bodyPr/>
        <a:lstStyle/>
        <a:p>
          <a:endParaRPr lang="en-MY"/>
        </a:p>
      </dgm:t>
    </dgm:pt>
    <dgm:pt modelId="{AA4C196A-A3C1-452E-A89A-749D36EE092A}" type="sibTrans" cxnId="{5F10E7DD-8DD6-4D8D-B03E-83CE61B77F56}">
      <dgm:prSet/>
      <dgm:spPr/>
      <dgm:t>
        <a:bodyPr/>
        <a:lstStyle/>
        <a:p>
          <a:endParaRPr lang="en-MY"/>
        </a:p>
      </dgm:t>
    </dgm:pt>
    <dgm:pt modelId="{0619D6FC-7EEF-4EB7-AA00-998142E0683F}">
      <dgm:prSet phldrT="[Text]" custT="1"/>
      <dgm:spPr>
        <a:xfrm>
          <a:off x="516759" y="1971113"/>
          <a:ext cx="1336987" cy="495861"/>
        </a:xfrm>
        <a:gradFill rotWithShape="0">
          <a:gsLst>
            <a:gs pos="0">
              <a:srgbClr val="4BACC6">
                <a:hueOff val="-9933876"/>
                <a:satOff val="39811"/>
                <a:lumOff val="8628"/>
                <a:alphaOff val="0"/>
                <a:tint val="100000"/>
                <a:shade val="100000"/>
                <a:satMod val="130000"/>
              </a:srgbClr>
            </a:gs>
            <a:gs pos="100000">
              <a:srgbClr val="4BACC6">
                <a:hueOff val="-9933876"/>
                <a:satOff val="39811"/>
                <a:lumOff val="8628"/>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buNone/>
          </a:pPr>
          <a:r>
            <a:rPr lang="ms-MY" sz="900" i="0">
              <a:solidFill>
                <a:sysClr val="windowText" lastClr="000000"/>
              </a:solidFill>
              <a:latin typeface="Times New Roman" panose="02020603050405020304" pitchFamily="18" charset="0"/>
              <a:ea typeface="+mn-ea"/>
              <a:cs typeface="Times New Roman" panose="02020603050405020304" pitchFamily="18" charset="0"/>
            </a:rPr>
            <a:t>Receiving loan from financial institution </a:t>
          </a:r>
          <a:endParaRPr lang="en-MY" sz="900" i="0">
            <a:solidFill>
              <a:sysClr val="windowText" lastClr="000000"/>
            </a:solidFill>
            <a:latin typeface="Times New Roman" panose="02020603050405020304" pitchFamily="18" charset="0"/>
            <a:ea typeface="+mn-ea"/>
            <a:cs typeface="Times New Roman" panose="02020603050405020304" pitchFamily="18" charset="0"/>
          </a:endParaRPr>
        </a:p>
      </dgm:t>
    </dgm:pt>
    <dgm:pt modelId="{ACF656BC-E8F3-47F2-96C4-639B53287AD7}" type="parTrans" cxnId="{E7337CE5-0164-4F6D-A218-9E798024B35C}">
      <dgm:prSet/>
      <dgm:spPr>
        <a:xfrm rot="8957089">
          <a:off x="1560037" y="1816271"/>
          <a:ext cx="606303" cy="0"/>
        </a:xfrm>
        <a:noFill/>
        <a:ln w="25400" cap="flat" cmpd="sng" algn="ctr">
          <a:solidFill>
            <a:srgbClr val="F79646">
              <a:hueOff val="0"/>
              <a:satOff val="0"/>
              <a:lumOff val="0"/>
              <a:alphaOff val="0"/>
            </a:srgbClr>
          </a:solidFill>
          <a:prstDash val="solid"/>
        </a:ln>
        <a:effectLst/>
      </dgm:spPr>
      <dgm:t>
        <a:bodyPr/>
        <a:lstStyle/>
        <a:p>
          <a:endParaRPr lang="en-MY"/>
        </a:p>
      </dgm:t>
    </dgm:pt>
    <dgm:pt modelId="{D3D6BABC-A85B-4800-94B4-EAD281BABD6B}" type="sibTrans" cxnId="{E7337CE5-0164-4F6D-A218-9E798024B35C}">
      <dgm:prSet/>
      <dgm:spPr/>
      <dgm:t>
        <a:bodyPr/>
        <a:lstStyle/>
        <a:p>
          <a:endParaRPr lang="en-MY"/>
        </a:p>
      </dgm:t>
    </dgm:pt>
    <dgm:pt modelId="{B3E48EC5-BC83-4EF9-8C59-B8AC6D4D0B66}" type="pres">
      <dgm:prSet presAssocID="{416EFD66-DAE3-426C-9EE0-152126BB889F}" presName="Name0" presStyleCnt="0">
        <dgm:presLayoutVars>
          <dgm:chMax val="1"/>
          <dgm:chPref val="1"/>
          <dgm:dir/>
          <dgm:animOne val="branch"/>
          <dgm:animLvl val="lvl"/>
        </dgm:presLayoutVars>
      </dgm:prSet>
      <dgm:spPr/>
      <dgm:t>
        <a:bodyPr/>
        <a:lstStyle/>
        <a:p>
          <a:endParaRPr lang="en-US"/>
        </a:p>
      </dgm:t>
    </dgm:pt>
    <dgm:pt modelId="{132CB390-BFE7-470E-88BD-CAF7351EA86E}" type="pres">
      <dgm:prSet presAssocID="{11E72A59-A3EC-49DC-8CC5-7FFF5D46AF37}" presName="singleCycle" presStyleCnt="0"/>
      <dgm:spPr/>
    </dgm:pt>
    <dgm:pt modelId="{C678EF7B-6458-4813-AFC1-29CA55215A71}" type="pres">
      <dgm:prSet presAssocID="{11E72A59-A3EC-49DC-8CC5-7FFF5D46AF37}" presName="singleCenter" presStyleLbl="node1" presStyleIdx="0" presStyleCnt="4" custLinFactNeighborX="837" custLinFactNeighborY="-3350">
        <dgm:presLayoutVars>
          <dgm:chMax val="7"/>
          <dgm:chPref val="7"/>
        </dgm:presLayoutVars>
      </dgm:prSet>
      <dgm:spPr>
        <a:prstGeom prst="roundRect">
          <a:avLst/>
        </a:prstGeom>
      </dgm:spPr>
      <dgm:t>
        <a:bodyPr/>
        <a:lstStyle/>
        <a:p>
          <a:endParaRPr lang="en-US"/>
        </a:p>
      </dgm:t>
    </dgm:pt>
    <dgm:pt modelId="{700B0EEC-0D28-4ED7-8D7F-2AC39BFA9A0F}" type="pres">
      <dgm:prSet presAssocID="{71F40FCE-D245-4765-A72E-73BDC6609C85}" presName="Name56" presStyleLbl="parChTrans1D2" presStyleIdx="0" presStyleCnt="3"/>
      <dgm:spPr>
        <a:custGeom>
          <a:avLst/>
          <a:gdLst/>
          <a:ahLst/>
          <a:cxnLst/>
          <a:rect l="0" t="0" r="0" b="0"/>
          <a:pathLst>
            <a:path>
              <a:moveTo>
                <a:pt x="0" y="0"/>
              </a:moveTo>
              <a:lnTo>
                <a:pt x="443028" y="0"/>
              </a:lnTo>
            </a:path>
          </a:pathLst>
        </a:custGeom>
      </dgm:spPr>
      <dgm:t>
        <a:bodyPr/>
        <a:lstStyle/>
        <a:p>
          <a:endParaRPr lang="en-US"/>
        </a:p>
      </dgm:t>
    </dgm:pt>
    <dgm:pt modelId="{DEF8D028-9683-4372-83C6-B07B4869BB14}" type="pres">
      <dgm:prSet presAssocID="{A286B31F-C691-4D6E-AA9E-3B417BAC603F}" presName="text0" presStyleLbl="node1" presStyleIdx="1" presStyleCnt="4" custScaleX="246734">
        <dgm:presLayoutVars>
          <dgm:bulletEnabled val="1"/>
        </dgm:presLayoutVars>
      </dgm:prSet>
      <dgm:spPr>
        <a:prstGeom prst="roundRect">
          <a:avLst/>
        </a:prstGeom>
      </dgm:spPr>
      <dgm:t>
        <a:bodyPr/>
        <a:lstStyle/>
        <a:p>
          <a:endParaRPr lang="en-US"/>
        </a:p>
      </dgm:t>
    </dgm:pt>
    <dgm:pt modelId="{F353F2FF-C36B-4DAE-8B9D-FD23E4B01EB5}" type="pres">
      <dgm:prSet presAssocID="{85B5F1BF-0699-4A34-8938-AD1FEE054A50}" presName="Name56" presStyleLbl="parChTrans1D2" presStyleIdx="1" presStyleCnt="3"/>
      <dgm:spPr>
        <a:custGeom>
          <a:avLst/>
          <a:gdLst/>
          <a:ahLst/>
          <a:cxnLst/>
          <a:rect l="0" t="0" r="0" b="0"/>
          <a:pathLst>
            <a:path>
              <a:moveTo>
                <a:pt x="0" y="0"/>
              </a:moveTo>
              <a:lnTo>
                <a:pt x="483068" y="0"/>
              </a:lnTo>
            </a:path>
          </a:pathLst>
        </a:custGeom>
      </dgm:spPr>
      <dgm:t>
        <a:bodyPr/>
        <a:lstStyle/>
        <a:p>
          <a:endParaRPr lang="en-US"/>
        </a:p>
      </dgm:t>
    </dgm:pt>
    <dgm:pt modelId="{2E686138-2603-4A12-BCF3-81598E39545E}" type="pres">
      <dgm:prSet presAssocID="{89705BC7-C15A-4F58-9960-6997B7DDEE7A}" presName="text0" presStyleLbl="node1" presStyleIdx="2" presStyleCnt="4" custScaleX="201828" custRadScaleRad="120835" custRadScaleInc="-3358">
        <dgm:presLayoutVars>
          <dgm:bulletEnabled val="1"/>
        </dgm:presLayoutVars>
      </dgm:prSet>
      <dgm:spPr>
        <a:prstGeom prst="roundRect">
          <a:avLst/>
        </a:prstGeom>
      </dgm:spPr>
      <dgm:t>
        <a:bodyPr/>
        <a:lstStyle/>
        <a:p>
          <a:endParaRPr lang="en-US"/>
        </a:p>
      </dgm:t>
    </dgm:pt>
    <dgm:pt modelId="{9588CB29-A5D4-4634-9B44-EE98B18A79C7}" type="pres">
      <dgm:prSet presAssocID="{ACF656BC-E8F3-47F2-96C4-639B53287AD7}" presName="Name56" presStyleLbl="parChTrans1D2" presStyleIdx="2" presStyleCnt="3"/>
      <dgm:spPr>
        <a:custGeom>
          <a:avLst/>
          <a:gdLst/>
          <a:ahLst/>
          <a:cxnLst/>
          <a:rect l="0" t="0" r="0" b="0"/>
          <a:pathLst>
            <a:path>
              <a:moveTo>
                <a:pt x="0" y="0"/>
              </a:moveTo>
              <a:lnTo>
                <a:pt x="606303" y="0"/>
              </a:lnTo>
            </a:path>
          </a:pathLst>
        </a:custGeom>
      </dgm:spPr>
      <dgm:t>
        <a:bodyPr/>
        <a:lstStyle/>
        <a:p>
          <a:endParaRPr lang="en-US"/>
        </a:p>
      </dgm:t>
    </dgm:pt>
    <dgm:pt modelId="{9B69FD59-07BD-401B-9E19-04B25345FC98}" type="pres">
      <dgm:prSet presAssocID="{0619D6FC-7EEF-4EB7-AA00-998142E0683F}" presName="text0" presStyleLbl="node1" presStyleIdx="3" presStyleCnt="4" custScaleX="269629" custRadScaleRad="129091" custRadScaleInc="2437">
        <dgm:presLayoutVars>
          <dgm:bulletEnabled val="1"/>
        </dgm:presLayoutVars>
      </dgm:prSet>
      <dgm:spPr>
        <a:prstGeom prst="roundRect">
          <a:avLst/>
        </a:prstGeom>
      </dgm:spPr>
      <dgm:t>
        <a:bodyPr/>
        <a:lstStyle/>
        <a:p>
          <a:endParaRPr lang="en-US"/>
        </a:p>
      </dgm:t>
    </dgm:pt>
  </dgm:ptLst>
  <dgm:cxnLst>
    <dgm:cxn modelId="{C810D879-8610-4A9F-AE6B-4F8BD0CA9D6C}" srcId="{11E72A59-A3EC-49DC-8CC5-7FFF5D46AF37}" destId="{A286B31F-C691-4D6E-AA9E-3B417BAC603F}" srcOrd="0" destOrd="0" parTransId="{71F40FCE-D245-4765-A72E-73BDC6609C85}" sibTransId="{AEA82868-B27A-4324-87B2-1BA35EF31B35}"/>
    <dgm:cxn modelId="{5F10E7DD-8DD6-4D8D-B03E-83CE61B77F56}" srcId="{11E72A59-A3EC-49DC-8CC5-7FFF5D46AF37}" destId="{89705BC7-C15A-4F58-9960-6997B7DDEE7A}" srcOrd="1" destOrd="0" parTransId="{85B5F1BF-0699-4A34-8938-AD1FEE054A50}" sibTransId="{AA4C196A-A3C1-452E-A89A-749D36EE092A}"/>
    <dgm:cxn modelId="{D3324D11-1B90-4C6E-B43E-D66722D2FAD8}" type="presOf" srcId="{89705BC7-C15A-4F58-9960-6997B7DDEE7A}" destId="{2E686138-2603-4A12-BCF3-81598E39545E}" srcOrd="0" destOrd="0" presId="urn:microsoft.com/office/officeart/2008/layout/RadialCluster"/>
    <dgm:cxn modelId="{EB420C66-69AA-473D-B2EC-F3155D5C169A}" type="presOf" srcId="{85B5F1BF-0699-4A34-8938-AD1FEE054A50}" destId="{F353F2FF-C36B-4DAE-8B9D-FD23E4B01EB5}" srcOrd="0" destOrd="0" presId="urn:microsoft.com/office/officeart/2008/layout/RadialCluster"/>
    <dgm:cxn modelId="{DA53486A-1ECE-493C-BE2F-760F186E7C2C}" srcId="{416EFD66-DAE3-426C-9EE0-152126BB889F}" destId="{11E72A59-A3EC-49DC-8CC5-7FFF5D46AF37}" srcOrd="0" destOrd="0" parTransId="{4E4BFBA7-301D-4543-B855-F9FA6AA8A079}" sibTransId="{C379924D-162C-4701-82F0-18C0A2052D29}"/>
    <dgm:cxn modelId="{E7337CE5-0164-4F6D-A218-9E798024B35C}" srcId="{11E72A59-A3EC-49DC-8CC5-7FFF5D46AF37}" destId="{0619D6FC-7EEF-4EB7-AA00-998142E0683F}" srcOrd="2" destOrd="0" parTransId="{ACF656BC-E8F3-47F2-96C4-639B53287AD7}" sibTransId="{D3D6BABC-A85B-4800-94B4-EAD281BABD6B}"/>
    <dgm:cxn modelId="{D68E3F85-F0EC-4EF6-BFE9-55C81D6CC42C}" type="presOf" srcId="{A286B31F-C691-4D6E-AA9E-3B417BAC603F}" destId="{DEF8D028-9683-4372-83C6-B07B4869BB14}" srcOrd="0" destOrd="0" presId="urn:microsoft.com/office/officeart/2008/layout/RadialCluster"/>
    <dgm:cxn modelId="{9E99D74C-183A-4AA8-BB74-FAD77EF33D13}" type="presOf" srcId="{ACF656BC-E8F3-47F2-96C4-639B53287AD7}" destId="{9588CB29-A5D4-4634-9B44-EE98B18A79C7}" srcOrd="0" destOrd="0" presId="urn:microsoft.com/office/officeart/2008/layout/RadialCluster"/>
    <dgm:cxn modelId="{5C36D114-8EF2-433D-9B42-6A6035EE8144}" type="presOf" srcId="{71F40FCE-D245-4765-A72E-73BDC6609C85}" destId="{700B0EEC-0D28-4ED7-8D7F-2AC39BFA9A0F}" srcOrd="0" destOrd="0" presId="urn:microsoft.com/office/officeart/2008/layout/RadialCluster"/>
    <dgm:cxn modelId="{4B5FB8BF-CE42-4371-B1F7-A33B13DD6DD1}" type="presOf" srcId="{0619D6FC-7EEF-4EB7-AA00-998142E0683F}" destId="{9B69FD59-07BD-401B-9E19-04B25345FC98}" srcOrd="0" destOrd="0" presId="urn:microsoft.com/office/officeart/2008/layout/RadialCluster"/>
    <dgm:cxn modelId="{39D5AAF2-68A2-4218-8EBB-6E52B12C5779}" type="presOf" srcId="{11E72A59-A3EC-49DC-8CC5-7FFF5D46AF37}" destId="{C678EF7B-6458-4813-AFC1-29CA55215A71}" srcOrd="0" destOrd="0" presId="urn:microsoft.com/office/officeart/2008/layout/RadialCluster"/>
    <dgm:cxn modelId="{A208C3E8-CE30-4786-BEEA-8967FE2EF795}" type="presOf" srcId="{416EFD66-DAE3-426C-9EE0-152126BB889F}" destId="{B3E48EC5-BC83-4EF9-8C59-B8AC6D4D0B66}" srcOrd="0" destOrd="0" presId="urn:microsoft.com/office/officeart/2008/layout/RadialCluster"/>
    <dgm:cxn modelId="{025EFAC3-DE2C-46FE-AC82-2967A48F1AD7}" type="presParOf" srcId="{B3E48EC5-BC83-4EF9-8C59-B8AC6D4D0B66}" destId="{132CB390-BFE7-470E-88BD-CAF7351EA86E}" srcOrd="0" destOrd="0" presId="urn:microsoft.com/office/officeart/2008/layout/RadialCluster"/>
    <dgm:cxn modelId="{2AF8C5BB-2E12-49B4-9785-315B1A31EE6F}" type="presParOf" srcId="{132CB390-BFE7-470E-88BD-CAF7351EA86E}" destId="{C678EF7B-6458-4813-AFC1-29CA55215A71}" srcOrd="0" destOrd="0" presId="urn:microsoft.com/office/officeart/2008/layout/RadialCluster"/>
    <dgm:cxn modelId="{5C8BFD72-1A8F-4B3A-9BF0-5D6BDEE09CF1}" type="presParOf" srcId="{132CB390-BFE7-470E-88BD-CAF7351EA86E}" destId="{700B0EEC-0D28-4ED7-8D7F-2AC39BFA9A0F}" srcOrd="1" destOrd="0" presId="urn:microsoft.com/office/officeart/2008/layout/RadialCluster"/>
    <dgm:cxn modelId="{5BA3B322-ACE4-4948-8E96-FAE7B78DB8B5}" type="presParOf" srcId="{132CB390-BFE7-470E-88BD-CAF7351EA86E}" destId="{DEF8D028-9683-4372-83C6-B07B4869BB14}" srcOrd="2" destOrd="0" presId="urn:microsoft.com/office/officeart/2008/layout/RadialCluster"/>
    <dgm:cxn modelId="{123470D4-7C56-4F63-9484-54D6C9284FD0}" type="presParOf" srcId="{132CB390-BFE7-470E-88BD-CAF7351EA86E}" destId="{F353F2FF-C36B-4DAE-8B9D-FD23E4B01EB5}" srcOrd="3" destOrd="0" presId="urn:microsoft.com/office/officeart/2008/layout/RadialCluster"/>
    <dgm:cxn modelId="{052056CD-C42C-4C43-A84F-797F1A96E4DC}" type="presParOf" srcId="{132CB390-BFE7-470E-88BD-CAF7351EA86E}" destId="{2E686138-2603-4A12-BCF3-81598E39545E}" srcOrd="4" destOrd="0" presId="urn:microsoft.com/office/officeart/2008/layout/RadialCluster"/>
    <dgm:cxn modelId="{E1825F8A-2B15-4D9C-9DD7-37F0CF7D48F4}" type="presParOf" srcId="{132CB390-BFE7-470E-88BD-CAF7351EA86E}" destId="{9588CB29-A5D4-4634-9B44-EE98B18A79C7}" srcOrd="5" destOrd="0" presId="urn:microsoft.com/office/officeart/2008/layout/RadialCluster"/>
    <dgm:cxn modelId="{54BD9FCB-0B3B-4694-8A45-10CEB03B1C4C}" type="presParOf" srcId="{132CB390-BFE7-470E-88BD-CAF7351EA86E}" destId="{9B69FD59-07BD-401B-9E19-04B25345FC98}" srcOrd="6" destOrd="0" presId="urn:microsoft.com/office/officeart/2008/layout/RadialCluster"/>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16EFD66-DAE3-426C-9EE0-152126BB889F}" type="doc">
      <dgm:prSet loTypeId="urn:microsoft.com/office/officeart/2008/layout/RadialCluster" loCatId="cycle" qsTypeId="urn:microsoft.com/office/officeart/2005/8/quickstyle/simple5" qsCatId="simple" csTypeId="urn:microsoft.com/office/officeart/2005/8/colors/colorful5" csCatId="colorful" phldr="1"/>
      <dgm:spPr/>
      <dgm:t>
        <a:bodyPr/>
        <a:lstStyle/>
        <a:p>
          <a:endParaRPr lang="en-MY"/>
        </a:p>
      </dgm:t>
    </dgm:pt>
    <dgm:pt modelId="{11E72A59-A3EC-49DC-8CC5-7FFF5D46AF37}">
      <dgm:prSet phldrT="[Text]" custT="1"/>
      <dgm:spPr>
        <a:xfrm>
          <a:off x="1680019" y="801834"/>
          <a:ext cx="878802" cy="632103"/>
        </a:xfrm>
        <a:gradFill rotWithShape="0">
          <a:gsLst>
            <a:gs pos="0">
              <a:srgbClr val="4BACC6">
                <a:hueOff val="0"/>
                <a:satOff val="0"/>
                <a:lumOff val="0"/>
                <a:alphaOff val="0"/>
                <a:tint val="100000"/>
                <a:shade val="100000"/>
                <a:satMod val="130000"/>
              </a:srgbClr>
            </a:gs>
            <a:gs pos="100000">
              <a:srgbClr val="4BACC6">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buNone/>
          </a:pPr>
          <a:r>
            <a:rPr lang="en-MY" sz="1000">
              <a:solidFill>
                <a:sysClr val="windowText" lastClr="000000"/>
              </a:solidFill>
              <a:latin typeface="Times New Roman" panose="02020603050405020304" pitchFamily="18" charset="0"/>
              <a:ea typeface="+mn-ea"/>
              <a:cs typeface="Times New Roman" panose="02020603050405020304" pitchFamily="18" charset="0"/>
            </a:rPr>
            <a:t>Positive entrepreneurial ecosystem </a:t>
          </a:r>
        </a:p>
      </dgm:t>
    </dgm:pt>
    <dgm:pt modelId="{4E4BFBA7-301D-4543-B855-F9FA6AA8A079}" type="parTrans" cxnId="{DA53486A-1ECE-493C-BE2F-760F186E7C2C}">
      <dgm:prSet/>
      <dgm:spPr/>
      <dgm:t>
        <a:bodyPr/>
        <a:lstStyle/>
        <a:p>
          <a:endParaRPr lang="en-MY"/>
        </a:p>
      </dgm:t>
    </dgm:pt>
    <dgm:pt modelId="{C379924D-162C-4701-82F0-18C0A2052D29}" type="sibTrans" cxnId="{DA53486A-1ECE-493C-BE2F-760F186E7C2C}">
      <dgm:prSet/>
      <dgm:spPr/>
      <dgm:t>
        <a:bodyPr/>
        <a:lstStyle/>
        <a:p>
          <a:endParaRPr lang="en-MY"/>
        </a:p>
      </dgm:t>
    </dgm:pt>
    <dgm:pt modelId="{A286B31F-C691-4D6E-AA9E-3B417BAC603F}">
      <dgm:prSet phldrT="[Text]" custT="1"/>
      <dgm:spPr>
        <a:xfrm>
          <a:off x="2981401" y="846763"/>
          <a:ext cx="1171498" cy="521152"/>
        </a:xfrm>
        <a:gradFill rotWithShape="0">
          <a:gsLst>
            <a:gs pos="0">
              <a:srgbClr val="4BACC6">
                <a:hueOff val="-4966938"/>
                <a:satOff val="19906"/>
                <a:lumOff val="4314"/>
                <a:alphaOff val="0"/>
                <a:tint val="100000"/>
                <a:shade val="100000"/>
                <a:satMod val="130000"/>
              </a:srgbClr>
            </a:gs>
            <a:gs pos="100000">
              <a:srgbClr val="4BACC6">
                <a:hueOff val="-4966938"/>
                <a:satOff val="19906"/>
                <a:lumOff val="4314"/>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buNone/>
          </a:pPr>
          <a:r>
            <a:rPr lang="en-MY" sz="900" i="0">
              <a:solidFill>
                <a:sysClr val="windowText" lastClr="000000"/>
              </a:solidFill>
              <a:latin typeface="Times New Roman" panose="02020603050405020304" pitchFamily="18" charset="0"/>
              <a:ea typeface="+mn-ea"/>
              <a:cs typeface="Times New Roman" panose="02020603050405020304" pitchFamily="18" charset="0"/>
            </a:rPr>
            <a:t>Availability of business premises</a:t>
          </a:r>
        </a:p>
      </dgm:t>
    </dgm:pt>
    <dgm:pt modelId="{71F40FCE-D245-4765-A72E-73BDC6609C85}" type="parTrans" cxnId="{C810D879-8610-4A9F-AE6B-4F8BD0CA9D6C}">
      <dgm:prSet/>
      <dgm:spPr>
        <a:xfrm rot="21574958">
          <a:off x="2558816" y="1113145"/>
          <a:ext cx="422591" cy="0"/>
        </a:xfrm>
        <a:noFill/>
        <a:ln w="25400" cap="flat" cmpd="sng" algn="ctr">
          <a:solidFill>
            <a:srgbClr val="F79646">
              <a:hueOff val="0"/>
              <a:satOff val="0"/>
              <a:lumOff val="0"/>
              <a:alphaOff val="0"/>
            </a:srgbClr>
          </a:solidFill>
          <a:prstDash val="solid"/>
        </a:ln>
        <a:effectLst/>
      </dgm:spPr>
      <dgm:t>
        <a:bodyPr/>
        <a:lstStyle/>
        <a:p>
          <a:endParaRPr lang="en-MY"/>
        </a:p>
      </dgm:t>
    </dgm:pt>
    <dgm:pt modelId="{AEA82868-B27A-4324-87B2-1BA35EF31B35}" type="sibTrans" cxnId="{C810D879-8610-4A9F-AE6B-4F8BD0CA9D6C}">
      <dgm:prSet/>
      <dgm:spPr/>
      <dgm:t>
        <a:bodyPr/>
        <a:lstStyle/>
        <a:p>
          <a:endParaRPr lang="en-MY"/>
        </a:p>
      </dgm:t>
    </dgm:pt>
    <dgm:pt modelId="{89705BC7-C15A-4F58-9960-6997B7DDEE7A}">
      <dgm:prSet phldrT="[Text]" custT="1"/>
      <dgm:spPr>
        <a:xfrm>
          <a:off x="1654549" y="1887397"/>
          <a:ext cx="958283" cy="474802"/>
        </a:xfrm>
        <a:gradFill rotWithShape="0">
          <a:gsLst>
            <a:gs pos="0">
              <a:srgbClr val="4BACC6">
                <a:hueOff val="-7450407"/>
                <a:satOff val="29858"/>
                <a:lumOff val="6471"/>
                <a:alphaOff val="0"/>
                <a:tint val="100000"/>
                <a:shade val="100000"/>
                <a:satMod val="130000"/>
              </a:srgbClr>
            </a:gs>
            <a:gs pos="100000">
              <a:srgbClr val="4BACC6">
                <a:hueOff val="-7450407"/>
                <a:satOff val="29858"/>
                <a:lumOff val="6471"/>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buNone/>
          </a:pPr>
          <a:r>
            <a:rPr lang="en-MY" sz="900">
              <a:solidFill>
                <a:sysClr val="windowText" lastClr="000000"/>
              </a:solidFill>
              <a:latin typeface="Times New Roman" panose="02020603050405020304" pitchFamily="18" charset="0"/>
              <a:ea typeface="+mn-ea"/>
              <a:cs typeface="Times New Roman" panose="02020603050405020304" pitchFamily="18" charset="0"/>
            </a:rPr>
            <a:t>Business tender offers</a:t>
          </a:r>
        </a:p>
      </dgm:t>
    </dgm:pt>
    <dgm:pt modelId="{85B5F1BF-0699-4A34-8938-AD1FEE054A50}" type="parTrans" cxnId="{5F10E7DD-8DD6-4D8D-B03E-83CE61B77F56}">
      <dgm:prSet/>
      <dgm:spPr>
        <a:xfrm rot="5351282">
          <a:off x="1900360" y="1660667"/>
          <a:ext cx="453505" cy="0"/>
        </a:xfrm>
        <a:noFill/>
        <a:ln w="25400" cap="flat" cmpd="sng" algn="ctr">
          <a:solidFill>
            <a:srgbClr val="F79646">
              <a:hueOff val="0"/>
              <a:satOff val="0"/>
              <a:lumOff val="0"/>
              <a:alphaOff val="0"/>
            </a:srgbClr>
          </a:solidFill>
          <a:prstDash val="solid"/>
        </a:ln>
        <a:effectLst/>
      </dgm:spPr>
      <dgm:t>
        <a:bodyPr/>
        <a:lstStyle/>
        <a:p>
          <a:endParaRPr lang="en-MY"/>
        </a:p>
      </dgm:t>
    </dgm:pt>
    <dgm:pt modelId="{AA4C196A-A3C1-452E-A89A-749D36EE092A}" type="sibTrans" cxnId="{5F10E7DD-8DD6-4D8D-B03E-83CE61B77F56}">
      <dgm:prSet/>
      <dgm:spPr/>
      <dgm:t>
        <a:bodyPr/>
        <a:lstStyle/>
        <a:p>
          <a:endParaRPr lang="en-MY"/>
        </a:p>
      </dgm:t>
    </dgm:pt>
    <dgm:pt modelId="{0619D6FC-7EEF-4EB7-AA00-998142E0683F}">
      <dgm:prSet phldrT="[Text]" custT="1"/>
      <dgm:spPr>
        <a:xfrm>
          <a:off x="0" y="902152"/>
          <a:ext cx="1280204" cy="474802"/>
        </a:xfrm>
        <a:gradFill rotWithShape="0">
          <a:gsLst>
            <a:gs pos="0">
              <a:srgbClr val="4BACC6">
                <a:hueOff val="-9933876"/>
                <a:satOff val="39811"/>
                <a:lumOff val="8628"/>
                <a:alphaOff val="0"/>
                <a:tint val="100000"/>
                <a:shade val="100000"/>
                <a:satMod val="130000"/>
              </a:srgbClr>
            </a:gs>
            <a:gs pos="100000">
              <a:srgbClr val="4BACC6">
                <a:hueOff val="-9933876"/>
                <a:satOff val="39811"/>
                <a:lumOff val="8628"/>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buNone/>
          </a:pPr>
          <a:r>
            <a:rPr lang="en-MY" sz="900" i="0">
              <a:solidFill>
                <a:sysClr val="windowText" lastClr="000000"/>
              </a:solidFill>
              <a:latin typeface="Times New Roman" panose="02020603050405020304" pitchFamily="18" charset="0"/>
              <a:ea typeface="+mn-ea"/>
              <a:cs typeface="Times New Roman" panose="02020603050405020304" pitchFamily="18" charset="0"/>
            </a:rPr>
            <a:t>Business mentoring</a:t>
          </a:r>
        </a:p>
      </dgm:t>
    </dgm:pt>
    <dgm:pt modelId="{ACF656BC-E8F3-47F2-96C4-639B53287AD7}" type="parTrans" cxnId="{E7337CE5-0164-4F6D-A218-9E798024B35C}">
      <dgm:prSet/>
      <dgm:spPr>
        <a:xfrm rot="10749651">
          <a:off x="1280182" y="1127249"/>
          <a:ext cx="399857" cy="0"/>
        </a:xfrm>
        <a:noFill/>
        <a:ln w="25400" cap="flat" cmpd="sng" algn="ctr">
          <a:solidFill>
            <a:srgbClr val="F79646">
              <a:hueOff val="0"/>
              <a:satOff val="0"/>
              <a:lumOff val="0"/>
              <a:alphaOff val="0"/>
            </a:srgbClr>
          </a:solidFill>
          <a:prstDash val="solid"/>
        </a:ln>
        <a:effectLst/>
      </dgm:spPr>
      <dgm:t>
        <a:bodyPr/>
        <a:lstStyle/>
        <a:p>
          <a:endParaRPr lang="en-MY"/>
        </a:p>
      </dgm:t>
    </dgm:pt>
    <dgm:pt modelId="{D3D6BABC-A85B-4800-94B4-EAD281BABD6B}" type="sibTrans" cxnId="{E7337CE5-0164-4F6D-A218-9E798024B35C}">
      <dgm:prSet/>
      <dgm:spPr/>
      <dgm:t>
        <a:bodyPr/>
        <a:lstStyle/>
        <a:p>
          <a:endParaRPr lang="en-MY"/>
        </a:p>
      </dgm:t>
    </dgm:pt>
    <dgm:pt modelId="{7CDFC1FE-1FC5-47F6-ADD1-E9FE4FF80FDF}">
      <dgm:prSet custT="1"/>
      <dgm:spPr>
        <a:xfrm>
          <a:off x="1447138" y="203"/>
          <a:ext cx="1312975" cy="474802"/>
        </a:xfrm>
        <a:gradFill rotWithShape="0">
          <a:gsLst>
            <a:gs pos="0">
              <a:srgbClr val="4BACC6">
                <a:hueOff val="-2483469"/>
                <a:satOff val="9953"/>
                <a:lumOff val="2157"/>
                <a:alphaOff val="0"/>
                <a:tint val="100000"/>
                <a:shade val="100000"/>
                <a:satMod val="130000"/>
              </a:srgbClr>
            </a:gs>
            <a:gs pos="100000">
              <a:srgbClr val="4BACC6">
                <a:hueOff val="-2483469"/>
                <a:satOff val="9953"/>
                <a:lumOff val="2157"/>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buNone/>
          </a:pPr>
          <a:r>
            <a:rPr lang="en-MY" sz="900">
              <a:solidFill>
                <a:sysClr val="windowText" lastClr="000000"/>
              </a:solidFill>
              <a:latin typeface="Times New Roman" panose="02020603050405020304" pitchFamily="18" charset="0"/>
              <a:ea typeface="+mn-ea"/>
              <a:cs typeface="Times New Roman" panose="02020603050405020304" pitchFamily="18" charset="0"/>
            </a:rPr>
            <a:t>Entrepreneurship development programs</a:t>
          </a:r>
        </a:p>
      </dgm:t>
    </dgm:pt>
    <dgm:pt modelId="{D2B8C1BA-F9D0-4C46-8A26-36A366C28E6C}" type="parTrans" cxnId="{91AE3237-C178-47BF-9C03-CFA621E5198C}">
      <dgm:prSet/>
      <dgm:spPr>
        <a:xfrm rot="16138326">
          <a:off x="1947377" y="638419"/>
          <a:ext cx="326881" cy="0"/>
        </a:xfrm>
        <a:noFill/>
        <a:ln w="25400" cap="flat" cmpd="sng" algn="ctr">
          <a:solidFill>
            <a:srgbClr val="F79646">
              <a:hueOff val="0"/>
              <a:satOff val="0"/>
              <a:lumOff val="0"/>
              <a:alphaOff val="0"/>
            </a:srgbClr>
          </a:solidFill>
          <a:prstDash val="solid"/>
        </a:ln>
        <a:effectLst/>
      </dgm:spPr>
      <dgm:t>
        <a:bodyPr/>
        <a:lstStyle/>
        <a:p>
          <a:endParaRPr lang="en-MY"/>
        </a:p>
      </dgm:t>
    </dgm:pt>
    <dgm:pt modelId="{5C074DE8-3EF9-4FFD-B782-BCC6A129BAFD}" type="sibTrans" cxnId="{91AE3237-C178-47BF-9C03-CFA621E5198C}">
      <dgm:prSet/>
      <dgm:spPr/>
      <dgm:t>
        <a:bodyPr/>
        <a:lstStyle/>
        <a:p>
          <a:endParaRPr lang="en-MY"/>
        </a:p>
      </dgm:t>
    </dgm:pt>
    <dgm:pt modelId="{B3E48EC5-BC83-4EF9-8C59-B8AC6D4D0B66}" type="pres">
      <dgm:prSet presAssocID="{416EFD66-DAE3-426C-9EE0-152126BB889F}" presName="Name0" presStyleCnt="0">
        <dgm:presLayoutVars>
          <dgm:chMax val="1"/>
          <dgm:chPref val="1"/>
          <dgm:dir/>
          <dgm:animOne val="branch"/>
          <dgm:animLvl val="lvl"/>
        </dgm:presLayoutVars>
      </dgm:prSet>
      <dgm:spPr/>
      <dgm:t>
        <a:bodyPr/>
        <a:lstStyle/>
        <a:p>
          <a:endParaRPr lang="en-US"/>
        </a:p>
      </dgm:t>
    </dgm:pt>
    <dgm:pt modelId="{132CB390-BFE7-470E-88BD-CAF7351EA86E}" type="pres">
      <dgm:prSet presAssocID="{11E72A59-A3EC-49DC-8CC5-7FFF5D46AF37}" presName="singleCycle" presStyleCnt="0"/>
      <dgm:spPr/>
    </dgm:pt>
    <dgm:pt modelId="{C678EF7B-6458-4813-AFC1-29CA55215A71}" type="pres">
      <dgm:prSet presAssocID="{11E72A59-A3EC-49DC-8CC5-7FFF5D46AF37}" presName="singleCenter" presStyleLbl="node1" presStyleIdx="0" presStyleCnt="5" custScaleX="149163" custScaleY="89197" custLinFactNeighborX="837" custLinFactNeighborY="-3350">
        <dgm:presLayoutVars>
          <dgm:chMax val="7"/>
          <dgm:chPref val="7"/>
        </dgm:presLayoutVars>
      </dgm:prSet>
      <dgm:spPr>
        <a:prstGeom prst="roundRect">
          <a:avLst/>
        </a:prstGeom>
      </dgm:spPr>
      <dgm:t>
        <a:bodyPr/>
        <a:lstStyle/>
        <a:p>
          <a:endParaRPr lang="en-US"/>
        </a:p>
      </dgm:t>
    </dgm:pt>
    <dgm:pt modelId="{A04F391A-4712-43E0-8D5B-1F64911A4587}" type="pres">
      <dgm:prSet presAssocID="{D2B8C1BA-F9D0-4C46-8A26-36A366C28E6C}" presName="Name56" presStyleLbl="parChTrans1D2" presStyleIdx="0" presStyleCnt="4"/>
      <dgm:spPr>
        <a:custGeom>
          <a:avLst/>
          <a:gdLst/>
          <a:ahLst/>
          <a:cxnLst/>
          <a:rect l="0" t="0" r="0" b="0"/>
          <a:pathLst>
            <a:path>
              <a:moveTo>
                <a:pt x="0" y="0"/>
              </a:moveTo>
              <a:lnTo>
                <a:pt x="326881" y="0"/>
              </a:lnTo>
            </a:path>
          </a:pathLst>
        </a:custGeom>
      </dgm:spPr>
      <dgm:t>
        <a:bodyPr/>
        <a:lstStyle/>
        <a:p>
          <a:endParaRPr lang="en-US"/>
        </a:p>
      </dgm:t>
    </dgm:pt>
    <dgm:pt modelId="{39225B8A-F0C2-4301-8E7B-CD3483F8E3AC}" type="pres">
      <dgm:prSet presAssocID="{7CDFC1FE-1FC5-47F6-ADD1-E9FE4FF80FDF}" presName="text0" presStyleLbl="node1" presStyleIdx="1" presStyleCnt="5" custScaleX="276531">
        <dgm:presLayoutVars>
          <dgm:bulletEnabled val="1"/>
        </dgm:presLayoutVars>
      </dgm:prSet>
      <dgm:spPr>
        <a:prstGeom prst="roundRect">
          <a:avLst/>
        </a:prstGeom>
      </dgm:spPr>
      <dgm:t>
        <a:bodyPr/>
        <a:lstStyle/>
        <a:p>
          <a:endParaRPr lang="en-US"/>
        </a:p>
      </dgm:t>
    </dgm:pt>
    <dgm:pt modelId="{700B0EEC-0D28-4ED7-8D7F-2AC39BFA9A0F}" type="pres">
      <dgm:prSet presAssocID="{71F40FCE-D245-4765-A72E-73BDC6609C85}" presName="Name56" presStyleLbl="parChTrans1D2" presStyleIdx="1" presStyleCnt="4"/>
      <dgm:spPr>
        <a:custGeom>
          <a:avLst/>
          <a:gdLst/>
          <a:ahLst/>
          <a:cxnLst/>
          <a:rect l="0" t="0" r="0" b="0"/>
          <a:pathLst>
            <a:path>
              <a:moveTo>
                <a:pt x="0" y="0"/>
              </a:moveTo>
              <a:lnTo>
                <a:pt x="422591" y="0"/>
              </a:lnTo>
            </a:path>
          </a:pathLst>
        </a:custGeom>
      </dgm:spPr>
      <dgm:t>
        <a:bodyPr/>
        <a:lstStyle/>
        <a:p>
          <a:endParaRPr lang="en-US"/>
        </a:p>
      </dgm:t>
    </dgm:pt>
    <dgm:pt modelId="{DEF8D028-9683-4372-83C6-B07B4869BB14}" type="pres">
      <dgm:prSet presAssocID="{A286B31F-C691-4D6E-AA9E-3B417BAC603F}" presName="text0" presStyleLbl="node1" presStyleIdx="2" presStyleCnt="5" custScaleX="246734" custScaleY="109762" custRadScaleRad="161364" custRadScaleInc="-6171">
        <dgm:presLayoutVars>
          <dgm:bulletEnabled val="1"/>
        </dgm:presLayoutVars>
      </dgm:prSet>
      <dgm:spPr>
        <a:prstGeom prst="roundRect">
          <a:avLst/>
        </a:prstGeom>
      </dgm:spPr>
      <dgm:t>
        <a:bodyPr/>
        <a:lstStyle/>
        <a:p>
          <a:endParaRPr lang="en-US"/>
        </a:p>
      </dgm:t>
    </dgm:pt>
    <dgm:pt modelId="{F353F2FF-C36B-4DAE-8B9D-FD23E4B01EB5}" type="pres">
      <dgm:prSet presAssocID="{85B5F1BF-0699-4A34-8938-AD1FEE054A50}" presName="Name56" presStyleLbl="parChTrans1D2" presStyleIdx="2" presStyleCnt="4"/>
      <dgm:spPr>
        <a:custGeom>
          <a:avLst/>
          <a:gdLst/>
          <a:ahLst/>
          <a:cxnLst/>
          <a:rect l="0" t="0" r="0" b="0"/>
          <a:pathLst>
            <a:path>
              <a:moveTo>
                <a:pt x="0" y="0"/>
              </a:moveTo>
              <a:lnTo>
                <a:pt x="453505" y="0"/>
              </a:lnTo>
            </a:path>
          </a:pathLst>
        </a:custGeom>
      </dgm:spPr>
      <dgm:t>
        <a:bodyPr/>
        <a:lstStyle/>
        <a:p>
          <a:endParaRPr lang="en-US"/>
        </a:p>
      </dgm:t>
    </dgm:pt>
    <dgm:pt modelId="{2E686138-2603-4A12-BCF3-81598E39545E}" type="pres">
      <dgm:prSet presAssocID="{89705BC7-C15A-4F58-9960-6997B7DDEE7A}" presName="text0" presStyleLbl="node1" presStyleIdx="3" presStyleCnt="5" custScaleX="201828" custRadScaleRad="120835" custRadScaleInc="-3358">
        <dgm:presLayoutVars>
          <dgm:bulletEnabled val="1"/>
        </dgm:presLayoutVars>
      </dgm:prSet>
      <dgm:spPr>
        <a:prstGeom prst="roundRect">
          <a:avLst/>
        </a:prstGeom>
      </dgm:spPr>
      <dgm:t>
        <a:bodyPr/>
        <a:lstStyle/>
        <a:p>
          <a:endParaRPr lang="en-US"/>
        </a:p>
      </dgm:t>
    </dgm:pt>
    <dgm:pt modelId="{9588CB29-A5D4-4634-9B44-EE98B18A79C7}" type="pres">
      <dgm:prSet presAssocID="{ACF656BC-E8F3-47F2-96C4-639B53287AD7}" presName="Name56" presStyleLbl="parChTrans1D2" presStyleIdx="3" presStyleCnt="4"/>
      <dgm:spPr>
        <a:custGeom>
          <a:avLst/>
          <a:gdLst/>
          <a:ahLst/>
          <a:cxnLst/>
          <a:rect l="0" t="0" r="0" b="0"/>
          <a:pathLst>
            <a:path>
              <a:moveTo>
                <a:pt x="0" y="0"/>
              </a:moveTo>
              <a:lnTo>
                <a:pt x="399857" y="0"/>
              </a:lnTo>
            </a:path>
          </a:pathLst>
        </a:custGeom>
      </dgm:spPr>
      <dgm:t>
        <a:bodyPr/>
        <a:lstStyle/>
        <a:p>
          <a:endParaRPr lang="en-US"/>
        </a:p>
      </dgm:t>
    </dgm:pt>
    <dgm:pt modelId="{9B69FD59-07BD-401B-9E19-04B25345FC98}" type="pres">
      <dgm:prSet presAssocID="{0619D6FC-7EEF-4EB7-AA00-998142E0683F}" presName="text0" presStyleLbl="node1" presStyleIdx="4" presStyleCnt="5" custScaleX="269629" custRadScaleRad="160761" custRadScaleInc="4288">
        <dgm:presLayoutVars>
          <dgm:bulletEnabled val="1"/>
        </dgm:presLayoutVars>
      </dgm:prSet>
      <dgm:spPr>
        <a:prstGeom prst="roundRect">
          <a:avLst/>
        </a:prstGeom>
      </dgm:spPr>
      <dgm:t>
        <a:bodyPr/>
        <a:lstStyle/>
        <a:p>
          <a:endParaRPr lang="en-US"/>
        </a:p>
      </dgm:t>
    </dgm:pt>
  </dgm:ptLst>
  <dgm:cxnLst>
    <dgm:cxn modelId="{C810D879-8610-4A9F-AE6B-4F8BD0CA9D6C}" srcId="{11E72A59-A3EC-49DC-8CC5-7FFF5D46AF37}" destId="{A286B31F-C691-4D6E-AA9E-3B417BAC603F}" srcOrd="1" destOrd="0" parTransId="{71F40FCE-D245-4765-A72E-73BDC6609C85}" sibTransId="{AEA82868-B27A-4324-87B2-1BA35EF31B35}"/>
    <dgm:cxn modelId="{BF71A144-0179-4230-B9F4-AD3FAB000B45}" type="presOf" srcId="{ACF656BC-E8F3-47F2-96C4-639B53287AD7}" destId="{9588CB29-A5D4-4634-9B44-EE98B18A79C7}" srcOrd="0" destOrd="0" presId="urn:microsoft.com/office/officeart/2008/layout/RadialCluster"/>
    <dgm:cxn modelId="{91AE3237-C178-47BF-9C03-CFA621E5198C}" srcId="{11E72A59-A3EC-49DC-8CC5-7FFF5D46AF37}" destId="{7CDFC1FE-1FC5-47F6-ADD1-E9FE4FF80FDF}" srcOrd="0" destOrd="0" parTransId="{D2B8C1BA-F9D0-4C46-8A26-36A366C28E6C}" sibTransId="{5C074DE8-3EF9-4FFD-B782-BCC6A129BAFD}"/>
    <dgm:cxn modelId="{12F22A7F-6D8C-4854-9013-22A3FADA2106}" type="presOf" srcId="{416EFD66-DAE3-426C-9EE0-152126BB889F}" destId="{B3E48EC5-BC83-4EF9-8C59-B8AC6D4D0B66}" srcOrd="0" destOrd="0" presId="urn:microsoft.com/office/officeart/2008/layout/RadialCluster"/>
    <dgm:cxn modelId="{5F10E7DD-8DD6-4D8D-B03E-83CE61B77F56}" srcId="{11E72A59-A3EC-49DC-8CC5-7FFF5D46AF37}" destId="{89705BC7-C15A-4F58-9960-6997B7DDEE7A}" srcOrd="2" destOrd="0" parTransId="{85B5F1BF-0699-4A34-8938-AD1FEE054A50}" sibTransId="{AA4C196A-A3C1-452E-A89A-749D36EE092A}"/>
    <dgm:cxn modelId="{DA53486A-1ECE-493C-BE2F-760F186E7C2C}" srcId="{416EFD66-DAE3-426C-9EE0-152126BB889F}" destId="{11E72A59-A3EC-49DC-8CC5-7FFF5D46AF37}" srcOrd="0" destOrd="0" parTransId="{4E4BFBA7-301D-4543-B855-F9FA6AA8A079}" sibTransId="{C379924D-162C-4701-82F0-18C0A2052D29}"/>
    <dgm:cxn modelId="{D7304D3C-8332-4B25-82B0-BD75C421C91A}" type="presOf" srcId="{89705BC7-C15A-4F58-9960-6997B7DDEE7A}" destId="{2E686138-2603-4A12-BCF3-81598E39545E}" srcOrd="0" destOrd="0" presId="urn:microsoft.com/office/officeart/2008/layout/RadialCluster"/>
    <dgm:cxn modelId="{E7337CE5-0164-4F6D-A218-9E798024B35C}" srcId="{11E72A59-A3EC-49DC-8CC5-7FFF5D46AF37}" destId="{0619D6FC-7EEF-4EB7-AA00-998142E0683F}" srcOrd="3" destOrd="0" parTransId="{ACF656BC-E8F3-47F2-96C4-639B53287AD7}" sibTransId="{D3D6BABC-A85B-4800-94B4-EAD281BABD6B}"/>
    <dgm:cxn modelId="{6AB546EE-7969-460D-91F6-8DCDCF17190C}" type="presOf" srcId="{0619D6FC-7EEF-4EB7-AA00-998142E0683F}" destId="{9B69FD59-07BD-401B-9E19-04B25345FC98}" srcOrd="0" destOrd="0" presId="urn:microsoft.com/office/officeart/2008/layout/RadialCluster"/>
    <dgm:cxn modelId="{66DE065A-CF8B-4B21-8816-0203641D430C}" type="presOf" srcId="{11E72A59-A3EC-49DC-8CC5-7FFF5D46AF37}" destId="{C678EF7B-6458-4813-AFC1-29CA55215A71}" srcOrd="0" destOrd="0" presId="urn:microsoft.com/office/officeart/2008/layout/RadialCluster"/>
    <dgm:cxn modelId="{3BBC8912-30B0-4BAF-B31C-BC4E67CCECDC}" type="presOf" srcId="{85B5F1BF-0699-4A34-8938-AD1FEE054A50}" destId="{F353F2FF-C36B-4DAE-8B9D-FD23E4B01EB5}" srcOrd="0" destOrd="0" presId="urn:microsoft.com/office/officeart/2008/layout/RadialCluster"/>
    <dgm:cxn modelId="{7C3EEF2D-B191-4E48-84D8-A537799C9E0E}" type="presOf" srcId="{D2B8C1BA-F9D0-4C46-8A26-36A366C28E6C}" destId="{A04F391A-4712-43E0-8D5B-1F64911A4587}" srcOrd="0" destOrd="0" presId="urn:microsoft.com/office/officeart/2008/layout/RadialCluster"/>
    <dgm:cxn modelId="{87FF34EA-E6A9-4024-81B5-DDFF02C099E8}" type="presOf" srcId="{A286B31F-C691-4D6E-AA9E-3B417BAC603F}" destId="{DEF8D028-9683-4372-83C6-B07B4869BB14}" srcOrd="0" destOrd="0" presId="urn:microsoft.com/office/officeart/2008/layout/RadialCluster"/>
    <dgm:cxn modelId="{3F25E64B-CC34-48DD-BFAE-1A9AFAC81D7D}" type="presOf" srcId="{7CDFC1FE-1FC5-47F6-ADD1-E9FE4FF80FDF}" destId="{39225B8A-F0C2-4301-8E7B-CD3483F8E3AC}" srcOrd="0" destOrd="0" presId="urn:microsoft.com/office/officeart/2008/layout/RadialCluster"/>
    <dgm:cxn modelId="{EBDCE575-1A1D-44E8-825E-9CDCB28F5CA1}" type="presOf" srcId="{71F40FCE-D245-4765-A72E-73BDC6609C85}" destId="{700B0EEC-0D28-4ED7-8D7F-2AC39BFA9A0F}" srcOrd="0" destOrd="0" presId="urn:microsoft.com/office/officeart/2008/layout/RadialCluster"/>
    <dgm:cxn modelId="{3AE37243-A323-44D6-8C09-A9945BD80A51}" type="presParOf" srcId="{B3E48EC5-BC83-4EF9-8C59-B8AC6D4D0B66}" destId="{132CB390-BFE7-470E-88BD-CAF7351EA86E}" srcOrd="0" destOrd="0" presId="urn:microsoft.com/office/officeart/2008/layout/RadialCluster"/>
    <dgm:cxn modelId="{8272459C-80EE-4E80-92CC-5748CA9B028D}" type="presParOf" srcId="{132CB390-BFE7-470E-88BD-CAF7351EA86E}" destId="{C678EF7B-6458-4813-AFC1-29CA55215A71}" srcOrd="0" destOrd="0" presId="urn:microsoft.com/office/officeart/2008/layout/RadialCluster"/>
    <dgm:cxn modelId="{397C138C-ED56-4E82-84A3-77BE42026CF4}" type="presParOf" srcId="{132CB390-BFE7-470E-88BD-CAF7351EA86E}" destId="{A04F391A-4712-43E0-8D5B-1F64911A4587}" srcOrd="1" destOrd="0" presId="urn:microsoft.com/office/officeart/2008/layout/RadialCluster"/>
    <dgm:cxn modelId="{DCE1EFF9-567E-4DE9-92AB-D9F5EFB854E2}" type="presParOf" srcId="{132CB390-BFE7-470E-88BD-CAF7351EA86E}" destId="{39225B8A-F0C2-4301-8E7B-CD3483F8E3AC}" srcOrd="2" destOrd="0" presId="urn:microsoft.com/office/officeart/2008/layout/RadialCluster"/>
    <dgm:cxn modelId="{8DE99CA1-6D4D-48A2-8A49-3BB9A12666F7}" type="presParOf" srcId="{132CB390-BFE7-470E-88BD-CAF7351EA86E}" destId="{700B0EEC-0D28-4ED7-8D7F-2AC39BFA9A0F}" srcOrd="3" destOrd="0" presId="urn:microsoft.com/office/officeart/2008/layout/RadialCluster"/>
    <dgm:cxn modelId="{075B766E-C3DD-46F8-85C1-59EEB5C20CC0}" type="presParOf" srcId="{132CB390-BFE7-470E-88BD-CAF7351EA86E}" destId="{DEF8D028-9683-4372-83C6-B07B4869BB14}" srcOrd="4" destOrd="0" presId="urn:microsoft.com/office/officeart/2008/layout/RadialCluster"/>
    <dgm:cxn modelId="{CE022F5D-2A43-489C-A804-1B9DF86EC52F}" type="presParOf" srcId="{132CB390-BFE7-470E-88BD-CAF7351EA86E}" destId="{F353F2FF-C36B-4DAE-8B9D-FD23E4B01EB5}" srcOrd="5" destOrd="0" presId="urn:microsoft.com/office/officeart/2008/layout/RadialCluster"/>
    <dgm:cxn modelId="{A511B2F7-05BD-49AB-B14A-8EB8A50D2530}" type="presParOf" srcId="{132CB390-BFE7-470E-88BD-CAF7351EA86E}" destId="{2E686138-2603-4A12-BCF3-81598E39545E}" srcOrd="6" destOrd="0" presId="urn:microsoft.com/office/officeart/2008/layout/RadialCluster"/>
    <dgm:cxn modelId="{C875D5EE-50B4-4806-9490-3367DCF44FE2}" type="presParOf" srcId="{132CB390-BFE7-470E-88BD-CAF7351EA86E}" destId="{9588CB29-A5D4-4634-9B44-EE98B18A79C7}" srcOrd="7" destOrd="0" presId="urn:microsoft.com/office/officeart/2008/layout/RadialCluster"/>
    <dgm:cxn modelId="{906A8E8F-189E-4542-9EFE-D6B0252CFEEC}" type="presParOf" srcId="{132CB390-BFE7-470E-88BD-CAF7351EA86E}" destId="{9B69FD59-07BD-401B-9E19-04B25345FC98}" srcOrd="8" destOrd="0" presId="urn:microsoft.com/office/officeart/2008/layout/RadialCluster"/>
  </dgm:cxnLst>
  <dgm:bg/>
  <dgm:whole>
    <a:ln>
      <a:noFill/>
    </a:ln>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78EF7B-6458-4813-AFC1-29CA55215A71}">
      <dsp:nvSpPr>
        <dsp:cNvPr id="0" name=""/>
        <dsp:cNvSpPr/>
      </dsp:nvSpPr>
      <dsp:spPr>
        <a:xfrm>
          <a:off x="2033326" y="1071534"/>
          <a:ext cx="740092" cy="740092"/>
        </a:xfrm>
        <a:prstGeom prst="roundRect">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MY" sz="1000" kern="1200">
              <a:solidFill>
                <a:sysClr val="windowText" lastClr="000000"/>
              </a:solidFill>
              <a:latin typeface="Times New Roman" panose="02020603050405020304" pitchFamily="18" charset="0"/>
              <a:cs typeface="Times New Roman" panose="02020603050405020304" pitchFamily="18" charset="0"/>
            </a:rPr>
            <a:t>Social Support Network</a:t>
          </a:r>
        </a:p>
      </dsp:txBody>
      <dsp:txXfrm>
        <a:off x="2069454" y="1107662"/>
        <a:ext cx="667836" cy="667836"/>
      </dsp:txXfrm>
    </dsp:sp>
    <dsp:sp modelId="{700B0EEC-0D28-4ED7-8D7F-2AC39BFA9A0F}">
      <dsp:nvSpPr>
        <dsp:cNvPr id="0" name=""/>
        <dsp:cNvSpPr/>
      </dsp:nvSpPr>
      <dsp:spPr>
        <a:xfrm rot="16138326">
          <a:off x="2171245" y="850055"/>
          <a:ext cx="443028" cy="0"/>
        </a:xfrm>
        <a:custGeom>
          <a:avLst/>
          <a:gdLst/>
          <a:ahLst/>
          <a:cxnLst/>
          <a:rect l="0" t="0" r="0" b="0"/>
          <a:pathLst>
            <a:path>
              <a:moveTo>
                <a:pt x="0" y="0"/>
              </a:moveTo>
              <a:lnTo>
                <a:pt x="443028"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F8D028-9683-4372-83C6-B07B4869BB14}">
      <dsp:nvSpPr>
        <dsp:cNvPr id="0" name=""/>
        <dsp:cNvSpPr/>
      </dsp:nvSpPr>
      <dsp:spPr>
        <a:xfrm>
          <a:off x="1772607" y="132715"/>
          <a:ext cx="1223460" cy="495861"/>
        </a:xfrm>
        <a:prstGeom prst="roundRect">
          <a:avLst/>
        </a:prstGeom>
        <a:gradFill rotWithShape="0">
          <a:gsLst>
            <a:gs pos="0">
              <a:schemeClr val="accent5">
                <a:hueOff val="-3311292"/>
                <a:satOff val="13270"/>
                <a:lumOff val="2876"/>
                <a:alphaOff val="0"/>
                <a:tint val="100000"/>
                <a:shade val="100000"/>
                <a:satMod val="130000"/>
              </a:schemeClr>
            </a:gs>
            <a:gs pos="100000">
              <a:schemeClr val="accent5">
                <a:hueOff val="-3311292"/>
                <a:satOff val="13270"/>
                <a:lumOff val="2876"/>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MY" sz="900" kern="1200">
              <a:solidFill>
                <a:sysClr val="windowText" lastClr="000000"/>
              </a:solidFill>
              <a:latin typeface="Times New Roman" panose="02020603050405020304" pitchFamily="18" charset="0"/>
              <a:cs typeface="Times New Roman" panose="02020603050405020304" pitchFamily="18" charset="0"/>
            </a:rPr>
            <a:t>Support from family members and spouse</a:t>
          </a:r>
        </a:p>
      </dsp:txBody>
      <dsp:txXfrm>
        <a:off x="1796813" y="156921"/>
        <a:ext cx="1175048" cy="447449"/>
      </dsp:txXfrm>
    </dsp:sp>
    <dsp:sp modelId="{F353F2FF-C36B-4DAE-8B9D-FD23E4B01EB5}">
      <dsp:nvSpPr>
        <dsp:cNvPr id="0" name=""/>
        <dsp:cNvSpPr/>
      </dsp:nvSpPr>
      <dsp:spPr>
        <a:xfrm rot="1867006">
          <a:off x="2738666" y="1789775"/>
          <a:ext cx="483068" cy="0"/>
        </a:xfrm>
        <a:custGeom>
          <a:avLst/>
          <a:gdLst/>
          <a:ahLst/>
          <a:cxnLst/>
          <a:rect l="0" t="0" r="0" b="0"/>
          <a:pathLst>
            <a:path>
              <a:moveTo>
                <a:pt x="0" y="0"/>
              </a:moveTo>
              <a:lnTo>
                <a:pt x="483068"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686138-2603-4A12-BCF3-81598E39545E}">
      <dsp:nvSpPr>
        <dsp:cNvPr id="0" name=""/>
        <dsp:cNvSpPr/>
      </dsp:nvSpPr>
      <dsp:spPr>
        <a:xfrm>
          <a:off x="3097315" y="1914596"/>
          <a:ext cx="1000788" cy="495861"/>
        </a:xfrm>
        <a:prstGeom prst="roundRect">
          <a:avLst/>
        </a:prstGeom>
        <a:gradFill rotWithShape="0">
          <a:gsLst>
            <a:gs pos="0">
              <a:schemeClr val="accent5">
                <a:hueOff val="-6622584"/>
                <a:satOff val="26541"/>
                <a:lumOff val="5752"/>
                <a:alphaOff val="0"/>
                <a:tint val="100000"/>
                <a:shade val="100000"/>
                <a:satMod val="130000"/>
              </a:schemeClr>
            </a:gs>
            <a:gs pos="100000">
              <a:schemeClr val="accent5">
                <a:hueOff val="-6622584"/>
                <a:satOff val="26541"/>
                <a:lumOff val="5752"/>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MY" sz="900" kern="1200">
              <a:solidFill>
                <a:sysClr val="windowText" lastClr="000000"/>
              </a:solidFill>
              <a:latin typeface="Times New Roman" panose="02020603050405020304" pitchFamily="18" charset="0"/>
              <a:cs typeface="Times New Roman" panose="02020603050405020304" pitchFamily="18" charset="0"/>
            </a:rPr>
            <a:t>Concerned Adult Individual</a:t>
          </a:r>
        </a:p>
      </dsp:txBody>
      <dsp:txXfrm>
        <a:off x="3121521" y="1938802"/>
        <a:ext cx="952376" cy="447449"/>
      </dsp:txXfrm>
    </dsp:sp>
    <dsp:sp modelId="{9588CB29-A5D4-4634-9B44-EE98B18A79C7}">
      <dsp:nvSpPr>
        <dsp:cNvPr id="0" name=""/>
        <dsp:cNvSpPr/>
      </dsp:nvSpPr>
      <dsp:spPr>
        <a:xfrm rot="8957089">
          <a:off x="1469549" y="1816271"/>
          <a:ext cx="606303" cy="0"/>
        </a:xfrm>
        <a:custGeom>
          <a:avLst/>
          <a:gdLst/>
          <a:ahLst/>
          <a:cxnLst/>
          <a:rect l="0" t="0" r="0" b="0"/>
          <a:pathLst>
            <a:path>
              <a:moveTo>
                <a:pt x="0" y="0"/>
              </a:moveTo>
              <a:lnTo>
                <a:pt x="606303"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69FD59-07BD-401B-9E19-04B25345FC98}">
      <dsp:nvSpPr>
        <dsp:cNvPr id="0" name=""/>
        <dsp:cNvSpPr/>
      </dsp:nvSpPr>
      <dsp:spPr>
        <a:xfrm>
          <a:off x="426271" y="1971113"/>
          <a:ext cx="1336987" cy="495861"/>
        </a:xfrm>
        <a:prstGeom prst="roundRect">
          <a:avLst/>
        </a:prstGeom>
        <a:gradFill rotWithShape="0">
          <a:gsLst>
            <a:gs pos="0">
              <a:schemeClr val="accent5">
                <a:hueOff val="-9933876"/>
                <a:satOff val="39811"/>
                <a:lumOff val="8628"/>
                <a:alphaOff val="0"/>
                <a:tint val="100000"/>
                <a:shade val="100000"/>
                <a:satMod val="130000"/>
              </a:schemeClr>
            </a:gs>
            <a:gs pos="100000">
              <a:schemeClr val="accent5">
                <a:hueOff val="-9933876"/>
                <a:satOff val="39811"/>
                <a:lumOff val="8628"/>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MY" sz="900" kern="1200">
              <a:solidFill>
                <a:sysClr val="windowText" lastClr="000000"/>
              </a:solidFill>
              <a:latin typeface="Times New Roman" panose="02020603050405020304" pitchFamily="18" charset="0"/>
              <a:cs typeface="Times New Roman" panose="02020603050405020304" pitchFamily="18" charset="0"/>
            </a:rPr>
            <a:t>Positive entrepreneur friends</a:t>
          </a:r>
        </a:p>
      </dsp:txBody>
      <dsp:txXfrm>
        <a:off x="450477" y="1995319"/>
        <a:ext cx="1288575" cy="4474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78EF7B-6458-4813-AFC1-29CA55215A71}">
      <dsp:nvSpPr>
        <dsp:cNvPr id="0" name=""/>
        <dsp:cNvSpPr/>
      </dsp:nvSpPr>
      <dsp:spPr>
        <a:xfrm>
          <a:off x="2123814" y="1071534"/>
          <a:ext cx="740092" cy="740092"/>
        </a:xfrm>
        <a:prstGeom prst="roundRect">
          <a:avLst/>
        </a:prstGeom>
        <a:gradFill rotWithShape="0">
          <a:gsLst>
            <a:gs pos="0">
              <a:srgbClr val="4BACC6">
                <a:hueOff val="0"/>
                <a:satOff val="0"/>
                <a:lumOff val="0"/>
                <a:alphaOff val="0"/>
                <a:tint val="100000"/>
                <a:shade val="100000"/>
                <a:satMod val="130000"/>
              </a:srgbClr>
            </a:gs>
            <a:gs pos="100000">
              <a:srgbClr val="4BACC6">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buNone/>
          </a:pPr>
          <a:r>
            <a:rPr lang="en-MY" sz="1000" kern="1200">
              <a:solidFill>
                <a:sysClr val="windowText" lastClr="000000"/>
              </a:solidFill>
              <a:latin typeface="Times New Roman" panose="02020603050405020304" pitchFamily="18" charset="0"/>
              <a:ea typeface="+mn-ea"/>
              <a:cs typeface="Times New Roman" panose="02020603050405020304" pitchFamily="18" charset="0"/>
            </a:rPr>
            <a:t>Monetary support network</a:t>
          </a:r>
        </a:p>
      </dsp:txBody>
      <dsp:txXfrm>
        <a:off x="2159942" y="1107662"/>
        <a:ext cx="667836" cy="667836"/>
      </dsp:txXfrm>
    </dsp:sp>
    <dsp:sp modelId="{700B0EEC-0D28-4ED7-8D7F-2AC39BFA9A0F}">
      <dsp:nvSpPr>
        <dsp:cNvPr id="0" name=""/>
        <dsp:cNvSpPr/>
      </dsp:nvSpPr>
      <dsp:spPr>
        <a:xfrm rot="16138326">
          <a:off x="2261732" y="850055"/>
          <a:ext cx="443028" cy="0"/>
        </a:xfrm>
        <a:custGeom>
          <a:avLst/>
          <a:gdLst/>
          <a:ahLst/>
          <a:cxnLst/>
          <a:rect l="0" t="0" r="0" b="0"/>
          <a:pathLst>
            <a:path>
              <a:moveTo>
                <a:pt x="0" y="0"/>
              </a:moveTo>
              <a:lnTo>
                <a:pt x="443028"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F8D028-9683-4372-83C6-B07B4869BB14}">
      <dsp:nvSpPr>
        <dsp:cNvPr id="0" name=""/>
        <dsp:cNvSpPr/>
      </dsp:nvSpPr>
      <dsp:spPr>
        <a:xfrm>
          <a:off x="1863094" y="132715"/>
          <a:ext cx="1223460" cy="495861"/>
        </a:xfrm>
        <a:prstGeom prst="roundRect">
          <a:avLst/>
        </a:prstGeom>
        <a:gradFill rotWithShape="0">
          <a:gsLst>
            <a:gs pos="0">
              <a:srgbClr val="4BACC6">
                <a:hueOff val="-3311292"/>
                <a:satOff val="13270"/>
                <a:lumOff val="2876"/>
                <a:alphaOff val="0"/>
                <a:tint val="100000"/>
                <a:shade val="100000"/>
                <a:satMod val="130000"/>
              </a:srgbClr>
            </a:gs>
            <a:gs pos="100000">
              <a:srgbClr val="4BACC6">
                <a:hueOff val="-3311292"/>
                <a:satOff val="13270"/>
                <a:lumOff val="2876"/>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buNone/>
          </a:pPr>
          <a:r>
            <a:rPr lang="en-MY" sz="900" i="0" kern="1200">
              <a:solidFill>
                <a:sysClr val="windowText" lastClr="000000"/>
              </a:solidFill>
              <a:latin typeface="Times New Roman" panose="02020603050405020304" pitchFamily="18" charset="0"/>
              <a:ea typeface="+mn-ea"/>
              <a:cs typeface="Times New Roman" panose="02020603050405020304" pitchFamily="18" charset="0"/>
            </a:rPr>
            <a:t>Family members giving monetary  assistance</a:t>
          </a:r>
        </a:p>
      </dsp:txBody>
      <dsp:txXfrm>
        <a:off x="1887300" y="156921"/>
        <a:ext cx="1175048" cy="447449"/>
      </dsp:txXfrm>
    </dsp:sp>
    <dsp:sp modelId="{F353F2FF-C36B-4DAE-8B9D-FD23E4B01EB5}">
      <dsp:nvSpPr>
        <dsp:cNvPr id="0" name=""/>
        <dsp:cNvSpPr/>
      </dsp:nvSpPr>
      <dsp:spPr>
        <a:xfrm rot="1867006">
          <a:off x="2829153" y="1789775"/>
          <a:ext cx="483068" cy="0"/>
        </a:xfrm>
        <a:custGeom>
          <a:avLst/>
          <a:gdLst/>
          <a:ahLst/>
          <a:cxnLst/>
          <a:rect l="0" t="0" r="0" b="0"/>
          <a:pathLst>
            <a:path>
              <a:moveTo>
                <a:pt x="0" y="0"/>
              </a:moveTo>
              <a:lnTo>
                <a:pt x="483068"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E686138-2603-4A12-BCF3-81598E39545E}">
      <dsp:nvSpPr>
        <dsp:cNvPr id="0" name=""/>
        <dsp:cNvSpPr/>
      </dsp:nvSpPr>
      <dsp:spPr>
        <a:xfrm>
          <a:off x="3187803" y="1914596"/>
          <a:ext cx="1000788" cy="495861"/>
        </a:xfrm>
        <a:prstGeom prst="roundRect">
          <a:avLst/>
        </a:prstGeom>
        <a:gradFill rotWithShape="0">
          <a:gsLst>
            <a:gs pos="0">
              <a:srgbClr val="4BACC6">
                <a:hueOff val="-6622584"/>
                <a:satOff val="26541"/>
                <a:lumOff val="5752"/>
                <a:alphaOff val="0"/>
                <a:tint val="100000"/>
                <a:shade val="100000"/>
                <a:satMod val="130000"/>
              </a:srgbClr>
            </a:gs>
            <a:gs pos="100000">
              <a:srgbClr val="4BACC6">
                <a:hueOff val="-6622584"/>
                <a:satOff val="26541"/>
                <a:lumOff val="5752"/>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buNone/>
          </a:pPr>
          <a:r>
            <a:rPr lang="en-MY" sz="900" kern="1200">
              <a:solidFill>
                <a:sysClr val="windowText" lastClr="000000"/>
              </a:solidFill>
              <a:latin typeface="Times New Roman" panose="02020603050405020304" pitchFamily="18" charset="0"/>
              <a:ea typeface="+mn-ea"/>
              <a:cs typeface="Times New Roman" panose="02020603050405020304" pitchFamily="18" charset="0"/>
            </a:rPr>
            <a:t>Financial assistance from private individuals </a:t>
          </a:r>
        </a:p>
      </dsp:txBody>
      <dsp:txXfrm>
        <a:off x="3212009" y="1938802"/>
        <a:ext cx="952376" cy="447449"/>
      </dsp:txXfrm>
    </dsp:sp>
    <dsp:sp modelId="{9588CB29-A5D4-4634-9B44-EE98B18A79C7}">
      <dsp:nvSpPr>
        <dsp:cNvPr id="0" name=""/>
        <dsp:cNvSpPr/>
      </dsp:nvSpPr>
      <dsp:spPr>
        <a:xfrm rot="8957089">
          <a:off x="1560037" y="1816271"/>
          <a:ext cx="606303" cy="0"/>
        </a:xfrm>
        <a:custGeom>
          <a:avLst/>
          <a:gdLst/>
          <a:ahLst/>
          <a:cxnLst/>
          <a:rect l="0" t="0" r="0" b="0"/>
          <a:pathLst>
            <a:path>
              <a:moveTo>
                <a:pt x="0" y="0"/>
              </a:moveTo>
              <a:lnTo>
                <a:pt x="606303"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B69FD59-07BD-401B-9E19-04B25345FC98}">
      <dsp:nvSpPr>
        <dsp:cNvPr id="0" name=""/>
        <dsp:cNvSpPr/>
      </dsp:nvSpPr>
      <dsp:spPr>
        <a:xfrm>
          <a:off x="516759" y="1971113"/>
          <a:ext cx="1336987" cy="495861"/>
        </a:xfrm>
        <a:prstGeom prst="roundRect">
          <a:avLst/>
        </a:prstGeom>
        <a:gradFill rotWithShape="0">
          <a:gsLst>
            <a:gs pos="0">
              <a:srgbClr val="4BACC6">
                <a:hueOff val="-9933876"/>
                <a:satOff val="39811"/>
                <a:lumOff val="8628"/>
                <a:alphaOff val="0"/>
                <a:tint val="100000"/>
                <a:shade val="100000"/>
                <a:satMod val="130000"/>
              </a:srgbClr>
            </a:gs>
            <a:gs pos="100000">
              <a:srgbClr val="4BACC6">
                <a:hueOff val="-9933876"/>
                <a:satOff val="39811"/>
                <a:lumOff val="8628"/>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buNone/>
          </a:pPr>
          <a:r>
            <a:rPr lang="ms-MY" sz="900" i="0" kern="1200">
              <a:solidFill>
                <a:sysClr val="windowText" lastClr="000000"/>
              </a:solidFill>
              <a:latin typeface="Times New Roman" panose="02020603050405020304" pitchFamily="18" charset="0"/>
              <a:ea typeface="+mn-ea"/>
              <a:cs typeface="Times New Roman" panose="02020603050405020304" pitchFamily="18" charset="0"/>
            </a:rPr>
            <a:t>Receiving loan from financial institution </a:t>
          </a:r>
          <a:endParaRPr lang="en-MY" sz="900" i="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540965" y="1995319"/>
        <a:ext cx="1288575" cy="4474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78EF7B-6458-4813-AFC1-29CA55215A71}">
      <dsp:nvSpPr>
        <dsp:cNvPr id="0" name=""/>
        <dsp:cNvSpPr/>
      </dsp:nvSpPr>
      <dsp:spPr>
        <a:xfrm>
          <a:off x="1610470" y="769502"/>
          <a:ext cx="1014435" cy="606615"/>
        </a:xfrm>
        <a:prstGeom prst="roundRect">
          <a:avLst/>
        </a:prstGeom>
        <a:gradFill rotWithShape="0">
          <a:gsLst>
            <a:gs pos="0">
              <a:srgbClr val="4BACC6">
                <a:hueOff val="0"/>
                <a:satOff val="0"/>
                <a:lumOff val="0"/>
                <a:alphaOff val="0"/>
                <a:tint val="100000"/>
                <a:shade val="100000"/>
                <a:satMod val="130000"/>
              </a:srgbClr>
            </a:gs>
            <a:gs pos="100000">
              <a:srgbClr val="4BACC6">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buNone/>
          </a:pPr>
          <a:r>
            <a:rPr lang="en-MY" sz="1000" kern="1200">
              <a:solidFill>
                <a:sysClr val="windowText" lastClr="000000"/>
              </a:solidFill>
              <a:latin typeface="Times New Roman" panose="02020603050405020304" pitchFamily="18" charset="0"/>
              <a:ea typeface="+mn-ea"/>
              <a:cs typeface="Times New Roman" panose="02020603050405020304" pitchFamily="18" charset="0"/>
            </a:rPr>
            <a:t>Positive entrepreneurial ecosystem </a:t>
          </a:r>
        </a:p>
      </dsp:txBody>
      <dsp:txXfrm>
        <a:off x="1640083" y="799115"/>
        <a:ext cx="955209" cy="547389"/>
      </dsp:txXfrm>
    </dsp:sp>
    <dsp:sp modelId="{A04F391A-4712-43E0-8D5B-1F64911A4587}">
      <dsp:nvSpPr>
        <dsp:cNvPr id="0" name=""/>
        <dsp:cNvSpPr/>
      </dsp:nvSpPr>
      <dsp:spPr>
        <a:xfrm rot="16138326">
          <a:off x="1952581" y="612676"/>
          <a:ext cx="313700" cy="0"/>
        </a:xfrm>
        <a:custGeom>
          <a:avLst/>
          <a:gdLst/>
          <a:ahLst/>
          <a:cxnLst/>
          <a:rect l="0" t="0" r="0" b="0"/>
          <a:pathLst>
            <a:path>
              <a:moveTo>
                <a:pt x="0" y="0"/>
              </a:moveTo>
              <a:lnTo>
                <a:pt x="326881"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9225B8A-F0C2-4301-8E7B-CD3483F8E3AC}">
      <dsp:nvSpPr>
        <dsp:cNvPr id="0" name=""/>
        <dsp:cNvSpPr/>
      </dsp:nvSpPr>
      <dsp:spPr>
        <a:xfrm>
          <a:off x="1472514" y="194"/>
          <a:ext cx="1260032" cy="455656"/>
        </a:xfrm>
        <a:prstGeom prst="roundRect">
          <a:avLst/>
        </a:prstGeom>
        <a:gradFill rotWithShape="0">
          <a:gsLst>
            <a:gs pos="0">
              <a:srgbClr val="4BACC6">
                <a:hueOff val="-2483469"/>
                <a:satOff val="9953"/>
                <a:lumOff val="2157"/>
                <a:alphaOff val="0"/>
                <a:tint val="100000"/>
                <a:shade val="100000"/>
                <a:satMod val="130000"/>
              </a:srgbClr>
            </a:gs>
            <a:gs pos="100000">
              <a:srgbClr val="4BACC6">
                <a:hueOff val="-2483469"/>
                <a:satOff val="9953"/>
                <a:lumOff val="2157"/>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buNone/>
          </a:pPr>
          <a:r>
            <a:rPr lang="en-MY" sz="900" kern="1200">
              <a:solidFill>
                <a:sysClr val="windowText" lastClr="000000"/>
              </a:solidFill>
              <a:latin typeface="Times New Roman" panose="02020603050405020304" pitchFamily="18" charset="0"/>
              <a:ea typeface="+mn-ea"/>
              <a:cs typeface="Times New Roman" panose="02020603050405020304" pitchFamily="18" charset="0"/>
            </a:rPr>
            <a:t>Entrepreneurship development programs</a:t>
          </a:r>
        </a:p>
      </dsp:txBody>
      <dsp:txXfrm>
        <a:off x="1494757" y="22437"/>
        <a:ext cx="1215546" cy="411170"/>
      </dsp:txXfrm>
    </dsp:sp>
    <dsp:sp modelId="{700B0EEC-0D28-4ED7-8D7F-2AC39BFA9A0F}">
      <dsp:nvSpPr>
        <dsp:cNvPr id="0" name=""/>
        <dsp:cNvSpPr/>
      </dsp:nvSpPr>
      <dsp:spPr>
        <a:xfrm rot="21575909">
          <a:off x="2624900" y="1067941"/>
          <a:ext cx="374861" cy="0"/>
        </a:xfrm>
        <a:custGeom>
          <a:avLst/>
          <a:gdLst/>
          <a:ahLst/>
          <a:cxnLst/>
          <a:rect l="0" t="0" r="0" b="0"/>
          <a:pathLst>
            <a:path>
              <a:moveTo>
                <a:pt x="0" y="0"/>
              </a:moveTo>
              <a:lnTo>
                <a:pt x="422591"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F8D028-9683-4372-83C6-B07B4869BB14}">
      <dsp:nvSpPr>
        <dsp:cNvPr id="0" name=""/>
        <dsp:cNvSpPr/>
      </dsp:nvSpPr>
      <dsp:spPr>
        <a:xfrm>
          <a:off x="2999757" y="812619"/>
          <a:ext cx="1124260" cy="500138"/>
        </a:xfrm>
        <a:prstGeom prst="roundRect">
          <a:avLst/>
        </a:prstGeom>
        <a:gradFill rotWithShape="0">
          <a:gsLst>
            <a:gs pos="0">
              <a:srgbClr val="4BACC6">
                <a:hueOff val="-4966938"/>
                <a:satOff val="19906"/>
                <a:lumOff val="4314"/>
                <a:alphaOff val="0"/>
                <a:tint val="100000"/>
                <a:shade val="100000"/>
                <a:satMod val="130000"/>
              </a:srgbClr>
            </a:gs>
            <a:gs pos="100000">
              <a:srgbClr val="4BACC6">
                <a:hueOff val="-4966938"/>
                <a:satOff val="19906"/>
                <a:lumOff val="4314"/>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buNone/>
          </a:pPr>
          <a:r>
            <a:rPr lang="en-MY" sz="900" i="0" kern="1200">
              <a:solidFill>
                <a:sysClr val="windowText" lastClr="000000"/>
              </a:solidFill>
              <a:latin typeface="Times New Roman" panose="02020603050405020304" pitchFamily="18" charset="0"/>
              <a:ea typeface="+mn-ea"/>
              <a:cs typeface="Times New Roman" panose="02020603050405020304" pitchFamily="18" charset="0"/>
            </a:rPr>
            <a:t>Availability of business premises</a:t>
          </a:r>
        </a:p>
      </dsp:txBody>
      <dsp:txXfrm>
        <a:off x="3024172" y="837034"/>
        <a:ext cx="1075430" cy="451308"/>
      </dsp:txXfrm>
    </dsp:sp>
    <dsp:sp modelId="{F353F2FF-C36B-4DAE-8B9D-FD23E4B01EB5}">
      <dsp:nvSpPr>
        <dsp:cNvPr id="0" name=""/>
        <dsp:cNvSpPr/>
      </dsp:nvSpPr>
      <dsp:spPr>
        <a:xfrm rot="5351282">
          <a:off x="1907460" y="1593705"/>
          <a:ext cx="435219" cy="0"/>
        </a:xfrm>
        <a:custGeom>
          <a:avLst/>
          <a:gdLst/>
          <a:ahLst/>
          <a:cxnLst/>
          <a:rect l="0" t="0" r="0" b="0"/>
          <a:pathLst>
            <a:path>
              <a:moveTo>
                <a:pt x="0" y="0"/>
              </a:moveTo>
              <a:lnTo>
                <a:pt x="453505"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E686138-2603-4A12-BCF3-81598E39545E}">
      <dsp:nvSpPr>
        <dsp:cNvPr id="0" name=""/>
        <dsp:cNvSpPr/>
      </dsp:nvSpPr>
      <dsp:spPr>
        <a:xfrm>
          <a:off x="1671561" y="1811293"/>
          <a:ext cx="919643" cy="455656"/>
        </a:xfrm>
        <a:prstGeom prst="roundRect">
          <a:avLst/>
        </a:prstGeom>
        <a:gradFill rotWithShape="0">
          <a:gsLst>
            <a:gs pos="0">
              <a:srgbClr val="4BACC6">
                <a:hueOff val="-7450407"/>
                <a:satOff val="29858"/>
                <a:lumOff val="6471"/>
                <a:alphaOff val="0"/>
                <a:tint val="100000"/>
                <a:shade val="100000"/>
                <a:satMod val="130000"/>
              </a:srgbClr>
            </a:gs>
            <a:gs pos="100000">
              <a:srgbClr val="4BACC6">
                <a:hueOff val="-7450407"/>
                <a:satOff val="29858"/>
                <a:lumOff val="6471"/>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buNone/>
          </a:pPr>
          <a:r>
            <a:rPr lang="en-MY" sz="900" kern="1200">
              <a:solidFill>
                <a:sysClr val="windowText" lastClr="000000"/>
              </a:solidFill>
              <a:latin typeface="Times New Roman" panose="02020603050405020304" pitchFamily="18" charset="0"/>
              <a:ea typeface="+mn-ea"/>
              <a:cs typeface="Times New Roman" panose="02020603050405020304" pitchFamily="18" charset="0"/>
            </a:rPr>
            <a:t>Business tender offers</a:t>
          </a:r>
        </a:p>
      </dsp:txBody>
      <dsp:txXfrm>
        <a:off x="1693804" y="1833536"/>
        <a:ext cx="875157" cy="411170"/>
      </dsp:txXfrm>
    </dsp:sp>
    <dsp:sp modelId="{9588CB29-A5D4-4634-9B44-EE98B18A79C7}">
      <dsp:nvSpPr>
        <dsp:cNvPr id="0" name=""/>
        <dsp:cNvSpPr/>
      </dsp:nvSpPr>
      <dsp:spPr>
        <a:xfrm rot="10772749">
          <a:off x="1262029" y="1078211"/>
          <a:ext cx="348446" cy="0"/>
        </a:xfrm>
        <a:custGeom>
          <a:avLst/>
          <a:gdLst/>
          <a:ahLst/>
          <a:cxnLst/>
          <a:rect l="0" t="0" r="0" b="0"/>
          <a:pathLst>
            <a:path>
              <a:moveTo>
                <a:pt x="0" y="0"/>
              </a:moveTo>
              <a:lnTo>
                <a:pt x="399857" y="0"/>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B69FD59-07BD-401B-9E19-04B25345FC98}">
      <dsp:nvSpPr>
        <dsp:cNvPr id="0" name=""/>
        <dsp:cNvSpPr/>
      </dsp:nvSpPr>
      <dsp:spPr>
        <a:xfrm>
          <a:off x="33451" y="856633"/>
          <a:ext cx="1228583" cy="455656"/>
        </a:xfrm>
        <a:prstGeom prst="roundRect">
          <a:avLst/>
        </a:prstGeom>
        <a:gradFill rotWithShape="0">
          <a:gsLst>
            <a:gs pos="0">
              <a:srgbClr val="4BACC6">
                <a:hueOff val="-9933876"/>
                <a:satOff val="39811"/>
                <a:lumOff val="8628"/>
                <a:alphaOff val="0"/>
                <a:tint val="100000"/>
                <a:shade val="100000"/>
                <a:satMod val="130000"/>
              </a:srgbClr>
            </a:gs>
            <a:gs pos="100000">
              <a:srgbClr val="4BACC6">
                <a:hueOff val="-9933876"/>
                <a:satOff val="39811"/>
                <a:lumOff val="8628"/>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buNone/>
          </a:pPr>
          <a:r>
            <a:rPr lang="en-MY" sz="900" i="0" kern="1200">
              <a:solidFill>
                <a:sysClr val="windowText" lastClr="000000"/>
              </a:solidFill>
              <a:latin typeface="Times New Roman" panose="02020603050405020304" pitchFamily="18" charset="0"/>
              <a:ea typeface="+mn-ea"/>
              <a:cs typeface="Times New Roman" panose="02020603050405020304" pitchFamily="18" charset="0"/>
            </a:rPr>
            <a:t>Business mentoring</a:t>
          </a:r>
        </a:p>
      </dsp:txBody>
      <dsp:txXfrm>
        <a:off x="55694" y="878876"/>
        <a:ext cx="1184097" cy="411170"/>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0F234F-3E13-4788-A0C3-AC741B99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6624</Words>
  <Characters>37759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2</cp:revision>
  <cp:lastPrinted>2019-11-25T09:29:00Z</cp:lastPrinted>
  <dcterms:created xsi:type="dcterms:W3CDTF">2019-11-25T11:10:00Z</dcterms:created>
  <dcterms:modified xsi:type="dcterms:W3CDTF">2019-11-25T11:10:00Z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