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DF5" w:rsidRPr="006145B0" w:rsidRDefault="000D2D4D" w:rsidP="006145B0">
      <w:pPr>
        <w:pStyle w:val="NoSpacing"/>
        <w:jc w:val="both"/>
        <w:rPr>
          <w:rFonts w:ascii="Times New Roman" w:hAnsi="Times New Roman"/>
          <w:b/>
        </w:rPr>
      </w:pPr>
      <w:r w:rsidRPr="006145B0">
        <w:rPr>
          <w:rFonts w:ascii="Times New Roman" w:hAnsi="Times New Roman"/>
          <w:b/>
          <w:noProof/>
        </w:rPr>
        <w:drawing>
          <wp:inline distT="0" distB="0" distL="0" distR="0" wp14:anchorId="5DB40F3D" wp14:editId="5FB98E12">
            <wp:extent cx="5753100" cy="495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852" cy="496570"/>
                    </a:xfrm>
                    <a:prstGeom prst="rect">
                      <a:avLst/>
                    </a:prstGeom>
                    <a:noFill/>
                    <a:ln>
                      <a:noFill/>
                    </a:ln>
                  </pic:spPr>
                </pic:pic>
              </a:graphicData>
            </a:graphic>
          </wp:inline>
        </w:drawing>
      </w:r>
    </w:p>
    <w:p w:rsidR="00E20DF5" w:rsidRPr="006145B0" w:rsidRDefault="00E20DF5" w:rsidP="006145B0">
      <w:pPr>
        <w:pStyle w:val="NoSpacing"/>
        <w:jc w:val="both"/>
        <w:rPr>
          <w:rFonts w:ascii="Times New Roman" w:hAnsi="Times New Roman"/>
          <w:b/>
        </w:rPr>
      </w:pPr>
    </w:p>
    <w:p w:rsidR="004C072A" w:rsidRPr="006145B0" w:rsidRDefault="00D05BD8" w:rsidP="006145B0">
      <w:pPr>
        <w:pStyle w:val="NoSpacing"/>
        <w:jc w:val="center"/>
        <w:rPr>
          <w:rFonts w:ascii="Times New Roman" w:hAnsi="Times New Roman"/>
          <w:b/>
          <w:bCs/>
          <w:sz w:val="28"/>
        </w:rPr>
      </w:pPr>
      <w:r w:rsidRPr="006145B0">
        <w:rPr>
          <w:rFonts w:ascii="Times New Roman" w:hAnsi="Times New Roman"/>
          <w:b/>
          <w:bCs/>
          <w:sz w:val="28"/>
        </w:rPr>
        <w:t xml:space="preserve">Penilaian </w:t>
      </w:r>
      <w:r w:rsidR="00A66A90">
        <w:rPr>
          <w:rFonts w:ascii="Times New Roman" w:hAnsi="Times New Roman"/>
          <w:b/>
          <w:bCs/>
          <w:sz w:val="28"/>
        </w:rPr>
        <w:t>i</w:t>
      </w:r>
      <w:r w:rsidRPr="006145B0">
        <w:rPr>
          <w:rFonts w:ascii="Times New Roman" w:hAnsi="Times New Roman"/>
          <w:b/>
          <w:bCs/>
          <w:sz w:val="28"/>
        </w:rPr>
        <w:t xml:space="preserve">ndeks </w:t>
      </w:r>
      <w:r w:rsidR="00A66A90">
        <w:rPr>
          <w:rFonts w:ascii="Times New Roman" w:hAnsi="Times New Roman"/>
          <w:b/>
          <w:bCs/>
          <w:sz w:val="28"/>
        </w:rPr>
        <w:t>k</w:t>
      </w:r>
      <w:r w:rsidRPr="006145B0">
        <w:rPr>
          <w:rFonts w:ascii="Times New Roman" w:hAnsi="Times New Roman"/>
          <w:b/>
          <w:bCs/>
          <w:sz w:val="28"/>
        </w:rPr>
        <w:t xml:space="preserve">ualiti </w:t>
      </w:r>
      <w:r w:rsidR="00A66A90">
        <w:rPr>
          <w:rFonts w:ascii="Times New Roman" w:hAnsi="Times New Roman"/>
          <w:b/>
          <w:bCs/>
          <w:sz w:val="28"/>
        </w:rPr>
        <w:t>a</w:t>
      </w:r>
      <w:r w:rsidRPr="006145B0">
        <w:rPr>
          <w:rFonts w:ascii="Times New Roman" w:hAnsi="Times New Roman"/>
          <w:b/>
          <w:bCs/>
          <w:sz w:val="28"/>
        </w:rPr>
        <w:t xml:space="preserve">ir Alur Ilmu UKM, </w:t>
      </w:r>
      <w:r w:rsidR="00086515">
        <w:rPr>
          <w:rFonts w:ascii="Times New Roman" w:hAnsi="Times New Roman"/>
          <w:b/>
          <w:bCs/>
          <w:sz w:val="28"/>
        </w:rPr>
        <w:t>s</w:t>
      </w:r>
      <w:r w:rsidRPr="006145B0">
        <w:rPr>
          <w:rFonts w:ascii="Times New Roman" w:hAnsi="Times New Roman"/>
          <w:b/>
          <w:bCs/>
          <w:sz w:val="28"/>
        </w:rPr>
        <w:t>ub</w:t>
      </w:r>
      <w:r w:rsidR="00086515">
        <w:rPr>
          <w:rFonts w:ascii="Times New Roman" w:hAnsi="Times New Roman"/>
          <w:b/>
          <w:bCs/>
          <w:sz w:val="28"/>
        </w:rPr>
        <w:t>-l</w:t>
      </w:r>
      <w:r w:rsidRPr="006145B0">
        <w:rPr>
          <w:rFonts w:ascii="Times New Roman" w:hAnsi="Times New Roman"/>
          <w:b/>
          <w:bCs/>
          <w:sz w:val="28"/>
        </w:rPr>
        <w:t xml:space="preserve">embangan Sungai Langat </w:t>
      </w:r>
    </w:p>
    <w:p w:rsidR="006B1C2A" w:rsidRPr="006145B0" w:rsidRDefault="006B1C2A" w:rsidP="006145B0">
      <w:pPr>
        <w:pStyle w:val="NoSpacing"/>
        <w:jc w:val="center"/>
        <w:rPr>
          <w:rFonts w:ascii="Times New Roman" w:hAnsi="Times New Roman"/>
          <w:b/>
          <w:bCs/>
        </w:rPr>
      </w:pPr>
    </w:p>
    <w:p w:rsidR="00690B87" w:rsidRPr="006145B0" w:rsidRDefault="004C072A" w:rsidP="006145B0">
      <w:pPr>
        <w:pStyle w:val="NoSpacing"/>
        <w:jc w:val="center"/>
        <w:rPr>
          <w:rFonts w:ascii="Times New Roman" w:hAnsi="Times New Roman"/>
          <w:bCs/>
        </w:rPr>
      </w:pPr>
      <w:r w:rsidRPr="006145B0">
        <w:rPr>
          <w:rFonts w:ascii="Times New Roman" w:hAnsi="Times New Roman"/>
          <w:bCs/>
        </w:rPr>
        <w:t>Anne Sakina</w:t>
      </w:r>
      <w:r w:rsidR="0022259F" w:rsidRPr="006145B0">
        <w:rPr>
          <w:rFonts w:ascii="Times New Roman" w:hAnsi="Times New Roman"/>
          <w:bCs/>
        </w:rPr>
        <w:t xml:space="preserve"> Iman Syaiffudin</w:t>
      </w:r>
      <w:r w:rsidR="00690B87" w:rsidRPr="006145B0">
        <w:rPr>
          <w:rFonts w:ascii="Times New Roman" w:hAnsi="Times New Roman"/>
          <w:bCs/>
          <w:vertAlign w:val="superscript"/>
        </w:rPr>
        <w:t>1</w:t>
      </w:r>
      <w:r w:rsidR="00690B87" w:rsidRPr="006145B0">
        <w:rPr>
          <w:rFonts w:ascii="Times New Roman" w:hAnsi="Times New Roman"/>
          <w:bCs/>
        </w:rPr>
        <w:t>,</w:t>
      </w:r>
      <w:r w:rsidR="001B6604" w:rsidRPr="006145B0">
        <w:rPr>
          <w:rFonts w:ascii="Times New Roman" w:hAnsi="Times New Roman"/>
          <w:bCs/>
        </w:rPr>
        <w:t xml:space="preserve"> </w:t>
      </w:r>
      <w:r w:rsidR="00AA1A25" w:rsidRPr="006145B0">
        <w:rPr>
          <w:rFonts w:ascii="Times New Roman" w:hAnsi="Times New Roman"/>
          <w:bCs/>
        </w:rPr>
        <w:t xml:space="preserve">Mohd </w:t>
      </w:r>
      <w:r w:rsidR="001B6604" w:rsidRPr="006145B0">
        <w:rPr>
          <w:rFonts w:ascii="Times New Roman" w:hAnsi="Times New Roman"/>
          <w:bCs/>
        </w:rPr>
        <w:t>Ekhwan Toriman</w:t>
      </w:r>
      <w:r w:rsidR="001B6604" w:rsidRPr="006145B0">
        <w:rPr>
          <w:rFonts w:ascii="Times New Roman" w:hAnsi="Times New Roman"/>
          <w:bCs/>
          <w:vertAlign w:val="superscript"/>
        </w:rPr>
        <w:t>1</w:t>
      </w:r>
    </w:p>
    <w:p w:rsidR="004C072A" w:rsidRPr="006145B0" w:rsidRDefault="004C072A" w:rsidP="006145B0">
      <w:pPr>
        <w:pStyle w:val="NoSpacing"/>
        <w:jc w:val="right"/>
        <w:rPr>
          <w:rFonts w:ascii="Times New Roman" w:hAnsi="Times New Roman"/>
        </w:rPr>
      </w:pPr>
    </w:p>
    <w:p w:rsidR="00BF2599" w:rsidRDefault="001B6604" w:rsidP="00BF2599">
      <w:pPr>
        <w:spacing w:after="0" w:line="240" w:lineRule="auto"/>
        <w:jc w:val="center"/>
        <w:rPr>
          <w:rFonts w:ascii="Times New Roman" w:hAnsi="Times New Roman"/>
        </w:rPr>
      </w:pPr>
      <w:r w:rsidRPr="006145B0">
        <w:rPr>
          <w:rFonts w:ascii="Times New Roman" w:hAnsi="Times New Roman"/>
          <w:vertAlign w:val="superscript"/>
        </w:rPr>
        <w:t>1</w:t>
      </w:r>
      <w:r w:rsidR="00BF2599" w:rsidRPr="008E3A6B">
        <w:rPr>
          <w:rFonts w:ascii="Times New Roman" w:hAnsi="Times New Roman"/>
        </w:rPr>
        <w:t xml:space="preserve">Pusat </w:t>
      </w:r>
      <w:r w:rsidR="00BF2599">
        <w:rPr>
          <w:rFonts w:ascii="Times New Roman" w:hAnsi="Times New Roman"/>
        </w:rPr>
        <w:t xml:space="preserve">Kajian </w:t>
      </w:r>
      <w:r w:rsidR="00BF2599" w:rsidRPr="008E3A6B">
        <w:rPr>
          <w:rFonts w:ascii="Times New Roman" w:hAnsi="Times New Roman"/>
        </w:rPr>
        <w:t>Pembangunan, Sosial</w:t>
      </w:r>
      <w:r w:rsidR="00BF2599">
        <w:rPr>
          <w:rFonts w:ascii="Times New Roman" w:hAnsi="Times New Roman"/>
        </w:rPr>
        <w:t xml:space="preserve"> dan Persekitaran (SEEDS), </w:t>
      </w:r>
    </w:p>
    <w:p w:rsidR="00BF2599" w:rsidRPr="008E3A6B" w:rsidRDefault="00BF2599" w:rsidP="00BF2599">
      <w:pPr>
        <w:spacing w:after="0" w:line="240" w:lineRule="auto"/>
        <w:jc w:val="center"/>
        <w:rPr>
          <w:rFonts w:ascii="Times New Roman" w:hAnsi="Times New Roman"/>
        </w:rPr>
      </w:pPr>
      <w:r w:rsidRPr="008E3A6B">
        <w:rPr>
          <w:rFonts w:ascii="Times New Roman" w:hAnsi="Times New Roman"/>
        </w:rPr>
        <w:t>Fakulti Sains Sosial dan Kemanusiaan,</w:t>
      </w:r>
      <w:r>
        <w:rPr>
          <w:rFonts w:ascii="Times New Roman" w:hAnsi="Times New Roman"/>
        </w:rPr>
        <w:t xml:space="preserve"> </w:t>
      </w:r>
      <w:r w:rsidRPr="008E3A6B">
        <w:rPr>
          <w:rFonts w:ascii="Times New Roman" w:hAnsi="Times New Roman"/>
        </w:rPr>
        <w:t>Universiti Kebangsaan Malaysia</w:t>
      </w:r>
    </w:p>
    <w:p w:rsidR="00690B87" w:rsidRPr="006145B0" w:rsidRDefault="00690B87" w:rsidP="006145B0">
      <w:pPr>
        <w:pStyle w:val="NoSpacing"/>
        <w:rPr>
          <w:rFonts w:ascii="Times New Roman" w:hAnsi="Times New Roman"/>
          <w:i/>
          <w:iCs/>
        </w:rPr>
      </w:pPr>
    </w:p>
    <w:p w:rsidR="00690B87" w:rsidRPr="006145B0" w:rsidRDefault="00690B87" w:rsidP="006145B0">
      <w:pPr>
        <w:pStyle w:val="NoSpacing"/>
        <w:jc w:val="center"/>
        <w:rPr>
          <w:rFonts w:ascii="Times New Roman" w:hAnsi="Times New Roman"/>
          <w:i/>
          <w:iCs/>
        </w:rPr>
      </w:pPr>
      <w:r w:rsidRPr="006145B0">
        <w:rPr>
          <w:rFonts w:ascii="Times New Roman" w:hAnsi="Times New Roman"/>
        </w:rPr>
        <w:t xml:space="preserve">Correspondence: </w:t>
      </w:r>
      <w:r w:rsidR="00D05BD8" w:rsidRPr="006145B0">
        <w:rPr>
          <w:rFonts w:ascii="Times New Roman" w:hAnsi="Times New Roman"/>
        </w:rPr>
        <w:t>Anne Sakina</w:t>
      </w:r>
      <w:r w:rsidRPr="006145B0">
        <w:rPr>
          <w:rFonts w:ascii="Times New Roman" w:hAnsi="Times New Roman"/>
        </w:rPr>
        <w:t xml:space="preserve"> (email:</w:t>
      </w:r>
      <w:r w:rsidR="00D05BD8" w:rsidRPr="006145B0">
        <w:rPr>
          <w:rFonts w:ascii="Times New Roman" w:hAnsi="Times New Roman"/>
        </w:rPr>
        <w:t xml:space="preserve"> annesakinah@yahoo.com</w:t>
      </w:r>
      <w:r w:rsidRPr="006145B0">
        <w:rPr>
          <w:rFonts w:ascii="Times New Roman" w:hAnsi="Times New Roman"/>
          <w:i/>
          <w:iCs/>
        </w:rPr>
        <w:t>)</w:t>
      </w:r>
    </w:p>
    <w:p w:rsidR="00690B87" w:rsidRPr="006145B0" w:rsidRDefault="00690B87" w:rsidP="006145B0">
      <w:pPr>
        <w:pStyle w:val="NoSpacing"/>
        <w:jc w:val="both"/>
        <w:rPr>
          <w:rFonts w:ascii="Times New Roman" w:hAnsi="Times New Roman"/>
          <w:b/>
          <w:bCs/>
        </w:rPr>
      </w:pPr>
    </w:p>
    <w:p w:rsidR="00BF2599" w:rsidRDefault="00690B87" w:rsidP="006145B0">
      <w:pPr>
        <w:spacing w:after="0" w:line="240" w:lineRule="auto"/>
        <w:ind w:hanging="2"/>
        <w:jc w:val="both"/>
        <w:rPr>
          <w:rFonts w:ascii="Times New Roman" w:hAnsi="Times New Roman"/>
          <w:b/>
          <w:bCs/>
        </w:rPr>
      </w:pPr>
      <w:r w:rsidRPr="006145B0">
        <w:rPr>
          <w:rFonts w:ascii="Times New Roman" w:hAnsi="Times New Roman"/>
          <w:b/>
          <w:bCs/>
        </w:rPr>
        <w:t xml:space="preserve"> </w:t>
      </w:r>
    </w:p>
    <w:p w:rsidR="0022259F" w:rsidRPr="006145B0" w:rsidRDefault="003B7186" w:rsidP="003B7186">
      <w:pPr>
        <w:spacing w:after="0" w:line="240" w:lineRule="auto"/>
        <w:ind w:hanging="2"/>
        <w:rPr>
          <w:rFonts w:ascii="Times New Roman" w:eastAsia="Times New Roman" w:hAnsi="Times New Roman"/>
        </w:rPr>
      </w:pPr>
      <w:r w:rsidRPr="00AF712F">
        <w:rPr>
          <w:rFonts w:ascii="Times New Roman" w:hAnsi="Times New Roman"/>
          <w:color w:val="000000"/>
        </w:rPr>
        <w:t>Received: </w:t>
      </w:r>
      <w:r w:rsidR="00180CEE">
        <w:rPr>
          <w:rFonts w:ascii="Times New Roman" w:hAnsi="Times New Roman"/>
        </w:rPr>
        <w:t>27</w:t>
      </w:r>
      <w:r w:rsidRPr="00AF712F">
        <w:rPr>
          <w:rFonts w:ascii="Times New Roman" w:hAnsi="Times New Roman"/>
          <w:color w:val="000000"/>
        </w:rPr>
        <w:t xml:space="preserve"> </w:t>
      </w:r>
      <w:r w:rsidR="00180CEE">
        <w:rPr>
          <w:rFonts w:ascii="Times New Roman" w:hAnsi="Times New Roman"/>
        </w:rPr>
        <w:t>December</w:t>
      </w:r>
      <w:r w:rsidRPr="00AF712F">
        <w:rPr>
          <w:rFonts w:ascii="Times New Roman" w:hAnsi="Times New Roman"/>
          <w:color w:val="000000"/>
        </w:rPr>
        <w:t xml:space="preserve"> 2019; Accepted: </w:t>
      </w:r>
      <w:r w:rsidR="00180CEE">
        <w:rPr>
          <w:rFonts w:ascii="Times New Roman" w:hAnsi="Times New Roman"/>
        </w:rPr>
        <w:t>22</w:t>
      </w:r>
      <w:bookmarkStart w:id="0" w:name="_GoBack"/>
      <w:bookmarkEnd w:id="0"/>
      <w:r w:rsidRPr="00AF712F">
        <w:rPr>
          <w:rFonts w:ascii="Times New Roman" w:hAnsi="Times New Roman"/>
          <w:color w:val="000000"/>
        </w:rPr>
        <w:t xml:space="preserve"> </w:t>
      </w:r>
      <w:r w:rsidRPr="00AF712F">
        <w:rPr>
          <w:rFonts w:ascii="Times New Roman" w:hAnsi="Times New Roman"/>
        </w:rPr>
        <w:t>February</w:t>
      </w:r>
      <w:r w:rsidRPr="00AF712F">
        <w:rPr>
          <w:rFonts w:ascii="Times New Roman" w:hAnsi="Times New Roman"/>
          <w:color w:val="000000"/>
        </w:rPr>
        <w:t xml:space="preserve"> 20</w:t>
      </w:r>
      <w:r w:rsidRPr="00AF712F">
        <w:rPr>
          <w:rFonts w:ascii="Times New Roman" w:hAnsi="Times New Roman"/>
        </w:rPr>
        <w:t>20</w:t>
      </w:r>
      <w:r w:rsidRPr="00AF712F">
        <w:rPr>
          <w:rFonts w:ascii="Times New Roman" w:hAnsi="Times New Roman"/>
          <w:color w:val="000000"/>
        </w:rPr>
        <w:t>; Published: 27 February 2020</w:t>
      </w:r>
      <w:r w:rsidR="00E07B48" w:rsidRPr="006145B0">
        <w:rPr>
          <w:rFonts w:ascii="Times New Roman" w:eastAsia="Times New Roman" w:hAnsi="Times New Roman"/>
        </w:rPr>
        <w:t xml:space="preserve"> </w:t>
      </w:r>
    </w:p>
    <w:p w:rsidR="00690B87" w:rsidRPr="006145B0" w:rsidRDefault="00690B87" w:rsidP="006145B0">
      <w:pPr>
        <w:pStyle w:val="NoSpacing"/>
        <w:jc w:val="both"/>
        <w:rPr>
          <w:rFonts w:ascii="Times New Roman" w:hAnsi="Times New Roman"/>
          <w:b/>
          <w:bCs/>
        </w:rPr>
      </w:pPr>
    </w:p>
    <w:p w:rsidR="00E07B48" w:rsidRPr="006145B0" w:rsidRDefault="00E07B48" w:rsidP="006145B0">
      <w:pPr>
        <w:pStyle w:val="NoSpacing"/>
        <w:jc w:val="both"/>
        <w:rPr>
          <w:rFonts w:ascii="Times New Roman" w:hAnsi="Times New Roman"/>
          <w:b/>
          <w:bCs/>
        </w:rPr>
      </w:pPr>
    </w:p>
    <w:p w:rsidR="00D05BD8" w:rsidRPr="006145B0" w:rsidRDefault="00D05BD8" w:rsidP="006145B0">
      <w:pPr>
        <w:pStyle w:val="NoSpacing"/>
        <w:jc w:val="both"/>
        <w:rPr>
          <w:rFonts w:ascii="Times New Roman" w:hAnsi="Times New Roman"/>
          <w:b/>
          <w:bCs/>
          <w:sz w:val="24"/>
          <w:szCs w:val="24"/>
        </w:rPr>
      </w:pPr>
      <w:r w:rsidRPr="006145B0">
        <w:rPr>
          <w:rFonts w:ascii="Times New Roman" w:hAnsi="Times New Roman"/>
          <w:b/>
          <w:bCs/>
          <w:sz w:val="24"/>
          <w:szCs w:val="24"/>
        </w:rPr>
        <w:t>Abstrak</w:t>
      </w:r>
    </w:p>
    <w:p w:rsidR="00D05BD8" w:rsidRPr="006145B0" w:rsidRDefault="00D05BD8" w:rsidP="006145B0">
      <w:pPr>
        <w:pStyle w:val="NoSpacing"/>
        <w:jc w:val="both"/>
        <w:rPr>
          <w:rFonts w:ascii="Times New Roman" w:hAnsi="Times New Roman"/>
          <w:b/>
          <w:bCs/>
          <w:sz w:val="24"/>
          <w:szCs w:val="24"/>
        </w:rPr>
      </w:pPr>
    </w:p>
    <w:p w:rsidR="00D05BD8" w:rsidRDefault="00D05BD8" w:rsidP="006145B0">
      <w:pPr>
        <w:spacing w:after="0" w:line="240" w:lineRule="auto"/>
        <w:jc w:val="both"/>
        <w:rPr>
          <w:rFonts w:ascii="Times New Roman" w:hAnsi="Times New Roman"/>
          <w:sz w:val="24"/>
          <w:szCs w:val="24"/>
        </w:rPr>
      </w:pPr>
      <w:r w:rsidRPr="006145B0">
        <w:rPr>
          <w:rFonts w:ascii="Times New Roman" w:hAnsi="Times New Roman"/>
          <w:sz w:val="24"/>
          <w:szCs w:val="24"/>
        </w:rPr>
        <w:t xml:space="preserve">Artikel ini membincangkan tentang kajian penilaian kualiti air Alur Ilmu, Universiti Kebangsaan Malaysia (UKM) dengan melibatkan 10 stesen persampelan. </w:t>
      </w:r>
      <w:proofErr w:type="gramStart"/>
      <w:r w:rsidRPr="006145B0">
        <w:rPr>
          <w:rFonts w:ascii="Times New Roman" w:hAnsi="Times New Roman"/>
          <w:sz w:val="24"/>
          <w:szCs w:val="24"/>
        </w:rPr>
        <w:t>Keseluruhan panjang sungai ini adalah sekitar 1.79km bermula dengan stesen persampelan pertama iaitu di Tasik Ghazali dan berakhir di Masjid UKM.</w:t>
      </w:r>
      <w:proofErr w:type="gramEnd"/>
      <w:r w:rsidRPr="006145B0">
        <w:rPr>
          <w:rFonts w:ascii="Times New Roman" w:hAnsi="Times New Roman"/>
          <w:sz w:val="24"/>
          <w:szCs w:val="24"/>
        </w:rPr>
        <w:t xml:space="preserve"> </w:t>
      </w:r>
      <w:proofErr w:type="gramStart"/>
      <w:r w:rsidRPr="006145B0">
        <w:rPr>
          <w:rFonts w:ascii="Times New Roman" w:hAnsi="Times New Roman"/>
          <w:sz w:val="24"/>
          <w:szCs w:val="24"/>
        </w:rPr>
        <w:t>Masalah kualiti air yang kian meruncing dari semasa ke semasa telah menyebabkan keadaan fizikal Alur Ilmu dilihat semakin tercemar dan tidak menyenangkan.</w:t>
      </w:r>
      <w:proofErr w:type="gramEnd"/>
      <w:r w:rsidRPr="006145B0">
        <w:rPr>
          <w:rFonts w:ascii="Times New Roman" w:hAnsi="Times New Roman"/>
          <w:sz w:val="24"/>
          <w:szCs w:val="24"/>
        </w:rPr>
        <w:t xml:space="preserve"> </w:t>
      </w:r>
      <w:proofErr w:type="gramStart"/>
      <w:r w:rsidRPr="006145B0">
        <w:rPr>
          <w:rFonts w:ascii="Times New Roman" w:hAnsi="Times New Roman"/>
          <w:sz w:val="24"/>
          <w:szCs w:val="24"/>
        </w:rPr>
        <w:t xml:space="preserve">Justeru, satu kajian kualiti air yang terkini telah dilakukan bermula pada Jun 2019 sehingga Ogos 2019 dengan menggunakan kaedah </w:t>
      </w:r>
      <w:r w:rsidRPr="006145B0">
        <w:rPr>
          <w:rFonts w:ascii="Times New Roman" w:hAnsi="Times New Roman"/>
          <w:i/>
          <w:sz w:val="24"/>
          <w:szCs w:val="24"/>
        </w:rPr>
        <w:t>ex-situ</w:t>
      </w:r>
      <w:r w:rsidRPr="006145B0">
        <w:rPr>
          <w:rFonts w:ascii="Times New Roman" w:hAnsi="Times New Roman"/>
          <w:sz w:val="24"/>
          <w:szCs w:val="24"/>
        </w:rPr>
        <w:t xml:space="preserve"> dan </w:t>
      </w:r>
      <w:r w:rsidRPr="006145B0">
        <w:rPr>
          <w:rFonts w:ascii="Times New Roman" w:hAnsi="Times New Roman"/>
          <w:i/>
          <w:sz w:val="24"/>
          <w:szCs w:val="24"/>
        </w:rPr>
        <w:t>in-situ</w:t>
      </w:r>
      <w:r w:rsidRPr="006145B0">
        <w:rPr>
          <w:rFonts w:ascii="Times New Roman" w:hAnsi="Times New Roman"/>
          <w:sz w:val="24"/>
          <w:szCs w:val="24"/>
        </w:rPr>
        <w:t xml:space="preserve"> di kawasan kajian.</w:t>
      </w:r>
      <w:proofErr w:type="gramEnd"/>
      <w:r w:rsidRPr="006145B0">
        <w:rPr>
          <w:rFonts w:ascii="Times New Roman" w:hAnsi="Times New Roman"/>
          <w:sz w:val="24"/>
          <w:szCs w:val="24"/>
        </w:rPr>
        <w:t xml:space="preserve"> Parameter kajian yang terlibat adalah seperti Oksigen Terlarut (DO),</w:t>
      </w:r>
      <w:r w:rsidRPr="006145B0">
        <w:rPr>
          <w:rFonts w:ascii="Times New Roman" w:hAnsi="Times New Roman"/>
          <w:sz w:val="24"/>
          <w:szCs w:val="24"/>
          <w:lang w:val="en-MY"/>
        </w:rPr>
        <w:t xml:space="preserve"> Permintaan Oksigen Kimia (COD), Jumlah Pepejal Terampai (TSS), Pemintaan Oksigen Biokimia (BOD), pH dan Ammonia Nitrogen (NH</w:t>
      </w:r>
      <w:r w:rsidRPr="006145B0">
        <w:rPr>
          <w:rFonts w:ascii="Times New Roman" w:hAnsi="Times New Roman"/>
          <w:sz w:val="24"/>
          <w:szCs w:val="24"/>
          <w:vertAlign w:val="subscript"/>
          <w:lang w:val="en-MY"/>
        </w:rPr>
        <w:t>3</w:t>
      </w:r>
      <w:r w:rsidRPr="006145B0">
        <w:rPr>
          <w:rFonts w:ascii="Times New Roman" w:hAnsi="Times New Roman"/>
          <w:sz w:val="24"/>
          <w:szCs w:val="24"/>
          <w:lang w:val="en-MY"/>
        </w:rPr>
        <w:t>-N).</w:t>
      </w:r>
      <w:r w:rsidRPr="006145B0">
        <w:rPr>
          <w:rFonts w:ascii="Times New Roman" w:hAnsi="Times New Roman"/>
          <w:sz w:val="24"/>
          <w:szCs w:val="24"/>
        </w:rPr>
        <w:t xml:space="preserve"> Sebanyak empat kali data diambil untuk mewakili kajian semasa cuaca kering dan sebanyak </w:t>
      </w:r>
      <w:proofErr w:type="gramStart"/>
      <w:r w:rsidRPr="006145B0">
        <w:rPr>
          <w:rFonts w:ascii="Times New Roman" w:hAnsi="Times New Roman"/>
          <w:sz w:val="24"/>
          <w:szCs w:val="24"/>
        </w:rPr>
        <w:t>lima</w:t>
      </w:r>
      <w:proofErr w:type="gramEnd"/>
      <w:r w:rsidRPr="006145B0">
        <w:rPr>
          <w:rFonts w:ascii="Times New Roman" w:hAnsi="Times New Roman"/>
          <w:sz w:val="24"/>
          <w:szCs w:val="24"/>
        </w:rPr>
        <w:t xml:space="preserve"> kali semasa cuaca basah atau selepas hujan. </w:t>
      </w:r>
      <w:proofErr w:type="gramStart"/>
      <w:r w:rsidRPr="006145B0">
        <w:rPr>
          <w:rFonts w:ascii="Times New Roman" w:hAnsi="Times New Roman"/>
          <w:sz w:val="24"/>
          <w:szCs w:val="24"/>
          <w:lang w:val="en-MY"/>
        </w:rPr>
        <w:t>Indeks Kualiti Air (IKA) oleh Jabatan Alam Sekitar (JAS) Malaysia telah digunakan untuk mengukur tahap pencemaran dan kesesuaian jenis guna air seperti yang disarankan oleh Piawaian Kualiti Air Kebangsaan (NWQS).</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rPr>
        <w:t>Seterusnya, keseluruhan hasil kajian dibandingkan untuk membezakan keadaan kualiti air semasa cuaca kering dan cuaca basah.</w:t>
      </w:r>
      <w:proofErr w:type="gramEnd"/>
      <w:r w:rsidRPr="006145B0">
        <w:rPr>
          <w:rFonts w:ascii="Times New Roman" w:hAnsi="Times New Roman"/>
          <w:sz w:val="24"/>
          <w:szCs w:val="24"/>
        </w:rPr>
        <w:t xml:space="preserve"> </w:t>
      </w:r>
      <w:proofErr w:type="gramStart"/>
      <w:r w:rsidRPr="006145B0">
        <w:rPr>
          <w:rFonts w:ascii="Times New Roman" w:hAnsi="Times New Roman"/>
          <w:sz w:val="24"/>
          <w:szCs w:val="24"/>
        </w:rPr>
        <w:t xml:space="preserve">Penggunaan aplikasi </w:t>
      </w:r>
      <w:r w:rsidR="00E1640D" w:rsidRPr="006145B0">
        <w:rPr>
          <w:rFonts w:ascii="Times New Roman" w:hAnsi="Times New Roman"/>
          <w:sz w:val="24"/>
          <w:szCs w:val="24"/>
        </w:rPr>
        <w:t>ArcGIS</w:t>
      </w:r>
      <w:r w:rsidRPr="006145B0">
        <w:rPr>
          <w:rFonts w:ascii="Times New Roman" w:hAnsi="Times New Roman"/>
          <w:sz w:val="24"/>
          <w:szCs w:val="24"/>
        </w:rPr>
        <w:t xml:space="preserve"> turut digunakan dalam konteks spatial khususnya </w:t>
      </w:r>
      <w:r w:rsidR="00E1640D" w:rsidRPr="006145B0">
        <w:rPr>
          <w:rFonts w:ascii="Times New Roman" w:hAnsi="Times New Roman"/>
          <w:sz w:val="24"/>
          <w:szCs w:val="24"/>
        </w:rPr>
        <w:t>untuk mewakili</w:t>
      </w:r>
      <w:r w:rsidRPr="006145B0">
        <w:rPr>
          <w:rFonts w:ascii="Times New Roman" w:hAnsi="Times New Roman"/>
          <w:sz w:val="24"/>
          <w:szCs w:val="24"/>
        </w:rPr>
        <w:t xml:space="preserve"> hasil data IKA di setiap stesen persampelan yang telah ditetapkan.</w:t>
      </w:r>
      <w:proofErr w:type="gramEnd"/>
      <w:r w:rsidRPr="006145B0">
        <w:rPr>
          <w:rFonts w:ascii="Times New Roman" w:hAnsi="Times New Roman"/>
          <w:sz w:val="24"/>
          <w:szCs w:val="24"/>
        </w:rPr>
        <w:t xml:space="preserve"> </w:t>
      </w:r>
      <w:proofErr w:type="gramStart"/>
      <w:r w:rsidRPr="006145B0">
        <w:rPr>
          <w:rFonts w:ascii="Times New Roman" w:hAnsi="Times New Roman"/>
          <w:sz w:val="24"/>
          <w:szCs w:val="24"/>
        </w:rPr>
        <w:t>Dapatan kajian mendapati, keadaan stesen persampelan di bahagian hulu dan tengah Alur Ilmu mencatatkan kelas IKA yang tercemar berbanding di kawasaan hilir.</w:t>
      </w:r>
      <w:proofErr w:type="gramEnd"/>
      <w:r w:rsidRPr="006145B0">
        <w:rPr>
          <w:rFonts w:ascii="Times New Roman" w:hAnsi="Times New Roman"/>
          <w:sz w:val="24"/>
          <w:szCs w:val="24"/>
        </w:rPr>
        <w:t xml:space="preserve"> </w:t>
      </w:r>
      <w:proofErr w:type="gramStart"/>
      <w:r w:rsidRPr="006145B0">
        <w:rPr>
          <w:rFonts w:ascii="Times New Roman" w:hAnsi="Times New Roman"/>
          <w:sz w:val="24"/>
          <w:szCs w:val="24"/>
        </w:rPr>
        <w:t>Kemerosotan kualiti air di stesen persampelan hulu dan tengah Alur Ilmu adalah disebabkan oleh keterdedahan kawasan stesen persampelan dengan kafeteria dan fakulti.</w:t>
      </w:r>
      <w:proofErr w:type="gramEnd"/>
      <w:r w:rsidRPr="006145B0">
        <w:rPr>
          <w:rFonts w:ascii="Times New Roman" w:hAnsi="Times New Roman"/>
          <w:sz w:val="24"/>
          <w:szCs w:val="24"/>
        </w:rPr>
        <w:t xml:space="preserve"> Kerjasama daripada pelbagai pihak khususnya segenap lapisan warga UKM amat diperlukan bagi menjamin kelestarian kuali</w:t>
      </w:r>
      <w:r w:rsidR="00E07B48" w:rsidRPr="006145B0">
        <w:rPr>
          <w:rFonts w:ascii="Times New Roman" w:hAnsi="Times New Roman"/>
          <w:sz w:val="24"/>
          <w:szCs w:val="24"/>
        </w:rPr>
        <w:t>ti air di Alur I</w:t>
      </w:r>
      <w:r w:rsidRPr="006145B0">
        <w:rPr>
          <w:rFonts w:ascii="Times New Roman" w:hAnsi="Times New Roman"/>
          <w:sz w:val="24"/>
          <w:szCs w:val="24"/>
        </w:rPr>
        <w:t>lmu ini dapat dijaga dan dipelihara.</w:t>
      </w:r>
    </w:p>
    <w:p w:rsidR="00A66A90" w:rsidRPr="006145B0" w:rsidRDefault="00A66A90" w:rsidP="006145B0">
      <w:pPr>
        <w:spacing w:after="0" w:line="240" w:lineRule="auto"/>
        <w:jc w:val="both"/>
        <w:rPr>
          <w:rFonts w:ascii="Times New Roman" w:hAnsi="Times New Roman"/>
          <w:sz w:val="24"/>
          <w:szCs w:val="24"/>
        </w:rPr>
      </w:pPr>
    </w:p>
    <w:p w:rsidR="00D05BD8" w:rsidRPr="006145B0" w:rsidRDefault="00D05BD8" w:rsidP="006145B0">
      <w:pPr>
        <w:spacing w:after="0" w:line="240" w:lineRule="auto"/>
        <w:jc w:val="both"/>
        <w:rPr>
          <w:rFonts w:ascii="Times New Roman" w:hAnsi="Times New Roman"/>
          <w:b/>
          <w:bCs/>
          <w:sz w:val="24"/>
          <w:szCs w:val="24"/>
        </w:rPr>
      </w:pPr>
      <w:r w:rsidRPr="006145B0">
        <w:rPr>
          <w:rFonts w:ascii="Times New Roman" w:hAnsi="Times New Roman"/>
          <w:b/>
          <w:bCs/>
          <w:sz w:val="24"/>
          <w:szCs w:val="24"/>
        </w:rPr>
        <w:t xml:space="preserve">Kata kunci: </w:t>
      </w:r>
      <w:r w:rsidRPr="006145B0">
        <w:rPr>
          <w:rFonts w:ascii="Times New Roman" w:hAnsi="Times New Roman"/>
          <w:sz w:val="24"/>
          <w:szCs w:val="24"/>
        </w:rPr>
        <w:t xml:space="preserve">cuaca kering, cuaca basah, ex-situ, </w:t>
      </w:r>
      <w:r w:rsidR="00E1640D" w:rsidRPr="006145B0">
        <w:rPr>
          <w:rFonts w:ascii="Times New Roman" w:hAnsi="Times New Roman"/>
          <w:sz w:val="24"/>
          <w:szCs w:val="24"/>
        </w:rPr>
        <w:t>Arc</w:t>
      </w:r>
      <w:r w:rsidRPr="006145B0">
        <w:rPr>
          <w:rFonts w:ascii="Times New Roman" w:hAnsi="Times New Roman"/>
          <w:sz w:val="24"/>
          <w:szCs w:val="24"/>
        </w:rPr>
        <w:t>GIS, in-situ, kualiti air</w:t>
      </w:r>
      <w:r w:rsidR="002704FE" w:rsidRPr="006145B0">
        <w:rPr>
          <w:rFonts w:ascii="Times New Roman" w:hAnsi="Times New Roman"/>
          <w:sz w:val="24"/>
          <w:szCs w:val="24"/>
        </w:rPr>
        <w:t>.</w:t>
      </w:r>
    </w:p>
    <w:p w:rsidR="00D05BD8" w:rsidRPr="006145B0" w:rsidRDefault="00D05BD8" w:rsidP="006145B0">
      <w:pPr>
        <w:pStyle w:val="NoSpacing"/>
        <w:jc w:val="both"/>
        <w:rPr>
          <w:rFonts w:ascii="Times New Roman" w:hAnsi="Times New Roman"/>
          <w:b/>
          <w:bCs/>
          <w:sz w:val="24"/>
          <w:szCs w:val="24"/>
        </w:rPr>
      </w:pPr>
    </w:p>
    <w:p w:rsidR="00D05BD8" w:rsidRPr="006145B0" w:rsidRDefault="00D05BD8" w:rsidP="006145B0">
      <w:pPr>
        <w:pStyle w:val="NoSpacing"/>
        <w:jc w:val="both"/>
        <w:rPr>
          <w:rFonts w:ascii="Times New Roman" w:hAnsi="Times New Roman"/>
          <w:b/>
          <w:bCs/>
          <w:sz w:val="24"/>
          <w:szCs w:val="24"/>
        </w:rPr>
      </w:pPr>
    </w:p>
    <w:p w:rsidR="00D05BD8" w:rsidRPr="006145B0" w:rsidRDefault="00D05BD8" w:rsidP="006145B0">
      <w:pPr>
        <w:pStyle w:val="NoSpacing"/>
        <w:jc w:val="both"/>
        <w:rPr>
          <w:rFonts w:ascii="Times New Roman" w:hAnsi="Times New Roman"/>
          <w:b/>
          <w:bCs/>
          <w:sz w:val="24"/>
          <w:szCs w:val="24"/>
        </w:rPr>
      </w:pPr>
    </w:p>
    <w:p w:rsidR="00D05BD8" w:rsidRPr="006145B0" w:rsidRDefault="00D05BD8" w:rsidP="006145B0">
      <w:pPr>
        <w:pStyle w:val="NoSpacing"/>
        <w:jc w:val="both"/>
        <w:rPr>
          <w:rFonts w:ascii="Times New Roman" w:hAnsi="Times New Roman"/>
          <w:b/>
          <w:bCs/>
          <w:sz w:val="24"/>
          <w:szCs w:val="24"/>
        </w:rPr>
      </w:pPr>
    </w:p>
    <w:p w:rsidR="00D05BD8" w:rsidRPr="006145B0" w:rsidRDefault="00D05BD8" w:rsidP="006145B0">
      <w:pPr>
        <w:pStyle w:val="NoSpacing"/>
        <w:jc w:val="both"/>
        <w:rPr>
          <w:rFonts w:ascii="Times New Roman" w:hAnsi="Times New Roman"/>
          <w:b/>
          <w:bCs/>
          <w:sz w:val="24"/>
          <w:szCs w:val="24"/>
        </w:rPr>
      </w:pPr>
    </w:p>
    <w:p w:rsidR="00D05BD8" w:rsidRPr="00086515" w:rsidRDefault="00D05BD8" w:rsidP="00086515">
      <w:pPr>
        <w:pStyle w:val="NoSpacing"/>
        <w:jc w:val="center"/>
        <w:rPr>
          <w:rFonts w:ascii="Times New Roman" w:hAnsi="Times New Roman"/>
          <w:b/>
          <w:bCs/>
          <w:sz w:val="28"/>
          <w:szCs w:val="28"/>
        </w:rPr>
      </w:pPr>
      <w:r w:rsidRPr="00086515">
        <w:rPr>
          <w:rFonts w:ascii="Times New Roman" w:hAnsi="Times New Roman"/>
          <w:b/>
          <w:bCs/>
          <w:sz w:val="28"/>
          <w:szCs w:val="28"/>
        </w:rPr>
        <w:lastRenderedPageBreak/>
        <w:t xml:space="preserve">Assessment of </w:t>
      </w:r>
      <w:r w:rsidR="00101289" w:rsidRPr="00086515">
        <w:rPr>
          <w:rFonts w:ascii="Times New Roman" w:hAnsi="Times New Roman"/>
          <w:b/>
          <w:bCs/>
          <w:sz w:val="28"/>
          <w:szCs w:val="28"/>
        </w:rPr>
        <w:t>w</w:t>
      </w:r>
      <w:r w:rsidRPr="00086515">
        <w:rPr>
          <w:rFonts w:ascii="Times New Roman" w:hAnsi="Times New Roman"/>
          <w:b/>
          <w:bCs/>
          <w:sz w:val="28"/>
          <w:szCs w:val="28"/>
        </w:rPr>
        <w:t xml:space="preserve">ater </w:t>
      </w:r>
      <w:r w:rsidR="00101289" w:rsidRPr="00086515">
        <w:rPr>
          <w:rFonts w:ascii="Times New Roman" w:hAnsi="Times New Roman"/>
          <w:b/>
          <w:bCs/>
          <w:sz w:val="28"/>
          <w:szCs w:val="28"/>
        </w:rPr>
        <w:t>q</w:t>
      </w:r>
      <w:r w:rsidRPr="00086515">
        <w:rPr>
          <w:rFonts w:ascii="Times New Roman" w:hAnsi="Times New Roman"/>
          <w:b/>
          <w:bCs/>
          <w:sz w:val="28"/>
          <w:szCs w:val="28"/>
        </w:rPr>
        <w:t xml:space="preserve">uality </w:t>
      </w:r>
      <w:r w:rsidR="00101289" w:rsidRPr="00086515">
        <w:rPr>
          <w:rFonts w:ascii="Times New Roman" w:hAnsi="Times New Roman"/>
          <w:b/>
          <w:bCs/>
          <w:sz w:val="28"/>
          <w:szCs w:val="28"/>
        </w:rPr>
        <w:t>i</w:t>
      </w:r>
      <w:r w:rsidR="00086515" w:rsidRPr="00086515">
        <w:rPr>
          <w:rFonts w:ascii="Times New Roman" w:hAnsi="Times New Roman"/>
          <w:b/>
          <w:bCs/>
          <w:sz w:val="28"/>
          <w:szCs w:val="28"/>
        </w:rPr>
        <w:t>ndex of Alur Ilmu</w:t>
      </w:r>
      <w:r w:rsidRPr="00086515">
        <w:rPr>
          <w:rFonts w:ascii="Times New Roman" w:hAnsi="Times New Roman"/>
          <w:b/>
          <w:bCs/>
          <w:sz w:val="28"/>
          <w:szCs w:val="28"/>
        </w:rPr>
        <w:t xml:space="preserve"> UKM</w:t>
      </w:r>
      <w:r w:rsidR="00086515" w:rsidRPr="00086515">
        <w:rPr>
          <w:rFonts w:ascii="Times New Roman" w:hAnsi="Times New Roman"/>
          <w:b/>
          <w:bCs/>
          <w:sz w:val="28"/>
          <w:szCs w:val="28"/>
        </w:rPr>
        <w:t>, a</w:t>
      </w:r>
      <w:r w:rsidRPr="00086515">
        <w:rPr>
          <w:rFonts w:ascii="Times New Roman" w:hAnsi="Times New Roman"/>
          <w:b/>
          <w:bCs/>
          <w:sz w:val="28"/>
          <w:szCs w:val="28"/>
        </w:rPr>
        <w:t xml:space="preserve"> </w:t>
      </w:r>
      <w:r w:rsidR="00086515" w:rsidRPr="00086515">
        <w:rPr>
          <w:rFonts w:ascii="Times New Roman" w:hAnsi="Times New Roman"/>
          <w:b/>
          <w:bCs/>
          <w:sz w:val="28"/>
          <w:szCs w:val="28"/>
        </w:rPr>
        <w:t xml:space="preserve">sub-cathment </w:t>
      </w:r>
      <w:r w:rsidRPr="00086515">
        <w:rPr>
          <w:rFonts w:ascii="Times New Roman" w:hAnsi="Times New Roman"/>
          <w:b/>
          <w:bCs/>
          <w:sz w:val="28"/>
          <w:szCs w:val="28"/>
        </w:rPr>
        <w:t>of Langat River</w:t>
      </w:r>
    </w:p>
    <w:p w:rsidR="00D05BD8" w:rsidRDefault="00D05BD8" w:rsidP="006145B0">
      <w:pPr>
        <w:pStyle w:val="NoSpacing"/>
        <w:jc w:val="both"/>
        <w:rPr>
          <w:rFonts w:ascii="Times New Roman" w:hAnsi="Times New Roman"/>
          <w:b/>
          <w:bCs/>
          <w:sz w:val="24"/>
          <w:szCs w:val="24"/>
        </w:rPr>
      </w:pPr>
    </w:p>
    <w:p w:rsidR="00101289" w:rsidRPr="006145B0" w:rsidRDefault="00101289" w:rsidP="006145B0">
      <w:pPr>
        <w:pStyle w:val="NoSpacing"/>
        <w:jc w:val="both"/>
        <w:rPr>
          <w:rFonts w:ascii="Times New Roman" w:hAnsi="Times New Roman"/>
          <w:b/>
          <w:bCs/>
          <w:sz w:val="24"/>
          <w:szCs w:val="24"/>
        </w:rPr>
      </w:pPr>
    </w:p>
    <w:p w:rsidR="00690B87" w:rsidRPr="006145B0" w:rsidRDefault="00690B87" w:rsidP="006145B0">
      <w:pPr>
        <w:pStyle w:val="NoSpacing"/>
        <w:jc w:val="both"/>
        <w:rPr>
          <w:rFonts w:ascii="Times New Roman" w:hAnsi="Times New Roman"/>
          <w:b/>
          <w:sz w:val="24"/>
          <w:szCs w:val="24"/>
        </w:rPr>
      </w:pPr>
      <w:r w:rsidRPr="006145B0">
        <w:rPr>
          <w:rFonts w:ascii="Times New Roman" w:hAnsi="Times New Roman"/>
          <w:b/>
          <w:bCs/>
          <w:sz w:val="24"/>
          <w:szCs w:val="24"/>
        </w:rPr>
        <w:t xml:space="preserve">Abstract </w:t>
      </w:r>
      <w:r w:rsidRPr="006145B0">
        <w:rPr>
          <w:rFonts w:ascii="Times New Roman" w:hAnsi="Times New Roman"/>
          <w:b/>
          <w:sz w:val="24"/>
          <w:szCs w:val="24"/>
        </w:rPr>
        <w:t xml:space="preserve"> </w:t>
      </w:r>
    </w:p>
    <w:p w:rsidR="00690B87" w:rsidRPr="006145B0" w:rsidRDefault="00690B87" w:rsidP="006145B0">
      <w:pPr>
        <w:pStyle w:val="NoSpacing"/>
        <w:jc w:val="both"/>
        <w:rPr>
          <w:rFonts w:ascii="Times New Roman" w:hAnsi="Times New Roman"/>
          <w:b/>
          <w:sz w:val="24"/>
          <w:szCs w:val="24"/>
        </w:rPr>
      </w:pPr>
      <w:r w:rsidRPr="006145B0">
        <w:rPr>
          <w:rFonts w:ascii="Times New Roman" w:hAnsi="Times New Roman"/>
          <w:b/>
          <w:sz w:val="24"/>
          <w:szCs w:val="24"/>
        </w:rPr>
        <w:t xml:space="preserve"> </w:t>
      </w:r>
    </w:p>
    <w:p w:rsidR="00D05BD8" w:rsidRPr="006145B0" w:rsidRDefault="00D05BD8" w:rsidP="006145B0">
      <w:pPr>
        <w:spacing w:after="0" w:line="240" w:lineRule="auto"/>
        <w:jc w:val="both"/>
        <w:rPr>
          <w:rFonts w:ascii="Times New Roman" w:hAnsi="Times New Roman"/>
          <w:sz w:val="24"/>
          <w:szCs w:val="24"/>
        </w:rPr>
      </w:pPr>
      <w:r w:rsidRPr="006145B0">
        <w:rPr>
          <w:rFonts w:ascii="Times New Roman" w:hAnsi="Times New Roman"/>
          <w:sz w:val="24"/>
          <w:szCs w:val="24"/>
        </w:rPr>
        <w:t>This article discusses the study of water quality assessment of the Alur Ilmu, Universiti Kebangsaan Malaysia by involving 10 sampling stations. The entire length of the river is about 1.79km starting with the first garbage station at Lake Ghazali and ending at Masjid UKM. Increasing water quality issues from time to time have ca</w:t>
      </w:r>
      <w:r w:rsidR="00024258" w:rsidRPr="006145B0">
        <w:rPr>
          <w:rFonts w:ascii="Times New Roman" w:hAnsi="Times New Roman"/>
          <w:sz w:val="24"/>
          <w:szCs w:val="24"/>
        </w:rPr>
        <w:t>used the physical state of the science f</w:t>
      </w:r>
      <w:r w:rsidRPr="006145B0">
        <w:rPr>
          <w:rFonts w:ascii="Times New Roman" w:hAnsi="Times New Roman"/>
          <w:sz w:val="24"/>
          <w:szCs w:val="24"/>
        </w:rPr>
        <w:t xml:space="preserve">low to become increasingly polluted and unpleasant. Therefore, a recent </w:t>
      </w:r>
      <w:r w:rsidR="00E80C40" w:rsidRPr="006145B0">
        <w:rPr>
          <w:rFonts w:ascii="Times New Roman" w:hAnsi="Times New Roman"/>
          <w:sz w:val="24"/>
          <w:szCs w:val="24"/>
        </w:rPr>
        <w:t xml:space="preserve">water </w:t>
      </w:r>
      <w:r w:rsidRPr="006145B0">
        <w:rPr>
          <w:rFonts w:ascii="Times New Roman" w:hAnsi="Times New Roman"/>
          <w:sz w:val="24"/>
          <w:szCs w:val="24"/>
        </w:rPr>
        <w:t>quality study was conducted from June 2019 to August 2019 using ex-situ and in-situ methods in the study area. The study parameters involved are Dissolved Oxygen (DO), Chemical Oxygen Demand (COD), Total Suspended Solids (TSS), Biochemical Oxygen Demand (BOD), pH and Nitrogen Ammonia (</w:t>
      </w:r>
      <w:r w:rsidR="00154531" w:rsidRPr="006145B0">
        <w:rPr>
          <w:rFonts w:ascii="Times New Roman" w:hAnsi="Times New Roman"/>
          <w:sz w:val="24"/>
          <w:szCs w:val="24"/>
        </w:rPr>
        <w:t>NH</w:t>
      </w:r>
      <w:r w:rsidR="00154531" w:rsidRPr="006145B0">
        <w:rPr>
          <w:rFonts w:ascii="Times New Roman" w:hAnsi="Times New Roman"/>
          <w:sz w:val="24"/>
          <w:szCs w:val="24"/>
          <w:vertAlign w:val="subscript"/>
        </w:rPr>
        <w:t>3</w:t>
      </w:r>
      <w:r w:rsidRPr="006145B0">
        <w:rPr>
          <w:rFonts w:ascii="Times New Roman" w:hAnsi="Times New Roman"/>
          <w:sz w:val="24"/>
          <w:szCs w:val="24"/>
        </w:rPr>
        <w:t>-N).</w:t>
      </w:r>
      <w:r w:rsidR="00154531" w:rsidRPr="006145B0">
        <w:rPr>
          <w:rFonts w:ascii="Times New Roman" w:hAnsi="Times New Roman"/>
          <w:sz w:val="24"/>
          <w:szCs w:val="24"/>
        </w:rPr>
        <w:t xml:space="preserve"> T</w:t>
      </w:r>
      <w:r w:rsidRPr="006145B0">
        <w:rPr>
          <w:rFonts w:ascii="Times New Roman" w:hAnsi="Times New Roman"/>
          <w:sz w:val="24"/>
          <w:szCs w:val="24"/>
        </w:rPr>
        <w:t xml:space="preserve">he data </w:t>
      </w:r>
      <w:r w:rsidR="00154531" w:rsidRPr="006145B0">
        <w:rPr>
          <w:rFonts w:ascii="Times New Roman" w:hAnsi="Times New Roman"/>
          <w:sz w:val="24"/>
          <w:szCs w:val="24"/>
        </w:rPr>
        <w:t>has been</w:t>
      </w:r>
      <w:r w:rsidRPr="006145B0">
        <w:rPr>
          <w:rFonts w:ascii="Times New Roman" w:hAnsi="Times New Roman"/>
          <w:sz w:val="24"/>
          <w:szCs w:val="24"/>
        </w:rPr>
        <w:t xml:space="preserve"> collected </w:t>
      </w:r>
      <w:r w:rsidR="00024258" w:rsidRPr="006145B0">
        <w:rPr>
          <w:rFonts w:ascii="Times New Roman" w:hAnsi="Times New Roman"/>
          <w:sz w:val="24"/>
          <w:szCs w:val="24"/>
        </w:rPr>
        <w:t>four</w:t>
      </w:r>
      <w:r w:rsidR="00154531" w:rsidRPr="006145B0">
        <w:rPr>
          <w:rFonts w:ascii="Times New Roman" w:hAnsi="Times New Roman"/>
          <w:sz w:val="24"/>
          <w:szCs w:val="24"/>
        </w:rPr>
        <w:t xml:space="preserve"> times </w:t>
      </w:r>
      <w:r w:rsidRPr="006145B0">
        <w:rPr>
          <w:rFonts w:ascii="Times New Roman" w:hAnsi="Times New Roman"/>
          <w:sz w:val="24"/>
          <w:szCs w:val="24"/>
        </w:rPr>
        <w:t xml:space="preserve">to represent the study during dry weather and five times during wet or after rain. The Water Quality Index (WQI) by the Department of the Environment (DOE) of Malaysia has been used to measure the level of pollution and suitability of water used as suggested by the National Water Quality Standards (NWQS). Furthermore, the overall results of the study were compared to distinguish between water quality during dry and wet weather. The used </w:t>
      </w:r>
      <w:r w:rsidR="004A721B" w:rsidRPr="006145B0">
        <w:rPr>
          <w:rFonts w:ascii="Times New Roman" w:hAnsi="Times New Roman"/>
          <w:sz w:val="24"/>
          <w:szCs w:val="24"/>
        </w:rPr>
        <w:t>ArcGIS</w:t>
      </w:r>
      <w:r w:rsidRPr="006145B0">
        <w:rPr>
          <w:rFonts w:ascii="Times New Roman" w:hAnsi="Times New Roman"/>
          <w:sz w:val="24"/>
          <w:szCs w:val="24"/>
        </w:rPr>
        <w:t xml:space="preserve"> applications </w:t>
      </w:r>
      <w:r w:rsidR="00154531" w:rsidRPr="006145B0">
        <w:rPr>
          <w:rFonts w:ascii="Times New Roman" w:hAnsi="Times New Roman"/>
          <w:sz w:val="24"/>
          <w:szCs w:val="24"/>
        </w:rPr>
        <w:t>have been</w:t>
      </w:r>
      <w:r w:rsidRPr="006145B0">
        <w:rPr>
          <w:rFonts w:ascii="Times New Roman" w:hAnsi="Times New Roman"/>
          <w:sz w:val="24"/>
          <w:szCs w:val="24"/>
        </w:rPr>
        <w:t xml:space="preserve"> used in spatial contexts in particular, for each WQI</w:t>
      </w:r>
      <w:r w:rsidR="001352DE" w:rsidRPr="006145B0">
        <w:rPr>
          <w:rFonts w:ascii="Times New Roman" w:hAnsi="Times New Roman"/>
          <w:sz w:val="24"/>
          <w:szCs w:val="24"/>
        </w:rPr>
        <w:t xml:space="preserve"> results</w:t>
      </w:r>
      <w:r w:rsidRPr="006145B0">
        <w:rPr>
          <w:rFonts w:ascii="Times New Roman" w:hAnsi="Times New Roman"/>
          <w:sz w:val="24"/>
          <w:szCs w:val="24"/>
        </w:rPr>
        <w:t xml:space="preserve"> data at each </w:t>
      </w:r>
      <w:r w:rsidR="001352DE" w:rsidRPr="006145B0">
        <w:rPr>
          <w:rFonts w:ascii="Times New Roman" w:hAnsi="Times New Roman"/>
          <w:sz w:val="24"/>
          <w:szCs w:val="24"/>
        </w:rPr>
        <w:t>location</w:t>
      </w:r>
      <w:r w:rsidRPr="006145B0">
        <w:rPr>
          <w:rFonts w:ascii="Times New Roman" w:hAnsi="Times New Roman"/>
          <w:sz w:val="24"/>
          <w:szCs w:val="24"/>
        </w:rPr>
        <w:t>. The study found that the</w:t>
      </w:r>
      <w:r w:rsidR="001352DE" w:rsidRPr="006145B0">
        <w:rPr>
          <w:rFonts w:ascii="Times New Roman" w:hAnsi="Times New Roman"/>
          <w:sz w:val="24"/>
          <w:szCs w:val="24"/>
        </w:rPr>
        <w:t xml:space="preserve"> </w:t>
      </w:r>
      <w:r w:rsidRPr="006145B0">
        <w:rPr>
          <w:rFonts w:ascii="Times New Roman" w:hAnsi="Times New Roman"/>
          <w:sz w:val="24"/>
          <w:szCs w:val="24"/>
        </w:rPr>
        <w:t xml:space="preserve">sampling center at the upstream and middle of the science stream recorded an impaired WQI class compared to downstream controls. The deterioration of </w:t>
      </w:r>
      <w:r w:rsidR="001352DE" w:rsidRPr="006145B0">
        <w:rPr>
          <w:rFonts w:ascii="Times New Roman" w:hAnsi="Times New Roman"/>
          <w:sz w:val="24"/>
          <w:szCs w:val="24"/>
        </w:rPr>
        <w:t>water</w:t>
      </w:r>
      <w:r w:rsidRPr="006145B0">
        <w:rPr>
          <w:rFonts w:ascii="Times New Roman" w:hAnsi="Times New Roman"/>
          <w:sz w:val="24"/>
          <w:szCs w:val="24"/>
        </w:rPr>
        <w:t xml:space="preserve"> quality at the upstream and central sampling stations was due to the exposure of the station sampling area to the cafeteria and faculty. Collaboration from various parties in UKM is essential to well-balanced and </w:t>
      </w:r>
      <w:proofErr w:type="gramStart"/>
      <w:r w:rsidRPr="006145B0">
        <w:rPr>
          <w:rFonts w:ascii="Times New Roman" w:hAnsi="Times New Roman"/>
          <w:sz w:val="24"/>
          <w:szCs w:val="24"/>
        </w:rPr>
        <w:t>ensure</w:t>
      </w:r>
      <w:proofErr w:type="gramEnd"/>
      <w:r w:rsidRPr="006145B0">
        <w:rPr>
          <w:rFonts w:ascii="Times New Roman" w:hAnsi="Times New Roman"/>
          <w:sz w:val="24"/>
          <w:szCs w:val="24"/>
        </w:rPr>
        <w:t xml:space="preserve"> the quality of water in this Alur Ilmu UKM is maintained.</w:t>
      </w:r>
    </w:p>
    <w:p w:rsidR="00D05BD8" w:rsidRPr="006145B0" w:rsidRDefault="00D05BD8" w:rsidP="006145B0">
      <w:pPr>
        <w:spacing w:after="0" w:line="240" w:lineRule="auto"/>
        <w:jc w:val="both"/>
        <w:rPr>
          <w:rFonts w:ascii="Times New Roman" w:hAnsi="Times New Roman"/>
          <w:sz w:val="24"/>
          <w:szCs w:val="24"/>
        </w:rPr>
      </w:pPr>
    </w:p>
    <w:p w:rsidR="00D05BD8" w:rsidRPr="006145B0" w:rsidRDefault="00D05BD8" w:rsidP="006145B0">
      <w:pPr>
        <w:spacing w:after="0" w:line="240" w:lineRule="auto"/>
        <w:jc w:val="both"/>
        <w:rPr>
          <w:rFonts w:ascii="Times New Roman" w:hAnsi="Times New Roman"/>
          <w:sz w:val="24"/>
          <w:szCs w:val="24"/>
        </w:rPr>
      </w:pPr>
      <w:r w:rsidRPr="006145B0">
        <w:rPr>
          <w:rFonts w:ascii="Times New Roman" w:hAnsi="Times New Roman"/>
          <w:b/>
          <w:bCs/>
          <w:sz w:val="24"/>
          <w:szCs w:val="24"/>
        </w:rPr>
        <w:t xml:space="preserve">Keywords: </w:t>
      </w:r>
      <w:r w:rsidRPr="006145B0">
        <w:rPr>
          <w:rFonts w:ascii="Times New Roman" w:hAnsi="Times New Roman"/>
          <w:sz w:val="24"/>
          <w:szCs w:val="24"/>
        </w:rPr>
        <w:t xml:space="preserve">dry weather, wet weather, ex-situ, </w:t>
      </w:r>
      <w:r w:rsidR="004A721B" w:rsidRPr="006145B0">
        <w:rPr>
          <w:rFonts w:ascii="Times New Roman" w:hAnsi="Times New Roman"/>
          <w:sz w:val="24"/>
          <w:szCs w:val="24"/>
        </w:rPr>
        <w:t>Arc</w:t>
      </w:r>
      <w:r w:rsidRPr="006145B0">
        <w:rPr>
          <w:rFonts w:ascii="Times New Roman" w:hAnsi="Times New Roman"/>
          <w:sz w:val="24"/>
          <w:szCs w:val="24"/>
        </w:rPr>
        <w:t>GIS, in-situ, water quality</w:t>
      </w:r>
      <w:r w:rsidR="002704FE" w:rsidRPr="006145B0">
        <w:rPr>
          <w:rFonts w:ascii="Times New Roman" w:hAnsi="Times New Roman"/>
          <w:sz w:val="24"/>
          <w:szCs w:val="24"/>
        </w:rPr>
        <w:t>.</w:t>
      </w:r>
    </w:p>
    <w:p w:rsidR="00690B87" w:rsidRPr="006145B0" w:rsidRDefault="00690B87" w:rsidP="006145B0">
      <w:pPr>
        <w:pStyle w:val="NoSpacing"/>
        <w:jc w:val="both"/>
        <w:rPr>
          <w:rFonts w:ascii="Times New Roman" w:hAnsi="Times New Roman"/>
          <w:b/>
          <w:sz w:val="24"/>
          <w:szCs w:val="24"/>
        </w:rPr>
      </w:pPr>
      <w:r w:rsidRPr="006145B0">
        <w:rPr>
          <w:rFonts w:ascii="Times New Roman" w:hAnsi="Times New Roman"/>
          <w:b/>
          <w:sz w:val="24"/>
          <w:szCs w:val="24"/>
        </w:rPr>
        <w:t xml:space="preserve"> </w:t>
      </w:r>
    </w:p>
    <w:p w:rsidR="004A721B" w:rsidRPr="006145B0" w:rsidRDefault="004A721B" w:rsidP="006145B0">
      <w:pPr>
        <w:pStyle w:val="NoSpacing"/>
        <w:jc w:val="both"/>
        <w:rPr>
          <w:rFonts w:ascii="Times New Roman" w:hAnsi="Times New Roman"/>
          <w:b/>
          <w:sz w:val="24"/>
          <w:szCs w:val="24"/>
        </w:rPr>
      </w:pPr>
    </w:p>
    <w:p w:rsidR="00690B87" w:rsidRPr="006145B0" w:rsidRDefault="00D05BD8" w:rsidP="006145B0">
      <w:pPr>
        <w:pStyle w:val="NoSpacing"/>
        <w:jc w:val="both"/>
        <w:rPr>
          <w:rFonts w:ascii="Times New Roman" w:hAnsi="Times New Roman"/>
          <w:b/>
          <w:bCs/>
          <w:sz w:val="24"/>
          <w:szCs w:val="24"/>
        </w:rPr>
      </w:pPr>
      <w:r w:rsidRPr="006145B0">
        <w:rPr>
          <w:rFonts w:ascii="Times New Roman" w:hAnsi="Times New Roman"/>
          <w:b/>
          <w:bCs/>
          <w:sz w:val="24"/>
          <w:szCs w:val="24"/>
        </w:rPr>
        <w:t>Pengenalan</w:t>
      </w:r>
    </w:p>
    <w:p w:rsidR="00690B87" w:rsidRPr="006145B0" w:rsidRDefault="00690B87" w:rsidP="006145B0">
      <w:pPr>
        <w:pStyle w:val="NoSpacing"/>
        <w:jc w:val="both"/>
        <w:rPr>
          <w:rFonts w:ascii="Times New Roman" w:hAnsi="Times New Roman"/>
          <w:b/>
          <w:sz w:val="24"/>
          <w:szCs w:val="24"/>
        </w:rPr>
      </w:pPr>
      <w:r w:rsidRPr="006145B0">
        <w:rPr>
          <w:rFonts w:ascii="Times New Roman" w:hAnsi="Times New Roman"/>
          <w:b/>
          <w:sz w:val="24"/>
          <w:szCs w:val="24"/>
        </w:rPr>
        <w:t xml:space="preserve"> </w:t>
      </w:r>
    </w:p>
    <w:p w:rsidR="00D05BD8" w:rsidRPr="006145B0" w:rsidRDefault="00180434" w:rsidP="006145B0">
      <w:pPr>
        <w:spacing w:after="0" w:line="240" w:lineRule="auto"/>
        <w:jc w:val="both"/>
        <w:rPr>
          <w:rFonts w:ascii="Times New Roman" w:eastAsia="SimSun" w:hAnsi="Times New Roman"/>
          <w:sz w:val="24"/>
          <w:szCs w:val="24"/>
          <w:lang w:val="en-MY" w:eastAsia="en-MY"/>
        </w:rPr>
      </w:pPr>
      <w:proofErr w:type="gramStart"/>
      <w:r w:rsidRPr="006145B0">
        <w:rPr>
          <w:rFonts w:ascii="Times New Roman" w:eastAsia="MS Mincho" w:hAnsi="Times New Roman"/>
          <w:sz w:val="24"/>
          <w:szCs w:val="24"/>
          <w:lang w:val="en-MY"/>
        </w:rPr>
        <w:t>Air merupakan salah satu komponen asas kepada hidupan bumi</w:t>
      </w:r>
      <w:r w:rsidR="004B132F" w:rsidRPr="006145B0">
        <w:rPr>
          <w:rFonts w:ascii="Times New Roman" w:eastAsia="MS Mincho" w:hAnsi="Times New Roman"/>
          <w:sz w:val="24"/>
          <w:szCs w:val="24"/>
          <w:lang w:val="en-MY"/>
        </w:rPr>
        <w:t xml:space="preserve"> selain</w:t>
      </w:r>
      <w:r w:rsidRPr="006145B0">
        <w:rPr>
          <w:rFonts w:ascii="Times New Roman" w:eastAsia="MS Mincho" w:hAnsi="Times New Roman"/>
          <w:sz w:val="24"/>
          <w:szCs w:val="24"/>
          <w:lang w:val="en-MY"/>
        </w:rPr>
        <w:t xml:space="preserve"> sumber semula jadi selepas daripada udara dan logam-logam berat yang diperlukan untuk semua hidupan dan bukan hidupan.</w:t>
      </w:r>
      <w:proofErr w:type="gramEnd"/>
      <w:r w:rsidRPr="006145B0">
        <w:rPr>
          <w:rFonts w:ascii="Times New Roman" w:eastAsia="MS Mincho" w:hAnsi="Times New Roman"/>
          <w:sz w:val="24"/>
          <w:szCs w:val="24"/>
          <w:lang w:val="en-MY"/>
        </w:rPr>
        <w:t xml:space="preserve"> Bagi tujuan aktiviti </w:t>
      </w:r>
      <w:r w:rsidR="004B132F" w:rsidRPr="006145B0">
        <w:rPr>
          <w:rFonts w:ascii="Times New Roman" w:eastAsia="MS Mincho" w:hAnsi="Times New Roman"/>
          <w:sz w:val="24"/>
          <w:szCs w:val="24"/>
          <w:lang w:val="en-MY"/>
        </w:rPr>
        <w:t xml:space="preserve">keberterusan hidup </w:t>
      </w:r>
      <w:r w:rsidRPr="006145B0">
        <w:rPr>
          <w:rFonts w:ascii="Times New Roman" w:eastAsia="MS Mincho" w:hAnsi="Times New Roman"/>
          <w:sz w:val="24"/>
          <w:szCs w:val="24"/>
          <w:lang w:val="en-MY"/>
        </w:rPr>
        <w:t xml:space="preserve">haiwan dan tumbuhan, air merupakan salah satu sumber utama yang diperlukan </w:t>
      </w:r>
      <w:r w:rsidR="004B132F" w:rsidRPr="006145B0">
        <w:rPr>
          <w:rFonts w:ascii="Times New Roman" w:eastAsia="MS Mincho" w:hAnsi="Times New Roman"/>
          <w:sz w:val="24"/>
          <w:szCs w:val="24"/>
          <w:lang w:val="en-MY"/>
        </w:rPr>
        <w:t>melalui</w:t>
      </w:r>
      <w:r w:rsidRPr="006145B0">
        <w:rPr>
          <w:rFonts w:ascii="Times New Roman" w:eastAsia="MS Mincho" w:hAnsi="Times New Roman"/>
          <w:sz w:val="24"/>
          <w:szCs w:val="24"/>
          <w:lang w:val="en-MY"/>
        </w:rPr>
        <w:t xml:space="preserve"> proses pemanasan bagi menjana sumber makanan (WHO, 2006). </w:t>
      </w:r>
      <w:r w:rsidR="001352DE" w:rsidRPr="006145B0">
        <w:rPr>
          <w:rFonts w:ascii="Times New Roman" w:eastAsia="MS Mincho" w:hAnsi="Times New Roman"/>
          <w:sz w:val="24"/>
          <w:szCs w:val="24"/>
          <w:lang w:val="en-MY"/>
        </w:rPr>
        <w:t>L</w:t>
      </w:r>
      <w:r w:rsidR="00D05BD8" w:rsidRPr="006145B0">
        <w:rPr>
          <w:rFonts w:ascii="Times New Roman" w:eastAsia="MS Mincho" w:hAnsi="Times New Roman"/>
          <w:sz w:val="24"/>
          <w:szCs w:val="24"/>
          <w:lang w:val="en-MY"/>
        </w:rPr>
        <w:t xml:space="preserve">ebih daripada 1.2 bilion orang terpaksa berhadapan dengan masalah kekurangan air bersih sekaligus </w:t>
      </w:r>
      <w:proofErr w:type="gramStart"/>
      <w:r w:rsidR="00D05BD8" w:rsidRPr="006145B0">
        <w:rPr>
          <w:rFonts w:ascii="Times New Roman" w:eastAsia="MS Mincho" w:hAnsi="Times New Roman"/>
          <w:sz w:val="24"/>
          <w:szCs w:val="24"/>
          <w:lang w:val="en-MY"/>
        </w:rPr>
        <w:t>akan</w:t>
      </w:r>
      <w:proofErr w:type="gramEnd"/>
      <w:r w:rsidR="00D05BD8" w:rsidRPr="006145B0">
        <w:rPr>
          <w:rFonts w:ascii="Times New Roman" w:eastAsia="MS Mincho" w:hAnsi="Times New Roman"/>
          <w:sz w:val="24"/>
          <w:szCs w:val="24"/>
          <w:lang w:val="en-MY"/>
        </w:rPr>
        <w:t xml:space="preserve"> menambahkan kebimbangan yang lebih serius (</w:t>
      </w:r>
      <w:r w:rsidR="00AF656E" w:rsidRPr="006145B0">
        <w:rPr>
          <w:rFonts w:ascii="Times New Roman" w:eastAsia="MS Mincho" w:hAnsi="Times New Roman"/>
          <w:sz w:val="24"/>
          <w:szCs w:val="24"/>
          <w:lang w:val="en-MY"/>
        </w:rPr>
        <w:t>Shaharuddin &amp; Noorazuan, 2006</w:t>
      </w:r>
      <w:r w:rsidR="00AF656E">
        <w:rPr>
          <w:rFonts w:ascii="Times New Roman" w:eastAsia="MS Mincho" w:hAnsi="Times New Roman"/>
          <w:sz w:val="24"/>
          <w:szCs w:val="24"/>
          <w:lang w:val="en-MY"/>
        </w:rPr>
        <w:t>; Global Water Partnership, 2009</w:t>
      </w:r>
      <w:r w:rsidR="00D05BD8" w:rsidRPr="006145B0">
        <w:rPr>
          <w:rFonts w:ascii="Times New Roman" w:eastAsia="MS Mincho" w:hAnsi="Times New Roman"/>
          <w:sz w:val="24"/>
          <w:szCs w:val="24"/>
          <w:lang w:val="en-MY"/>
        </w:rPr>
        <w:t xml:space="preserve">; Tuan Pah Rokiah et al., 2015; Tuan Pah Rokiah &amp; Hamidi, 2016). </w:t>
      </w:r>
      <w:proofErr w:type="gramStart"/>
      <w:r w:rsidR="00D05BD8" w:rsidRPr="006145B0">
        <w:rPr>
          <w:rFonts w:ascii="Times New Roman" w:eastAsia="MS Mincho" w:hAnsi="Times New Roman"/>
          <w:sz w:val="24"/>
          <w:szCs w:val="24"/>
          <w:lang w:val="en-MY"/>
        </w:rPr>
        <w:t>Justeru, kepentingan air bersih daripada kualiti air yang baik kepada hidupan khususnya manusia, perlu lebih diberi perhatian dan kerjasama yang jitu daripada setiap individu dan masyarakat.</w:t>
      </w:r>
      <w:proofErr w:type="gramEnd"/>
    </w:p>
    <w:p w:rsidR="00690B87" w:rsidRDefault="00D05BD8" w:rsidP="006145B0">
      <w:pPr>
        <w:spacing w:after="0" w:line="240" w:lineRule="auto"/>
        <w:ind w:firstLine="720"/>
        <w:jc w:val="both"/>
        <w:rPr>
          <w:rFonts w:ascii="Times New Roman" w:eastAsia="MS Mincho" w:hAnsi="Times New Roman"/>
          <w:sz w:val="24"/>
          <w:szCs w:val="24"/>
        </w:rPr>
      </w:pPr>
      <w:proofErr w:type="gramStart"/>
      <w:r w:rsidRPr="006145B0">
        <w:rPr>
          <w:rFonts w:ascii="Times New Roman" w:eastAsia="MS Mincho" w:hAnsi="Times New Roman"/>
          <w:sz w:val="24"/>
          <w:szCs w:val="24"/>
          <w:lang w:val="en-MY"/>
        </w:rPr>
        <w:t xml:space="preserve">Dalam pada itu, </w:t>
      </w:r>
      <w:r w:rsidRPr="006145B0">
        <w:rPr>
          <w:rFonts w:ascii="Times New Roman" w:eastAsia="MS Mincho" w:hAnsi="Times New Roman"/>
          <w:sz w:val="24"/>
          <w:szCs w:val="24"/>
        </w:rPr>
        <w:t>tahap kualiti air mempunyai hubungan secara langsung dengan kekerapan dan intensiti hujan dalam satu-satu masa.</w:t>
      </w:r>
      <w:proofErr w:type="gramEnd"/>
      <w:r w:rsidRPr="006145B0">
        <w:rPr>
          <w:rFonts w:ascii="Times New Roman" w:eastAsia="MS Mincho" w:hAnsi="Times New Roman"/>
          <w:sz w:val="24"/>
          <w:szCs w:val="24"/>
        </w:rPr>
        <w:t xml:space="preserve"> Secara fizikalnya, jumlah hujan yang tinggi mampu meningkatkan proses hakisan dan pemendapan, di samping meningkatkan </w:t>
      </w:r>
      <w:proofErr w:type="gramStart"/>
      <w:r w:rsidRPr="006145B0">
        <w:rPr>
          <w:rFonts w:ascii="Times New Roman" w:eastAsia="MS Mincho" w:hAnsi="Times New Roman"/>
          <w:sz w:val="24"/>
          <w:szCs w:val="24"/>
        </w:rPr>
        <w:t>kadar</w:t>
      </w:r>
      <w:proofErr w:type="gramEnd"/>
      <w:r w:rsidRPr="006145B0">
        <w:rPr>
          <w:rFonts w:ascii="Times New Roman" w:eastAsia="MS Mincho" w:hAnsi="Times New Roman"/>
          <w:sz w:val="24"/>
          <w:szCs w:val="24"/>
        </w:rPr>
        <w:t xml:space="preserve"> luahan sesebuah sistem saliran dan seterusnya akan memberi impak kepada perubahan tahap kualiti air sungai tersebut. </w:t>
      </w:r>
      <w:proofErr w:type="gramStart"/>
      <w:r w:rsidRPr="006145B0">
        <w:rPr>
          <w:rFonts w:ascii="Times New Roman" w:eastAsia="MS Mincho" w:hAnsi="Times New Roman"/>
          <w:sz w:val="24"/>
          <w:szCs w:val="24"/>
        </w:rPr>
        <w:t>Walau bagaimanapun, kewujudan hidupan organik dan bukan organik dalam sistem saliran juga sebenarnya mampu mempengaruhi kualiti air.</w:t>
      </w:r>
      <w:proofErr w:type="gramEnd"/>
      <w:r w:rsidRPr="006145B0">
        <w:rPr>
          <w:rFonts w:ascii="Times New Roman" w:eastAsia="MS Mincho" w:hAnsi="Times New Roman"/>
          <w:sz w:val="24"/>
          <w:szCs w:val="24"/>
        </w:rPr>
        <w:t xml:space="preserve"> Pepejal terampai yang terhasil daripada aktiviti pembangunan tanah, perlombongan dan </w:t>
      </w:r>
      <w:r w:rsidRPr="006145B0">
        <w:rPr>
          <w:rFonts w:ascii="Times New Roman" w:eastAsia="MS Mincho" w:hAnsi="Times New Roman"/>
          <w:sz w:val="24"/>
          <w:szCs w:val="24"/>
        </w:rPr>
        <w:lastRenderedPageBreak/>
        <w:t xml:space="preserve">pembandaran menyebabkan berlakunya hakisan tanih yang merupakan salah satu petunjuk pencemaran air dan kebiasaannya </w:t>
      </w:r>
      <w:proofErr w:type="gramStart"/>
      <w:r w:rsidRPr="006145B0">
        <w:rPr>
          <w:rFonts w:ascii="Times New Roman" w:eastAsia="MS Mincho" w:hAnsi="Times New Roman"/>
          <w:sz w:val="24"/>
          <w:szCs w:val="24"/>
        </w:rPr>
        <w:t>ia</w:t>
      </w:r>
      <w:proofErr w:type="gramEnd"/>
      <w:r w:rsidRPr="006145B0">
        <w:rPr>
          <w:rFonts w:ascii="Times New Roman" w:eastAsia="MS Mincho" w:hAnsi="Times New Roman"/>
          <w:sz w:val="24"/>
          <w:szCs w:val="24"/>
        </w:rPr>
        <w:t xml:space="preserve"> terdiri daripada lumpur, zarah pasir halus kelodak dan sisa halus mineral (Azahan et al., 2001). </w:t>
      </w:r>
      <w:proofErr w:type="gramStart"/>
      <w:r w:rsidRPr="006145B0">
        <w:rPr>
          <w:rFonts w:ascii="Times New Roman" w:eastAsia="MS Mincho" w:hAnsi="Times New Roman"/>
          <w:sz w:val="24"/>
          <w:szCs w:val="24"/>
        </w:rPr>
        <w:t>Justeru itu, sebuah kajian kualiti air dengan menggunakan kaedah Indeks Kualiti Air (IKA) bagi mengkaji tahap kualiti air selepas dan sebelum hujan dan seterusnya dipersembah</w:t>
      </w:r>
      <w:r w:rsidR="00E07B48" w:rsidRPr="006145B0">
        <w:rPr>
          <w:rFonts w:ascii="Times New Roman" w:eastAsia="MS Mincho" w:hAnsi="Times New Roman"/>
          <w:sz w:val="24"/>
          <w:szCs w:val="24"/>
        </w:rPr>
        <w:t>kan</w:t>
      </w:r>
      <w:r w:rsidRPr="006145B0">
        <w:rPr>
          <w:rFonts w:ascii="Times New Roman" w:eastAsia="MS Mincho" w:hAnsi="Times New Roman"/>
          <w:sz w:val="24"/>
          <w:szCs w:val="24"/>
        </w:rPr>
        <w:t xml:space="preserve"> dalam bentuk pemetaan dengan menggunakan aplikasi ArcGIS.</w:t>
      </w:r>
      <w:proofErr w:type="gramEnd"/>
    </w:p>
    <w:p w:rsidR="00AF656E" w:rsidRPr="006145B0" w:rsidRDefault="00AF656E" w:rsidP="00AF656E">
      <w:pPr>
        <w:spacing w:after="0" w:line="240" w:lineRule="auto"/>
        <w:jc w:val="both"/>
        <w:rPr>
          <w:rFonts w:ascii="Times New Roman" w:eastAsia="MS Mincho" w:hAnsi="Times New Roman"/>
          <w:sz w:val="24"/>
          <w:szCs w:val="24"/>
        </w:rPr>
      </w:pPr>
    </w:p>
    <w:p w:rsidR="00690B87" w:rsidRPr="006145B0" w:rsidRDefault="00690B87" w:rsidP="006145B0">
      <w:pPr>
        <w:pStyle w:val="NoSpacing"/>
        <w:jc w:val="both"/>
        <w:rPr>
          <w:rFonts w:ascii="Times New Roman" w:hAnsi="Times New Roman"/>
          <w:b/>
          <w:bCs/>
          <w:sz w:val="24"/>
          <w:szCs w:val="24"/>
        </w:rPr>
      </w:pPr>
      <w:r w:rsidRPr="006145B0">
        <w:rPr>
          <w:rFonts w:ascii="Times New Roman" w:hAnsi="Times New Roman"/>
          <w:b/>
          <w:bCs/>
          <w:sz w:val="24"/>
          <w:szCs w:val="24"/>
        </w:rPr>
        <w:t xml:space="preserve"> </w:t>
      </w:r>
    </w:p>
    <w:p w:rsidR="00690B87" w:rsidRDefault="00D05BD8" w:rsidP="006145B0">
      <w:pPr>
        <w:pStyle w:val="NoSpacing"/>
        <w:jc w:val="both"/>
        <w:rPr>
          <w:rFonts w:ascii="Times New Roman" w:hAnsi="Times New Roman"/>
          <w:b/>
          <w:bCs/>
          <w:sz w:val="24"/>
          <w:szCs w:val="24"/>
        </w:rPr>
      </w:pPr>
      <w:r w:rsidRPr="006145B0">
        <w:rPr>
          <w:rFonts w:ascii="Times New Roman" w:hAnsi="Times New Roman"/>
          <w:b/>
          <w:bCs/>
          <w:sz w:val="24"/>
          <w:szCs w:val="24"/>
        </w:rPr>
        <w:t>Sorotan literatur</w:t>
      </w:r>
    </w:p>
    <w:p w:rsidR="00AF656E" w:rsidRPr="006145B0" w:rsidRDefault="00AF656E" w:rsidP="006145B0">
      <w:pPr>
        <w:pStyle w:val="NoSpacing"/>
        <w:jc w:val="both"/>
        <w:rPr>
          <w:rFonts w:ascii="Times New Roman" w:hAnsi="Times New Roman"/>
          <w:b/>
          <w:bCs/>
          <w:sz w:val="24"/>
          <w:szCs w:val="24"/>
        </w:rPr>
      </w:pPr>
    </w:p>
    <w:p w:rsidR="00D05BD8" w:rsidRPr="006145B0" w:rsidRDefault="00D05BD8" w:rsidP="006145B0">
      <w:pPr>
        <w:spacing w:after="0" w:line="240" w:lineRule="auto"/>
        <w:jc w:val="both"/>
        <w:rPr>
          <w:rFonts w:ascii="Times New Roman" w:eastAsia="MS Mincho" w:hAnsi="Times New Roman"/>
          <w:sz w:val="24"/>
          <w:szCs w:val="24"/>
          <w:lang w:val="en-MY"/>
        </w:rPr>
      </w:pPr>
      <w:proofErr w:type="gramStart"/>
      <w:r w:rsidRPr="006145B0">
        <w:rPr>
          <w:rFonts w:ascii="Times New Roman" w:eastAsia="MS Mincho" w:hAnsi="Times New Roman"/>
          <w:sz w:val="24"/>
          <w:szCs w:val="24"/>
          <w:lang w:val="en-MY"/>
        </w:rPr>
        <w:t>Kualiti air dalam sesebuah badan air dapat dikaitkan dengan kawasan tadahan air di persekitarannya.</w:t>
      </w:r>
      <w:proofErr w:type="gramEnd"/>
      <w:r w:rsidRPr="006145B0">
        <w:rPr>
          <w:rFonts w:ascii="Times New Roman" w:eastAsia="MS Mincho" w:hAnsi="Times New Roman"/>
          <w:sz w:val="24"/>
          <w:szCs w:val="24"/>
          <w:lang w:val="en-MY"/>
        </w:rPr>
        <w:t xml:space="preserve"> Kebiasaannya bagi sesebuah sungai yang bersifat konkrit atau ‘sungai bandar’, di kawasan hulu saliran airnya masih belum dipengaruhi oleh unsur-unsur pencemaran, akan tetapi di bahagian tengah dan hilirnya biasanya telah tercemar dengan agak teruk disebabkan saliran telah melalui kawasan-kawasan yang terdapat pelbagai aktiviti manusia yang telah menyumbang ke arah pencemaran. </w:t>
      </w:r>
      <w:proofErr w:type="gramStart"/>
      <w:r w:rsidRPr="006145B0">
        <w:rPr>
          <w:rFonts w:ascii="Times New Roman" w:eastAsia="MS Mincho" w:hAnsi="Times New Roman"/>
          <w:sz w:val="24"/>
          <w:szCs w:val="24"/>
          <w:lang w:val="en-MY"/>
        </w:rPr>
        <w:t>Tambahan pula, pertambahan bilangan penduduk dan sistem pembuangan sisa kumbahan serta bahan kimia daripada sumber-sumber tertentu juga telah menyebabkan kemerosotan kualiti air.</w:t>
      </w:r>
      <w:proofErr w:type="gramEnd"/>
      <w:r w:rsidRPr="006145B0">
        <w:rPr>
          <w:rFonts w:ascii="Times New Roman" w:eastAsia="MS Mincho" w:hAnsi="Times New Roman"/>
          <w:sz w:val="24"/>
          <w:szCs w:val="24"/>
          <w:lang w:val="en-MY"/>
        </w:rPr>
        <w:t xml:space="preserve"> Jika semua perkara ini terus berlaku tanpa sebarang langkah mitigasi dilakukan, maka </w:t>
      </w:r>
      <w:proofErr w:type="gramStart"/>
      <w:r w:rsidRPr="006145B0">
        <w:rPr>
          <w:rFonts w:ascii="Times New Roman" w:eastAsia="MS Mincho" w:hAnsi="Times New Roman"/>
          <w:sz w:val="24"/>
          <w:szCs w:val="24"/>
          <w:lang w:val="en-MY"/>
        </w:rPr>
        <w:t>akan</w:t>
      </w:r>
      <w:proofErr w:type="gramEnd"/>
      <w:r w:rsidRPr="006145B0">
        <w:rPr>
          <w:rFonts w:ascii="Times New Roman" w:eastAsia="MS Mincho" w:hAnsi="Times New Roman"/>
          <w:sz w:val="24"/>
          <w:szCs w:val="24"/>
          <w:lang w:val="en-MY"/>
        </w:rPr>
        <w:t xml:space="preserve"> berlakunya ancaman kepada kesihatan manusia dan persekitaran khususnya hidupan akuatik</w:t>
      </w:r>
      <w:r w:rsidRPr="006145B0">
        <w:rPr>
          <w:rFonts w:ascii="Times New Roman" w:eastAsia="MS Mincho" w:hAnsi="Times New Roman"/>
          <w:sz w:val="24"/>
          <w:szCs w:val="24"/>
        </w:rPr>
        <w:t>.</w:t>
      </w:r>
      <w:r w:rsidRPr="006145B0">
        <w:rPr>
          <w:rFonts w:ascii="Times New Roman" w:eastAsia="MS Mincho" w:hAnsi="Times New Roman"/>
          <w:sz w:val="24"/>
          <w:szCs w:val="24"/>
          <w:lang w:val="en-MY"/>
        </w:rPr>
        <w:t xml:space="preserve"> Proses pembangunan atau perubahan guna tanah seringkali memberi kesan kepada ketidakseimbangan kitaran semula jadi khususnya imbangan air dan tanah. </w:t>
      </w:r>
      <w:proofErr w:type="gramStart"/>
      <w:r w:rsidRPr="006145B0">
        <w:rPr>
          <w:rFonts w:ascii="Times New Roman" w:eastAsia="MS Mincho" w:hAnsi="Times New Roman"/>
          <w:sz w:val="24"/>
          <w:szCs w:val="24"/>
          <w:lang w:val="en-MY"/>
        </w:rPr>
        <w:t>Impak yang agak ketara juga dapat dilihat pada kualiti dan kuantiti air dalam sesebuah sistem lembangan dan seterusnya menggalakkan lagi kepada bencana alam sekitar.</w:t>
      </w:r>
      <w:proofErr w:type="gramEnd"/>
      <w:r w:rsidRPr="006145B0">
        <w:rPr>
          <w:rFonts w:ascii="Times New Roman" w:eastAsia="MS Mincho" w:hAnsi="Times New Roman"/>
          <w:sz w:val="24"/>
          <w:szCs w:val="24"/>
          <w:lang w:val="en-MY"/>
        </w:rPr>
        <w:t xml:space="preserve"> Antaranya adalah seperti bencana banjir kilat iaitu </w:t>
      </w:r>
      <w:proofErr w:type="gramStart"/>
      <w:r w:rsidRPr="006145B0">
        <w:rPr>
          <w:rFonts w:ascii="Times New Roman" w:eastAsia="MS Mincho" w:hAnsi="Times New Roman"/>
          <w:sz w:val="24"/>
          <w:szCs w:val="24"/>
          <w:lang w:val="en-MY"/>
        </w:rPr>
        <w:t>ia</w:t>
      </w:r>
      <w:proofErr w:type="gramEnd"/>
      <w:r w:rsidRPr="006145B0">
        <w:rPr>
          <w:rFonts w:ascii="Times New Roman" w:eastAsia="MS Mincho" w:hAnsi="Times New Roman"/>
          <w:sz w:val="24"/>
          <w:szCs w:val="24"/>
          <w:lang w:val="en-MY"/>
        </w:rPr>
        <w:t xml:space="preserve"> berpunca daripada ketidakseimbangan kitaran air, masalah sistem pengairan serta pertambahan kawasan berkonkrit dan tepubina</w:t>
      </w:r>
      <w:r w:rsidR="004B132F" w:rsidRPr="006145B0">
        <w:rPr>
          <w:rFonts w:ascii="Times New Roman" w:eastAsia="MS Mincho" w:hAnsi="Times New Roman"/>
          <w:sz w:val="24"/>
          <w:szCs w:val="24"/>
          <w:lang w:val="en-MY"/>
        </w:rPr>
        <w:t xml:space="preserve"> </w:t>
      </w:r>
      <w:r w:rsidR="004B132F" w:rsidRPr="006145B0">
        <w:rPr>
          <w:rFonts w:ascii="Times New Roman" w:eastAsia="MS Mincho" w:hAnsi="Times New Roman"/>
          <w:sz w:val="24"/>
          <w:szCs w:val="24"/>
        </w:rPr>
        <w:t>(Bedient &amp; Huber</w:t>
      </w:r>
      <w:r w:rsidR="00E07B48" w:rsidRPr="006145B0">
        <w:rPr>
          <w:rFonts w:ascii="Times New Roman" w:eastAsia="MS Mincho" w:hAnsi="Times New Roman"/>
          <w:sz w:val="24"/>
          <w:szCs w:val="24"/>
        </w:rPr>
        <w:t>,</w:t>
      </w:r>
      <w:r w:rsidR="004B132F" w:rsidRPr="006145B0">
        <w:rPr>
          <w:rFonts w:ascii="Times New Roman" w:eastAsia="MS Mincho" w:hAnsi="Times New Roman"/>
          <w:sz w:val="24"/>
          <w:szCs w:val="24"/>
        </w:rPr>
        <w:t xml:space="preserve"> 1988; Lazaro</w:t>
      </w:r>
      <w:r w:rsidR="00E07B48" w:rsidRPr="006145B0">
        <w:rPr>
          <w:rFonts w:ascii="Times New Roman" w:eastAsia="MS Mincho" w:hAnsi="Times New Roman"/>
          <w:sz w:val="24"/>
          <w:szCs w:val="24"/>
        </w:rPr>
        <w:t>,</w:t>
      </w:r>
      <w:r w:rsidR="004B132F" w:rsidRPr="006145B0">
        <w:rPr>
          <w:rFonts w:ascii="Times New Roman" w:eastAsia="MS Mincho" w:hAnsi="Times New Roman"/>
          <w:sz w:val="24"/>
          <w:szCs w:val="24"/>
        </w:rPr>
        <w:t xml:space="preserve"> 1990; Schueler</w:t>
      </w:r>
      <w:r w:rsidR="00E07B48" w:rsidRPr="006145B0">
        <w:rPr>
          <w:rFonts w:ascii="Times New Roman" w:eastAsia="MS Mincho" w:hAnsi="Times New Roman"/>
          <w:sz w:val="24"/>
          <w:szCs w:val="24"/>
        </w:rPr>
        <w:t>,</w:t>
      </w:r>
      <w:r w:rsidR="004B132F" w:rsidRPr="006145B0">
        <w:rPr>
          <w:rFonts w:ascii="Times New Roman" w:eastAsia="MS Mincho" w:hAnsi="Times New Roman"/>
          <w:sz w:val="24"/>
          <w:szCs w:val="24"/>
        </w:rPr>
        <w:t xml:space="preserve"> 1994)</w:t>
      </w:r>
      <w:r w:rsidRPr="006145B0">
        <w:rPr>
          <w:rFonts w:ascii="Times New Roman" w:eastAsia="MS Mincho" w:hAnsi="Times New Roman"/>
          <w:sz w:val="24"/>
          <w:szCs w:val="24"/>
          <w:lang w:val="en-MY"/>
        </w:rPr>
        <w:t>.</w:t>
      </w:r>
    </w:p>
    <w:p w:rsidR="00D05BD8" w:rsidRPr="006145B0" w:rsidRDefault="00D05BD8" w:rsidP="006145B0">
      <w:pPr>
        <w:spacing w:after="0" w:line="240" w:lineRule="auto"/>
        <w:ind w:firstLine="720"/>
        <w:jc w:val="both"/>
        <w:rPr>
          <w:rFonts w:ascii="Times New Roman" w:eastAsia="Times New Roman" w:hAnsi="Times New Roman"/>
          <w:sz w:val="24"/>
          <w:szCs w:val="24"/>
          <w:lang w:val="en-MY"/>
        </w:rPr>
      </w:pPr>
      <w:r w:rsidRPr="006145B0">
        <w:rPr>
          <w:rFonts w:ascii="Times New Roman" w:eastAsia="Times New Roman" w:hAnsi="Times New Roman"/>
          <w:sz w:val="24"/>
          <w:szCs w:val="24"/>
          <w:lang w:val="en-MY"/>
        </w:rPr>
        <w:t xml:space="preserve">Dalam konteks pencemaran air, menurut Miller (2005) sesebuah jasad air itu tercemar apabila berlaku perubahan terhadap kualiti air yang disebabkan oleh sebarang bentuk pencemaran fizikal, kimia dan biologi. </w:t>
      </w:r>
      <w:proofErr w:type="gramStart"/>
      <w:r w:rsidRPr="006145B0">
        <w:rPr>
          <w:rFonts w:ascii="Times New Roman" w:eastAsia="Times New Roman" w:hAnsi="Times New Roman"/>
          <w:sz w:val="24"/>
          <w:szCs w:val="24"/>
          <w:lang w:val="en-MY"/>
        </w:rPr>
        <w:t>Ia</w:t>
      </w:r>
      <w:proofErr w:type="gramEnd"/>
      <w:r w:rsidRPr="006145B0">
        <w:rPr>
          <w:rFonts w:ascii="Times New Roman" w:eastAsia="Times New Roman" w:hAnsi="Times New Roman"/>
          <w:sz w:val="24"/>
          <w:szCs w:val="24"/>
          <w:lang w:val="en-MY"/>
        </w:rPr>
        <w:t xml:space="preserve"> akan memberi kesan kepada organisma dan menjadikan air tersebut tidak sesuai untuk digunakan. </w:t>
      </w:r>
      <w:r w:rsidR="0088560D" w:rsidRPr="006145B0">
        <w:rPr>
          <w:rFonts w:ascii="Times New Roman" w:eastAsia="Times New Roman" w:hAnsi="Times New Roman"/>
          <w:sz w:val="24"/>
          <w:szCs w:val="24"/>
          <w:lang w:val="en-MY"/>
        </w:rPr>
        <w:t>Di samping itu, isu pencemaran air bukanlah sebuah perkara baru yang dihadapi oleh negara Malaysia</w:t>
      </w:r>
      <w:r w:rsidR="00FD4230" w:rsidRPr="006145B0">
        <w:rPr>
          <w:rFonts w:ascii="Times New Roman" w:eastAsia="Times New Roman" w:hAnsi="Times New Roman"/>
          <w:sz w:val="24"/>
          <w:szCs w:val="24"/>
          <w:lang w:val="en-MY"/>
        </w:rPr>
        <w:t>,</w:t>
      </w:r>
      <w:r w:rsidR="0088560D" w:rsidRPr="006145B0">
        <w:rPr>
          <w:rFonts w:ascii="Times New Roman" w:eastAsia="Times New Roman" w:hAnsi="Times New Roman"/>
          <w:sz w:val="24"/>
          <w:szCs w:val="24"/>
          <w:lang w:val="en-MY"/>
        </w:rPr>
        <w:t xml:space="preserve"> m</w:t>
      </w:r>
      <w:r w:rsidRPr="006145B0">
        <w:rPr>
          <w:rFonts w:ascii="Times New Roman" w:eastAsia="Times New Roman" w:hAnsi="Times New Roman"/>
          <w:sz w:val="24"/>
          <w:szCs w:val="24"/>
          <w:lang w:val="en-MY"/>
        </w:rPr>
        <w:t>enurut Katiman dan Asmah (2006) terdapat tiga aspek pencemaran air berlaku iaitu melalui</w:t>
      </w:r>
      <w:r w:rsidR="0088560D" w:rsidRPr="006145B0">
        <w:rPr>
          <w:rFonts w:ascii="Times New Roman" w:eastAsia="Times New Roman" w:hAnsi="Times New Roman"/>
          <w:sz w:val="24"/>
          <w:szCs w:val="24"/>
          <w:lang w:val="en-MY"/>
        </w:rPr>
        <w:t xml:space="preserve"> pencampuran, </w:t>
      </w:r>
      <w:r w:rsidRPr="006145B0">
        <w:rPr>
          <w:rFonts w:ascii="Times New Roman" w:eastAsia="Times New Roman" w:hAnsi="Times New Roman"/>
          <w:sz w:val="24"/>
          <w:szCs w:val="24"/>
          <w:lang w:val="en-MY"/>
        </w:rPr>
        <w:t xml:space="preserve">pencairan dan larutan </w:t>
      </w:r>
      <w:r w:rsidR="0088560D" w:rsidRPr="006145B0">
        <w:rPr>
          <w:rFonts w:ascii="Times New Roman" w:eastAsia="Times New Roman" w:hAnsi="Times New Roman"/>
          <w:sz w:val="24"/>
          <w:szCs w:val="24"/>
          <w:lang w:val="en-MY"/>
        </w:rPr>
        <w:t>kesan daripada</w:t>
      </w:r>
      <w:r w:rsidRPr="006145B0">
        <w:rPr>
          <w:rFonts w:ascii="Times New Roman" w:eastAsia="Times New Roman" w:hAnsi="Times New Roman"/>
          <w:sz w:val="24"/>
          <w:szCs w:val="24"/>
          <w:lang w:val="en-MY"/>
        </w:rPr>
        <w:t xml:space="preserve"> proses pereputan biokimia atau proses pemendakan. </w:t>
      </w:r>
      <w:proofErr w:type="gramStart"/>
      <w:r w:rsidRPr="006145B0">
        <w:rPr>
          <w:rFonts w:ascii="Times New Roman" w:eastAsia="Times New Roman" w:hAnsi="Times New Roman"/>
          <w:sz w:val="24"/>
          <w:szCs w:val="24"/>
          <w:lang w:val="en-MY"/>
        </w:rPr>
        <w:t>Dalam keadaan semula jadi</w:t>
      </w:r>
      <w:r w:rsidR="00DE4999" w:rsidRPr="006145B0">
        <w:rPr>
          <w:rFonts w:ascii="Times New Roman" w:eastAsia="Times New Roman" w:hAnsi="Times New Roman"/>
          <w:sz w:val="24"/>
          <w:szCs w:val="24"/>
          <w:lang w:val="en-MY"/>
        </w:rPr>
        <w:t>,</w:t>
      </w:r>
      <w:r w:rsidRPr="006145B0">
        <w:rPr>
          <w:rFonts w:ascii="Times New Roman" w:eastAsia="Times New Roman" w:hAnsi="Times New Roman"/>
          <w:sz w:val="24"/>
          <w:szCs w:val="24"/>
          <w:lang w:val="en-MY"/>
        </w:rPr>
        <w:t xml:space="preserve"> proses ini mudah berlaku </w:t>
      </w:r>
      <w:r w:rsidR="0088560D" w:rsidRPr="006145B0">
        <w:rPr>
          <w:rFonts w:ascii="Times New Roman" w:eastAsia="Times New Roman" w:hAnsi="Times New Roman"/>
          <w:sz w:val="24"/>
          <w:szCs w:val="24"/>
          <w:lang w:val="en-MY"/>
        </w:rPr>
        <w:t>terutamanya ketika</w:t>
      </w:r>
      <w:r w:rsidRPr="006145B0">
        <w:rPr>
          <w:rFonts w:ascii="Times New Roman" w:eastAsia="Times New Roman" w:hAnsi="Times New Roman"/>
          <w:sz w:val="24"/>
          <w:szCs w:val="24"/>
          <w:lang w:val="en-MY"/>
        </w:rPr>
        <w:t xml:space="preserve"> terlalu banyak</w:t>
      </w:r>
      <w:r w:rsidR="0088560D" w:rsidRPr="006145B0">
        <w:rPr>
          <w:rFonts w:ascii="Times New Roman" w:eastAsia="Times New Roman" w:hAnsi="Times New Roman"/>
          <w:sz w:val="24"/>
          <w:szCs w:val="24"/>
          <w:lang w:val="en-MY"/>
        </w:rPr>
        <w:t xml:space="preserve"> pengumpulan bahan-bahan mendakan</w:t>
      </w:r>
      <w:r w:rsidRPr="006145B0">
        <w:rPr>
          <w:rFonts w:ascii="Times New Roman" w:eastAsia="Times New Roman" w:hAnsi="Times New Roman"/>
          <w:sz w:val="24"/>
          <w:szCs w:val="24"/>
          <w:lang w:val="en-MY"/>
        </w:rPr>
        <w:t xml:space="preserve"> </w:t>
      </w:r>
      <w:r w:rsidR="00DE4999" w:rsidRPr="006145B0">
        <w:rPr>
          <w:rFonts w:ascii="Times New Roman" w:eastAsia="Times New Roman" w:hAnsi="Times New Roman"/>
          <w:sz w:val="24"/>
          <w:szCs w:val="24"/>
          <w:lang w:val="en-MY"/>
        </w:rPr>
        <w:t xml:space="preserve">di </w:t>
      </w:r>
      <w:r w:rsidRPr="006145B0">
        <w:rPr>
          <w:rFonts w:ascii="Times New Roman" w:eastAsia="Times New Roman" w:hAnsi="Times New Roman"/>
          <w:sz w:val="24"/>
          <w:szCs w:val="24"/>
          <w:lang w:val="en-MY"/>
        </w:rPr>
        <w:t>dalam badan air.</w:t>
      </w:r>
      <w:proofErr w:type="gramEnd"/>
      <w:r w:rsidRPr="006145B0">
        <w:rPr>
          <w:rFonts w:ascii="Times New Roman" w:eastAsia="Times New Roman" w:hAnsi="Times New Roman"/>
          <w:sz w:val="24"/>
          <w:szCs w:val="24"/>
          <w:lang w:val="en-MY"/>
        </w:rPr>
        <w:t xml:space="preserve"> Justeru, ini menunjukkan takungan air sungai mengalami proses semula jadi eutrofikasi atau proses peng</w:t>
      </w:r>
      <w:r w:rsidR="0088560D" w:rsidRPr="006145B0">
        <w:rPr>
          <w:rFonts w:ascii="Times New Roman" w:eastAsia="Times New Roman" w:hAnsi="Times New Roman"/>
          <w:sz w:val="24"/>
          <w:szCs w:val="24"/>
          <w:lang w:val="en-MY"/>
        </w:rPr>
        <w:t>k</w:t>
      </w:r>
      <w:r w:rsidRPr="006145B0">
        <w:rPr>
          <w:rFonts w:ascii="Times New Roman" w:eastAsia="Times New Roman" w:hAnsi="Times New Roman"/>
          <w:sz w:val="24"/>
          <w:szCs w:val="24"/>
          <w:lang w:val="en-MY"/>
        </w:rPr>
        <w:t>ayaan nutrien yang dipengaruhi oleh aktiviti manusia dan semula jadi.</w:t>
      </w:r>
    </w:p>
    <w:p w:rsidR="00DE4999" w:rsidRPr="006145B0" w:rsidRDefault="00D05BD8" w:rsidP="006145B0">
      <w:pPr>
        <w:pStyle w:val="NoSpacing"/>
        <w:ind w:firstLine="720"/>
        <w:jc w:val="both"/>
        <w:rPr>
          <w:rFonts w:ascii="Times New Roman" w:eastAsia="Times New Roman" w:hAnsi="Times New Roman"/>
          <w:sz w:val="24"/>
          <w:szCs w:val="24"/>
          <w:lang w:val="en-MY"/>
        </w:rPr>
      </w:pPr>
      <w:r w:rsidRPr="006145B0">
        <w:rPr>
          <w:rFonts w:ascii="Times New Roman" w:hAnsi="Times New Roman"/>
          <w:sz w:val="24"/>
          <w:szCs w:val="24"/>
          <w:lang w:val="en-MY"/>
        </w:rPr>
        <w:t xml:space="preserve">Kemajuan teknologi maklumat pada masa kini seperti Sistem Maklumat Geografi (GIS) telah membolehkan aktiviti peramalan pencemaran air dilakukan dengan </w:t>
      </w:r>
      <w:r w:rsidRPr="006145B0">
        <w:rPr>
          <w:rFonts w:ascii="Times New Roman" w:eastAsia="Times New Roman" w:hAnsi="Times New Roman"/>
          <w:sz w:val="24"/>
          <w:szCs w:val="24"/>
          <w:lang w:val="en-MY"/>
        </w:rPr>
        <w:t>menyimpan, mengolah, mengurus, menganalisis dan memaparkan data ruangan untuk kemudahan semasa membuat keputusan, semasa perancangan dan pengurusan.</w:t>
      </w:r>
      <w:r w:rsidRPr="006145B0">
        <w:rPr>
          <w:rFonts w:ascii="Times New Roman" w:hAnsi="Times New Roman"/>
          <w:sz w:val="24"/>
          <w:szCs w:val="24"/>
          <w:lang w:val="en-MY"/>
        </w:rPr>
        <w:t xml:space="preserve"> </w:t>
      </w:r>
      <w:r w:rsidRPr="006145B0">
        <w:rPr>
          <w:rFonts w:ascii="Times New Roman" w:eastAsia="Times New Roman" w:hAnsi="Times New Roman"/>
          <w:sz w:val="24"/>
          <w:szCs w:val="24"/>
          <w:lang w:val="en-MY"/>
        </w:rPr>
        <w:t xml:space="preserve">Selain daripada itu, GIS penting dalam konteks memahami dan mempengaruhi secara aktif proses-proses teknologi, sosioekonomi, ruang dan alam sekitar dengan </w:t>
      </w:r>
      <w:proofErr w:type="gramStart"/>
      <w:r w:rsidRPr="006145B0">
        <w:rPr>
          <w:rFonts w:ascii="Times New Roman" w:eastAsia="Times New Roman" w:hAnsi="Times New Roman"/>
          <w:sz w:val="24"/>
          <w:szCs w:val="24"/>
          <w:lang w:val="en-MY"/>
        </w:rPr>
        <w:t>cara</w:t>
      </w:r>
      <w:proofErr w:type="gramEnd"/>
      <w:r w:rsidRPr="006145B0">
        <w:rPr>
          <w:rFonts w:ascii="Times New Roman" w:eastAsia="Times New Roman" w:hAnsi="Times New Roman"/>
          <w:sz w:val="24"/>
          <w:szCs w:val="24"/>
          <w:lang w:val="en-MY"/>
        </w:rPr>
        <w:t xml:space="preserve"> lebih rasional dan bersistematik (Ruslan &amp; Noresah, 1998; Nasir, 2006). </w:t>
      </w:r>
    </w:p>
    <w:p w:rsidR="006B1C2A" w:rsidRPr="006145B0" w:rsidRDefault="00D05BD8" w:rsidP="006145B0">
      <w:pPr>
        <w:pStyle w:val="NoSpacing"/>
        <w:ind w:firstLine="720"/>
        <w:jc w:val="both"/>
        <w:rPr>
          <w:rFonts w:ascii="Times New Roman" w:eastAsia="Times New Roman" w:hAnsi="Times New Roman"/>
          <w:sz w:val="24"/>
          <w:szCs w:val="24"/>
          <w:lang w:val="en-MY"/>
        </w:rPr>
      </w:pPr>
      <w:proofErr w:type="gramStart"/>
      <w:r w:rsidRPr="006145B0">
        <w:rPr>
          <w:rFonts w:ascii="Times New Roman" w:eastAsia="Times New Roman" w:hAnsi="Times New Roman"/>
          <w:sz w:val="24"/>
          <w:szCs w:val="24"/>
          <w:lang w:val="en-MY"/>
        </w:rPr>
        <w:t>Teknik pemetaan secara interpolasi boleh digunakan sebagai model peramalan impak.</w:t>
      </w:r>
      <w:proofErr w:type="gramEnd"/>
      <w:r w:rsidRPr="006145B0">
        <w:rPr>
          <w:rFonts w:ascii="Times New Roman" w:eastAsia="Times New Roman" w:hAnsi="Times New Roman"/>
          <w:sz w:val="24"/>
          <w:szCs w:val="24"/>
          <w:lang w:val="en-MY"/>
        </w:rPr>
        <w:t xml:space="preserve"> Sebagai contoh, pangkalan data dari p</w:t>
      </w:r>
      <w:r w:rsidR="00FD4230" w:rsidRPr="006145B0">
        <w:rPr>
          <w:rFonts w:ascii="Times New Roman" w:eastAsia="Times New Roman" w:hAnsi="Times New Roman"/>
          <w:sz w:val="24"/>
          <w:szCs w:val="24"/>
          <w:lang w:val="en-MY"/>
        </w:rPr>
        <w:t>elbagai sumber serta data sosio</w:t>
      </w:r>
      <w:r w:rsidRPr="006145B0">
        <w:rPr>
          <w:rFonts w:ascii="Times New Roman" w:eastAsia="Times New Roman" w:hAnsi="Times New Roman"/>
          <w:sz w:val="24"/>
          <w:szCs w:val="24"/>
          <w:lang w:val="en-MY"/>
        </w:rPr>
        <w:t>ekonomi boleh digunakan untuk memodelkan perubahan guna tanah, kualiti air sungai dan air bawah tanah, kesan fizikal dan kemanusiaan dengan cepat dan hasilnya boleh dipersembahkan dalam bentuk grafik atau jadual yang berkualiti tinggi (Hassan et al.</w:t>
      </w:r>
      <w:r w:rsidR="00EB2309">
        <w:rPr>
          <w:rFonts w:ascii="Times New Roman" w:eastAsia="Times New Roman" w:hAnsi="Times New Roman"/>
          <w:sz w:val="24"/>
          <w:szCs w:val="24"/>
          <w:lang w:val="en-MY"/>
        </w:rPr>
        <w:t>,</w:t>
      </w:r>
      <w:r w:rsidRPr="006145B0">
        <w:rPr>
          <w:rFonts w:ascii="Times New Roman" w:eastAsia="Times New Roman" w:hAnsi="Times New Roman"/>
          <w:sz w:val="24"/>
          <w:szCs w:val="24"/>
          <w:lang w:val="en-MY"/>
        </w:rPr>
        <w:t xml:space="preserve"> 2018; Norhazliana Eazreen, </w:t>
      </w:r>
      <w:r w:rsidRPr="006145B0">
        <w:rPr>
          <w:rFonts w:ascii="Times New Roman" w:eastAsia="Times New Roman" w:hAnsi="Times New Roman"/>
          <w:sz w:val="24"/>
          <w:szCs w:val="24"/>
          <w:lang w:val="en-MY"/>
        </w:rPr>
        <w:lastRenderedPageBreak/>
        <w:t xml:space="preserve">2006; Rasyidah, 2014; Veerabhadram, 2009). Justeru itu, artikel ini </w:t>
      </w:r>
      <w:proofErr w:type="gramStart"/>
      <w:r w:rsidRPr="006145B0">
        <w:rPr>
          <w:rFonts w:ascii="Times New Roman" w:eastAsia="Times New Roman" w:hAnsi="Times New Roman"/>
          <w:sz w:val="24"/>
          <w:szCs w:val="24"/>
          <w:lang w:val="en-MY"/>
        </w:rPr>
        <w:t>cuba</w:t>
      </w:r>
      <w:proofErr w:type="gramEnd"/>
      <w:r w:rsidRPr="006145B0">
        <w:rPr>
          <w:rFonts w:ascii="Times New Roman" w:eastAsia="Times New Roman" w:hAnsi="Times New Roman"/>
          <w:sz w:val="24"/>
          <w:szCs w:val="24"/>
          <w:lang w:val="en-MY"/>
        </w:rPr>
        <w:t xml:space="preserve"> menggunakan aplikasi GIS dalam mempersembahkan data-data kualiti air bagi setiap stesen persampelan di sepanjang Alur Ilmu, UKM.</w:t>
      </w:r>
    </w:p>
    <w:p w:rsidR="00D05BD8" w:rsidRDefault="00D05BD8" w:rsidP="006145B0">
      <w:pPr>
        <w:pStyle w:val="NoSpacing"/>
        <w:jc w:val="both"/>
        <w:rPr>
          <w:rFonts w:ascii="Times New Roman" w:hAnsi="Times New Roman"/>
          <w:b/>
          <w:bCs/>
          <w:sz w:val="24"/>
          <w:szCs w:val="24"/>
        </w:rPr>
      </w:pPr>
    </w:p>
    <w:p w:rsidR="00EB2309" w:rsidRPr="006145B0" w:rsidRDefault="00EB2309" w:rsidP="006145B0">
      <w:pPr>
        <w:pStyle w:val="NoSpacing"/>
        <w:jc w:val="both"/>
        <w:rPr>
          <w:rFonts w:ascii="Times New Roman" w:hAnsi="Times New Roman"/>
          <w:b/>
          <w:bCs/>
          <w:sz w:val="24"/>
          <w:szCs w:val="24"/>
        </w:rPr>
      </w:pPr>
    </w:p>
    <w:p w:rsidR="00690B87" w:rsidRPr="006145B0" w:rsidRDefault="00D05BD8" w:rsidP="006145B0">
      <w:pPr>
        <w:pStyle w:val="NoSpacing"/>
        <w:jc w:val="both"/>
        <w:rPr>
          <w:rFonts w:ascii="Times New Roman" w:hAnsi="Times New Roman"/>
          <w:b/>
          <w:sz w:val="24"/>
          <w:szCs w:val="24"/>
        </w:rPr>
      </w:pPr>
      <w:r w:rsidRPr="006145B0">
        <w:rPr>
          <w:rFonts w:ascii="Times New Roman" w:hAnsi="Times New Roman"/>
          <w:b/>
          <w:bCs/>
          <w:sz w:val="24"/>
          <w:szCs w:val="24"/>
        </w:rPr>
        <w:t>Metodologi dan kawasan kajian</w:t>
      </w:r>
    </w:p>
    <w:p w:rsidR="00690B87" w:rsidRPr="006145B0" w:rsidRDefault="00690B87" w:rsidP="006145B0">
      <w:pPr>
        <w:pStyle w:val="NoSpacing"/>
        <w:jc w:val="both"/>
        <w:rPr>
          <w:rFonts w:ascii="Times New Roman" w:hAnsi="Times New Roman"/>
          <w:b/>
          <w:sz w:val="24"/>
          <w:szCs w:val="24"/>
        </w:rPr>
      </w:pPr>
      <w:r w:rsidRPr="006145B0">
        <w:rPr>
          <w:rFonts w:ascii="Times New Roman" w:hAnsi="Times New Roman"/>
          <w:b/>
          <w:sz w:val="24"/>
          <w:szCs w:val="24"/>
        </w:rPr>
        <w:t xml:space="preserve"> </w:t>
      </w:r>
    </w:p>
    <w:p w:rsidR="002704FE" w:rsidRPr="006145B0" w:rsidRDefault="00D05BD8" w:rsidP="006145B0">
      <w:pPr>
        <w:spacing w:after="0" w:line="240" w:lineRule="auto"/>
        <w:ind w:right="43"/>
        <w:jc w:val="both"/>
        <w:rPr>
          <w:rFonts w:ascii="Times New Roman" w:eastAsia="Times New Roman" w:hAnsi="Times New Roman"/>
          <w:sz w:val="24"/>
          <w:szCs w:val="24"/>
          <w:lang w:val="en-MY"/>
        </w:rPr>
      </w:pPr>
      <w:proofErr w:type="gramStart"/>
      <w:r w:rsidRPr="006145B0">
        <w:rPr>
          <w:rFonts w:ascii="Times New Roman" w:eastAsia="Times New Roman" w:hAnsi="Times New Roman"/>
          <w:sz w:val="24"/>
          <w:szCs w:val="24"/>
          <w:lang w:val="en-MY"/>
        </w:rPr>
        <w:t>Alur Ilmu UKM merupakan sebuah badan air utama yang melalui kampus induk U</w:t>
      </w:r>
      <w:r w:rsidR="00FD4230" w:rsidRPr="006145B0">
        <w:rPr>
          <w:rFonts w:ascii="Times New Roman" w:eastAsia="Times New Roman" w:hAnsi="Times New Roman"/>
          <w:sz w:val="24"/>
          <w:szCs w:val="24"/>
          <w:lang w:val="en-MY"/>
        </w:rPr>
        <w:t>KM</w:t>
      </w:r>
      <w:r w:rsidRPr="006145B0">
        <w:rPr>
          <w:rFonts w:ascii="Times New Roman" w:eastAsia="Times New Roman" w:hAnsi="Times New Roman"/>
          <w:sz w:val="24"/>
          <w:szCs w:val="24"/>
          <w:lang w:val="en-MY"/>
        </w:rPr>
        <w:t xml:space="preserve"> dan menerima luahan daripada Hutan Pendidikan Alam (Hutan Simpan Kekal Bangi dan Hutan Pendidikan Alam).</w:t>
      </w:r>
      <w:proofErr w:type="gramEnd"/>
      <w:r w:rsidRPr="006145B0">
        <w:rPr>
          <w:rFonts w:ascii="Times New Roman" w:eastAsia="Times New Roman" w:hAnsi="Times New Roman"/>
          <w:sz w:val="24"/>
          <w:szCs w:val="24"/>
          <w:lang w:val="en-MY"/>
        </w:rPr>
        <w:t xml:space="preserve"> </w:t>
      </w:r>
      <w:proofErr w:type="gramStart"/>
      <w:r w:rsidRPr="006145B0">
        <w:rPr>
          <w:rFonts w:ascii="Times New Roman" w:eastAsia="Times New Roman" w:hAnsi="Times New Roman"/>
          <w:sz w:val="24"/>
          <w:szCs w:val="24"/>
          <w:lang w:val="en-MY"/>
        </w:rPr>
        <w:t>Luas lembangan Alur Ilmu ialah kira-kira 68.95</w:t>
      </w:r>
      <w:r w:rsidR="00DE4999" w:rsidRPr="006145B0">
        <w:rPr>
          <w:rFonts w:ascii="Times New Roman" w:eastAsia="Times New Roman" w:hAnsi="Times New Roman"/>
          <w:sz w:val="24"/>
          <w:szCs w:val="24"/>
          <w:lang w:val="en-MY"/>
        </w:rPr>
        <w:t xml:space="preserve"> </w:t>
      </w:r>
      <w:r w:rsidRPr="006145B0">
        <w:rPr>
          <w:rFonts w:ascii="Times New Roman" w:eastAsia="Times New Roman" w:hAnsi="Times New Roman"/>
          <w:sz w:val="24"/>
          <w:szCs w:val="24"/>
          <w:lang w:val="en-MY"/>
        </w:rPr>
        <w:t>hektar.</w:t>
      </w:r>
      <w:proofErr w:type="gramEnd"/>
      <w:r w:rsidRPr="006145B0">
        <w:rPr>
          <w:rFonts w:ascii="Times New Roman" w:eastAsia="Times New Roman" w:hAnsi="Times New Roman"/>
          <w:sz w:val="24"/>
          <w:szCs w:val="24"/>
          <w:lang w:val="en-MY"/>
        </w:rPr>
        <w:t xml:space="preserve"> Alur Ilmu turut menerima lebihan air larian daripada air hujan, air bawah tanah dan apa-apa jenis cecair dilepaskan sebelum </w:t>
      </w:r>
      <w:proofErr w:type="gramStart"/>
      <w:r w:rsidRPr="006145B0">
        <w:rPr>
          <w:rFonts w:ascii="Times New Roman" w:eastAsia="Times New Roman" w:hAnsi="Times New Roman"/>
          <w:sz w:val="24"/>
          <w:szCs w:val="24"/>
          <w:lang w:val="en-MY"/>
        </w:rPr>
        <w:t>ia</w:t>
      </w:r>
      <w:proofErr w:type="gramEnd"/>
      <w:r w:rsidRPr="006145B0">
        <w:rPr>
          <w:rFonts w:ascii="Times New Roman" w:eastAsia="Times New Roman" w:hAnsi="Times New Roman"/>
          <w:sz w:val="24"/>
          <w:szCs w:val="24"/>
          <w:lang w:val="en-MY"/>
        </w:rPr>
        <w:t xml:space="preserve"> mengalir ke dalam Sungai Langat, Selangor (Mazlin et al., 2005). </w:t>
      </w:r>
    </w:p>
    <w:p w:rsidR="00D05BD8" w:rsidRPr="006145B0" w:rsidRDefault="00D05BD8" w:rsidP="006145B0">
      <w:pPr>
        <w:spacing w:after="0" w:line="240" w:lineRule="auto"/>
        <w:ind w:right="40" w:firstLine="720"/>
        <w:jc w:val="both"/>
        <w:rPr>
          <w:rFonts w:ascii="Times New Roman" w:eastAsia="Times New Roman" w:hAnsi="Times New Roman"/>
          <w:sz w:val="24"/>
          <w:szCs w:val="24"/>
          <w:lang w:val="en-MY"/>
        </w:rPr>
      </w:pPr>
      <w:proofErr w:type="gramStart"/>
      <w:r w:rsidRPr="006145B0">
        <w:rPr>
          <w:rFonts w:ascii="Times New Roman" w:eastAsia="Times New Roman" w:hAnsi="Times New Roman"/>
          <w:sz w:val="24"/>
          <w:szCs w:val="24"/>
          <w:lang w:val="en-MY"/>
        </w:rPr>
        <w:t>Alur Ilmu ini pada asalnya merupakan sungai semula jadi tetapi pada sekitar tahun 1970-an, saliran Alur Ilmu ini diubah kepada bentuk konkrit (Din et al., 2012).</w:t>
      </w:r>
      <w:proofErr w:type="gramEnd"/>
      <w:r w:rsidRPr="006145B0">
        <w:rPr>
          <w:rFonts w:ascii="Times New Roman" w:eastAsia="Times New Roman" w:hAnsi="Times New Roman"/>
          <w:sz w:val="24"/>
          <w:szCs w:val="24"/>
          <w:lang w:val="en-MY"/>
        </w:rPr>
        <w:t xml:space="preserve"> UKM yang juga terletak di dalam daerah Hulu Langat, Selangor ini merupakan salah satu</w:t>
      </w:r>
      <w:r w:rsidR="00FD4230" w:rsidRPr="006145B0">
        <w:rPr>
          <w:rFonts w:ascii="Times New Roman" w:eastAsia="Times New Roman" w:hAnsi="Times New Roman"/>
          <w:sz w:val="24"/>
          <w:szCs w:val="24"/>
          <w:lang w:val="en-MY"/>
        </w:rPr>
        <w:t xml:space="preserve"> institut pengajian t</w:t>
      </w:r>
      <w:r w:rsidRPr="006145B0">
        <w:rPr>
          <w:rFonts w:ascii="Times New Roman" w:eastAsia="Times New Roman" w:hAnsi="Times New Roman"/>
          <w:sz w:val="24"/>
          <w:szCs w:val="24"/>
          <w:lang w:val="en-MY"/>
        </w:rPr>
        <w:t>inggi terbesar di kawasan Bangi selain daripada Kolej Universiti Islam Malaysia (KUIS) dan German Malaysia Ins</w:t>
      </w:r>
      <w:r w:rsidR="00DE4999" w:rsidRPr="006145B0">
        <w:rPr>
          <w:rFonts w:ascii="Times New Roman" w:eastAsia="Times New Roman" w:hAnsi="Times New Roman"/>
          <w:sz w:val="24"/>
          <w:szCs w:val="24"/>
          <w:lang w:val="en-MY"/>
        </w:rPr>
        <w:t>ti</w:t>
      </w:r>
      <w:r w:rsidRPr="006145B0">
        <w:rPr>
          <w:rFonts w:ascii="Times New Roman" w:eastAsia="Times New Roman" w:hAnsi="Times New Roman"/>
          <w:sz w:val="24"/>
          <w:szCs w:val="24"/>
          <w:lang w:val="en-MY"/>
        </w:rPr>
        <w:t xml:space="preserve">tute (GMI). </w:t>
      </w:r>
      <w:proofErr w:type="gramStart"/>
      <w:r w:rsidRPr="006145B0">
        <w:rPr>
          <w:rFonts w:ascii="Times New Roman" w:eastAsia="Times New Roman" w:hAnsi="Times New Roman"/>
          <w:sz w:val="24"/>
          <w:szCs w:val="24"/>
          <w:lang w:val="en-MY"/>
        </w:rPr>
        <w:t>Rajah 1 menunjukkan kedudukan kawasan UKM di dalam kawasan Hulu Langat, Selangor.</w:t>
      </w:r>
      <w:proofErr w:type="gramEnd"/>
      <w:r w:rsidRPr="006145B0">
        <w:rPr>
          <w:rFonts w:ascii="Times New Roman" w:eastAsia="Times New Roman" w:hAnsi="Times New Roman"/>
          <w:sz w:val="24"/>
          <w:szCs w:val="24"/>
          <w:lang w:val="en-MY"/>
        </w:rPr>
        <w:t xml:space="preserve"> </w:t>
      </w:r>
    </w:p>
    <w:p w:rsidR="00D05BD8" w:rsidRPr="006145B0" w:rsidRDefault="00D05BD8" w:rsidP="006145B0">
      <w:pPr>
        <w:spacing w:after="0" w:line="240" w:lineRule="auto"/>
        <w:ind w:right="40"/>
        <w:jc w:val="both"/>
        <w:rPr>
          <w:rFonts w:ascii="Times New Roman" w:eastAsia="Times New Roman" w:hAnsi="Times New Roman"/>
          <w:sz w:val="24"/>
          <w:szCs w:val="24"/>
          <w:lang w:val="en-MY"/>
        </w:rPr>
      </w:pPr>
    </w:p>
    <w:p w:rsidR="00D05BD8" w:rsidRPr="006145B0" w:rsidRDefault="000D2D4D" w:rsidP="005512D1">
      <w:pPr>
        <w:spacing w:after="0" w:line="240" w:lineRule="auto"/>
        <w:ind w:right="40"/>
        <w:jc w:val="center"/>
        <w:rPr>
          <w:rFonts w:ascii="Times New Roman" w:eastAsia="Times New Roman" w:hAnsi="Times New Roman"/>
          <w:noProof/>
          <w:sz w:val="24"/>
          <w:szCs w:val="24"/>
          <w:lang w:val="en-MY"/>
        </w:rPr>
      </w:pPr>
      <w:r w:rsidRPr="006145B0">
        <w:rPr>
          <w:rFonts w:ascii="Times New Roman" w:eastAsia="Times New Roman" w:hAnsi="Times New Roman"/>
          <w:noProof/>
          <w:sz w:val="24"/>
          <w:szCs w:val="24"/>
        </w:rPr>
        <w:drawing>
          <wp:inline distT="0" distB="0" distL="0" distR="0" wp14:anchorId="121EE6CA" wp14:editId="46888369">
            <wp:extent cx="4144489" cy="2560593"/>
            <wp:effectExtent l="19050" t="19050" r="27940" b="1143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r="7532"/>
                    <a:stretch>
                      <a:fillRect/>
                    </a:stretch>
                  </pic:blipFill>
                  <pic:spPr bwMode="auto">
                    <a:xfrm>
                      <a:off x="0" y="0"/>
                      <a:ext cx="4173764" cy="2578680"/>
                    </a:xfrm>
                    <a:prstGeom prst="rect">
                      <a:avLst/>
                    </a:prstGeom>
                    <a:noFill/>
                    <a:ln w="12700" cmpd="sng" algn="ctr">
                      <a:solidFill>
                        <a:srgbClr val="000000"/>
                      </a:solidFill>
                      <a:miter lim="800000"/>
                      <a:headEnd/>
                      <a:tailEnd/>
                    </a:ln>
                    <a:effectLst/>
                  </pic:spPr>
                </pic:pic>
              </a:graphicData>
            </a:graphic>
          </wp:inline>
        </w:drawing>
      </w:r>
    </w:p>
    <w:p w:rsidR="007A085D" w:rsidRPr="005512D1" w:rsidRDefault="007A085D" w:rsidP="006145B0">
      <w:pPr>
        <w:spacing w:after="0" w:line="240" w:lineRule="auto"/>
        <w:ind w:right="40"/>
        <w:jc w:val="center"/>
        <w:rPr>
          <w:rFonts w:ascii="Times New Roman" w:hAnsi="Times New Roman"/>
          <w:b/>
          <w:bCs/>
          <w:sz w:val="20"/>
          <w:szCs w:val="20"/>
          <w:lang w:val="en-MY"/>
        </w:rPr>
      </w:pPr>
    </w:p>
    <w:p w:rsidR="00D05BD8" w:rsidRPr="006145B0" w:rsidRDefault="00D05BD8" w:rsidP="006145B0">
      <w:pPr>
        <w:spacing w:after="0" w:line="240" w:lineRule="auto"/>
        <w:ind w:right="40"/>
        <w:jc w:val="center"/>
        <w:rPr>
          <w:rFonts w:ascii="Times New Roman" w:hAnsi="Times New Roman"/>
          <w:sz w:val="20"/>
          <w:szCs w:val="20"/>
          <w:lang w:val="en-MY"/>
        </w:rPr>
      </w:pPr>
      <w:proofErr w:type="gramStart"/>
      <w:r w:rsidRPr="006145B0">
        <w:rPr>
          <w:rFonts w:ascii="Times New Roman" w:hAnsi="Times New Roman"/>
          <w:b/>
          <w:bCs/>
          <w:sz w:val="20"/>
          <w:szCs w:val="20"/>
          <w:lang w:val="en-MY"/>
        </w:rPr>
        <w:t>Rajah 1</w:t>
      </w:r>
      <w:r w:rsidR="007A085D" w:rsidRPr="006145B0">
        <w:rPr>
          <w:rFonts w:ascii="Times New Roman" w:hAnsi="Times New Roman"/>
          <w:sz w:val="20"/>
          <w:szCs w:val="20"/>
          <w:lang w:val="en-MY"/>
        </w:rPr>
        <w:t>.</w:t>
      </w:r>
      <w:proofErr w:type="gramEnd"/>
      <w:r w:rsidRPr="006145B0">
        <w:rPr>
          <w:rFonts w:ascii="Times New Roman" w:hAnsi="Times New Roman"/>
          <w:sz w:val="20"/>
          <w:szCs w:val="20"/>
          <w:lang w:val="en-MY"/>
        </w:rPr>
        <w:t xml:space="preserve"> Kedudukan UKM di Hulu Langat, Selangor </w:t>
      </w:r>
    </w:p>
    <w:p w:rsidR="00D05BD8" w:rsidRPr="006145B0" w:rsidRDefault="00D05BD8" w:rsidP="006145B0">
      <w:pPr>
        <w:spacing w:after="0" w:line="240" w:lineRule="auto"/>
        <w:rPr>
          <w:rFonts w:ascii="Times New Roman" w:hAnsi="Times New Roman"/>
          <w:b/>
          <w:i/>
          <w:iCs/>
          <w:sz w:val="24"/>
          <w:szCs w:val="24"/>
          <w:lang w:val="en-MY"/>
        </w:rPr>
      </w:pPr>
    </w:p>
    <w:p w:rsidR="00D05BD8" w:rsidRPr="006145B0" w:rsidRDefault="00D05BD8" w:rsidP="006145B0">
      <w:pPr>
        <w:spacing w:after="0" w:line="240" w:lineRule="auto"/>
        <w:ind w:right="43" w:firstLine="720"/>
        <w:jc w:val="both"/>
        <w:rPr>
          <w:rFonts w:ascii="Times New Roman" w:eastAsia="Times New Roman" w:hAnsi="Times New Roman"/>
          <w:sz w:val="24"/>
          <w:szCs w:val="24"/>
          <w:lang w:val="en-MY"/>
        </w:rPr>
      </w:pPr>
      <w:r w:rsidRPr="006145B0">
        <w:rPr>
          <w:rFonts w:ascii="Times New Roman" w:eastAsia="Times New Roman" w:hAnsi="Times New Roman"/>
          <w:sz w:val="24"/>
          <w:szCs w:val="24"/>
          <w:lang w:val="en-MY"/>
        </w:rPr>
        <w:t xml:space="preserve">Menurut Mohd Hafiyyan et al. (2017), status kualiti air di Alur Ilmu pernah mencatatkan bacaan yang rendah iaitu dari Kelas II pada tahun 1999 kepada Kelas IV pada tahun 2012 (Chong, 1999; Din et al., 2012). </w:t>
      </w:r>
      <w:proofErr w:type="gramStart"/>
      <w:r w:rsidRPr="006145B0">
        <w:rPr>
          <w:rFonts w:ascii="Times New Roman" w:eastAsia="Times New Roman" w:hAnsi="Times New Roman"/>
          <w:sz w:val="24"/>
          <w:szCs w:val="24"/>
          <w:lang w:val="en-MY"/>
        </w:rPr>
        <w:t>Aktiviti antropogenik seperti aktiviti pembangunan serta pembinaan infrastruktur dan aktiviti harian manusia secara tidak langsung telah menggan</w:t>
      </w:r>
      <w:r w:rsidR="00680D9C" w:rsidRPr="006145B0">
        <w:rPr>
          <w:rFonts w:ascii="Times New Roman" w:eastAsia="Times New Roman" w:hAnsi="Times New Roman"/>
          <w:sz w:val="24"/>
          <w:szCs w:val="24"/>
          <w:lang w:val="en-MY"/>
        </w:rPr>
        <w:t>g</w:t>
      </w:r>
      <w:r w:rsidRPr="006145B0">
        <w:rPr>
          <w:rFonts w:ascii="Times New Roman" w:eastAsia="Times New Roman" w:hAnsi="Times New Roman"/>
          <w:sz w:val="24"/>
          <w:szCs w:val="24"/>
          <w:lang w:val="en-MY"/>
        </w:rPr>
        <w:t>gu ekosistem dan kualiti air di Alur Ilmu.</w:t>
      </w:r>
      <w:proofErr w:type="gramEnd"/>
      <w:r w:rsidRPr="006145B0">
        <w:rPr>
          <w:rFonts w:ascii="Times New Roman" w:eastAsia="Times New Roman" w:hAnsi="Times New Roman"/>
          <w:sz w:val="24"/>
          <w:szCs w:val="24"/>
          <w:lang w:val="en-MY"/>
        </w:rPr>
        <w:t xml:space="preserve"> Selain itu, pengaliran sisa bahan kimia daripada makmal dan sisa bahan buangan daripada kafeteria turut menyumbang kepada kemerosotan kualiti air (Din et al., 2012).</w:t>
      </w:r>
    </w:p>
    <w:p w:rsidR="00D05BD8" w:rsidRPr="006145B0" w:rsidRDefault="00D05BD8" w:rsidP="005512D1">
      <w:pPr>
        <w:widowControl w:val="0"/>
        <w:spacing w:after="0" w:line="240" w:lineRule="auto"/>
        <w:ind w:firstLine="720"/>
        <w:jc w:val="both"/>
        <w:rPr>
          <w:rFonts w:ascii="Times New Roman" w:hAnsi="Times New Roman"/>
          <w:sz w:val="24"/>
          <w:szCs w:val="24"/>
          <w:lang w:val="en-MY"/>
        </w:rPr>
      </w:pPr>
      <w:r w:rsidRPr="006145B0">
        <w:rPr>
          <w:rFonts w:ascii="Times New Roman" w:hAnsi="Times New Roman"/>
          <w:sz w:val="24"/>
          <w:szCs w:val="24"/>
          <w:lang w:val="en-MY"/>
        </w:rPr>
        <w:t>Kajian ini telah memilih 10 stesen persampelan yang terdapat dalam lembangan Alur Ilmu dengan mengambilkira faktor kedudukan punca pembuangan air dari kawasan tertentu seperti kolej kediaman, dewan kuliah, tempat meletak kenderaan, bangunan pentadbiran dan kafeteria (</w:t>
      </w:r>
      <w:r w:rsidRPr="006145B0">
        <w:rPr>
          <w:rFonts w:ascii="Times New Roman" w:eastAsia="MS Mincho" w:hAnsi="Times New Roman"/>
          <w:sz w:val="24"/>
          <w:szCs w:val="24"/>
        </w:rPr>
        <w:t xml:space="preserve">Jadual 1). </w:t>
      </w:r>
      <w:proofErr w:type="gramStart"/>
      <w:r w:rsidRPr="006145B0">
        <w:rPr>
          <w:rFonts w:ascii="Times New Roman" w:hAnsi="Times New Roman"/>
          <w:sz w:val="24"/>
          <w:szCs w:val="24"/>
          <w:lang w:val="en-MY"/>
        </w:rPr>
        <w:t>Pemilihan 10 stesen persampelan ini adalah berdasarkan keberadaan inlet, kemasukan air larian permukaan, aktiviti pembangunan, dan kawasan yang berisiko mengalirkan air yang tercemar (Rajah 2).</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 xml:space="preserve">Selain itu, faktor geografi dan kedudukan setiap stesen persampelan juga diambil kira bagi melihat setiap perubahan daripada setiap impak </w:t>
      </w:r>
      <w:r w:rsidRPr="006145B0">
        <w:rPr>
          <w:rFonts w:ascii="Times New Roman" w:hAnsi="Times New Roman"/>
          <w:sz w:val="24"/>
          <w:szCs w:val="24"/>
          <w:lang w:val="en-MY"/>
        </w:rPr>
        <w:lastRenderedPageBreak/>
        <w:t>yang terjadi di sepanjang Alur Ilmu tersebut.</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Terdapat dua stesen persampelan inlet daripada 10 stesen persampelan ini iaitu di SL3 dan SL10.</w:t>
      </w:r>
      <w:proofErr w:type="gramEnd"/>
      <w:r w:rsidRPr="006145B0">
        <w:rPr>
          <w:rFonts w:ascii="Times New Roman" w:hAnsi="Times New Roman"/>
          <w:sz w:val="24"/>
          <w:szCs w:val="24"/>
          <w:lang w:val="en-MY"/>
        </w:rPr>
        <w:t xml:space="preserve"> </w:t>
      </w:r>
    </w:p>
    <w:p w:rsidR="00315EF2" w:rsidRPr="005512D1" w:rsidRDefault="00315EF2" w:rsidP="006145B0">
      <w:pPr>
        <w:spacing w:after="0" w:line="240" w:lineRule="auto"/>
        <w:ind w:firstLine="720"/>
        <w:jc w:val="both"/>
        <w:rPr>
          <w:rFonts w:ascii="Times New Roman" w:hAnsi="Times New Roman"/>
          <w:lang w:val="en-MY"/>
        </w:rPr>
      </w:pPr>
    </w:p>
    <w:p w:rsidR="00D05BD8" w:rsidRDefault="00D05BD8" w:rsidP="005512D1">
      <w:pPr>
        <w:spacing w:after="0" w:line="240" w:lineRule="auto"/>
        <w:ind w:firstLine="720"/>
        <w:jc w:val="center"/>
        <w:rPr>
          <w:rFonts w:ascii="Times New Roman" w:eastAsia="MS Mincho" w:hAnsi="Times New Roman"/>
          <w:sz w:val="20"/>
          <w:szCs w:val="20"/>
        </w:rPr>
      </w:pPr>
      <w:proofErr w:type="gramStart"/>
      <w:r w:rsidRPr="006145B0">
        <w:rPr>
          <w:rFonts w:ascii="Times New Roman" w:eastAsia="MS Mincho" w:hAnsi="Times New Roman"/>
          <w:b/>
          <w:bCs/>
          <w:sz w:val="20"/>
          <w:szCs w:val="20"/>
        </w:rPr>
        <w:t xml:space="preserve">Jadual </w:t>
      </w:r>
      <w:r w:rsidR="007A085D" w:rsidRPr="006145B0">
        <w:rPr>
          <w:rFonts w:ascii="Times New Roman" w:eastAsia="MS Mincho" w:hAnsi="Times New Roman"/>
          <w:b/>
          <w:bCs/>
          <w:sz w:val="20"/>
          <w:szCs w:val="20"/>
        </w:rPr>
        <w:t>1.</w:t>
      </w:r>
      <w:proofErr w:type="gramEnd"/>
      <w:r w:rsidR="007A085D" w:rsidRPr="006145B0">
        <w:rPr>
          <w:rFonts w:ascii="Times New Roman" w:eastAsia="MS Mincho" w:hAnsi="Times New Roman"/>
          <w:sz w:val="20"/>
          <w:szCs w:val="20"/>
        </w:rPr>
        <w:t xml:space="preserve"> </w:t>
      </w:r>
      <w:r w:rsidRPr="006145B0">
        <w:rPr>
          <w:rFonts w:ascii="Times New Roman" w:eastAsia="MS Mincho" w:hAnsi="Times New Roman"/>
          <w:sz w:val="20"/>
          <w:szCs w:val="20"/>
        </w:rPr>
        <w:t xml:space="preserve">Kedudukan </w:t>
      </w:r>
      <w:r w:rsidR="00024258" w:rsidRPr="006145B0">
        <w:rPr>
          <w:rFonts w:ascii="Times New Roman" w:eastAsia="MS Mincho" w:hAnsi="Times New Roman"/>
          <w:sz w:val="20"/>
          <w:szCs w:val="20"/>
        </w:rPr>
        <w:t>stesen cerapan dan justifikasi setiap stesen persampelan</w:t>
      </w:r>
    </w:p>
    <w:p w:rsidR="00EB2309" w:rsidRPr="005512D1" w:rsidRDefault="00EB2309" w:rsidP="006145B0">
      <w:pPr>
        <w:spacing w:after="0" w:line="240" w:lineRule="auto"/>
        <w:ind w:firstLine="720"/>
        <w:jc w:val="both"/>
        <w:rPr>
          <w:rFonts w:ascii="Times New Roman" w:eastAsia="MS Mincho" w:hAnsi="Times New Roman"/>
          <w:sz w:val="18"/>
          <w:szCs w:val="18"/>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463"/>
        <w:gridCol w:w="1800"/>
        <w:gridCol w:w="4469"/>
      </w:tblGrid>
      <w:tr w:rsidR="007A085D" w:rsidRPr="005512D1" w:rsidTr="005512D1">
        <w:trPr>
          <w:trHeight w:val="266"/>
          <w:jc w:val="center"/>
        </w:trPr>
        <w:tc>
          <w:tcPr>
            <w:tcW w:w="2463" w:type="dxa"/>
            <w:tcBorders>
              <w:top w:val="single" w:sz="4" w:space="0" w:color="auto"/>
              <w:bottom w:val="single" w:sz="4" w:space="0" w:color="auto"/>
            </w:tcBorders>
            <w:shd w:val="clear" w:color="auto" w:fill="B8CCE4"/>
          </w:tcPr>
          <w:p w:rsidR="007A085D" w:rsidRPr="005512D1" w:rsidRDefault="007A085D" w:rsidP="005512D1">
            <w:pPr>
              <w:pStyle w:val="NoSpacing"/>
              <w:rPr>
                <w:rFonts w:ascii="Times New Roman" w:hAnsi="Times New Roman"/>
                <w:b/>
                <w:bCs/>
                <w:sz w:val="20"/>
                <w:szCs w:val="20"/>
              </w:rPr>
            </w:pPr>
            <w:r w:rsidRPr="005512D1">
              <w:rPr>
                <w:rFonts w:ascii="Times New Roman" w:hAnsi="Times New Roman"/>
                <w:b/>
                <w:bCs/>
                <w:sz w:val="20"/>
                <w:szCs w:val="20"/>
              </w:rPr>
              <w:t>No. S</w:t>
            </w:r>
            <w:r w:rsidR="00024258" w:rsidRPr="005512D1">
              <w:rPr>
                <w:rFonts w:ascii="Times New Roman" w:hAnsi="Times New Roman"/>
                <w:b/>
                <w:bCs/>
                <w:sz w:val="20"/>
                <w:szCs w:val="20"/>
              </w:rPr>
              <w:t>tesen Persa</w:t>
            </w:r>
            <w:r w:rsidRPr="005512D1">
              <w:rPr>
                <w:rFonts w:ascii="Times New Roman" w:hAnsi="Times New Roman"/>
                <w:b/>
                <w:bCs/>
                <w:sz w:val="20"/>
                <w:szCs w:val="20"/>
              </w:rPr>
              <w:t>mpelan</w:t>
            </w:r>
          </w:p>
        </w:tc>
        <w:tc>
          <w:tcPr>
            <w:tcW w:w="1800" w:type="dxa"/>
            <w:tcBorders>
              <w:top w:val="single" w:sz="4" w:space="0" w:color="auto"/>
              <w:bottom w:val="single" w:sz="4" w:space="0" w:color="auto"/>
            </w:tcBorders>
            <w:shd w:val="clear" w:color="auto" w:fill="B8CCE4"/>
          </w:tcPr>
          <w:p w:rsidR="007A085D" w:rsidRPr="005512D1" w:rsidRDefault="007A085D" w:rsidP="005512D1">
            <w:pPr>
              <w:pStyle w:val="NoSpacing"/>
              <w:rPr>
                <w:rFonts w:ascii="Times New Roman" w:hAnsi="Times New Roman"/>
                <w:b/>
                <w:bCs/>
                <w:sz w:val="20"/>
                <w:szCs w:val="20"/>
              </w:rPr>
            </w:pPr>
            <w:r w:rsidRPr="005512D1">
              <w:rPr>
                <w:rFonts w:ascii="Times New Roman" w:hAnsi="Times New Roman"/>
                <w:b/>
                <w:bCs/>
                <w:sz w:val="20"/>
                <w:szCs w:val="20"/>
              </w:rPr>
              <w:t xml:space="preserve">Koordinat </w:t>
            </w:r>
          </w:p>
        </w:tc>
        <w:tc>
          <w:tcPr>
            <w:tcW w:w="4469" w:type="dxa"/>
            <w:tcBorders>
              <w:top w:val="single" w:sz="4" w:space="0" w:color="auto"/>
              <w:bottom w:val="single" w:sz="4" w:space="0" w:color="auto"/>
            </w:tcBorders>
            <w:shd w:val="clear" w:color="auto" w:fill="B8CCE4"/>
          </w:tcPr>
          <w:p w:rsidR="007A085D" w:rsidRPr="005512D1" w:rsidRDefault="007A085D" w:rsidP="005512D1">
            <w:pPr>
              <w:pStyle w:val="NoSpacing"/>
              <w:rPr>
                <w:rFonts w:ascii="Times New Roman" w:hAnsi="Times New Roman"/>
                <w:b/>
                <w:bCs/>
                <w:sz w:val="20"/>
                <w:szCs w:val="20"/>
              </w:rPr>
            </w:pPr>
            <w:r w:rsidRPr="005512D1">
              <w:rPr>
                <w:rFonts w:ascii="Times New Roman" w:hAnsi="Times New Roman"/>
                <w:b/>
                <w:bCs/>
                <w:sz w:val="20"/>
                <w:szCs w:val="20"/>
              </w:rPr>
              <w:t>Justifikasi pemilihan sampel</w:t>
            </w:r>
          </w:p>
        </w:tc>
      </w:tr>
      <w:tr w:rsidR="007A085D" w:rsidRPr="005512D1" w:rsidTr="005512D1">
        <w:trPr>
          <w:trHeight w:val="266"/>
          <w:jc w:val="center"/>
        </w:trPr>
        <w:tc>
          <w:tcPr>
            <w:tcW w:w="2463" w:type="dxa"/>
            <w:tcBorders>
              <w:top w:val="single" w:sz="4" w:space="0" w:color="auto"/>
            </w:tcBorders>
            <w:shd w:val="clear" w:color="auto" w:fill="auto"/>
          </w:tcPr>
          <w:p w:rsidR="007A085D" w:rsidRPr="005512D1" w:rsidRDefault="007A085D" w:rsidP="005512D1">
            <w:pPr>
              <w:pStyle w:val="NoSpacing"/>
              <w:jc w:val="center"/>
              <w:rPr>
                <w:rFonts w:ascii="Times New Roman" w:hAnsi="Times New Roman"/>
                <w:bCs/>
                <w:sz w:val="20"/>
                <w:szCs w:val="20"/>
              </w:rPr>
            </w:pPr>
            <w:r w:rsidRPr="005512D1">
              <w:rPr>
                <w:rFonts w:ascii="Times New Roman" w:hAnsi="Times New Roman"/>
                <w:sz w:val="20"/>
                <w:szCs w:val="20"/>
                <w:lang w:val="en-MY"/>
              </w:rPr>
              <w:t>SL 1</w:t>
            </w:r>
          </w:p>
        </w:tc>
        <w:tc>
          <w:tcPr>
            <w:tcW w:w="1800" w:type="dxa"/>
            <w:tcBorders>
              <w:top w:val="single" w:sz="4" w:space="0" w:color="auto"/>
            </w:tcBorders>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92’ 39.41U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77’92.18 T</w:t>
            </w:r>
          </w:p>
        </w:tc>
        <w:tc>
          <w:tcPr>
            <w:tcW w:w="4469" w:type="dxa"/>
            <w:tcBorders>
              <w:top w:val="single" w:sz="4" w:space="0" w:color="auto"/>
            </w:tcBorders>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Efluen kawasan daripada Bangunan Sains Nukleur (Hulu Alur Ilmu)</w:t>
            </w:r>
          </w:p>
        </w:tc>
      </w:tr>
      <w:tr w:rsidR="007A085D" w:rsidRPr="005512D1" w:rsidTr="005512D1">
        <w:trPr>
          <w:trHeight w:val="568"/>
          <w:jc w:val="center"/>
        </w:trPr>
        <w:tc>
          <w:tcPr>
            <w:tcW w:w="2463" w:type="dxa"/>
            <w:shd w:val="clear" w:color="auto" w:fill="auto"/>
          </w:tcPr>
          <w:p w:rsidR="007A085D" w:rsidRPr="005512D1" w:rsidRDefault="007A085D" w:rsidP="005512D1">
            <w:pPr>
              <w:pStyle w:val="NoSpacing"/>
              <w:jc w:val="center"/>
              <w:rPr>
                <w:rFonts w:ascii="Times New Roman" w:hAnsi="Times New Roman"/>
                <w:bCs/>
                <w:sz w:val="20"/>
                <w:szCs w:val="20"/>
              </w:rPr>
            </w:pPr>
            <w:r w:rsidRPr="005512D1">
              <w:rPr>
                <w:rFonts w:ascii="Times New Roman" w:hAnsi="Times New Roman"/>
                <w:sz w:val="20"/>
                <w:szCs w:val="20"/>
                <w:lang w:val="en-MY"/>
              </w:rPr>
              <w:t>SL 2</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 xml:space="preserve">2°55'21.00 U </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101°46'54.10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Inlet yang menerima aliran air dari longkang Bangunan Sains Kimia dan tempat meletak kenderaan FST</w:t>
            </w:r>
          </w:p>
        </w:tc>
      </w:tr>
      <w:tr w:rsidR="007A085D" w:rsidRPr="005512D1" w:rsidTr="005512D1">
        <w:trPr>
          <w:trHeight w:val="420"/>
          <w:jc w:val="center"/>
        </w:trPr>
        <w:tc>
          <w:tcPr>
            <w:tcW w:w="2463" w:type="dxa"/>
            <w:shd w:val="clear" w:color="auto" w:fill="auto"/>
          </w:tcPr>
          <w:p w:rsidR="007A085D" w:rsidRPr="005512D1" w:rsidRDefault="007A085D" w:rsidP="005512D1">
            <w:pPr>
              <w:pStyle w:val="NoSpacing"/>
              <w:jc w:val="center"/>
              <w:rPr>
                <w:rFonts w:ascii="Times New Roman" w:hAnsi="Times New Roman"/>
                <w:bCs/>
                <w:sz w:val="20"/>
                <w:szCs w:val="20"/>
              </w:rPr>
            </w:pPr>
            <w:r w:rsidRPr="005512D1">
              <w:rPr>
                <w:rFonts w:ascii="Times New Roman" w:hAnsi="Times New Roman"/>
                <w:sz w:val="20"/>
                <w:szCs w:val="20"/>
                <w:lang w:val="en-MY"/>
              </w:rPr>
              <w:t>SL 3</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92’43.43 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78’20.04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 xml:space="preserve">Efluen daripada bangunan DAM, bangunan Geologi, Kafeteria FST dan FEP </w:t>
            </w:r>
          </w:p>
        </w:tc>
      </w:tr>
      <w:tr w:rsidR="007A085D" w:rsidRPr="005512D1" w:rsidTr="005512D1">
        <w:trPr>
          <w:trHeight w:val="400"/>
          <w:jc w:val="center"/>
        </w:trPr>
        <w:tc>
          <w:tcPr>
            <w:tcW w:w="2463" w:type="dxa"/>
            <w:shd w:val="clear" w:color="auto" w:fill="auto"/>
          </w:tcPr>
          <w:p w:rsidR="007A085D" w:rsidRPr="005512D1" w:rsidRDefault="007A085D" w:rsidP="005512D1">
            <w:pPr>
              <w:pStyle w:val="NoSpacing"/>
              <w:jc w:val="center"/>
              <w:rPr>
                <w:rFonts w:ascii="Times New Roman" w:hAnsi="Times New Roman"/>
                <w:sz w:val="20"/>
                <w:szCs w:val="20"/>
                <w:lang w:val="en-MY"/>
              </w:rPr>
            </w:pPr>
            <w:r w:rsidRPr="005512D1">
              <w:rPr>
                <w:rFonts w:ascii="Times New Roman" w:hAnsi="Times New Roman"/>
                <w:sz w:val="20"/>
                <w:szCs w:val="20"/>
                <w:lang w:val="en-MY"/>
              </w:rPr>
              <w:t>SL 4</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2°92’60.98 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101°78’14.54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Efluen daripada PTSL dan FEP</w:t>
            </w:r>
          </w:p>
        </w:tc>
      </w:tr>
      <w:tr w:rsidR="007A085D" w:rsidRPr="005512D1" w:rsidTr="005512D1">
        <w:trPr>
          <w:trHeight w:val="422"/>
          <w:jc w:val="center"/>
        </w:trPr>
        <w:tc>
          <w:tcPr>
            <w:tcW w:w="2463" w:type="dxa"/>
            <w:shd w:val="clear" w:color="auto" w:fill="auto"/>
          </w:tcPr>
          <w:p w:rsidR="007A085D" w:rsidRPr="005512D1" w:rsidRDefault="007A085D" w:rsidP="005512D1">
            <w:pPr>
              <w:pStyle w:val="NoSpacing"/>
              <w:jc w:val="center"/>
              <w:rPr>
                <w:rFonts w:ascii="Times New Roman" w:hAnsi="Times New Roman"/>
                <w:sz w:val="20"/>
                <w:szCs w:val="20"/>
                <w:lang w:val="en-MY"/>
              </w:rPr>
            </w:pPr>
            <w:r w:rsidRPr="005512D1">
              <w:rPr>
                <w:rFonts w:ascii="Times New Roman" w:hAnsi="Times New Roman"/>
                <w:sz w:val="20"/>
                <w:szCs w:val="20"/>
                <w:lang w:val="en-MY"/>
              </w:rPr>
              <w:t>SL 5</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92’ 67.66 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78’08.16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Kawasan yang menerima aliran air dari longkang Bangunan Bilik Kuliah FSSK dan Pusanika</w:t>
            </w:r>
          </w:p>
        </w:tc>
      </w:tr>
      <w:tr w:rsidR="007A085D" w:rsidRPr="005512D1" w:rsidTr="005512D1">
        <w:trPr>
          <w:trHeight w:val="431"/>
          <w:jc w:val="center"/>
        </w:trPr>
        <w:tc>
          <w:tcPr>
            <w:tcW w:w="2463" w:type="dxa"/>
            <w:shd w:val="clear" w:color="auto" w:fill="auto"/>
          </w:tcPr>
          <w:p w:rsidR="007A085D" w:rsidRPr="005512D1" w:rsidRDefault="007A085D" w:rsidP="005512D1">
            <w:pPr>
              <w:spacing w:after="0" w:line="240" w:lineRule="auto"/>
              <w:jc w:val="center"/>
              <w:rPr>
                <w:rFonts w:ascii="Times New Roman" w:hAnsi="Times New Roman"/>
                <w:sz w:val="20"/>
                <w:szCs w:val="20"/>
                <w:lang w:val="en-MY"/>
              </w:rPr>
            </w:pPr>
            <w:r w:rsidRPr="005512D1">
              <w:rPr>
                <w:rFonts w:ascii="Times New Roman" w:hAnsi="Times New Roman"/>
                <w:sz w:val="20"/>
                <w:szCs w:val="20"/>
                <w:lang w:val="en-MY"/>
              </w:rPr>
              <w:t>SL 6</w:t>
            </w:r>
          </w:p>
          <w:p w:rsidR="007A085D" w:rsidRPr="005512D1" w:rsidRDefault="007A085D" w:rsidP="005512D1">
            <w:pPr>
              <w:pStyle w:val="NoSpacing"/>
              <w:jc w:val="center"/>
              <w:rPr>
                <w:rFonts w:ascii="Times New Roman" w:hAnsi="Times New Roman"/>
                <w:sz w:val="20"/>
                <w:szCs w:val="20"/>
                <w:lang w:val="en-MY"/>
              </w:rPr>
            </w:pP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92’ 73.13 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w:t>
            </w:r>
            <w:r w:rsidRPr="005512D1">
              <w:rPr>
                <w:rFonts w:ascii="Times New Roman" w:hAnsi="Times New Roman"/>
                <w:sz w:val="20"/>
                <w:szCs w:val="20"/>
                <w:lang w:val="en-MY"/>
              </w:rPr>
              <w:sym w:font="Symbol" w:char="F0B0"/>
            </w:r>
            <w:r w:rsidRPr="005512D1">
              <w:rPr>
                <w:rFonts w:ascii="Times New Roman" w:hAnsi="Times New Roman"/>
                <w:sz w:val="20"/>
                <w:szCs w:val="20"/>
                <w:lang w:val="en-MY"/>
              </w:rPr>
              <w:t>78’04.90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Kawasan yang menerima aliran air dari Kafeteria Mee Sup dan bangunan Blok E di FSSK</w:t>
            </w:r>
          </w:p>
        </w:tc>
      </w:tr>
      <w:tr w:rsidR="007A085D" w:rsidRPr="005512D1" w:rsidTr="005512D1">
        <w:trPr>
          <w:trHeight w:val="565"/>
          <w:jc w:val="center"/>
        </w:trPr>
        <w:tc>
          <w:tcPr>
            <w:tcW w:w="2463" w:type="dxa"/>
            <w:shd w:val="clear" w:color="auto" w:fill="auto"/>
          </w:tcPr>
          <w:p w:rsidR="007A085D" w:rsidRPr="005512D1" w:rsidRDefault="007A085D" w:rsidP="005512D1">
            <w:pPr>
              <w:spacing w:after="0" w:line="240" w:lineRule="auto"/>
              <w:jc w:val="center"/>
              <w:rPr>
                <w:rFonts w:ascii="Times New Roman" w:hAnsi="Times New Roman"/>
                <w:sz w:val="20"/>
                <w:szCs w:val="20"/>
                <w:lang w:val="en-MY"/>
              </w:rPr>
            </w:pPr>
            <w:r w:rsidRPr="005512D1">
              <w:rPr>
                <w:rFonts w:ascii="Times New Roman" w:hAnsi="Times New Roman"/>
                <w:sz w:val="20"/>
                <w:szCs w:val="20"/>
                <w:lang w:val="en-MY"/>
              </w:rPr>
              <w:t>SL 7</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2°92’79.42 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101°77’98.75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Kawasan aliran air keluar dari Bangunan F dan tempat meletak kenderaan ATMA (Alat pemonitoran kualiti air)</w:t>
            </w:r>
          </w:p>
        </w:tc>
      </w:tr>
      <w:tr w:rsidR="007A085D" w:rsidRPr="005512D1" w:rsidTr="005512D1">
        <w:trPr>
          <w:trHeight w:val="434"/>
          <w:jc w:val="center"/>
        </w:trPr>
        <w:tc>
          <w:tcPr>
            <w:tcW w:w="2463" w:type="dxa"/>
            <w:shd w:val="clear" w:color="auto" w:fill="auto"/>
          </w:tcPr>
          <w:p w:rsidR="007A085D" w:rsidRPr="005512D1" w:rsidRDefault="007A085D" w:rsidP="005512D1">
            <w:pPr>
              <w:spacing w:after="0" w:line="240" w:lineRule="auto"/>
              <w:jc w:val="center"/>
              <w:rPr>
                <w:rFonts w:ascii="Times New Roman" w:hAnsi="Times New Roman"/>
                <w:sz w:val="20"/>
                <w:szCs w:val="20"/>
                <w:lang w:val="en-MY"/>
              </w:rPr>
            </w:pPr>
            <w:r w:rsidRPr="005512D1">
              <w:rPr>
                <w:rFonts w:ascii="Times New Roman" w:hAnsi="Times New Roman"/>
                <w:sz w:val="20"/>
                <w:szCs w:val="20"/>
                <w:lang w:val="en-MY"/>
              </w:rPr>
              <w:t>SL 8</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2°92’790.47 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101°77’83.78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Inlet yang menerima aliran air dari longkang FPI, Canselori dan ATMA</w:t>
            </w:r>
          </w:p>
        </w:tc>
      </w:tr>
      <w:tr w:rsidR="007A085D" w:rsidRPr="005512D1" w:rsidTr="005512D1">
        <w:trPr>
          <w:trHeight w:val="442"/>
          <w:jc w:val="center"/>
        </w:trPr>
        <w:tc>
          <w:tcPr>
            <w:tcW w:w="2463" w:type="dxa"/>
            <w:shd w:val="clear" w:color="auto" w:fill="auto"/>
          </w:tcPr>
          <w:p w:rsidR="007A085D" w:rsidRPr="005512D1" w:rsidRDefault="007A085D" w:rsidP="005512D1">
            <w:pPr>
              <w:spacing w:after="0" w:line="240" w:lineRule="auto"/>
              <w:jc w:val="center"/>
              <w:rPr>
                <w:rFonts w:ascii="Times New Roman" w:hAnsi="Times New Roman"/>
                <w:sz w:val="20"/>
                <w:szCs w:val="20"/>
                <w:lang w:val="en-MY"/>
              </w:rPr>
            </w:pPr>
            <w:r w:rsidRPr="005512D1">
              <w:rPr>
                <w:rFonts w:ascii="Times New Roman" w:hAnsi="Times New Roman"/>
                <w:sz w:val="20"/>
                <w:szCs w:val="20"/>
                <w:lang w:val="en-MY"/>
              </w:rPr>
              <w:t>SL 9</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 xml:space="preserve">2°55'43.70 U </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101°46'42.30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Inlet daripada Kolej Burhanudin Helmi</w:t>
            </w:r>
          </w:p>
        </w:tc>
      </w:tr>
      <w:tr w:rsidR="007A085D" w:rsidRPr="005512D1" w:rsidTr="005512D1">
        <w:trPr>
          <w:trHeight w:val="406"/>
          <w:jc w:val="center"/>
        </w:trPr>
        <w:tc>
          <w:tcPr>
            <w:tcW w:w="2463" w:type="dxa"/>
            <w:shd w:val="clear" w:color="auto" w:fill="auto"/>
          </w:tcPr>
          <w:p w:rsidR="007A085D" w:rsidRPr="005512D1" w:rsidRDefault="007A085D" w:rsidP="005512D1">
            <w:pPr>
              <w:spacing w:after="0" w:line="240" w:lineRule="auto"/>
              <w:jc w:val="center"/>
              <w:rPr>
                <w:rFonts w:ascii="Times New Roman" w:hAnsi="Times New Roman"/>
                <w:sz w:val="20"/>
                <w:szCs w:val="20"/>
                <w:lang w:val="en-MY"/>
              </w:rPr>
            </w:pPr>
            <w:r w:rsidRPr="005512D1">
              <w:rPr>
                <w:rFonts w:ascii="Times New Roman" w:hAnsi="Times New Roman"/>
                <w:sz w:val="20"/>
                <w:szCs w:val="20"/>
                <w:lang w:val="en-MY"/>
              </w:rPr>
              <w:t>SL10</w:t>
            </w:r>
          </w:p>
        </w:tc>
        <w:tc>
          <w:tcPr>
            <w:tcW w:w="1800" w:type="dxa"/>
            <w:shd w:val="clear" w:color="auto" w:fill="auto"/>
          </w:tcPr>
          <w:p w:rsidR="007A085D" w:rsidRPr="005512D1" w:rsidRDefault="007A085D" w:rsidP="005512D1">
            <w:pPr>
              <w:spacing w:after="0" w:line="240" w:lineRule="auto"/>
              <w:jc w:val="both"/>
              <w:rPr>
                <w:rFonts w:ascii="Times New Roman" w:hAnsi="Times New Roman"/>
                <w:sz w:val="20"/>
                <w:szCs w:val="20"/>
                <w:lang w:val="en-MY"/>
              </w:rPr>
            </w:pPr>
            <w:r w:rsidRPr="005512D1">
              <w:rPr>
                <w:rFonts w:ascii="Times New Roman" w:hAnsi="Times New Roman"/>
                <w:sz w:val="20"/>
                <w:szCs w:val="20"/>
                <w:lang w:val="en-MY"/>
              </w:rPr>
              <w:t>2°92’98.39 U</w:t>
            </w:r>
          </w:p>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101°77’72.01 T</w:t>
            </w:r>
          </w:p>
        </w:tc>
        <w:tc>
          <w:tcPr>
            <w:tcW w:w="4469" w:type="dxa"/>
          </w:tcPr>
          <w:p w:rsidR="007A085D" w:rsidRPr="005512D1" w:rsidRDefault="007A085D" w:rsidP="005512D1">
            <w:pPr>
              <w:pStyle w:val="NoSpacing"/>
              <w:rPr>
                <w:rFonts w:ascii="Times New Roman" w:hAnsi="Times New Roman"/>
                <w:sz w:val="20"/>
                <w:szCs w:val="20"/>
              </w:rPr>
            </w:pPr>
            <w:r w:rsidRPr="005512D1">
              <w:rPr>
                <w:rFonts w:ascii="Times New Roman" w:hAnsi="Times New Roman"/>
                <w:sz w:val="20"/>
                <w:szCs w:val="20"/>
                <w:lang w:val="en-MY"/>
              </w:rPr>
              <w:t>Kawasan yang menerima aliran air dari longkang Masjid UKM dan DECTAR</w:t>
            </w:r>
          </w:p>
        </w:tc>
      </w:tr>
    </w:tbl>
    <w:p w:rsidR="00D05BD8" w:rsidRDefault="00D05BD8" w:rsidP="006145B0">
      <w:pPr>
        <w:spacing w:after="0" w:line="240" w:lineRule="auto"/>
        <w:jc w:val="both"/>
        <w:rPr>
          <w:rFonts w:ascii="Times New Roman" w:hAnsi="Times New Roman"/>
          <w:i/>
          <w:iCs/>
          <w:sz w:val="20"/>
          <w:szCs w:val="20"/>
          <w:lang w:val="en-MY"/>
        </w:rPr>
      </w:pPr>
      <w:r w:rsidRPr="006145B0">
        <w:rPr>
          <w:rFonts w:ascii="Times New Roman" w:hAnsi="Times New Roman"/>
          <w:i/>
          <w:iCs/>
          <w:sz w:val="20"/>
          <w:szCs w:val="20"/>
          <w:lang w:val="en-MY"/>
        </w:rPr>
        <w:t>*SL: Stesen persampelan</w:t>
      </w:r>
    </w:p>
    <w:p w:rsidR="005512D1" w:rsidRPr="006145B0" w:rsidRDefault="005512D1" w:rsidP="006145B0">
      <w:pPr>
        <w:spacing w:after="0" w:line="240" w:lineRule="auto"/>
        <w:jc w:val="both"/>
        <w:rPr>
          <w:rFonts w:ascii="Times New Roman" w:hAnsi="Times New Roman"/>
          <w:i/>
          <w:iCs/>
          <w:lang w:val="en-MY"/>
        </w:rPr>
      </w:pPr>
    </w:p>
    <w:p w:rsidR="00D05BD8" w:rsidRPr="006145B0" w:rsidRDefault="000D2D4D" w:rsidP="006145B0">
      <w:pPr>
        <w:spacing w:after="0" w:line="240" w:lineRule="auto"/>
        <w:jc w:val="center"/>
        <w:rPr>
          <w:rFonts w:ascii="Times New Roman" w:hAnsi="Times New Roman"/>
          <w:sz w:val="24"/>
          <w:szCs w:val="24"/>
          <w:lang w:val="en-MY"/>
        </w:rPr>
      </w:pPr>
      <w:r w:rsidRPr="006145B0">
        <w:rPr>
          <w:rFonts w:ascii="Times New Roman" w:hAnsi="Times New Roman"/>
          <w:noProof/>
        </w:rPr>
        <mc:AlternateContent>
          <mc:Choice Requires="wps">
            <w:drawing>
              <wp:anchor distT="0" distB="0" distL="114300" distR="114300" simplePos="0" relativeHeight="251655168" behindDoc="0" locked="0" layoutInCell="1" allowOverlap="1" wp14:anchorId="7E263D8A" wp14:editId="1C13D4A4">
                <wp:simplePos x="0" y="0"/>
                <wp:positionH relativeFrom="column">
                  <wp:posOffset>1834804</wp:posOffset>
                </wp:positionH>
                <wp:positionV relativeFrom="paragraph">
                  <wp:posOffset>354965</wp:posOffset>
                </wp:positionV>
                <wp:extent cx="601345" cy="316230"/>
                <wp:effectExtent l="0" t="95250" r="0" b="1028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61008">
                          <a:off x="0" y="0"/>
                          <a:ext cx="601345" cy="316230"/>
                        </a:xfrm>
                        <a:prstGeom prst="rect">
                          <a:avLst/>
                        </a:prstGeom>
                        <a:noFill/>
                        <a:ln w="6350">
                          <a:noFill/>
                        </a:ln>
                      </wps:spPr>
                      <wps:txbx>
                        <w:txbxContent>
                          <w:p w:rsidR="00D335E0" w:rsidRPr="00FE1154" w:rsidRDefault="00D335E0" w:rsidP="00D05BD8">
                            <w:pPr>
                              <w:rPr>
                                <w:sz w:val="16"/>
                                <w:szCs w:val="16"/>
                              </w:rPr>
                            </w:pPr>
                            <w:r w:rsidRPr="00FE1154">
                              <w:rPr>
                                <w:sz w:val="16"/>
                                <w:szCs w:val="16"/>
                              </w:rPr>
                              <w:t>Sg. Langat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44.45pt;margin-top:27.95pt;width:47.35pt;height:24.9pt;rotation:-2117896fd;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" filled="f" stroked="f" strokeweight=".5pt">
                <v:path arrowok="t"/>
                <v:textbox>
                  <w:txbxContent>
                    <w:p w:rsidR="00D335E0" w:rsidRPr="00FE1154" w:rsidRDefault="00D335E0" w:rsidP="00D05BD8">
                      <w:pPr>
                        <w:rPr>
                          <w:sz w:val="16"/>
                          <w:szCs w:val="16"/>
                        </w:rPr>
                      </w:pPr>
                      <w:r w:rsidRPr="00FE1154">
                        <w:rPr>
                          <w:sz w:val="16"/>
                          <w:szCs w:val="16"/>
                        </w:rPr>
                        <w:t>Sg. Langat</w:t>
                      </w:r>
                    </w:p>
                  </w:txbxContent>
                </v:textbox>
              </v:shape>
            </w:pict>
          </mc:Fallback>
        </mc:AlternateContent>
      </w:r>
      <w:r w:rsidRPr="006145B0">
        <w:rPr>
          <w:rFonts w:ascii="Times New Roman" w:hAnsi="Times New Roman"/>
          <w:noProof/>
          <w:sz w:val="24"/>
          <w:szCs w:val="24"/>
        </w:rPr>
        <w:drawing>
          <wp:inline distT="0" distB="0" distL="0" distR="0" wp14:anchorId="3FD154A5" wp14:editId="5CA91934">
            <wp:extent cx="3336966" cy="402245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t="871" b="13890"/>
                    <a:stretch>
                      <a:fillRect/>
                    </a:stretch>
                  </pic:blipFill>
                  <pic:spPr bwMode="auto">
                    <a:xfrm>
                      <a:off x="0" y="0"/>
                      <a:ext cx="3364020" cy="4055062"/>
                    </a:xfrm>
                    <a:prstGeom prst="rect">
                      <a:avLst/>
                    </a:prstGeom>
                    <a:noFill/>
                    <a:ln>
                      <a:noFill/>
                    </a:ln>
                  </pic:spPr>
                </pic:pic>
              </a:graphicData>
            </a:graphic>
          </wp:inline>
        </w:drawing>
      </w:r>
    </w:p>
    <w:p w:rsidR="00315EF2" w:rsidRPr="005512D1" w:rsidRDefault="00315EF2" w:rsidP="006145B0">
      <w:pPr>
        <w:spacing w:after="0" w:line="240" w:lineRule="auto"/>
        <w:jc w:val="center"/>
        <w:rPr>
          <w:rFonts w:ascii="Times New Roman" w:hAnsi="Times New Roman"/>
          <w:b/>
          <w:bCs/>
          <w:sz w:val="16"/>
          <w:szCs w:val="16"/>
          <w:lang w:val="en-MY"/>
        </w:rPr>
      </w:pPr>
    </w:p>
    <w:p w:rsidR="00D05BD8" w:rsidRPr="006145B0" w:rsidRDefault="00D05BD8" w:rsidP="006145B0">
      <w:pPr>
        <w:spacing w:after="0" w:line="240" w:lineRule="auto"/>
        <w:jc w:val="center"/>
        <w:rPr>
          <w:rFonts w:ascii="Times New Roman" w:hAnsi="Times New Roman"/>
          <w:sz w:val="20"/>
          <w:szCs w:val="20"/>
          <w:lang w:val="en-MY"/>
        </w:rPr>
      </w:pPr>
      <w:proofErr w:type="gramStart"/>
      <w:r w:rsidRPr="006145B0">
        <w:rPr>
          <w:rFonts w:ascii="Times New Roman" w:hAnsi="Times New Roman"/>
          <w:b/>
          <w:bCs/>
          <w:sz w:val="20"/>
          <w:szCs w:val="20"/>
          <w:lang w:val="en-MY"/>
        </w:rPr>
        <w:t xml:space="preserve">Rajah </w:t>
      </w:r>
      <w:r w:rsidR="00315EF2" w:rsidRPr="006145B0">
        <w:rPr>
          <w:rFonts w:ascii="Times New Roman" w:hAnsi="Times New Roman"/>
          <w:b/>
          <w:bCs/>
          <w:sz w:val="20"/>
          <w:szCs w:val="20"/>
          <w:lang w:val="en-MY"/>
        </w:rPr>
        <w:t>2.</w:t>
      </w:r>
      <w:proofErr w:type="gramEnd"/>
      <w:r w:rsidRPr="006145B0">
        <w:rPr>
          <w:rFonts w:ascii="Times New Roman" w:hAnsi="Times New Roman"/>
          <w:sz w:val="20"/>
          <w:szCs w:val="20"/>
          <w:lang w:val="en-MY"/>
        </w:rPr>
        <w:t xml:space="preserve"> Kedudukan </w:t>
      </w:r>
      <w:r w:rsidR="00024258" w:rsidRPr="006145B0">
        <w:rPr>
          <w:rFonts w:ascii="Times New Roman" w:hAnsi="Times New Roman"/>
          <w:sz w:val="20"/>
          <w:szCs w:val="20"/>
          <w:lang w:val="en-MY"/>
        </w:rPr>
        <w:t xml:space="preserve">stesen persampelan dan gunatanah </w:t>
      </w:r>
      <w:r w:rsidRPr="006145B0">
        <w:rPr>
          <w:rFonts w:ascii="Times New Roman" w:hAnsi="Times New Roman"/>
          <w:sz w:val="20"/>
          <w:szCs w:val="20"/>
          <w:lang w:val="en-MY"/>
        </w:rPr>
        <w:t>di Alur Ilmu, UKM</w:t>
      </w:r>
    </w:p>
    <w:p w:rsidR="00D05BD8" w:rsidRDefault="000D2D4D" w:rsidP="006145B0">
      <w:pPr>
        <w:spacing w:after="0" w:line="240" w:lineRule="auto"/>
        <w:jc w:val="both"/>
        <w:rPr>
          <w:rFonts w:ascii="Times New Roman" w:hAnsi="Times New Roman"/>
          <w:b/>
          <w:bCs/>
          <w:sz w:val="24"/>
          <w:szCs w:val="24"/>
          <w:lang w:val="en-MY"/>
        </w:rPr>
      </w:pPr>
      <w:r w:rsidRPr="006145B0">
        <w:rPr>
          <w:rFonts w:ascii="Times New Roman" w:hAnsi="Times New Roman"/>
          <w:noProof/>
        </w:rPr>
        <w:lastRenderedPageBreak/>
        <mc:AlternateContent>
          <mc:Choice Requires="wps">
            <w:drawing>
              <wp:anchor distT="0" distB="0" distL="114299" distR="114299" simplePos="0" relativeHeight="251654144" behindDoc="0" locked="0" layoutInCell="1" allowOverlap="1" wp14:anchorId="2923501C" wp14:editId="4AC503BC">
                <wp:simplePos x="0" y="0"/>
                <wp:positionH relativeFrom="column">
                  <wp:posOffset>728344</wp:posOffset>
                </wp:positionH>
                <wp:positionV relativeFrom="paragraph">
                  <wp:posOffset>5193030</wp:posOffset>
                </wp:positionV>
                <wp:extent cx="0" cy="619125"/>
                <wp:effectExtent l="114300" t="38100" r="76200" b="9525"/>
                <wp:wrapNone/>
                <wp:docPr id="1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19125"/>
                        </a:xfrm>
                        <a:prstGeom prst="straightConnector1">
                          <a:avLst/>
                        </a:prstGeom>
                        <a:noFill/>
                        <a:ln w="57150" cap="flat" cmpd="sng" algn="ctr">
                          <a:solidFill>
                            <a:sysClr val="window" lastClr="FFFFFF"/>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83C47F" id="_x0000_t32" coordsize="21600,21600" o:spt="32" o:oned="t" path="m,l21600,21600e" filled="f">
                <v:path arrowok="t" fillok="f" o:connecttype="none"/>
                <o:lock v:ext="edit" shapetype="t"/>
              </v:shapetype>
              <v:shape id="Straight Arrow Connector 6" o:spid="_x0000_s1026" type="#_x0000_t32" style="position:absolute;margin-left:57.35pt;margin-top:408.9pt;width:0;height:48.75pt;flip:y;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" strokecolor="window" strokeweight="4.5pt">
                <v:stroke endarrow="block" joinstyle="miter"/>
                <o:lock v:ext="edit" shapetype="f"/>
              </v:shape>
            </w:pict>
          </mc:Fallback>
        </mc:AlternateContent>
      </w:r>
      <w:r w:rsidR="00024258" w:rsidRPr="006145B0">
        <w:rPr>
          <w:rFonts w:ascii="Times New Roman" w:hAnsi="Times New Roman"/>
          <w:b/>
          <w:bCs/>
          <w:sz w:val="24"/>
          <w:szCs w:val="24"/>
          <w:lang w:val="en-MY"/>
        </w:rPr>
        <w:t>Metodologi k</w:t>
      </w:r>
      <w:r w:rsidR="00D05BD8" w:rsidRPr="006145B0">
        <w:rPr>
          <w:rFonts w:ascii="Times New Roman" w:hAnsi="Times New Roman"/>
          <w:b/>
          <w:bCs/>
          <w:sz w:val="24"/>
          <w:szCs w:val="24"/>
          <w:lang w:val="en-MY"/>
        </w:rPr>
        <w:t>ajian</w:t>
      </w:r>
    </w:p>
    <w:p w:rsidR="009B67F6" w:rsidRPr="006145B0" w:rsidRDefault="009B67F6" w:rsidP="006145B0">
      <w:pPr>
        <w:spacing w:after="0" w:line="240" w:lineRule="auto"/>
        <w:jc w:val="both"/>
        <w:rPr>
          <w:rFonts w:ascii="Times New Roman" w:hAnsi="Times New Roman"/>
          <w:i/>
          <w:iCs/>
          <w:sz w:val="24"/>
          <w:szCs w:val="24"/>
          <w:lang w:val="en-MY"/>
        </w:rPr>
      </w:pPr>
    </w:p>
    <w:p w:rsidR="00D05BD8" w:rsidRPr="006145B0" w:rsidRDefault="00D05BD8" w:rsidP="006145B0">
      <w:pPr>
        <w:spacing w:after="0" w:line="240" w:lineRule="auto"/>
        <w:jc w:val="both"/>
        <w:rPr>
          <w:rFonts w:ascii="Times New Roman" w:hAnsi="Times New Roman"/>
          <w:sz w:val="24"/>
          <w:szCs w:val="24"/>
          <w:lang w:val="en-MY"/>
        </w:rPr>
      </w:pPr>
      <w:proofErr w:type="gramStart"/>
      <w:r w:rsidRPr="006145B0">
        <w:rPr>
          <w:rFonts w:ascii="Times New Roman" w:hAnsi="Times New Roman"/>
          <w:sz w:val="24"/>
          <w:szCs w:val="24"/>
          <w:lang w:val="en-MY"/>
        </w:rPr>
        <w:t xml:space="preserve">Dalam kajian ini, kaedah </w:t>
      </w:r>
      <w:r w:rsidRPr="006145B0">
        <w:rPr>
          <w:rFonts w:ascii="Times New Roman" w:hAnsi="Times New Roman"/>
          <w:i/>
          <w:iCs/>
          <w:sz w:val="24"/>
          <w:szCs w:val="24"/>
          <w:lang w:val="en-MY"/>
        </w:rPr>
        <w:t xml:space="preserve">in-situ </w:t>
      </w:r>
      <w:r w:rsidRPr="006145B0">
        <w:rPr>
          <w:rFonts w:ascii="Times New Roman" w:hAnsi="Times New Roman"/>
          <w:sz w:val="24"/>
          <w:szCs w:val="24"/>
          <w:lang w:val="en-MY"/>
        </w:rPr>
        <w:t xml:space="preserve">dan </w:t>
      </w:r>
      <w:r w:rsidRPr="006145B0">
        <w:rPr>
          <w:rFonts w:ascii="Times New Roman" w:hAnsi="Times New Roman"/>
          <w:i/>
          <w:iCs/>
          <w:sz w:val="24"/>
          <w:szCs w:val="24"/>
          <w:lang w:val="en-MY"/>
        </w:rPr>
        <w:t>ex-situ</w:t>
      </w:r>
      <w:r w:rsidRPr="006145B0">
        <w:rPr>
          <w:rFonts w:ascii="Times New Roman" w:hAnsi="Times New Roman"/>
          <w:sz w:val="24"/>
          <w:szCs w:val="24"/>
          <w:lang w:val="en-MY"/>
        </w:rPr>
        <w:t xml:space="preserve"> dijalankan dalam mengumpul data-data kualiti air Alur Ilmu yang diperlukan.</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 xml:space="preserve">Pengukuran </w:t>
      </w:r>
      <w:r w:rsidRPr="006145B0">
        <w:rPr>
          <w:rFonts w:ascii="Times New Roman" w:hAnsi="Times New Roman"/>
          <w:i/>
          <w:iCs/>
          <w:sz w:val="24"/>
          <w:szCs w:val="24"/>
          <w:lang w:val="en-MY"/>
        </w:rPr>
        <w:t>in-situ</w:t>
      </w:r>
      <w:r w:rsidRPr="006145B0">
        <w:rPr>
          <w:rFonts w:ascii="Times New Roman" w:hAnsi="Times New Roman"/>
          <w:sz w:val="24"/>
          <w:szCs w:val="24"/>
          <w:lang w:val="en-MY"/>
        </w:rPr>
        <w:t xml:space="preserve"> adalah kaedah pengukuran beberapa parameter yang dilakukan di lapangan secara langsung dengan menggunakan alat bantuan elektronik i</w:t>
      </w:r>
      <w:r w:rsidR="00024258" w:rsidRPr="006145B0">
        <w:rPr>
          <w:rFonts w:ascii="Times New Roman" w:hAnsi="Times New Roman"/>
          <w:sz w:val="24"/>
          <w:szCs w:val="24"/>
          <w:lang w:val="en-MY"/>
        </w:rPr>
        <w:t>aitu YSI Multiparameter</w:t>
      </w:r>
      <w:r w:rsidRPr="006145B0">
        <w:rPr>
          <w:rFonts w:ascii="Times New Roman" w:hAnsi="Times New Roman"/>
          <w:sz w:val="24"/>
          <w:szCs w:val="24"/>
          <w:lang w:val="en-MY"/>
        </w:rPr>
        <w:t>.</w:t>
      </w:r>
      <w:proofErr w:type="gramEnd"/>
      <w:r w:rsidRPr="006145B0">
        <w:rPr>
          <w:rFonts w:ascii="Times New Roman" w:hAnsi="Times New Roman"/>
          <w:sz w:val="24"/>
          <w:szCs w:val="24"/>
          <w:lang w:val="en-MY"/>
        </w:rPr>
        <w:t xml:space="preserve"> Antara parameter yang diambil terus di lapangan adalah oksigen terlarut (DO) dan suhu dengan menggunakan alat kualiti air PRO 230. </w:t>
      </w:r>
      <w:proofErr w:type="gramStart"/>
      <w:r w:rsidRPr="006145B0">
        <w:rPr>
          <w:rFonts w:ascii="Times New Roman" w:hAnsi="Times New Roman"/>
          <w:sz w:val="24"/>
          <w:szCs w:val="24"/>
          <w:lang w:val="en-MY"/>
        </w:rPr>
        <w:t>Manakala alat Digital pH Meter digunakan untuk mengukur nilai pH air di setiap stesen persampelan.</w:t>
      </w:r>
      <w:proofErr w:type="gramEnd"/>
      <w:r w:rsidRPr="006145B0">
        <w:rPr>
          <w:rFonts w:ascii="Times New Roman" w:hAnsi="Times New Roman"/>
          <w:sz w:val="24"/>
          <w:szCs w:val="24"/>
          <w:lang w:val="en-MY"/>
        </w:rPr>
        <w:t xml:space="preserve"> </w:t>
      </w:r>
    </w:p>
    <w:p w:rsidR="00D05BD8" w:rsidRPr="006145B0" w:rsidRDefault="00D05BD8" w:rsidP="006145B0">
      <w:pPr>
        <w:spacing w:after="0" w:line="240" w:lineRule="auto"/>
        <w:ind w:firstLine="720"/>
        <w:jc w:val="both"/>
        <w:rPr>
          <w:rFonts w:ascii="Times New Roman" w:hAnsi="Times New Roman"/>
          <w:sz w:val="24"/>
          <w:szCs w:val="24"/>
          <w:lang w:val="en-MY"/>
        </w:rPr>
      </w:pPr>
      <w:proofErr w:type="gramStart"/>
      <w:r w:rsidRPr="006145B0">
        <w:rPr>
          <w:rFonts w:ascii="Times New Roman" w:hAnsi="Times New Roman"/>
          <w:sz w:val="24"/>
          <w:szCs w:val="24"/>
          <w:lang w:val="en-MY"/>
        </w:rPr>
        <w:t>Untuk membuat ujikaji di makmal, sebanyak 300ml sampel air dimasukkan ke dalam botol kaca yang gelap mengikut prosedur yang ditetapkan.</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Sebanyak 0.5 liter sampel air dimasukkan ke dalam botol plastik untuk ujikaji permintaan oksigen kimia (COD), jumlah pepejal terampai (TSS), permintaan oksigen biokimia (BOD) dan ammonia nitrogen (NH</w:t>
      </w:r>
      <w:r w:rsidRPr="006145B0">
        <w:rPr>
          <w:rFonts w:ascii="Times New Roman" w:hAnsi="Times New Roman"/>
          <w:sz w:val="24"/>
          <w:szCs w:val="24"/>
          <w:vertAlign w:val="subscript"/>
          <w:lang w:val="en-MY"/>
        </w:rPr>
        <w:t>3</w:t>
      </w:r>
      <w:r w:rsidRPr="006145B0">
        <w:rPr>
          <w:rFonts w:ascii="Times New Roman" w:hAnsi="Times New Roman"/>
          <w:sz w:val="24"/>
          <w:szCs w:val="24"/>
          <w:lang w:val="en-MY"/>
        </w:rPr>
        <w:t>-N).</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 xml:space="preserve">Kajian </w:t>
      </w:r>
      <w:r w:rsidRPr="006145B0">
        <w:rPr>
          <w:rFonts w:ascii="Times New Roman" w:hAnsi="Times New Roman"/>
          <w:i/>
          <w:iCs/>
          <w:sz w:val="24"/>
          <w:szCs w:val="24"/>
          <w:lang w:val="en-MY"/>
        </w:rPr>
        <w:t>ex-situ</w:t>
      </w:r>
      <w:r w:rsidRPr="006145B0">
        <w:rPr>
          <w:rFonts w:ascii="Times New Roman" w:hAnsi="Times New Roman"/>
          <w:sz w:val="24"/>
          <w:szCs w:val="24"/>
          <w:lang w:val="en-MY"/>
        </w:rPr>
        <w:t xml:space="preserve"> dalam makmal memerlukan beberapa bahan kimia dan </w:t>
      </w:r>
      <w:r w:rsidRPr="006145B0">
        <w:rPr>
          <w:rFonts w:ascii="Times New Roman" w:hAnsi="Times New Roman"/>
          <w:i/>
          <w:sz w:val="24"/>
          <w:szCs w:val="24"/>
          <w:lang w:val="en-MY"/>
        </w:rPr>
        <w:t>reagent</w:t>
      </w:r>
      <w:r w:rsidRPr="006145B0">
        <w:rPr>
          <w:rFonts w:ascii="Times New Roman" w:hAnsi="Times New Roman"/>
          <w:sz w:val="24"/>
          <w:szCs w:val="24"/>
          <w:lang w:val="en-MY"/>
        </w:rPr>
        <w:t xml:space="preserve"> </w:t>
      </w:r>
      <w:r w:rsidR="00B10B14" w:rsidRPr="006145B0">
        <w:rPr>
          <w:rFonts w:ascii="Times New Roman" w:hAnsi="Times New Roman"/>
          <w:sz w:val="24"/>
          <w:szCs w:val="24"/>
          <w:lang w:val="en-MY"/>
        </w:rPr>
        <w:t xml:space="preserve">seperti </w:t>
      </w:r>
      <w:r w:rsidR="00B10B14" w:rsidRPr="006145B0">
        <w:rPr>
          <w:rFonts w:ascii="Times New Roman" w:hAnsi="Times New Roman"/>
          <w:sz w:val="24"/>
          <w:szCs w:val="24"/>
        </w:rPr>
        <w:t>Salicylate dan Cynanurate untuk ujikaji NH</w:t>
      </w:r>
      <w:r w:rsidR="00B10B14" w:rsidRPr="006145B0">
        <w:rPr>
          <w:rFonts w:ascii="Times New Roman" w:hAnsi="Times New Roman"/>
          <w:sz w:val="24"/>
          <w:szCs w:val="24"/>
          <w:vertAlign w:val="subscript"/>
        </w:rPr>
        <w:t>3</w:t>
      </w:r>
      <w:r w:rsidR="00B10B14" w:rsidRPr="006145B0">
        <w:rPr>
          <w:rFonts w:ascii="Times New Roman" w:hAnsi="Times New Roman"/>
          <w:sz w:val="24"/>
          <w:szCs w:val="24"/>
        </w:rPr>
        <w:t>-N</w:t>
      </w:r>
      <w:r w:rsidR="00B10B14" w:rsidRPr="006145B0">
        <w:rPr>
          <w:rFonts w:ascii="Times New Roman" w:hAnsi="Times New Roman"/>
          <w:sz w:val="24"/>
          <w:szCs w:val="24"/>
          <w:lang w:val="en-MY"/>
        </w:rPr>
        <w:t>.</w:t>
      </w:r>
      <w:proofErr w:type="gramEnd"/>
      <w:r w:rsidR="00B10B14" w:rsidRPr="006145B0">
        <w:rPr>
          <w:rFonts w:ascii="Times New Roman" w:hAnsi="Times New Roman"/>
          <w:sz w:val="24"/>
          <w:szCs w:val="24"/>
          <w:lang w:val="en-MY"/>
        </w:rPr>
        <w:t xml:space="preserve"> Selain itu,</w:t>
      </w:r>
      <w:r w:rsidRPr="006145B0">
        <w:rPr>
          <w:rFonts w:ascii="Times New Roman" w:hAnsi="Times New Roman"/>
          <w:sz w:val="24"/>
          <w:szCs w:val="24"/>
          <w:lang w:val="en-MY"/>
        </w:rPr>
        <w:t xml:space="preserve"> alatan elektronik </w:t>
      </w:r>
      <w:r w:rsidR="00DE4999" w:rsidRPr="006145B0">
        <w:rPr>
          <w:rFonts w:ascii="Times New Roman" w:hAnsi="Times New Roman"/>
          <w:sz w:val="24"/>
          <w:szCs w:val="24"/>
          <w:lang w:val="en-MY"/>
        </w:rPr>
        <w:t>seperti alat</w:t>
      </w:r>
      <w:r w:rsidR="00B10B14" w:rsidRPr="006145B0">
        <w:rPr>
          <w:rFonts w:ascii="Times New Roman" w:hAnsi="Times New Roman"/>
          <w:sz w:val="24"/>
          <w:szCs w:val="24"/>
          <w:lang w:val="en-MY"/>
        </w:rPr>
        <w:t xml:space="preserve"> pencerapan data</w:t>
      </w:r>
      <w:r w:rsidR="00DE4999" w:rsidRPr="006145B0">
        <w:rPr>
          <w:rFonts w:ascii="Times New Roman" w:hAnsi="Times New Roman"/>
          <w:sz w:val="24"/>
          <w:szCs w:val="24"/>
          <w:lang w:val="en-MY"/>
        </w:rPr>
        <w:t xml:space="preserve"> kualiti air YSI PRO 230, </w:t>
      </w:r>
      <w:r w:rsidR="00B10B14" w:rsidRPr="006145B0">
        <w:rPr>
          <w:rFonts w:ascii="Times New Roman" w:hAnsi="Times New Roman"/>
          <w:sz w:val="24"/>
          <w:szCs w:val="24"/>
          <w:lang w:val="en-MY"/>
        </w:rPr>
        <w:t xml:space="preserve">alat Digital pH Meter, dan HACH DR3900 telah digunakan, serta </w:t>
      </w:r>
      <w:r w:rsidRPr="006145B0">
        <w:rPr>
          <w:rFonts w:ascii="Times New Roman" w:hAnsi="Times New Roman"/>
          <w:sz w:val="24"/>
          <w:szCs w:val="24"/>
          <w:lang w:val="en-MY"/>
        </w:rPr>
        <w:t>kaedah ujikaji yang dilakukan adalah berdasarkan prosedur yang telah ditetapkan oleh American Public Health Association (APHA)</w:t>
      </w:r>
      <w:r w:rsidR="00096C72" w:rsidRPr="006145B0">
        <w:rPr>
          <w:rFonts w:ascii="Times New Roman" w:hAnsi="Times New Roman"/>
          <w:sz w:val="24"/>
          <w:szCs w:val="24"/>
          <w:lang w:val="en-MY"/>
        </w:rPr>
        <w:t xml:space="preserve"> (2005)</w:t>
      </w:r>
      <w:r w:rsidRPr="006145B0">
        <w:rPr>
          <w:rFonts w:ascii="Times New Roman" w:hAnsi="Times New Roman"/>
          <w:sz w:val="24"/>
          <w:szCs w:val="24"/>
          <w:lang w:val="en-MY"/>
        </w:rPr>
        <w:t>.</w:t>
      </w:r>
    </w:p>
    <w:p w:rsidR="00D05BD8" w:rsidRPr="006145B0" w:rsidRDefault="00680D9C" w:rsidP="006145B0">
      <w:pPr>
        <w:shd w:val="clear" w:color="auto" w:fill="FFFFFF"/>
        <w:spacing w:after="0" w:line="240" w:lineRule="auto"/>
        <w:ind w:firstLine="720"/>
        <w:jc w:val="both"/>
        <w:rPr>
          <w:rFonts w:ascii="Times New Roman" w:hAnsi="Times New Roman"/>
          <w:bCs/>
          <w:sz w:val="24"/>
          <w:szCs w:val="24"/>
          <w:shd w:val="clear" w:color="auto" w:fill="FFFFFF"/>
          <w:lang w:val="en-MY"/>
        </w:rPr>
      </w:pPr>
      <w:r w:rsidRPr="006145B0">
        <w:rPr>
          <w:rFonts w:ascii="Times New Roman" w:hAnsi="Times New Roman"/>
          <w:sz w:val="24"/>
          <w:szCs w:val="24"/>
          <w:lang w:val="ms-MY"/>
        </w:rPr>
        <w:t>E</w:t>
      </w:r>
      <w:r w:rsidR="00D05BD8" w:rsidRPr="006145B0">
        <w:rPr>
          <w:rFonts w:ascii="Times New Roman" w:hAnsi="Times New Roman"/>
          <w:sz w:val="24"/>
          <w:szCs w:val="24"/>
          <w:lang w:val="ms-MY"/>
        </w:rPr>
        <w:t>nam parameter kualiti air yang dianalisis iaitu DO, BOD, COD, TSS, pH dan NH</w:t>
      </w:r>
      <w:r w:rsidR="00D05BD8" w:rsidRPr="006145B0">
        <w:rPr>
          <w:rFonts w:ascii="Times New Roman" w:hAnsi="Times New Roman"/>
          <w:sz w:val="24"/>
          <w:szCs w:val="24"/>
          <w:vertAlign w:val="subscript"/>
          <w:lang w:val="ms-MY"/>
        </w:rPr>
        <w:t>3</w:t>
      </w:r>
      <w:r w:rsidR="00D05BD8" w:rsidRPr="006145B0">
        <w:rPr>
          <w:rFonts w:ascii="Times New Roman" w:hAnsi="Times New Roman"/>
          <w:sz w:val="24"/>
          <w:szCs w:val="24"/>
          <w:lang w:val="ms-MY"/>
        </w:rPr>
        <w:t xml:space="preserve">-N dalam menentukan IKA. </w:t>
      </w:r>
      <w:proofErr w:type="gramStart"/>
      <w:r w:rsidR="00D05BD8" w:rsidRPr="006145B0">
        <w:rPr>
          <w:rFonts w:ascii="Times New Roman" w:hAnsi="Times New Roman"/>
          <w:bCs/>
          <w:sz w:val="24"/>
          <w:szCs w:val="24"/>
          <w:shd w:val="clear" w:color="auto" w:fill="FFFFFF"/>
          <w:lang w:val="en-MY"/>
        </w:rPr>
        <w:t>Enam parameter ini telah digunakan oleh pihak Jabatan Alam Sekitar (JAS) Malaysia dalam menentukan status kualiti air sesuatu badan air khususnya air sungai.</w:t>
      </w:r>
      <w:proofErr w:type="gramEnd"/>
      <w:r w:rsidR="00D05BD8" w:rsidRPr="006145B0">
        <w:rPr>
          <w:rFonts w:ascii="Times New Roman" w:hAnsi="Times New Roman"/>
          <w:bCs/>
          <w:sz w:val="24"/>
          <w:szCs w:val="24"/>
          <w:shd w:val="clear" w:color="auto" w:fill="FFFFFF"/>
          <w:lang w:val="en-MY"/>
        </w:rPr>
        <w:t xml:space="preserve"> </w:t>
      </w:r>
      <w:proofErr w:type="gramStart"/>
      <w:r w:rsidR="00D05BD8" w:rsidRPr="006145B0">
        <w:rPr>
          <w:rFonts w:ascii="Times New Roman" w:hAnsi="Times New Roman"/>
          <w:bCs/>
          <w:sz w:val="24"/>
          <w:szCs w:val="24"/>
          <w:shd w:val="clear" w:color="auto" w:fill="FFFFFF"/>
          <w:lang w:val="en-MY"/>
        </w:rPr>
        <w:t>IKA ini digunakan untuk membahagikan kualiti air kepada enam kelas dan status air semasa seperti yang ditunjukkan dalam Jadual 2.</w:t>
      </w:r>
      <w:proofErr w:type="gramEnd"/>
      <w:r w:rsidR="00D05BD8" w:rsidRPr="006145B0">
        <w:rPr>
          <w:rFonts w:ascii="Times New Roman" w:hAnsi="Times New Roman"/>
          <w:bCs/>
          <w:sz w:val="24"/>
          <w:szCs w:val="24"/>
          <w:shd w:val="clear" w:color="auto" w:fill="FFFFFF"/>
          <w:lang w:val="en-MY"/>
        </w:rPr>
        <w:t xml:space="preserve"> </w:t>
      </w:r>
      <w:proofErr w:type="gramStart"/>
      <w:r w:rsidR="00D05BD8" w:rsidRPr="006145B0">
        <w:rPr>
          <w:rFonts w:ascii="Times New Roman" w:hAnsi="Times New Roman"/>
          <w:sz w:val="24"/>
          <w:szCs w:val="24"/>
          <w:lang w:val="en-MY"/>
        </w:rPr>
        <w:t>Julat nilai subindeks (SI) setiap parameter IKA diberikan dalam Jadual 2.</w:t>
      </w:r>
      <w:proofErr w:type="gramEnd"/>
      <w:r w:rsidR="00D05BD8" w:rsidRPr="006145B0">
        <w:rPr>
          <w:rFonts w:ascii="Times New Roman" w:hAnsi="Times New Roman"/>
          <w:sz w:val="24"/>
          <w:szCs w:val="24"/>
          <w:lang w:val="en-MY"/>
        </w:rPr>
        <w:t xml:space="preserve"> </w:t>
      </w:r>
      <w:r w:rsidR="00D05BD8" w:rsidRPr="006145B0">
        <w:rPr>
          <w:rFonts w:ascii="Times New Roman" w:hAnsi="Times New Roman"/>
          <w:bCs/>
          <w:sz w:val="24"/>
          <w:szCs w:val="24"/>
          <w:shd w:val="clear" w:color="auto" w:fill="FFFFFF"/>
          <w:lang w:val="en-MY"/>
        </w:rPr>
        <w:t>IKA ini ditentukan berdasarkan formula yang telah ditetapkan oleh JAS Malaysia seperti persamaan berikut:</w:t>
      </w:r>
    </w:p>
    <w:p w:rsidR="00D05BD8" w:rsidRPr="006145B0" w:rsidRDefault="00D05BD8" w:rsidP="006145B0">
      <w:pPr>
        <w:shd w:val="clear" w:color="auto" w:fill="FFFFFF"/>
        <w:spacing w:after="0" w:line="240" w:lineRule="auto"/>
        <w:jc w:val="both"/>
        <w:rPr>
          <w:rFonts w:ascii="Times New Roman" w:hAnsi="Times New Roman"/>
          <w:bCs/>
          <w:sz w:val="24"/>
          <w:szCs w:val="24"/>
          <w:shd w:val="clear" w:color="auto" w:fill="FFFFFF"/>
          <w:lang w:val="en-MY"/>
        </w:rPr>
      </w:pPr>
    </w:p>
    <w:p w:rsidR="00D05BD8" w:rsidRPr="006145B0" w:rsidRDefault="00D05BD8" w:rsidP="009B67F6">
      <w:pPr>
        <w:shd w:val="clear" w:color="auto" w:fill="FFFFFF"/>
        <w:tabs>
          <w:tab w:val="left" w:pos="8640"/>
        </w:tabs>
        <w:spacing w:after="0" w:line="240" w:lineRule="auto"/>
        <w:ind w:left="360"/>
        <w:jc w:val="both"/>
        <w:rPr>
          <w:rFonts w:ascii="Times New Roman" w:hAnsi="Times New Roman"/>
          <w:bCs/>
          <w:sz w:val="24"/>
          <w:szCs w:val="24"/>
          <w:lang w:val="en-MY"/>
        </w:rPr>
      </w:pPr>
      <w:r w:rsidRPr="006145B0">
        <w:rPr>
          <w:rFonts w:ascii="Times New Roman" w:hAnsi="Times New Roman"/>
          <w:bCs/>
          <w:sz w:val="24"/>
          <w:szCs w:val="24"/>
          <w:lang w:val="en-MY"/>
        </w:rPr>
        <w:t>IKA = (0.22*SIDO) + (0.19*SIBOD) + (0.16*SICOD) + (0.15*SIAN) + (0.16*SISS) +             (0.12*SIpH)</w:t>
      </w:r>
    </w:p>
    <w:p w:rsidR="00D05BD8" w:rsidRPr="006145B0" w:rsidRDefault="00D05BD8" w:rsidP="006145B0">
      <w:pPr>
        <w:shd w:val="clear" w:color="auto" w:fill="FFFFFF"/>
        <w:spacing w:after="0" w:line="240" w:lineRule="auto"/>
        <w:jc w:val="both"/>
        <w:rPr>
          <w:rFonts w:ascii="Times New Roman" w:hAnsi="Times New Roman"/>
          <w:bCs/>
          <w:sz w:val="24"/>
          <w:szCs w:val="24"/>
          <w:lang w:val="en-MY"/>
        </w:rPr>
      </w:pPr>
    </w:p>
    <w:p w:rsidR="00D05BD8" w:rsidRPr="006145B0" w:rsidRDefault="00024258" w:rsidP="006145B0">
      <w:pPr>
        <w:shd w:val="clear" w:color="auto" w:fill="FFFFFF"/>
        <w:spacing w:after="0" w:line="240" w:lineRule="auto"/>
        <w:jc w:val="both"/>
        <w:rPr>
          <w:rFonts w:ascii="Times New Roman" w:hAnsi="Times New Roman"/>
          <w:sz w:val="24"/>
          <w:szCs w:val="24"/>
          <w:lang w:val="en-MY"/>
        </w:rPr>
      </w:pPr>
      <w:proofErr w:type="gramStart"/>
      <w:r w:rsidRPr="006145B0">
        <w:rPr>
          <w:rFonts w:ascii="Times New Roman" w:hAnsi="Times New Roman"/>
          <w:bCs/>
          <w:sz w:val="24"/>
          <w:szCs w:val="24"/>
          <w:lang w:val="en-MY"/>
        </w:rPr>
        <w:t>d</w:t>
      </w:r>
      <w:r w:rsidR="00D05BD8" w:rsidRPr="006145B0">
        <w:rPr>
          <w:rFonts w:ascii="Times New Roman" w:hAnsi="Times New Roman"/>
          <w:bCs/>
          <w:sz w:val="24"/>
          <w:szCs w:val="24"/>
          <w:lang w:val="en-MY"/>
        </w:rPr>
        <w:t>i</w:t>
      </w:r>
      <w:proofErr w:type="gramEnd"/>
      <w:r w:rsidR="00D05BD8" w:rsidRPr="006145B0">
        <w:rPr>
          <w:rFonts w:ascii="Times New Roman" w:hAnsi="Times New Roman"/>
          <w:bCs/>
          <w:sz w:val="24"/>
          <w:szCs w:val="24"/>
          <w:lang w:val="en-MY"/>
        </w:rPr>
        <w:t xml:space="preserve"> mana </w:t>
      </w:r>
      <w:r w:rsidR="00D05BD8" w:rsidRPr="006145B0">
        <w:rPr>
          <w:rFonts w:ascii="Times New Roman" w:hAnsi="Times New Roman"/>
          <w:sz w:val="24"/>
          <w:szCs w:val="24"/>
          <w:lang w:val="en-MY"/>
        </w:rPr>
        <w:t>SIDO ialah sub indeks bagi DO; SIBOD ialah sub indeks bagi BOD; SICOD ialah sub indeks bagi COD; SIAN ialah sub indeks bagi NH</w:t>
      </w:r>
      <w:r w:rsidR="00D05BD8" w:rsidRPr="006145B0">
        <w:rPr>
          <w:rFonts w:ascii="Times New Roman" w:hAnsi="Times New Roman"/>
          <w:sz w:val="24"/>
          <w:szCs w:val="24"/>
          <w:vertAlign w:val="subscript"/>
          <w:lang w:val="en-MY"/>
        </w:rPr>
        <w:t>3</w:t>
      </w:r>
      <w:r w:rsidR="00D05BD8" w:rsidRPr="006145B0">
        <w:rPr>
          <w:rFonts w:ascii="Times New Roman" w:hAnsi="Times New Roman"/>
          <w:sz w:val="24"/>
          <w:szCs w:val="24"/>
          <w:lang w:val="en-MY"/>
        </w:rPr>
        <w:t>-N; SISS ialah sub indeks bagi SS; SIpH iala</w:t>
      </w:r>
      <w:r w:rsidRPr="006145B0">
        <w:rPr>
          <w:rFonts w:ascii="Times New Roman" w:hAnsi="Times New Roman"/>
          <w:sz w:val="24"/>
          <w:szCs w:val="24"/>
          <w:lang w:val="en-MY"/>
        </w:rPr>
        <w:t xml:space="preserve">h sub indeks bagi pH. </w:t>
      </w:r>
      <w:proofErr w:type="gramStart"/>
      <w:r w:rsidR="00D05BD8" w:rsidRPr="006145B0">
        <w:rPr>
          <w:rFonts w:ascii="Times New Roman" w:hAnsi="Times New Roman"/>
          <w:sz w:val="24"/>
          <w:szCs w:val="24"/>
          <w:lang w:val="en-MY"/>
        </w:rPr>
        <w:t>Jadual 2 menunjukkan pengkelasan IKA berdasarkan parameter kualiti air yang ditetapkan dan Jadual 3 pula menunjukkan status kualiti air berkenaan.</w:t>
      </w:r>
      <w:proofErr w:type="gramEnd"/>
      <w:r w:rsidR="00D05BD8" w:rsidRPr="006145B0">
        <w:rPr>
          <w:rFonts w:ascii="Times New Roman" w:hAnsi="Times New Roman"/>
          <w:sz w:val="24"/>
          <w:szCs w:val="24"/>
          <w:lang w:val="en-MY"/>
        </w:rPr>
        <w:t xml:space="preserve"> </w:t>
      </w:r>
      <w:proofErr w:type="gramStart"/>
      <w:r w:rsidR="00D05BD8" w:rsidRPr="006145B0">
        <w:rPr>
          <w:rFonts w:ascii="Times New Roman" w:hAnsi="Times New Roman"/>
          <w:sz w:val="24"/>
          <w:szCs w:val="24"/>
          <w:lang w:val="en-MY"/>
        </w:rPr>
        <w:t xml:space="preserve">Data IKA Alur Ilmu diringkaskan dalam bentuk graf bar garis dan dipersembahkan dalam bentuk peta dengan menggunakan aplikasi </w:t>
      </w:r>
      <w:r w:rsidR="00D05BD8" w:rsidRPr="006145B0">
        <w:rPr>
          <w:rFonts w:ascii="Times New Roman" w:hAnsi="Times New Roman"/>
          <w:i/>
          <w:iCs/>
          <w:sz w:val="24"/>
          <w:szCs w:val="24"/>
          <w:lang w:val="en-MY"/>
        </w:rPr>
        <w:t>Geogra</w:t>
      </w:r>
      <w:r w:rsidRPr="006145B0">
        <w:rPr>
          <w:rFonts w:ascii="Times New Roman" w:hAnsi="Times New Roman"/>
          <w:i/>
          <w:iCs/>
          <w:sz w:val="24"/>
          <w:szCs w:val="24"/>
          <w:lang w:val="en-MY"/>
        </w:rPr>
        <w:t>phical</w:t>
      </w:r>
      <w:r w:rsidR="00D05BD8" w:rsidRPr="006145B0">
        <w:rPr>
          <w:rFonts w:ascii="Times New Roman" w:hAnsi="Times New Roman"/>
          <w:i/>
          <w:iCs/>
          <w:sz w:val="24"/>
          <w:szCs w:val="24"/>
          <w:lang w:val="en-MY"/>
        </w:rPr>
        <w:t xml:space="preserve"> Information System</w:t>
      </w:r>
      <w:r w:rsidR="00D05BD8" w:rsidRPr="006145B0">
        <w:rPr>
          <w:rFonts w:ascii="Times New Roman" w:hAnsi="Times New Roman"/>
          <w:sz w:val="24"/>
          <w:szCs w:val="24"/>
          <w:lang w:val="en-MY"/>
        </w:rPr>
        <w:t xml:space="preserve"> (GIS).</w:t>
      </w:r>
      <w:proofErr w:type="gramEnd"/>
      <w:r w:rsidR="00D05BD8" w:rsidRPr="006145B0">
        <w:rPr>
          <w:rFonts w:ascii="Times New Roman" w:hAnsi="Times New Roman"/>
          <w:sz w:val="24"/>
          <w:szCs w:val="24"/>
          <w:lang w:val="en-MY"/>
        </w:rPr>
        <w:t xml:space="preserve"> </w:t>
      </w:r>
    </w:p>
    <w:p w:rsidR="00D335E0" w:rsidRPr="006145B0" w:rsidRDefault="00D335E0" w:rsidP="006145B0">
      <w:pPr>
        <w:shd w:val="clear" w:color="auto" w:fill="FFFFFF"/>
        <w:spacing w:after="0" w:line="240" w:lineRule="auto"/>
        <w:jc w:val="both"/>
        <w:rPr>
          <w:rFonts w:ascii="Times New Roman" w:hAnsi="Times New Roman"/>
          <w:sz w:val="24"/>
          <w:szCs w:val="24"/>
          <w:lang w:val="en-MY"/>
        </w:rPr>
      </w:pPr>
    </w:p>
    <w:p w:rsidR="00D335E0" w:rsidRPr="006145B0" w:rsidRDefault="00D335E0" w:rsidP="006145B0">
      <w:pPr>
        <w:pStyle w:val="NoSpacing"/>
        <w:jc w:val="center"/>
        <w:rPr>
          <w:rFonts w:ascii="Times New Roman" w:hAnsi="Times New Roman"/>
          <w:b/>
          <w:bCs/>
          <w:sz w:val="20"/>
          <w:szCs w:val="20"/>
        </w:rPr>
      </w:pPr>
      <w:proofErr w:type="gramStart"/>
      <w:r w:rsidRPr="006145B0">
        <w:rPr>
          <w:rFonts w:ascii="Times New Roman" w:hAnsi="Times New Roman"/>
          <w:b/>
          <w:bCs/>
          <w:sz w:val="20"/>
          <w:szCs w:val="20"/>
        </w:rPr>
        <w:t>Jadual 2.</w:t>
      </w:r>
      <w:proofErr w:type="gramEnd"/>
      <w:r w:rsidRPr="006145B0">
        <w:rPr>
          <w:rFonts w:ascii="Times New Roman" w:hAnsi="Times New Roman"/>
          <w:b/>
          <w:bCs/>
          <w:sz w:val="20"/>
          <w:szCs w:val="20"/>
        </w:rPr>
        <w:t xml:space="preserve"> </w:t>
      </w:r>
      <w:r w:rsidRPr="006145B0">
        <w:rPr>
          <w:rFonts w:ascii="Times New Roman" w:hAnsi="Times New Roman"/>
          <w:sz w:val="20"/>
          <w:szCs w:val="20"/>
          <w:lang w:val="en-MY"/>
        </w:rPr>
        <w:t xml:space="preserve">Pengkelasan </w:t>
      </w:r>
      <w:r w:rsidR="00024258" w:rsidRPr="006145B0">
        <w:rPr>
          <w:rFonts w:ascii="Times New Roman" w:hAnsi="Times New Roman"/>
          <w:sz w:val="20"/>
          <w:szCs w:val="20"/>
          <w:lang w:val="en-MY"/>
        </w:rPr>
        <w:t>IKA</w:t>
      </w:r>
      <w:r w:rsidRPr="006145B0">
        <w:rPr>
          <w:rFonts w:ascii="Times New Roman" w:hAnsi="Times New Roman"/>
          <w:sz w:val="20"/>
          <w:szCs w:val="20"/>
          <w:lang w:val="en-MY"/>
        </w:rPr>
        <w:t xml:space="preserve"> J</w:t>
      </w:r>
      <w:r w:rsidR="00024258" w:rsidRPr="006145B0">
        <w:rPr>
          <w:rFonts w:ascii="Times New Roman" w:hAnsi="Times New Roman"/>
          <w:sz w:val="20"/>
          <w:szCs w:val="20"/>
          <w:lang w:val="en-MY"/>
        </w:rPr>
        <w:t>AS</w:t>
      </w:r>
      <w:r w:rsidRPr="006145B0">
        <w:rPr>
          <w:rFonts w:ascii="Times New Roman" w:hAnsi="Times New Roman"/>
          <w:sz w:val="20"/>
          <w:szCs w:val="20"/>
          <w:lang w:val="en-MY"/>
        </w:rPr>
        <w:t xml:space="preserve"> Malaysia</w:t>
      </w:r>
    </w:p>
    <w:p w:rsidR="00D335E0" w:rsidRPr="006145B0" w:rsidRDefault="00D335E0" w:rsidP="006145B0">
      <w:pPr>
        <w:pStyle w:val="NoSpacing"/>
        <w:jc w:val="both"/>
        <w:rPr>
          <w:rFonts w:ascii="Times New Roman" w:hAnsi="Times New Roman"/>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591"/>
        <w:gridCol w:w="720"/>
        <w:gridCol w:w="990"/>
        <w:gridCol w:w="1080"/>
        <w:gridCol w:w="1080"/>
        <w:gridCol w:w="1080"/>
        <w:gridCol w:w="907"/>
      </w:tblGrid>
      <w:tr w:rsidR="00D335E0" w:rsidRPr="006145B0" w:rsidTr="00EB1A66">
        <w:trPr>
          <w:trHeight w:val="266"/>
          <w:jc w:val="center"/>
        </w:trPr>
        <w:tc>
          <w:tcPr>
            <w:tcW w:w="2591" w:type="dxa"/>
            <w:tcBorders>
              <w:top w:val="single" w:sz="4" w:space="0" w:color="auto"/>
              <w:bottom w:val="single" w:sz="4" w:space="0" w:color="auto"/>
            </w:tcBorders>
            <w:shd w:val="clear" w:color="auto" w:fill="B8CCE4"/>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Parameter</w:t>
            </w:r>
          </w:p>
        </w:tc>
        <w:tc>
          <w:tcPr>
            <w:tcW w:w="720" w:type="dxa"/>
            <w:tcBorders>
              <w:top w:val="single" w:sz="4" w:space="0" w:color="auto"/>
              <w:bottom w:val="single" w:sz="4" w:space="0" w:color="auto"/>
            </w:tcBorders>
            <w:shd w:val="clear" w:color="auto" w:fill="B8CCE4"/>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Unit</w:t>
            </w:r>
          </w:p>
        </w:tc>
        <w:tc>
          <w:tcPr>
            <w:tcW w:w="5137" w:type="dxa"/>
            <w:gridSpan w:val="5"/>
            <w:tcBorders>
              <w:top w:val="single" w:sz="4" w:space="0" w:color="auto"/>
              <w:bottom w:val="single" w:sz="4" w:space="0" w:color="auto"/>
            </w:tcBorders>
            <w:shd w:val="clear" w:color="auto" w:fill="B8CCE4"/>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 xml:space="preserve">Kelas </w:t>
            </w:r>
          </w:p>
        </w:tc>
      </w:tr>
      <w:tr w:rsidR="00D335E0" w:rsidRPr="006145B0" w:rsidTr="00EB1A66">
        <w:trPr>
          <w:trHeight w:val="283"/>
          <w:jc w:val="center"/>
        </w:trPr>
        <w:tc>
          <w:tcPr>
            <w:tcW w:w="2591" w:type="dxa"/>
            <w:tcBorders>
              <w:top w:val="single" w:sz="4" w:space="0" w:color="auto"/>
            </w:tcBorders>
            <w:shd w:val="clear" w:color="auto" w:fill="auto"/>
          </w:tcPr>
          <w:p w:rsidR="00D335E0" w:rsidRPr="006145B0" w:rsidRDefault="00D335E0" w:rsidP="006145B0">
            <w:pPr>
              <w:pStyle w:val="NoSpacing"/>
              <w:jc w:val="center"/>
              <w:rPr>
                <w:rFonts w:ascii="Times New Roman" w:hAnsi="Times New Roman"/>
                <w:bCs/>
                <w:sz w:val="20"/>
                <w:szCs w:val="20"/>
              </w:rPr>
            </w:pPr>
          </w:p>
        </w:tc>
        <w:tc>
          <w:tcPr>
            <w:tcW w:w="720" w:type="dxa"/>
            <w:tcBorders>
              <w:top w:val="single" w:sz="4" w:space="0" w:color="auto"/>
            </w:tcBorders>
            <w:shd w:val="clear" w:color="auto" w:fill="auto"/>
          </w:tcPr>
          <w:p w:rsidR="00D335E0" w:rsidRPr="006145B0" w:rsidRDefault="00D335E0" w:rsidP="006145B0">
            <w:pPr>
              <w:pStyle w:val="NoSpacing"/>
              <w:jc w:val="center"/>
              <w:rPr>
                <w:rFonts w:ascii="Times New Roman" w:hAnsi="Times New Roman"/>
                <w:sz w:val="20"/>
                <w:szCs w:val="20"/>
              </w:rPr>
            </w:pPr>
          </w:p>
        </w:tc>
        <w:tc>
          <w:tcPr>
            <w:tcW w:w="990" w:type="dxa"/>
            <w:tcBorders>
              <w:top w:val="single" w:sz="4" w:space="0" w:color="auto"/>
            </w:tcBorders>
            <w:shd w:val="clear" w:color="auto" w:fill="auto"/>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I</w:t>
            </w:r>
          </w:p>
        </w:tc>
        <w:tc>
          <w:tcPr>
            <w:tcW w:w="1080" w:type="dxa"/>
            <w:tcBorders>
              <w:top w:val="single" w:sz="4" w:space="0" w:color="auto"/>
            </w:tcBorders>
            <w:shd w:val="clear" w:color="auto" w:fill="auto"/>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IIA/B</w:t>
            </w:r>
          </w:p>
        </w:tc>
        <w:tc>
          <w:tcPr>
            <w:tcW w:w="1080" w:type="dxa"/>
            <w:tcBorders>
              <w:top w:val="single" w:sz="4" w:space="0" w:color="auto"/>
            </w:tcBorders>
            <w:shd w:val="clear" w:color="auto" w:fill="auto"/>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III</w:t>
            </w:r>
          </w:p>
        </w:tc>
        <w:tc>
          <w:tcPr>
            <w:tcW w:w="1080" w:type="dxa"/>
            <w:tcBorders>
              <w:top w:val="single" w:sz="4" w:space="0" w:color="auto"/>
            </w:tcBorders>
            <w:shd w:val="clear" w:color="auto" w:fill="auto"/>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IV</w:t>
            </w:r>
          </w:p>
        </w:tc>
        <w:tc>
          <w:tcPr>
            <w:tcW w:w="907" w:type="dxa"/>
            <w:tcBorders>
              <w:top w:val="single" w:sz="4" w:space="0" w:color="auto"/>
            </w:tcBorders>
            <w:shd w:val="clear" w:color="auto" w:fill="auto"/>
          </w:tcPr>
          <w:p w:rsidR="00D335E0" w:rsidRPr="006145B0" w:rsidRDefault="00D335E0" w:rsidP="006145B0">
            <w:pPr>
              <w:pStyle w:val="NoSpacing"/>
              <w:jc w:val="center"/>
              <w:rPr>
                <w:rFonts w:ascii="Times New Roman" w:hAnsi="Times New Roman"/>
                <w:b/>
                <w:bCs/>
                <w:sz w:val="20"/>
                <w:szCs w:val="20"/>
              </w:rPr>
            </w:pPr>
            <w:r w:rsidRPr="006145B0">
              <w:rPr>
                <w:rFonts w:ascii="Times New Roman" w:hAnsi="Times New Roman"/>
                <w:b/>
                <w:bCs/>
                <w:sz w:val="20"/>
                <w:szCs w:val="20"/>
              </w:rPr>
              <w:t>V</w:t>
            </w:r>
          </w:p>
        </w:tc>
      </w:tr>
      <w:tr w:rsidR="00D335E0" w:rsidRPr="006145B0" w:rsidTr="00EB1A66">
        <w:trPr>
          <w:trHeight w:val="266"/>
          <w:jc w:val="center"/>
        </w:trPr>
        <w:tc>
          <w:tcPr>
            <w:tcW w:w="2591" w:type="dxa"/>
            <w:shd w:val="clear" w:color="auto" w:fill="auto"/>
            <w:vAlign w:val="bottom"/>
          </w:tcPr>
          <w:p w:rsidR="00D335E0" w:rsidRPr="006145B0" w:rsidRDefault="00D335E0" w:rsidP="00EB1A66">
            <w:pPr>
              <w:pStyle w:val="NoSpacing"/>
              <w:rPr>
                <w:rFonts w:ascii="Times New Roman" w:hAnsi="Times New Roman"/>
                <w:bCs/>
                <w:sz w:val="20"/>
                <w:szCs w:val="20"/>
              </w:rPr>
            </w:pPr>
            <w:r w:rsidRPr="006145B0">
              <w:rPr>
                <w:rFonts w:ascii="Times New Roman" w:eastAsia="Times New Roman" w:hAnsi="Times New Roman"/>
                <w:sz w:val="20"/>
                <w:szCs w:val="20"/>
                <w:lang w:val="en-MY" w:eastAsia="en-MY"/>
              </w:rPr>
              <w:t>Ammonia Nitrogen (NH</w:t>
            </w:r>
            <w:r w:rsidRPr="006145B0">
              <w:rPr>
                <w:rFonts w:ascii="Times New Roman" w:eastAsia="Times New Roman" w:hAnsi="Times New Roman"/>
                <w:sz w:val="20"/>
                <w:szCs w:val="20"/>
                <w:vertAlign w:val="subscript"/>
                <w:lang w:val="en-MY" w:eastAsia="en-MY"/>
              </w:rPr>
              <w:t>3</w:t>
            </w:r>
            <w:r w:rsidR="00EB4010" w:rsidRPr="006145B0">
              <w:rPr>
                <w:rFonts w:ascii="Times New Roman" w:eastAsia="Times New Roman" w:hAnsi="Times New Roman"/>
                <w:sz w:val="20"/>
                <w:szCs w:val="20"/>
                <w:lang w:val="en-MY" w:eastAsia="en-MY"/>
              </w:rPr>
              <w:t>-</w:t>
            </w:r>
            <w:r w:rsidRPr="006145B0">
              <w:rPr>
                <w:rFonts w:ascii="Times New Roman" w:eastAsia="Times New Roman" w:hAnsi="Times New Roman"/>
                <w:sz w:val="20"/>
                <w:szCs w:val="20"/>
                <w:lang w:val="en-MY" w:eastAsia="en-MY"/>
              </w:rPr>
              <w:t>N)</w:t>
            </w:r>
          </w:p>
        </w:tc>
        <w:tc>
          <w:tcPr>
            <w:tcW w:w="72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mg/l</w:t>
            </w:r>
          </w:p>
        </w:tc>
        <w:tc>
          <w:tcPr>
            <w:tcW w:w="99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&lt;0.1</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0.1-0.3</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0.3-0.9</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0.9-2.7</w:t>
            </w:r>
          </w:p>
        </w:tc>
        <w:tc>
          <w:tcPr>
            <w:tcW w:w="907"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&gt;2.7</w:t>
            </w:r>
          </w:p>
        </w:tc>
      </w:tr>
      <w:tr w:rsidR="00D335E0" w:rsidRPr="006145B0" w:rsidTr="00EB1A66">
        <w:trPr>
          <w:trHeight w:val="283"/>
          <w:jc w:val="center"/>
        </w:trPr>
        <w:tc>
          <w:tcPr>
            <w:tcW w:w="2591" w:type="dxa"/>
            <w:shd w:val="clear" w:color="auto" w:fill="auto"/>
            <w:vAlign w:val="bottom"/>
          </w:tcPr>
          <w:p w:rsidR="00D335E0" w:rsidRPr="006145B0" w:rsidRDefault="00D335E0" w:rsidP="00EB1A66">
            <w:pPr>
              <w:pStyle w:val="NoSpacing"/>
              <w:rPr>
                <w:rFonts w:ascii="Times New Roman" w:hAnsi="Times New Roman"/>
                <w:bCs/>
                <w:sz w:val="20"/>
                <w:szCs w:val="20"/>
              </w:rPr>
            </w:pPr>
            <w:r w:rsidRPr="006145B0">
              <w:rPr>
                <w:rFonts w:ascii="Times New Roman" w:eastAsia="Times New Roman" w:hAnsi="Times New Roman"/>
                <w:sz w:val="20"/>
                <w:szCs w:val="20"/>
                <w:lang w:val="en-MY" w:eastAsia="en-MY"/>
              </w:rPr>
              <w:t>Oksigen Biokimia Terlarut (BOD)</w:t>
            </w:r>
          </w:p>
        </w:tc>
        <w:tc>
          <w:tcPr>
            <w:tcW w:w="72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mg/l</w:t>
            </w:r>
          </w:p>
        </w:tc>
        <w:tc>
          <w:tcPr>
            <w:tcW w:w="99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&lt;1</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1-3</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3-6</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6-12</w:t>
            </w:r>
          </w:p>
        </w:tc>
        <w:tc>
          <w:tcPr>
            <w:tcW w:w="907"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&gt;12</w:t>
            </w:r>
          </w:p>
        </w:tc>
      </w:tr>
      <w:tr w:rsidR="00D335E0" w:rsidRPr="006145B0" w:rsidTr="00EB1A66">
        <w:trPr>
          <w:trHeight w:val="283"/>
          <w:jc w:val="center"/>
        </w:trPr>
        <w:tc>
          <w:tcPr>
            <w:tcW w:w="2591" w:type="dxa"/>
            <w:shd w:val="clear" w:color="auto" w:fill="auto"/>
            <w:vAlign w:val="bottom"/>
          </w:tcPr>
          <w:p w:rsidR="00D335E0" w:rsidRPr="006145B0" w:rsidRDefault="00D335E0" w:rsidP="00EB1A66">
            <w:pPr>
              <w:pStyle w:val="NoSpacing"/>
              <w:rPr>
                <w:rFonts w:ascii="Times New Roman" w:eastAsia="Times New Roman" w:hAnsi="Times New Roman"/>
                <w:sz w:val="20"/>
                <w:szCs w:val="20"/>
                <w:lang w:val="en-MY" w:eastAsia="en-MY"/>
              </w:rPr>
            </w:pPr>
            <w:r w:rsidRPr="006145B0">
              <w:rPr>
                <w:rFonts w:ascii="Times New Roman" w:eastAsia="Times New Roman" w:hAnsi="Times New Roman"/>
                <w:sz w:val="20"/>
                <w:szCs w:val="20"/>
                <w:lang w:val="en-MY" w:eastAsia="en-MY"/>
              </w:rPr>
              <w:t>Oksigen Kimia Terlarut (COD)</w:t>
            </w:r>
          </w:p>
        </w:tc>
        <w:tc>
          <w:tcPr>
            <w:tcW w:w="72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mg/l</w:t>
            </w:r>
          </w:p>
        </w:tc>
        <w:tc>
          <w:tcPr>
            <w:tcW w:w="99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&lt;10</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10-25</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25-50</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50-100</w:t>
            </w:r>
          </w:p>
        </w:tc>
        <w:tc>
          <w:tcPr>
            <w:tcW w:w="907"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&gt;100</w:t>
            </w:r>
          </w:p>
        </w:tc>
      </w:tr>
      <w:tr w:rsidR="00D335E0" w:rsidRPr="006145B0" w:rsidTr="00EB1A66">
        <w:trPr>
          <w:trHeight w:val="283"/>
          <w:jc w:val="center"/>
        </w:trPr>
        <w:tc>
          <w:tcPr>
            <w:tcW w:w="2591" w:type="dxa"/>
            <w:shd w:val="clear" w:color="auto" w:fill="auto"/>
            <w:vAlign w:val="bottom"/>
          </w:tcPr>
          <w:p w:rsidR="00D335E0" w:rsidRPr="006145B0" w:rsidRDefault="00D335E0" w:rsidP="00EB1A66">
            <w:pPr>
              <w:pStyle w:val="NoSpacing"/>
              <w:rPr>
                <w:rFonts w:ascii="Times New Roman" w:eastAsia="Times New Roman" w:hAnsi="Times New Roman"/>
                <w:sz w:val="20"/>
                <w:szCs w:val="20"/>
                <w:lang w:val="en-MY" w:eastAsia="en-MY"/>
              </w:rPr>
            </w:pPr>
            <w:r w:rsidRPr="006145B0">
              <w:rPr>
                <w:rFonts w:ascii="Times New Roman" w:eastAsia="Times New Roman" w:hAnsi="Times New Roman"/>
                <w:sz w:val="20"/>
                <w:szCs w:val="20"/>
                <w:lang w:val="en-MY" w:eastAsia="en-MY"/>
              </w:rPr>
              <w:t>Oksigen Terlarut (DO)</w:t>
            </w:r>
          </w:p>
        </w:tc>
        <w:tc>
          <w:tcPr>
            <w:tcW w:w="72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mg/l</w:t>
            </w:r>
          </w:p>
        </w:tc>
        <w:tc>
          <w:tcPr>
            <w:tcW w:w="99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&gt;7</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5</w:t>
            </w:r>
            <w:r w:rsidR="009E7EBB" w:rsidRPr="006145B0">
              <w:rPr>
                <w:rFonts w:ascii="Times New Roman" w:hAnsi="Times New Roman"/>
                <w:sz w:val="20"/>
                <w:szCs w:val="20"/>
              </w:rPr>
              <w:t>-</w:t>
            </w:r>
            <w:r w:rsidRPr="006145B0">
              <w:rPr>
                <w:rFonts w:ascii="Times New Roman" w:hAnsi="Times New Roman"/>
                <w:sz w:val="20"/>
                <w:szCs w:val="20"/>
              </w:rPr>
              <w:t>7</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3-5</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1-3</w:t>
            </w:r>
          </w:p>
        </w:tc>
        <w:tc>
          <w:tcPr>
            <w:tcW w:w="907"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&lt;1</w:t>
            </w:r>
          </w:p>
        </w:tc>
      </w:tr>
      <w:tr w:rsidR="00D335E0" w:rsidRPr="006145B0" w:rsidTr="00EB1A66">
        <w:trPr>
          <w:trHeight w:val="283"/>
          <w:jc w:val="center"/>
        </w:trPr>
        <w:tc>
          <w:tcPr>
            <w:tcW w:w="2591" w:type="dxa"/>
            <w:shd w:val="clear" w:color="auto" w:fill="auto"/>
            <w:vAlign w:val="bottom"/>
          </w:tcPr>
          <w:p w:rsidR="00D335E0" w:rsidRPr="006145B0" w:rsidRDefault="00D335E0" w:rsidP="00EB1A66">
            <w:pPr>
              <w:pStyle w:val="NoSpacing"/>
              <w:rPr>
                <w:rFonts w:ascii="Times New Roman" w:eastAsia="Times New Roman" w:hAnsi="Times New Roman"/>
                <w:sz w:val="20"/>
                <w:szCs w:val="20"/>
                <w:lang w:val="en-MY" w:eastAsia="en-MY"/>
              </w:rPr>
            </w:pPr>
            <w:r w:rsidRPr="006145B0">
              <w:rPr>
                <w:rFonts w:ascii="Times New Roman" w:eastAsia="Times New Roman" w:hAnsi="Times New Roman"/>
                <w:sz w:val="20"/>
                <w:szCs w:val="20"/>
                <w:lang w:val="en-MY" w:eastAsia="en-MY"/>
              </w:rPr>
              <w:t>pH</w:t>
            </w:r>
          </w:p>
        </w:tc>
        <w:tc>
          <w:tcPr>
            <w:tcW w:w="72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w:t>
            </w:r>
          </w:p>
        </w:tc>
        <w:tc>
          <w:tcPr>
            <w:tcW w:w="99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&gt;7</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6-7</w:t>
            </w:r>
          </w:p>
        </w:tc>
        <w:tc>
          <w:tcPr>
            <w:tcW w:w="108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5-6</w:t>
            </w:r>
          </w:p>
        </w:tc>
        <w:tc>
          <w:tcPr>
            <w:tcW w:w="108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&lt;5</w:t>
            </w:r>
          </w:p>
        </w:tc>
        <w:tc>
          <w:tcPr>
            <w:tcW w:w="907"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&gt;5</w:t>
            </w:r>
          </w:p>
        </w:tc>
      </w:tr>
      <w:tr w:rsidR="00D335E0" w:rsidRPr="006145B0" w:rsidTr="00EB1A66">
        <w:trPr>
          <w:trHeight w:val="283"/>
          <w:jc w:val="center"/>
        </w:trPr>
        <w:tc>
          <w:tcPr>
            <w:tcW w:w="2591" w:type="dxa"/>
            <w:shd w:val="clear" w:color="auto" w:fill="auto"/>
            <w:vAlign w:val="bottom"/>
          </w:tcPr>
          <w:p w:rsidR="00D335E0" w:rsidRPr="006145B0" w:rsidRDefault="00D335E0" w:rsidP="00EB1A66">
            <w:pPr>
              <w:pStyle w:val="NoSpacing"/>
              <w:rPr>
                <w:rFonts w:ascii="Times New Roman" w:eastAsia="Times New Roman" w:hAnsi="Times New Roman"/>
                <w:sz w:val="20"/>
                <w:szCs w:val="20"/>
                <w:lang w:val="en-MY" w:eastAsia="en-MY"/>
              </w:rPr>
            </w:pPr>
            <w:r w:rsidRPr="006145B0">
              <w:rPr>
                <w:rFonts w:ascii="Times New Roman" w:eastAsia="Times New Roman" w:hAnsi="Times New Roman"/>
                <w:sz w:val="20"/>
                <w:szCs w:val="20"/>
                <w:lang w:val="en-MY" w:eastAsia="en-MY"/>
              </w:rPr>
              <w:t>Pepejal Terampai (SS)</w:t>
            </w:r>
          </w:p>
        </w:tc>
        <w:tc>
          <w:tcPr>
            <w:tcW w:w="72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mg/l</w:t>
            </w:r>
          </w:p>
        </w:tc>
        <w:tc>
          <w:tcPr>
            <w:tcW w:w="99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&lt;25</w:t>
            </w:r>
          </w:p>
        </w:tc>
        <w:tc>
          <w:tcPr>
            <w:tcW w:w="108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25-50</w:t>
            </w:r>
          </w:p>
        </w:tc>
        <w:tc>
          <w:tcPr>
            <w:tcW w:w="108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50-150</w:t>
            </w:r>
          </w:p>
        </w:tc>
        <w:tc>
          <w:tcPr>
            <w:tcW w:w="108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150-300</w:t>
            </w:r>
          </w:p>
        </w:tc>
        <w:tc>
          <w:tcPr>
            <w:tcW w:w="907"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&gt;300</w:t>
            </w:r>
          </w:p>
        </w:tc>
      </w:tr>
      <w:tr w:rsidR="00D335E0" w:rsidRPr="006145B0" w:rsidTr="00EB1A66">
        <w:trPr>
          <w:trHeight w:val="283"/>
          <w:jc w:val="center"/>
        </w:trPr>
        <w:tc>
          <w:tcPr>
            <w:tcW w:w="2591" w:type="dxa"/>
            <w:shd w:val="clear" w:color="auto" w:fill="auto"/>
            <w:vAlign w:val="bottom"/>
          </w:tcPr>
          <w:p w:rsidR="00D335E0" w:rsidRPr="006145B0" w:rsidRDefault="00D335E0" w:rsidP="00EB1A66">
            <w:pPr>
              <w:pStyle w:val="NoSpacing"/>
              <w:rPr>
                <w:rFonts w:ascii="Times New Roman" w:eastAsia="Times New Roman" w:hAnsi="Times New Roman"/>
                <w:sz w:val="20"/>
                <w:szCs w:val="20"/>
                <w:lang w:val="en-MY" w:eastAsia="en-MY"/>
              </w:rPr>
            </w:pPr>
            <w:r w:rsidRPr="006145B0">
              <w:rPr>
                <w:rFonts w:ascii="Times New Roman" w:eastAsia="Times New Roman" w:hAnsi="Times New Roman"/>
                <w:sz w:val="20"/>
                <w:szCs w:val="20"/>
                <w:lang w:val="en-MY" w:eastAsia="en-MY"/>
              </w:rPr>
              <w:t>Indeks Kualiti Air (IKA)</w:t>
            </w:r>
          </w:p>
        </w:tc>
        <w:tc>
          <w:tcPr>
            <w:tcW w:w="720" w:type="dxa"/>
            <w:shd w:val="clear" w:color="auto" w:fill="auto"/>
          </w:tcPr>
          <w:p w:rsidR="00D335E0" w:rsidRPr="006145B0" w:rsidRDefault="00D335E0" w:rsidP="006145B0">
            <w:pPr>
              <w:pStyle w:val="NoSpacing"/>
              <w:jc w:val="center"/>
              <w:rPr>
                <w:rFonts w:ascii="Times New Roman" w:hAnsi="Times New Roman"/>
                <w:sz w:val="20"/>
                <w:szCs w:val="20"/>
              </w:rPr>
            </w:pPr>
            <w:r w:rsidRPr="006145B0">
              <w:rPr>
                <w:rFonts w:ascii="Times New Roman" w:hAnsi="Times New Roman"/>
                <w:sz w:val="20"/>
                <w:szCs w:val="20"/>
              </w:rPr>
              <w:t>mg/l</w:t>
            </w:r>
          </w:p>
        </w:tc>
        <w:tc>
          <w:tcPr>
            <w:tcW w:w="99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&gt;92.7</w:t>
            </w:r>
          </w:p>
        </w:tc>
        <w:tc>
          <w:tcPr>
            <w:tcW w:w="108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76.5-92.7</w:t>
            </w:r>
          </w:p>
        </w:tc>
        <w:tc>
          <w:tcPr>
            <w:tcW w:w="108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51.9-76.5</w:t>
            </w:r>
          </w:p>
        </w:tc>
        <w:tc>
          <w:tcPr>
            <w:tcW w:w="1080"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31.0-51.9</w:t>
            </w:r>
          </w:p>
        </w:tc>
        <w:tc>
          <w:tcPr>
            <w:tcW w:w="907" w:type="dxa"/>
            <w:shd w:val="clear" w:color="auto" w:fill="auto"/>
          </w:tcPr>
          <w:p w:rsidR="00D335E0" w:rsidRPr="006145B0" w:rsidRDefault="009E7EBB" w:rsidP="006145B0">
            <w:pPr>
              <w:pStyle w:val="NoSpacing"/>
              <w:jc w:val="center"/>
              <w:rPr>
                <w:rFonts w:ascii="Times New Roman" w:hAnsi="Times New Roman"/>
                <w:sz w:val="20"/>
                <w:szCs w:val="20"/>
              </w:rPr>
            </w:pPr>
            <w:r w:rsidRPr="006145B0">
              <w:rPr>
                <w:rFonts w:ascii="Times New Roman" w:hAnsi="Times New Roman"/>
                <w:sz w:val="20"/>
                <w:szCs w:val="20"/>
              </w:rPr>
              <w:t>&lt;31.0</w:t>
            </w:r>
          </w:p>
        </w:tc>
      </w:tr>
    </w:tbl>
    <w:p w:rsidR="009E7EBB" w:rsidRPr="006145B0" w:rsidRDefault="009E7EBB" w:rsidP="00EB1A66">
      <w:pPr>
        <w:spacing w:after="0" w:line="240" w:lineRule="auto"/>
        <w:ind w:left="270"/>
        <w:jc w:val="both"/>
        <w:rPr>
          <w:rFonts w:ascii="Times New Roman" w:hAnsi="Times New Roman"/>
          <w:sz w:val="20"/>
          <w:szCs w:val="20"/>
          <w:lang w:val="en-MY"/>
        </w:rPr>
      </w:pPr>
      <w:r w:rsidRPr="006145B0">
        <w:rPr>
          <w:rFonts w:ascii="Times New Roman" w:hAnsi="Times New Roman"/>
          <w:sz w:val="20"/>
          <w:szCs w:val="20"/>
          <w:lang w:val="en-MY"/>
        </w:rPr>
        <w:t>Sumber: Jabatan Alam Sekitar (2011)</w:t>
      </w:r>
    </w:p>
    <w:p w:rsidR="00EB4010" w:rsidRPr="006145B0" w:rsidRDefault="00EB4010" w:rsidP="006145B0">
      <w:pPr>
        <w:spacing w:after="0" w:line="240" w:lineRule="auto"/>
        <w:jc w:val="both"/>
        <w:rPr>
          <w:rFonts w:ascii="Times New Roman" w:hAnsi="Times New Roman"/>
          <w:sz w:val="20"/>
          <w:szCs w:val="20"/>
          <w:lang w:val="en-MY"/>
        </w:rPr>
      </w:pPr>
    </w:p>
    <w:p w:rsidR="009E7EBB" w:rsidRPr="006145B0" w:rsidRDefault="009E7EBB" w:rsidP="006145B0">
      <w:pPr>
        <w:pStyle w:val="NoSpacing"/>
        <w:jc w:val="center"/>
        <w:rPr>
          <w:rFonts w:ascii="Times New Roman" w:hAnsi="Times New Roman"/>
          <w:b/>
          <w:bCs/>
          <w:sz w:val="20"/>
          <w:szCs w:val="20"/>
        </w:rPr>
      </w:pPr>
      <w:proofErr w:type="gramStart"/>
      <w:r w:rsidRPr="006145B0">
        <w:rPr>
          <w:rFonts w:ascii="Times New Roman" w:hAnsi="Times New Roman"/>
          <w:b/>
          <w:bCs/>
          <w:sz w:val="20"/>
          <w:szCs w:val="20"/>
        </w:rPr>
        <w:lastRenderedPageBreak/>
        <w:t>Jadual 3.</w:t>
      </w:r>
      <w:proofErr w:type="gramEnd"/>
      <w:r w:rsidRPr="006145B0">
        <w:rPr>
          <w:rFonts w:ascii="Times New Roman" w:hAnsi="Times New Roman"/>
          <w:b/>
          <w:bCs/>
          <w:sz w:val="20"/>
          <w:szCs w:val="20"/>
        </w:rPr>
        <w:t xml:space="preserve"> </w:t>
      </w:r>
      <w:r w:rsidRPr="006145B0">
        <w:rPr>
          <w:rFonts w:ascii="Times New Roman" w:hAnsi="Times New Roman"/>
          <w:sz w:val="20"/>
          <w:szCs w:val="20"/>
        </w:rPr>
        <w:t xml:space="preserve">Status sungai </w:t>
      </w:r>
      <w:r w:rsidR="00EB4010" w:rsidRPr="006145B0">
        <w:rPr>
          <w:rFonts w:ascii="Times New Roman" w:hAnsi="Times New Roman"/>
          <w:sz w:val="20"/>
          <w:szCs w:val="20"/>
        </w:rPr>
        <w:t xml:space="preserve">berdasarkan </w:t>
      </w:r>
      <w:r w:rsidRPr="006145B0">
        <w:rPr>
          <w:rFonts w:ascii="Times New Roman" w:hAnsi="Times New Roman"/>
          <w:sz w:val="20"/>
          <w:szCs w:val="20"/>
        </w:rPr>
        <w:t>IKA</w:t>
      </w:r>
    </w:p>
    <w:p w:rsidR="009E7EBB" w:rsidRPr="006145B0" w:rsidRDefault="009E7EBB" w:rsidP="006145B0">
      <w:pPr>
        <w:pStyle w:val="NoSpacing"/>
        <w:jc w:val="both"/>
        <w:rPr>
          <w:rFonts w:ascii="Times New Roman" w:hAnsi="Times New Roman"/>
          <w:sz w:val="20"/>
          <w:szCs w:val="20"/>
        </w:rPr>
      </w:pPr>
    </w:p>
    <w:tbl>
      <w:tblPr>
        <w:tblW w:w="0" w:type="auto"/>
        <w:jc w:val="center"/>
        <w:tblLook w:val="04A0" w:firstRow="1" w:lastRow="0" w:firstColumn="1" w:lastColumn="0" w:noHBand="0" w:noVBand="1"/>
      </w:tblPr>
      <w:tblGrid>
        <w:gridCol w:w="2830"/>
        <w:gridCol w:w="2693"/>
      </w:tblGrid>
      <w:tr w:rsidR="009E7EBB" w:rsidRPr="006145B0" w:rsidTr="009E7EBB">
        <w:trPr>
          <w:trHeight w:val="266"/>
          <w:jc w:val="center"/>
        </w:trPr>
        <w:tc>
          <w:tcPr>
            <w:tcW w:w="2830" w:type="dxa"/>
            <w:tcBorders>
              <w:top w:val="single" w:sz="4" w:space="0" w:color="auto"/>
              <w:bottom w:val="single" w:sz="4" w:space="0" w:color="auto"/>
            </w:tcBorders>
            <w:shd w:val="clear" w:color="auto" w:fill="B8CCE4"/>
          </w:tcPr>
          <w:p w:rsidR="009E7EBB" w:rsidRPr="006145B0" w:rsidRDefault="009E7EBB" w:rsidP="006145B0">
            <w:pPr>
              <w:pStyle w:val="NoSpacing"/>
              <w:jc w:val="center"/>
              <w:rPr>
                <w:rFonts w:ascii="Times New Roman" w:hAnsi="Times New Roman"/>
                <w:b/>
                <w:bCs/>
                <w:sz w:val="20"/>
                <w:szCs w:val="20"/>
              </w:rPr>
            </w:pPr>
            <w:r w:rsidRPr="006145B0">
              <w:rPr>
                <w:rFonts w:ascii="Times New Roman" w:hAnsi="Times New Roman"/>
                <w:b/>
                <w:bCs/>
                <w:sz w:val="20"/>
                <w:szCs w:val="20"/>
              </w:rPr>
              <w:t>Kelas</w:t>
            </w:r>
          </w:p>
        </w:tc>
        <w:tc>
          <w:tcPr>
            <w:tcW w:w="2693" w:type="dxa"/>
            <w:tcBorders>
              <w:top w:val="single" w:sz="4" w:space="0" w:color="auto"/>
              <w:bottom w:val="single" w:sz="4" w:space="0" w:color="auto"/>
            </w:tcBorders>
            <w:shd w:val="clear" w:color="auto" w:fill="B8CCE4"/>
          </w:tcPr>
          <w:p w:rsidR="009E7EBB" w:rsidRPr="006145B0" w:rsidRDefault="009E7EBB" w:rsidP="006145B0">
            <w:pPr>
              <w:pStyle w:val="NoSpacing"/>
              <w:jc w:val="center"/>
              <w:rPr>
                <w:rFonts w:ascii="Times New Roman" w:hAnsi="Times New Roman"/>
                <w:b/>
                <w:bCs/>
                <w:sz w:val="20"/>
                <w:szCs w:val="20"/>
              </w:rPr>
            </w:pPr>
            <w:r w:rsidRPr="006145B0">
              <w:rPr>
                <w:rFonts w:ascii="Times New Roman" w:hAnsi="Times New Roman"/>
                <w:b/>
                <w:bCs/>
                <w:sz w:val="20"/>
                <w:szCs w:val="20"/>
              </w:rPr>
              <w:t>Status</w:t>
            </w:r>
          </w:p>
        </w:tc>
      </w:tr>
      <w:tr w:rsidR="009E7EBB" w:rsidRPr="006145B0" w:rsidTr="009E7EBB">
        <w:trPr>
          <w:trHeight w:val="283"/>
          <w:jc w:val="center"/>
        </w:trPr>
        <w:tc>
          <w:tcPr>
            <w:tcW w:w="2830" w:type="dxa"/>
            <w:vAlign w:val="bottom"/>
          </w:tcPr>
          <w:p w:rsidR="009E7EBB" w:rsidRPr="006145B0" w:rsidRDefault="009E7EBB" w:rsidP="006145B0">
            <w:pPr>
              <w:pStyle w:val="NoSpacing"/>
              <w:jc w:val="center"/>
              <w:rPr>
                <w:rFonts w:ascii="Times New Roman" w:hAnsi="Times New Roman"/>
                <w:bCs/>
                <w:sz w:val="20"/>
                <w:szCs w:val="20"/>
              </w:rPr>
            </w:pPr>
            <w:r w:rsidRPr="006145B0">
              <w:rPr>
                <w:rFonts w:ascii="Times New Roman" w:eastAsia="Times New Roman" w:hAnsi="Times New Roman"/>
                <w:sz w:val="20"/>
                <w:szCs w:val="20"/>
                <w:lang w:val="en-MY" w:eastAsia="en-MY"/>
              </w:rPr>
              <w:t>I (&gt;92.7)</w:t>
            </w:r>
          </w:p>
        </w:tc>
        <w:tc>
          <w:tcPr>
            <w:tcW w:w="2693" w:type="dxa"/>
            <w:vAlign w:val="bottom"/>
          </w:tcPr>
          <w:p w:rsidR="009E7EBB" w:rsidRPr="006145B0" w:rsidRDefault="009E7EBB" w:rsidP="006145B0">
            <w:pPr>
              <w:pStyle w:val="NoSpacing"/>
              <w:jc w:val="center"/>
              <w:rPr>
                <w:rFonts w:ascii="Times New Roman" w:hAnsi="Times New Roman"/>
                <w:sz w:val="20"/>
                <w:szCs w:val="20"/>
              </w:rPr>
            </w:pPr>
            <w:r w:rsidRPr="006145B0">
              <w:rPr>
                <w:rFonts w:ascii="Times New Roman" w:eastAsia="Times New Roman" w:hAnsi="Times New Roman"/>
                <w:sz w:val="20"/>
                <w:szCs w:val="20"/>
                <w:lang w:val="en-MY" w:eastAsia="en-MY"/>
              </w:rPr>
              <w:t>Sangat Baik</w:t>
            </w:r>
          </w:p>
        </w:tc>
      </w:tr>
      <w:tr w:rsidR="009E7EBB" w:rsidRPr="006145B0" w:rsidTr="009E7EBB">
        <w:trPr>
          <w:trHeight w:val="266"/>
          <w:jc w:val="center"/>
        </w:trPr>
        <w:tc>
          <w:tcPr>
            <w:tcW w:w="2830" w:type="dxa"/>
            <w:vAlign w:val="bottom"/>
          </w:tcPr>
          <w:p w:rsidR="009E7EBB" w:rsidRPr="006145B0" w:rsidRDefault="009E7EBB" w:rsidP="006145B0">
            <w:pPr>
              <w:pStyle w:val="NoSpacing"/>
              <w:jc w:val="center"/>
              <w:rPr>
                <w:rFonts w:ascii="Times New Roman" w:hAnsi="Times New Roman"/>
                <w:bCs/>
                <w:sz w:val="20"/>
                <w:szCs w:val="20"/>
              </w:rPr>
            </w:pPr>
            <w:r w:rsidRPr="006145B0">
              <w:rPr>
                <w:rFonts w:ascii="Times New Roman" w:eastAsia="Times New Roman" w:hAnsi="Times New Roman"/>
                <w:sz w:val="20"/>
                <w:szCs w:val="20"/>
                <w:lang w:val="en-MY" w:eastAsia="en-MY"/>
              </w:rPr>
              <w:t>II (76.5 - 92.7)</w:t>
            </w:r>
          </w:p>
        </w:tc>
        <w:tc>
          <w:tcPr>
            <w:tcW w:w="2693" w:type="dxa"/>
            <w:vAlign w:val="bottom"/>
          </w:tcPr>
          <w:p w:rsidR="009E7EBB" w:rsidRPr="006145B0" w:rsidRDefault="009E7EBB" w:rsidP="006145B0">
            <w:pPr>
              <w:pStyle w:val="NoSpacing"/>
              <w:jc w:val="center"/>
              <w:rPr>
                <w:rFonts w:ascii="Times New Roman" w:hAnsi="Times New Roman"/>
                <w:sz w:val="20"/>
                <w:szCs w:val="20"/>
              </w:rPr>
            </w:pPr>
            <w:r w:rsidRPr="006145B0">
              <w:rPr>
                <w:rFonts w:ascii="Times New Roman" w:eastAsia="Times New Roman" w:hAnsi="Times New Roman"/>
                <w:sz w:val="20"/>
                <w:szCs w:val="20"/>
                <w:lang w:val="en-MY" w:eastAsia="en-MY"/>
              </w:rPr>
              <w:t>Baik</w:t>
            </w:r>
          </w:p>
        </w:tc>
      </w:tr>
      <w:tr w:rsidR="009E7EBB" w:rsidRPr="006145B0" w:rsidTr="009E7EBB">
        <w:trPr>
          <w:trHeight w:val="266"/>
          <w:jc w:val="center"/>
        </w:trPr>
        <w:tc>
          <w:tcPr>
            <w:tcW w:w="2830" w:type="dxa"/>
            <w:vAlign w:val="bottom"/>
          </w:tcPr>
          <w:p w:rsidR="009E7EBB" w:rsidRPr="006145B0" w:rsidRDefault="009E7EBB" w:rsidP="006145B0">
            <w:pPr>
              <w:pStyle w:val="NoSpacing"/>
              <w:jc w:val="center"/>
              <w:rPr>
                <w:rFonts w:ascii="Times New Roman" w:hAnsi="Times New Roman"/>
                <w:bCs/>
                <w:sz w:val="20"/>
                <w:szCs w:val="20"/>
              </w:rPr>
            </w:pPr>
            <w:r w:rsidRPr="006145B0">
              <w:rPr>
                <w:rFonts w:ascii="Times New Roman" w:eastAsia="Times New Roman" w:hAnsi="Times New Roman"/>
                <w:sz w:val="20"/>
                <w:szCs w:val="20"/>
                <w:lang w:val="en-MY" w:eastAsia="en-MY"/>
              </w:rPr>
              <w:t>III (51.9 – 76.5)</w:t>
            </w:r>
          </w:p>
        </w:tc>
        <w:tc>
          <w:tcPr>
            <w:tcW w:w="2693" w:type="dxa"/>
            <w:vAlign w:val="bottom"/>
          </w:tcPr>
          <w:p w:rsidR="009E7EBB" w:rsidRPr="006145B0" w:rsidRDefault="009E7EBB" w:rsidP="006145B0">
            <w:pPr>
              <w:pStyle w:val="NoSpacing"/>
              <w:jc w:val="center"/>
              <w:rPr>
                <w:rFonts w:ascii="Times New Roman" w:hAnsi="Times New Roman"/>
                <w:sz w:val="20"/>
                <w:szCs w:val="20"/>
              </w:rPr>
            </w:pPr>
            <w:r w:rsidRPr="006145B0">
              <w:rPr>
                <w:rFonts w:ascii="Times New Roman" w:eastAsia="Times New Roman" w:hAnsi="Times New Roman"/>
                <w:sz w:val="20"/>
                <w:szCs w:val="20"/>
                <w:lang w:val="en-MY" w:eastAsia="en-MY"/>
              </w:rPr>
              <w:t>Sederhana</w:t>
            </w:r>
          </w:p>
        </w:tc>
      </w:tr>
      <w:tr w:rsidR="009E7EBB" w:rsidRPr="006145B0" w:rsidTr="009E7EBB">
        <w:trPr>
          <w:trHeight w:val="266"/>
          <w:jc w:val="center"/>
        </w:trPr>
        <w:tc>
          <w:tcPr>
            <w:tcW w:w="2830" w:type="dxa"/>
            <w:vAlign w:val="bottom"/>
          </w:tcPr>
          <w:p w:rsidR="009E7EBB" w:rsidRPr="006145B0" w:rsidRDefault="009E7EBB" w:rsidP="006145B0">
            <w:pPr>
              <w:pStyle w:val="NoSpacing"/>
              <w:jc w:val="center"/>
              <w:rPr>
                <w:rFonts w:ascii="Times New Roman" w:hAnsi="Times New Roman"/>
                <w:bCs/>
                <w:sz w:val="20"/>
                <w:szCs w:val="20"/>
              </w:rPr>
            </w:pPr>
            <w:r w:rsidRPr="006145B0">
              <w:rPr>
                <w:rFonts w:ascii="Times New Roman" w:eastAsia="Times New Roman" w:hAnsi="Times New Roman"/>
                <w:sz w:val="20"/>
                <w:szCs w:val="20"/>
                <w:lang w:val="en-MY" w:eastAsia="en-MY"/>
              </w:rPr>
              <w:t>IV (31 – 51.9)</w:t>
            </w:r>
          </w:p>
        </w:tc>
        <w:tc>
          <w:tcPr>
            <w:tcW w:w="2693" w:type="dxa"/>
            <w:vAlign w:val="bottom"/>
          </w:tcPr>
          <w:p w:rsidR="009E7EBB" w:rsidRPr="006145B0" w:rsidRDefault="009E7EBB" w:rsidP="006145B0">
            <w:pPr>
              <w:pStyle w:val="NoSpacing"/>
              <w:jc w:val="center"/>
              <w:rPr>
                <w:rFonts w:ascii="Times New Roman" w:hAnsi="Times New Roman"/>
                <w:sz w:val="20"/>
                <w:szCs w:val="20"/>
              </w:rPr>
            </w:pPr>
            <w:r w:rsidRPr="006145B0">
              <w:rPr>
                <w:rFonts w:ascii="Times New Roman" w:eastAsia="Times New Roman" w:hAnsi="Times New Roman"/>
                <w:sz w:val="20"/>
                <w:szCs w:val="20"/>
                <w:lang w:val="en-MY" w:eastAsia="en-MY"/>
              </w:rPr>
              <w:t>Tercemar</w:t>
            </w:r>
          </w:p>
        </w:tc>
      </w:tr>
      <w:tr w:rsidR="009E7EBB" w:rsidRPr="006145B0" w:rsidTr="009E7EBB">
        <w:trPr>
          <w:trHeight w:val="283"/>
          <w:jc w:val="center"/>
        </w:trPr>
        <w:tc>
          <w:tcPr>
            <w:tcW w:w="2830" w:type="dxa"/>
            <w:tcBorders>
              <w:bottom w:val="single" w:sz="8" w:space="0" w:color="auto"/>
            </w:tcBorders>
            <w:vAlign w:val="bottom"/>
          </w:tcPr>
          <w:p w:rsidR="009E7EBB" w:rsidRPr="006145B0" w:rsidRDefault="009E7EBB" w:rsidP="006145B0">
            <w:pPr>
              <w:pStyle w:val="NoSpacing"/>
              <w:jc w:val="center"/>
              <w:rPr>
                <w:rFonts w:ascii="Times New Roman" w:hAnsi="Times New Roman"/>
                <w:bCs/>
                <w:sz w:val="20"/>
                <w:szCs w:val="20"/>
              </w:rPr>
            </w:pPr>
            <w:r w:rsidRPr="006145B0">
              <w:rPr>
                <w:rFonts w:ascii="Times New Roman" w:eastAsia="Times New Roman" w:hAnsi="Times New Roman"/>
                <w:sz w:val="20"/>
                <w:szCs w:val="20"/>
                <w:lang w:val="en-MY" w:eastAsia="en-MY"/>
              </w:rPr>
              <w:t>V (&lt;30)</w:t>
            </w:r>
          </w:p>
        </w:tc>
        <w:tc>
          <w:tcPr>
            <w:tcW w:w="2693" w:type="dxa"/>
            <w:tcBorders>
              <w:bottom w:val="single" w:sz="8" w:space="0" w:color="auto"/>
            </w:tcBorders>
            <w:vAlign w:val="bottom"/>
          </w:tcPr>
          <w:p w:rsidR="009E7EBB" w:rsidRPr="006145B0" w:rsidRDefault="009E7EBB" w:rsidP="006145B0">
            <w:pPr>
              <w:pStyle w:val="NoSpacing"/>
              <w:jc w:val="center"/>
              <w:rPr>
                <w:rFonts w:ascii="Times New Roman" w:hAnsi="Times New Roman"/>
                <w:sz w:val="20"/>
                <w:szCs w:val="20"/>
              </w:rPr>
            </w:pPr>
            <w:r w:rsidRPr="006145B0">
              <w:rPr>
                <w:rFonts w:ascii="Times New Roman" w:eastAsia="Times New Roman" w:hAnsi="Times New Roman"/>
                <w:sz w:val="20"/>
                <w:szCs w:val="20"/>
                <w:lang w:val="en-MY" w:eastAsia="en-MY"/>
              </w:rPr>
              <w:t>Sangat Tercemar</w:t>
            </w:r>
          </w:p>
        </w:tc>
      </w:tr>
    </w:tbl>
    <w:p w:rsidR="00F91B8E" w:rsidRPr="006145B0" w:rsidRDefault="009E7EBB" w:rsidP="00EB1A66">
      <w:pPr>
        <w:tabs>
          <w:tab w:val="left" w:pos="450"/>
        </w:tabs>
        <w:spacing w:after="0" w:line="240" w:lineRule="auto"/>
        <w:ind w:left="1800"/>
        <w:rPr>
          <w:rFonts w:ascii="Times New Roman" w:hAnsi="Times New Roman"/>
          <w:sz w:val="20"/>
          <w:szCs w:val="20"/>
          <w:lang w:val="en-MY"/>
        </w:rPr>
      </w:pPr>
      <w:r w:rsidRPr="006145B0">
        <w:rPr>
          <w:rFonts w:ascii="Times New Roman" w:hAnsi="Times New Roman"/>
          <w:sz w:val="20"/>
          <w:szCs w:val="20"/>
          <w:lang w:val="en-MY"/>
        </w:rPr>
        <w:t>Sumber: Jabatan Alam Sekitar (2011)</w:t>
      </w:r>
    </w:p>
    <w:p w:rsidR="00EB4010" w:rsidRPr="006145B0" w:rsidRDefault="00EB4010" w:rsidP="006145B0">
      <w:pPr>
        <w:pStyle w:val="NoSpacing"/>
        <w:jc w:val="both"/>
        <w:rPr>
          <w:rFonts w:ascii="Times New Roman" w:hAnsi="Times New Roman"/>
          <w:b/>
          <w:bCs/>
          <w:sz w:val="24"/>
          <w:szCs w:val="24"/>
        </w:rPr>
      </w:pPr>
    </w:p>
    <w:p w:rsidR="00EB1A66" w:rsidRDefault="00EB1A66" w:rsidP="006145B0">
      <w:pPr>
        <w:pStyle w:val="NoSpacing"/>
        <w:jc w:val="both"/>
        <w:rPr>
          <w:rFonts w:ascii="Times New Roman" w:hAnsi="Times New Roman"/>
          <w:b/>
          <w:bCs/>
          <w:sz w:val="24"/>
          <w:szCs w:val="24"/>
        </w:rPr>
      </w:pPr>
    </w:p>
    <w:p w:rsidR="00690B87" w:rsidRPr="006145B0" w:rsidRDefault="009E7EBB" w:rsidP="006145B0">
      <w:pPr>
        <w:pStyle w:val="NoSpacing"/>
        <w:jc w:val="both"/>
        <w:rPr>
          <w:rFonts w:ascii="Times New Roman" w:hAnsi="Times New Roman"/>
          <w:b/>
          <w:bCs/>
          <w:sz w:val="24"/>
          <w:szCs w:val="24"/>
        </w:rPr>
      </w:pPr>
      <w:r w:rsidRPr="006145B0">
        <w:rPr>
          <w:rFonts w:ascii="Times New Roman" w:hAnsi="Times New Roman"/>
          <w:b/>
          <w:bCs/>
          <w:sz w:val="24"/>
          <w:szCs w:val="24"/>
        </w:rPr>
        <w:t xml:space="preserve">Hasil kajian </w:t>
      </w:r>
      <w:r w:rsidR="00315EF2" w:rsidRPr="006145B0">
        <w:rPr>
          <w:rFonts w:ascii="Times New Roman" w:hAnsi="Times New Roman"/>
          <w:b/>
          <w:bCs/>
          <w:sz w:val="24"/>
          <w:szCs w:val="24"/>
        </w:rPr>
        <w:t>dan perbincangan</w:t>
      </w:r>
    </w:p>
    <w:p w:rsidR="00690B87" w:rsidRPr="006145B0" w:rsidRDefault="00690B87" w:rsidP="006145B0">
      <w:pPr>
        <w:pStyle w:val="NoSpacing"/>
        <w:jc w:val="both"/>
        <w:rPr>
          <w:rFonts w:ascii="Times New Roman" w:hAnsi="Times New Roman"/>
          <w:b/>
          <w:bCs/>
          <w:sz w:val="24"/>
          <w:szCs w:val="24"/>
        </w:rPr>
      </w:pPr>
      <w:r w:rsidRPr="006145B0">
        <w:rPr>
          <w:rFonts w:ascii="Times New Roman" w:hAnsi="Times New Roman"/>
          <w:b/>
          <w:bCs/>
          <w:sz w:val="24"/>
          <w:szCs w:val="24"/>
        </w:rPr>
        <w:t xml:space="preserve"> </w:t>
      </w:r>
    </w:p>
    <w:p w:rsidR="009E7EBB" w:rsidRPr="005512D1" w:rsidRDefault="009E7EBB" w:rsidP="006145B0">
      <w:pPr>
        <w:pStyle w:val="NoSpacing"/>
        <w:jc w:val="both"/>
        <w:rPr>
          <w:rFonts w:ascii="Times New Roman" w:hAnsi="Times New Roman"/>
          <w:i/>
          <w:sz w:val="24"/>
          <w:szCs w:val="24"/>
          <w:lang w:val="en-MY"/>
        </w:rPr>
      </w:pPr>
      <w:r w:rsidRPr="005512D1">
        <w:rPr>
          <w:rFonts w:ascii="Times New Roman" w:hAnsi="Times New Roman"/>
          <w:i/>
          <w:sz w:val="24"/>
          <w:szCs w:val="24"/>
          <w:lang w:val="en-MY"/>
        </w:rPr>
        <w:t xml:space="preserve">Status </w:t>
      </w:r>
      <w:r w:rsidR="00EB4010" w:rsidRPr="005512D1">
        <w:rPr>
          <w:rFonts w:ascii="Times New Roman" w:hAnsi="Times New Roman"/>
          <w:i/>
          <w:sz w:val="24"/>
          <w:szCs w:val="24"/>
          <w:lang w:val="en-MY"/>
        </w:rPr>
        <w:t xml:space="preserve">semasa kualiti air </w:t>
      </w:r>
      <w:r w:rsidRPr="005512D1">
        <w:rPr>
          <w:rFonts w:ascii="Times New Roman" w:hAnsi="Times New Roman"/>
          <w:i/>
          <w:sz w:val="24"/>
          <w:szCs w:val="24"/>
          <w:lang w:val="en-MY"/>
        </w:rPr>
        <w:t>Alur Almu</w:t>
      </w: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r w:rsidRPr="006145B0">
        <w:rPr>
          <w:rFonts w:ascii="Times New Roman" w:hAnsi="Times New Roman"/>
          <w:bCs/>
          <w:sz w:val="24"/>
          <w:szCs w:val="24"/>
          <w:lang w:val="en-MY"/>
        </w:rPr>
        <w:t xml:space="preserve">Di Malaysia, penentuan terhadap kualiti air sesuatu badan air khususnya sumber air permukaan seperti air sungai </w:t>
      </w:r>
      <w:proofErr w:type="gramStart"/>
      <w:r w:rsidRPr="006145B0">
        <w:rPr>
          <w:rFonts w:ascii="Times New Roman" w:hAnsi="Times New Roman"/>
          <w:bCs/>
          <w:sz w:val="24"/>
          <w:szCs w:val="24"/>
          <w:lang w:val="en-MY"/>
        </w:rPr>
        <w:t>akan</w:t>
      </w:r>
      <w:proofErr w:type="gramEnd"/>
      <w:r w:rsidRPr="006145B0">
        <w:rPr>
          <w:rFonts w:ascii="Times New Roman" w:hAnsi="Times New Roman"/>
          <w:bCs/>
          <w:sz w:val="24"/>
          <w:szCs w:val="24"/>
          <w:lang w:val="en-MY"/>
        </w:rPr>
        <w:t xml:space="preserve"> menggunakan IKA yang telah ditetapkan oleh JAS Malaysia. Secara keseluruhannya, IKA Alur Ilmu semasa cerapan cuaca kering berada dalam status baik di antara nilai IKA 81 hingga 88.5 kecuali di Stesen 5 dan 6. </w:t>
      </w:r>
      <w:proofErr w:type="gramStart"/>
      <w:r w:rsidRPr="006145B0">
        <w:rPr>
          <w:rFonts w:ascii="Times New Roman" w:hAnsi="Times New Roman"/>
          <w:bCs/>
          <w:sz w:val="24"/>
          <w:szCs w:val="24"/>
          <w:lang w:val="en-MY"/>
        </w:rPr>
        <w:t>Nilai IKA tertinggi dicatatkan di Stesen 2 pada 5/7/2019 iaitu 94 dan nilai IKA terendah di Stesen 6 pada 15/7/2019 iaitu 64.</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 xml:space="preserve">Stesen 5 dan Stesen 6 mencatatkan status IKA sederhana iaitu dengan nilai purata iaitu </w:t>
      </w:r>
      <w:r w:rsidR="004E6D4A" w:rsidRPr="006145B0">
        <w:rPr>
          <w:rFonts w:ascii="Times New Roman" w:hAnsi="Times New Roman"/>
          <w:bCs/>
          <w:sz w:val="24"/>
          <w:szCs w:val="24"/>
          <w:lang w:val="en-MY"/>
        </w:rPr>
        <w:t>70</w:t>
      </w:r>
      <w:r w:rsidRPr="006145B0">
        <w:rPr>
          <w:rFonts w:ascii="Times New Roman" w:hAnsi="Times New Roman"/>
          <w:bCs/>
          <w:sz w:val="24"/>
          <w:szCs w:val="24"/>
          <w:lang w:val="en-MY"/>
        </w:rPr>
        <w:t xml:space="preserve"> dan 69</w:t>
      </w:r>
      <w:r w:rsidR="004E6D4A" w:rsidRPr="006145B0">
        <w:rPr>
          <w:rFonts w:ascii="Times New Roman" w:hAnsi="Times New Roman"/>
          <w:bCs/>
          <w:sz w:val="24"/>
          <w:szCs w:val="24"/>
          <w:lang w:val="en-MY"/>
        </w:rPr>
        <w:t xml:space="preserve"> </w:t>
      </w:r>
      <w:r w:rsidRPr="006145B0">
        <w:rPr>
          <w:rFonts w:ascii="Times New Roman" w:hAnsi="Times New Roman"/>
          <w:bCs/>
          <w:sz w:val="24"/>
          <w:szCs w:val="24"/>
          <w:lang w:val="en-MY"/>
        </w:rPr>
        <w:t>(Rajah 3).</w:t>
      </w:r>
      <w:proofErr w:type="gramEnd"/>
      <w:r w:rsidRPr="006145B0">
        <w:rPr>
          <w:rFonts w:ascii="Times New Roman" w:hAnsi="Times New Roman"/>
          <w:bCs/>
          <w:sz w:val="24"/>
          <w:szCs w:val="24"/>
          <w:lang w:val="en-MY"/>
        </w:rPr>
        <w:t xml:space="preserve"> Stesen 5 dan Stesen 6 adalah terletak di kawasan yang menerima aliran air dari longkang Bangunan Bilik Kuliah FSSK dan Pusanika serta kawasan yang menerima aliran air dari Kafeteria Mee Sup dan bangunan Blok E di FSSK (Foto </w:t>
      </w:r>
      <w:r w:rsidR="00EB4010" w:rsidRPr="006145B0">
        <w:rPr>
          <w:rFonts w:ascii="Times New Roman" w:hAnsi="Times New Roman"/>
          <w:bCs/>
          <w:sz w:val="24"/>
          <w:szCs w:val="24"/>
          <w:lang w:val="en-MY"/>
        </w:rPr>
        <w:t>1</w:t>
      </w:r>
      <w:r w:rsidRPr="006145B0">
        <w:rPr>
          <w:rFonts w:ascii="Times New Roman" w:hAnsi="Times New Roman"/>
          <w:bCs/>
          <w:sz w:val="24"/>
          <w:szCs w:val="24"/>
          <w:lang w:val="en-MY"/>
        </w:rPr>
        <w:t xml:space="preserve"> &amp; Foto </w:t>
      </w:r>
      <w:r w:rsidR="00EB4010" w:rsidRPr="006145B0">
        <w:rPr>
          <w:rFonts w:ascii="Times New Roman" w:hAnsi="Times New Roman"/>
          <w:bCs/>
          <w:sz w:val="24"/>
          <w:szCs w:val="24"/>
          <w:lang w:val="en-MY"/>
        </w:rPr>
        <w:t>2</w:t>
      </w:r>
      <w:r w:rsidRPr="006145B0">
        <w:rPr>
          <w:rFonts w:ascii="Times New Roman" w:hAnsi="Times New Roman"/>
          <w:bCs/>
          <w:sz w:val="24"/>
          <w:szCs w:val="24"/>
          <w:lang w:val="en-MY"/>
        </w:rPr>
        <w:t>).</w:t>
      </w:r>
    </w:p>
    <w:p w:rsidR="009E7EBB" w:rsidRPr="006145B0" w:rsidRDefault="000D2D4D" w:rsidP="006145B0">
      <w:pPr>
        <w:pStyle w:val="NoSpacing"/>
        <w:jc w:val="center"/>
        <w:rPr>
          <w:rFonts w:ascii="Times New Roman" w:hAnsi="Times New Roman"/>
          <w:bCs/>
          <w:sz w:val="24"/>
          <w:szCs w:val="24"/>
          <w:lang w:val="en-MY"/>
        </w:rPr>
      </w:pPr>
      <w:r w:rsidRPr="006145B0">
        <w:rPr>
          <w:rFonts w:ascii="Times New Roman" w:hAnsi="Times New Roman"/>
          <w:bCs/>
          <w:noProof/>
          <w:sz w:val="24"/>
          <w:szCs w:val="24"/>
        </w:rPr>
        <w:drawing>
          <wp:inline distT="0" distB="0" distL="0" distR="0" wp14:anchorId="24E4D063" wp14:editId="791B1DB5">
            <wp:extent cx="5215255" cy="1959429"/>
            <wp:effectExtent l="0" t="0" r="4445" b="3175"/>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7EBB" w:rsidRDefault="009E7EBB" w:rsidP="006145B0">
      <w:pPr>
        <w:pStyle w:val="NoSpacing"/>
        <w:jc w:val="center"/>
        <w:rPr>
          <w:rFonts w:ascii="Times New Roman" w:hAnsi="Times New Roman"/>
          <w:bCs/>
          <w:sz w:val="20"/>
          <w:szCs w:val="20"/>
          <w:lang w:val="en-MY"/>
        </w:rPr>
      </w:pPr>
      <w:proofErr w:type="gramStart"/>
      <w:r w:rsidRPr="006145B0">
        <w:rPr>
          <w:rFonts w:ascii="Times New Roman" w:hAnsi="Times New Roman"/>
          <w:b/>
          <w:sz w:val="20"/>
          <w:szCs w:val="20"/>
          <w:lang w:val="en-MY"/>
        </w:rPr>
        <w:t>Rajah 3</w:t>
      </w:r>
      <w:r w:rsidR="00315EF2" w:rsidRPr="006145B0">
        <w:rPr>
          <w:rFonts w:ascii="Times New Roman" w:hAnsi="Times New Roman"/>
          <w:b/>
          <w:sz w:val="20"/>
          <w:szCs w:val="20"/>
          <w:lang w:val="en-MY"/>
        </w:rPr>
        <w:t>.</w:t>
      </w:r>
      <w:proofErr w:type="gramEnd"/>
      <w:r w:rsidRPr="006145B0">
        <w:rPr>
          <w:rFonts w:ascii="Times New Roman" w:hAnsi="Times New Roman"/>
          <w:bCs/>
          <w:sz w:val="20"/>
          <w:szCs w:val="20"/>
          <w:lang w:val="en-MY"/>
        </w:rPr>
        <w:t xml:space="preserve"> IKA Alur Ilmu </w:t>
      </w:r>
      <w:r w:rsidR="00EB4010" w:rsidRPr="006145B0">
        <w:rPr>
          <w:rFonts w:ascii="Times New Roman" w:hAnsi="Times New Roman"/>
          <w:bCs/>
          <w:sz w:val="20"/>
          <w:szCs w:val="20"/>
          <w:lang w:val="en-MY"/>
        </w:rPr>
        <w:t>berdasarkan stesen cerapan semasa cuaca kering</w:t>
      </w:r>
    </w:p>
    <w:p w:rsidR="00CC58B5" w:rsidRPr="006145B0" w:rsidRDefault="00CC58B5" w:rsidP="006145B0">
      <w:pPr>
        <w:pStyle w:val="NoSpacing"/>
        <w:jc w:val="center"/>
        <w:rPr>
          <w:rFonts w:ascii="Times New Roman" w:hAnsi="Times New Roman"/>
          <w:bCs/>
          <w:sz w:val="24"/>
          <w:szCs w:val="24"/>
          <w:lang w:val="en-MY"/>
        </w:rPr>
      </w:pPr>
    </w:p>
    <w:tbl>
      <w:tblPr>
        <w:tblW w:w="9464" w:type="dxa"/>
        <w:tblLook w:val="04A0" w:firstRow="1" w:lastRow="0" w:firstColumn="1" w:lastColumn="0" w:noHBand="0" w:noVBand="1"/>
      </w:tblPr>
      <w:tblGrid>
        <w:gridCol w:w="4536"/>
        <w:gridCol w:w="4995"/>
      </w:tblGrid>
      <w:tr w:rsidR="009E7EBB" w:rsidRPr="006145B0" w:rsidTr="00B33015">
        <w:tc>
          <w:tcPr>
            <w:tcW w:w="4786" w:type="dxa"/>
            <w:shd w:val="clear" w:color="auto" w:fill="auto"/>
          </w:tcPr>
          <w:p w:rsidR="009E7EBB" w:rsidRPr="006145B0" w:rsidRDefault="000D2D4D" w:rsidP="00B1356F">
            <w:pPr>
              <w:pStyle w:val="NoSpacing"/>
              <w:jc w:val="center"/>
              <w:rPr>
                <w:rFonts w:ascii="Times New Roman" w:hAnsi="Times New Roman"/>
                <w:bCs/>
                <w:sz w:val="24"/>
                <w:szCs w:val="24"/>
                <w:lang w:val="en-MY"/>
              </w:rPr>
            </w:pPr>
            <w:r w:rsidRPr="006145B0">
              <w:rPr>
                <w:rFonts w:ascii="Times New Roman" w:hAnsi="Times New Roman"/>
                <w:bCs/>
                <w:noProof/>
                <w:sz w:val="24"/>
                <w:szCs w:val="24"/>
              </w:rPr>
              <w:drawing>
                <wp:inline distT="0" distB="0" distL="0" distR="0" wp14:anchorId="204FAE5A" wp14:editId="2BE08771">
                  <wp:extent cx="2743200" cy="2056153"/>
                  <wp:effectExtent l="0" t="0" r="0" b="127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9034" cy="2150471"/>
                          </a:xfrm>
                          <a:prstGeom prst="rect">
                            <a:avLst/>
                          </a:prstGeom>
                          <a:noFill/>
                          <a:ln>
                            <a:noFill/>
                          </a:ln>
                        </pic:spPr>
                      </pic:pic>
                    </a:graphicData>
                  </a:graphic>
                </wp:inline>
              </w:drawing>
            </w:r>
          </w:p>
        </w:tc>
        <w:tc>
          <w:tcPr>
            <w:tcW w:w="4678" w:type="dxa"/>
            <w:shd w:val="clear" w:color="auto" w:fill="auto"/>
          </w:tcPr>
          <w:p w:rsidR="009E7EBB" w:rsidRPr="006145B0" w:rsidRDefault="00B33015" w:rsidP="00B1356F">
            <w:pPr>
              <w:pStyle w:val="NoSpacing"/>
              <w:tabs>
                <w:tab w:val="left" w:pos="3436"/>
              </w:tabs>
              <w:ind w:right="459"/>
              <w:jc w:val="center"/>
              <w:rPr>
                <w:rFonts w:ascii="Times New Roman" w:hAnsi="Times New Roman"/>
                <w:bCs/>
                <w:sz w:val="24"/>
                <w:szCs w:val="24"/>
                <w:lang w:val="en-MY"/>
              </w:rPr>
            </w:pPr>
            <w:r w:rsidRPr="006145B0">
              <w:rPr>
                <w:rFonts w:ascii="Times New Roman" w:hAnsi="Times New Roman"/>
                <w:bCs/>
                <w:noProof/>
                <w:sz w:val="24"/>
                <w:szCs w:val="24"/>
              </w:rPr>
              <w:drawing>
                <wp:inline distT="0" distB="0" distL="0" distR="0" wp14:anchorId="21CA6697" wp14:editId="6CCE761C">
                  <wp:extent cx="2743165" cy="2056130"/>
                  <wp:effectExtent l="0" t="0" r="635" b="127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3222" cy="2093650"/>
                          </a:xfrm>
                          <a:prstGeom prst="rect">
                            <a:avLst/>
                          </a:prstGeom>
                          <a:noFill/>
                          <a:ln>
                            <a:noFill/>
                          </a:ln>
                        </pic:spPr>
                      </pic:pic>
                    </a:graphicData>
                  </a:graphic>
                </wp:inline>
              </w:drawing>
            </w:r>
          </w:p>
        </w:tc>
      </w:tr>
      <w:tr w:rsidR="009E7EBB" w:rsidRPr="006145B0" w:rsidTr="00B33015">
        <w:tc>
          <w:tcPr>
            <w:tcW w:w="4786" w:type="dxa"/>
            <w:shd w:val="clear" w:color="auto" w:fill="auto"/>
          </w:tcPr>
          <w:p w:rsidR="009E7EBB" w:rsidRPr="006145B0" w:rsidRDefault="009E7EBB" w:rsidP="00B1356F">
            <w:pPr>
              <w:pStyle w:val="NoSpacing"/>
              <w:jc w:val="center"/>
              <w:rPr>
                <w:rFonts w:ascii="Times New Roman" w:hAnsi="Times New Roman"/>
                <w:bCs/>
                <w:sz w:val="20"/>
                <w:szCs w:val="20"/>
                <w:lang w:val="en-MY"/>
              </w:rPr>
            </w:pPr>
            <w:r w:rsidRPr="006145B0">
              <w:rPr>
                <w:rFonts w:ascii="Times New Roman" w:hAnsi="Times New Roman"/>
                <w:b/>
                <w:sz w:val="20"/>
                <w:szCs w:val="20"/>
                <w:lang w:val="en-MY"/>
              </w:rPr>
              <w:t xml:space="preserve">Foto </w:t>
            </w:r>
            <w:r w:rsidR="00EB4010" w:rsidRPr="006145B0">
              <w:rPr>
                <w:rFonts w:ascii="Times New Roman" w:hAnsi="Times New Roman"/>
                <w:b/>
                <w:sz w:val="20"/>
                <w:szCs w:val="20"/>
                <w:lang w:val="en-MY"/>
              </w:rPr>
              <w:t>1</w:t>
            </w:r>
            <w:r w:rsidR="00315EF2" w:rsidRPr="006145B0">
              <w:rPr>
                <w:rFonts w:ascii="Times New Roman" w:hAnsi="Times New Roman"/>
                <w:b/>
                <w:sz w:val="20"/>
                <w:szCs w:val="20"/>
                <w:lang w:val="en-MY"/>
              </w:rPr>
              <w:t>.</w:t>
            </w:r>
            <w:r w:rsidRPr="006145B0">
              <w:rPr>
                <w:rFonts w:ascii="Times New Roman" w:hAnsi="Times New Roman"/>
                <w:bCs/>
                <w:sz w:val="20"/>
                <w:szCs w:val="20"/>
                <w:lang w:val="en-MY"/>
              </w:rPr>
              <w:t xml:space="preserve"> Keadaan</w:t>
            </w:r>
            <w:r w:rsidR="000D1E25" w:rsidRPr="006145B0">
              <w:rPr>
                <w:rFonts w:ascii="Times New Roman" w:hAnsi="Times New Roman"/>
                <w:bCs/>
                <w:sz w:val="20"/>
                <w:szCs w:val="20"/>
                <w:lang w:val="en-MY"/>
              </w:rPr>
              <w:t xml:space="preserve"> air</w:t>
            </w:r>
            <w:r w:rsidRPr="006145B0">
              <w:rPr>
                <w:rFonts w:ascii="Times New Roman" w:hAnsi="Times New Roman"/>
                <w:bCs/>
                <w:sz w:val="20"/>
                <w:szCs w:val="20"/>
                <w:lang w:val="en-MY"/>
              </w:rPr>
              <w:t xml:space="preserve"> semasa</w:t>
            </w:r>
            <w:r w:rsidR="004E6D4A" w:rsidRPr="006145B0">
              <w:rPr>
                <w:rFonts w:ascii="Times New Roman" w:hAnsi="Times New Roman"/>
                <w:bCs/>
                <w:sz w:val="20"/>
                <w:szCs w:val="20"/>
                <w:lang w:val="en-MY"/>
              </w:rPr>
              <w:t xml:space="preserve"> persempelan</w:t>
            </w:r>
            <w:r w:rsidRPr="006145B0">
              <w:rPr>
                <w:rFonts w:ascii="Times New Roman" w:hAnsi="Times New Roman"/>
                <w:bCs/>
                <w:sz w:val="20"/>
                <w:szCs w:val="20"/>
                <w:lang w:val="en-MY"/>
              </w:rPr>
              <w:t xml:space="preserve"> di Stesen 5</w:t>
            </w:r>
          </w:p>
        </w:tc>
        <w:tc>
          <w:tcPr>
            <w:tcW w:w="4678" w:type="dxa"/>
            <w:shd w:val="clear" w:color="auto" w:fill="auto"/>
          </w:tcPr>
          <w:p w:rsidR="009E7EBB" w:rsidRPr="006145B0" w:rsidRDefault="009E7EBB" w:rsidP="00B1356F">
            <w:pPr>
              <w:pStyle w:val="NoSpacing"/>
              <w:ind w:right="559"/>
              <w:jc w:val="center"/>
              <w:rPr>
                <w:rFonts w:ascii="Times New Roman" w:hAnsi="Times New Roman"/>
                <w:bCs/>
                <w:sz w:val="20"/>
                <w:szCs w:val="20"/>
                <w:lang w:val="en-MY"/>
              </w:rPr>
            </w:pPr>
            <w:r w:rsidRPr="006145B0">
              <w:rPr>
                <w:rFonts w:ascii="Times New Roman" w:hAnsi="Times New Roman"/>
                <w:b/>
                <w:sz w:val="20"/>
                <w:szCs w:val="20"/>
                <w:lang w:val="en-MY"/>
              </w:rPr>
              <w:t xml:space="preserve">Foto </w:t>
            </w:r>
            <w:r w:rsidR="00EB4010" w:rsidRPr="006145B0">
              <w:rPr>
                <w:rFonts w:ascii="Times New Roman" w:hAnsi="Times New Roman"/>
                <w:b/>
                <w:sz w:val="20"/>
                <w:szCs w:val="20"/>
                <w:lang w:val="en-MY"/>
              </w:rPr>
              <w:t>2</w:t>
            </w:r>
            <w:r w:rsidR="00315EF2" w:rsidRPr="006145B0">
              <w:rPr>
                <w:rFonts w:ascii="Times New Roman" w:hAnsi="Times New Roman"/>
                <w:b/>
                <w:sz w:val="20"/>
                <w:szCs w:val="20"/>
                <w:lang w:val="en-MY"/>
              </w:rPr>
              <w:t>.</w:t>
            </w:r>
            <w:r w:rsidRPr="006145B0">
              <w:rPr>
                <w:rFonts w:ascii="Times New Roman" w:hAnsi="Times New Roman"/>
                <w:bCs/>
                <w:sz w:val="20"/>
                <w:szCs w:val="20"/>
                <w:lang w:val="en-MY"/>
              </w:rPr>
              <w:t xml:space="preserve"> Keadaan </w:t>
            </w:r>
            <w:r w:rsidR="000D1E25" w:rsidRPr="006145B0">
              <w:rPr>
                <w:rFonts w:ascii="Times New Roman" w:hAnsi="Times New Roman"/>
                <w:bCs/>
                <w:sz w:val="20"/>
                <w:szCs w:val="20"/>
                <w:lang w:val="en-MY"/>
              </w:rPr>
              <w:t xml:space="preserve">air </w:t>
            </w:r>
            <w:r w:rsidRPr="006145B0">
              <w:rPr>
                <w:rFonts w:ascii="Times New Roman" w:hAnsi="Times New Roman"/>
                <w:bCs/>
                <w:sz w:val="20"/>
                <w:szCs w:val="20"/>
                <w:lang w:val="en-MY"/>
              </w:rPr>
              <w:t xml:space="preserve">semasa </w:t>
            </w:r>
            <w:r w:rsidR="004E6D4A" w:rsidRPr="006145B0">
              <w:rPr>
                <w:rFonts w:ascii="Times New Roman" w:hAnsi="Times New Roman"/>
                <w:bCs/>
                <w:sz w:val="20"/>
                <w:szCs w:val="20"/>
                <w:lang w:val="en-MY"/>
              </w:rPr>
              <w:t xml:space="preserve">persempelan </w:t>
            </w:r>
            <w:r w:rsidRPr="006145B0">
              <w:rPr>
                <w:rFonts w:ascii="Times New Roman" w:hAnsi="Times New Roman"/>
                <w:bCs/>
                <w:sz w:val="20"/>
                <w:szCs w:val="20"/>
                <w:lang w:val="en-MY"/>
              </w:rPr>
              <w:t>di Stesen</w:t>
            </w:r>
            <w:r w:rsidR="00B1356F">
              <w:rPr>
                <w:rFonts w:ascii="Times New Roman" w:hAnsi="Times New Roman"/>
                <w:bCs/>
                <w:sz w:val="20"/>
                <w:szCs w:val="20"/>
                <w:lang w:val="en-MY"/>
              </w:rPr>
              <w:t xml:space="preserve"> </w:t>
            </w:r>
            <w:r w:rsidRPr="006145B0">
              <w:rPr>
                <w:rFonts w:ascii="Times New Roman" w:hAnsi="Times New Roman"/>
                <w:bCs/>
                <w:sz w:val="20"/>
                <w:szCs w:val="20"/>
                <w:lang w:val="en-MY"/>
              </w:rPr>
              <w:t>6</w:t>
            </w:r>
          </w:p>
        </w:tc>
      </w:tr>
    </w:tbl>
    <w:p w:rsidR="009E7EBB" w:rsidRPr="006145B0" w:rsidRDefault="009E7EBB" w:rsidP="006145B0">
      <w:pPr>
        <w:pStyle w:val="NoSpacing"/>
        <w:ind w:firstLine="720"/>
        <w:jc w:val="both"/>
        <w:rPr>
          <w:rFonts w:ascii="Times New Roman" w:hAnsi="Times New Roman"/>
          <w:bCs/>
          <w:sz w:val="24"/>
          <w:szCs w:val="24"/>
          <w:lang w:val="en-MY"/>
        </w:rPr>
      </w:pPr>
      <w:proofErr w:type="gramStart"/>
      <w:r w:rsidRPr="006145B0">
        <w:rPr>
          <w:rFonts w:ascii="Times New Roman" w:hAnsi="Times New Roman"/>
          <w:bCs/>
          <w:sz w:val="24"/>
          <w:szCs w:val="24"/>
          <w:lang w:val="en-MY"/>
        </w:rPr>
        <w:lastRenderedPageBreak/>
        <w:t>Sementara itu, IKA Alur Ilmu pada cerapan cuaca basah dan selepas hujan menunjukkan status baik kecuali di Stesen 6.</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Walau bagaimanapun, nilai IKA yang direkodkan adalah lebih rendah berbanding cerapan semasa cuaca kering kecuali di Stesen 5.</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Ini menunjukkan kualiti air berada pada status yang lebih baik semasa cuaca kering berbanding cuaca basah.</w:t>
      </w:r>
      <w:proofErr w:type="gramEnd"/>
      <w:r w:rsidRPr="006145B0">
        <w:rPr>
          <w:rFonts w:ascii="Times New Roman" w:hAnsi="Times New Roman"/>
          <w:bCs/>
          <w:sz w:val="24"/>
          <w:szCs w:val="24"/>
          <w:lang w:val="en-MY"/>
        </w:rPr>
        <w:t xml:space="preserve"> Keadaan ini bertepatan dengan kajian kualiti air yang telah dilakukan oleh pengkaji-pengkaji sebelum ini yang menunjukkan kualiti air badan air sama ada air sungai atau air bawah tanah berada dalam kualiti yang lebih baik berbanding semasa musim kering berbanding musim basah (</w:t>
      </w:r>
      <w:r w:rsidR="00243D14" w:rsidRPr="006145B0">
        <w:rPr>
          <w:rFonts w:ascii="Times New Roman" w:hAnsi="Times New Roman"/>
          <w:bCs/>
          <w:sz w:val="24"/>
          <w:szCs w:val="24"/>
          <w:lang w:val="en-MY"/>
        </w:rPr>
        <w:t xml:space="preserve">Mohd </w:t>
      </w:r>
      <w:r w:rsidRPr="006145B0">
        <w:rPr>
          <w:rFonts w:ascii="Times New Roman" w:hAnsi="Times New Roman"/>
          <w:bCs/>
          <w:sz w:val="24"/>
          <w:szCs w:val="24"/>
          <w:lang w:val="en-MY"/>
        </w:rPr>
        <w:t>Hafiy</w:t>
      </w:r>
      <w:r w:rsidR="00243D14" w:rsidRPr="006145B0">
        <w:rPr>
          <w:rFonts w:ascii="Times New Roman" w:hAnsi="Times New Roman"/>
          <w:bCs/>
          <w:sz w:val="24"/>
          <w:szCs w:val="24"/>
          <w:lang w:val="en-MY"/>
        </w:rPr>
        <w:t>y</w:t>
      </w:r>
      <w:r w:rsidRPr="006145B0">
        <w:rPr>
          <w:rFonts w:ascii="Times New Roman" w:hAnsi="Times New Roman"/>
          <w:bCs/>
          <w:sz w:val="24"/>
          <w:szCs w:val="24"/>
          <w:lang w:val="en-MY"/>
        </w:rPr>
        <w:t xml:space="preserve">an, 2019) Nilai IKA tertinggi ialah 86 dicatatkan di Stesen 1 (23/8/2019) dan Stesen 7 (7/7/2019). </w:t>
      </w:r>
      <w:proofErr w:type="gramStart"/>
      <w:r w:rsidRPr="006145B0">
        <w:rPr>
          <w:rFonts w:ascii="Times New Roman" w:hAnsi="Times New Roman"/>
          <w:bCs/>
          <w:sz w:val="24"/>
          <w:szCs w:val="24"/>
          <w:lang w:val="en-MY"/>
        </w:rPr>
        <w:t>Nilai IKA terendah dicatatkan di Stesen 6 pada 22/7/2019 dengan nilai 50 (Rajah 4).</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Nilai ini menunjukkan kualiti air di stesen berkenaan berada pada status tercemar iaitu pada Kelas IV.</w:t>
      </w:r>
      <w:proofErr w:type="gramEnd"/>
    </w:p>
    <w:p w:rsidR="00EB4010" w:rsidRPr="006145B0" w:rsidRDefault="00EB4010" w:rsidP="006145B0">
      <w:pPr>
        <w:pStyle w:val="NoSpacing"/>
        <w:ind w:firstLine="720"/>
        <w:jc w:val="both"/>
        <w:rPr>
          <w:rFonts w:ascii="Times New Roman" w:hAnsi="Times New Roman"/>
          <w:bCs/>
          <w:sz w:val="24"/>
          <w:szCs w:val="24"/>
          <w:lang w:val="en-MY"/>
        </w:rPr>
      </w:pPr>
    </w:p>
    <w:p w:rsidR="009E7EBB" w:rsidRPr="006145B0" w:rsidRDefault="000D2D4D" w:rsidP="006145B0">
      <w:pPr>
        <w:pStyle w:val="NoSpacing"/>
        <w:jc w:val="both"/>
        <w:rPr>
          <w:rFonts w:ascii="Times New Roman" w:hAnsi="Times New Roman"/>
          <w:bCs/>
          <w:sz w:val="24"/>
          <w:szCs w:val="24"/>
          <w:lang w:val="en-MY"/>
        </w:rPr>
      </w:pPr>
      <w:r w:rsidRPr="006145B0">
        <w:rPr>
          <w:rFonts w:ascii="Times New Roman" w:hAnsi="Times New Roman"/>
          <w:bCs/>
          <w:noProof/>
          <w:sz w:val="24"/>
          <w:szCs w:val="24"/>
        </w:rPr>
        <mc:AlternateContent>
          <mc:Choice Requires="wpg">
            <w:drawing>
              <wp:anchor distT="0" distB="0" distL="114300" distR="114300" simplePos="0" relativeHeight="251656192" behindDoc="0" locked="0" layoutInCell="1" allowOverlap="1" wp14:anchorId="0000B47E" wp14:editId="3618F474">
                <wp:simplePos x="0" y="0"/>
                <wp:positionH relativeFrom="column">
                  <wp:posOffset>352313</wp:posOffset>
                </wp:positionH>
                <wp:positionV relativeFrom="paragraph">
                  <wp:posOffset>117475</wp:posOffset>
                </wp:positionV>
                <wp:extent cx="5124660" cy="3063194"/>
                <wp:effectExtent l="0" t="0" r="0" b="4445"/>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660" cy="3063194"/>
                          <a:chOff x="0" y="0"/>
                          <a:chExt cx="4572000" cy="2869656"/>
                        </a:xfrm>
                      </wpg:grpSpPr>
                      <pic:pic xmlns:pic="http://schemas.openxmlformats.org/drawingml/2006/picture">
                        <pic:nvPicPr>
                          <pic:cNvPr id="16" name="Chart 1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21" y="-4733"/>
                            <a:ext cx="4584449" cy="2754870"/>
                          </a:xfrm>
                          <a:prstGeom prst="rect">
                            <a:avLst/>
                          </a:prstGeom>
                          <a:noFill/>
                          <a:extLst>
                            <a:ext uri="{909E8E84-426E-40DD-AFC4-6F175D3DCCD1}">
                              <a14:hiddenFill xmlns:a14="http://schemas.microsoft.com/office/drawing/2010/main">
                                <a:solidFill>
                                  <a:srgbClr val="FFFFFF"/>
                                </a:solidFill>
                              </a14:hiddenFill>
                            </a:ext>
                          </a:extLst>
                        </pic:spPr>
                      </pic:pic>
                      <wps:wsp>
                        <wps:cNvPr id="17" name="TextBox 5"/>
                        <wps:cNvSpPr txBox="1">
                          <a:spLocks noChangeArrowheads="1"/>
                        </wps:cNvSpPr>
                        <wps:spPr bwMode="auto">
                          <a:xfrm>
                            <a:off x="1609725" y="2509611"/>
                            <a:ext cx="135826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EBB" w:rsidRDefault="00EB4010" w:rsidP="009E7EBB">
                              <w:pPr>
                                <w:rPr>
                                  <w:sz w:val="24"/>
                                  <w:szCs w:val="24"/>
                                </w:rPr>
                              </w:pPr>
                              <w:r>
                                <w:rPr>
                                  <w:color w:val="000000"/>
                                  <w:sz w:val="20"/>
                                  <w:szCs w:val="20"/>
                                </w:rPr>
                                <w:t>STESEN PERSA</w:t>
                              </w:r>
                              <w:r w:rsidR="009E7EBB" w:rsidRPr="00EF59EE">
                                <w:rPr>
                                  <w:color w:val="000000"/>
                                  <w:sz w:val="20"/>
                                  <w:szCs w:val="20"/>
                                </w:rPr>
                                <w:t>MPELAN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27.75pt;margin-top:9.25pt;width:403.5pt;height:241.2pt;z-index:251656192;mso-width-relative:margin;mso-height-relative:margin" coordsize="45720,28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8" o:spid="_x0000_s1028" type="#_x0000_t75" style="position:absolute;left:-50;top:-47;width:45844;height:27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tOLBAAAA2wAAAA8AAABkcnMvZG93bnJldi54bWxET9uKwjAQfRf8hzDCvmmqrBeqUVzZhWXB&#10;B6sfMDRjW20m2SZb69+bBcG3OZzrrDadqUVLja8sKxiPEhDEudUVFwpOx6/hAoQPyBpry6TgTh42&#10;635vham2Nz5Qm4VCxBD2KSooQ3CplD4vyaAfWUccubNtDIYIm0LqBm8x3NRykiQzabDi2FCio11J&#10;+TX7MwrsaTr/eK+zw/3y+ds6t8e2uvwo9TbotksQgbrwEj/d3zrOn8H/L/EA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KtOLBAAAA2wAAAA8AAAAAAAAAAAAAAAAAnwIA&#10;AGRycy9kb3ducmV2LnhtbFBLBQYAAAAABAAEAPcAAACNAwAAAAA=&#10;">
                  <v:imagedata r:id="rId17" o:title=""/>
                  <o:lock v:ext="edit" aspectratio="f"/>
                </v:shape>
                <v:shape id="TextBox 5" o:spid="_x0000_s1029" type="#_x0000_t202" style="position:absolute;left:16097;top:25096;width:1358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E7EBB" w:rsidRDefault="00EB4010" w:rsidP="009E7EBB">
                        <w:pPr>
                          <w:rPr>
                            <w:sz w:val="24"/>
                            <w:szCs w:val="24"/>
                          </w:rPr>
                        </w:pPr>
                        <w:r>
                          <w:rPr>
                            <w:color w:val="000000"/>
                            <w:sz w:val="20"/>
                            <w:szCs w:val="20"/>
                          </w:rPr>
                          <w:t>STESEN PERSA</w:t>
                        </w:r>
                        <w:r w:rsidR="009E7EBB" w:rsidRPr="00EF59EE">
                          <w:rPr>
                            <w:color w:val="000000"/>
                            <w:sz w:val="20"/>
                            <w:szCs w:val="20"/>
                          </w:rPr>
                          <w:t>MPELAN</w:t>
                        </w:r>
                      </w:p>
                    </w:txbxContent>
                  </v:textbox>
                </v:shape>
              </v:group>
            </w:pict>
          </mc:Fallback>
        </mc:AlternateContent>
      </w: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0D2D4D" w:rsidP="006145B0">
      <w:pPr>
        <w:pStyle w:val="NoSpacing"/>
        <w:jc w:val="both"/>
        <w:rPr>
          <w:rFonts w:ascii="Times New Roman" w:hAnsi="Times New Roman"/>
          <w:bCs/>
          <w:sz w:val="24"/>
          <w:szCs w:val="24"/>
          <w:lang w:val="en-MY"/>
        </w:rPr>
      </w:pPr>
      <w:r w:rsidRPr="006145B0">
        <w:rPr>
          <w:rFonts w:ascii="Times New Roman" w:hAnsi="Times New Roman"/>
          <w:bCs/>
          <w:noProof/>
          <w:sz w:val="24"/>
          <w:szCs w:val="24"/>
        </w:rPr>
        <mc:AlternateContent>
          <mc:Choice Requires="wps">
            <w:drawing>
              <wp:anchor distT="0" distB="0" distL="114300" distR="114300" simplePos="0" relativeHeight="251657216" behindDoc="0" locked="0" layoutInCell="1" allowOverlap="1" wp14:anchorId="7666E632" wp14:editId="649A14E8">
                <wp:simplePos x="0" y="0"/>
                <wp:positionH relativeFrom="column">
                  <wp:posOffset>450979</wp:posOffset>
                </wp:positionH>
                <wp:positionV relativeFrom="paragraph">
                  <wp:posOffset>123825</wp:posOffset>
                </wp:positionV>
                <wp:extent cx="658495" cy="804545"/>
                <wp:effectExtent l="0" t="0" r="0" b="0"/>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E25" w:rsidRPr="000D1E25" w:rsidRDefault="000D1E25" w:rsidP="000D1E25">
                            <w:pPr>
                              <w:spacing w:after="0"/>
                              <w:rPr>
                                <w:sz w:val="20"/>
                                <w:szCs w:val="20"/>
                              </w:rPr>
                            </w:pPr>
                            <w:r w:rsidRPr="000D1E25">
                              <w:rPr>
                                <w:sz w:val="20"/>
                                <w:szCs w:val="20"/>
                              </w:rPr>
                              <w:t>Nilai IKA</w:t>
                            </w:r>
                          </w:p>
                          <w:p w:rsidR="000D1E25" w:rsidRPr="000D1E25" w:rsidRDefault="000D1E25" w:rsidP="000D1E25">
                            <w:pPr>
                              <w:spacing w:after="0" w:line="240" w:lineRule="auto"/>
                              <w:rPr>
                                <w:sz w:val="20"/>
                                <w:szCs w:val="20"/>
                              </w:rPr>
                            </w:pPr>
                            <w:r w:rsidRPr="000D1E25">
                              <w:rPr>
                                <w:sz w:val="20"/>
                                <w:szCs w:val="20"/>
                              </w:rPr>
                              <w:t>(Purata)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35.5pt;margin-top:9.75pt;width:51.85pt;height:6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" filled="f" stroked="f">
                <v:textbox>
                  <w:txbxContent>
                    <w:p w:rsidR="000D1E25" w:rsidRPr="000D1E25" w:rsidRDefault="000D1E25" w:rsidP="000D1E25">
                      <w:pPr>
                        <w:spacing w:after="0"/>
                        <w:rPr>
                          <w:sz w:val="20"/>
                          <w:szCs w:val="20"/>
                        </w:rPr>
                      </w:pPr>
                      <w:r w:rsidRPr="000D1E25">
                        <w:rPr>
                          <w:sz w:val="20"/>
                          <w:szCs w:val="20"/>
                        </w:rPr>
                        <w:t>Nilai IKA</w:t>
                      </w:r>
                    </w:p>
                    <w:p w:rsidR="000D1E25" w:rsidRPr="000D1E25" w:rsidRDefault="000D1E25" w:rsidP="000D1E25">
                      <w:pPr>
                        <w:spacing w:after="0" w:line="240" w:lineRule="auto"/>
                        <w:rPr>
                          <w:sz w:val="20"/>
                          <w:szCs w:val="20"/>
                        </w:rPr>
                      </w:pPr>
                      <w:r w:rsidRPr="000D1E25">
                        <w:rPr>
                          <w:sz w:val="20"/>
                          <w:szCs w:val="20"/>
                        </w:rPr>
                        <w:t>(Purata)</w:t>
                      </w:r>
                    </w:p>
                  </w:txbxContent>
                </v:textbox>
              </v:shape>
            </w:pict>
          </mc:Fallback>
        </mc:AlternateContent>
      </w: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9E7EBB" w:rsidRPr="006145B0" w:rsidRDefault="009E7EBB" w:rsidP="006145B0">
      <w:pPr>
        <w:pStyle w:val="NoSpacing"/>
        <w:jc w:val="center"/>
        <w:rPr>
          <w:rFonts w:ascii="Times New Roman" w:hAnsi="Times New Roman"/>
          <w:bCs/>
          <w:sz w:val="20"/>
          <w:szCs w:val="20"/>
          <w:lang w:val="en-MY"/>
        </w:rPr>
      </w:pPr>
      <w:proofErr w:type="gramStart"/>
      <w:r w:rsidRPr="006145B0">
        <w:rPr>
          <w:rFonts w:ascii="Times New Roman" w:hAnsi="Times New Roman"/>
          <w:b/>
          <w:sz w:val="20"/>
          <w:szCs w:val="20"/>
          <w:lang w:val="en-MY"/>
        </w:rPr>
        <w:t>Rajah 4</w:t>
      </w:r>
      <w:r w:rsidR="00315EF2" w:rsidRPr="006145B0">
        <w:rPr>
          <w:rFonts w:ascii="Times New Roman" w:hAnsi="Times New Roman"/>
          <w:b/>
          <w:sz w:val="20"/>
          <w:szCs w:val="20"/>
          <w:lang w:val="en-MY"/>
        </w:rPr>
        <w:t>.</w:t>
      </w:r>
      <w:proofErr w:type="gramEnd"/>
      <w:r w:rsidRPr="006145B0">
        <w:rPr>
          <w:rFonts w:ascii="Times New Roman" w:hAnsi="Times New Roman"/>
          <w:bCs/>
          <w:sz w:val="20"/>
          <w:szCs w:val="20"/>
          <w:lang w:val="en-MY"/>
        </w:rPr>
        <w:t xml:space="preserve"> IKA Alur Ilmu </w:t>
      </w:r>
      <w:r w:rsidR="00EB4010" w:rsidRPr="006145B0">
        <w:rPr>
          <w:rFonts w:ascii="Times New Roman" w:hAnsi="Times New Roman"/>
          <w:bCs/>
          <w:sz w:val="20"/>
          <w:szCs w:val="20"/>
          <w:lang w:val="en-MY"/>
        </w:rPr>
        <w:t>berdasarkan stesen cerapan semasa cuaca basah</w:t>
      </w:r>
    </w:p>
    <w:p w:rsidR="00EB4010" w:rsidRPr="006145B0" w:rsidRDefault="00EB4010" w:rsidP="006145B0">
      <w:pPr>
        <w:pStyle w:val="NoSpacing"/>
        <w:jc w:val="center"/>
        <w:rPr>
          <w:rFonts w:ascii="Times New Roman" w:hAnsi="Times New Roman"/>
          <w:bCs/>
          <w:sz w:val="20"/>
          <w:szCs w:val="20"/>
          <w:lang w:val="en-MY"/>
        </w:rPr>
      </w:pPr>
    </w:p>
    <w:p w:rsidR="009E7EBB" w:rsidRPr="006145B0" w:rsidRDefault="009E7EBB" w:rsidP="006145B0">
      <w:pPr>
        <w:pStyle w:val="NoSpacing"/>
        <w:ind w:firstLine="720"/>
        <w:jc w:val="both"/>
        <w:rPr>
          <w:rFonts w:ascii="Times New Roman" w:hAnsi="Times New Roman"/>
          <w:bCs/>
          <w:sz w:val="24"/>
          <w:szCs w:val="24"/>
          <w:lang w:val="en-MY"/>
        </w:rPr>
      </w:pPr>
      <w:proofErr w:type="gramStart"/>
      <w:r w:rsidRPr="006145B0">
        <w:rPr>
          <w:rFonts w:ascii="Times New Roman" w:hAnsi="Times New Roman"/>
          <w:bCs/>
          <w:sz w:val="24"/>
          <w:szCs w:val="24"/>
          <w:lang w:val="en-MY"/>
        </w:rPr>
        <w:t>Seterusnya purata IKA Alur Ilmu ditunjukkan dalam bentuk peta menggunakan aplikasi GIS seperti yang ditunjukkan dalam Rajah 5, Rajah 6 dan Rajah 7.</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Pengelasan terhadap IKA bagi Alur Ilmu ini dibezakan warna yang berbeza iaitu warna biru bagi IKA Kelas II yang berada pada status baik (76.5-92.7) dan warna kuning bagi IKA Kelas II yang berada pada status sederhana (51.9-76.5).</w:t>
      </w:r>
      <w:proofErr w:type="gramEnd"/>
      <w:r w:rsidRPr="006145B0">
        <w:rPr>
          <w:rFonts w:ascii="Times New Roman" w:hAnsi="Times New Roman"/>
          <w:bCs/>
          <w:sz w:val="24"/>
          <w:szCs w:val="24"/>
          <w:lang w:val="en-MY"/>
        </w:rPr>
        <w:t xml:space="preserve"> Berdasarkan rajah-rajah tersebut jelas menunjukkan kawasan tengah Alur Ilmu mengalami status kualiti air yang sederhana</w:t>
      </w:r>
      <w:r w:rsidR="00EB4010" w:rsidRPr="006145B0">
        <w:rPr>
          <w:rFonts w:ascii="Times New Roman" w:hAnsi="Times New Roman"/>
          <w:bCs/>
          <w:sz w:val="24"/>
          <w:szCs w:val="24"/>
          <w:lang w:val="en-MY"/>
        </w:rPr>
        <w:t xml:space="preserve"> tercemar</w:t>
      </w:r>
      <w:r w:rsidRPr="006145B0">
        <w:rPr>
          <w:rFonts w:ascii="Times New Roman" w:hAnsi="Times New Roman"/>
          <w:bCs/>
          <w:sz w:val="24"/>
          <w:szCs w:val="24"/>
          <w:lang w:val="en-MY"/>
        </w:rPr>
        <w:t xml:space="preserve"> memandangkan kawasan ini berkemungkinan besar menerima aliran air yang dibuang terus daripada dari kiosk penjaja makanan di FSSK dan Pusanika. </w:t>
      </w:r>
    </w:p>
    <w:p w:rsidR="009E7EBB" w:rsidRPr="006145B0" w:rsidRDefault="000D2D4D" w:rsidP="006145B0">
      <w:pPr>
        <w:pStyle w:val="NoSpacing"/>
        <w:jc w:val="center"/>
        <w:rPr>
          <w:rFonts w:ascii="Times New Roman" w:hAnsi="Times New Roman"/>
          <w:bCs/>
          <w:sz w:val="24"/>
          <w:szCs w:val="24"/>
          <w:lang w:val="en-MY"/>
        </w:rPr>
      </w:pPr>
      <w:r w:rsidRPr="006145B0">
        <w:rPr>
          <w:rFonts w:ascii="Times New Roman" w:hAnsi="Times New Roman"/>
          <w:bCs/>
          <w:noProof/>
          <w:sz w:val="24"/>
          <w:szCs w:val="24"/>
        </w:rPr>
        <w:lastRenderedPageBreak/>
        <w:drawing>
          <wp:inline distT="0" distB="0" distL="0" distR="0" wp14:anchorId="0620F528" wp14:editId="3969B016">
            <wp:extent cx="2916725" cy="3999244"/>
            <wp:effectExtent l="0" t="0" r="0" b="127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t="1009" b="2324"/>
                    <a:stretch>
                      <a:fillRect/>
                    </a:stretch>
                  </pic:blipFill>
                  <pic:spPr bwMode="auto">
                    <a:xfrm>
                      <a:off x="0" y="0"/>
                      <a:ext cx="2917473" cy="4000269"/>
                    </a:xfrm>
                    <a:prstGeom prst="rect">
                      <a:avLst/>
                    </a:prstGeom>
                    <a:noFill/>
                    <a:ln>
                      <a:noFill/>
                    </a:ln>
                  </pic:spPr>
                </pic:pic>
              </a:graphicData>
            </a:graphic>
          </wp:inline>
        </w:drawing>
      </w:r>
    </w:p>
    <w:p w:rsidR="00315EF2" w:rsidRPr="006145B0" w:rsidRDefault="00315EF2" w:rsidP="006145B0">
      <w:pPr>
        <w:pStyle w:val="NoSpacing"/>
        <w:jc w:val="center"/>
        <w:rPr>
          <w:rFonts w:ascii="Times New Roman" w:hAnsi="Times New Roman"/>
          <w:b/>
          <w:sz w:val="20"/>
          <w:szCs w:val="20"/>
          <w:lang w:val="en-MY"/>
        </w:rPr>
      </w:pPr>
    </w:p>
    <w:p w:rsidR="009E7EBB" w:rsidRDefault="009E7EBB" w:rsidP="006145B0">
      <w:pPr>
        <w:pStyle w:val="NoSpacing"/>
        <w:jc w:val="center"/>
        <w:rPr>
          <w:rFonts w:ascii="Times New Roman" w:hAnsi="Times New Roman"/>
          <w:bCs/>
          <w:sz w:val="20"/>
          <w:szCs w:val="20"/>
          <w:lang w:val="en-MY"/>
        </w:rPr>
      </w:pPr>
      <w:proofErr w:type="gramStart"/>
      <w:r w:rsidRPr="006145B0">
        <w:rPr>
          <w:rFonts w:ascii="Times New Roman" w:hAnsi="Times New Roman"/>
          <w:b/>
          <w:sz w:val="20"/>
          <w:szCs w:val="20"/>
          <w:lang w:val="en-MY"/>
        </w:rPr>
        <w:t>Rajah 5</w:t>
      </w:r>
      <w:r w:rsidR="00315EF2" w:rsidRPr="006145B0">
        <w:rPr>
          <w:rFonts w:ascii="Times New Roman" w:hAnsi="Times New Roman"/>
          <w:b/>
          <w:sz w:val="20"/>
          <w:szCs w:val="20"/>
          <w:lang w:val="en-MY"/>
        </w:rPr>
        <w:t>.</w:t>
      </w:r>
      <w:proofErr w:type="gramEnd"/>
      <w:r w:rsidRPr="006145B0">
        <w:rPr>
          <w:rFonts w:ascii="Times New Roman" w:hAnsi="Times New Roman"/>
          <w:bCs/>
          <w:sz w:val="20"/>
          <w:szCs w:val="20"/>
          <w:lang w:val="en-MY"/>
        </w:rPr>
        <w:t xml:space="preserve"> Pemetaan purata pengelasan IKA di setiap stesen persampelan semasa cuaca kering</w:t>
      </w:r>
    </w:p>
    <w:p w:rsidR="009B47D3" w:rsidRPr="006145B0" w:rsidRDefault="009B47D3" w:rsidP="006145B0">
      <w:pPr>
        <w:pStyle w:val="NoSpacing"/>
        <w:jc w:val="center"/>
        <w:rPr>
          <w:rFonts w:ascii="Times New Roman" w:hAnsi="Times New Roman"/>
          <w:bCs/>
          <w:sz w:val="20"/>
          <w:szCs w:val="20"/>
          <w:lang w:val="en-MY"/>
        </w:rPr>
      </w:pPr>
    </w:p>
    <w:p w:rsidR="009E7EBB" w:rsidRPr="006145B0" w:rsidRDefault="000D2D4D" w:rsidP="006145B0">
      <w:pPr>
        <w:pStyle w:val="NoSpacing"/>
        <w:jc w:val="center"/>
        <w:rPr>
          <w:rFonts w:ascii="Times New Roman" w:hAnsi="Times New Roman"/>
          <w:bCs/>
          <w:sz w:val="20"/>
          <w:szCs w:val="20"/>
          <w:lang w:val="en-MY"/>
        </w:rPr>
      </w:pPr>
      <w:r w:rsidRPr="006145B0">
        <w:rPr>
          <w:rFonts w:ascii="Times New Roman" w:hAnsi="Times New Roman"/>
          <w:bCs/>
          <w:noProof/>
          <w:sz w:val="20"/>
          <w:szCs w:val="20"/>
        </w:rPr>
        <w:drawing>
          <wp:inline distT="0" distB="0" distL="0" distR="0" wp14:anchorId="26950A72" wp14:editId="3EBE71B5">
            <wp:extent cx="2924046" cy="4129873"/>
            <wp:effectExtent l="0" t="0" r="0" b="4445"/>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7969" cy="4135414"/>
                    </a:xfrm>
                    <a:prstGeom prst="rect">
                      <a:avLst/>
                    </a:prstGeom>
                    <a:noFill/>
                    <a:ln>
                      <a:noFill/>
                    </a:ln>
                  </pic:spPr>
                </pic:pic>
              </a:graphicData>
            </a:graphic>
          </wp:inline>
        </w:drawing>
      </w:r>
    </w:p>
    <w:p w:rsidR="009E7EBB" w:rsidRPr="006145B0" w:rsidRDefault="009E7EBB" w:rsidP="006145B0">
      <w:pPr>
        <w:pStyle w:val="NoSpacing"/>
        <w:jc w:val="center"/>
        <w:rPr>
          <w:rFonts w:ascii="Times New Roman" w:hAnsi="Times New Roman"/>
          <w:bCs/>
          <w:sz w:val="20"/>
          <w:szCs w:val="20"/>
          <w:lang w:val="en-MY"/>
        </w:rPr>
      </w:pPr>
      <w:proofErr w:type="gramStart"/>
      <w:r w:rsidRPr="006145B0">
        <w:rPr>
          <w:rFonts w:ascii="Times New Roman" w:hAnsi="Times New Roman"/>
          <w:b/>
          <w:sz w:val="20"/>
          <w:szCs w:val="20"/>
          <w:lang w:val="en-MY"/>
        </w:rPr>
        <w:t>Rajah 6</w:t>
      </w:r>
      <w:r w:rsidR="00315EF2" w:rsidRPr="006145B0">
        <w:rPr>
          <w:rFonts w:ascii="Times New Roman" w:hAnsi="Times New Roman"/>
          <w:b/>
          <w:sz w:val="20"/>
          <w:szCs w:val="20"/>
          <w:lang w:val="en-MY"/>
        </w:rPr>
        <w:t>.</w:t>
      </w:r>
      <w:proofErr w:type="gramEnd"/>
      <w:r w:rsidRPr="006145B0">
        <w:rPr>
          <w:rFonts w:ascii="Times New Roman" w:hAnsi="Times New Roman"/>
          <w:bCs/>
          <w:sz w:val="20"/>
          <w:szCs w:val="20"/>
          <w:lang w:val="en-MY"/>
        </w:rPr>
        <w:t xml:space="preserve"> Pemetaan purata pengelasan IKA di setiap stesen persampelan semasa cuaca</w:t>
      </w:r>
      <w:r w:rsidR="00EB4010" w:rsidRPr="006145B0">
        <w:rPr>
          <w:rFonts w:ascii="Times New Roman" w:hAnsi="Times New Roman"/>
          <w:bCs/>
          <w:sz w:val="20"/>
          <w:szCs w:val="20"/>
          <w:lang w:val="en-MY"/>
        </w:rPr>
        <w:t xml:space="preserve"> basah</w:t>
      </w:r>
    </w:p>
    <w:p w:rsidR="009E7EBB" w:rsidRPr="006145B0" w:rsidRDefault="000D2D4D" w:rsidP="006145B0">
      <w:pPr>
        <w:pStyle w:val="NoSpacing"/>
        <w:jc w:val="center"/>
        <w:rPr>
          <w:rFonts w:ascii="Times New Roman" w:hAnsi="Times New Roman"/>
          <w:bCs/>
          <w:sz w:val="20"/>
          <w:szCs w:val="20"/>
          <w:lang w:val="en-MY"/>
        </w:rPr>
      </w:pPr>
      <w:r w:rsidRPr="006145B0">
        <w:rPr>
          <w:rFonts w:ascii="Times New Roman" w:hAnsi="Times New Roman"/>
          <w:bCs/>
          <w:noProof/>
          <w:sz w:val="20"/>
          <w:szCs w:val="20"/>
        </w:rPr>
        <w:lastRenderedPageBreak/>
        <w:drawing>
          <wp:inline distT="0" distB="0" distL="0" distR="0" wp14:anchorId="2B1D12BC" wp14:editId="156471F1">
            <wp:extent cx="3161654" cy="4467454"/>
            <wp:effectExtent l="0" t="0" r="127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6448" cy="4474228"/>
                    </a:xfrm>
                    <a:prstGeom prst="rect">
                      <a:avLst/>
                    </a:prstGeom>
                    <a:noFill/>
                    <a:ln>
                      <a:noFill/>
                    </a:ln>
                  </pic:spPr>
                </pic:pic>
              </a:graphicData>
            </a:graphic>
          </wp:inline>
        </w:drawing>
      </w:r>
    </w:p>
    <w:p w:rsidR="009E7EBB" w:rsidRPr="006145B0" w:rsidRDefault="009E7EBB" w:rsidP="006145B0">
      <w:pPr>
        <w:pStyle w:val="NoSpacing"/>
        <w:jc w:val="center"/>
        <w:rPr>
          <w:rFonts w:ascii="Times New Roman" w:hAnsi="Times New Roman"/>
          <w:bCs/>
          <w:sz w:val="20"/>
          <w:szCs w:val="20"/>
          <w:lang w:val="en-MY"/>
        </w:rPr>
      </w:pPr>
      <w:proofErr w:type="gramStart"/>
      <w:r w:rsidRPr="006145B0">
        <w:rPr>
          <w:rFonts w:ascii="Times New Roman" w:hAnsi="Times New Roman"/>
          <w:b/>
          <w:sz w:val="20"/>
          <w:szCs w:val="20"/>
          <w:lang w:val="en-MY"/>
        </w:rPr>
        <w:t>Rajah 7</w:t>
      </w:r>
      <w:r w:rsidR="00315EF2" w:rsidRPr="006145B0">
        <w:rPr>
          <w:rFonts w:ascii="Times New Roman" w:hAnsi="Times New Roman"/>
          <w:b/>
          <w:sz w:val="20"/>
          <w:szCs w:val="20"/>
          <w:lang w:val="en-MY"/>
        </w:rPr>
        <w:t>.</w:t>
      </w:r>
      <w:proofErr w:type="gramEnd"/>
      <w:r w:rsidRPr="006145B0">
        <w:rPr>
          <w:rFonts w:ascii="Times New Roman" w:hAnsi="Times New Roman"/>
          <w:bCs/>
          <w:sz w:val="20"/>
          <w:szCs w:val="20"/>
          <w:lang w:val="en-MY"/>
        </w:rPr>
        <w:t xml:space="preserve"> Pemetaan purata pengelasan IKA di setiap stesen persampelan semasa cuaca basah dan cuaca kering sepanjang Jun 2019 sehingga Ogos 2019</w:t>
      </w: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ind w:firstLine="720"/>
        <w:jc w:val="both"/>
        <w:rPr>
          <w:rFonts w:ascii="Times New Roman" w:hAnsi="Times New Roman"/>
          <w:bCs/>
          <w:sz w:val="24"/>
          <w:szCs w:val="24"/>
          <w:lang w:val="en-MY"/>
        </w:rPr>
      </w:pPr>
      <w:proofErr w:type="gramStart"/>
      <w:r w:rsidRPr="006145B0">
        <w:rPr>
          <w:rFonts w:ascii="Times New Roman" w:hAnsi="Times New Roman"/>
          <w:bCs/>
          <w:sz w:val="24"/>
          <w:szCs w:val="24"/>
          <w:lang w:val="en-MY"/>
        </w:rPr>
        <w:t>Secara keseluruhannya lembangan sungai Alur Ilmu ini berada pada status kualiti air baik.</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Nilai IKA Alur Ilmu ini pada cuaca kering adalah 81.7 dan semasa cuaca basah ialah 78 iaitu berada pada Kelas II</w:t>
      </w:r>
      <w:r w:rsidR="004E6D4A" w:rsidRPr="006145B0">
        <w:rPr>
          <w:rFonts w:ascii="Times New Roman" w:hAnsi="Times New Roman"/>
          <w:bCs/>
          <w:sz w:val="24"/>
          <w:szCs w:val="24"/>
          <w:lang w:val="en-MY"/>
        </w:rPr>
        <w:t>B</w:t>
      </w:r>
      <w:r w:rsidRPr="006145B0">
        <w:rPr>
          <w:rFonts w:ascii="Times New Roman" w:hAnsi="Times New Roman"/>
          <w:bCs/>
          <w:sz w:val="24"/>
          <w:szCs w:val="24"/>
          <w:lang w:val="en-MY"/>
        </w:rPr>
        <w:t>.</w:t>
      </w:r>
      <w:proofErr w:type="gramEnd"/>
      <w:r w:rsidRPr="006145B0">
        <w:rPr>
          <w:rFonts w:ascii="Times New Roman" w:hAnsi="Times New Roman"/>
          <w:bCs/>
          <w:sz w:val="24"/>
          <w:szCs w:val="24"/>
          <w:lang w:val="en-MY"/>
        </w:rPr>
        <w:t xml:space="preserve"> Kelas II</w:t>
      </w:r>
      <w:r w:rsidR="004E6D4A" w:rsidRPr="006145B0">
        <w:rPr>
          <w:rFonts w:ascii="Times New Roman" w:hAnsi="Times New Roman"/>
          <w:bCs/>
          <w:sz w:val="24"/>
          <w:szCs w:val="24"/>
          <w:lang w:val="en-MY"/>
        </w:rPr>
        <w:t>B</w:t>
      </w:r>
      <w:r w:rsidRPr="006145B0">
        <w:rPr>
          <w:rFonts w:ascii="Times New Roman" w:hAnsi="Times New Roman"/>
          <w:bCs/>
          <w:sz w:val="24"/>
          <w:szCs w:val="24"/>
          <w:lang w:val="en-MY"/>
        </w:rPr>
        <w:t xml:space="preserve"> jika dirujuk dalam konteks penggunaan air tersebut ialah </w:t>
      </w:r>
      <w:proofErr w:type="gramStart"/>
      <w:r w:rsidRPr="006145B0">
        <w:rPr>
          <w:rFonts w:ascii="Times New Roman" w:hAnsi="Times New Roman"/>
          <w:bCs/>
          <w:sz w:val="24"/>
          <w:szCs w:val="24"/>
          <w:lang w:val="en-MY"/>
        </w:rPr>
        <w:t>ia</w:t>
      </w:r>
      <w:proofErr w:type="gramEnd"/>
      <w:r w:rsidRPr="006145B0">
        <w:rPr>
          <w:rFonts w:ascii="Times New Roman" w:hAnsi="Times New Roman"/>
          <w:bCs/>
          <w:sz w:val="24"/>
          <w:szCs w:val="24"/>
          <w:lang w:val="en-MY"/>
        </w:rPr>
        <w:t xml:space="preserve"> boleh dirawat secara konvensional terlebih dahulu sebelum digunakan untuk bekalan air domestik, sesuai untuk spesies hidupan akuatik yang sensitif dan boleh digunakan untuk tujuan rekreasi berasaskan air. </w:t>
      </w:r>
      <w:proofErr w:type="gramStart"/>
      <w:r w:rsidRPr="006145B0">
        <w:rPr>
          <w:rFonts w:ascii="Times New Roman" w:hAnsi="Times New Roman"/>
          <w:bCs/>
          <w:sz w:val="24"/>
          <w:szCs w:val="24"/>
          <w:lang w:val="en-MY"/>
        </w:rPr>
        <w:t>Status kualiti air yang baik ini perlu dikekalkan memandangkan kampus induk UKM mengamalkan konsep kampus lestari.</w:t>
      </w:r>
      <w:proofErr w:type="gramEnd"/>
      <w:r w:rsidRPr="006145B0">
        <w:rPr>
          <w:rFonts w:ascii="Times New Roman" w:hAnsi="Times New Roman"/>
          <w:bCs/>
          <w:sz w:val="24"/>
          <w:szCs w:val="24"/>
          <w:lang w:val="en-MY"/>
        </w:rPr>
        <w:t xml:space="preserve"> Pemantauan secara berterusan perlu dilakukan terutamanya berkaitan dengan pembangunan infrastruktur yang </w:t>
      </w:r>
      <w:proofErr w:type="gramStart"/>
      <w:r w:rsidRPr="006145B0">
        <w:rPr>
          <w:rFonts w:ascii="Times New Roman" w:hAnsi="Times New Roman"/>
          <w:bCs/>
          <w:sz w:val="24"/>
          <w:szCs w:val="24"/>
          <w:lang w:val="en-MY"/>
        </w:rPr>
        <w:t>akan</w:t>
      </w:r>
      <w:proofErr w:type="gramEnd"/>
      <w:r w:rsidRPr="006145B0">
        <w:rPr>
          <w:rFonts w:ascii="Times New Roman" w:hAnsi="Times New Roman"/>
          <w:bCs/>
          <w:sz w:val="24"/>
          <w:szCs w:val="24"/>
          <w:lang w:val="en-MY"/>
        </w:rPr>
        <w:t xml:space="preserve"> dilakukan di sekitar kampus yang akhirnya boleh menjejaskan kualiti air Alur Ilmu.</w:t>
      </w:r>
    </w:p>
    <w:p w:rsidR="009E7EBB" w:rsidRDefault="009E7EBB" w:rsidP="006145B0">
      <w:pPr>
        <w:pStyle w:val="NoSpacing"/>
        <w:jc w:val="both"/>
        <w:rPr>
          <w:rFonts w:ascii="Times New Roman" w:hAnsi="Times New Roman"/>
          <w:bCs/>
          <w:sz w:val="24"/>
          <w:szCs w:val="24"/>
          <w:lang w:val="en-MY"/>
        </w:rPr>
      </w:pPr>
    </w:p>
    <w:p w:rsidR="00B1356F" w:rsidRPr="006145B0" w:rsidRDefault="00B1356F"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
          <w:sz w:val="24"/>
          <w:szCs w:val="24"/>
          <w:lang w:val="en-MY"/>
        </w:rPr>
      </w:pPr>
      <w:r w:rsidRPr="006145B0">
        <w:rPr>
          <w:rFonts w:ascii="Times New Roman" w:hAnsi="Times New Roman"/>
          <w:b/>
          <w:sz w:val="24"/>
          <w:szCs w:val="24"/>
          <w:lang w:val="en-MY"/>
        </w:rPr>
        <w:t xml:space="preserve">Status </w:t>
      </w:r>
      <w:r w:rsidR="00EB4010" w:rsidRPr="006145B0">
        <w:rPr>
          <w:rFonts w:ascii="Times New Roman" w:hAnsi="Times New Roman"/>
          <w:b/>
          <w:sz w:val="24"/>
          <w:szCs w:val="24"/>
          <w:lang w:val="en-MY"/>
        </w:rPr>
        <w:t xml:space="preserve">kualiti air Alur Ilmu jangkamasa panjang </w:t>
      </w:r>
      <w:r w:rsidRPr="006145B0">
        <w:rPr>
          <w:rFonts w:ascii="Times New Roman" w:hAnsi="Times New Roman"/>
          <w:b/>
          <w:sz w:val="24"/>
          <w:szCs w:val="24"/>
          <w:lang w:val="en-MY"/>
        </w:rPr>
        <w:t>1999-2019</w:t>
      </w: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roofErr w:type="gramStart"/>
      <w:r w:rsidRPr="006145B0">
        <w:rPr>
          <w:rFonts w:ascii="Times New Roman" w:hAnsi="Times New Roman"/>
          <w:bCs/>
          <w:sz w:val="24"/>
          <w:szCs w:val="24"/>
          <w:lang w:val="en-MY"/>
        </w:rPr>
        <w:t>Kajian terhadap status kualiti air di sub lembangan Sungai Langat iaitu Alur Ilmu UKM (Rajah 8) sentiasa dilakukan dan menarik minat ramai penyelidik (Chong, 1999; Din</w:t>
      </w:r>
      <w:r w:rsidR="006A1F28" w:rsidRPr="006145B0">
        <w:rPr>
          <w:rFonts w:ascii="Times New Roman" w:hAnsi="Times New Roman"/>
          <w:bCs/>
          <w:sz w:val="24"/>
          <w:szCs w:val="24"/>
          <w:lang w:val="en-MY"/>
        </w:rPr>
        <w:t xml:space="preserve"> et al</w:t>
      </w:r>
      <w:r w:rsidR="00F17C8E">
        <w:rPr>
          <w:rFonts w:ascii="Times New Roman" w:hAnsi="Times New Roman"/>
          <w:bCs/>
          <w:sz w:val="24"/>
          <w:szCs w:val="24"/>
          <w:lang w:val="en-MY"/>
        </w:rPr>
        <w:t>.</w:t>
      </w:r>
      <w:r w:rsidRPr="006145B0">
        <w:rPr>
          <w:rFonts w:ascii="Times New Roman" w:hAnsi="Times New Roman"/>
          <w:bCs/>
          <w:sz w:val="24"/>
          <w:szCs w:val="24"/>
          <w:lang w:val="en-MY"/>
        </w:rPr>
        <w:t>, 2012; Afina</w:t>
      </w:r>
      <w:r w:rsidR="00096C72" w:rsidRPr="006145B0">
        <w:rPr>
          <w:rFonts w:ascii="Times New Roman" w:hAnsi="Times New Roman"/>
          <w:bCs/>
          <w:sz w:val="24"/>
          <w:szCs w:val="24"/>
          <w:lang w:val="en-MY"/>
        </w:rPr>
        <w:t xml:space="preserve"> et al.</w:t>
      </w:r>
      <w:r w:rsidRPr="006145B0">
        <w:rPr>
          <w:rFonts w:ascii="Times New Roman" w:hAnsi="Times New Roman"/>
          <w:bCs/>
          <w:sz w:val="24"/>
          <w:szCs w:val="24"/>
          <w:lang w:val="en-MY"/>
        </w:rPr>
        <w:t xml:space="preserve">, 2015; </w:t>
      </w:r>
      <w:r w:rsidR="00243D14" w:rsidRPr="006145B0">
        <w:rPr>
          <w:rFonts w:ascii="Times New Roman" w:hAnsi="Times New Roman"/>
          <w:bCs/>
          <w:sz w:val="24"/>
          <w:szCs w:val="24"/>
          <w:lang w:val="en-MY"/>
        </w:rPr>
        <w:t xml:space="preserve">Mohd </w:t>
      </w:r>
      <w:r w:rsidRPr="006145B0">
        <w:rPr>
          <w:rFonts w:ascii="Times New Roman" w:hAnsi="Times New Roman"/>
          <w:bCs/>
          <w:sz w:val="24"/>
          <w:szCs w:val="24"/>
          <w:lang w:val="en-MY"/>
        </w:rPr>
        <w:t>Hafiyyan</w:t>
      </w:r>
      <w:r w:rsidR="00243D14" w:rsidRPr="006145B0">
        <w:rPr>
          <w:rFonts w:ascii="Times New Roman" w:hAnsi="Times New Roman"/>
          <w:bCs/>
          <w:sz w:val="24"/>
          <w:szCs w:val="24"/>
          <w:lang w:val="en-MY"/>
        </w:rPr>
        <w:t xml:space="preserve"> et al.</w:t>
      </w:r>
      <w:r w:rsidRPr="006145B0">
        <w:rPr>
          <w:rFonts w:ascii="Times New Roman" w:hAnsi="Times New Roman"/>
          <w:bCs/>
          <w:sz w:val="24"/>
          <w:szCs w:val="24"/>
          <w:lang w:val="en-MY"/>
        </w:rPr>
        <w:t>, 2017).</w:t>
      </w:r>
      <w:proofErr w:type="gramEnd"/>
      <w:r w:rsidRPr="006145B0">
        <w:rPr>
          <w:rFonts w:ascii="Times New Roman" w:hAnsi="Times New Roman"/>
          <w:bCs/>
          <w:sz w:val="24"/>
          <w:szCs w:val="24"/>
          <w:lang w:val="en-MY"/>
        </w:rPr>
        <w:t xml:space="preserve"> Kajian kualiti air di Alur Ilmu UKM dimulakan oleh Chong (1999) dengan menggunakan IKA untuk menilai status dan tahap kualiti air di sepanjang lembangan Alur Ilmu. </w:t>
      </w:r>
      <w:proofErr w:type="gramStart"/>
      <w:r w:rsidRPr="006145B0">
        <w:rPr>
          <w:rFonts w:ascii="Times New Roman" w:hAnsi="Times New Roman"/>
          <w:bCs/>
          <w:sz w:val="24"/>
          <w:szCs w:val="24"/>
          <w:lang w:val="en-MY"/>
        </w:rPr>
        <w:t>Chong (1999) mendapati tahap IKA pada waktu itu berada dalam Kelas III iaitu sederhana tercemar.</w:t>
      </w:r>
      <w:proofErr w:type="gramEnd"/>
      <w:r w:rsidRPr="006145B0">
        <w:rPr>
          <w:rFonts w:ascii="Times New Roman" w:hAnsi="Times New Roman"/>
          <w:bCs/>
          <w:sz w:val="24"/>
          <w:szCs w:val="24"/>
          <w:lang w:val="en-MY"/>
        </w:rPr>
        <w:t xml:space="preserve"> </w:t>
      </w:r>
    </w:p>
    <w:p w:rsidR="00474499" w:rsidRPr="006145B0" w:rsidRDefault="00474499" w:rsidP="006145B0">
      <w:pPr>
        <w:pStyle w:val="NoSpacing"/>
        <w:jc w:val="both"/>
        <w:rPr>
          <w:rFonts w:ascii="Times New Roman" w:hAnsi="Times New Roman"/>
          <w:bCs/>
          <w:sz w:val="24"/>
          <w:szCs w:val="24"/>
          <w:lang w:val="en-MY"/>
        </w:rPr>
      </w:pPr>
    </w:p>
    <w:p w:rsidR="00474499" w:rsidRDefault="00474499" w:rsidP="006145B0">
      <w:pPr>
        <w:pStyle w:val="NoSpacing"/>
        <w:jc w:val="both"/>
        <w:rPr>
          <w:rFonts w:ascii="Times New Roman" w:hAnsi="Times New Roman"/>
          <w:bCs/>
          <w:sz w:val="24"/>
          <w:szCs w:val="24"/>
          <w:lang w:val="en-MY"/>
        </w:rPr>
      </w:pPr>
    </w:p>
    <w:p w:rsidR="00474499" w:rsidRPr="006145B0" w:rsidRDefault="000D2D4D" w:rsidP="006145B0">
      <w:pPr>
        <w:pStyle w:val="NoSpacing"/>
        <w:jc w:val="both"/>
        <w:rPr>
          <w:rFonts w:ascii="Times New Roman" w:hAnsi="Times New Roman"/>
          <w:bCs/>
          <w:sz w:val="24"/>
          <w:szCs w:val="24"/>
          <w:lang w:val="en-MY"/>
        </w:rPr>
      </w:pPr>
      <w:r w:rsidRPr="006145B0">
        <w:rPr>
          <w:rFonts w:ascii="Times New Roman" w:hAnsi="Times New Roman"/>
          <w:noProof/>
        </w:rPr>
        <w:lastRenderedPageBreak/>
        <w:drawing>
          <wp:anchor distT="6096" distB="8509" distL="120396" distR="123063" simplePos="0" relativeHeight="251658240" behindDoc="0" locked="0" layoutInCell="1" allowOverlap="1" wp14:anchorId="4973F481" wp14:editId="0077DD6C">
            <wp:simplePos x="0" y="0"/>
            <wp:positionH relativeFrom="margin">
              <wp:posOffset>742208</wp:posOffset>
            </wp:positionH>
            <wp:positionV relativeFrom="paragraph">
              <wp:posOffset>97873</wp:posOffset>
            </wp:positionV>
            <wp:extent cx="4601688" cy="3633850"/>
            <wp:effectExtent l="0" t="0" r="27940" b="24130"/>
            <wp:wrapNone/>
            <wp:docPr id="3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rsidR="009E7EBB" w:rsidRPr="006145B0" w:rsidRDefault="009E7EBB" w:rsidP="006145B0">
      <w:pPr>
        <w:pStyle w:val="NoSpacing"/>
        <w:jc w:val="both"/>
        <w:rPr>
          <w:rFonts w:ascii="Times New Roman" w:hAnsi="Times New Roman"/>
          <w:bCs/>
          <w:sz w:val="24"/>
          <w:szCs w:val="24"/>
          <w:lang w:val="en-MY"/>
        </w:rPr>
      </w:pPr>
    </w:p>
    <w:p w:rsidR="00474499" w:rsidRPr="006145B0" w:rsidRDefault="00474499" w:rsidP="006145B0">
      <w:pPr>
        <w:pStyle w:val="NoSpacing"/>
        <w:jc w:val="both"/>
        <w:rPr>
          <w:rFonts w:ascii="Times New Roman" w:hAnsi="Times New Roman"/>
          <w:bCs/>
          <w:sz w:val="24"/>
          <w:szCs w:val="24"/>
          <w:lang w:val="en-MY"/>
        </w:rPr>
      </w:pPr>
    </w:p>
    <w:p w:rsidR="00474499" w:rsidRPr="006145B0" w:rsidRDefault="00474499" w:rsidP="006145B0">
      <w:pPr>
        <w:pStyle w:val="NoSpacing"/>
        <w:jc w:val="both"/>
        <w:rPr>
          <w:rFonts w:ascii="Times New Roman" w:hAnsi="Times New Roman"/>
          <w:bCs/>
          <w:sz w:val="24"/>
          <w:szCs w:val="24"/>
          <w:lang w:val="en-MY"/>
        </w:rPr>
      </w:pPr>
    </w:p>
    <w:p w:rsidR="00474499" w:rsidRPr="006145B0" w:rsidRDefault="000D2D4D" w:rsidP="006145B0">
      <w:pPr>
        <w:pStyle w:val="NoSpacing"/>
        <w:jc w:val="both"/>
        <w:rPr>
          <w:rFonts w:ascii="Times New Roman" w:hAnsi="Times New Roman"/>
          <w:bCs/>
          <w:sz w:val="24"/>
          <w:szCs w:val="24"/>
          <w:lang w:val="en-MY"/>
        </w:rPr>
      </w:pPr>
      <w:r w:rsidRPr="006145B0">
        <w:rPr>
          <w:rFonts w:ascii="Times New Roman" w:hAnsi="Times New Roman"/>
          <w:noProof/>
        </w:rPr>
        <mc:AlternateContent>
          <mc:Choice Requires="wps">
            <w:drawing>
              <wp:anchor distT="0" distB="0" distL="114300" distR="114300" simplePos="0" relativeHeight="251659264" behindDoc="0" locked="0" layoutInCell="1" allowOverlap="1" wp14:anchorId="11762292" wp14:editId="7C190691">
                <wp:simplePos x="0" y="0"/>
                <wp:positionH relativeFrom="column">
                  <wp:posOffset>1038225</wp:posOffset>
                </wp:positionH>
                <wp:positionV relativeFrom="paragraph">
                  <wp:posOffset>97155</wp:posOffset>
                </wp:positionV>
                <wp:extent cx="1181100" cy="688975"/>
                <wp:effectExtent l="0" t="0" r="19050" b="15875"/>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6889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6E9AA6" id="Rectangle 22" o:spid="_x0000_s1026" style="position:absolute;margin-left:81.75pt;margin-top:7.65pt;width:93pt;height:5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" filled="f" strokecolor="windowText" strokeweight="1pt">
                <v:path arrowok="t"/>
              </v:rect>
            </w:pict>
          </mc:Fallback>
        </mc:AlternateContent>
      </w:r>
      <w:r w:rsidRPr="006145B0">
        <w:rPr>
          <w:rFonts w:ascii="Times New Roman" w:hAnsi="Times New Roman"/>
          <w:noProof/>
        </w:rPr>
        <mc:AlternateContent>
          <mc:Choice Requires="wps">
            <w:drawing>
              <wp:anchor distT="0" distB="0" distL="114300" distR="114300" simplePos="0" relativeHeight="251660288" behindDoc="0" locked="0" layoutInCell="1" allowOverlap="1" wp14:anchorId="671DD19C" wp14:editId="7DFF4986">
                <wp:simplePos x="0" y="0"/>
                <wp:positionH relativeFrom="column">
                  <wp:posOffset>1511935</wp:posOffset>
                </wp:positionH>
                <wp:positionV relativeFrom="paragraph">
                  <wp:posOffset>153035</wp:posOffset>
                </wp:positionV>
                <wp:extent cx="758825" cy="838200"/>
                <wp:effectExtent l="0" t="0" r="0" b="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825" cy="838200"/>
                        </a:xfrm>
                        <a:prstGeom prst="rect">
                          <a:avLst/>
                        </a:prstGeom>
                        <a:noFill/>
                        <a:ln w="6350">
                          <a:noFill/>
                        </a:ln>
                      </wps:spPr>
                      <wps:txbx>
                        <w:txbxContent>
                          <w:p w:rsidR="00474499" w:rsidRDefault="00474499" w:rsidP="00474499">
                            <w:r>
                              <w:t>KELAS III</w:t>
                            </w:r>
                          </w:p>
                          <w:p w:rsidR="00474499" w:rsidRDefault="00474499" w:rsidP="00474499">
                            <w:r>
                              <w:t>KELAS 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31" type="#_x0000_t202" style="position:absolute;left:0;text-align:left;margin-left:119.05pt;margin-top:12.05pt;width:59.7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" filled="f" stroked="f" strokeweight=".5pt">
                <v:path arrowok="t"/>
                <v:textbox>
                  <w:txbxContent>
                    <w:p w:rsidR="00474499" w:rsidRDefault="00474499" w:rsidP="00474499">
                      <w:r>
                        <w:t>KELAS III</w:t>
                      </w:r>
                    </w:p>
                    <w:p w:rsidR="00474499" w:rsidRDefault="00474499" w:rsidP="00474499">
                      <w:r>
                        <w:t>KELAS IV</w:t>
                      </w:r>
                    </w:p>
                  </w:txbxContent>
                </v:textbox>
              </v:shape>
            </w:pict>
          </mc:Fallback>
        </mc:AlternateContent>
      </w:r>
    </w:p>
    <w:p w:rsidR="009E7EBB" w:rsidRPr="006145B0" w:rsidRDefault="000D2D4D" w:rsidP="006145B0">
      <w:pPr>
        <w:pStyle w:val="NoSpacing"/>
        <w:jc w:val="both"/>
        <w:rPr>
          <w:rFonts w:ascii="Times New Roman" w:hAnsi="Times New Roman"/>
          <w:bCs/>
          <w:sz w:val="24"/>
          <w:szCs w:val="24"/>
          <w:lang w:val="en-MY"/>
        </w:rPr>
      </w:pPr>
      <w:r w:rsidRPr="006145B0">
        <w:rPr>
          <w:rFonts w:ascii="Times New Roman" w:hAnsi="Times New Roman"/>
          <w:noProof/>
        </w:rPr>
        <mc:AlternateContent>
          <mc:Choice Requires="wps">
            <w:drawing>
              <wp:anchor distT="0" distB="0" distL="114300" distR="114300" simplePos="0" relativeHeight="251662336" behindDoc="0" locked="0" layoutInCell="1" allowOverlap="1" wp14:anchorId="45B4A38C" wp14:editId="3DF31417">
                <wp:simplePos x="0" y="0"/>
                <wp:positionH relativeFrom="column">
                  <wp:posOffset>1340485</wp:posOffset>
                </wp:positionH>
                <wp:positionV relativeFrom="paragraph">
                  <wp:posOffset>19050</wp:posOffset>
                </wp:positionV>
                <wp:extent cx="171450" cy="190500"/>
                <wp:effectExtent l="0" t="0" r="0" b="0"/>
                <wp:wrapNone/>
                <wp:docPr id="1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ellipse">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8F53A6F" id="Oval 27" o:spid="_x0000_s1026" style="position:absolute;margin-left:105.55pt;margin-top:1.5pt;width:13.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" fillcolor="#a9d18e" stroked="f" strokeweight="1pt">
                <v:stroke joinstyle="miter"/>
                <v:path arrowok="t"/>
              </v:oval>
            </w:pict>
          </mc:Fallback>
        </mc:AlternateContent>
      </w:r>
    </w:p>
    <w:p w:rsidR="00474499" w:rsidRPr="006145B0" w:rsidRDefault="000D2D4D" w:rsidP="006145B0">
      <w:pPr>
        <w:spacing w:after="0" w:line="240" w:lineRule="auto"/>
        <w:jc w:val="center"/>
        <w:rPr>
          <w:rFonts w:ascii="Times New Roman" w:hAnsi="Times New Roman"/>
        </w:rPr>
      </w:pPr>
      <w:r w:rsidRPr="006145B0">
        <w:rPr>
          <w:rFonts w:ascii="Times New Roman" w:hAnsi="Times New Roman"/>
          <w:noProof/>
        </w:rPr>
        <mc:AlternateContent>
          <mc:Choice Requires="wps">
            <w:drawing>
              <wp:anchor distT="0" distB="0" distL="114300" distR="114300" simplePos="0" relativeHeight="251661312" behindDoc="0" locked="0" layoutInCell="1" allowOverlap="1" wp14:anchorId="31569537" wp14:editId="61A7372B">
                <wp:simplePos x="0" y="0"/>
                <wp:positionH relativeFrom="column">
                  <wp:posOffset>1340485</wp:posOffset>
                </wp:positionH>
                <wp:positionV relativeFrom="paragraph">
                  <wp:posOffset>151130</wp:posOffset>
                </wp:positionV>
                <wp:extent cx="171450" cy="190500"/>
                <wp:effectExtent l="0" t="0" r="0" b="0"/>
                <wp:wrapNone/>
                <wp:docPr id="10"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90500"/>
                        </a:xfrm>
                        <a:prstGeom prst="ellipse">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DAEE64C" id="Oval 26" o:spid="_x0000_s1026" style="position:absolute;margin-left:105.55pt;margin-top:11.9pt;width:13.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" fillcolor="#548235" stroked="f" strokeweight="1pt">
                <v:stroke joinstyle="miter"/>
                <v:path arrowok="t"/>
              </v:oval>
            </w:pict>
          </mc:Fallback>
        </mc:AlternateContent>
      </w: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9E7EBB" w:rsidRPr="006145B0" w:rsidRDefault="009E7EBB"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315EF2" w:rsidRPr="006145B0" w:rsidRDefault="00315EF2" w:rsidP="006145B0">
      <w:pPr>
        <w:pStyle w:val="NoSpacing"/>
        <w:jc w:val="both"/>
        <w:rPr>
          <w:rFonts w:ascii="Times New Roman" w:hAnsi="Times New Roman"/>
          <w:bCs/>
          <w:sz w:val="24"/>
          <w:szCs w:val="24"/>
          <w:lang w:val="en-MY"/>
        </w:rPr>
      </w:pPr>
    </w:p>
    <w:p w:rsidR="009E7EBB" w:rsidRPr="006145B0" w:rsidRDefault="009E7EBB" w:rsidP="006145B0">
      <w:pPr>
        <w:pStyle w:val="NoSpacing"/>
        <w:jc w:val="center"/>
        <w:rPr>
          <w:rFonts w:ascii="Times New Roman" w:hAnsi="Times New Roman"/>
          <w:bCs/>
          <w:sz w:val="20"/>
          <w:szCs w:val="20"/>
          <w:lang w:val="en-MY"/>
        </w:rPr>
      </w:pPr>
      <w:proofErr w:type="gramStart"/>
      <w:r w:rsidRPr="006145B0">
        <w:rPr>
          <w:rFonts w:ascii="Times New Roman" w:hAnsi="Times New Roman"/>
          <w:b/>
          <w:sz w:val="20"/>
          <w:szCs w:val="20"/>
          <w:lang w:val="en-MY"/>
        </w:rPr>
        <w:t>Rajah 8</w:t>
      </w:r>
      <w:r w:rsidR="00315EF2" w:rsidRPr="006145B0">
        <w:rPr>
          <w:rFonts w:ascii="Times New Roman" w:hAnsi="Times New Roman"/>
          <w:b/>
          <w:sz w:val="20"/>
          <w:szCs w:val="20"/>
          <w:lang w:val="en-MY"/>
        </w:rPr>
        <w:t>.</w:t>
      </w:r>
      <w:proofErr w:type="gramEnd"/>
      <w:r w:rsidRPr="006145B0">
        <w:rPr>
          <w:rFonts w:ascii="Times New Roman" w:hAnsi="Times New Roman"/>
          <w:bCs/>
          <w:sz w:val="20"/>
          <w:szCs w:val="20"/>
          <w:lang w:val="en-MY"/>
        </w:rPr>
        <w:t xml:space="preserve"> Kajian kualiti air Alur Ilmu oleh pelbagai pengkaji</w:t>
      </w:r>
    </w:p>
    <w:p w:rsidR="009E7EBB" w:rsidRPr="006145B0" w:rsidRDefault="009E7EBB" w:rsidP="006145B0">
      <w:pPr>
        <w:pStyle w:val="NoSpacing"/>
        <w:jc w:val="both"/>
        <w:rPr>
          <w:rFonts w:ascii="Times New Roman" w:hAnsi="Times New Roman"/>
          <w:bCs/>
          <w:sz w:val="24"/>
          <w:szCs w:val="24"/>
          <w:lang w:val="en-MY"/>
        </w:rPr>
      </w:pPr>
    </w:p>
    <w:p w:rsidR="00F17C8E" w:rsidRDefault="009E7EBB" w:rsidP="006145B0">
      <w:pPr>
        <w:pStyle w:val="NoSpacing"/>
        <w:ind w:firstLine="720"/>
        <w:jc w:val="both"/>
        <w:rPr>
          <w:rFonts w:ascii="Times New Roman" w:hAnsi="Times New Roman"/>
          <w:bCs/>
          <w:sz w:val="24"/>
          <w:szCs w:val="24"/>
          <w:lang w:val="en-MY"/>
        </w:rPr>
      </w:pPr>
      <w:proofErr w:type="gramStart"/>
      <w:r w:rsidRPr="006145B0">
        <w:rPr>
          <w:rFonts w:ascii="Times New Roman" w:hAnsi="Times New Roman"/>
          <w:bCs/>
          <w:sz w:val="24"/>
          <w:szCs w:val="24"/>
          <w:lang w:val="en-MY"/>
        </w:rPr>
        <w:t>Kajian ini seterusnya dibandingkan dengan dapatan kajian yang yang dilakukan oleh Din</w:t>
      </w:r>
      <w:r w:rsidR="00EB4010" w:rsidRPr="006145B0">
        <w:rPr>
          <w:rFonts w:ascii="Times New Roman" w:hAnsi="Times New Roman"/>
          <w:bCs/>
          <w:sz w:val="24"/>
          <w:szCs w:val="24"/>
          <w:lang w:val="en-MY"/>
        </w:rPr>
        <w:t xml:space="preserve"> et al.</w:t>
      </w:r>
      <w:r w:rsidRPr="006145B0">
        <w:rPr>
          <w:rFonts w:ascii="Times New Roman" w:hAnsi="Times New Roman"/>
          <w:bCs/>
          <w:sz w:val="24"/>
          <w:szCs w:val="24"/>
          <w:lang w:val="en-MY"/>
        </w:rPr>
        <w:t xml:space="preserve"> (2012).</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Dapatan kajian telah mencatatkan nilai IKA yang lebih rendah iaitu pada Kelas IV iaitu berada pada status tercemar.</w:t>
      </w:r>
      <w:proofErr w:type="gramEnd"/>
      <w:r w:rsidRPr="006145B0">
        <w:rPr>
          <w:rFonts w:ascii="Times New Roman" w:hAnsi="Times New Roman"/>
          <w:bCs/>
          <w:sz w:val="24"/>
          <w:szCs w:val="24"/>
          <w:lang w:val="en-MY"/>
        </w:rPr>
        <w:t xml:space="preserve"> Penurunan kelas dan status kualiti air ini berpunca daripada aktiviti antropogenik di samping kejadian huja</w:t>
      </w:r>
      <w:r w:rsidR="00AD2D21" w:rsidRPr="006145B0">
        <w:rPr>
          <w:rFonts w:ascii="Times New Roman" w:hAnsi="Times New Roman"/>
          <w:bCs/>
          <w:sz w:val="24"/>
          <w:szCs w:val="24"/>
          <w:lang w:val="en-MY"/>
        </w:rPr>
        <w:t>n</w:t>
      </w:r>
      <w:r w:rsidRPr="006145B0">
        <w:rPr>
          <w:rFonts w:ascii="Times New Roman" w:hAnsi="Times New Roman"/>
          <w:bCs/>
          <w:sz w:val="24"/>
          <w:szCs w:val="24"/>
          <w:lang w:val="en-MY"/>
        </w:rPr>
        <w:t xml:space="preserve"> </w:t>
      </w:r>
      <w:r w:rsidR="00502CE7" w:rsidRPr="006145B0">
        <w:rPr>
          <w:rFonts w:ascii="Times New Roman" w:hAnsi="Times New Roman"/>
          <w:bCs/>
          <w:sz w:val="24"/>
          <w:szCs w:val="24"/>
          <w:lang w:val="en-MY"/>
        </w:rPr>
        <w:t xml:space="preserve">berpanjangan </w:t>
      </w:r>
      <w:r w:rsidRPr="006145B0">
        <w:rPr>
          <w:rFonts w:ascii="Times New Roman" w:hAnsi="Times New Roman"/>
          <w:bCs/>
          <w:sz w:val="24"/>
          <w:szCs w:val="24"/>
          <w:lang w:val="en-MY"/>
        </w:rPr>
        <w:t xml:space="preserve">yang secara tidak langsung telah melebihi </w:t>
      </w:r>
      <w:proofErr w:type="gramStart"/>
      <w:r w:rsidRPr="006145B0">
        <w:rPr>
          <w:rFonts w:ascii="Times New Roman" w:hAnsi="Times New Roman"/>
          <w:bCs/>
          <w:sz w:val="24"/>
          <w:szCs w:val="24"/>
          <w:lang w:val="en-MY"/>
        </w:rPr>
        <w:t>aras</w:t>
      </w:r>
      <w:proofErr w:type="gramEnd"/>
      <w:r w:rsidRPr="006145B0">
        <w:rPr>
          <w:rFonts w:ascii="Times New Roman" w:hAnsi="Times New Roman"/>
          <w:bCs/>
          <w:sz w:val="24"/>
          <w:szCs w:val="24"/>
          <w:lang w:val="en-MY"/>
        </w:rPr>
        <w:t xml:space="preserve"> maksimum kemampuan perangkap sedimen yang telah dibina di bahagian hulu di Tasik Ghazali. Selain itu, aktiviti pembinaan bangunan-bangunan di sekitar kawasan Alur Ilmu pada ketika itu, telah mempengaruhi kualiti air semasa kajian dilakukan dan menyebabkan nilai IKA pada waktu itu menjadi lebih teruk dan rendah iaitu pada Kelas IV. </w:t>
      </w:r>
    </w:p>
    <w:p w:rsidR="009E7EBB" w:rsidRPr="006145B0" w:rsidRDefault="009E7EBB" w:rsidP="006145B0">
      <w:pPr>
        <w:pStyle w:val="NoSpacing"/>
        <w:ind w:firstLine="720"/>
        <w:jc w:val="both"/>
        <w:rPr>
          <w:rFonts w:ascii="Times New Roman" w:hAnsi="Times New Roman"/>
          <w:bCs/>
          <w:sz w:val="24"/>
          <w:szCs w:val="24"/>
          <w:lang w:val="en-MY"/>
        </w:rPr>
      </w:pPr>
      <w:proofErr w:type="gramStart"/>
      <w:r w:rsidRPr="006145B0">
        <w:rPr>
          <w:rFonts w:ascii="Times New Roman" w:hAnsi="Times New Roman"/>
          <w:bCs/>
          <w:sz w:val="24"/>
          <w:szCs w:val="24"/>
          <w:lang w:val="en-MY"/>
        </w:rPr>
        <w:t>Seterusnya penilaian status kualiti air turut menarik perhatian pengkaji iaitu Afina</w:t>
      </w:r>
      <w:r w:rsidR="00096C72" w:rsidRPr="006145B0">
        <w:rPr>
          <w:rFonts w:ascii="Times New Roman" w:hAnsi="Times New Roman"/>
          <w:bCs/>
          <w:sz w:val="24"/>
          <w:szCs w:val="24"/>
          <w:lang w:val="en-MY"/>
        </w:rPr>
        <w:t xml:space="preserve"> et al.</w:t>
      </w:r>
      <w:r w:rsidRPr="006145B0">
        <w:rPr>
          <w:rFonts w:ascii="Times New Roman" w:hAnsi="Times New Roman"/>
          <w:bCs/>
          <w:sz w:val="24"/>
          <w:szCs w:val="24"/>
          <w:lang w:val="en-MY"/>
        </w:rPr>
        <w:t xml:space="preserve"> (2015).</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Kajian mendapati tahap IKA pada waktu itu adalah dalam keadaan yang lebih baik iaitu pada Kelas III atau sederhana tercemar.</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Walau bagaimanapun, kajian pada waktu itu telah mendapati punca kepada masalah penurunan kualiti air adalah disumbangkan oleh aktiviti di kawasan Eco-Teres Niaga, FEP yang terdedah dengan pembuangan sisa-sisa cecair atau pepejal daripada kafe berkenaan.</w:t>
      </w:r>
      <w:proofErr w:type="gramEnd"/>
    </w:p>
    <w:p w:rsidR="009E7EBB" w:rsidRPr="006145B0" w:rsidRDefault="009E7EBB" w:rsidP="006145B0">
      <w:pPr>
        <w:pStyle w:val="NoSpacing"/>
        <w:jc w:val="both"/>
        <w:rPr>
          <w:rFonts w:ascii="Times New Roman" w:hAnsi="Times New Roman"/>
          <w:bCs/>
          <w:sz w:val="24"/>
          <w:szCs w:val="24"/>
          <w:lang w:val="en-MY"/>
        </w:rPr>
      </w:pPr>
      <w:r w:rsidRPr="006145B0">
        <w:rPr>
          <w:rFonts w:ascii="Times New Roman" w:hAnsi="Times New Roman"/>
          <w:bCs/>
          <w:sz w:val="24"/>
          <w:szCs w:val="24"/>
          <w:lang w:val="en-MY"/>
        </w:rPr>
        <w:tab/>
        <w:t xml:space="preserve">Dalam pada itu, satu inisiatif dan kajian penambahbaikan telah dijalankan oleh </w:t>
      </w:r>
      <w:r w:rsidR="00243D14" w:rsidRPr="006145B0">
        <w:rPr>
          <w:rFonts w:ascii="Times New Roman" w:hAnsi="Times New Roman"/>
          <w:bCs/>
          <w:sz w:val="24"/>
          <w:szCs w:val="24"/>
          <w:lang w:val="en-MY"/>
        </w:rPr>
        <w:t xml:space="preserve">Mohd </w:t>
      </w:r>
      <w:r w:rsidRPr="006145B0">
        <w:rPr>
          <w:rFonts w:ascii="Times New Roman" w:hAnsi="Times New Roman"/>
          <w:bCs/>
          <w:sz w:val="24"/>
          <w:szCs w:val="24"/>
          <w:lang w:val="en-MY"/>
        </w:rPr>
        <w:t>Hafiyyan</w:t>
      </w:r>
      <w:r w:rsidR="00243D14" w:rsidRPr="006145B0">
        <w:rPr>
          <w:rFonts w:ascii="Times New Roman" w:hAnsi="Times New Roman"/>
          <w:bCs/>
          <w:sz w:val="24"/>
          <w:szCs w:val="24"/>
          <w:lang w:val="en-MY"/>
        </w:rPr>
        <w:t xml:space="preserve"> et al.</w:t>
      </w:r>
      <w:r w:rsidRPr="006145B0">
        <w:rPr>
          <w:rFonts w:ascii="Times New Roman" w:hAnsi="Times New Roman"/>
          <w:bCs/>
          <w:sz w:val="24"/>
          <w:szCs w:val="24"/>
          <w:lang w:val="en-MY"/>
        </w:rPr>
        <w:t xml:space="preserve"> (2017) dalam usaha membaiki dan mengurangkan masalah kualiti air di Alur Ilmu khususnya di kawasan hulu. </w:t>
      </w:r>
      <w:proofErr w:type="gramStart"/>
      <w:r w:rsidRPr="006145B0">
        <w:rPr>
          <w:rFonts w:ascii="Times New Roman" w:hAnsi="Times New Roman"/>
          <w:bCs/>
          <w:sz w:val="24"/>
          <w:szCs w:val="24"/>
          <w:lang w:val="en-MY"/>
        </w:rPr>
        <w:t xml:space="preserve">Antara usaha yang dilakukannya adalah seperti pembinaan </w:t>
      </w:r>
      <w:r w:rsidR="00096C72" w:rsidRPr="006145B0">
        <w:rPr>
          <w:rFonts w:ascii="Times New Roman" w:hAnsi="Times New Roman"/>
          <w:bCs/>
          <w:sz w:val="24"/>
          <w:szCs w:val="24"/>
          <w:lang w:val="en-MY"/>
        </w:rPr>
        <w:t>p</w:t>
      </w:r>
      <w:r w:rsidRPr="006145B0">
        <w:rPr>
          <w:rFonts w:ascii="Times New Roman" w:hAnsi="Times New Roman"/>
          <w:bCs/>
          <w:sz w:val="24"/>
          <w:szCs w:val="24"/>
          <w:lang w:val="en-MY"/>
        </w:rPr>
        <w:t xml:space="preserve">aya </w:t>
      </w:r>
      <w:r w:rsidR="00096C72" w:rsidRPr="006145B0">
        <w:rPr>
          <w:rFonts w:ascii="Times New Roman" w:hAnsi="Times New Roman"/>
          <w:bCs/>
          <w:sz w:val="24"/>
          <w:szCs w:val="24"/>
          <w:lang w:val="en-MY"/>
        </w:rPr>
        <w:t>b</w:t>
      </w:r>
      <w:r w:rsidRPr="006145B0">
        <w:rPr>
          <w:rFonts w:ascii="Times New Roman" w:hAnsi="Times New Roman"/>
          <w:bCs/>
          <w:sz w:val="24"/>
          <w:szCs w:val="24"/>
          <w:lang w:val="en-MY"/>
        </w:rPr>
        <w:t xml:space="preserve">uatan di bahagian hulu, pembuatan </w:t>
      </w:r>
      <w:r w:rsidR="00096C72" w:rsidRPr="006145B0">
        <w:rPr>
          <w:rFonts w:ascii="Times New Roman" w:hAnsi="Times New Roman"/>
          <w:bCs/>
          <w:sz w:val="24"/>
          <w:szCs w:val="24"/>
          <w:lang w:val="en-MY"/>
        </w:rPr>
        <w:t>d</w:t>
      </w:r>
      <w:r w:rsidRPr="006145B0">
        <w:rPr>
          <w:rFonts w:ascii="Times New Roman" w:hAnsi="Times New Roman"/>
          <w:bCs/>
          <w:sz w:val="24"/>
          <w:szCs w:val="24"/>
          <w:lang w:val="en-MY"/>
        </w:rPr>
        <w:t>indin</w:t>
      </w:r>
      <w:r w:rsidR="00096C72" w:rsidRPr="006145B0">
        <w:rPr>
          <w:rFonts w:ascii="Times New Roman" w:hAnsi="Times New Roman"/>
          <w:bCs/>
          <w:sz w:val="24"/>
          <w:szCs w:val="24"/>
          <w:lang w:val="en-MY"/>
        </w:rPr>
        <w:t>g turapan t</w:t>
      </w:r>
      <w:r w:rsidRPr="006145B0">
        <w:rPr>
          <w:rFonts w:ascii="Times New Roman" w:hAnsi="Times New Roman"/>
          <w:bCs/>
          <w:sz w:val="24"/>
          <w:szCs w:val="24"/>
          <w:lang w:val="en-MY"/>
        </w:rPr>
        <w:t>elap di beberapa kawasan yang berpotensi bertujuan menahan sedimen atau lumpur.</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 xml:space="preserve">Selain itu, penciptaan </w:t>
      </w:r>
      <w:r w:rsidR="00096C72" w:rsidRPr="006145B0">
        <w:rPr>
          <w:rFonts w:ascii="Times New Roman" w:hAnsi="Times New Roman"/>
          <w:bCs/>
          <w:sz w:val="24"/>
          <w:szCs w:val="24"/>
          <w:lang w:val="en-MY"/>
        </w:rPr>
        <w:t>beberapa buah p</w:t>
      </w:r>
      <w:r w:rsidRPr="006145B0">
        <w:rPr>
          <w:rFonts w:ascii="Times New Roman" w:hAnsi="Times New Roman"/>
          <w:bCs/>
          <w:sz w:val="24"/>
          <w:szCs w:val="24"/>
          <w:lang w:val="en-MY"/>
        </w:rPr>
        <w:t xml:space="preserve">aya </w:t>
      </w:r>
      <w:r w:rsidR="00096C72" w:rsidRPr="006145B0">
        <w:rPr>
          <w:rFonts w:ascii="Times New Roman" w:hAnsi="Times New Roman"/>
          <w:bCs/>
          <w:sz w:val="24"/>
          <w:szCs w:val="24"/>
          <w:lang w:val="en-MY"/>
        </w:rPr>
        <w:t>rawatan t</w:t>
      </w:r>
      <w:r w:rsidRPr="006145B0">
        <w:rPr>
          <w:rFonts w:ascii="Times New Roman" w:hAnsi="Times New Roman"/>
          <w:bCs/>
          <w:sz w:val="24"/>
          <w:szCs w:val="24"/>
          <w:lang w:val="en-MY"/>
        </w:rPr>
        <w:t>erapung turut dilakukan untuk menapis dan memproses nutrien-nutrien atau pepejal terampai di dalam badan air.</w:t>
      </w:r>
      <w:proofErr w:type="gramEnd"/>
      <w:r w:rsidRPr="006145B0">
        <w:rPr>
          <w:rFonts w:ascii="Times New Roman" w:hAnsi="Times New Roman"/>
          <w:bCs/>
          <w:sz w:val="24"/>
          <w:szCs w:val="24"/>
          <w:lang w:val="en-MY"/>
        </w:rPr>
        <w:t xml:space="preserve"> Selain itu, </w:t>
      </w:r>
      <w:proofErr w:type="gramStart"/>
      <w:r w:rsidRPr="006145B0">
        <w:rPr>
          <w:rFonts w:ascii="Times New Roman" w:hAnsi="Times New Roman"/>
          <w:bCs/>
          <w:sz w:val="24"/>
          <w:szCs w:val="24"/>
          <w:lang w:val="en-MY"/>
        </w:rPr>
        <w:t>ia</w:t>
      </w:r>
      <w:proofErr w:type="gramEnd"/>
      <w:r w:rsidRPr="006145B0">
        <w:rPr>
          <w:rFonts w:ascii="Times New Roman" w:hAnsi="Times New Roman"/>
          <w:bCs/>
          <w:sz w:val="24"/>
          <w:szCs w:val="24"/>
          <w:lang w:val="en-MY"/>
        </w:rPr>
        <w:t xml:space="preserve"> juga berfungsi sebagai pengawalan masalah BOD, NH</w:t>
      </w:r>
      <w:r w:rsidRPr="006145B0">
        <w:rPr>
          <w:rFonts w:ascii="Times New Roman" w:hAnsi="Times New Roman"/>
          <w:bCs/>
          <w:sz w:val="24"/>
          <w:szCs w:val="24"/>
          <w:vertAlign w:val="subscript"/>
          <w:lang w:val="en-MY"/>
        </w:rPr>
        <w:t>3</w:t>
      </w:r>
      <w:r w:rsidRPr="006145B0">
        <w:rPr>
          <w:rFonts w:ascii="Times New Roman" w:hAnsi="Times New Roman"/>
          <w:bCs/>
          <w:sz w:val="24"/>
          <w:szCs w:val="24"/>
          <w:lang w:val="en-MY"/>
        </w:rPr>
        <w:t xml:space="preserve">-N dan TSS. Hasil daripada ketiga-tiga rawatan yang telah dijalankan ini, telah dapat membantu mengurangkan masalah kemerosotan kualiti air di Alur Ilmu iaitu daripada berada pada Kelas III pada tahun 2016 bertambah baik kepada Kelas II iaitu status baik. </w:t>
      </w:r>
    </w:p>
    <w:p w:rsidR="009E7EBB" w:rsidRPr="006145B0" w:rsidRDefault="009E7EBB" w:rsidP="006145B0">
      <w:pPr>
        <w:pStyle w:val="NoSpacing"/>
        <w:ind w:firstLine="720"/>
        <w:jc w:val="both"/>
        <w:rPr>
          <w:rFonts w:ascii="Times New Roman" w:hAnsi="Times New Roman"/>
          <w:bCs/>
          <w:sz w:val="24"/>
          <w:szCs w:val="24"/>
          <w:lang w:val="en-MY"/>
        </w:rPr>
      </w:pPr>
      <w:proofErr w:type="gramStart"/>
      <w:r w:rsidRPr="006145B0">
        <w:rPr>
          <w:rFonts w:ascii="Times New Roman" w:hAnsi="Times New Roman"/>
          <w:bCs/>
          <w:sz w:val="24"/>
          <w:szCs w:val="24"/>
          <w:lang w:val="en-MY"/>
        </w:rPr>
        <w:lastRenderedPageBreak/>
        <w:t>Seterusnya bagi tujuan kesinambungan kajian kualiti air di Alur Ilmu ini, kajian yang terbaru telah dilakukan pada tahun 2019 dan mendapati nilai IKA Alur Ilmu UKM berada dalam Kelas III.</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 xml:space="preserve">Melalui pemerhatian di sepanjang kawasan kajian yang telah dilakukan juga mendapati bahawa aktiviti membaikpulih atau langkah mitigasi yang telah dilakukan oleh </w:t>
      </w:r>
      <w:r w:rsidR="00243D14" w:rsidRPr="006145B0">
        <w:rPr>
          <w:rFonts w:ascii="Times New Roman" w:hAnsi="Times New Roman"/>
          <w:bCs/>
          <w:sz w:val="24"/>
          <w:szCs w:val="24"/>
          <w:lang w:val="en-MY"/>
        </w:rPr>
        <w:t xml:space="preserve">Mohd </w:t>
      </w:r>
      <w:r w:rsidRPr="006145B0">
        <w:rPr>
          <w:rFonts w:ascii="Times New Roman" w:hAnsi="Times New Roman"/>
          <w:bCs/>
          <w:sz w:val="24"/>
          <w:szCs w:val="24"/>
          <w:lang w:val="en-MY"/>
        </w:rPr>
        <w:t>Hafiyyan</w:t>
      </w:r>
      <w:r w:rsidR="00243D14" w:rsidRPr="006145B0">
        <w:rPr>
          <w:rFonts w:ascii="Times New Roman" w:hAnsi="Times New Roman"/>
          <w:bCs/>
          <w:sz w:val="24"/>
          <w:szCs w:val="24"/>
          <w:lang w:val="en-MY"/>
        </w:rPr>
        <w:t xml:space="preserve"> et al.</w:t>
      </w:r>
      <w:r w:rsidRPr="006145B0">
        <w:rPr>
          <w:rFonts w:ascii="Times New Roman" w:hAnsi="Times New Roman"/>
          <w:bCs/>
          <w:sz w:val="24"/>
          <w:szCs w:val="24"/>
          <w:lang w:val="en-MY"/>
        </w:rPr>
        <w:t xml:space="preserve"> (2017) tidak lagi diteruskan.</w:t>
      </w:r>
      <w:proofErr w:type="gramEnd"/>
      <w:r w:rsidRPr="006145B0">
        <w:rPr>
          <w:rFonts w:ascii="Times New Roman" w:hAnsi="Times New Roman"/>
          <w:bCs/>
          <w:sz w:val="24"/>
          <w:szCs w:val="24"/>
          <w:lang w:val="en-MY"/>
        </w:rPr>
        <w:t xml:space="preserve"> Keadaan ini mungkin disebabkan oleh faktor kewangan atau kekurangan </w:t>
      </w:r>
      <w:proofErr w:type="gramStart"/>
      <w:r w:rsidRPr="006145B0">
        <w:rPr>
          <w:rFonts w:ascii="Times New Roman" w:hAnsi="Times New Roman"/>
          <w:bCs/>
          <w:sz w:val="24"/>
          <w:szCs w:val="24"/>
          <w:lang w:val="en-MY"/>
        </w:rPr>
        <w:t>dana</w:t>
      </w:r>
      <w:proofErr w:type="gramEnd"/>
      <w:r w:rsidRPr="006145B0">
        <w:rPr>
          <w:rFonts w:ascii="Times New Roman" w:hAnsi="Times New Roman"/>
          <w:bCs/>
          <w:sz w:val="24"/>
          <w:szCs w:val="24"/>
          <w:lang w:val="en-MY"/>
        </w:rPr>
        <w:t xml:space="preserve"> yang diperuntukan untuk meneruskan rawatan tersebut. </w:t>
      </w:r>
      <w:proofErr w:type="gramStart"/>
      <w:r w:rsidRPr="006145B0">
        <w:rPr>
          <w:rFonts w:ascii="Times New Roman" w:hAnsi="Times New Roman"/>
          <w:bCs/>
          <w:sz w:val="24"/>
          <w:szCs w:val="24"/>
          <w:lang w:val="en-MY"/>
        </w:rPr>
        <w:t>Dalam pada itu, aktiviti antropogenik yang dilakukan oleh manusia seperti pembuangan sisa-sisa makanan dan sampah juga telah mempengaruhi kualiti air dan keadaan Alur Ilmu UKM.</w:t>
      </w:r>
      <w:proofErr w:type="gramEnd"/>
    </w:p>
    <w:p w:rsidR="009E7EBB" w:rsidRPr="006145B0" w:rsidRDefault="009E7EBB" w:rsidP="006145B0">
      <w:pPr>
        <w:pStyle w:val="NoSpacing"/>
        <w:jc w:val="both"/>
        <w:rPr>
          <w:rFonts w:ascii="Times New Roman" w:hAnsi="Times New Roman"/>
          <w:bCs/>
          <w:sz w:val="24"/>
          <w:szCs w:val="24"/>
          <w:lang w:val="en-MY"/>
        </w:rPr>
      </w:pPr>
      <w:r w:rsidRPr="006145B0">
        <w:rPr>
          <w:rFonts w:ascii="Times New Roman" w:hAnsi="Times New Roman"/>
          <w:bCs/>
          <w:sz w:val="24"/>
          <w:szCs w:val="24"/>
          <w:lang w:val="en-MY"/>
        </w:rPr>
        <w:tab/>
      </w:r>
      <w:proofErr w:type="gramStart"/>
      <w:r w:rsidRPr="006145B0">
        <w:rPr>
          <w:rFonts w:ascii="Times New Roman" w:hAnsi="Times New Roman"/>
          <w:bCs/>
          <w:sz w:val="24"/>
          <w:szCs w:val="24"/>
          <w:lang w:val="en-MY"/>
        </w:rPr>
        <w:t>Justeru itu, disarankan bahawa kajian rawatan yang telah dilakukan sebelum ini, perlu diteruskan dan diberi keutamaan demi memastikan tahap IKA Alur Ilmu berada dalam keadaan yang bersih dan baik.</w:t>
      </w:r>
      <w:proofErr w:type="gramEnd"/>
      <w:r w:rsidRPr="006145B0">
        <w:rPr>
          <w:rFonts w:ascii="Times New Roman" w:hAnsi="Times New Roman"/>
          <w:bCs/>
          <w:sz w:val="24"/>
          <w:szCs w:val="24"/>
          <w:lang w:val="en-MY"/>
        </w:rPr>
        <w:t xml:space="preserve"> </w:t>
      </w:r>
      <w:proofErr w:type="gramStart"/>
      <w:r w:rsidRPr="006145B0">
        <w:rPr>
          <w:rFonts w:ascii="Times New Roman" w:hAnsi="Times New Roman"/>
          <w:bCs/>
          <w:sz w:val="24"/>
          <w:szCs w:val="24"/>
          <w:lang w:val="en-MY"/>
        </w:rPr>
        <w:t>Secara tidak langsung, sub lembangan sungai Langat ini tidak menjadi penyumbang utama kepada kemerosotan kualiti air Sungai Langat menjadi lebih teruk.</w:t>
      </w:r>
      <w:proofErr w:type="gramEnd"/>
      <w:r w:rsidRPr="006145B0">
        <w:rPr>
          <w:rFonts w:ascii="Times New Roman" w:hAnsi="Times New Roman"/>
          <w:bCs/>
          <w:sz w:val="24"/>
          <w:szCs w:val="24"/>
          <w:lang w:val="en-MY"/>
        </w:rPr>
        <w:t xml:space="preserve"> Kerjasama daripada semua pihak terutamanya Jabatan Prasarana UKM yang bertang</w:t>
      </w:r>
      <w:r w:rsidR="00096C72" w:rsidRPr="006145B0">
        <w:rPr>
          <w:rFonts w:ascii="Times New Roman" w:hAnsi="Times New Roman"/>
          <w:bCs/>
          <w:sz w:val="24"/>
          <w:szCs w:val="24"/>
          <w:lang w:val="en-MY"/>
        </w:rPr>
        <w:t>g</w:t>
      </w:r>
      <w:r w:rsidRPr="006145B0">
        <w:rPr>
          <w:rFonts w:ascii="Times New Roman" w:hAnsi="Times New Roman"/>
          <w:bCs/>
          <w:sz w:val="24"/>
          <w:szCs w:val="24"/>
          <w:lang w:val="en-MY"/>
        </w:rPr>
        <w:t xml:space="preserve">ungjawab bagi memastikan kelestarian UKM terjaga dengan </w:t>
      </w:r>
      <w:proofErr w:type="gramStart"/>
      <w:r w:rsidRPr="006145B0">
        <w:rPr>
          <w:rFonts w:ascii="Times New Roman" w:hAnsi="Times New Roman"/>
          <w:bCs/>
          <w:sz w:val="24"/>
          <w:szCs w:val="24"/>
          <w:lang w:val="en-MY"/>
        </w:rPr>
        <w:t>cara</w:t>
      </w:r>
      <w:proofErr w:type="gramEnd"/>
      <w:r w:rsidRPr="006145B0">
        <w:rPr>
          <w:rFonts w:ascii="Times New Roman" w:hAnsi="Times New Roman"/>
          <w:bCs/>
          <w:sz w:val="24"/>
          <w:szCs w:val="24"/>
          <w:lang w:val="en-MY"/>
        </w:rPr>
        <w:t xml:space="preserve"> memberi perhatian yang sepenuhnya kepada Alur Ilmu ini.</w:t>
      </w:r>
    </w:p>
    <w:p w:rsidR="009E7EBB" w:rsidRPr="006145B0" w:rsidRDefault="009E7EBB" w:rsidP="006145B0">
      <w:pPr>
        <w:pStyle w:val="NoSpacing"/>
        <w:jc w:val="both"/>
        <w:rPr>
          <w:rFonts w:ascii="Times New Roman" w:hAnsi="Times New Roman"/>
          <w:bCs/>
          <w:sz w:val="24"/>
          <w:szCs w:val="24"/>
          <w:lang w:val="en-MY"/>
        </w:rPr>
      </w:pPr>
    </w:p>
    <w:p w:rsidR="00096C72" w:rsidRPr="006145B0" w:rsidRDefault="00096C72" w:rsidP="006145B0">
      <w:pPr>
        <w:pStyle w:val="NoSpacing"/>
        <w:jc w:val="both"/>
        <w:rPr>
          <w:rFonts w:ascii="Times New Roman" w:hAnsi="Times New Roman"/>
          <w:bCs/>
          <w:sz w:val="24"/>
          <w:szCs w:val="24"/>
          <w:lang w:val="en-MY"/>
        </w:rPr>
      </w:pPr>
    </w:p>
    <w:p w:rsidR="00315EF2" w:rsidRPr="006145B0" w:rsidRDefault="00315EF2" w:rsidP="006145B0">
      <w:pPr>
        <w:spacing w:after="0" w:line="240" w:lineRule="auto"/>
        <w:ind w:left="426" w:hanging="426"/>
        <w:rPr>
          <w:rFonts w:ascii="Times New Roman" w:hAnsi="Times New Roman"/>
          <w:b/>
          <w:sz w:val="24"/>
          <w:szCs w:val="24"/>
          <w:lang w:val="en-MY"/>
        </w:rPr>
      </w:pPr>
      <w:r w:rsidRPr="006145B0">
        <w:rPr>
          <w:rFonts w:ascii="Times New Roman" w:hAnsi="Times New Roman"/>
          <w:b/>
          <w:sz w:val="24"/>
          <w:szCs w:val="24"/>
          <w:lang w:val="en-MY"/>
        </w:rPr>
        <w:t>Kesimpulan</w:t>
      </w:r>
    </w:p>
    <w:p w:rsidR="00315EF2" w:rsidRPr="006145B0" w:rsidRDefault="00315EF2" w:rsidP="006145B0">
      <w:pPr>
        <w:spacing w:after="0" w:line="240" w:lineRule="auto"/>
        <w:ind w:left="426" w:hanging="426"/>
        <w:rPr>
          <w:rFonts w:ascii="Times New Roman" w:hAnsi="Times New Roman"/>
          <w:b/>
          <w:sz w:val="24"/>
          <w:szCs w:val="24"/>
          <w:lang w:val="en-MY"/>
        </w:rPr>
      </w:pPr>
    </w:p>
    <w:p w:rsidR="00315EF2" w:rsidRPr="006145B0" w:rsidRDefault="00315EF2" w:rsidP="006145B0">
      <w:pPr>
        <w:spacing w:after="0" w:line="240" w:lineRule="auto"/>
        <w:jc w:val="both"/>
        <w:rPr>
          <w:rFonts w:ascii="Times New Roman" w:hAnsi="Times New Roman"/>
          <w:sz w:val="24"/>
          <w:szCs w:val="24"/>
          <w:lang w:val="en-MY"/>
        </w:rPr>
      </w:pPr>
      <w:proofErr w:type="gramStart"/>
      <w:r w:rsidRPr="006145B0">
        <w:rPr>
          <w:rFonts w:ascii="Times New Roman" w:hAnsi="Times New Roman"/>
          <w:sz w:val="24"/>
          <w:szCs w:val="24"/>
          <w:lang w:val="en-MY"/>
        </w:rPr>
        <w:t>Lembangan Alur Ilmu sangat penting dalam konteks pengekalan kampus lestari di UKM.</w:t>
      </w:r>
      <w:proofErr w:type="gramEnd"/>
      <w:r w:rsidRPr="006145B0">
        <w:rPr>
          <w:rFonts w:ascii="Times New Roman" w:hAnsi="Times New Roman"/>
          <w:sz w:val="24"/>
          <w:szCs w:val="24"/>
          <w:lang w:val="en-MY"/>
        </w:rPr>
        <w:t xml:space="preserve"> Alur Ilmu yang mengalir dari Hutan Simpan Bangi dan keluar di Sungai Langat ini masih mengekalkan status kualiti air yang baik dan bersih iaitu berada pada nilai IKA 81.7 pada cerapan cuaca kering dan nilai 78 semasa cerapan cuaca basah/hujan. Nilai IKA pada cerapan semasa cuaca basah adalah lebih rendah berbanding cuaca kering dan faktor ini boleh dikaitkan dengan faktor hujan yang telah mempeng</w:t>
      </w:r>
      <w:r w:rsidR="00096C72" w:rsidRPr="006145B0">
        <w:rPr>
          <w:rFonts w:ascii="Times New Roman" w:hAnsi="Times New Roman"/>
          <w:sz w:val="24"/>
          <w:szCs w:val="24"/>
          <w:lang w:val="en-MY"/>
        </w:rPr>
        <w:t>aruhi kualiti air Alur I</w:t>
      </w:r>
      <w:r w:rsidRPr="006145B0">
        <w:rPr>
          <w:rFonts w:ascii="Times New Roman" w:hAnsi="Times New Roman"/>
          <w:sz w:val="24"/>
          <w:szCs w:val="24"/>
          <w:lang w:val="en-MY"/>
        </w:rPr>
        <w:t xml:space="preserve">lmu ini. </w:t>
      </w:r>
      <w:r w:rsidR="00096C72" w:rsidRPr="006145B0">
        <w:rPr>
          <w:rFonts w:ascii="Times New Roman" w:hAnsi="Times New Roman"/>
          <w:sz w:val="24"/>
          <w:szCs w:val="24"/>
          <w:lang w:val="en-MY"/>
        </w:rPr>
        <w:t xml:space="preserve">Kualiti air Alur Ilmu ini </w:t>
      </w:r>
      <w:r w:rsidRPr="006145B0">
        <w:rPr>
          <w:rFonts w:ascii="Times New Roman" w:hAnsi="Times New Roman"/>
          <w:sz w:val="24"/>
          <w:szCs w:val="24"/>
          <w:lang w:val="en-MY"/>
        </w:rPr>
        <w:t>juga berada pada Kelas II.</w:t>
      </w:r>
    </w:p>
    <w:p w:rsidR="00315EF2" w:rsidRPr="006145B0" w:rsidRDefault="00315EF2" w:rsidP="006145B0">
      <w:pPr>
        <w:spacing w:after="0" w:line="240" w:lineRule="auto"/>
        <w:ind w:firstLine="426"/>
        <w:jc w:val="both"/>
        <w:rPr>
          <w:rFonts w:ascii="Times New Roman" w:hAnsi="Times New Roman"/>
          <w:sz w:val="24"/>
          <w:szCs w:val="24"/>
          <w:lang w:val="en-MY"/>
        </w:rPr>
      </w:pPr>
      <w:r w:rsidRPr="006145B0">
        <w:rPr>
          <w:rFonts w:ascii="Times New Roman" w:hAnsi="Times New Roman"/>
          <w:sz w:val="24"/>
          <w:szCs w:val="24"/>
          <w:lang w:val="en-MY"/>
        </w:rPr>
        <w:t xml:space="preserve">Beberapa lokasi persampelan telah dikenalpasti yang menyebabkan kualiti air Alur Ilmu berada pada status sederhana tercemar. Hasil kajian ini boleh digunakan sebagai alat yang berkesan untuk menyelesaikan masalah alam sekitar </w:t>
      </w:r>
      <w:r w:rsidR="004E6D4A" w:rsidRPr="006145B0">
        <w:rPr>
          <w:rFonts w:ascii="Times New Roman" w:hAnsi="Times New Roman"/>
          <w:sz w:val="24"/>
          <w:szCs w:val="24"/>
          <w:lang w:val="en-MY"/>
        </w:rPr>
        <w:t xml:space="preserve">khususnya dalam usaha </w:t>
      </w:r>
      <w:r w:rsidRPr="006145B0">
        <w:rPr>
          <w:rFonts w:ascii="Times New Roman" w:hAnsi="Times New Roman"/>
          <w:sz w:val="24"/>
          <w:szCs w:val="24"/>
          <w:lang w:val="en-MY"/>
        </w:rPr>
        <w:t>kawalan pencemaran,</w:t>
      </w:r>
      <w:r w:rsidR="004E6D4A" w:rsidRPr="006145B0">
        <w:rPr>
          <w:rFonts w:ascii="Times New Roman" w:hAnsi="Times New Roman"/>
          <w:sz w:val="24"/>
          <w:szCs w:val="24"/>
          <w:lang w:val="en-MY"/>
        </w:rPr>
        <w:t xml:space="preserve"> selain dapat</w:t>
      </w:r>
      <w:r w:rsidRPr="006145B0">
        <w:rPr>
          <w:rFonts w:ascii="Times New Roman" w:hAnsi="Times New Roman"/>
          <w:sz w:val="24"/>
          <w:szCs w:val="24"/>
          <w:lang w:val="en-MY"/>
        </w:rPr>
        <w:t xml:space="preserve"> memberi pengetahuan dalam memaksimumkan keupayaan sistem rawatan air untuk perlindungan strategik dan dapat menentukan tahap kualiti air di kawasan tertentu dalam masa yang singkat dan melibatkan </w:t>
      </w:r>
      <w:proofErr w:type="gramStart"/>
      <w:r w:rsidRPr="006145B0">
        <w:rPr>
          <w:rFonts w:ascii="Times New Roman" w:hAnsi="Times New Roman"/>
          <w:sz w:val="24"/>
          <w:szCs w:val="24"/>
          <w:lang w:val="en-MY"/>
        </w:rPr>
        <w:t>kos</w:t>
      </w:r>
      <w:proofErr w:type="gramEnd"/>
      <w:r w:rsidRPr="006145B0">
        <w:rPr>
          <w:rFonts w:ascii="Times New Roman" w:hAnsi="Times New Roman"/>
          <w:sz w:val="24"/>
          <w:szCs w:val="24"/>
          <w:lang w:val="en-MY"/>
        </w:rPr>
        <w:t xml:space="preserve"> rendah. Pemantauan secara berterusan sangat diperlukan agar kualiti air Alur Ilmu ini berada pada status baik dan tidak menjadi pula penyumbang kepada masalah pencemaran air Sungai Langat.</w:t>
      </w:r>
    </w:p>
    <w:p w:rsidR="00315EF2" w:rsidRPr="006145B0" w:rsidRDefault="00315EF2" w:rsidP="006145B0">
      <w:pPr>
        <w:spacing w:after="0" w:line="240" w:lineRule="auto"/>
        <w:ind w:left="426" w:hanging="426"/>
        <w:jc w:val="both"/>
        <w:rPr>
          <w:rFonts w:ascii="Times New Roman" w:hAnsi="Times New Roman"/>
          <w:sz w:val="24"/>
          <w:szCs w:val="24"/>
          <w:lang w:val="en-MY"/>
        </w:rPr>
      </w:pPr>
    </w:p>
    <w:p w:rsidR="00096C72" w:rsidRPr="006145B0" w:rsidRDefault="00096C72" w:rsidP="006145B0">
      <w:pPr>
        <w:spacing w:after="0" w:line="240" w:lineRule="auto"/>
        <w:ind w:left="426" w:hanging="426"/>
        <w:jc w:val="both"/>
        <w:rPr>
          <w:rFonts w:ascii="Times New Roman" w:hAnsi="Times New Roman"/>
          <w:sz w:val="24"/>
          <w:szCs w:val="24"/>
          <w:lang w:val="en-MY"/>
        </w:rPr>
      </w:pPr>
    </w:p>
    <w:p w:rsidR="00315EF2" w:rsidRPr="006145B0" w:rsidRDefault="00315EF2" w:rsidP="006145B0">
      <w:pPr>
        <w:spacing w:after="0" w:line="240" w:lineRule="auto"/>
        <w:ind w:left="426" w:hanging="426"/>
        <w:jc w:val="both"/>
        <w:rPr>
          <w:rFonts w:ascii="Times New Roman" w:hAnsi="Times New Roman"/>
          <w:b/>
          <w:sz w:val="24"/>
          <w:szCs w:val="24"/>
          <w:lang w:val="en-MY"/>
        </w:rPr>
      </w:pPr>
      <w:r w:rsidRPr="006145B0">
        <w:rPr>
          <w:rFonts w:ascii="Times New Roman" w:hAnsi="Times New Roman"/>
          <w:b/>
          <w:sz w:val="24"/>
          <w:szCs w:val="24"/>
          <w:lang w:val="en-MY"/>
        </w:rPr>
        <w:t>Penghargaan</w:t>
      </w:r>
    </w:p>
    <w:p w:rsidR="00315EF2" w:rsidRPr="006145B0" w:rsidRDefault="00315EF2" w:rsidP="006145B0">
      <w:pPr>
        <w:spacing w:after="0" w:line="240" w:lineRule="auto"/>
        <w:ind w:left="426" w:hanging="426"/>
        <w:jc w:val="both"/>
        <w:rPr>
          <w:rFonts w:ascii="Times New Roman" w:hAnsi="Times New Roman"/>
          <w:b/>
          <w:sz w:val="24"/>
          <w:szCs w:val="24"/>
          <w:lang w:val="en-MY"/>
        </w:rPr>
      </w:pPr>
    </w:p>
    <w:p w:rsidR="00315EF2" w:rsidRPr="006145B0" w:rsidRDefault="00315EF2" w:rsidP="006145B0">
      <w:pPr>
        <w:spacing w:after="0" w:line="240" w:lineRule="auto"/>
        <w:jc w:val="both"/>
        <w:rPr>
          <w:rFonts w:ascii="Times New Roman" w:hAnsi="Times New Roman"/>
          <w:sz w:val="24"/>
          <w:szCs w:val="24"/>
          <w:lang w:val="en-MY"/>
        </w:rPr>
      </w:pPr>
      <w:proofErr w:type="gramStart"/>
      <w:r w:rsidRPr="006145B0">
        <w:rPr>
          <w:rFonts w:ascii="Times New Roman" w:hAnsi="Times New Roman"/>
          <w:sz w:val="24"/>
          <w:szCs w:val="24"/>
          <w:lang w:val="en-MY"/>
        </w:rPr>
        <w:t xml:space="preserve">Penulis ingin merakamkan penghargaan </w:t>
      </w:r>
      <w:r w:rsidR="00096C72" w:rsidRPr="006145B0">
        <w:rPr>
          <w:rFonts w:ascii="Times New Roman" w:hAnsi="Times New Roman"/>
          <w:sz w:val="24"/>
          <w:szCs w:val="24"/>
          <w:lang w:val="en-MY"/>
        </w:rPr>
        <w:t>di atas</w:t>
      </w:r>
      <w:r w:rsidRPr="006145B0">
        <w:rPr>
          <w:rFonts w:ascii="Times New Roman" w:hAnsi="Times New Roman"/>
          <w:sz w:val="24"/>
          <w:szCs w:val="24"/>
          <w:lang w:val="en-MY"/>
        </w:rPr>
        <w:t xml:space="preserve"> sokongan kewangan yang disediakan oleh Universiti Kebangsaan Malaysia melalui geran KRA 2017-035 (Kajian Siri Masa Sebenar Luahan dan Kualiti Air Alur Ilmu, Sub Lembangan Sungai Langat, Selangor).</w:t>
      </w:r>
      <w:proofErr w:type="gramEnd"/>
      <w:r w:rsidRPr="006145B0">
        <w:rPr>
          <w:rFonts w:ascii="Times New Roman" w:hAnsi="Times New Roman"/>
          <w:sz w:val="24"/>
          <w:szCs w:val="24"/>
          <w:lang w:val="en-MY"/>
        </w:rPr>
        <w:t xml:space="preserve"> </w:t>
      </w:r>
    </w:p>
    <w:p w:rsidR="00315EF2" w:rsidRPr="006145B0" w:rsidRDefault="00315EF2" w:rsidP="006145B0">
      <w:pPr>
        <w:spacing w:after="0" w:line="240" w:lineRule="auto"/>
        <w:ind w:left="426" w:hanging="426"/>
        <w:jc w:val="both"/>
        <w:rPr>
          <w:rFonts w:ascii="Times New Roman" w:hAnsi="Times New Roman"/>
          <w:sz w:val="24"/>
          <w:szCs w:val="24"/>
          <w:lang w:val="en-MY"/>
        </w:rPr>
      </w:pPr>
    </w:p>
    <w:p w:rsidR="00F17C8E" w:rsidRPr="006145B0" w:rsidRDefault="00F17C8E" w:rsidP="006145B0">
      <w:pPr>
        <w:spacing w:after="0" w:line="240" w:lineRule="auto"/>
        <w:ind w:left="426" w:hanging="426"/>
        <w:jc w:val="both"/>
        <w:rPr>
          <w:rFonts w:ascii="Times New Roman" w:hAnsi="Times New Roman"/>
          <w:sz w:val="24"/>
          <w:szCs w:val="24"/>
          <w:lang w:val="en-MY"/>
        </w:rPr>
      </w:pPr>
    </w:p>
    <w:p w:rsidR="00315EF2" w:rsidRPr="006145B0" w:rsidRDefault="00515709" w:rsidP="006145B0">
      <w:pPr>
        <w:spacing w:after="0" w:line="240" w:lineRule="auto"/>
        <w:ind w:left="426" w:hanging="426"/>
        <w:jc w:val="both"/>
        <w:rPr>
          <w:rFonts w:ascii="Times New Roman" w:hAnsi="Times New Roman"/>
          <w:b/>
          <w:bCs/>
          <w:sz w:val="24"/>
          <w:szCs w:val="24"/>
          <w:lang w:val="en-MY"/>
        </w:rPr>
      </w:pPr>
      <w:r w:rsidRPr="006145B0">
        <w:rPr>
          <w:rFonts w:ascii="Times New Roman" w:hAnsi="Times New Roman"/>
          <w:b/>
          <w:bCs/>
          <w:sz w:val="24"/>
          <w:szCs w:val="24"/>
          <w:lang w:val="en-MY"/>
        </w:rPr>
        <w:t>Rujukan</w:t>
      </w:r>
    </w:p>
    <w:p w:rsidR="00515709" w:rsidRPr="006145B0" w:rsidRDefault="00515709" w:rsidP="006145B0">
      <w:pPr>
        <w:spacing w:after="0" w:line="240" w:lineRule="auto"/>
        <w:jc w:val="both"/>
        <w:rPr>
          <w:rFonts w:ascii="Times New Roman" w:hAnsi="Times New Roman"/>
          <w:sz w:val="24"/>
          <w:szCs w:val="24"/>
        </w:rPr>
      </w:pPr>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Afin</w:t>
      </w:r>
      <w:r w:rsidR="00096C72" w:rsidRPr="006145B0">
        <w:rPr>
          <w:rFonts w:ascii="Times New Roman" w:hAnsi="Times New Roman"/>
          <w:sz w:val="24"/>
          <w:szCs w:val="24"/>
          <w:lang w:val="en-MY"/>
        </w:rPr>
        <w:t>a, N.A.</w:t>
      </w:r>
      <w:r w:rsidRPr="006145B0">
        <w:rPr>
          <w:rFonts w:ascii="Times New Roman" w:hAnsi="Times New Roman"/>
          <w:sz w:val="24"/>
          <w:szCs w:val="24"/>
          <w:lang w:val="en-MY"/>
        </w:rPr>
        <w:t xml:space="preserve">M., </w:t>
      </w:r>
      <w:r w:rsidR="00096C72" w:rsidRPr="006145B0">
        <w:rPr>
          <w:rFonts w:ascii="Times New Roman" w:hAnsi="Times New Roman"/>
          <w:sz w:val="24"/>
          <w:szCs w:val="24"/>
          <w:lang w:val="en-MY"/>
        </w:rPr>
        <w:t>Othman, A.</w:t>
      </w:r>
      <w:r w:rsidRPr="006145B0">
        <w:rPr>
          <w:rFonts w:ascii="Times New Roman" w:hAnsi="Times New Roman"/>
          <w:sz w:val="24"/>
          <w:szCs w:val="24"/>
          <w:lang w:val="en-MY"/>
        </w:rPr>
        <w:t xml:space="preserve">K., &amp; </w:t>
      </w:r>
      <w:r w:rsidR="00096C72" w:rsidRPr="006145B0">
        <w:rPr>
          <w:rFonts w:ascii="Times New Roman" w:hAnsi="Times New Roman"/>
          <w:sz w:val="24"/>
          <w:szCs w:val="24"/>
          <w:lang w:val="en-MY"/>
        </w:rPr>
        <w:t>Ahmad, D.</w:t>
      </w:r>
      <w:r w:rsidRPr="006145B0">
        <w:rPr>
          <w:rFonts w:ascii="Times New Roman" w:hAnsi="Times New Roman"/>
          <w:sz w:val="24"/>
          <w:szCs w:val="24"/>
          <w:lang w:val="en-MY"/>
        </w:rPr>
        <w:t>M. (2015).</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 xml:space="preserve">The </w:t>
      </w:r>
      <w:r w:rsidR="00096C72" w:rsidRPr="006145B0">
        <w:rPr>
          <w:rFonts w:ascii="Times New Roman" w:hAnsi="Times New Roman"/>
          <w:sz w:val="24"/>
          <w:szCs w:val="24"/>
          <w:lang w:val="en-MY"/>
        </w:rPr>
        <w:t xml:space="preserve">water quality study and sources of pollution </w:t>
      </w:r>
      <w:r w:rsidRPr="006145B0">
        <w:rPr>
          <w:rFonts w:ascii="Times New Roman" w:hAnsi="Times New Roman"/>
          <w:sz w:val="24"/>
          <w:szCs w:val="24"/>
          <w:lang w:val="en-MY"/>
        </w:rPr>
        <w:t>in Alur Ilmu, UKM.</w:t>
      </w:r>
      <w:proofErr w:type="gramEnd"/>
      <w:r w:rsidRPr="006145B0">
        <w:rPr>
          <w:rFonts w:ascii="Times New Roman" w:hAnsi="Times New Roman"/>
          <w:sz w:val="24"/>
          <w:szCs w:val="24"/>
          <w:lang w:val="en-MY"/>
        </w:rPr>
        <w:t xml:space="preserve"> </w:t>
      </w:r>
      <w:r w:rsidRPr="006145B0">
        <w:rPr>
          <w:rFonts w:ascii="Times New Roman" w:hAnsi="Times New Roman"/>
          <w:i/>
          <w:iCs/>
          <w:sz w:val="24"/>
          <w:szCs w:val="24"/>
          <w:lang w:val="en-MY"/>
        </w:rPr>
        <w:t>The Malaysian Journal of Analytical Sciences</w:t>
      </w:r>
      <w:r w:rsidRPr="006145B0">
        <w:rPr>
          <w:rFonts w:ascii="Times New Roman" w:hAnsi="Times New Roman"/>
          <w:sz w:val="24"/>
          <w:szCs w:val="24"/>
          <w:lang w:val="en-MY"/>
        </w:rPr>
        <w:t xml:space="preserve">, </w:t>
      </w:r>
      <w:r w:rsidRPr="006145B0">
        <w:rPr>
          <w:rFonts w:ascii="Times New Roman" w:hAnsi="Times New Roman"/>
          <w:i/>
          <w:sz w:val="24"/>
          <w:szCs w:val="24"/>
          <w:lang w:val="en-MY"/>
        </w:rPr>
        <w:t>19</w:t>
      </w:r>
      <w:r w:rsidRPr="006145B0">
        <w:rPr>
          <w:rFonts w:ascii="Times New Roman" w:hAnsi="Times New Roman"/>
          <w:sz w:val="24"/>
          <w:szCs w:val="24"/>
          <w:lang w:val="en-MY"/>
        </w:rPr>
        <w:t>(5), 1137-1146.</w:t>
      </w:r>
    </w:p>
    <w:p w:rsidR="005D2C32" w:rsidRPr="006145B0" w:rsidRDefault="005D2C32" w:rsidP="006145B0">
      <w:pPr>
        <w:spacing w:after="0" w:line="240" w:lineRule="auto"/>
        <w:ind w:left="426" w:hanging="426"/>
        <w:jc w:val="both"/>
        <w:rPr>
          <w:rFonts w:ascii="Times New Roman" w:hAnsi="Times New Roman"/>
          <w:sz w:val="24"/>
          <w:szCs w:val="24"/>
        </w:rPr>
      </w:pPr>
      <w:proofErr w:type="gramStart"/>
      <w:r w:rsidRPr="006145B0">
        <w:rPr>
          <w:rFonts w:ascii="Times New Roman" w:hAnsi="Times New Roman"/>
          <w:sz w:val="24"/>
          <w:szCs w:val="24"/>
        </w:rPr>
        <w:lastRenderedPageBreak/>
        <w:t>APHA</w:t>
      </w:r>
      <w:r w:rsidR="00B1356F">
        <w:rPr>
          <w:rFonts w:ascii="Times New Roman" w:hAnsi="Times New Roman"/>
          <w:sz w:val="24"/>
          <w:szCs w:val="24"/>
        </w:rPr>
        <w:t>.</w:t>
      </w:r>
      <w:proofErr w:type="gramEnd"/>
      <w:r w:rsidRPr="006145B0">
        <w:rPr>
          <w:rFonts w:ascii="Times New Roman" w:hAnsi="Times New Roman"/>
          <w:sz w:val="24"/>
          <w:szCs w:val="24"/>
        </w:rPr>
        <w:t xml:space="preserve"> </w:t>
      </w:r>
      <w:proofErr w:type="gramStart"/>
      <w:r w:rsidRPr="006145B0">
        <w:rPr>
          <w:rFonts w:ascii="Times New Roman" w:hAnsi="Times New Roman"/>
          <w:sz w:val="24"/>
          <w:szCs w:val="24"/>
        </w:rPr>
        <w:t>(2005)</w:t>
      </w:r>
      <w:r w:rsidR="00B1356F">
        <w:rPr>
          <w:rFonts w:ascii="Times New Roman" w:hAnsi="Times New Roman"/>
          <w:sz w:val="24"/>
          <w:szCs w:val="24"/>
        </w:rPr>
        <w:t>.</w:t>
      </w:r>
      <w:r w:rsidRPr="006145B0">
        <w:rPr>
          <w:rFonts w:ascii="Times New Roman" w:hAnsi="Times New Roman"/>
          <w:sz w:val="24"/>
          <w:szCs w:val="24"/>
        </w:rPr>
        <w:t xml:space="preserve"> </w:t>
      </w:r>
      <w:r w:rsidRPr="006145B0">
        <w:rPr>
          <w:rFonts w:ascii="Times New Roman" w:hAnsi="Times New Roman"/>
          <w:i/>
          <w:iCs/>
          <w:sz w:val="24"/>
          <w:szCs w:val="24"/>
        </w:rPr>
        <w:t xml:space="preserve">Standard methods for the </w:t>
      </w:r>
      <w:r w:rsidR="00096C72" w:rsidRPr="006145B0">
        <w:rPr>
          <w:rFonts w:ascii="Times New Roman" w:hAnsi="Times New Roman"/>
          <w:i/>
          <w:iCs/>
          <w:sz w:val="24"/>
          <w:szCs w:val="24"/>
        </w:rPr>
        <w:t>examination of water and wastewater</w:t>
      </w:r>
      <w:r w:rsidRPr="006145B0">
        <w:rPr>
          <w:rFonts w:ascii="Times New Roman" w:hAnsi="Times New Roman"/>
          <w:sz w:val="24"/>
          <w:szCs w:val="24"/>
        </w:rPr>
        <w:t xml:space="preserve"> </w:t>
      </w:r>
      <w:r w:rsidR="00096C72" w:rsidRPr="006145B0">
        <w:rPr>
          <w:rFonts w:ascii="Times New Roman" w:hAnsi="Times New Roman"/>
          <w:i/>
          <w:sz w:val="24"/>
          <w:szCs w:val="24"/>
        </w:rPr>
        <w:t>(</w:t>
      </w:r>
      <w:r w:rsidRPr="006145B0">
        <w:rPr>
          <w:rFonts w:ascii="Times New Roman" w:hAnsi="Times New Roman"/>
          <w:i/>
          <w:sz w:val="24"/>
          <w:szCs w:val="24"/>
        </w:rPr>
        <w:t>21st Edition</w:t>
      </w:r>
      <w:r w:rsidR="00096C72" w:rsidRPr="006145B0">
        <w:rPr>
          <w:rFonts w:ascii="Times New Roman" w:hAnsi="Times New Roman"/>
          <w:i/>
          <w:sz w:val="24"/>
          <w:szCs w:val="24"/>
        </w:rPr>
        <w:t>)</w:t>
      </w:r>
      <w:r w:rsidRPr="006145B0">
        <w:rPr>
          <w:rFonts w:ascii="Times New Roman" w:hAnsi="Times New Roman"/>
          <w:i/>
          <w:sz w:val="24"/>
          <w:szCs w:val="24"/>
        </w:rPr>
        <w:t>.</w:t>
      </w:r>
      <w:proofErr w:type="gramEnd"/>
      <w:r w:rsidRPr="006145B0">
        <w:rPr>
          <w:rFonts w:ascii="Times New Roman" w:hAnsi="Times New Roman"/>
          <w:sz w:val="24"/>
          <w:szCs w:val="24"/>
        </w:rPr>
        <w:t xml:space="preserve"> </w:t>
      </w:r>
      <w:r w:rsidR="00096C72" w:rsidRPr="006145B0">
        <w:rPr>
          <w:rFonts w:ascii="Times New Roman" w:hAnsi="Times New Roman"/>
          <w:sz w:val="24"/>
          <w:szCs w:val="24"/>
        </w:rPr>
        <w:t xml:space="preserve">Washington, D.C.: </w:t>
      </w:r>
      <w:r w:rsidRPr="006145B0">
        <w:rPr>
          <w:rFonts w:ascii="Times New Roman" w:hAnsi="Times New Roman"/>
          <w:sz w:val="24"/>
          <w:szCs w:val="24"/>
        </w:rPr>
        <w:t xml:space="preserve">American Public </w:t>
      </w:r>
      <w:r w:rsidR="00096C72" w:rsidRPr="006145B0">
        <w:rPr>
          <w:rFonts w:ascii="Times New Roman" w:hAnsi="Times New Roman"/>
          <w:sz w:val="24"/>
          <w:szCs w:val="24"/>
        </w:rPr>
        <w:t>Health Association.</w:t>
      </w:r>
      <w:r w:rsidRPr="006145B0">
        <w:rPr>
          <w:rFonts w:ascii="Times New Roman" w:hAnsi="Times New Roman"/>
          <w:sz w:val="24"/>
          <w:szCs w:val="24"/>
        </w:rPr>
        <w:t xml:space="preserve"> </w:t>
      </w:r>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 xml:space="preserve">Azahan Awang, Jamaluddin Md. Jahi, </w:t>
      </w:r>
      <w:r w:rsidR="00B1356F">
        <w:rPr>
          <w:rFonts w:ascii="Times New Roman" w:hAnsi="Times New Roman"/>
          <w:sz w:val="24"/>
          <w:szCs w:val="24"/>
          <w:lang w:val="en-MY"/>
        </w:rPr>
        <w:t xml:space="preserve">&amp; </w:t>
      </w:r>
      <w:r w:rsidRPr="006145B0">
        <w:rPr>
          <w:rFonts w:ascii="Times New Roman" w:hAnsi="Times New Roman"/>
          <w:sz w:val="24"/>
          <w:szCs w:val="24"/>
          <w:lang w:val="en-MY"/>
        </w:rPr>
        <w:t>Mohamad Suhaily Yusri Che Ngah.</w:t>
      </w:r>
      <w:proofErr w:type="gramEnd"/>
      <w:r w:rsidRPr="006145B0">
        <w:rPr>
          <w:rFonts w:ascii="Times New Roman" w:hAnsi="Times New Roman"/>
          <w:sz w:val="24"/>
          <w:szCs w:val="24"/>
          <w:lang w:val="en-MY"/>
        </w:rPr>
        <w:t xml:space="preserve"> (2001). Status dan pengurusan kualiti air Sungai Linggi. Dlm. Jamaluddin</w:t>
      </w:r>
      <w:r w:rsidR="00B1356F">
        <w:rPr>
          <w:rFonts w:ascii="Times New Roman" w:hAnsi="Times New Roman"/>
          <w:sz w:val="24"/>
          <w:szCs w:val="24"/>
          <w:lang w:val="en-MY"/>
        </w:rPr>
        <w:t>,</w:t>
      </w:r>
      <w:r w:rsidRPr="006145B0">
        <w:rPr>
          <w:rFonts w:ascii="Times New Roman" w:hAnsi="Times New Roman"/>
          <w:sz w:val="24"/>
          <w:szCs w:val="24"/>
          <w:lang w:val="en-MY"/>
        </w:rPr>
        <w:t xml:space="preserve"> </w:t>
      </w:r>
      <w:r w:rsidR="00B1356F" w:rsidRPr="006145B0">
        <w:rPr>
          <w:rFonts w:ascii="Times New Roman" w:hAnsi="Times New Roman"/>
          <w:sz w:val="24"/>
          <w:szCs w:val="24"/>
          <w:lang w:val="en-MY"/>
        </w:rPr>
        <w:t>M.J.</w:t>
      </w:r>
      <w:r w:rsidR="00B1356F">
        <w:rPr>
          <w:rFonts w:ascii="Times New Roman" w:hAnsi="Times New Roman"/>
          <w:sz w:val="24"/>
          <w:szCs w:val="24"/>
          <w:lang w:val="en-MY"/>
        </w:rPr>
        <w:t>,</w:t>
      </w:r>
      <w:r w:rsidR="00B1356F" w:rsidRPr="006145B0">
        <w:rPr>
          <w:rFonts w:ascii="Times New Roman" w:hAnsi="Times New Roman"/>
          <w:sz w:val="24"/>
          <w:szCs w:val="24"/>
          <w:lang w:val="en-MY"/>
        </w:rPr>
        <w:t xml:space="preserve"> </w:t>
      </w:r>
      <w:r w:rsidRPr="006145B0">
        <w:rPr>
          <w:rFonts w:ascii="Times New Roman" w:hAnsi="Times New Roman"/>
          <w:sz w:val="24"/>
          <w:szCs w:val="24"/>
          <w:lang w:val="en-MY"/>
        </w:rPr>
        <w:t>&amp; Mohd Jailani</w:t>
      </w:r>
      <w:r w:rsidR="00B1356F">
        <w:rPr>
          <w:rFonts w:ascii="Times New Roman" w:hAnsi="Times New Roman"/>
          <w:sz w:val="24"/>
          <w:szCs w:val="24"/>
          <w:lang w:val="en-MY"/>
        </w:rPr>
        <w:t>,</w:t>
      </w:r>
      <w:r w:rsidRPr="006145B0">
        <w:rPr>
          <w:rFonts w:ascii="Times New Roman" w:hAnsi="Times New Roman"/>
          <w:sz w:val="24"/>
          <w:szCs w:val="24"/>
          <w:lang w:val="en-MY"/>
        </w:rPr>
        <w:t xml:space="preserve"> </w:t>
      </w:r>
      <w:r w:rsidR="00B1356F" w:rsidRPr="006145B0">
        <w:rPr>
          <w:rFonts w:ascii="Times New Roman" w:hAnsi="Times New Roman"/>
          <w:sz w:val="24"/>
          <w:szCs w:val="24"/>
          <w:lang w:val="en-MY"/>
        </w:rPr>
        <w:t xml:space="preserve">M.N. </w:t>
      </w:r>
      <w:r w:rsidRPr="006145B0">
        <w:rPr>
          <w:rFonts w:ascii="Times New Roman" w:hAnsi="Times New Roman"/>
          <w:sz w:val="24"/>
          <w:szCs w:val="24"/>
          <w:lang w:val="en-MY"/>
        </w:rPr>
        <w:t xml:space="preserve">(pnyt), </w:t>
      </w:r>
      <w:r w:rsidRPr="006145B0">
        <w:rPr>
          <w:rFonts w:ascii="Times New Roman" w:hAnsi="Times New Roman"/>
          <w:i/>
          <w:sz w:val="24"/>
          <w:szCs w:val="24"/>
          <w:lang w:val="en-MY"/>
        </w:rPr>
        <w:t>Proceeding National Seminar on Environmental Management: Current Development &amp; Future Planning</w:t>
      </w:r>
      <w:r w:rsidRPr="006145B0">
        <w:rPr>
          <w:rFonts w:ascii="Times New Roman" w:hAnsi="Times New Roman"/>
          <w:sz w:val="24"/>
          <w:szCs w:val="24"/>
          <w:lang w:val="en-MY"/>
        </w:rPr>
        <w:t xml:space="preserve">. Universiti Kebangsaan Malaysia, Bangi. </w:t>
      </w:r>
      <w:proofErr w:type="gramStart"/>
      <w:r w:rsidRPr="006145B0">
        <w:rPr>
          <w:rFonts w:ascii="Times New Roman" w:hAnsi="Times New Roman"/>
          <w:sz w:val="24"/>
          <w:szCs w:val="24"/>
          <w:lang w:val="en-MY"/>
        </w:rPr>
        <w:t>14-15 Ogos, 2011.</w:t>
      </w:r>
      <w:proofErr w:type="gramEnd"/>
    </w:p>
    <w:p w:rsidR="005D2C32" w:rsidRPr="006145B0" w:rsidRDefault="005D2C32" w:rsidP="006145B0">
      <w:pPr>
        <w:spacing w:after="0" w:line="240" w:lineRule="auto"/>
        <w:ind w:left="426" w:hanging="426"/>
        <w:jc w:val="both"/>
        <w:rPr>
          <w:rFonts w:ascii="Times New Roman" w:hAnsi="Times New Roman"/>
          <w:sz w:val="24"/>
          <w:szCs w:val="24"/>
        </w:rPr>
      </w:pPr>
      <w:proofErr w:type="gramStart"/>
      <w:r w:rsidRPr="006145B0">
        <w:rPr>
          <w:rFonts w:ascii="Times New Roman" w:hAnsi="Times New Roman"/>
          <w:sz w:val="24"/>
          <w:szCs w:val="24"/>
        </w:rPr>
        <w:t>Bedient, P.</w:t>
      </w:r>
      <w:r w:rsidR="00B1356F">
        <w:rPr>
          <w:rFonts w:ascii="Times New Roman" w:hAnsi="Times New Roman"/>
          <w:sz w:val="24"/>
          <w:szCs w:val="24"/>
        </w:rPr>
        <w:t>,</w:t>
      </w:r>
      <w:r w:rsidRPr="006145B0">
        <w:rPr>
          <w:rFonts w:ascii="Times New Roman" w:hAnsi="Times New Roman"/>
          <w:sz w:val="24"/>
          <w:szCs w:val="24"/>
        </w:rPr>
        <w:t xml:space="preserve"> &amp; Huber, W. (1988).</w:t>
      </w:r>
      <w:proofErr w:type="gramEnd"/>
      <w:r w:rsidRPr="006145B0">
        <w:rPr>
          <w:rFonts w:ascii="Times New Roman" w:hAnsi="Times New Roman"/>
          <w:sz w:val="24"/>
          <w:szCs w:val="24"/>
        </w:rPr>
        <w:t xml:space="preserve"> </w:t>
      </w:r>
      <w:proofErr w:type="gramStart"/>
      <w:r w:rsidRPr="006145B0">
        <w:rPr>
          <w:rFonts w:ascii="Times New Roman" w:hAnsi="Times New Roman"/>
          <w:i/>
          <w:sz w:val="24"/>
          <w:szCs w:val="24"/>
        </w:rPr>
        <w:t>Hydrology and floodplain analysis</w:t>
      </w:r>
      <w:r w:rsidRPr="006145B0">
        <w:rPr>
          <w:rFonts w:ascii="Times New Roman" w:hAnsi="Times New Roman"/>
          <w:sz w:val="24"/>
          <w:szCs w:val="24"/>
        </w:rPr>
        <w:t>.</w:t>
      </w:r>
      <w:proofErr w:type="gramEnd"/>
      <w:r w:rsidRPr="006145B0">
        <w:rPr>
          <w:rFonts w:ascii="Times New Roman" w:hAnsi="Times New Roman"/>
          <w:sz w:val="24"/>
          <w:szCs w:val="24"/>
        </w:rPr>
        <w:t xml:space="preserve"> Massachusetts</w:t>
      </w:r>
      <w:r w:rsidR="00004C23">
        <w:rPr>
          <w:rFonts w:ascii="Times New Roman" w:hAnsi="Times New Roman"/>
          <w:sz w:val="24"/>
          <w:szCs w:val="24"/>
        </w:rPr>
        <w:t>,</w:t>
      </w:r>
      <w:r w:rsidRPr="006145B0">
        <w:rPr>
          <w:rFonts w:ascii="Times New Roman" w:hAnsi="Times New Roman"/>
          <w:sz w:val="24"/>
          <w:szCs w:val="24"/>
        </w:rPr>
        <w:t xml:space="preserve"> AddisonWesley Pub.</w:t>
      </w:r>
    </w:p>
    <w:p w:rsidR="005D2C32" w:rsidRPr="006145B0" w:rsidRDefault="005D2C32"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Chong</w:t>
      </w:r>
      <w:r w:rsidR="00096C72" w:rsidRPr="006145B0">
        <w:rPr>
          <w:rFonts w:ascii="Times New Roman" w:hAnsi="Times New Roman"/>
          <w:sz w:val="24"/>
          <w:szCs w:val="24"/>
          <w:lang w:val="en-MY"/>
        </w:rPr>
        <w:t>,</w:t>
      </w:r>
      <w:r w:rsidR="00117E46" w:rsidRPr="006145B0">
        <w:rPr>
          <w:rFonts w:ascii="Times New Roman" w:hAnsi="Times New Roman"/>
          <w:sz w:val="24"/>
          <w:szCs w:val="24"/>
          <w:lang w:val="en-MY"/>
        </w:rPr>
        <w:t xml:space="preserve"> W.</w:t>
      </w:r>
      <w:r w:rsidRPr="006145B0">
        <w:rPr>
          <w:rFonts w:ascii="Times New Roman" w:hAnsi="Times New Roman"/>
          <w:sz w:val="24"/>
          <w:szCs w:val="24"/>
          <w:lang w:val="en-MY"/>
        </w:rPr>
        <w:t xml:space="preserve">L. (1999). </w:t>
      </w:r>
      <w:proofErr w:type="gramStart"/>
      <w:r w:rsidRPr="006145B0">
        <w:rPr>
          <w:rFonts w:ascii="Times New Roman" w:hAnsi="Times New Roman"/>
          <w:i/>
          <w:iCs/>
          <w:sz w:val="24"/>
          <w:szCs w:val="24"/>
          <w:lang w:val="en-MY"/>
        </w:rPr>
        <w:t xml:space="preserve">Kajian </w:t>
      </w:r>
      <w:r w:rsidR="00117E46" w:rsidRPr="006145B0">
        <w:rPr>
          <w:rFonts w:ascii="Times New Roman" w:hAnsi="Times New Roman"/>
          <w:i/>
          <w:iCs/>
          <w:sz w:val="24"/>
          <w:szCs w:val="24"/>
          <w:lang w:val="en-MY"/>
        </w:rPr>
        <w:t>efluen kolam pengoksidaan kumbahan dan sistem saliran sekitar kampus</w:t>
      </w:r>
      <w:r w:rsidRPr="006145B0">
        <w:rPr>
          <w:rFonts w:ascii="Times New Roman" w:hAnsi="Times New Roman"/>
          <w:i/>
          <w:iCs/>
          <w:sz w:val="24"/>
          <w:szCs w:val="24"/>
          <w:lang w:val="en-MY"/>
        </w:rPr>
        <w:t xml:space="preserve"> UKM.</w:t>
      </w:r>
      <w:proofErr w:type="gramEnd"/>
      <w:r w:rsidR="00117E46" w:rsidRPr="006145B0">
        <w:rPr>
          <w:rFonts w:ascii="Times New Roman" w:hAnsi="Times New Roman"/>
          <w:sz w:val="24"/>
          <w:szCs w:val="24"/>
          <w:lang w:val="en-MY"/>
        </w:rPr>
        <w:t xml:space="preserve"> </w:t>
      </w:r>
      <w:proofErr w:type="gramStart"/>
      <w:r w:rsidR="00117E46" w:rsidRPr="006145B0">
        <w:rPr>
          <w:rFonts w:ascii="Times New Roman" w:hAnsi="Times New Roman"/>
          <w:sz w:val="24"/>
          <w:szCs w:val="24"/>
          <w:lang w:val="en-MY"/>
        </w:rPr>
        <w:t>T</w:t>
      </w:r>
      <w:r w:rsidR="0056129A" w:rsidRPr="006145B0">
        <w:rPr>
          <w:rFonts w:ascii="Times New Roman" w:hAnsi="Times New Roman"/>
          <w:sz w:val="24"/>
          <w:szCs w:val="24"/>
          <w:lang w:val="en-MY"/>
        </w:rPr>
        <w:t xml:space="preserve">esis </w:t>
      </w:r>
      <w:r w:rsidR="00117E46" w:rsidRPr="006145B0">
        <w:rPr>
          <w:rFonts w:ascii="Times New Roman" w:hAnsi="Times New Roman"/>
          <w:sz w:val="24"/>
          <w:szCs w:val="24"/>
          <w:lang w:val="en-MY"/>
        </w:rPr>
        <w:t>Ijazah Sarjana Muda Sains dengan Kepujian</w:t>
      </w:r>
      <w:r w:rsidRPr="006145B0">
        <w:rPr>
          <w:rFonts w:ascii="Times New Roman" w:hAnsi="Times New Roman"/>
          <w:sz w:val="24"/>
          <w:szCs w:val="24"/>
          <w:lang w:val="en-MY"/>
        </w:rPr>
        <w:t>, FST, UKM</w:t>
      </w:r>
      <w:r w:rsidR="0056129A" w:rsidRPr="006145B0">
        <w:rPr>
          <w:rFonts w:ascii="Times New Roman" w:hAnsi="Times New Roman"/>
          <w:sz w:val="24"/>
          <w:szCs w:val="24"/>
          <w:lang w:val="en-MY"/>
        </w:rPr>
        <w:t xml:space="preserve"> (tidak diterbitkan)</w:t>
      </w:r>
      <w:r w:rsidRPr="006145B0">
        <w:rPr>
          <w:rFonts w:ascii="Times New Roman" w:hAnsi="Times New Roman"/>
          <w:sz w:val="24"/>
          <w:szCs w:val="24"/>
          <w:lang w:val="en-MY"/>
        </w:rPr>
        <w:t>.</w:t>
      </w:r>
      <w:proofErr w:type="gramEnd"/>
    </w:p>
    <w:p w:rsidR="005D2C32" w:rsidRPr="006145B0" w:rsidRDefault="00117E46"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Din, H.</w:t>
      </w:r>
      <w:r w:rsidR="005D2C32" w:rsidRPr="006145B0">
        <w:rPr>
          <w:rFonts w:ascii="Times New Roman" w:hAnsi="Times New Roman"/>
          <w:sz w:val="24"/>
          <w:szCs w:val="24"/>
          <w:lang w:val="en-MY"/>
        </w:rPr>
        <w:t>M., Tor</w:t>
      </w:r>
      <w:r w:rsidRPr="006145B0">
        <w:rPr>
          <w:rFonts w:ascii="Times New Roman" w:hAnsi="Times New Roman"/>
          <w:sz w:val="24"/>
          <w:szCs w:val="24"/>
          <w:lang w:val="en-MY"/>
        </w:rPr>
        <w:t>iman, M.</w:t>
      </w:r>
      <w:r w:rsidR="005D2C32" w:rsidRPr="006145B0">
        <w:rPr>
          <w:rFonts w:ascii="Times New Roman" w:hAnsi="Times New Roman"/>
          <w:sz w:val="24"/>
          <w:szCs w:val="24"/>
          <w:lang w:val="en-MY"/>
        </w:rPr>
        <w:t>E., Mokh</w:t>
      </w:r>
      <w:r w:rsidRPr="006145B0">
        <w:rPr>
          <w:rFonts w:ascii="Times New Roman" w:hAnsi="Times New Roman"/>
          <w:sz w:val="24"/>
          <w:szCs w:val="24"/>
          <w:lang w:val="en-MY"/>
        </w:rPr>
        <w:t>tar, M., Elfithri, R., Aziz, N.</w:t>
      </w:r>
      <w:r w:rsidR="005D2C32" w:rsidRPr="006145B0">
        <w:rPr>
          <w:rFonts w:ascii="Times New Roman" w:hAnsi="Times New Roman"/>
          <w:sz w:val="24"/>
          <w:szCs w:val="24"/>
          <w:lang w:val="en-MY"/>
        </w:rPr>
        <w:t xml:space="preserve">A.A, Abdullah, </w:t>
      </w:r>
      <w:r w:rsidRPr="006145B0">
        <w:rPr>
          <w:rFonts w:ascii="Times New Roman" w:hAnsi="Times New Roman"/>
          <w:sz w:val="24"/>
          <w:szCs w:val="24"/>
          <w:lang w:val="en-MY"/>
        </w:rPr>
        <w:t>N.M.</w:t>
      </w:r>
      <w:r w:rsidR="00B1356F">
        <w:rPr>
          <w:rFonts w:ascii="Times New Roman" w:hAnsi="Times New Roman"/>
          <w:sz w:val="24"/>
          <w:szCs w:val="24"/>
          <w:lang w:val="en-MY"/>
        </w:rPr>
        <w:t>,</w:t>
      </w:r>
      <w:r w:rsidR="005D2C32" w:rsidRPr="006145B0">
        <w:rPr>
          <w:rFonts w:ascii="Times New Roman" w:hAnsi="Times New Roman"/>
          <w:sz w:val="24"/>
          <w:szCs w:val="24"/>
          <w:lang w:val="en-MY"/>
        </w:rPr>
        <w:t xml:space="preserve"> &amp; K</w:t>
      </w:r>
      <w:r w:rsidRPr="006145B0">
        <w:rPr>
          <w:rFonts w:ascii="Times New Roman" w:hAnsi="Times New Roman"/>
          <w:sz w:val="24"/>
          <w:szCs w:val="24"/>
          <w:lang w:val="en-MY"/>
        </w:rPr>
        <w:t>amarudin, M.K.</w:t>
      </w:r>
      <w:r w:rsidR="005D2C32" w:rsidRPr="006145B0">
        <w:rPr>
          <w:rFonts w:ascii="Times New Roman" w:hAnsi="Times New Roman"/>
          <w:sz w:val="24"/>
          <w:szCs w:val="24"/>
          <w:lang w:val="en-MY"/>
        </w:rPr>
        <w:t>A. (2012).</w:t>
      </w:r>
      <w:proofErr w:type="gramEnd"/>
      <w:r w:rsidR="005D2C32" w:rsidRPr="006145B0">
        <w:rPr>
          <w:rFonts w:ascii="Times New Roman" w:hAnsi="Times New Roman"/>
          <w:sz w:val="24"/>
          <w:szCs w:val="24"/>
          <w:lang w:val="en-MY"/>
        </w:rPr>
        <w:t xml:space="preserve"> Kepekatan beban bahan pencemar di Alur Ilmu kampus UKM Bangi: Kaedah min kepekatan peristiwa. </w:t>
      </w:r>
      <w:r w:rsidR="005D2C32" w:rsidRPr="006145B0">
        <w:rPr>
          <w:rFonts w:ascii="Times New Roman" w:hAnsi="Times New Roman"/>
          <w:i/>
          <w:sz w:val="24"/>
          <w:szCs w:val="24"/>
          <w:lang w:val="en-MY"/>
        </w:rPr>
        <w:t>The Malaysian Journal of Analytical Sciences</w:t>
      </w:r>
      <w:r w:rsidR="005D2C32" w:rsidRPr="006145B0">
        <w:rPr>
          <w:rFonts w:ascii="Times New Roman" w:hAnsi="Times New Roman"/>
          <w:sz w:val="24"/>
          <w:szCs w:val="24"/>
          <w:lang w:val="en-MY"/>
        </w:rPr>
        <w:t xml:space="preserve">, </w:t>
      </w:r>
      <w:r w:rsidR="005D2C32" w:rsidRPr="00B1356F">
        <w:rPr>
          <w:rFonts w:ascii="Times New Roman" w:hAnsi="Times New Roman"/>
          <w:i/>
          <w:sz w:val="24"/>
          <w:szCs w:val="24"/>
          <w:lang w:val="en-MY"/>
        </w:rPr>
        <w:t>16</w:t>
      </w:r>
      <w:r w:rsidR="005D2C32" w:rsidRPr="006145B0">
        <w:rPr>
          <w:rFonts w:ascii="Times New Roman" w:hAnsi="Times New Roman"/>
          <w:sz w:val="24"/>
          <w:szCs w:val="24"/>
          <w:lang w:val="en-MY"/>
        </w:rPr>
        <w:t>(3), 353-365.</w:t>
      </w:r>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Global Water Partnership.</w:t>
      </w:r>
      <w:proofErr w:type="gramEnd"/>
      <w:r w:rsidRPr="006145B0">
        <w:rPr>
          <w:rFonts w:ascii="Times New Roman" w:hAnsi="Times New Roman"/>
          <w:sz w:val="24"/>
          <w:szCs w:val="24"/>
          <w:lang w:val="en-MY"/>
        </w:rPr>
        <w:t xml:space="preserve"> (2009). Global </w:t>
      </w:r>
      <w:r w:rsidR="00117E46" w:rsidRPr="006145B0">
        <w:rPr>
          <w:rFonts w:ascii="Times New Roman" w:hAnsi="Times New Roman"/>
          <w:sz w:val="24"/>
          <w:szCs w:val="24"/>
          <w:lang w:val="en-MY"/>
        </w:rPr>
        <w:t>water security</w:t>
      </w:r>
      <w:r w:rsidRPr="006145B0">
        <w:rPr>
          <w:rFonts w:ascii="Times New Roman" w:hAnsi="Times New Roman"/>
          <w:sz w:val="24"/>
          <w:szCs w:val="24"/>
          <w:lang w:val="en-MY"/>
        </w:rPr>
        <w:t xml:space="preserve">: Submission by the Global Water Partnership to ICE/RAE/CIWEM Report </w:t>
      </w:r>
      <w:r w:rsidR="00502CE7" w:rsidRPr="006145B0">
        <w:rPr>
          <w:rFonts w:ascii="Times New Roman" w:hAnsi="Times New Roman"/>
          <w:sz w:val="24"/>
          <w:szCs w:val="24"/>
          <w:lang w:val="en-MY"/>
        </w:rPr>
        <w:t>t</w:t>
      </w:r>
      <w:r w:rsidRPr="006145B0">
        <w:rPr>
          <w:rFonts w:ascii="Times New Roman" w:hAnsi="Times New Roman"/>
          <w:sz w:val="24"/>
          <w:szCs w:val="24"/>
          <w:lang w:val="en-MY"/>
        </w:rPr>
        <w:t xml:space="preserve">o Professor John Beddington, Chief Scientific Adviser </w:t>
      </w:r>
      <w:r w:rsidR="00502CE7" w:rsidRPr="006145B0">
        <w:rPr>
          <w:rFonts w:ascii="Times New Roman" w:hAnsi="Times New Roman"/>
          <w:sz w:val="24"/>
          <w:szCs w:val="24"/>
          <w:lang w:val="en-MY"/>
        </w:rPr>
        <w:t>t</w:t>
      </w:r>
      <w:r w:rsidRPr="006145B0">
        <w:rPr>
          <w:rFonts w:ascii="Times New Roman" w:hAnsi="Times New Roman"/>
          <w:sz w:val="24"/>
          <w:szCs w:val="24"/>
          <w:lang w:val="en-MY"/>
        </w:rPr>
        <w:t xml:space="preserve">o HM Government. </w:t>
      </w:r>
    </w:p>
    <w:p w:rsidR="005D2C32" w:rsidRPr="006145B0" w:rsidRDefault="005D2C32"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Hassan Mohammed Ali Alssgeer, Muhammad Barzani Gasim, Marlia M. Hanafiah, Elhadi Ramadan Ali Abdulhadi</w:t>
      </w:r>
      <w:r w:rsidR="00B1356F">
        <w:rPr>
          <w:rFonts w:ascii="Times New Roman" w:hAnsi="Times New Roman"/>
          <w:sz w:val="24"/>
          <w:szCs w:val="24"/>
          <w:lang w:val="en-MY"/>
        </w:rPr>
        <w:t>,</w:t>
      </w:r>
      <w:r w:rsidRPr="006145B0">
        <w:rPr>
          <w:rFonts w:ascii="Times New Roman" w:hAnsi="Times New Roman"/>
          <w:sz w:val="24"/>
          <w:szCs w:val="24"/>
          <w:lang w:val="en-MY"/>
        </w:rPr>
        <w:t xml:space="preserve"> &amp; Azman Azid. </w:t>
      </w:r>
      <w:proofErr w:type="gramStart"/>
      <w:r w:rsidRPr="006145B0">
        <w:rPr>
          <w:rFonts w:ascii="Times New Roman" w:hAnsi="Times New Roman"/>
          <w:sz w:val="24"/>
          <w:szCs w:val="24"/>
          <w:lang w:val="en-MY"/>
        </w:rPr>
        <w:t>(2018). GIS-based analysis of water quality deterioration in the Nerus River, Kuala Terengganu, Malaysia.</w:t>
      </w:r>
      <w:proofErr w:type="gramEnd"/>
      <w:r w:rsidRPr="006145B0">
        <w:rPr>
          <w:rFonts w:ascii="Times New Roman" w:hAnsi="Times New Roman"/>
          <w:sz w:val="24"/>
          <w:szCs w:val="24"/>
          <w:lang w:val="en-MY"/>
        </w:rPr>
        <w:t xml:space="preserve"> </w:t>
      </w:r>
      <w:r w:rsidRPr="006145B0">
        <w:rPr>
          <w:rFonts w:ascii="Times New Roman" w:hAnsi="Times New Roman"/>
          <w:i/>
          <w:sz w:val="24"/>
          <w:szCs w:val="24"/>
          <w:lang w:val="en-MY"/>
        </w:rPr>
        <w:t>Desalination and Water Treatment</w:t>
      </w:r>
      <w:r w:rsidRPr="006145B0">
        <w:rPr>
          <w:rFonts w:ascii="Times New Roman" w:hAnsi="Times New Roman"/>
          <w:sz w:val="24"/>
          <w:szCs w:val="24"/>
          <w:lang w:val="en-MY"/>
        </w:rPr>
        <w:t xml:space="preserve">, </w:t>
      </w:r>
      <w:r w:rsidRPr="006145B0">
        <w:rPr>
          <w:rFonts w:ascii="Times New Roman" w:hAnsi="Times New Roman"/>
          <w:i/>
          <w:sz w:val="24"/>
          <w:szCs w:val="24"/>
          <w:lang w:val="en-MY"/>
        </w:rPr>
        <w:t>112</w:t>
      </w:r>
      <w:r w:rsidRPr="006145B0">
        <w:rPr>
          <w:rFonts w:ascii="Times New Roman" w:hAnsi="Times New Roman"/>
          <w:sz w:val="24"/>
          <w:szCs w:val="24"/>
          <w:lang w:val="en-MY"/>
        </w:rPr>
        <w:t xml:space="preserve">, 334–343. </w:t>
      </w:r>
    </w:p>
    <w:p w:rsidR="00F91B8E" w:rsidRPr="006145B0" w:rsidRDefault="00F91B8E"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Jabatan Alam Sekitar Malaysia.</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(2011)</w:t>
      </w:r>
      <w:r w:rsidR="00243D14" w:rsidRPr="006145B0">
        <w:rPr>
          <w:rFonts w:ascii="Times New Roman" w:hAnsi="Times New Roman"/>
          <w:sz w:val="24"/>
          <w:szCs w:val="24"/>
          <w:lang w:val="en-MY"/>
        </w:rPr>
        <w:t xml:space="preserve">. </w:t>
      </w:r>
      <w:r w:rsidR="00243D14" w:rsidRPr="006145B0">
        <w:rPr>
          <w:rFonts w:ascii="Times New Roman" w:hAnsi="Times New Roman"/>
          <w:i/>
          <w:sz w:val="24"/>
          <w:szCs w:val="24"/>
          <w:lang w:val="en-MY"/>
        </w:rPr>
        <w:t>Laporan kualiti alam sekeliling 2010</w:t>
      </w:r>
      <w:r w:rsidR="00243D14" w:rsidRPr="006145B0">
        <w:rPr>
          <w:rFonts w:ascii="Times New Roman" w:hAnsi="Times New Roman"/>
          <w:sz w:val="24"/>
          <w:szCs w:val="24"/>
          <w:lang w:val="en-MY"/>
        </w:rPr>
        <w:t>.</w:t>
      </w:r>
      <w:proofErr w:type="gramEnd"/>
      <w:r w:rsidR="00243D14" w:rsidRPr="006145B0">
        <w:rPr>
          <w:rFonts w:ascii="Times New Roman" w:hAnsi="Times New Roman"/>
          <w:sz w:val="24"/>
          <w:szCs w:val="24"/>
          <w:lang w:val="en-MY"/>
        </w:rPr>
        <w:t xml:space="preserve"> </w:t>
      </w:r>
      <w:proofErr w:type="gramStart"/>
      <w:r w:rsidR="00243D14" w:rsidRPr="006145B0">
        <w:rPr>
          <w:rFonts w:ascii="Times New Roman" w:hAnsi="Times New Roman"/>
          <w:sz w:val="24"/>
          <w:szCs w:val="24"/>
          <w:lang w:val="en-MY"/>
        </w:rPr>
        <w:t>Putrajaya</w:t>
      </w:r>
      <w:r w:rsidR="00004C23">
        <w:rPr>
          <w:rFonts w:ascii="Times New Roman" w:hAnsi="Times New Roman"/>
          <w:sz w:val="24"/>
          <w:szCs w:val="24"/>
          <w:lang w:val="en-MY"/>
        </w:rPr>
        <w:t>,</w:t>
      </w:r>
      <w:r w:rsidR="00243D14" w:rsidRPr="006145B0">
        <w:rPr>
          <w:rFonts w:ascii="Times New Roman" w:hAnsi="Times New Roman"/>
          <w:sz w:val="24"/>
          <w:szCs w:val="24"/>
          <w:lang w:val="en-MY"/>
        </w:rPr>
        <w:t xml:space="preserve"> Kementerian Sumber Asli &amp; Alam Sekitar.</w:t>
      </w:r>
      <w:proofErr w:type="gramEnd"/>
    </w:p>
    <w:p w:rsidR="005D2C32" w:rsidRPr="006145B0" w:rsidRDefault="005D2C32"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 xml:space="preserve">Katiman </w:t>
      </w:r>
      <w:proofErr w:type="gramStart"/>
      <w:r w:rsidRPr="006145B0">
        <w:rPr>
          <w:rFonts w:ascii="Times New Roman" w:hAnsi="Times New Roman"/>
          <w:sz w:val="24"/>
          <w:szCs w:val="24"/>
          <w:lang w:val="en-MY"/>
        </w:rPr>
        <w:t>Rostam</w:t>
      </w:r>
      <w:r w:rsidR="00004C23">
        <w:rPr>
          <w:rFonts w:ascii="Times New Roman" w:hAnsi="Times New Roman"/>
          <w:sz w:val="24"/>
          <w:szCs w:val="24"/>
          <w:lang w:val="en-MY"/>
        </w:rPr>
        <w:t>,</w:t>
      </w:r>
      <w:proofErr w:type="gramEnd"/>
      <w:r w:rsidRPr="006145B0">
        <w:rPr>
          <w:rFonts w:ascii="Times New Roman" w:hAnsi="Times New Roman"/>
          <w:sz w:val="24"/>
          <w:szCs w:val="24"/>
          <w:lang w:val="en-MY"/>
        </w:rPr>
        <w:t xml:space="preserve"> &amp; Asmah Ahmad. </w:t>
      </w:r>
      <w:proofErr w:type="gramStart"/>
      <w:r w:rsidRPr="006145B0">
        <w:rPr>
          <w:rFonts w:ascii="Times New Roman" w:hAnsi="Times New Roman"/>
          <w:sz w:val="24"/>
          <w:szCs w:val="24"/>
          <w:lang w:val="en-MY"/>
        </w:rPr>
        <w:t xml:space="preserve">(2006). </w:t>
      </w:r>
      <w:r w:rsidRPr="006145B0">
        <w:rPr>
          <w:rFonts w:ascii="Times New Roman" w:hAnsi="Times New Roman"/>
          <w:i/>
          <w:sz w:val="24"/>
          <w:szCs w:val="24"/>
          <w:lang w:val="en-MY"/>
        </w:rPr>
        <w:t>Penilaian dan pengurusan sumber alam</w:t>
      </w:r>
      <w:r w:rsidRPr="006145B0">
        <w:rPr>
          <w:rFonts w:ascii="Times New Roman" w:hAnsi="Times New Roman"/>
          <w:sz w:val="24"/>
          <w:szCs w:val="24"/>
          <w:lang w:val="en-MY"/>
        </w:rPr>
        <w:t>.</w:t>
      </w:r>
      <w:proofErr w:type="gramEnd"/>
      <w:r w:rsidRPr="006145B0">
        <w:rPr>
          <w:rFonts w:ascii="Times New Roman" w:hAnsi="Times New Roman"/>
          <w:sz w:val="24"/>
          <w:szCs w:val="24"/>
          <w:lang w:val="en-MY"/>
        </w:rPr>
        <w:t xml:space="preserve"> Bangi</w:t>
      </w:r>
      <w:r w:rsidR="00004C23">
        <w:rPr>
          <w:rFonts w:ascii="Times New Roman" w:hAnsi="Times New Roman"/>
          <w:sz w:val="24"/>
          <w:szCs w:val="24"/>
          <w:lang w:val="en-MY"/>
        </w:rPr>
        <w:t>,</w:t>
      </w:r>
      <w:r w:rsidRPr="006145B0">
        <w:rPr>
          <w:rFonts w:ascii="Times New Roman" w:hAnsi="Times New Roman"/>
          <w:sz w:val="24"/>
          <w:szCs w:val="24"/>
          <w:lang w:val="en-MY"/>
        </w:rPr>
        <w:t xml:space="preserve"> Penerbit Universiti Kebangsaan Malaysia.</w:t>
      </w:r>
    </w:p>
    <w:p w:rsidR="005D2C32" w:rsidRPr="006145B0" w:rsidRDefault="00243D14"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Lazaro, T.</w:t>
      </w:r>
      <w:r w:rsidR="005D2C32" w:rsidRPr="006145B0">
        <w:rPr>
          <w:rFonts w:ascii="Times New Roman" w:hAnsi="Times New Roman"/>
          <w:sz w:val="24"/>
          <w:szCs w:val="24"/>
          <w:lang w:val="en-MY"/>
        </w:rPr>
        <w:t xml:space="preserve">R. (1990). </w:t>
      </w:r>
      <w:r w:rsidR="005D2C32" w:rsidRPr="006145B0">
        <w:rPr>
          <w:rFonts w:ascii="Times New Roman" w:hAnsi="Times New Roman"/>
          <w:i/>
          <w:sz w:val="24"/>
          <w:szCs w:val="24"/>
          <w:lang w:val="en-MY"/>
        </w:rPr>
        <w:t>Urban hydrology: A multidisciplinary perspective (Revised edition)</w:t>
      </w:r>
      <w:r w:rsidR="005D2C32" w:rsidRPr="006145B0">
        <w:rPr>
          <w:rFonts w:ascii="Times New Roman" w:hAnsi="Times New Roman"/>
          <w:sz w:val="24"/>
          <w:szCs w:val="24"/>
          <w:lang w:val="en-MY"/>
        </w:rPr>
        <w:t>. Lancaster</w:t>
      </w:r>
      <w:r w:rsidR="00004C23">
        <w:rPr>
          <w:rFonts w:ascii="Times New Roman" w:hAnsi="Times New Roman"/>
          <w:sz w:val="24"/>
          <w:szCs w:val="24"/>
          <w:lang w:val="en-MY"/>
        </w:rPr>
        <w:t>,</w:t>
      </w:r>
      <w:r w:rsidR="005D2C32" w:rsidRPr="006145B0">
        <w:rPr>
          <w:rFonts w:ascii="Times New Roman" w:hAnsi="Times New Roman"/>
          <w:sz w:val="24"/>
          <w:szCs w:val="24"/>
          <w:lang w:val="en-MY"/>
        </w:rPr>
        <w:t xml:space="preserve"> Technomic Publishing Com Inc.</w:t>
      </w:r>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Mazlin, M</w:t>
      </w:r>
      <w:r w:rsidR="00243D14" w:rsidRPr="006145B0">
        <w:rPr>
          <w:rFonts w:ascii="Times New Roman" w:hAnsi="Times New Roman"/>
          <w:sz w:val="24"/>
          <w:szCs w:val="24"/>
          <w:lang w:val="en-MY"/>
        </w:rPr>
        <w:t>., Chee, F.H., Chong, W.L., Ooi, Y.Y.</w:t>
      </w:r>
      <w:r w:rsidR="00004C23">
        <w:rPr>
          <w:rFonts w:ascii="Times New Roman" w:hAnsi="Times New Roman"/>
          <w:sz w:val="24"/>
          <w:szCs w:val="24"/>
          <w:lang w:val="en-MY"/>
        </w:rPr>
        <w:t>,</w:t>
      </w:r>
      <w:r w:rsidR="00243D14" w:rsidRPr="006145B0">
        <w:rPr>
          <w:rFonts w:ascii="Times New Roman" w:hAnsi="Times New Roman"/>
          <w:sz w:val="24"/>
          <w:szCs w:val="24"/>
          <w:lang w:val="en-MY"/>
        </w:rPr>
        <w:t xml:space="preserve"> &amp; Tan, B.</w:t>
      </w:r>
      <w:r w:rsidRPr="006145B0">
        <w:rPr>
          <w:rFonts w:ascii="Times New Roman" w:hAnsi="Times New Roman"/>
          <w:sz w:val="24"/>
          <w:szCs w:val="24"/>
          <w:lang w:val="en-MY"/>
        </w:rPr>
        <w:t>H. (2005).</w:t>
      </w:r>
      <w:proofErr w:type="gramEnd"/>
      <w:r w:rsidRPr="006145B0">
        <w:rPr>
          <w:rFonts w:ascii="Times New Roman" w:hAnsi="Times New Roman"/>
          <w:sz w:val="24"/>
          <w:szCs w:val="24"/>
          <w:lang w:val="en-MY"/>
        </w:rPr>
        <w:t xml:space="preserve"> Kajian kualiti udara 'Alur Ilmu' di kampus UKM Bangi: Ke arah pendekatan pengurusan sumber udara bersepadu. </w:t>
      </w:r>
      <w:proofErr w:type="gramStart"/>
      <w:r w:rsidRPr="006145B0">
        <w:rPr>
          <w:rFonts w:ascii="Times New Roman" w:hAnsi="Times New Roman"/>
          <w:i/>
          <w:sz w:val="24"/>
          <w:szCs w:val="24"/>
          <w:lang w:val="en-MY"/>
        </w:rPr>
        <w:t>The Malaysian Journal of Analytical Sciences</w:t>
      </w:r>
      <w:r w:rsidRPr="006145B0">
        <w:rPr>
          <w:rFonts w:ascii="Times New Roman" w:hAnsi="Times New Roman"/>
          <w:sz w:val="24"/>
          <w:szCs w:val="24"/>
          <w:lang w:val="en-MY"/>
        </w:rPr>
        <w:t xml:space="preserve">, </w:t>
      </w:r>
      <w:r w:rsidRPr="00004C23">
        <w:rPr>
          <w:rFonts w:ascii="Times New Roman" w:hAnsi="Times New Roman"/>
          <w:i/>
          <w:sz w:val="24"/>
          <w:szCs w:val="24"/>
          <w:lang w:val="en-MY"/>
        </w:rPr>
        <w:t>12</w:t>
      </w:r>
      <w:r w:rsidRPr="006145B0">
        <w:rPr>
          <w:rFonts w:ascii="Times New Roman" w:hAnsi="Times New Roman"/>
          <w:sz w:val="24"/>
          <w:szCs w:val="24"/>
          <w:lang w:val="en-MY"/>
        </w:rPr>
        <w:t>(3), 388 -395.</w:t>
      </w:r>
      <w:proofErr w:type="gramEnd"/>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Miller, T. (2005).</w:t>
      </w:r>
      <w:proofErr w:type="gramEnd"/>
      <w:r w:rsidRPr="006145B0">
        <w:rPr>
          <w:rFonts w:ascii="Times New Roman" w:hAnsi="Times New Roman"/>
          <w:sz w:val="24"/>
          <w:szCs w:val="24"/>
          <w:lang w:val="en-MY"/>
        </w:rPr>
        <w:t xml:space="preserve"> </w:t>
      </w:r>
      <w:proofErr w:type="gramStart"/>
      <w:r w:rsidRPr="006145B0">
        <w:rPr>
          <w:rFonts w:ascii="Times New Roman" w:hAnsi="Times New Roman"/>
          <w:i/>
          <w:sz w:val="24"/>
          <w:szCs w:val="24"/>
          <w:lang w:val="en-MY"/>
        </w:rPr>
        <w:t>Living in the environment</w:t>
      </w:r>
      <w:r w:rsidRPr="006145B0">
        <w:rPr>
          <w:rFonts w:ascii="Times New Roman" w:hAnsi="Times New Roman"/>
          <w:sz w:val="24"/>
          <w:szCs w:val="24"/>
          <w:lang w:val="en-MY"/>
        </w:rPr>
        <w:t>.</w:t>
      </w:r>
      <w:proofErr w:type="gramEnd"/>
      <w:r w:rsidRPr="006145B0">
        <w:rPr>
          <w:rFonts w:ascii="Times New Roman" w:hAnsi="Times New Roman"/>
          <w:sz w:val="24"/>
          <w:szCs w:val="24"/>
          <w:lang w:val="en-MY"/>
        </w:rPr>
        <w:t xml:space="preserve"> Australia</w:t>
      </w:r>
      <w:r w:rsidR="00004C23">
        <w:rPr>
          <w:rFonts w:ascii="Times New Roman" w:hAnsi="Times New Roman"/>
          <w:sz w:val="24"/>
          <w:szCs w:val="24"/>
          <w:lang w:val="en-MY"/>
        </w:rPr>
        <w:t>,</w:t>
      </w:r>
      <w:r w:rsidRPr="006145B0">
        <w:rPr>
          <w:rFonts w:ascii="Times New Roman" w:hAnsi="Times New Roman"/>
          <w:sz w:val="24"/>
          <w:szCs w:val="24"/>
          <w:lang w:val="en-MY"/>
        </w:rPr>
        <w:t xml:space="preserve"> Thomson Learning.</w:t>
      </w:r>
    </w:p>
    <w:p w:rsidR="005D2C32" w:rsidRPr="006145B0" w:rsidRDefault="005D2C32" w:rsidP="006145B0">
      <w:pPr>
        <w:spacing w:after="0" w:line="240" w:lineRule="auto"/>
        <w:ind w:left="426" w:hanging="426"/>
        <w:jc w:val="both"/>
        <w:rPr>
          <w:rFonts w:ascii="Times New Roman" w:hAnsi="Times New Roman"/>
          <w:sz w:val="24"/>
          <w:szCs w:val="24"/>
        </w:rPr>
      </w:pPr>
      <w:r w:rsidRPr="006145B0">
        <w:rPr>
          <w:rFonts w:ascii="Times New Roman" w:hAnsi="Times New Roman"/>
          <w:sz w:val="24"/>
          <w:szCs w:val="24"/>
          <w:lang w:val="en-MY"/>
        </w:rPr>
        <w:t xml:space="preserve">Mohd Hafiyyan Mahmud. </w:t>
      </w:r>
      <w:proofErr w:type="gramStart"/>
      <w:r w:rsidRPr="006145B0">
        <w:rPr>
          <w:rFonts w:ascii="Times New Roman" w:hAnsi="Times New Roman"/>
          <w:sz w:val="24"/>
          <w:szCs w:val="24"/>
          <w:lang w:val="en-MY"/>
        </w:rPr>
        <w:t xml:space="preserve">(2019). </w:t>
      </w:r>
      <w:r w:rsidRPr="006145B0">
        <w:rPr>
          <w:rFonts w:ascii="Times New Roman" w:hAnsi="Times New Roman"/>
          <w:i/>
          <w:iCs/>
          <w:sz w:val="24"/>
          <w:szCs w:val="24"/>
          <w:lang w:val="en-MY"/>
        </w:rPr>
        <w:t xml:space="preserve">Pembentukan </w:t>
      </w:r>
      <w:r w:rsidR="00243D14" w:rsidRPr="006145B0">
        <w:rPr>
          <w:rFonts w:ascii="Times New Roman" w:hAnsi="Times New Roman"/>
          <w:i/>
          <w:iCs/>
          <w:sz w:val="24"/>
          <w:szCs w:val="24"/>
          <w:lang w:val="en-MY"/>
        </w:rPr>
        <w:t>kerangka pengurusan bersepadu sungai bandar</w:t>
      </w:r>
      <w:r w:rsidRPr="006145B0">
        <w:rPr>
          <w:rFonts w:ascii="Times New Roman" w:hAnsi="Times New Roman"/>
          <w:i/>
          <w:iCs/>
          <w:sz w:val="24"/>
          <w:szCs w:val="24"/>
          <w:lang w:val="en-MY"/>
        </w:rPr>
        <w:t xml:space="preserve"> Alur Ilmu </w:t>
      </w:r>
      <w:r w:rsidR="00243D14" w:rsidRPr="006145B0">
        <w:rPr>
          <w:rFonts w:ascii="Times New Roman" w:hAnsi="Times New Roman"/>
          <w:i/>
          <w:iCs/>
          <w:sz w:val="24"/>
          <w:szCs w:val="24"/>
          <w:lang w:val="en-MY"/>
        </w:rPr>
        <w:t>ke arah pemuliharaan dan pemeliharaan sumber air</w:t>
      </w:r>
      <w:r w:rsidRPr="006145B0">
        <w:rPr>
          <w:rFonts w:ascii="Times New Roman" w:hAnsi="Times New Roman"/>
          <w:sz w:val="24"/>
          <w:szCs w:val="24"/>
          <w:lang w:val="en-MY"/>
        </w:rPr>
        <w:t>.</w:t>
      </w:r>
      <w:proofErr w:type="gramEnd"/>
      <w:r w:rsidRPr="006145B0">
        <w:rPr>
          <w:rFonts w:ascii="Times New Roman" w:hAnsi="Times New Roman"/>
          <w:sz w:val="24"/>
          <w:szCs w:val="24"/>
          <w:lang w:val="en-MY"/>
        </w:rPr>
        <w:t xml:space="preserve"> </w:t>
      </w:r>
      <w:proofErr w:type="gramStart"/>
      <w:r w:rsidR="006A1F28" w:rsidRPr="006145B0">
        <w:rPr>
          <w:rFonts w:ascii="Times New Roman" w:hAnsi="Times New Roman"/>
          <w:sz w:val="24"/>
          <w:szCs w:val="24"/>
          <w:lang w:val="en-MY"/>
        </w:rPr>
        <w:t xml:space="preserve">Tesis </w:t>
      </w:r>
      <w:r w:rsidRPr="006145B0">
        <w:rPr>
          <w:rFonts w:ascii="Times New Roman" w:hAnsi="Times New Roman"/>
          <w:sz w:val="24"/>
          <w:szCs w:val="24"/>
          <w:lang w:val="en-MY"/>
        </w:rPr>
        <w:t>P</w:t>
      </w:r>
      <w:r w:rsidR="006A1F28" w:rsidRPr="006145B0">
        <w:rPr>
          <w:rFonts w:ascii="Times New Roman" w:hAnsi="Times New Roman"/>
          <w:sz w:val="24"/>
          <w:szCs w:val="24"/>
          <w:lang w:val="en-MY"/>
        </w:rPr>
        <w:t>h</w:t>
      </w:r>
      <w:r w:rsidRPr="006145B0">
        <w:rPr>
          <w:rFonts w:ascii="Times New Roman" w:hAnsi="Times New Roman"/>
          <w:sz w:val="24"/>
          <w:szCs w:val="24"/>
          <w:lang w:val="en-MY"/>
        </w:rPr>
        <w:t>D Universiti Kebangsaan Malaysia</w:t>
      </w:r>
      <w:r w:rsidR="006A1F28" w:rsidRPr="006145B0">
        <w:rPr>
          <w:rFonts w:ascii="Times New Roman" w:hAnsi="Times New Roman"/>
          <w:sz w:val="24"/>
          <w:szCs w:val="24"/>
          <w:lang w:val="en-MY"/>
        </w:rPr>
        <w:t xml:space="preserve"> (tidak diterbitkan)</w:t>
      </w:r>
      <w:r w:rsidRPr="006145B0">
        <w:rPr>
          <w:rFonts w:ascii="Times New Roman" w:hAnsi="Times New Roman"/>
          <w:sz w:val="24"/>
          <w:szCs w:val="24"/>
          <w:lang w:val="en-MY"/>
        </w:rPr>
        <w:t>.</w:t>
      </w:r>
      <w:proofErr w:type="gramEnd"/>
    </w:p>
    <w:p w:rsidR="005D2C32" w:rsidRPr="006145B0" w:rsidRDefault="0056129A"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Mohd Hafiyyan, M., Lee, K.</w:t>
      </w:r>
      <w:r w:rsidR="005D2C32" w:rsidRPr="006145B0">
        <w:rPr>
          <w:rFonts w:ascii="Times New Roman" w:hAnsi="Times New Roman"/>
          <w:sz w:val="24"/>
          <w:szCs w:val="24"/>
          <w:lang w:val="en-MY"/>
        </w:rPr>
        <w:t>E., Mazlin</w:t>
      </w:r>
      <w:r w:rsidRPr="006145B0">
        <w:rPr>
          <w:rFonts w:ascii="Times New Roman" w:hAnsi="Times New Roman"/>
          <w:sz w:val="24"/>
          <w:szCs w:val="24"/>
          <w:lang w:val="en-MY"/>
        </w:rPr>
        <w:t>, M., Marfiah, A.W., Goh, T.</w:t>
      </w:r>
      <w:r w:rsidR="005D2C32" w:rsidRPr="006145B0">
        <w:rPr>
          <w:rFonts w:ascii="Times New Roman" w:hAnsi="Times New Roman"/>
          <w:sz w:val="24"/>
          <w:szCs w:val="24"/>
          <w:lang w:val="en-MY"/>
        </w:rPr>
        <w:t>L</w:t>
      </w:r>
      <w:r w:rsidRPr="006145B0">
        <w:rPr>
          <w:rFonts w:ascii="Times New Roman" w:hAnsi="Times New Roman"/>
          <w:sz w:val="24"/>
          <w:szCs w:val="24"/>
          <w:lang w:val="en-MY"/>
        </w:rPr>
        <w:t>., Norbert, S., Marlia, M.</w:t>
      </w:r>
      <w:r w:rsidR="005D2C32" w:rsidRPr="006145B0">
        <w:rPr>
          <w:rFonts w:ascii="Times New Roman" w:hAnsi="Times New Roman"/>
          <w:sz w:val="24"/>
          <w:szCs w:val="24"/>
          <w:lang w:val="en-MY"/>
        </w:rPr>
        <w:t xml:space="preserve">H., &amp; Azhar, </w:t>
      </w:r>
      <w:r w:rsidRPr="006145B0">
        <w:rPr>
          <w:rFonts w:ascii="Times New Roman" w:hAnsi="Times New Roman"/>
          <w:sz w:val="24"/>
          <w:szCs w:val="24"/>
          <w:lang w:val="en-MY"/>
        </w:rPr>
        <w:t>A.</w:t>
      </w:r>
      <w:r w:rsidR="005D2C32" w:rsidRPr="006145B0">
        <w:rPr>
          <w:rFonts w:ascii="Times New Roman" w:hAnsi="Times New Roman"/>
          <w:sz w:val="24"/>
          <w:szCs w:val="24"/>
          <w:lang w:val="en-MY"/>
        </w:rPr>
        <w:t xml:space="preserve">H. (2017). Spatial distribution of water quality index in stormwater channel: A case study of Alur Ilmu, UKM Bangi Campus. </w:t>
      </w:r>
      <w:r w:rsidR="005D2C32" w:rsidRPr="006145B0">
        <w:rPr>
          <w:rFonts w:ascii="Times New Roman" w:hAnsi="Times New Roman"/>
          <w:i/>
          <w:sz w:val="24"/>
          <w:szCs w:val="24"/>
          <w:lang w:val="en-MY"/>
        </w:rPr>
        <w:t>Asia Pacific Environmental and Occupational Health Journal, 3</w:t>
      </w:r>
      <w:r w:rsidR="005D2C32" w:rsidRPr="006145B0">
        <w:rPr>
          <w:rFonts w:ascii="Times New Roman" w:hAnsi="Times New Roman"/>
          <w:sz w:val="24"/>
          <w:szCs w:val="24"/>
          <w:lang w:val="en-MY"/>
        </w:rPr>
        <w:t>(1)</w:t>
      </w:r>
      <w:r w:rsidRPr="006145B0">
        <w:rPr>
          <w:rFonts w:ascii="Times New Roman" w:hAnsi="Times New Roman"/>
          <w:sz w:val="24"/>
          <w:szCs w:val="24"/>
          <w:lang w:val="en-MY"/>
        </w:rPr>
        <w:t>,</w:t>
      </w:r>
      <w:r w:rsidR="005D2C32" w:rsidRPr="006145B0">
        <w:rPr>
          <w:rFonts w:ascii="Times New Roman" w:hAnsi="Times New Roman"/>
          <w:sz w:val="24"/>
          <w:szCs w:val="24"/>
          <w:lang w:val="en-MY"/>
        </w:rPr>
        <w:t xml:space="preserve"> 33-38.</w:t>
      </w:r>
    </w:p>
    <w:p w:rsidR="005D2C32" w:rsidRPr="006145B0" w:rsidRDefault="005D2C32"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 xml:space="preserve">Nasir Nayan. </w:t>
      </w:r>
      <w:proofErr w:type="gramStart"/>
      <w:r w:rsidRPr="006145B0">
        <w:rPr>
          <w:rFonts w:ascii="Times New Roman" w:hAnsi="Times New Roman"/>
          <w:sz w:val="24"/>
          <w:szCs w:val="24"/>
          <w:lang w:val="en-MY"/>
        </w:rPr>
        <w:t xml:space="preserve">(2006). </w:t>
      </w:r>
      <w:r w:rsidRPr="006145B0">
        <w:rPr>
          <w:rFonts w:ascii="Times New Roman" w:hAnsi="Times New Roman"/>
          <w:i/>
          <w:sz w:val="24"/>
          <w:szCs w:val="24"/>
          <w:lang w:val="en-MY"/>
        </w:rPr>
        <w:t>Persekitaran sistem maklumat geografi (GIS).</w:t>
      </w:r>
      <w:proofErr w:type="gramEnd"/>
      <w:r w:rsidRPr="006145B0">
        <w:rPr>
          <w:rFonts w:ascii="Times New Roman" w:hAnsi="Times New Roman"/>
          <w:sz w:val="24"/>
          <w:szCs w:val="24"/>
          <w:lang w:val="en-MY"/>
        </w:rPr>
        <w:t xml:space="preserve"> Tanjong Malim</w:t>
      </w:r>
      <w:r w:rsidR="00004C23">
        <w:rPr>
          <w:rFonts w:ascii="Times New Roman" w:hAnsi="Times New Roman"/>
          <w:sz w:val="24"/>
          <w:szCs w:val="24"/>
          <w:lang w:val="en-MY"/>
        </w:rPr>
        <w:t>,</w:t>
      </w:r>
      <w:r w:rsidRPr="006145B0">
        <w:rPr>
          <w:rFonts w:ascii="Times New Roman" w:hAnsi="Times New Roman"/>
          <w:sz w:val="24"/>
          <w:szCs w:val="24"/>
          <w:lang w:val="en-MY"/>
        </w:rPr>
        <w:t xml:space="preserve"> Penerbit Universiti Pendidikan Sultan Idris Shah.</w:t>
      </w:r>
    </w:p>
    <w:p w:rsidR="005D2C32" w:rsidRPr="006145B0" w:rsidRDefault="005D2C32"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 xml:space="preserve">Norhazlina Eazreen Harun. </w:t>
      </w:r>
      <w:proofErr w:type="gramStart"/>
      <w:r w:rsidRPr="006145B0">
        <w:rPr>
          <w:rFonts w:ascii="Times New Roman" w:hAnsi="Times New Roman"/>
          <w:sz w:val="24"/>
          <w:szCs w:val="24"/>
          <w:lang w:val="en-MY"/>
        </w:rPr>
        <w:t xml:space="preserve">(2006). </w:t>
      </w:r>
      <w:r w:rsidRPr="006145B0">
        <w:rPr>
          <w:rFonts w:ascii="Times New Roman" w:hAnsi="Times New Roman"/>
          <w:i/>
          <w:sz w:val="24"/>
          <w:szCs w:val="24"/>
          <w:lang w:val="en-MY"/>
        </w:rPr>
        <w:t>Kajian penentuan kawasan bukit berisiko menggunakan sistem maklumat geografi (GIS).</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Tesis Sarjana Muda Unive</w:t>
      </w:r>
      <w:r w:rsidR="0056129A" w:rsidRPr="006145B0">
        <w:rPr>
          <w:rFonts w:ascii="Times New Roman" w:hAnsi="Times New Roman"/>
          <w:sz w:val="24"/>
          <w:szCs w:val="24"/>
          <w:lang w:val="en-MY"/>
        </w:rPr>
        <w:t>rsiti Teknologi Malaysia (t</w:t>
      </w:r>
      <w:r w:rsidRPr="006145B0">
        <w:rPr>
          <w:rFonts w:ascii="Times New Roman" w:hAnsi="Times New Roman"/>
          <w:sz w:val="24"/>
          <w:szCs w:val="24"/>
          <w:lang w:val="en-MY"/>
        </w:rPr>
        <w:t>idak diterbitkan).</w:t>
      </w:r>
      <w:proofErr w:type="gramEnd"/>
    </w:p>
    <w:p w:rsidR="005D2C32" w:rsidRPr="006145B0" w:rsidRDefault="005D2C32"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 xml:space="preserve">Rasyidah Abd Aziz. </w:t>
      </w:r>
      <w:proofErr w:type="gramStart"/>
      <w:r w:rsidRPr="006145B0">
        <w:rPr>
          <w:rFonts w:ascii="Times New Roman" w:hAnsi="Times New Roman"/>
          <w:sz w:val="24"/>
          <w:szCs w:val="24"/>
          <w:lang w:val="en-MY"/>
        </w:rPr>
        <w:t xml:space="preserve">(2014). </w:t>
      </w:r>
      <w:r w:rsidRPr="006145B0">
        <w:rPr>
          <w:rFonts w:ascii="Times New Roman" w:hAnsi="Times New Roman"/>
          <w:i/>
          <w:sz w:val="24"/>
          <w:szCs w:val="24"/>
          <w:lang w:val="en-MY"/>
        </w:rPr>
        <w:t>Water quality study of Melaka River using WQI, Remote Sensing and GIS</w:t>
      </w:r>
      <w:r w:rsidRPr="006145B0">
        <w:rPr>
          <w:rFonts w:ascii="Times New Roman" w:hAnsi="Times New Roman"/>
          <w:sz w:val="24"/>
          <w:szCs w:val="24"/>
          <w:lang w:val="en-MY"/>
        </w:rPr>
        <w:t>.</w:t>
      </w:r>
      <w:proofErr w:type="gramEnd"/>
      <w:r w:rsidRPr="006145B0">
        <w:rPr>
          <w:rFonts w:ascii="Times New Roman" w:hAnsi="Times New Roman"/>
          <w:sz w:val="24"/>
          <w:szCs w:val="24"/>
          <w:lang w:val="en-MY"/>
        </w:rPr>
        <w:t xml:space="preserve"> Tesis Sarjana Sai</w:t>
      </w:r>
      <w:r w:rsidR="0056129A" w:rsidRPr="006145B0">
        <w:rPr>
          <w:rFonts w:ascii="Times New Roman" w:hAnsi="Times New Roman"/>
          <w:sz w:val="24"/>
          <w:szCs w:val="24"/>
          <w:lang w:val="en-MY"/>
        </w:rPr>
        <w:t>ns, Universiti Teknologi MARA (t</w:t>
      </w:r>
      <w:r w:rsidRPr="006145B0">
        <w:rPr>
          <w:rFonts w:ascii="Times New Roman" w:hAnsi="Times New Roman"/>
          <w:sz w:val="24"/>
          <w:szCs w:val="24"/>
          <w:lang w:val="en-MY"/>
        </w:rPr>
        <w:t>idak diterbitkan).</w:t>
      </w:r>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Ruslan Ranis &amp; Noresah Mohd Shariff.</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 xml:space="preserve">(1998). </w:t>
      </w:r>
      <w:r w:rsidRPr="006145B0">
        <w:rPr>
          <w:rFonts w:ascii="Times New Roman" w:hAnsi="Times New Roman"/>
          <w:i/>
          <w:sz w:val="24"/>
          <w:szCs w:val="24"/>
          <w:lang w:val="en-MY"/>
        </w:rPr>
        <w:t>Sistem maklumat geografi</w:t>
      </w:r>
      <w:r w:rsidRPr="006145B0">
        <w:rPr>
          <w:rFonts w:ascii="Times New Roman" w:hAnsi="Times New Roman"/>
          <w:sz w:val="24"/>
          <w:szCs w:val="24"/>
          <w:lang w:val="en-MY"/>
        </w:rPr>
        <w:t>.</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Kuala Lumpur</w:t>
      </w:r>
      <w:r w:rsidR="00004C23">
        <w:rPr>
          <w:rFonts w:ascii="Times New Roman" w:hAnsi="Times New Roman"/>
          <w:sz w:val="24"/>
          <w:szCs w:val="24"/>
          <w:lang w:val="en-MY"/>
        </w:rPr>
        <w:t>,</w:t>
      </w:r>
      <w:r w:rsidRPr="006145B0">
        <w:rPr>
          <w:rFonts w:ascii="Times New Roman" w:hAnsi="Times New Roman"/>
          <w:sz w:val="24"/>
          <w:szCs w:val="24"/>
          <w:lang w:val="en-MY"/>
        </w:rPr>
        <w:t xml:space="preserve"> Dewan Bahasa dan Pustaka.</w:t>
      </w:r>
      <w:proofErr w:type="gramEnd"/>
    </w:p>
    <w:p w:rsidR="0056129A" w:rsidRPr="006145B0" w:rsidRDefault="0056129A"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lastRenderedPageBreak/>
        <w:t xml:space="preserve">Schueler, T.R. (1994). </w:t>
      </w:r>
      <w:proofErr w:type="gramStart"/>
      <w:r w:rsidRPr="006145B0">
        <w:rPr>
          <w:rFonts w:ascii="Times New Roman" w:hAnsi="Times New Roman"/>
          <w:sz w:val="24"/>
          <w:szCs w:val="24"/>
          <w:lang w:val="en-MY"/>
        </w:rPr>
        <w:t>The importance of imperviousness.</w:t>
      </w:r>
      <w:proofErr w:type="gramEnd"/>
      <w:r w:rsidRPr="006145B0">
        <w:rPr>
          <w:rFonts w:ascii="Times New Roman" w:hAnsi="Times New Roman"/>
          <w:sz w:val="24"/>
          <w:szCs w:val="24"/>
          <w:lang w:val="en-MY"/>
        </w:rPr>
        <w:t xml:space="preserve"> </w:t>
      </w:r>
      <w:r w:rsidRPr="006145B0">
        <w:rPr>
          <w:rFonts w:ascii="Times New Roman" w:hAnsi="Times New Roman"/>
          <w:i/>
          <w:sz w:val="24"/>
          <w:szCs w:val="24"/>
          <w:lang w:val="en-MY"/>
        </w:rPr>
        <w:t>Watershed Protection Techniques, 1</w:t>
      </w:r>
      <w:r w:rsidRPr="006145B0">
        <w:rPr>
          <w:rFonts w:ascii="Times New Roman" w:hAnsi="Times New Roman"/>
          <w:sz w:val="24"/>
          <w:szCs w:val="24"/>
          <w:lang w:val="en-MY"/>
        </w:rPr>
        <w:t>(3), 100-111.</w:t>
      </w:r>
    </w:p>
    <w:p w:rsidR="005D2C32" w:rsidRPr="006145B0" w:rsidRDefault="005D2C32" w:rsidP="006145B0">
      <w:pPr>
        <w:spacing w:after="0" w:line="240" w:lineRule="auto"/>
        <w:ind w:left="426" w:hanging="426"/>
        <w:jc w:val="both"/>
        <w:rPr>
          <w:rFonts w:ascii="Times New Roman" w:hAnsi="Times New Roman"/>
          <w:sz w:val="24"/>
          <w:szCs w:val="24"/>
          <w:lang w:val="en-MY"/>
        </w:rPr>
      </w:pPr>
      <w:r w:rsidRPr="006145B0">
        <w:rPr>
          <w:rFonts w:ascii="Times New Roman" w:hAnsi="Times New Roman"/>
          <w:sz w:val="24"/>
          <w:szCs w:val="24"/>
          <w:lang w:val="en-MY"/>
        </w:rPr>
        <w:t xml:space="preserve">Shaharuddin </w:t>
      </w:r>
      <w:proofErr w:type="gramStart"/>
      <w:r w:rsidRPr="006145B0">
        <w:rPr>
          <w:rFonts w:ascii="Times New Roman" w:hAnsi="Times New Roman"/>
          <w:sz w:val="24"/>
          <w:szCs w:val="24"/>
          <w:lang w:val="en-MY"/>
        </w:rPr>
        <w:t>Ahmad</w:t>
      </w:r>
      <w:r w:rsidR="00004C23">
        <w:rPr>
          <w:rFonts w:ascii="Times New Roman" w:hAnsi="Times New Roman"/>
          <w:sz w:val="24"/>
          <w:szCs w:val="24"/>
          <w:lang w:val="en-MY"/>
        </w:rPr>
        <w:t>,</w:t>
      </w:r>
      <w:proofErr w:type="gramEnd"/>
      <w:r w:rsidRPr="006145B0">
        <w:rPr>
          <w:rFonts w:ascii="Times New Roman" w:hAnsi="Times New Roman"/>
          <w:sz w:val="24"/>
          <w:szCs w:val="24"/>
          <w:lang w:val="en-MY"/>
        </w:rPr>
        <w:t xml:space="preserve"> &amp; Noorazuan Mohd Hashim. </w:t>
      </w:r>
      <w:proofErr w:type="gramStart"/>
      <w:r w:rsidRPr="006145B0">
        <w:rPr>
          <w:rFonts w:ascii="Times New Roman" w:hAnsi="Times New Roman"/>
          <w:sz w:val="24"/>
          <w:szCs w:val="24"/>
          <w:lang w:val="en-MY"/>
        </w:rPr>
        <w:t>(2006). Menganalisis pola dan arah aliran hujan di Negeri Sembilan menggunakan kaedah GIS poligon Thiessen dan kontur Isoyet.</w:t>
      </w:r>
      <w:proofErr w:type="gramEnd"/>
      <w:r w:rsidRPr="006145B0">
        <w:rPr>
          <w:rFonts w:ascii="Times New Roman" w:hAnsi="Times New Roman"/>
          <w:sz w:val="24"/>
          <w:szCs w:val="24"/>
          <w:lang w:val="en-MY"/>
        </w:rPr>
        <w:t xml:space="preserve"> </w:t>
      </w:r>
      <w:r w:rsidRPr="006145B0">
        <w:rPr>
          <w:rFonts w:ascii="Times New Roman" w:hAnsi="Times New Roman"/>
          <w:i/>
          <w:sz w:val="24"/>
          <w:szCs w:val="24"/>
          <w:lang w:val="en-MY"/>
        </w:rPr>
        <w:t>Geografia</w:t>
      </w:r>
      <w:r w:rsidR="00004C23">
        <w:rPr>
          <w:rFonts w:ascii="Times New Roman" w:hAnsi="Times New Roman"/>
          <w:i/>
          <w:sz w:val="24"/>
          <w:szCs w:val="24"/>
          <w:lang w:val="en-MY"/>
        </w:rPr>
        <w:t xml:space="preserve">: </w:t>
      </w:r>
      <w:r w:rsidRPr="006145B0">
        <w:rPr>
          <w:rFonts w:ascii="Times New Roman" w:hAnsi="Times New Roman"/>
          <w:i/>
          <w:sz w:val="24"/>
          <w:szCs w:val="24"/>
          <w:lang w:val="en-MY"/>
        </w:rPr>
        <w:t>Malaysian Journal of Society and Space, 2</w:t>
      </w:r>
      <w:r w:rsidRPr="006145B0">
        <w:rPr>
          <w:rFonts w:ascii="Times New Roman" w:hAnsi="Times New Roman"/>
          <w:sz w:val="24"/>
          <w:szCs w:val="24"/>
          <w:lang w:val="en-MY"/>
        </w:rPr>
        <w:t>(1), 105-113.</w:t>
      </w:r>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Tuan Pah Rokiah Syed Hussain</w:t>
      </w:r>
      <w:r w:rsidR="00004C23">
        <w:rPr>
          <w:rFonts w:ascii="Times New Roman" w:hAnsi="Times New Roman"/>
          <w:sz w:val="24"/>
          <w:szCs w:val="24"/>
          <w:lang w:val="en-MY"/>
        </w:rPr>
        <w:t>,</w:t>
      </w:r>
      <w:r w:rsidRPr="006145B0">
        <w:rPr>
          <w:rFonts w:ascii="Times New Roman" w:hAnsi="Times New Roman"/>
          <w:sz w:val="24"/>
          <w:szCs w:val="24"/>
          <w:lang w:val="en-MY"/>
        </w:rPr>
        <w:t xml:space="preserve"> &amp; Hamidi Ismail.</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 xml:space="preserve">(2016). Perubahan gunatanah dan kejadian banjir di lembangan </w:t>
      </w:r>
      <w:r w:rsidR="00004C23">
        <w:rPr>
          <w:rFonts w:ascii="Times New Roman" w:hAnsi="Times New Roman"/>
          <w:sz w:val="24"/>
          <w:szCs w:val="24"/>
          <w:lang w:val="en-MY"/>
        </w:rPr>
        <w:t>s</w:t>
      </w:r>
      <w:r w:rsidRPr="006145B0">
        <w:rPr>
          <w:rFonts w:ascii="Times New Roman" w:hAnsi="Times New Roman"/>
          <w:sz w:val="24"/>
          <w:szCs w:val="24"/>
          <w:lang w:val="en-MY"/>
        </w:rPr>
        <w:t>aliran Kelantan.</w:t>
      </w:r>
      <w:proofErr w:type="gramEnd"/>
      <w:r w:rsidRPr="006145B0">
        <w:rPr>
          <w:rFonts w:ascii="Times New Roman" w:hAnsi="Times New Roman"/>
          <w:sz w:val="24"/>
          <w:szCs w:val="24"/>
          <w:lang w:val="en-MY"/>
        </w:rPr>
        <w:t xml:space="preserve"> </w:t>
      </w:r>
      <w:r w:rsidRPr="006145B0">
        <w:rPr>
          <w:rFonts w:ascii="Times New Roman" w:hAnsi="Times New Roman"/>
          <w:i/>
          <w:sz w:val="24"/>
          <w:szCs w:val="24"/>
          <w:lang w:val="en-MY"/>
        </w:rPr>
        <w:t>Geografia</w:t>
      </w:r>
      <w:r w:rsidR="00004C23">
        <w:rPr>
          <w:rFonts w:ascii="Times New Roman" w:hAnsi="Times New Roman"/>
          <w:i/>
          <w:sz w:val="24"/>
          <w:szCs w:val="24"/>
          <w:lang w:val="en-MY"/>
        </w:rPr>
        <w:t xml:space="preserve">: </w:t>
      </w:r>
      <w:r w:rsidRPr="006145B0">
        <w:rPr>
          <w:rFonts w:ascii="Times New Roman" w:hAnsi="Times New Roman"/>
          <w:i/>
          <w:sz w:val="24"/>
          <w:szCs w:val="24"/>
          <w:lang w:val="en-MY"/>
        </w:rPr>
        <w:t>Malaysian Journal of Society and Space</w:t>
      </w:r>
      <w:r w:rsidR="00004C23">
        <w:rPr>
          <w:rFonts w:ascii="Times New Roman" w:hAnsi="Times New Roman"/>
          <w:i/>
          <w:sz w:val="24"/>
          <w:szCs w:val="24"/>
          <w:lang w:val="en-MY"/>
        </w:rPr>
        <w:t>,</w:t>
      </w:r>
      <w:r w:rsidRPr="006145B0">
        <w:rPr>
          <w:rFonts w:ascii="Times New Roman" w:hAnsi="Times New Roman"/>
          <w:i/>
          <w:sz w:val="24"/>
          <w:szCs w:val="24"/>
          <w:lang w:val="en-MY"/>
        </w:rPr>
        <w:t xml:space="preserve"> 12</w:t>
      </w:r>
      <w:r w:rsidRPr="006145B0">
        <w:rPr>
          <w:rFonts w:ascii="Times New Roman" w:hAnsi="Times New Roman"/>
          <w:sz w:val="24"/>
          <w:szCs w:val="24"/>
          <w:lang w:val="en-MY"/>
        </w:rPr>
        <w:t>(1), 118-128.</w:t>
      </w:r>
    </w:p>
    <w:p w:rsidR="005D2C32" w:rsidRPr="006145B0" w:rsidRDefault="005D2C32" w:rsidP="006145B0">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Tuan Pah Rokiah Syed Hussain, Hamidi Ismail</w:t>
      </w:r>
      <w:r w:rsidR="00004C23">
        <w:rPr>
          <w:rFonts w:ascii="Times New Roman" w:hAnsi="Times New Roman"/>
          <w:sz w:val="24"/>
          <w:szCs w:val="24"/>
          <w:lang w:val="en-MY"/>
        </w:rPr>
        <w:t>,</w:t>
      </w:r>
      <w:r w:rsidRPr="006145B0">
        <w:rPr>
          <w:rFonts w:ascii="Times New Roman" w:hAnsi="Times New Roman"/>
          <w:sz w:val="24"/>
          <w:szCs w:val="24"/>
          <w:lang w:val="en-MY"/>
        </w:rPr>
        <w:t xml:space="preserve"> &amp; Mat Khalid Md Noh.</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(2015). Perubahan guna tanah dan taburan hujan luar bi</w:t>
      </w:r>
      <w:r w:rsidR="0056129A" w:rsidRPr="006145B0">
        <w:rPr>
          <w:rFonts w:ascii="Times New Roman" w:hAnsi="Times New Roman"/>
          <w:sz w:val="24"/>
          <w:szCs w:val="24"/>
          <w:lang w:val="en-MY"/>
        </w:rPr>
        <w:t>asa di daerah-daerah pedalaman n</w:t>
      </w:r>
      <w:r w:rsidRPr="006145B0">
        <w:rPr>
          <w:rFonts w:ascii="Times New Roman" w:hAnsi="Times New Roman"/>
          <w:sz w:val="24"/>
          <w:szCs w:val="24"/>
          <w:lang w:val="en-MY"/>
        </w:rPr>
        <w:t>egeri Kedah.</w:t>
      </w:r>
      <w:proofErr w:type="gramEnd"/>
      <w:r w:rsidRPr="006145B0">
        <w:rPr>
          <w:rFonts w:ascii="Times New Roman" w:hAnsi="Times New Roman"/>
          <w:sz w:val="24"/>
          <w:szCs w:val="24"/>
          <w:lang w:val="en-MY"/>
        </w:rPr>
        <w:t xml:space="preserve"> </w:t>
      </w:r>
      <w:r w:rsidRPr="006145B0">
        <w:rPr>
          <w:rFonts w:ascii="Times New Roman" w:hAnsi="Times New Roman"/>
          <w:i/>
          <w:sz w:val="24"/>
          <w:szCs w:val="24"/>
          <w:lang w:val="en-MY"/>
        </w:rPr>
        <w:t>Geografia</w:t>
      </w:r>
      <w:r w:rsidR="00004C23">
        <w:rPr>
          <w:rFonts w:ascii="Times New Roman" w:hAnsi="Times New Roman"/>
          <w:i/>
          <w:sz w:val="24"/>
          <w:szCs w:val="24"/>
          <w:lang w:val="en-MY"/>
        </w:rPr>
        <w:t xml:space="preserve">: </w:t>
      </w:r>
      <w:r w:rsidRPr="006145B0">
        <w:rPr>
          <w:rFonts w:ascii="Times New Roman" w:hAnsi="Times New Roman"/>
          <w:i/>
          <w:sz w:val="24"/>
          <w:szCs w:val="24"/>
          <w:lang w:val="en-MY"/>
        </w:rPr>
        <w:t>Malaysian Journal of Society and Space, 11</w:t>
      </w:r>
      <w:r w:rsidRPr="006145B0">
        <w:rPr>
          <w:rFonts w:ascii="Times New Roman" w:hAnsi="Times New Roman"/>
          <w:sz w:val="24"/>
          <w:szCs w:val="24"/>
          <w:lang w:val="en-MY"/>
        </w:rPr>
        <w:t>(7), 58-69.</w:t>
      </w:r>
    </w:p>
    <w:p w:rsidR="005D2C32" w:rsidRPr="006145B0" w:rsidRDefault="005D2C32" w:rsidP="006145B0">
      <w:pPr>
        <w:spacing w:after="0" w:line="240" w:lineRule="auto"/>
        <w:ind w:left="426" w:hanging="426"/>
        <w:jc w:val="both"/>
        <w:rPr>
          <w:rFonts w:ascii="Times New Roman" w:hAnsi="Times New Roman"/>
          <w:bCs/>
          <w:sz w:val="24"/>
          <w:szCs w:val="24"/>
          <w:lang w:val="en-MY"/>
        </w:rPr>
      </w:pPr>
      <w:r w:rsidRPr="006145B0">
        <w:rPr>
          <w:rFonts w:ascii="Times New Roman" w:hAnsi="Times New Roman"/>
          <w:bCs/>
          <w:sz w:val="24"/>
          <w:szCs w:val="24"/>
          <w:lang w:val="en-MY"/>
        </w:rPr>
        <w:t xml:space="preserve">Veerabhadram, K. (2009). </w:t>
      </w:r>
      <w:proofErr w:type="gramStart"/>
      <w:r w:rsidRPr="006145B0">
        <w:rPr>
          <w:rFonts w:ascii="Times New Roman" w:hAnsi="Times New Roman"/>
          <w:bCs/>
          <w:i/>
          <w:sz w:val="24"/>
          <w:szCs w:val="24"/>
          <w:lang w:val="en-MY"/>
        </w:rPr>
        <w:t>Mapping of water quality index (WQI) using Geographical Information System (GIS) as decision supporting system tool.</w:t>
      </w:r>
      <w:proofErr w:type="gramEnd"/>
      <w:r w:rsidRPr="006145B0">
        <w:rPr>
          <w:rFonts w:ascii="Times New Roman" w:hAnsi="Times New Roman"/>
          <w:bCs/>
          <w:sz w:val="24"/>
          <w:szCs w:val="24"/>
          <w:lang w:val="en-MY"/>
        </w:rPr>
        <w:t xml:space="preserve"> Diperoleh daripada https://www.geospatialworld.net/article/mapping-of-water-quality-index-wqi-using-geographical-information-system-gis-as-decision-supporting-system-tool</w:t>
      </w:r>
    </w:p>
    <w:p w:rsidR="00EF59EE" w:rsidRPr="00004C23" w:rsidRDefault="005D2C32" w:rsidP="00004C23">
      <w:pPr>
        <w:spacing w:after="0" w:line="240" w:lineRule="auto"/>
        <w:ind w:left="426" w:hanging="426"/>
        <w:jc w:val="both"/>
        <w:rPr>
          <w:rFonts w:ascii="Times New Roman" w:hAnsi="Times New Roman"/>
          <w:sz w:val="24"/>
          <w:szCs w:val="24"/>
          <w:lang w:val="en-MY"/>
        </w:rPr>
      </w:pPr>
      <w:proofErr w:type="gramStart"/>
      <w:r w:rsidRPr="006145B0">
        <w:rPr>
          <w:rFonts w:ascii="Times New Roman" w:hAnsi="Times New Roman"/>
          <w:sz w:val="24"/>
          <w:szCs w:val="24"/>
          <w:lang w:val="en-MY"/>
        </w:rPr>
        <w:t>World Health Organization.</w:t>
      </w:r>
      <w:proofErr w:type="gramEnd"/>
      <w:r w:rsidRPr="006145B0">
        <w:rPr>
          <w:rFonts w:ascii="Times New Roman" w:hAnsi="Times New Roman"/>
          <w:sz w:val="24"/>
          <w:szCs w:val="24"/>
          <w:lang w:val="en-MY"/>
        </w:rPr>
        <w:t xml:space="preserve"> </w:t>
      </w:r>
      <w:proofErr w:type="gramStart"/>
      <w:r w:rsidRPr="006145B0">
        <w:rPr>
          <w:rFonts w:ascii="Times New Roman" w:hAnsi="Times New Roman"/>
          <w:sz w:val="24"/>
          <w:szCs w:val="24"/>
          <w:lang w:val="en-MY"/>
        </w:rPr>
        <w:t>(2006). Guidelines for drinking-water quality.</w:t>
      </w:r>
      <w:proofErr w:type="gramEnd"/>
      <w:r w:rsidRPr="006145B0">
        <w:rPr>
          <w:rFonts w:ascii="Times New Roman" w:hAnsi="Times New Roman"/>
          <w:i/>
          <w:iCs/>
          <w:sz w:val="24"/>
          <w:szCs w:val="24"/>
          <w:lang w:val="en-MY"/>
        </w:rPr>
        <w:t xml:space="preserve"> </w:t>
      </w:r>
      <w:proofErr w:type="gramStart"/>
      <w:r w:rsidRPr="006145B0">
        <w:rPr>
          <w:rFonts w:ascii="Times New Roman" w:hAnsi="Times New Roman"/>
          <w:i/>
          <w:iCs/>
          <w:sz w:val="24"/>
          <w:szCs w:val="24"/>
          <w:lang w:val="en-MY"/>
        </w:rPr>
        <w:t>Medical</w:t>
      </w:r>
      <w:r w:rsidR="00004C23">
        <w:rPr>
          <w:rFonts w:ascii="Times New Roman" w:hAnsi="Times New Roman"/>
          <w:i/>
          <w:iCs/>
          <w:sz w:val="24"/>
          <w:szCs w:val="24"/>
          <w:lang w:val="en-MY"/>
        </w:rPr>
        <w:t>,</w:t>
      </w:r>
      <w:r w:rsidRPr="006145B0">
        <w:rPr>
          <w:rFonts w:ascii="Times New Roman" w:hAnsi="Times New Roman"/>
          <w:i/>
          <w:iCs/>
          <w:sz w:val="24"/>
          <w:szCs w:val="24"/>
          <w:lang w:val="en-MY"/>
        </w:rPr>
        <w:t xml:space="preserve"> </w:t>
      </w:r>
      <w:r w:rsidRPr="006145B0">
        <w:rPr>
          <w:rFonts w:ascii="Times New Roman" w:hAnsi="Times New Roman"/>
          <w:sz w:val="24"/>
          <w:szCs w:val="24"/>
          <w:lang w:val="en-MY"/>
        </w:rPr>
        <w:t>1, 68p</w:t>
      </w:r>
      <w:r w:rsidR="0056129A" w:rsidRPr="006145B0">
        <w:rPr>
          <w:rFonts w:ascii="Times New Roman" w:hAnsi="Times New Roman"/>
          <w:sz w:val="24"/>
          <w:szCs w:val="24"/>
          <w:lang w:val="en-MY"/>
        </w:rPr>
        <w:t>.</w:t>
      </w:r>
      <w:proofErr w:type="gramEnd"/>
    </w:p>
    <w:sectPr w:rsidR="00EF59EE" w:rsidRPr="00004C23" w:rsidSect="00E67A69">
      <w:headerReference w:type="default" r:id="rId26"/>
      <w:pgSz w:w="11907" w:h="16839" w:code="9"/>
      <w:pgMar w:top="1440" w:right="1440" w:bottom="1440" w:left="1440" w:header="720" w:footer="720" w:gutter="0"/>
      <w:pgNumType w:start="11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F6C" w:rsidRDefault="00DE3F6C">
      <w:pPr>
        <w:spacing w:after="0" w:line="240" w:lineRule="auto"/>
      </w:pPr>
      <w:r>
        <w:separator/>
      </w:r>
    </w:p>
  </w:endnote>
  <w:endnote w:type="continuationSeparator" w:id="0">
    <w:p w:rsidR="00DE3F6C" w:rsidRDefault="00DE3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F6C" w:rsidRDefault="00DE3F6C">
      <w:pPr>
        <w:spacing w:after="0" w:line="240" w:lineRule="auto"/>
      </w:pPr>
      <w:r>
        <w:separator/>
      </w:r>
    </w:p>
  </w:footnote>
  <w:footnote w:type="continuationSeparator" w:id="0">
    <w:p w:rsidR="00DE3F6C" w:rsidRDefault="00DE3F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A69" w:rsidRPr="00E67A69" w:rsidRDefault="00E67A69" w:rsidP="00E67A69">
    <w:pPr>
      <w:tabs>
        <w:tab w:val="left" w:pos="720"/>
        <w:tab w:val="center" w:pos="4680"/>
        <w:tab w:val="right" w:pos="9360"/>
      </w:tabs>
      <w:spacing w:after="0" w:line="240" w:lineRule="auto"/>
      <w:ind w:hanging="2"/>
      <w:jc w:val="both"/>
      <w:rPr>
        <w:rFonts w:ascii="Times New Roman" w:hAnsi="Times New Roman"/>
        <w:sz w:val="18"/>
        <w:szCs w:val="18"/>
      </w:rPr>
    </w:pPr>
    <w:r w:rsidRPr="00E67A69">
      <w:rPr>
        <w:rFonts w:ascii="Times New Roman" w:hAnsi="Times New Roman"/>
        <w:sz w:val="18"/>
        <w:szCs w:val="18"/>
      </w:rPr>
      <w:t>GEOGRAFIA Online</w:t>
    </w:r>
    <w:r w:rsidRPr="00E67A69">
      <w:rPr>
        <w:rFonts w:ascii="Times New Roman" w:hAnsi="Times New Roman"/>
        <w:sz w:val="18"/>
        <w:szCs w:val="18"/>
        <w:vertAlign w:val="superscript"/>
      </w:rPr>
      <w:t>TM</w:t>
    </w:r>
    <w:r w:rsidRPr="00E67A69">
      <w:rPr>
        <w:rFonts w:ascii="Times New Roman" w:hAnsi="Times New Roman"/>
        <w:sz w:val="18"/>
        <w:szCs w:val="18"/>
      </w:rPr>
      <w:t xml:space="preserve"> Malaysian Journal of Society and Space</w:t>
    </w:r>
    <w:r w:rsidRPr="00E67A69">
      <w:rPr>
        <w:rFonts w:ascii="Times New Roman" w:hAnsi="Times New Roman"/>
        <w:b/>
        <w:sz w:val="18"/>
        <w:szCs w:val="18"/>
      </w:rPr>
      <w:t xml:space="preserve"> </w:t>
    </w:r>
    <w:r w:rsidRPr="00E67A69">
      <w:rPr>
        <w:rFonts w:ascii="Times New Roman" w:hAnsi="Times New Roman"/>
        <w:sz w:val="18"/>
        <w:szCs w:val="18"/>
      </w:rPr>
      <w:t>16 issue</w:t>
    </w:r>
    <w:r w:rsidRPr="00E67A69">
      <w:rPr>
        <w:rFonts w:ascii="Times New Roman" w:hAnsi="Times New Roman"/>
        <w:b/>
        <w:sz w:val="18"/>
        <w:szCs w:val="18"/>
      </w:rPr>
      <w:t xml:space="preserve"> </w:t>
    </w:r>
    <w:r w:rsidRPr="00E67A69">
      <w:rPr>
        <w:rFonts w:ascii="Times New Roman" w:hAnsi="Times New Roman"/>
        <w:sz w:val="18"/>
        <w:szCs w:val="18"/>
      </w:rPr>
      <w:t>1</w:t>
    </w:r>
    <w:r w:rsidRPr="00E67A69">
      <w:rPr>
        <w:rFonts w:ascii="Times New Roman" w:hAnsi="Times New Roman"/>
        <w:b/>
        <w:sz w:val="18"/>
        <w:szCs w:val="18"/>
      </w:rPr>
      <w:t xml:space="preserve"> </w:t>
    </w:r>
    <w:r w:rsidRPr="00E67A69">
      <w:rPr>
        <w:rFonts w:ascii="Times New Roman" w:hAnsi="Times New Roman"/>
        <w:sz w:val="18"/>
        <w:szCs w:val="18"/>
      </w:rPr>
      <w:t>(</w:t>
    </w:r>
    <w:r>
      <w:rPr>
        <w:rFonts w:ascii="Times New Roman" w:hAnsi="Times New Roman"/>
        <w:sz w:val="18"/>
        <w:szCs w:val="18"/>
      </w:rPr>
      <w:t>112</w:t>
    </w:r>
    <w:r w:rsidRPr="00E67A69">
      <w:rPr>
        <w:rFonts w:ascii="Times New Roman" w:hAnsi="Times New Roman"/>
        <w:sz w:val="18"/>
        <w:szCs w:val="18"/>
      </w:rPr>
      <w:t>-1</w:t>
    </w:r>
    <w:r>
      <w:rPr>
        <w:rFonts w:ascii="Times New Roman" w:hAnsi="Times New Roman"/>
        <w:sz w:val="18"/>
        <w:szCs w:val="18"/>
      </w:rPr>
      <w:t>25</w:t>
    </w:r>
    <w:r w:rsidRPr="00E67A69">
      <w:rPr>
        <w:rFonts w:ascii="Times New Roman" w:hAnsi="Times New Roman"/>
        <w:sz w:val="18"/>
        <w:szCs w:val="18"/>
      </w:rPr>
      <w:t>)</w:t>
    </w:r>
    <w:r w:rsidRPr="00E67A69">
      <w:rPr>
        <w:rFonts w:ascii="Times New Roman" w:hAnsi="Times New Roman"/>
        <w:sz w:val="18"/>
        <w:szCs w:val="18"/>
      </w:rPr>
      <w:tab/>
    </w:r>
  </w:p>
  <w:p w:rsidR="00E67A69" w:rsidRPr="00E67A69" w:rsidRDefault="00E67A69" w:rsidP="00E67A69">
    <w:pPr>
      <w:pStyle w:val="Header"/>
      <w:rPr>
        <w:rFonts w:ascii="Times New Roman" w:hAnsi="Times New Roman"/>
        <w:sz w:val="18"/>
        <w:szCs w:val="18"/>
      </w:rPr>
    </w:pPr>
    <w:r w:rsidRPr="00E67A69">
      <w:rPr>
        <w:rFonts w:ascii="Times New Roman" w:hAnsi="Times New Roman"/>
        <w:sz w:val="18"/>
        <w:szCs w:val="18"/>
      </w:rPr>
      <w:t xml:space="preserve">© 2020, e-ISSN 2682-7727   </w:t>
    </w:r>
    <w:hyperlink r:id="rId1" w:history="1">
      <w:r w:rsidRPr="00256BC3">
        <w:rPr>
          <w:rStyle w:val="Hyperlink"/>
          <w:rFonts w:ascii="Times New Roman" w:hAnsi="Times New Roman"/>
          <w:color w:val="auto"/>
          <w:sz w:val="18"/>
          <w:szCs w:val="18"/>
          <w:u w:val="none"/>
        </w:rPr>
        <w:t>https://doi.org/10.17576/geo-2020-1601-09</w:t>
      </w:r>
    </w:hyperlink>
    <w:sdt>
      <w:sdtPr>
        <w:rPr>
          <w:rFonts w:ascii="Times New Roman" w:hAnsi="Times New Roman"/>
          <w:sz w:val="18"/>
          <w:szCs w:val="18"/>
        </w:rPr>
        <w:id w:val="-1784574364"/>
        <w:docPartObj>
          <w:docPartGallery w:val="Page Numbers (Top of Page)"/>
          <w:docPartUnique/>
        </w:docPartObj>
      </w:sdtPr>
      <w:sdtEndPr>
        <w:rPr>
          <w:noProof/>
        </w:rPr>
      </w:sdtEndPr>
      <w:sdtContent>
        <w:r>
          <w:rPr>
            <w:rFonts w:ascii="Times New Roman" w:hAnsi="Times New Roman"/>
            <w:sz w:val="18"/>
            <w:szCs w:val="18"/>
          </w:rPr>
          <w:tab/>
        </w:r>
        <w:r w:rsidRPr="00E67A69">
          <w:rPr>
            <w:rFonts w:ascii="Times New Roman" w:hAnsi="Times New Roman"/>
            <w:sz w:val="18"/>
            <w:szCs w:val="18"/>
          </w:rPr>
          <w:fldChar w:fldCharType="begin"/>
        </w:r>
        <w:r w:rsidRPr="00E67A69">
          <w:rPr>
            <w:rFonts w:ascii="Times New Roman" w:hAnsi="Times New Roman"/>
            <w:sz w:val="18"/>
            <w:szCs w:val="18"/>
          </w:rPr>
          <w:instrText xml:space="preserve"> PAGE   \* MERGEFORMAT </w:instrText>
        </w:r>
        <w:r w:rsidRPr="00E67A69">
          <w:rPr>
            <w:rFonts w:ascii="Times New Roman" w:hAnsi="Times New Roman"/>
            <w:sz w:val="18"/>
            <w:szCs w:val="18"/>
          </w:rPr>
          <w:fldChar w:fldCharType="separate"/>
        </w:r>
        <w:r w:rsidR="00256BC3">
          <w:rPr>
            <w:rFonts w:ascii="Times New Roman" w:hAnsi="Times New Roman"/>
            <w:noProof/>
            <w:sz w:val="18"/>
            <w:szCs w:val="18"/>
          </w:rPr>
          <w:t>112</w:t>
        </w:r>
        <w:r w:rsidRPr="00E67A69">
          <w:rPr>
            <w:rFonts w:ascii="Times New Roman" w:hAnsi="Times New Roman"/>
            <w:noProof/>
            <w:sz w:val="18"/>
            <w:szCs w:val="18"/>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0EE"/>
    <w:multiLevelType w:val="hybridMultilevel"/>
    <w:tmpl w:val="0FA800B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
    <w:nsid w:val="03A16138"/>
    <w:multiLevelType w:val="hybridMultilevel"/>
    <w:tmpl w:val="C0B2258E"/>
    <w:lvl w:ilvl="0" w:tplc="043E001B">
      <w:start w:val="1"/>
      <w:numFmt w:val="lowerRoman"/>
      <w:lvlText w:val="%1."/>
      <w:lvlJc w:val="right"/>
      <w:pPr>
        <w:ind w:left="19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04013AB3"/>
    <w:multiLevelType w:val="hybridMultilevel"/>
    <w:tmpl w:val="F1EEB830"/>
    <w:lvl w:ilvl="0" w:tplc="51964D82">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048A40C0"/>
    <w:multiLevelType w:val="hybridMultilevel"/>
    <w:tmpl w:val="D87EEC64"/>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4">
    <w:nsid w:val="09326DEB"/>
    <w:multiLevelType w:val="multilevel"/>
    <w:tmpl w:val="BAD63C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192F79"/>
    <w:multiLevelType w:val="hybridMultilevel"/>
    <w:tmpl w:val="C3621B52"/>
    <w:lvl w:ilvl="0" w:tplc="043E0019">
      <w:start w:val="9"/>
      <w:numFmt w:val="lowerLetter"/>
      <w:lvlText w:val="%1."/>
      <w:lvlJc w:val="left"/>
      <w:pPr>
        <w:ind w:left="720" w:hanging="36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nsid w:val="1A0A1DD5"/>
    <w:multiLevelType w:val="hybridMultilevel"/>
    <w:tmpl w:val="BB0421B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7">
    <w:nsid w:val="1C5230B1"/>
    <w:multiLevelType w:val="multilevel"/>
    <w:tmpl w:val="60CCCE9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5E04DB"/>
    <w:multiLevelType w:val="hybridMultilevel"/>
    <w:tmpl w:val="B854FF6C"/>
    <w:lvl w:ilvl="0" w:tplc="043E0019">
      <w:start w:val="1"/>
      <w:numFmt w:val="lowerLetter"/>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9">
    <w:nsid w:val="29C35353"/>
    <w:multiLevelType w:val="hybridMultilevel"/>
    <w:tmpl w:val="BA18CA4A"/>
    <w:lvl w:ilvl="0" w:tplc="043E0019">
      <w:start w:val="1"/>
      <w:numFmt w:val="lowerLetter"/>
      <w:lvlText w:val="%1."/>
      <w:lvlJc w:val="left"/>
      <w:pPr>
        <w:ind w:left="-351" w:hanging="360"/>
      </w:pPr>
    </w:lvl>
    <w:lvl w:ilvl="1" w:tplc="043E0019" w:tentative="1">
      <w:start w:val="1"/>
      <w:numFmt w:val="lowerLetter"/>
      <w:lvlText w:val="%2."/>
      <w:lvlJc w:val="left"/>
      <w:pPr>
        <w:ind w:left="369" w:hanging="360"/>
      </w:pPr>
    </w:lvl>
    <w:lvl w:ilvl="2" w:tplc="043E001B" w:tentative="1">
      <w:start w:val="1"/>
      <w:numFmt w:val="lowerRoman"/>
      <w:lvlText w:val="%3."/>
      <w:lvlJc w:val="right"/>
      <w:pPr>
        <w:ind w:left="1089" w:hanging="180"/>
      </w:pPr>
    </w:lvl>
    <w:lvl w:ilvl="3" w:tplc="043E000F" w:tentative="1">
      <w:start w:val="1"/>
      <w:numFmt w:val="decimal"/>
      <w:lvlText w:val="%4."/>
      <w:lvlJc w:val="left"/>
      <w:pPr>
        <w:ind w:left="1809" w:hanging="360"/>
      </w:pPr>
    </w:lvl>
    <w:lvl w:ilvl="4" w:tplc="043E0019" w:tentative="1">
      <w:start w:val="1"/>
      <w:numFmt w:val="lowerLetter"/>
      <w:lvlText w:val="%5."/>
      <w:lvlJc w:val="left"/>
      <w:pPr>
        <w:ind w:left="2529" w:hanging="360"/>
      </w:pPr>
    </w:lvl>
    <w:lvl w:ilvl="5" w:tplc="043E001B" w:tentative="1">
      <w:start w:val="1"/>
      <w:numFmt w:val="lowerRoman"/>
      <w:lvlText w:val="%6."/>
      <w:lvlJc w:val="right"/>
      <w:pPr>
        <w:ind w:left="3249" w:hanging="180"/>
      </w:pPr>
    </w:lvl>
    <w:lvl w:ilvl="6" w:tplc="043E000F" w:tentative="1">
      <w:start w:val="1"/>
      <w:numFmt w:val="decimal"/>
      <w:lvlText w:val="%7."/>
      <w:lvlJc w:val="left"/>
      <w:pPr>
        <w:ind w:left="3969" w:hanging="360"/>
      </w:pPr>
    </w:lvl>
    <w:lvl w:ilvl="7" w:tplc="043E0019" w:tentative="1">
      <w:start w:val="1"/>
      <w:numFmt w:val="lowerLetter"/>
      <w:lvlText w:val="%8."/>
      <w:lvlJc w:val="left"/>
      <w:pPr>
        <w:ind w:left="4689" w:hanging="360"/>
      </w:pPr>
    </w:lvl>
    <w:lvl w:ilvl="8" w:tplc="043E001B" w:tentative="1">
      <w:start w:val="1"/>
      <w:numFmt w:val="lowerRoman"/>
      <w:lvlText w:val="%9."/>
      <w:lvlJc w:val="right"/>
      <w:pPr>
        <w:ind w:left="5409" w:hanging="180"/>
      </w:pPr>
    </w:lvl>
  </w:abstractNum>
  <w:abstractNum w:abstractNumId="10">
    <w:nsid w:val="2B4C4C56"/>
    <w:multiLevelType w:val="multilevel"/>
    <w:tmpl w:val="5C9667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DE02C75"/>
    <w:multiLevelType w:val="multilevel"/>
    <w:tmpl w:val="5C9667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CB6916"/>
    <w:multiLevelType w:val="multilevel"/>
    <w:tmpl w:val="9814B506"/>
    <w:lvl w:ilvl="0">
      <w:start w:val="3"/>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D73ED2"/>
    <w:multiLevelType w:val="hybridMultilevel"/>
    <w:tmpl w:val="7C0C6BF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6B20AFA"/>
    <w:multiLevelType w:val="hybridMultilevel"/>
    <w:tmpl w:val="BB007D3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5">
    <w:nsid w:val="380B318C"/>
    <w:multiLevelType w:val="hybridMultilevel"/>
    <w:tmpl w:val="AC7EFD9C"/>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nsid w:val="3B501DFC"/>
    <w:multiLevelType w:val="multilevel"/>
    <w:tmpl w:val="5C966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DDE37CC"/>
    <w:multiLevelType w:val="hybridMultilevel"/>
    <w:tmpl w:val="69D0B362"/>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8">
    <w:nsid w:val="40CC1591"/>
    <w:multiLevelType w:val="hybridMultilevel"/>
    <w:tmpl w:val="202EC53A"/>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6A023F9"/>
    <w:multiLevelType w:val="hybridMultilevel"/>
    <w:tmpl w:val="13F61A04"/>
    <w:lvl w:ilvl="0" w:tplc="451A41A0">
      <w:start w:val="2"/>
      <w:numFmt w:val="lowerRoman"/>
      <w:lvlText w:val="%1."/>
      <w:lvlJc w:val="left"/>
      <w:pPr>
        <w:ind w:left="1080" w:hanging="720"/>
      </w:pPr>
      <w:rPr>
        <w:rFonts w:hint="default"/>
      </w:rPr>
    </w:lvl>
    <w:lvl w:ilvl="1" w:tplc="043E0019">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0">
    <w:nsid w:val="46AE394C"/>
    <w:multiLevelType w:val="hybridMultilevel"/>
    <w:tmpl w:val="6CD6D2FC"/>
    <w:lvl w:ilvl="0" w:tplc="07CA1DB0">
      <w:start w:val="2"/>
      <w:numFmt w:val="lowerRoman"/>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1">
    <w:nsid w:val="46B417D1"/>
    <w:multiLevelType w:val="hybridMultilevel"/>
    <w:tmpl w:val="C1B856DC"/>
    <w:lvl w:ilvl="0" w:tplc="043E0019">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2">
    <w:nsid w:val="49B153F3"/>
    <w:multiLevelType w:val="hybridMultilevel"/>
    <w:tmpl w:val="6ECABCB8"/>
    <w:lvl w:ilvl="0" w:tplc="0409001B">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5C11B4"/>
    <w:multiLevelType w:val="hybridMultilevel"/>
    <w:tmpl w:val="CD18A2F0"/>
    <w:lvl w:ilvl="0" w:tplc="E592BEAE">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4">
    <w:nsid w:val="5C1719F5"/>
    <w:multiLevelType w:val="hybridMultilevel"/>
    <w:tmpl w:val="91863FE2"/>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5">
    <w:nsid w:val="5F452E02"/>
    <w:multiLevelType w:val="multilevel"/>
    <w:tmpl w:val="BFC0C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C246354"/>
    <w:multiLevelType w:val="hybridMultilevel"/>
    <w:tmpl w:val="058ADDBE"/>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DE131AC"/>
    <w:multiLevelType w:val="hybridMultilevel"/>
    <w:tmpl w:val="45C4C7A8"/>
    <w:lvl w:ilvl="0" w:tplc="043E0019">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nsid w:val="6E6F79AA"/>
    <w:multiLevelType w:val="hybridMultilevel"/>
    <w:tmpl w:val="BF5CA1FC"/>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29">
    <w:nsid w:val="72AF7C7A"/>
    <w:multiLevelType w:val="hybridMultilevel"/>
    <w:tmpl w:val="B0EE240A"/>
    <w:lvl w:ilvl="0" w:tplc="613C993A">
      <w:numFmt w:val="bullet"/>
      <w:lvlText w:val="-"/>
      <w:lvlJc w:val="left"/>
      <w:pPr>
        <w:ind w:left="720" w:hanging="360"/>
      </w:pPr>
      <w:rPr>
        <w:rFonts w:ascii="Times New Roman" w:eastAsia="Times New Roman" w:hAnsi="Times New Roman"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0">
    <w:nsid w:val="79D76F00"/>
    <w:multiLevelType w:val="hybridMultilevel"/>
    <w:tmpl w:val="32125B26"/>
    <w:lvl w:ilvl="0" w:tplc="043E0017">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1">
    <w:nsid w:val="7B6C345C"/>
    <w:multiLevelType w:val="hybridMultilevel"/>
    <w:tmpl w:val="F4F2AEBA"/>
    <w:lvl w:ilvl="0" w:tplc="043E0017">
      <w:start w:val="1"/>
      <w:numFmt w:val="lowerLetter"/>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2">
    <w:nsid w:val="7B931308"/>
    <w:multiLevelType w:val="hybridMultilevel"/>
    <w:tmpl w:val="EF44A026"/>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33">
    <w:nsid w:val="7E665033"/>
    <w:multiLevelType w:val="hybridMultilevel"/>
    <w:tmpl w:val="A8F42FE4"/>
    <w:lvl w:ilvl="0" w:tplc="043E0019">
      <w:start w:val="9"/>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4">
    <w:nsid w:val="7EAA1754"/>
    <w:multiLevelType w:val="hybridMultilevel"/>
    <w:tmpl w:val="BC127034"/>
    <w:lvl w:ilvl="0" w:tplc="043E000F">
      <w:start w:val="1"/>
      <w:numFmt w:val="decimal"/>
      <w:lvlText w:val="%1."/>
      <w:lvlJc w:val="lef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num w:numId="1">
    <w:abstractNumId w:val="18"/>
  </w:num>
  <w:num w:numId="2">
    <w:abstractNumId w:val="22"/>
  </w:num>
  <w:num w:numId="3">
    <w:abstractNumId w:val="26"/>
  </w:num>
  <w:num w:numId="4">
    <w:abstractNumId w:val="29"/>
  </w:num>
  <w:num w:numId="5">
    <w:abstractNumId w:val="3"/>
  </w:num>
  <w:num w:numId="6">
    <w:abstractNumId w:val="11"/>
  </w:num>
  <w:num w:numId="7">
    <w:abstractNumId w:val="31"/>
  </w:num>
  <w:num w:numId="8">
    <w:abstractNumId w:val="16"/>
  </w:num>
  <w:num w:numId="9">
    <w:abstractNumId w:val="27"/>
  </w:num>
  <w:num w:numId="10">
    <w:abstractNumId w:val="1"/>
  </w:num>
  <w:num w:numId="11">
    <w:abstractNumId w:val="33"/>
  </w:num>
  <w:num w:numId="12">
    <w:abstractNumId w:val="19"/>
  </w:num>
  <w:num w:numId="13">
    <w:abstractNumId w:val="9"/>
  </w:num>
  <w:num w:numId="14">
    <w:abstractNumId w:val="21"/>
  </w:num>
  <w:num w:numId="15">
    <w:abstractNumId w:val="6"/>
  </w:num>
  <w:num w:numId="16">
    <w:abstractNumId w:val="15"/>
  </w:num>
  <w:num w:numId="17">
    <w:abstractNumId w:val="20"/>
  </w:num>
  <w:num w:numId="18">
    <w:abstractNumId w:val="5"/>
  </w:num>
  <w:num w:numId="19">
    <w:abstractNumId w:val="2"/>
  </w:num>
  <w:num w:numId="20">
    <w:abstractNumId w:val="25"/>
  </w:num>
  <w:num w:numId="21">
    <w:abstractNumId w:val="12"/>
  </w:num>
  <w:num w:numId="22">
    <w:abstractNumId w:val="4"/>
  </w:num>
  <w:num w:numId="23">
    <w:abstractNumId w:val="8"/>
  </w:num>
  <w:num w:numId="24">
    <w:abstractNumId w:val="7"/>
  </w:num>
  <w:num w:numId="25">
    <w:abstractNumId w:val="23"/>
  </w:num>
  <w:num w:numId="26">
    <w:abstractNumId w:val="10"/>
  </w:num>
  <w:num w:numId="27">
    <w:abstractNumId w:val="30"/>
  </w:num>
  <w:num w:numId="28">
    <w:abstractNumId w:val="24"/>
  </w:num>
  <w:num w:numId="29">
    <w:abstractNumId w:val="28"/>
  </w:num>
  <w:num w:numId="30">
    <w:abstractNumId w:val="17"/>
  </w:num>
  <w:num w:numId="31">
    <w:abstractNumId w:val="34"/>
  </w:num>
  <w:num w:numId="32">
    <w:abstractNumId w:val="0"/>
  </w:num>
  <w:num w:numId="33">
    <w:abstractNumId w:val="14"/>
  </w:num>
  <w:num w:numId="34">
    <w:abstractNumId w:val="3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47E"/>
    <w:rsid w:val="00004C23"/>
    <w:rsid w:val="00010016"/>
    <w:rsid w:val="00016C28"/>
    <w:rsid w:val="00024258"/>
    <w:rsid w:val="0004531B"/>
    <w:rsid w:val="00047206"/>
    <w:rsid w:val="00064D91"/>
    <w:rsid w:val="00071D60"/>
    <w:rsid w:val="00072AF9"/>
    <w:rsid w:val="00074EDF"/>
    <w:rsid w:val="00080D84"/>
    <w:rsid w:val="00086515"/>
    <w:rsid w:val="00091447"/>
    <w:rsid w:val="00096C72"/>
    <w:rsid w:val="000A0C0A"/>
    <w:rsid w:val="000A26C0"/>
    <w:rsid w:val="000B6E26"/>
    <w:rsid w:val="000C781D"/>
    <w:rsid w:val="000D1639"/>
    <w:rsid w:val="000D1E25"/>
    <w:rsid w:val="000D2D4D"/>
    <w:rsid w:val="000D5C62"/>
    <w:rsid w:val="000E6435"/>
    <w:rsid w:val="000F1434"/>
    <w:rsid w:val="000F1569"/>
    <w:rsid w:val="00100046"/>
    <w:rsid w:val="00101289"/>
    <w:rsid w:val="00102CAF"/>
    <w:rsid w:val="001063AE"/>
    <w:rsid w:val="00111D03"/>
    <w:rsid w:val="00116E9D"/>
    <w:rsid w:val="00117E46"/>
    <w:rsid w:val="00124F53"/>
    <w:rsid w:val="00131F91"/>
    <w:rsid w:val="001352DE"/>
    <w:rsid w:val="0014319B"/>
    <w:rsid w:val="00150E14"/>
    <w:rsid w:val="001514A7"/>
    <w:rsid w:val="00154531"/>
    <w:rsid w:val="0015739C"/>
    <w:rsid w:val="00160C06"/>
    <w:rsid w:val="00180434"/>
    <w:rsid w:val="00180CEE"/>
    <w:rsid w:val="001868FD"/>
    <w:rsid w:val="001A510D"/>
    <w:rsid w:val="001B6604"/>
    <w:rsid w:val="001C4C9F"/>
    <w:rsid w:val="001D1962"/>
    <w:rsid w:val="001E2410"/>
    <w:rsid w:val="001F6127"/>
    <w:rsid w:val="002024D2"/>
    <w:rsid w:val="002049FB"/>
    <w:rsid w:val="00211E15"/>
    <w:rsid w:val="00213D93"/>
    <w:rsid w:val="0022259F"/>
    <w:rsid w:val="00226C20"/>
    <w:rsid w:val="002326D5"/>
    <w:rsid w:val="00243D14"/>
    <w:rsid w:val="00246AAC"/>
    <w:rsid w:val="00250D14"/>
    <w:rsid w:val="00252B50"/>
    <w:rsid w:val="00256BC3"/>
    <w:rsid w:val="002616CA"/>
    <w:rsid w:val="00262CD8"/>
    <w:rsid w:val="00265C24"/>
    <w:rsid w:val="0027045E"/>
    <w:rsid w:val="002704FE"/>
    <w:rsid w:val="00276419"/>
    <w:rsid w:val="002771E5"/>
    <w:rsid w:val="002801A8"/>
    <w:rsid w:val="00294BF3"/>
    <w:rsid w:val="002A6DB5"/>
    <w:rsid w:val="002C6652"/>
    <w:rsid w:val="002D5BD1"/>
    <w:rsid w:val="002D6494"/>
    <w:rsid w:val="002D6B89"/>
    <w:rsid w:val="00302B00"/>
    <w:rsid w:val="00312AD7"/>
    <w:rsid w:val="00315EF2"/>
    <w:rsid w:val="003242E3"/>
    <w:rsid w:val="00343362"/>
    <w:rsid w:val="00356880"/>
    <w:rsid w:val="00357CC4"/>
    <w:rsid w:val="003849B2"/>
    <w:rsid w:val="00386506"/>
    <w:rsid w:val="003A3E97"/>
    <w:rsid w:val="003B4B4E"/>
    <w:rsid w:val="003B7186"/>
    <w:rsid w:val="003C45C5"/>
    <w:rsid w:val="003D054A"/>
    <w:rsid w:val="003D41F4"/>
    <w:rsid w:val="003E5092"/>
    <w:rsid w:val="003F54F0"/>
    <w:rsid w:val="0042403C"/>
    <w:rsid w:val="004243A7"/>
    <w:rsid w:val="00424D2B"/>
    <w:rsid w:val="004522B2"/>
    <w:rsid w:val="00456FCF"/>
    <w:rsid w:val="004623B7"/>
    <w:rsid w:val="00463A7F"/>
    <w:rsid w:val="004732DE"/>
    <w:rsid w:val="00474499"/>
    <w:rsid w:val="00486E70"/>
    <w:rsid w:val="004907F8"/>
    <w:rsid w:val="00492336"/>
    <w:rsid w:val="00492551"/>
    <w:rsid w:val="004A5806"/>
    <w:rsid w:val="004A6204"/>
    <w:rsid w:val="004A721B"/>
    <w:rsid w:val="004B132F"/>
    <w:rsid w:val="004C072A"/>
    <w:rsid w:val="004C44DD"/>
    <w:rsid w:val="004D1C0A"/>
    <w:rsid w:val="004D7F68"/>
    <w:rsid w:val="004E010C"/>
    <w:rsid w:val="004E1B1A"/>
    <w:rsid w:val="004E6D4A"/>
    <w:rsid w:val="004F2C18"/>
    <w:rsid w:val="00502CE7"/>
    <w:rsid w:val="005037C4"/>
    <w:rsid w:val="00515709"/>
    <w:rsid w:val="00531BC3"/>
    <w:rsid w:val="005379A1"/>
    <w:rsid w:val="005512D1"/>
    <w:rsid w:val="0056129A"/>
    <w:rsid w:val="0056207D"/>
    <w:rsid w:val="00585660"/>
    <w:rsid w:val="00590DFB"/>
    <w:rsid w:val="0059559E"/>
    <w:rsid w:val="005C6252"/>
    <w:rsid w:val="005D2C32"/>
    <w:rsid w:val="005E6785"/>
    <w:rsid w:val="005F2A65"/>
    <w:rsid w:val="00600CC4"/>
    <w:rsid w:val="00604E2A"/>
    <w:rsid w:val="0060550B"/>
    <w:rsid w:val="006145B0"/>
    <w:rsid w:val="0061517A"/>
    <w:rsid w:val="00621D34"/>
    <w:rsid w:val="006245F2"/>
    <w:rsid w:val="006343D5"/>
    <w:rsid w:val="00643B5E"/>
    <w:rsid w:val="006445ED"/>
    <w:rsid w:val="00651814"/>
    <w:rsid w:val="00652110"/>
    <w:rsid w:val="00663D4B"/>
    <w:rsid w:val="00665D83"/>
    <w:rsid w:val="00680D9C"/>
    <w:rsid w:val="006870EB"/>
    <w:rsid w:val="006902D1"/>
    <w:rsid w:val="00690B87"/>
    <w:rsid w:val="00691A0C"/>
    <w:rsid w:val="006926EE"/>
    <w:rsid w:val="006A1F28"/>
    <w:rsid w:val="006A2998"/>
    <w:rsid w:val="006B0E21"/>
    <w:rsid w:val="006B1C2A"/>
    <w:rsid w:val="006B4E94"/>
    <w:rsid w:val="006E197E"/>
    <w:rsid w:val="006E75DB"/>
    <w:rsid w:val="006F432D"/>
    <w:rsid w:val="006F68AC"/>
    <w:rsid w:val="0071083C"/>
    <w:rsid w:val="007121D4"/>
    <w:rsid w:val="007144ED"/>
    <w:rsid w:val="007370F7"/>
    <w:rsid w:val="0074147E"/>
    <w:rsid w:val="00741A16"/>
    <w:rsid w:val="00757AC7"/>
    <w:rsid w:val="007616DD"/>
    <w:rsid w:val="0077237D"/>
    <w:rsid w:val="00781600"/>
    <w:rsid w:val="00795492"/>
    <w:rsid w:val="007A085D"/>
    <w:rsid w:val="007B4BF8"/>
    <w:rsid w:val="007C5467"/>
    <w:rsid w:val="007E3800"/>
    <w:rsid w:val="007E691B"/>
    <w:rsid w:val="007F0B08"/>
    <w:rsid w:val="007F6A91"/>
    <w:rsid w:val="0081075F"/>
    <w:rsid w:val="008350E6"/>
    <w:rsid w:val="00836FEE"/>
    <w:rsid w:val="008433EE"/>
    <w:rsid w:val="00850422"/>
    <w:rsid w:val="008622B4"/>
    <w:rsid w:val="00863F94"/>
    <w:rsid w:val="008721CD"/>
    <w:rsid w:val="0088264B"/>
    <w:rsid w:val="00882D7C"/>
    <w:rsid w:val="0088560D"/>
    <w:rsid w:val="00885F26"/>
    <w:rsid w:val="008B12F1"/>
    <w:rsid w:val="008B7AD1"/>
    <w:rsid w:val="008E764D"/>
    <w:rsid w:val="008F68EE"/>
    <w:rsid w:val="008F7513"/>
    <w:rsid w:val="00900AAC"/>
    <w:rsid w:val="0090489C"/>
    <w:rsid w:val="009052F1"/>
    <w:rsid w:val="00907466"/>
    <w:rsid w:val="009074DD"/>
    <w:rsid w:val="00911213"/>
    <w:rsid w:val="0092626C"/>
    <w:rsid w:val="00927BDC"/>
    <w:rsid w:val="00942762"/>
    <w:rsid w:val="00945EA1"/>
    <w:rsid w:val="0095217A"/>
    <w:rsid w:val="00952415"/>
    <w:rsid w:val="0096630A"/>
    <w:rsid w:val="00973BFA"/>
    <w:rsid w:val="00991629"/>
    <w:rsid w:val="0099296A"/>
    <w:rsid w:val="009972E8"/>
    <w:rsid w:val="009A025B"/>
    <w:rsid w:val="009A04C6"/>
    <w:rsid w:val="009A1094"/>
    <w:rsid w:val="009B47D3"/>
    <w:rsid w:val="009B67F6"/>
    <w:rsid w:val="009B72E4"/>
    <w:rsid w:val="009C2774"/>
    <w:rsid w:val="009E16B7"/>
    <w:rsid w:val="009E62D5"/>
    <w:rsid w:val="009E7EBB"/>
    <w:rsid w:val="009F5860"/>
    <w:rsid w:val="009F6808"/>
    <w:rsid w:val="00A31FC8"/>
    <w:rsid w:val="00A37DAD"/>
    <w:rsid w:val="00A4064D"/>
    <w:rsid w:val="00A51839"/>
    <w:rsid w:val="00A52883"/>
    <w:rsid w:val="00A610B5"/>
    <w:rsid w:val="00A61C11"/>
    <w:rsid w:val="00A66A90"/>
    <w:rsid w:val="00A7528E"/>
    <w:rsid w:val="00A8201F"/>
    <w:rsid w:val="00A8639D"/>
    <w:rsid w:val="00A960AC"/>
    <w:rsid w:val="00AA1A25"/>
    <w:rsid w:val="00AA5525"/>
    <w:rsid w:val="00AB0F04"/>
    <w:rsid w:val="00AC1DFF"/>
    <w:rsid w:val="00AC38CE"/>
    <w:rsid w:val="00AC6E9F"/>
    <w:rsid w:val="00AD06EF"/>
    <w:rsid w:val="00AD073D"/>
    <w:rsid w:val="00AD2D21"/>
    <w:rsid w:val="00AD5D98"/>
    <w:rsid w:val="00AE4668"/>
    <w:rsid w:val="00AF656E"/>
    <w:rsid w:val="00AF6AF0"/>
    <w:rsid w:val="00B06D72"/>
    <w:rsid w:val="00B10B14"/>
    <w:rsid w:val="00B11877"/>
    <w:rsid w:val="00B12402"/>
    <w:rsid w:val="00B1356F"/>
    <w:rsid w:val="00B14726"/>
    <w:rsid w:val="00B31F93"/>
    <w:rsid w:val="00B32C0A"/>
    <w:rsid w:val="00B33015"/>
    <w:rsid w:val="00B35CF3"/>
    <w:rsid w:val="00B37A83"/>
    <w:rsid w:val="00B40439"/>
    <w:rsid w:val="00B46940"/>
    <w:rsid w:val="00B6609F"/>
    <w:rsid w:val="00B70E47"/>
    <w:rsid w:val="00B747A6"/>
    <w:rsid w:val="00B80D0D"/>
    <w:rsid w:val="00B8704E"/>
    <w:rsid w:val="00BB55BA"/>
    <w:rsid w:val="00BC0C24"/>
    <w:rsid w:val="00BC2476"/>
    <w:rsid w:val="00BC27B3"/>
    <w:rsid w:val="00BD30E2"/>
    <w:rsid w:val="00BD3951"/>
    <w:rsid w:val="00BD7DB1"/>
    <w:rsid w:val="00BE29EC"/>
    <w:rsid w:val="00BF2599"/>
    <w:rsid w:val="00C20683"/>
    <w:rsid w:val="00C23013"/>
    <w:rsid w:val="00C40200"/>
    <w:rsid w:val="00C41FD1"/>
    <w:rsid w:val="00C561EB"/>
    <w:rsid w:val="00C64754"/>
    <w:rsid w:val="00C87F5D"/>
    <w:rsid w:val="00CB3B72"/>
    <w:rsid w:val="00CC58B5"/>
    <w:rsid w:val="00CD2DE7"/>
    <w:rsid w:val="00CD4DCD"/>
    <w:rsid w:val="00CE0135"/>
    <w:rsid w:val="00CE7840"/>
    <w:rsid w:val="00D05BD8"/>
    <w:rsid w:val="00D06BB4"/>
    <w:rsid w:val="00D06E22"/>
    <w:rsid w:val="00D10850"/>
    <w:rsid w:val="00D12AB7"/>
    <w:rsid w:val="00D24E1B"/>
    <w:rsid w:val="00D335E0"/>
    <w:rsid w:val="00D515C9"/>
    <w:rsid w:val="00D5792C"/>
    <w:rsid w:val="00D6367E"/>
    <w:rsid w:val="00D706F2"/>
    <w:rsid w:val="00D74632"/>
    <w:rsid w:val="00D80A34"/>
    <w:rsid w:val="00D9735B"/>
    <w:rsid w:val="00DA6893"/>
    <w:rsid w:val="00DB1D4E"/>
    <w:rsid w:val="00DB318A"/>
    <w:rsid w:val="00DC0163"/>
    <w:rsid w:val="00DD489A"/>
    <w:rsid w:val="00DE3F6C"/>
    <w:rsid w:val="00DE4999"/>
    <w:rsid w:val="00DF1D98"/>
    <w:rsid w:val="00E05546"/>
    <w:rsid w:val="00E07B48"/>
    <w:rsid w:val="00E13A09"/>
    <w:rsid w:val="00E149E8"/>
    <w:rsid w:val="00E1640D"/>
    <w:rsid w:val="00E20DF5"/>
    <w:rsid w:val="00E3088C"/>
    <w:rsid w:val="00E43CA7"/>
    <w:rsid w:val="00E45550"/>
    <w:rsid w:val="00E557E3"/>
    <w:rsid w:val="00E67A69"/>
    <w:rsid w:val="00E70CF7"/>
    <w:rsid w:val="00E745C3"/>
    <w:rsid w:val="00E75292"/>
    <w:rsid w:val="00E80C40"/>
    <w:rsid w:val="00E83F8B"/>
    <w:rsid w:val="00E8584B"/>
    <w:rsid w:val="00E93BA3"/>
    <w:rsid w:val="00E94A1A"/>
    <w:rsid w:val="00EA52DA"/>
    <w:rsid w:val="00EB1A66"/>
    <w:rsid w:val="00EB2309"/>
    <w:rsid w:val="00EB4010"/>
    <w:rsid w:val="00ED3152"/>
    <w:rsid w:val="00EE0A66"/>
    <w:rsid w:val="00EE330A"/>
    <w:rsid w:val="00EE50A0"/>
    <w:rsid w:val="00EE67A6"/>
    <w:rsid w:val="00EE7449"/>
    <w:rsid w:val="00EF59EE"/>
    <w:rsid w:val="00EF65B8"/>
    <w:rsid w:val="00F16C82"/>
    <w:rsid w:val="00F17C8E"/>
    <w:rsid w:val="00F2014E"/>
    <w:rsid w:val="00F207E6"/>
    <w:rsid w:val="00F252C3"/>
    <w:rsid w:val="00F43E83"/>
    <w:rsid w:val="00F50C5B"/>
    <w:rsid w:val="00F53569"/>
    <w:rsid w:val="00F62836"/>
    <w:rsid w:val="00F64C8A"/>
    <w:rsid w:val="00F91B8E"/>
    <w:rsid w:val="00F95FD7"/>
    <w:rsid w:val="00FA0435"/>
    <w:rsid w:val="00FA0517"/>
    <w:rsid w:val="00FA1C4A"/>
    <w:rsid w:val="00FA4E29"/>
    <w:rsid w:val="00FB4837"/>
    <w:rsid w:val="00FD039F"/>
    <w:rsid w:val="00FD4230"/>
    <w:rsid w:val="10896D88"/>
    <w:rsid w:val="36E457BF"/>
    <w:rsid w:val="5BF00740"/>
    <w:rsid w:val="69F502CC"/>
    <w:rsid w:val="6FED34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lsdException w:name="footer" w:semiHidden="0" w:qFormat="1"/>
    <w:lsdException w:name="caption" w:uiPriority="35" w:qFormat="1"/>
    <w:lsdException w:name="footnote reference" w:semiHidden="0"/>
    <w:lsdException w:name="annotation reference" w:semiHidden="0" w:qFormat="1"/>
    <w:lsdException w:name="endnote reference" w:semiHidden="0"/>
    <w:lsdException w:name="endnote text"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qFormat="1"/>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EBB"/>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213D93"/>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pPr>
      <w:spacing w:after="0" w:line="240" w:lineRule="auto"/>
    </w:pPr>
    <w:rPr>
      <w:sz w:val="20"/>
      <w:szCs w:val="20"/>
      <w:lang w:val="en-MY"/>
    </w:rPr>
  </w:style>
  <w:style w:type="paragraph" w:styleId="Footer">
    <w:name w:val="footer"/>
    <w:basedOn w:val="Normal"/>
    <w:link w:val="FooterChar"/>
    <w:uiPriority w:val="99"/>
    <w:unhideWhenUsed/>
    <w:qFormat/>
    <w:pPr>
      <w:tabs>
        <w:tab w:val="center" w:pos="4513"/>
        <w:tab w:val="right" w:pos="9026"/>
      </w:tabs>
      <w:spacing w:after="0" w:line="240" w:lineRule="auto"/>
    </w:pPr>
    <w:rPr>
      <w:lang w:val="en-MY"/>
    </w:r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uiPriority w:val="99"/>
    <w:unhideWhenUsed/>
    <w:qFormat/>
    <w:rPr>
      <w:sz w:val="16"/>
      <w:szCs w:val="16"/>
    </w:rPr>
  </w:style>
  <w:style w:type="character" w:styleId="Emphasis">
    <w:name w:val="Emphasis"/>
    <w:uiPriority w:val="20"/>
    <w:qFormat/>
    <w:rPr>
      <w:b/>
      <w:iCs/>
    </w:rPr>
  </w:style>
  <w:style w:type="character" w:styleId="EndnoteReference">
    <w:name w:val="endnote reference"/>
    <w:uiPriority w:val="99"/>
    <w:unhideWhenUsed/>
    <w:rPr>
      <w:vertAlign w:val="superscript"/>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EndnoteTextChar">
    <w:name w:val="Endnote Text Char"/>
    <w:link w:val="EndnoteText"/>
    <w:uiPriority w:val="99"/>
    <w:qFormat/>
    <w:rPr>
      <w:rFonts w:ascii="Calibri" w:eastAsia="Calibri" w:hAnsi="Calibri" w:cs="Times New Roman"/>
      <w:sz w:val="20"/>
      <w:szCs w:val="20"/>
      <w:lang w:val="en-MY"/>
    </w:rPr>
  </w:style>
  <w:style w:type="character" w:customStyle="1" w:styleId="FooterChar">
    <w:name w:val="Footer Char"/>
    <w:link w:val="Footer"/>
    <w:uiPriority w:val="99"/>
    <w:rPr>
      <w:rFonts w:ascii="Calibri" w:eastAsia="Calibri" w:hAnsi="Calibri" w:cs="Times New Roman"/>
      <w:lang w:val="en-MY"/>
    </w:rPr>
  </w:style>
  <w:style w:type="character" w:customStyle="1" w:styleId="FootnoteTextChar">
    <w:name w:val="Footnote Text Char"/>
    <w:link w:val="FootnoteText"/>
    <w:uiPriority w:val="99"/>
    <w:qFormat/>
    <w:rPr>
      <w:rFonts w:ascii="Calibri" w:eastAsia="Calibri" w:hAnsi="Calibri" w:cs="Times New Roman"/>
      <w:sz w:val="20"/>
      <w:szCs w:val="20"/>
    </w:rPr>
  </w:style>
  <w:style w:type="character" w:customStyle="1" w:styleId="apple-converted-space">
    <w:name w:val="apple-converted-space"/>
    <w:qFormat/>
  </w:style>
  <w:style w:type="character" w:customStyle="1" w:styleId="HeaderChar">
    <w:name w:val="Header Char"/>
    <w:link w:val="Header"/>
    <w:uiPriority w:val="99"/>
    <w:rPr>
      <w:rFonts w:ascii="Calibri" w:eastAsia="Calibri" w:hAnsi="Calibri" w:cs="Times New Roman"/>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lang w:val="en-US" w:eastAsia="en-US"/>
    </w:rPr>
  </w:style>
  <w:style w:type="paragraph" w:customStyle="1" w:styleId="Revision1">
    <w:name w:val="Revision1"/>
    <w:hidden/>
    <w:uiPriority w:val="99"/>
    <w:semiHidden/>
    <w:qFormat/>
    <w:rPr>
      <w:rFonts w:ascii="Calibri" w:eastAsia="Calibri" w:hAnsi="Calibri"/>
      <w:sz w:val="22"/>
      <w:szCs w:val="22"/>
    </w:rPr>
  </w:style>
  <w:style w:type="character" w:customStyle="1" w:styleId="st1">
    <w:name w:val="st1"/>
  </w:style>
  <w:style w:type="character" w:customStyle="1" w:styleId="Heading1Char">
    <w:name w:val="Heading 1 Char"/>
    <w:link w:val="Heading1"/>
    <w:uiPriority w:val="9"/>
    <w:rsid w:val="00213D93"/>
    <w:rPr>
      <w:rFonts w:ascii="Cambria" w:eastAsia="SimSun" w:hAnsi="Cambria" w:cs="Times New Roman"/>
      <w:color w:val="365F91"/>
      <w:sz w:val="32"/>
      <w:szCs w:val="32"/>
      <w:lang w:val="en-US" w:eastAsia="en-US"/>
    </w:rPr>
  </w:style>
  <w:style w:type="paragraph" w:styleId="NoSpacing">
    <w:name w:val="No Spacing"/>
    <w:uiPriority w:val="1"/>
    <w:qFormat/>
    <w:rsid w:val="00B12402"/>
    <w:rPr>
      <w:rFonts w:ascii="Calibri" w:eastAsia="Calibri" w:hAnsi="Calibri"/>
      <w:sz w:val="22"/>
      <w:szCs w:val="22"/>
    </w:rPr>
  </w:style>
  <w:style w:type="table" w:styleId="TableGrid">
    <w:name w:val="Table Grid"/>
    <w:basedOn w:val="TableNormal"/>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E241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1E2410"/>
    <w:pPr>
      <w:ind w:left="720"/>
      <w:contextualSpacing/>
    </w:pPr>
    <w:rPr>
      <w:lang w:val="ms-MY"/>
    </w:rPr>
  </w:style>
  <w:style w:type="character" w:styleId="PlaceholderText">
    <w:name w:val="Placeholder Text"/>
    <w:uiPriority w:val="99"/>
    <w:semiHidden/>
    <w:rsid w:val="001E2410"/>
    <w:rPr>
      <w:color w:val="808080"/>
    </w:rPr>
  </w:style>
  <w:style w:type="numbering" w:customStyle="1" w:styleId="NoList1">
    <w:name w:val="No List1"/>
    <w:next w:val="NoList"/>
    <w:uiPriority w:val="99"/>
    <w:semiHidden/>
    <w:unhideWhenUsed/>
    <w:rsid w:val="001E2410"/>
  </w:style>
  <w:style w:type="table" w:customStyle="1" w:styleId="TableGrid1">
    <w:name w:val="Table Grid1"/>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E2410"/>
    <w:pPr>
      <w:tabs>
        <w:tab w:val="decimal" w:pos="360"/>
      </w:tabs>
    </w:pPr>
    <w:rPr>
      <w:lang w:eastAsia="ja-JP"/>
    </w:rPr>
  </w:style>
  <w:style w:type="character" w:styleId="SubtleEmphasis">
    <w:name w:val="Subtle Emphasis"/>
    <w:uiPriority w:val="19"/>
    <w:qFormat/>
    <w:rsid w:val="001E2410"/>
    <w:rPr>
      <w:i/>
      <w:iCs/>
      <w:color w:val="7F7F7F"/>
    </w:rPr>
  </w:style>
  <w:style w:type="table" w:styleId="LightShading-Accent1">
    <w:name w:val="Light Shading Accent 1"/>
    <w:basedOn w:val="TableNormal"/>
    <w:uiPriority w:val="60"/>
    <w:rsid w:val="001E2410"/>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uiPriority w:val="99"/>
    <w:semiHidden/>
    <w:unhideWhenUsed/>
    <w:rsid w:val="001E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1E2410"/>
    <w:rPr>
      <w:rFonts w:ascii="Courier New" w:eastAsia="Times New Roman" w:hAnsi="Courier New" w:cs="Courier New"/>
      <w:lang w:val="en-US" w:eastAsia="en-US"/>
    </w:rPr>
  </w:style>
  <w:style w:type="table" w:customStyle="1" w:styleId="PlainTable41">
    <w:name w:val="Plain Table 41"/>
    <w:basedOn w:val="TableNormal"/>
    <w:uiPriority w:val="44"/>
    <w:rsid w:val="006926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FD039F"/>
    <w:rPr>
      <w:color w:val="808080"/>
      <w:shd w:val="clear" w:color="auto" w:fill="E6E6E6"/>
    </w:rPr>
  </w:style>
  <w:style w:type="paragraph" w:customStyle="1" w:styleId="BodyA">
    <w:name w:val="Body A"/>
    <w:rsid w:val="00160C06"/>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customStyle="1" w:styleId="TableStyle2">
    <w:name w:val="Table Style 2"/>
    <w:rsid w:val="00160C06"/>
    <w:pPr>
      <w:pBdr>
        <w:top w:val="nil"/>
        <w:left w:val="nil"/>
        <w:bottom w:val="nil"/>
        <w:right w:val="nil"/>
        <w:between w:val="nil"/>
        <w:bar w:val="nil"/>
      </w:pBdr>
    </w:pPr>
    <w:rPr>
      <w:rFonts w:ascii="Helvetica" w:eastAsia="Helvetica" w:hAnsi="Helvetica" w:cs="Helvetica"/>
      <w:color w:val="000000"/>
      <w:bdr w:val="nil"/>
      <w:lang w:val="en-MY" w:eastAsia="en-MY"/>
    </w:rPr>
  </w:style>
  <w:style w:type="character" w:customStyle="1" w:styleId="UnresolvedMention">
    <w:name w:val="Unresolved Mention"/>
    <w:uiPriority w:val="99"/>
    <w:semiHidden/>
    <w:unhideWhenUsed/>
    <w:rsid w:val="00102CAF"/>
    <w:rPr>
      <w:color w:val="808080"/>
      <w:shd w:val="clear" w:color="auto" w:fill="E6E6E6"/>
    </w:rPr>
  </w:style>
  <w:style w:type="table" w:customStyle="1" w:styleId="TableGrid11">
    <w:name w:val="Table Grid11"/>
    <w:basedOn w:val="TableNormal"/>
    <w:next w:val="TableGrid"/>
    <w:uiPriority w:val="59"/>
    <w:rsid w:val="00D05B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lsdException w:name="footer" w:semiHidden="0" w:qFormat="1"/>
    <w:lsdException w:name="caption" w:uiPriority="35" w:qFormat="1"/>
    <w:lsdException w:name="footnote reference" w:semiHidden="0"/>
    <w:lsdException w:name="annotation reference" w:semiHidden="0" w:qFormat="1"/>
    <w:lsdException w:name="endnote reference" w:semiHidden="0"/>
    <w:lsdException w:name="endnote text"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qFormat="1"/>
    <w:lsdException w:name="Balloon Text" w:semiHidden="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EBB"/>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213D93"/>
    <w:pPr>
      <w:keepNext/>
      <w:keepLines/>
      <w:spacing w:before="240" w:after="0"/>
      <w:outlineLvl w:val="0"/>
    </w:pPr>
    <w:rPr>
      <w:rFonts w:ascii="Cambria" w:eastAsia="SimSu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EndnoteText">
    <w:name w:val="endnote text"/>
    <w:basedOn w:val="Normal"/>
    <w:link w:val="EndnoteTextChar"/>
    <w:uiPriority w:val="99"/>
    <w:unhideWhenUsed/>
    <w:pPr>
      <w:spacing w:after="0" w:line="240" w:lineRule="auto"/>
    </w:pPr>
    <w:rPr>
      <w:sz w:val="20"/>
      <w:szCs w:val="20"/>
      <w:lang w:val="en-MY"/>
    </w:rPr>
  </w:style>
  <w:style w:type="paragraph" w:styleId="Footer">
    <w:name w:val="footer"/>
    <w:basedOn w:val="Normal"/>
    <w:link w:val="FooterChar"/>
    <w:uiPriority w:val="99"/>
    <w:unhideWhenUsed/>
    <w:qFormat/>
    <w:pPr>
      <w:tabs>
        <w:tab w:val="center" w:pos="4513"/>
        <w:tab w:val="right" w:pos="9026"/>
      </w:tabs>
      <w:spacing w:after="0" w:line="240" w:lineRule="auto"/>
    </w:pPr>
    <w:rPr>
      <w:lang w:val="en-MY"/>
    </w:rPr>
  </w:style>
  <w:style w:type="paragraph" w:styleId="FootnoteText">
    <w:name w:val="footnote text"/>
    <w:basedOn w:val="Normal"/>
    <w:link w:val="FootnoteTextChar"/>
    <w:uiPriority w:val="99"/>
    <w:unhideWhenUsed/>
    <w:rPr>
      <w:sz w:val="20"/>
      <w:szCs w:val="20"/>
    </w:rPr>
  </w:style>
  <w:style w:type="paragraph" w:styleId="Header">
    <w:name w:val="header"/>
    <w:basedOn w:val="Normal"/>
    <w:link w:val="HeaderChar"/>
    <w:uiPriority w:val="99"/>
    <w:unhideWhenUsed/>
    <w:pPr>
      <w:tabs>
        <w:tab w:val="center" w:pos="4513"/>
        <w:tab w:val="right" w:pos="9026"/>
      </w:tabs>
    </w:pPr>
  </w:style>
  <w:style w:type="character" w:styleId="CommentReference">
    <w:name w:val="annotation reference"/>
    <w:uiPriority w:val="99"/>
    <w:unhideWhenUsed/>
    <w:qFormat/>
    <w:rPr>
      <w:sz w:val="16"/>
      <w:szCs w:val="16"/>
    </w:rPr>
  </w:style>
  <w:style w:type="character" w:styleId="Emphasis">
    <w:name w:val="Emphasis"/>
    <w:uiPriority w:val="20"/>
    <w:qFormat/>
    <w:rPr>
      <w:b/>
      <w:iCs/>
    </w:rPr>
  </w:style>
  <w:style w:type="character" w:styleId="EndnoteReference">
    <w:name w:val="endnote reference"/>
    <w:uiPriority w:val="99"/>
    <w:unhideWhenUsed/>
    <w:rPr>
      <w:vertAlign w:val="superscript"/>
    </w:rPr>
  </w:style>
  <w:style w:type="character" w:styleId="FootnoteReference">
    <w:name w:val="foot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EndnoteTextChar">
    <w:name w:val="Endnote Text Char"/>
    <w:link w:val="EndnoteText"/>
    <w:uiPriority w:val="99"/>
    <w:qFormat/>
    <w:rPr>
      <w:rFonts w:ascii="Calibri" w:eastAsia="Calibri" w:hAnsi="Calibri" w:cs="Times New Roman"/>
      <w:sz w:val="20"/>
      <w:szCs w:val="20"/>
      <w:lang w:val="en-MY"/>
    </w:rPr>
  </w:style>
  <w:style w:type="character" w:customStyle="1" w:styleId="FooterChar">
    <w:name w:val="Footer Char"/>
    <w:link w:val="Footer"/>
    <w:uiPriority w:val="99"/>
    <w:rPr>
      <w:rFonts w:ascii="Calibri" w:eastAsia="Calibri" w:hAnsi="Calibri" w:cs="Times New Roman"/>
      <w:lang w:val="en-MY"/>
    </w:rPr>
  </w:style>
  <w:style w:type="character" w:customStyle="1" w:styleId="FootnoteTextChar">
    <w:name w:val="Footnote Text Char"/>
    <w:link w:val="FootnoteText"/>
    <w:uiPriority w:val="99"/>
    <w:qFormat/>
    <w:rPr>
      <w:rFonts w:ascii="Calibri" w:eastAsia="Calibri" w:hAnsi="Calibri" w:cs="Times New Roman"/>
      <w:sz w:val="20"/>
      <w:szCs w:val="20"/>
    </w:rPr>
  </w:style>
  <w:style w:type="character" w:customStyle="1" w:styleId="apple-converted-space">
    <w:name w:val="apple-converted-space"/>
    <w:qFormat/>
  </w:style>
  <w:style w:type="character" w:customStyle="1" w:styleId="HeaderChar">
    <w:name w:val="Header Char"/>
    <w:link w:val="Header"/>
    <w:uiPriority w:val="99"/>
    <w:rPr>
      <w:rFonts w:ascii="Calibri" w:eastAsia="Calibri" w:hAnsi="Calibri" w:cs="Times New Roman"/>
    </w:rPr>
  </w:style>
  <w:style w:type="character" w:customStyle="1" w:styleId="CommentTextChar">
    <w:name w:val="Comment Text Char"/>
    <w:link w:val="CommentText"/>
    <w:uiPriority w:val="99"/>
    <w:semiHidden/>
    <w:qFormat/>
    <w:rPr>
      <w:rFonts w:ascii="Calibri" w:eastAsia="Calibri" w:hAnsi="Calibri" w:cs="Times New Roman"/>
      <w:sz w:val="20"/>
      <w:szCs w:val="20"/>
    </w:rPr>
  </w:style>
  <w:style w:type="character" w:customStyle="1" w:styleId="BalloonTextChar">
    <w:name w:val="Balloon Text Char"/>
    <w:link w:val="BalloonText"/>
    <w:uiPriority w:val="99"/>
    <w:semiHidden/>
    <w:qFormat/>
    <w:rPr>
      <w:rFonts w:ascii="Tahoma" w:eastAsia="Calibri" w:hAnsi="Tahoma" w:cs="Tahoma"/>
      <w:sz w:val="16"/>
      <w:szCs w:val="16"/>
    </w:rPr>
  </w:style>
  <w:style w:type="character" w:customStyle="1" w:styleId="CommentSubjectChar">
    <w:name w:val="Comment Subject Char"/>
    <w:link w:val="CommentSubject"/>
    <w:uiPriority w:val="99"/>
    <w:semiHidden/>
    <w:qFormat/>
    <w:rPr>
      <w:rFonts w:ascii="Calibri" w:eastAsia="Calibri" w:hAnsi="Calibri" w:cs="Times New Roman"/>
      <w:b/>
      <w:bCs/>
      <w:sz w:val="20"/>
      <w:szCs w:val="20"/>
      <w:lang w:val="en-US" w:eastAsia="en-US"/>
    </w:rPr>
  </w:style>
  <w:style w:type="paragraph" w:customStyle="1" w:styleId="Revision1">
    <w:name w:val="Revision1"/>
    <w:hidden/>
    <w:uiPriority w:val="99"/>
    <w:semiHidden/>
    <w:qFormat/>
    <w:rPr>
      <w:rFonts w:ascii="Calibri" w:eastAsia="Calibri" w:hAnsi="Calibri"/>
      <w:sz w:val="22"/>
      <w:szCs w:val="22"/>
    </w:rPr>
  </w:style>
  <w:style w:type="character" w:customStyle="1" w:styleId="st1">
    <w:name w:val="st1"/>
  </w:style>
  <w:style w:type="character" w:customStyle="1" w:styleId="Heading1Char">
    <w:name w:val="Heading 1 Char"/>
    <w:link w:val="Heading1"/>
    <w:uiPriority w:val="9"/>
    <w:rsid w:val="00213D93"/>
    <w:rPr>
      <w:rFonts w:ascii="Cambria" w:eastAsia="SimSun" w:hAnsi="Cambria" w:cs="Times New Roman"/>
      <w:color w:val="365F91"/>
      <w:sz w:val="32"/>
      <w:szCs w:val="32"/>
      <w:lang w:val="en-US" w:eastAsia="en-US"/>
    </w:rPr>
  </w:style>
  <w:style w:type="paragraph" w:styleId="NoSpacing">
    <w:name w:val="No Spacing"/>
    <w:uiPriority w:val="1"/>
    <w:qFormat/>
    <w:rsid w:val="00B12402"/>
    <w:rPr>
      <w:rFonts w:ascii="Calibri" w:eastAsia="Calibri" w:hAnsi="Calibri"/>
      <w:sz w:val="22"/>
      <w:szCs w:val="22"/>
    </w:rPr>
  </w:style>
  <w:style w:type="table" w:styleId="TableGrid">
    <w:name w:val="Table Grid"/>
    <w:basedOn w:val="TableNormal"/>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E241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1E2410"/>
    <w:pPr>
      <w:ind w:left="720"/>
      <w:contextualSpacing/>
    </w:pPr>
    <w:rPr>
      <w:lang w:val="ms-MY"/>
    </w:rPr>
  </w:style>
  <w:style w:type="character" w:styleId="PlaceholderText">
    <w:name w:val="Placeholder Text"/>
    <w:uiPriority w:val="99"/>
    <w:semiHidden/>
    <w:rsid w:val="001E2410"/>
    <w:rPr>
      <w:color w:val="808080"/>
    </w:rPr>
  </w:style>
  <w:style w:type="numbering" w:customStyle="1" w:styleId="NoList1">
    <w:name w:val="No List1"/>
    <w:next w:val="NoList"/>
    <w:uiPriority w:val="99"/>
    <w:semiHidden/>
    <w:unhideWhenUsed/>
    <w:rsid w:val="001E2410"/>
  </w:style>
  <w:style w:type="table" w:customStyle="1" w:styleId="TableGrid1">
    <w:name w:val="Table Grid1"/>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E24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E2410"/>
    <w:pPr>
      <w:tabs>
        <w:tab w:val="decimal" w:pos="360"/>
      </w:tabs>
    </w:pPr>
    <w:rPr>
      <w:lang w:eastAsia="ja-JP"/>
    </w:rPr>
  </w:style>
  <w:style w:type="character" w:styleId="SubtleEmphasis">
    <w:name w:val="Subtle Emphasis"/>
    <w:uiPriority w:val="19"/>
    <w:qFormat/>
    <w:rsid w:val="001E2410"/>
    <w:rPr>
      <w:i/>
      <w:iCs/>
      <w:color w:val="7F7F7F"/>
    </w:rPr>
  </w:style>
  <w:style w:type="table" w:styleId="LightShading-Accent1">
    <w:name w:val="Light Shading Accent 1"/>
    <w:basedOn w:val="TableNormal"/>
    <w:uiPriority w:val="60"/>
    <w:rsid w:val="001E2410"/>
    <w:rPr>
      <w:rFonts w:ascii="Calibri" w:eastAsia="Times New Roman" w:hAnsi="Calibri"/>
      <w:color w:val="365F91"/>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TMLPreformatted">
    <w:name w:val="HTML Preformatted"/>
    <w:basedOn w:val="Normal"/>
    <w:link w:val="HTMLPreformattedChar"/>
    <w:uiPriority w:val="99"/>
    <w:semiHidden/>
    <w:unhideWhenUsed/>
    <w:rsid w:val="001E2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1E2410"/>
    <w:rPr>
      <w:rFonts w:ascii="Courier New" w:eastAsia="Times New Roman" w:hAnsi="Courier New" w:cs="Courier New"/>
      <w:lang w:val="en-US" w:eastAsia="en-US"/>
    </w:rPr>
  </w:style>
  <w:style w:type="table" w:customStyle="1" w:styleId="PlainTable41">
    <w:name w:val="Plain Table 41"/>
    <w:basedOn w:val="TableNormal"/>
    <w:uiPriority w:val="44"/>
    <w:rsid w:val="006926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FD039F"/>
    <w:rPr>
      <w:color w:val="808080"/>
      <w:shd w:val="clear" w:color="auto" w:fill="E6E6E6"/>
    </w:rPr>
  </w:style>
  <w:style w:type="paragraph" w:customStyle="1" w:styleId="BodyA">
    <w:name w:val="Body A"/>
    <w:rsid w:val="00160C06"/>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paragraph" w:customStyle="1" w:styleId="TableStyle2">
    <w:name w:val="Table Style 2"/>
    <w:rsid w:val="00160C06"/>
    <w:pPr>
      <w:pBdr>
        <w:top w:val="nil"/>
        <w:left w:val="nil"/>
        <w:bottom w:val="nil"/>
        <w:right w:val="nil"/>
        <w:between w:val="nil"/>
        <w:bar w:val="nil"/>
      </w:pBdr>
    </w:pPr>
    <w:rPr>
      <w:rFonts w:ascii="Helvetica" w:eastAsia="Helvetica" w:hAnsi="Helvetica" w:cs="Helvetica"/>
      <w:color w:val="000000"/>
      <w:bdr w:val="nil"/>
      <w:lang w:val="en-MY" w:eastAsia="en-MY"/>
    </w:rPr>
  </w:style>
  <w:style w:type="character" w:customStyle="1" w:styleId="UnresolvedMention">
    <w:name w:val="Unresolved Mention"/>
    <w:uiPriority w:val="99"/>
    <w:semiHidden/>
    <w:unhideWhenUsed/>
    <w:rsid w:val="00102CAF"/>
    <w:rPr>
      <w:color w:val="808080"/>
      <w:shd w:val="clear" w:color="auto" w:fill="E6E6E6"/>
    </w:rPr>
  </w:style>
  <w:style w:type="table" w:customStyle="1" w:styleId="TableGrid11">
    <w:name w:val="Table Grid11"/>
    <w:basedOn w:val="TableNormal"/>
    <w:next w:val="TableGrid"/>
    <w:uiPriority w:val="59"/>
    <w:rsid w:val="00D05BD8"/>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772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0-1601-09"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cap="all" spc="120" normalizeH="0" baseline="0">
                <a:solidFill>
                  <a:schemeClr val="tx1">
                    <a:lumMod val="65000"/>
                    <a:lumOff val="35000"/>
                  </a:schemeClr>
                </a:solidFill>
                <a:latin typeface="+mn-lt"/>
                <a:ea typeface="+mn-ea"/>
                <a:cs typeface="+mn-cs"/>
              </a:defRPr>
            </a:pPr>
            <a:r>
              <a:rPr lang="en-MY" sz="800" b="1" i="0" cap="all" baseline="0">
                <a:effectLst/>
              </a:rPr>
              <a:t>purata ika setiap stesen persempelan (cuaca KERING) </a:t>
            </a:r>
            <a:endParaRPr lang="en-MY" sz="800">
              <a:effectLst/>
            </a:endParaRPr>
          </a:p>
        </c:rich>
      </c:tx>
      <c:layout>
        <c:manualLayout>
          <c:xMode val="edge"/>
          <c:yMode val="edge"/>
          <c:x val="0.17465608105452179"/>
          <c:y val="0"/>
        </c:manualLayout>
      </c:layout>
      <c:overlay val="0"/>
      <c:spPr>
        <a:noFill/>
        <a:ln w="25389">
          <a:noFill/>
        </a:ln>
      </c:spPr>
    </c:title>
    <c:autoTitleDeleted val="0"/>
    <c:plotArea>
      <c:layout>
        <c:manualLayout>
          <c:layoutTarget val="inner"/>
          <c:xMode val="edge"/>
          <c:yMode val="edge"/>
          <c:x val="3.2578568471365699E-2"/>
          <c:y val="0.18781657803796573"/>
          <c:w val="0.94481027990511479"/>
          <c:h val="0.60627573093071629"/>
        </c:manualLayout>
      </c:layout>
      <c:barChart>
        <c:barDir val="col"/>
        <c:grouping val="stacked"/>
        <c:varyColors val="0"/>
        <c:ser>
          <c:idx val="0"/>
          <c:order val="0"/>
          <c:tx>
            <c:strRef>
              <c:f>Sheet1!$C$54</c:f>
              <c:strCache>
                <c:ptCount val="1"/>
                <c:pt idx="0">
                  <c:v>7/5/2019</c:v>
                </c:pt>
              </c:strCache>
            </c:strRef>
          </c:tx>
          <c:spPr>
            <a:solidFill>
              <a:srgbClr val="4472C4"/>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Sheet1!$B$55:$B$64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Sheet1!$C$55:$C$64</c:f>
              <c:numCache>
                <c:formatCode>General</c:formatCode>
                <c:ptCount val="10"/>
                <c:pt idx="0">
                  <c:v>89</c:v>
                </c:pt>
                <c:pt idx="1">
                  <c:v>94</c:v>
                </c:pt>
                <c:pt idx="2">
                  <c:v>85</c:v>
                </c:pt>
                <c:pt idx="3">
                  <c:v>90</c:v>
                </c:pt>
                <c:pt idx="4">
                  <c:v>82</c:v>
                </c:pt>
                <c:pt idx="5">
                  <c:v>68</c:v>
                </c:pt>
                <c:pt idx="6">
                  <c:v>87</c:v>
                </c:pt>
                <c:pt idx="7">
                  <c:v>81</c:v>
                </c:pt>
                <c:pt idx="8">
                  <c:v>84</c:v>
                </c:pt>
                <c:pt idx="9">
                  <c:v>90</c:v>
                </c:pt>
              </c:numCache>
            </c:numRef>
          </c:val>
        </c:ser>
        <c:ser>
          <c:idx val="1"/>
          <c:order val="1"/>
          <c:tx>
            <c:strRef>
              <c:f>Sheet1!$D$54</c:f>
              <c:strCache>
                <c:ptCount val="1"/>
                <c:pt idx="0">
                  <c:v>7/11/2019</c:v>
                </c:pt>
              </c:strCache>
            </c:strRef>
          </c:tx>
          <c:spPr>
            <a:solidFill>
              <a:srgbClr val="ED7D31"/>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Sheet1!$B$55:$B$64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Sheet1!$D$55:$D$64</c:f>
              <c:numCache>
                <c:formatCode>General</c:formatCode>
                <c:ptCount val="10"/>
                <c:pt idx="0">
                  <c:v>89</c:v>
                </c:pt>
                <c:pt idx="1">
                  <c:v>91</c:v>
                </c:pt>
                <c:pt idx="2">
                  <c:v>90</c:v>
                </c:pt>
                <c:pt idx="3">
                  <c:v>89</c:v>
                </c:pt>
                <c:pt idx="4">
                  <c:v>76</c:v>
                </c:pt>
                <c:pt idx="5">
                  <c:v>78</c:v>
                </c:pt>
                <c:pt idx="6">
                  <c:v>88</c:v>
                </c:pt>
                <c:pt idx="7">
                  <c:v>91</c:v>
                </c:pt>
                <c:pt idx="8">
                  <c:v>88</c:v>
                </c:pt>
                <c:pt idx="9">
                  <c:v>89</c:v>
                </c:pt>
              </c:numCache>
            </c:numRef>
          </c:val>
        </c:ser>
        <c:ser>
          <c:idx val="2"/>
          <c:order val="2"/>
          <c:tx>
            <c:strRef>
              <c:f>Sheet1!$E$54</c:f>
              <c:strCache>
                <c:ptCount val="1"/>
                <c:pt idx="0">
                  <c:v>7/15/2019</c:v>
                </c:pt>
              </c:strCache>
            </c:strRef>
          </c:tx>
          <c:spPr>
            <a:solidFill>
              <a:srgbClr val="A5A5A5"/>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Sheet1!$B$55:$B$64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Sheet1!$E$55:$E$64</c:f>
              <c:numCache>
                <c:formatCode>General</c:formatCode>
                <c:ptCount val="10"/>
                <c:pt idx="0">
                  <c:v>84</c:v>
                </c:pt>
                <c:pt idx="1">
                  <c:v>85</c:v>
                </c:pt>
                <c:pt idx="2">
                  <c:v>82</c:v>
                </c:pt>
                <c:pt idx="3">
                  <c:v>84</c:v>
                </c:pt>
                <c:pt idx="4">
                  <c:v>74</c:v>
                </c:pt>
                <c:pt idx="5">
                  <c:v>64</c:v>
                </c:pt>
                <c:pt idx="6">
                  <c:v>82</c:v>
                </c:pt>
                <c:pt idx="7">
                  <c:v>83</c:v>
                </c:pt>
                <c:pt idx="8">
                  <c:v>78</c:v>
                </c:pt>
                <c:pt idx="9">
                  <c:v>83</c:v>
                </c:pt>
              </c:numCache>
            </c:numRef>
          </c:val>
        </c:ser>
        <c:ser>
          <c:idx val="3"/>
          <c:order val="3"/>
          <c:tx>
            <c:strRef>
              <c:f>Sheet1!$F$54</c:f>
              <c:strCache>
                <c:ptCount val="1"/>
                <c:pt idx="0">
                  <c:v>7/23/2019</c:v>
                </c:pt>
              </c:strCache>
            </c:strRef>
          </c:tx>
          <c:spPr>
            <a:solidFill>
              <a:srgbClr val="FFC000"/>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Sheet1!$B$55:$B$64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Sheet1!$F$55:$F$64</c:f>
              <c:numCache>
                <c:formatCode>General</c:formatCode>
                <c:ptCount val="10"/>
                <c:pt idx="0">
                  <c:v>80</c:v>
                </c:pt>
                <c:pt idx="1">
                  <c:v>84</c:v>
                </c:pt>
                <c:pt idx="2">
                  <c:v>75</c:v>
                </c:pt>
                <c:pt idx="3">
                  <c:v>68</c:v>
                </c:pt>
                <c:pt idx="4">
                  <c:v>70</c:v>
                </c:pt>
                <c:pt idx="5">
                  <c:v>69</c:v>
                </c:pt>
                <c:pt idx="6">
                  <c:v>74</c:v>
                </c:pt>
                <c:pt idx="7">
                  <c:v>79</c:v>
                </c:pt>
                <c:pt idx="8">
                  <c:v>74</c:v>
                </c:pt>
                <c:pt idx="9">
                  <c:v>78</c:v>
                </c:pt>
              </c:numCache>
            </c:numRef>
          </c:val>
        </c:ser>
        <c:dLbls>
          <c:showLegendKey val="0"/>
          <c:showVal val="0"/>
          <c:showCatName val="0"/>
          <c:showSerName val="0"/>
          <c:showPercent val="0"/>
          <c:showBubbleSize val="0"/>
        </c:dLbls>
        <c:gapWidth val="79"/>
        <c:overlap val="100"/>
        <c:axId val="90557824"/>
        <c:axId val="90567808"/>
      </c:barChart>
      <c:catAx>
        <c:axId val="90557824"/>
        <c:scaling>
          <c:orientation val="minMax"/>
        </c:scaling>
        <c:delete val="0"/>
        <c:axPos val="b"/>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0567808"/>
        <c:crosses val="autoZero"/>
        <c:auto val="0"/>
        <c:lblAlgn val="ctr"/>
        <c:lblOffset val="100"/>
        <c:tickLblSkip val="1"/>
        <c:noMultiLvlLbl val="0"/>
      </c:catAx>
      <c:valAx>
        <c:axId val="90567808"/>
        <c:scaling>
          <c:orientation val="minMax"/>
        </c:scaling>
        <c:delete val="1"/>
        <c:axPos val="l"/>
        <c:numFmt formatCode="General" sourceLinked="1"/>
        <c:majorTickMark val="out"/>
        <c:minorTickMark val="none"/>
        <c:tickLblPos val="nextTo"/>
        <c:crossAx val="90557824"/>
        <c:crosses val="autoZero"/>
        <c:crossBetween val="between"/>
      </c:valAx>
      <c:spPr>
        <a:noFill/>
        <a:ln w="25389">
          <a:noFill/>
        </a:ln>
      </c:spPr>
    </c:plotArea>
    <c:legend>
      <c:legendPos val="b"/>
      <c:layout>
        <c:manualLayout>
          <c:xMode val="edge"/>
          <c:yMode val="edge"/>
          <c:x val="0.15542538188449079"/>
          <c:y val="9.5313110172411591E-2"/>
          <c:w val="0.68845618915159945"/>
          <c:h val="9.1127098321342914E-2"/>
        </c:manualLayout>
      </c:layout>
      <c:overlay val="0"/>
      <c:spPr>
        <a:noFill/>
        <a:ln w="2538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1" cap="flat" cmpd="sng" algn="ctr">
      <a:noFill/>
      <a:round/>
    </a:ln>
    <a:effectLst/>
  </c:spPr>
  <c:txPr>
    <a:bodyPr/>
    <a:lstStyle/>
    <a:p>
      <a:pPr>
        <a:defRPr/>
      </a:pPr>
      <a:endParaRPr lang="en-US"/>
    </a:p>
  </c:tx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933710-758D-4F76-B643-C609226E8EDF}" type="doc">
      <dgm:prSet loTypeId="urn:microsoft.com/office/officeart/2008/layout/AscendingPictureAccentProcess" loCatId="process" qsTypeId="urn:microsoft.com/office/officeart/2005/8/quickstyle/simple1" qsCatId="simple" csTypeId="urn:microsoft.com/office/officeart/2005/8/colors/accent1_2" csCatId="accent1" phldr="1"/>
      <dgm:spPr/>
      <dgm:t>
        <a:bodyPr/>
        <a:lstStyle/>
        <a:p>
          <a:endParaRPr lang="en-MY"/>
        </a:p>
      </dgm:t>
    </dgm:pt>
    <dgm:pt modelId="{A0C9D8ED-A896-47A6-ACBF-AD73F9211954}">
      <dgm:prSet phldrT="[Text]"/>
      <dgm:spPr>
        <a:xfrm>
          <a:off x="802249" y="3338281"/>
          <a:ext cx="1269404" cy="34042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MY">
              <a:solidFill>
                <a:sysClr val="window" lastClr="FFFFFF"/>
              </a:solidFill>
              <a:latin typeface="Calibri" panose="020F0502020204030204"/>
              <a:ea typeface="+mn-ea"/>
              <a:cs typeface="+mn-cs"/>
            </a:rPr>
            <a:t>Chong, 1999</a:t>
          </a:r>
        </a:p>
      </dgm:t>
    </dgm:pt>
    <dgm:pt modelId="{C3C42031-D6EF-4586-A623-6D81F2A07D3C}" type="parTrans" cxnId="{2BEE089D-59F7-48DC-9698-D558D4C48897}">
      <dgm:prSet/>
      <dgm:spPr/>
      <dgm:t>
        <a:bodyPr/>
        <a:lstStyle/>
        <a:p>
          <a:endParaRPr lang="en-MY"/>
        </a:p>
      </dgm:t>
    </dgm:pt>
    <dgm:pt modelId="{1D7C8A0E-47B2-421C-8CCE-7317F253EF1E}" type="sibTrans" cxnId="{2BEE089D-59F7-48DC-9698-D558D4C48897}">
      <dgm:prSet/>
      <dgm:spPr>
        <a:xfrm>
          <a:off x="450186" y="3004759"/>
          <a:ext cx="588762" cy="588485"/>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en-MY"/>
        </a:p>
      </dgm:t>
    </dgm:pt>
    <dgm:pt modelId="{6AB636B4-6298-40DC-946B-063C9540E7A7}">
      <dgm:prSet/>
      <dgm:spPr>
        <a:xfrm>
          <a:off x="1917562" y="2935931"/>
          <a:ext cx="1269404" cy="34042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MY">
              <a:solidFill>
                <a:sysClr val="window" lastClr="FFFFFF"/>
              </a:solidFill>
              <a:latin typeface="Calibri" panose="020F0502020204030204"/>
              <a:ea typeface="+mn-ea"/>
              <a:cs typeface="+mn-cs"/>
            </a:rPr>
            <a:t>Din et al., 2012</a:t>
          </a:r>
        </a:p>
      </dgm:t>
    </dgm:pt>
    <dgm:pt modelId="{7956DE46-DF31-4D95-A4A4-A94AA51E1B19}" type="parTrans" cxnId="{93B031F2-9723-42E0-8E57-F8FC2AAC9D08}">
      <dgm:prSet/>
      <dgm:spPr/>
      <dgm:t>
        <a:bodyPr/>
        <a:lstStyle/>
        <a:p>
          <a:endParaRPr lang="en-MY"/>
        </a:p>
      </dgm:t>
    </dgm:pt>
    <dgm:pt modelId="{E9776295-92CB-481D-A388-3780D7F827B8}" type="sibTrans" cxnId="{93B031F2-9723-42E0-8E57-F8FC2AAC9D08}">
      <dgm:prSet/>
      <dgm:spPr>
        <a:xfrm>
          <a:off x="1565499" y="2602409"/>
          <a:ext cx="588762" cy="588485"/>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MY"/>
        </a:p>
      </dgm:t>
    </dgm:pt>
    <dgm:pt modelId="{FC91947A-0A51-4A23-B537-1428D46FBDDC}">
      <dgm:prSet/>
      <dgm:spPr>
        <a:xfrm>
          <a:off x="2522393" y="2354524"/>
          <a:ext cx="1269404" cy="34042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MY">
              <a:solidFill>
                <a:sysClr val="window" lastClr="FFFFFF"/>
              </a:solidFill>
              <a:latin typeface="Calibri" panose="020F0502020204030204"/>
              <a:ea typeface="+mn-ea"/>
              <a:cs typeface="+mn-cs"/>
            </a:rPr>
            <a:t>Afina et al., 2015</a:t>
          </a:r>
        </a:p>
      </dgm:t>
    </dgm:pt>
    <dgm:pt modelId="{39618EC2-EE61-41BD-AFD2-848D4F138CA2}" type="parTrans" cxnId="{D35C79E9-55A6-43CA-869C-B3549450137D}">
      <dgm:prSet/>
      <dgm:spPr/>
      <dgm:t>
        <a:bodyPr/>
        <a:lstStyle/>
        <a:p>
          <a:endParaRPr lang="en-MY"/>
        </a:p>
      </dgm:t>
    </dgm:pt>
    <dgm:pt modelId="{88DBCF06-1A76-4C85-80F2-5FB8A06075B5}" type="sibTrans" cxnId="{D35C79E9-55A6-43CA-869C-B3549450137D}">
      <dgm:prSet/>
      <dgm:spPr>
        <a:xfrm>
          <a:off x="2170330" y="2021001"/>
          <a:ext cx="588762" cy="588485"/>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en-MY"/>
        </a:p>
      </dgm:t>
    </dgm:pt>
    <dgm:pt modelId="{4F208532-1F70-40C7-85F8-CE5E6F21DCF8}">
      <dgm:prSet/>
      <dgm:spPr>
        <a:xfrm>
          <a:off x="2838405" y="1607151"/>
          <a:ext cx="1269404" cy="34042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MY">
              <a:solidFill>
                <a:sysClr val="window" lastClr="FFFFFF"/>
              </a:solidFill>
              <a:latin typeface="Calibri" panose="020F0502020204030204"/>
              <a:ea typeface="+mn-ea"/>
              <a:cs typeface="+mn-cs"/>
            </a:rPr>
            <a:t>Mohd Hafiyyan et al.,  2017</a:t>
          </a:r>
        </a:p>
      </dgm:t>
    </dgm:pt>
    <dgm:pt modelId="{90049968-F82A-46D3-A955-605AD1CF1649}" type="parTrans" cxnId="{88F98A5C-DF54-481D-958A-633FC46201A7}">
      <dgm:prSet/>
      <dgm:spPr/>
      <dgm:t>
        <a:bodyPr/>
        <a:lstStyle/>
        <a:p>
          <a:endParaRPr lang="en-MY"/>
        </a:p>
      </dgm:t>
    </dgm:pt>
    <dgm:pt modelId="{822B7782-C6A5-40EA-B8D4-E45627F7D20B}" type="sibTrans" cxnId="{88F98A5C-DF54-481D-958A-633FC46201A7}">
      <dgm:prSet/>
      <dgm:spPr>
        <a:xfrm>
          <a:off x="2486342" y="1273629"/>
          <a:ext cx="588762" cy="588485"/>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endParaRPr lang="en-MY"/>
        </a:p>
      </dgm:t>
    </dgm:pt>
    <dgm:pt modelId="{13AC66F8-E441-423E-A7BC-ECA45D182A24}">
      <dgm:prSet/>
      <dgm:spPr>
        <a:xfrm>
          <a:off x="3014333" y="846331"/>
          <a:ext cx="1269404" cy="34042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MY">
              <a:solidFill>
                <a:sysClr val="window" lastClr="FFFFFF"/>
              </a:solidFill>
              <a:latin typeface="Calibri" panose="020F0502020204030204"/>
              <a:ea typeface="+mn-ea"/>
              <a:cs typeface="+mn-cs"/>
            </a:rPr>
            <a:t>Anne et al., 2019</a:t>
          </a:r>
        </a:p>
      </dgm:t>
    </dgm:pt>
    <dgm:pt modelId="{EC8A0EF6-0441-471E-8553-C281BBEA835B}" type="parTrans" cxnId="{0ECBA899-87CE-4874-91C0-8441BC4D41EC}">
      <dgm:prSet/>
      <dgm:spPr/>
      <dgm:t>
        <a:bodyPr/>
        <a:lstStyle/>
        <a:p>
          <a:endParaRPr lang="en-MY"/>
        </a:p>
      </dgm:t>
    </dgm:pt>
    <dgm:pt modelId="{C49B1A60-39F8-475B-8AE6-AED1D19C53D1}" type="sibTrans" cxnId="{0ECBA899-87CE-4874-91C0-8441BC4D41EC}">
      <dgm:prSet/>
      <dgm:spPr>
        <a:xfrm>
          <a:off x="2674670" y="500421"/>
          <a:ext cx="588762" cy="588485"/>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endParaRPr lang="en-MY"/>
        </a:p>
      </dgm:t>
    </dgm:pt>
    <dgm:pt modelId="{DEEF27FB-EFC4-4340-8BA9-AD528E2E9870}" type="pres">
      <dgm:prSet presAssocID="{10933710-758D-4F76-B643-C609226E8EDF}" presName="Name0" presStyleCnt="0">
        <dgm:presLayoutVars>
          <dgm:chMax val="7"/>
          <dgm:chPref val="7"/>
          <dgm:dir/>
        </dgm:presLayoutVars>
      </dgm:prSet>
      <dgm:spPr/>
      <dgm:t>
        <a:bodyPr/>
        <a:lstStyle/>
        <a:p>
          <a:endParaRPr lang="en-MY"/>
        </a:p>
      </dgm:t>
    </dgm:pt>
    <dgm:pt modelId="{BDD36DC9-AD7E-4D3A-8308-BBD41BCBED39}" type="pres">
      <dgm:prSet presAssocID="{10933710-758D-4F76-B643-C609226E8EDF}" presName="dot1" presStyleLbl="alignNode1" presStyleIdx="0" presStyleCnt="15"/>
      <dgm:spPr>
        <a:xfrm>
          <a:off x="1529242" y="3094377"/>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A4D5906F-26EF-4A79-9A1A-9A57746C993D}" type="pres">
      <dgm:prSet presAssocID="{10933710-758D-4F76-B643-C609226E8EDF}" presName="dot2" presStyleLbl="alignNode1" presStyleIdx="1" presStyleCnt="15"/>
      <dgm:spPr>
        <a:xfrm>
          <a:off x="1398634" y="3147458"/>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2CF21521-981A-4843-8F44-A81B3C8CBA6F}" type="pres">
      <dgm:prSet presAssocID="{10933710-758D-4F76-B643-C609226E8EDF}" presName="dot3" presStyleLbl="alignNode1" presStyleIdx="2" presStyleCnt="15"/>
      <dgm:spPr>
        <a:xfrm>
          <a:off x="1265143" y="3191338"/>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A3FCDBEA-A68E-4A3E-8EA3-8F6DF1F3936A}" type="pres">
      <dgm:prSet presAssocID="{10933710-758D-4F76-B643-C609226E8EDF}" presName="dot4" presStyleLbl="alignNode1" presStyleIdx="3" presStyleCnt="15"/>
      <dgm:spPr>
        <a:xfrm>
          <a:off x="1129592" y="3225309"/>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2C64DB0E-21F3-426C-AF3E-B3A196D7D45B}" type="pres">
      <dgm:prSet presAssocID="{10933710-758D-4F76-B643-C609226E8EDF}" presName="dot5" presStyleLbl="alignNode1" presStyleIdx="4" presStyleCnt="15"/>
      <dgm:spPr>
        <a:xfrm>
          <a:off x="2242020" y="2580559"/>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63776F0E-E8CA-4269-A328-BE30D606B18B}" type="pres">
      <dgm:prSet presAssocID="{10933710-758D-4F76-B643-C609226E8EDF}" presName="dot6" presStyleLbl="alignNode1" presStyleIdx="5" presStyleCnt="15"/>
      <dgm:spPr>
        <a:xfrm>
          <a:off x="2138605" y="2685304"/>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D6337AC4-BEE0-44F8-B8EF-5E8B1C751E0D}" type="pres">
      <dgm:prSet presAssocID="{10933710-758D-4F76-B643-C609226E8EDF}" presName="dot7" presStyleLbl="alignNode1" presStyleIdx="6" presStyleCnt="15"/>
      <dgm:spPr>
        <a:xfrm>
          <a:off x="2670099" y="1943593"/>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506E8E8D-81C1-4AB9-83BF-DF5B50A03E27}" type="pres">
      <dgm:prSet presAssocID="{10933710-758D-4F76-B643-C609226E8EDF}" presName="dot8" presStyleLbl="alignNode1" presStyleIdx="7" presStyleCnt="15"/>
      <dgm:spPr>
        <a:xfrm>
          <a:off x="2900000" y="1167557"/>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80D5C446-52E8-4DB2-82E3-D70346D86659}" type="pres">
      <dgm:prSet presAssocID="{10933710-758D-4F76-B643-C609226E8EDF}" presName="dotArrow1" presStyleLbl="alignNode1" presStyleIdx="8" presStyleCnt="15"/>
      <dgm:spPr>
        <a:xfrm>
          <a:off x="2785050" y="249619"/>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9F3E1F3F-9C67-4FF6-848A-E5BB5E2EC69E}" type="pres">
      <dgm:prSet presAssocID="{10933710-758D-4F76-B643-C609226E8EDF}" presName="dotArrow2" presStyleLbl="alignNode1" presStyleIdx="9" presStyleCnt="15"/>
      <dgm:spPr>
        <a:xfrm>
          <a:off x="2870748" y="183446"/>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48E4BF26-9332-463D-B047-A60B5C9CB3EE}" type="pres">
      <dgm:prSet presAssocID="{10933710-758D-4F76-B643-C609226E8EDF}" presName="dotArrow3" presStyleLbl="alignNode1" presStyleIdx="10" presStyleCnt="15"/>
      <dgm:spPr>
        <a:xfrm>
          <a:off x="2956446" y="116918"/>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D85C50C9-5689-4280-BCB3-AD3BDEBF20BE}" type="pres">
      <dgm:prSet presAssocID="{10933710-758D-4F76-B643-C609226E8EDF}" presName="dotArrow4" presStyleLbl="alignNode1" presStyleIdx="11" presStyleCnt="15"/>
      <dgm:spPr>
        <a:xfrm>
          <a:off x="3042556" y="183446"/>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E3B339EA-B247-4E1F-B79E-2BF382ECA8F0}" type="pres">
      <dgm:prSet presAssocID="{10933710-758D-4F76-B643-C609226E8EDF}" presName="dotArrow5" presStyleLbl="alignNode1" presStyleIdx="12" presStyleCnt="15"/>
      <dgm:spPr>
        <a:xfrm>
          <a:off x="3128254" y="249619"/>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F09A707F-66E9-4CFA-BED3-71768F4E855B}" type="pres">
      <dgm:prSet presAssocID="{10933710-758D-4F76-B643-C609226E8EDF}" presName="dotArrow6" presStyleLbl="alignNode1" presStyleIdx="13" presStyleCnt="15"/>
      <dgm:spPr>
        <a:xfrm>
          <a:off x="2956446" y="257051"/>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B29E9280-ADAB-4159-8D52-261003F04434}" type="pres">
      <dgm:prSet presAssocID="{10933710-758D-4F76-B643-C609226E8EDF}" presName="dotArrow7" presStyleLbl="alignNode1" presStyleIdx="14" presStyleCnt="15"/>
      <dgm:spPr>
        <a:xfrm>
          <a:off x="2956446" y="397183"/>
          <a:ext cx="58917" cy="58917"/>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endParaRPr lang="en-MY"/>
        </a:p>
      </dgm:t>
    </dgm:pt>
    <dgm:pt modelId="{E6849A39-4458-4203-B554-BA79E82F4DF7}" type="pres">
      <dgm:prSet presAssocID="{A0C9D8ED-A896-47A6-ACBF-AD73F9211954}" presName="parTx1" presStyleLbl="node1" presStyleIdx="0" presStyleCnt="5"/>
      <dgm:spPr>
        <a:prstGeom prst="roundRect">
          <a:avLst/>
        </a:prstGeom>
      </dgm:spPr>
      <dgm:t>
        <a:bodyPr/>
        <a:lstStyle/>
        <a:p>
          <a:endParaRPr lang="en-MY"/>
        </a:p>
      </dgm:t>
    </dgm:pt>
    <dgm:pt modelId="{EDB70C3E-D1C8-440C-9D03-F72375905F57}" type="pres">
      <dgm:prSet presAssocID="{1D7C8A0E-47B2-421C-8CCE-7317F253EF1E}" presName="picture1" presStyleCnt="0"/>
      <dgm:spPr/>
    </dgm:pt>
    <dgm:pt modelId="{1F04861D-DFE9-40BA-814A-4B9FC7B70FDD}" type="pres">
      <dgm:prSet presAssocID="{1D7C8A0E-47B2-421C-8CCE-7317F253EF1E}" presName="imageRepeatNode" presStyleLbl="fgImgPlace1" presStyleIdx="0" presStyleCnt="5"/>
      <dgm:spPr>
        <a:prstGeom prst="ellipse">
          <a:avLst/>
        </a:prstGeom>
      </dgm:spPr>
      <dgm:t>
        <a:bodyPr/>
        <a:lstStyle/>
        <a:p>
          <a:endParaRPr lang="en-MY"/>
        </a:p>
      </dgm:t>
    </dgm:pt>
    <dgm:pt modelId="{4A7858D8-F7A8-4D45-AF5B-180BF14C2EFA}" type="pres">
      <dgm:prSet presAssocID="{6AB636B4-6298-40DC-946B-063C9540E7A7}" presName="parTx2" presStyleLbl="node1" presStyleIdx="1" presStyleCnt="5"/>
      <dgm:spPr>
        <a:prstGeom prst="roundRect">
          <a:avLst/>
        </a:prstGeom>
      </dgm:spPr>
      <dgm:t>
        <a:bodyPr/>
        <a:lstStyle/>
        <a:p>
          <a:endParaRPr lang="en-MY"/>
        </a:p>
      </dgm:t>
    </dgm:pt>
    <dgm:pt modelId="{E5C4DB3D-C37A-4D31-9586-BE023CEC35B0}" type="pres">
      <dgm:prSet presAssocID="{E9776295-92CB-481D-A388-3780D7F827B8}" presName="picture2" presStyleCnt="0"/>
      <dgm:spPr/>
    </dgm:pt>
    <dgm:pt modelId="{FD307DD3-D12B-432B-B12E-CCE500A2F78B}" type="pres">
      <dgm:prSet presAssocID="{E9776295-92CB-481D-A388-3780D7F827B8}" presName="imageRepeatNode" presStyleLbl="fgImgPlace1" presStyleIdx="1" presStyleCnt="5"/>
      <dgm:spPr>
        <a:prstGeom prst="ellipse">
          <a:avLst/>
        </a:prstGeom>
      </dgm:spPr>
      <dgm:t>
        <a:bodyPr/>
        <a:lstStyle/>
        <a:p>
          <a:endParaRPr lang="en-MY"/>
        </a:p>
      </dgm:t>
    </dgm:pt>
    <dgm:pt modelId="{70317D3F-00F0-490E-8F97-40047324C329}" type="pres">
      <dgm:prSet presAssocID="{FC91947A-0A51-4A23-B537-1428D46FBDDC}" presName="parTx3" presStyleLbl="node1" presStyleIdx="2" presStyleCnt="5"/>
      <dgm:spPr>
        <a:prstGeom prst="roundRect">
          <a:avLst/>
        </a:prstGeom>
      </dgm:spPr>
      <dgm:t>
        <a:bodyPr/>
        <a:lstStyle/>
        <a:p>
          <a:endParaRPr lang="en-MY"/>
        </a:p>
      </dgm:t>
    </dgm:pt>
    <dgm:pt modelId="{FB0A38F2-FFE8-4789-AF06-8CE9CB1F08CB}" type="pres">
      <dgm:prSet presAssocID="{88DBCF06-1A76-4C85-80F2-5FB8A06075B5}" presName="picture3" presStyleCnt="0"/>
      <dgm:spPr/>
    </dgm:pt>
    <dgm:pt modelId="{A9DD2FB0-42D9-449D-8DEB-CC09C77BC920}" type="pres">
      <dgm:prSet presAssocID="{88DBCF06-1A76-4C85-80F2-5FB8A06075B5}" presName="imageRepeatNode" presStyleLbl="fgImgPlace1" presStyleIdx="2" presStyleCnt="5"/>
      <dgm:spPr>
        <a:prstGeom prst="ellipse">
          <a:avLst/>
        </a:prstGeom>
      </dgm:spPr>
      <dgm:t>
        <a:bodyPr/>
        <a:lstStyle/>
        <a:p>
          <a:endParaRPr lang="en-MY"/>
        </a:p>
      </dgm:t>
    </dgm:pt>
    <dgm:pt modelId="{68AB6959-59C3-41EA-9806-5A16E39058B0}" type="pres">
      <dgm:prSet presAssocID="{4F208532-1F70-40C7-85F8-CE5E6F21DCF8}" presName="parTx4" presStyleLbl="node1" presStyleIdx="3" presStyleCnt="5"/>
      <dgm:spPr>
        <a:prstGeom prst="roundRect">
          <a:avLst/>
        </a:prstGeom>
      </dgm:spPr>
      <dgm:t>
        <a:bodyPr/>
        <a:lstStyle/>
        <a:p>
          <a:endParaRPr lang="en-MY"/>
        </a:p>
      </dgm:t>
    </dgm:pt>
    <dgm:pt modelId="{0403EFD9-4E06-4EE9-B29F-68CFBC072806}" type="pres">
      <dgm:prSet presAssocID="{822B7782-C6A5-40EA-B8D4-E45627F7D20B}" presName="picture4" presStyleCnt="0"/>
      <dgm:spPr/>
    </dgm:pt>
    <dgm:pt modelId="{7764AE8D-C828-449E-B488-726975D7F3F1}" type="pres">
      <dgm:prSet presAssocID="{822B7782-C6A5-40EA-B8D4-E45627F7D20B}" presName="imageRepeatNode" presStyleLbl="fgImgPlace1" presStyleIdx="3" presStyleCnt="5"/>
      <dgm:spPr>
        <a:prstGeom prst="ellipse">
          <a:avLst/>
        </a:prstGeom>
      </dgm:spPr>
      <dgm:t>
        <a:bodyPr/>
        <a:lstStyle/>
        <a:p>
          <a:endParaRPr lang="en-MY"/>
        </a:p>
      </dgm:t>
    </dgm:pt>
    <dgm:pt modelId="{90CB721A-4B2B-49DC-B3C6-831B9FAE2F9A}" type="pres">
      <dgm:prSet presAssocID="{13AC66F8-E441-423E-A7BC-ECA45D182A24}" presName="parTx5" presStyleLbl="node1" presStyleIdx="4" presStyleCnt="5"/>
      <dgm:spPr>
        <a:prstGeom prst="roundRect">
          <a:avLst/>
        </a:prstGeom>
      </dgm:spPr>
      <dgm:t>
        <a:bodyPr/>
        <a:lstStyle/>
        <a:p>
          <a:endParaRPr lang="en-MY"/>
        </a:p>
      </dgm:t>
    </dgm:pt>
    <dgm:pt modelId="{B79F04B1-D8E5-463A-BDA6-8A321F52C10C}" type="pres">
      <dgm:prSet presAssocID="{C49B1A60-39F8-475B-8AE6-AED1D19C53D1}" presName="picture5" presStyleCnt="0"/>
      <dgm:spPr/>
    </dgm:pt>
    <dgm:pt modelId="{63F5BA7B-7071-49F5-8CDD-C687CC5F7252}" type="pres">
      <dgm:prSet presAssocID="{C49B1A60-39F8-475B-8AE6-AED1D19C53D1}" presName="imageRepeatNode" presStyleLbl="fgImgPlace1" presStyleIdx="4" presStyleCnt="5" custLinFactNeighborX="2106" custLinFactNeighborY="-2105"/>
      <dgm:spPr>
        <a:prstGeom prst="ellipse">
          <a:avLst/>
        </a:prstGeom>
      </dgm:spPr>
      <dgm:t>
        <a:bodyPr/>
        <a:lstStyle/>
        <a:p>
          <a:endParaRPr lang="en-MY"/>
        </a:p>
      </dgm:t>
    </dgm:pt>
  </dgm:ptLst>
  <dgm:cxnLst>
    <dgm:cxn modelId="{9097DE58-2B25-42B5-B8C5-CAEA66D3560D}" type="presOf" srcId="{E9776295-92CB-481D-A388-3780D7F827B8}" destId="{FD307DD3-D12B-432B-B12E-CCE500A2F78B}" srcOrd="0" destOrd="0" presId="urn:microsoft.com/office/officeart/2008/layout/AscendingPictureAccentProcess"/>
    <dgm:cxn modelId="{93B031F2-9723-42E0-8E57-F8FC2AAC9D08}" srcId="{10933710-758D-4F76-B643-C609226E8EDF}" destId="{6AB636B4-6298-40DC-946B-063C9540E7A7}" srcOrd="1" destOrd="0" parTransId="{7956DE46-DF31-4D95-A4A4-A94AA51E1B19}" sibTransId="{E9776295-92CB-481D-A388-3780D7F827B8}"/>
    <dgm:cxn modelId="{AA041407-2962-4D58-B13C-12EED2A4C407}" type="presOf" srcId="{6AB636B4-6298-40DC-946B-063C9540E7A7}" destId="{4A7858D8-F7A8-4D45-AF5B-180BF14C2EFA}" srcOrd="0" destOrd="0" presId="urn:microsoft.com/office/officeart/2008/layout/AscendingPictureAccentProcess"/>
    <dgm:cxn modelId="{D35C79E9-55A6-43CA-869C-B3549450137D}" srcId="{10933710-758D-4F76-B643-C609226E8EDF}" destId="{FC91947A-0A51-4A23-B537-1428D46FBDDC}" srcOrd="2" destOrd="0" parTransId="{39618EC2-EE61-41BD-AFD2-848D4F138CA2}" sibTransId="{88DBCF06-1A76-4C85-80F2-5FB8A06075B5}"/>
    <dgm:cxn modelId="{88F98A5C-DF54-481D-958A-633FC46201A7}" srcId="{10933710-758D-4F76-B643-C609226E8EDF}" destId="{4F208532-1F70-40C7-85F8-CE5E6F21DCF8}" srcOrd="3" destOrd="0" parTransId="{90049968-F82A-46D3-A955-605AD1CF1649}" sibTransId="{822B7782-C6A5-40EA-B8D4-E45627F7D20B}"/>
    <dgm:cxn modelId="{C16D0B80-940D-47B8-BFBB-6839EC666E42}" type="presOf" srcId="{4F208532-1F70-40C7-85F8-CE5E6F21DCF8}" destId="{68AB6959-59C3-41EA-9806-5A16E39058B0}" srcOrd="0" destOrd="0" presId="urn:microsoft.com/office/officeart/2008/layout/AscendingPictureAccentProcess"/>
    <dgm:cxn modelId="{A728771B-C7AE-457B-8F56-AF19827EC03F}" type="presOf" srcId="{C49B1A60-39F8-475B-8AE6-AED1D19C53D1}" destId="{63F5BA7B-7071-49F5-8CDD-C687CC5F7252}" srcOrd="0" destOrd="0" presId="urn:microsoft.com/office/officeart/2008/layout/AscendingPictureAccentProcess"/>
    <dgm:cxn modelId="{C291D626-3623-4BE1-9622-8606526A0742}" type="presOf" srcId="{10933710-758D-4F76-B643-C609226E8EDF}" destId="{DEEF27FB-EFC4-4340-8BA9-AD528E2E9870}" srcOrd="0" destOrd="0" presId="urn:microsoft.com/office/officeart/2008/layout/AscendingPictureAccentProcess"/>
    <dgm:cxn modelId="{8C1FFABD-1286-4D95-B8CE-A0F2540FD678}" type="presOf" srcId="{A0C9D8ED-A896-47A6-ACBF-AD73F9211954}" destId="{E6849A39-4458-4203-B554-BA79E82F4DF7}" srcOrd="0" destOrd="0" presId="urn:microsoft.com/office/officeart/2008/layout/AscendingPictureAccentProcess"/>
    <dgm:cxn modelId="{0ECBA899-87CE-4874-91C0-8441BC4D41EC}" srcId="{10933710-758D-4F76-B643-C609226E8EDF}" destId="{13AC66F8-E441-423E-A7BC-ECA45D182A24}" srcOrd="4" destOrd="0" parTransId="{EC8A0EF6-0441-471E-8553-C281BBEA835B}" sibTransId="{C49B1A60-39F8-475B-8AE6-AED1D19C53D1}"/>
    <dgm:cxn modelId="{69851BEA-3282-4C7D-8E6D-245FA1845DC5}" type="presOf" srcId="{88DBCF06-1A76-4C85-80F2-5FB8A06075B5}" destId="{A9DD2FB0-42D9-449D-8DEB-CC09C77BC920}" srcOrd="0" destOrd="0" presId="urn:microsoft.com/office/officeart/2008/layout/AscendingPictureAccentProcess"/>
    <dgm:cxn modelId="{DD9C241A-C6BE-410B-B94A-0CEBAA92160D}" type="presOf" srcId="{1D7C8A0E-47B2-421C-8CCE-7317F253EF1E}" destId="{1F04861D-DFE9-40BA-814A-4B9FC7B70FDD}" srcOrd="0" destOrd="0" presId="urn:microsoft.com/office/officeart/2008/layout/AscendingPictureAccentProcess"/>
    <dgm:cxn modelId="{006BD9CF-49D4-4CCA-A037-3AF737B46964}" type="presOf" srcId="{FC91947A-0A51-4A23-B537-1428D46FBDDC}" destId="{70317D3F-00F0-490E-8F97-40047324C329}" srcOrd="0" destOrd="0" presId="urn:microsoft.com/office/officeart/2008/layout/AscendingPictureAccentProcess"/>
    <dgm:cxn modelId="{089DE7B1-F49D-42E9-BA17-F586F6339F15}" type="presOf" srcId="{822B7782-C6A5-40EA-B8D4-E45627F7D20B}" destId="{7764AE8D-C828-449E-B488-726975D7F3F1}" srcOrd="0" destOrd="0" presId="urn:microsoft.com/office/officeart/2008/layout/AscendingPictureAccentProcess"/>
    <dgm:cxn modelId="{2BEE089D-59F7-48DC-9698-D558D4C48897}" srcId="{10933710-758D-4F76-B643-C609226E8EDF}" destId="{A0C9D8ED-A896-47A6-ACBF-AD73F9211954}" srcOrd="0" destOrd="0" parTransId="{C3C42031-D6EF-4586-A623-6D81F2A07D3C}" sibTransId="{1D7C8A0E-47B2-421C-8CCE-7317F253EF1E}"/>
    <dgm:cxn modelId="{81276EA6-281F-499B-B90B-714E2AC35C55}" type="presOf" srcId="{13AC66F8-E441-423E-A7BC-ECA45D182A24}" destId="{90CB721A-4B2B-49DC-B3C6-831B9FAE2F9A}" srcOrd="0" destOrd="0" presId="urn:microsoft.com/office/officeart/2008/layout/AscendingPictureAccentProcess"/>
    <dgm:cxn modelId="{A481E91F-F1EE-4011-A2D7-590607C2B954}" type="presParOf" srcId="{DEEF27FB-EFC4-4340-8BA9-AD528E2E9870}" destId="{BDD36DC9-AD7E-4D3A-8308-BBD41BCBED39}" srcOrd="0" destOrd="0" presId="urn:microsoft.com/office/officeart/2008/layout/AscendingPictureAccentProcess"/>
    <dgm:cxn modelId="{9A7E73AA-919F-43C2-A998-C4B813D2CCCD}" type="presParOf" srcId="{DEEF27FB-EFC4-4340-8BA9-AD528E2E9870}" destId="{A4D5906F-26EF-4A79-9A1A-9A57746C993D}" srcOrd="1" destOrd="0" presId="urn:microsoft.com/office/officeart/2008/layout/AscendingPictureAccentProcess"/>
    <dgm:cxn modelId="{AA26F508-C993-4EF8-8709-3B51A4DB86A8}" type="presParOf" srcId="{DEEF27FB-EFC4-4340-8BA9-AD528E2E9870}" destId="{2CF21521-981A-4843-8F44-A81B3C8CBA6F}" srcOrd="2" destOrd="0" presId="urn:microsoft.com/office/officeart/2008/layout/AscendingPictureAccentProcess"/>
    <dgm:cxn modelId="{BCA2DF23-3D41-4657-B4F4-FFAEDF7AC636}" type="presParOf" srcId="{DEEF27FB-EFC4-4340-8BA9-AD528E2E9870}" destId="{A3FCDBEA-A68E-4A3E-8EA3-8F6DF1F3936A}" srcOrd="3" destOrd="0" presId="urn:microsoft.com/office/officeart/2008/layout/AscendingPictureAccentProcess"/>
    <dgm:cxn modelId="{E0C91FA1-B3CD-4F57-8F72-C9BB1615A0B7}" type="presParOf" srcId="{DEEF27FB-EFC4-4340-8BA9-AD528E2E9870}" destId="{2C64DB0E-21F3-426C-AF3E-B3A196D7D45B}" srcOrd="4" destOrd="0" presId="urn:microsoft.com/office/officeart/2008/layout/AscendingPictureAccentProcess"/>
    <dgm:cxn modelId="{B0089FA9-6762-4D81-B2EE-CA9D3D439A31}" type="presParOf" srcId="{DEEF27FB-EFC4-4340-8BA9-AD528E2E9870}" destId="{63776F0E-E8CA-4269-A328-BE30D606B18B}" srcOrd="5" destOrd="0" presId="urn:microsoft.com/office/officeart/2008/layout/AscendingPictureAccentProcess"/>
    <dgm:cxn modelId="{77E18D25-0933-447C-8A35-486443B31D54}" type="presParOf" srcId="{DEEF27FB-EFC4-4340-8BA9-AD528E2E9870}" destId="{D6337AC4-BEE0-44F8-B8EF-5E8B1C751E0D}" srcOrd="6" destOrd="0" presId="urn:microsoft.com/office/officeart/2008/layout/AscendingPictureAccentProcess"/>
    <dgm:cxn modelId="{BD3B421E-AD5D-4161-8C02-088CC6696DA3}" type="presParOf" srcId="{DEEF27FB-EFC4-4340-8BA9-AD528E2E9870}" destId="{506E8E8D-81C1-4AB9-83BF-DF5B50A03E27}" srcOrd="7" destOrd="0" presId="urn:microsoft.com/office/officeart/2008/layout/AscendingPictureAccentProcess"/>
    <dgm:cxn modelId="{504381F5-5240-420E-86BE-D549E93DD48A}" type="presParOf" srcId="{DEEF27FB-EFC4-4340-8BA9-AD528E2E9870}" destId="{80D5C446-52E8-4DB2-82E3-D70346D86659}" srcOrd="8" destOrd="0" presId="urn:microsoft.com/office/officeart/2008/layout/AscendingPictureAccentProcess"/>
    <dgm:cxn modelId="{BCF3573C-CE30-4A35-8236-79346D85CE82}" type="presParOf" srcId="{DEEF27FB-EFC4-4340-8BA9-AD528E2E9870}" destId="{9F3E1F3F-9C67-4FF6-848A-E5BB5E2EC69E}" srcOrd="9" destOrd="0" presId="urn:microsoft.com/office/officeart/2008/layout/AscendingPictureAccentProcess"/>
    <dgm:cxn modelId="{90733A53-0DAC-4D18-A92C-5C70387AC230}" type="presParOf" srcId="{DEEF27FB-EFC4-4340-8BA9-AD528E2E9870}" destId="{48E4BF26-9332-463D-B047-A60B5C9CB3EE}" srcOrd="10" destOrd="0" presId="urn:microsoft.com/office/officeart/2008/layout/AscendingPictureAccentProcess"/>
    <dgm:cxn modelId="{1FC9BF46-91D6-43F7-8264-0DC6D55CA588}" type="presParOf" srcId="{DEEF27FB-EFC4-4340-8BA9-AD528E2E9870}" destId="{D85C50C9-5689-4280-BCB3-AD3BDEBF20BE}" srcOrd="11" destOrd="0" presId="urn:microsoft.com/office/officeart/2008/layout/AscendingPictureAccentProcess"/>
    <dgm:cxn modelId="{F331E365-EF37-41F1-9264-5EDB4D0E8FAD}" type="presParOf" srcId="{DEEF27FB-EFC4-4340-8BA9-AD528E2E9870}" destId="{E3B339EA-B247-4E1F-B79E-2BF382ECA8F0}" srcOrd="12" destOrd="0" presId="urn:microsoft.com/office/officeart/2008/layout/AscendingPictureAccentProcess"/>
    <dgm:cxn modelId="{5E3D0A6D-6030-43B9-AA0F-39E3825E011B}" type="presParOf" srcId="{DEEF27FB-EFC4-4340-8BA9-AD528E2E9870}" destId="{F09A707F-66E9-4CFA-BED3-71768F4E855B}" srcOrd="13" destOrd="0" presId="urn:microsoft.com/office/officeart/2008/layout/AscendingPictureAccentProcess"/>
    <dgm:cxn modelId="{40B0B57F-D96F-418D-A2CD-F248742FCE71}" type="presParOf" srcId="{DEEF27FB-EFC4-4340-8BA9-AD528E2E9870}" destId="{B29E9280-ADAB-4159-8D52-261003F04434}" srcOrd="14" destOrd="0" presId="urn:microsoft.com/office/officeart/2008/layout/AscendingPictureAccentProcess"/>
    <dgm:cxn modelId="{F4E16BFE-CB0C-4A84-90C2-CEF5FF9D5120}" type="presParOf" srcId="{DEEF27FB-EFC4-4340-8BA9-AD528E2E9870}" destId="{E6849A39-4458-4203-B554-BA79E82F4DF7}" srcOrd="15" destOrd="0" presId="urn:microsoft.com/office/officeart/2008/layout/AscendingPictureAccentProcess"/>
    <dgm:cxn modelId="{FE9E1FC0-EE48-4F1B-AD9C-27120E3553BC}" type="presParOf" srcId="{DEEF27FB-EFC4-4340-8BA9-AD528E2E9870}" destId="{EDB70C3E-D1C8-440C-9D03-F72375905F57}" srcOrd="16" destOrd="0" presId="urn:microsoft.com/office/officeart/2008/layout/AscendingPictureAccentProcess"/>
    <dgm:cxn modelId="{30C85D29-1CCB-48BA-B75F-892D9850AE45}" type="presParOf" srcId="{EDB70C3E-D1C8-440C-9D03-F72375905F57}" destId="{1F04861D-DFE9-40BA-814A-4B9FC7B70FDD}" srcOrd="0" destOrd="0" presId="urn:microsoft.com/office/officeart/2008/layout/AscendingPictureAccentProcess"/>
    <dgm:cxn modelId="{4629B018-4E63-49C3-9DEC-17E844C69521}" type="presParOf" srcId="{DEEF27FB-EFC4-4340-8BA9-AD528E2E9870}" destId="{4A7858D8-F7A8-4D45-AF5B-180BF14C2EFA}" srcOrd="17" destOrd="0" presId="urn:microsoft.com/office/officeart/2008/layout/AscendingPictureAccentProcess"/>
    <dgm:cxn modelId="{8FFABC6E-0E9D-4357-9F79-D11EE43AA898}" type="presParOf" srcId="{DEEF27FB-EFC4-4340-8BA9-AD528E2E9870}" destId="{E5C4DB3D-C37A-4D31-9586-BE023CEC35B0}" srcOrd="18" destOrd="0" presId="urn:microsoft.com/office/officeart/2008/layout/AscendingPictureAccentProcess"/>
    <dgm:cxn modelId="{15CCD81A-6D78-4759-8DFC-B702E1EA0E75}" type="presParOf" srcId="{E5C4DB3D-C37A-4D31-9586-BE023CEC35B0}" destId="{FD307DD3-D12B-432B-B12E-CCE500A2F78B}" srcOrd="0" destOrd="0" presId="urn:microsoft.com/office/officeart/2008/layout/AscendingPictureAccentProcess"/>
    <dgm:cxn modelId="{3A05AB1F-A0AC-4C95-8620-58066078A796}" type="presParOf" srcId="{DEEF27FB-EFC4-4340-8BA9-AD528E2E9870}" destId="{70317D3F-00F0-490E-8F97-40047324C329}" srcOrd="19" destOrd="0" presId="urn:microsoft.com/office/officeart/2008/layout/AscendingPictureAccentProcess"/>
    <dgm:cxn modelId="{2CFDF32E-8676-4507-8538-1B8282218DCA}" type="presParOf" srcId="{DEEF27FB-EFC4-4340-8BA9-AD528E2E9870}" destId="{FB0A38F2-FFE8-4789-AF06-8CE9CB1F08CB}" srcOrd="20" destOrd="0" presId="urn:microsoft.com/office/officeart/2008/layout/AscendingPictureAccentProcess"/>
    <dgm:cxn modelId="{C6F556A1-EA65-4B72-8856-87769CF262E6}" type="presParOf" srcId="{FB0A38F2-FFE8-4789-AF06-8CE9CB1F08CB}" destId="{A9DD2FB0-42D9-449D-8DEB-CC09C77BC920}" srcOrd="0" destOrd="0" presId="urn:microsoft.com/office/officeart/2008/layout/AscendingPictureAccentProcess"/>
    <dgm:cxn modelId="{1DBF1A6C-7083-4261-AAA8-33A8CAC51FFB}" type="presParOf" srcId="{DEEF27FB-EFC4-4340-8BA9-AD528E2E9870}" destId="{68AB6959-59C3-41EA-9806-5A16E39058B0}" srcOrd="21" destOrd="0" presId="urn:microsoft.com/office/officeart/2008/layout/AscendingPictureAccentProcess"/>
    <dgm:cxn modelId="{3295E737-2A6A-4EF4-AC32-9A8B28CFB794}" type="presParOf" srcId="{DEEF27FB-EFC4-4340-8BA9-AD528E2E9870}" destId="{0403EFD9-4E06-4EE9-B29F-68CFBC072806}" srcOrd="22" destOrd="0" presId="urn:microsoft.com/office/officeart/2008/layout/AscendingPictureAccentProcess"/>
    <dgm:cxn modelId="{FEF575C5-E4BD-401C-838A-0E38B95F66F7}" type="presParOf" srcId="{0403EFD9-4E06-4EE9-B29F-68CFBC072806}" destId="{7764AE8D-C828-449E-B488-726975D7F3F1}" srcOrd="0" destOrd="0" presId="urn:microsoft.com/office/officeart/2008/layout/AscendingPictureAccentProcess"/>
    <dgm:cxn modelId="{849D5ABC-3150-4A55-8DC1-9138FAA1F3E2}" type="presParOf" srcId="{DEEF27FB-EFC4-4340-8BA9-AD528E2E9870}" destId="{90CB721A-4B2B-49DC-B3C6-831B9FAE2F9A}" srcOrd="23" destOrd="0" presId="urn:microsoft.com/office/officeart/2008/layout/AscendingPictureAccentProcess"/>
    <dgm:cxn modelId="{C433AD80-CBCF-4349-BBF8-171F70D26A0F}" type="presParOf" srcId="{DEEF27FB-EFC4-4340-8BA9-AD528E2E9870}" destId="{B79F04B1-D8E5-463A-BDA6-8A321F52C10C}" srcOrd="24" destOrd="0" presId="urn:microsoft.com/office/officeart/2008/layout/AscendingPictureAccentProcess"/>
    <dgm:cxn modelId="{3E02934B-1C54-4DD5-AA73-C87974A0936A}" type="presParOf" srcId="{B79F04B1-D8E5-463A-BDA6-8A321F52C10C}" destId="{63F5BA7B-7071-49F5-8CDD-C687CC5F7252}" srcOrd="0" destOrd="0" presId="urn:microsoft.com/office/officeart/2008/layout/AscendingPictureAccentProcess"/>
  </dgm:cxnLst>
  <dgm:bg/>
  <dgm:whole>
    <a:ln>
      <a:solidFill>
        <a:schemeClr val="tx1"/>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D36DC9-AD7E-4D3A-8308-BBD41BCBED39}">
      <dsp:nvSpPr>
        <dsp:cNvPr id="0" name=""/>
        <dsp:cNvSpPr/>
      </dsp:nvSpPr>
      <dsp:spPr>
        <a:xfrm>
          <a:off x="1510071" y="2946433"/>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D5906F-26EF-4A79-9A1A-9A57746C993D}">
      <dsp:nvSpPr>
        <dsp:cNvPr id="0" name=""/>
        <dsp:cNvSpPr/>
      </dsp:nvSpPr>
      <dsp:spPr>
        <a:xfrm>
          <a:off x="1386783" y="2996539"/>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F21521-981A-4843-8F44-A81B3C8CBA6F}">
      <dsp:nvSpPr>
        <dsp:cNvPr id="0" name=""/>
        <dsp:cNvSpPr/>
      </dsp:nvSpPr>
      <dsp:spPr>
        <a:xfrm>
          <a:off x="1260773" y="3037959"/>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FCDBEA-A68E-4A3E-8EA3-8F6DF1F3936A}">
      <dsp:nvSpPr>
        <dsp:cNvPr id="0" name=""/>
        <dsp:cNvSpPr/>
      </dsp:nvSpPr>
      <dsp:spPr>
        <a:xfrm>
          <a:off x="1132818" y="3070027"/>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64DB0E-21F3-426C-AF3E-B3A196D7D45B}">
      <dsp:nvSpPr>
        <dsp:cNvPr id="0" name=""/>
        <dsp:cNvSpPr/>
      </dsp:nvSpPr>
      <dsp:spPr>
        <a:xfrm>
          <a:off x="2182903" y="2461410"/>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76F0E-E8CA-4269-A328-BE30D606B18B}">
      <dsp:nvSpPr>
        <dsp:cNvPr id="0" name=""/>
        <dsp:cNvSpPr/>
      </dsp:nvSpPr>
      <dsp:spPr>
        <a:xfrm>
          <a:off x="2085284" y="2560285"/>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337AC4-BEE0-44F8-B8EF-5E8B1C751E0D}">
      <dsp:nvSpPr>
        <dsp:cNvPr id="0" name=""/>
        <dsp:cNvSpPr/>
      </dsp:nvSpPr>
      <dsp:spPr>
        <a:xfrm>
          <a:off x="2586992" y="1860141"/>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6E8E8D-81C1-4AB9-83BF-DF5B50A03E27}">
      <dsp:nvSpPr>
        <dsp:cNvPr id="0" name=""/>
        <dsp:cNvSpPr/>
      </dsp:nvSpPr>
      <dsp:spPr>
        <a:xfrm>
          <a:off x="2804009" y="1127596"/>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D5C446-52E8-4DB2-82E3-D70346D86659}">
      <dsp:nvSpPr>
        <dsp:cNvPr id="0" name=""/>
        <dsp:cNvSpPr/>
      </dsp:nvSpPr>
      <dsp:spPr>
        <a:xfrm>
          <a:off x="2695501" y="261101"/>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3E1F3F-9C67-4FF6-848A-E5BB5E2EC69E}">
      <dsp:nvSpPr>
        <dsp:cNvPr id="0" name=""/>
        <dsp:cNvSpPr/>
      </dsp:nvSpPr>
      <dsp:spPr>
        <a:xfrm>
          <a:off x="2776396" y="198636"/>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E4BF26-9332-463D-B047-A60B5C9CB3EE}">
      <dsp:nvSpPr>
        <dsp:cNvPr id="0" name=""/>
        <dsp:cNvSpPr/>
      </dsp:nvSpPr>
      <dsp:spPr>
        <a:xfrm>
          <a:off x="2857292" y="135836"/>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5C50C9-5689-4280-BCB3-AD3BDEBF20BE}">
      <dsp:nvSpPr>
        <dsp:cNvPr id="0" name=""/>
        <dsp:cNvSpPr/>
      </dsp:nvSpPr>
      <dsp:spPr>
        <a:xfrm>
          <a:off x="2938576" y="198636"/>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B339EA-B247-4E1F-B79E-2BF382ECA8F0}">
      <dsp:nvSpPr>
        <dsp:cNvPr id="0" name=""/>
        <dsp:cNvSpPr/>
      </dsp:nvSpPr>
      <dsp:spPr>
        <a:xfrm>
          <a:off x="3019471" y="261101"/>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9A707F-66E9-4CFA-BED3-71768F4E855B}">
      <dsp:nvSpPr>
        <dsp:cNvPr id="0" name=""/>
        <dsp:cNvSpPr/>
      </dsp:nvSpPr>
      <dsp:spPr>
        <a:xfrm>
          <a:off x="2857292" y="268115"/>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9E9280-ADAB-4159-8D52-261003F04434}">
      <dsp:nvSpPr>
        <dsp:cNvPr id="0" name=""/>
        <dsp:cNvSpPr/>
      </dsp:nvSpPr>
      <dsp:spPr>
        <a:xfrm>
          <a:off x="2857292" y="400395"/>
          <a:ext cx="55615" cy="55615"/>
        </a:xfrm>
        <a:prstGeom prst="ellipse">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849A39-4458-4203-B554-BA79E82F4DF7}">
      <dsp:nvSpPr>
        <dsp:cNvPr id="0" name=""/>
        <dsp:cNvSpPr/>
      </dsp:nvSpPr>
      <dsp:spPr>
        <a:xfrm>
          <a:off x="823820" y="3176668"/>
          <a:ext cx="1198264" cy="3213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3" tIns="30480" rIns="30480" bIns="30480" numCol="1" spcCol="1270" anchor="ctr" anchorCtr="0">
          <a:noAutofit/>
        </a:bodyPr>
        <a:lstStyle/>
        <a:p>
          <a:pPr lvl="0" algn="l" defTabSz="355600">
            <a:lnSpc>
              <a:spcPct val="90000"/>
            </a:lnSpc>
            <a:spcBef>
              <a:spcPct val="0"/>
            </a:spcBef>
            <a:spcAft>
              <a:spcPct val="35000"/>
            </a:spcAft>
          </a:pPr>
          <a:r>
            <a:rPr lang="en-MY" sz="800" kern="1200">
              <a:solidFill>
                <a:sysClr val="window" lastClr="FFFFFF"/>
              </a:solidFill>
              <a:latin typeface="Calibri" panose="020F0502020204030204"/>
              <a:ea typeface="+mn-ea"/>
              <a:cs typeface="+mn-cs"/>
            </a:rPr>
            <a:t>Chong, 1999</a:t>
          </a:r>
        </a:p>
      </dsp:txBody>
      <dsp:txXfrm>
        <a:off x="839507" y="3192355"/>
        <a:ext cx="1166890" cy="289970"/>
      </dsp:txXfrm>
    </dsp:sp>
    <dsp:sp modelId="{1F04861D-DFE9-40BA-814A-4B9FC7B70FDD}">
      <dsp:nvSpPr>
        <dsp:cNvPr id="0" name=""/>
        <dsp:cNvSpPr/>
      </dsp:nvSpPr>
      <dsp:spPr>
        <a:xfrm>
          <a:off x="491488" y="2861837"/>
          <a:ext cx="555767" cy="555505"/>
        </a:xfrm>
        <a:prstGeom prst="ellipse">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A7858D8-F7A8-4D45-AF5B-180BF14C2EFA}">
      <dsp:nvSpPr>
        <dsp:cNvPr id="0" name=""/>
        <dsp:cNvSpPr/>
      </dsp:nvSpPr>
      <dsp:spPr>
        <a:xfrm>
          <a:off x="1876628" y="2796867"/>
          <a:ext cx="1198264" cy="3213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3" tIns="30480" rIns="30480" bIns="30480" numCol="1" spcCol="1270" anchor="ctr" anchorCtr="0">
          <a:noAutofit/>
        </a:bodyPr>
        <a:lstStyle/>
        <a:p>
          <a:pPr lvl="0" algn="l" defTabSz="355600">
            <a:lnSpc>
              <a:spcPct val="90000"/>
            </a:lnSpc>
            <a:spcBef>
              <a:spcPct val="0"/>
            </a:spcBef>
            <a:spcAft>
              <a:spcPct val="35000"/>
            </a:spcAft>
          </a:pPr>
          <a:r>
            <a:rPr lang="en-MY" sz="800" kern="1200">
              <a:solidFill>
                <a:sysClr val="window" lastClr="FFFFFF"/>
              </a:solidFill>
              <a:latin typeface="Calibri" panose="020F0502020204030204"/>
              <a:ea typeface="+mn-ea"/>
              <a:cs typeface="+mn-cs"/>
            </a:rPr>
            <a:t>Din et al., 2012</a:t>
          </a:r>
        </a:p>
      </dsp:txBody>
      <dsp:txXfrm>
        <a:off x="1892315" y="2812554"/>
        <a:ext cx="1166890" cy="289970"/>
      </dsp:txXfrm>
    </dsp:sp>
    <dsp:sp modelId="{FD307DD3-D12B-432B-B12E-CCE500A2F78B}">
      <dsp:nvSpPr>
        <dsp:cNvPr id="0" name=""/>
        <dsp:cNvSpPr/>
      </dsp:nvSpPr>
      <dsp:spPr>
        <a:xfrm>
          <a:off x="1544296" y="2482036"/>
          <a:ext cx="555767" cy="55550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0317D3F-00F0-490E-8F97-40047324C329}">
      <dsp:nvSpPr>
        <dsp:cNvPr id="0" name=""/>
        <dsp:cNvSpPr/>
      </dsp:nvSpPr>
      <dsp:spPr>
        <a:xfrm>
          <a:off x="2447564" y="2248042"/>
          <a:ext cx="1198264" cy="3213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3" tIns="30480" rIns="30480" bIns="30480" numCol="1" spcCol="1270" anchor="ctr" anchorCtr="0">
          <a:noAutofit/>
        </a:bodyPr>
        <a:lstStyle/>
        <a:p>
          <a:pPr lvl="0" algn="l" defTabSz="355600">
            <a:lnSpc>
              <a:spcPct val="90000"/>
            </a:lnSpc>
            <a:spcBef>
              <a:spcPct val="0"/>
            </a:spcBef>
            <a:spcAft>
              <a:spcPct val="35000"/>
            </a:spcAft>
          </a:pPr>
          <a:r>
            <a:rPr lang="en-MY" sz="800" kern="1200">
              <a:solidFill>
                <a:sysClr val="window" lastClr="FFFFFF"/>
              </a:solidFill>
              <a:latin typeface="Calibri" panose="020F0502020204030204"/>
              <a:ea typeface="+mn-ea"/>
              <a:cs typeface="+mn-cs"/>
            </a:rPr>
            <a:t>Afina et al., 2015</a:t>
          </a:r>
        </a:p>
      </dsp:txBody>
      <dsp:txXfrm>
        <a:off x="2463251" y="2263729"/>
        <a:ext cx="1166890" cy="289970"/>
      </dsp:txXfrm>
    </dsp:sp>
    <dsp:sp modelId="{A9DD2FB0-42D9-449D-8DEB-CC09C77BC920}">
      <dsp:nvSpPr>
        <dsp:cNvPr id="0" name=""/>
        <dsp:cNvSpPr/>
      </dsp:nvSpPr>
      <dsp:spPr>
        <a:xfrm>
          <a:off x="2115231" y="1933211"/>
          <a:ext cx="555767" cy="555505"/>
        </a:xfrm>
        <a:prstGeom prst="ellipse">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8AB6959-59C3-41EA-9806-5A16E39058B0}">
      <dsp:nvSpPr>
        <dsp:cNvPr id="0" name=""/>
        <dsp:cNvSpPr/>
      </dsp:nvSpPr>
      <dsp:spPr>
        <a:xfrm>
          <a:off x="2745866" y="1542554"/>
          <a:ext cx="1198264" cy="3213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3" tIns="30480" rIns="30480" bIns="30480" numCol="1" spcCol="1270" anchor="ctr" anchorCtr="0">
          <a:noAutofit/>
        </a:bodyPr>
        <a:lstStyle/>
        <a:p>
          <a:pPr lvl="0" algn="l" defTabSz="355600">
            <a:lnSpc>
              <a:spcPct val="90000"/>
            </a:lnSpc>
            <a:spcBef>
              <a:spcPct val="0"/>
            </a:spcBef>
            <a:spcAft>
              <a:spcPct val="35000"/>
            </a:spcAft>
          </a:pPr>
          <a:r>
            <a:rPr lang="en-MY" sz="800" kern="1200">
              <a:solidFill>
                <a:sysClr val="window" lastClr="FFFFFF"/>
              </a:solidFill>
              <a:latin typeface="Calibri" panose="020F0502020204030204"/>
              <a:ea typeface="+mn-ea"/>
              <a:cs typeface="+mn-cs"/>
            </a:rPr>
            <a:t>Mohd Hafiyyan et al.,  2017</a:t>
          </a:r>
        </a:p>
      </dsp:txBody>
      <dsp:txXfrm>
        <a:off x="2761553" y="1558241"/>
        <a:ext cx="1166890" cy="289970"/>
      </dsp:txXfrm>
    </dsp:sp>
    <dsp:sp modelId="{7764AE8D-C828-449E-B488-726975D7F3F1}">
      <dsp:nvSpPr>
        <dsp:cNvPr id="0" name=""/>
        <dsp:cNvSpPr/>
      </dsp:nvSpPr>
      <dsp:spPr>
        <a:xfrm>
          <a:off x="2413533" y="1227723"/>
          <a:ext cx="555767" cy="555505"/>
        </a:xfrm>
        <a:prstGeom prst="ellipse">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0CB721A-4B2B-49DC-B3C6-831B9FAE2F9A}">
      <dsp:nvSpPr>
        <dsp:cNvPr id="0" name=""/>
        <dsp:cNvSpPr/>
      </dsp:nvSpPr>
      <dsp:spPr>
        <a:xfrm>
          <a:off x="2911935" y="824372"/>
          <a:ext cx="1198264" cy="32134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3" tIns="30480" rIns="30480" bIns="30480" numCol="1" spcCol="1270" anchor="ctr" anchorCtr="0">
          <a:noAutofit/>
        </a:bodyPr>
        <a:lstStyle/>
        <a:p>
          <a:pPr lvl="0" algn="l" defTabSz="355600">
            <a:lnSpc>
              <a:spcPct val="90000"/>
            </a:lnSpc>
            <a:spcBef>
              <a:spcPct val="0"/>
            </a:spcBef>
            <a:spcAft>
              <a:spcPct val="35000"/>
            </a:spcAft>
          </a:pPr>
          <a:r>
            <a:rPr lang="en-MY" sz="800" kern="1200">
              <a:solidFill>
                <a:sysClr val="window" lastClr="FFFFFF"/>
              </a:solidFill>
              <a:latin typeface="Calibri" panose="020F0502020204030204"/>
              <a:ea typeface="+mn-ea"/>
              <a:cs typeface="+mn-cs"/>
            </a:rPr>
            <a:t>Anne et al., 2019</a:t>
          </a:r>
        </a:p>
      </dsp:txBody>
      <dsp:txXfrm>
        <a:off x="2927622" y="840059"/>
        <a:ext cx="1166890" cy="289970"/>
      </dsp:txXfrm>
    </dsp:sp>
    <dsp:sp modelId="{63F5BA7B-7071-49F5-8CDD-C687CC5F7252}">
      <dsp:nvSpPr>
        <dsp:cNvPr id="0" name=""/>
        <dsp:cNvSpPr/>
      </dsp:nvSpPr>
      <dsp:spPr>
        <a:xfrm>
          <a:off x="2591307" y="497847"/>
          <a:ext cx="555767" cy="555505"/>
        </a:xfrm>
        <a:prstGeom prst="ellipse">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0.3806</cdr:x>
      <cdr:y>0.87305</cdr:y>
    </cdr:from>
    <cdr:to>
      <cdr:x>0.65603</cdr:x>
      <cdr:y>0.93069</cdr:y>
    </cdr:to>
    <cdr:sp macro="" textlink="">
      <cdr:nvSpPr>
        <cdr:cNvPr id="2" name="TextBox 5"/>
        <cdr:cNvSpPr txBox="1"/>
      </cdr:nvSpPr>
      <cdr:spPr>
        <a:xfrm xmlns:a="http://schemas.openxmlformats.org/drawingml/2006/main">
          <a:off x="1984925" y="1710285"/>
          <a:ext cx="1436438" cy="1129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MY" sz="800"/>
            <a:t>STESEN</a:t>
          </a:r>
          <a:r>
            <a:rPr lang="en-MY" sz="800" baseline="0"/>
            <a:t> PERSAMPELAN</a:t>
          </a:r>
          <a:endParaRPr lang="en-MY" sz="800"/>
        </a:p>
      </cdr:txBody>
    </cdr:sp>
  </cdr:relSizeAnchor>
  <cdr:relSizeAnchor xmlns:cdr="http://schemas.openxmlformats.org/drawingml/2006/chartDrawing">
    <cdr:from>
      <cdr:x>0</cdr:x>
      <cdr:y>0.05997</cdr:y>
    </cdr:from>
    <cdr:to>
      <cdr:x>0.13398</cdr:x>
      <cdr:y>0.12986</cdr:y>
    </cdr:to>
    <cdr:sp macro="" textlink="">
      <cdr:nvSpPr>
        <cdr:cNvPr id="3" name="TextBox 5"/>
        <cdr:cNvSpPr txBox="1"/>
      </cdr:nvSpPr>
      <cdr:spPr>
        <a:xfrm xmlns:a="http://schemas.openxmlformats.org/drawingml/2006/main">
          <a:off x="-1169719" y="152025"/>
          <a:ext cx="698740" cy="1771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MY" sz="800"/>
            <a:t>Nilai</a:t>
          </a:r>
          <a:r>
            <a:rPr lang="en-MY" sz="800" baseline="0"/>
            <a:t> IKA</a:t>
          </a:r>
        </a:p>
        <a:p xmlns:a="http://schemas.openxmlformats.org/drawingml/2006/main">
          <a:r>
            <a:rPr lang="en-MY" sz="800" baseline="0"/>
            <a:t>(Purata)</a:t>
          </a:r>
          <a:endParaRPr lang="en-MY"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A4EC91-62F0-4AE2-AC85-12D00C2CC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14</Pages>
  <Words>4563</Words>
  <Characters>26013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makmal1349</cp:lastModifiedBy>
  <cp:revision>22</cp:revision>
  <cp:lastPrinted>2018-02-07T03:39:00Z</cp:lastPrinted>
  <dcterms:created xsi:type="dcterms:W3CDTF">2020-02-25T02:06:00Z</dcterms:created>
  <dcterms:modified xsi:type="dcterms:W3CDTF">2020-02-27T10:45:00Z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