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C59B1" w14:textId="64473288" w:rsidR="00002B91" w:rsidRPr="00982389" w:rsidRDefault="00BF0F2F" w:rsidP="00AD12A2">
      <w:pPr>
        <w:pBdr>
          <w:top w:val="nil"/>
          <w:left w:val="nil"/>
          <w:bottom w:val="nil"/>
          <w:right w:val="nil"/>
          <w:between w:val="nil"/>
        </w:pBdr>
        <w:spacing w:after="0" w:line="240" w:lineRule="auto"/>
        <w:ind w:left="0" w:hanging="2"/>
        <w:jc w:val="both"/>
        <w:rPr>
          <w:rFonts w:ascii="Times New Roman" w:eastAsia="Times New Roman" w:hAnsi="Times New Roman" w:cs="Times New Roman"/>
          <w:position w:val="0"/>
          <w:lang w:val="ms-MY"/>
        </w:rPr>
      </w:pPr>
      <w:r w:rsidRPr="00982389">
        <w:rPr>
          <w:rFonts w:ascii="Times New Roman" w:eastAsia="Times New Roman" w:hAnsi="Times New Roman" w:cs="Times New Roman"/>
          <w:b/>
          <w:noProof/>
          <w:position w:val="0"/>
          <w:lang w:val="en-MY" w:eastAsia="en-MY"/>
        </w:rPr>
        <w:drawing>
          <wp:inline distT="0" distB="0" distL="114300" distR="114300" wp14:anchorId="43A3A5E2" wp14:editId="781F9ADA">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2D199F43" w14:textId="77777777" w:rsidR="00002B91" w:rsidRPr="00591132" w:rsidRDefault="00BF0F2F"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lang w:val="ms-MY"/>
        </w:rPr>
      </w:pPr>
      <w:r w:rsidRPr="00982389">
        <w:rPr>
          <w:rFonts w:ascii="Times New Roman" w:eastAsia="Times New Roman" w:hAnsi="Times New Roman" w:cs="Times New Roman"/>
          <w:b/>
          <w:position w:val="0"/>
          <w:sz w:val="24"/>
          <w:szCs w:val="24"/>
          <w:lang w:val="ms-MY"/>
        </w:rPr>
        <w:t xml:space="preserve"> </w:t>
      </w:r>
    </w:p>
    <w:p w14:paraId="7C01BD86" w14:textId="77777777" w:rsidR="00591132" w:rsidRDefault="00AD12A2" w:rsidP="00591132">
      <w:pPr>
        <w:spacing w:after="0" w:line="240" w:lineRule="auto"/>
        <w:ind w:leftChars="0" w:left="3" w:hanging="3"/>
        <w:jc w:val="center"/>
        <w:rPr>
          <w:rFonts w:ascii="Times New Roman" w:hAnsi="Times New Roman" w:cs="Times New Roman"/>
          <w:b/>
          <w:bCs/>
          <w:position w:val="0"/>
          <w:sz w:val="28"/>
          <w:szCs w:val="28"/>
          <w:lang w:val="ms-MY"/>
        </w:rPr>
      </w:pPr>
      <w:r w:rsidRPr="00982389">
        <w:rPr>
          <w:rFonts w:ascii="Times New Roman" w:hAnsi="Times New Roman" w:cs="Times New Roman"/>
          <w:b/>
          <w:bCs/>
          <w:position w:val="0"/>
          <w:sz w:val="28"/>
          <w:szCs w:val="28"/>
          <w:lang w:val="ms-MY"/>
        </w:rPr>
        <w:t xml:space="preserve">Perubahan budaya masyarakat Orang Asli </w:t>
      </w:r>
      <w:r w:rsidR="008D0982" w:rsidRPr="00982389">
        <w:rPr>
          <w:rFonts w:ascii="Times New Roman" w:hAnsi="Times New Roman" w:cs="Times New Roman"/>
          <w:b/>
          <w:bCs/>
          <w:position w:val="0"/>
          <w:sz w:val="28"/>
          <w:szCs w:val="28"/>
          <w:lang w:val="ms-MY"/>
        </w:rPr>
        <w:t>Suku Temiar</w:t>
      </w:r>
    </w:p>
    <w:p w14:paraId="5B91110D" w14:textId="69D0ADFF" w:rsidR="00AD12A2" w:rsidRPr="00982389" w:rsidRDefault="00AD12A2" w:rsidP="00591132">
      <w:pPr>
        <w:spacing w:after="0" w:line="240" w:lineRule="auto"/>
        <w:ind w:leftChars="0" w:left="3" w:hanging="3"/>
        <w:jc w:val="center"/>
        <w:rPr>
          <w:rFonts w:ascii="Times New Roman" w:hAnsi="Times New Roman" w:cs="Times New Roman"/>
          <w:b/>
          <w:bCs/>
          <w:position w:val="0"/>
          <w:sz w:val="28"/>
          <w:szCs w:val="28"/>
          <w:lang w:val="ms-MY"/>
        </w:rPr>
      </w:pPr>
      <w:r w:rsidRPr="00982389">
        <w:rPr>
          <w:rFonts w:ascii="Times New Roman" w:hAnsi="Times New Roman" w:cs="Times New Roman"/>
          <w:b/>
          <w:bCs/>
          <w:position w:val="0"/>
          <w:sz w:val="28"/>
          <w:szCs w:val="28"/>
          <w:lang w:val="ms-MY"/>
        </w:rPr>
        <w:t>di Kampung Bukit Cermin</w:t>
      </w:r>
      <w:r w:rsidR="00E70236" w:rsidRPr="00982389">
        <w:rPr>
          <w:rFonts w:ascii="Times New Roman" w:hAnsi="Times New Roman" w:cs="Times New Roman"/>
          <w:b/>
          <w:bCs/>
          <w:position w:val="0"/>
          <w:sz w:val="28"/>
          <w:szCs w:val="28"/>
          <w:lang w:val="ms-MY"/>
        </w:rPr>
        <w:t>,</w:t>
      </w:r>
      <w:r w:rsidRPr="00982389">
        <w:rPr>
          <w:rFonts w:ascii="Times New Roman" w:hAnsi="Times New Roman" w:cs="Times New Roman"/>
          <w:b/>
          <w:bCs/>
          <w:position w:val="0"/>
          <w:sz w:val="28"/>
          <w:szCs w:val="28"/>
          <w:lang w:val="ms-MY"/>
        </w:rPr>
        <w:t xml:space="preserve"> Kuala Kangsar</w:t>
      </w:r>
      <w:r w:rsidR="00591132">
        <w:rPr>
          <w:rFonts w:ascii="Times New Roman" w:hAnsi="Times New Roman" w:cs="Times New Roman"/>
          <w:b/>
          <w:bCs/>
          <w:position w:val="0"/>
          <w:sz w:val="28"/>
          <w:szCs w:val="28"/>
          <w:lang w:val="ms-MY"/>
        </w:rPr>
        <w:t>, Perak</w:t>
      </w:r>
    </w:p>
    <w:p w14:paraId="67480912" w14:textId="77777777" w:rsidR="00AD12A2" w:rsidRPr="00982389" w:rsidRDefault="00AD12A2" w:rsidP="0059113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position w:val="0"/>
          <w:lang w:val="ms-MY"/>
        </w:rPr>
      </w:pPr>
      <w:r w:rsidRPr="00982389">
        <w:rPr>
          <w:rFonts w:ascii="Times New Roman" w:eastAsia="Times New Roman" w:hAnsi="Times New Roman" w:cs="Times New Roman"/>
          <w:position w:val="0"/>
          <w:lang w:val="ms-MY"/>
        </w:rPr>
        <w:t xml:space="preserve"> </w:t>
      </w:r>
    </w:p>
    <w:p w14:paraId="1F07D2D0" w14:textId="5F7EDDBC" w:rsidR="006F1021" w:rsidRPr="00982389" w:rsidRDefault="006F1021" w:rsidP="00591132">
      <w:pPr>
        <w:spacing w:after="0" w:line="240" w:lineRule="auto"/>
        <w:ind w:leftChars="0" w:left="2" w:hanging="2"/>
        <w:jc w:val="center"/>
        <w:rPr>
          <w:rFonts w:ascii="Times New Roman" w:hAnsi="Times New Roman" w:cs="Times New Roman"/>
          <w:position w:val="0"/>
          <w:lang w:val="ms-MY"/>
        </w:rPr>
      </w:pPr>
      <w:r w:rsidRPr="00982389">
        <w:rPr>
          <w:rFonts w:ascii="Times New Roman" w:hAnsi="Times New Roman" w:cs="Times New Roman"/>
          <w:position w:val="0"/>
          <w:lang w:val="ms-MY"/>
        </w:rPr>
        <w:t>Mohamad Hakimi Ahmad Khairuddin, Muammar Ghaddafi Hanafiah</w:t>
      </w:r>
    </w:p>
    <w:p w14:paraId="0A2F2598" w14:textId="77777777" w:rsidR="006F1021" w:rsidRPr="00982389" w:rsidRDefault="006F1021" w:rsidP="0059113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position w:val="0"/>
          <w:lang w:val="ms-MY"/>
        </w:rPr>
      </w:pPr>
      <w:r w:rsidRPr="00982389">
        <w:rPr>
          <w:rFonts w:ascii="Times New Roman" w:eastAsia="Times New Roman" w:hAnsi="Times New Roman" w:cs="Times New Roman"/>
          <w:position w:val="0"/>
          <w:lang w:val="ms-MY"/>
        </w:rPr>
        <w:t xml:space="preserve"> </w:t>
      </w:r>
    </w:p>
    <w:p w14:paraId="681A8D78" w14:textId="641C6846" w:rsidR="002468A4" w:rsidRPr="00982389" w:rsidRDefault="006F1021" w:rsidP="00591132">
      <w:pPr>
        <w:pBdr>
          <w:top w:val="nil"/>
          <w:left w:val="nil"/>
          <w:bottom w:val="nil"/>
          <w:right w:val="nil"/>
          <w:between w:val="nil"/>
        </w:pBdr>
        <w:spacing w:after="0" w:line="240" w:lineRule="auto"/>
        <w:ind w:leftChars="0" w:left="2" w:hanging="2"/>
        <w:jc w:val="center"/>
        <w:rPr>
          <w:rFonts w:ascii="Times New Roman" w:hAnsi="Times New Roman" w:cs="Times New Roman"/>
          <w:position w:val="0"/>
          <w:lang w:val="ms-MY"/>
        </w:rPr>
      </w:pPr>
      <w:r w:rsidRPr="00982389">
        <w:rPr>
          <w:rFonts w:ascii="Times New Roman" w:hAnsi="Times New Roman" w:cs="Times New Roman"/>
          <w:position w:val="0"/>
          <w:lang w:val="ms-MY"/>
        </w:rPr>
        <w:t>Pusat Kajian Bahasa, Kesusasteraan dan Kebudayaan Melayu</w:t>
      </w:r>
      <w:r w:rsidR="002468A4" w:rsidRPr="00982389">
        <w:rPr>
          <w:rFonts w:ascii="Times New Roman" w:hAnsi="Times New Roman" w:cs="Times New Roman"/>
          <w:position w:val="0"/>
          <w:lang w:val="ms-MY"/>
        </w:rPr>
        <w:t>,</w:t>
      </w:r>
      <w:r w:rsidRPr="00982389">
        <w:rPr>
          <w:rFonts w:ascii="Times New Roman" w:hAnsi="Times New Roman" w:cs="Times New Roman"/>
          <w:position w:val="0"/>
          <w:lang w:val="ms-MY"/>
        </w:rPr>
        <w:t xml:space="preserve"> Fakulti Sains Sosial dan Kemanusiaan, </w:t>
      </w:r>
    </w:p>
    <w:p w14:paraId="25F720C2" w14:textId="06222CBA" w:rsidR="006F1021" w:rsidRPr="00982389" w:rsidRDefault="006F1021" w:rsidP="0059113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position w:val="0"/>
          <w:lang w:val="ms-MY"/>
        </w:rPr>
      </w:pPr>
      <w:r w:rsidRPr="00982389">
        <w:rPr>
          <w:rFonts w:ascii="Times New Roman" w:hAnsi="Times New Roman" w:cs="Times New Roman"/>
          <w:position w:val="0"/>
          <w:lang w:val="ms-MY"/>
        </w:rPr>
        <w:t>Universiti Kebangsaan Malaysia</w:t>
      </w:r>
    </w:p>
    <w:p w14:paraId="4FB122E3" w14:textId="77777777" w:rsidR="006F1021" w:rsidRPr="00982389" w:rsidRDefault="006F1021" w:rsidP="0059113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position w:val="0"/>
          <w:lang w:val="ms-MY"/>
        </w:rPr>
      </w:pPr>
    </w:p>
    <w:p w14:paraId="59944591" w14:textId="19023E71" w:rsidR="006F1021" w:rsidRPr="00982389" w:rsidRDefault="002468A4" w:rsidP="0059113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position w:val="0"/>
          <w:lang w:val="ms-MY"/>
        </w:rPr>
      </w:pPr>
      <w:r w:rsidRPr="00982389">
        <w:rPr>
          <w:rFonts w:ascii="Times New Roman" w:eastAsia="Times New Roman" w:hAnsi="Times New Roman" w:cs="Times New Roman"/>
          <w:position w:val="0"/>
          <w:lang w:val="ms-MY"/>
        </w:rPr>
        <w:t>Correspondence</w:t>
      </w:r>
      <w:r w:rsidR="006F1021" w:rsidRPr="00982389">
        <w:rPr>
          <w:rFonts w:ascii="Times New Roman" w:eastAsia="Times New Roman" w:hAnsi="Times New Roman" w:cs="Times New Roman"/>
          <w:position w:val="0"/>
          <w:lang w:val="ms-MY"/>
        </w:rPr>
        <w:t xml:space="preserve">:  </w:t>
      </w:r>
      <w:r w:rsidR="006F1021" w:rsidRPr="00982389">
        <w:rPr>
          <w:rFonts w:ascii="Times New Roman" w:hAnsi="Times New Roman" w:cs="Times New Roman"/>
          <w:position w:val="0"/>
          <w:lang w:val="ms-MY"/>
        </w:rPr>
        <w:t>Muammar Ghaddafi Hanafiah (</w:t>
      </w:r>
      <w:r w:rsidRPr="00982389">
        <w:rPr>
          <w:rFonts w:ascii="Times New Roman" w:hAnsi="Times New Roman" w:cs="Times New Roman"/>
          <w:position w:val="0"/>
          <w:lang w:val="ms-MY"/>
        </w:rPr>
        <w:t xml:space="preserve">email: </w:t>
      </w:r>
      <w:r w:rsidR="006F1021" w:rsidRPr="00982389">
        <w:rPr>
          <w:rFonts w:ascii="Times New Roman" w:hAnsi="Times New Roman" w:cs="Times New Roman"/>
          <w:position w:val="0"/>
          <w:lang w:val="ms-MY"/>
        </w:rPr>
        <w:t>muammar@ukm.edu.my)</w:t>
      </w:r>
    </w:p>
    <w:p w14:paraId="283DA31E" w14:textId="77777777" w:rsidR="006F1021" w:rsidRDefault="006F1021" w:rsidP="0059113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position w:val="0"/>
          <w:lang w:val="ms-MY"/>
        </w:rPr>
      </w:pPr>
    </w:p>
    <w:p w14:paraId="30D93C58" w14:textId="77777777" w:rsidR="00591132" w:rsidRPr="00982389" w:rsidRDefault="00591132" w:rsidP="0059113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position w:val="0"/>
          <w:lang w:val="ms-MY"/>
        </w:rPr>
      </w:pPr>
    </w:p>
    <w:p w14:paraId="0EBCDFD2" w14:textId="765AEE22" w:rsidR="006F1021" w:rsidRPr="00982389" w:rsidRDefault="00BE287D"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lang w:val="ms-MY"/>
        </w:rPr>
      </w:pPr>
      <w:r w:rsidRPr="003D1FA7">
        <w:rPr>
          <w:rFonts w:ascii="Times New Roman" w:hAnsi="Times New Roman"/>
          <w:color w:val="000000"/>
        </w:rPr>
        <w:t>Received: </w:t>
      </w:r>
      <w:r>
        <w:rPr>
          <w:rFonts w:ascii="Times New Roman" w:hAnsi="Times New Roman"/>
          <w:color w:val="000000"/>
        </w:rPr>
        <w:t>04</w:t>
      </w:r>
      <w:r>
        <w:rPr>
          <w:rFonts w:ascii="Times New Roman" w:hAnsi="Times New Roman"/>
          <w:color w:val="000000"/>
        </w:rPr>
        <w:t xml:space="preserve"> March 2021</w:t>
      </w:r>
      <w:r w:rsidRPr="003D1FA7">
        <w:rPr>
          <w:rFonts w:ascii="Times New Roman" w:hAnsi="Times New Roman"/>
          <w:color w:val="000000"/>
        </w:rPr>
        <w:t xml:space="preserve">; Accepted: </w:t>
      </w:r>
      <w:r w:rsidR="003F6C63">
        <w:rPr>
          <w:rFonts w:ascii="Times New Roman" w:hAnsi="Times New Roman"/>
          <w:color w:val="000000"/>
        </w:rPr>
        <w:t>07</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14:paraId="2ACF373B" w14:textId="6BBE9C60" w:rsidR="00543129" w:rsidRDefault="00543129"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lang w:val="ms-MY"/>
        </w:rPr>
      </w:pPr>
    </w:p>
    <w:p w14:paraId="0A81FEE5" w14:textId="77777777" w:rsidR="00BE287D" w:rsidRPr="00982389" w:rsidRDefault="00BE287D"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lang w:val="ms-MY"/>
        </w:rPr>
      </w:pPr>
    </w:p>
    <w:p w14:paraId="3DF66E4E" w14:textId="77777777" w:rsidR="00AD12A2" w:rsidRPr="00982389" w:rsidRDefault="00AD12A2"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sz w:val="24"/>
          <w:szCs w:val="24"/>
          <w:lang w:val="ms-MY"/>
        </w:rPr>
      </w:pPr>
      <w:r w:rsidRPr="00982389">
        <w:rPr>
          <w:rFonts w:ascii="Times New Roman" w:eastAsia="Times New Roman" w:hAnsi="Times New Roman" w:cs="Times New Roman"/>
          <w:b/>
          <w:position w:val="0"/>
          <w:sz w:val="24"/>
          <w:szCs w:val="24"/>
          <w:lang w:val="ms-MY"/>
        </w:rPr>
        <w:t xml:space="preserve">Abstrak  </w:t>
      </w:r>
    </w:p>
    <w:p w14:paraId="31F27563" w14:textId="77777777" w:rsidR="00AD12A2" w:rsidRPr="00982389" w:rsidRDefault="00AD12A2"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sz w:val="24"/>
          <w:szCs w:val="24"/>
          <w:lang w:val="ms-MY"/>
        </w:rPr>
      </w:pPr>
      <w:r w:rsidRPr="00982389">
        <w:rPr>
          <w:rFonts w:ascii="Times New Roman" w:eastAsia="Times New Roman" w:hAnsi="Times New Roman" w:cs="Times New Roman"/>
          <w:b/>
          <w:position w:val="0"/>
          <w:sz w:val="24"/>
          <w:szCs w:val="24"/>
          <w:lang w:val="ms-MY"/>
        </w:rPr>
        <w:t xml:space="preserve"> </w:t>
      </w:r>
    </w:p>
    <w:p w14:paraId="3D8E22A5" w14:textId="23A8B7D5" w:rsidR="00AD12A2" w:rsidRPr="00982389" w:rsidRDefault="00AD12A2"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Kajian ini membincangkan budaya terkini masyarakat Orang Asli </w:t>
      </w:r>
      <w:r w:rsidR="008D0982" w:rsidRPr="00982389">
        <w:rPr>
          <w:rFonts w:ascii="Times New Roman" w:hAnsi="Times New Roman" w:cs="Times New Roman"/>
          <w:position w:val="0"/>
          <w:sz w:val="24"/>
          <w:szCs w:val="24"/>
          <w:lang w:val="ms-MY"/>
        </w:rPr>
        <w:t>suku Temiar</w:t>
      </w:r>
      <w:r w:rsidRPr="00982389">
        <w:rPr>
          <w:rFonts w:ascii="Times New Roman" w:hAnsi="Times New Roman" w:cs="Times New Roman"/>
          <w:position w:val="0"/>
          <w:sz w:val="24"/>
          <w:szCs w:val="24"/>
          <w:lang w:val="ms-MY"/>
        </w:rPr>
        <w:t xml:space="preserve"> di Malaysia. Kajian tentang perubahan terkini budaya suku ini boleh dikaji lagi khasnya setelah </w:t>
      </w:r>
      <w:r w:rsidR="00F172AB" w:rsidRPr="00982389">
        <w:rPr>
          <w:rFonts w:ascii="Times New Roman" w:hAnsi="Times New Roman" w:cs="Times New Roman"/>
          <w:position w:val="0"/>
          <w:sz w:val="24"/>
          <w:szCs w:val="24"/>
          <w:lang w:val="ms-MY"/>
        </w:rPr>
        <w:t xml:space="preserve">mereka </w:t>
      </w:r>
      <w:r w:rsidRPr="00982389">
        <w:rPr>
          <w:rFonts w:ascii="Times New Roman" w:hAnsi="Times New Roman" w:cs="Times New Roman"/>
          <w:position w:val="0"/>
          <w:sz w:val="24"/>
          <w:szCs w:val="24"/>
          <w:lang w:val="ms-MY"/>
        </w:rPr>
        <w:t xml:space="preserve">berpindah ke penempatan baharu di Kg. Bukit Cermin, Kuala Kangsar, Perak. Objektif kajian adalah untuk </w:t>
      </w:r>
      <w:r w:rsidRPr="00982389">
        <w:rPr>
          <w:rFonts w:ascii="Times New Roman" w:hAnsi="Times New Roman" w:cs="Times New Roman"/>
          <w:bCs/>
          <w:position w:val="0"/>
          <w:sz w:val="24"/>
          <w:szCs w:val="24"/>
          <w:lang w:val="ms-MY"/>
        </w:rPr>
        <w:t>mengenal pasti budaya suku ini dan menganalisis corak serta faktor perubahan budaya tradisi mereka di situ.</w:t>
      </w:r>
      <w:r w:rsidRPr="00982389">
        <w:rPr>
          <w:rFonts w:ascii="Times New Roman" w:hAnsi="Times New Roman" w:cs="Times New Roman"/>
          <w:position w:val="0"/>
          <w:sz w:val="24"/>
          <w:szCs w:val="24"/>
          <w:lang w:val="ms-MY"/>
        </w:rPr>
        <w:t xml:space="preserve"> Metodologi kajian menggunakan kaedah kualitatif dengan pendekatan etnografi. Kajian lapangan dilakukan dengan melibatkan pemerhatian dan temu bual berfokus bagi memperoleh data utama. Kajian </w:t>
      </w:r>
      <w:r w:rsidR="00F172AB" w:rsidRPr="00982389">
        <w:rPr>
          <w:rFonts w:ascii="Times New Roman" w:hAnsi="Times New Roman" w:cs="Times New Roman"/>
          <w:position w:val="0"/>
          <w:sz w:val="24"/>
          <w:szCs w:val="24"/>
          <w:lang w:val="ms-MY"/>
        </w:rPr>
        <w:t>ke</w:t>
      </w:r>
      <w:r w:rsidRPr="00982389">
        <w:rPr>
          <w:rFonts w:ascii="Times New Roman" w:hAnsi="Times New Roman" w:cs="Times New Roman"/>
          <w:position w:val="0"/>
          <w:sz w:val="24"/>
          <w:szCs w:val="24"/>
          <w:lang w:val="ms-MY"/>
        </w:rPr>
        <w:t xml:space="preserve">pustakaan dilakukan untuk menyokong kajian lapangan. Skop budaya yang dikaji adalah kepercayaan, pantang larang dan ritual. Data dianalisis menggunakan teori difusi budaya dan konsep corak perubahan. Hasil kajian mendapati mereka telah meninggalkan kepercayaan animisme dan menganut Islam. Namun, mereka masih lagi mengamalkan pantang larang tradisi leluhur mereka seperti pantang larang masuk hutan, pantang larang mengambil petai dan pantang larang mengambil buluh bagi menjaga keselamatan diri. Mereka juga sering mempersembahkan tarian-tarian warisan leluhur seperti tarian Sewang, tetapi hanya untuk berhibur bukan untuk berubat. Corak perubahan </w:t>
      </w:r>
      <w:r w:rsidRPr="00982389">
        <w:rPr>
          <w:rFonts w:ascii="Times New Roman" w:eastAsia="sans-serif" w:hAnsi="Times New Roman" w:cs="Times New Roman"/>
          <w:position w:val="0"/>
          <w:sz w:val="24"/>
          <w:szCs w:val="24"/>
          <w:lang w:val="ms-MY"/>
        </w:rPr>
        <w:t>kepercayaan mereka adalah ‘</w:t>
      </w:r>
      <w:r w:rsidRPr="00982389">
        <w:rPr>
          <w:rFonts w:ascii="Times New Roman" w:eastAsia="sans-serif" w:hAnsi="Times New Roman" w:cs="Times New Roman"/>
          <w:i/>
          <w:iCs/>
          <w:position w:val="0"/>
          <w:sz w:val="24"/>
          <w:szCs w:val="24"/>
          <w:lang w:val="ms-MY"/>
        </w:rPr>
        <w:t>reactive change’</w:t>
      </w:r>
      <w:r w:rsidRPr="00982389">
        <w:rPr>
          <w:rFonts w:ascii="Times New Roman" w:eastAsia="sans-serif" w:hAnsi="Times New Roman" w:cs="Times New Roman"/>
          <w:position w:val="0"/>
          <w:sz w:val="24"/>
          <w:szCs w:val="24"/>
          <w:lang w:val="ms-MY"/>
        </w:rPr>
        <w:t xml:space="preserve"> dan faktornya ialah p</w:t>
      </w:r>
      <w:r w:rsidRPr="00982389">
        <w:rPr>
          <w:rFonts w:ascii="Times New Roman" w:hAnsi="Times New Roman" w:cs="Times New Roman"/>
          <w:position w:val="0"/>
          <w:sz w:val="24"/>
          <w:szCs w:val="24"/>
          <w:lang w:val="ms-MY"/>
        </w:rPr>
        <w:t>enyebaran unsur kebudayaan daripada satu masyarakat kepada satu masyarakat yang lain</w:t>
      </w:r>
      <w:r w:rsidRPr="00982389">
        <w:rPr>
          <w:rFonts w:ascii="Times New Roman" w:eastAsia="sans-serif" w:hAnsi="Times New Roman" w:cs="Times New Roman"/>
          <w:position w:val="0"/>
          <w:sz w:val="24"/>
          <w:szCs w:val="24"/>
          <w:lang w:val="ms-MY"/>
        </w:rPr>
        <w:t>. Corak perubahan pantang larang ialah ‘</w:t>
      </w:r>
      <w:r w:rsidRPr="00982389">
        <w:rPr>
          <w:rFonts w:ascii="Times New Roman" w:eastAsia="sans-serif" w:hAnsi="Times New Roman" w:cs="Times New Roman"/>
          <w:i/>
          <w:iCs/>
          <w:position w:val="0"/>
          <w:sz w:val="24"/>
          <w:szCs w:val="24"/>
          <w:lang w:val="ms-MY"/>
        </w:rPr>
        <w:t>revolutionary change’</w:t>
      </w:r>
      <w:r w:rsidRPr="00982389">
        <w:rPr>
          <w:rFonts w:ascii="Times New Roman" w:eastAsia="sans-serif" w:hAnsi="Times New Roman" w:cs="Times New Roman"/>
          <w:position w:val="0"/>
          <w:sz w:val="24"/>
          <w:szCs w:val="24"/>
          <w:lang w:val="ms-MY"/>
        </w:rPr>
        <w:t xml:space="preserve"> dan faktornya </w:t>
      </w:r>
      <w:r w:rsidRPr="00982389">
        <w:rPr>
          <w:rFonts w:ascii="Times New Roman" w:hAnsi="Times New Roman" w:cs="Times New Roman"/>
          <w:position w:val="0"/>
          <w:sz w:val="24"/>
          <w:szCs w:val="24"/>
          <w:lang w:val="ms-MY"/>
        </w:rPr>
        <w:t>terdapat inovasi baru yang bermanfaat dan dapat diterima oleh kebudayaan sesebuah masyarakat</w:t>
      </w:r>
      <w:r w:rsidRPr="00982389">
        <w:rPr>
          <w:rFonts w:ascii="Times New Roman" w:eastAsia="sans-serif"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 xml:space="preserve">Manakala corak perubahan ritual ialah </w:t>
      </w:r>
      <w:r w:rsidRPr="00982389">
        <w:rPr>
          <w:rFonts w:ascii="Times New Roman" w:hAnsi="Times New Roman" w:cs="Times New Roman"/>
          <w:i/>
          <w:iCs/>
          <w:position w:val="0"/>
          <w:sz w:val="24"/>
          <w:szCs w:val="24"/>
          <w:lang w:val="ms-MY"/>
        </w:rPr>
        <w:t>‘total change’</w:t>
      </w:r>
      <w:r w:rsidRPr="00982389">
        <w:rPr>
          <w:rFonts w:ascii="Times New Roman" w:hAnsi="Times New Roman" w:cs="Times New Roman"/>
          <w:position w:val="0"/>
          <w:sz w:val="24"/>
          <w:szCs w:val="24"/>
          <w:lang w:val="ms-MY"/>
        </w:rPr>
        <w:t xml:space="preserve"> dan faktor perubahannya adalah akulturasi budaya. Semuanya adalah natijah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proses difusi Islam ke dalam sistem kepercayaan yang mempengaruhi kehidupan dan kebudayaan mereka.</w:t>
      </w:r>
    </w:p>
    <w:p w14:paraId="10D3D8F4" w14:textId="77777777" w:rsidR="00AD12A2" w:rsidRPr="00982389" w:rsidRDefault="00AD12A2" w:rsidP="00591132">
      <w:pPr>
        <w:spacing w:after="0" w:line="240" w:lineRule="auto"/>
        <w:ind w:leftChars="0" w:left="2" w:hanging="2"/>
        <w:jc w:val="both"/>
        <w:rPr>
          <w:rFonts w:ascii="Times New Roman" w:hAnsi="Times New Roman" w:cs="Times New Roman"/>
          <w:position w:val="0"/>
          <w:sz w:val="24"/>
          <w:szCs w:val="24"/>
          <w:lang w:val="ms-MY"/>
        </w:rPr>
      </w:pPr>
    </w:p>
    <w:p w14:paraId="2A36C748" w14:textId="77777777" w:rsidR="00AD12A2" w:rsidRPr="00982389" w:rsidRDefault="00AD12A2" w:rsidP="00591132">
      <w:pPr>
        <w:spacing w:after="0" w:line="240" w:lineRule="auto"/>
        <w:ind w:leftChars="0" w:left="2" w:hanging="2"/>
        <w:jc w:val="both"/>
        <w:rPr>
          <w:rFonts w:ascii="Times New Roman" w:hAnsi="Times New Roman" w:cs="Times New Roman"/>
          <w:iCs/>
          <w:position w:val="0"/>
          <w:sz w:val="24"/>
          <w:szCs w:val="24"/>
          <w:lang w:val="ms-MY"/>
        </w:rPr>
      </w:pPr>
      <w:r w:rsidRPr="00982389">
        <w:rPr>
          <w:rFonts w:ascii="Times New Roman" w:hAnsi="Times New Roman" w:cs="Times New Roman"/>
          <w:b/>
          <w:position w:val="0"/>
          <w:sz w:val="24"/>
          <w:szCs w:val="24"/>
          <w:lang w:val="ms-MY"/>
        </w:rPr>
        <w:t>Kata kunci</w:t>
      </w:r>
      <w:r w:rsidRPr="00982389">
        <w:rPr>
          <w:rFonts w:ascii="Times New Roman" w:hAnsi="Times New Roman" w:cs="Times New Roman"/>
          <w:position w:val="0"/>
          <w:sz w:val="24"/>
          <w:szCs w:val="24"/>
          <w:lang w:val="ms-MY"/>
        </w:rPr>
        <w:t>:</w:t>
      </w:r>
      <w:r w:rsidRPr="00982389">
        <w:rPr>
          <w:rFonts w:ascii="Times New Roman" w:hAnsi="Times New Roman" w:cs="Times New Roman"/>
          <w:iCs/>
          <w:position w:val="0"/>
          <w:sz w:val="24"/>
          <w:szCs w:val="24"/>
          <w:lang w:val="ms-MY"/>
        </w:rPr>
        <w:t xml:space="preserve"> animisme, difusi, pantang larang, perubahan budaya, Temiar, Sewang</w:t>
      </w:r>
    </w:p>
    <w:p w14:paraId="0C46FD26" w14:textId="0A37FBA9" w:rsidR="002468A4" w:rsidRPr="00982389" w:rsidRDefault="00591132" w:rsidP="00591132">
      <w:pPr>
        <w:tabs>
          <w:tab w:val="left" w:pos="1662"/>
        </w:tabs>
        <w:spacing w:after="0" w:line="240" w:lineRule="auto"/>
        <w:ind w:leftChars="0" w:left="2" w:hanging="2"/>
        <w:jc w:val="both"/>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ab/>
      </w:r>
    </w:p>
    <w:p w14:paraId="307A308F" w14:textId="77777777" w:rsidR="00F172AB" w:rsidRDefault="00F172AB" w:rsidP="00591132">
      <w:pPr>
        <w:tabs>
          <w:tab w:val="left" w:pos="1662"/>
        </w:tabs>
        <w:spacing w:after="0" w:line="240" w:lineRule="auto"/>
        <w:ind w:leftChars="0" w:left="2" w:hanging="2"/>
        <w:jc w:val="both"/>
        <w:rPr>
          <w:rFonts w:ascii="Times New Roman" w:hAnsi="Times New Roman" w:cs="Times New Roman"/>
          <w:position w:val="0"/>
          <w:sz w:val="24"/>
          <w:szCs w:val="24"/>
          <w:lang w:val="ms-MY"/>
        </w:rPr>
      </w:pPr>
    </w:p>
    <w:p w14:paraId="20BE41DC" w14:textId="77777777" w:rsidR="00591132" w:rsidRDefault="00591132" w:rsidP="00591132">
      <w:pPr>
        <w:tabs>
          <w:tab w:val="left" w:pos="1662"/>
        </w:tabs>
        <w:spacing w:after="0" w:line="240" w:lineRule="auto"/>
        <w:ind w:leftChars="0" w:left="2" w:hanging="2"/>
        <w:jc w:val="both"/>
        <w:rPr>
          <w:rFonts w:ascii="Times New Roman" w:hAnsi="Times New Roman" w:cs="Times New Roman"/>
          <w:position w:val="0"/>
          <w:sz w:val="24"/>
          <w:szCs w:val="24"/>
          <w:lang w:val="ms-MY"/>
        </w:rPr>
      </w:pPr>
    </w:p>
    <w:p w14:paraId="3DF168FE" w14:textId="77777777" w:rsidR="00591132" w:rsidRDefault="00591132" w:rsidP="00591132">
      <w:pPr>
        <w:tabs>
          <w:tab w:val="left" w:pos="1662"/>
        </w:tabs>
        <w:spacing w:after="0" w:line="240" w:lineRule="auto"/>
        <w:ind w:leftChars="0" w:left="2" w:hanging="2"/>
        <w:jc w:val="both"/>
        <w:rPr>
          <w:rFonts w:ascii="Times New Roman" w:hAnsi="Times New Roman" w:cs="Times New Roman"/>
          <w:position w:val="0"/>
          <w:sz w:val="24"/>
          <w:szCs w:val="24"/>
          <w:lang w:val="ms-MY"/>
        </w:rPr>
      </w:pPr>
    </w:p>
    <w:p w14:paraId="7155AA78" w14:textId="77777777" w:rsidR="00591132" w:rsidRPr="00982389" w:rsidRDefault="00591132" w:rsidP="00591132">
      <w:pPr>
        <w:tabs>
          <w:tab w:val="left" w:pos="1662"/>
        </w:tabs>
        <w:spacing w:after="0" w:line="240" w:lineRule="auto"/>
        <w:ind w:leftChars="0" w:left="2" w:hanging="2"/>
        <w:jc w:val="both"/>
        <w:rPr>
          <w:rFonts w:ascii="Times New Roman" w:hAnsi="Times New Roman" w:cs="Times New Roman"/>
          <w:position w:val="0"/>
          <w:sz w:val="24"/>
          <w:szCs w:val="24"/>
          <w:lang w:val="ms-MY"/>
        </w:rPr>
      </w:pPr>
    </w:p>
    <w:p w14:paraId="4A3AAC5E" w14:textId="34663276" w:rsidR="00591132" w:rsidRDefault="00AD12A2" w:rsidP="00591132">
      <w:pPr>
        <w:spacing w:after="0" w:line="240" w:lineRule="auto"/>
        <w:ind w:leftChars="0" w:left="3" w:hanging="3"/>
        <w:jc w:val="center"/>
        <w:rPr>
          <w:rFonts w:ascii="Times New Roman" w:hAnsi="Times New Roman" w:cs="Times New Roman"/>
          <w:b/>
          <w:position w:val="0"/>
          <w:sz w:val="28"/>
          <w:szCs w:val="28"/>
          <w:lang w:val="en-GB"/>
        </w:rPr>
      </w:pPr>
      <w:r w:rsidRPr="00982389">
        <w:rPr>
          <w:rFonts w:ascii="Times New Roman" w:hAnsi="Times New Roman" w:cs="Times New Roman"/>
          <w:b/>
          <w:position w:val="0"/>
          <w:sz w:val="28"/>
          <w:szCs w:val="28"/>
          <w:lang w:val="en-GB"/>
        </w:rPr>
        <w:lastRenderedPageBreak/>
        <w:t xml:space="preserve">Cultural </w:t>
      </w:r>
      <w:r w:rsidR="00841F54">
        <w:rPr>
          <w:rFonts w:ascii="Times New Roman" w:hAnsi="Times New Roman" w:cs="Times New Roman"/>
          <w:b/>
          <w:position w:val="0"/>
          <w:sz w:val="28"/>
          <w:szCs w:val="28"/>
          <w:lang w:val="en-GB"/>
        </w:rPr>
        <w:t>c</w:t>
      </w:r>
      <w:r w:rsidRPr="00982389">
        <w:rPr>
          <w:rFonts w:ascii="Times New Roman" w:hAnsi="Times New Roman" w:cs="Times New Roman"/>
          <w:b/>
          <w:position w:val="0"/>
          <w:sz w:val="28"/>
          <w:szCs w:val="28"/>
          <w:lang w:val="en-GB"/>
        </w:rPr>
        <w:t>hange of Orang</w:t>
      </w:r>
      <w:r w:rsidR="00591132">
        <w:rPr>
          <w:rFonts w:ascii="Times New Roman" w:hAnsi="Times New Roman" w:cs="Times New Roman"/>
          <w:b/>
          <w:position w:val="0"/>
          <w:sz w:val="28"/>
          <w:szCs w:val="28"/>
          <w:lang w:val="en-GB"/>
        </w:rPr>
        <w:t xml:space="preserve"> </w:t>
      </w:r>
      <w:proofErr w:type="spellStart"/>
      <w:r w:rsidR="00591132">
        <w:rPr>
          <w:rFonts w:ascii="Times New Roman" w:hAnsi="Times New Roman" w:cs="Times New Roman"/>
          <w:b/>
          <w:position w:val="0"/>
          <w:sz w:val="28"/>
          <w:szCs w:val="28"/>
          <w:lang w:val="en-GB"/>
        </w:rPr>
        <w:t>Asli</w:t>
      </w:r>
      <w:proofErr w:type="spellEnd"/>
      <w:r w:rsidR="00591132">
        <w:rPr>
          <w:rFonts w:ascii="Times New Roman" w:hAnsi="Times New Roman" w:cs="Times New Roman"/>
          <w:b/>
          <w:position w:val="0"/>
          <w:sz w:val="28"/>
          <w:szCs w:val="28"/>
          <w:lang w:val="en-GB"/>
        </w:rPr>
        <w:t xml:space="preserve"> </w:t>
      </w:r>
      <w:r w:rsidR="00841F54">
        <w:rPr>
          <w:rFonts w:ascii="Times New Roman" w:hAnsi="Times New Roman" w:cs="Times New Roman"/>
          <w:b/>
          <w:position w:val="0"/>
          <w:sz w:val="28"/>
          <w:szCs w:val="28"/>
          <w:lang w:val="en-GB"/>
        </w:rPr>
        <w:t>c</w:t>
      </w:r>
      <w:r w:rsidR="00591132">
        <w:rPr>
          <w:rFonts w:ascii="Times New Roman" w:hAnsi="Times New Roman" w:cs="Times New Roman"/>
          <w:b/>
          <w:position w:val="0"/>
          <w:sz w:val="28"/>
          <w:szCs w:val="28"/>
          <w:lang w:val="en-GB"/>
        </w:rPr>
        <w:t xml:space="preserve">ommunity of </w:t>
      </w:r>
      <w:proofErr w:type="spellStart"/>
      <w:r w:rsidR="00591132">
        <w:rPr>
          <w:rFonts w:ascii="Times New Roman" w:hAnsi="Times New Roman" w:cs="Times New Roman"/>
          <w:b/>
          <w:position w:val="0"/>
          <w:sz w:val="28"/>
          <w:szCs w:val="28"/>
          <w:lang w:val="en-GB"/>
        </w:rPr>
        <w:t>Temiar</w:t>
      </w:r>
      <w:proofErr w:type="spellEnd"/>
      <w:r w:rsidR="00591132">
        <w:rPr>
          <w:rFonts w:ascii="Times New Roman" w:hAnsi="Times New Roman" w:cs="Times New Roman"/>
          <w:b/>
          <w:position w:val="0"/>
          <w:sz w:val="28"/>
          <w:szCs w:val="28"/>
          <w:lang w:val="en-GB"/>
        </w:rPr>
        <w:t xml:space="preserve"> </w:t>
      </w:r>
      <w:r w:rsidR="00841F54">
        <w:rPr>
          <w:rFonts w:ascii="Times New Roman" w:hAnsi="Times New Roman" w:cs="Times New Roman"/>
          <w:b/>
          <w:position w:val="0"/>
          <w:sz w:val="28"/>
          <w:szCs w:val="28"/>
          <w:lang w:val="en-GB"/>
        </w:rPr>
        <w:t>t</w:t>
      </w:r>
      <w:r w:rsidR="00591132">
        <w:rPr>
          <w:rFonts w:ascii="Times New Roman" w:hAnsi="Times New Roman" w:cs="Times New Roman"/>
          <w:b/>
          <w:position w:val="0"/>
          <w:sz w:val="28"/>
          <w:szCs w:val="28"/>
          <w:lang w:val="en-GB"/>
        </w:rPr>
        <w:t>ribe</w:t>
      </w:r>
    </w:p>
    <w:p w14:paraId="030E0824" w14:textId="637F382E" w:rsidR="00AD12A2" w:rsidRPr="00982389" w:rsidRDefault="00AD12A2" w:rsidP="00591132">
      <w:pPr>
        <w:spacing w:after="0" w:line="240" w:lineRule="auto"/>
        <w:ind w:leftChars="0" w:left="3" w:hanging="3"/>
        <w:jc w:val="center"/>
        <w:rPr>
          <w:rFonts w:ascii="Times New Roman" w:hAnsi="Times New Roman" w:cs="Times New Roman"/>
          <w:b/>
          <w:position w:val="0"/>
          <w:sz w:val="28"/>
          <w:szCs w:val="28"/>
          <w:lang w:val="en-GB"/>
        </w:rPr>
      </w:pPr>
      <w:r w:rsidRPr="00982389">
        <w:rPr>
          <w:rFonts w:ascii="Times New Roman" w:hAnsi="Times New Roman" w:cs="Times New Roman"/>
          <w:b/>
          <w:position w:val="0"/>
          <w:sz w:val="28"/>
          <w:szCs w:val="28"/>
          <w:lang w:val="en-GB"/>
        </w:rPr>
        <w:t xml:space="preserve">in </w:t>
      </w:r>
      <w:proofErr w:type="spellStart"/>
      <w:r w:rsidRPr="00982389">
        <w:rPr>
          <w:rFonts w:ascii="Times New Roman" w:hAnsi="Times New Roman" w:cs="Times New Roman"/>
          <w:b/>
          <w:position w:val="0"/>
          <w:sz w:val="28"/>
          <w:szCs w:val="28"/>
          <w:lang w:val="en-GB"/>
        </w:rPr>
        <w:t>Kampung</w:t>
      </w:r>
      <w:proofErr w:type="spellEnd"/>
      <w:r w:rsidRPr="00982389">
        <w:rPr>
          <w:rFonts w:ascii="Times New Roman" w:hAnsi="Times New Roman" w:cs="Times New Roman"/>
          <w:b/>
          <w:position w:val="0"/>
          <w:sz w:val="28"/>
          <w:szCs w:val="28"/>
          <w:lang w:val="en-GB"/>
        </w:rPr>
        <w:t xml:space="preserve"> Bu</w:t>
      </w:r>
      <w:r w:rsidR="00591132">
        <w:rPr>
          <w:rFonts w:ascii="Times New Roman" w:hAnsi="Times New Roman" w:cs="Times New Roman"/>
          <w:b/>
          <w:position w:val="0"/>
          <w:sz w:val="28"/>
          <w:szCs w:val="28"/>
          <w:lang w:val="en-GB"/>
        </w:rPr>
        <w:t xml:space="preserve">kit </w:t>
      </w:r>
      <w:proofErr w:type="spellStart"/>
      <w:r w:rsidR="00591132">
        <w:rPr>
          <w:rFonts w:ascii="Times New Roman" w:hAnsi="Times New Roman" w:cs="Times New Roman"/>
          <w:b/>
          <w:position w:val="0"/>
          <w:sz w:val="28"/>
          <w:szCs w:val="28"/>
          <w:lang w:val="en-GB"/>
        </w:rPr>
        <w:t>Cermin</w:t>
      </w:r>
      <w:proofErr w:type="spellEnd"/>
      <w:r w:rsidR="00591132">
        <w:rPr>
          <w:rFonts w:ascii="Times New Roman" w:hAnsi="Times New Roman" w:cs="Times New Roman"/>
          <w:b/>
          <w:position w:val="0"/>
          <w:sz w:val="28"/>
          <w:szCs w:val="28"/>
          <w:lang w:val="en-GB"/>
        </w:rPr>
        <w:t xml:space="preserve">, Kuala </w:t>
      </w:r>
      <w:proofErr w:type="spellStart"/>
      <w:r w:rsidR="00591132">
        <w:rPr>
          <w:rFonts w:ascii="Times New Roman" w:hAnsi="Times New Roman" w:cs="Times New Roman"/>
          <w:b/>
          <w:position w:val="0"/>
          <w:sz w:val="28"/>
          <w:szCs w:val="28"/>
          <w:lang w:val="en-GB"/>
        </w:rPr>
        <w:t>Kangsar</w:t>
      </w:r>
      <w:proofErr w:type="spellEnd"/>
      <w:r w:rsidR="00591132">
        <w:rPr>
          <w:rFonts w:ascii="Times New Roman" w:hAnsi="Times New Roman" w:cs="Times New Roman"/>
          <w:b/>
          <w:position w:val="0"/>
          <w:sz w:val="28"/>
          <w:szCs w:val="28"/>
          <w:lang w:val="en-GB"/>
        </w:rPr>
        <w:t>, Perak</w:t>
      </w:r>
    </w:p>
    <w:p w14:paraId="4C5B0666" w14:textId="6A86AB25" w:rsidR="00AD12A2" w:rsidRPr="00982389" w:rsidRDefault="00AD12A2"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position w:val="0"/>
          <w:sz w:val="24"/>
          <w:szCs w:val="24"/>
          <w:lang w:val="en-GB"/>
        </w:rPr>
      </w:pPr>
    </w:p>
    <w:p w14:paraId="4B60AD0B" w14:textId="77777777" w:rsidR="00543129" w:rsidRPr="00982389" w:rsidRDefault="00543129"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position w:val="0"/>
          <w:sz w:val="24"/>
          <w:szCs w:val="24"/>
          <w:lang w:val="en-GB"/>
        </w:rPr>
      </w:pPr>
    </w:p>
    <w:p w14:paraId="5B114F2C" w14:textId="77777777" w:rsidR="00AD12A2" w:rsidRPr="00982389" w:rsidRDefault="00AD12A2"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sz w:val="24"/>
          <w:szCs w:val="24"/>
          <w:lang w:val="en-GB"/>
        </w:rPr>
      </w:pPr>
      <w:r w:rsidRPr="00982389">
        <w:rPr>
          <w:rFonts w:ascii="Times New Roman" w:eastAsia="Times New Roman" w:hAnsi="Times New Roman" w:cs="Times New Roman"/>
          <w:b/>
          <w:position w:val="0"/>
          <w:sz w:val="24"/>
          <w:szCs w:val="24"/>
          <w:lang w:val="en-GB"/>
        </w:rPr>
        <w:t xml:space="preserve">Abstract </w:t>
      </w:r>
    </w:p>
    <w:p w14:paraId="42172CD7" w14:textId="77777777" w:rsidR="00AD12A2" w:rsidRPr="00982389" w:rsidRDefault="00AD12A2"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position w:val="0"/>
          <w:sz w:val="24"/>
          <w:szCs w:val="24"/>
          <w:lang w:val="en-GB"/>
        </w:rPr>
      </w:pPr>
      <w:bookmarkStart w:id="0" w:name="_heading=h.gjdgxs" w:colFirst="0" w:colLast="0"/>
      <w:bookmarkEnd w:id="0"/>
    </w:p>
    <w:p w14:paraId="0E20167D" w14:textId="1BDDE82E" w:rsidR="00AD12A2" w:rsidRPr="00982389" w:rsidRDefault="00AD12A2" w:rsidP="00591132">
      <w:pPr>
        <w:spacing w:after="0" w:line="240" w:lineRule="auto"/>
        <w:ind w:leftChars="0" w:left="2" w:hanging="2"/>
        <w:jc w:val="both"/>
        <w:rPr>
          <w:rFonts w:ascii="Times New Roman" w:hAnsi="Times New Roman" w:cs="Times New Roman"/>
          <w:position w:val="0"/>
          <w:sz w:val="24"/>
          <w:szCs w:val="24"/>
          <w:lang w:val="en-GB"/>
        </w:rPr>
      </w:pPr>
      <w:r w:rsidRPr="00982389">
        <w:rPr>
          <w:rFonts w:ascii="Times New Roman" w:hAnsi="Times New Roman" w:cs="Times New Roman"/>
          <w:position w:val="0"/>
          <w:sz w:val="24"/>
          <w:szCs w:val="24"/>
          <w:lang w:val="en-GB"/>
        </w:rPr>
        <w:t xml:space="preserve">This study examines the cultural changes of the Temiar tribe in Malaysia. Studies on recent changes in this tribal culture can be continued especially after they make a new settlement in Kampung Bukit Cermin, Kuala Kangsar, Perak. The objective of the research is to identify the cultures of the Temiar and analyse the patterns and factors of change in their traditional cultures. This study is a qualitative study with ethnographic approach. Field studies were conducted involving focused interviews and observations, and supported by library research. The scope of the cultural aspects studied are beliefs, taboos and rituals. Data were analysed using cultural diffusion theory and </w:t>
      </w:r>
      <w:r w:rsidRPr="00982389">
        <w:rPr>
          <w:rFonts w:ascii="Times New Roman" w:hAnsi="Times New Roman" w:cs="Times New Roman"/>
          <w:bCs/>
          <w:position w:val="0"/>
          <w:sz w:val="24"/>
          <w:szCs w:val="24"/>
          <w:lang w:val="en-GB"/>
        </w:rPr>
        <w:t>the pattern of cultural change concept</w:t>
      </w:r>
      <w:r w:rsidRPr="00982389">
        <w:rPr>
          <w:rFonts w:ascii="Times New Roman" w:hAnsi="Times New Roman" w:cs="Times New Roman"/>
          <w:position w:val="0"/>
          <w:sz w:val="24"/>
          <w:szCs w:val="24"/>
          <w:lang w:val="en-GB"/>
        </w:rPr>
        <w:t xml:space="preserve">. The results of the study found that the Temiar had abandoned their animistic belief after converted to Islam. However, they still practice the taboo of ancestral traditions for personal safety such as the taboo to enter the forest and collecting petai and bamboos. They also frequently perform ancestral heritage dances such as the Sewang but only for entertainment purposes. The spread of cultural elements from other society has caused a reactive change in their beliefs. There is a pattern of revolutionary change in taboo practices when there is </w:t>
      </w:r>
      <w:r w:rsidR="0030564E" w:rsidRPr="00982389">
        <w:rPr>
          <w:rFonts w:ascii="Times New Roman" w:hAnsi="Times New Roman" w:cs="Times New Roman"/>
          <w:position w:val="0"/>
          <w:sz w:val="24"/>
          <w:szCs w:val="24"/>
          <w:lang w:val="en-GB"/>
        </w:rPr>
        <w:t>innovation</w:t>
      </w:r>
      <w:r w:rsidRPr="00982389">
        <w:rPr>
          <w:rFonts w:ascii="Times New Roman" w:hAnsi="Times New Roman" w:cs="Times New Roman"/>
          <w:position w:val="0"/>
          <w:sz w:val="24"/>
          <w:szCs w:val="24"/>
          <w:lang w:val="en-GB"/>
        </w:rPr>
        <w:t xml:space="preserve"> that is beneficial and acceptable to a society’s culture. Meanwhile, there was a total change pattern of ritual because of cultural acculturation. The cultural change of this society is the result of the process of Islamic diffusion into the belief system that affects their lives and culture.</w:t>
      </w:r>
    </w:p>
    <w:p w14:paraId="000B7FD9" w14:textId="77777777" w:rsidR="00AD12A2" w:rsidRPr="00982389" w:rsidRDefault="00AD12A2" w:rsidP="00591132">
      <w:pPr>
        <w:spacing w:after="0" w:line="240" w:lineRule="auto"/>
        <w:ind w:leftChars="0" w:left="2" w:hanging="2"/>
        <w:jc w:val="both"/>
        <w:rPr>
          <w:rFonts w:ascii="Times New Roman" w:hAnsi="Times New Roman" w:cs="Times New Roman"/>
          <w:position w:val="0"/>
          <w:sz w:val="24"/>
          <w:szCs w:val="24"/>
          <w:lang w:val="en-GB"/>
        </w:rPr>
      </w:pPr>
      <w:r w:rsidRPr="00982389">
        <w:rPr>
          <w:rFonts w:ascii="Times New Roman" w:hAnsi="Times New Roman" w:cs="Times New Roman"/>
          <w:position w:val="0"/>
          <w:sz w:val="24"/>
          <w:szCs w:val="24"/>
          <w:lang w:val="en-GB"/>
        </w:rPr>
        <w:t xml:space="preserve"> </w:t>
      </w:r>
    </w:p>
    <w:p w14:paraId="5434516B" w14:textId="111978C5" w:rsidR="00AD12A2" w:rsidRPr="00982389" w:rsidRDefault="00AD12A2" w:rsidP="00591132">
      <w:pPr>
        <w:spacing w:after="0" w:line="240" w:lineRule="auto"/>
        <w:ind w:leftChars="0" w:left="2" w:hanging="2"/>
        <w:jc w:val="both"/>
        <w:rPr>
          <w:rFonts w:ascii="Times New Roman" w:hAnsi="Times New Roman" w:cs="Times New Roman"/>
          <w:position w:val="0"/>
          <w:sz w:val="24"/>
          <w:szCs w:val="24"/>
          <w:lang w:val="en-GB"/>
        </w:rPr>
      </w:pPr>
      <w:r w:rsidRPr="00982389">
        <w:rPr>
          <w:rFonts w:ascii="Times New Roman" w:hAnsi="Times New Roman" w:cs="Times New Roman"/>
          <w:b/>
          <w:bCs/>
          <w:position w:val="0"/>
          <w:sz w:val="24"/>
          <w:szCs w:val="24"/>
          <w:lang w:val="en-GB"/>
        </w:rPr>
        <w:t>Keywords:</w:t>
      </w:r>
      <w:r w:rsidR="002468A4" w:rsidRPr="00982389">
        <w:rPr>
          <w:rFonts w:ascii="Times New Roman" w:hAnsi="Times New Roman" w:cs="Times New Roman"/>
          <w:position w:val="0"/>
          <w:sz w:val="24"/>
          <w:szCs w:val="24"/>
          <w:lang w:val="en-GB"/>
        </w:rPr>
        <w:t xml:space="preserve"> a</w:t>
      </w:r>
      <w:r w:rsidRPr="00982389">
        <w:rPr>
          <w:rFonts w:ascii="Times New Roman" w:hAnsi="Times New Roman" w:cs="Times New Roman"/>
          <w:position w:val="0"/>
          <w:sz w:val="24"/>
          <w:szCs w:val="24"/>
          <w:lang w:val="en-GB"/>
        </w:rPr>
        <w:t>nimism, diffusion, taboo, cultural change, Temiar, Sewang</w:t>
      </w:r>
    </w:p>
    <w:p w14:paraId="1B763D4C" w14:textId="1FEA7F50" w:rsidR="004E25D6" w:rsidRPr="00982389" w:rsidRDefault="004E25D6" w:rsidP="00591132">
      <w:pPr>
        <w:spacing w:after="0" w:line="240" w:lineRule="auto"/>
        <w:ind w:leftChars="0" w:left="2" w:hanging="2"/>
        <w:jc w:val="both"/>
        <w:rPr>
          <w:rFonts w:ascii="Times New Roman" w:hAnsi="Times New Roman" w:cs="Times New Roman"/>
          <w:b/>
          <w:bCs/>
          <w:position w:val="0"/>
          <w:sz w:val="24"/>
          <w:szCs w:val="24"/>
          <w:lang w:val="en-GB"/>
        </w:rPr>
      </w:pPr>
    </w:p>
    <w:p w14:paraId="0222EE38" w14:textId="77777777" w:rsidR="00543129" w:rsidRPr="00982389" w:rsidRDefault="00543129" w:rsidP="00591132">
      <w:pPr>
        <w:spacing w:after="0" w:line="240" w:lineRule="auto"/>
        <w:ind w:leftChars="0" w:left="2" w:hanging="2"/>
        <w:jc w:val="both"/>
        <w:rPr>
          <w:rFonts w:ascii="Times New Roman" w:hAnsi="Times New Roman" w:cs="Times New Roman"/>
          <w:b/>
          <w:bCs/>
          <w:position w:val="0"/>
          <w:sz w:val="24"/>
          <w:szCs w:val="24"/>
          <w:lang w:val="ms-MY"/>
        </w:rPr>
      </w:pPr>
    </w:p>
    <w:p w14:paraId="1BB94D13" w14:textId="77777777" w:rsidR="00550297" w:rsidRPr="00982389" w:rsidRDefault="00550297" w:rsidP="00591132">
      <w:pPr>
        <w:spacing w:after="0" w:line="240" w:lineRule="auto"/>
        <w:ind w:leftChars="0" w:left="2" w:hanging="2"/>
        <w:jc w:val="both"/>
        <w:rPr>
          <w:rFonts w:ascii="Times New Roman" w:hAnsi="Times New Roman" w:cs="Times New Roman"/>
          <w:b/>
          <w:bCs/>
          <w:position w:val="0"/>
          <w:sz w:val="24"/>
          <w:szCs w:val="24"/>
          <w:lang w:val="ms-MY"/>
        </w:rPr>
      </w:pPr>
      <w:r w:rsidRPr="00982389">
        <w:rPr>
          <w:rFonts w:ascii="Times New Roman" w:hAnsi="Times New Roman" w:cs="Times New Roman"/>
          <w:b/>
          <w:bCs/>
          <w:position w:val="0"/>
          <w:sz w:val="24"/>
          <w:szCs w:val="24"/>
          <w:lang w:val="ms-MY"/>
        </w:rPr>
        <w:t>Pengenalan</w:t>
      </w:r>
    </w:p>
    <w:p w14:paraId="2ECE90FE" w14:textId="77777777" w:rsidR="00550297" w:rsidRPr="00982389" w:rsidRDefault="00550297" w:rsidP="00591132">
      <w:pPr>
        <w:pStyle w:val="ListParagraph"/>
        <w:spacing w:after="0" w:line="240" w:lineRule="auto"/>
        <w:ind w:leftChars="0" w:left="2" w:hanging="2"/>
        <w:jc w:val="both"/>
        <w:rPr>
          <w:rFonts w:ascii="Times New Roman" w:hAnsi="Times New Roman" w:cs="Times New Roman"/>
          <w:position w:val="0"/>
          <w:sz w:val="24"/>
          <w:szCs w:val="24"/>
          <w:lang w:val="ms-MY"/>
        </w:rPr>
      </w:pPr>
    </w:p>
    <w:p w14:paraId="12912DED" w14:textId="3DB35A55" w:rsidR="00550297" w:rsidRPr="00982389" w:rsidRDefault="00B85DD1"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b/>
      </w:r>
      <w:r w:rsidR="00550297" w:rsidRPr="00982389">
        <w:rPr>
          <w:rFonts w:ascii="Times New Roman" w:hAnsi="Times New Roman" w:cs="Times New Roman"/>
          <w:position w:val="0"/>
          <w:sz w:val="24"/>
          <w:szCs w:val="24"/>
          <w:lang w:val="ms-MY"/>
        </w:rPr>
        <w:t xml:space="preserve">Kajian ini merupakan kajian lanjutan </w:t>
      </w:r>
      <w:r w:rsidR="00F172AB" w:rsidRPr="00982389">
        <w:rPr>
          <w:rFonts w:ascii="Times New Roman" w:hAnsi="Times New Roman" w:cs="Times New Roman"/>
          <w:position w:val="0"/>
          <w:sz w:val="24"/>
          <w:szCs w:val="24"/>
          <w:lang w:val="ms-MY"/>
        </w:rPr>
        <w:t xml:space="preserve">dalam </w:t>
      </w:r>
      <w:r w:rsidR="00E70236" w:rsidRPr="00982389">
        <w:rPr>
          <w:rFonts w:ascii="Times New Roman" w:hAnsi="Times New Roman" w:cs="Times New Roman"/>
          <w:position w:val="0"/>
          <w:sz w:val="24"/>
          <w:szCs w:val="24"/>
          <w:lang w:val="ms-MY"/>
        </w:rPr>
        <w:t xml:space="preserve">perspektif </w:t>
      </w:r>
      <w:r w:rsidR="00550297" w:rsidRPr="00982389">
        <w:rPr>
          <w:rFonts w:ascii="Times New Roman" w:hAnsi="Times New Roman" w:cs="Times New Roman"/>
          <w:position w:val="0"/>
          <w:sz w:val="24"/>
          <w:szCs w:val="24"/>
          <w:lang w:val="ms-MY"/>
        </w:rPr>
        <w:t xml:space="preserve">budaya masyarakat </w:t>
      </w:r>
      <w:r w:rsidR="0030564E" w:rsidRPr="00982389">
        <w:rPr>
          <w:rFonts w:ascii="Times New Roman" w:hAnsi="Times New Roman" w:cs="Times New Roman"/>
          <w:position w:val="0"/>
          <w:sz w:val="24"/>
          <w:szCs w:val="24"/>
          <w:lang w:val="ms-MY"/>
        </w:rPr>
        <w:t>peribumi</w:t>
      </w:r>
      <w:r w:rsidR="00F172AB" w:rsidRPr="00982389">
        <w:rPr>
          <w:rFonts w:ascii="Times New Roman" w:hAnsi="Times New Roman" w:cs="Times New Roman"/>
          <w:position w:val="0"/>
          <w:sz w:val="24"/>
          <w:szCs w:val="24"/>
          <w:lang w:val="ms-MY"/>
        </w:rPr>
        <w:t xml:space="preserve"> </w:t>
      </w:r>
      <w:r w:rsidR="00550297" w:rsidRPr="00982389">
        <w:rPr>
          <w:rFonts w:ascii="Times New Roman" w:hAnsi="Times New Roman" w:cs="Times New Roman"/>
          <w:position w:val="0"/>
          <w:sz w:val="24"/>
          <w:szCs w:val="24"/>
          <w:lang w:val="ms-MY"/>
        </w:rPr>
        <w:t>Orang Asli</w:t>
      </w:r>
      <w:r w:rsidR="009242BA" w:rsidRPr="00982389">
        <w:rPr>
          <w:rFonts w:ascii="Times New Roman" w:hAnsi="Times New Roman" w:cs="Times New Roman"/>
          <w:position w:val="0"/>
          <w:sz w:val="24"/>
          <w:szCs w:val="24"/>
          <w:lang w:val="ms-MY"/>
        </w:rPr>
        <w:t xml:space="preserve"> di S</w:t>
      </w:r>
      <w:r w:rsidR="00550297" w:rsidRPr="00982389">
        <w:rPr>
          <w:rFonts w:ascii="Times New Roman" w:hAnsi="Times New Roman" w:cs="Times New Roman"/>
          <w:position w:val="0"/>
          <w:sz w:val="24"/>
          <w:szCs w:val="24"/>
          <w:lang w:val="ms-MY"/>
        </w:rPr>
        <w:t>emenanjung Malaysia.</w:t>
      </w:r>
      <w:r w:rsidR="00F172AB" w:rsidRPr="00982389">
        <w:rPr>
          <w:rFonts w:ascii="Times New Roman" w:hAnsi="Times New Roman" w:cs="Times New Roman"/>
          <w:position w:val="0"/>
          <w:sz w:val="24"/>
          <w:szCs w:val="24"/>
          <w:lang w:val="ms-MY"/>
        </w:rPr>
        <w:t xml:space="preserve"> </w:t>
      </w:r>
      <w:r w:rsidR="00550297" w:rsidRPr="00982389">
        <w:rPr>
          <w:rFonts w:ascii="Times New Roman" w:hAnsi="Times New Roman" w:cs="Times New Roman"/>
          <w:position w:val="0"/>
          <w:sz w:val="24"/>
          <w:szCs w:val="24"/>
          <w:lang w:val="ms-MY"/>
        </w:rPr>
        <w:t xml:space="preserve">Menurut Hassan (1998) masyarakat di Malaysia </w:t>
      </w:r>
      <w:r w:rsidR="00F172AB" w:rsidRPr="00982389">
        <w:rPr>
          <w:rFonts w:ascii="Times New Roman" w:hAnsi="Times New Roman" w:cs="Times New Roman"/>
          <w:position w:val="0"/>
          <w:sz w:val="24"/>
          <w:szCs w:val="24"/>
          <w:lang w:val="ms-MY"/>
        </w:rPr>
        <w:t xml:space="preserve">ada </w:t>
      </w:r>
      <w:r w:rsidR="00550297" w:rsidRPr="00982389">
        <w:rPr>
          <w:rFonts w:ascii="Times New Roman" w:hAnsi="Times New Roman" w:cs="Times New Roman"/>
          <w:position w:val="0"/>
          <w:sz w:val="24"/>
          <w:szCs w:val="24"/>
          <w:lang w:val="ms-MY"/>
        </w:rPr>
        <w:t>dua kategori</w:t>
      </w:r>
      <w:r w:rsidR="00F172AB" w:rsidRPr="00982389">
        <w:rPr>
          <w:rFonts w:ascii="Times New Roman" w:hAnsi="Times New Roman" w:cs="Times New Roman"/>
          <w:position w:val="0"/>
          <w:sz w:val="24"/>
          <w:szCs w:val="24"/>
          <w:lang w:val="ms-MY"/>
        </w:rPr>
        <w:t>;</w:t>
      </w:r>
      <w:r w:rsidR="00550297" w:rsidRPr="00982389">
        <w:rPr>
          <w:rFonts w:ascii="Times New Roman" w:hAnsi="Times New Roman" w:cs="Times New Roman"/>
          <w:position w:val="0"/>
          <w:sz w:val="24"/>
          <w:szCs w:val="24"/>
          <w:lang w:val="ms-MY"/>
        </w:rPr>
        <w:t xml:space="preserve"> Bumiputera dan Orang Asli. Bumiputera merujuk kepada masyarakat peribumi </w:t>
      </w:r>
      <w:r w:rsidR="00F172AB" w:rsidRPr="00982389">
        <w:rPr>
          <w:rFonts w:ascii="Times New Roman" w:hAnsi="Times New Roman" w:cs="Times New Roman"/>
          <w:position w:val="0"/>
          <w:sz w:val="24"/>
          <w:szCs w:val="24"/>
          <w:lang w:val="ms-MY"/>
        </w:rPr>
        <w:t xml:space="preserve">yang </w:t>
      </w:r>
      <w:r w:rsidR="00550297" w:rsidRPr="00982389">
        <w:rPr>
          <w:rFonts w:ascii="Times New Roman" w:hAnsi="Times New Roman" w:cs="Times New Roman"/>
          <w:position w:val="0"/>
          <w:sz w:val="24"/>
          <w:szCs w:val="24"/>
          <w:lang w:val="ms-MY"/>
        </w:rPr>
        <w:t xml:space="preserve">tinggal di Sabah </w:t>
      </w:r>
      <w:r w:rsidR="00F172AB" w:rsidRPr="00982389">
        <w:rPr>
          <w:rFonts w:ascii="Times New Roman" w:hAnsi="Times New Roman" w:cs="Times New Roman"/>
          <w:position w:val="0"/>
          <w:sz w:val="24"/>
          <w:szCs w:val="24"/>
          <w:lang w:val="ms-MY"/>
        </w:rPr>
        <w:t xml:space="preserve">dan </w:t>
      </w:r>
      <w:r w:rsidR="00550297" w:rsidRPr="00982389">
        <w:rPr>
          <w:rFonts w:ascii="Times New Roman" w:hAnsi="Times New Roman" w:cs="Times New Roman"/>
          <w:position w:val="0"/>
          <w:sz w:val="24"/>
          <w:szCs w:val="24"/>
          <w:lang w:val="ms-MY"/>
        </w:rPr>
        <w:t>Sarawak manakala istilah Orang Asli digunakan untuk peribumi yang tinggal di Semenanjung Malaysia.</w:t>
      </w:r>
      <w:r w:rsidR="00722595" w:rsidRPr="00982389">
        <w:rPr>
          <w:rFonts w:ascii="Times New Roman" w:hAnsi="Times New Roman" w:cs="Times New Roman"/>
          <w:position w:val="0"/>
          <w:sz w:val="24"/>
          <w:szCs w:val="24"/>
          <w:lang w:val="ms-MY"/>
        </w:rPr>
        <w:t xml:space="preserve"> </w:t>
      </w:r>
      <w:r w:rsidR="00E70236" w:rsidRPr="00982389">
        <w:rPr>
          <w:rFonts w:ascii="Times New Roman" w:hAnsi="Times New Roman" w:cs="Times New Roman"/>
          <w:position w:val="0"/>
          <w:sz w:val="24"/>
          <w:szCs w:val="24"/>
          <w:lang w:val="ms-MY"/>
        </w:rPr>
        <w:t>M</w:t>
      </w:r>
      <w:r w:rsidR="00722595" w:rsidRPr="00982389">
        <w:rPr>
          <w:rFonts w:ascii="Times New Roman" w:hAnsi="Times New Roman" w:cs="Times New Roman"/>
          <w:position w:val="0"/>
          <w:sz w:val="24"/>
          <w:szCs w:val="24"/>
          <w:lang w:val="ms-MY"/>
        </w:rPr>
        <w:t xml:space="preserve">ereka sehingga hari ini masih </w:t>
      </w:r>
      <w:r w:rsidR="00E70236" w:rsidRPr="00982389">
        <w:rPr>
          <w:rFonts w:ascii="Times New Roman" w:hAnsi="Times New Roman" w:cs="Times New Roman"/>
          <w:position w:val="0"/>
          <w:sz w:val="24"/>
          <w:szCs w:val="24"/>
          <w:lang w:val="ms-MY"/>
        </w:rPr>
        <w:t xml:space="preserve">golongan minoriti dan mereka bertebaran </w:t>
      </w:r>
      <w:r w:rsidR="00722595" w:rsidRPr="00982389">
        <w:rPr>
          <w:rFonts w:ascii="Times New Roman" w:hAnsi="Times New Roman" w:cs="Times New Roman"/>
          <w:position w:val="0"/>
          <w:sz w:val="24"/>
          <w:szCs w:val="24"/>
          <w:lang w:val="ms-MY"/>
        </w:rPr>
        <w:t>di seluruh Semenanjung Malaysia kecuali P</w:t>
      </w:r>
      <w:r w:rsidR="009D7DEE" w:rsidRPr="00982389">
        <w:rPr>
          <w:rFonts w:ascii="Times New Roman" w:hAnsi="Times New Roman" w:cs="Times New Roman"/>
          <w:position w:val="0"/>
          <w:sz w:val="24"/>
          <w:szCs w:val="24"/>
          <w:lang w:val="ms-MY"/>
        </w:rPr>
        <w:t xml:space="preserve">erlis dan Pulau Pinang (Haliza, </w:t>
      </w:r>
      <w:r w:rsidR="00722595" w:rsidRPr="00982389">
        <w:rPr>
          <w:rFonts w:ascii="Times New Roman" w:hAnsi="Times New Roman" w:cs="Times New Roman"/>
          <w:position w:val="0"/>
          <w:sz w:val="24"/>
          <w:szCs w:val="24"/>
          <w:lang w:val="ms-MY"/>
        </w:rPr>
        <w:t>2018)</w:t>
      </w:r>
      <w:r w:rsidR="004E25D6" w:rsidRPr="00982389">
        <w:rPr>
          <w:rFonts w:ascii="Times New Roman" w:hAnsi="Times New Roman" w:cs="Times New Roman"/>
          <w:position w:val="0"/>
          <w:sz w:val="24"/>
          <w:szCs w:val="24"/>
          <w:lang w:val="ms-MY"/>
        </w:rPr>
        <w:t>.</w:t>
      </w:r>
    </w:p>
    <w:p w14:paraId="669BA015" w14:textId="6D0CA317"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b/>
      </w:r>
      <w:r w:rsidR="00B85DD1" w:rsidRPr="00982389">
        <w:rPr>
          <w:rFonts w:ascii="Times New Roman" w:hAnsi="Times New Roman" w:cs="Times New Roman"/>
          <w:position w:val="0"/>
          <w:sz w:val="24"/>
          <w:szCs w:val="24"/>
          <w:lang w:val="ms-MY"/>
        </w:rPr>
        <w:tab/>
      </w:r>
      <w:r w:rsidR="00A54933" w:rsidRPr="00982389">
        <w:rPr>
          <w:rFonts w:ascii="Times New Roman" w:hAnsi="Times New Roman" w:cs="Times New Roman"/>
          <w:position w:val="0"/>
          <w:sz w:val="24"/>
          <w:szCs w:val="24"/>
          <w:lang w:val="ms-MY"/>
        </w:rPr>
        <w:t xml:space="preserve">Terdapat </w:t>
      </w:r>
      <w:r w:rsidRPr="00982389">
        <w:rPr>
          <w:rFonts w:ascii="Times New Roman" w:hAnsi="Times New Roman" w:cs="Times New Roman"/>
          <w:position w:val="0"/>
          <w:sz w:val="24"/>
          <w:szCs w:val="24"/>
          <w:lang w:val="ms-MY"/>
        </w:rPr>
        <w:t>tiga suku kaum</w:t>
      </w:r>
      <w:r w:rsidR="00A54933" w:rsidRPr="00982389">
        <w:rPr>
          <w:rFonts w:ascii="Times New Roman" w:hAnsi="Times New Roman" w:cs="Times New Roman"/>
          <w:position w:val="0"/>
          <w:sz w:val="24"/>
          <w:szCs w:val="24"/>
          <w:lang w:val="ms-MY"/>
        </w:rPr>
        <w:t xml:space="preserve"> utama</w:t>
      </w:r>
      <w:r w:rsidRPr="00982389">
        <w:rPr>
          <w:rFonts w:ascii="Times New Roman" w:hAnsi="Times New Roman" w:cs="Times New Roman"/>
          <w:position w:val="0"/>
          <w:sz w:val="24"/>
          <w:szCs w:val="24"/>
          <w:lang w:val="ms-MY"/>
        </w:rPr>
        <w:t xml:space="preserve"> </w:t>
      </w:r>
      <w:r w:rsidR="00A54933" w:rsidRPr="00982389">
        <w:rPr>
          <w:rFonts w:ascii="Times New Roman" w:hAnsi="Times New Roman" w:cs="Times New Roman"/>
          <w:position w:val="0"/>
          <w:sz w:val="24"/>
          <w:szCs w:val="24"/>
          <w:lang w:val="ms-MY"/>
        </w:rPr>
        <w:t>Orang Asli di Semenanjung Malaysia i</w:t>
      </w:r>
      <w:r w:rsidRPr="00982389">
        <w:rPr>
          <w:rFonts w:ascii="Times New Roman" w:hAnsi="Times New Roman" w:cs="Times New Roman"/>
          <w:position w:val="0"/>
          <w:sz w:val="24"/>
          <w:szCs w:val="24"/>
          <w:lang w:val="ms-MY"/>
        </w:rPr>
        <w:t>aitu Negrito, Senoi, dan Melayu Proto (Jimin, 1968</w:t>
      </w:r>
      <w:r w:rsidR="00E86F8F" w:rsidRPr="00982389">
        <w:rPr>
          <w:rFonts w:ascii="Times New Roman" w:hAnsi="Times New Roman" w:cs="Times New Roman"/>
          <w:position w:val="0"/>
          <w:sz w:val="24"/>
          <w:szCs w:val="24"/>
          <w:lang w:val="ms-MY"/>
        </w:rPr>
        <w:t>; JAKOA, 2020</w:t>
      </w:r>
      <w:r w:rsidRPr="00982389">
        <w:rPr>
          <w:rFonts w:ascii="Times New Roman" w:hAnsi="Times New Roman" w:cs="Times New Roman"/>
          <w:position w:val="0"/>
          <w:sz w:val="24"/>
          <w:szCs w:val="24"/>
          <w:lang w:val="ms-MY"/>
        </w:rPr>
        <w:t>). Suku Negrito dipercayai telah</w:t>
      </w:r>
      <w:r w:rsidR="00A54933" w:rsidRPr="00982389">
        <w:rPr>
          <w:rFonts w:ascii="Times New Roman" w:hAnsi="Times New Roman" w:cs="Times New Roman"/>
          <w:position w:val="0"/>
          <w:sz w:val="24"/>
          <w:szCs w:val="24"/>
          <w:lang w:val="ms-MY"/>
        </w:rPr>
        <w:t xml:space="preserve"> tiba </w:t>
      </w:r>
      <w:r w:rsidR="00E70236" w:rsidRPr="00982389">
        <w:rPr>
          <w:rFonts w:ascii="Times New Roman" w:hAnsi="Times New Roman" w:cs="Times New Roman"/>
          <w:position w:val="0"/>
          <w:sz w:val="24"/>
          <w:szCs w:val="24"/>
          <w:lang w:val="ms-MY"/>
        </w:rPr>
        <w:t xml:space="preserve">di Semenanjung Malaysia </w:t>
      </w:r>
      <w:r w:rsidRPr="00982389">
        <w:rPr>
          <w:rFonts w:ascii="Times New Roman" w:hAnsi="Times New Roman" w:cs="Times New Roman"/>
          <w:position w:val="0"/>
          <w:sz w:val="24"/>
          <w:szCs w:val="24"/>
          <w:lang w:val="ms-MY"/>
        </w:rPr>
        <w:t>kira-kira 25</w:t>
      </w:r>
      <w:r w:rsidR="00F172AB" w:rsidRPr="00982389">
        <w:rPr>
          <w:rFonts w:ascii="Times New Roman" w:hAnsi="Times New Roman" w:cs="Times New Roman"/>
          <w:position w:val="0"/>
          <w:sz w:val="24"/>
          <w:szCs w:val="24"/>
          <w:lang w:val="ms-MY"/>
        </w:rPr>
        <w:t xml:space="preserve">000 tahun yang lalu, disusuli </w:t>
      </w:r>
      <w:r w:rsidRPr="00982389">
        <w:rPr>
          <w:rFonts w:ascii="Times New Roman" w:hAnsi="Times New Roman" w:cs="Times New Roman"/>
          <w:position w:val="0"/>
          <w:sz w:val="24"/>
          <w:szCs w:val="24"/>
          <w:lang w:val="ms-MY"/>
        </w:rPr>
        <w:t xml:space="preserve">orang Senoi sekitar 6000-8000 tahun yang lalu dan suku Melayu Proto </w:t>
      </w:r>
      <w:r w:rsidR="00F172AB" w:rsidRPr="00982389">
        <w:rPr>
          <w:rFonts w:ascii="Times New Roman" w:hAnsi="Times New Roman" w:cs="Times New Roman"/>
          <w:position w:val="0"/>
          <w:sz w:val="24"/>
          <w:szCs w:val="24"/>
          <w:lang w:val="ms-MY"/>
        </w:rPr>
        <w:t xml:space="preserve">sekitar 4000 tahun yang lalu </w:t>
      </w:r>
      <w:r w:rsidRPr="00982389">
        <w:rPr>
          <w:rFonts w:ascii="Times New Roman" w:hAnsi="Times New Roman" w:cs="Times New Roman"/>
          <w:position w:val="0"/>
          <w:sz w:val="24"/>
          <w:szCs w:val="24"/>
          <w:lang w:val="ms-MY"/>
        </w:rPr>
        <w:t>(Hassan, 1998</w:t>
      </w:r>
      <w:r w:rsidR="00E86F8F" w:rsidRPr="00982389">
        <w:rPr>
          <w:rFonts w:ascii="Times New Roman" w:hAnsi="Times New Roman" w:cs="Times New Roman"/>
          <w:position w:val="0"/>
          <w:sz w:val="24"/>
          <w:szCs w:val="24"/>
          <w:lang w:val="ms-MY"/>
        </w:rPr>
        <w:t>; JAKOA, 2020</w:t>
      </w:r>
      <w:r w:rsidRPr="00982389">
        <w:rPr>
          <w:rFonts w:ascii="Times New Roman" w:hAnsi="Times New Roman" w:cs="Times New Roman"/>
          <w:position w:val="0"/>
          <w:sz w:val="24"/>
          <w:szCs w:val="24"/>
          <w:lang w:val="ms-MY"/>
        </w:rPr>
        <w:t>).</w:t>
      </w:r>
    </w:p>
    <w:p w14:paraId="7B592E4D" w14:textId="678381EA"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b/>
      </w:r>
      <w:r w:rsidR="00B85DD1" w:rsidRPr="00982389">
        <w:rPr>
          <w:rFonts w:ascii="Times New Roman" w:hAnsi="Times New Roman" w:cs="Times New Roman"/>
          <w:position w:val="0"/>
          <w:sz w:val="24"/>
          <w:szCs w:val="24"/>
          <w:lang w:val="ms-MY"/>
        </w:rPr>
        <w:tab/>
      </w:r>
      <w:r w:rsidR="0030564E" w:rsidRPr="00982389">
        <w:rPr>
          <w:rFonts w:ascii="Times New Roman" w:hAnsi="Times New Roman" w:cs="Times New Roman"/>
          <w:position w:val="0"/>
          <w:sz w:val="24"/>
          <w:szCs w:val="24"/>
          <w:lang w:val="ms-MY"/>
        </w:rPr>
        <w:t>Daripada</w:t>
      </w:r>
      <w:r w:rsidR="00E70236" w:rsidRPr="00982389">
        <w:rPr>
          <w:rFonts w:ascii="Times New Roman" w:hAnsi="Times New Roman" w:cs="Times New Roman"/>
          <w:position w:val="0"/>
          <w:sz w:val="24"/>
          <w:szCs w:val="24"/>
          <w:lang w:val="ms-MY"/>
        </w:rPr>
        <w:t xml:space="preserve"> pemerhatian (2020), didapati m</w:t>
      </w:r>
      <w:r w:rsidR="00A54933" w:rsidRPr="00982389">
        <w:rPr>
          <w:rFonts w:ascii="Times New Roman" w:hAnsi="Times New Roman" w:cs="Times New Roman"/>
          <w:position w:val="0"/>
          <w:sz w:val="24"/>
          <w:szCs w:val="24"/>
          <w:lang w:val="ms-MY"/>
        </w:rPr>
        <w:t>ereka</w:t>
      </w:r>
      <w:r w:rsidR="00641AC2" w:rsidRPr="00982389">
        <w:rPr>
          <w:rFonts w:ascii="Times New Roman" w:hAnsi="Times New Roman" w:cs="Times New Roman"/>
          <w:position w:val="0"/>
          <w:sz w:val="24"/>
          <w:szCs w:val="24"/>
          <w:lang w:val="ms-MY"/>
        </w:rPr>
        <w:t xml:space="preserve"> </w:t>
      </w:r>
      <w:r w:rsidR="00E70236" w:rsidRPr="00982389">
        <w:rPr>
          <w:rFonts w:ascii="Times New Roman" w:hAnsi="Times New Roman" w:cs="Times New Roman"/>
          <w:position w:val="0"/>
          <w:sz w:val="24"/>
          <w:szCs w:val="24"/>
          <w:lang w:val="ms-MY"/>
        </w:rPr>
        <w:t xml:space="preserve">masih </w:t>
      </w:r>
      <w:r w:rsidR="00F172AB" w:rsidRPr="00982389">
        <w:rPr>
          <w:rFonts w:ascii="Times New Roman" w:hAnsi="Times New Roman" w:cs="Times New Roman"/>
          <w:position w:val="0"/>
          <w:sz w:val="24"/>
          <w:szCs w:val="24"/>
          <w:lang w:val="ms-MY"/>
        </w:rPr>
        <w:t xml:space="preserve">sangat </w:t>
      </w:r>
      <w:r w:rsidR="00641AC2" w:rsidRPr="00982389">
        <w:rPr>
          <w:rFonts w:ascii="Times New Roman" w:hAnsi="Times New Roman" w:cs="Times New Roman"/>
          <w:position w:val="0"/>
          <w:sz w:val="24"/>
          <w:szCs w:val="24"/>
          <w:lang w:val="ms-MY"/>
        </w:rPr>
        <w:t>taat</w:t>
      </w:r>
      <w:r w:rsidRPr="00982389">
        <w:rPr>
          <w:rFonts w:ascii="Times New Roman" w:hAnsi="Times New Roman" w:cs="Times New Roman"/>
          <w:position w:val="0"/>
          <w:sz w:val="24"/>
          <w:szCs w:val="24"/>
          <w:lang w:val="ms-MY"/>
        </w:rPr>
        <w:t xml:space="preserve"> </w:t>
      </w:r>
      <w:r w:rsidR="00F172AB" w:rsidRPr="00982389">
        <w:rPr>
          <w:rFonts w:ascii="Times New Roman" w:hAnsi="Times New Roman" w:cs="Times New Roman"/>
          <w:position w:val="0"/>
          <w:sz w:val="24"/>
          <w:szCs w:val="24"/>
          <w:lang w:val="ms-MY"/>
        </w:rPr>
        <w:t xml:space="preserve">kepada </w:t>
      </w:r>
      <w:r w:rsidRPr="00982389">
        <w:rPr>
          <w:rFonts w:ascii="Times New Roman" w:hAnsi="Times New Roman" w:cs="Times New Roman"/>
          <w:position w:val="0"/>
          <w:sz w:val="24"/>
          <w:szCs w:val="24"/>
          <w:lang w:val="ms-MY"/>
        </w:rPr>
        <w:t>adat</w:t>
      </w:r>
      <w:r w:rsidR="00F172AB" w:rsidRPr="00982389">
        <w:rPr>
          <w:rFonts w:ascii="Times New Roman" w:hAnsi="Times New Roman" w:cs="Times New Roman"/>
          <w:position w:val="0"/>
          <w:sz w:val="24"/>
          <w:szCs w:val="24"/>
          <w:lang w:val="ms-MY"/>
        </w:rPr>
        <w:t xml:space="preserve"> dan kepercayaan</w:t>
      </w:r>
      <w:r w:rsidRPr="00982389">
        <w:rPr>
          <w:rFonts w:ascii="Times New Roman" w:hAnsi="Times New Roman" w:cs="Times New Roman"/>
          <w:position w:val="0"/>
          <w:sz w:val="24"/>
          <w:szCs w:val="24"/>
          <w:lang w:val="ms-MY"/>
        </w:rPr>
        <w:t xml:space="preserve"> </w:t>
      </w:r>
      <w:r w:rsidR="008D0982" w:rsidRPr="00982389">
        <w:rPr>
          <w:rFonts w:ascii="Times New Roman" w:hAnsi="Times New Roman" w:cs="Times New Roman"/>
          <w:position w:val="0"/>
          <w:sz w:val="24"/>
          <w:szCs w:val="24"/>
          <w:lang w:val="ms-MY"/>
        </w:rPr>
        <w:t>leluhur</w:t>
      </w:r>
      <w:r w:rsidRPr="00982389">
        <w:rPr>
          <w:rFonts w:ascii="Times New Roman" w:hAnsi="Times New Roman" w:cs="Times New Roman"/>
          <w:position w:val="0"/>
          <w:sz w:val="24"/>
          <w:szCs w:val="24"/>
          <w:lang w:val="ms-MY"/>
        </w:rPr>
        <w:t xml:space="preserve"> mereka. Mereka</w:t>
      </w:r>
      <w:r w:rsidR="00F172AB" w:rsidRPr="00982389">
        <w:rPr>
          <w:rFonts w:ascii="Times New Roman" w:hAnsi="Times New Roman" w:cs="Times New Roman"/>
          <w:position w:val="0"/>
          <w:sz w:val="24"/>
          <w:szCs w:val="24"/>
          <w:lang w:val="ms-MY"/>
        </w:rPr>
        <w:t xml:space="preserve"> </w:t>
      </w:r>
      <w:r w:rsidR="00E70236" w:rsidRPr="00982389">
        <w:rPr>
          <w:rFonts w:ascii="Times New Roman" w:hAnsi="Times New Roman" w:cs="Times New Roman"/>
          <w:position w:val="0"/>
          <w:sz w:val="24"/>
          <w:szCs w:val="24"/>
          <w:lang w:val="ms-MY"/>
        </w:rPr>
        <w:t xml:space="preserve">telah dididik dan </w:t>
      </w:r>
      <w:r w:rsidRPr="00982389">
        <w:rPr>
          <w:rFonts w:ascii="Times New Roman" w:hAnsi="Times New Roman" w:cs="Times New Roman"/>
          <w:position w:val="0"/>
          <w:sz w:val="24"/>
          <w:szCs w:val="24"/>
          <w:lang w:val="ms-MY"/>
        </w:rPr>
        <w:t>diajari</w:t>
      </w:r>
      <w:r w:rsidR="00E845F4" w:rsidRPr="00982389">
        <w:rPr>
          <w:rFonts w:ascii="Times New Roman" w:hAnsi="Times New Roman" w:cs="Times New Roman"/>
          <w:position w:val="0"/>
          <w:sz w:val="24"/>
          <w:szCs w:val="24"/>
          <w:lang w:val="ms-MY"/>
        </w:rPr>
        <w:t xml:space="preserve"> </w:t>
      </w:r>
      <w:r w:rsidR="00F172AB" w:rsidRPr="00982389">
        <w:rPr>
          <w:rFonts w:ascii="Times New Roman" w:hAnsi="Times New Roman" w:cs="Times New Roman"/>
          <w:position w:val="0"/>
          <w:sz w:val="24"/>
          <w:szCs w:val="24"/>
          <w:lang w:val="ms-MY"/>
        </w:rPr>
        <w:t>se</w:t>
      </w:r>
      <w:r w:rsidR="00E845F4" w:rsidRPr="00982389">
        <w:rPr>
          <w:rFonts w:ascii="Times New Roman" w:hAnsi="Times New Roman" w:cs="Times New Roman"/>
          <w:position w:val="0"/>
          <w:sz w:val="24"/>
          <w:szCs w:val="24"/>
          <w:lang w:val="ms-MY"/>
        </w:rPr>
        <w:t>begitu</w:t>
      </w:r>
      <w:r w:rsidRPr="00982389">
        <w:rPr>
          <w:rFonts w:ascii="Times New Roman" w:hAnsi="Times New Roman" w:cs="Times New Roman"/>
          <w:position w:val="0"/>
          <w:sz w:val="24"/>
          <w:szCs w:val="24"/>
          <w:lang w:val="ms-MY"/>
        </w:rPr>
        <w:t xml:space="preserve"> sejak kecil </w:t>
      </w:r>
      <w:r w:rsidR="00F172AB" w:rsidRPr="00982389">
        <w:rPr>
          <w:rFonts w:ascii="Times New Roman" w:hAnsi="Times New Roman" w:cs="Times New Roman"/>
          <w:position w:val="0"/>
          <w:sz w:val="24"/>
          <w:szCs w:val="24"/>
          <w:lang w:val="ms-MY"/>
        </w:rPr>
        <w:t xml:space="preserve">untuk </w:t>
      </w:r>
      <w:r w:rsidR="00E70236" w:rsidRPr="00982389">
        <w:rPr>
          <w:rFonts w:ascii="Times New Roman" w:hAnsi="Times New Roman" w:cs="Times New Roman"/>
          <w:position w:val="0"/>
          <w:sz w:val="24"/>
          <w:szCs w:val="24"/>
          <w:lang w:val="ms-MY"/>
        </w:rPr>
        <w:t>menghormati</w:t>
      </w:r>
      <w:r w:rsidRPr="00982389">
        <w:rPr>
          <w:rFonts w:ascii="Times New Roman" w:hAnsi="Times New Roman" w:cs="Times New Roman"/>
          <w:position w:val="0"/>
          <w:sz w:val="24"/>
          <w:szCs w:val="24"/>
          <w:lang w:val="ms-MY"/>
        </w:rPr>
        <w:t xml:space="preserve"> </w:t>
      </w:r>
      <w:r w:rsidR="00E70236" w:rsidRPr="00982389">
        <w:rPr>
          <w:rFonts w:ascii="Times New Roman" w:hAnsi="Times New Roman" w:cs="Times New Roman"/>
          <w:position w:val="0"/>
          <w:sz w:val="24"/>
          <w:szCs w:val="24"/>
          <w:lang w:val="ms-MY"/>
        </w:rPr>
        <w:t xml:space="preserve">dan patuh kepada </w:t>
      </w:r>
      <w:r w:rsidRPr="00982389">
        <w:rPr>
          <w:rFonts w:ascii="Times New Roman" w:hAnsi="Times New Roman" w:cs="Times New Roman"/>
          <w:position w:val="0"/>
          <w:sz w:val="24"/>
          <w:szCs w:val="24"/>
          <w:lang w:val="ms-MY"/>
        </w:rPr>
        <w:t xml:space="preserve">ketua </w:t>
      </w:r>
      <w:r w:rsidR="00E70236" w:rsidRPr="00982389">
        <w:rPr>
          <w:rFonts w:ascii="Times New Roman" w:hAnsi="Times New Roman" w:cs="Times New Roman"/>
          <w:position w:val="0"/>
          <w:sz w:val="24"/>
          <w:szCs w:val="24"/>
          <w:lang w:val="ms-MY"/>
        </w:rPr>
        <w:t xml:space="preserve">iaitu </w:t>
      </w:r>
      <w:r w:rsidRPr="00982389">
        <w:rPr>
          <w:rFonts w:ascii="Times New Roman" w:hAnsi="Times New Roman" w:cs="Times New Roman"/>
          <w:position w:val="0"/>
          <w:sz w:val="24"/>
          <w:szCs w:val="24"/>
          <w:lang w:val="ms-MY"/>
        </w:rPr>
        <w:t xml:space="preserve">Tok Batin ataupun Lembaga Adat. </w:t>
      </w:r>
      <w:r w:rsidR="00F172AB" w:rsidRPr="00982389">
        <w:rPr>
          <w:rFonts w:ascii="Times New Roman" w:hAnsi="Times New Roman" w:cs="Times New Roman"/>
          <w:position w:val="0"/>
          <w:sz w:val="24"/>
          <w:szCs w:val="24"/>
          <w:lang w:val="ms-MY"/>
        </w:rPr>
        <w:t>M</w:t>
      </w:r>
      <w:r w:rsidRPr="00982389">
        <w:rPr>
          <w:rFonts w:ascii="Times New Roman" w:hAnsi="Times New Roman" w:cs="Times New Roman"/>
          <w:position w:val="0"/>
          <w:sz w:val="24"/>
          <w:szCs w:val="24"/>
          <w:lang w:val="ms-MY"/>
        </w:rPr>
        <w:t xml:space="preserve">ereka percaya bahawa pelanggaran pada sesuatu adat akan </w:t>
      </w:r>
      <w:r w:rsidR="00E845F4" w:rsidRPr="00982389">
        <w:rPr>
          <w:rFonts w:ascii="Times New Roman" w:hAnsi="Times New Roman" w:cs="Times New Roman"/>
          <w:position w:val="0"/>
          <w:sz w:val="24"/>
          <w:szCs w:val="24"/>
          <w:lang w:val="ms-MY"/>
        </w:rPr>
        <w:t xml:space="preserve">mendapat </w:t>
      </w:r>
      <w:r w:rsidRPr="00982389">
        <w:rPr>
          <w:rFonts w:ascii="Times New Roman" w:hAnsi="Times New Roman" w:cs="Times New Roman"/>
          <w:position w:val="0"/>
          <w:sz w:val="24"/>
          <w:szCs w:val="24"/>
          <w:lang w:val="ms-MY"/>
        </w:rPr>
        <w:t>balasan ‘tulah’ daripada tuhan nenek moyang mereka.</w:t>
      </w:r>
      <w:r w:rsidR="00641AC2" w:rsidRPr="00982389">
        <w:rPr>
          <w:rFonts w:ascii="Times New Roman" w:hAnsi="Times New Roman" w:cs="Times New Roman"/>
          <w:position w:val="0"/>
          <w:sz w:val="24"/>
          <w:szCs w:val="24"/>
          <w:lang w:val="ms-MY"/>
        </w:rPr>
        <w:t xml:space="preserve"> </w:t>
      </w:r>
    </w:p>
    <w:p w14:paraId="1807C072" w14:textId="00925B7A"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lastRenderedPageBreak/>
        <w:tab/>
      </w:r>
      <w:r w:rsidR="00B85DD1" w:rsidRPr="00982389">
        <w:rPr>
          <w:rFonts w:ascii="Times New Roman" w:hAnsi="Times New Roman" w:cs="Times New Roman"/>
          <w:position w:val="0"/>
          <w:sz w:val="24"/>
          <w:szCs w:val="24"/>
          <w:lang w:val="ms-MY"/>
        </w:rPr>
        <w:tab/>
      </w:r>
      <w:r w:rsidR="009F7287" w:rsidRPr="00982389">
        <w:rPr>
          <w:rFonts w:ascii="Times New Roman" w:hAnsi="Times New Roman" w:cs="Times New Roman"/>
          <w:position w:val="0"/>
          <w:sz w:val="24"/>
          <w:szCs w:val="24"/>
          <w:lang w:val="ms-MY"/>
        </w:rPr>
        <w:t>Dewasa ini, banyak perubahan telah berlaku</w:t>
      </w:r>
      <w:r w:rsidR="00A54933" w:rsidRPr="00982389">
        <w:rPr>
          <w:rFonts w:ascii="Times New Roman" w:hAnsi="Times New Roman" w:cs="Times New Roman"/>
          <w:position w:val="0"/>
          <w:sz w:val="24"/>
          <w:szCs w:val="24"/>
          <w:lang w:val="ms-MY"/>
        </w:rPr>
        <w:t xml:space="preserve"> dalam kehidupan mereka</w:t>
      </w:r>
      <w:r w:rsidR="009F7287" w:rsidRPr="00982389">
        <w:rPr>
          <w:rFonts w:ascii="Times New Roman" w:hAnsi="Times New Roman" w:cs="Times New Roman"/>
          <w:position w:val="0"/>
          <w:sz w:val="24"/>
          <w:szCs w:val="24"/>
          <w:lang w:val="ms-MY"/>
        </w:rPr>
        <w:t>. Menurut Devamany</w:t>
      </w:r>
      <w:r w:rsidR="0074080A" w:rsidRPr="00982389">
        <w:rPr>
          <w:rFonts w:ascii="Times New Roman" w:hAnsi="Times New Roman" w:cs="Times New Roman"/>
          <w:position w:val="0"/>
          <w:sz w:val="24"/>
          <w:szCs w:val="24"/>
          <w:lang w:val="ms-MY"/>
        </w:rPr>
        <w:t xml:space="preserve">, &amp; Asan </w:t>
      </w:r>
      <w:r w:rsidR="009F7287"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2016) </w:t>
      </w:r>
      <w:r w:rsidR="00A54933" w:rsidRPr="00982389">
        <w:rPr>
          <w:rFonts w:ascii="Times New Roman" w:hAnsi="Times New Roman" w:cs="Times New Roman"/>
          <w:position w:val="0"/>
          <w:sz w:val="24"/>
          <w:szCs w:val="24"/>
          <w:lang w:val="ms-MY"/>
        </w:rPr>
        <w:t xml:space="preserve">kehidupan mereka </w:t>
      </w:r>
      <w:r w:rsidRPr="00982389">
        <w:rPr>
          <w:rFonts w:ascii="Times New Roman" w:hAnsi="Times New Roman" w:cs="Times New Roman"/>
          <w:position w:val="0"/>
          <w:sz w:val="24"/>
          <w:szCs w:val="24"/>
          <w:lang w:val="ms-MY"/>
        </w:rPr>
        <w:t>bertambah baik daripada sebelumnya. Kerajaan me</w:t>
      </w:r>
      <w:r w:rsidR="00E845F4" w:rsidRPr="00982389">
        <w:rPr>
          <w:rFonts w:ascii="Times New Roman" w:hAnsi="Times New Roman" w:cs="Times New Roman"/>
          <w:position w:val="0"/>
          <w:sz w:val="24"/>
          <w:szCs w:val="24"/>
          <w:lang w:val="ms-MY"/>
        </w:rPr>
        <w:t>mberi pelbagai insentif dalam</w:t>
      </w:r>
      <w:r w:rsidRPr="00982389">
        <w:rPr>
          <w:rFonts w:ascii="Times New Roman" w:hAnsi="Times New Roman" w:cs="Times New Roman"/>
          <w:position w:val="0"/>
          <w:sz w:val="24"/>
          <w:szCs w:val="24"/>
          <w:lang w:val="ms-MY"/>
        </w:rPr>
        <w:t xml:space="preserve"> pelbagai aspek</w:t>
      </w:r>
      <w:r w:rsidR="004B24A9" w:rsidRPr="00982389">
        <w:rPr>
          <w:rFonts w:ascii="Times New Roman" w:hAnsi="Times New Roman" w:cs="Times New Roman"/>
          <w:position w:val="0"/>
          <w:sz w:val="24"/>
          <w:szCs w:val="24"/>
          <w:lang w:val="ms-MY"/>
        </w:rPr>
        <w:t xml:space="preserve"> seperti</w:t>
      </w:r>
      <w:r w:rsidRPr="00982389">
        <w:rPr>
          <w:rFonts w:ascii="Times New Roman" w:hAnsi="Times New Roman" w:cs="Times New Roman"/>
          <w:position w:val="0"/>
          <w:sz w:val="24"/>
          <w:szCs w:val="24"/>
          <w:lang w:val="ms-MY"/>
        </w:rPr>
        <w:t xml:space="preserve"> peru</w:t>
      </w:r>
      <w:r w:rsidR="004B24A9" w:rsidRPr="00982389">
        <w:rPr>
          <w:rFonts w:ascii="Times New Roman" w:hAnsi="Times New Roman" w:cs="Times New Roman"/>
          <w:position w:val="0"/>
          <w:sz w:val="24"/>
          <w:szCs w:val="24"/>
          <w:lang w:val="ms-MY"/>
        </w:rPr>
        <w:t>mahan, kemudahan asas, jaringan dan</w:t>
      </w:r>
      <w:r w:rsidRPr="00982389">
        <w:rPr>
          <w:rFonts w:ascii="Times New Roman" w:hAnsi="Times New Roman" w:cs="Times New Roman"/>
          <w:position w:val="0"/>
          <w:sz w:val="24"/>
          <w:szCs w:val="24"/>
          <w:lang w:val="ms-MY"/>
        </w:rPr>
        <w:t xml:space="preserve"> perubatan</w:t>
      </w:r>
      <w:r w:rsidR="004B24A9"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 Insentif berkenaan telah mengubah pelbagai aspek kehidupan </w:t>
      </w:r>
      <w:r w:rsidR="004B24A9" w:rsidRPr="00982389">
        <w:rPr>
          <w:rFonts w:ascii="Times New Roman" w:hAnsi="Times New Roman" w:cs="Times New Roman"/>
          <w:position w:val="0"/>
          <w:sz w:val="24"/>
          <w:szCs w:val="24"/>
          <w:lang w:val="ms-MY"/>
        </w:rPr>
        <w:t>mereka.</w:t>
      </w:r>
      <w:r w:rsidRPr="00982389">
        <w:rPr>
          <w:rFonts w:ascii="Times New Roman" w:hAnsi="Times New Roman" w:cs="Times New Roman"/>
          <w:position w:val="0"/>
          <w:sz w:val="24"/>
          <w:szCs w:val="24"/>
          <w:lang w:val="ms-MY"/>
        </w:rPr>
        <w:t xml:space="preserve"> </w:t>
      </w:r>
      <w:r w:rsidR="004B24A9" w:rsidRPr="00982389">
        <w:rPr>
          <w:rFonts w:ascii="Times New Roman" w:hAnsi="Times New Roman" w:cs="Times New Roman"/>
          <w:position w:val="0"/>
          <w:sz w:val="24"/>
          <w:szCs w:val="24"/>
          <w:lang w:val="ms-MY"/>
        </w:rPr>
        <w:t>K</w:t>
      </w:r>
      <w:r w:rsidRPr="00982389">
        <w:rPr>
          <w:rFonts w:ascii="Times New Roman" w:hAnsi="Times New Roman" w:cs="Times New Roman"/>
          <w:position w:val="0"/>
          <w:sz w:val="24"/>
          <w:szCs w:val="24"/>
          <w:lang w:val="ms-MY"/>
        </w:rPr>
        <w:t xml:space="preserve">ehidupan </w:t>
      </w:r>
      <w:r w:rsidR="004B24A9" w:rsidRPr="00982389">
        <w:rPr>
          <w:rFonts w:ascii="Times New Roman" w:hAnsi="Times New Roman" w:cs="Times New Roman"/>
          <w:position w:val="0"/>
          <w:sz w:val="24"/>
          <w:szCs w:val="24"/>
          <w:lang w:val="ms-MY"/>
        </w:rPr>
        <w:t xml:space="preserve">mereka </w:t>
      </w:r>
      <w:r w:rsidRPr="00982389">
        <w:rPr>
          <w:rFonts w:ascii="Times New Roman" w:hAnsi="Times New Roman" w:cs="Times New Roman"/>
          <w:position w:val="0"/>
          <w:sz w:val="24"/>
          <w:szCs w:val="24"/>
          <w:lang w:val="ms-MY"/>
        </w:rPr>
        <w:t xml:space="preserve">mula mengalami perubahan disebabkan pembangunan yang berlaku </w:t>
      </w:r>
      <w:r w:rsidR="004B24A9" w:rsidRPr="00982389">
        <w:rPr>
          <w:rFonts w:ascii="Times New Roman" w:hAnsi="Times New Roman" w:cs="Times New Roman"/>
          <w:position w:val="0"/>
          <w:sz w:val="24"/>
          <w:szCs w:val="24"/>
          <w:lang w:val="ms-MY"/>
        </w:rPr>
        <w:t>ini</w:t>
      </w:r>
      <w:r w:rsidRPr="00982389">
        <w:rPr>
          <w:rFonts w:ascii="Times New Roman" w:hAnsi="Times New Roman" w:cs="Times New Roman"/>
          <w:position w:val="0"/>
          <w:sz w:val="24"/>
          <w:szCs w:val="24"/>
          <w:lang w:val="ms-MY"/>
        </w:rPr>
        <w:t xml:space="preserve">. </w:t>
      </w:r>
    </w:p>
    <w:p w14:paraId="27679414" w14:textId="53E03292" w:rsidR="00E70236" w:rsidRDefault="00E70236" w:rsidP="00591132">
      <w:pPr>
        <w:spacing w:after="0" w:line="240" w:lineRule="auto"/>
        <w:ind w:leftChars="0" w:left="2" w:hanging="2"/>
        <w:jc w:val="both"/>
        <w:rPr>
          <w:rFonts w:ascii="Times New Roman" w:hAnsi="Times New Roman" w:cs="Times New Roman"/>
          <w:b/>
          <w:bCs/>
          <w:position w:val="0"/>
          <w:sz w:val="24"/>
          <w:szCs w:val="24"/>
          <w:lang w:val="ms-MY"/>
        </w:rPr>
      </w:pPr>
    </w:p>
    <w:p w14:paraId="5B00E7F3" w14:textId="77777777" w:rsidR="009F2D43" w:rsidRPr="00982389" w:rsidRDefault="009F2D43" w:rsidP="00591132">
      <w:pPr>
        <w:spacing w:after="0" w:line="240" w:lineRule="auto"/>
        <w:ind w:leftChars="0" w:left="2" w:hanging="2"/>
        <w:jc w:val="both"/>
        <w:rPr>
          <w:rFonts w:ascii="Times New Roman" w:hAnsi="Times New Roman" w:cs="Times New Roman"/>
          <w:b/>
          <w:bCs/>
          <w:position w:val="0"/>
          <w:sz w:val="24"/>
          <w:szCs w:val="24"/>
          <w:lang w:val="ms-MY"/>
        </w:rPr>
      </w:pPr>
    </w:p>
    <w:p w14:paraId="5CA1F6A6" w14:textId="3FED73C6" w:rsidR="00550297" w:rsidRPr="00982389" w:rsidRDefault="00476DD1" w:rsidP="00591132">
      <w:pPr>
        <w:spacing w:after="0" w:line="240" w:lineRule="auto"/>
        <w:ind w:leftChars="0" w:left="2" w:hanging="2"/>
        <w:jc w:val="both"/>
        <w:rPr>
          <w:rFonts w:ascii="Times New Roman" w:hAnsi="Times New Roman" w:cs="Times New Roman"/>
          <w:b/>
          <w:bCs/>
          <w:position w:val="0"/>
          <w:sz w:val="24"/>
          <w:szCs w:val="24"/>
          <w:lang w:val="ms-MY"/>
        </w:rPr>
      </w:pPr>
      <w:r w:rsidRPr="00982389">
        <w:rPr>
          <w:rFonts w:ascii="Times New Roman" w:hAnsi="Times New Roman" w:cs="Times New Roman"/>
          <w:b/>
          <w:bCs/>
          <w:position w:val="0"/>
          <w:sz w:val="24"/>
          <w:szCs w:val="24"/>
          <w:lang w:val="ms-MY"/>
        </w:rPr>
        <w:t>Sorotan l</w:t>
      </w:r>
      <w:r w:rsidR="00550297" w:rsidRPr="00982389">
        <w:rPr>
          <w:rFonts w:ascii="Times New Roman" w:hAnsi="Times New Roman" w:cs="Times New Roman"/>
          <w:b/>
          <w:bCs/>
          <w:position w:val="0"/>
          <w:sz w:val="24"/>
          <w:szCs w:val="24"/>
          <w:lang w:val="ms-MY"/>
        </w:rPr>
        <w:t>iteratur</w:t>
      </w:r>
    </w:p>
    <w:p w14:paraId="4C80196B" w14:textId="77777777"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p>
    <w:p w14:paraId="70903C96" w14:textId="0DA351B2" w:rsidR="00212D1C" w:rsidRPr="00982389" w:rsidRDefault="00212D1C" w:rsidP="00591132">
      <w:pPr>
        <w:spacing w:after="0" w:line="240" w:lineRule="auto"/>
        <w:ind w:leftChars="0" w:left="0" w:firstLineChars="0" w:firstLine="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Bahagian ini menjelaskan tiga bentuk kajian lepas yang menjadi sandaran kajian ini. Kajian-kajian tersebut </w:t>
      </w:r>
      <w:r w:rsidR="004B24A9" w:rsidRPr="00982389">
        <w:rPr>
          <w:rFonts w:ascii="Times New Roman" w:hAnsi="Times New Roman" w:cs="Times New Roman"/>
          <w:position w:val="0"/>
          <w:sz w:val="24"/>
          <w:szCs w:val="24"/>
          <w:lang w:val="ms-MY"/>
        </w:rPr>
        <w:t>sama ada b</w:t>
      </w:r>
      <w:r w:rsidRPr="00982389">
        <w:rPr>
          <w:rFonts w:ascii="Times New Roman" w:hAnsi="Times New Roman" w:cs="Times New Roman"/>
          <w:position w:val="0"/>
          <w:sz w:val="24"/>
          <w:szCs w:val="24"/>
          <w:lang w:val="ms-MY"/>
        </w:rPr>
        <w:t xml:space="preserve">erbentuk umum menyentuh masyarakat Orang Asli di Malaysia yang terdiri dari pelbagai suku kaum atau kajian khusus mengenai </w:t>
      </w:r>
      <w:r w:rsidR="008D0982" w:rsidRPr="00982389">
        <w:rPr>
          <w:rFonts w:ascii="Times New Roman" w:hAnsi="Times New Roman" w:cs="Times New Roman"/>
          <w:position w:val="0"/>
          <w:sz w:val="24"/>
          <w:szCs w:val="24"/>
          <w:lang w:val="ms-MY"/>
        </w:rPr>
        <w:t>suku Temiar</w:t>
      </w:r>
      <w:r w:rsidRPr="00982389">
        <w:rPr>
          <w:rFonts w:ascii="Times New Roman" w:hAnsi="Times New Roman" w:cs="Times New Roman"/>
          <w:position w:val="0"/>
          <w:sz w:val="24"/>
          <w:szCs w:val="24"/>
          <w:lang w:val="ms-MY"/>
        </w:rPr>
        <w:t xml:space="preserve"> atau kajian yang menggunakan konsep perubahan budaya dalam </w:t>
      </w:r>
      <w:r w:rsidR="00E70236" w:rsidRPr="00982389">
        <w:rPr>
          <w:rFonts w:ascii="Times New Roman" w:hAnsi="Times New Roman" w:cs="Times New Roman"/>
          <w:position w:val="0"/>
          <w:sz w:val="24"/>
          <w:szCs w:val="24"/>
          <w:lang w:val="ms-MY"/>
        </w:rPr>
        <w:t xml:space="preserve">menjalankan </w:t>
      </w:r>
      <w:r w:rsidRPr="00982389">
        <w:rPr>
          <w:rFonts w:ascii="Times New Roman" w:hAnsi="Times New Roman" w:cs="Times New Roman"/>
          <w:position w:val="0"/>
          <w:sz w:val="24"/>
          <w:szCs w:val="24"/>
          <w:lang w:val="ms-MY"/>
        </w:rPr>
        <w:t xml:space="preserve">analisis.  </w:t>
      </w:r>
    </w:p>
    <w:p w14:paraId="7340460F" w14:textId="05FE42E5" w:rsidR="00E70236" w:rsidRPr="00982389" w:rsidRDefault="00E70236" w:rsidP="00591132">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Banyak k</w:t>
      </w:r>
      <w:r w:rsidR="00212D1C" w:rsidRPr="00982389">
        <w:rPr>
          <w:rFonts w:ascii="Times New Roman" w:hAnsi="Times New Roman" w:cs="Times New Roman"/>
          <w:position w:val="0"/>
          <w:sz w:val="24"/>
          <w:szCs w:val="24"/>
          <w:lang w:val="ms-MY"/>
        </w:rPr>
        <w:t>ajian umum tentang Orang Asli Malaysia</w:t>
      </w:r>
      <w:r w:rsidRPr="00982389">
        <w:rPr>
          <w:rFonts w:ascii="Times New Roman" w:hAnsi="Times New Roman" w:cs="Times New Roman"/>
          <w:position w:val="0"/>
          <w:sz w:val="24"/>
          <w:szCs w:val="24"/>
          <w:lang w:val="ms-MY"/>
        </w:rPr>
        <w:t xml:space="preserve"> yang </w:t>
      </w:r>
      <w:r w:rsidR="00212D1C" w:rsidRPr="00982389">
        <w:rPr>
          <w:rFonts w:ascii="Times New Roman" w:hAnsi="Times New Roman" w:cs="Times New Roman"/>
          <w:position w:val="0"/>
          <w:sz w:val="24"/>
          <w:szCs w:val="24"/>
          <w:lang w:val="ms-MY"/>
        </w:rPr>
        <w:t>antaranya turut merangkumi masyarakat suku Temiar</w:t>
      </w:r>
      <w:r w:rsidR="00761B74" w:rsidRPr="00982389">
        <w:rPr>
          <w:rFonts w:ascii="Times New Roman" w:hAnsi="Times New Roman" w:cs="Times New Roman"/>
          <w:position w:val="0"/>
          <w:sz w:val="24"/>
          <w:szCs w:val="24"/>
          <w:lang w:val="ms-MY"/>
        </w:rPr>
        <w:t xml:space="preserve"> seperti</w:t>
      </w:r>
      <w:r w:rsidR="005D2286" w:rsidRPr="00982389">
        <w:rPr>
          <w:rFonts w:ascii="Times New Roman" w:hAnsi="Times New Roman" w:cs="Times New Roman"/>
          <w:position w:val="0"/>
          <w:sz w:val="24"/>
          <w:szCs w:val="24"/>
          <w:lang w:val="ms-MY"/>
        </w:rPr>
        <w:t xml:space="preserve"> </w:t>
      </w:r>
      <w:r w:rsidR="004B24A9" w:rsidRPr="00982389">
        <w:rPr>
          <w:rFonts w:ascii="Times New Roman" w:hAnsi="Times New Roman" w:cs="Times New Roman"/>
          <w:position w:val="0"/>
          <w:sz w:val="24"/>
          <w:szCs w:val="24"/>
          <w:lang w:val="ms-MY"/>
        </w:rPr>
        <w:t xml:space="preserve">dilakukan </w:t>
      </w:r>
      <w:r w:rsidR="00FC6502" w:rsidRPr="00982389">
        <w:rPr>
          <w:rFonts w:ascii="Times New Roman" w:hAnsi="Times New Roman" w:cs="Times New Roman"/>
          <w:position w:val="0"/>
          <w:sz w:val="24"/>
          <w:szCs w:val="24"/>
          <w:lang w:val="ms-MY"/>
        </w:rPr>
        <w:t>Alberto G.</w:t>
      </w:r>
      <w:r w:rsidR="00BA669E" w:rsidRPr="00982389">
        <w:rPr>
          <w:rFonts w:ascii="Times New Roman" w:hAnsi="Times New Roman" w:cs="Times New Roman"/>
          <w:position w:val="0"/>
          <w:sz w:val="24"/>
          <w:szCs w:val="24"/>
          <w:lang w:val="ms-MY"/>
        </w:rPr>
        <w:t xml:space="preserve"> </w:t>
      </w:r>
      <w:r w:rsidR="00FC6502" w:rsidRPr="00982389">
        <w:rPr>
          <w:rFonts w:ascii="Times New Roman" w:hAnsi="Times New Roman" w:cs="Times New Roman"/>
          <w:position w:val="0"/>
          <w:sz w:val="24"/>
          <w:szCs w:val="24"/>
          <w:lang w:val="ms-MY"/>
        </w:rPr>
        <w:t>Gomes</w:t>
      </w:r>
      <w:r w:rsidR="00BA669E" w:rsidRPr="00982389">
        <w:rPr>
          <w:rFonts w:ascii="Times New Roman" w:hAnsi="Times New Roman" w:cs="Times New Roman"/>
          <w:position w:val="0"/>
          <w:sz w:val="24"/>
          <w:szCs w:val="24"/>
          <w:lang w:val="ms-MY"/>
        </w:rPr>
        <w:t xml:space="preserve"> (1988)</w:t>
      </w:r>
      <w:r w:rsidR="00FC6502"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 xml:space="preserve">ketika mengkaji </w:t>
      </w:r>
      <w:r w:rsidR="00BA669E" w:rsidRPr="00982389">
        <w:rPr>
          <w:rFonts w:ascii="Times New Roman" w:hAnsi="Times New Roman" w:cs="Times New Roman"/>
          <w:position w:val="0"/>
          <w:sz w:val="24"/>
          <w:szCs w:val="24"/>
          <w:lang w:val="ms-MY"/>
        </w:rPr>
        <w:t>Orang Asli Semai</w:t>
      </w:r>
      <w:r w:rsidR="005300C3"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 K</w:t>
      </w:r>
      <w:r w:rsidR="00A95E2B" w:rsidRPr="00982389">
        <w:rPr>
          <w:rFonts w:ascii="Times New Roman" w:hAnsi="Times New Roman" w:cs="Times New Roman"/>
          <w:position w:val="0"/>
          <w:sz w:val="24"/>
          <w:szCs w:val="24"/>
          <w:lang w:val="ms-MY"/>
        </w:rPr>
        <w:t xml:space="preserve">ajian </w:t>
      </w:r>
      <w:r w:rsidR="00212D1C" w:rsidRPr="00982389">
        <w:rPr>
          <w:rFonts w:ascii="Times New Roman" w:hAnsi="Times New Roman" w:cs="Times New Roman"/>
          <w:position w:val="0"/>
          <w:sz w:val="24"/>
          <w:szCs w:val="24"/>
          <w:lang w:val="ms-MY"/>
        </w:rPr>
        <w:t xml:space="preserve">khusus </w:t>
      </w:r>
      <w:r w:rsidR="00A95E2B" w:rsidRPr="00982389">
        <w:rPr>
          <w:rFonts w:ascii="Times New Roman" w:hAnsi="Times New Roman" w:cs="Times New Roman"/>
          <w:position w:val="0"/>
          <w:sz w:val="24"/>
          <w:szCs w:val="24"/>
          <w:lang w:val="ms-MY"/>
        </w:rPr>
        <w:t xml:space="preserve">mengenai </w:t>
      </w:r>
      <w:r w:rsidR="008D0982" w:rsidRPr="00982389">
        <w:rPr>
          <w:rFonts w:ascii="Times New Roman" w:hAnsi="Times New Roman" w:cs="Times New Roman"/>
          <w:position w:val="0"/>
          <w:sz w:val="24"/>
          <w:szCs w:val="24"/>
          <w:lang w:val="ms-MY"/>
        </w:rPr>
        <w:t>suku Temiar</w:t>
      </w:r>
      <w:r w:rsidR="00212D1C"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pula tidak kurang</w:t>
      </w:r>
      <w:r w:rsidR="00550297" w:rsidRPr="00982389">
        <w:rPr>
          <w:rFonts w:ascii="Times New Roman" w:hAnsi="Times New Roman" w:cs="Times New Roman"/>
          <w:position w:val="0"/>
          <w:sz w:val="24"/>
          <w:szCs w:val="24"/>
          <w:lang w:val="ms-MY"/>
        </w:rPr>
        <w:t xml:space="preserve"> </w:t>
      </w:r>
      <w:r w:rsidR="00212D1C" w:rsidRPr="00982389">
        <w:rPr>
          <w:rFonts w:ascii="Times New Roman" w:hAnsi="Times New Roman" w:cs="Times New Roman"/>
          <w:position w:val="0"/>
          <w:sz w:val="24"/>
          <w:szCs w:val="24"/>
          <w:lang w:val="ms-MY"/>
        </w:rPr>
        <w:t>banyak</w:t>
      </w:r>
      <w:r w:rsidRPr="00982389">
        <w:rPr>
          <w:rFonts w:ascii="Times New Roman" w:hAnsi="Times New Roman" w:cs="Times New Roman"/>
          <w:position w:val="0"/>
          <w:sz w:val="24"/>
          <w:szCs w:val="24"/>
          <w:lang w:val="ms-MY"/>
        </w:rPr>
        <w:t>nya</w:t>
      </w:r>
      <w:r w:rsidR="00212D1C" w:rsidRPr="00982389">
        <w:rPr>
          <w:rFonts w:ascii="Times New Roman" w:hAnsi="Times New Roman" w:cs="Times New Roman"/>
          <w:position w:val="0"/>
          <w:sz w:val="24"/>
          <w:szCs w:val="24"/>
          <w:lang w:val="ms-MY"/>
        </w:rPr>
        <w:t xml:space="preserve">. </w:t>
      </w:r>
      <w:r w:rsidR="003A2D14" w:rsidRPr="00982389">
        <w:rPr>
          <w:rFonts w:ascii="Times New Roman" w:hAnsi="Times New Roman" w:cs="Times New Roman"/>
          <w:position w:val="0"/>
          <w:sz w:val="24"/>
          <w:szCs w:val="24"/>
          <w:lang w:val="ms-MY"/>
        </w:rPr>
        <w:t xml:space="preserve">Kajian-kajian tersebut </w:t>
      </w:r>
      <w:r w:rsidR="00170849" w:rsidRPr="00982389">
        <w:rPr>
          <w:rFonts w:ascii="Times New Roman" w:hAnsi="Times New Roman" w:cs="Times New Roman"/>
          <w:position w:val="0"/>
          <w:sz w:val="24"/>
          <w:szCs w:val="24"/>
          <w:lang w:val="ms-MY"/>
        </w:rPr>
        <w:t xml:space="preserve">merangkumi pelbagai </w:t>
      </w:r>
      <w:r w:rsidR="00212D1C" w:rsidRPr="00982389">
        <w:rPr>
          <w:rFonts w:ascii="Times New Roman" w:hAnsi="Times New Roman" w:cs="Times New Roman"/>
          <w:position w:val="0"/>
          <w:sz w:val="24"/>
          <w:szCs w:val="24"/>
          <w:lang w:val="ms-MY"/>
        </w:rPr>
        <w:t xml:space="preserve">aspek seperti </w:t>
      </w:r>
      <w:r w:rsidR="00550297" w:rsidRPr="00982389">
        <w:rPr>
          <w:rFonts w:ascii="Times New Roman" w:hAnsi="Times New Roman" w:cs="Times New Roman"/>
          <w:position w:val="0"/>
          <w:sz w:val="24"/>
          <w:szCs w:val="24"/>
          <w:lang w:val="ms-MY"/>
        </w:rPr>
        <w:t>kepercayaan, bahasa, budaya material dan pantang larang</w:t>
      </w:r>
      <w:r w:rsidR="00621A57" w:rsidRPr="00982389">
        <w:rPr>
          <w:rFonts w:ascii="Times New Roman" w:hAnsi="Times New Roman" w:cs="Times New Roman"/>
          <w:position w:val="0"/>
          <w:sz w:val="24"/>
          <w:szCs w:val="24"/>
          <w:lang w:val="ms-MY"/>
        </w:rPr>
        <w:t xml:space="preserve"> atau dalam skop kearifan tempatan</w:t>
      </w:r>
      <w:r w:rsidR="00550297" w:rsidRPr="00982389">
        <w:rPr>
          <w:rFonts w:ascii="Times New Roman" w:hAnsi="Times New Roman" w:cs="Times New Roman"/>
          <w:position w:val="0"/>
          <w:sz w:val="24"/>
          <w:szCs w:val="24"/>
          <w:lang w:val="ms-MY"/>
        </w:rPr>
        <w:t xml:space="preserve">. </w:t>
      </w:r>
    </w:p>
    <w:p w14:paraId="0782DB12" w14:textId="106AC8E5" w:rsidR="00550297" w:rsidRPr="00982389" w:rsidRDefault="00BA669E" w:rsidP="00591132">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Amir Ahmad et al.</w:t>
      </w:r>
      <w:r w:rsidR="00550297" w:rsidRPr="00982389">
        <w:rPr>
          <w:rFonts w:ascii="Times New Roman" w:hAnsi="Times New Roman" w:cs="Times New Roman"/>
          <w:position w:val="0"/>
          <w:sz w:val="24"/>
          <w:szCs w:val="24"/>
          <w:lang w:val="ms-MY"/>
        </w:rPr>
        <w:t xml:space="preserve"> (2018) </w:t>
      </w:r>
      <w:r w:rsidR="00170849" w:rsidRPr="00982389">
        <w:rPr>
          <w:rFonts w:ascii="Times New Roman" w:hAnsi="Times New Roman" w:cs="Times New Roman"/>
          <w:position w:val="0"/>
          <w:sz w:val="24"/>
          <w:szCs w:val="24"/>
          <w:lang w:val="ms-MY"/>
        </w:rPr>
        <w:t xml:space="preserve">menjalankan kajian </w:t>
      </w:r>
      <w:r w:rsidR="00550297" w:rsidRPr="00982389">
        <w:rPr>
          <w:rFonts w:ascii="Times New Roman" w:hAnsi="Times New Roman" w:cs="Times New Roman"/>
          <w:position w:val="0"/>
          <w:sz w:val="24"/>
          <w:szCs w:val="24"/>
          <w:lang w:val="ms-MY"/>
        </w:rPr>
        <w:t>etnografi terhadap konsep jiwa dalam kepercayaan masyarakat Temiar</w:t>
      </w:r>
      <w:r w:rsidR="00170849" w:rsidRPr="00982389">
        <w:rPr>
          <w:rFonts w:ascii="Times New Roman" w:hAnsi="Times New Roman" w:cs="Times New Roman"/>
          <w:position w:val="0"/>
          <w:sz w:val="24"/>
          <w:szCs w:val="24"/>
          <w:lang w:val="ms-MY"/>
        </w:rPr>
        <w:t>. Kajian tersebut</w:t>
      </w:r>
      <w:r w:rsidR="00550297" w:rsidRPr="00982389">
        <w:rPr>
          <w:rFonts w:ascii="Times New Roman" w:hAnsi="Times New Roman" w:cs="Times New Roman"/>
          <w:position w:val="0"/>
          <w:sz w:val="24"/>
          <w:szCs w:val="24"/>
          <w:lang w:val="ms-MY"/>
        </w:rPr>
        <w:t xml:space="preserve"> menjelaskan beberapa konsep jiwa yang terdapat dalam sistem kepercayaan masyarakat Temiar yang tinggal di kawasan Kuala Mu, Lasah, Sungai Siput, Perak. Kajian tersebut me</w:t>
      </w:r>
      <w:r w:rsidR="004B24A9" w:rsidRPr="00982389">
        <w:rPr>
          <w:rFonts w:ascii="Times New Roman" w:hAnsi="Times New Roman" w:cs="Times New Roman"/>
          <w:position w:val="0"/>
          <w:sz w:val="24"/>
          <w:szCs w:val="24"/>
          <w:lang w:val="ms-MY"/>
        </w:rPr>
        <w:t>nggunakan kaedah etnografi bagi mengutip data</w:t>
      </w:r>
      <w:r w:rsidR="00625728" w:rsidRPr="00982389">
        <w:rPr>
          <w:rFonts w:ascii="Times New Roman" w:hAnsi="Times New Roman" w:cs="Times New Roman"/>
          <w:position w:val="0"/>
          <w:sz w:val="24"/>
          <w:szCs w:val="24"/>
          <w:lang w:val="ms-MY"/>
        </w:rPr>
        <w:t xml:space="preserve"> di</w:t>
      </w:r>
      <w:r w:rsidR="00550297" w:rsidRPr="00982389">
        <w:rPr>
          <w:rFonts w:ascii="Times New Roman" w:hAnsi="Times New Roman" w:cs="Times New Roman"/>
          <w:position w:val="0"/>
          <w:sz w:val="24"/>
          <w:szCs w:val="24"/>
          <w:lang w:val="ms-MY"/>
        </w:rPr>
        <w:t xml:space="preserve"> lapangan. Berdasarkan penemuan</w:t>
      </w:r>
      <w:r w:rsidR="004B24A9" w:rsidRPr="00982389">
        <w:rPr>
          <w:rFonts w:ascii="Times New Roman" w:hAnsi="Times New Roman" w:cs="Times New Roman"/>
          <w:position w:val="0"/>
          <w:sz w:val="24"/>
          <w:szCs w:val="24"/>
          <w:lang w:val="ms-MY"/>
        </w:rPr>
        <w:t>nya,</w:t>
      </w:r>
      <w:r w:rsidR="00550297" w:rsidRPr="00982389">
        <w:rPr>
          <w:rFonts w:ascii="Times New Roman" w:hAnsi="Times New Roman" w:cs="Times New Roman"/>
          <w:position w:val="0"/>
          <w:sz w:val="24"/>
          <w:szCs w:val="24"/>
          <w:lang w:val="ms-MY"/>
        </w:rPr>
        <w:t xml:space="preserve"> terdapat tiga konsep jiwa dalam kepercayaan masyarakat Temiar iaitu jiwa manusia dan jiwa bukan manusia yang meliputi flora dan fauna. Perbincangan </w:t>
      </w:r>
      <w:r w:rsidR="00D23C29" w:rsidRPr="00982389">
        <w:rPr>
          <w:rFonts w:ascii="Times New Roman" w:hAnsi="Times New Roman" w:cs="Times New Roman"/>
          <w:position w:val="0"/>
          <w:sz w:val="24"/>
          <w:szCs w:val="24"/>
          <w:lang w:val="ms-MY"/>
        </w:rPr>
        <w:t xml:space="preserve">adalah </w:t>
      </w:r>
      <w:r w:rsidR="00550297" w:rsidRPr="00982389">
        <w:rPr>
          <w:rFonts w:ascii="Times New Roman" w:hAnsi="Times New Roman" w:cs="Times New Roman"/>
          <w:position w:val="0"/>
          <w:sz w:val="24"/>
          <w:szCs w:val="24"/>
          <w:lang w:val="ms-MY"/>
        </w:rPr>
        <w:t xml:space="preserve">tentang pandangan masyarakat Temiar terhadap setiap jiwa </w:t>
      </w:r>
      <w:r w:rsidR="00D23C29" w:rsidRPr="00982389">
        <w:rPr>
          <w:rFonts w:ascii="Times New Roman" w:hAnsi="Times New Roman" w:cs="Times New Roman"/>
          <w:position w:val="0"/>
          <w:sz w:val="24"/>
          <w:szCs w:val="24"/>
          <w:lang w:val="ms-MY"/>
        </w:rPr>
        <w:t xml:space="preserve">tersebut </w:t>
      </w:r>
      <w:r w:rsidR="00550297" w:rsidRPr="00982389">
        <w:rPr>
          <w:rFonts w:ascii="Times New Roman" w:hAnsi="Times New Roman" w:cs="Times New Roman"/>
          <w:position w:val="0"/>
          <w:sz w:val="24"/>
          <w:szCs w:val="24"/>
          <w:lang w:val="ms-MY"/>
        </w:rPr>
        <w:t xml:space="preserve">dan cara mereka berhubung </w:t>
      </w:r>
      <w:r w:rsidR="00D23C29" w:rsidRPr="00982389">
        <w:rPr>
          <w:rFonts w:ascii="Times New Roman" w:hAnsi="Times New Roman" w:cs="Times New Roman"/>
          <w:position w:val="0"/>
          <w:sz w:val="24"/>
          <w:szCs w:val="24"/>
          <w:lang w:val="ms-MY"/>
        </w:rPr>
        <w:t xml:space="preserve">serta </w:t>
      </w:r>
      <w:r w:rsidR="00550297" w:rsidRPr="00982389">
        <w:rPr>
          <w:rFonts w:ascii="Times New Roman" w:hAnsi="Times New Roman" w:cs="Times New Roman"/>
          <w:position w:val="0"/>
          <w:sz w:val="24"/>
          <w:szCs w:val="24"/>
          <w:lang w:val="ms-MY"/>
        </w:rPr>
        <w:t xml:space="preserve">menanggapi konsep jiwa </w:t>
      </w:r>
      <w:r w:rsidR="00D23C29" w:rsidRPr="00982389">
        <w:rPr>
          <w:rFonts w:ascii="Times New Roman" w:hAnsi="Times New Roman" w:cs="Times New Roman"/>
          <w:position w:val="0"/>
          <w:sz w:val="24"/>
          <w:szCs w:val="24"/>
          <w:lang w:val="ms-MY"/>
        </w:rPr>
        <w:t xml:space="preserve">tersebut dalam kehidupan </w:t>
      </w:r>
      <w:r w:rsidR="00550297" w:rsidRPr="00982389">
        <w:rPr>
          <w:rFonts w:ascii="Times New Roman" w:hAnsi="Times New Roman" w:cs="Times New Roman"/>
          <w:position w:val="0"/>
          <w:sz w:val="24"/>
          <w:szCs w:val="24"/>
          <w:lang w:val="ms-MY"/>
        </w:rPr>
        <w:t>seharian.</w:t>
      </w:r>
    </w:p>
    <w:p w14:paraId="421AEFC5" w14:textId="44814596"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b/>
      </w:r>
      <w:r w:rsidR="00B85DD1" w:rsidRPr="00982389">
        <w:rPr>
          <w:rFonts w:ascii="Times New Roman" w:hAnsi="Times New Roman" w:cs="Times New Roman"/>
          <w:position w:val="0"/>
          <w:sz w:val="24"/>
          <w:szCs w:val="24"/>
          <w:lang w:val="ms-MY"/>
        </w:rPr>
        <w:tab/>
      </w:r>
      <w:r w:rsidRPr="00982389">
        <w:rPr>
          <w:rFonts w:ascii="Times New Roman" w:hAnsi="Times New Roman" w:cs="Times New Roman"/>
          <w:position w:val="0"/>
          <w:sz w:val="24"/>
          <w:szCs w:val="24"/>
          <w:lang w:val="ms-MY"/>
        </w:rPr>
        <w:t>Riduan Makhtar</w:t>
      </w:r>
      <w:r w:rsidR="00800413" w:rsidRPr="00982389">
        <w:rPr>
          <w:rFonts w:ascii="Times New Roman" w:hAnsi="Times New Roman" w:cs="Times New Roman"/>
          <w:position w:val="0"/>
          <w:sz w:val="24"/>
          <w:szCs w:val="24"/>
          <w:lang w:val="ms-MY"/>
        </w:rPr>
        <w:t xml:space="preserve"> </w:t>
      </w:r>
      <w:r w:rsidR="0030564E" w:rsidRPr="00982389">
        <w:rPr>
          <w:rFonts w:ascii="Times New Roman" w:hAnsi="Times New Roman" w:cs="Times New Roman"/>
          <w:position w:val="0"/>
          <w:sz w:val="24"/>
          <w:szCs w:val="24"/>
          <w:lang w:val="ms-MY"/>
        </w:rPr>
        <w:t xml:space="preserve">et al. </w:t>
      </w:r>
      <w:r w:rsidRPr="00982389">
        <w:rPr>
          <w:rFonts w:ascii="Times New Roman" w:hAnsi="Times New Roman" w:cs="Times New Roman"/>
          <w:position w:val="0"/>
          <w:sz w:val="24"/>
          <w:szCs w:val="24"/>
          <w:lang w:val="ms-MY"/>
        </w:rPr>
        <w:t xml:space="preserve">(2018) </w:t>
      </w:r>
      <w:r w:rsidR="00D23C29" w:rsidRPr="00982389">
        <w:rPr>
          <w:rFonts w:ascii="Times New Roman" w:hAnsi="Times New Roman" w:cs="Times New Roman"/>
          <w:position w:val="0"/>
          <w:sz w:val="24"/>
          <w:szCs w:val="24"/>
          <w:lang w:val="ms-MY"/>
        </w:rPr>
        <w:t xml:space="preserve">mengkaji </w:t>
      </w:r>
      <w:r w:rsidR="003F45FD" w:rsidRPr="00982389">
        <w:rPr>
          <w:rFonts w:ascii="Times New Roman" w:hAnsi="Times New Roman" w:cs="Times New Roman"/>
          <w:position w:val="0"/>
          <w:sz w:val="24"/>
          <w:szCs w:val="24"/>
          <w:lang w:val="ms-MY"/>
        </w:rPr>
        <w:t xml:space="preserve">bentuk </w:t>
      </w:r>
      <w:r w:rsidR="00170849" w:rsidRPr="00982389">
        <w:rPr>
          <w:rFonts w:ascii="Times New Roman" w:hAnsi="Times New Roman" w:cs="Times New Roman"/>
          <w:position w:val="0"/>
          <w:sz w:val="24"/>
          <w:szCs w:val="24"/>
          <w:lang w:val="ms-MY"/>
        </w:rPr>
        <w:t>p</w:t>
      </w:r>
      <w:r w:rsidRPr="00982389">
        <w:rPr>
          <w:rFonts w:ascii="Times New Roman" w:hAnsi="Times New Roman" w:cs="Times New Roman"/>
          <w:position w:val="0"/>
          <w:sz w:val="24"/>
          <w:szCs w:val="24"/>
          <w:lang w:val="ms-MY"/>
        </w:rPr>
        <w:t>engaruh dialek Kelantan dalam bahasa Temiar</w:t>
      </w:r>
      <w:r w:rsidR="00D23C29" w:rsidRPr="00982389">
        <w:rPr>
          <w:rFonts w:ascii="Times New Roman" w:hAnsi="Times New Roman" w:cs="Times New Roman"/>
          <w:position w:val="0"/>
          <w:sz w:val="24"/>
          <w:szCs w:val="24"/>
          <w:lang w:val="ms-MY"/>
        </w:rPr>
        <w:t xml:space="preserve"> dengan</w:t>
      </w:r>
      <w:r w:rsidRPr="00982389">
        <w:rPr>
          <w:rFonts w:ascii="Times New Roman" w:hAnsi="Times New Roman" w:cs="Times New Roman"/>
          <w:position w:val="0"/>
          <w:sz w:val="24"/>
          <w:szCs w:val="24"/>
          <w:lang w:val="ms-MY"/>
        </w:rPr>
        <w:t xml:space="preserve"> </w:t>
      </w:r>
      <w:r w:rsidR="003F45FD" w:rsidRPr="00982389">
        <w:rPr>
          <w:rFonts w:ascii="Times New Roman" w:hAnsi="Times New Roman" w:cs="Times New Roman"/>
          <w:position w:val="0"/>
          <w:sz w:val="24"/>
          <w:szCs w:val="24"/>
          <w:lang w:val="ms-MY"/>
        </w:rPr>
        <w:t xml:space="preserve">menggunakan </w:t>
      </w:r>
      <w:r w:rsidRPr="00982389">
        <w:rPr>
          <w:rFonts w:ascii="Times New Roman" w:hAnsi="Times New Roman" w:cs="Times New Roman"/>
          <w:position w:val="0"/>
          <w:sz w:val="24"/>
          <w:szCs w:val="24"/>
          <w:lang w:val="ms-MY"/>
        </w:rPr>
        <w:t>a</w:t>
      </w:r>
      <w:r w:rsidR="00980043" w:rsidRPr="00982389">
        <w:rPr>
          <w:rFonts w:ascii="Times New Roman" w:hAnsi="Times New Roman" w:cs="Times New Roman"/>
          <w:position w:val="0"/>
          <w:sz w:val="24"/>
          <w:szCs w:val="24"/>
          <w:lang w:val="ms-MY"/>
        </w:rPr>
        <w:t>nalisis fonologi struktural</w:t>
      </w:r>
      <w:r w:rsidRPr="00982389">
        <w:rPr>
          <w:rFonts w:ascii="Times New Roman" w:hAnsi="Times New Roman" w:cs="Times New Roman"/>
          <w:position w:val="0"/>
          <w:sz w:val="24"/>
          <w:szCs w:val="24"/>
          <w:lang w:val="ms-MY"/>
        </w:rPr>
        <w:t xml:space="preserve">. Kajian </w:t>
      </w:r>
      <w:r w:rsidR="00D23C29" w:rsidRPr="00982389">
        <w:rPr>
          <w:rFonts w:ascii="Times New Roman" w:hAnsi="Times New Roman" w:cs="Times New Roman"/>
          <w:position w:val="0"/>
          <w:sz w:val="24"/>
          <w:szCs w:val="24"/>
          <w:lang w:val="ms-MY"/>
        </w:rPr>
        <w:t xml:space="preserve">tersebut </w:t>
      </w:r>
      <w:r w:rsidRPr="00982389">
        <w:rPr>
          <w:rFonts w:ascii="Times New Roman" w:hAnsi="Times New Roman" w:cs="Times New Roman"/>
          <w:position w:val="0"/>
          <w:sz w:val="24"/>
          <w:szCs w:val="24"/>
          <w:lang w:val="ms-MY"/>
        </w:rPr>
        <w:t>membincangkan pengaruh dialek bahasa Kelantan dalam bahasa Temiar. Kawasan kajian meliputi kawasan perkampungan Orang Asli Temiar di Gua Musang</w:t>
      </w:r>
      <w:r w:rsidR="00D23C29"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 Kelantan. Data dikumpulkan melalui kaedah temu bual dan rakaman. Hasil analisis mendapati </w:t>
      </w:r>
      <w:r w:rsidR="00D23C29" w:rsidRPr="00982389">
        <w:rPr>
          <w:rFonts w:ascii="Times New Roman" w:hAnsi="Times New Roman" w:cs="Times New Roman"/>
          <w:position w:val="0"/>
          <w:sz w:val="24"/>
          <w:szCs w:val="24"/>
          <w:lang w:val="ms-MY"/>
        </w:rPr>
        <w:t>d</w:t>
      </w:r>
      <w:r w:rsidRPr="00982389">
        <w:rPr>
          <w:rFonts w:ascii="Times New Roman" w:hAnsi="Times New Roman" w:cs="Times New Roman"/>
          <w:position w:val="0"/>
          <w:sz w:val="24"/>
          <w:szCs w:val="24"/>
          <w:lang w:val="ms-MY"/>
        </w:rPr>
        <w:t xml:space="preserve">ialek Kelantan telah </w:t>
      </w:r>
      <w:r w:rsidR="00D23C29" w:rsidRPr="00982389">
        <w:rPr>
          <w:rFonts w:ascii="Times New Roman" w:hAnsi="Times New Roman" w:cs="Times New Roman"/>
          <w:position w:val="0"/>
          <w:sz w:val="24"/>
          <w:szCs w:val="24"/>
          <w:lang w:val="ms-MY"/>
        </w:rPr>
        <w:t xml:space="preserve">menyerap ke </w:t>
      </w:r>
      <w:r w:rsidRPr="00982389">
        <w:rPr>
          <w:rFonts w:ascii="Times New Roman" w:hAnsi="Times New Roman" w:cs="Times New Roman"/>
          <w:position w:val="0"/>
          <w:sz w:val="24"/>
          <w:szCs w:val="24"/>
          <w:lang w:val="ms-MY"/>
        </w:rPr>
        <w:t xml:space="preserve">dalam bahasa Temiar </w:t>
      </w:r>
      <w:r w:rsidR="00D23C29" w:rsidRPr="00982389">
        <w:rPr>
          <w:rFonts w:ascii="Times New Roman" w:hAnsi="Times New Roman" w:cs="Times New Roman"/>
          <w:position w:val="0"/>
          <w:sz w:val="24"/>
          <w:szCs w:val="24"/>
          <w:lang w:val="ms-MY"/>
        </w:rPr>
        <w:t xml:space="preserve">antaranya </w:t>
      </w:r>
      <w:r w:rsidRPr="00982389">
        <w:rPr>
          <w:rFonts w:ascii="Times New Roman" w:hAnsi="Times New Roman" w:cs="Times New Roman"/>
          <w:position w:val="0"/>
          <w:sz w:val="24"/>
          <w:szCs w:val="24"/>
          <w:lang w:val="ms-MY"/>
        </w:rPr>
        <w:t>merangkumi perkara teknologi, binata</w:t>
      </w:r>
      <w:r w:rsidR="00D23C29" w:rsidRPr="00982389">
        <w:rPr>
          <w:rFonts w:ascii="Times New Roman" w:hAnsi="Times New Roman" w:cs="Times New Roman"/>
          <w:position w:val="0"/>
          <w:sz w:val="24"/>
          <w:szCs w:val="24"/>
          <w:lang w:val="ms-MY"/>
        </w:rPr>
        <w:t>ng, tumbuhan dan</w:t>
      </w:r>
      <w:r w:rsidRPr="00982389">
        <w:rPr>
          <w:rFonts w:ascii="Times New Roman" w:hAnsi="Times New Roman" w:cs="Times New Roman"/>
          <w:position w:val="0"/>
          <w:sz w:val="24"/>
          <w:szCs w:val="24"/>
          <w:lang w:val="ms-MY"/>
        </w:rPr>
        <w:t xml:space="preserve"> pakaian.</w:t>
      </w:r>
    </w:p>
    <w:p w14:paraId="1E6D352E" w14:textId="49BE8A65"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b/>
      </w:r>
      <w:r w:rsidR="00B85DD1" w:rsidRPr="00982389">
        <w:rPr>
          <w:rFonts w:ascii="Times New Roman" w:hAnsi="Times New Roman" w:cs="Times New Roman"/>
          <w:position w:val="0"/>
          <w:sz w:val="24"/>
          <w:szCs w:val="24"/>
          <w:lang w:val="ms-MY"/>
        </w:rPr>
        <w:tab/>
      </w:r>
      <w:r w:rsidR="00D23C29" w:rsidRPr="00982389">
        <w:rPr>
          <w:rFonts w:ascii="Times New Roman" w:hAnsi="Times New Roman" w:cs="Times New Roman"/>
          <w:position w:val="0"/>
          <w:sz w:val="24"/>
          <w:szCs w:val="24"/>
          <w:lang w:val="ms-MY"/>
        </w:rPr>
        <w:t>K</w:t>
      </w:r>
      <w:r w:rsidRPr="00982389">
        <w:rPr>
          <w:rFonts w:ascii="Times New Roman" w:hAnsi="Times New Roman" w:cs="Times New Roman"/>
          <w:position w:val="0"/>
          <w:sz w:val="24"/>
          <w:szCs w:val="24"/>
          <w:lang w:val="ms-MY"/>
        </w:rPr>
        <w:t>ajian budaya Orang Asli Temiar di Kelantan dibuat</w:t>
      </w:r>
      <w:r w:rsidR="00D23C29" w:rsidRPr="00982389">
        <w:rPr>
          <w:rFonts w:ascii="Times New Roman" w:hAnsi="Times New Roman" w:cs="Times New Roman"/>
          <w:position w:val="0"/>
          <w:sz w:val="24"/>
          <w:szCs w:val="24"/>
          <w:lang w:val="ms-MY"/>
        </w:rPr>
        <w:t xml:space="preserve"> oleh</w:t>
      </w:r>
      <w:r w:rsidRPr="00982389">
        <w:rPr>
          <w:rFonts w:ascii="Times New Roman" w:hAnsi="Times New Roman" w:cs="Times New Roman"/>
          <w:position w:val="0"/>
          <w:sz w:val="24"/>
          <w:szCs w:val="24"/>
          <w:lang w:val="ms-MY"/>
        </w:rPr>
        <w:t xml:space="preserve"> Mohd Fahmi Ismail</w:t>
      </w:r>
      <w:r w:rsidR="00821B9B" w:rsidRPr="00982389">
        <w:rPr>
          <w:rFonts w:ascii="Times New Roman" w:hAnsi="Times New Roman" w:cs="Times New Roman"/>
          <w:position w:val="0"/>
          <w:sz w:val="24"/>
          <w:szCs w:val="24"/>
          <w:lang w:val="ms-MY"/>
        </w:rPr>
        <w:t xml:space="preserve"> dan</w:t>
      </w:r>
      <w:r w:rsidRPr="00982389">
        <w:rPr>
          <w:rFonts w:ascii="Times New Roman" w:hAnsi="Times New Roman" w:cs="Times New Roman"/>
          <w:position w:val="0"/>
          <w:sz w:val="24"/>
          <w:szCs w:val="24"/>
          <w:lang w:val="ms-MY"/>
        </w:rPr>
        <w:t xml:space="preserve"> Mohd Firdaus Che Yaacob (2018) </w:t>
      </w:r>
      <w:r w:rsidR="00980043" w:rsidRPr="00982389">
        <w:rPr>
          <w:rFonts w:ascii="Times New Roman" w:hAnsi="Times New Roman" w:cs="Times New Roman"/>
          <w:position w:val="0"/>
          <w:sz w:val="24"/>
          <w:szCs w:val="24"/>
          <w:lang w:val="ms-MY"/>
        </w:rPr>
        <w:t>mengkhusus kepada n</w:t>
      </w:r>
      <w:r w:rsidRPr="00982389">
        <w:rPr>
          <w:rFonts w:ascii="Times New Roman" w:hAnsi="Times New Roman" w:cs="Times New Roman"/>
          <w:position w:val="0"/>
          <w:sz w:val="24"/>
          <w:szCs w:val="24"/>
          <w:lang w:val="ms-MY"/>
        </w:rPr>
        <w:t>ilai budaya dalam cerita rakyat masyarakat Orang Asli Temiar Gua Musang, Kelantan</w:t>
      </w:r>
      <w:r w:rsidR="00980043" w:rsidRPr="00982389">
        <w:rPr>
          <w:rFonts w:ascii="Times New Roman" w:hAnsi="Times New Roman" w:cs="Times New Roman"/>
          <w:position w:val="0"/>
          <w:sz w:val="24"/>
          <w:szCs w:val="24"/>
          <w:lang w:val="ms-MY"/>
        </w:rPr>
        <w:t xml:space="preserve"> sebagai </w:t>
      </w:r>
      <w:r w:rsidRPr="00982389">
        <w:rPr>
          <w:rFonts w:ascii="Times New Roman" w:hAnsi="Times New Roman" w:cs="Times New Roman"/>
          <w:position w:val="0"/>
          <w:sz w:val="24"/>
          <w:szCs w:val="24"/>
          <w:lang w:val="ms-MY"/>
        </w:rPr>
        <w:t xml:space="preserve">satu sastera warisan. Kajian ini bertujuan untuk memperlihatkan sejauh mana sastera lisan dalam masyarakat Temiar dapat memberi gambaran kepada kebudayaan masyarakat ini. Kajian ini menggunakan sepenuh gagasan yang dikemukakan oleh </w:t>
      </w:r>
      <w:r w:rsidR="00980043" w:rsidRPr="00982389">
        <w:rPr>
          <w:rFonts w:ascii="Times New Roman" w:hAnsi="Times New Roman" w:cs="Times New Roman"/>
          <w:position w:val="0"/>
          <w:sz w:val="24"/>
          <w:szCs w:val="24"/>
          <w:lang w:val="ms-MY"/>
        </w:rPr>
        <w:t>A. Wahab Ali</w:t>
      </w:r>
      <w:r w:rsidRPr="00982389">
        <w:rPr>
          <w:rFonts w:ascii="Times New Roman" w:hAnsi="Times New Roman" w:cs="Times New Roman"/>
          <w:position w:val="0"/>
          <w:sz w:val="24"/>
          <w:szCs w:val="24"/>
          <w:lang w:val="ms-MY"/>
        </w:rPr>
        <w:t xml:space="preserve"> </w:t>
      </w:r>
      <w:r w:rsidR="00980043"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2005) iaitu Teori Sastera Warisan. Hasil kajian </w:t>
      </w:r>
      <w:r w:rsidR="00D23C29" w:rsidRPr="00982389">
        <w:rPr>
          <w:rFonts w:ascii="Times New Roman" w:hAnsi="Times New Roman" w:cs="Times New Roman"/>
          <w:position w:val="0"/>
          <w:sz w:val="24"/>
          <w:szCs w:val="24"/>
          <w:lang w:val="ms-MY"/>
        </w:rPr>
        <w:t>menjelaskan</w:t>
      </w:r>
      <w:r w:rsidRPr="00982389">
        <w:rPr>
          <w:rFonts w:ascii="Times New Roman" w:hAnsi="Times New Roman" w:cs="Times New Roman"/>
          <w:position w:val="0"/>
          <w:sz w:val="24"/>
          <w:szCs w:val="24"/>
          <w:lang w:val="ms-MY"/>
        </w:rPr>
        <w:t xml:space="preserve"> nilai budaya yang selama ini menjadi landasan kepada ketamadunan masyarakat Orang Asli Temiar di Gua Musang, Kelantan. Sementara itu, elemen nilai budaya yang dihasilkan oleh masyarakat Temiar merupakan manifestasi kehidupan, adat kepercayaan d</w:t>
      </w:r>
      <w:r w:rsidR="00D23C29" w:rsidRPr="00982389">
        <w:rPr>
          <w:rFonts w:ascii="Times New Roman" w:hAnsi="Times New Roman" w:cs="Times New Roman"/>
          <w:position w:val="0"/>
          <w:sz w:val="24"/>
          <w:szCs w:val="24"/>
          <w:lang w:val="ms-MY"/>
        </w:rPr>
        <w:t>an lambang jati diri masyarakatnya</w:t>
      </w:r>
      <w:r w:rsidRPr="00982389">
        <w:rPr>
          <w:rFonts w:ascii="Times New Roman" w:hAnsi="Times New Roman" w:cs="Times New Roman"/>
          <w:position w:val="0"/>
          <w:sz w:val="24"/>
          <w:szCs w:val="24"/>
          <w:lang w:val="ms-MY"/>
        </w:rPr>
        <w:t>.</w:t>
      </w:r>
    </w:p>
    <w:p w14:paraId="5E9DECAB" w14:textId="126B3C68"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b/>
      </w:r>
      <w:r w:rsidR="00B85DD1" w:rsidRPr="00982389">
        <w:rPr>
          <w:rFonts w:ascii="Times New Roman" w:hAnsi="Times New Roman" w:cs="Times New Roman"/>
          <w:position w:val="0"/>
          <w:sz w:val="24"/>
          <w:szCs w:val="24"/>
          <w:lang w:val="ms-MY"/>
        </w:rPr>
        <w:tab/>
      </w:r>
      <w:r w:rsidRPr="00982389">
        <w:rPr>
          <w:rFonts w:ascii="Times New Roman" w:hAnsi="Times New Roman" w:cs="Times New Roman"/>
          <w:position w:val="0"/>
          <w:sz w:val="24"/>
          <w:szCs w:val="24"/>
          <w:lang w:val="ms-MY"/>
        </w:rPr>
        <w:t>Hamid Muhammad Isa dan Mokthar Saidin</w:t>
      </w:r>
      <w:r w:rsidR="00980043" w:rsidRPr="00982389">
        <w:rPr>
          <w:rFonts w:ascii="Times New Roman" w:hAnsi="Times New Roman" w:cs="Times New Roman"/>
          <w:position w:val="0"/>
          <w:sz w:val="24"/>
          <w:szCs w:val="24"/>
          <w:lang w:val="ms-MY"/>
        </w:rPr>
        <w:t xml:space="preserve"> (2017)</w:t>
      </w:r>
      <w:r w:rsidRPr="00982389">
        <w:rPr>
          <w:rFonts w:ascii="Times New Roman" w:hAnsi="Times New Roman" w:cs="Times New Roman"/>
          <w:position w:val="0"/>
          <w:sz w:val="24"/>
          <w:szCs w:val="24"/>
          <w:lang w:val="ms-MY"/>
        </w:rPr>
        <w:t xml:space="preserve"> membuat kajian tentang</w:t>
      </w:r>
      <w:r w:rsidR="00980043" w:rsidRPr="00982389">
        <w:rPr>
          <w:rFonts w:ascii="Times New Roman" w:hAnsi="Times New Roman" w:cs="Times New Roman"/>
          <w:position w:val="0"/>
          <w:sz w:val="24"/>
          <w:szCs w:val="24"/>
          <w:lang w:val="ms-MY"/>
        </w:rPr>
        <w:t xml:space="preserve"> r</w:t>
      </w:r>
      <w:r w:rsidRPr="00982389">
        <w:rPr>
          <w:rFonts w:ascii="Times New Roman" w:hAnsi="Times New Roman" w:cs="Times New Roman"/>
          <w:position w:val="0"/>
          <w:sz w:val="24"/>
          <w:szCs w:val="24"/>
          <w:lang w:val="ms-MY"/>
        </w:rPr>
        <w:t>umah tradisi Temiar dan hubungannya yang simbiosis dengan persekitaran. Kajian ini me</w:t>
      </w:r>
      <w:r w:rsidR="00D471CC" w:rsidRPr="00982389">
        <w:rPr>
          <w:rFonts w:ascii="Times New Roman" w:hAnsi="Times New Roman" w:cs="Times New Roman"/>
          <w:position w:val="0"/>
          <w:sz w:val="24"/>
          <w:szCs w:val="24"/>
          <w:lang w:val="ms-MY"/>
        </w:rPr>
        <w:t xml:space="preserve">mbincangkan tentang tahap </w:t>
      </w:r>
      <w:r w:rsidRPr="00982389">
        <w:rPr>
          <w:rFonts w:ascii="Times New Roman" w:hAnsi="Times New Roman" w:cs="Times New Roman"/>
          <w:position w:val="0"/>
          <w:sz w:val="24"/>
          <w:szCs w:val="24"/>
          <w:lang w:val="ms-MY"/>
        </w:rPr>
        <w:t xml:space="preserve">adaptasi dan persekitaran alam memberi pengaruh terhadap ciri sosiobudaya dan corak penempatan sesebuah masyarakat. Kajian ini dilakukan menggunakan kaedah etnografi dan dijalankan di kawasan penempatan suku Temiar di Hulu Kelantan, Hulu Kinta, </w:t>
      </w:r>
      <w:r w:rsidR="00325CBF" w:rsidRPr="00982389">
        <w:rPr>
          <w:rFonts w:ascii="Times New Roman" w:hAnsi="Times New Roman" w:cs="Times New Roman"/>
          <w:position w:val="0"/>
          <w:sz w:val="24"/>
          <w:szCs w:val="24"/>
          <w:lang w:val="ms-MY"/>
        </w:rPr>
        <w:t xml:space="preserve">dan Sungai Siput. </w:t>
      </w:r>
      <w:r w:rsidR="00325CBF" w:rsidRPr="00982389">
        <w:rPr>
          <w:rFonts w:ascii="Times New Roman" w:hAnsi="Times New Roman" w:cs="Times New Roman"/>
          <w:position w:val="0"/>
          <w:sz w:val="24"/>
          <w:szCs w:val="24"/>
          <w:lang w:val="ms-MY"/>
        </w:rPr>
        <w:lastRenderedPageBreak/>
        <w:t>Hasil</w:t>
      </w:r>
      <w:r w:rsidRPr="00982389">
        <w:rPr>
          <w:rFonts w:ascii="Times New Roman" w:hAnsi="Times New Roman" w:cs="Times New Roman"/>
          <w:position w:val="0"/>
          <w:sz w:val="24"/>
          <w:szCs w:val="24"/>
          <w:lang w:val="ms-MY"/>
        </w:rPr>
        <w:t xml:space="preserve"> kajian mendapati bahawa corak adaptasi di persekitaran hutan hujan tropika memiliki hubungan yang simbiosis dengan corak rumah tradisional masyarakat Temiar. Selain itu, kajian ini membincangkan tentang fungsi ruang dalam reka bentuk rumah mereka. Pada masa </w:t>
      </w:r>
      <w:r w:rsidR="00D23C29" w:rsidRPr="00982389">
        <w:rPr>
          <w:rFonts w:ascii="Times New Roman" w:hAnsi="Times New Roman" w:cs="Times New Roman"/>
          <w:position w:val="0"/>
          <w:sz w:val="24"/>
          <w:szCs w:val="24"/>
          <w:lang w:val="ms-MY"/>
        </w:rPr>
        <w:t>itu</w:t>
      </w:r>
      <w:r w:rsidRPr="00982389">
        <w:rPr>
          <w:rFonts w:ascii="Times New Roman" w:hAnsi="Times New Roman" w:cs="Times New Roman"/>
          <w:position w:val="0"/>
          <w:sz w:val="24"/>
          <w:szCs w:val="24"/>
          <w:lang w:val="ms-MY"/>
        </w:rPr>
        <w:t xml:space="preserve">, kajian mendapati </w:t>
      </w:r>
      <w:r w:rsidR="00D23C29" w:rsidRPr="00982389">
        <w:rPr>
          <w:rFonts w:ascii="Times New Roman" w:hAnsi="Times New Roman" w:cs="Times New Roman"/>
          <w:position w:val="0"/>
          <w:sz w:val="24"/>
          <w:szCs w:val="24"/>
          <w:lang w:val="ms-MY"/>
        </w:rPr>
        <w:t xml:space="preserve">perubahan berlaku </w:t>
      </w:r>
      <w:r w:rsidRPr="00982389">
        <w:rPr>
          <w:rFonts w:ascii="Times New Roman" w:hAnsi="Times New Roman" w:cs="Times New Roman"/>
          <w:position w:val="0"/>
          <w:sz w:val="24"/>
          <w:szCs w:val="24"/>
          <w:lang w:val="ms-MY"/>
        </w:rPr>
        <w:t>secara perlahan-lahan dalam c</w:t>
      </w:r>
      <w:r w:rsidR="00325CBF" w:rsidRPr="00982389">
        <w:rPr>
          <w:rFonts w:ascii="Times New Roman" w:hAnsi="Times New Roman" w:cs="Times New Roman"/>
          <w:position w:val="0"/>
          <w:sz w:val="24"/>
          <w:szCs w:val="24"/>
          <w:lang w:val="ms-MY"/>
        </w:rPr>
        <w:t xml:space="preserve">orak penempatan, namun </w:t>
      </w:r>
      <w:r w:rsidR="00D23C29" w:rsidRPr="00982389">
        <w:rPr>
          <w:rFonts w:ascii="Times New Roman" w:hAnsi="Times New Roman" w:cs="Times New Roman"/>
          <w:position w:val="0"/>
          <w:sz w:val="24"/>
          <w:szCs w:val="24"/>
          <w:lang w:val="ms-MY"/>
        </w:rPr>
        <w:t>masyarakatnya</w:t>
      </w:r>
      <w:r w:rsidR="00325CBF"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 xml:space="preserve">masih mengekalkan rumah tradisional terutamanya yang tinggal di kawasan pendalaman. </w:t>
      </w:r>
    </w:p>
    <w:p w14:paraId="27CD6D7E" w14:textId="257D3FB8" w:rsidR="005300C3" w:rsidRPr="00982389" w:rsidRDefault="00621A57" w:rsidP="00591132">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Antara lain lagi ialah dua kajian yang diterbitkan tahun 2014 dalam skop merekayasa kearifan tempatan suku Temiar</w:t>
      </w:r>
      <w:r w:rsidR="003A2D14" w:rsidRPr="00982389">
        <w:rPr>
          <w:rFonts w:ascii="Times New Roman" w:hAnsi="Times New Roman" w:cs="Times New Roman"/>
          <w:position w:val="0"/>
          <w:sz w:val="24"/>
          <w:szCs w:val="24"/>
          <w:lang w:val="ms-MY"/>
        </w:rPr>
        <w:t xml:space="preserve">. Kajian pertama oleh Soijah Likin dan Nazarudin Zainun yang dilakukan </w:t>
      </w:r>
      <w:r w:rsidRPr="00982389">
        <w:rPr>
          <w:rFonts w:ascii="Times New Roman" w:hAnsi="Times New Roman" w:cs="Times New Roman"/>
          <w:position w:val="0"/>
          <w:sz w:val="24"/>
          <w:szCs w:val="24"/>
          <w:lang w:val="ms-MY"/>
        </w:rPr>
        <w:t xml:space="preserve">di Kampung Semelor, Tasik Banding dan </w:t>
      </w:r>
      <w:r w:rsidR="003A2D14" w:rsidRPr="00982389">
        <w:rPr>
          <w:rFonts w:ascii="Times New Roman" w:hAnsi="Times New Roman" w:cs="Times New Roman"/>
          <w:position w:val="0"/>
          <w:sz w:val="24"/>
          <w:szCs w:val="24"/>
          <w:lang w:val="ms-MY"/>
        </w:rPr>
        <w:t xml:space="preserve">kajian kedua oleh Nurul Nadiah Md.Salleh mengenai </w:t>
      </w:r>
      <w:r w:rsidR="00F71AAD" w:rsidRPr="00982389">
        <w:rPr>
          <w:rFonts w:ascii="Times New Roman" w:hAnsi="Times New Roman" w:cs="Times New Roman"/>
          <w:position w:val="0"/>
          <w:sz w:val="24"/>
          <w:szCs w:val="24"/>
          <w:lang w:val="ms-MY"/>
        </w:rPr>
        <w:t xml:space="preserve">skop perayaan </w:t>
      </w:r>
      <w:r w:rsidR="002D01AF" w:rsidRPr="00982389">
        <w:rPr>
          <w:rFonts w:ascii="Times New Roman" w:hAnsi="Times New Roman" w:cs="Times New Roman"/>
          <w:position w:val="0"/>
          <w:sz w:val="24"/>
          <w:szCs w:val="24"/>
          <w:lang w:val="ms-MY"/>
        </w:rPr>
        <w:t>suku Temiar</w:t>
      </w:r>
      <w:r w:rsidR="00F71AAD" w:rsidRPr="00982389">
        <w:rPr>
          <w:rFonts w:ascii="Times New Roman" w:hAnsi="Times New Roman" w:cs="Times New Roman"/>
          <w:position w:val="0"/>
          <w:sz w:val="24"/>
          <w:szCs w:val="24"/>
          <w:lang w:val="ms-MY"/>
        </w:rPr>
        <w:t xml:space="preserve"> dengan mengkaji </w:t>
      </w:r>
      <w:r w:rsidR="003A2D14" w:rsidRPr="00982389">
        <w:rPr>
          <w:rFonts w:ascii="Times New Roman" w:hAnsi="Times New Roman" w:cs="Times New Roman"/>
          <w:position w:val="0"/>
          <w:sz w:val="24"/>
          <w:szCs w:val="24"/>
          <w:lang w:val="ms-MY"/>
        </w:rPr>
        <w:t xml:space="preserve">sewang pantang </w:t>
      </w:r>
      <w:r w:rsidR="00F71AAD" w:rsidRPr="00982389">
        <w:rPr>
          <w:rFonts w:ascii="Times New Roman" w:hAnsi="Times New Roman" w:cs="Times New Roman"/>
          <w:position w:val="0"/>
          <w:sz w:val="24"/>
          <w:szCs w:val="24"/>
          <w:lang w:val="ms-MY"/>
        </w:rPr>
        <w:t xml:space="preserve">yang berkait dengan sesuatu kematian dalam kalangan </w:t>
      </w:r>
      <w:r w:rsidR="008D0982" w:rsidRPr="00982389">
        <w:rPr>
          <w:rFonts w:ascii="Times New Roman" w:hAnsi="Times New Roman" w:cs="Times New Roman"/>
          <w:position w:val="0"/>
          <w:sz w:val="24"/>
          <w:szCs w:val="24"/>
          <w:lang w:val="ms-MY"/>
        </w:rPr>
        <w:t>suku Temiar</w:t>
      </w:r>
      <w:r w:rsidR="003A2D14" w:rsidRPr="00982389">
        <w:rPr>
          <w:rFonts w:ascii="Times New Roman" w:hAnsi="Times New Roman" w:cs="Times New Roman"/>
          <w:position w:val="0"/>
          <w:sz w:val="24"/>
          <w:szCs w:val="24"/>
          <w:lang w:val="ms-MY"/>
        </w:rPr>
        <w:t xml:space="preserve">. </w:t>
      </w:r>
      <w:r w:rsidR="005300C3" w:rsidRPr="00982389">
        <w:rPr>
          <w:rFonts w:ascii="Times New Roman" w:hAnsi="Times New Roman" w:cs="Times New Roman"/>
          <w:position w:val="0"/>
          <w:sz w:val="24"/>
          <w:szCs w:val="24"/>
          <w:lang w:val="ms-MY"/>
        </w:rPr>
        <w:t xml:space="preserve">Lebih awal antaranya Adi Haji Taha (1985) ketika menjelaskan tentang ekskavasi semula batu lindungan di Gua Cha, Ulu Kelantan turut menyentuh </w:t>
      </w:r>
      <w:r w:rsidR="008D0982" w:rsidRPr="00982389">
        <w:rPr>
          <w:rFonts w:ascii="Times New Roman" w:hAnsi="Times New Roman" w:cs="Times New Roman"/>
          <w:position w:val="0"/>
          <w:sz w:val="24"/>
          <w:szCs w:val="24"/>
          <w:lang w:val="ms-MY"/>
        </w:rPr>
        <w:t>suku Temiar</w:t>
      </w:r>
      <w:r w:rsidR="005300C3" w:rsidRPr="00982389">
        <w:rPr>
          <w:rFonts w:ascii="Times New Roman" w:hAnsi="Times New Roman" w:cs="Times New Roman"/>
          <w:position w:val="0"/>
          <w:sz w:val="21"/>
          <w:szCs w:val="21"/>
          <w:shd w:val="clear" w:color="auto" w:fill="FFFFFF"/>
          <w:lang w:val="ms-MY"/>
        </w:rPr>
        <w:t>.</w:t>
      </w:r>
      <w:r w:rsidR="005300C3" w:rsidRPr="00982389">
        <w:rPr>
          <w:rFonts w:ascii="Times New Roman" w:hAnsi="Times New Roman" w:cs="Times New Roman"/>
          <w:position w:val="0"/>
          <w:sz w:val="24"/>
          <w:szCs w:val="24"/>
          <w:lang w:val="ms-MY"/>
        </w:rPr>
        <w:t xml:space="preserve">  </w:t>
      </w:r>
    </w:p>
    <w:p w14:paraId="484BDAD6" w14:textId="4F5ECFAA" w:rsidR="00980043" w:rsidRPr="00982389" w:rsidRDefault="00CC5ACB" w:rsidP="00591132">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T</w:t>
      </w:r>
      <w:r w:rsidR="00980043" w:rsidRPr="00982389">
        <w:rPr>
          <w:rFonts w:ascii="Times New Roman" w:hAnsi="Times New Roman" w:cs="Times New Roman"/>
          <w:position w:val="0"/>
          <w:sz w:val="24"/>
          <w:szCs w:val="24"/>
          <w:lang w:val="ms-MY"/>
        </w:rPr>
        <w:t xml:space="preserve">erdapat beberapa hasil kajian </w:t>
      </w:r>
      <w:r w:rsidR="00A95E2B" w:rsidRPr="00982389">
        <w:rPr>
          <w:rFonts w:ascii="Times New Roman" w:hAnsi="Times New Roman" w:cs="Times New Roman"/>
          <w:position w:val="0"/>
          <w:sz w:val="24"/>
          <w:szCs w:val="24"/>
          <w:lang w:val="ms-MY"/>
        </w:rPr>
        <w:t>khusus</w:t>
      </w:r>
      <w:r w:rsidR="00D46834" w:rsidRPr="00982389">
        <w:rPr>
          <w:rFonts w:ascii="Times New Roman" w:hAnsi="Times New Roman" w:cs="Times New Roman"/>
          <w:position w:val="0"/>
          <w:sz w:val="24"/>
          <w:szCs w:val="24"/>
          <w:lang w:val="ms-MY"/>
        </w:rPr>
        <w:t xml:space="preserve"> dan terperinci</w:t>
      </w:r>
      <w:r w:rsidR="00A95E2B" w:rsidRPr="00982389">
        <w:rPr>
          <w:rFonts w:ascii="Times New Roman" w:hAnsi="Times New Roman" w:cs="Times New Roman"/>
          <w:position w:val="0"/>
          <w:sz w:val="24"/>
          <w:szCs w:val="24"/>
          <w:lang w:val="ms-MY"/>
        </w:rPr>
        <w:t xml:space="preserve"> </w:t>
      </w:r>
      <w:r w:rsidR="0030564E" w:rsidRPr="00982389">
        <w:rPr>
          <w:rFonts w:ascii="Times New Roman" w:hAnsi="Times New Roman" w:cs="Times New Roman"/>
          <w:position w:val="0"/>
          <w:sz w:val="24"/>
          <w:szCs w:val="24"/>
          <w:lang w:val="ms-MY"/>
        </w:rPr>
        <w:t>daripada</w:t>
      </w:r>
      <w:r w:rsidR="00980043" w:rsidRPr="00982389">
        <w:rPr>
          <w:rFonts w:ascii="Times New Roman" w:hAnsi="Times New Roman" w:cs="Times New Roman"/>
          <w:position w:val="0"/>
          <w:sz w:val="24"/>
          <w:szCs w:val="24"/>
          <w:lang w:val="ms-MY"/>
        </w:rPr>
        <w:t xml:space="preserve"> pengkaji luar tentang </w:t>
      </w:r>
      <w:r w:rsidR="008D0982" w:rsidRPr="00982389">
        <w:rPr>
          <w:rFonts w:ascii="Times New Roman" w:hAnsi="Times New Roman" w:cs="Times New Roman"/>
          <w:position w:val="0"/>
          <w:sz w:val="24"/>
          <w:szCs w:val="24"/>
          <w:lang w:val="ms-MY"/>
        </w:rPr>
        <w:t>suku Temiar</w:t>
      </w:r>
      <w:r w:rsidR="00980043" w:rsidRPr="00982389">
        <w:rPr>
          <w:rFonts w:ascii="Times New Roman" w:hAnsi="Times New Roman" w:cs="Times New Roman"/>
          <w:position w:val="0"/>
          <w:sz w:val="24"/>
          <w:szCs w:val="24"/>
          <w:lang w:val="ms-MY"/>
        </w:rPr>
        <w:t xml:space="preserve"> di Malaysia dan telah dibukukan</w:t>
      </w:r>
      <w:r w:rsidR="006F60C4" w:rsidRPr="00982389">
        <w:rPr>
          <w:rFonts w:ascii="Times New Roman" w:hAnsi="Times New Roman" w:cs="Times New Roman"/>
          <w:position w:val="0"/>
          <w:sz w:val="24"/>
          <w:szCs w:val="24"/>
          <w:lang w:val="ms-MY"/>
        </w:rPr>
        <w:t xml:space="preserve"> khasnya</w:t>
      </w:r>
      <w:r w:rsidR="00980043" w:rsidRPr="00982389">
        <w:rPr>
          <w:rFonts w:ascii="Times New Roman" w:hAnsi="Times New Roman" w:cs="Times New Roman"/>
          <w:position w:val="0"/>
          <w:sz w:val="24"/>
          <w:szCs w:val="24"/>
          <w:lang w:val="ms-MY"/>
        </w:rPr>
        <w:t xml:space="preserve"> seperti </w:t>
      </w:r>
      <w:r w:rsidR="000600E7" w:rsidRPr="00982389">
        <w:rPr>
          <w:rFonts w:ascii="Times New Roman" w:hAnsi="Times New Roman" w:cs="Times New Roman"/>
          <w:position w:val="0"/>
          <w:sz w:val="24"/>
          <w:szCs w:val="24"/>
          <w:lang w:val="ms-MY"/>
        </w:rPr>
        <w:t xml:space="preserve">Benjamin </w:t>
      </w:r>
      <w:r w:rsidR="00980043" w:rsidRPr="00982389">
        <w:rPr>
          <w:rFonts w:ascii="Times New Roman" w:hAnsi="Times New Roman" w:cs="Times New Roman"/>
          <w:position w:val="0"/>
          <w:sz w:val="24"/>
          <w:szCs w:val="24"/>
          <w:lang w:val="ms-MY"/>
        </w:rPr>
        <w:t>(2014</w:t>
      </w:r>
      <w:r w:rsidR="00D46834" w:rsidRPr="00982389">
        <w:rPr>
          <w:rFonts w:ascii="Times New Roman" w:hAnsi="Times New Roman" w:cs="Times New Roman"/>
          <w:position w:val="0"/>
          <w:sz w:val="24"/>
          <w:szCs w:val="24"/>
          <w:lang w:val="ms-MY"/>
        </w:rPr>
        <w:t>)</w:t>
      </w:r>
      <w:r w:rsidR="00980043" w:rsidRPr="00982389">
        <w:rPr>
          <w:rFonts w:ascii="Times New Roman" w:hAnsi="Times New Roman" w:cs="Times New Roman"/>
          <w:position w:val="0"/>
          <w:sz w:val="24"/>
          <w:szCs w:val="24"/>
          <w:lang w:val="ms-MY"/>
        </w:rPr>
        <w:t xml:space="preserve"> yang membuat penelitian</w:t>
      </w:r>
      <w:r w:rsidR="000600E7" w:rsidRPr="00982389">
        <w:rPr>
          <w:rFonts w:ascii="Times New Roman" w:hAnsi="Times New Roman" w:cs="Times New Roman"/>
          <w:position w:val="0"/>
          <w:sz w:val="24"/>
          <w:szCs w:val="24"/>
          <w:lang w:val="ms-MY"/>
        </w:rPr>
        <w:t xml:space="preserve"> ilmiah </w:t>
      </w:r>
      <w:r w:rsidR="00980043" w:rsidRPr="00982389">
        <w:rPr>
          <w:rFonts w:ascii="Times New Roman" w:hAnsi="Times New Roman" w:cs="Times New Roman"/>
          <w:position w:val="0"/>
          <w:sz w:val="24"/>
          <w:szCs w:val="24"/>
          <w:lang w:val="ms-MY"/>
        </w:rPr>
        <w:t xml:space="preserve">mengkhusus kepada kepercayaan animisme </w:t>
      </w:r>
      <w:r w:rsidR="008D0982" w:rsidRPr="00982389">
        <w:rPr>
          <w:rFonts w:ascii="Times New Roman" w:hAnsi="Times New Roman" w:cs="Times New Roman"/>
          <w:position w:val="0"/>
          <w:sz w:val="24"/>
          <w:szCs w:val="24"/>
          <w:lang w:val="ms-MY"/>
        </w:rPr>
        <w:t>suku Temiar</w:t>
      </w:r>
      <w:r w:rsidR="00980043" w:rsidRPr="00982389">
        <w:rPr>
          <w:rFonts w:ascii="Times New Roman" w:hAnsi="Times New Roman" w:cs="Times New Roman"/>
          <w:position w:val="0"/>
          <w:sz w:val="24"/>
          <w:szCs w:val="24"/>
          <w:lang w:val="ms-MY"/>
        </w:rPr>
        <w:t xml:space="preserve"> dari 1964-2012</w:t>
      </w:r>
      <w:r w:rsidR="00034DC4" w:rsidRPr="00982389">
        <w:rPr>
          <w:rFonts w:ascii="Times New Roman" w:hAnsi="Times New Roman" w:cs="Times New Roman"/>
          <w:position w:val="0"/>
          <w:sz w:val="24"/>
          <w:szCs w:val="24"/>
          <w:lang w:val="ms-MY"/>
        </w:rPr>
        <w:t>. Sebelumnya beliau telah mengemukakan beberapa penulisan mengenai</w:t>
      </w:r>
      <w:r w:rsidR="002D01AF" w:rsidRPr="00982389">
        <w:rPr>
          <w:rFonts w:ascii="Times New Roman" w:hAnsi="Times New Roman" w:cs="Times New Roman"/>
          <w:position w:val="0"/>
          <w:sz w:val="24"/>
          <w:szCs w:val="24"/>
          <w:lang w:val="ms-MY"/>
        </w:rPr>
        <w:t xml:space="preserve"> suku</w:t>
      </w:r>
      <w:r w:rsidR="00034DC4" w:rsidRPr="00982389">
        <w:rPr>
          <w:rFonts w:ascii="Times New Roman" w:hAnsi="Times New Roman" w:cs="Times New Roman"/>
          <w:position w:val="0"/>
          <w:sz w:val="24"/>
          <w:szCs w:val="24"/>
          <w:lang w:val="ms-MY"/>
        </w:rPr>
        <w:t xml:space="preserve"> Temiar</w:t>
      </w:r>
      <w:r w:rsidR="00D46834" w:rsidRPr="00982389">
        <w:rPr>
          <w:rFonts w:ascii="Times New Roman" w:hAnsi="Times New Roman" w:cs="Times New Roman"/>
          <w:position w:val="0"/>
          <w:sz w:val="24"/>
          <w:szCs w:val="24"/>
          <w:lang w:val="ms-MY"/>
        </w:rPr>
        <w:t xml:space="preserve"> pada 1976</w:t>
      </w:r>
      <w:r w:rsidR="0029081F" w:rsidRPr="00982389">
        <w:rPr>
          <w:rFonts w:ascii="Times New Roman" w:hAnsi="Times New Roman" w:cs="Times New Roman"/>
          <w:position w:val="0"/>
          <w:sz w:val="24"/>
          <w:szCs w:val="24"/>
          <w:lang w:val="ms-MY"/>
        </w:rPr>
        <w:t>a</w:t>
      </w:r>
      <w:r w:rsidR="00D46834" w:rsidRPr="00982389">
        <w:rPr>
          <w:rFonts w:ascii="Times New Roman" w:hAnsi="Times New Roman" w:cs="Times New Roman"/>
          <w:position w:val="0"/>
          <w:sz w:val="24"/>
          <w:szCs w:val="24"/>
          <w:lang w:val="ms-MY"/>
        </w:rPr>
        <w:t>,  1968a., 1968b., 1966 dan 1967</w:t>
      </w:r>
      <w:r w:rsidR="00904DBE" w:rsidRPr="00982389">
        <w:rPr>
          <w:rFonts w:ascii="Times New Roman" w:hAnsi="Times New Roman" w:cs="Times New Roman"/>
          <w:position w:val="0"/>
          <w:sz w:val="24"/>
          <w:szCs w:val="24"/>
          <w:lang w:val="ms-MY"/>
        </w:rPr>
        <w:t xml:space="preserve">a., 1967b., 1996, 2011 </w:t>
      </w:r>
      <w:r w:rsidR="00D46834" w:rsidRPr="00982389">
        <w:rPr>
          <w:rFonts w:ascii="Times New Roman" w:hAnsi="Times New Roman" w:cs="Times New Roman"/>
          <w:position w:val="0"/>
          <w:sz w:val="24"/>
          <w:szCs w:val="24"/>
          <w:lang w:val="ms-MY"/>
        </w:rPr>
        <w:t xml:space="preserve">menyentuh pelbagai skop seperti </w:t>
      </w:r>
      <w:r w:rsidR="00904DBE" w:rsidRPr="00982389">
        <w:rPr>
          <w:rFonts w:ascii="Times New Roman" w:hAnsi="Times New Roman" w:cs="Times New Roman"/>
          <w:position w:val="0"/>
          <w:sz w:val="24"/>
          <w:szCs w:val="24"/>
          <w:lang w:val="ms-MY"/>
        </w:rPr>
        <w:t xml:space="preserve">agama, </w:t>
      </w:r>
      <w:r w:rsidR="00D46834" w:rsidRPr="00982389">
        <w:rPr>
          <w:rFonts w:ascii="Times New Roman" w:hAnsi="Times New Roman" w:cs="Times New Roman"/>
          <w:position w:val="0"/>
          <w:sz w:val="24"/>
          <w:szCs w:val="24"/>
          <w:lang w:val="ms-MY"/>
        </w:rPr>
        <w:t xml:space="preserve">sosial, </w:t>
      </w:r>
      <w:r w:rsidR="00B5789D" w:rsidRPr="00982389">
        <w:rPr>
          <w:rFonts w:ascii="Times New Roman" w:hAnsi="Times New Roman" w:cs="Times New Roman"/>
          <w:position w:val="0"/>
          <w:sz w:val="24"/>
          <w:szCs w:val="24"/>
          <w:lang w:val="ms-MY"/>
        </w:rPr>
        <w:t xml:space="preserve">kekeluargaan, </w:t>
      </w:r>
      <w:r w:rsidR="00992959" w:rsidRPr="00982389">
        <w:rPr>
          <w:rFonts w:ascii="Times New Roman" w:hAnsi="Times New Roman" w:cs="Times New Roman"/>
          <w:position w:val="0"/>
          <w:sz w:val="24"/>
          <w:szCs w:val="24"/>
          <w:lang w:val="ms-MY"/>
        </w:rPr>
        <w:t xml:space="preserve">kepimpinan, linguistik dan </w:t>
      </w:r>
      <w:r w:rsidR="00D46834" w:rsidRPr="00982389">
        <w:rPr>
          <w:rFonts w:ascii="Times New Roman" w:hAnsi="Times New Roman" w:cs="Times New Roman"/>
          <w:position w:val="0"/>
          <w:sz w:val="24"/>
          <w:szCs w:val="24"/>
          <w:lang w:val="ms-MY"/>
        </w:rPr>
        <w:t>tatabahasa Temiar.</w:t>
      </w:r>
      <w:r w:rsidR="00A95E2B" w:rsidRPr="00982389">
        <w:rPr>
          <w:rFonts w:ascii="Times New Roman" w:hAnsi="Times New Roman" w:cs="Times New Roman"/>
          <w:position w:val="0"/>
          <w:sz w:val="24"/>
          <w:szCs w:val="24"/>
          <w:lang w:val="ms-MY"/>
        </w:rPr>
        <w:t xml:space="preserve"> </w:t>
      </w:r>
      <w:r w:rsidR="00325CBF" w:rsidRPr="00982389">
        <w:rPr>
          <w:rFonts w:ascii="Times New Roman" w:hAnsi="Times New Roman" w:cs="Times New Roman"/>
          <w:position w:val="0"/>
          <w:sz w:val="24"/>
          <w:szCs w:val="24"/>
          <w:lang w:val="ms-MY"/>
        </w:rPr>
        <w:t xml:space="preserve">Beliau </w:t>
      </w:r>
      <w:r w:rsidR="00B5789D" w:rsidRPr="00982389">
        <w:rPr>
          <w:rFonts w:ascii="Times New Roman" w:hAnsi="Times New Roman" w:cs="Times New Roman"/>
          <w:position w:val="0"/>
          <w:sz w:val="24"/>
          <w:szCs w:val="24"/>
          <w:lang w:val="ms-MY"/>
        </w:rPr>
        <w:t xml:space="preserve">umumnya mengkaji banyak hal tentang semua etnik Orang Asli di Semenanjung Tanah Melayu yang turut menjelaskan tentang </w:t>
      </w:r>
      <w:r w:rsidR="0029081F" w:rsidRPr="00982389">
        <w:rPr>
          <w:rFonts w:ascii="Times New Roman" w:hAnsi="Times New Roman" w:cs="Times New Roman"/>
          <w:position w:val="0"/>
          <w:sz w:val="24"/>
          <w:szCs w:val="24"/>
          <w:lang w:val="ms-MY"/>
        </w:rPr>
        <w:t xml:space="preserve">suku </w:t>
      </w:r>
      <w:r w:rsidR="00B5789D" w:rsidRPr="00982389">
        <w:rPr>
          <w:rFonts w:ascii="Times New Roman" w:hAnsi="Times New Roman" w:cs="Times New Roman"/>
          <w:position w:val="0"/>
          <w:sz w:val="24"/>
          <w:szCs w:val="24"/>
          <w:lang w:val="ms-MY"/>
        </w:rPr>
        <w:t xml:space="preserve">Temiar </w:t>
      </w:r>
      <w:r w:rsidR="0029081F" w:rsidRPr="00982389">
        <w:rPr>
          <w:rFonts w:ascii="Times New Roman" w:hAnsi="Times New Roman" w:cs="Times New Roman"/>
          <w:position w:val="0"/>
          <w:sz w:val="24"/>
          <w:szCs w:val="24"/>
          <w:lang w:val="ms-MY"/>
        </w:rPr>
        <w:t xml:space="preserve">sebagai salah satu suku Aslian Tengah </w:t>
      </w:r>
      <w:r w:rsidR="0030564E" w:rsidRPr="00982389">
        <w:rPr>
          <w:rFonts w:ascii="Times New Roman" w:hAnsi="Times New Roman" w:cs="Times New Roman"/>
          <w:position w:val="0"/>
          <w:sz w:val="24"/>
          <w:szCs w:val="24"/>
          <w:lang w:val="ms-MY"/>
        </w:rPr>
        <w:t>daripada</w:t>
      </w:r>
      <w:r w:rsidR="0029081F" w:rsidRPr="00982389">
        <w:rPr>
          <w:rFonts w:ascii="Times New Roman" w:hAnsi="Times New Roman" w:cs="Times New Roman"/>
          <w:position w:val="0"/>
          <w:sz w:val="24"/>
          <w:szCs w:val="24"/>
          <w:lang w:val="ms-MY"/>
        </w:rPr>
        <w:t xml:space="preserve"> kategori pembahagian kedua menurut </w:t>
      </w:r>
      <w:r w:rsidR="0030564E" w:rsidRPr="00982389">
        <w:rPr>
          <w:rFonts w:ascii="Times New Roman" w:hAnsi="Times New Roman" w:cs="Times New Roman"/>
          <w:position w:val="0"/>
          <w:sz w:val="24"/>
          <w:szCs w:val="24"/>
          <w:lang w:val="ms-MY"/>
        </w:rPr>
        <w:t>sosiolinguistik</w:t>
      </w:r>
      <w:r w:rsidR="00C40E25" w:rsidRPr="00982389">
        <w:rPr>
          <w:rFonts w:ascii="Times New Roman" w:hAnsi="Times New Roman" w:cs="Times New Roman"/>
          <w:position w:val="0"/>
          <w:sz w:val="24"/>
          <w:szCs w:val="24"/>
          <w:lang w:val="ms-MY"/>
        </w:rPr>
        <w:t xml:space="preserve"> </w:t>
      </w:r>
      <w:r w:rsidR="0029081F" w:rsidRPr="00982389">
        <w:rPr>
          <w:rFonts w:ascii="Times New Roman" w:hAnsi="Times New Roman" w:cs="Times New Roman"/>
          <w:position w:val="0"/>
          <w:sz w:val="24"/>
          <w:szCs w:val="24"/>
          <w:lang w:val="ms-MY"/>
        </w:rPr>
        <w:t xml:space="preserve">(1976b.). </w:t>
      </w:r>
      <w:r w:rsidR="00992959" w:rsidRPr="00982389">
        <w:rPr>
          <w:rFonts w:ascii="Times New Roman" w:hAnsi="Times New Roman" w:cs="Times New Roman"/>
          <w:position w:val="0"/>
          <w:sz w:val="24"/>
          <w:szCs w:val="24"/>
          <w:lang w:val="ms-MY"/>
        </w:rPr>
        <w:t>Selain itu</w:t>
      </w:r>
      <w:r w:rsidR="00D46834" w:rsidRPr="00982389">
        <w:rPr>
          <w:rFonts w:ascii="Times New Roman" w:hAnsi="Times New Roman" w:cs="Times New Roman"/>
          <w:position w:val="0"/>
          <w:sz w:val="24"/>
          <w:szCs w:val="24"/>
          <w:lang w:val="ms-MY"/>
        </w:rPr>
        <w:t xml:space="preserve">, </w:t>
      </w:r>
      <w:r w:rsidR="00980043" w:rsidRPr="00982389">
        <w:rPr>
          <w:rFonts w:ascii="Times New Roman" w:hAnsi="Times New Roman" w:cs="Times New Roman"/>
          <w:position w:val="0"/>
          <w:sz w:val="24"/>
          <w:szCs w:val="24"/>
          <w:lang w:val="ms-MY"/>
        </w:rPr>
        <w:t xml:space="preserve">John Slimming </w:t>
      </w:r>
      <w:r w:rsidR="00D46834" w:rsidRPr="00982389">
        <w:rPr>
          <w:rFonts w:ascii="Times New Roman" w:hAnsi="Times New Roman" w:cs="Times New Roman"/>
          <w:position w:val="0"/>
          <w:sz w:val="24"/>
          <w:szCs w:val="24"/>
          <w:lang w:val="ms-MY"/>
        </w:rPr>
        <w:t>(</w:t>
      </w:r>
      <w:r w:rsidR="007A1CD3" w:rsidRPr="00982389">
        <w:rPr>
          <w:rFonts w:ascii="Times New Roman" w:hAnsi="Times New Roman" w:cs="Times New Roman"/>
          <w:position w:val="0"/>
          <w:sz w:val="24"/>
          <w:szCs w:val="24"/>
          <w:lang w:val="ms-MY"/>
        </w:rPr>
        <w:t>1958</w:t>
      </w:r>
      <w:r w:rsidR="00D46834" w:rsidRPr="00982389">
        <w:rPr>
          <w:rFonts w:ascii="Times New Roman" w:hAnsi="Times New Roman" w:cs="Times New Roman"/>
          <w:position w:val="0"/>
          <w:sz w:val="24"/>
          <w:szCs w:val="24"/>
          <w:lang w:val="ms-MY"/>
        </w:rPr>
        <w:t>)</w:t>
      </w:r>
      <w:r w:rsidR="007A1CD3" w:rsidRPr="00982389">
        <w:rPr>
          <w:rFonts w:ascii="Times New Roman" w:hAnsi="Times New Roman" w:cs="Times New Roman"/>
          <w:position w:val="0"/>
          <w:sz w:val="24"/>
          <w:szCs w:val="24"/>
          <w:lang w:val="ms-MY"/>
        </w:rPr>
        <w:t xml:space="preserve"> </w:t>
      </w:r>
      <w:r w:rsidR="00980043" w:rsidRPr="00982389">
        <w:rPr>
          <w:rFonts w:ascii="Times New Roman" w:hAnsi="Times New Roman" w:cs="Times New Roman"/>
          <w:position w:val="0"/>
          <w:sz w:val="24"/>
          <w:szCs w:val="24"/>
          <w:lang w:val="ms-MY"/>
        </w:rPr>
        <w:t>mengemukakan sebuah</w:t>
      </w:r>
      <w:r w:rsidR="007A1CD3" w:rsidRPr="00982389">
        <w:rPr>
          <w:rFonts w:ascii="Times New Roman" w:hAnsi="Times New Roman" w:cs="Times New Roman"/>
          <w:position w:val="0"/>
          <w:sz w:val="24"/>
          <w:szCs w:val="24"/>
          <w:lang w:val="ms-MY"/>
        </w:rPr>
        <w:t xml:space="preserve"> kajian etnologi mengenai pengembaraan di hutan</w:t>
      </w:r>
      <w:r w:rsidR="00980043" w:rsidRPr="00982389">
        <w:rPr>
          <w:rFonts w:ascii="Times New Roman" w:hAnsi="Times New Roman" w:cs="Times New Roman"/>
          <w:position w:val="0"/>
          <w:sz w:val="24"/>
          <w:szCs w:val="24"/>
          <w:lang w:val="ms-MY"/>
        </w:rPr>
        <w:t xml:space="preserve"> Temiar. </w:t>
      </w:r>
    </w:p>
    <w:p w14:paraId="6B8D367B" w14:textId="0765F347"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b/>
      </w:r>
      <w:r w:rsidR="00B85DD1" w:rsidRPr="00982389">
        <w:rPr>
          <w:rFonts w:ascii="Times New Roman" w:hAnsi="Times New Roman" w:cs="Times New Roman"/>
          <w:position w:val="0"/>
          <w:sz w:val="24"/>
          <w:szCs w:val="24"/>
          <w:lang w:val="ms-MY"/>
        </w:rPr>
        <w:tab/>
      </w:r>
      <w:r w:rsidR="00980043" w:rsidRPr="00982389">
        <w:rPr>
          <w:rFonts w:ascii="Times New Roman" w:hAnsi="Times New Roman" w:cs="Times New Roman"/>
          <w:position w:val="0"/>
          <w:sz w:val="24"/>
          <w:szCs w:val="24"/>
          <w:lang w:val="ms-MY"/>
        </w:rPr>
        <w:t xml:space="preserve">Dalam aspek </w:t>
      </w:r>
      <w:r w:rsidR="003C2C0D" w:rsidRPr="00982389">
        <w:rPr>
          <w:rFonts w:ascii="Times New Roman" w:hAnsi="Times New Roman" w:cs="Times New Roman"/>
          <w:position w:val="0"/>
          <w:sz w:val="24"/>
          <w:szCs w:val="24"/>
          <w:lang w:val="ms-MY"/>
        </w:rPr>
        <w:t xml:space="preserve">kajian </w:t>
      </w:r>
      <w:r w:rsidR="00D23C29" w:rsidRPr="00982389">
        <w:rPr>
          <w:rFonts w:ascii="Times New Roman" w:hAnsi="Times New Roman" w:cs="Times New Roman"/>
          <w:position w:val="0"/>
          <w:sz w:val="24"/>
          <w:szCs w:val="24"/>
          <w:lang w:val="ms-MY"/>
        </w:rPr>
        <w:t>perubahan budaya</w:t>
      </w:r>
      <w:r w:rsidR="00980043" w:rsidRPr="00982389">
        <w:rPr>
          <w:rFonts w:ascii="Times New Roman" w:hAnsi="Times New Roman" w:cs="Times New Roman"/>
          <w:position w:val="0"/>
          <w:sz w:val="24"/>
          <w:szCs w:val="24"/>
          <w:lang w:val="ms-MY"/>
        </w:rPr>
        <w:t xml:space="preserve">, terdapat beberapa </w:t>
      </w:r>
      <w:r w:rsidR="003C2C0D" w:rsidRPr="00982389">
        <w:rPr>
          <w:rFonts w:ascii="Times New Roman" w:hAnsi="Times New Roman" w:cs="Times New Roman"/>
          <w:position w:val="0"/>
          <w:sz w:val="24"/>
          <w:szCs w:val="24"/>
          <w:lang w:val="ms-MY"/>
        </w:rPr>
        <w:t xml:space="preserve">penulisan </w:t>
      </w:r>
      <w:r w:rsidR="00980043" w:rsidRPr="00982389">
        <w:rPr>
          <w:rFonts w:ascii="Times New Roman" w:hAnsi="Times New Roman" w:cs="Times New Roman"/>
          <w:position w:val="0"/>
          <w:sz w:val="24"/>
          <w:szCs w:val="24"/>
          <w:lang w:val="ms-MY"/>
        </w:rPr>
        <w:t xml:space="preserve">dapat dirujuk seperti kajian </w:t>
      </w:r>
      <w:r w:rsidRPr="00982389">
        <w:rPr>
          <w:rFonts w:ascii="Times New Roman" w:hAnsi="Times New Roman" w:cs="Times New Roman"/>
          <w:position w:val="0"/>
          <w:sz w:val="24"/>
          <w:szCs w:val="24"/>
          <w:lang w:val="ms-MY"/>
        </w:rPr>
        <w:t xml:space="preserve">budaya tradisi </w:t>
      </w:r>
      <w:r w:rsidR="00980043" w:rsidRPr="00982389">
        <w:rPr>
          <w:rFonts w:ascii="Times New Roman" w:hAnsi="Times New Roman" w:cs="Times New Roman"/>
          <w:position w:val="0"/>
          <w:sz w:val="24"/>
          <w:szCs w:val="24"/>
          <w:lang w:val="ms-MY"/>
        </w:rPr>
        <w:t>berevolusi seperti rodat dilakukan</w:t>
      </w:r>
      <w:r w:rsidRPr="00982389">
        <w:rPr>
          <w:rFonts w:ascii="Times New Roman" w:hAnsi="Times New Roman" w:cs="Times New Roman"/>
          <w:position w:val="0"/>
          <w:sz w:val="24"/>
          <w:szCs w:val="24"/>
          <w:lang w:val="ms-MY"/>
        </w:rPr>
        <w:t xml:space="preserve"> oleh Muhammad Irfan Nyia Abdullah</w:t>
      </w:r>
      <w:r w:rsidR="00BA669E" w:rsidRPr="00982389">
        <w:rPr>
          <w:rFonts w:ascii="Times New Roman" w:hAnsi="Times New Roman" w:cs="Times New Roman"/>
          <w:position w:val="0"/>
          <w:sz w:val="24"/>
          <w:szCs w:val="24"/>
          <w:lang w:val="ms-MY"/>
        </w:rPr>
        <w:t xml:space="preserve"> et al.</w:t>
      </w:r>
      <w:r w:rsidRPr="00982389">
        <w:rPr>
          <w:rFonts w:ascii="Times New Roman" w:hAnsi="Times New Roman" w:cs="Times New Roman"/>
          <w:position w:val="0"/>
          <w:sz w:val="24"/>
          <w:szCs w:val="24"/>
          <w:lang w:val="ms-MY"/>
        </w:rPr>
        <w:t xml:space="preserve"> (2013). Kajian ini </w:t>
      </w:r>
      <w:r w:rsidR="00D23C29" w:rsidRPr="00982389">
        <w:rPr>
          <w:rFonts w:ascii="Times New Roman" w:hAnsi="Times New Roman" w:cs="Times New Roman"/>
          <w:position w:val="0"/>
          <w:sz w:val="24"/>
          <w:szCs w:val="24"/>
          <w:lang w:val="ms-MY"/>
        </w:rPr>
        <w:t xml:space="preserve">adalah </w:t>
      </w:r>
      <w:r w:rsidRPr="00982389">
        <w:rPr>
          <w:rFonts w:ascii="Times New Roman" w:hAnsi="Times New Roman" w:cs="Times New Roman"/>
          <w:position w:val="0"/>
          <w:sz w:val="24"/>
          <w:szCs w:val="24"/>
          <w:lang w:val="ms-MY"/>
        </w:rPr>
        <w:t>tentang persembahan tradisi rodat. Rodat merupakan persembahan yang menggabungkan elemen muzik,</w:t>
      </w:r>
      <w:r w:rsidR="00CC5ACB"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tarian dan nyanyian. Kajian ini dilakukan menggunakan kaedah kepustakaan dan kerja lapangan untuk mendapatkan maklumat. Berdasarkan penelitian</w:t>
      </w:r>
      <w:r w:rsidR="00F92941"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 terdapat perubahan dalam tradisi persembahan rodat. Sela</w:t>
      </w:r>
      <w:r w:rsidR="00F92941" w:rsidRPr="00982389">
        <w:rPr>
          <w:rFonts w:ascii="Times New Roman" w:hAnsi="Times New Roman" w:cs="Times New Roman"/>
          <w:position w:val="0"/>
          <w:sz w:val="24"/>
          <w:szCs w:val="24"/>
          <w:lang w:val="ms-MY"/>
        </w:rPr>
        <w:t xml:space="preserve">in itu, kajian mendapati </w:t>
      </w:r>
      <w:r w:rsidRPr="00982389">
        <w:rPr>
          <w:rFonts w:ascii="Times New Roman" w:hAnsi="Times New Roman" w:cs="Times New Roman"/>
          <w:position w:val="0"/>
          <w:sz w:val="24"/>
          <w:szCs w:val="24"/>
          <w:lang w:val="ms-MY"/>
        </w:rPr>
        <w:t>kesenian rodat di Kuala Terengganu semakin ditelan zaman</w:t>
      </w:r>
      <w:r w:rsidR="00F92941" w:rsidRPr="00982389">
        <w:rPr>
          <w:rFonts w:ascii="Times New Roman" w:hAnsi="Times New Roman" w:cs="Times New Roman"/>
          <w:position w:val="0"/>
          <w:sz w:val="24"/>
          <w:szCs w:val="24"/>
          <w:lang w:val="ms-MY"/>
        </w:rPr>
        <w:t>. Oleh itu, kesenian rodat</w:t>
      </w:r>
      <w:r w:rsidRPr="00982389">
        <w:rPr>
          <w:rFonts w:ascii="Times New Roman" w:hAnsi="Times New Roman" w:cs="Times New Roman"/>
          <w:position w:val="0"/>
          <w:sz w:val="24"/>
          <w:szCs w:val="24"/>
          <w:lang w:val="ms-MY"/>
        </w:rPr>
        <w:t xml:space="preserve"> mengalami proses evolusi yang dapat dilihat daripada aspek fungsi, kostum, lirik, dan struktur persembahan. Hal </w:t>
      </w:r>
      <w:r w:rsidR="00F92941" w:rsidRPr="00982389">
        <w:rPr>
          <w:rFonts w:ascii="Times New Roman" w:hAnsi="Times New Roman" w:cs="Times New Roman"/>
          <w:position w:val="0"/>
          <w:sz w:val="24"/>
          <w:szCs w:val="24"/>
          <w:lang w:val="ms-MY"/>
        </w:rPr>
        <w:t xml:space="preserve">ini </w:t>
      </w:r>
      <w:r w:rsidRPr="00982389">
        <w:rPr>
          <w:rFonts w:ascii="Times New Roman" w:hAnsi="Times New Roman" w:cs="Times New Roman"/>
          <w:position w:val="0"/>
          <w:sz w:val="24"/>
          <w:szCs w:val="24"/>
          <w:lang w:val="ms-MY"/>
        </w:rPr>
        <w:t>berlaku disebabkan perubahan zaman tersebut. Faktor anak muda yang enggan mewarisi kesenian rodat merupakan punca kepupusan kesenian rodat di Kuala Terengganu.</w:t>
      </w:r>
    </w:p>
    <w:p w14:paraId="1CB8FCC8" w14:textId="4CCF381B" w:rsidR="00752190" w:rsidRDefault="00550297" w:rsidP="00591132">
      <w:pPr>
        <w:suppressAutoHyphens w:val="0"/>
        <w:spacing w:after="0" w:line="240" w:lineRule="auto"/>
        <w:ind w:leftChars="0" w:left="0" w:firstLineChars="0" w:hanging="2"/>
        <w:jc w:val="both"/>
        <w:textDirection w:val="lrTb"/>
        <w:textAlignment w:val="auto"/>
        <w:outlineLvl w:val="9"/>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b/>
      </w:r>
      <w:r w:rsidR="00B85DD1" w:rsidRPr="00982389">
        <w:rPr>
          <w:rFonts w:ascii="Times New Roman" w:hAnsi="Times New Roman" w:cs="Times New Roman"/>
          <w:position w:val="0"/>
          <w:sz w:val="24"/>
          <w:szCs w:val="24"/>
          <w:lang w:val="ms-MY"/>
        </w:rPr>
        <w:tab/>
      </w:r>
      <w:r w:rsidR="00CC5ACB" w:rsidRPr="00982389">
        <w:rPr>
          <w:rFonts w:ascii="Times New Roman" w:hAnsi="Times New Roman" w:cs="Times New Roman"/>
          <w:position w:val="0"/>
          <w:sz w:val="24"/>
          <w:szCs w:val="24"/>
          <w:lang w:val="ms-MY"/>
        </w:rPr>
        <w:t>Zuriatunfadzilah Sahdan</w:t>
      </w:r>
      <w:r w:rsidR="00BA669E" w:rsidRPr="00982389">
        <w:rPr>
          <w:rFonts w:ascii="Times New Roman" w:hAnsi="Times New Roman" w:cs="Times New Roman"/>
          <w:position w:val="0"/>
          <w:sz w:val="24"/>
          <w:szCs w:val="24"/>
          <w:lang w:val="ms-MY"/>
        </w:rPr>
        <w:t xml:space="preserve"> et al.</w:t>
      </w:r>
      <w:r w:rsidRPr="00982389">
        <w:rPr>
          <w:rFonts w:ascii="Times New Roman" w:hAnsi="Times New Roman" w:cs="Times New Roman"/>
          <w:position w:val="0"/>
          <w:sz w:val="24"/>
          <w:szCs w:val="24"/>
          <w:lang w:val="ms-MY"/>
        </w:rPr>
        <w:t xml:space="preserve"> (2009) </w:t>
      </w:r>
      <w:r w:rsidR="00980043" w:rsidRPr="00982389">
        <w:rPr>
          <w:rFonts w:ascii="Times New Roman" w:hAnsi="Times New Roman" w:cs="Times New Roman"/>
          <w:position w:val="0"/>
          <w:sz w:val="24"/>
          <w:szCs w:val="24"/>
          <w:lang w:val="ms-MY"/>
        </w:rPr>
        <w:t>mengkaji p</w:t>
      </w:r>
      <w:r w:rsidRPr="00982389">
        <w:rPr>
          <w:rFonts w:ascii="Times New Roman" w:hAnsi="Times New Roman" w:cs="Times New Roman"/>
          <w:position w:val="0"/>
          <w:sz w:val="24"/>
          <w:szCs w:val="24"/>
          <w:lang w:val="ms-MY"/>
        </w:rPr>
        <w:t xml:space="preserve">erubahan budaya orang Bateq dalam situasi ekopelancongan di Taman Negara. Objektif kajian tersebut adalah untuk melihat perubahan budaya Orang Asli suku kaum Bateq dari empat aspek iaitu bahasa, pakaian, pemakanan dan </w:t>
      </w:r>
      <w:r w:rsidR="0030564E" w:rsidRPr="00982389">
        <w:rPr>
          <w:rFonts w:ascii="Times New Roman" w:hAnsi="Times New Roman" w:cs="Times New Roman"/>
          <w:position w:val="0"/>
          <w:sz w:val="24"/>
          <w:szCs w:val="24"/>
          <w:lang w:val="ms-MY"/>
        </w:rPr>
        <w:t>kraf tangan</w:t>
      </w:r>
      <w:r w:rsidRPr="00982389">
        <w:rPr>
          <w:rFonts w:ascii="Times New Roman" w:hAnsi="Times New Roman" w:cs="Times New Roman"/>
          <w:position w:val="0"/>
          <w:sz w:val="24"/>
          <w:szCs w:val="24"/>
          <w:lang w:val="ms-MY"/>
        </w:rPr>
        <w:t>. Kajian tersebut</w:t>
      </w:r>
      <w:r w:rsidR="00C77BB4" w:rsidRPr="00982389">
        <w:rPr>
          <w:rFonts w:ascii="Times New Roman" w:hAnsi="Times New Roman" w:cs="Times New Roman"/>
          <w:position w:val="0"/>
          <w:sz w:val="24"/>
          <w:szCs w:val="24"/>
          <w:lang w:val="ms-MY"/>
        </w:rPr>
        <w:t xml:space="preserve"> </w:t>
      </w:r>
      <w:r w:rsidR="001E0995" w:rsidRPr="00982389">
        <w:rPr>
          <w:rFonts w:ascii="Times New Roman" w:hAnsi="Times New Roman" w:cs="Times New Roman"/>
          <w:position w:val="0"/>
          <w:sz w:val="24"/>
          <w:szCs w:val="24"/>
          <w:lang w:val="ms-MY"/>
        </w:rPr>
        <w:t>disebut m</w:t>
      </w:r>
      <w:r w:rsidRPr="00982389">
        <w:rPr>
          <w:rFonts w:ascii="Times New Roman" w:hAnsi="Times New Roman" w:cs="Times New Roman"/>
          <w:position w:val="0"/>
          <w:sz w:val="24"/>
          <w:szCs w:val="24"/>
          <w:lang w:val="ms-MY"/>
        </w:rPr>
        <w:t xml:space="preserve">enggunakan teori difusi untuk memperlihatkan tahap perubahan budaya yang berlaku dalam kalangan orang Bateq. </w:t>
      </w:r>
      <w:r w:rsidR="00C77BB4" w:rsidRPr="00982389">
        <w:rPr>
          <w:rFonts w:ascii="Times New Roman" w:hAnsi="Times New Roman" w:cs="Times New Roman"/>
          <w:position w:val="0"/>
          <w:sz w:val="24"/>
          <w:szCs w:val="24"/>
          <w:lang w:val="ms-MY"/>
        </w:rPr>
        <w:t xml:space="preserve">Namun bentuk teori difusi tidak sampai menjelaskan </w:t>
      </w:r>
      <w:r w:rsidR="001E0995" w:rsidRPr="00982389">
        <w:rPr>
          <w:rFonts w:ascii="Times New Roman" w:hAnsi="Times New Roman" w:cs="Times New Roman"/>
          <w:position w:val="0"/>
          <w:sz w:val="24"/>
          <w:szCs w:val="24"/>
          <w:lang w:val="ms-MY"/>
        </w:rPr>
        <w:t xml:space="preserve">jenis </w:t>
      </w:r>
      <w:r w:rsidR="00C77BB4" w:rsidRPr="00982389">
        <w:rPr>
          <w:rFonts w:ascii="Times New Roman" w:hAnsi="Times New Roman" w:cs="Times New Roman"/>
          <w:position w:val="0"/>
          <w:sz w:val="24"/>
          <w:szCs w:val="24"/>
          <w:lang w:val="ms-MY"/>
        </w:rPr>
        <w:t>corak perubahan yang berlaku</w:t>
      </w:r>
      <w:r w:rsidR="001E0995" w:rsidRPr="00982389">
        <w:rPr>
          <w:rFonts w:ascii="Times New Roman" w:hAnsi="Times New Roman" w:cs="Times New Roman"/>
          <w:position w:val="0"/>
          <w:sz w:val="24"/>
          <w:szCs w:val="24"/>
          <w:lang w:val="ms-MY"/>
        </w:rPr>
        <w:t>. Kajiannya memberikan</w:t>
      </w:r>
      <w:r w:rsidR="00C77BB4" w:rsidRPr="00982389">
        <w:rPr>
          <w:rFonts w:ascii="Times New Roman" w:hAnsi="Times New Roman" w:cs="Times New Roman"/>
          <w:position w:val="0"/>
          <w:sz w:val="24"/>
          <w:szCs w:val="24"/>
          <w:lang w:val="ms-MY"/>
        </w:rPr>
        <w:t xml:space="preserve"> huraian deskriptif </w:t>
      </w:r>
      <w:r w:rsidR="001E0995" w:rsidRPr="00982389">
        <w:rPr>
          <w:rFonts w:ascii="Times New Roman" w:hAnsi="Times New Roman" w:cs="Times New Roman"/>
          <w:position w:val="0"/>
          <w:sz w:val="24"/>
          <w:szCs w:val="24"/>
          <w:lang w:val="ms-MY"/>
        </w:rPr>
        <w:t xml:space="preserve">terhadap perubahan yang berlaku </w:t>
      </w:r>
      <w:r w:rsidR="00C77BB4" w:rsidRPr="00982389">
        <w:rPr>
          <w:rFonts w:ascii="Times New Roman" w:hAnsi="Times New Roman" w:cs="Times New Roman"/>
          <w:position w:val="0"/>
          <w:sz w:val="24"/>
          <w:szCs w:val="24"/>
          <w:lang w:val="ms-MY"/>
        </w:rPr>
        <w:t>di samping menyatakan faktor-faktor pendorong kepada perubahan tersebut.</w:t>
      </w:r>
      <w:r w:rsidR="00501D55"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Hasil kajian</w:t>
      </w:r>
      <w:r w:rsidR="00C77BB4" w:rsidRPr="00982389">
        <w:rPr>
          <w:rFonts w:ascii="Times New Roman" w:hAnsi="Times New Roman" w:cs="Times New Roman"/>
          <w:position w:val="0"/>
          <w:sz w:val="24"/>
          <w:szCs w:val="24"/>
          <w:lang w:val="ms-MY"/>
        </w:rPr>
        <w:t>nya</w:t>
      </w:r>
      <w:r w:rsidRPr="00982389">
        <w:rPr>
          <w:rFonts w:ascii="Times New Roman" w:hAnsi="Times New Roman" w:cs="Times New Roman"/>
          <w:position w:val="0"/>
          <w:sz w:val="24"/>
          <w:szCs w:val="24"/>
          <w:lang w:val="ms-MY"/>
        </w:rPr>
        <w:t xml:space="preserve"> mendapati </w:t>
      </w:r>
      <w:r w:rsidR="001E0995" w:rsidRPr="00982389">
        <w:rPr>
          <w:rFonts w:ascii="Times New Roman" w:hAnsi="Times New Roman" w:cs="Times New Roman"/>
          <w:position w:val="0"/>
          <w:sz w:val="24"/>
          <w:szCs w:val="24"/>
          <w:lang w:val="ms-MY"/>
        </w:rPr>
        <w:t xml:space="preserve">bahawa </w:t>
      </w:r>
      <w:r w:rsidR="00F92941" w:rsidRPr="00982389">
        <w:rPr>
          <w:rFonts w:ascii="Times New Roman" w:hAnsi="Times New Roman" w:cs="Times New Roman"/>
          <w:position w:val="0"/>
          <w:sz w:val="24"/>
          <w:szCs w:val="24"/>
          <w:lang w:val="ms-MY"/>
        </w:rPr>
        <w:t xml:space="preserve">daripada </w:t>
      </w:r>
      <w:r w:rsidR="001E0995" w:rsidRPr="00982389">
        <w:rPr>
          <w:rFonts w:ascii="Times New Roman" w:hAnsi="Times New Roman" w:cs="Times New Roman"/>
          <w:position w:val="0"/>
          <w:sz w:val="24"/>
          <w:szCs w:val="24"/>
          <w:lang w:val="ms-MY"/>
        </w:rPr>
        <w:t>ke</w:t>
      </w:r>
      <w:r w:rsidRPr="00982389">
        <w:rPr>
          <w:rFonts w:ascii="Times New Roman" w:hAnsi="Times New Roman" w:cs="Times New Roman"/>
          <w:position w:val="0"/>
          <w:sz w:val="24"/>
          <w:szCs w:val="24"/>
          <w:lang w:val="ms-MY"/>
        </w:rPr>
        <w:t>empat</w:t>
      </w:r>
      <w:r w:rsidR="001E0995" w:rsidRPr="00982389">
        <w:rPr>
          <w:rFonts w:ascii="Times New Roman" w:hAnsi="Times New Roman" w:cs="Times New Roman"/>
          <w:position w:val="0"/>
          <w:sz w:val="24"/>
          <w:szCs w:val="24"/>
          <w:lang w:val="ms-MY"/>
        </w:rPr>
        <w:t>-empat</w:t>
      </w:r>
      <w:r w:rsidRPr="00982389">
        <w:rPr>
          <w:rFonts w:ascii="Times New Roman" w:hAnsi="Times New Roman" w:cs="Times New Roman"/>
          <w:position w:val="0"/>
          <w:sz w:val="24"/>
          <w:szCs w:val="24"/>
          <w:lang w:val="ms-MY"/>
        </w:rPr>
        <w:t xml:space="preserve"> elemen budaya yang dikaji</w:t>
      </w:r>
      <w:r w:rsidR="001E0995" w:rsidRPr="00982389">
        <w:rPr>
          <w:rFonts w:ascii="Times New Roman" w:hAnsi="Times New Roman" w:cs="Times New Roman"/>
          <w:position w:val="0"/>
          <w:sz w:val="24"/>
          <w:szCs w:val="24"/>
          <w:lang w:val="ms-MY"/>
        </w:rPr>
        <w:t>nya</w:t>
      </w:r>
      <w:r w:rsidR="00F92941"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 hanya satu </w:t>
      </w:r>
      <w:r w:rsidR="001E0995" w:rsidRPr="00982389">
        <w:rPr>
          <w:rFonts w:ascii="Times New Roman" w:hAnsi="Times New Roman" w:cs="Times New Roman"/>
          <w:position w:val="0"/>
          <w:sz w:val="24"/>
          <w:szCs w:val="24"/>
          <w:lang w:val="ms-MY"/>
        </w:rPr>
        <w:t>daripadanya</w:t>
      </w:r>
      <w:r w:rsidRPr="00982389">
        <w:rPr>
          <w:rFonts w:ascii="Times New Roman" w:hAnsi="Times New Roman" w:cs="Times New Roman"/>
          <w:position w:val="0"/>
          <w:sz w:val="24"/>
          <w:szCs w:val="24"/>
          <w:lang w:val="ms-MY"/>
        </w:rPr>
        <w:t xml:space="preserve"> mengalami perubahan iaitu</w:t>
      </w:r>
      <w:r w:rsidR="001E0995" w:rsidRPr="00982389">
        <w:rPr>
          <w:rFonts w:ascii="Times New Roman" w:hAnsi="Times New Roman" w:cs="Times New Roman"/>
          <w:position w:val="0"/>
          <w:sz w:val="24"/>
          <w:szCs w:val="24"/>
          <w:lang w:val="ms-MY"/>
        </w:rPr>
        <w:t xml:space="preserve"> elemen</w:t>
      </w:r>
      <w:r w:rsidRPr="00982389">
        <w:rPr>
          <w:rFonts w:ascii="Times New Roman" w:hAnsi="Times New Roman" w:cs="Times New Roman"/>
          <w:position w:val="0"/>
          <w:sz w:val="24"/>
          <w:szCs w:val="24"/>
          <w:lang w:val="ms-MY"/>
        </w:rPr>
        <w:t xml:space="preserve"> pakaian. Hal ini </w:t>
      </w:r>
      <w:r w:rsidR="001E0995" w:rsidRPr="00982389">
        <w:rPr>
          <w:rFonts w:ascii="Times New Roman" w:hAnsi="Times New Roman" w:cs="Times New Roman"/>
          <w:position w:val="0"/>
          <w:sz w:val="24"/>
          <w:szCs w:val="24"/>
          <w:lang w:val="ms-MY"/>
        </w:rPr>
        <w:t xml:space="preserve">dikatakan </w:t>
      </w:r>
      <w:r w:rsidRPr="00982389">
        <w:rPr>
          <w:rFonts w:ascii="Times New Roman" w:hAnsi="Times New Roman" w:cs="Times New Roman"/>
          <w:position w:val="0"/>
          <w:sz w:val="24"/>
          <w:szCs w:val="24"/>
          <w:lang w:val="ms-MY"/>
        </w:rPr>
        <w:t xml:space="preserve">menunjukkan </w:t>
      </w:r>
      <w:r w:rsidR="00F92941" w:rsidRPr="00982389">
        <w:rPr>
          <w:rFonts w:ascii="Times New Roman" w:hAnsi="Times New Roman" w:cs="Times New Roman"/>
          <w:position w:val="0"/>
          <w:sz w:val="24"/>
          <w:szCs w:val="24"/>
          <w:lang w:val="ms-MY"/>
        </w:rPr>
        <w:t xml:space="preserve">kepada </w:t>
      </w:r>
      <w:r w:rsidR="001E0995" w:rsidRPr="00982389">
        <w:rPr>
          <w:rFonts w:ascii="Times New Roman" w:hAnsi="Times New Roman" w:cs="Times New Roman"/>
          <w:position w:val="0"/>
          <w:sz w:val="24"/>
          <w:szCs w:val="24"/>
          <w:lang w:val="ms-MY"/>
        </w:rPr>
        <w:t xml:space="preserve">daya </w:t>
      </w:r>
      <w:r w:rsidRPr="00982389">
        <w:rPr>
          <w:rFonts w:ascii="Times New Roman" w:hAnsi="Times New Roman" w:cs="Times New Roman"/>
          <w:position w:val="0"/>
          <w:sz w:val="24"/>
          <w:szCs w:val="24"/>
          <w:lang w:val="ms-MY"/>
        </w:rPr>
        <w:t xml:space="preserve">ketahanan budaya orang Bateq </w:t>
      </w:r>
      <w:r w:rsidR="001E0995" w:rsidRPr="00982389">
        <w:rPr>
          <w:rFonts w:ascii="Times New Roman" w:hAnsi="Times New Roman" w:cs="Times New Roman"/>
          <w:position w:val="0"/>
          <w:sz w:val="24"/>
          <w:szCs w:val="24"/>
          <w:lang w:val="ms-MY"/>
        </w:rPr>
        <w:t xml:space="preserve">yang </w:t>
      </w:r>
      <w:r w:rsidRPr="00982389">
        <w:rPr>
          <w:rFonts w:ascii="Times New Roman" w:hAnsi="Times New Roman" w:cs="Times New Roman"/>
          <w:position w:val="0"/>
          <w:sz w:val="24"/>
          <w:szCs w:val="24"/>
          <w:lang w:val="ms-MY"/>
        </w:rPr>
        <w:t>tinggi.</w:t>
      </w:r>
      <w:r w:rsidR="00752190" w:rsidRPr="00982389">
        <w:rPr>
          <w:rFonts w:ascii="Times New Roman" w:hAnsi="Times New Roman" w:cs="Times New Roman"/>
          <w:position w:val="0"/>
          <w:sz w:val="24"/>
          <w:szCs w:val="24"/>
          <w:lang w:val="ms-MY"/>
        </w:rPr>
        <w:t xml:space="preserve"> </w:t>
      </w:r>
      <w:r w:rsidR="001E0995" w:rsidRPr="00982389">
        <w:rPr>
          <w:rFonts w:ascii="Times New Roman" w:hAnsi="Times New Roman" w:cs="Times New Roman"/>
          <w:position w:val="0"/>
          <w:sz w:val="24"/>
          <w:szCs w:val="24"/>
          <w:lang w:val="ms-MY"/>
        </w:rPr>
        <w:t>T</w:t>
      </w:r>
      <w:r w:rsidR="00C43B2B" w:rsidRPr="00982389">
        <w:rPr>
          <w:rFonts w:ascii="Times New Roman" w:hAnsi="Times New Roman" w:cs="Times New Roman"/>
          <w:position w:val="0"/>
          <w:sz w:val="24"/>
          <w:szCs w:val="24"/>
          <w:lang w:val="ms-MY"/>
        </w:rPr>
        <w:t xml:space="preserve">eori difusi </w:t>
      </w:r>
      <w:r w:rsidR="001E0995" w:rsidRPr="00982389">
        <w:rPr>
          <w:rFonts w:ascii="Times New Roman" w:hAnsi="Times New Roman" w:cs="Times New Roman"/>
          <w:position w:val="0"/>
          <w:sz w:val="24"/>
          <w:szCs w:val="24"/>
          <w:lang w:val="ms-MY"/>
        </w:rPr>
        <w:t xml:space="preserve">yang </w:t>
      </w:r>
      <w:r w:rsidR="00C43B2B" w:rsidRPr="00982389">
        <w:rPr>
          <w:rFonts w:ascii="Times New Roman" w:hAnsi="Times New Roman" w:cs="Times New Roman"/>
          <w:position w:val="0"/>
          <w:sz w:val="24"/>
          <w:szCs w:val="24"/>
          <w:lang w:val="ms-MY"/>
        </w:rPr>
        <w:t xml:space="preserve">digunakan </w:t>
      </w:r>
      <w:r w:rsidR="003C5C72" w:rsidRPr="00982389">
        <w:rPr>
          <w:rFonts w:ascii="Times New Roman" w:hAnsi="Times New Roman" w:cs="Times New Roman"/>
          <w:position w:val="0"/>
          <w:sz w:val="24"/>
          <w:szCs w:val="24"/>
          <w:lang w:val="ms-MY"/>
        </w:rPr>
        <w:t>dalam kajian</w:t>
      </w:r>
      <w:r w:rsidR="001E0995" w:rsidRPr="00982389">
        <w:rPr>
          <w:rFonts w:ascii="Times New Roman" w:hAnsi="Times New Roman" w:cs="Times New Roman"/>
          <w:position w:val="0"/>
          <w:sz w:val="24"/>
          <w:szCs w:val="24"/>
          <w:lang w:val="ms-MY"/>
        </w:rPr>
        <w:t xml:space="preserve"> tersebut</w:t>
      </w:r>
      <w:r w:rsidR="008D1104" w:rsidRPr="00982389">
        <w:rPr>
          <w:rFonts w:ascii="Times New Roman" w:hAnsi="Times New Roman" w:cs="Times New Roman"/>
          <w:position w:val="0"/>
          <w:sz w:val="24"/>
          <w:szCs w:val="24"/>
          <w:lang w:val="ms-MY"/>
        </w:rPr>
        <w:t xml:space="preserve"> </w:t>
      </w:r>
      <w:r w:rsidR="001E0995" w:rsidRPr="00982389">
        <w:rPr>
          <w:rFonts w:ascii="Times New Roman" w:hAnsi="Times New Roman" w:cs="Times New Roman"/>
          <w:position w:val="0"/>
          <w:sz w:val="24"/>
          <w:szCs w:val="24"/>
          <w:lang w:val="ms-MY"/>
        </w:rPr>
        <w:t>memfokus</w:t>
      </w:r>
      <w:r w:rsidR="008D1104" w:rsidRPr="00982389">
        <w:rPr>
          <w:rFonts w:ascii="Times New Roman" w:hAnsi="Times New Roman" w:cs="Times New Roman"/>
          <w:position w:val="0"/>
          <w:sz w:val="24"/>
          <w:szCs w:val="24"/>
          <w:lang w:val="ms-MY"/>
        </w:rPr>
        <w:t>kan</w:t>
      </w:r>
      <w:r w:rsidR="001E0995" w:rsidRPr="00982389">
        <w:rPr>
          <w:rFonts w:ascii="Times New Roman" w:hAnsi="Times New Roman" w:cs="Times New Roman"/>
          <w:position w:val="0"/>
          <w:sz w:val="24"/>
          <w:szCs w:val="24"/>
          <w:lang w:val="ms-MY"/>
        </w:rPr>
        <w:t xml:space="preserve"> kepada </w:t>
      </w:r>
      <w:r w:rsidR="00501D55" w:rsidRPr="00982389">
        <w:rPr>
          <w:rFonts w:ascii="Times New Roman" w:hAnsi="Times New Roman" w:cs="Times New Roman"/>
          <w:position w:val="0"/>
          <w:sz w:val="24"/>
          <w:szCs w:val="24"/>
          <w:lang w:val="ms-MY"/>
        </w:rPr>
        <w:t>empat aspek</w:t>
      </w:r>
      <w:r w:rsidR="008D1104" w:rsidRPr="00982389">
        <w:rPr>
          <w:rFonts w:ascii="Times New Roman" w:hAnsi="Times New Roman" w:cs="Times New Roman"/>
          <w:position w:val="0"/>
          <w:sz w:val="24"/>
          <w:szCs w:val="24"/>
          <w:lang w:val="ms-MY"/>
        </w:rPr>
        <w:t xml:space="preserve"> budaya </w:t>
      </w:r>
      <w:r w:rsidR="001E0995" w:rsidRPr="00982389">
        <w:rPr>
          <w:rFonts w:ascii="Times New Roman" w:hAnsi="Times New Roman" w:cs="Times New Roman"/>
          <w:position w:val="0"/>
          <w:sz w:val="24"/>
          <w:szCs w:val="24"/>
          <w:lang w:val="ms-MY"/>
        </w:rPr>
        <w:t xml:space="preserve">iaitu sepertimana </w:t>
      </w:r>
      <w:r w:rsidR="00501D55" w:rsidRPr="00982389">
        <w:rPr>
          <w:rFonts w:ascii="Times New Roman" w:hAnsi="Times New Roman" w:cs="Times New Roman"/>
          <w:position w:val="0"/>
          <w:sz w:val="24"/>
          <w:szCs w:val="24"/>
          <w:lang w:val="ms-MY"/>
        </w:rPr>
        <w:t xml:space="preserve">yang telah disebutkan. </w:t>
      </w:r>
      <w:r w:rsidR="008D1104" w:rsidRPr="00982389">
        <w:rPr>
          <w:rFonts w:ascii="Times New Roman" w:hAnsi="Times New Roman" w:cs="Times New Roman"/>
          <w:position w:val="0"/>
          <w:sz w:val="24"/>
          <w:szCs w:val="24"/>
          <w:lang w:val="ms-MY"/>
        </w:rPr>
        <w:t>Namun k</w:t>
      </w:r>
      <w:r w:rsidR="00C43B2B" w:rsidRPr="00982389">
        <w:rPr>
          <w:rFonts w:ascii="Times New Roman" w:hAnsi="Times New Roman" w:cs="Times New Roman"/>
          <w:position w:val="0"/>
          <w:sz w:val="24"/>
          <w:szCs w:val="24"/>
          <w:lang w:val="ms-MY"/>
        </w:rPr>
        <w:t xml:space="preserve">ajian ini </w:t>
      </w:r>
      <w:r w:rsidR="001E0995" w:rsidRPr="00982389">
        <w:rPr>
          <w:rFonts w:ascii="Times New Roman" w:hAnsi="Times New Roman" w:cs="Times New Roman"/>
          <w:position w:val="0"/>
          <w:sz w:val="24"/>
          <w:szCs w:val="24"/>
          <w:lang w:val="ms-MY"/>
        </w:rPr>
        <w:t xml:space="preserve">berbeza darinya kerana </w:t>
      </w:r>
      <w:r w:rsidR="00C43B2B" w:rsidRPr="00982389">
        <w:rPr>
          <w:rFonts w:ascii="Times New Roman" w:hAnsi="Times New Roman" w:cs="Times New Roman"/>
          <w:position w:val="0"/>
          <w:sz w:val="24"/>
          <w:szCs w:val="24"/>
          <w:lang w:val="ms-MY"/>
        </w:rPr>
        <w:t xml:space="preserve">menumpu kepada </w:t>
      </w:r>
      <w:r w:rsidR="008D1104" w:rsidRPr="00982389">
        <w:rPr>
          <w:rFonts w:ascii="Times New Roman" w:hAnsi="Times New Roman" w:cs="Times New Roman"/>
          <w:position w:val="0"/>
          <w:sz w:val="24"/>
          <w:szCs w:val="24"/>
          <w:lang w:val="ms-MY"/>
        </w:rPr>
        <w:t xml:space="preserve">difusi dalam </w:t>
      </w:r>
      <w:r w:rsidR="00277A21" w:rsidRPr="00982389">
        <w:rPr>
          <w:rFonts w:ascii="Times New Roman" w:hAnsi="Times New Roman" w:cs="Times New Roman"/>
          <w:position w:val="0"/>
          <w:sz w:val="24"/>
          <w:szCs w:val="24"/>
          <w:lang w:val="ms-MY"/>
        </w:rPr>
        <w:t>tiga</w:t>
      </w:r>
      <w:r w:rsidR="001E0995" w:rsidRPr="00982389">
        <w:rPr>
          <w:rFonts w:ascii="Times New Roman" w:hAnsi="Times New Roman" w:cs="Times New Roman"/>
          <w:position w:val="0"/>
          <w:sz w:val="24"/>
          <w:szCs w:val="24"/>
          <w:lang w:val="ms-MY"/>
        </w:rPr>
        <w:t xml:space="preserve"> </w:t>
      </w:r>
      <w:r w:rsidR="008D1104" w:rsidRPr="00982389">
        <w:rPr>
          <w:rFonts w:ascii="Times New Roman" w:hAnsi="Times New Roman" w:cs="Times New Roman"/>
          <w:position w:val="0"/>
          <w:sz w:val="24"/>
          <w:szCs w:val="24"/>
          <w:lang w:val="ms-MY"/>
        </w:rPr>
        <w:lastRenderedPageBreak/>
        <w:t xml:space="preserve">aspek lain </w:t>
      </w:r>
      <w:r w:rsidR="001E0995" w:rsidRPr="00982389">
        <w:rPr>
          <w:rFonts w:ascii="Times New Roman" w:hAnsi="Times New Roman" w:cs="Times New Roman"/>
          <w:position w:val="0"/>
          <w:sz w:val="24"/>
          <w:szCs w:val="24"/>
          <w:lang w:val="ms-MY"/>
        </w:rPr>
        <w:t xml:space="preserve">iaitu </w:t>
      </w:r>
      <w:r w:rsidR="00C43B2B" w:rsidRPr="00982389">
        <w:rPr>
          <w:rFonts w:ascii="Times New Roman" w:hAnsi="Times New Roman" w:cs="Times New Roman"/>
          <w:position w:val="0"/>
          <w:sz w:val="24"/>
          <w:szCs w:val="24"/>
          <w:lang w:val="ms-MY"/>
        </w:rPr>
        <w:t xml:space="preserve">kepercayaan, pantang larang dan ritual </w:t>
      </w:r>
      <w:r w:rsidR="008D1104" w:rsidRPr="00982389">
        <w:rPr>
          <w:rFonts w:ascii="Times New Roman" w:hAnsi="Times New Roman" w:cs="Times New Roman"/>
          <w:position w:val="0"/>
          <w:sz w:val="24"/>
          <w:szCs w:val="24"/>
          <w:lang w:val="ms-MY"/>
        </w:rPr>
        <w:t>sebagai budaya tradisi yang</w:t>
      </w:r>
      <w:r w:rsidR="001E0995" w:rsidRPr="00982389">
        <w:rPr>
          <w:rFonts w:ascii="Times New Roman" w:hAnsi="Times New Roman" w:cs="Times New Roman"/>
          <w:position w:val="0"/>
          <w:sz w:val="24"/>
          <w:szCs w:val="24"/>
          <w:lang w:val="ms-MY"/>
        </w:rPr>
        <w:t xml:space="preserve"> masih diamalkan oleh </w:t>
      </w:r>
      <w:r w:rsidR="008D0982" w:rsidRPr="00982389">
        <w:rPr>
          <w:rFonts w:ascii="Times New Roman" w:hAnsi="Times New Roman" w:cs="Times New Roman"/>
          <w:position w:val="0"/>
          <w:sz w:val="24"/>
          <w:szCs w:val="24"/>
          <w:lang w:val="ms-MY"/>
        </w:rPr>
        <w:t>suku Temiar</w:t>
      </w:r>
      <w:r w:rsidR="008D1104" w:rsidRPr="00982389">
        <w:rPr>
          <w:rFonts w:ascii="Times New Roman" w:hAnsi="Times New Roman" w:cs="Times New Roman"/>
          <w:position w:val="0"/>
          <w:sz w:val="24"/>
          <w:szCs w:val="24"/>
          <w:lang w:val="ms-MY"/>
        </w:rPr>
        <w:t xml:space="preserve"> di masa kini.</w:t>
      </w:r>
      <w:r w:rsidR="00C43B2B" w:rsidRPr="00982389">
        <w:rPr>
          <w:rFonts w:ascii="Times New Roman" w:hAnsi="Times New Roman" w:cs="Times New Roman"/>
          <w:position w:val="0"/>
          <w:sz w:val="24"/>
          <w:szCs w:val="24"/>
          <w:lang w:val="ms-MY"/>
        </w:rPr>
        <w:t xml:space="preserve"> </w:t>
      </w:r>
      <w:r w:rsidR="003C5C72" w:rsidRPr="00982389">
        <w:rPr>
          <w:rFonts w:ascii="Times New Roman" w:hAnsi="Times New Roman" w:cs="Times New Roman"/>
          <w:position w:val="0"/>
          <w:sz w:val="24"/>
          <w:szCs w:val="24"/>
          <w:lang w:val="ms-MY"/>
        </w:rPr>
        <w:t xml:space="preserve"> </w:t>
      </w:r>
    </w:p>
    <w:p w14:paraId="44A8540D" w14:textId="08AD5450" w:rsidR="009F2D43" w:rsidRDefault="009F2D43" w:rsidP="00591132">
      <w:pPr>
        <w:suppressAutoHyphens w:val="0"/>
        <w:spacing w:after="0" w:line="240" w:lineRule="auto"/>
        <w:ind w:leftChars="0" w:left="0" w:firstLineChars="0" w:hanging="2"/>
        <w:jc w:val="both"/>
        <w:textDirection w:val="lrTb"/>
        <w:textAlignment w:val="auto"/>
        <w:outlineLvl w:val="9"/>
        <w:rPr>
          <w:rFonts w:ascii="Times New Roman" w:hAnsi="Times New Roman" w:cs="Times New Roman"/>
          <w:position w:val="0"/>
          <w:sz w:val="24"/>
          <w:szCs w:val="24"/>
          <w:lang w:val="ms-MY"/>
        </w:rPr>
      </w:pPr>
    </w:p>
    <w:p w14:paraId="7C882F84" w14:textId="77777777" w:rsidR="009F2D43" w:rsidRPr="00982389" w:rsidRDefault="009F2D43" w:rsidP="00591132">
      <w:pPr>
        <w:suppressAutoHyphens w:val="0"/>
        <w:spacing w:after="0" w:line="240" w:lineRule="auto"/>
        <w:ind w:leftChars="0" w:left="0" w:firstLineChars="0" w:hanging="2"/>
        <w:jc w:val="both"/>
        <w:textDirection w:val="lrTb"/>
        <w:textAlignment w:val="auto"/>
        <w:outlineLvl w:val="9"/>
        <w:rPr>
          <w:rFonts w:ascii="Times New Roman" w:hAnsi="Times New Roman" w:cs="Times New Roman"/>
          <w:position w:val="0"/>
          <w:sz w:val="24"/>
          <w:szCs w:val="24"/>
          <w:lang w:val="ms-MY"/>
        </w:rPr>
      </w:pPr>
    </w:p>
    <w:p w14:paraId="5AF28AB2" w14:textId="0C406613" w:rsidR="00550297" w:rsidRPr="00982389" w:rsidRDefault="00550297" w:rsidP="00591132">
      <w:pPr>
        <w:spacing w:after="0" w:line="240" w:lineRule="auto"/>
        <w:ind w:leftChars="0" w:left="2" w:hanging="2"/>
        <w:jc w:val="both"/>
        <w:rPr>
          <w:rFonts w:ascii="Times New Roman" w:hAnsi="Times New Roman" w:cs="Times New Roman"/>
          <w:b/>
          <w:bCs/>
          <w:position w:val="0"/>
          <w:sz w:val="24"/>
          <w:szCs w:val="24"/>
          <w:lang w:val="ms-MY"/>
        </w:rPr>
      </w:pPr>
      <w:r w:rsidRPr="00982389">
        <w:rPr>
          <w:rFonts w:ascii="Times New Roman" w:hAnsi="Times New Roman" w:cs="Times New Roman"/>
          <w:b/>
          <w:bCs/>
          <w:position w:val="0"/>
          <w:sz w:val="24"/>
          <w:szCs w:val="24"/>
          <w:lang w:val="ms-MY"/>
        </w:rPr>
        <w:t xml:space="preserve">Metodologi </w:t>
      </w:r>
      <w:r w:rsidR="00476DD1" w:rsidRPr="00982389">
        <w:rPr>
          <w:rFonts w:ascii="Times New Roman" w:hAnsi="Times New Roman" w:cs="Times New Roman"/>
          <w:b/>
          <w:bCs/>
          <w:position w:val="0"/>
          <w:sz w:val="24"/>
          <w:szCs w:val="24"/>
          <w:lang w:val="ms-MY"/>
        </w:rPr>
        <w:t>k</w:t>
      </w:r>
      <w:r w:rsidRPr="00982389">
        <w:rPr>
          <w:rFonts w:ascii="Times New Roman" w:hAnsi="Times New Roman" w:cs="Times New Roman"/>
          <w:b/>
          <w:bCs/>
          <w:position w:val="0"/>
          <w:sz w:val="24"/>
          <w:szCs w:val="24"/>
          <w:lang w:val="ms-MY"/>
        </w:rPr>
        <w:t>ajian</w:t>
      </w:r>
    </w:p>
    <w:p w14:paraId="25BFA402" w14:textId="77777777"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p>
    <w:p w14:paraId="4403B64B" w14:textId="7E5EBE3B" w:rsidR="00550297" w:rsidRPr="00982389" w:rsidRDefault="00550297"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Kajian ini adalah kajian kualitatif</w:t>
      </w:r>
      <w:r w:rsidR="00F92941" w:rsidRPr="00982389">
        <w:rPr>
          <w:rFonts w:ascii="Times New Roman" w:hAnsi="Times New Roman" w:cs="Times New Roman"/>
          <w:position w:val="0"/>
          <w:sz w:val="24"/>
          <w:szCs w:val="24"/>
          <w:lang w:val="ms-MY"/>
        </w:rPr>
        <w:t xml:space="preserve"> yang berkonsep </w:t>
      </w:r>
      <w:r w:rsidRPr="00982389">
        <w:rPr>
          <w:rFonts w:ascii="Times New Roman" w:hAnsi="Times New Roman" w:cs="Times New Roman"/>
          <w:position w:val="0"/>
          <w:sz w:val="24"/>
          <w:szCs w:val="24"/>
          <w:lang w:val="ms-MY"/>
        </w:rPr>
        <w:t>etnografi</w:t>
      </w:r>
      <w:r w:rsidR="007436B4" w:rsidRPr="00982389">
        <w:rPr>
          <w:rFonts w:ascii="Times New Roman" w:hAnsi="Times New Roman" w:cs="Times New Roman"/>
          <w:position w:val="0"/>
          <w:sz w:val="24"/>
          <w:szCs w:val="24"/>
          <w:lang w:val="ms-MY"/>
        </w:rPr>
        <w:t xml:space="preserve"> melibatkan kajian</w:t>
      </w:r>
      <w:r w:rsidRPr="00982389">
        <w:rPr>
          <w:rFonts w:ascii="Times New Roman" w:hAnsi="Times New Roman" w:cs="Times New Roman"/>
          <w:position w:val="0"/>
          <w:sz w:val="24"/>
          <w:szCs w:val="24"/>
          <w:lang w:val="ms-MY"/>
        </w:rPr>
        <w:t xml:space="preserve"> lapangan</w:t>
      </w:r>
      <w:r w:rsidR="00F92941" w:rsidRPr="00982389">
        <w:rPr>
          <w:rFonts w:ascii="Times New Roman" w:hAnsi="Times New Roman" w:cs="Times New Roman"/>
          <w:position w:val="0"/>
          <w:sz w:val="24"/>
          <w:szCs w:val="24"/>
          <w:lang w:val="ms-MY"/>
        </w:rPr>
        <w:t xml:space="preserve"> </w:t>
      </w:r>
      <w:r w:rsidR="007436B4" w:rsidRPr="00982389">
        <w:rPr>
          <w:rFonts w:ascii="Times New Roman" w:hAnsi="Times New Roman" w:cs="Times New Roman"/>
          <w:position w:val="0"/>
          <w:sz w:val="24"/>
          <w:szCs w:val="24"/>
          <w:lang w:val="ms-MY"/>
        </w:rPr>
        <w:t xml:space="preserve">dan kajian </w:t>
      </w:r>
      <w:r w:rsidR="003C5C72" w:rsidRPr="00982389">
        <w:rPr>
          <w:rFonts w:ascii="Times New Roman" w:hAnsi="Times New Roman" w:cs="Times New Roman"/>
          <w:position w:val="0"/>
          <w:sz w:val="24"/>
          <w:szCs w:val="24"/>
          <w:lang w:val="ms-MY"/>
        </w:rPr>
        <w:t>ke</w:t>
      </w:r>
      <w:r w:rsidR="007436B4" w:rsidRPr="00982389">
        <w:rPr>
          <w:rFonts w:ascii="Times New Roman" w:hAnsi="Times New Roman" w:cs="Times New Roman"/>
          <w:position w:val="0"/>
          <w:sz w:val="24"/>
          <w:szCs w:val="24"/>
          <w:lang w:val="ms-MY"/>
        </w:rPr>
        <w:t>pustakaan</w:t>
      </w:r>
      <w:r w:rsidRPr="00982389">
        <w:rPr>
          <w:rFonts w:ascii="Times New Roman" w:hAnsi="Times New Roman" w:cs="Times New Roman"/>
          <w:position w:val="0"/>
          <w:sz w:val="24"/>
          <w:szCs w:val="24"/>
          <w:lang w:val="ms-MY"/>
        </w:rPr>
        <w:t xml:space="preserve">. Kajian </w:t>
      </w:r>
      <w:r w:rsidR="003C5C72" w:rsidRPr="00982389">
        <w:rPr>
          <w:rFonts w:ascii="Times New Roman" w:hAnsi="Times New Roman" w:cs="Times New Roman"/>
          <w:position w:val="0"/>
          <w:sz w:val="24"/>
          <w:szCs w:val="24"/>
          <w:lang w:val="ms-MY"/>
        </w:rPr>
        <w:t>ke</w:t>
      </w:r>
      <w:r w:rsidRPr="00982389">
        <w:rPr>
          <w:rFonts w:ascii="Times New Roman" w:hAnsi="Times New Roman" w:cs="Times New Roman"/>
          <w:position w:val="0"/>
          <w:sz w:val="24"/>
          <w:szCs w:val="24"/>
          <w:lang w:val="ms-MY"/>
        </w:rPr>
        <w:t xml:space="preserve">pustakaan </w:t>
      </w:r>
      <w:r w:rsidR="00F92941" w:rsidRPr="00982389">
        <w:rPr>
          <w:rFonts w:ascii="Times New Roman" w:hAnsi="Times New Roman" w:cs="Times New Roman"/>
          <w:position w:val="0"/>
          <w:sz w:val="24"/>
          <w:szCs w:val="24"/>
          <w:lang w:val="ms-MY"/>
        </w:rPr>
        <w:t xml:space="preserve">adalah untuk </w:t>
      </w:r>
      <w:r w:rsidRPr="00982389">
        <w:rPr>
          <w:rFonts w:ascii="Times New Roman" w:hAnsi="Times New Roman" w:cs="Times New Roman"/>
          <w:position w:val="0"/>
          <w:sz w:val="24"/>
          <w:szCs w:val="24"/>
          <w:lang w:val="ms-MY"/>
        </w:rPr>
        <w:t xml:space="preserve">membina </w:t>
      </w:r>
      <w:r w:rsidR="0030564E" w:rsidRPr="00982389">
        <w:rPr>
          <w:rFonts w:ascii="Times New Roman" w:hAnsi="Times New Roman" w:cs="Times New Roman"/>
          <w:position w:val="0"/>
          <w:sz w:val="24"/>
          <w:szCs w:val="24"/>
          <w:lang w:val="ms-MY"/>
        </w:rPr>
        <w:t>latar belakang</w:t>
      </w:r>
      <w:r w:rsidRPr="00982389">
        <w:rPr>
          <w:rFonts w:ascii="Times New Roman" w:hAnsi="Times New Roman" w:cs="Times New Roman"/>
          <w:position w:val="0"/>
          <w:sz w:val="24"/>
          <w:szCs w:val="24"/>
          <w:lang w:val="ms-MY"/>
        </w:rPr>
        <w:t xml:space="preserve"> dan konsep kajian serta </w:t>
      </w:r>
      <w:r w:rsidR="00F92941" w:rsidRPr="00982389">
        <w:rPr>
          <w:rFonts w:ascii="Times New Roman" w:hAnsi="Times New Roman" w:cs="Times New Roman"/>
          <w:position w:val="0"/>
          <w:sz w:val="24"/>
          <w:szCs w:val="24"/>
          <w:lang w:val="ms-MY"/>
        </w:rPr>
        <w:t>menyokong</w:t>
      </w:r>
      <w:r w:rsidRPr="00982389">
        <w:rPr>
          <w:rFonts w:ascii="Times New Roman" w:hAnsi="Times New Roman" w:cs="Times New Roman"/>
          <w:position w:val="0"/>
          <w:sz w:val="24"/>
          <w:szCs w:val="24"/>
          <w:lang w:val="ms-MY"/>
        </w:rPr>
        <w:t xml:space="preserve"> data utama yang diperoleh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kajian lapangan. </w:t>
      </w:r>
      <w:r w:rsidR="00F92941" w:rsidRPr="00982389">
        <w:rPr>
          <w:rFonts w:ascii="Times New Roman" w:hAnsi="Times New Roman" w:cs="Times New Roman"/>
          <w:position w:val="0"/>
          <w:sz w:val="24"/>
          <w:szCs w:val="24"/>
          <w:lang w:val="ms-MY"/>
        </w:rPr>
        <w:t>Kaedah k</w:t>
      </w:r>
      <w:r w:rsidRPr="00982389">
        <w:rPr>
          <w:rFonts w:ascii="Times New Roman" w:hAnsi="Times New Roman" w:cs="Times New Roman"/>
          <w:position w:val="0"/>
          <w:sz w:val="24"/>
          <w:szCs w:val="24"/>
          <w:lang w:val="ms-MY"/>
        </w:rPr>
        <w:t xml:space="preserve">ajian lapangan </w:t>
      </w:r>
      <w:r w:rsidR="00A67464" w:rsidRPr="00982389">
        <w:rPr>
          <w:rFonts w:ascii="Times New Roman" w:hAnsi="Times New Roman" w:cs="Times New Roman"/>
          <w:position w:val="0"/>
          <w:sz w:val="24"/>
          <w:szCs w:val="24"/>
          <w:lang w:val="ms-MY"/>
        </w:rPr>
        <w:t xml:space="preserve">adalah </w:t>
      </w:r>
      <w:r w:rsidR="00F92941" w:rsidRPr="00982389">
        <w:rPr>
          <w:rFonts w:ascii="Times New Roman" w:hAnsi="Times New Roman" w:cs="Times New Roman"/>
          <w:position w:val="0"/>
          <w:sz w:val="24"/>
          <w:szCs w:val="24"/>
          <w:lang w:val="ms-MY"/>
        </w:rPr>
        <w:t xml:space="preserve">seperti </w:t>
      </w:r>
      <w:r w:rsidRPr="00982389">
        <w:rPr>
          <w:rFonts w:ascii="Times New Roman" w:hAnsi="Times New Roman" w:cs="Times New Roman"/>
          <w:position w:val="0"/>
          <w:sz w:val="24"/>
          <w:szCs w:val="24"/>
          <w:lang w:val="ms-MY"/>
        </w:rPr>
        <w:t>kaedah p</w:t>
      </w:r>
      <w:r w:rsidR="00B9107C" w:rsidRPr="00982389">
        <w:rPr>
          <w:rFonts w:ascii="Times New Roman" w:hAnsi="Times New Roman" w:cs="Times New Roman"/>
          <w:position w:val="0"/>
          <w:sz w:val="24"/>
          <w:szCs w:val="24"/>
          <w:lang w:val="ms-MY"/>
        </w:rPr>
        <w:t xml:space="preserve">emerhatian dan </w:t>
      </w:r>
      <w:r w:rsidRPr="00982389">
        <w:rPr>
          <w:rFonts w:ascii="Times New Roman" w:hAnsi="Times New Roman" w:cs="Times New Roman"/>
          <w:position w:val="0"/>
          <w:sz w:val="24"/>
          <w:szCs w:val="24"/>
          <w:lang w:val="ms-MY"/>
        </w:rPr>
        <w:t xml:space="preserve">temu bual berfokus. </w:t>
      </w:r>
      <w:r w:rsidR="007436B4" w:rsidRPr="00982389">
        <w:rPr>
          <w:rFonts w:ascii="Times New Roman" w:hAnsi="Times New Roman" w:cs="Times New Roman"/>
          <w:position w:val="0"/>
          <w:sz w:val="24"/>
          <w:szCs w:val="24"/>
          <w:lang w:val="ms-MY"/>
        </w:rPr>
        <w:t>Lokasi kajian adalah</w:t>
      </w:r>
      <w:r w:rsidR="00F92941"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 xml:space="preserve">di </w:t>
      </w:r>
      <w:r w:rsidR="007436B4" w:rsidRPr="00982389">
        <w:rPr>
          <w:rFonts w:ascii="Times New Roman" w:hAnsi="Times New Roman" w:cs="Times New Roman"/>
          <w:position w:val="0"/>
          <w:sz w:val="24"/>
          <w:szCs w:val="24"/>
          <w:lang w:val="ms-MY"/>
        </w:rPr>
        <w:t xml:space="preserve">Kampung Bukit Cermin, Kuala Kangsar, Perak </w:t>
      </w:r>
      <w:r w:rsidRPr="00982389">
        <w:rPr>
          <w:rFonts w:ascii="Times New Roman" w:hAnsi="Times New Roman" w:cs="Times New Roman"/>
          <w:position w:val="0"/>
          <w:sz w:val="24"/>
          <w:szCs w:val="24"/>
          <w:lang w:val="ms-MY"/>
        </w:rPr>
        <w:t>u</w:t>
      </w:r>
      <w:r w:rsidR="00B9107C" w:rsidRPr="00982389">
        <w:rPr>
          <w:rFonts w:ascii="Times New Roman" w:hAnsi="Times New Roman" w:cs="Times New Roman"/>
          <w:position w:val="0"/>
          <w:sz w:val="24"/>
          <w:szCs w:val="24"/>
          <w:lang w:val="ms-MY"/>
        </w:rPr>
        <w:t>ntuk mengenal pasti</w:t>
      </w:r>
      <w:r w:rsidR="00F92941"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 xml:space="preserve">budaya tradisi yang masih diamalkan oleh masyarakat </w:t>
      </w:r>
      <w:r w:rsidR="007436B4" w:rsidRPr="00982389">
        <w:rPr>
          <w:rFonts w:ascii="Times New Roman" w:hAnsi="Times New Roman" w:cs="Times New Roman"/>
          <w:position w:val="0"/>
          <w:sz w:val="24"/>
          <w:szCs w:val="24"/>
          <w:lang w:val="ms-MY"/>
        </w:rPr>
        <w:t>di situ</w:t>
      </w:r>
      <w:r w:rsidRPr="00982389">
        <w:rPr>
          <w:rFonts w:ascii="Times New Roman" w:hAnsi="Times New Roman" w:cs="Times New Roman"/>
          <w:position w:val="0"/>
          <w:sz w:val="24"/>
          <w:szCs w:val="24"/>
          <w:lang w:val="ms-MY"/>
        </w:rPr>
        <w:t xml:space="preserve">. </w:t>
      </w:r>
      <w:r w:rsidR="00D471CC" w:rsidRPr="00982389">
        <w:rPr>
          <w:rFonts w:ascii="Times New Roman" w:hAnsi="Times New Roman" w:cs="Times New Roman"/>
          <w:position w:val="0"/>
          <w:sz w:val="24"/>
          <w:szCs w:val="24"/>
          <w:lang w:val="ms-MY"/>
        </w:rPr>
        <w:t>Melalui pemerhatian dan temu bual</w:t>
      </w:r>
      <w:r w:rsidRPr="00982389">
        <w:rPr>
          <w:rFonts w:ascii="Times New Roman" w:hAnsi="Times New Roman" w:cs="Times New Roman"/>
          <w:position w:val="0"/>
          <w:sz w:val="24"/>
          <w:szCs w:val="24"/>
          <w:lang w:val="ms-MY"/>
        </w:rPr>
        <w:t xml:space="preserve"> dapat dilihat </w:t>
      </w:r>
      <w:r w:rsidR="00F92941" w:rsidRPr="00982389">
        <w:rPr>
          <w:rFonts w:ascii="Times New Roman" w:hAnsi="Times New Roman" w:cs="Times New Roman"/>
          <w:position w:val="0"/>
          <w:sz w:val="24"/>
          <w:szCs w:val="24"/>
          <w:lang w:val="ms-MY"/>
        </w:rPr>
        <w:t xml:space="preserve">budaya masyarakat </w:t>
      </w:r>
      <w:r w:rsidRPr="00982389">
        <w:rPr>
          <w:rFonts w:ascii="Times New Roman" w:hAnsi="Times New Roman" w:cs="Times New Roman"/>
          <w:position w:val="0"/>
          <w:sz w:val="24"/>
          <w:szCs w:val="24"/>
          <w:lang w:val="ms-MY"/>
        </w:rPr>
        <w:t xml:space="preserve">di Kampung Bukit Cermin, Kuala Kangsar, Perak. Kaedah temu bual </w:t>
      </w:r>
      <w:r w:rsidR="007A461B" w:rsidRPr="00982389">
        <w:rPr>
          <w:rFonts w:ascii="Times New Roman" w:hAnsi="Times New Roman" w:cs="Times New Roman"/>
          <w:position w:val="0"/>
          <w:sz w:val="24"/>
          <w:szCs w:val="24"/>
          <w:lang w:val="ms-MY"/>
        </w:rPr>
        <w:t xml:space="preserve">berfokus iaitu secara formal dan tidak formal </w:t>
      </w:r>
      <w:r w:rsidR="007436B4" w:rsidRPr="00982389">
        <w:rPr>
          <w:rFonts w:ascii="Times New Roman" w:hAnsi="Times New Roman" w:cs="Times New Roman"/>
          <w:position w:val="0"/>
          <w:sz w:val="24"/>
          <w:szCs w:val="24"/>
          <w:lang w:val="ms-MY"/>
        </w:rPr>
        <w:t xml:space="preserve">digunakan </w:t>
      </w:r>
      <w:r w:rsidR="00B9107C" w:rsidRPr="00982389">
        <w:rPr>
          <w:rFonts w:ascii="Times New Roman" w:hAnsi="Times New Roman" w:cs="Times New Roman"/>
          <w:position w:val="0"/>
          <w:sz w:val="24"/>
          <w:szCs w:val="24"/>
          <w:lang w:val="ms-MY"/>
        </w:rPr>
        <w:t xml:space="preserve">bagi mengutip data yang </w:t>
      </w:r>
      <w:r w:rsidR="007A461B" w:rsidRPr="00982389">
        <w:rPr>
          <w:rFonts w:ascii="Times New Roman" w:hAnsi="Times New Roman" w:cs="Times New Roman"/>
          <w:position w:val="0"/>
          <w:sz w:val="24"/>
          <w:szCs w:val="24"/>
          <w:lang w:val="ms-MY"/>
        </w:rPr>
        <w:t xml:space="preserve">terkini. </w:t>
      </w:r>
      <w:r w:rsidR="00A67464" w:rsidRPr="00982389">
        <w:rPr>
          <w:rFonts w:ascii="Times New Roman" w:hAnsi="Times New Roman" w:cs="Times New Roman"/>
          <w:position w:val="0"/>
          <w:sz w:val="24"/>
          <w:szCs w:val="24"/>
          <w:lang w:val="ms-MY"/>
        </w:rPr>
        <w:t>T</w:t>
      </w:r>
      <w:r w:rsidRPr="00982389">
        <w:rPr>
          <w:rFonts w:ascii="Times New Roman" w:hAnsi="Times New Roman" w:cs="Times New Roman"/>
          <w:position w:val="0"/>
          <w:sz w:val="24"/>
          <w:szCs w:val="24"/>
          <w:lang w:val="ms-MY"/>
        </w:rPr>
        <w:t>emu bual tidak formal di</w:t>
      </w:r>
      <w:r w:rsidR="00A67464" w:rsidRPr="00982389">
        <w:rPr>
          <w:rFonts w:ascii="Times New Roman" w:hAnsi="Times New Roman" w:cs="Times New Roman"/>
          <w:position w:val="0"/>
          <w:sz w:val="24"/>
          <w:szCs w:val="24"/>
          <w:lang w:val="ms-MY"/>
        </w:rPr>
        <w:t>aplikasi</w:t>
      </w:r>
      <w:r w:rsidRPr="00982389">
        <w:rPr>
          <w:rFonts w:ascii="Times New Roman" w:hAnsi="Times New Roman" w:cs="Times New Roman"/>
          <w:position w:val="0"/>
          <w:sz w:val="24"/>
          <w:szCs w:val="24"/>
          <w:lang w:val="ms-MY"/>
        </w:rPr>
        <w:t xml:space="preserve"> kepada golongan muda </w:t>
      </w:r>
      <w:r w:rsidR="00A67464" w:rsidRPr="00982389">
        <w:rPr>
          <w:rFonts w:ascii="Times New Roman" w:hAnsi="Times New Roman" w:cs="Times New Roman"/>
          <w:position w:val="0"/>
          <w:sz w:val="24"/>
          <w:szCs w:val="24"/>
          <w:lang w:val="ms-MY"/>
        </w:rPr>
        <w:t xml:space="preserve">suku Temiar </w:t>
      </w:r>
      <w:r w:rsidRPr="00982389">
        <w:rPr>
          <w:rFonts w:ascii="Times New Roman" w:hAnsi="Times New Roman" w:cs="Times New Roman"/>
          <w:position w:val="0"/>
          <w:sz w:val="24"/>
          <w:szCs w:val="24"/>
          <w:lang w:val="ms-MY"/>
        </w:rPr>
        <w:t xml:space="preserve">untuk memastikan </w:t>
      </w:r>
      <w:r w:rsidR="00B9107C" w:rsidRPr="00982389">
        <w:rPr>
          <w:rFonts w:ascii="Times New Roman" w:hAnsi="Times New Roman" w:cs="Times New Roman"/>
          <w:position w:val="0"/>
          <w:sz w:val="24"/>
          <w:szCs w:val="24"/>
          <w:lang w:val="ms-MY"/>
        </w:rPr>
        <w:t xml:space="preserve">suasana santai </w:t>
      </w:r>
      <w:r w:rsidR="00BB289B" w:rsidRPr="00982389">
        <w:rPr>
          <w:rFonts w:ascii="Times New Roman" w:hAnsi="Times New Roman" w:cs="Times New Roman"/>
          <w:position w:val="0"/>
          <w:sz w:val="24"/>
          <w:szCs w:val="24"/>
          <w:lang w:val="ms-MY"/>
        </w:rPr>
        <w:t xml:space="preserve">terbentuk </w:t>
      </w:r>
      <w:r w:rsidR="00B9107C" w:rsidRPr="00982389">
        <w:rPr>
          <w:rFonts w:ascii="Times New Roman" w:hAnsi="Times New Roman" w:cs="Times New Roman"/>
          <w:position w:val="0"/>
          <w:sz w:val="24"/>
          <w:szCs w:val="24"/>
          <w:lang w:val="ms-MY"/>
        </w:rPr>
        <w:t xml:space="preserve">tanpa </w:t>
      </w:r>
      <w:r w:rsidR="00BB289B" w:rsidRPr="00982389">
        <w:rPr>
          <w:rFonts w:ascii="Times New Roman" w:hAnsi="Times New Roman" w:cs="Times New Roman"/>
          <w:position w:val="0"/>
          <w:sz w:val="24"/>
          <w:szCs w:val="24"/>
          <w:lang w:val="ms-MY"/>
        </w:rPr>
        <w:t xml:space="preserve">merasa </w:t>
      </w:r>
      <w:r w:rsidR="00B9107C" w:rsidRPr="00982389">
        <w:rPr>
          <w:rFonts w:ascii="Times New Roman" w:hAnsi="Times New Roman" w:cs="Times New Roman"/>
          <w:position w:val="0"/>
          <w:sz w:val="24"/>
          <w:szCs w:val="24"/>
          <w:lang w:val="ms-MY"/>
        </w:rPr>
        <w:t xml:space="preserve">tekanan dan </w:t>
      </w:r>
      <w:r w:rsidR="00BB289B" w:rsidRPr="00982389">
        <w:rPr>
          <w:rFonts w:ascii="Times New Roman" w:hAnsi="Times New Roman" w:cs="Times New Roman"/>
          <w:position w:val="0"/>
          <w:sz w:val="24"/>
          <w:szCs w:val="24"/>
          <w:lang w:val="ms-MY"/>
        </w:rPr>
        <w:t>keter</w:t>
      </w:r>
      <w:r w:rsidR="00B9107C" w:rsidRPr="00982389">
        <w:rPr>
          <w:rFonts w:ascii="Times New Roman" w:hAnsi="Times New Roman" w:cs="Times New Roman"/>
          <w:position w:val="0"/>
          <w:sz w:val="24"/>
          <w:szCs w:val="24"/>
          <w:lang w:val="ms-MY"/>
        </w:rPr>
        <w:t>paksaan serta wujud</w:t>
      </w:r>
      <w:r w:rsidR="00BB289B" w:rsidRPr="00982389">
        <w:rPr>
          <w:rFonts w:ascii="Times New Roman" w:hAnsi="Times New Roman" w:cs="Times New Roman"/>
          <w:position w:val="0"/>
          <w:sz w:val="24"/>
          <w:szCs w:val="24"/>
          <w:lang w:val="ms-MY"/>
        </w:rPr>
        <w:t xml:space="preserve"> rasa</w:t>
      </w:r>
      <w:r w:rsidR="00B9107C" w:rsidRPr="00982389">
        <w:rPr>
          <w:rFonts w:ascii="Times New Roman" w:hAnsi="Times New Roman" w:cs="Times New Roman"/>
          <w:position w:val="0"/>
          <w:sz w:val="24"/>
          <w:szCs w:val="24"/>
          <w:lang w:val="ms-MY"/>
        </w:rPr>
        <w:t xml:space="preserve"> kemesraan dan </w:t>
      </w:r>
      <w:r w:rsidRPr="00982389">
        <w:rPr>
          <w:rFonts w:ascii="Times New Roman" w:hAnsi="Times New Roman" w:cs="Times New Roman"/>
          <w:position w:val="0"/>
          <w:sz w:val="24"/>
          <w:szCs w:val="24"/>
          <w:lang w:val="ms-MY"/>
        </w:rPr>
        <w:t xml:space="preserve">keselesaan </w:t>
      </w:r>
      <w:r w:rsidR="00BB289B" w:rsidRPr="00982389">
        <w:rPr>
          <w:rFonts w:ascii="Times New Roman" w:hAnsi="Times New Roman" w:cs="Times New Roman"/>
          <w:position w:val="0"/>
          <w:sz w:val="24"/>
          <w:szCs w:val="24"/>
          <w:lang w:val="ms-MY"/>
        </w:rPr>
        <w:t xml:space="preserve">ketika disapa oleh orang luar lagi tidak dikenali. Keadaan diyakini dapat menghasilkan data yang sesuai lagi benar kerana </w:t>
      </w:r>
      <w:r w:rsidR="0030564E" w:rsidRPr="00982389">
        <w:rPr>
          <w:rFonts w:ascii="Times New Roman" w:hAnsi="Times New Roman" w:cs="Times New Roman"/>
          <w:position w:val="0"/>
          <w:sz w:val="24"/>
          <w:szCs w:val="24"/>
          <w:lang w:val="ms-MY"/>
        </w:rPr>
        <w:t>daripada</w:t>
      </w:r>
      <w:r w:rsidR="00BB289B" w:rsidRPr="00982389">
        <w:rPr>
          <w:rFonts w:ascii="Times New Roman" w:hAnsi="Times New Roman" w:cs="Times New Roman"/>
          <w:position w:val="0"/>
          <w:sz w:val="24"/>
          <w:szCs w:val="24"/>
          <w:lang w:val="ms-MY"/>
        </w:rPr>
        <w:t xml:space="preserve"> pemerhatian awal dilihat mereka agak malu dan seperti tidak selesa keran</w:t>
      </w:r>
      <w:r w:rsidR="007A461B" w:rsidRPr="00982389">
        <w:rPr>
          <w:rFonts w:ascii="Times New Roman" w:hAnsi="Times New Roman" w:cs="Times New Roman"/>
          <w:position w:val="0"/>
          <w:sz w:val="24"/>
          <w:szCs w:val="24"/>
          <w:lang w:val="ms-MY"/>
        </w:rPr>
        <w:t>a</w:t>
      </w:r>
      <w:r w:rsidR="00BB289B" w:rsidRPr="00982389">
        <w:rPr>
          <w:rFonts w:ascii="Times New Roman" w:hAnsi="Times New Roman" w:cs="Times New Roman"/>
          <w:position w:val="0"/>
          <w:sz w:val="24"/>
          <w:szCs w:val="24"/>
          <w:lang w:val="ms-MY"/>
        </w:rPr>
        <w:t xml:space="preserve"> kurang bercampur dengan masyarakat luar. </w:t>
      </w:r>
      <w:r w:rsidR="00A67464" w:rsidRPr="00982389">
        <w:rPr>
          <w:rFonts w:ascii="Times New Roman" w:hAnsi="Times New Roman" w:cs="Times New Roman"/>
          <w:position w:val="0"/>
          <w:sz w:val="24"/>
          <w:szCs w:val="24"/>
          <w:lang w:val="ms-MY"/>
        </w:rPr>
        <w:t>T</w:t>
      </w:r>
      <w:r w:rsidRPr="00982389">
        <w:rPr>
          <w:rFonts w:ascii="Times New Roman" w:hAnsi="Times New Roman" w:cs="Times New Roman"/>
          <w:position w:val="0"/>
          <w:sz w:val="24"/>
          <w:szCs w:val="24"/>
          <w:lang w:val="ms-MY"/>
        </w:rPr>
        <w:t>emu bual fo</w:t>
      </w:r>
      <w:r w:rsidR="00BB289B" w:rsidRPr="00982389">
        <w:rPr>
          <w:rFonts w:ascii="Times New Roman" w:hAnsi="Times New Roman" w:cs="Times New Roman"/>
          <w:position w:val="0"/>
          <w:sz w:val="24"/>
          <w:szCs w:val="24"/>
          <w:lang w:val="ms-MY"/>
        </w:rPr>
        <w:t>r</w:t>
      </w:r>
      <w:r w:rsidRPr="00982389">
        <w:rPr>
          <w:rFonts w:ascii="Times New Roman" w:hAnsi="Times New Roman" w:cs="Times New Roman"/>
          <w:position w:val="0"/>
          <w:sz w:val="24"/>
          <w:szCs w:val="24"/>
          <w:lang w:val="ms-MY"/>
        </w:rPr>
        <w:t xml:space="preserve">mal </w:t>
      </w:r>
      <w:r w:rsidR="00A67464" w:rsidRPr="00982389">
        <w:rPr>
          <w:rFonts w:ascii="Times New Roman" w:hAnsi="Times New Roman" w:cs="Times New Roman"/>
          <w:position w:val="0"/>
          <w:sz w:val="24"/>
          <w:szCs w:val="24"/>
          <w:lang w:val="ms-MY"/>
        </w:rPr>
        <w:t>pula diaplikasi ketika</w:t>
      </w:r>
      <w:r w:rsidRPr="00982389">
        <w:rPr>
          <w:rFonts w:ascii="Times New Roman" w:hAnsi="Times New Roman" w:cs="Times New Roman"/>
          <w:position w:val="0"/>
          <w:sz w:val="24"/>
          <w:szCs w:val="24"/>
          <w:lang w:val="ms-MY"/>
        </w:rPr>
        <w:t xml:space="preserve"> menemu bual </w:t>
      </w:r>
      <w:r w:rsidR="00F92941" w:rsidRPr="00982389">
        <w:rPr>
          <w:rFonts w:ascii="Times New Roman" w:hAnsi="Times New Roman" w:cs="Times New Roman"/>
          <w:position w:val="0"/>
          <w:sz w:val="24"/>
          <w:szCs w:val="24"/>
          <w:lang w:val="ms-MY"/>
        </w:rPr>
        <w:t xml:space="preserve">beberapa informan </w:t>
      </w:r>
      <w:r w:rsidR="00A62CB0" w:rsidRPr="00982389">
        <w:rPr>
          <w:rFonts w:ascii="Times New Roman" w:hAnsi="Times New Roman" w:cs="Times New Roman"/>
          <w:position w:val="0"/>
          <w:sz w:val="24"/>
          <w:szCs w:val="24"/>
          <w:lang w:val="ms-MY"/>
        </w:rPr>
        <w:t xml:space="preserve">terpilih </w:t>
      </w:r>
      <w:r w:rsidR="00F92941" w:rsidRPr="00982389">
        <w:rPr>
          <w:rFonts w:ascii="Times New Roman" w:hAnsi="Times New Roman" w:cs="Times New Roman"/>
          <w:position w:val="0"/>
          <w:sz w:val="24"/>
          <w:szCs w:val="24"/>
          <w:lang w:val="ms-MY"/>
        </w:rPr>
        <w:t xml:space="preserve">seperti </w:t>
      </w:r>
      <w:r w:rsidR="001130C4" w:rsidRPr="00982389">
        <w:rPr>
          <w:rFonts w:ascii="Times New Roman" w:hAnsi="Times New Roman" w:cs="Times New Roman"/>
          <w:position w:val="0"/>
          <w:sz w:val="24"/>
          <w:szCs w:val="24"/>
          <w:lang w:val="ms-MY"/>
        </w:rPr>
        <w:t>pegawai</w:t>
      </w:r>
      <w:r w:rsidR="00CF4C26" w:rsidRPr="00982389">
        <w:rPr>
          <w:rFonts w:ascii="Times New Roman" w:hAnsi="Times New Roman" w:cs="Times New Roman"/>
          <w:position w:val="0"/>
          <w:sz w:val="24"/>
          <w:szCs w:val="24"/>
          <w:lang w:val="ms-MY"/>
        </w:rPr>
        <w:t xml:space="preserve"> di</w:t>
      </w:r>
      <w:r w:rsidR="001130C4" w:rsidRPr="00982389">
        <w:rPr>
          <w:rFonts w:ascii="Times New Roman" w:hAnsi="Times New Roman" w:cs="Times New Roman"/>
          <w:position w:val="0"/>
          <w:sz w:val="24"/>
          <w:szCs w:val="24"/>
          <w:lang w:val="ms-MY"/>
        </w:rPr>
        <w:t xml:space="preserve"> JAKOA</w:t>
      </w:r>
      <w:r w:rsidR="00CF4C26" w:rsidRPr="00982389">
        <w:rPr>
          <w:rFonts w:ascii="Times New Roman" w:hAnsi="Times New Roman" w:cs="Times New Roman"/>
          <w:position w:val="0"/>
          <w:sz w:val="24"/>
          <w:szCs w:val="24"/>
          <w:lang w:val="ms-MY"/>
        </w:rPr>
        <w:t xml:space="preserve"> yang tersedia untuk sebarang informasi berkaitan</w:t>
      </w:r>
      <w:r w:rsidR="001130C4"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 xml:space="preserve">ketua masyarakat di Kampung Bukit Cermin yang mesra dipanggil Tok Batin Omar, </w:t>
      </w:r>
      <w:r w:rsidR="00A67464" w:rsidRPr="00982389">
        <w:rPr>
          <w:rFonts w:ascii="Times New Roman" w:hAnsi="Times New Roman" w:cs="Times New Roman"/>
          <w:position w:val="0"/>
          <w:sz w:val="24"/>
          <w:szCs w:val="24"/>
          <w:lang w:val="ms-MY"/>
        </w:rPr>
        <w:t xml:space="preserve">seorang </w:t>
      </w:r>
      <w:r w:rsidRPr="00982389">
        <w:rPr>
          <w:rFonts w:ascii="Times New Roman" w:hAnsi="Times New Roman" w:cs="Times New Roman"/>
          <w:position w:val="0"/>
          <w:sz w:val="24"/>
          <w:szCs w:val="24"/>
          <w:lang w:val="ms-MY"/>
        </w:rPr>
        <w:t xml:space="preserve">guru agama lantikan Jabatan Agama </w:t>
      </w:r>
      <w:r w:rsidR="00720435" w:rsidRPr="00982389">
        <w:rPr>
          <w:rFonts w:ascii="Times New Roman" w:hAnsi="Times New Roman" w:cs="Times New Roman"/>
          <w:position w:val="0"/>
          <w:sz w:val="24"/>
          <w:szCs w:val="24"/>
          <w:lang w:val="ms-MY"/>
        </w:rPr>
        <w:t xml:space="preserve">Islam Kuala Kangsar bernama Ustaz </w:t>
      </w:r>
      <w:r w:rsidR="00325CBF" w:rsidRPr="00982389">
        <w:rPr>
          <w:rFonts w:ascii="Times New Roman" w:hAnsi="Times New Roman" w:cs="Times New Roman"/>
          <w:position w:val="0"/>
          <w:sz w:val="24"/>
          <w:szCs w:val="24"/>
          <w:lang w:val="ms-MY"/>
        </w:rPr>
        <w:t xml:space="preserve">Azmi </w:t>
      </w:r>
      <w:r w:rsidRPr="00982389">
        <w:rPr>
          <w:rFonts w:ascii="Times New Roman" w:hAnsi="Times New Roman" w:cs="Times New Roman"/>
          <w:position w:val="0"/>
          <w:sz w:val="24"/>
          <w:szCs w:val="24"/>
          <w:lang w:val="ms-MY"/>
        </w:rPr>
        <w:t xml:space="preserve">dari </w:t>
      </w:r>
      <w:r w:rsidR="008D0982" w:rsidRPr="00982389">
        <w:rPr>
          <w:rFonts w:ascii="Times New Roman" w:hAnsi="Times New Roman" w:cs="Times New Roman"/>
          <w:position w:val="0"/>
          <w:sz w:val="24"/>
          <w:szCs w:val="24"/>
          <w:lang w:val="ms-MY"/>
        </w:rPr>
        <w:t>suku Temiar</w:t>
      </w:r>
      <w:r w:rsidR="00F92941" w:rsidRPr="00982389">
        <w:rPr>
          <w:rFonts w:ascii="Times New Roman" w:hAnsi="Times New Roman" w:cs="Times New Roman"/>
          <w:position w:val="0"/>
          <w:sz w:val="24"/>
          <w:szCs w:val="24"/>
          <w:lang w:val="ms-MY"/>
        </w:rPr>
        <w:t xml:space="preserve"> di situ, dan seorang </w:t>
      </w:r>
      <w:r w:rsidRPr="00982389">
        <w:rPr>
          <w:rFonts w:ascii="Times New Roman" w:hAnsi="Times New Roman" w:cs="Times New Roman"/>
          <w:position w:val="0"/>
          <w:sz w:val="24"/>
          <w:szCs w:val="24"/>
          <w:lang w:val="ms-MY"/>
        </w:rPr>
        <w:t xml:space="preserve">gadis kampung </w:t>
      </w:r>
      <w:r w:rsidR="008D0982" w:rsidRPr="00982389">
        <w:rPr>
          <w:rFonts w:ascii="Times New Roman" w:hAnsi="Times New Roman" w:cs="Times New Roman"/>
          <w:position w:val="0"/>
          <w:sz w:val="24"/>
          <w:szCs w:val="24"/>
          <w:lang w:val="ms-MY"/>
        </w:rPr>
        <w:t>suku Temiar</w:t>
      </w:r>
      <w:r w:rsidRPr="00982389">
        <w:rPr>
          <w:rFonts w:ascii="Times New Roman" w:hAnsi="Times New Roman" w:cs="Times New Roman"/>
          <w:position w:val="0"/>
          <w:sz w:val="24"/>
          <w:szCs w:val="24"/>
          <w:lang w:val="ms-MY"/>
        </w:rPr>
        <w:t xml:space="preserve"> yang hanya mahu dikenali sebagai Dayang. Temu bual dijalankan dalam tahun 2020.</w:t>
      </w:r>
      <w:r w:rsidR="007A461B" w:rsidRPr="00982389">
        <w:rPr>
          <w:rFonts w:ascii="Times New Roman" w:hAnsi="Times New Roman" w:cs="Times New Roman"/>
          <w:position w:val="0"/>
          <w:sz w:val="24"/>
          <w:szCs w:val="24"/>
          <w:lang w:val="ms-MY"/>
        </w:rPr>
        <w:t xml:space="preserve"> Data yang diperoleh dihurai secara </w:t>
      </w:r>
      <w:r w:rsidR="0030564E" w:rsidRPr="00982389">
        <w:rPr>
          <w:rFonts w:ascii="Times New Roman" w:hAnsi="Times New Roman" w:cs="Times New Roman"/>
          <w:position w:val="0"/>
          <w:sz w:val="24"/>
          <w:szCs w:val="24"/>
          <w:lang w:val="ms-MY"/>
        </w:rPr>
        <w:t>deskriptif</w:t>
      </w:r>
      <w:r w:rsidR="007A461B" w:rsidRPr="00982389">
        <w:rPr>
          <w:rFonts w:ascii="Times New Roman" w:hAnsi="Times New Roman" w:cs="Times New Roman"/>
          <w:position w:val="0"/>
          <w:sz w:val="24"/>
          <w:szCs w:val="24"/>
          <w:lang w:val="ms-MY"/>
        </w:rPr>
        <w:t xml:space="preserve"> dan dianalisis menggunakan </w:t>
      </w:r>
      <w:r w:rsidR="009F2D43" w:rsidRPr="00982389">
        <w:rPr>
          <w:rFonts w:ascii="Times New Roman" w:hAnsi="Times New Roman" w:cs="Times New Roman"/>
          <w:position w:val="0"/>
          <w:sz w:val="24"/>
          <w:szCs w:val="24"/>
          <w:lang w:val="ms-MY"/>
        </w:rPr>
        <w:t>Teori Perubahan Budaya dan konsep Perubahan</w:t>
      </w:r>
      <w:r w:rsidR="007A461B"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 </w:t>
      </w:r>
    </w:p>
    <w:p w14:paraId="5D7545B8" w14:textId="28610F1E" w:rsidR="00550297" w:rsidRDefault="00550297" w:rsidP="00591132">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position w:val="0"/>
          <w:sz w:val="24"/>
          <w:szCs w:val="24"/>
          <w:lang w:val="ms-MY"/>
        </w:rPr>
      </w:pPr>
    </w:p>
    <w:p w14:paraId="770081F3" w14:textId="792BCD7B" w:rsidR="00550297" w:rsidRPr="00591132" w:rsidRDefault="00550297" w:rsidP="00591132">
      <w:pPr>
        <w:spacing w:after="0" w:line="240" w:lineRule="auto"/>
        <w:ind w:leftChars="0" w:left="2" w:hanging="2"/>
        <w:jc w:val="both"/>
        <w:rPr>
          <w:rFonts w:ascii="Times New Roman" w:hAnsi="Times New Roman" w:cs="Times New Roman"/>
          <w:bCs/>
          <w:i/>
          <w:position w:val="0"/>
          <w:sz w:val="24"/>
          <w:szCs w:val="24"/>
          <w:lang w:val="ms-MY"/>
        </w:rPr>
      </w:pPr>
      <w:r w:rsidRPr="00591132">
        <w:rPr>
          <w:rFonts w:ascii="Times New Roman" w:hAnsi="Times New Roman" w:cs="Times New Roman"/>
          <w:bCs/>
          <w:i/>
          <w:position w:val="0"/>
          <w:sz w:val="24"/>
          <w:szCs w:val="24"/>
          <w:lang w:val="ms-MY"/>
        </w:rPr>
        <w:t xml:space="preserve">Teori </w:t>
      </w:r>
      <w:r w:rsidR="00476DD1" w:rsidRPr="00591132">
        <w:rPr>
          <w:rFonts w:ascii="Times New Roman" w:hAnsi="Times New Roman" w:cs="Times New Roman"/>
          <w:bCs/>
          <w:i/>
          <w:position w:val="0"/>
          <w:sz w:val="24"/>
          <w:szCs w:val="24"/>
          <w:lang w:val="ms-MY"/>
        </w:rPr>
        <w:t>k</w:t>
      </w:r>
      <w:r w:rsidRPr="00591132">
        <w:rPr>
          <w:rFonts w:ascii="Times New Roman" w:hAnsi="Times New Roman" w:cs="Times New Roman"/>
          <w:bCs/>
          <w:i/>
          <w:position w:val="0"/>
          <w:sz w:val="24"/>
          <w:szCs w:val="24"/>
          <w:lang w:val="ms-MY"/>
        </w:rPr>
        <w:t>ajian</w:t>
      </w:r>
    </w:p>
    <w:p w14:paraId="69864CDF" w14:textId="77777777" w:rsidR="00550297" w:rsidRPr="00982389" w:rsidRDefault="00550297" w:rsidP="00591132">
      <w:pPr>
        <w:spacing w:after="0" w:line="240" w:lineRule="auto"/>
        <w:ind w:leftChars="0" w:left="2" w:hanging="2"/>
        <w:jc w:val="both"/>
        <w:rPr>
          <w:rFonts w:ascii="Times New Roman" w:hAnsi="Times New Roman" w:cs="Times New Roman"/>
          <w:b/>
          <w:bCs/>
          <w:position w:val="0"/>
          <w:sz w:val="24"/>
          <w:szCs w:val="24"/>
          <w:lang w:val="ms-MY"/>
        </w:rPr>
      </w:pPr>
    </w:p>
    <w:p w14:paraId="6040021E" w14:textId="21B85483" w:rsidR="00550297" w:rsidRDefault="0029414C" w:rsidP="00591132">
      <w:pPr>
        <w:spacing w:after="0" w:line="240" w:lineRule="auto"/>
        <w:ind w:leftChars="0" w:left="2"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Data kajian yang diperoleh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kajian lapangan disusun menurut tiga skop iaitu kepercayaan, pantang larang dan ritual. Untuk menganalisis p</w:t>
      </w:r>
      <w:r w:rsidR="00550297" w:rsidRPr="00982389">
        <w:rPr>
          <w:rFonts w:ascii="Times New Roman" w:hAnsi="Times New Roman" w:cs="Times New Roman"/>
          <w:position w:val="0"/>
          <w:sz w:val="24"/>
          <w:szCs w:val="24"/>
          <w:lang w:val="ms-MY"/>
        </w:rPr>
        <w:t>erubahan budaya masyarakat</w:t>
      </w:r>
      <w:r w:rsidRPr="00982389">
        <w:rPr>
          <w:rFonts w:ascii="Times New Roman" w:hAnsi="Times New Roman" w:cs="Times New Roman"/>
          <w:position w:val="0"/>
          <w:sz w:val="24"/>
          <w:szCs w:val="24"/>
          <w:lang w:val="ms-MY"/>
        </w:rPr>
        <w:t xml:space="preserve"> padanya,</w:t>
      </w:r>
      <w:r w:rsidR="00550297"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kandungan data tersebut akan diterangkan maksudnya sebelum dianalisis me</w:t>
      </w:r>
      <w:r w:rsidR="00550297" w:rsidRPr="00982389">
        <w:rPr>
          <w:rFonts w:ascii="Times New Roman" w:hAnsi="Times New Roman" w:cs="Times New Roman"/>
          <w:position w:val="0"/>
          <w:sz w:val="24"/>
          <w:szCs w:val="24"/>
          <w:lang w:val="ms-MY"/>
        </w:rPr>
        <w:t>nggunakan Teori Perubahan Budaya dan konsep Perubahan</w:t>
      </w:r>
      <w:r w:rsidRPr="00982389">
        <w:rPr>
          <w:rFonts w:ascii="Times New Roman" w:hAnsi="Times New Roman" w:cs="Times New Roman"/>
          <w:position w:val="0"/>
          <w:sz w:val="24"/>
          <w:szCs w:val="24"/>
          <w:lang w:val="ms-MY"/>
        </w:rPr>
        <w:t>. Kedua-dua teori dan konsep ini akan</w:t>
      </w:r>
      <w:r w:rsidR="003C3AF4" w:rsidRPr="00982389">
        <w:rPr>
          <w:rFonts w:ascii="Times New Roman" w:hAnsi="Times New Roman" w:cs="Times New Roman"/>
          <w:position w:val="0"/>
          <w:sz w:val="24"/>
          <w:szCs w:val="24"/>
          <w:lang w:val="ms-MY"/>
        </w:rPr>
        <w:t xml:space="preserve"> melengkapi satu sama lain. Teori perubahan budaya dapat menjelaskan bentuk perubahan sementara konsep perubahan</w:t>
      </w:r>
      <w:r w:rsidR="00EF036E" w:rsidRPr="00982389">
        <w:rPr>
          <w:rFonts w:ascii="Times New Roman" w:hAnsi="Times New Roman" w:cs="Times New Roman"/>
          <w:position w:val="0"/>
          <w:sz w:val="24"/>
          <w:szCs w:val="24"/>
          <w:lang w:val="ms-MY"/>
        </w:rPr>
        <w:t xml:space="preserve"> dapat menjelaskan arah atau corak perubahan dan faktor-faktornya. Pada dasarnya T</w:t>
      </w:r>
      <w:r w:rsidR="00550297" w:rsidRPr="00982389">
        <w:rPr>
          <w:rFonts w:ascii="Times New Roman" w:hAnsi="Times New Roman" w:cs="Times New Roman"/>
          <w:position w:val="0"/>
          <w:sz w:val="24"/>
          <w:szCs w:val="24"/>
          <w:lang w:val="ms-MY"/>
        </w:rPr>
        <w:t xml:space="preserve">eori Perubahan Budaya dibahagikan kepada dua teori lain iaitu Teori Evolusi (Universal dan Multilinear) dan Teori Difusi. Kajian ini menumpu kepada perspektif difusi dengan mencari faktor-faktor perubahan </w:t>
      </w:r>
      <w:r w:rsidR="003C3AF4" w:rsidRPr="00982389">
        <w:rPr>
          <w:rFonts w:ascii="Times New Roman" w:hAnsi="Times New Roman" w:cs="Times New Roman"/>
          <w:position w:val="0"/>
          <w:sz w:val="24"/>
          <w:szCs w:val="24"/>
          <w:lang w:val="ms-MY"/>
        </w:rPr>
        <w:t xml:space="preserve">kepercayaan, pantang larang dan ritual. Hal ini adalah demikian kerana dilihat </w:t>
      </w:r>
      <w:r w:rsidR="00550297" w:rsidRPr="00982389">
        <w:rPr>
          <w:rFonts w:ascii="Times New Roman" w:hAnsi="Times New Roman" w:cs="Times New Roman"/>
          <w:position w:val="0"/>
          <w:sz w:val="24"/>
          <w:szCs w:val="24"/>
          <w:lang w:val="ms-MY"/>
        </w:rPr>
        <w:t xml:space="preserve">masyarakat Orang Asli </w:t>
      </w:r>
      <w:r w:rsidR="008D0982" w:rsidRPr="00982389">
        <w:rPr>
          <w:rFonts w:ascii="Times New Roman" w:hAnsi="Times New Roman" w:cs="Times New Roman"/>
          <w:position w:val="0"/>
          <w:sz w:val="24"/>
          <w:szCs w:val="24"/>
          <w:lang w:val="ms-MY"/>
        </w:rPr>
        <w:t>suku Temiar</w:t>
      </w:r>
      <w:r w:rsidR="00EF036E" w:rsidRPr="00982389">
        <w:rPr>
          <w:rFonts w:ascii="Times New Roman" w:hAnsi="Times New Roman" w:cs="Times New Roman"/>
          <w:position w:val="0"/>
          <w:sz w:val="24"/>
          <w:szCs w:val="24"/>
          <w:lang w:val="ms-MY"/>
        </w:rPr>
        <w:t xml:space="preserve"> di penempatan baharu mereka iaitu Kg. Bukit Cermin</w:t>
      </w:r>
      <w:r w:rsidR="003C3AF4" w:rsidRPr="00982389">
        <w:rPr>
          <w:rFonts w:ascii="Times New Roman" w:hAnsi="Times New Roman" w:cs="Times New Roman"/>
          <w:position w:val="0"/>
          <w:sz w:val="24"/>
          <w:szCs w:val="24"/>
          <w:lang w:val="ms-MY"/>
        </w:rPr>
        <w:t xml:space="preserve"> telah meninggalkan k</w:t>
      </w:r>
      <w:r w:rsidR="00EF036E" w:rsidRPr="00982389">
        <w:rPr>
          <w:rFonts w:ascii="Times New Roman" w:hAnsi="Times New Roman" w:cs="Times New Roman"/>
          <w:position w:val="0"/>
          <w:sz w:val="24"/>
          <w:szCs w:val="24"/>
          <w:lang w:val="ms-MY"/>
        </w:rPr>
        <w:t>ep</w:t>
      </w:r>
      <w:r w:rsidR="003C3AF4" w:rsidRPr="00982389">
        <w:rPr>
          <w:rFonts w:ascii="Times New Roman" w:hAnsi="Times New Roman" w:cs="Times New Roman"/>
          <w:position w:val="0"/>
          <w:sz w:val="24"/>
          <w:szCs w:val="24"/>
          <w:lang w:val="ms-MY"/>
        </w:rPr>
        <w:t>ercayaan tradisi nenek moyang mereka dengan menerima Islam.</w:t>
      </w:r>
      <w:r w:rsidR="00550297" w:rsidRPr="00982389">
        <w:rPr>
          <w:rFonts w:ascii="Times New Roman" w:hAnsi="Times New Roman" w:cs="Times New Roman"/>
          <w:position w:val="0"/>
          <w:sz w:val="24"/>
          <w:szCs w:val="24"/>
          <w:lang w:val="ms-MY"/>
        </w:rPr>
        <w:t xml:space="preserve"> Sementara untuk menganalisis corak perubahan dan faktornya</w:t>
      </w:r>
      <w:r w:rsidR="00A67464" w:rsidRPr="00982389">
        <w:rPr>
          <w:rFonts w:ascii="Times New Roman" w:hAnsi="Times New Roman" w:cs="Times New Roman"/>
          <w:position w:val="0"/>
          <w:sz w:val="24"/>
          <w:szCs w:val="24"/>
          <w:lang w:val="ms-MY"/>
        </w:rPr>
        <w:t>,</w:t>
      </w:r>
      <w:r w:rsidR="00550297" w:rsidRPr="00982389">
        <w:rPr>
          <w:rFonts w:ascii="Times New Roman" w:hAnsi="Times New Roman" w:cs="Times New Roman"/>
          <w:position w:val="0"/>
          <w:sz w:val="24"/>
          <w:szCs w:val="24"/>
          <w:lang w:val="ms-MY"/>
        </w:rPr>
        <w:t xml:space="preserve"> kajian </w:t>
      </w:r>
      <w:r w:rsidR="003C3AF4" w:rsidRPr="00982389">
        <w:rPr>
          <w:rFonts w:ascii="Times New Roman" w:hAnsi="Times New Roman" w:cs="Times New Roman"/>
          <w:position w:val="0"/>
          <w:sz w:val="24"/>
          <w:szCs w:val="24"/>
          <w:lang w:val="ms-MY"/>
        </w:rPr>
        <w:t xml:space="preserve">ini </w:t>
      </w:r>
      <w:r w:rsidR="00550297" w:rsidRPr="00982389">
        <w:rPr>
          <w:rFonts w:ascii="Times New Roman" w:hAnsi="Times New Roman" w:cs="Times New Roman"/>
          <w:position w:val="0"/>
          <w:sz w:val="24"/>
          <w:szCs w:val="24"/>
          <w:lang w:val="ms-MY"/>
        </w:rPr>
        <w:t xml:space="preserve">menggunakan konsep-konsep perubahan antaranya seperti </w:t>
      </w:r>
      <w:r w:rsidR="00550297" w:rsidRPr="00982389">
        <w:rPr>
          <w:rFonts w:ascii="Times New Roman" w:hAnsi="Times New Roman" w:cs="Times New Roman"/>
          <w:i/>
          <w:iCs/>
          <w:position w:val="0"/>
          <w:sz w:val="24"/>
          <w:szCs w:val="24"/>
          <w:lang w:val="ms-MY"/>
        </w:rPr>
        <w:t xml:space="preserve">Happened Change, Planned Change, Total Change, Reactive Change, Transformational Change, Revolutionary Change </w:t>
      </w:r>
      <w:r w:rsidR="00550297" w:rsidRPr="00982389">
        <w:rPr>
          <w:rFonts w:ascii="Times New Roman" w:hAnsi="Times New Roman" w:cs="Times New Roman"/>
          <w:position w:val="0"/>
          <w:sz w:val="24"/>
          <w:szCs w:val="24"/>
          <w:lang w:val="ms-MY"/>
        </w:rPr>
        <w:t xml:space="preserve">dan </w:t>
      </w:r>
      <w:r w:rsidR="00550297" w:rsidRPr="00982389">
        <w:rPr>
          <w:rFonts w:ascii="Times New Roman" w:hAnsi="Times New Roman" w:cs="Times New Roman"/>
          <w:i/>
          <w:iCs/>
          <w:position w:val="0"/>
          <w:sz w:val="24"/>
          <w:szCs w:val="24"/>
          <w:lang w:val="ms-MY"/>
        </w:rPr>
        <w:t>Strategic Change</w:t>
      </w:r>
      <w:r w:rsidR="00550297" w:rsidRPr="00982389">
        <w:rPr>
          <w:rFonts w:ascii="Times New Roman" w:hAnsi="Times New Roman" w:cs="Times New Roman"/>
          <w:position w:val="0"/>
          <w:sz w:val="24"/>
          <w:szCs w:val="24"/>
          <w:lang w:val="ms-MY"/>
        </w:rPr>
        <w:t xml:space="preserve"> (K.</w:t>
      </w:r>
      <w:r w:rsidR="0030564E" w:rsidRPr="00982389">
        <w:rPr>
          <w:rFonts w:ascii="Times New Roman" w:hAnsi="Times New Roman" w:cs="Times New Roman"/>
          <w:position w:val="0"/>
          <w:sz w:val="24"/>
          <w:szCs w:val="24"/>
          <w:lang w:val="ms-MY"/>
        </w:rPr>
        <w:t xml:space="preserve"> </w:t>
      </w:r>
      <w:r w:rsidR="00550297" w:rsidRPr="00982389">
        <w:rPr>
          <w:rFonts w:ascii="Times New Roman" w:hAnsi="Times New Roman" w:cs="Times New Roman"/>
          <w:position w:val="0"/>
          <w:sz w:val="24"/>
          <w:szCs w:val="24"/>
          <w:lang w:val="ms-MY"/>
        </w:rPr>
        <w:t xml:space="preserve">Harigopal, 2006). </w:t>
      </w:r>
      <w:r w:rsidR="003C3AF4" w:rsidRPr="00982389">
        <w:rPr>
          <w:rFonts w:ascii="Times New Roman" w:hAnsi="Times New Roman" w:cs="Times New Roman"/>
          <w:position w:val="0"/>
          <w:sz w:val="24"/>
          <w:szCs w:val="24"/>
          <w:lang w:val="ms-MY"/>
        </w:rPr>
        <w:t>Hal ini demikian adalah kerana konsep-konsep perubahan ini</w:t>
      </w:r>
      <w:r w:rsidR="00EF036E" w:rsidRPr="00982389">
        <w:rPr>
          <w:rFonts w:ascii="Times New Roman" w:hAnsi="Times New Roman" w:cs="Times New Roman"/>
          <w:position w:val="0"/>
          <w:sz w:val="24"/>
          <w:szCs w:val="24"/>
          <w:lang w:val="ms-MY"/>
        </w:rPr>
        <w:t xml:space="preserve"> diyakini dapat menjelaskan arah atau corak perubahan dengan lebih ilmiah dan berkesan. </w:t>
      </w:r>
      <w:r w:rsidR="00550297" w:rsidRPr="00982389">
        <w:rPr>
          <w:rFonts w:ascii="Times New Roman" w:hAnsi="Times New Roman" w:cs="Times New Roman"/>
          <w:position w:val="0"/>
          <w:sz w:val="24"/>
          <w:szCs w:val="24"/>
          <w:lang w:val="ms-MY"/>
        </w:rPr>
        <w:t xml:space="preserve">Jadual di bawah menjelaskan secara ringkas corak-corak konsep perubahan budaya yang digunakan dalam kajian ini. </w:t>
      </w:r>
    </w:p>
    <w:p w14:paraId="351E557A" w14:textId="77777777" w:rsidR="00591132" w:rsidRPr="00982389" w:rsidRDefault="00591132" w:rsidP="00591132">
      <w:pPr>
        <w:widowControl w:val="0"/>
        <w:spacing w:after="0" w:line="240" w:lineRule="auto"/>
        <w:ind w:leftChars="0" w:left="2" w:hanging="2"/>
        <w:jc w:val="both"/>
        <w:rPr>
          <w:rFonts w:ascii="Times New Roman" w:hAnsi="Times New Roman" w:cs="Times New Roman"/>
          <w:b/>
          <w:bCs/>
          <w:position w:val="0"/>
          <w:sz w:val="24"/>
          <w:szCs w:val="24"/>
          <w:lang w:val="ms-MY"/>
        </w:rPr>
      </w:pPr>
    </w:p>
    <w:p w14:paraId="0FBAECC3" w14:textId="77777777" w:rsidR="00591132" w:rsidRDefault="00591132" w:rsidP="0059113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position w:val="0"/>
          <w:sz w:val="20"/>
          <w:szCs w:val="20"/>
          <w:lang w:val="ms-MY"/>
        </w:rPr>
      </w:pPr>
    </w:p>
    <w:p w14:paraId="57C2B17E" w14:textId="6BE2B15A" w:rsidR="00550297" w:rsidRPr="00982389" w:rsidRDefault="00550297" w:rsidP="0059113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position w:val="0"/>
          <w:sz w:val="20"/>
          <w:szCs w:val="20"/>
          <w:lang w:val="ms-MY"/>
        </w:rPr>
      </w:pPr>
      <w:r w:rsidRPr="00982389">
        <w:rPr>
          <w:rFonts w:ascii="Times New Roman" w:eastAsia="Times New Roman" w:hAnsi="Times New Roman" w:cs="Times New Roman"/>
          <w:b/>
          <w:position w:val="0"/>
          <w:sz w:val="20"/>
          <w:szCs w:val="20"/>
          <w:lang w:val="ms-MY"/>
        </w:rPr>
        <w:lastRenderedPageBreak/>
        <w:t xml:space="preserve">Jadual 1. </w:t>
      </w:r>
      <w:r w:rsidRPr="00982389">
        <w:rPr>
          <w:rFonts w:ascii="Times New Roman" w:eastAsia="Times New Roman" w:hAnsi="Times New Roman" w:cs="Times New Roman"/>
          <w:bCs/>
          <w:position w:val="0"/>
          <w:sz w:val="20"/>
          <w:szCs w:val="20"/>
          <w:lang w:val="ms-MY"/>
        </w:rPr>
        <w:t xml:space="preserve">Jenis </w:t>
      </w:r>
      <w:r w:rsidR="009F2D43" w:rsidRPr="00982389">
        <w:rPr>
          <w:rFonts w:ascii="Times New Roman" w:eastAsia="Times New Roman" w:hAnsi="Times New Roman" w:cs="Times New Roman"/>
          <w:bCs/>
          <w:position w:val="0"/>
          <w:sz w:val="20"/>
          <w:szCs w:val="20"/>
          <w:lang w:val="ms-MY"/>
        </w:rPr>
        <w:t>corak perubahan</w:t>
      </w:r>
      <w:r w:rsidR="006F36BA" w:rsidRPr="006F36BA">
        <w:rPr>
          <w:rFonts w:ascii="Times New Roman" w:eastAsia="Times New Roman" w:hAnsi="Times New Roman" w:cs="Times New Roman"/>
          <w:position w:val="0"/>
          <w:sz w:val="20"/>
          <w:szCs w:val="20"/>
          <w:lang w:val="ms-MY"/>
        </w:rPr>
        <w:t>.</w:t>
      </w:r>
    </w:p>
    <w:p w14:paraId="11BDA214" w14:textId="77777777" w:rsidR="00F5752A" w:rsidRPr="00982389" w:rsidRDefault="00F5752A" w:rsidP="00550297">
      <w:pPr>
        <w:pBdr>
          <w:top w:val="nil"/>
          <w:left w:val="nil"/>
          <w:bottom w:val="nil"/>
          <w:right w:val="nil"/>
          <w:between w:val="nil"/>
        </w:pBdr>
        <w:spacing w:after="0" w:line="240" w:lineRule="auto"/>
        <w:ind w:left="0" w:hanging="2"/>
        <w:jc w:val="center"/>
        <w:rPr>
          <w:rFonts w:ascii="Times New Roman" w:eastAsia="Times New Roman" w:hAnsi="Times New Roman" w:cs="Times New Roman"/>
          <w:position w:val="0"/>
          <w:sz w:val="20"/>
          <w:szCs w:val="20"/>
          <w:lang w:val="ms-MY"/>
        </w:rPr>
      </w:pPr>
    </w:p>
    <w:tbl>
      <w:tblPr>
        <w:tblW w:w="8647" w:type="dxa"/>
        <w:jc w:val="center"/>
        <w:tblLayout w:type="fixed"/>
        <w:tblLook w:val="0000" w:firstRow="0" w:lastRow="0" w:firstColumn="0" w:lastColumn="0" w:noHBand="0" w:noVBand="0"/>
      </w:tblPr>
      <w:tblGrid>
        <w:gridCol w:w="540"/>
        <w:gridCol w:w="2160"/>
        <w:gridCol w:w="5947"/>
      </w:tblGrid>
      <w:tr w:rsidR="00C80C1D" w:rsidRPr="00982389" w14:paraId="7A00621C" w14:textId="77777777" w:rsidTr="00591132">
        <w:trPr>
          <w:trHeight w:val="260"/>
          <w:jc w:val="center"/>
        </w:trPr>
        <w:tc>
          <w:tcPr>
            <w:tcW w:w="540" w:type="dxa"/>
            <w:tcBorders>
              <w:top w:val="single" w:sz="4" w:space="0" w:color="000000"/>
              <w:bottom w:val="single" w:sz="4" w:space="0" w:color="000000"/>
            </w:tcBorders>
            <w:shd w:val="clear" w:color="auto" w:fill="B8CCE4"/>
          </w:tcPr>
          <w:p w14:paraId="632009E2"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b/>
                <w:position w:val="0"/>
                <w:sz w:val="20"/>
                <w:szCs w:val="20"/>
                <w:lang w:val="ms-MY"/>
              </w:rPr>
              <w:t>No</w:t>
            </w:r>
          </w:p>
        </w:tc>
        <w:tc>
          <w:tcPr>
            <w:tcW w:w="2160" w:type="dxa"/>
            <w:tcBorders>
              <w:top w:val="single" w:sz="4" w:space="0" w:color="000000"/>
              <w:bottom w:val="single" w:sz="4" w:space="0" w:color="000000"/>
            </w:tcBorders>
            <w:shd w:val="clear" w:color="auto" w:fill="B8CCE4"/>
          </w:tcPr>
          <w:p w14:paraId="5F281E82" w14:textId="77777777"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b/>
                <w:position w:val="0"/>
                <w:sz w:val="20"/>
                <w:szCs w:val="20"/>
                <w:lang w:val="ms-MY"/>
              </w:rPr>
              <w:t>Corak Perubahan</w:t>
            </w:r>
          </w:p>
        </w:tc>
        <w:tc>
          <w:tcPr>
            <w:tcW w:w="5947" w:type="dxa"/>
            <w:tcBorders>
              <w:top w:val="single" w:sz="4" w:space="0" w:color="000000"/>
              <w:bottom w:val="single" w:sz="4" w:space="0" w:color="000000"/>
            </w:tcBorders>
            <w:shd w:val="clear" w:color="auto" w:fill="B8CCE4"/>
          </w:tcPr>
          <w:p w14:paraId="21274149"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b/>
                <w:position w:val="0"/>
                <w:sz w:val="20"/>
                <w:szCs w:val="20"/>
                <w:lang w:val="ms-MY"/>
              </w:rPr>
              <w:t>Maksud</w:t>
            </w:r>
          </w:p>
        </w:tc>
      </w:tr>
      <w:tr w:rsidR="00C80C1D" w:rsidRPr="00982389" w14:paraId="5A7B539D" w14:textId="77777777" w:rsidTr="00591132">
        <w:trPr>
          <w:trHeight w:val="280"/>
          <w:jc w:val="center"/>
        </w:trPr>
        <w:tc>
          <w:tcPr>
            <w:tcW w:w="540" w:type="dxa"/>
            <w:tcBorders>
              <w:top w:val="single" w:sz="4" w:space="0" w:color="000000"/>
            </w:tcBorders>
          </w:tcPr>
          <w:p w14:paraId="7BC0CF25"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1.</w:t>
            </w:r>
          </w:p>
        </w:tc>
        <w:tc>
          <w:tcPr>
            <w:tcW w:w="2160" w:type="dxa"/>
            <w:tcBorders>
              <w:top w:val="single" w:sz="4" w:space="0" w:color="000000"/>
            </w:tcBorders>
          </w:tcPr>
          <w:p w14:paraId="2ED7ABC3" w14:textId="77777777"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i/>
                <w:iCs/>
                <w:position w:val="0"/>
                <w:sz w:val="20"/>
                <w:szCs w:val="20"/>
                <w:lang w:val="ms-MY"/>
              </w:rPr>
            </w:pPr>
            <w:r w:rsidRPr="00982389">
              <w:rPr>
                <w:rFonts w:ascii="Times New Roman" w:eastAsia="Times New Roman" w:hAnsi="Times New Roman" w:cs="Times New Roman"/>
                <w:i/>
                <w:iCs/>
                <w:position w:val="0"/>
                <w:sz w:val="20"/>
                <w:szCs w:val="20"/>
                <w:lang w:val="ms-MY"/>
              </w:rPr>
              <w:t>Happened Change</w:t>
            </w:r>
          </w:p>
        </w:tc>
        <w:tc>
          <w:tcPr>
            <w:tcW w:w="5947" w:type="dxa"/>
            <w:tcBorders>
              <w:top w:val="single" w:sz="4" w:space="0" w:color="000000"/>
            </w:tcBorders>
          </w:tcPr>
          <w:p w14:paraId="4DC6B0D9" w14:textId="1BC8963F" w:rsidR="00550297" w:rsidRPr="00591132" w:rsidRDefault="00550297" w:rsidP="00591132">
            <w:pPr>
              <w:pBdr>
                <w:top w:val="nil"/>
                <w:left w:val="nil"/>
                <w:bottom w:val="nil"/>
                <w:right w:val="nil"/>
                <w:between w:val="nil"/>
              </w:pBdr>
              <w:spacing w:after="0" w:line="240" w:lineRule="auto"/>
              <w:ind w:leftChars="0" w:left="0" w:firstLineChars="0" w:firstLine="0"/>
              <w:rPr>
                <w:rFonts w:ascii="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Perubahan yang tidak dapat diramalkan, berlaku secara semula jadi disebabkan faktor luaran</w:t>
            </w:r>
          </w:p>
        </w:tc>
      </w:tr>
      <w:tr w:rsidR="00C80C1D" w:rsidRPr="00982389" w14:paraId="5C7F013C" w14:textId="77777777" w:rsidTr="00591132">
        <w:trPr>
          <w:trHeight w:val="260"/>
          <w:jc w:val="center"/>
        </w:trPr>
        <w:tc>
          <w:tcPr>
            <w:tcW w:w="540" w:type="dxa"/>
          </w:tcPr>
          <w:p w14:paraId="4843A59F"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2.</w:t>
            </w:r>
          </w:p>
        </w:tc>
        <w:tc>
          <w:tcPr>
            <w:tcW w:w="2160" w:type="dxa"/>
          </w:tcPr>
          <w:p w14:paraId="317CD258" w14:textId="6763D02A"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position w:val="0"/>
                <w:sz w:val="20"/>
                <w:szCs w:val="20"/>
                <w:lang w:val="ms-MY"/>
              </w:rPr>
            </w:pPr>
            <w:r w:rsidRPr="00982389">
              <w:rPr>
                <w:rFonts w:ascii="Times New Roman" w:hAnsi="Times New Roman" w:cs="Times New Roman"/>
                <w:i/>
                <w:iCs/>
                <w:position w:val="0"/>
                <w:sz w:val="20"/>
                <w:szCs w:val="20"/>
                <w:lang w:val="ms-MY"/>
              </w:rPr>
              <w:t>Planned Change</w:t>
            </w:r>
          </w:p>
        </w:tc>
        <w:tc>
          <w:tcPr>
            <w:tcW w:w="5947" w:type="dxa"/>
          </w:tcPr>
          <w:p w14:paraId="7E8F5A10" w14:textId="7938A55B" w:rsidR="00550297" w:rsidRPr="00591132" w:rsidRDefault="00550297" w:rsidP="00591132">
            <w:pPr>
              <w:pBdr>
                <w:top w:val="nil"/>
                <w:left w:val="nil"/>
                <w:bottom w:val="nil"/>
                <w:right w:val="nil"/>
                <w:between w:val="nil"/>
              </w:pBdr>
              <w:spacing w:after="0" w:line="240" w:lineRule="auto"/>
              <w:ind w:leftChars="0" w:left="0" w:firstLineChars="0" w:firstLine="0"/>
              <w:rPr>
                <w:rFonts w:ascii="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Perubahan terancang sebagai tindak balas terhadap tuntutan dalaman dan luaran, biasanya berlaku dalam aspek matematik.</w:t>
            </w:r>
          </w:p>
        </w:tc>
      </w:tr>
      <w:tr w:rsidR="00C80C1D" w:rsidRPr="00982389" w14:paraId="7C02BF77" w14:textId="77777777" w:rsidTr="00591132">
        <w:trPr>
          <w:trHeight w:val="1597"/>
          <w:jc w:val="center"/>
        </w:trPr>
        <w:tc>
          <w:tcPr>
            <w:tcW w:w="540" w:type="dxa"/>
            <w:tcBorders>
              <w:bottom w:val="single" w:sz="4" w:space="0" w:color="auto"/>
            </w:tcBorders>
          </w:tcPr>
          <w:p w14:paraId="0F5F4A85"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hAnsi="Times New Roman" w:cs="Times New Roman"/>
                <w:i/>
                <w:iCs/>
                <w:position w:val="0"/>
                <w:sz w:val="20"/>
                <w:szCs w:val="20"/>
                <w:lang w:val="ms-MY"/>
              </w:rPr>
            </w:pPr>
            <w:r w:rsidRPr="00982389">
              <w:rPr>
                <w:rFonts w:ascii="Times New Roman" w:eastAsia="Times New Roman" w:hAnsi="Times New Roman" w:cs="Times New Roman"/>
                <w:position w:val="0"/>
                <w:sz w:val="20"/>
                <w:szCs w:val="20"/>
                <w:lang w:val="ms-MY"/>
              </w:rPr>
              <w:t>3.</w:t>
            </w:r>
            <w:r w:rsidRPr="00982389">
              <w:rPr>
                <w:rFonts w:ascii="Times New Roman" w:hAnsi="Times New Roman" w:cs="Times New Roman"/>
                <w:i/>
                <w:iCs/>
                <w:position w:val="0"/>
                <w:sz w:val="20"/>
                <w:szCs w:val="20"/>
                <w:lang w:val="ms-MY"/>
              </w:rPr>
              <w:t xml:space="preserve"> </w:t>
            </w:r>
          </w:p>
          <w:p w14:paraId="55BA7D1F"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hAnsi="Times New Roman" w:cs="Times New Roman"/>
                <w:i/>
                <w:iCs/>
                <w:position w:val="0"/>
                <w:sz w:val="20"/>
                <w:szCs w:val="20"/>
                <w:lang w:val="ms-MY"/>
              </w:rPr>
            </w:pPr>
          </w:p>
          <w:p w14:paraId="6E5EFFED"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4.</w:t>
            </w:r>
          </w:p>
          <w:p w14:paraId="4195B497"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5.</w:t>
            </w:r>
          </w:p>
          <w:p w14:paraId="273DC944"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hAnsi="Times New Roman" w:cs="Times New Roman"/>
                <w:position w:val="0"/>
                <w:sz w:val="20"/>
                <w:szCs w:val="20"/>
                <w:lang w:val="ms-MY"/>
              </w:rPr>
            </w:pPr>
          </w:p>
          <w:p w14:paraId="40F583E7"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6.</w:t>
            </w:r>
          </w:p>
          <w:p w14:paraId="0600207D" w14:textId="77777777" w:rsidR="00550297" w:rsidRPr="00982389" w:rsidRDefault="00550297" w:rsidP="00591132">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7.</w:t>
            </w:r>
          </w:p>
        </w:tc>
        <w:tc>
          <w:tcPr>
            <w:tcW w:w="2160" w:type="dxa"/>
            <w:tcBorders>
              <w:bottom w:val="single" w:sz="4" w:space="0" w:color="auto"/>
            </w:tcBorders>
          </w:tcPr>
          <w:p w14:paraId="4DEB188D" w14:textId="77777777"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position w:val="0"/>
                <w:sz w:val="20"/>
                <w:szCs w:val="20"/>
                <w:lang w:val="ms-MY"/>
              </w:rPr>
            </w:pPr>
            <w:r w:rsidRPr="00982389">
              <w:rPr>
                <w:rFonts w:ascii="Times New Roman" w:hAnsi="Times New Roman" w:cs="Times New Roman"/>
                <w:i/>
                <w:iCs/>
                <w:position w:val="0"/>
                <w:sz w:val="20"/>
                <w:szCs w:val="20"/>
                <w:lang w:val="ms-MY"/>
              </w:rPr>
              <w:t>Total Change</w:t>
            </w:r>
            <w:r w:rsidRPr="00982389">
              <w:rPr>
                <w:rFonts w:ascii="Times New Roman" w:eastAsia="Times New Roman" w:hAnsi="Times New Roman" w:cs="Times New Roman"/>
                <w:position w:val="0"/>
                <w:sz w:val="20"/>
                <w:szCs w:val="20"/>
                <w:lang w:val="ms-MY"/>
              </w:rPr>
              <w:t xml:space="preserve"> </w:t>
            </w:r>
          </w:p>
          <w:p w14:paraId="4F19BB74" w14:textId="77777777"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position w:val="0"/>
                <w:sz w:val="20"/>
                <w:szCs w:val="20"/>
                <w:lang w:val="ms-MY"/>
              </w:rPr>
            </w:pPr>
          </w:p>
          <w:p w14:paraId="29393000" w14:textId="77777777"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hAnsi="Times New Roman" w:cs="Times New Roman"/>
                <w:i/>
                <w:iCs/>
                <w:position w:val="0"/>
                <w:sz w:val="20"/>
                <w:szCs w:val="20"/>
                <w:lang w:val="ms-MY"/>
              </w:rPr>
            </w:pPr>
            <w:r w:rsidRPr="00982389">
              <w:rPr>
                <w:rFonts w:ascii="Times New Roman" w:hAnsi="Times New Roman" w:cs="Times New Roman"/>
                <w:i/>
                <w:iCs/>
                <w:position w:val="0"/>
                <w:sz w:val="20"/>
                <w:szCs w:val="20"/>
                <w:lang w:val="ms-MY"/>
              </w:rPr>
              <w:t>Reactive Change</w:t>
            </w:r>
          </w:p>
          <w:p w14:paraId="5BB92816" w14:textId="77777777"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hAnsi="Times New Roman" w:cs="Times New Roman"/>
                <w:i/>
                <w:iCs/>
                <w:position w:val="0"/>
                <w:sz w:val="20"/>
                <w:szCs w:val="20"/>
                <w:lang w:val="ms-MY"/>
              </w:rPr>
            </w:pPr>
            <w:r w:rsidRPr="00982389">
              <w:rPr>
                <w:rFonts w:ascii="Times New Roman" w:hAnsi="Times New Roman" w:cs="Times New Roman"/>
                <w:i/>
                <w:iCs/>
                <w:position w:val="0"/>
                <w:sz w:val="20"/>
                <w:szCs w:val="20"/>
                <w:lang w:val="ms-MY"/>
              </w:rPr>
              <w:t>Transformational Change</w:t>
            </w:r>
          </w:p>
          <w:p w14:paraId="6736961B" w14:textId="77777777"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hAnsi="Times New Roman" w:cs="Times New Roman"/>
                <w:i/>
                <w:iCs/>
                <w:position w:val="0"/>
                <w:sz w:val="20"/>
                <w:szCs w:val="20"/>
                <w:lang w:val="ms-MY"/>
              </w:rPr>
            </w:pPr>
            <w:r w:rsidRPr="00982389">
              <w:rPr>
                <w:rFonts w:ascii="Times New Roman" w:hAnsi="Times New Roman" w:cs="Times New Roman"/>
                <w:i/>
                <w:iCs/>
                <w:position w:val="0"/>
                <w:sz w:val="20"/>
                <w:szCs w:val="20"/>
                <w:lang w:val="ms-MY"/>
              </w:rPr>
              <w:t>Revolutionary Change</w:t>
            </w:r>
          </w:p>
          <w:p w14:paraId="357E6AD8" w14:textId="77777777"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position w:val="0"/>
                <w:sz w:val="20"/>
                <w:szCs w:val="20"/>
                <w:lang w:val="ms-MY"/>
              </w:rPr>
            </w:pPr>
            <w:r w:rsidRPr="00982389">
              <w:rPr>
                <w:rFonts w:ascii="Times New Roman" w:hAnsi="Times New Roman" w:cs="Times New Roman"/>
                <w:i/>
                <w:iCs/>
                <w:position w:val="0"/>
                <w:sz w:val="20"/>
                <w:szCs w:val="20"/>
                <w:lang w:val="ms-MY"/>
              </w:rPr>
              <w:t>Strategic Change</w:t>
            </w:r>
          </w:p>
        </w:tc>
        <w:tc>
          <w:tcPr>
            <w:tcW w:w="5947" w:type="dxa"/>
            <w:tcBorders>
              <w:bottom w:val="single" w:sz="4" w:space="0" w:color="auto"/>
            </w:tcBorders>
          </w:tcPr>
          <w:p w14:paraId="1B1CDD17" w14:textId="50773925" w:rsidR="00550297" w:rsidRPr="00591132" w:rsidRDefault="00550297" w:rsidP="005911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 xml:space="preserve">Perubahan drastik </w:t>
            </w:r>
            <w:r w:rsidR="0030564E" w:rsidRPr="00982389">
              <w:rPr>
                <w:rFonts w:ascii="Times New Roman" w:hAnsi="Times New Roman" w:cs="Times New Roman"/>
                <w:position w:val="0"/>
                <w:sz w:val="20"/>
                <w:szCs w:val="20"/>
                <w:lang w:val="ms-MY"/>
              </w:rPr>
              <w:t>daripada</w:t>
            </w:r>
            <w:r w:rsidRPr="00982389">
              <w:rPr>
                <w:rFonts w:ascii="Times New Roman" w:hAnsi="Times New Roman" w:cs="Times New Roman"/>
                <w:position w:val="0"/>
                <w:sz w:val="20"/>
                <w:szCs w:val="20"/>
                <w:lang w:val="ms-MY"/>
              </w:rPr>
              <w:t xml:space="preserve"> sistem yang sedia ada</w:t>
            </w:r>
            <w:r w:rsidRPr="00982389">
              <w:rPr>
                <w:rFonts w:ascii="Times New Roman" w:eastAsia="Times New Roman" w:hAnsi="Times New Roman" w:cs="Times New Roman"/>
                <w:position w:val="0"/>
                <w:sz w:val="20"/>
                <w:szCs w:val="20"/>
                <w:lang w:val="ms-MY"/>
              </w:rPr>
              <w:t xml:space="preserve"> </w:t>
            </w:r>
          </w:p>
          <w:p w14:paraId="52C202E2" w14:textId="08D82154"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 xml:space="preserve">Perubahan daripada tindak balas </w:t>
            </w:r>
            <w:r w:rsidR="0030564E" w:rsidRPr="00982389">
              <w:rPr>
                <w:rFonts w:ascii="Times New Roman" w:hAnsi="Times New Roman" w:cs="Times New Roman"/>
                <w:position w:val="0"/>
                <w:sz w:val="20"/>
                <w:szCs w:val="20"/>
                <w:lang w:val="ms-MY"/>
              </w:rPr>
              <w:t>daripada</w:t>
            </w:r>
            <w:r w:rsidRPr="00982389">
              <w:rPr>
                <w:rFonts w:ascii="Times New Roman" w:hAnsi="Times New Roman" w:cs="Times New Roman"/>
                <w:position w:val="0"/>
                <w:sz w:val="20"/>
                <w:szCs w:val="20"/>
                <w:lang w:val="ms-MY"/>
              </w:rPr>
              <w:t xml:space="preserve"> sesuatu peristiwa atau rangkaian peristiwa.</w:t>
            </w:r>
          </w:p>
          <w:p w14:paraId="2159F71C" w14:textId="668341AB"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Perubahan yang melibatkan semua atau sebahagian besar organisasi disebabkan oleh ancaman.</w:t>
            </w:r>
          </w:p>
          <w:p w14:paraId="5730875F" w14:textId="547B3920"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Perubahan mendadak dalam strategik dan reka bentuk organisasi</w:t>
            </w:r>
          </w:p>
          <w:p w14:paraId="7BC6283E" w14:textId="77777777" w:rsidR="00550297" w:rsidRPr="00982389" w:rsidRDefault="00550297" w:rsidP="0059113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Perubahan dalam semua atau sebahagian besar komponen organisasi.</w:t>
            </w:r>
          </w:p>
        </w:tc>
      </w:tr>
    </w:tbl>
    <w:p w14:paraId="15103701" w14:textId="77484478" w:rsidR="00550297" w:rsidRPr="00982389" w:rsidRDefault="00591132" w:rsidP="00591132">
      <w:pPr>
        <w:pBdr>
          <w:top w:val="nil"/>
          <w:left w:val="nil"/>
          <w:bottom w:val="nil"/>
          <w:right w:val="nil"/>
          <w:between w:val="nil"/>
        </w:pBdr>
        <w:spacing w:before="120" w:after="0" w:line="240" w:lineRule="auto"/>
        <w:ind w:left="0" w:hanging="2"/>
        <w:rPr>
          <w:rFonts w:ascii="Times New Roman" w:eastAsia="Times New Roman" w:hAnsi="Times New Roman" w:cs="Times New Roman"/>
          <w:position w:val="0"/>
          <w:sz w:val="20"/>
          <w:szCs w:val="20"/>
          <w:lang w:val="ms-MY"/>
        </w:rPr>
      </w:pPr>
      <w:r>
        <w:rPr>
          <w:rFonts w:ascii="Times New Roman" w:eastAsia="Times New Roman" w:hAnsi="Times New Roman" w:cs="Times New Roman"/>
          <w:position w:val="0"/>
          <w:sz w:val="20"/>
          <w:szCs w:val="20"/>
          <w:lang w:val="ms-MY"/>
        </w:rPr>
        <w:t xml:space="preserve">        </w:t>
      </w:r>
      <w:r w:rsidR="00550297" w:rsidRPr="009F2D43">
        <w:rPr>
          <w:rFonts w:ascii="Times New Roman" w:eastAsia="Times New Roman" w:hAnsi="Times New Roman" w:cs="Times New Roman"/>
          <w:position w:val="0"/>
          <w:sz w:val="20"/>
          <w:szCs w:val="20"/>
          <w:lang w:val="ms-MY"/>
        </w:rPr>
        <w:t>Sumber</w:t>
      </w:r>
      <w:r w:rsidR="00550297" w:rsidRPr="00982389">
        <w:rPr>
          <w:rFonts w:ascii="Times New Roman" w:eastAsia="Times New Roman" w:hAnsi="Times New Roman" w:cs="Times New Roman"/>
          <w:position w:val="0"/>
          <w:sz w:val="20"/>
          <w:szCs w:val="20"/>
          <w:lang w:val="ms-MY"/>
        </w:rPr>
        <w:t xml:space="preserve">: Kajian lapangan (2020) </w:t>
      </w:r>
    </w:p>
    <w:p w14:paraId="2A1AE5A0" w14:textId="233151F0" w:rsidR="00002B91" w:rsidRDefault="00BF0F2F">
      <w:pPr>
        <w:pBdr>
          <w:top w:val="nil"/>
          <w:left w:val="nil"/>
          <w:bottom w:val="nil"/>
          <w:right w:val="nil"/>
          <w:between w:val="nil"/>
        </w:pBdr>
        <w:spacing w:after="0" w:line="240" w:lineRule="auto"/>
        <w:ind w:left="0" w:hanging="2"/>
        <w:jc w:val="both"/>
        <w:rPr>
          <w:rFonts w:ascii="Times New Roman" w:eastAsia="Times New Roman" w:hAnsi="Times New Roman" w:cs="Times New Roman"/>
          <w:b/>
          <w:position w:val="0"/>
          <w:sz w:val="24"/>
          <w:szCs w:val="24"/>
          <w:lang w:val="ms-MY"/>
        </w:rPr>
      </w:pPr>
      <w:r w:rsidRPr="00982389">
        <w:rPr>
          <w:rFonts w:ascii="Times New Roman" w:eastAsia="Times New Roman" w:hAnsi="Times New Roman" w:cs="Times New Roman"/>
          <w:b/>
          <w:position w:val="0"/>
          <w:sz w:val="24"/>
          <w:szCs w:val="24"/>
          <w:lang w:val="ms-MY"/>
        </w:rPr>
        <w:t xml:space="preserve"> </w:t>
      </w:r>
    </w:p>
    <w:p w14:paraId="64E7F0CE" w14:textId="19D67FE8" w:rsidR="00550297" w:rsidRPr="00591132" w:rsidRDefault="00271165" w:rsidP="00271165">
      <w:pPr>
        <w:spacing w:after="0" w:line="240" w:lineRule="auto"/>
        <w:ind w:left="0" w:hanging="2"/>
        <w:jc w:val="both"/>
        <w:rPr>
          <w:rFonts w:ascii="Times New Roman" w:hAnsi="Times New Roman" w:cs="Times New Roman"/>
          <w:bCs/>
          <w:i/>
          <w:position w:val="0"/>
          <w:sz w:val="24"/>
          <w:szCs w:val="24"/>
          <w:lang w:val="ms-MY"/>
        </w:rPr>
      </w:pPr>
      <w:r w:rsidRPr="00591132">
        <w:rPr>
          <w:rFonts w:ascii="Times New Roman" w:hAnsi="Times New Roman" w:cs="Times New Roman"/>
          <w:bCs/>
          <w:i/>
          <w:position w:val="0"/>
          <w:sz w:val="24"/>
          <w:szCs w:val="24"/>
          <w:lang w:val="ms-MY"/>
        </w:rPr>
        <w:t xml:space="preserve">Suku </w:t>
      </w:r>
      <w:r w:rsidR="008D0982" w:rsidRPr="00591132">
        <w:rPr>
          <w:rFonts w:ascii="Times New Roman" w:hAnsi="Times New Roman" w:cs="Times New Roman"/>
          <w:bCs/>
          <w:i/>
          <w:position w:val="0"/>
          <w:sz w:val="24"/>
          <w:szCs w:val="24"/>
          <w:lang w:val="ms-MY"/>
        </w:rPr>
        <w:t>Temiar</w:t>
      </w:r>
      <w:r w:rsidR="00550297" w:rsidRPr="00591132">
        <w:rPr>
          <w:rFonts w:ascii="Times New Roman" w:hAnsi="Times New Roman" w:cs="Times New Roman"/>
          <w:bCs/>
          <w:i/>
          <w:position w:val="0"/>
          <w:sz w:val="24"/>
          <w:szCs w:val="24"/>
          <w:lang w:val="ms-MY"/>
        </w:rPr>
        <w:t xml:space="preserve"> Kampung Bukit Cermin </w:t>
      </w:r>
    </w:p>
    <w:p w14:paraId="310E0C31" w14:textId="77777777" w:rsidR="00550297" w:rsidRPr="00982389" w:rsidRDefault="00550297" w:rsidP="00550297">
      <w:pPr>
        <w:spacing w:after="0" w:line="240" w:lineRule="auto"/>
        <w:ind w:left="0" w:hanging="2"/>
        <w:jc w:val="both"/>
        <w:rPr>
          <w:rFonts w:ascii="Times New Roman" w:hAnsi="Times New Roman" w:cs="Times New Roman"/>
          <w:b/>
          <w:bCs/>
          <w:position w:val="0"/>
          <w:sz w:val="24"/>
          <w:szCs w:val="24"/>
          <w:lang w:val="ms-MY"/>
        </w:rPr>
      </w:pPr>
    </w:p>
    <w:p w14:paraId="6859A9D0" w14:textId="74EFA385" w:rsidR="00355F38" w:rsidRPr="00982389" w:rsidRDefault="00271165" w:rsidP="00445F7D">
      <w:pPr>
        <w:spacing w:after="0" w:line="240" w:lineRule="auto"/>
        <w:ind w:left="0"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Populasi suku</w:t>
      </w:r>
      <w:r w:rsidR="00A15769" w:rsidRPr="00982389">
        <w:rPr>
          <w:rFonts w:ascii="Times New Roman" w:hAnsi="Times New Roman" w:cs="Times New Roman"/>
          <w:position w:val="0"/>
          <w:sz w:val="24"/>
          <w:szCs w:val="24"/>
          <w:lang w:val="ms-MY"/>
        </w:rPr>
        <w:t xml:space="preserve"> Temiar </w:t>
      </w:r>
      <w:r w:rsidR="00355F38" w:rsidRPr="00982389">
        <w:rPr>
          <w:rFonts w:ascii="Times New Roman" w:hAnsi="Times New Roman" w:cs="Times New Roman"/>
          <w:position w:val="0"/>
          <w:sz w:val="24"/>
          <w:szCs w:val="24"/>
          <w:lang w:val="ms-MY"/>
        </w:rPr>
        <w:t xml:space="preserve">di Malaysia </w:t>
      </w:r>
      <w:r w:rsidR="00A15769" w:rsidRPr="00982389">
        <w:rPr>
          <w:rFonts w:ascii="Times New Roman" w:hAnsi="Times New Roman" w:cs="Times New Roman"/>
          <w:position w:val="0"/>
          <w:sz w:val="24"/>
          <w:szCs w:val="24"/>
          <w:lang w:val="ms-MY"/>
        </w:rPr>
        <w:t>dianggarkan 30,118 orang pada tahun 2010 (Kirk, 2015)</w:t>
      </w:r>
      <w:r w:rsidR="003B5672" w:rsidRPr="00982389">
        <w:rPr>
          <w:rFonts w:ascii="Times New Roman" w:hAnsi="Times New Roman" w:cs="Times New Roman"/>
          <w:position w:val="0"/>
          <w:sz w:val="24"/>
          <w:szCs w:val="24"/>
          <w:lang w:val="ms-MY"/>
        </w:rPr>
        <w:t xml:space="preserve">. </w:t>
      </w:r>
      <w:r w:rsidR="00445F7D" w:rsidRPr="00982389">
        <w:rPr>
          <w:rFonts w:ascii="Times New Roman" w:hAnsi="Times New Roman" w:cs="Times New Roman"/>
          <w:position w:val="0"/>
          <w:sz w:val="24"/>
          <w:szCs w:val="24"/>
          <w:lang w:val="ms-MY"/>
        </w:rPr>
        <w:t>Namun m</w:t>
      </w:r>
      <w:r w:rsidR="00A62CB0" w:rsidRPr="00982389">
        <w:rPr>
          <w:rFonts w:ascii="Times New Roman" w:hAnsi="Times New Roman" w:cs="Times New Roman"/>
          <w:position w:val="0"/>
          <w:sz w:val="24"/>
          <w:szCs w:val="24"/>
          <w:lang w:val="ms-MY"/>
        </w:rPr>
        <w:t>ereka</w:t>
      </w:r>
      <w:r w:rsidR="003B5672" w:rsidRPr="00982389">
        <w:rPr>
          <w:rFonts w:ascii="Times New Roman" w:hAnsi="Times New Roman" w:cs="Times New Roman"/>
          <w:position w:val="0"/>
          <w:sz w:val="24"/>
          <w:szCs w:val="24"/>
          <w:lang w:val="ms-MY"/>
        </w:rPr>
        <w:t xml:space="preserve"> yang tinggal di Kampung Bukit Cermin, Kuala Kangsar hanya</w:t>
      </w:r>
      <w:r w:rsidR="00445F7D" w:rsidRPr="00982389">
        <w:rPr>
          <w:rFonts w:ascii="Times New Roman" w:hAnsi="Times New Roman" w:cs="Times New Roman"/>
          <w:position w:val="0"/>
          <w:sz w:val="24"/>
          <w:szCs w:val="24"/>
          <w:lang w:val="ms-MY"/>
        </w:rPr>
        <w:t>lah</w:t>
      </w:r>
      <w:r w:rsidR="00A62CB0" w:rsidRPr="00982389">
        <w:rPr>
          <w:rFonts w:ascii="Times New Roman" w:hAnsi="Times New Roman" w:cs="Times New Roman"/>
          <w:position w:val="0"/>
          <w:sz w:val="24"/>
          <w:szCs w:val="24"/>
          <w:lang w:val="ms-MY"/>
        </w:rPr>
        <w:t xml:space="preserve"> </w:t>
      </w:r>
      <w:r w:rsidR="003B5672" w:rsidRPr="00982389">
        <w:rPr>
          <w:rFonts w:ascii="Times New Roman" w:hAnsi="Times New Roman" w:cs="Times New Roman"/>
          <w:position w:val="0"/>
          <w:sz w:val="24"/>
          <w:szCs w:val="24"/>
          <w:lang w:val="ms-MY"/>
        </w:rPr>
        <w:t xml:space="preserve">sebilangan kecil yang dianggarkan </w:t>
      </w:r>
      <w:r w:rsidR="00445F7D" w:rsidRPr="00982389">
        <w:rPr>
          <w:rFonts w:ascii="Times New Roman" w:hAnsi="Times New Roman" w:cs="Times New Roman"/>
          <w:position w:val="0"/>
          <w:sz w:val="24"/>
          <w:szCs w:val="24"/>
          <w:lang w:val="ms-MY"/>
        </w:rPr>
        <w:t xml:space="preserve">lebih </w:t>
      </w:r>
      <w:r w:rsidR="003B5672" w:rsidRPr="00982389">
        <w:rPr>
          <w:rFonts w:ascii="Times New Roman" w:hAnsi="Times New Roman" w:cs="Times New Roman"/>
          <w:position w:val="0"/>
          <w:sz w:val="24"/>
          <w:szCs w:val="24"/>
          <w:lang w:val="ms-MY"/>
        </w:rPr>
        <w:t>200 orang dengan bilangan rumah sebanyak lebih kurang 30 buah</w:t>
      </w:r>
      <w:r w:rsidR="00A62CB0" w:rsidRPr="00982389">
        <w:rPr>
          <w:rFonts w:ascii="Times New Roman" w:hAnsi="Times New Roman" w:cs="Times New Roman"/>
          <w:position w:val="0"/>
          <w:sz w:val="24"/>
          <w:szCs w:val="24"/>
          <w:lang w:val="ms-MY"/>
        </w:rPr>
        <w:t xml:space="preserve"> (Koknis, 2016).</w:t>
      </w:r>
      <w:r w:rsidR="003B5672" w:rsidRPr="00982389">
        <w:rPr>
          <w:rFonts w:ascii="Times New Roman" w:hAnsi="Times New Roman" w:cs="Times New Roman"/>
          <w:position w:val="0"/>
          <w:sz w:val="24"/>
          <w:szCs w:val="24"/>
          <w:lang w:val="ms-MY"/>
        </w:rPr>
        <w:t xml:space="preserve"> </w:t>
      </w:r>
    </w:p>
    <w:p w14:paraId="02F68939" w14:textId="33085866" w:rsidR="00550297" w:rsidRPr="00982389" w:rsidRDefault="00445F7D" w:rsidP="00445F7D">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Penempatan baharu mereka di </w:t>
      </w:r>
      <w:r w:rsidR="00A67464" w:rsidRPr="00982389">
        <w:rPr>
          <w:rFonts w:ascii="Times New Roman" w:hAnsi="Times New Roman" w:cs="Times New Roman"/>
          <w:position w:val="0"/>
          <w:sz w:val="24"/>
          <w:szCs w:val="24"/>
          <w:lang w:val="ms-MY"/>
        </w:rPr>
        <w:t xml:space="preserve">Kampung Bukit Cermin </w:t>
      </w:r>
      <w:r w:rsidRPr="00982389">
        <w:rPr>
          <w:rFonts w:ascii="Times New Roman" w:hAnsi="Times New Roman" w:cs="Times New Roman"/>
          <w:position w:val="0"/>
          <w:sz w:val="24"/>
          <w:szCs w:val="24"/>
          <w:lang w:val="ms-MY"/>
        </w:rPr>
        <w:t xml:space="preserve">adalah </w:t>
      </w:r>
      <w:r w:rsidR="00355F38" w:rsidRPr="00982389">
        <w:rPr>
          <w:rFonts w:ascii="Times New Roman" w:hAnsi="Times New Roman" w:cs="Times New Roman"/>
          <w:position w:val="0"/>
          <w:sz w:val="24"/>
          <w:szCs w:val="24"/>
          <w:lang w:val="ms-MY"/>
        </w:rPr>
        <w:t>t</w:t>
      </w:r>
      <w:r w:rsidR="00A67464" w:rsidRPr="00982389">
        <w:rPr>
          <w:rFonts w:ascii="Times New Roman" w:hAnsi="Times New Roman" w:cs="Times New Roman"/>
          <w:position w:val="0"/>
          <w:sz w:val="24"/>
          <w:szCs w:val="24"/>
          <w:lang w:val="ms-MY"/>
        </w:rPr>
        <w:t>erletak di</w:t>
      </w:r>
      <w:r w:rsidR="00550297" w:rsidRPr="00982389">
        <w:rPr>
          <w:rFonts w:ascii="Times New Roman" w:hAnsi="Times New Roman" w:cs="Times New Roman"/>
          <w:position w:val="0"/>
          <w:sz w:val="24"/>
          <w:szCs w:val="24"/>
          <w:lang w:val="ms-MY"/>
        </w:rPr>
        <w:t xml:space="preserve"> kawasan pendalaman di dalam daerah Kuala Kangsar, Perak</w:t>
      </w:r>
      <w:r w:rsidR="00A67464" w:rsidRPr="00982389">
        <w:rPr>
          <w:rFonts w:ascii="Times New Roman" w:hAnsi="Times New Roman" w:cs="Times New Roman"/>
          <w:position w:val="0"/>
          <w:sz w:val="24"/>
          <w:szCs w:val="24"/>
          <w:lang w:val="ms-MY"/>
        </w:rPr>
        <w:t xml:space="preserve"> iaitu </w:t>
      </w:r>
      <w:r w:rsidR="00550297" w:rsidRPr="00982389">
        <w:rPr>
          <w:rFonts w:ascii="Times New Roman" w:hAnsi="Times New Roman" w:cs="Times New Roman"/>
          <w:position w:val="0"/>
          <w:sz w:val="24"/>
          <w:szCs w:val="24"/>
          <w:lang w:val="ms-MY"/>
        </w:rPr>
        <w:t>kira-k</w:t>
      </w:r>
      <w:r w:rsidR="00A67464" w:rsidRPr="00982389">
        <w:rPr>
          <w:rFonts w:ascii="Times New Roman" w:hAnsi="Times New Roman" w:cs="Times New Roman"/>
          <w:position w:val="0"/>
          <w:sz w:val="24"/>
          <w:szCs w:val="24"/>
          <w:lang w:val="ms-MY"/>
        </w:rPr>
        <w:t>ira 20 kilometer dari</w:t>
      </w:r>
      <w:r w:rsidR="00550297" w:rsidRPr="00982389">
        <w:rPr>
          <w:rFonts w:ascii="Times New Roman" w:hAnsi="Times New Roman" w:cs="Times New Roman"/>
          <w:position w:val="0"/>
          <w:sz w:val="24"/>
          <w:szCs w:val="24"/>
          <w:lang w:val="ms-MY"/>
        </w:rPr>
        <w:t xml:space="preserve"> Bandar Kuala</w:t>
      </w:r>
      <w:r w:rsidR="00A67464" w:rsidRPr="00982389">
        <w:rPr>
          <w:rFonts w:ascii="Times New Roman" w:hAnsi="Times New Roman" w:cs="Times New Roman"/>
          <w:position w:val="0"/>
          <w:sz w:val="24"/>
          <w:szCs w:val="24"/>
          <w:lang w:val="ms-MY"/>
        </w:rPr>
        <w:t xml:space="preserve"> Kangsar</w:t>
      </w:r>
      <w:r w:rsidR="00550297" w:rsidRPr="00982389">
        <w:rPr>
          <w:rFonts w:ascii="Times New Roman" w:hAnsi="Times New Roman" w:cs="Times New Roman"/>
          <w:position w:val="0"/>
          <w:sz w:val="24"/>
          <w:szCs w:val="24"/>
          <w:lang w:val="ms-MY"/>
        </w:rPr>
        <w:t xml:space="preserve">. Kawasan </w:t>
      </w:r>
      <w:r w:rsidR="00A67464" w:rsidRPr="00982389">
        <w:rPr>
          <w:rFonts w:ascii="Times New Roman" w:hAnsi="Times New Roman" w:cs="Times New Roman"/>
          <w:position w:val="0"/>
          <w:sz w:val="24"/>
          <w:szCs w:val="24"/>
          <w:lang w:val="ms-MY"/>
        </w:rPr>
        <w:t xml:space="preserve">ini terletak </w:t>
      </w:r>
      <w:r w:rsidR="00550297" w:rsidRPr="00982389">
        <w:rPr>
          <w:rFonts w:ascii="Times New Roman" w:hAnsi="Times New Roman" w:cs="Times New Roman"/>
          <w:position w:val="0"/>
          <w:sz w:val="24"/>
          <w:szCs w:val="24"/>
          <w:lang w:val="ms-MY"/>
        </w:rPr>
        <w:t>di antara sempadan Mukim Sayung dan Mukim Senggang</w:t>
      </w:r>
      <w:r w:rsidR="006F36BA">
        <w:rPr>
          <w:rFonts w:ascii="Times New Roman" w:hAnsi="Times New Roman" w:cs="Times New Roman"/>
          <w:position w:val="0"/>
          <w:sz w:val="24"/>
          <w:szCs w:val="24"/>
          <w:lang w:val="ms-MY"/>
        </w:rPr>
        <w:t xml:space="preserve"> (rajah 1)</w:t>
      </w:r>
      <w:r w:rsidR="00550297" w:rsidRPr="00982389">
        <w:rPr>
          <w:rFonts w:ascii="Times New Roman" w:hAnsi="Times New Roman" w:cs="Times New Roman"/>
          <w:position w:val="0"/>
          <w:sz w:val="24"/>
          <w:szCs w:val="24"/>
          <w:lang w:val="ms-MY"/>
        </w:rPr>
        <w:t>.</w:t>
      </w:r>
      <w:r w:rsidR="00355F38" w:rsidRPr="00982389">
        <w:rPr>
          <w:rFonts w:ascii="Times New Roman" w:hAnsi="Times New Roman" w:cs="Times New Roman"/>
          <w:position w:val="0"/>
          <w:sz w:val="24"/>
          <w:szCs w:val="24"/>
          <w:lang w:val="ms-MY"/>
        </w:rPr>
        <w:t xml:space="preserve"> Kampung ini dan sebuah lagi iaitu di Kuala Kangsar iaitu Kampung Ulu Bekor adalah dua buah kampung Orang Asli yang dilaporkan mendapat bantuan kerajaan lebih Ringgit Malaysia 1 juta untuk proses menaiktarafkannya (m</w:t>
      </w:r>
      <w:r w:rsidR="004127BA" w:rsidRPr="00982389">
        <w:rPr>
          <w:rFonts w:ascii="Times New Roman" w:hAnsi="Times New Roman" w:cs="Times New Roman"/>
          <w:position w:val="0"/>
          <w:sz w:val="24"/>
          <w:szCs w:val="24"/>
          <w:lang w:val="ms-MY"/>
        </w:rPr>
        <w:t>S</w:t>
      </w:r>
      <w:r w:rsidR="00355F38" w:rsidRPr="00982389">
        <w:rPr>
          <w:rFonts w:ascii="Times New Roman" w:hAnsi="Times New Roman" w:cs="Times New Roman"/>
          <w:position w:val="0"/>
          <w:sz w:val="24"/>
          <w:szCs w:val="24"/>
          <w:lang w:val="ms-MY"/>
        </w:rPr>
        <w:t>tar, 2016)</w:t>
      </w:r>
      <w:r w:rsidR="0030564E" w:rsidRPr="00982389">
        <w:rPr>
          <w:rFonts w:ascii="Times New Roman" w:hAnsi="Times New Roman" w:cs="Times New Roman"/>
          <w:position w:val="0"/>
          <w:sz w:val="24"/>
          <w:szCs w:val="24"/>
          <w:lang w:val="ms-MY"/>
        </w:rPr>
        <w:t>.</w:t>
      </w:r>
    </w:p>
    <w:p w14:paraId="271D6F18" w14:textId="77777777" w:rsidR="00550297" w:rsidRPr="00982389" w:rsidRDefault="00550297" w:rsidP="00550297">
      <w:pPr>
        <w:spacing w:after="0" w:line="240" w:lineRule="auto"/>
        <w:ind w:left="0" w:hanging="2"/>
        <w:rPr>
          <w:rFonts w:ascii="Times New Roman" w:hAnsi="Times New Roman" w:cs="Times New Roman"/>
          <w:position w:val="0"/>
          <w:sz w:val="24"/>
          <w:szCs w:val="24"/>
          <w:lang w:val="ms-MY"/>
        </w:rPr>
      </w:pPr>
    </w:p>
    <w:p w14:paraId="2F3BBAD8" w14:textId="6B54A957" w:rsidR="00550297" w:rsidRPr="00982389" w:rsidRDefault="00550297" w:rsidP="00F5752A">
      <w:pPr>
        <w:spacing w:after="0" w:line="240" w:lineRule="auto"/>
        <w:ind w:left="0" w:hanging="2"/>
        <w:jc w:val="center"/>
        <w:rPr>
          <w:rFonts w:ascii="Times New Roman" w:hAnsi="Times New Roman" w:cs="Times New Roman"/>
          <w:position w:val="0"/>
          <w:sz w:val="24"/>
          <w:szCs w:val="24"/>
          <w:lang w:val="ms-MY"/>
        </w:rPr>
      </w:pPr>
      <w:r w:rsidRPr="00982389">
        <w:rPr>
          <w:rFonts w:ascii="Times New Roman" w:hAnsi="Times New Roman" w:cs="Times New Roman"/>
          <w:noProof/>
          <w:position w:val="0"/>
          <w:sz w:val="24"/>
          <w:szCs w:val="24"/>
          <w:lang w:val="en-MY" w:eastAsia="en-MY"/>
        </w:rPr>
        <w:drawing>
          <wp:inline distT="0" distB="0" distL="0" distR="0" wp14:anchorId="67F905C7" wp14:editId="29816292">
            <wp:extent cx="2771775" cy="1838523"/>
            <wp:effectExtent l="0" t="0" r="0" b="9525"/>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Map_of_Kuala_Kangsar_District,_Perak.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1775" cy="1838523"/>
                    </a:xfrm>
                    <a:prstGeom prst="rect">
                      <a:avLst/>
                    </a:prstGeom>
                  </pic:spPr>
                </pic:pic>
              </a:graphicData>
            </a:graphic>
          </wp:inline>
        </w:drawing>
      </w:r>
    </w:p>
    <w:p w14:paraId="1AC1FBC0" w14:textId="063A9F25" w:rsidR="00F5752A" w:rsidRDefault="00591132" w:rsidP="00277A21">
      <w:pPr>
        <w:spacing w:after="0" w:line="240" w:lineRule="auto"/>
        <w:ind w:left="0" w:hanging="2"/>
        <w:rPr>
          <w:rFonts w:ascii="Times New Roman" w:hAnsi="Times New Roman" w:cs="Times New Roman"/>
          <w:position w:val="0"/>
          <w:sz w:val="20"/>
          <w:szCs w:val="20"/>
          <w:lang w:val="ms-MY"/>
        </w:rPr>
      </w:pPr>
      <w:r>
        <w:rPr>
          <w:rFonts w:ascii="Times New Roman" w:hAnsi="Times New Roman" w:cs="Times New Roman"/>
          <w:bCs/>
          <w:position w:val="0"/>
          <w:sz w:val="20"/>
          <w:szCs w:val="20"/>
          <w:lang w:val="ms-MY"/>
        </w:rPr>
        <w:t xml:space="preserve">                                                 </w:t>
      </w:r>
      <w:r w:rsidR="00550297" w:rsidRPr="00982389">
        <w:rPr>
          <w:rFonts w:ascii="Times New Roman" w:hAnsi="Times New Roman" w:cs="Times New Roman"/>
          <w:bCs/>
          <w:position w:val="0"/>
          <w:sz w:val="20"/>
          <w:szCs w:val="20"/>
          <w:lang w:val="ms-MY"/>
        </w:rPr>
        <w:t>Sumber</w:t>
      </w:r>
      <w:r w:rsidR="00550297" w:rsidRPr="00982389">
        <w:rPr>
          <w:rFonts w:ascii="Times New Roman" w:hAnsi="Times New Roman" w:cs="Times New Roman"/>
          <w:position w:val="0"/>
          <w:sz w:val="20"/>
          <w:szCs w:val="20"/>
          <w:lang w:val="ms-MY"/>
        </w:rPr>
        <w:t xml:space="preserve">: </w:t>
      </w:r>
      <w:r w:rsidR="00445F7D" w:rsidRPr="00982389">
        <w:rPr>
          <w:rFonts w:ascii="Times New Roman" w:hAnsi="Times New Roman" w:cs="Times New Roman"/>
          <w:position w:val="0"/>
          <w:sz w:val="20"/>
          <w:szCs w:val="20"/>
          <w:lang w:val="ms-MY"/>
        </w:rPr>
        <w:t>Wikiwand.ensiklopedia bebas (t.th.)</w:t>
      </w:r>
    </w:p>
    <w:p w14:paraId="11F7FACD" w14:textId="77777777" w:rsidR="00591132" w:rsidRPr="00982389" w:rsidRDefault="00591132" w:rsidP="00277A21">
      <w:pPr>
        <w:spacing w:after="0" w:line="240" w:lineRule="auto"/>
        <w:ind w:left="0" w:hanging="2"/>
        <w:rPr>
          <w:rFonts w:ascii="Times New Roman" w:hAnsi="Times New Roman" w:cs="Times New Roman"/>
          <w:position w:val="0"/>
          <w:sz w:val="20"/>
          <w:szCs w:val="20"/>
          <w:lang w:val="ms-MY"/>
        </w:rPr>
      </w:pPr>
    </w:p>
    <w:p w14:paraId="23F916CA" w14:textId="7AECB37A" w:rsidR="00550297" w:rsidRPr="00982389" w:rsidRDefault="00550297" w:rsidP="00550297">
      <w:pPr>
        <w:spacing w:after="0" w:line="240" w:lineRule="auto"/>
        <w:ind w:left="0" w:hanging="2"/>
        <w:jc w:val="center"/>
        <w:rPr>
          <w:rFonts w:ascii="Times New Roman" w:hAnsi="Times New Roman" w:cs="Times New Roman"/>
          <w:position w:val="0"/>
          <w:sz w:val="20"/>
          <w:szCs w:val="20"/>
          <w:lang w:val="ms-MY"/>
        </w:rPr>
      </w:pPr>
      <w:r w:rsidRPr="00982389">
        <w:rPr>
          <w:rFonts w:ascii="Times New Roman" w:hAnsi="Times New Roman" w:cs="Times New Roman"/>
          <w:b/>
          <w:bCs/>
          <w:position w:val="0"/>
          <w:sz w:val="20"/>
          <w:szCs w:val="20"/>
          <w:lang w:val="ms-MY"/>
        </w:rPr>
        <w:t>Rajah 1</w:t>
      </w:r>
      <w:r w:rsidR="009F2D43">
        <w:rPr>
          <w:rFonts w:ascii="Times New Roman" w:hAnsi="Times New Roman" w:cs="Times New Roman"/>
          <w:b/>
          <w:bCs/>
          <w:position w:val="0"/>
          <w:sz w:val="20"/>
          <w:szCs w:val="20"/>
          <w:lang w:val="ms-MY"/>
        </w:rPr>
        <w:t>.</w:t>
      </w:r>
      <w:r w:rsidRPr="00982389">
        <w:rPr>
          <w:rFonts w:ascii="Times New Roman" w:hAnsi="Times New Roman" w:cs="Times New Roman"/>
          <w:position w:val="0"/>
          <w:sz w:val="20"/>
          <w:szCs w:val="20"/>
          <w:lang w:val="ms-MY"/>
        </w:rPr>
        <w:t xml:space="preserve"> Peta Daerah Kuala Kangsar</w:t>
      </w:r>
      <w:r w:rsidR="006F36BA">
        <w:rPr>
          <w:rFonts w:ascii="Times New Roman" w:hAnsi="Times New Roman" w:cs="Times New Roman"/>
          <w:position w:val="0"/>
          <w:sz w:val="20"/>
          <w:szCs w:val="20"/>
          <w:lang w:val="ms-MY"/>
        </w:rPr>
        <w:t>.</w:t>
      </w:r>
    </w:p>
    <w:p w14:paraId="621978C2" w14:textId="77777777" w:rsidR="00591132" w:rsidRDefault="00591132" w:rsidP="00CF4C26">
      <w:pPr>
        <w:spacing w:after="0" w:line="240" w:lineRule="auto"/>
        <w:ind w:leftChars="0" w:left="0" w:firstLineChars="0" w:firstLine="720"/>
        <w:jc w:val="both"/>
        <w:rPr>
          <w:rFonts w:ascii="Times New Roman" w:hAnsi="Times New Roman" w:cs="Times New Roman"/>
          <w:position w:val="0"/>
          <w:sz w:val="24"/>
          <w:szCs w:val="24"/>
          <w:lang w:val="ms-MY"/>
        </w:rPr>
      </w:pPr>
    </w:p>
    <w:p w14:paraId="25EC0266" w14:textId="0973C8B0" w:rsidR="00550297" w:rsidRPr="00982389" w:rsidRDefault="00271165" w:rsidP="00CF4C26">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Suku </w:t>
      </w:r>
      <w:r w:rsidR="00404855" w:rsidRPr="00982389">
        <w:rPr>
          <w:rFonts w:ascii="Times New Roman" w:hAnsi="Times New Roman" w:cs="Times New Roman"/>
          <w:position w:val="0"/>
          <w:sz w:val="24"/>
          <w:szCs w:val="24"/>
          <w:lang w:val="ms-MY"/>
        </w:rPr>
        <w:t xml:space="preserve">Temiar adalah suku kaum Orang Asli daripada rumpun Senoi. Mereka dipercayai mempunyai pertalian </w:t>
      </w:r>
      <w:r w:rsidR="00CF4C26" w:rsidRPr="00982389">
        <w:rPr>
          <w:rFonts w:ascii="Times New Roman" w:hAnsi="Times New Roman" w:cs="Times New Roman"/>
          <w:position w:val="0"/>
          <w:sz w:val="24"/>
          <w:szCs w:val="24"/>
          <w:lang w:val="ms-MY"/>
        </w:rPr>
        <w:t>d</w:t>
      </w:r>
      <w:r w:rsidR="00404855" w:rsidRPr="00982389">
        <w:rPr>
          <w:rFonts w:ascii="Times New Roman" w:hAnsi="Times New Roman" w:cs="Times New Roman"/>
          <w:position w:val="0"/>
          <w:sz w:val="24"/>
          <w:szCs w:val="24"/>
          <w:lang w:val="ms-MY"/>
        </w:rPr>
        <w:t xml:space="preserve">engan Sri Langka dan India selain ada </w:t>
      </w:r>
      <w:r w:rsidR="00CF4C26" w:rsidRPr="00982389">
        <w:rPr>
          <w:rFonts w:ascii="Times New Roman" w:hAnsi="Times New Roman" w:cs="Times New Roman"/>
          <w:position w:val="0"/>
          <w:sz w:val="24"/>
          <w:szCs w:val="24"/>
          <w:lang w:val="ms-MY"/>
        </w:rPr>
        <w:t xml:space="preserve">pendapat </w:t>
      </w:r>
      <w:r w:rsidR="00404855" w:rsidRPr="00982389">
        <w:rPr>
          <w:rFonts w:ascii="Times New Roman" w:hAnsi="Times New Roman" w:cs="Times New Roman"/>
          <w:position w:val="0"/>
          <w:sz w:val="24"/>
          <w:szCs w:val="24"/>
          <w:lang w:val="ms-MY"/>
        </w:rPr>
        <w:t>mengatakan m</w:t>
      </w:r>
      <w:r w:rsidR="00CF4C26" w:rsidRPr="00982389">
        <w:rPr>
          <w:rFonts w:ascii="Times New Roman" w:hAnsi="Times New Roman" w:cs="Times New Roman"/>
          <w:position w:val="0"/>
          <w:sz w:val="24"/>
          <w:szCs w:val="24"/>
          <w:lang w:val="ms-MY"/>
        </w:rPr>
        <w:t>ereka berasal dari Indochina</w:t>
      </w:r>
      <w:r w:rsidR="00A40ED9" w:rsidRPr="00982389">
        <w:rPr>
          <w:rFonts w:ascii="Times New Roman" w:hAnsi="Times New Roman" w:cs="Times New Roman"/>
          <w:position w:val="0"/>
          <w:sz w:val="24"/>
          <w:szCs w:val="24"/>
          <w:lang w:val="ms-MY"/>
        </w:rPr>
        <w:t xml:space="preserve"> (</w:t>
      </w:r>
      <w:r w:rsidR="00A40ED9" w:rsidRPr="00982389">
        <w:rPr>
          <w:rFonts w:ascii="Times New Roman" w:hAnsi="Times New Roman" w:cs="Times New Roman"/>
          <w:iCs/>
          <w:position w:val="0"/>
          <w:sz w:val="24"/>
          <w:szCs w:val="24"/>
          <w:lang w:val="ms-MY"/>
        </w:rPr>
        <w:t>Ensiklopedia Sejarah dan Kebudayaan Melayu</w:t>
      </w:r>
      <w:r w:rsidR="00A40ED9" w:rsidRPr="00982389">
        <w:rPr>
          <w:rFonts w:ascii="Times New Roman" w:hAnsi="Times New Roman" w:cs="Times New Roman"/>
          <w:position w:val="0"/>
          <w:sz w:val="24"/>
          <w:szCs w:val="24"/>
          <w:lang w:val="ms-MY"/>
        </w:rPr>
        <w:t xml:space="preserve">, 1999, 4: 2454) </w:t>
      </w:r>
      <w:r w:rsidR="003C5C72" w:rsidRPr="00982389">
        <w:rPr>
          <w:rFonts w:ascii="Times New Roman" w:hAnsi="Times New Roman" w:cs="Times New Roman"/>
          <w:position w:val="0"/>
          <w:sz w:val="24"/>
          <w:szCs w:val="24"/>
          <w:lang w:val="ms-MY"/>
        </w:rPr>
        <w:t>Suku</w:t>
      </w:r>
      <w:r w:rsidR="00550297" w:rsidRPr="00982389">
        <w:rPr>
          <w:rFonts w:ascii="Times New Roman" w:hAnsi="Times New Roman" w:cs="Times New Roman"/>
          <w:position w:val="0"/>
          <w:sz w:val="24"/>
          <w:szCs w:val="24"/>
          <w:lang w:val="ms-MY"/>
        </w:rPr>
        <w:t xml:space="preserve"> Senoi </w:t>
      </w:r>
      <w:r w:rsidR="0018432A" w:rsidRPr="00982389">
        <w:rPr>
          <w:rFonts w:ascii="Times New Roman" w:hAnsi="Times New Roman" w:cs="Times New Roman"/>
          <w:position w:val="0"/>
          <w:sz w:val="24"/>
          <w:szCs w:val="24"/>
          <w:lang w:val="ms-MY"/>
        </w:rPr>
        <w:t>terdiri daripada 6 suku iaitu</w:t>
      </w:r>
      <w:r w:rsidR="00550297" w:rsidRPr="00982389">
        <w:rPr>
          <w:rFonts w:ascii="Times New Roman" w:hAnsi="Times New Roman" w:cs="Times New Roman"/>
          <w:position w:val="0"/>
          <w:sz w:val="24"/>
          <w:szCs w:val="24"/>
          <w:lang w:val="ms-MY"/>
        </w:rPr>
        <w:t xml:space="preserve"> Temiar, Semai, </w:t>
      </w:r>
      <w:r w:rsidR="00A15769" w:rsidRPr="00982389">
        <w:rPr>
          <w:rFonts w:ascii="Times New Roman" w:hAnsi="Times New Roman" w:cs="Times New Roman"/>
          <w:position w:val="0"/>
          <w:sz w:val="24"/>
          <w:szCs w:val="24"/>
          <w:lang w:val="ms-MY"/>
        </w:rPr>
        <w:t xml:space="preserve">Semaq Beri, Jahut, Mah Meri </w:t>
      </w:r>
      <w:r w:rsidR="00550297" w:rsidRPr="00982389">
        <w:rPr>
          <w:rFonts w:ascii="Times New Roman" w:hAnsi="Times New Roman" w:cs="Times New Roman"/>
          <w:position w:val="0"/>
          <w:sz w:val="24"/>
          <w:szCs w:val="24"/>
          <w:lang w:val="ms-MY"/>
        </w:rPr>
        <w:t>dan Cheng Wong</w:t>
      </w:r>
      <w:r w:rsidR="004E25D6" w:rsidRPr="00982389">
        <w:rPr>
          <w:rFonts w:ascii="Times New Roman" w:hAnsi="Times New Roman" w:cs="Times New Roman"/>
          <w:position w:val="0"/>
          <w:sz w:val="24"/>
          <w:szCs w:val="24"/>
          <w:lang w:val="ms-MY"/>
        </w:rPr>
        <w:t xml:space="preserve">. </w:t>
      </w:r>
      <w:r w:rsidR="0018432A" w:rsidRPr="00982389">
        <w:rPr>
          <w:rFonts w:ascii="Times New Roman" w:hAnsi="Times New Roman" w:cs="Times New Roman"/>
          <w:position w:val="0"/>
          <w:sz w:val="24"/>
          <w:szCs w:val="24"/>
          <w:lang w:val="ms-MY"/>
        </w:rPr>
        <w:t xml:space="preserve">Kawasan tempat </w:t>
      </w:r>
      <w:r w:rsidR="00550297" w:rsidRPr="00982389">
        <w:rPr>
          <w:rFonts w:ascii="Times New Roman" w:hAnsi="Times New Roman" w:cs="Times New Roman"/>
          <w:position w:val="0"/>
          <w:sz w:val="24"/>
          <w:szCs w:val="24"/>
          <w:lang w:val="ms-MY"/>
        </w:rPr>
        <w:t xml:space="preserve">tinggal </w:t>
      </w:r>
      <w:r w:rsidR="0018432A" w:rsidRPr="00982389">
        <w:rPr>
          <w:rFonts w:ascii="Times New Roman" w:hAnsi="Times New Roman" w:cs="Times New Roman"/>
          <w:position w:val="0"/>
          <w:sz w:val="24"/>
          <w:szCs w:val="24"/>
          <w:lang w:val="ms-MY"/>
        </w:rPr>
        <w:t xml:space="preserve">mereka adalah </w:t>
      </w:r>
      <w:r w:rsidR="00550297" w:rsidRPr="00982389">
        <w:rPr>
          <w:rFonts w:ascii="Times New Roman" w:hAnsi="Times New Roman" w:cs="Times New Roman"/>
          <w:position w:val="0"/>
          <w:sz w:val="24"/>
          <w:szCs w:val="24"/>
          <w:lang w:val="ms-MY"/>
        </w:rPr>
        <w:t xml:space="preserve">di kawasan lereng Banjaran Titiwangsa iaitu di pendalaman Perak, </w:t>
      </w:r>
      <w:r w:rsidR="00550297" w:rsidRPr="00982389">
        <w:rPr>
          <w:rFonts w:ascii="Times New Roman" w:hAnsi="Times New Roman" w:cs="Times New Roman"/>
          <w:position w:val="0"/>
          <w:sz w:val="24"/>
          <w:szCs w:val="24"/>
          <w:lang w:val="ms-MY"/>
        </w:rPr>
        <w:lastRenderedPageBreak/>
        <w:t xml:space="preserve">Kelantan dan Pahang. </w:t>
      </w:r>
      <w:r w:rsidR="003C5C72" w:rsidRPr="00982389">
        <w:rPr>
          <w:rFonts w:ascii="Times New Roman" w:hAnsi="Times New Roman" w:cs="Times New Roman"/>
          <w:position w:val="0"/>
          <w:sz w:val="24"/>
          <w:szCs w:val="24"/>
          <w:lang w:val="ms-MY"/>
        </w:rPr>
        <w:t>Kesemua</w:t>
      </w:r>
      <w:r w:rsidR="0018432A" w:rsidRPr="00982389">
        <w:rPr>
          <w:rFonts w:ascii="Times New Roman" w:hAnsi="Times New Roman" w:cs="Times New Roman"/>
          <w:position w:val="0"/>
          <w:sz w:val="24"/>
          <w:szCs w:val="24"/>
          <w:lang w:val="ms-MY"/>
        </w:rPr>
        <w:t xml:space="preserve"> </w:t>
      </w:r>
      <w:r w:rsidR="003C5C72" w:rsidRPr="00982389">
        <w:rPr>
          <w:rFonts w:ascii="Times New Roman" w:hAnsi="Times New Roman" w:cs="Times New Roman"/>
          <w:position w:val="0"/>
          <w:sz w:val="24"/>
          <w:szCs w:val="24"/>
          <w:lang w:val="ms-MY"/>
        </w:rPr>
        <w:t xml:space="preserve">suku </w:t>
      </w:r>
      <w:r w:rsidR="00550297" w:rsidRPr="00982389">
        <w:rPr>
          <w:rFonts w:ascii="Times New Roman" w:hAnsi="Times New Roman" w:cs="Times New Roman"/>
          <w:position w:val="0"/>
          <w:sz w:val="24"/>
          <w:szCs w:val="24"/>
          <w:lang w:val="ms-MY"/>
        </w:rPr>
        <w:t>Senoi mempunyai ciri-ciri yang serupa</w:t>
      </w:r>
      <w:r w:rsidR="0018432A" w:rsidRPr="00982389">
        <w:rPr>
          <w:rFonts w:ascii="Times New Roman" w:hAnsi="Times New Roman" w:cs="Times New Roman"/>
          <w:position w:val="0"/>
          <w:sz w:val="24"/>
          <w:szCs w:val="24"/>
          <w:lang w:val="ms-MY"/>
        </w:rPr>
        <w:t xml:space="preserve"> dalam</w:t>
      </w:r>
      <w:r w:rsidR="00550297" w:rsidRPr="00982389">
        <w:rPr>
          <w:rFonts w:ascii="Times New Roman" w:hAnsi="Times New Roman" w:cs="Times New Roman"/>
          <w:position w:val="0"/>
          <w:sz w:val="24"/>
          <w:szCs w:val="24"/>
          <w:lang w:val="ms-MY"/>
        </w:rPr>
        <w:t xml:space="preserve"> aspek kehidupan</w:t>
      </w:r>
      <w:r w:rsidR="008D0982" w:rsidRPr="00982389">
        <w:rPr>
          <w:rFonts w:ascii="Times New Roman" w:hAnsi="Times New Roman" w:cs="Times New Roman"/>
          <w:position w:val="0"/>
          <w:sz w:val="24"/>
          <w:szCs w:val="24"/>
          <w:lang w:val="ms-MY"/>
        </w:rPr>
        <w:t xml:space="preserve"> seperti</w:t>
      </w:r>
      <w:r w:rsidR="00550297" w:rsidRPr="00982389">
        <w:rPr>
          <w:rFonts w:ascii="Times New Roman" w:hAnsi="Times New Roman" w:cs="Times New Roman"/>
          <w:position w:val="0"/>
          <w:sz w:val="24"/>
          <w:szCs w:val="24"/>
          <w:lang w:val="ms-MY"/>
        </w:rPr>
        <w:t xml:space="preserve"> gaya hidup dan budaya.</w:t>
      </w:r>
      <w:r w:rsidR="00A15769" w:rsidRPr="00982389">
        <w:rPr>
          <w:rFonts w:ascii="Times New Roman" w:hAnsi="Times New Roman" w:cs="Times New Roman"/>
          <w:position w:val="0"/>
          <w:sz w:val="24"/>
          <w:szCs w:val="24"/>
          <w:lang w:val="ms-MY"/>
        </w:rPr>
        <w:t xml:space="preserve"> </w:t>
      </w:r>
      <w:r w:rsidR="004E25D6" w:rsidRPr="00982389">
        <w:rPr>
          <w:rFonts w:ascii="Times New Roman" w:hAnsi="Times New Roman" w:cs="Times New Roman"/>
          <w:position w:val="0"/>
          <w:sz w:val="24"/>
          <w:szCs w:val="24"/>
          <w:lang w:val="ms-MY"/>
        </w:rPr>
        <w:t>(JAKOA, 2020).</w:t>
      </w:r>
    </w:p>
    <w:p w14:paraId="6A24D3AD" w14:textId="14C9E045" w:rsidR="00550297" w:rsidRPr="00982389" w:rsidRDefault="00B9107C" w:rsidP="008D0982">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O</w:t>
      </w:r>
      <w:r w:rsidR="0018432A" w:rsidRPr="00982389">
        <w:rPr>
          <w:rFonts w:ascii="Times New Roman" w:hAnsi="Times New Roman" w:cs="Times New Roman"/>
          <w:position w:val="0"/>
          <w:sz w:val="24"/>
          <w:szCs w:val="24"/>
          <w:lang w:val="ms-MY"/>
        </w:rPr>
        <w:t xml:space="preserve">rang lelaki </w:t>
      </w:r>
      <w:r w:rsidR="00271165" w:rsidRPr="00982389">
        <w:rPr>
          <w:rFonts w:ascii="Times New Roman" w:hAnsi="Times New Roman" w:cs="Times New Roman"/>
          <w:position w:val="0"/>
          <w:sz w:val="24"/>
          <w:szCs w:val="24"/>
          <w:lang w:val="ms-MY"/>
        </w:rPr>
        <w:t xml:space="preserve">suku </w:t>
      </w:r>
      <w:r w:rsidR="00550297" w:rsidRPr="00982389">
        <w:rPr>
          <w:rFonts w:ascii="Times New Roman" w:hAnsi="Times New Roman" w:cs="Times New Roman"/>
          <w:position w:val="0"/>
          <w:sz w:val="24"/>
          <w:szCs w:val="24"/>
          <w:lang w:val="ms-MY"/>
        </w:rPr>
        <w:t xml:space="preserve">Temiar mempunyai warna kulit ‘sawo mateng’ </w:t>
      </w:r>
      <w:r w:rsidR="0018432A" w:rsidRPr="00982389">
        <w:rPr>
          <w:rFonts w:ascii="Times New Roman" w:hAnsi="Times New Roman" w:cs="Times New Roman"/>
          <w:position w:val="0"/>
          <w:sz w:val="24"/>
          <w:szCs w:val="24"/>
          <w:lang w:val="ms-MY"/>
        </w:rPr>
        <w:t xml:space="preserve">sementara </w:t>
      </w:r>
      <w:r w:rsidR="00550297" w:rsidRPr="00982389">
        <w:rPr>
          <w:rFonts w:ascii="Times New Roman" w:hAnsi="Times New Roman" w:cs="Times New Roman"/>
          <w:position w:val="0"/>
          <w:sz w:val="24"/>
          <w:szCs w:val="24"/>
          <w:lang w:val="ms-MY"/>
        </w:rPr>
        <w:t xml:space="preserve">warna kulit </w:t>
      </w:r>
      <w:r w:rsidR="00950F76" w:rsidRPr="00982389">
        <w:rPr>
          <w:rFonts w:ascii="Times New Roman" w:hAnsi="Times New Roman" w:cs="Times New Roman"/>
          <w:position w:val="0"/>
          <w:sz w:val="24"/>
          <w:szCs w:val="24"/>
          <w:lang w:val="ms-MY"/>
        </w:rPr>
        <w:t xml:space="preserve">kebanyakan </w:t>
      </w:r>
      <w:r w:rsidR="002D0ADE" w:rsidRPr="00982389">
        <w:rPr>
          <w:rFonts w:ascii="Times New Roman" w:hAnsi="Times New Roman" w:cs="Times New Roman"/>
          <w:position w:val="0"/>
          <w:sz w:val="24"/>
          <w:szCs w:val="24"/>
          <w:lang w:val="ms-MY"/>
        </w:rPr>
        <w:t xml:space="preserve">kaum </w:t>
      </w:r>
      <w:r w:rsidR="00550297" w:rsidRPr="00982389">
        <w:rPr>
          <w:rFonts w:ascii="Times New Roman" w:hAnsi="Times New Roman" w:cs="Times New Roman"/>
          <w:position w:val="0"/>
          <w:sz w:val="24"/>
          <w:szCs w:val="24"/>
          <w:lang w:val="ms-MY"/>
        </w:rPr>
        <w:t xml:space="preserve">wanita </w:t>
      </w:r>
      <w:r w:rsidR="002D0ADE" w:rsidRPr="00982389">
        <w:rPr>
          <w:rFonts w:ascii="Times New Roman" w:hAnsi="Times New Roman" w:cs="Times New Roman"/>
          <w:position w:val="0"/>
          <w:sz w:val="24"/>
          <w:szCs w:val="24"/>
          <w:lang w:val="ms-MY"/>
        </w:rPr>
        <w:t xml:space="preserve">mereka </w:t>
      </w:r>
      <w:r w:rsidR="00550297" w:rsidRPr="00982389">
        <w:rPr>
          <w:rFonts w:ascii="Times New Roman" w:hAnsi="Times New Roman" w:cs="Times New Roman"/>
          <w:position w:val="0"/>
          <w:sz w:val="24"/>
          <w:szCs w:val="24"/>
          <w:lang w:val="ms-MY"/>
        </w:rPr>
        <w:t xml:space="preserve">putih atau ‘kuning langsat’. </w:t>
      </w:r>
      <w:r w:rsidR="0030564E" w:rsidRPr="00982389">
        <w:rPr>
          <w:rFonts w:ascii="Times New Roman" w:hAnsi="Times New Roman" w:cs="Times New Roman"/>
          <w:position w:val="0"/>
          <w:sz w:val="24"/>
          <w:szCs w:val="24"/>
          <w:lang w:val="ms-MY"/>
        </w:rPr>
        <w:t>Daripada</w:t>
      </w:r>
      <w:r w:rsidR="008D0982" w:rsidRPr="00982389">
        <w:rPr>
          <w:rFonts w:ascii="Times New Roman" w:hAnsi="Times New Roman" w:cs="Times New Roman"/>
          <w:position w:val="0"/>
          <w:sz w:val="24"/>
          <w:szCs w:val="24"/>
          <w:lang w:val="ms-MY"/>
        </w:rPr>
        <w:t xml:space="preserve"> pemerhatian (2020) d</w:t>
      </w:r>
      <w:r w:rsidR="00950F76" w:rsidRPr="00982389">
        <w:rPr>
          <w:rFonts w:ascii="Times New Roman" w:hAnsi="Times New Roman" w:cs="Times New Roman"/>
          <w:position w:val="0"/>
          <w:sz w:val="24"/>
          <w:szCs w:val="24"/>
          <w:lang w:val="ms-MY"/>
        </w:rPr>
        <w:t xml:space="preserve">ilihat dalam kalangan kaum </w:t>
      </w:r>
      <w:r w:rsidR="00550297" w:rsidRPr="00982389">
        <w:rPr>
          <w:rFonts w:ascii="Times New Roman" w:hAnsi="Times New Roman" w:cs="Times New Roman"/>
          <w:position w:val="0"/>
          <w:sz w:val="24"/>
          <w:szCs w:val="24"/>
          <w:lang w:val="ms-MY"/>
        </w:rPr>
        <w:t>wanita</w:t>
      </w:r>
      <w:r w:rsidR="00950F76" w:rsidRPr="00982389">
        <w:rPr>
          <w:rFonts w:ascii="Times New Roman" w:hAnsi="Times New Roman" w:cs="Times New Roman"/>
          <w:position w:val="0"/>
          <w:sz w:val="24"/>
          <w:szCs w:val="24"/>
          <w:lang w:val="ms-MY"/>
        </w:rPr>
        <w:t xml:space="preserve"> mereka</w:t>
      </w:r>
      <w:r w:rsidR="002D0ADE" w:rsidRPr="00982389">
        <w:rPr>
          <w:rFonts w:ascii="Times New Roman" w:hAnsi="Times New Roman" w:cs="Times New Roman"/>
          <w:position w:val="0"/>
          <w:sz w:val="24"/>
          <w:szCs w:val="24"/>
          <w:lang w:val="ms-MY"/>
        </w:rPr>
        <w:t xml:space="preserve"> ada</w:t>
      </w:r>
      <w:r w:rsidR="00950F76" w:rsidRPr="00982389">
        <w:rPr>
          <w:rFonts w:ascii="Times New Roman" w:hAnsi="Times New Roman" w:cs="Times New Roman"/>
          <w:position w:val="0"/>
          <w:sz w:val="24"/>
          <w:szCs w:val="24"/>
          <w:lang w:val="ms-MY"/>
        </w:rPr>
        <w:t xml:space="preserve"> yang</w:t>
      </w:r>
      <w:r w:rsidR="00550297" w:rsidRPr="00982389">
        <w:rPr>
          <w:rFonts w:ascii="Times New Roman" w:hAnsi="Times New Roman" w:cs="Times New Roman"/>
          <w:position w:val="0"/>
          <w:sz w:val="24"/>
          <w:szCs w:val="24"/>
          <w:lang w:val="ms-MY"/>
        </w:rPr>
        <w:t xml:space="preserve"> </w:t>
      </w:r>
      <w:r w:rsidR="00950F76" w:rsidRPr="00982389">
        <w:rPr>
          <w:rFonts w:ascii="Times New Roman" w:hAnsi="Times New Roman" w:cs="Times New Roman"/>
          <w:position w:val="0"/>
          <w:sz w:val="24"/>
          <w:szCs w:val="24"/>
          <w:lang w:val="ms-MY"/>
        </w:rPr>
        <w:t xml:space="preserve">sudah </w:t>
      </w:r>
      <w:r w:rsidR="00550297" w:rsidRPr="00982389">
        <w:rPr>
          <w:rFonts w:ascii="Times New Roman" w:hAnsi="Times New Roman" w:cs="Times New Roman"/>
          <w:position w:val="0"/>
          <w:sz w:val="24"/>
          <w:szCs w:val="24"/>
          <w:lang w:val="ms-MY"/>
        </w:rPr>
        <w:t xml:space="preserve">mengenakan tudung di kepala. Hal ini </w:t>
      </w:r>
      <w:r w:rsidR="002D0ADE" w:rsidRPr="00982389">
        <w:rPr>
          <w:rFonts w:ascii="Times New Roman" w:hAnsi="Times New Roman" w:cs="Times New Roman"/>
          <w:position w:val="0"/>
          <w:sz w:val="24"/>
          <w:szCs w:val="24"/>
          <w:lang w:val="ms-MY"/>
        </w:rPr>
        <w:t xml:space="preserve">adalah </w:t>
      </w:r>
      <w:r w:rsidR="00550297" w:rsidRPr="00982389">
        <w:rPr>
          <w:rFonts w:ascii="Times New Roman" w:hAnsi="Times New Roman" w:cs="Times New Roman"/>
          <w:position w:val="0"/>
          <w:sz w:val="24"/>
          <w:szCs w:val="24"/>
          <w:lang w:val="ms-MY"/>
        </w:rPr>
        <w:t xml:space="preserve">kerana </w:t>
      </w:r>
      <w:r w:rsidR="002D0ADE" w:rsidRPr="00982389">
        <w:rPr>
          <w:rFonts w:ascii="Times New Roman" w:hAnsi="Times New Roman" w:cs="Times New Roman"/>
          <w:position w:val="0"/>
          <w:sz w:val="24"/>
          <w:szCs w:val="24"/>
          <w:lang w:val="ms-MY"/>
        </w:rPr>
        <w:t xml:space="preserve">pengaruh </w:t>
      </w:r>
      <w:r w:rsidR="0030564E" w:rsidRPr="00982389">
        <w:rPr>
          <w:rFonts w:ascii="Times New Roman" w:hAnsi="Times New Roman" w:cs="Times New Roman"/>
          <w:position w:val="0"/>
          <w:sz w:val="24"/>
          <w:szCs w:val="24"/>
          <w:lang w:val="ms-MY"/>
        </w:rPr>
        <w:t>daripada</w:t>
      </w:r>
      <w:r w:rsidR="00550297" w:rsidRPr="00982389">
        <w:rPr>
          <w:rFonts w:ascii="Times New Roman" w:hAnsi="Times New Roman" w:cs="Times New Roman"/>
          <w:position w:val="0"/>
          <w:sz w:val="24"/>
          <w:szCs w:val="24"/>
          <w:lang w:val="ms-MY"/>
        </w:rPr>
        <w:t xml:space="preserve"> ajaran-ajaran agama Islam </w:t>
      </w:r>
      <w:r w:rsidR="002D0ADE" w:rsidRPr="00982389">
        <w:rPr>
          <w:rFonts w:ascii="Times New Roman" w:hAnsi="Times New Roman" w:cs="Times New Roman"/>
          <w:position w:val="0"/>
          <w:sz w:val="24"/>
          <w:szCs w:val="24"/>
          <w:lang w:val="ms-MY"/>
        </w:rPr>
        <w:t>yang mereka budayakan</w:t>
      </w:r>
      <w:r w:rsidR="00550297" w:rsidRPr="00982389">
        <w:rPr>
          <w:rFonts w:ascii="Times New Roman" w:hAnsi="Times New Roman" w:cs="Times New Roman"/>
          <w:position w:val="0"/>
          <w:sz w:val="24"/>
          <w:szCs w:val="24"/>
          <w:lang w:val="ms-MY"/>
        </w:rPr>
        <w:t>.</w:t>
      </w:r>
    </w:p>
    <w:p w14:paraId="21D97EC6" w14:textId="4426F842" w:rsidR="00550297" w:rsidRPr="00982389" w:rsidRDefault="00550297" w:rsidP="00A62CB0">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Selain itu, </w:t>
      </w:r>
      <w:r w:rsidR="0030564E" w:rsidRPr="00982389">
        <w:rPr>
          <w:rFonts w:ascii="Times New Roman" w:hAnsi="Times New Roman" w:cs="Times New Roman"/>
          <w:position w:val="0"/>
          <w:sz w:val="24"/>
          <w:szCs w:val="24"/>
          <w:lang w:val="ms-MY"/>
        </w:rPr>
        <w:t>Daripada</w:t>
      </w:r>
      <w:r w:rsidR="00A62CB0" w:rsidRPr="00982389">
        <w:rPr>
          <w:rFonts w:ascii="Times New Roman" w:hAnsi="Times New Roman" w:cs="Times New Roman"/>
          <w:position w:val="0"/>
          <w:sz w:val="24"/>
          <w:szCs w:val="24"/>
          <w:lang w:val="ms-MY"/>
        </w:rPr>
        <w:t xml:space="preserve"> pemerhatian (2020) </w:t>
      </w:r>
      <w:r w:rsidR="002D0ADE" w:rsidRPr="00982389">
        <w:rPr>
          <w:rFonts w:ascii="Times New Roman" w:hAnsi="Times New Roman" w:cs="Times New Roman"/>
          <w:position w:val="0"/>
          <w:sz w:val="24"/>
          <w:szCs w:val="24"/>
          <w:lang w:val="ms-MY"/>
        </w:rPr>
        <w:t xml:space="preserve">segi gaya </w:t>
      </w:r>
      <w:r w:rsidR="00A62CB0" w:rsidRPr="00982389">
        <w:rPr>
          <w:rFonts w:ascii="Times New Roman" w:hAnsi="Times New Roman" w:cs="Times New Roman"/>
          <w:position w:val="0"/>
          <w:sz w:val="24"/>
          <w:szCs w:val="24"/>
          <w:lang w:val="ms-MY"/>
        </w:rPr>
        <w:t>pakaian mereka tidak sangat</w:t>
      </w:r>
      <w:r w:rsidRPr="00982389">
        <w:rPr>
          <w:rFonts w:ascii="Times New Roman" w:hAnsi="Times New Roman" w:cs="Times New Roman"/>
          <w:position w:val="0"/>
          <w:sz w:val="24"/>
          <w:szCs w:val="24"/>
          <w:lang w:val="ms-MY"/>
        </w:rPr>
        <w:t xml:space="preserve"> berbeza daripada </w:t>
      </w:r>
      <w:r w:rsidR="002D0ADE" w:rsidRPr="00982389">
        <w:rPr>
          <w:rFonts w:ascii="Times New Roman" w:hAnsi="Times New Roman" w:cs="Times New Roman"/>
          <w:position w:val="0"/>
          <w:sz w:val="24"/>
          <w:szCs w:val="24"/>
          <w:lang w:val="ms-MY"/>
        </w:rPr>
        <w:t xml:space="preserve">gaya pakaian </w:t>
      </w:r>
      <w:r w:rsidRPr="00982389">
        <w:rPr>
          <w:rFonts w:ascii="Times New Roman" w:hAnsi="Times New Roman" w:cs="Times New Roman"/>
          <w:position w:val="0"/>
          <w:sz w:val="24"/>
          <w:szCs w:val="24"/>
          <w:lang w:val="ms-MY"/>
        </w:rPr>
        <w:t xml:space="preserve">masyarakat-masyarakat di luar kampung mahupun di bandar. Ini </w:t>
      </w:r>
      <w:r w:rsidR="00A62CB0" w:rsidRPr="00982389">
        <w:rPr>
          <w:rFonts w:ascii="Times New Roman" w:hAnsi="Times New Roman" w:cs="Times New Roman"/>
          <w:position w:val="0"/>
          <w:sz w:val="24"/>
          <w:szCs w:val="24"/>
          <w:lang w:val="ms-MY"/>
        </w:rPr>
        <w:t xml:space="preserve">mungkin </w:t>
      </w:r>
      <w:r w:rsidRPr="00982389">
        <w:rPr>
          <w:rFonts w:ascii="Times New Roman" w:hAnsi="Times New Roman" w:cs="Times New Roman"/>
          <w:position w:val="0"/>
          <w:sz w:val="24"/>
          <w:szCs w:val="24"/>
          <w:lang w:val="ms-MY"/>
        </w:rPr>
        <w:t xml:space="preserve">kerana kawasan Kampung Bukit Cermin tidak jauh dengan bandar </w:t>
      </w:r>
      <w:r w:rsidR="002D0ADE" w:rsidRPr="00982389">
        <w:rPr>
          <w:rFonts w:ascii="Times New Roman" w:hAnsi="Times New Roman" w:cs="Times New Roman"/>
          <w:position w:val="0"/>
          <w:sz w:val="24"/>
          <w:szCs w:val="24"/>
          <w:lang w:val="ms-MY"/>
        </w:rPr>
        <w:t xml:space="preserve">yang </w:t>
      </w:r>
      <w:r w:rsidRPr="00982389">
        <w:rPr>
          <w:rFonts w:ascii="Times New Roman" w:hAnsi="Times New Roman" w:cs="Times New Roman"/>
          <w:position w:val="0"/>
          <w:sz w:val="24"/>
          <w:szCs w:val="24"/>
          <w:lang w:val="ms-MY"/>
        </w:rPr>
        <w:t xml:space="preserve">membuatkan </w:t>
      </w:r>
      <w:r w:rsidR="002D0ADE" w:rsidRPr="00982389">
        <w:rPr>
          <w:rFonts w:ascii="Times New Roman" w:hAnsi="Times New Roman" w:cs="Times New Roman"/>
          <w:position w:val="0"/>
          <w:sz w:val="24"/>
          <w:szCs w:val="24"/>
          <w:lang w:val="ms-MY"/>
        </w:rPr>
        <w:t xml:space="preserve">mereka </w:t>
      </w:r>
      <w:r w:rsidRPr="00982389">
        <w:rPr>
          <w:rFonts w:ascii="Times New Roman" w:hAnsi="Times New Roman" w:cs="Times New Roman"/>
          <w:position w:val="0"/>
          <w:sz w:val="24"/>
          <w:szCs w:val="24"/>
          <w:lang w:val="ms-MY"/>
        </w:rPr>
        <w:t xml:space="preserve">tidak ketinggalan dari </w:t>
      </w:r>
      <w:r w:rsidR="002D0ADE" w:rsidRPr="00982389">
        <w:rPr>
          <w:rFonts w:ascii="Times New Roman" w:hAnsi="Times New Roman" w:cs="Times New Roman"/>
          <w:position w:val="0"/>
          <w:sz w:val="24"/>
          <w:szCs w:val="24"/>
          <w:lang w:val="ms-MY"/>
        </w:rPr>
        <w:t>sudut ini</w:t>
      </w:r>
      <w:r w:rsidRPr="00982389">
        <w:rPr>
          <w:rFonts w:ascii="Times New Roman" w:hAnsi="Times New Roman" w:cs="Times New Roman"/>
          <w:position w:val="0"/>
          <w:sz w:val="24"/>
          <w:szCs w:val="24"/>
          <w:lang w:val="ms-MY"/>
        </w:rPr>
        <w:t xml:space="preserve">. </w:t>
      </w:r>
      <w:r w:rsidR="002D0ADE" w:rsidRPr="00982389">
        <w:rPr>
          <w:rFonts w:ascii="Times New Roman" w:hAnsi="Times New Roman" w:cs="Times New Roman"/>
          <w:position w:val="0"/>
          <w:sz w:val="24"/>
          <w:szCs w:val="24"/>
          <w:lang w:val="ms-MY"/>
        </w:rPr>
        <w:t>Faktor j</w:t>
      </w:r>
      <w:r w:rsidRPr="00982389">
        <w:rPr>
          <w:rFonts w:ascii="Times New Roman" w:hAnsi="Times New Roman" w:cs="Times New Roman"/>
          <w:position w:val="0"/>
          <w:sz w:val="24"/>
          <w:szCs w:val="24"/>
          <w:lang w:val="ms-MY"/>
        </w:rPr>
        <w:t>aringan pengangkutan darat ke Kampung Bukit Cermin yang baik memudahkan mereka untuk keluar masuk ke kampung serta dapat menghubungkan mereka dengan orang lu</w:t>
      </w:r>
      <w:r w:rsidR="002D0ADE" w:rsidRPr="00982389">
        <w:rPr>
          <w:rFonts w:ascii="Times New Roman" w:hAnsi="Times New Roman" w:cs="Times New Roman"/>
          <w:position w:val="0"/>
          <w:sz w:val="24"/>
          <w:szCs w:val="24"/>
          <w:lang w:val="ms-MY"/>
        </w:rPr>
        <w:t>ar khasnya yang datang dari</w:t>
      </w:r>
      <w:r w:rsidRPr="00982389">
        <w:rPr>
          <w:rFonts w:ascii="Times New Roman" w:hAnsi="Times New Roman" w:cs="Times New Roman"/>
          <w:position w:val="0"/>
          <w:sz w:val="24"/>
          <w:szCs w:val="24"/>
          <w:lang w:val="ms-MY"/>
        </w:rPr>
        <w:t xml:space="preserve"> bandar.</w:t>
      </w:r>
    </w:p>
    <w:p w14:paraId="2FE12D20" w14:textId="782A5237" w:rsidR="00550297" w:rsidRPr="00982389" w:rsidRDefault="00271165" w:rsidP="008D0982">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Suku</w:t>
      </w:r>
      <w:r w:rsidR="00550297" w:rsidRPr="00982389">
        <w:rPr>
          <w:rFonts w:ascii="Times New Roman" w:hAnsi="Times New Roman" w:cs="Times New Roman"/>
          <w:position w:val="0"/>
          <w:sz w:val="24"/>
          <w:szCs w:val="24"/>
          <w:lang w:val="ms-MY"/>
        </w:rPr>
        <w:t xml:space="preserve"> Temiar di Kampung Bukit Cermin mencari sumber mata pencarian mereka berdasarkan beberapa sumber. </w:t>
      </w:r>
      <w:r w:rsidR="002D0ADE" w:rsidRPr="00982389">
        <w:rPr>
          <w:rFonts w:ascii="Times New Roman" w:hAnsi="Times New Roman" w:cs="Times New Roman"/>
          <w:position w:val="0"/>
          <w:sz w:val="24"/>
          <w:szCs w:val="24"/>
          <w:lang w:val="ms-MY"/>
        </w:rPr>
        <w:t>M</w:t>
      </w:r>
      <w:r w:rsidR="00550297" w:rsidRPr="00982389">
        <w:rPr>
          <w:rFonts w:ascii="Times New Roman" w:hAnsi="Times New Roman" w:cs="Times New Roman"/>
          <w:position w:val="0"/>
          <w:sz w:val="24"/>
          <w:szCs w:val="24"/>
          <w:lang w:val="ms-MY"/>
        </w:rPr>
        <w:t xml:space="preserve">ereka masih mencari rezeki melalui pengumpulan hasil hutan seperti mencari rotan, petai, gaharu, madu, dan kraf tangan. Selain itu, terdapat </w:t>
      </w:r>
      <w:r w:rsidR="002D0ADE" w:rsidRPr="00982389">
        <w:rPr>
          <w:rFonts w:ascii="Times New Roman" w:hAnsi="Times New Roman" w:cs="Times New Roman"/>
          <w:position w:val="0"/>
          <w:sz w:val="24"/>
          <w:szCs w:val="24"/>
          <w:lang w:val="ms-MY"/>
        </w:rPr>
        <w:t xml:space="preserve">sebahagian </w:t>
      </w:r>
      <w:r w:rsidR="00550297" w:rsidRPr="00982389">
        <w:rPr>
          <w:rFonts w:ascii="Times New Roman" w:hAnsi="Times New Roman" w:cs="Times New Roman"/>
          <w:position w:val="0"/>
          <w:sz w:val="24"/>
          <w:szCs w:val="24"/>
          <w:lang w:val="ms-MY"/>
        </w:rPr>
        <w:t xml:space="preserve">ahli masyarakat </w:t>
      </w:r>
      <w:r w:rsidRPr="00982389">
        <w:rPr>
          <w:rFonts w:ascii="Times New Roman" w:hAnsi="Times New Roman" w:cs="Times New Roman"/>
          <w:position w:val="0"/>
          <w:sz w:val="24"/>
          <w:szCs w:val="24"/>
          <w:lang w:val="ms-MY"/>
        </w:rPr>
        <w:t xml:space="preserve">suku </w:t>
      </w:r>
      <w:r w:rsidR="00550297" w:rsidRPr="00982389">
        <w:rPr>
          <w:rFonts w:ascii="Times New Roman" w:hAnsi="Times New Roman" w:cs="Times New Roman"/>
          <w:position w:val="0"/>
          <w:sz w:val="24"/>
          <w:szCs w:val="24"/>
          <w:lang w:val="ms-MY"/>
        </w:rPr>
        <w:t>Temiar yang sudah bekerja di kilang-kilang dan di syarikat swasta terutama golongan muda.</w:t>
      </w:r>
    </w:p>
    <w:p w14:paraId="6C8CEB21" w14:textId="68295077" w:rsidR="00550297" w:rsidRPr="00982389" w:rsidRDefault="00550297" w:rsidP="008D0982">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Menurut Jabatan Kemajuan Orang Asli daerah Kuala Kangsar, kampung Orang Asli di Bukit Cermin adalah di bawah tanggungjawab mereka</w:t>
      </w:r>
      <w:r w:rsidR="00707ECC" w:rsidRPr="00982389">
        <w:rPr>
          <w:rFonts w:ascii="Times New Roman" w:hAnsi="Times New Roman" w:cs="Times New Roman"/>
          <w:position w:val="0"/>
          <w:sz w:val="24"/>
          <w:szCs w:val="24"/>
          <w:lang w:val="ms-MY"/>
        </w:rPr>
        <w:t xml:space="preserve"> (JAKOA: 2020)</w:t>
      </w:r>
      <w:r w:rsidRPr="00982389">
        <w:rPr>
          <w:rFonts w:ascii="Times New Roman" w:hAnsi="Times New Roman" w:cs="Times New Roman"/>
          <w:position w:val="0"/>
          <w:sz w:val="24"/>
          <w:szCs w:val="24"/>
          <w:lang w:val="ms-MY"/>
        </w:rPr>
        <w:t>. Segala</w:t>
      </w:r>
      <w:r w:rsidR="002D0ADE" w:rsidRPr="00982389">
        <w:rPr>
          <w:rFonts w:ascii="Times New Roman" w:hAnsi="Times New Roman" w:cs="Times New Roman"/>
          <w:position w:val="0"/>
          <w:sz w:val="24"/>
          <w:szCs w:val="24"/>
          <w:lang w:val="ms-MY"/>
        </w:rPr>
        <w:t xml:space="preserve"> urusan</w:t>
      </w:r>
      <w:r w:rsidRPr="00982389">
        <w:rPr>
          <w:rFonts w:ascii="Times New Roman" w:hAnsi="Times New Roman" w:cs="Times New Roman"/>
          <w:position w:val="0"/>
          <w:sz w:val="24"/>
          <w:szCs w:val="24"/>
          <w:lang w:val="ms-MY"/>
        </w:rPr>
        <w:t xml:space="preserve"> </w:t>
      </w:r>
      <w:r w:rsidR="002D0ADE" w:rsidRPr="00982389">
        <w:rPr>
          <w:rFonts w:ascii="Times New Roman" w:hAnsi="Times New Roman" w:cs="Times New Roman"/>
          <w:position w:val="0"/>
          <w:sz w:val="24"/>
          <w:szCs w:val="24"/>
          <w:lang w:val="ms-MY"/>
        </w:rPr>
        <w:t>seperti pendaftaran dan</w:t>
      </w:r>
      <w:r w:rsidRPr="00982389">
        <w:rPr>
          <w:rFonts w:ascii="Times New Roman" w:hAnsi="Times New Roman" w:cs="Times New Roman"/>
          <w:position w:val="0"/>
          <w:sz w:val="24"/>
          <w:szCs w:val="24"/>
          <w:lang w:val="ms-MY"/>
        </w:rPr>
        <w:t xml:space="preserve"> kesihatan orang Temiar akan </w:t>
      </w:r>
      <w:r w:rsidR="002D0ADE" w:rsidRPr="00982389">
        <w:rPr>
          <w:rFonts w:ascii="Times New Roman" w:hAnsi="Times New Roman" w:cs="Times New Roman"/>
          <w:position w:val="0"/>
          <w:sz w:val="24"/>
          <w:szCs w:val="24"/>
          <w:lang w:val="ms-MY"/>
        </w:rPr>
        <w:t xml:space="preserve">dibuat di </w:t>
      </w:r>
      <w:r w:rsidRPr="00982389">
        <w:rPr>
          <w:rFonts w:ascii="Times New Roman" w:hAnsi="Times New Roman" w:cs="Times New Roman"/>
          <w:position w:val="0"/>
          <w:sz w:val="24"/>
          <w:szCs w:val="24"/>
          <w:lang w:val="ms-MY"/>
        </w:rPr>
        <w:t>jabatan ini. Di kawasan mukim Senggang</w:t>
      </w:r>
      <w:r w:rsidR="002D0ADE" w:rsidRPr="00982389">
        <w:rPr>
          <w:rFonts w:ascii="Times New Roman" w:hAnsi="Times New Roman" w:cs="Times New Roman"/>
          <w:position w:val="0"/>
          <w:sz w:val="24"/>
          <w:szCs w:val="24"/>
          <w:lang w:val="ms-MY"/>
        </w:rPr>
        <w:t>, Kuala Kangsar</w:t>
      </w:r>
      <w:r w:rsidR="008324D9"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 </w:t>
      </w:r>
      <w:r w:rsidR="002D0ADE" w:rsidRPr="00982389">
        <w:rPr>
          <w:rFonts w:ascii="Times New Roman" w:hAnsi="Times New Roman" w:cs="Times New Roman"/>
          <w:position w:val="0"/>
          <w:sz w:val="24"/>
          <w:szCs w:val="24"/>
          <w:lang w:val="ms-MY"/>
        </w:rPr>
        <w:t>t</w:t>
      </w:r>
      <w:r w:rsidRPr="00982389">
        <w:rPr>
          <w:rFonts w:ascii="Times New Roman" w:hAnsi="Times New Roman" w:cs="Times New Roman"/>
          <w:position w:val="0"/>
          <w:sz w:val="24"/>
          <w:szCs w:val="24"/>
          <w:lang w:val="ms-MY"/>
        </w:rPr>
        <w:t xml:space="preserve">erdapat satu sahaja kampung Orang Asli </w:t>
      </w:r>
      <w:r w:rsidR="008D0982" w:rsidRPr="00982389">
        <w:rPr>
          <w:rFonts w:ascii="Times New Roman" w:hAnsi="Times New Roman" w:cs="Times New Roman"/>
          <w:position w:val="0"/>
          <w:sz w:val="24"/>
          <w:szCs w:val="24"/>
          <w:lang w:val="ms-MY"/>
        </w:rPr>
        <w:t>suku T</w:t>
      </w:r>
      <w:r w:rsidRPr="00982389">
        <w:rPr>
          <w:rFonts w:ascii="Times New Roman" w:hAnsi="Times New Roman" w:cs="Times New Roman"/>
          <w:position w:val="0"/>
          <w:sz w:val="24"/>
          <w:szCs w:val="24"/>
          <w:lang w:val="ms-MY"/>
        </w:rPr>
        <w:t xml:space="preserve">emiar </w:t>
      </w:r>
      <w:r w:rsidR="002D0ADE" w:rsidRPr="00982389">
        <w:rPr>
          <w:rFonts w:ascii="Times New Roman" w:hAnsi="Times New Roman" w:cs="Times New Roman"/>
          <w:position w:val="0"/>
          <w:sz w:val="24"/>
          <w:szCs w:val="24"/>
          <w:lang w:val="ms-MY"/>
        </w:rPr>
        <w:t xml:space="preserve">di situ </w:t>
      </w:r>
      <w:r w:rsidRPr="00982389">
        <w:rPr>
          <w:rFonts w:ascii="Times New Roman" w:hAnsi="Times New Roman" w:cs="Times New Roman"/>
          <w:position w:val="0"/>
          <w:sz w:val="24"/>
          <w:szCs w:val="24"/>
          <w:lang w:val="ms-MY"/>
        </w:rPr>
        <w:t>manakala dua buah kampung Orang Asli</w:t>
      </w:r>
      <w:r w:rsidR="002D0ADE" w:rsidRPr="00982389">
        <w:rPr>
          <w:rFonts w:ascii="Times New Roman" w:hAnsi="Times New Roman" w:cs="Times New Roman"/>
          <w:position w:val="0"/>
          <w:sz w:val="24"/>
          <w:szCs w:val="24"/>
          <w:lang w:val="ms-MY"/>
        </w:rPr>
        <w:t xml:space="preserve"> lagi</w:t>
      </w:r>
      <w:r w:rsidRPr="00982389">
        <w:rPr>
          <w:rFonts w:ascii="Times New Roman" w:hAnsi="Times New Roman" w:cs="Times New Roman"/>
          <w:position w:val="0"/>
          <w:sz w:val="24"/>
          <w:szCs w:val="24"/>
          <w:lang w:val="ms-MY"/>
        </w:rPr>
        <w:t xml:space="preserve"> </w:t>
      </w:r>
      <w:r w:rsidR="002D0ADE" w:rsidRPr="00982389">
        <w:rPr>
          <w:rFonts w:ascii="Times New Roman" w:hAnsi="Times New Roman" w:cs="Times New Roman"/>
          <w:position w:val="0"/>
          <w:sz w:val="24"/>
          <w:szCs w:val="24"/>
          <w:lang w:val="ms-MY"/>
        </w:rPr>
        <w:t xml:space="preserve">berada </w:t>
      </w:r>
      <w:r w:rsidRPr="00982389">
        <w:rPr>
          <w:rFonts w:ascii="Times New Roman" w:hAnsi="Times New Roman" w:cs="Times New Roman"/>
          <w:position w:val="0"/>
          <w:sz w:val="24"/>
          <w:szCs w:val="24"/>
          <w:lang w:val="ms-MY"/>
        </w:rPr>
        <w:t xml:space="preserve">di Ulu Bekor dan Ulu Perah </w:t>
      </w:r>
      <w:r w:rsidR="002D0ADE" w:rsidRPr="00982389">
        <w:rPr>
          <w:rFonts w:ascii="Times New Roman" w:hAnsi="Times New Roman" w:cs="Times New Roman"/>
          <w:position w:val="0"/>
          <w:sz w:val="24"/>
          <w:szCs w:val="24"/>
          <w:lang w:val="ms-MY"/>
        </w:rPr>
        <w:t>adalah per</w:t>
      </w:r>
      <w:r w:rsidRPr="00982389">
        <w:rPr>
          <w:rFonts w:ascii="Times New Roman" w:hAnsi="Times New Roman" w:cs="Times New Roman"/>
          <w:position w:val="0"/>
          <w:sz w:val="24"/>
          <w:szCs w:val="24"/>
          <w:lang w:val="ms-MY"/>
        </w:rPr>
        <w:t>kampung</w:t>
      </w:r>
      <w:r w:rsidR="002D0ADE" w:rsidRPr="00982389">
        <w:rPr>
          <w:rFonts w:ascii="Times New Roman" w:hAnsi="Times New Roman" w:cs="Times New Roman"/>
          <w:position w:val="0"/>
          <w:sz w:val="24"/>
          <w:szCs w:val="24"/>
          <w:lang w:val="ms-MY"/>
        </w:rPr>
        <w:t>an</w:t>
      </w:r>
      <w:r w:rsidRPr="00982389">
        <w:rPr>
          <w:rFonts w:ascii="Times New Roman" w:hAnsi="Times New Roman" w:cs="Times New Roman"/>
          <w:position w:val="0"/>
          <w:sz w:val="24"/>
          <w:szCs w:val="24"/>
          <w:lang w:val="ms-MY"/>
        </w:rPr>
        <w:t xml:space="preserve"> Orang Asli suku Semai.</w:t>
      </w:r>
    </w:p>
    <w:p w14:paraId="75254E44" w14:textId="57D1424F" w:rsidR="00550297" w:rsidRDefault="00550297" w:rsidP="00550297">
      <w:pPr>
        <w:spacing w:after="0" w:line="240" w:lineRule="auto"/>
        <w:ind w:left="0" w:hanging="2"/>
        <w:jc w:val="both"/>
        <w:rPr>
          <w:rFonts w:ascii="Times New Roman" w:hAnsi="Times New Roman" w:cs="Times New Roman"/>
          <w:position w:val="0"/>
          <w:sz w:val="24"/>
          <w:szCs w:val="24"/>
          <w:lang w:val="ms-MY"/>
        </w:rPr>
      </w:pPr>
    </w:p>
    <w:p w14:paraId="11E9A5D2" w14:textId="77777777" w:rsidR="009F2D43" w:rsidRPr="00982389" w:rsidRDefault="009F2D43" w:rsidP="00550297">
      <w:pPr>
        <w:spacing w:after="0" w:line="240" w:lineRule="auto"/>
        <w:ind w:left="0" w:hanging="2"/>
        <w:jc w:val="both"/>
        <w:rPr>
          <w:rFonts w:ascii="Times New Roman" w:hAnsi="Times New Roman" w:cs="Times New Roman"/>
          <w:position w:val="0"/>
          <w:sz w:val="24"/>
          <w:szCs w:val="24"/>
          <w:lang w:val="ms-MY"/>
        </w:rPr>
      </w:pPr>
    </w:p>
    <w:p w14:paraId="541137D4" w14:textId="72D5F34C" w:rsidR="00D471CC" w:rsidRPr="00982389" w:rsidRDefault="00D471CC" w:rsidP="00271165">
      <w:pPr>
        <w:suppressAutoHyphens w:val="0"/>
        <w:spacing w:after="0" w:line="240" w:lineRule="auto"/>
        <w:ind w:leftChars="0" w:left="0" w:firstLineChars="0" w:hanging="2"/>
        <w:jc w:val="both"/>
        <w:textDirection w:val="lrTb"/>
        <w:textAlignment w:val="auto"/>
        <w:outlineLvl w:val="9"/>
        <w:rPr>
          <w:rFonts w:ascii="Times New Roman" w:eastAsia="sans-serif" w:hAnsi="Times New Roman" w:cs="Times New Roman"/>
          <w:b/>
          <w:bCs/>
          <w:position w:val="0"/>
          <w:sz w:val="24"/>
          <w:szCs w:val="24"/>
          <w:lang w:val="ms-MY"/>
        </w:rPr>
      </w:pPr>
      <w:r w:rsidRPr="00982389">
        <w:rPr>
          <w:rFonts w:ascii="Times New Roman" w:eastAsia="sans-serif" w:hAnsi="Times New Roman" w:cs="Times New Roman"/>
          <w:b/>
          <w:bCs/>
          <w:position w:val="0"/>
          <w:sz w:val="24"/>
          <w:szCs w:val="24"/>
          <w:lang w:val="ms-MY"/>
        </w:rPr>
        <w:t xml:space="preserve">Perubahan </w:t>
      </w:r>
      <w:r w:rsidR="00476DD1" w:rsidRPr="00982389">
        <w:rPr>
          <w:rFonts w:ascii="Times New Roman" w:eastAsia="sans-serif" w:hAnsi="Times New Roman" w:cs="Times New Roman"/>
          <w:b/>
          <w:bCs/>
          <w:position w:val="0"/>
          <w:sz w:val="24"/>
          <w:szCs w:val="24"/>
          <w:lang w:val="ms-MY"/>
        </w:rPr>
        <w:t>b</w:t>
      </w:r>
      <w:r w:rsidRPr="00982389">
        <w:rPr>
          <w:rFonts w:ascii="Times New Roman" w:eastAsia="sans-serif" w:hAnsi="Times New Roman" w:cs="Times New Roman"/>
          <w:b/>
          <w:bCs/>
          <w:position w:val="0"/>
          <w:sz w:val="24"/>
          <w:szCs w:val="24"/>
          <w:lang w:val="ms-MY"/>
        </w:rPr>
        <w:t>udaya</w:t>
      </w:r>
      <w:r w:rsidRPr="00982389">
        <w:rPr>
          <w:rFonts w:ascii="Times New Roman" w:hAnsi="Times New Roman" w:cs="Times New Roman"/>
          <w:b/>
          <w:bCs/>
          <w:position w:val="0"/>
          <w:sz w:val="24"/>
          <w:szCs w:val="24"/>
          <w:lang w:val="ms-MY"/>
        </w:rPr>
        <w:t xml:space="preserve"> </w:t>
      </w:r>
      <w:r w:rsidR="00476DD1" w:rsidRPr="00982389">
        <w:rPr>
          <w:rFonts w:ascii="Times New Roman" w:hAnsi="Times New Roman" w:cs="Times New Roman"/>
          <w:b/>
          <w:bCs/>
          <w:position w:val="0"/>
          <w:sz w:val="24"/>
          <w:szCs w:val="24"/>
          <w:lang w:val="ms-MY"/>
        </w:rPr>
        <w:t>s</w:t>
      </w:r>
      <w:r w:rsidRPr="00982389">
        <w:rPr>
          <w:rFonts w:ascii="Times New Roman" w:hAnsi="Times New Roman" w:cs="Times New Roman"/>
          <w:b/>
          <w:bCs/>
          <w:position w:val="0"/>
          <w:sz w:val="24"/>
          <w:szCs w:val="24"/>
          <w:lang w:val="ms-MY"/>
        </w:rPr>
        <w:t xml:space="preserve">uku Temiar </w:t>
      </w:r>
      <w:r w:rsidR="00271165" w:rsidRPr="00982389">
        <w:rPr>
          <w:rFonts w:ascii="Times New Roman" w:hAnsi="Times New Roman" w:cs="Times New Roman"/>
          <w:b/>
          <w:bCs/>
          <w:position w:val="0"/>
          <w:sz w:val="24"/>
          <w:szCs w:val="24"/>
          <w:lang w:val="ms-MY"/>
        </w:rPr>
        <w:t>Kampung Bukit Cermin</w:t>
      </w:r>
      <w:r w:rsidRPr="00982389">
        <w:rPr>
          <w:rFonts w:ascii="Times New Roman" w:hAnsi="Times New Roman" w:cs="Times New Roman"/>
          <w:b/>
          <w:bCs/>
          <w:position w:val="0"/>
          <w:sz w:val="24"/>
          <w:szCs w:val="24"/>
          <w:lang w:val="ms-MY"/>
        </w:rPr>
        <w:t xml:space="preserve"> </w:t>
      </w:r>
    </w:p>
    <w:p w14:paraId="08ED22FE" w14:textId="77777777" w:rsidR="003F45FD" w:rsidRPr="00982389" w:rsidRDefault="003F45FD" w:rsidP="003F45FD">
      <w:pPr>
        <w:suppressAutoHyphens w:val="0"/>
        <w:spacing w:after="0" w:line="240" w:lineRule="auto"/>
        <w:ind w:leftChars="0" w:left="0" w:firstLineChars="0" w:hanging="2"/>
        <w:jc w:val="both"/>
        <w:textDirection w:val="lrTb"/>
        <w:textAlignment w:val="auto"/>
        <w:outlineLvl w:val="9"/>
        <w:rPr>
          <w:rFonts w:ascii="Times New Roman" w:hAnsi="Times New Roman" w:cs="Times New Roman"/>
          <w:b/>
          <w:bCs/>
          <w:position w:val="0"/>
          <w:sz w:val="24"/>
          <w:szCs w:val="24"/>
          <w:lang w:val="ms-MY"/>
        </w:rPr>
      </w:pPr>
    </w:p>
    <w:p w14:paraId="5B5DF1E9" w14:textId="75D0B7B3" w:rsidR="003F45FD" w:rsidRPr="00982389" w:rsidRDefault="003F45FD" w:rsidP="003F45FD">
      <w:pPr>
        <w:suppressAutoHyphens w:val="0"/>
        <w:spacing w:after="0" w:line="240" w:lineRule="auto"/>
        <w:ind w:leftChars="0" w:left="0" w:firstLineChars="0" w:hanging="2"/>
        <w:jc w:val="both"/>
        <w:textDirection w:val="lrTb"/>
        <w:textAlignment w:val="auto"/>
        <w:outlineLvl w:val="9"/>
        <w:rPr>
          <w:rFonts w:ascii="Times New Roman" w:eastAsia="sans-serif"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Perbincangan ini merujuk kepada perubahan terkini yang berlaku dalam aspek kepercayaan, pantang larang dan ritual masyarakat ini. </w:t>
      </w:r>
    </w:p>
    <w:p w14:paraId="7DAD60C3" w14:textId="77777777" w:rsidR="003F45FD" w:rsidRPr="00982389" w:rsidRDefault="003F45FD" w:rsidP="00216658">
      <w:pPr>
        <w:spacing w:after="0" w:line="240" w:lineRule="auto"/>
        <w:ind w:left="0" w:hanging="2"/>
        <w:jc w:val="both"/>
        <w:rPr>
          <w:rFonts w:ascii="Times New Roman" w:hAnsi="Times New Roman" w:cs="Times New Roman"/>
          <w:b/>
          <w:bCs/>
          <w:position w:val="0"/>
          <w:sz w:val="24"/>
          <w:szCs w:val="24"/>
          <w:lang w:val="ms-MY"/>
        </w:rPr>
      </w:pPr>
    </w:p>
    <w:p w14:paraId="18E757B0" w14:textId="741CAD81" w:rsidR="00550297" w:rsidRPr="00982389" w:rsidRDefault="00EF2447" w:rsidP="003F45FD">
      <w:pPr>
        <w:spacing w:after="0" w:line="240" w:lineRule="auto"/>
        <w:ind w:left="0" w:hanging="2"/>
        <w:jc w:val="both"/>
        <w:rPr>
          <w:rFonts w:ascii="Times New Roman" w:hAnsi="Times New Roman" w:cs="Times New Roman"/>
          <w:i/>
          <w:iCs/>
          <w:position w:val="0"/>
          <w:sz w:val="24"/>
          <w:szCs w:val="24"/>
          <w:lang w:val="ms-MY"/>
        </w:rPr>
      </w:pPr>
      <w:r w:rsidRPr="00982389">
        <w:rPr>
          <w:rFonts w:ascii="Times New Roman" w:hAnsi="Times New Roman" w:cs="Times New Roman"/>
          <w:i/>
          <w:iCs/>
          <w:position w:val="0"/>
          <w:sz w:val="24"/>
          <w:szCs w:val="24"/>
          <w:lang w:val="ms-MY"/>
        </w:rPr>
        <w:t>Kepercayaan</w:t>
      </w:r>
    </w:p>
    <w:p w14:paraId="0B3935F0" w14:textId="77777777" w:rsidR="00BB453A" w:rsidRPr="00982389" w:rsidRDefault="00BB453A" w:rsidP="003F45FD">
      <w:pPr>
        <w:spacing w:after="0" w:line="240" w:lineRule="auto"/>
        <w:ind w:left="0" w:hanging="2"/>
        <w:jc w:val="both"/>
        <w:rPr>
          <w:rFonts w:ascii="Times New Roman" w:hAnsi="Times New Roman" w:cs="Times New Roman"/>
          <w:b/>
          <w:bCs/>
          <w:position w:val="0"/>
          <w:sz w:val="24"/>
          <w:szCs w:val="24"/>
          <w:lang w:val="ms-MY"/>
        </w:rPr>
      </w:pPr>
    </w:p>
    <w:p w14:paraId="09DBE935" w14:textId="1F91A80D" w:rsidR="00550297" w:rsidRPr="00982389" w:rsidRDefault="00550297" w:rsidP="001130C4">
      <w:pPr>
        <w:spacing w:after="0" w:line="240" w:lineRule="auto"/>
        <w:ind w:left="0"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Kepercayaan animisme dalam masyarakat Orang Asli </w:t>
      </w:r>
      <w:r w:rsidR="00EF2447" w:rsidRPr="00982389">
        <w:rPr>
          <w:rFonts w:ascii="Times New Roman" w:hAnsi="Times New Roman" w:cs="Times New Roman"/>
          <w:position w:val="0"/>
          <w:sz w:val="24"/>
          <w:szCs w:val="24"/>
          <w:lang w:val="ms-MY"/>
        </w:rPr>
        <w:t>sudah sebati dalam budaya kehidupan mereka</w:t>
      </w:r>
      <w:r w:rsidRPr="00982389">
        <w:rPr>
          <w:rFonts w:ascii="Times New Roman" w:hAnsi="Times New Roman" w:cs="Times New Roman"/>
          <w:position w:val="0"/>
          <w:sz w:val="24"/>
          <w:szCs w:val="24"/>
          <w:lang w:val="ms-MY"/>
        </w:rPr>
        <w:t>. Pandang hidup mereka banyak dipengaruhi alam semula jadi membuat</w:t>
      </w:r>
      <w:r w:rsidR="00707ECC" w:rsidRPr="00982389">
        <w:rPr>
          <w:rFonts w:ascii="Times New Roman" w:hAnsi="Times New Roman" w:cs="Times New Roman"/>
          <w:position w:val="0"/>
          <w:sz w:val="24"/>
          <w:szCs w:val="24"/>
          <w:lang w:val="ms-MY"/>
        </w:rPr>
        <w:t>kan</w:t>
      </w:r>
      <w:r w:rsidRPr="00982389">
        <w:rPr>
          <w:rFonts w:ascii="Times New Roman" w:hAnsi="Times New Roman" w:cs="Times New Roman"/>
          <w:position w:val="0"/>
          <w:sz w:val="24"/>
          <w:szCs w:val="24"/>
          <w:lang w:val="ms-MY"/>
        </w:rPr>
        <w:t xml:space="preserve"> kepercayaan ini sebati dalam hidup mereka. Setelah Tanah Melayu mencapai kemerdekaan pada tahun 1957 gerakan dakwah dari pelbagai agama giat dijalankan terhadap masyarakat Orang Asli di Malaysia. Agama Islam dan Kristian antara agama yang banyak disebarkan dalam masyarakat Orang Asli d</w:t>
      </w:r>
      <w:r w:rsidR="00D471CC" w:rsidRPr="00982389">
        <w:rPr>
          <w:rFonts w:ascii="Times New Roman" w:hAnsi="Times New Roman" w:cs="Times New Roman"/>
          <w:position w:val="0"/>
          <w:sz w:val="24"/>
          <w:szCs w:val="24"/>
          <w:lang w:val="ms-MY"/>
        </w:rPr>
        <w:t>i M</w:t>
      </w:r>
      <w:r w:rsidR="001130C4" w:rsidRPr="00982389">
        <w:rPr>
          <w:rFonts w:ascii="Times New Roman" w:hAnsi="Times New Roman" w:cs="Times New Roman"/>
          <w:position w:val="0"/>
          <w:sz w:val="24"/>
          <w:szCs w:val="24"/>
          <w:lang w:val="ms-MY"/>
        </w:rPr>
        <w:t>alaysia. Berdasarkan temu bual dengan pegawai JAKOA (2020)</w:t>
      </w:r>
      <w:r w:rsidRPr="00982389">
        <w:rPr>
          <w:rFonts w:ascii="Times New Roman" w:hAnsi="Times New Roman" w:cs="Times New Roman"/>
          <w:position w:val="0"/>
          <w:sz w:val="24"/>
          <w:szCs w:val="24"/>
          <w:lang w:val="ms-MY"/>
        </w:rPr>
        <w:t xml:space="preserve"> majoriti penduduk </w:t>
      </w:r>
      <w:r w:rsidR="008D0982" w:rsidRPr="00982389">
        <w:rPr>
          <w:rFonts w:ascii="Times New Roman" w:hAnsi="Times New Roman" w:cs="Times New Roman"/>
          <w:position w:val="0"/>
          <w:sz w:val="24"/>
          <w:szCs w:val="24"/>
          <w:lang w:val="ms-MY"/>
        </w:rPr>
        <w:t>Orang Asli suku</w:t>
      </w:r>
      <w:r w:rsidR="00EF2447" w:rsidRPr="00982389">
        <w:rPr>
          <w:rFonts w:ascii="Times New Roman" w:hAnsi="Times New Roman" w:cs="Times New Roman"/>
          <w:position w:val="0"/>
          <w:sz w:val="24"/>
          <w:szCs w:val="24"/>
          <w:lang w:val="ms-MY"/>
        </w:rPr>
        <w:t xml:space="preserve"> Temiar</w:t>
      </w:r>
      <w:r w:rsidRPr="00982389">
        <w:rPr>
          <w:rFonts w:ascii="Times New Roman" w:hAnsi="Times New Roman" w:cs="Times New Roman"/>
          <w:position w:val="0"/>
          <w:sz w:val="24"/>
          <w:szCs w:val="24"/>
          <w:lang w:val="ms-MY"/>
        </w:rPr>
        <w:t xml:space="preserve"> </w:t>
      </w:r>
      <w:r w:rsidR="00020F5A" w:rsidRPr="00982389">
        <w:rPr>
          <w:rFonts w:ascii="Times New Roman" w:hAnsi="Times New Roman" w:cs="Times New Roman"/>
          <w:position w:val="0"/>
          <w:sz w:val="24"/>
          <w:szCs w:val="24"/>
          <w:lang w:val="ms-MY"/>
        </w:rPr>
        <w:t xml:space="preserve">di kawasan </w:t>
      </w:r>
      <w:r w:rsidR="00EF2447" w:rsidRPr="00982389">
        <w:rPr>
          <w:rFonts w:ascii="Times New Roman" w:hAnsi="Times New Roman" w:cs="Times New Roman"/>
          <w:position w:val="0"/>
          <w:sz w:val="24"/>
          <w:szCs w:val="24"/>
          <w:lang w:val="ms-MY"/>
        </w:rPr>
        <w:t>tersebut</w:t>
      </w:r>
      <w:r w:rsidR="00020F5A"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telah memeluk agama Islam.</w:t>
      </w:r>
      <w:r w:rsidR="00D471CC" w:rsidRPr="00982389">
        <w:rPr>
          <w:rFonts w:ascii="Times New Roman" w:hAnsi="Times New Roman" w:cs="Times New Roman"/>
          <w:position w:val="0"/>
          <w:sz w:val="24"/>
          <w:szCs w:val="24"/>
          <w:lang w:val="ms-MY"/>
        </w:rPr>
        <w:t xml:space="preserve"> </w:t>
      </w:r>
      <w:r w:rsidR="001130C4" w:rsidRPr="00982389">
        <w:rPr>
          <w:rFonts w:ascii="Times New Roman" w:hAnsi="Times New Roman" w:cs="Times New Roman"/>
          <w:position w:val="0"/>
          <w:sz w:val="24"/>
          <w:szCs w:val="24"/>
          <w:lang w:val="ms-MY"/>
        </w:rPr>
        <w:t xml:space="preserve">Mereka </w:t>
      </w:r>
      <w:r w:rsidRPr="00982389">
        <w:rPr>
          <w:rFonts w:ascii="Times New Roman" w:hAnsi="Times New Roman" w:cs="Times New Roman"/>
          <w:position w:val="0"/>
          <w:sz w:val="24"/>
          <w:szCs w:val="24"/>
          <w:lang w:val="ms-MY"/>
        </w:rPr>
        <w:t xml:space="preserve">lama menerima ajaran agama Islam. Secara lahiriahnya aspek kehidupan masyarakat Temiar di </w:t>
      </w:r>
      <w:r w:rsidR="0055099F" w:rsidRPr="00982389">
        <w:rPr>
          <w:rFonts w:ascii="Times New Roman" w:hAnsi="Times New Roman" w:cs="Times New Roman"/>
          <w:position w:val="0"/>
          <w:sz w:val="24"/>
          <w:szCs w:val="24"/>
          <w:lang w:val="ms-MY"/>
        </w:rPr>
        <w:t>situ</w:t>
      </w:r>
      <w:r w:rsidRPr="00982389">
        <w:rPr>
          <w:rFonts w:ascii="Times New Roman" w:hAnsi="Times New Roman" w:cs="Times New Roman"/>
          <w:position w:val="0"/>
          <w:sz w:val="24"/>
          <w:szCs w:val="24"/>
          <w:lang w:val="ms-MY"/>
        </w:rPr>
        <w:t xml:space="preserve"> mempunyai persamaan dengan masyarakat Melayu. </w:t>
      </w:r>
      <w:r w:rsidR="0055099F" w:rsidRPr="00982389">
        <w:rPr>
          <w:rFonts w:ascii="Times New Roman" w:hAnsi="Times New Roman" w:cs="Times New Roman"/>
          <w:position w:val="0"/>
          <w:sz w:val="24"/>
          <w:szCs w:val="24"/>
          <w:lang w:val="ms-MY"/>
        </w:rPr>
        <w:t>Namun t</w:t>
      </w:r>
      <w:r w:rsidRPr="00982389">
        <w:rPr>
          <w:rFonts w:ascii="Times New Roman" w:hAnsi="Times New Roman" w:cs="Times New Roman"/>
          <w:position w:val="0"/>
          <w:sz w:val="24"/>
          <w:szCs w:val="24"/>
          <w:lang w:val="ms-MY"/>
        </w:rPr>
        <w:t xml:space="preserve">erdapat </w:t>
      </w:r>
      <w:r w:rsidR="00A11C1C" w:rsidRPr="00982389">
        <w:rPr>
          <w:rFonts w:ascii="Times New Roman" w:hAnsi="Times New Roman" w:cs="Times New Roman"/>
          <w:position w:val="0"/>
          <w:sz w:val="24"/>
          <w:szCs w:val="24"/>
          <w:lang w:val="ms-MY"/>
        </w:rPr>
        <w:t xml:space="preserve">beberapa aspek budaya yang masih mempunyai </w:t>
      </w:r>
      <w:r w:rsidR="0055099F" w:rsidRPr="00982389">
        <w:rPr>
          <w:rFonts w:ascii="Times New Roman" w:hAnsi="Times New Roman" w:cs="Times New Roman"/>
          <w:position w:val="0"/>
          <w:sz w:val="24"/>
          <w:szCs w:val="24"/>
          <w:lang w:val="ms-MY"/>
        </w:rPr>
        <w:t xml:space="preserve">pengaruh </w:t>
      </w:r>
      <w:r w:rsidR="00A11C1C" w:rsidRPr="00982389">
        <w:rPr>
          <w:rFonts w:ascii="Times New Roman" w:hAnsi="Times New Roman" w:cs="Times New Roman"/>
          <w:position w:val="0"/>
          <w:sz w:val="24"/>
          <w:szCs w:val="24"/>
          <w:lang w:val="ms-MY"/>
        </w:rPr>
        <w:t>kepercayaan animisme yang lama</w:t>
      </w:r>
      <w:r w:rsidR="00EF2447" w:rsidRPr="00982389">
        <w:rPr>
          <w:rFonts w:ascii="Times New Roman" w:hAnsi="Times New Roman" w:cs="Times New Roman"/>
          <w:position w:val="0"/>
          <w:sz w:val="24"/>
          <w:szCs w:val="24"/>
          <w:lang w:val="ms-MY"/>
        </w:rPr>
        <w:t>.</w:t>
      </w:r>
    </w:p>
    <w:p w14:paraId="548E3A4B" w14:textId="237DD578" w:rsidR="00550297" w:rsidRPr="00982389" w:rsidRDefault="00550297" w:rsidP="001130C4">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Berdasarkan </w:t>
      </w:r>
      <w:r w:rsidR="0055099F" w:rsidRPr="00982389">
        <w:rPr>
          <w:rFonts w:ascii="Times New Roman" w:hAnsi="Times New Roman" w:cs="Times New Roman"/>
          <w:position w:val="0"/>
          <w:sz w:val="24"/>
          <w:szCs w:val="24"/>
          <w:lang w:val="ms-MY"/>
        </w:rPr>
        <w:t xml:space="preserve">maklumat terkini </w:t>
      </w:r>
      <w:r w:rsidR="00EF2447" w:rsidRPr="00982389">
        <w:rPr>
          <w:rFonts w:ascii="Times New Roman" w:hAnsi="Times New Roman" w:cs="Times New Roman"/>
          <w:position w:val="0"/>
          <w:sz w:val="24"/>
          <w:szCs w:val="24"/>
          <w:lang w:val="ms-MY"/>
        </w:rPr>
        <w:t xml:space="preserve">bahawa </w:t>
      </w:r>
      <w:r w:rsidR="001130C4" w:rsidRPr="00982389">
        <w:rPr>
          <w:rFonts w:ascii="Times New Roman" w:hAnsi="Times New Roman" w:cs="Times New Roman"/>
          <w:position w:val="0"/>
          <w:sz w:val="24"/>
          <w:szCs w:val="24"/>
          <w:lang w:val="ms-MY"/>
        </w:rPr>
        <w:t>penduduk di situ</w:t>
      </w:r>
      <w:r w:rsidR="0055099F"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sudah mengamalkan gaya</w:t>
      </w:r>
      <w:r w:rsidR="00325CBF" w:rsidRPr="00982389">
        <w:rPr>
          <w:rFonts w:ascii="Times New Roman" w:hAnsi="Times New Roman" w:cs="Times New Roman"/>
          <w:position w:val="0"/>
          <w:sz w:val="24"/>
          <w:szCs w:val="24"/>
          <w:lang w:val="ms-MY"/>
        </w:rPr>
        <w:t xml:space="preserve"> hidup sebagai </w:t>
      </w:r>
      <w:r w:rsidR="0030564E" w:rsidRPr="00982389">
        <w:rPr>
          <w:rFonts w:ascii="Times New Roman" w:hAnsi="Times New Roman" w:cs="Times New Roman"/>
          <w:position w:val="0"/>
          <w:sz w:val="24"/>
          <w:szCs w:val="24"/>
          <w:lang w:val="ms-MY"/>
        </w:rPr>
        <w:t>Muslim</w:t>
      </w:r>
      <w:r w:rsidR="00325CBF" w:rsidRPr="00982389">
        <w:rPr>
          <w:rFonts w:ascii="Times New Roman" w:hAnsi="Times New Roman" w:cs="Times New Roman"/>
          <w:position w:val="0"/>
          <w:sz w:val="24"/>
          <w:szCs w:val="24"/>
          <w:lang w:val="ms-MY"/>
        </w:rPr>
        <w:t xml:space="preserve">. </w:t>
      </w:r>
      <w:r w:rsidR="0055099F" w:rsidRPr="00982389">
        <w:rPr>
          <w:rFonts w:ascii="Times New Roman" w:hAnsi="Times New Roman" w:cs="Times New Roman"/>
          <w:position w:val="0"/>
          <w:sz w:val="24"/>
          <w:szCs w:val="24"/>
          <w:lang w:val="ms-MY"/>
        </w:rPr>
        <w:t>Bahkan a</w:t>
      </w:r>
      <w:r w:rsidR="00325CBF" w:rsidRPr="00982389">
        <w:rPr>
          <w:rFonts w:ascii="Times New Roman" w:hAnsi="Times New Roman" w:cs="Times New Roman"/>
          <w:position w:val="0"/>
          <w:sz w:val="24"/>
          <w:szCs w:val="24"/>
          <w:lang w:val="ms-MY"/>
        </w:rPr>
        <w:t xml:space="preserve">da </w:t>
      </w:r>
      <w:r w:rsidRPr="00982389">
        <w:rPr>
          <w:rFonts w:ascii="Times New Roman" w:hAnsi="Times New Roman" w:cs="Times New Roman"/>
          <w:position w:val="0"/>
          <w:sz w:val="24"/>
          <w:szCs w:val="24"/>
          <w:lang w:val="ms-MY"/>
        </w:rPr>
        <w:t xml:space="preserve">di antara mereka yang telah dilantik oleh Jabatan Agama Islam daerah Kuala Kangsar menjadi </w:t>
      </w:r>
      <w:r w:rsidR="0055099F" w:rsidRPr="00982389">
        <w:rPr>
          <w:rFonts w:ascii="Times New Roman" w:hAnsi="Times New Roman" w:cs="Times New Roman"/>
          <w:position w:val="0"/>
          <w:sz w:val="24"/>
          <w:szCs w:val="24"/>
          <w:lang w:val="ms-MY"/>
        </w:rPr>
        <w:t xml:space="preserve">guru agama untuk </w:t>
      </w:r>
      <w:r w:rsidRPr="00982389">
        <w:rPr>
          <w:rFonts w:ascii="Times New Roman" w:hAnsi="Times New Roman" w:cs="Times New Roman"/>
          <w:position w:val="0"/>
          <w:sz w:val="24"/>
          <w:szCs w:val="24"/>
          <w:lang w:val="ms-MY"/>
        </w:rPr>
        <w:t xml:space="preserve">mengajar berkenaan hal ehwal Islam. Menurut Ustaz Azmi (2020): </w:t>
      </w:r>
    </w:p>
    <w:p w14:paraId="0F62DF77" w14:textId="77777777" w:rsidR="00F5752A" w:rsidRPr="00982389" w:rsidRDefault="00F5752A" w:rsidP="000178ED">
      <w:pPr>
        <w:spacing w:after="0" w:line="240" w:lineRule="auto"/>
        <w:ind w:leftChars="0" w:left="0" w:firstLineChars="0" w:firstLine="720"/>
        <w:jc w:val="both"/>
        <w:rPr>
          <w:rFonts w:ascii="Times New Roman" w:hAnsi="Times New Roman" w:cs="Times New Roman"/>
          <w:position w:val="0"/>
          <w:sz w:val="24"/>
          <w:szCs w:val="24"/>
          <w:lang w:val="ms-MY"/>
        </w:rPr>
      </w:pPr>
    </w:p>
    <w:p w14:paraId="6F5F373E" w14:textId="4128DDC9" w:rsidR="00550297" w:rsidRPr="00982389" w:rsidRDefault="001130C4" w:rsidP="00F5752A">
      <w:pPr>
        <w:spacing w:after="0" w:line="240" w:lineRule="auto"/>
        <w:ind w:leftChars="0" w:left="720" w:right="720" w:firstLineChars="0" w:firstLine="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“Masyarakat Orang Asli di k</w:t>
      </w:r>
      <w:r w:rsidR="00550297" w:rsidRPr="00982389">
        <w:rPr>
          <w:rFonts w:ascii="Times New Roman" w:hAnsi="Times New Roman" w:cs="Times New Roman"/>
          <w:position w:val="0"/>
          <w:sz w:val="24"/>
          <w:szCs w:val="24"/>
          <w:lang w:val="ms-MY"/>
        </w:rPr>
        <w:t>ampung ini semuanya dah masuk Islam. Tok Batin kami di sini juga orang Islam. Saya belajar pasal Islam sejak sekolah lagi kemudian saya belajar lagi melalui ustaz-ustaz yang datang ke kampung kami buat ceramah agama di surau</w:t>
      </w:r>
      <w:r w:rsidR="009F2D43">
        <w:rPr>
          <w:rFonts w:ascii="Times New Roman" w:hAnsi="Times New Roman" w:cs="Times New Roman"/>
          <w:position w:val="0"/>
          <w:sz w:val="24"/>
          <w:szCs w:val="24"/>
          <w:lang w:val="ms-MY"/>
        </w:rPr>
        <w:t>.</w:t>
      </w:r>
      <w:r w:rsidR="00550297" w:rsidRPr="00982389">
        <w:rPr>
          <w:rFonts w:ascii="Times New Roman" w:hAnsi="Times New Roman" w:cs="Times New Roman"/>
          <w:position w:val="0"/>
          <w:sz w:val="24"/>
          <w:szCs w:val="24"/>
          <w:lang w:val="ms-MY"/>
        </w:rPr>
        <w:t>”</w:t>
      </w:r>
    </w:p>
    <w:p w14:paraId="5F239AD7" w14:textId="77777777" w:rsidR="00F5752A" w:rsidRPr="00982389" w:rsidRDefault="00F5752A" w:rsidP="00F5752A">
      <w:pPr>
        <w:spacing w:after="0" w:line="240" w:lineRule="auto"/>
        <w:ind w:leftChars="0" w:left="720" w:right="720" w:firstLineChars="0" w:firstLine="0"/>
        <w:jc w:val="both"/>
        <w:rPr>
          <w:rFonts w:ascii="Times New Roman" w:hAnsi="Times New Roman" w:cs="Times New Roman"/>
          <w:position w:val="0"/>
          <w:sz w:val="24"/>
          <w:szCs w:val="24"/>
          <w:lang w:val="ms-MY"/>
        </w:rPr>
      </w:pPr>
    </w:p>
    <w:p w14:paraId="32D74A39" w14:textId="347DB41A" w:rsidR="00550297" w:rsidRPr="00982389" w:rsidRDefault="00550297" w:rsidP="001130C4">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Kenyataan di atas membuktikan masyarakat</w:t>
      </w:r>
      <w:r w:rsidR="001130C4" w:rsidRPr="00982389">
        <w:rPr>
          <w:rFonts w:ascii="Times New Roman" w:hAnsi="Times New Roman" w:cs="Times New Roman"/>
          <w:position w:val="0"/>
          <w:sz w:val="24"/>
          <w:szCs w:val="24"/>
          <w:lang w:val="ms-MY"/>
        </w:rPr>
        <w:t xml:space="preserve"> ini</w:t>
      </w:r>
      <w:r w:rsidRPr="00982389">
        <w:rPr>
          <w:rFonts w:ascii="Times New Roman" w:hAnsi="Times New Roman" w:cs="Times New Roman"/>
          <w:position w:val="0"/>
          <w:sz w:val="24"/>
          <w:szCs w:val="24"/>
          <w:lang w:val="ms-MY"/>
        </w:rPr>
        <w:t xml:space="preserve"> sudah menerima ajaran Islam sejak di bangku sekolah lagi. Kemudian </w:t>
      </w:r>
      <w:r w:rsidR="00325CBF" w:rsidRPr="00982389">
        <w:rPr>
          <w:rFonts w:ascii="Times New Roman" w:hAnsi="Times New Roman" w:cs="Times New Roman"/>
          <w:position w:val="0"/>
          <w:sz w:val="24"/>
          <w:szCs w:val="24"/>
          <w:lang w:val="ms-MY"/>
        </w:rPr>
        <w:t xml:space="preserve">tahap </w:t>
      </w:r>
      <w:r w:rsidRPr="00982389">
        <w:rPr>
          <w:rFonts w:ascii="Times New Roman" w:hAnsi="Times New Roman" w:cs="Times New Roman"/>
          <w:position w:val="0"/>
          <w:sz w:val="24"/>
          <w:szCs w:val="24"/>
          <w:lang w:val="ms-MY"/>
        </w:rPr>
        <w:t xml:space="preserve">pengetahuan Islam </w:t>
      </w:r>
      <w:r w:rsidR="0055099F" w:rsidRPr="00982389">
        <w:rPr>
          <w:rFonts w:ascii="Times New Roman" w:hAnsi="Times New Roman" w:cs="Times New Roman"/>
          <w:position w:val="0"/>
          <w:sz w:val="24"/>
          <w:szCs w:val="24"/>
          <w:lang w:val="ms-MY"/>
        </w:rPr>
        <w:t xml:space="preserve">mereka </w:t>
      </w:r>
      <w:r w:rsidR="00325CBF" w:rsidRPr="00982389">
        <w:rPr>
          <w:rFonts w:ascii="Times New Roman" w:hAnsi="Times New Roman" w:cs="Times New Roman"/>
          <w:position w:val="0"/>
          <w:sz w:val="24"/>
          <w:szCs w:val="24"/>
          <w:lang w:val="ms-MY"/>
        </w:rPr>
        <w:t>ditambah</w:t>
      </w:r>
      <w:r w:rsidRPr="00982389">
        <w:rPr>
          <w:rFonts w:ascii="Times New Roman" w:hAnsi="Times New Roman" w:cs="Times New Roman"/>
          <w:position w:val="0"/>
          <w:sz w:val="24"/>
          <w:szCs w:val="24"/>
          <w:lang w:val="ms-MY"/>
        </w:rPr>
        <w:t xml:space="preserve"> dengan gerakan dakwah yang dibuat oleh Jabatan Agama Islam daerah Kuala Kangsar yang sering </w:t>
      </w:r>
      <w:r w:rsidR="0055099F" w:rsidRPr="00982389">
        <w:rPr>
          <w:rFonts w:ascii="Times New Roman" w:hAnsi="Times New Roman" w:cs="Times New Roman"/>
          <w:position w:val="0"/>
          <w:sz w:val="24"/>
          <w:szCs w:val="24"/>
          <w:lang w:val="ms-MY"/>
        </w:rPr>
        <w:t>berkunjung</w:t>
      </w:r>
      <w:r w:rsidRPr="00982389">
        <w:rPr>
          <w:rFonts w:ascii="Times New Roman" w:hAnsi="Times New Roman" w:cs="Times New Roman"/>
          <w:position w:val="0"/>
          <w:sz w:val="24"/>
          <w:szCs w:val="24"/>
          <w:lang w:val="ms-MY"/>
        </w:rPr>
        <w:t xml:space="preserve"> ke kampung tersebut untuk menyampaikan ajaran Islam.</w:t>
      </w:r>
    </w:p>
    <w:p w14:paraId="08473A90" w14:textId="7991ABA8" w:rsidR="00550297" w:rsidRPr="00982389" w:rsidRDefault="00550297" w:rsidP="001130C4">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S</w:t>
      </w:r>
      <w:r w:rsidR="0055099F" w:rsidRPr="00982389">
        <w:rPr>
          <w:rFonts w:ascii="Times New Roman" w:hAnsi="Times New Roman" w:cs="Times New Roman"/>
          <w:position w:val="0"/>
          <w:sz w:val="24"/>
          <w:szCs w:val="24"/>
          <w:lang w:val="ms-MY"/>
        </w:rPr>
        <w:t xml:space="preserve">elain itu, </w:t>
      </w:r>
      <w:r w:rsidR="00325CBF" w:rsidRPr="00982389">
        <w:rPr>
          <w:rFonts w:ascii="Times New Roman" w:hAnsi="Times New Roman" w:cs="Times New Roman"/>
          <w:position w:val="0"/>
          <w:sz w:val="24"/>
          <w:szCs w:val="24"/>
          <w:lang w:val="ms-MY"/>
        </w:rPr>
        <w:t xml:space="preserve">dilihat </w:t>
      </w:r>
      <w:r w:rsidRPr="00982389">
        <w:rPr>
          <w:rFonts w:ascii="Times New Roman" w:hAnsi="Times New Roman" w:cs="Times New Roman"/>
          <w:position w:val="0"/>
          <w:sz w:val="24"/>
          <w:szCs w:val="24"/>
          <w:lang w:val="ms-MY"/>
        </w:rPr>
        <w:t xml:space="preserve">generasi tua yang berada di </w:t>
      </w:r>
      <w:r w:rsidR="001130C4" w:rsidRPr="00982389">
        <w:rPr>
          <w:rFonts w:ascii="Times New Roman" w:hAnsi="Times New Roman" w:cs="Times New Roman"/>
          <w:position w:val="0"/>
          <w:sz w:val="24"/>
          <w:szCs w:val="24"/>
          <w:lang w:val="ms-MY"/>
        </w:rPr>
        <w:t xml:space="preserve">situ </w:t>
      </w:r>
      <w:r w:rsidRPr="00982389">
        <w:rPr>
          <w:rFonts w:ascii="Times New Roman" w:hAnsi="Times New Roman" w:cs="Times New Roman"/>
          <w:position w:val="0"/>
          <w:sz w:val="24"/>
          <w:szCs w:val="24"/>
          <w:lang w:val="ms-MY"/>
        </w:rPr>
        <w:t xml:space="preserve">telah Islam sejak kecil lagi. Hal ini membuktikan datuk nenek mereka telah memeluk Islam </w:t>
      </w:r>
      <w:r w:rsidR="00325CBF" w:rsidRPr="00982389">
        <w:rPr>
          <w:rFonts w:ascii="Times New Roman" w:hAnsi="Times New Roman" w:cs="Times New Roman"/>
          <w:position w:val="0"/>
          <w:sz w:val="24"/>
          <w:szCs w:val="24"/>
          <w:lang w:val="ms-MY"/>
        </w:rPr>
        <w:t>lebih awal.</w:t>
      </w:r>
      <w:r w:rsidRPr="00982389">
        <w:rPr>
          <w:rFonts w:ascii="Times New Roman" w:hAnsi="Times New Roman" w:cs="Times New Roman"/>
          <w:position w:val="0"/>
          <w:sz w:val="24"/>
          <w:szCs w:val="24"/>
          <w:lang w:val="ms-MY"/>
        </w:rPr>
        <w:t xml:space="preserve"> Maka </w:t>
      </w:r>
      <w:r w:rsidR="0055099F" w:rsidRPr="00982389">
        <w:rPr>
          <w:rFonts w:ascii="Times New Roman" w:hAnsi="Times New Roman" w:cs="Times New Roman"/>
          <w:position w:val="0"/>
          <w:sz w:val="24"/>
          <w:szCs w:val="24"/>
          <w:lang w:val="ms-MY"/>
        </w:rPr>
        <w:t>tidak hairanlah</w:t>
      </w:r>
      <w:r w:rsidRPr="00982389">
        <w:rPr>
          <w:rFonts w:ascii="Times New Roman" w:hAnsi="Times New Roman" w:cs="Times New Roman"/>
          <w:position w:val="0"/>
          <w:sz w:val="24"/>
          <w:szCs w:val="24"/>
          <w:lang w:val="ms-MY"/>
        </w:rPr>
        <w:t xml:space="preserve"> masyarakat </w:t>
      </w:r>
      <w:r w:rsidR="001130C4" w:rsidRPr="00982389">
        <w:rPr>
          <w:rFonts w:ascii="Times New Roman" w:hAnsi="Times New Roman" w:cs="Times New Roman"/>
          <w:position w:val="0"/>
          <w:sz w:val="24"/>
          <w:szCs w:val="24"/>
          <w:lang w:val="ms-MY"/>
        </w:rPr>
        <w:t xml:space="preserve">ini </w:t>
      </w:r>
      <w:r w:rsidR="0055099F" w:rsidRPr="00982389">
        <w:rPr>
          <w:rFonts w:ascii="Times New Roman" w:hAnsi="Times New Roman" w:cs="Times New Roman"/>
          <w:position w:val="0"/>
          <w:sz w:val="24"/>
          <w:szCs w:val="24"/>
          <w:lang w:val="ms-MY"/>
        </w:rPr>
        <w:t xml:space="preserve">sekarang </w:t>
      </w:r>
      <w:r w:rsidRPr="00982389">
        <w:rPr>
          <w:rFonts w:ascii="Times New Roman" w:hAnsi="Times New Roman" w:cs="Times New Roman"/>
          <w:position w:val="0"/>
          <w:sz w:val="24"/>
          <w:szCs w:val="24"/>
          <w:lang w:val="ms-MY"/>
        </w:rPr>
        <w:t>merupakan masyarakat Orang Asli beragama Islam secara majoritinya.</w:t>
      </w:r>
    </w:p>
    <w:p w14:paraId="2F9E4F3A" w14:textId="0CEE367D" w:rsidR="00550297" w:rsidRPr="00982389" w:rsidRDefault="00550297" w:rsidP="00D471CC">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Seterusnya, </w:t>
      </w:r>
      <w:r w:rsidR="0055099F" w:rsidRPr="00982389">
        <w:rPr>
          <w:rFonts w:ascii="Times New Roman" w:hAnsi="Times New Roman" w:cs="Times New Roman"/>
          <w:position w:val="0"/>
          <w:sz w:val="24"/>
          <w:szCs w:val="24"/>
          <w:lang w:val="ms-MY"/>
        </w:rPr>
        <w:t xml:space="preserve">dilihat </w:t>
      </w:r>
      <w:r w:rsidRPr="00982389">
        <w:rPr>
          <w:rFonts w:ascii="Times New Roman" w:hAnsi="Times New Roman" w:cs="Times New Roman"/>
          <w:position w:val="0"/>
          <w:sz w:val="24"/>
          <w:szCs w:val="24"/>
          <w:lang w:val="ms-MY"/>
        </w:rPr>
        <w:t>sebuah surau dibina di kampung ini</w:t>
      </w:r>
      <w:r w:rsidR="006F36BA">
        <w:rPr>
          <w:rFonts w:ascii="Times New Roman" w:hAnsi="Times New Roman" w:cs="Times New Roman"/>
          <w:position w:val="0"/>
          <w:sz w:val="24"/>
          <w:szCs w:val="24"/>
          <w:lang w:val="ms-MY"/>
        </w:rPr>
        <w:t xml:space="preserve"> (Rajah 2)</w:t>
      </w:r>
      <w:r w:rsidRPr="00982389">
        <w:rPr>
          <w:rFonts w:ascii="Times New Roman" w:hAnsi="Times New Roman" w:cs="Times New Roman"/>
          <w:position w:val="0"/>
          <w:sz w:val="24"/>
          <w:szCs w:val="24"/>
          <w:lang w:val="ms-MY"/>
        </w:rPr>
        <w:t xml:space="preserve">.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w:t>
      </w:r>
      <w:r w:rsidR="00325CBF" w:rsidRPr="00982389">
        <w:rPr>
          <w:rFonts w:ascii="Times New Roman" w:hAnsi="Times New Roman" w:cs="Times New Roman"/>
          <w:position w:val="0"/>
          <w:sz w:val="24"/>
          <w:szCs w:val="24"/>
          <w:lang w:val="ms-MY"/>
        </w:rPr>
        <w:t>maklumat</w:t>
      </w:r>
      <w:r w:rsidRPr="00982389">
        <w:rPr>
          <w:rFonts w:ascii="Times New Roman" w:hAnsi="Times New Roman" w:cs="Times New Roman"/>
          <w:position w:val="0"/>
          <w:sz w:val="24"/>
          <w:szCs w:val="24"/>
          <w:lang w:val="ms-MY"/>
        </w:rPr>
        <w:t xml:space="preserve"> </w:t>
      </w:r>
      <w:r w:rsidR="00D471CC" w:rsidRPr="00982389">
        <w:rPr>
          <w:rFonts w:ascii="Times New Roman" w:hAnsi="Times New Roman" w:cs="Times New Roman"/>
          <w:position w:val="0"/>
          <w:sz w:val="24"/>
          <w:szCs w:val="24"/>
          <w:lang w:val="ms-MY"/>
        </w:rPr>
        <w:t>temu bual</w:t>
      </w:r>
      <w:r w:rsidR="00325CBF" w:rsidRPr="00982389">
        <w:rPr>
          <w:rFonts w:ascii="Times New Roman" w:hAnsi="Times New Roman" w:cs="Times New Roman"/>
          <w:position w:val="0"/>
          <w:sz w:val="24"/>
          <w:szCs w:val="24"/>
          <w:lang w:val="ms-MY"/>
        </w:rPr>
        <w:t xml:space="preserve">, ia dibina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sumbang</w:t>
      </w:r>
      <w:r w:rsidR="00325CBF" w:rsidRPr="00982389">
        <w:rPr>
          <w:rFonts w:ascii="Times New Roman" w:hAnsi="Times New Roman" w:cs="Times New Roman"/>
          <w:position w:val="0"/>
          <w:sz w:val="24"/>
          <w:szCs w:val="24"/>
          <w:lang w:val="ms-MY"/>
        </w:rPr>
        <w:t>an</w:t>
      </w:r>
      <w:r w:rsidRPr="00982389">
        <w:rPr>
          <w:rFonts w:ascii="Times New Roman" w:hAnsi="Times New Roman" w:cs="Times New Roman"/>
          <w:position w:val="0"/>
          <w:sz w:val="24"/>
          <w:szCs w:val="24"/>
          <w:lang w:val="ms-MY"/>
        </w:rPr>
        <w:t xml:space="preserve"> Syarikat </w:t>
      </w:r>
      <w:r w:rsidR="0030564E" w:rsidRPr="00982389">
        <w:rPr>
          <w:rFonts w:ascii="Times New Roman" w:hAnsi="Times New Roman" w:cs="Times New Roman"/>
          <w:position w:val="0"/>
          <w:sz w:val="24"/>
          <w:szCs w:val="24"/>
          <w:lang w:val="ms-MY"/>
        </w:rPr>
        <w:t>PLUS</w:t>
      </w:r>
      <w:r w:rsidRPr="00982389">
        <w:rPr>
          <w:rFonts w:ascii="Times New Roman" w:hAnsi="Times New Roman" w:cs="Times New Roman"/>
          <w:position w:val="0"/>
          <w:sz w:val="24"/>
          <w:szCs w:val="24"/>
          <w:lang w:val="ms-MY"/>
        </w:rPr>
        <w:t xml:space="preserve"> Malaysia Berhad.</w:t>
      </w:r>
    </w:p>
    <w:p w14:paraId="67521E4A" w14:textId="77777777" w:rsidR="00550297" w:rsidRPr="00982389" w:rsidRDefault="00550297" w:rsidP="00550297">
      <w:pPr>
        <w:spacing w:after="0" w:line="240" w:lineRule="auto"/>
        <w:ind w:left="0" w:hanging="2"/>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 </w:t>
      </w:r>
    </w:p>
    <w:p w14:paraId="5460DBE4" w14:textId="77777777" w:rsidR="00550297" w:rsidRPr="00982389" w:rsidRDefault="00550297" w:rsidP="00FE62A4">
      <w:pPr>
        <w:spacing w:after="0" w:line="240" w:lineRule="auto"/>
        <w:ind w:left="0" w:hanging="2"/>
        <w:jc w:val="center"/>
        <w:rPr>
          <w:rFonts w:ascii="Times New Roman" w:hAnsi="Times New Roman" w:cs="Times New Roman"/>
          <w:position w:val="0"/>
          <w:sz w:val="24"/>
          <w:szCs w:val="24"/>
          <w:lang w:val="ms-MY"/>
        </w:rPr>
      </w:pPr>
      <w:r w:rsidRPr="00982389">
        <w:rPr>
          <w:rFonts w:ascii="Times New Roman" w:hAnsi="Times New Roman" w:cs="Times New Roman"/>
          <w:noProof/>
          <w:position w:val="0"/>
          <w:lang w:val="en-MY" w:eastAsia="en-MY"/>
        </w:rPr>
        <w:drawing>
          <wp:inline distT="0" distB="0" distL="0" distR="0" wp14:anchorId="62DA2205" wp14:editId="655800B1">
            <wp:extent cx="2570936" cy="192572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27589" cy="1968155"/>
                    </a:xfrm>
                    <a:prstGeom prst="rect">
                      <a:avLst/>
                    </a:prstGeom>
                  </pic:spPr>
                </pic:pic>
              </a:graphicData>
            </a:graphic>
          </wp:inline>
        </w:drawing>
      </w:r>
    </w:p>
    <w:p w14:paraId="22E09FF5" w14:textId="77777777" w:rsidR="00550297" w:rsidRPr="006F36BA" w:rsidRDefault="00550297" w:rsidP="00550297">
      <w:pPr>
        <w:spacing w:after="0" w:line="240" w:lineRule="auto"/>
        <w:ind w:left="0" w:hanging="2"/>
        <w:rPr>
          <w:rFonts w:ascii="Times New Roman" w:hAnsi="Times New Roman" w:cs="Times New Roman"/>
          <w:position w:val="0"/>
          <w:sz w:val="16"/>
          <w:szCs w:val="16"/>
          <w:lang w:val="ms-MY"/>
        </w:rPr>
      </w:pPr>
    </w:p>
    <w:p w14:paraId="1E654396" w14:textId="62341007" w:rsidR="00550297" w:rsidRPr="00982389" w:rsidRDefault="006F36BA" w:rsidP="006F36BA">
      <w:pPr>
        <w:spacing w:after="0" w:line="240" w:lineRule="auto"/>
        <w:ind w:leftChars="0" w:left="2160" w:firstLineChars="0" w:firstLine="0"/>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 xml:space="preserve">          </w:t>
      </w:r>
      <w:r w:rsidR="00550297" w:rsidRPr="009F2D43">
        <w:rPr>
          <w:rFonts w:ascii="Times New Roman" w:hAnsi="Times New Roman" w:cs="Times New Roman"/>
          <w:position w:val="0"/>
          <w:sz w:val="20"/>
          <w:szCs w:val="20"/>
          <w:lang w:val="ms-MY"/>
        </w:rPr>
        <w:t>Sumber:</w:t>
      </w:r>
      <w:r w:rsidR="00550297" w:rsidRPr="00982389">
        <w:rPr>
          <w:rFonts w:ascii="Times New Roman" w:hAnsi="Times New Roman" w:cs="Times New Roman"/>
          <w:b/>
          <w:bCs/>
          <w:position w:val="0"/>
          <w:sz w:val="20"/>
          <w:szCs w:val="20"/>
          <w:lang w:val="ms-MY"/>
        </w:rPr>
        <w:t xml:space="preserve"> </w:t>
      </w:r>
      <w:r w:rsidR="00550297" w:rsidRPr="00982389">
        <w:rPr>
          <w:rFonts w:ascii="Times New Roman" w:hAnsi="Times New Roman" w:cs="Times New Roman"/>
          <w:position w:val="0"/>
          <w:sz w:val="20"/>
          <w:szCs w:val="20"/>
          <w:lang w:val="ms-MY"/>
        </w:rPr>
        <w:t xml:space="preserve">Kajian lapangan </w:t>
      </w:r>
      <w:r w:rsidR="009F2D43">
        <w:rPr>
          <w:rFonts w:ascii="Times New Roman" w:hAnsi="Times New Roman" w:cs="Times New Roman"/>
          <w:position w:val="0"/>
          <w:sz w:val="20"/>
          <w:szCs w:val="20"/>
          <w:lang w:val="ms-MY"/>
        </w:rPr>
        <w:t>(</w:t>
      </w:r>
      <w:r w:rsidR="00550297" w:rsidRPr="00982389">
        <w:rPr>
          <w:rFonts w:ascii="Times New Roman" w:hAnsi="Times New Roman" w:cs="Times New Roman"/>
          <w:position w:val="0"/>
          <w:sz w:val="20"/>
          <w:szCs w:val="20"/>
          <w:lang w:val="ms-MY"/>
        </w:rPr>
        <w:t>2020</w:t>
      </w:r>
      <w:r w:rsidR="009F2D43">
        <w:rPr>
          <w:rFonts w:ascii="Times New Roman" w:hAnsi="Times New Roman" w:cs="Times New Roman"/>
          <w:position w:val="0"/>
          <w:sz w:val="20"/>
          <w:szCs w:val="20"/>
          <w:lang w:val="ms-MY"/>
        </w:rPr>
        <w:t>)</w:t>
      </w:r>
    </w:p>
    <w:p w14:paraId="748E8645" w14:textId="77777777" w:rsidR="00F5752A" w:rsidRPr="00982389" w:rsidRDefault="00F5752A" w:rsidP="00550297">
      <w:pPr>
        <w:spacing w:after="0" w:line="240" w:lineRule="auto"/>
        <w:ind w:left="0" w:hanging="2"/>
        <w:rPr>
          <w:rFonts w:ascii="Times New Roman" w:hAnsi="Times New Roman" w:cs="Times New Roman"/>
          <w:position w:val="0"/>
          <w:sz w:val="20"/>
          <w:szCs w:val="20"/>
          <w:lang w:val="ms-MY"/>
        </w:rPr>
      </w:pPr>
    </w:p>
    <w:p w14:paraId="2DDE9335" w14:textId="156FBE85" w:rsidR="00550297" w:rsidRPr="00982389" w:rsidRDefault="006F36BA" w:rsidP="00550297">
      <w:pPr>
        <w:spacing w:after="0" w:line="240" w:lineRule="auto"/>
        <w:ind w:left="0" w:hanging="2"/>
        <w:jc w:val="center"/>
        <w:rPr>
          <w:rFonts w:ascii="Times New Roman" w:hAnsi="Times New Roman" w:cs="Times New Roman"/>
          <w:position w:val="0"/>
          <w:lang w:val="ms-MY"/>
        </w:rPr>
      </w:pPr>
      <w:r>
        <w:rPr>
          <w:rFonts w:ascii="Times New Roman" w:hAnsi="Times New Roman" w:cs="Times New Roman"/>
          <w:b/>
          <w:bCs/>
          <w:position w:val="0"/>
          <w:sz w:val="20"/>
          <w:szCs w:val="20"/>
          <w:lang w:val="ms-MY"/>
        </w:rPr>
        <w:t>Rajah 2</w:t>
      </w:r>
      <w:r w:rsidR="00550297" w:rsidRPr="00982389">
        <w:rPr>
          <w:rFonts w:ascii="Times New Roman" w:hAnsi="Times New Roman" w:cs="Times New Roman"/>
          <w:b/>
          <w:bCs/>
          <w:position w:val="0"/>
          <w:sz w:val="20"/>
          <w:szCs w:val="20"/>
          <w:lang w:val="ms-MY"/>
        </w:rPr>
        <w:t xml:space="preserve">. </w:t>
      </w:r>
      <w:r w:rsidR="00550297" w:rsidRPr="00982389">
        <w:rPr>
          <w:rFonts w:ascii="Times New Roman" w:hAnsi="Times New Roman" w:cs="Times New Roman"/>
          <w:position w:val="0"/>
          <w:sz w:val="20"/>
          <w:szCs w:val="20"/>
          <w:lang w:val="ms-MY"/>
        </w:rPr>
        <w:t xml:space="preserve">Surau </w:t>
      </w:r>
      <w:r w:rsidR="009F2D43">
        <w:rPr>
          <w:rFonts w:ascii="Times New Roman" w:hAnsi="Times New Roman" w:cs="Times New Roman"/>
          <w:position w:val="0"/>
          <w:sz w:val="20"/>
          <w:szCs w:val="20"/>
          <w:lang w:val="ms-MY"/>
        </w:rPr>
        <w:t>p</w:t>
      </w:r>
      <w:r w:rsidR="00550297" w:rsidRPr="00982389">
        <w:rPr>
          <w:rFonts w:ascii="Times New Roman" w:hAnsi="Times New Roman" w:cs="Times New Roman"/>
          <w:position w:val="0"/>
          <w:sz w:val="20"/>
          <w:szCs w:val="20"/>
          <w:lang w:val="ms-MY"/>
        </w:rPr>
        <w:t>erkampungan Orang Asli Kampung Bukit Cermin, Sayong, Kuala Kangsar,</w:t>
      </w:r>
      <w:r w:rsidR="00550297" w:rsidRPr="00982389">
        <w:rPr>
          <w:rFonts w:ascii="Times New Roman" w:hAnsi="Times New Roman" w:cs="Times New Roman"/>
          <w:position w:val="0"/>
          <w:lang w:val="ms-MY"/>
        </w:rPr>
        <w:t xml:space="preserve"> Perak</w:t>
      </w:r>
      <w:r>
        <w:rPr>
          <w:rFonts w:ascii="Times New Roman" w:hAnsi="Times New Roman" w:cs="Times New Roman"/>
          <w:position w:val="0"/>
          <w:lang w:val="ms-MY"/>
        </w:rPr>
        <w:t>.</w:t>
      </w:r>
    </w:p>
    <w:p w14:paraId="387C524F" w14:textId="77777777" w:rsidR="00F5752A" w:rsidRPr="00982389" w:rsidRDefault="00F5752A" w:rsidP="00550297">
      <w:pPr>
        <w:spacing w:after="0" w:line="240" w:lineRule="auto"/>
        <w:ind w:left="0" w:hanging="2"/>
        <w:jc w:val="both"/>
        <w:rPr>
          <w:rFonts w:ascii="Times New Roman" w:hAnsi="Times New Roman" w:cs="Times New Roman"/>
          <w:position w:val="0"/>
          <w:sz w:val="24"/>
          <w:szCs w:val="24"/>
          <w:lang w:val="ms-MY"/>
        </w:rPr>
      </w:pPr>
    </w:p>
    <w:p w14:paraId="0E14BF6E" w14:textId="5D0DF27A" w:rsidR="006F36BA" w:rsidRPr="00982389" w:rsidRDefault="00EF2447" w:rsidP="006F36BA">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 S</w:t>
      </w:r>
      <w:r w:rsidR="00550297" w:rsidRPr="00982389">
        <w:rPr>
          <w:rFonts w:ascii="Times New Roman" w:hAnsi="Times New Roman" w:cs="Times New Roman"/>
          <w:position w:val="0"/>
          <w:sz w:val="24"/>
          <w:szCs w:val="24"/>
          <w:lang w:val="ms-MY"/>
        </w:rPr>
        <w:t xml:space="preserve">urau ini </w:t>
      </w:r>
      <w:r w:rsidR="00325CBF" w:rsidRPr="00982389">
        <w:rPr>
          <w:rFonts w:ascii="Times New Roman" w:hAnsi="Times New Roman" w:cs="Times New Roman"/>
          <w:position w:val="0"/>
          <w:sz w:val="24"/>
          <w:szCs w:val="24"/>
          <w:lang w:val="ms-MY"/>
        </w:rPr>
        <w:t xml:space="preserve">dibina </w:t>
      </w:r>
      <w:r w:rsidR="00550297" w:rsidRPr="00982389">
        <w:rPr>
          <w:rFonts w:ascii="Times New Roman" w:hAnsi="Times New Roman" w:cs="Times New Roman"/>
          <w:position w:val="0"/>
          <w:sz w:val="24"/>
          <w:szCs w:val="24"/>
          <w:lang w:val="ms-MY"/>
        </w:rPr>
        <w:t xml:space="preserve">untuk menggalakkan masyarakat </w:t>
      </w:r>
      <w:r w:rsidR="001130C4" w:rsidRPr="00982389">
        <w:rPr>
          <w:rFonts w:ascii="Times New Roman" w:hAnsi="Times New Roman" w:cs="Times New Roman"/>
          <w:position w:val="0"/>
          <w:sz w:val="24"/>
          <w:szCs w:val="24"/>
          <w:lang w:val="ms-MY"/>
        </w:rPr>
        <w:t xml:space="preserve">di situ </w:t>
      </w:r>
      <w:r w:rsidR="00550297" w:rsidRPr="00982389">
        <w:rPr>
          <w:rFonts w:ascii="Times New Roman" w:hAnsi="Times New Roman" w:cs="Times New Roman"/>
          <w:position w:val="0"/>
          <w:sz w:val="24"/>
          <w:szCs w:val="24"/>
          <w:lang w:val="ms-MY"/>
        </w:rPr>
        <w:t xml:space="preserve">solat berjemaah dan melakukan aktiviti keagamaan Islam seperi menguruskan jenazah, kenduri tahlil, </w:t>
      </w:r>
      <w:r w:rsidR="00325CBF" w:rsidRPr="00982389">
        <w:rPr>
          <w:rFonts w:ascii="Times New Roman" w:hAnsi="Times New Roman" w:cs="Times New Roman"/>
          <w:position w:val="0"/>
          <w:sz w:val="24"/>
          <w:szCs w:val="24"/>
          <w:lang w:val="ms-MY"/>
        </w:rPr>
        <w:t xml:space="preserve">mengadakan </w:t>
      </w:r>
      <w:r w:rsidR="00550297" w:rsidRPr="00982389">
        <w:rPr>
          <w:rFonts w:ascii="Times New Roman" w:hAnsi="Times New Roman" w:cs="Times New Roman"/>
          <w:position w:val="0"/>
          <w:sz w:val="24"/>
          <w:szCs w:val="24"/>
          <w:lang w:val="ms-MY"/>
        </w:rPr>
        <w:t>kelas mengaji a</w:t>
      </w:r>
      <w:r w:rsidR="00325CBF" w:rsidRPr="00982389">
        <w:rPr>
          <w:rFonts w:ascii="Times New Roman" w:hAnsi="Times New Roman" w:cs="Times New Roman"/>
          <w:position w:val="0"/>
          <w:sz w:val="24"/>
          <w:szCs w:val="24"/>
          <w:lang w:val="ms-MY"/>
        </w:rPr>
        <w:t xml:space="preserve">l-Quran al-Karim dan lain-lain </w:t>
      </w:r>
      <w:r w:rsidR="00550297" w:rsidRPr="00982389">
        <w:rPr>
          <w:rFonts w:ascii="Times New Roman" w:hAnsi="Times New Roman" w:cs="Times New Roman"/>
          <w:position w:val="0"/>
          <w:sz w:val="24"/>
          <w:szCs w:val="24"/>
          <w:lang w:val="ms-MY"/>
        </w:rPr>
        <w:t>aktiviti ko</w:t>
      </w:r>
      <w:r w:rsidR="0055099F" w:rsidRPr="00982389">
        <w:rPr>
          <w:rFonts w:ascii="Times New Roman" w:hAnsi="Times New Roman" w:cs="Times New Roman"/>
          <w:position w:val="0"/>
          <w:sz w:val="24"/>
          <w:szCs w:val="24"/>
          <w:lang w:val="ms-MY"/>
        </w:rPr>
        <w:t xml:space="preserve">muniti di sini. Surau ini boleh </w:t>
      </w:r>
      <w:r w:rsidR="00550297" w:rsidRPr="00982389">
        <w:rPr>
          <w:rFonts w:ascii="Times New Roman" w:hAnsi="Times New Roman" w:cs="Times New Roman"/>
          <w:position w:val="0"/>
          <w:sz w:val="24"/>
          <w:szCs w:val="24"/>
          <w:lang w:val="ms-MY"/>
        </w:rPr>
        <w:t>menampung kira-kira 30</w:t>
      </w:r>
      <w:r w:rsidR="006F36BA">
        <w:rPr>
          <w:rFonts w:ascii="Times New Roman" w:hAnsi="Times New Roman" w:cs="Times New Roman"/>
          <w:position w:val="0"/>
          <w:sz w:val="24"/>
          <w:szCs w:val="24"/>
          <w:lang w:val="ms-MY"/>
        </w:rPr>
        <w:t>-</w:t>
      </w:r>
      <w:r w:rsidR="00550297" w:rsidRPr="00982389">
        <w:rPr>
          <w:rFonts w:ascii="Times New Roman" w:hAnsi="Times New Roman" w:cs="Times New Roman"/>
          <w:position w:val="0"/>
          <w:sz w:val="24"/>
          <w:szCs w:val="24"/>
          <w:lang w:val="ms-MY"/>
        </w:rPr>
        <w:t xml:space="preserve">60 </w:t>
      </w:r>
      <w:r w:rsidR="00325CBF" w:rsidRPr="00982389">
        <w:rPr>
          <w:rFonts w:ascii="Times New Roman" w:hAnsi="Times New Roman" w:cs="Times New Roman"/>
          <w:position w:val="0"/>
          <w:sz w:val="24"/>
          <w:szCs w:val="24"/>
          <w:lang w:val="ms-MY"/>
        </w:rPr>
        <w:t xml:space="preserve">jemaah lelaki dan </w:t>
      </w:r>
      <w:r w:rsidR="00A11C1C" w:rsidRPr="00982389">
        <w:rPr>
          <w:rFonts w:ascii="Times New Roman" w:hAnsi="Times New Roman" w:cs="Times New Roman"/>
          <w:position w:val="0"/>
          <w:sz w:val="24"/>
          <w:szCs w:val="24"/>
          <w:lang w:val="ms-MY"/>
        </w:rPr>
        <w:t>perempuan</w:t>
      </w:r>
      <w:r w:rsidR="00550297"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S</w:t>
      </w:r>
      <w:r w:rsidR="00A11C1C" w:rsidRPr="00982389">
        <w:rPr>
          <w:rFonts w:ascii="Times New Roman" w:hAnsi="Times New Roman" w:cs="Times New Roman"/>
          <w:position w:val="0"/>
          <w:sz w:val="24"/>
          <w:szCs w:val="24"/>
          <w:lang w:val="ms-MY"/>
        </w:rPr>
        <w:t>urau ini</w:t>
      </w:r>
      <w:r w:rsidR="00550297" w:rsidRPr="00982389">
        <w:rPr>
          <w:rFonts w:ascii="Times New Roman" w:hAnsi="Times New Roman" w:cs="Times New Roman"/>
          <w:position w:val="0"/>
          <w:sz w:val="24"/>
          <w:szCs w:val="24"/>
          <w:lang w:val="ms-MY"/>
        </w:rPr>
        <w:t xml:space="preserve"> juga digunakan sebagai tempat program bersama anak-anak Orang Asli </w:t>
      </w:r>
      <w:r w:rsidR="002D01AF" w:rsidRPr="00982389">
        <w:rPr>
          <w:rFonts w:ascii="Times New Roman" w:hAnsi="Times New Roman" w:cs="Times New Roman"/>
          <w:position w:val="0"/>
          <w:sz w:val="24"/>
          <w:szCs w:val="24"/>
          <w:lang w:val="ms-MY"/>
        </w:rPr>
        <w:t>suku Temiar</w:t>
      </w:r>
      <w:r w:rsidRPr="00982389">
        <w:rPr>
          <w:rFonts w:ascii="Times New Roman" w:hAnsi="Times New Roman" w:cs="Times New Roman"/>
          <w:position w:val="0"/>
          <w:sz w:val="24"/>
          <w:szCs w:val="24"/>
          <w:lang w:val="ms-MY"/>
        </w:rPr>
        <w:t xml:space="preserve"> (Ustaz Azmi, 2020)</w:t>
      </w:r>
      <w:r w:rsidR="006F36BA">
        <w:rPr>
          <w:rFonts w:ascii="Times New Roman" w:hAnsi="Times New Roman" w:cs="Times New Roman"/>
          <w:position w:val="0"/>
          <w:sz w:val="24"/>
          <w:szCs w:val="24"/>
          <w:lang w:val="ms-MY"/>
        </w:rPr>
        <w:t xml:space="preserve">. </w:t>
      </w:r>
      <w:r w:rsidR="006F36BA" w:rsidRPr="00982389">
        <w:rPr>
          <w:rFonts w:ascii="Times New Roman" w:hAnsi="Times New Roman" w:cs="Times New Roman"/>
          <w:position w:val="0"/>
          <w:sz w:val="24"/>
          <w:szCs w:val="24"/>
          <w:lang w:val="ms-MY"/>
        </w:rPr>
        <w:t xml:space="preserve">Berdasarkan </w:t>
      </w:r>
      <w:r w:rsidR="006F36BA">
        <w:rPr>
          <w:rFonts w:ascii="Times New Roman" w:hAnsi="Times New Roman" w:cs="Times New Roman"/>
          <w:position w:val="0"/>
          <w:sz w:val="24"/>
          <w:szCs w:val="24"/>
          <w:lang w:val="ms-MY"/>
        </w:rPr>
        <w:t>rajah</w:t>
      </w:r>
      <w:r w:rsidR="006F36BA" w:rsidRPr="00982389">
        <w:rPr>
          <w:rFonts w:ascii="Times New Roman" w:hAnsi="Times New Roman" w:cs="Times New Roman"/>
          <w:position w:val="0"/>
          <w:sz w:val="24"/>
          <w:szCs w:val="24"/>
          <w:lang w:val="ms-MY"/>
        </w:rPr>
        <w:t xml:space="preserve"> 3, dapat dilihat suasana program bersama anak-anak Orang Asli di Kampung Bukit Cermin. Jelaslah bahawa surau yang dibina berfungsi sebagai tempat beribadat dan melakukan aktiviti yang melibatkan penduduk kampung di situ.</w:t>
      </w:r>
    </w:p>
    <w:p w14:paraId="27EDBC28" w14:textId="77777777" w:rsidR="006F36BA" w:rsidRPr="00982389" w:rsidRDefault="006F36BA" w:rsidP="006F36BA">
      <w:pPr>
        <w:spacing w:after="0" w:line="240" w:lineRule="auto"/>
        <w:ind w:leftChars="0" w:left="0" w:firstLineChars="0" w:firstLine="720"/>
        <w:jc w:val="both"/>
        <w:rPr>
          <w:rFonts w:ascii="Times New Roman" w:eastAsia="sans-serif" w:hAnsi="Times New Roman" w:cs="Times New Roman"/>
          <w:position w:val="0"/>
          <w:sz w:val="24"/>
          <w:szCs w:val="24"/>
          <w:lang w:val="ms-MY"/>
        </w:rPr>
      </w:pPr>
      <w:r w:rsidRPr="00982389">
        <w:rPr>
          <w:rFonts w:ascii="Times New Roman" w:hAnsi="Times New Roman" w:cs="Times New Roman"/>
          <w:position w:val="0"/>
          <w:sz w:val="24"/>
          <w:szCs w:val="24"/>
          <w:lang w:val="ms-MY"/>
        </w:rPr>
        <w:t>Sepanjang pemerhatian (2020) di situ, didapati masyarakat ini mengamalkan gaya hidup sebagai seorang Muslim. Mereka dilihat belajar fardu ain dan fardu kifayah yang dasar akidahnya adalah Islam sebagaimana yang ada pada masyarakat Melayu. Perubahan budaya dalam aspek kepercayaan</w:t>
      </w:r>
      <w:r w:rsidRPr="00982389">
        <w:rPr>
          <w:rFonts w:ascii="Times New Roman" w:eastAsia="sans-serif" w:hAnsi="Times New Roman" w:cs="Times New Roman"/>
          <w:position w:val="0"/>
          <w:sz w:val="24"/>
          <w:szCs w:val="24"/>
          <w:lang w:val="ms-MY"/>
        </w:rPr>
        <w:t xml:space="preserve"> tradisi suku Temiar iaitu animisme berlaku apabila majoriti masyarakatnya sudah menerima dakwah Islam. Kini, mereka sudah berpendidikan Islam dan mampu mengamalkan gaya hidup sebagai Muslim yang sebenar. </w:t>
      </w:r>
    </w:p>
    <w:p w14:paraId="0700A2D3" w14:textId="77777777" w:rsidR="00550297" w:rsidRPr="00982389" w:rsidRDefault="00550297" w:rsidP="00550297">
      <w:pPr>
        <w:spacing w:after="0" w:line="240" w:lineRule="auto"/>
        <w:ind w:left="0" w:hanging="2"/>
        <w:jc w:val="both"/>
        <w:rPr>
          <w:rFonts w:ascii="Times New Roman" w:hAnsi="Times New Roman" w:cs="Times New Roman"/>
          <w:position w:val="0"/>
          <w:sz w:val="24"/>
          <w:szCs w:val="24"/>
          <w:lang w:val="ms-MY"/>
        </w:rPr>
      </w:pPr>
    </w:p>
    <w:p w14:paraId="3E731AF8" w14:textId="77777777" w:rsidR="00550297" w:rsidRPr="00982389" w:rsidRDefault="00550297" w:rsidP="00550297">
      <w:pPr>
        <w:spacing w:after="0" w:line="240" w:lineRule="auto"/>
        <w:ind w:left="0" w:hanging="2"/>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lastRenderedPageBreak/>
        <w:t xml:space="preserve"> </w:t>
      </w:r>
    </w:p>
    <w:p w14:paraId="60DE7D46" w14:textId="77777777" w:rsidR="00550297" w:rsidRPr="00982389" w:rsidRDefault="00550297" w:rsidP="00705BF3">
      <w:pPr>
        <w:spacing w:after="0" w:line="240" w:lineRule="auto"/>
        <w:ind w:left="0" w:hanging="2"/>
        <w:jc w:val="center"/>
        <w:rPr>
          <w:rFonts w:ascii="Times New Roman" w:hAnsi="Times New Roman" w:cs="Times New Roman"/>
          <w:position w:val="0"/>
          <w:sz w:val="24"/>
          <w:szCs w:val="24"/>
          <w:lang w:val="ms-MY"/>
        </w:rPr>
      </w:pPr>
      <w:r w:rsidRPr="00982389">
        <w:rPr>
          <w:rFonts w:ascii="Times New Roman" w:hAnsi="Times New Roman" w:cs="Times New Roman"/>
          <w:noProof/>
          <w:position w:val="0"/>
          <w:sz w:val="24"/>
          <w:szCs w:val="24"/>
          <w:lang w:val="en-MY" w:eastAsia="en-MY"/>
        </w:rPr>
        <w:drawing>
          <wp:inline distT="0" distB="0" distL="0" distR="0" wp14:anchorId="0DD46771" wp14:editId="29616E10">
            <wp:extent cx="2466975" cy="1616710"/>
            <wp:effectExtent l="0" t="0" r="9525" b="2540"/>
            <wp:docPr id="4" name="Picture 4"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ang asl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3396" cy="1627471"/>
                    </a:xfrm>
                    <a:prstGeom prst="rect">
                      <a:avLst/>
                    </a:prstGeom>
                  </pic:spPr>
                </pic:pic>
              </a:graphicData>
            </a:graphic>
          </wp:inline>
        </w:drawing>
      </w:r>
    </w:p>
    <w:p w14:paraId="5278D6D2" w14:textId="7698E032" w:rsidR="00550297" w:rsidRPr="00982389" w:rsidRDefault="006F36BA" w:rsidP="006F36BA">
      <w:pPr>
        <w:spacing w:before="120" w:after="0" w:line="240" w:lineRule="auto"/>
        <w:ind w:leftChars="0" w:left="2160" w:firstLineChars="0" w:firstLine="0"/>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 xml:space="preserve">           </w:t>
      </w:r>
      <w:r w:rsidR="00550297" w:rsidRPr="009F2D43">
        <w:rPr>
          <w:rFonts w:ascii="Times New Roman" w:hAnsi="Times New Roman" w:cs="Times New Roman"/>
          <w:position w:val="0"/>
          <w:sz w:val="20"/>
          <w:szCs w:val="20"/>
          <w:lang w:val="ms-MY"/>
        </w:rPr>
        <w:t>Sumber:</w:t>
      </w:r>
      <w:r w:rsidR="00550297" w:rsidRPr="00982389">
        <w:rPr>
          <w:rFonts w:ascii="Times New Roman" w:hAnsi="Times New Roman" w:cs="Times New Roman"/>
          <w:b/>
          <w:bCs/>
          <w:position w:val="0"/>
          <w:sz w:val="20"/>
          <w:szCs w:val="20"/>
          <w:lang w:val="ms-MY"/>
        </w:rPr>
        <w:t xml:space="preserve"> </w:t>
      </w:r>
      <w:r w:rsidR="00550297" w:rsidRPr="00982389">
        <w:rPr>
          <w:rFonts w:ascii="Times New Roman" w:hAnsi="Times New Roman" w:cs="Times New Roman"/>
          <w:position w:val="0"/>
          <w:sz w:val="20"/>
          <w:szCs w:val="20"/>
          <w:lang w:val="ms-MY"/>
        </w:rPr>
        <w:t xml:space="preserve">Kajian lapangan </w:t>
      </w:r>
      <w:r w:rsidR="009F2D43">
        <w:rPr>
          <w:rFonts w:ascii="Times New Roman" w:hAnsi="Times New Roman" w:cs="Times New Roman"/>
          <w:position w:val="0"/>
          <w:sz w:val="20"/>
          <w:szCs w:val="20"/>
          <w:lang w:val="ms-MY"/>
        </w:rPr>
        <w:t>(</w:t>
      </w:r>
      <w:r w:rsidR="00550297" w:rsidRPr="00982389">
        <w:rPr>
          <w:rFonts w:ascii="Times New Roman" w:hAnsi="Times New Roman" w:cs="Times New Roman"/>
          <w:position w:val="0"/>
          <w:sz w:val="20"/>
          <w:szCs w:val="20"/>
          <w:lang w:val="ms-MY"/>
        </w:rPr>
        <w:t>2020</w:t>
      </w:r>
      <w:r w:rsidR="009F2D43">
        <w:rPr>
          <w:rFonts w:ascii="Times New Roman" w:hAnsi="Times New Roman" w:cs="Times New Roman"/>
          <w:position w:val="0"/>
          <w:sz w:val="20"/>
          <w:szCs w:val="20"/>
          <w:lang w:val="ms-MY"/>
        </w:rPr>
        <w:t>)</w:t>
      </w:r>
    </w:p>
    <w:p w14:paraId="0145F9D8" w14:textId="77777777" w:rsidR="00F5752A" w:rsidRPr="00982389" w:rsidRDefault="00F5752A" w:rsidP="00F5752A">
      <w:pPr>
        <w:spacing w:after="0" w:line="240" w:lineRule="auto"/>
        <w:ind w:left="0" w:hanging="2"/>
        <w:jc w:val="center"/>
        <w:rPr>
          <w:rFonts w:ascii="Times New Roman" w:hAnsi="Times New Roman" w:cs="Times New Roman"/>
          <w:position w:val="0"/>
          <w:sz w:val="20"/>
          <w:szCs w:val="20"/>
          <w:lang w:val="ms-MY"/>
        </w:rPr>
      </w:pPr>
    </w:p>
    <w:p w14:paraId="00D621D1" w14:textId="3EFCDA40" w:rsidR="00550297" w:rsidRPr="00982389" w:rsidRDefault="006F36BA" w:rsidP="00550297">
      <w:pPr>
        <w:spacing w:after="0" w:line="240" w:lineRule="auto"/>
        <w:ind w:left="0" w:hanging="2"/>
        <w:jc w:val="center"/>
        <w:rPr>
          <w:rFonts w:ascii="Times New Roman" w:hAnsi="Times New Roman" w:cs="Times New Roman"/>
          <w:position w:val="0"/>
          <w:sz w:val="20"/>
          <w:szCs w:val="20"/>
          <w:lang w:val="ms-MY"/>
        </w:rPr>
      </w:pPr>
      <w:r>
        <w:rPr>
          <w:rFonts w:ascii="Times New Roman" w:hAnsi="Times New Roman" w:cs="Times New Roman"/>
          <w:b/>
          <w:bCs/>
          <w:position w:val="0"/>
          <w:sz w:val="20"/>
          <w:szCs w:val="20"/>
          <w:lang w:val="ms-MY"/>
        </w:rPr>
        <w:t>Rajah 3</w:t>
      </w:r>
      <w:r w:rsidR="00550297" w:rsidRPr="00982389">
        <w:rPr>
          <w:rFonts w:ascii="Times New Roman" w:hAnsi="Times New Roman" w:cs="Times New Roman"/>
          <w:b/>
          <w:bCs/>
          <w:position w:val="0"/>
          <w:sz w:val="20"/>
          <w:szCs w:val="20"/>
          <w:lang w:val="ms-MY"/>
        </w:rPr>
        <w:t xml:space="preserve">. </w:t>
      </w:r>
      <w:r w:rsidR="00550297" w:rsidRPr="00982389">
        <w:rPr>
          <w:rFonts w:ascii="Times New Roman" w:hAnsi="Times New Roman" w:cs="Times New Roman"/>
          <w:position w:val="0"/>
          <w:sz w:val="20"/>
          <w:szCs w:val="20"/>
          <w:lang w:val="ms-MY"/>
        </w:rPr>
        <w:t xml:space="preserve">Suasana di dalam </w:t>
      </w:r>
      <w:r w:rsidR="009F2D43" w:rsidRPr="00982389">
        <w:rPr>
          <w:rFonts w:ascii="Times New Roman" w:hAnsi="Times New Roman" w:cs="Times New Roman"/>
          <w:position w:val="0"/>
          <w:sz w:val="20"/>
          <w:szCs w:val="20"/>
          <w:lang w:val="ms-MY"/>
        </w:rPr>
        <w:t xml:space="preserve">surau perkampungan </w:t>
      </w:r>
      <w:r w:rsidR="00550297" w:rsidRPr="00982389">
        <w:rPr>
          <w:rFonts w:ascii="Times New Roman" w:hAnsi="Times New Roman" w:cs="Times New Roman"/>
          <w:position w:val="0"/>
          <w:sz w:val="20"/>
          <w:szCs w:val="20"/>
          <w:lang w:val="ms-MY"/>
        </w:rPr>
        <w:t>Orang Asli Kampung Bukit Cermin</w:t>
      </w:r>
      <w:r>
        <w:rPr>
          <w:rFonts w:ascii="Times New Roman" w:hAnsi="Times New Roman" w:cs="Times New Roman"/>
          <w:position w:val="0"/>
          <w:sz w:val="20"/>
          <w:szCs w:val="20"/>
          <w:lang w:val="ms-MY"/>
        </w:rPr>
        <w:t>.</w:t>
      </w:r>
    </w:p>
    <w:p w14:paraId="29302EB3" w14:textId="77777777" w:rsidR="00F5752A" w:rsidRPr="00982389" w:rsidRDefault="00F5752A" w:rsidP="00550297">
      <w:pPr>
        <w:spacing w:after="0" w:line="240" w:lineRule="auto"/>
        <w:ind w:left="0" w:hanging="2"/>
        <w:jc w:val="both"/>
        <w:rPr>
          <w:rFonts w:ascii="Times New Roman" w:hAnsi="Times New Roman" w:cs="Times New Roman"/>
          <w:position w:val="0"/>
          <w:sz w:val="24"/>
          <w:szCs w:val="24"/>
          <w:lang w:val="ms-MY"/>
        </w:rPr>
      </w:pPr>
    </w:p>
    <w:p w14:paraId="426B38F9" w14:textId="6F7F0C74" w:rsidR="008E5F45" w:rsidRPr="00982389" w:rsidRDefault="00BA116A" w:rsidP="001130C4">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eastAsia="sans-serif" w:hAnsi="Times New Roman" w:cs="Times New Roman"/>
          <w:position w:val="0"/>
          <w:sz w:val="24"/>
          <w:szCs w:val="24"/>
          <w:lang w:val="ms-MY"/>
        </w:rPr>
        <w:t xml:space="preserve">Bagi perubahan budaya dalam aspek kepercayaan, berdasarkan konsep perubahan didapati corak perubahannya adalah </w:t>
      </w:r>
      <w:r w:rsidRPr="00982389">
        <w:rPr>
          <w:rFonts w:ascii="Times New Roman" w:eastAsia="sans-serif" w:hAnsi="Times New Roman" w:cs="Times New Roman"/>
          <w:i/>
          <w:iCs/>
          <w:position w:val="0"/>
          <w:sz w:val="24"/>
          <w:szCs w:val="24"/>
          <w:lang w:val="ms-MY"/>
        </w:rPr>
        <w:t>‘reactive change’</w:t>
      </w:r>
      <w:r w:rsidRPr="00982389">
        <w:rPr>
          <w:rFonts w:ascii="Times New Roman" w:eastAsia="sans-serif" w:hAnsi="Times New Roman" w:cs="Times New Roman"/>
          <w:position w:val="0"/>
          <w:sz w:val="24"/>
          <w:szCs w:val="24"/>
          <w:lang w:val="ms-MY"/>
        </w:rPr>
        <w:t xml:space="preserve"> yang berkonsepkan p</w:t>
      </w:r>
      <w:r w:rsidRPr="00982389">
        <w:rPr>
          <w:rFonts w:ascii="Times New Roman" w:hAnsi="Times New Roman" w:cs="Times New Roman"/>
          <w:position w:val="0"/>
          <w:sz w:val="24"/>
          <w:szCs w:val="24"/>
          <w:lang w:val="ms-MY"/>
        </w:rPr>
        <w:t xml:space="preserve">erubahan daripada tindak balas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sesuatu peristiwa atau rangkaian peristiwa</w:t>
      </w:r>
      <w:r w:rsidRPr="00982389">
        <w:rPr>
          <w:rFonts w:ascii="Times New Roman" w:eastAsia="sans-serif" w:hAnsi="Times New Roman" w:cs="Times New Roman"/>
          <w:position w:val="0"/>
          <w:sz w:val="24"/>
          <w:szCs w:val="24"/>
          <w:lang w:val="ms-MY"/>
        </w:rPr>
        <w:t>.</w:t>
      </w:r>
      <w:r w:rsidR="006F36BA">
        <w:rPr>
          <w:rFonts w:ascii="Times New Roman" w:eastAsia="sans-serif" w:hAnsi="Times New Roman" w:cs="Times New Roman"/>
          <w:position w:val="0"/>
          <w:sz w:val="24"/>
          <w:szCs w:val="24"/>
          <w:lang w:val="ms-MY"/>
        </w:rPr>
        <w:t xml:space="preserve"> </w:t>
      </w:r>
      <w:r w:rsidR="008E5F45" w:rsidRPr="00982389">
        <w:rPr>
          <w:rFonts w:ascii="Times New Roman" w:eastAsia="sans-serif" w:hAnsi="Times New Roman" w:cs="Times New Roman"/>
          <w:position w:val="0"/>
          <w:sz w:val="24"/>
          <w:szCs w:val="24"/>
          <w:lang w:val="ms-MY"/>
        </w:rPr>
        <w:t>Dari sudut pendifusian Islam, dilihat faktor perubahan bagi kepercayaan</w:t>
      </w:r>
      <w:r w:rsidR="001130C4" w:rsidRPr="00982389">
        <w:rPr>
          <w:rFonts w:ascii="Times New Roman" w:eastAsia="sans-serif" w:hAnsi="Times New Roman" w:cs="Times New Roman"/>
          <w:position w:val="0"/>
          <w:sz w:val="24"/>
          <w:szCs w:val="24"/>
          <w:lang w:val="ms-MY"/>
        </w:rPr>
        <w:t xml:space="preserve"> mereka </w:t>
      </w:r>
      <w:r w:rsidR="008E5F45" w:rsidRPr="00982389">
        <w:rPr>
          <w:rFonts w:ascii="Times New Roman" w:eastAsia="sans-serif" w:hAnsi="Times New Roman" w:cs="Times New Roman"/>
          <w:position w:val="0"/>
          <w:sz w:val="24"/>
          <w:szCs w:val="24"/>
          <w:lang w:val="ms-MY"/>
        </w:rPr>
        <w:t>memperlihatkan p</w:t>
      </w:r>
      <w:r w:rsidR="008E5F45" w:rsidRPr="00982389">
        <w:rPr>
          <w:rFonts w:ascii="Times New Roman" w:hAnsi="Times New Roman" w:cs="Times New Roman"/>
          <w:position w:val="0"/>
          <w:sz w:val="24"/>
          <w:szCs w:val="24"/>
          <w:lang w:val="ms-MY"/>
        </w:rPr>
        <w:t xml:space="preserve">enyebaran unsur kebudayaan daripada satu masyarakat kepada satu masyarakat yang lain. Islam berdifusi dalam keseluruhan sistem kepercayaan masyarakat </w:t>
      </w:r>
      <w:r w:rsidR="001130C4" w:rsidRPr="00982389">
        <w:rPr>
          <w:rFonts w:ascii="Times New Roman" w:hAnsi="Times New Roman" w:cs="Times New Roman"/>
          <w:position w:val="0"/>
          <w:sz w:val="24"/>
          <w:szCs w:val="24"/>
          <w:lang w:val="ms-MY"/>
        </w:rPr>
        <w:t>ini</w:t>
      </w:r>
      <w:r w:rsidR="008E5F45" w:rsidRPr="00982389">
        <w:rPr>
          <w:rFonts w:ascii="Times New Roman" w:hAnsi="Times New Roman" w:cs="Times New Roman"/>
          <w:position w:val="0"/>
          <w:sz w:val="24"/>
          <w:szCs w:val="24"/>
          <w:lang w:val="ms-MY"/>
        </w:rPr>
        <w:t xml:space="preserve">. Sistem kepercayaan Islam yang membentuk jati diri masyarakat Islam telah membentuk falsafah tentang pegangan dan pandang hidup baharu </w:t>
      </w:r>
      <w:r w:rsidR="001130C4" w:rsidRPr="00982389">
        <w:rPr>
          <w:rFonts w:ascii="Times New Roman" w:hAnsi="Times New Roman" w:cs="Times New Roman"/>
          <w:position w:val="0"/>
          <w:sz w:val="24"/>
          <w:szCs w:val="24"/>
          <w:lang w:val="ms-MY"/>
        </w:rPr>
        <w:t>mereka</w:t>
      </w:r>
      <w:r w:rsidR="008E5F45" w:rsidRPr="00982389">
        <w:rPr>
          <w:rFonts w:ascii="Times New Roman" w:hAnsi="Times New Roman" w:cs="Times New Roman"/>
          <w:position w:val="0"/>
          <w:sz w:val="24"/>
          <w:szCs w:val="24"/>
          <w:lang w:val="ms-MY"/>
        </w:rPr>
        <w:t xml:space="preserve">. Ia bersifat menyeluruh lagi meliputi mencakupi seluruh cabang kehidupan duniawi yang sementara hingga kepada  kehidupan kekal abadi di akhirat. </w:t>
      </w:r>
    </w:p>
    <w:p w14:paraId="78824F99" w14:textId="77777777" w:rsidR="00550297" w:rsidRPr="00982389" w:rsidRDefault="00550297" w:rsidP="00C80C1D">
      <w:pPr>
        <w:spacing w:after="0" w:line="240" w:lineRule="auto"/>
        <w:ind w:leftChars="0" w:left="0" w:firstLineChars="0" w:firstLine="0"/>
        <w:jc w:val="both"/>
        <w:rPr>
          <w:rFonts w:ascii="Times New Roman" w:hAnsi="Times New Roman" w:cs="Times New Roman"/>
          <w:position w:val="0"/>
          <w:sz w:val="24"/>
          <w:szCs w:val="24"/>
          <w:lang w:val="ms-MY"/>
        </w:rPr>
      </w:pPr>
    </w:p>
    <w:p w14:paraId="3A3487D5" w14:textId="5FDA2F3D" w:rsidR="00550297" w:rsidRPr="00982389" w:rsidRDefault="000B69FB" w:rsidP="000B69FB">
      <w:pPr>
        <w:spacing w:after="0" w:line="240" w:lineRule="auto"/>
        <w:ind w:left="0" w:hanging="2"/>
        <w:jc w:val="both"/>
        <w:rPr>
          <w:rFonts w:ascii="Times New Roman" w:hAnsi="Times New Roman" w:cs="Times New Roman"/>
          <w:i/>
          <w:iCs/>
          <w:position w:val="0"/>
          <w:sz w:val="24"/>
          <w:szCs w:val="24"/>
          <w:lang w:val="ms-MY"/>
        </w:rPr>
      </w:pPr>
      <w:r w:rsidRPr="00982389">
        <w:rPr>
          <w:rFonts w:ascii="Times New Roman" w:hAnsi="Times New Roman" w:cs="Times New Roman"/>
          <w:i/>
          <w:iCs/>
          <w:position w:val="0"/>
          <w:sz w:val="24"/>
          <w:szCs w:val="24"/>
          <w:lang w:val="ms-MY"/>
        </w:rPr>
        <w:t>Pantang Larang</w:t>
      </w:r>
    </w:p>
    <w:p w14:paraId="0C4BDBE9" w14:textId="77777777" w:rsidR="00550297" w:rsidRPr="00982389" w:rsidRDefault="00550297" w:rsidP="00550297">
      <w:pPr>
        <w:spacing w:after="0" w:line="240" w:lineRule="auto"/>
        <w:ind w:left="0" w:hanging="2"/>
        <w:jc w:val="both"/>
        <w:rPr>
          <w:rFonts w:ascii="Times New Roman" w:hAnsi="Times New Roman" w:cs="Times New Roman"/>
          <w:b/>
          <w:bCs/>
          <w:position w:val="0"/>
          <w:sz w:val="24"/>
          <w:szCs w:val="24"/>
          <w:lang w:val="ms-MY"/>
        </w:rPr>
      </w:pPr>
    </w:p>
    <w:p w14:paraId="0EFCEC54" w14:textId="1116C863" w:rsidR="00550297" w:rsidRPr="00982389" w:rsidRDefault="00F6513F" w:rsidP="00F6513F">
      <w:pPr>
        <w:spacing w:after="0" w:line="240" w:lineRule="auto"/>
        <w:ind w:left="-2" w:firstLineChars="0" w:firstLine="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Beberapa pantang larang </w:t>
      </w:r>
      <w:r w:rsidR="00550297" w:rsidRPr="00982389">
        <w:rPr>
          <w:rFonts w:ascii="Times New Roman" w:hAnsi="Times New Roman" w:cs="Times New Roman"/>
          <w:position w:val="0"/>
          <w:sz w:val="24"/>
          <w:szCs w:val="24"/>
          <w:lang w:val="ms-MY"/>
        </w:rPr>
        <w:t>diamalkan oleh</w:t>
      </w:r>
      <w:r w:rsidR="001130C4" w:rsidRPr="00982389">
        <w:rPr>
          <w:rFonts w:ascii="Times New Roman" w:hAnsi="Times New Roman" w:cs="Times New Roman"/>
          <w:position w:val="0"/>
          <w:sz w:val="24"/>
          <w:szCs w:val="24"/>
          <w:lang w:val="ms-MY"/>
        </w:rPr>
        <w:t xml:space="preserve"> mereka</w:t>
      </w:r>
      <w:r w:rsidR="000B69FB" w:rsidRPr="00982389">
        <w:rPr>
          <w:rFonts w:ascii="Times New Roman" w:hAnsi="Times New Roman" w:cs="Times New Roman"/>
          <w:position w:val="0"/>
          <w:sz w:val="24"/>
          <w:szCs w:val="24"/>
          <w:lang w:val="ms-MY"/>
        </w:rPr>
        <w:t xml:space="preserve"> sewaktu </w:t>
      </w:r>
      <w:r w:rsidR="00550297" w:rsidRPr="00982389">
        <w:rPr>
          <w:rFonts w:ascii="Times New Roman" w:hAnsi="Times New Roman" w:cs="Times New Roman"/>
          <w:position w:val="0"/>
          <w:sz w:val="24"/>
          <w:szCs w:val="24"/>
          <w:lang w:val="ms-MY"/>
        </w:rPr>
        <w:t xml:space="preserve">hendak </w:t>
      </w:r>
      <w:r w:rsidR="000B69FB" w:rsidRPr="00982389">
        <w:rPr>
          <w:rFonts w:ascii="Times New Roman" w:hAnsi="Times New Roman" w:cs="Times New Roman"/>
          <w:position w:val="0"/>
          <w:sz w:val="24"/>
          <w:szCs w:val="24"/>
          <w:lang w:val="ms-MY"/>
        </w:rPr>
        <w:t>masuk ke dalam hutan bagi mencari dan mengumpulkan hasil hutan</w:t>
      </w:r>
      <w:r w:rsidR="00550297" w:rsidRPr="00982389">
        <w:rPr>
          <w:rFonts w:ascii="Times New Roman" w:hAnsi="Times New Roman" w:cs="Times New Roman"/>
          <w:position w:val="0"/>
          <w:sz w:val="24"/>
          <w:szCs w:val="24"/>
          <w:lang w:val="ms-MY"/>
        </w:rPr>
        <w:t xml:space="preserve">. </w:t>
      </w:r>
      <w:r w:rsidR="000B69FB" w:rsidRPr="00982389">
        <w:rPr>
          <w:rFonts w:ascii="Times New Roman" w:hAnsi="Times New Roman" w:cs="Times New Roman"/>
          <w:position w:val="0"/>
          <w:sz w:val="24"/>
          <w:szCs w:val="24"/>
          <w:lang w:val="ms-MY"/>
        </w:rPr>
        <w:t>Menurut Tok Batin Omar</w:t>
      </w:r>
      <w:r w:rsidR="00550297" w:rsidRPr="00982389">
        <w:rPr>
          <w:rFonts w:ascii="Times New Roman" w:hAnsi="Times New Roman" w:cs="Times New Roman"/>
          <w:position w:val="0"/>
          <w:sz w:val="24"/>
          <w:szCs w:val="24"/>
          <w:lang w:val="ms-MY"/>
        </w:rPr>
        <w:t>:</w:t>
      </w:r>
    </w:p>
    <w:p w14:paraId="4508A63F" w14:textId="77777777" w:rsidR="000178ED" w:rsidRPr="00982389" w:rsidRDefault="000178ED" w:rsidP="000178ED">
      <w:pPr>
        <w:spacing w:after="0" w:line="240" w:lineRule="auto"/>
        <w:ind w:leftChars="0" w:left="0" w:firstLineChars="0" w:firstLine="720"/>
        <w:jc w:val="both"/>
        <w:rPr>
          <w:rFonts w:ascii="Times New Roman" w:hAnsi="Times New Roman" w:cs="Times New Roman"/>
          <w:position w:val="0"/>
          <w:sz w:val="24"/>
          <w:szCs w:val="24"/>
          <w:lang w:val="ms-MY"/>
        </w:rPr>
      </w:pPr>
    </w:p>
    <w:p w14:paraId="48D59E41" w14:textId="04119A57" w:rsidR="00550297" w:rsidRPr="00982389" w:rsidRDefault="00550297" w:rsidP="000178ED">
      <w:pPr>
        <w:spacing w:after="0" w:line="240" w:lineRule="auto"/>
        <w:ind w:leftChars="0" w:left="720" w:right="720" w:firstLineChars="0" w:firstLine="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“Orang Temiar di sini masih mengamalkan pantang larang daripada leluhur mereka. Sebabnya adalah setiap pantang larang itu mempunyai kepentingan tersendiri supaya dapat menjaga keselamatan anak cucu ketika berada di hutan unt</w:t>
      </w:r>
      <w:r w:rsidR="000178ED" w:rsidRPr="00982389">
        <w:rPr>
          <w:rFonts w:ascii="Times New Roman" w:hAnsi="Times New Roman" w:cs="Times New Roman"/>
          <w:position w:val="0"/>
          <w:sz w:val="24"/>
          <w:szCs w:val="24"/>
          <w:lang w:val="ms-MY"/>
        </w:rPr>
        <w:t>uk memburu atau mencari rezeki”</w:t>
      </w:r>
      <w:r w:rsidR="009F2D43">
        <w:rPr>
          <w:rFonts w:ascii="Times New Roman" w:hAnsi="Times New Roman" w:cs="Times New Roman"/>
          <w:position w:val="0"/>
          <w:sz w:val="24"/>
          <w:szCs w:val="24"/>
          <w:lang w:val="ms-MY"/>
        </w:rPr>
        <w:t xml:space="preserve"> </w:t>
      </w:r>
      <w:r w:rsidR="000178ED"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Tok Batin Omar, 2020)</w:t>
      </w:r>
      <w:r w:rsidR="000178ED" w:rsidRPr="00982389">
        <w:rPr>
          <w:rFonts w:ascii="Times New Roman" w:hAnsi="Times New Roman" w:cs="Times New Roman"/>
          <w:position w:val="0"/>
          <w:sz w:val="24"/>
          <w:szCs w:val="24"/>
          <w:lang w:val="ms-MY"/>
        </w:rPr>
        <w:t>.</w:t>
      </w:r>
    </w:p>
    <w:p w14:paraId="77DEA4B6" w14:textId="77777777" w:rsidR="000178ED" w:rsidRPr="00982389" w:rsidRDefault="000178ED" w:rsidP="000178ED">
      <w:pPr>
        <w:spacing w:after="0" w:line="240" w:lineRule="auto"/>
        <w:ind w:leftChars="0" w:left="720" w:right="720" w:firstLineChars="0" w:firstLine="0"/>
        <w:jc w:val="both"/>
        <w:rPr>
          <w:rFonts w:ascii="Times New Roman" w:hAnsi="Times New Roman" w:cs="Times New Roman"/>
          <w:position w:val="0"/>
          <w:sz w:val="24"/>
          <w:szCs w:val="24"/>
          <w:lang w:val="ms-MY"/>
        </w:rPr>
      </w:pPr>
    </w:p>
    <w:p w14:paraId="4624F5CF" w14:textId="6D0DC1D3" w:rsidR="00550297" w:rsidRPr="00982389" w:rsidRDefault="00550297" w:rsidP="00F6513F">
      <w:pPr>
        <w:spacing w:after="0" w:line="240" w:lineRule="auto"/>
        <w:ind w:left="0"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b/>
      </w:r>
      <w:r w:rsidR="00F5752A" w:rsidRPr="00982389">
        <w:rPr>
          <w:rFonts w:ascii="Times New Roman" w:hAnsi="Times New Roman" w:cs="Times New Roman"/>
          <w:position w:val="0"/>
          <w:sz w:val="24"/>
          <w:szCs w:val="24"/>
          <w:lang w:val="ms-MY"/>
        </w:rPr>
        <w:tab/>
      </w:r>
      <w:r w:rsidR="00F6513F" w:rsidRPr="00982389">
        <w:rPr>
          <w:rFonts w:ascii="Times New Roman" w:hAnsi="Times New Roman" w:cs="Times New Roman"/>
          <w:position w:val="0"/>
          <w:sz w:val="24"/>
          <w:szCs w:val="24"/>
          <w:lang w:val="ms-MY"/>
        </w:rPr>
        <w:t>Kenyataan d</w:t>
      </w:r>
      <w:r w:rsidRPr="00982389">
        <w:rPr>
          <w:rFonts w:ascii="Times New Roman" w:hAnsi="Times New Roman" w:cs="Times New Roman"/>
          <w:position w:val="0"/>
          <w:sz w:val="24"/>
          <w:szCs w:val="24"/>
          <w:lang w:val="ms-MY"/>
        </w:rPr>
        <w:t>i atas menjelaskan kepentingan dalam mematuhi pantang larang yang diciptakan oleh leluhur mereka. Walaupun mereka tidak tahu akan kewujudan pantang larang tersebut namun mereka tetap akan mematuhi kerana mereka percaya bahawa setiap pantang larang itu dibuat atau dicipta bertujuan untuk menjaga keamanan dan selamat suku kaum mereka.</w:t>
      </w:r>
      <w:r w:rsidR="00055E1A" w:rsidRPr="00982389">
        <w:rPr>
          <w:rFonts w:ascii="Times New Roman" w:hAnsi="Times New Roman" w:cs="Times New Roman"/>
          <w:position w:val="0"/>
          <w:sz w:val="24"/>
          <w:szCs w:val="24"/>
          <w:lang w:val="ms-MY"/>
        </w:rPr>
        <w:t xml:space="preserve"> Pantang larang yang masih diamalkan dilihat telah dimoderatkan </w:t>
      </w:r>
      <w:r w:rsidR="00BA116A" w:rsidRPr="00982389">
        <w:rPr>
          <w:rFonts w:ascii="Times New Roman" w:hAnsi="Times New Roman" w:cs="Times New Roman"/>
          <w:position w:val="0"/>
          <w:sz w:val="24"/>
          <w:szCs w:val="24"/>
          <w:lang w:val="ms-MY"/>
        </w:rPr>
        <w:t xml:space="preserve">dengan menyesuaikannya dengan tuntutan dan larangan Islam dalam kehidupan mereka. Maka sesuai dengan maksud moderat itu sendiri iaitu tidak keterlaluan dengan membuang terus budaya ini </w:t>
      </w:r>
      <w:r w:rsidR="0030564E" w:rsidRPr="00982389">
        <w:rPr>
          <w:rFonts w:ascii="Times New Roman" w:hAnsi="Times New Roman" w:cs="Times New Roman"/>
          <w:position w:val="0"/>
          <w:sz w:val="24"/>
          <w:szCs w:val="24"/>
          <w:lang w:val="ms-MY"/>
        </w:rPr>
        <w:t>daripada</w:t>
      </w:r>
      <w:r w:rsidR="00BA116A" w:rsidRPr="00982389">
        <w:rPr>
          <w:rFonts w:ascii="Times New Roman" w:hAnsi="Times New Roman" w:cs="Times New Roman"/>
          <w:position w:val="0"/>
          <w:sz w:val="24"/>
          <w:szCs w:val="24"/>
          <w:lang w:val="ms-MY"/>
        </w:rPr>
        <w:t xml:space="preserve"> kehidupan lalu dikekalkan dengan corak lebih sederhana dan harmonis. </w:t>
      </w:r>
    </w:p>
    <w:p w14:paraId="780DA5FD" w14:textId="77777777" w:rsidR="006F36BA" w:rsidRDefault="006F36BA" w:rsidP="00705BF3">
      <w:pPr>
        <w:spacing w:after="0" w:line="240" w:lineRule="auto"/>
        <w:ind w:left="0" w:hanging="2"/>
        <w:jc w:val="both"/>
        <w:rPr>
          <w:rFonts w:ascii="Times New Roman" w:hAnsi="Times New Roman" w:cs="Times New Roman"/>
          <w:position w:val="0"/>
          <w:sz w:val="24"/>
          <w:szCs w:val="24"/>
          <w:lang w:val="ms-MY"/>
        </w:rPr>
      </w:pPr>
    </w:p>
    <w:p w14:paraId="790AF7C3" w14:textId="77777777" w:rsidR="006F36BA" w:rsidRDefault="006F36BA" w:rsidP="00705BF3">
      <w:pPr>
        <w:spacing w:after="0" w:line="240" w:lineRule="auto"/>
        <w:ind w:left="0" w:hanging="2"/>
        <w:jc w:val="both"/>
        <w:rPr>
          <w:rFonts w:ascii="Times New Roman" w:hAnsi="Times New Roman" w:cs="Times New Roman"/>
          <w:position w:val="0"/>
          <w:sz w:val="24"/>
          <w:szCs w:val="24"/>
          <w:lang w:val="ms-MY"/>
        </w:rPr>
      </w:pPr>
    </w:p>
    <w:p w14:paraId="34CFE3EF" w14:textId="77777777" w:rsidR="006F36BA" w:rsidRDefault="006F36BA" w:rsidP="00705BF3">
      <w:pPr>
        <w:spacing w:after="0" w:line="240" w:lineRule="auto"/>
        <w:ind w:left="0" w:hanging="2"/>
        <w:jc w:val="both"/>
        <w:rPr>
          <w:rFonts w:ascii="Times New Roman" w:hAnsi="Times New Roman" w:cs="Times New Roman"/>
          <w:position w:val="0"/>
          <w:sz w:val="24"/>
          <w:szCs w:val="24"/>
          <w:lang w:val="ms-MY"/>
        </w:rPr>
      </w:pPr>
    </w:p>
    <w:p w14:paraId="2668177A" w14:textId="77777777" w:rsidR="006F36BA" w:rsidRPr="00982389" w:rsidRDefault="006F36BA" w:rsidP="00705BF3">
      <w:pPr>
        <w:spacing w:after="0" w:line="240" w:lineRule="auto"/>
        <w:ind w:left="0" w:hanging="2"/>
        <w:jc w:val="both"/>
        <w:rPr>
          <w:rFonts w:ascii="Times New Roman" w:hAnsi="Times New Roman" w:cs="Times New Roman"/>
          <w:position w:val="0"/>
          <w:sz w:val="24"/>
          <w:szCs w:val="24"/>
          <w:lang w:val="ms-MY"/>
        </w:rPr>
      </w:pPr>
    </w:p>
    <w:p w14:paraId="2F158E0E" w14:textId="77777777" w:rsidR="006F36BA" w:rsidRDefault="00550297" w:rsidP="006F36BA">
      <w:pPr>
        <w:pStyle w:val="ListParagraph"/>
        <w:numPr>
          <w:ilvl w:val="0"/>
          <w:numId w:val="1"/>
        </w:numPr>
        <w:tabs>
          <w:tab w:val="left" w:pos="270"/>
        </w:tabs>
        <w:suppressAutoHyphens w:val="0"/>
        <w:spacing w:after="0" w:line="240" w:lineRule="auto"/>
        <w:ind w:leftChars="0" w:left="0" w:firstLineChars="0" w:hanging="2"/>
        <w:jc w:val="both"/>
        <w:textDirection w:val="lrTb"/>
        <w:textAlignment w:val="auto"/>
        <w:outlineLvl w:val="9"/>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lastRenderedPageBreak/>
        <w:t xml:space="preserve">Pantang </w:t>
      </w:r>
      <w:r w:rsidR="000178ED" w:rsidRPr="00982389">
        <w:rPr>
          <w:rFonts w:ascii="Times New Roman" w:hAnsi="Times New Roman" w:cs="Times New Roman"/>
          <w:position w:val="0"/>
          <w:sz w:val="24"/>
          <w:szCs w:val="24"/>
          <w:lang w:val="ms-MY"/>
        </w:rPr>
        <w:t>larang masuk hutan</w:t>
      </w:r>
    </w:p>
    <w:p w14:paraId="02595A06" w14:textId="77777777" w:rsidR="006F36BA" w:rsidRDefault="006F36BA" w:rsidP="006F36BA">
      <w:pPr>
        <w:pStyle w:val="ListParagraph"/>
        <w:tabs>
          <w:tab w:val="left" w:pos="270"/>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257C001B" w14:textId="68F779DD" w:rsidR="00550297" w:rsidRPr="006F36BA" w:rsidRDefault="00F6513F" w:rsidP="006F36BA">
      <w:pPr>
        <w:pStyle w:val="ListParagraph"/>
        <w:tabs>
          <w:tab w:val="left" w:pos="270"/>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6F36BA">
        <w:rPr>
          <w:rFonts w:ascii="Times New Roman" w:hAnsi="Times New Roman" w:cs="Times New Roman"/>
          <w:position w:val="0"/>
          <w:sz w:val="24"/>
          <w:szCs w:val="24"/>
          <w:lang w:val="ms-MY"/>
        </w:rPr>
        <w:t>D</w:t>
      </w:r>
      <w:r w:rsidR="00C31F49" w:rsidRPr="006F36BA">
        <w:rPr>
          <w:rFonts w:ascii="Times New Roman" w:hAnsi="Times New Roman" w:cs="Times New Roman"/>
          <w:position w:val="0"/>
          <w:sz w:val="24"/>
          <w:szCs w:val="24"/>
          <w:lang w:val="ms-MY"/>
        </w:rPr>
        <w:t>i</w:t>
      </w:r>
      <w:r w:rsidR="00550297" w:rsidRPr="006F36BA">
        <w:rPr>
          <w:rFonts w:ascii="Times New Roman" w:hAnsi="Times New Roman" w:cs="Times New Roman"/>
          <w:position w:val="0"/>
          <w:sz w:val="24"/>
          <w:szCs w:val="24"/>
          <w:lang w:val="ms-MY"/>
        </w:rPr>
        <w:t xml:space="preserve">dapati </w:t>
      </w:r>
      <w:r w:rsidR="001130C4" w:rsidRPr="006F36BA">
        <w:rPr>
          <w:rFonts w:ascii="Times New Roman" w:hAnsi="Times New Roman" w:cs="Times New Roman"/>
          <w:position w:val="0"/>
          <w:sz w:val="24"/>
          <w:szCs w:val="24"/>
          <w:lang w:val="ms-MY"/>
        </w:rPr>
        <w:t>mereka</w:t>
      </w:r>
      <w:r w:rsidR="00550297" w:rsidRPr="006F36BA">
        <w:rPr>
          <w:rFonts w:ascii="Times New Roman" w:hAnsi="Times New Roman" w:cs="Times New Roman"/>
          <w:position w:val="0"/>
          <w:sz w:val="24"/>
          <w:szCs w:val="24"/>
          <w:lang w:val="ms-MY"/>
        </w:rPr>
        <w:t xml:space="preserve"> masih mempraktikkan pantang larang ketika berada di dalam hutan. Hal ini adalah kerana panta</w:t>
      </w:r>
      <w:r w:rsidRPr="006F36BA">
        <w:rPr>
          <w:rFonts w:ascii="Times New Roman" w:hAnsi="Times New Roman" w:cs="Times New Roman"/>
          <w:position w:val="0"/>
          <w:sz w:val="24"/>
          <w:szCs w:val="24"/>
          <w:lang w:val="ms-MY"/>
        </w:rPr>
        <w:t xml:space="preserve">ng larang </w:t>
      </w:r>
      <w:r w:rsidR="00C300D5" w:rsidRPr="006F36BA">
        <w:rPr>
          <w:rFonts w:ascii="Times New Roman" w:hAnsi="Times New Roman" w:cs="Times New Roman"/>
          <w:position w:val="0"/>
          <w:sz w:val="24"/>
          <w:szCs w:val="24"/>
          <w:lang w:val="ms-MY"/>
        </w:rPr>
        <w:t>mereka mer</w:t>
      </w:r>
      <w:r w:rsidR="00550297" w:rsidRPr="006F36BA">
        <w:rPr>
          <w:rFonts w:ascii="Times New Roman" w:hAnsi="Times New Roman" w:cs="Times New Roman"/>
          <w:position w:val="0"/>
          <w:sz w:val="24"/>
          <w:szCs w:val="24"/>
          <w:lang w:val="ms-MY"/>
        </w:rPr>
        <w:t xml:space="preserve">angkumi keseluruhan pola kehidupan mereka. Tok Batin Omar </w:t>
      </w:r>
      <w:r w:rsidR="00C300D5" w:rsidRPr="006F36BA">
        <w:rPr>
          <w:rFonts w:ascii="Times New Roman" w:hAnsi="Times New Roman" w:cs="Times New Roman"/>
          <w:position w:val="0"/>
          <w:sz w:val="24"/>
          <w:szCs w:val="24"/>
          <w:lang w:val="ms-MY"/>
        </w:rPr>
        <w:t>mengatakan</w:t>
      </w:r>
      <w:r w:rsidR="00550297" w:rsidRPr="006F36BA">
        <w:rPr>
          <w:rFonts w:ascii="Times New Roman" w:hAnsi="Times New Roman" w:cs="Times New Roman"/>
          <w:position w:val="0"/>
          <w:sz w:val="24"/>
          <w:szCs w:val="24"/>
          <w:lang w:val="ms-MY"/>
        </w:rPr>
        <w:t>:</w:t>
      </w:r>
    </w:p>
    <w:p w14:paraId="5FEA92A5" w14:textId="77777777" w:rsidR="000178ED" w:rsidRPr="00982389" w:rsidRDefault="000178ED" w:rsidP="000178ED">
      <w:pPr>
        <w:spacing w:after="0" w:line="240" w:lineRule="auto"/>
        <w:ind w:leftChars="0" w:left="0" w:firstLineChars="0" w:firstLine="0"/>
        <w:jc w:val="both"/>
        <w:rPr>
          <w:rFonts w:ascii="Times New Roman" w:hAnsi="Times New Roman" w:cs="Times New Roman"/>
          <w:position w:val="0"/>
          <w:sz w:val="24"/>
          <w:szCs w:val="24"/>
          <w:lang w:val="ms-MY"/>
        </w:rPr>
      </w:pPr>
    </w:p>
    <w:p w14:paraId="6AEB16C3" w14:textId="3AD894CD" w:rsidR="00550297" w:rsidRPr="00982389" w:rsidRDefault="00550297" w:rsidP="000178ED">
      <w:pPr>
        <w:spacing w:after="0" w:line="240" w:lineRule="auto"/>
        <w:ind w:leftChars="0" w:left="720" w:right="720" w:firstLineChars="0" w:firstLine="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“Pantang larang perkara yang penting dalam kehidupan Orang Asli. Kehidupan kami di hutan wajib mengikut pantang larang supaya tidak berlaku perkara-perkara yang tidak diingini atau kemalangan. Perkara paling penting ketika masuk ke hutan adalah kita perlu menjaga mulut daripada berk</w:t>
      </w:r>
      <w:r w:rsidR="000178ED" w:rsidRPr="00982389">
        <w:rPr>
          <w:rFonts w:ascii="Times New Roman" w:hAnsi="Times New Roman" w:cs="Times New Roman"/>
          <w:position w:val="0"/>
          <w:sz w:val="24"/>
          <w:szCs w:val="24"/>
          <w:lang w:val="ms-MY"/>
        </w:rPr>
        <w:t>ata-kata benda yang tidak baik”</w:t>
      </w:r>
      <w:r w:rsidR="00D51BFC">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(Tok Batin Omar, 2020)</w:t>
      </w:r>
      <w:r w:rsidR="000178ED" w:rsidRPr="00982389">
        <w:rPr>
          <w:rFonts w:ascii="Times New Roman" w:hAnsi="Times New Roman" w:cs="Times New Roman"/>
          <w:position w:val="0"/>
          <w:sz w:val="24"/>
          <w:szCs w:val="24"/>
          <w:lang w:val="ms-MY"/>
        </w:rPr>
        <w:t>.</w:t>
      </w:r>
    </w:p>
    <w:p w14:paraId="0628A264" w14:textId="77777777" w:rsidR="000178ED" w:rsidRPr="00982389" w:rsidRDefault="000178ED" w:rsidP="000178ED">
      <w:pPr>
        <w:spacing w:after="0" w:line="240" w:lineRule="auto"/>
        <w:ind w:leftChars="0" w:left="720" w:right="720" w:firstLineChars="0" w:firstLine="0"/>
        <w:jc w:val="both"/>
        <w:rPr>
          <w:rFonts w:ascii="Times New Roman" w:hAnsi="Times New Roman" w:cs="Times New Roman"/>
          <w:position w:val="0"/>
          <w:sz w:val="24"/>
          <w:szCs w:val="24"/>
          <w:lang w:val="ms-MY"/>
        </w:rPr>
      </w:pPr>
    </w:p>
    <w:p w14:paraId="57D520F0" w14:textId="75807405" w:rsidR="00550297" w:rsidRPr="00982389" w:rsidRDefault="000B69FB" w:rsidP="00C300D5">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 </w:t>
      </w:r>
      <w:r w:rsidR="00C300D5" w:rsidRPr="00982389">
        <w:rPr>
          <w:rFonts w:ascii="Times New Roman" w:hAnsi="Times New Roman" w:cs="Times New Roman"/>
          <w:position w:val="0"/>
          <w:sz w:val="24"/>
          <w:szCs w:val="24"/>
          <w:lang w:val="ms-MY"/>
        </w:rPr>
        <w:t xml:space="preserve">Menjaga mulut di atas </w:t>
      </w:r>
      <w:r w:rsidR="00550297" w:rsidRPr="00982389">
        <w:rPr>
          <w:rFonts w:ascii="Times New Roman" w:hAnsi="Times New Roman" w:cs="Times New Roman"/>
          <w:position w:val="0"/>
          <w:sz w:val="24"/>
          <w:szCs w:val="24"/>
          <w:lang w:val="ms-MY"/>
        </w:rPr>
        <w:t xml:space="preserve">bermaksud </w:t>
      </w:r>
      <w:r w:rsidR="00A93615" w:rsidRPr="00982389">
        <w:rPr>
          <w:rFonts w:ascii="Times New Roman" w:hAnsi="Times New Roman" w:cs="Times New Roman"/>
          <w:position w:val="0"/>
          <w:sz w:val="24"/>
          <w:szCs w:val="24"/>
          <w:lang w:val="ms-MY"/>
        </w:rPr>
        <w:t xml:space="preserve">larangan </w:t>
      </w:r>
      <w:r w:rsidR="00C300D5" w:rsidRPr="00982389">
        <w:rPr>
          <w:rFonts w:ascii="Times New Roman" w:hAnsi="Times New Roman" w:cs="Times New Roman"/>
          <w:position w:val="0"/>
          <w:sz w:val="24"/>
          <w:szCs w:val="24"/>
          <w:lang w:val="ms-MY"/>
        </w:rPr>
        <w:t xml:space="preserve">dari </w:t>
      </w:r>
      <w:r w:rsidR="00550297" w:rsidRPr="00982389">
        <w:rPr>
          <w:rFonts w:ascii="Times New Roman" w:hAnsi="Times New Roman" w:cs="Times New Roman"/>
          <w:position w:val="0"/>
          <w:sz w:val="24"/>
          <w:szCs w:val="24"/>
          <w:lang w:val="ms-MY"/>
        </w:rPr>
        <w:t>berkata-kata tentang perkara-pe</w:t>
      </w:r>
      <w:r w:rsidR="00C300D5" w:rsidRPr="00982389">
        <w:rPr>
          <w:rFonts w:ascii="Times New Roman" w:hAnsi="Times New Roman" w:cs="Times New Roman"/>
          <w:position w:val="0"/>
          <w:sz w:val="24"/>
          <w:szCs w:val="24"/>
          <w:lang w:val="ms-MY"/>
        </w:rPr>
        <w:t>rkara yang tidak elok</w:t>
      </w:r>
      <w:r w:rsidRPr="00982389">
        <w:rPr>
          <w:rFonts w:ascii="Times New Roman" w:hAnsi="Times New Roman" w:cs="Times New Roman"/>
          <w:position w:val="0"/>
          <w:sz w:val="24"/>
          <w:szCs w:val="24"/>
          <w:lang w:val="ms-MY"/>
        </w:rPr>
        <w:t xml:space="preserve"> seperti</w:t>
      </w:r>
      <w:r w:rsidR="00A93615" w:rsidRPr="00982389">
        <w:rPr>
          <w:rFonts w:ascii="Times New Roman" w:hAnsi="Times New Roman" w:cs="Times New Roman"/>
          <w:position w:val="0"/>
          <w:sz w:val="24"/>
          <w:szCs w:val="24"/>
          <w:lang w:val="ms-MY"/>
        </w:rPr>
        <w:t xml:space="preserve"> menyebut harimau atau jembalang</w:t>
      </w:r>
      <w:r w:rsidRPr="00982389">
        <w:rPr>
          <w:rFonts w:ascii="Times New Roman" w:hAnsi="Times New Roman" w:cs="Times New Roman"/>
          <w:position w:val="0"/>
          <w:sz w:val="24"/>
          <w:szCs w:val="24"/>
          <w:lang w:val="ms-MY"/>
        </w:rPr>
        <w:t xml:space="preserve"> </w:t>
      </w:r>
      <w:r w:rsidR="00550297" w:rsidRPr="00982389">
        <w:rPr>
          <w:rFonts w:ascii="Times New Roman" w:hAnsi="Times New Roman" w:cs="Times New Roman"/>
          <w:position w:val="0"/>
          <w:sz w:val="24"/>
          <w:szCs w:val="24"/>
          <w:lang w:val="ms-MY"/>
        </w:rPr>
        <w:t xml:space="preserve">. Hal ini </w:t>
      </w:r>
      <w:r w:rsidR="00A93615" w:rsidRPr="00982389">
        <w:rPr>
          <w:rFonts w:ascii="Times New Roman" w:hAnsi="Times New Roman" w:cs="Times New Roman"/>
          <w:position w:val="0"/>
          <w:sz w:val="24"/>
          <w:szCs w:val="24"/>
          <w:lang w:val="ms-MY"/>
        </w:rPr>
        <w:t xml:space="preserve">adalah </w:t>
      </w:r>
      <w:r w:rsidR="00550297" w:rsidRPr="00982389">
        <w:rPr>
          <w:rFonts w:ascii="Times New Roman" w:hAnsi="Times New Roman" w:cs="Times New Roman"/>
          <w:position w:val="0"/>
          <w:sz w:val="24"/>
          <w:szCs w:val="24"/>
          <w:lang w:val="ms-MY"/>
        </w:rPr>
        <w:t>kerana dikhuatiri kata-kata atau niat yang tidak baik itu akan mengundang sesuatu yang tidak baik sepe</w:t>
      </w:r>
      <w:r w:rsidR="00C300D5" w:rsidRPr="00982389">
        <w:rPr>
          <w:rFonts w:ascii="Times New Roman" w:hAnsi="Times New Roman" w:cs="Times New Roman"/>
          <w:position w:val="0"/>
          <w:sz w:val="24"/>
          <w:szCs w:val="24"/>
          <w:lang w:val="ms-MY"/>
        </w:rPr>
        <w:t>rti disampuk hantu atau terserempak</w:t>
      </w:r>
      <w:r w:rsidR="00550297" w:rsidRPr="00982389">
        <w:rPr>
          <w:rFonts w:ascii="Times New Roman" w:hAnsi="Times New Roman" w:cs="Times New Roman"/>
          <w:position w:val="0"/>
          <w:sz w:val="24"/>
          <w:szCs w:val="24"/>
          <w:lang w:val="ms-MY"/>
        </w:rPr>
        <w:t xml:space="preserve"> dengan binatang liar.</w:t>
      </w:r>
      <w:r w:rsidR="00C300D5" w:rsidRPr="00982389">
        <w:rPr>
          <w:rFonts w:ascii="Times New Roman" w:hAnsi="Times New Roman" w:cs="Times New Roman"/>
          <w:position w:val="0"/>
          <w:sz w:val="24"/>
          <w:szCs w:val="24"/>
          <w:lang w:val="ms-MY"/>
        </w:rPr>
        <w:t xml:space="preserve"> Cara ini dapat </w:t>
      </w:r>
      <w:r w:rsidR="00F6513F" w:rsidRPr="00982389">
        <w:rPr>
          <w:rFonts w:ascii="Times New Roman" w:hAnsi="Times New Roman" w:cs="Times New Roman"/>
          <w:position w:val="0"/>
          <w:sz w:val="24"/>
          <w:szCs w:val="24"/>
          <w:lang w:val="ms-MY"/>
        </w:rPr>
        <w:t xml:space="preserve">mengawal dan </w:t>
      </w:r>
      <w:r w:rsidR="00C300D5" w:rsidRPr="00982389">
        <w:rPr>
          <w:rFonts w:ascii="Times New Roman" w:hAnsi="Times New Roman" w:cs="Times New Roman"/>
          <w:position w:val="0"/>
          <w:sz w:val="24"/>
          <w:szCs w:val="24"/>
          <w:lang w:val="ms-MY"/>
        </w:rPr>
        <w:t>membersihkan fikiran dan jiwa dari prasangka yang buruk serta dapat memusatkan perhatian kepada pekerjaan.</w:t>
      </w:r>
      <w:r w:rsidR="00F6513F" w:rsidRPr="00982389">
        <w:rPr>
          <w:rFonts w:ascii="Times New Roman" w:hAnsi="Times New Roman" w:cs="Times New Roman"/>
          <w:position w:val="0"/>
          <w:sz w:val="24"/>
          <w:szCs w:val="24"/>
          <w:lang w:val="ms-MY"/>
        </w:rPr>
        <w:t xml:space="preserve"> </w:t>
      </w:r>
      <w:r w:rsidR="00C300D5" w:rsidRPr="00982389">
        <w:rPr>
          <w:rFonts w:ascii="Times New Roman" w:hAnsi="Times New Roman" w:cs="Times New Roman"/>
          <w:position w:val="0"/>
          <w:sz w:val="24"/>
          <w:szCs w:val="24"/>
          <w:lang w:val="ms-MY"/>
        </w:rPr>
        <w:t xml:space="preserve"> </w:t>
      </w:r>
    </w:p>
    <w:p w14:paraId="3361D48D" w14:textId="77777777" w:rsidR="000178ED" w:rsidRPr="00982389" w:rsidRDefault="000178ED" w:rsidP="000178ED">
      <w:pPr>
        <w:spacing w:after="0" w:line="240" w:lineRule="auto"/>
        <w:ind w:leftChars="0" w:left="0" w:firstLineChars="0" w:firstLine="720"/>
        <w:jc w:val="both"/>
        <w:rPr>
          <w:rFonts w:ascii="Times New Roman" w:hAnsi="Times New Roman" w:cs="Times New Roman"/>
          <w:position w:val="0"/>
          <w:sz w:val="24"/>
          <w:szCs w:val="24"/>
          <w:lang w:val="ms-MY"/>
        </w:rPr>
      </w:pPr>
    </w:p>
    <w:p w14:paraId="265D78D2" w14:textId="272A00C9" w:rsidR="00550297" w:rsidRPr="00982389" w:rsidRDefault="00550297" w:rsidP="00705BF3">
      <w:pPr>
        <w:pStyle w:val="ListParagraph"/>
        <w:numPr>
          <w:ilvl w:val="0"/>
          <w:numId w:val="1"/>
        </w:numPr>
        <w:tabs>
          <w:tab w:val="left" w:pos="270"/>
        </w:tabs>
        <w:suppressAutoHyphens w:val="0"/>
        <w:spacing w:after="0" w:line="240" w:lineRule="auto"/>
        <w:ind w:leftChars="0" w:left="0" w:firstLineChars="0" w:hanging="2"/>
        <w:jc w:val="both"/>
        <w:textDirection w:val="lrTb"/>
        <w:textAlignment w:val="auto"/>
        <w:outlineLvl w:val="9"/>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Pantang </w:t>
      </w:r>
      <w:r w:rsidR="000178ED" w:rsidRPr="00982389">
        <w:rPr>
          <w:rFonts w:ascii="Times New Roman" w:hAnsi="Times New Roman" w:cs="Times New Roman"/>
          <w:position w:val="0"/>
          <w:sz w:val="24"/>
          <w:szCs w:val="24"/>
          <w:lang w:val="ms-MY"/>
        </w:rPr>
        <w:t>larang mengambil petai</w:t>
      </w:r>
    </w:p>
    <w:p w14:paraId="4B23F792" w14:textId="77777777" w:rsidR="000178ED" w:rsidRPr="00982389" w:rsidRDefault="000178ED" w:rsidP="000178ED">
      <w:pPr>
        <w:pStyle w:val="ListParagraph"/>
        <w:tabs>
          <w:tab w:val="left" w:pos="270"/>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6AF0DDC3" w14:textId="55B0DD4E" w:rsidR="00550297" w:rsidRPr="00982389" w:rsidRDefault="00550297" w:rsidP="00C300D5">
      <w:pPr>
        <w:pStyle w:val="ListParagraph"/>
        <w:spacing w:line="240" w:lineRule="auto"/>
        <w:ind w:left="0"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Masyarakat </w:t>
      </w:r>
      <w:r w:rsidR="00C300D5" w:rsidRPr="00982389">
        <w:rPr>
          <w:rFonts w:ascii="Times New Roman" w:hAnsi="Times New Roman" w:cs="Times New Roman"/>
          <w:position w:val="0"/>
          <w:sz w:val="24"/>
          <w:szCs w:val="24"/>
          <w:lang w:val="ms-MY"/>
        </w:rPr>
        <w:t xml:space="preserve">Temiar terkenal </w:t>
      </w:r>
      <w:r w:rsidRPr="00982389">
        <w:rPr>
          <w:rFonts w:ascii="Times New Roman" w:hAnsi="Times New Roman" w:cs="Times New Roman"/>
          <w:position w:val="0"/>
          <w:sz w:val="24"/>
          <w:szCs w:val="24"/>
          <w:lang w:val="ms-MY"/>
        </w:rPr>
        <w:t xml:space="preserve">mahir memetik petai hutan yang tumbuh dengan banyak di kawasan mereka. Petai hutan mempunyai rasa yang istimewa. Mereka gemar memungut petai hutan untuk dibuat makan dan dijual. Namun terdapat pantang larang dari leluhur mereka jika ingin mengambil petai. Mereka dilarang untuk memotong dahan petai dan menebang pokok. Selain itu, mereka juga dilarang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mengambil petai yang belum matang. Mereka perlu menggunakan galah yang diperbuat daripada buluh untuk mengait petai. Sekiranya pokok petai tersebut tinggi dan besar, mereka akan menggunakan ‘sigai’ iaitu tali yang diikat pada dahan pokok dan mereka akan mengait petai-petai </w:t>
      </w:r>
      <w:r w:rsidR="0030564E" w:rsidRPr="00982389">
        <w:rPr>
          <w:rFonts w:ascii="Times New Roman" w:hAnsi="Times New Roman" w:cs="Times New Roman"/>
          <w:position w:val="0"/>
          <w:sz w:val="24"/>
          <w:szCs w:val="24"/>
          <w:lang w:val="ms-MY"/>
        </w:rPr>
        <w:t>dari</w:t>
      </w:r>
      <w:r w:rsidRPr="00982389">
        <w:rPr>
          <w:rFonts w:ascii="Times New Roman" w:hAnsi="Times New Roman" w:cs="Times New Roman"/>
          <w:position w:val="0"/>
          <w:sz w:val="24"/>
          <w:szCs w:val="24"/>
          <w:lang w:val="ms-MY"/>
        </w:rPr>
        <w:t xml:space="preserve"> atas pokok. </w:t>
      </w:r>
    </w:p>
    <w:p w14:paraId="5EDF297F" w14:textId="5DE65660" w:rsidR="002C58DE" w:rsidRPr="00982389" w:rsidRDefault="002C58DE" w:rsidP="00632042">
      <w:pPr>
        <w:pStyle w:val="ListParagraph"/>
        <w:spacing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Ternyata </w:t>
      </w:r>
      <w:r w:rsidR="001D634F" w:rsidRPr="00982389">
        <w:rPr>
          <w:rFonts w:ascii="Times New Roman" w:hAnsi="Times New Roman" w:cs="Times New Roman"/>
          <w:position w:val="0"/>
          <w:sz w:val="24"/>
          <w:szCs w:val="24"/>
          <w:lang w:val="ms-MY"/>
        </w:rPr>
        <w:t>seperti terdapat hikmah</w:t>
      </w:r>
      <w:r w:rsidRPr="00982389">
        <w:rPr>
          <w:rFonts w:ascii="Times New Roman" w:hAnsi="Times New Roman" w:cs="Times New Roman"/>
          <w:position w:val="0"/>
          <w:sz w:val="24"/>
          <w:szCs w:val="24"/>
          <w:lang w:val="ms-MY"/>
        </w:rPr>
        <w:t xml:space="preserve"> di sebalik semua langkah dan petua yang dilakukan di atas. Walaupun dikira </w:t>
      </w:r>
      <w:r w:rsidR="001D634F" w:rsidRPr="00982389">
        <w:rPr>
          <w:rFonts w:ascii="Times New Roman" w:hAnsi="Times New Roman" w:cs="Times New Roman"/>
          <w:position w:val="0"/>
          <w:sz w:val="24"/>
          <w:szCs w:val="24"/>
          <w:lang w:val="ms-MY"/>
        </w:rPr>
        <w:t>asalnya mungkin</w:t>
      </w:r>
      <w:r w:rsidRPr="00982389">
        <w:rPr>
          <w:rFonts w:ascii="Times New Roman" w:hAnsi="Times New Roman" w:cs="Times New Roman"/>
          <w:position w:val="0"/>
          <w:sz w:val="24"/>
          <w:szCs w:val="24"/>
          <w:lang w:val="ms-MY"/>
        </w:rPr>
        <w:t xml:space="preserve">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pengalaman dan tanggapan animisme leluhur </w:t>
      </w:r>
      <w:r w:rsidR="001D634F" w:rsidRPr="00982389">
        <w:rPr>
          <w:rFonts w:ascii="Times New Roman" w:hAnsi="Times New Roman" w:cs="Times New Roman"/>
          <w:position w:val="0"/>
          <w:sz w:val="24"/>
          <w:szCs w:val="24"/>
          <w:lang w:val="ms-MY"/>
        </w:rPr>
        <w:t xml:space="preserve">mereka </w:t>
      </w:r>
      <w:r w:rsidRPr="00982389">
        <w:rPr>
          <w:rFonts w:ascii="Times New Roman" w:hAnsi="Times New Roman" w:cs="Times New Roman"/>
          <w:position w:val="0"/>
          <w:sz w:val="24"/>
          <w:szCs w:val="24"/>
          <w:lang w:val="ms-MY"/>
        </w:rPr>
        <w:t xml:space="preserve">terdahulu namun kini </w:t>
      </w:r>
      <w:r w:rsidR="00C300D5" w:rsidRPr="00982389">
        <w:rPr>
          <w:rFonts w:ascii="Times New Roman" w:hAnsi="Times New Roman" w:cs="Times New Roman"/>
          <w:position w:val="0"/>
          <w:sz w:val="24"/>
          <w:szCs w:val="24"/>
          <w:lang w:val="ms-MY"/>
        </w:rPr>
        <w:t xml:space="preserve">semuanya dipercayai </w:t>
      </w:r>
      <w:r w:rsidR="0030564E" w:rsidRPr="00982389">
        <w:rPr>
          <w:rFonts w:ascii="Times New Roman" w:hAnsi="Times New Roman" w:cs="Times New Roman"/>
          <w:position w:val="0"/>
          <w:sz w:val="24"/>
          <w:szCs w:val="24"/>
          <w:lang w:val="ms-MY"/>
        </w:rPr>
        <w:t>mengandungi</w:t>
      </w:r>
      <w:r w:rsidRPr="00982389">
        <w:rPr>
          <w:rFonts w:ascii="Times New Roman" w:hAnsi="Times New Roman" w:cs="Times New Roman"/>
          <w:position w:val="0"/>
          <w:sz w:val="24"/>
          <w:szCs w:val="24"/>
          <w:lang w:val="ms-MY"/>
        </w:rPr>
        <w:t xml:space="preserve"> kebaikan untuk </w:t>
      </w:r>
      <w:r w:rsidR="00C300D5" w:rsidRPr="00982389">
        <w:rPr>
          <w:rFonts w:ascii="Times New Roman" w:hAnsi="Times New Roman" w:cs="Times New Roman"/>
          <w:position w:val="0"/>
          <w:sz w:val="24"/>
          <w:szCs w:val="24"/>
          <w:lang w:val="ms-MY"/>
        </w:rPr>
        <w:t xml:space="preserve">menjaga </w:t>
      </w:r>
      <w:r w:rsidRPr="00982389">
        <w:rPr>
          <w:rFonts w:ascii="Times New Roman" w:hAnsi="Times New Roman" w:cs="Times New Roman"/>
          <w:position w:val="0"/>
          <w:sz w:val="24"/>
          <w:szCs w:val="24"/>
          <w:lang w:val="ms-MY"/>
        </w:rPr>
        <w:t xml:space="preserve">keselamatan diri </w:t>
      </w:r>
      <w:r w:rsidR="001D634F" w:rsidRPr="00982389">
        <w:rPr>
          <w:rFonts w:ascii="Times New Roman" w:hAnsi="Times New Roman" w:cs="Times New Roman"/>
          <w:position w:val="0"/>
          <w:sz w:val="24"/>
          <w:szCs w:val="24"/>
          <w:lang w:val="ms-MY"/>
        </w:rPr>
        <w:t xml:space="preserve">semasa di hutan dan untuk </w:t>
      </w:r>
      <w:r w:rsidR="00C300D5" w:rsidRPr="00982389">
        <w:rPr>
          <w:rFonts w:ascii="Times New Roman" w:hAnsi="Times New Roman" w:cs="Times New Roman"/>
          <w:position w:val="0"/>
          <w:sz w:val="24"/>
          <w:szCs w:val="24"/>
          <w:lang w:val="ms-MY"/>
        </w:rPr>
        <w:t>menjaga</w:t>
      </w:r>
      <w:r w:rsidRPr="00982389">
        <w:rPr>
          <w:rFonts w:ascii="Times New Roman" w:hAnsi="Times New Roman" w:cs="Times New Roman"/>
          <w:position w:val="0"/>
          <w:sz w:val="24"/>
          <w:szCs w:val="24"/>
          <w:lang w:val="ms-MY"/>
        </w:rPr>
        <w:t xml:space="preserve"> </w:t>
      </w:r>
      <w:r w:rsidR="001D634F" w:rsidRPr="00982389">
        <w:rPr>
          <w:rFonts w:ascii="Times New Roman" w:hAnsi="Times New Roman" w:cs="Times New Roman"/>
          <w:position w:val="0"/>
          <w:sz w:val="24"/>
          <w:szCs w:val="24"/>
          <w:lang w:val="ms-MY"/>
        </w:rPr>
        <w:t xml:space="preserve">nikmat </w:t>
      </w:r>
      <w:r w:rsidRPr="00982389">
        <w:rPr>
          <w:rFonts w:ascii="Times New Roman" w:hAnsi="Times New Roman" w:cs="Times New Roman"/>
          <w:position w:val="0"/>
          <w:sz w:val="24"/>
          <w:szCs w:val="24"/>
          <w:lang w:val="ms-MY"/>
        </w:rPr>
        <w:t xml:space="preserve">alam flora dan fauna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kerosakan. </w:t>
      </w:r>
      <w:r w:rsidR="00C300D5" w:rsidRPr="00982389">
        <w:rPr>
          <w:rFonts w:ascii="Times New Roman" w:hAnsi="Times New Roman" w:cs="Times New Roman"/>
          <w:position w:val="0"/>
          <w:sz w:val="24"/>
          <w:szCs w:val="24"/>
          <w:lang w:val="ms-MY"/>
        </w:rPr>
        <w:t>Hal ini</w:t>
      </w:r>
      <w:r w:rsidRPr="00982389">
        <w:rPr>
          <w:rFonts w:ascii="Times New Roman" w:hAnsi="Times New Roman" w:cs="Times New Roman"/>
          <w:position w:val="0"/>
          <w:sz w:val="24"/>
          <w:szCs w:val="24"/>
          <w:lang w:val="ms-MY"/>
        </w:rPr>
        <w:t xml:space="preserve"> </w:t>
      </w:r>
      <w:r w:rsidR="001D634F" w:rsidRPr="00982389">
        <w:rPr>
          <w:rFonts w:ascii="Times New Roman" w:hAnsi="Times New Roman" w:cs="Times New Roman"/>
          <w:position w:val="0"/>
          <w:sz w:val="24"/>
          <w:szCs w:val="24"/>
          <w:lang w:val="ms-MY"/>
        </w:rPr>
        <w:t xml:space="preserve">terus </w:t>
      </w:r>
      <w:r w:rsidR="0030564E" w:rsidRPr="00982389">
        <w:rPr>
          <w:rFonts w:ascii="Times New Roman" w:hAnsi="Times New Roman" w:cs="Times New Roman"/>
          <w:position w:val="0"/>
          <w:sz w:val="24"/>
          <w:szCs w:val="24"/>
          <w:lang w:val="ms-MY"/>
        </w:rPr>
        <w:t>dibudayakan</w:t>
      </w:r>
      <w:r w:rsidR="001D634F" w:rsidRPr="00982389">
        <w:rPr>
          <w:rFonts w:ascii="Times New Roman" w:hAnsi="Times New Roman" w:cs="Times New Roman"/>
          <w:position w:val="0"/>
          <w:sz w:val="24"/>
          <w:szCs w:val="24"/>
          <w:lang w:val="ms-MY"/>
        </w:rPr>
        <w:t xml:space="preserve"> dan ditradisikan </w:t>
      </w:r>
      <w:r w:rsidR="0030564E" w:rsidRPr="00982389">
        <w:rPr>
          <w:rFonts w:ascii="Times New Roman" w:hAnsi="Times New Roman" w:cs="Times New Roman"/>
          <w:position w:val="0"/>
          <w:sz w:val="24"/>
          <w:szCs w:val="24"/>
          <w:lang w:val="ms-MY"/>
        </w:rPr>
        <w:t>daripada</w:t>
      </w:r>
      <w:r w:rsidR="001D634F" w:rsidRPr="00982389">
        <w:rPr>
          <w:rFonts w:ascii="Times New Roman" w:hAnsi="Times New Roman" w:cs="Times New Roman"/>
          <w:position w:val="0"/>
          <w:sz w:val="24"/>
          <w:szCs w:val="24"/>
          <w:lang w:val="ms-MY"/>
        </w:rPr>
        <w:t xml:space="preserve"> generasi </w:t>
      </w:r>
      <w:r w:rsidR="0030564E" w:rsidRPr="00982389">
        <w:rPr>
          <w:rFonts w:ascii="Times New Roman" w:hAnsi="Times New Roman" w:cs="Times New Roman"/>
          <w:position w:val="0"/>
          <w:sz w:val="24"/>
          <w:szCs w:val="24"/>
          <w:lang w:val="ms-MY"/>
        </w:rPr>
        <w:t>kepada</w:t>
      </w:r>
      <w:r w:rsidR="001D634F" w:rsidRPr="00982389">
        <w:rPr>
          <w:rFonts w:ascii="Times New Roman" w:hAnsi="Times New Roman" w:cs="Times New Roman"/>
          <w:position w:val="0"/>
          <w:sz w:val="24"/>
          <w:szCs w:val="24"/>
          <w:lang w:val="ms-MY"/>
        </w:rPr>
        <w:t xml:space="preserve"> generasi</w:t>
      </w:r>
      <w:r w:rsidR="00C300D5" w:rsidRPr="00982389">
        <w:rPr>
          <w:rFonts w:ascii="Times New Roman" w:hAnsi="Times New Roman" w:cs="Times New Roman"/>
          <w:position w:val="0"/>
          <w:sz w:val="24"/>
          <w:szCs w:val="24"/>
          <w:lang w:val="ms-MY"/>
        </w:rPr>
        <w:t xml:space="preserve">. Ia </w:t>
      </w:r>
      <w:r w:rsidRPr="00982389">
        <w:rPr>
          <w:rFonts w:ascii="Times New Roman" w:hAnsi="Times New Roman" w:cs="Times New Roman"/>
          <w:position w:val="0"/>
          <w:sz w:val="24"/>
          <w:szCs w:val="24"/>
          <w:lang w:val="ms-MY"/>
        </w:rPr>
        <w:t>seakan satu seni</w:t>
      </w:r>
      <w:r w:rsidR="00C300D5" w:rsidRPr="00982389">
        <w:rPr>
          <w:rFonts w:ascii="Times New Roman" w:hAnsi="Times New Roman" w:cs="Times New Roman"/>
          <w:position w:val="0"/>
          <w:sz w:val="24"/>
          <w:szCs w:val="24"/>
          <w:lang w:val="ms-MY"/>
        </w:rPr>
        <w:t xml:space="preserve"> kehidupan dan tatacara terhadap</w:t>
      </w:r>
      <w:r w:rsidR="001D634F" w:rsidRPr="00982389">
        <w:rPr>
          <w:rFonts w:ascii="Times New Roman" w:hAnsi="Times New Roman" w:cs="Times New Roman"/>
          <w:position w:val="0"/>
          <w:sz w:val="24"/>
          <w:szCs w:val="24"/>
          <w:lang w:val="ms-MY"/>
        </w:rPr>
        <w:t xml:space="preserve"> kejadian-kejadian alam </w:t>
      </w:r>
      <w:r w:rsidR="0030564E" w:rsidRPr="00982389">
        <w:rPr>
          <w:rFonts w:ascii="Times New Roman" w:hAnsi="Times New Roman" w:cs="Times New Roman"/>
          <w:position w:val="0"/>
          <w:sz w:val="24"/>
          <w:szCs w:val="24"/>
          <w:lang w:val="ms-MY"/>
        </w:rPr>
        <w:t>daripada</w:t>
      </w:r>
      <w:r w:rsidR="001D634F" w:rsidRPr="00982389">
        <w:rPr>
          <w:rFonts w:ascii="Times New Roman" w:hAnsi="Times New Roman" w:cs="Times New Roman"/>
          <w:position w:val="0"/>
          <w:sz w:val="24"/>
          <w:szCs w:val="24"/>
          <w:lang w:val="ms-MY"/>
        </w:rPr>
        <w:t xml:space="preserve"> ciptaan tuhan yang tidak lagi dikait</w:t>
      </w:r>
      <w:r w:rsidRPr="00982389">
        <w:rPr>
          <w:rFonts w:ascii="Times New Roman" w:hAnsi="Times New Roman" w:cs="Times New Roman"/>
          <w:position w:val="0"/>
          <w:sz w:val="24"/>
          <w:szCs w:val="24"/>
          <w:lang w:val="ms-MY"/>
        </w:rPr>
        <w:t xml:space="preserve">kan dengan animisme. </w:t>
      </w:r>
    </w:p>
    <w:p w14:paraId="7D868EDA" w14:textId="20727E05" w:rsidR="002C58DE" w:rsidRPr="00982389" w:rsidRDefault="001D634F" w:rsidP="00F6513F">
      <w:pPr>
        <w:pStyle w:val="ListParagraph"/>
        <w:spacing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Kalau m</w:t>
      </w:r>
      <w:r w:rsidR="002C58DE" w:rsidRPr="00982389">
        <w:rPr>
          <w:rFonts w:ascii="Times New Roman" w:hAnsi="Times New Roman" w:cs="Times New Roman"/>
          <w:position w:val="0"/>
          <w:sz w:val="24"/>
          <w:szCs w:val="24"/>
          <w:lang w:val="ms-MY"/>
        </w:rPr>
        <w:t>engambil petai yang belum matang</w:t>
      </w:r>
      <w:r w:rsidRPr="00982389">
        <w:rPr>
          <w:rFonts w:ascii="Times New Roman" w:hAnsi="Times New Roman" w:cs="Times New Roman"/>
          <w:position w:val="0"/>
          <w:sz w:val="24"/>
          <w:szCs w:val="24"/>
          <w:lang w:val="ms-MY"/>
        </w:rPr>
        <w:t xml:space="preserve"> tentu</w:t>
      </w:r>
      <w:r w:rsidR="002C58DE" w:rsidRPr="00982389">
        <w:rPr>
          <w:rFonts w:ascii="Times New Roman" w:hAnsi="Times New Roman" w:cs="Times New Roman"/>
          <w:position w:val="0"/>
          <w:sz w:val="24"/>
          <w:szCs w:val="24"/>
          <w:lang w:val="ms-MY"/>
        </w:rPr>
        <w:t xml:space="preserve"> adalah tidak berfaedah dan membazirkan hasil</w:t>
      </w:r>
      <w:r w:rsidR="00632042" w:rsidRPr="00982389">
        <w:rPr>
          <w:rFonts w:ascii="Times New Roman" w:hAnsi="Times New Roman" w:cs="Times New Roman"/>
          <w:position w:val="0"/>
          <w:sz w:val="24"/>
          <w:szCs w:val="24"/>
          <w:lang w:val="ms-MY"/>
        </w:rPr>
        <w:t xml:space="preserve"> hutan</w:t>
      </w:r>
      <w:r w:rsidR="002C58DE"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Jika m</w:t>
      </w:r>
      <w:r w:rsidR="002C58DE" w:rsidRPr="00982389">
        <w:rPr>
          <w:rFonts w:ascii="Times New Roman" w:hAnsi="Times New Roman" w:cs="Times New Roman"/>
          <w:position w:val="0"/>
          <w:sz w:val="24"/>
          <w:szCs w:val="24"/>
          <w:lang w:val="ms-MY"/>
        </w:rPr>
        <w:t>enggunakan buluh dan sigai untuk</w:t>
      </w:r>
      <w:r w:rsidR="00F6513F" w:rsidRPr="00982389">
        <w:rPr>
          <w:rFonts w:ascii="Times New Roman" w:hAnsi="Times New Roman" w:cs="Times New Roman"/>
          <w:position w:val="0"/>
          <w:sz w:val="24"/>
          <w:szCs w:val="24"/>
          <w:lang w:val="ms-MY"/>
        </w:rPr>
        <w:t xml:space="preserve"> memanjat dan </w:t>
      </w:r>
      <w:r w:rsidR="002C58DE" w:rsidRPr="00982389">
        <w:rPr>
          <w:rFonts w:ascii="Times New Roman" w:hAnsi="Times New Roman" w:cs="Times New Roman"/>
          <w:position w:val="0"/>
          <w:sz w:val="24"/>
          <w:szCs w:val="24"/>
          <w:lang w:val="ms-MY"/>
        </w:rPr>
        <w:t xml:space="preserve">mengait petai </w:t>
      </w:r>
      <w:r w:rsidRPr="00982389">
        <w:rPr>
          <w:rFonts w:ascii="Times New Roman" w:hAnsi="Times New Roman" w:cs="Times New Roman"/>
          <w:position w:val="0"/>
          <w:sz w:val="24"/>
          <w:szCs w:val="24"/>
          <w:lang w:val="ms-MY"/>
        </w:rPr>
        <w:t xml:space="preserve">tentu </w:t>
      </w:r>
      <w:r w:rsidR="002C58DE" w:rsidRPr="00982389">
        <w:rPr>
          <w:rFonts w:ascii="Times New Roman" w:hAnsi="Times New Roman" w:cs="Times New Roman"/>
          <w:position w:val="0"/>
          <w:sz w:val="24"/>
          <w:szCs w:val="24"/>
          <w:lang w:val="ms-MY"/>
        </w:rPr>
        <w:t xml:space="preserve">untuk </w:t>
      </w:r>
      <w:r w:rsidR="00F6513F" w:rsidRPr="00982389">
        <w:rPr>
          <w:rFonts w:ascii="Times New Roman" w:hAnsi="Times New Roman" w:cs="Times New Roman"/>
          <w:position w:val="0"/>
          <w:sz w:val="24"/>
          <w:szCs w:val="24"/>
          <w:lang w:val="ms-MY"/>
        </w:rPr>
        <w:t xml:space="preserve">tujuan </w:t>
      </w:r>
      <w:r w:rsidR="002C58DE" w:rsidRPr="00982389">
        <w:rPr>
          <w:rFonts w:ascii="Times New Roman" w:hAnsi="Times New Roman" w:cs="Times New Roman"/>
          <w:position w:val="0"/>
          <w:sz w:val="24"/>
          <w:szCs w:val="24"/>
          <w:lang w:val="ms-MY"/>
        </w:rPr>
        <w:t>menjaga</w:t>
      </w:r>
      <w:r w:rsidR="00F6513F" w:rsidRPr="00982389">
        <w:rPr>
          <w:rFonts w:ascii="Times New Roman" w:hAnsi="Times New Roman" w:cs="Times New Roman"/>
          <w:position w:val="0"/>
          <w:sz w:val="24"/>
          <w:szCs w:val="24"/>
          <w:lang w:val="ms-MY"/>
        </w:rPr>
        <w:t xml:space="preserve"> batang, dahan dan ranting pokok petai hutan </w:t>
      </w:r>
      <w:r w:rsidR="0030564E" w:rsidRPr="00982389">
        <w:rPr>
          <w:rFonts w:ascii="Times New Roman" w:hAnsi="Times New Roman" w:cs="Times New Roman"/>
          <w:position w:val="0"/>
          <w:sz w:val="24"/>
          <w:szCs w:val="24"/>
          <w:lang w:val="ms-MY"/>
        </w:rPr>
        <w:t>daripada</w:t>
      </w:r>
      <w:r w:rsidR="00F6513F" w:rsidRPr="00982389">
        <w:rPr>
          <w:rFonts w:ascii="Times New Roman" w:hAnsi="Times New Roman" w:cs="Times New Roman"/>
          <w:position w:val="0"/>
          <w:sz w:val="24"/>
          <w:szCs w:val="24"/>
          <w:lang w:val="ms-MY"/>
        </w:rPr>
        <w:t xml:space="preserve"> kerosakan yang mengakibatkan kepupusan akibat ditebuk paku dan dikelar atau ditakik. </w:t>
      </w:r>
    </w:p>
    <w:p w14:paraId="1D8662A3" w14:textId="21D149E0" w:rsidR="000178ED" w:rsidRDefault="000178ED" w:rsidP="00550297">
      <w:pPr>
        <w:pStyle w:val="ListParagraph"/>
        <w:spacing w:line="240" w:lineRule="auto"/>
        <w:ind w:left="0" w:hanging="2"/>
        <w:jc w:val="both"/>
        <w:rPr>
          <w:rFonts w:ascii="Times New Roman" w:hAnsi="Times New Roman" w:cs="Times New Roman"/>
          <w:position w:val="0"/>
          <w:sz w:val="24"/>
          <w:szCs w:val="24"/>
          <w:lang w:val="ms-MY"/>
        </w:rPr>
      </w:pPr>
    </w:p>
    <w:p w14:paraId="35787B00" w14:textId="70C8E15C" w:rsidR="00550297" w:rsidRPr="00982389" w:rsidRDefault="00550297" w:rsidP="00705BF3">
      <w:pPr>
        <w:pStyle w:val="ListParagraph"/>
        <w:numPr>
          <w:ilvl w:val="0"/>
          <w:numId w:val="1"/>
        </w:numPr>
        <w:tabs>
          <w:tab w:val="left" w:pos="270"/>
        </w:tabs>
        <w:suppressAutoHyphens w:val="0"/>
        <w:spacing w:after="0" w:line="240" w:lineRule="auto"/>
        <w:ind w:leftChars="0" w:left="0" w:firstLineChars="0" w:hanging="2"/>
        <w:jc w:val="both"/>
        <w:textDirection w:val="lrTb"/>
        <w:textAlignment w:val="auto"/>
        <w:outlineLvl w:val="9"/>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Pantang </w:t>
      </w:r>
      <w:r w:rsidR="000178ED" w:rsidRPr="00982389">
        <w:rPr>
          <w:rFonts w:ascii="Times New Roman" w:hAnsi="Times New Roman" w:cs="Times New Roman"/>
          <w:position w:val="0"/>
          <w:sz w:val="24"/>
          <w:szCs w:val="24"/>
          <w:lang w:val="ms-MY"/>
        </w:rPr>
        <w:t>larang mengambil rotan</w:t>
      </w:r>
    </w:p>
    <w:p w14:paraId="4782D9DC" w14:textId="77777777" w:rsidR="000178ED" w:rsidRPr="00982389" w:rsidRDefault="000178ED" w:rsidP="000178ED">
      <w:pPr>
        <w:pStyle w:val="ListParagraph"/>
        <w:tabs>
          <w:tab w:val="left" w:pos="270"/>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6A137DE6" w14:textId="79C0B8AB" w:rsidR="00550297" w:rsidRPr="00982389" w:rsidRDefault="00550297" w:rsidP="00550297">
      <w:pPr>
        <w:pStyle w:val="ListParagraph"/>
        <w:spacing w:after="0" w:line="240" w:lineRule="auto"/>
        <w:ind w:left="0"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Untuk mengambil hasil hutan seperti rotan, orang Temiar perlu berpengetahuan dan bersedia mengikuti pantang larang yang diwariskan dari leluhur mereka. Hasil rotan mudah diperoleh oleh mereka di hutan belukar. Pekerjaan mencari rotan sudah sebati dengan mereka kerana ia adalah aktiviti wajib suku mereka. Orang Temiar dikenali hanya akan menjual rotan yang terjamin kualiti </w:t>
      </w:r>
      <w:r w:rsidRPr="00982389">
        <w:rPr>
          <w:rFonts w:ascii="Times New Roman" w:hAnsi="Times New Roman" w:cs="Times New Roman"/>
          <w:position w:val="0"/>
          <w:sz w:val="24"/>
          <w:szCs w:val="24"/>
          <w:lang w:val="ms-MY"/>
        </w:rPr>
        <w:lastRenderedPageBreak/>
        <w:t xml:space="preserve">dan memiliki ketahanan. Rotan mereka biasanya dibeli oleh orang Cina. Ada juga rotan-rotan yang dianyam dan sebagainya menjadi hasil kraf tangan yang menarik seperti bakul untuk dipakai dan dijual. </w:t>
      </w:r>
    </w:p>
    <w:p w14:paraId="08D1C4AA" w14:textId="4C7A44BB" w:rsidR="00550297" w:rsidRPr="00982389" w:rsidRDefault="00550297" w:rsidP="002D559B">
      <w:pPr>
        <w:pStyle w:val="ListParagraph"/>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Mereka hanya akan mengambil rotan yang liar sahaja. Hal ini demikian adalah kerana rotan liar memiliki daya ketahanan dan kualiti atau mutu yang tinggi. Rotan yang ditanam sendiri dipercayai tidak mempunyai kualiti dan mudah patah. Bagi masyarakat Temiar mereka harus mencari rotan yang berkualiti sahaja. Mereka  pantang menjual rotan yang tidak mempunyai kualiti kepada orang. </w:t>
      </w:r>
      <w:r w:rsidR="00C31F49" w:rsidRPr="00982389">
        <w:rPr>
          <w:rFonts w:ascii="Times New Roman" w:hAnsi="Times New Roman" w:cs="Times New Roman"/>
          <w:position w:val="0"/>
          <w:sz w:val="24"/>
          <w:szCs w:val="24"/>
          <w:lang w:val="ms-MY"/>
        </w:rPr>
        <w:t>Ini adalah kerana antara tujuan dicipta pantan</w:t>
      </w:r>
      <w:r w:rsidR="002D559B" w:rsidRPr="00982389">
        <w:rPr>
          <w:rFonts w:ascii="Times New Roman" w:hAnsi="Times New Roman" w:cs="Times New Roman"/>
          <w:position w:val="0"/>
          <w:sz w:val="24"/>
          <w:szCs w:val="24"/>
          <w:lang w:val="ms-MY"/>
        </w:rPr>
        <w:t>g larang adalah untuk membentuk keperibadian yang luhur seperti jujur</w:t>
      </w:r>
      <w:r w:rsidR="002C58DE" w:rsidRPr="00982389">
        <w:rPr>
          <w:rFonts w:ascii="Times New Roman" w:hAnsi="Times New Roman" w:cs="Times New Roman"/>
          <w:position w:val="0"/>
          <w:sz w:val="24"/>
          <w:szCs w:val="24"/>
          <w:lang w:val="ms-MY"/>
        </w:rPr>
        <w:t xml:space="preserve"> dalam berniaga</w:t>
      </w:r>
      <w:r w:rsidR="002D559B" w:rsidRPr="00982389">
        <w:rPr>
          <w:rFonts w:ascii="Times New Roman" w:hAnsi="Times New Roman" w:cs="Times New Roman"/>
          <w:position w:val="0"/>
          <w:sz w:val="24"/>
          <w:szCs w:val="24"/>
          <w:lang w:val="ms-MY"/>
        </w:rPr>
        <w:t xml:space="preserve">. Dapat ditafsirkan ia juga untuk menjaga nama baik atau maruah mereka. </w:t>
      </w:r>
    </w:p>
    <w:p w14:paraId="73F8164D" w14:textId="4A952C75" w:rsidR="00F5752A" w:rsidRPr="00982389" w:rsidRDefault="00550297" w:rsidP="00632042">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Bagi masyarakat </w:t>
      </w:r>
      <w:r w:rsidR="00632042" w:rsidRPr="00982389">
        <w:rPr>
          <w:rFonts w:ascii="Times New Roman" w:hAnsi="Times New Roman" w:cs="Times New Roman"/>
          <w:position w:val="0"/>
          <w:sz w:val="24"/>
          <w:szCs w:val="24"/>
          <w:lang w:val="ms-MY"/>
        </w:rPr>
        <w:t>ini,</w:t>
      </w:r>
      <w:r w:rsidRPr="00982389">
        <w:rPr>
          <w:rFonts w:ascii="Times New Roman" w:hAnsi="Times New Roman" w:cs="Times New Roman"/>
          <w:position w:val="0"/>
          <w:sz w:val="24"/>
          <w:szCs w:val="24"/>
          <w:lang w:val="ms-MY"/>
        </w:rPr>
        <w:t xml:space="preserve"> pantang larang merupakan sebahagian daripada kehidupan mereka. Ini bermakna pantang larang adalah sebahagian daripada budaya masyarakat ini. Pantang larang juga berfungsi sebagai alat kawalan terhadap masyarakat mereka. Setiap pantang larang yang dicipta mempunyai nilai tersendiri untuk mendidik masyarakat ini supaya menghormati alam semula jadi yang banyak memberi manfaat kepada kehidupan mereka. </w:t>
      </w:r>
      <w:r w:rsidR="00632042" w:rsidRPr="00982389">
        <w:rPr>
          <w:rFonts w:ascii="Times New Roman" w:hAnsi="Times New Roman" w:cs="Times New Roman"/>
          <w:position w:val="0"/>
          <w:sz w:val="24"/>
          <w:szCs w:val="24"/>
          <w:lang w:val="ms-MY"/>
        </w:rPr>
        <w:t xml:space="preserve"> </w:t>
      </w:r>
    </w:p>
    <w:p w14:paraId="4039C627" w14:textId="4C2E4675" w:rsidR="00506F47" w:rsidRPr="00982389" w:rsidRDefault="00506F47" w:rsidP="002D559B">
      <w:pPr>
        <w:spacing w:after="0" w:line="240" w:lineRule="auto"/>
        <w:ind w:leftChars="0" w:left="0" w:firstLineChars="0" w:firstLine="720"/>
        <w:jc w:val="both"/>
        <w:rPr>
          <w:rFonts w:ascii="Times New Roman" w:eastAsia="sans-serif" w:hAnsi="Times New Roman" w:cs="Times New Roman"/>
          <w:position w:val="0"/>
          <w:sz w:val="24"/>
          <w:szCs w:val="24"/>
          <w:lang w:val="ms-MY"/>
        </w:rPr>
      </w:pPr>
      <w:r w:rsidRPr="00982389">
        <w:rPr>
          <w:rFonts w:ascii="Times New Roman" w:eastAsia="sans-serif" w:hAnsi="Times New Roman" w:cs="Times New Roman"/>
          <w:position w:val="0"/>
          <w:sz w:val="24"/>
          <w:szCs w:val="24"/>
          <w:lang w:val="ms-MY"/>
        </w:rPr>
        <w:t xml:space="preserve">Pantang larang leluhur </w:t>
      </w:r>
      <w:r w:rsidR="002D559B" w:rsidRPr="00982389">
        <w:rPr>
          <w:rFonts w:ascii="Times New Roman" w:eastAsia="sans-serif" w:hAnsi="Times New Roman" w:cs="Times New Roman"/>
          <w:position w:val="0"/>
          <w:sz w:val="24"/>
          <w:szCs w:val="24"/>
          <w:lang w:val="ms-MY"/>
        </w:rPr>
        <w:t xml:space="preserve">mereka </w:t>
      </w:r>
      <w:r w:rsidRPr="00982389">
        <w:rPr>
          <w:rFonts w:ascii="Times New Roman" w:eastAsia="sans-serif" w:hAnsi="Times New Roman" w:cs="Times New Roman"/>
          <w:position w:val="0"/>
          <w:sz w:val="24"/>
          <w:szCs w:val="24"/>
          <w:lang w:val="ms-MY"/>
        </w:rPr>
        <w:t xml:space="preserve">dahulu telah mengalami perubahan kepada bersifat lebih moderat. Pantang larang moderat ini tidak lagi merujuk unsur-unsur animisme yang wujud bersama pantang larang leluhur yang asal yang dikaitkan dengan </w:t>
      </w:r>
      <w:r w:rsidRPr="00982389">
        <w:rPr>
          <w:rFonts w:ascii="Times New Roman" w:hAnsi="Times New Roman" w:cs="Times New Roman"/>
          <w:position w:val="0"/>
          <w:sz w:val="24"/>
          <w:szCs w:val="24"/>
          <w:lang w:val="ms-MY"/>
        </w:rPr>
        <w:t xml:space="preserve">‘ruai’(roh), hantu, jembalang, penunggu, harimau, bukit, petir, pokok dan seumpamanya </w:t>
      </w:r>
      <w:r w:rsidRPr="00982389">
        <w:rPr>
          <w:rFonts w:ascii="Times New Roman" w:eastAsia="sans-serif" w:hAnsi="Times New Roman" w:cs="Times New Roman"/>
          <w:position w:val="0"/>
          <w:sz w:val="24"/>
          <w:szCs w:val="24"/>
          <w:lang w:val="ms-MY"/>
        </w:rPr>
        <w:t xml:space="preserve">tetapi diubahsuai dan hanya diamalkan oleh mereka dengan maksud menjaga keselamatan diri dan nyawa sahaja. Kemungkinan ia menjadi seperti petua lama yang masih berguna kerana berdasarkan pengalaman hidup orang tua-tua sahaja. </w:t>
      </w:r>
    </w:p>
    <w:p w14:paraId="01F0DCF5" w14:textId="58FEDCDF" w:rsidR="008E5F45" w:rsidRPr="00982389" w:rsidRDefault="008E5F45" w:rsidP="008E5F45">
      <w:pPr>
        <w:spacing w:after="0" w:line="240" w:lineRule="auto"/>
        <w:ind w:leftChars="0" w:left="0" w:firstLineChars="0" w:firstLine="720"/>
        <w:jc w:val="both"/>
        <w:rPr>
          <w:rFonts w:ascii="Times New Roman" w:eastAsia="Times New Roman" w:hAnsi="Times New Roman" w:cs="Times New Roman"/>
          <w:position w:val="0"/>
          <w:sz w:val="24"/>
          <w:szCs w:val="24"/>
          <w:lang w:val="ms-MY"/>
        </w:rPr>
      </w:pPr>
      <w:r w:rsidRPr="00982389">
        <w:rPr>
          <w:rFonts w:ascii="Times New Roman" w:eastAsia="sans-serif" w:hAnsi="Times New Roman" w:cs="Times New Roman"/>
          <w:position w:val="0"/>
          <w:sz w:val="24"/>
          <w:szCs w:val="24"/>
          <w:lang w:val="ms-MY"/>
        </w:rPr>
        <w:t xml:space="preserve">Bagi perubahan budaya dalam aspek pantang larang, berdasarkan konsep perubahan didapati corak perubahannya adalah </w:t>
      </w:r>
      <w:r w:rsidRPr="00982389">
        <w:rPr>
          <w:rFonts w:ascii="Times New Roman" w:eastAsia="sans-serif" w:hAnsi="Times New Roman" w:cs="Times New Roman"/>
          <w:i/>
          <w:iCs/>
          <w:position w:val="0"/>
          <w:sz w:val="24"/>
          <w:szCs w:val="24"/>
          <w:lang w:val="ms-MY"/>
        </w:rPr>
        <w:t>‘revolutionary change’</w:t>
      </w:r>
      <w:r w:rsidRPr="00982389">
        <w:rPr>
          <w:rFonts w:ascii="Times New Roman" w:eastAsia="sans-serif" w:hAnsi="Times New Roman" w:cs="Times New Roman"/>
          <w:position w:val="0"/>
          <w:sz w:val="24"/>
          <w:szCs w:val="24"/>
          <w:lang w:val="ms-MY"/>
        </w:rPr>
        <w:t xml:space="preserve"> yang berkonsepkan p</w:t>
      </w:r>
      <w:r w:rsidRPr="00982389">
        <w:rPr>
          <w:rFonts w:ascii="Times New Roman" w:hAnsi="Times New Roman" w:cs="Times New Roman"/>
          <w:position w:val="0"/>
          <w:sz w:val="24"/>
          <w:szCs w:val="24"/>
          <w:lang w:val="ms-MY"/>
        </w:rPr>
        <w:t>erubahan mendadak dalam strategik dan reka bentuk</w:t>
      </w:r>
      <w:r w:rsidRPr="00982389">
        <w:rPr>
          <w:rFonts w:ascii="Times New Roman" w:eastAsia="sans-serif" w:hAnsi="Times New Roman" w:cs="Times New Roman"/>
          <w:position w:val="0"/>
          <w:sz w:val="24"/>
          <w:szCs w:val="24"/>
          <w:lang w:val="ms-MY"/>
        </w:rPr>
        <w:t>.</w:t>
      </w:r>
      <w:r w:rsidR="00392C9C">
        <w:rPr>
          <w:rFonts w:ascii="Times New Roman" w:eastAsia="sans-serif"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Faktor perubahan bagi pantang larang adalah berdasarkan kepada terdapatnya penemuan/inovasi baharu yang bermanfaat dan dapat diterima dalam kebudayaan sesebuah masyarakat.</w:t>
      </w:r>
      <w:r w:rsidRPr="00982389">
        <w:rPr>
          <w:rFonts w:ascii="Times New Roman" w:eastAsia="Times New Roman" w:hAnsi="Times New Roman" w:cs="Times New Roman"/>
          <w:position w:val="0"/>
          <w:sz w:val="20"/>
          <w:szCs w:val="20"/>
          <w:lang w:val="ms-MY"/>
        </w:rPr>
        <w:t xml:space="preserve"> </w:t>
      </w:r>
      <w:r w:rsidRPr="00982389">
        <w:rPr>
          <w:rFonts w:ascii="Times New Roman" w:eastAsia="Times New Roman" w:hAnsi="Times New Roman" w:cs="Times New Roman"/>
          <w:position w:val="0"/>
          <w:sz w:val="24"/>
          <w:szCs w:val="24"/>
          <w:lang w:val="ms-MY"/>
        </w:rPr>
        <w:t xml:space="preserve">Maka pantang larang leluhur mereka yang diasaskan di atas kepercayaan animisme dan pengalaman berinteraksi dengan hutan pada zaman dahulu telah dimoderatkan dengan hanya menerima apa yang bermanfaat untuk diamalkan daripada sisi yang tidak bertentangan dengan ajaran Islam seperti pantang larang yang </w:t>
      </w:r>
      <w:r w:rsidR="0030564E" w:rsidRPr="00982389">
        <w:rPr>
          <w:rFonts w:ascii="Times New Roman" w:eastAsia="Times New Roman" w:hAnsi="Times New Roman" w:cs="Times New Roman"/>
          <w:position w:val="0"/>
          <w:sz w:val="24"/>
          <w:szCs w:val="24"/>
          <w:lang w:val="ms-MY"/>
        </w:rPr>
        <w:t>diperuntukkan</w:t>
      </w:r>
      <w:r w:rsidRPr="00982389">
        <w:rPr>
          <w:rFonts w:ascii="Times New Roman" w:eastAsia="Times New Roman" w:hAnsi="Times New Roman" w:cs="Times New Roman"/>
          <w:position w:val="0"/>
          <w:sz w:val="24"/>
          <w:szCs w:val="24"/>
          <w:lang w:val="ms-MY"/>
        </w:rPr>
        <w:t xml:space="preserve"> untuk menjaga keselamatan diri semasa berada di hutan. Falsafah Islam mengajar kepada menerima konsep ikhtiar dan asbab serta sentiasa akur dengan </w:t>
      </w:r>
      <w:r w:rsidR="0030564E" w:rsidRPr="00982389">
        <w:rPr>
          <w:rFonts w:ascii="Times New Roman" w:eastAsia="Times New Roman" w:hAnsi="Times New Roman" w:cs="Times New Roman"/>
          <w:position w:val="0"/>
          <w:sz w:val="24"/>
          <w:szCs w:val="24"/>
          <w:lang w:val="ms-MY"/>
        </w:rPr>
        <w:t>takdir</w:t>
      </w:r>
      <w:r w:rsidRPr="00982389">
        <w:rPr>
          <w:rFonts w:ascii="Times New Roman" w:eastAsia="Times New Roman" w:hAnsi="Times New Roman" w:cs="Times New Roman"/>
          <w:position w:val="0"/>
          <w:sz w:val="24"/>
          <w:szCs w:val="24"/>
          <w:lang w:val="ms-MY"/>
        </w:rPr>
        <w:t xml:space="preserve"> Allah yang Maha Berkuasa.    </w:t>
      </w:r>
    </w:p>
    <w:p w14:paraId="40C34B0C" w14:textId="77777777" w:rsidR="00821B9B" w:rsidRPr="00982389" w:rsidRDefault="00821B9B" w:rsidP="008E5F45">
      <w:pPr>
        <w:spacing w:after="0" w:line="240" w:lineRule="auto"/>
        <w:ind w:leftChars="0" w:left="0" w:firstLineChars="0" w:firstLine="720"/>
        <w:jc w:val="both"/>
        <w:rPr>
          <w:rFonts w:ascii="Times New Roman" w:hAnsi="Times New Roman" w:cs="Times New Roman"/>
          <w:position w:val="0"/>
          <w:sz w:val="24"/>
          <w:szCs w:val="24"/>
          <w:lang w:val="ms-MY"/>
        </w:rPr>
      </w:pPr>
    </w:p>
    <w:p w14:paraId="38C51F73" w14:textId="2B56A1FB" w:rsidR="00550297" w:rsidRPr="00982389" w:rsidRDefault="00550297" w:rsidP="00A93615">
      <w:pPr>
        <w:spacing w:after="0" w:line="240" w:lineRule="auto"/>
        <w:ind w:left="0" w:hanging="2"/>
        <w:jc w:val="both"/>
        <w:rPr>
          <w:rFonts w:ascii="Times New Roman" w:hAnsi="Times New Roman" w:cs="Times New Roman"/>
          <w:i/>
          <w:iCs/>
          <w:position w:val="0"/>
          <w:sz w:val="24"/>
          <w:szCs w:val="24"/>
          <w:lang w:val="ms-MY"/>
        </w:rPr>
      </w:pPr>
      <w:r w:rsidRPr="00982389">
        <w:rPr>
          <w:rFonts w:ascii="Times New Roman" w:hAnsi="Times New Roman" w:cs="Times New Roman"/>
          <w:i/>
          <w:iCs/>
          <w:position w:val="0"/>
          <w:sz w:val="24"/>
          <w:szCs w:val="24"/>
          <w:lang w:val="ms-MY"/>
        </w:rPr>
        <w:t xml:space="preserve">Ritual </w:t>
      </w:r>
    </w:p>
    <w:p w14:paraId="7D54529E" w14:textId="77777777" w:rsidR="00550297" w:rsidRPr="00982389" w:rsidRDefault="00550297" w:rsidP="00550297">
      <w:pPr>
        <w:spacing w:after="0" w:line="240" w:lineRule="auto"/>
        <w:ind w:left="0" w:hanging="2"/>
        <w:jc w:val="both"/>
        <w:rPr>
          <w:rFonts w:ascii="Times New Roman" w:hAnsi="Times New Roman" w:cs="Times New Roman"/>
          <w:position w:val="0"/>
          <w:sz w:val="24"/>
          <w:szCs w:val="24"/>
          <w:lang w:val="ms-MY"/>
        </w:rPr>
      </w:pPr>
    </w:p>
    <w:p w14:paraId="5C27E11C" w14:textId="43DCAD02" w:rsidR="00055E1A" w:rsidRPr="00982389" w:rsidRDefault="00055E1A" w:rsidP="00055E1A">
      <w:pPr>
        <w:spacing w:after="0" w:line="240" w:lineRule="auto"/>
        <w:ind w:leftChars="0" w:left="0" w:firstLineChars="0" w:firstLine="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Antara ritual yang masih dibudayakan oleh suku Temiar ialah tarian sewang. Menurut Norlida Mohd</w:t>
      </w:r>
      <w:r w:rsidR="007E6BA4" w:rsidRPr="00982389">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 &amp; Mohd Hassan (2020), ritual </w:t>
      </w:r>
      <w:r w:rsidRPr="00982389">
        <w:rPr>
          <w:rFonts w:ascii="Times New Roman" w:hAnsi="Times New Roman" w:cs="Times New Roman"/>
          <w:i/>
          <w:iCs/>
          <w:position w:val="0"/>
          <w:sz w:val="24"/>
          <w:szCs w:val="24"/>
          <w:lang w:val="ms-MY"/>
        </w:rPr>
        <w:t xml:space="preserve">‘sewang’ </w:t>
      </w:r>
      <w:r w:rsidRPr="00982389">
        <w:rPr>
          <w:rFonts w:ascii="Times New Roman" w:hAnsi="Times New Roman" w:cs="Times New Roman"/>
          <w:position w:val="0"/>
          <w:sz w:val="24"/>
          <w:szCs w:val="24"/>
          <w:lang w:val="ms-MY"/>
        </w:rPr>
        <w:t>mempunyai dua fungsi iaitu bertujuan untuk perubatan mengubati penyakit, menyambut kelahiran bayi, meneroka ladang baharu, membersihkan kampung yang dilanda bencana dan sebagai tanda bersyukur.</w:t>
      </w:r>
    </w:p>
    <w:p w14:paraId="0BE15A03" w14:textId="446C34BF" w:rsidR="00245E2A" w:rsidRPr="00982389" w:rsidRDefault="0030564E" w:rsidP="00055E1A">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Daripada</w:t>
      </w:r>
      <w:r w:rsidR="00201372" w:rsidRPr="00982389">
        <w:rPr>
          <w:rFonts w:ascii="Times New Roman" w:hAnsi="Times New Roman" w:cs="Times New Roman"/>
          <w:position w:val="0"/>
          <w:sz w:val="24"/>
          <w:szCs w:val="24"/>
          <w:lang w:val="ms-MY"/>
        </w:rPr>
        <w:t xml:space="preserve"> pemerhatian dan temu bual yang dijalankan, sewang di masa kini adalah untuk sekadar persembahan bagi mengelakkan budaya warisan ini pupus ditelan zaman. </w:t>
      </w:r>
      <w:r w:rsidR="00245E2A" w:rsidRPr="00982389">
        <w:rPr>
          <w:rFonts w:ascii="Times New Roman" w:hAnsi="Times New Roman" w:cs="Times New Roman"/>
          <w:position w:val="0"/>
          <w:sz w:val="24"/>
          <w:szCs w:val="24"/>
          <w:lang w:val="ms-MY"/>
        </w:rPr>
        <w:t>Kenyataan ini dapat dijelaskan oleh seorang penduduk kampung bernama Dayang:</w:t>
      </w:r>
    </w:p>
    <w:p w14:paraId="5F46DAD0" w14:textId="77777777" w:rsidR="00245E2A" w:rsidRPr="00982389" w:rsidRDefault="00245E2A" w:rsidP="00245E2A">
      <w:pPr>
        <w:spacing w:after="0" w:line="240" w:lineRule="auto"/>
        <w:ind w:leftChars="0" w:left="0" w:firstLineChars="0" w:firstLine="720"/>
        <w:jc w:val="both"/>
        <w:rPr>
          <w:rFonts w:ascii="Times New Roman" w:hAnsi="Times New Roman" w:cs="Times New Roman"/>
          <w:position w:val="0"/>
          <w:sz w:val="24"/>
          <w:szCs w:val="24"/>
          <w:lang w:val="ms-MY"/>
        </w:rPr>
      </w:pPr>
    </w:p>
    <w:p w14:paraId="3C454078" w14:textId="4C901420" w:rsidR="00245E2A" w:rsidRPr="00982389" w:rsidRDefault="00245E2A" w:rsidP="00245E2A">
      <w:pPr>
        <w:spacing w:after="0" w:line="240" w:lineRule="auto"/>
        <w:ind w:leftChars="0" w:left="780" w:right="630" w:firstLineChars="0" w:firstLine="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“Tarian sewang di kampung ini jarang dilakukan. Kalau ada pun bila ada orang luar datang melawat kampung. Sewang di sini tidak gunakan jampi serapah. Hanya sekadar hiburan untuk </w:t>
      </w:r>
      <w:r w:rsidR="00BA669E" w:rsidRPr="00982389">
        <w:rPr>
          <w:rFonts w:ascii="Times New Roman" w:hAnsi="Times New Roman" w:cs="Times New Roman"/>
          <w:position w:val="0"/>
          <w:sz w:val="24"/>
          <w:szCs w:val="24"/>
          <w:lang w:val="ms-MY"/>
        </w:rPr>
        <w:t>orang luar yang datang” (Dayang,</w:t>
      </w:r>
      <w:r w:rsidRPr="00982389">
        <w:rPr>
          <w:rFonts w:ascii="Times New Roman" w:hAnsi="Times New Roman" w:cs="Times New Roman"/>
          <w:position w:val="0"/>
          <w:sz w:val="24"/>
          <w:szCs w:val="24"/>
          <w:lang w:val="ms-MY"/>
        </w:rPr>
        <w:t xml:space="preserve"> 2020).</w:t>
      </w:r>
    </w:p>
    <w:p w14:paraId="18751635" w14:textId="4C876762" w:rsidR="00550297" w:rsidRPr="00982389" w:rsidRDefault="00550297" w:rsidP="00245E2A">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lastRenderedPageBreak/>
        <w:t xml:space="preserve">Sewang untuk persembahan ini dilakukan untuk majlis-majlis tertentu sahaja seperti menyambut tetamu, menyambut kesyukuran, dan hiburan semata-mata. Terdapat beberapa unsur yang masih dikekalkan dan dibuang dalam seni tarian tersebut. </w:t>
      </w:r>
      <w:r w:rsidR="00201372" w:rsidRPr="00982389">
        <w:rPr>
          <w:rFonts w:ascii="Times New Roman" w:hAnsi="Times New Roman" w:cs="Times New Roman"/>
          <w:position w:val="0"/>
          <w:sz w:val="24"/>
          <w:szCs w:val="24"/>
          <w:lang w:val="ms-MY"/>
        </w:rPr>
        <w:t xml:space="preserve">Jampi dan serapah telah dibuang kerana </w:t>
      </w:r>
      <w:r w:rsidR="0030564E" w:rsidRPr="00982389">
        <w:rPr>
          <w:rFonts w:ascii="Times New Roman" w:hAnsi="Times New Roman" w:cs="Times New Roman"/>
          <w:position w:val="0"/>
          <w:sz w:val="24"/>
          <w:szCs w:val="24"/>
          <w:lang w:val="ms-MY"/>
        </w:rPr>
        <w:t>dibimbangkan</w:t>
      </w:r>
      <w:r w:rsidR="00245E2A" w:rsidRPr="00982389">
        <w:rPr>
          <w:rFonts w:ascii="Times New Roman" w:hAnsi="Times New Roman" w:cs="Times New Roman"/>
          <w:position w:val="0"/>
          <w:sz w:val="24"/>
          <w:szCs w:val="24"/>
          <w:lang w:val="ms-MY"/>
        </w:rPr>
        <w:t xml:space="preserve"> mengandungi unsur syirik. Hanya penggunaan a</w:t>
      </w:r>
      <w:r w:rsidRPr="00982389">
        <w:rPr>
          <w:rFonts w:ascii="Times New Roman" w:hAnsi="Times New Roman" w:cs="Times New Roman"/>
          <w:position w:val="0"/>
          <w:sz w:val="24"/>
          <w:szCs w:val="24"/>
          <w:lang w:val="ms-MY"/>
        </w:rPr>
        <w:t>lat muzik dan penari wanita yang masih dikekalkan</w:t>
      </w:r>
      <w:r w:rsidR="00245E2A" w:rsidRPr="00982389">
        <w:rPr>
          <w:rFonts w:ascii="Times New Roman" w:hAnsi="Times New Roman" w:cs="Times New Roman"/>
          <w:position w:val="0"/>
          <w:sz w:val="24"/>
          <w:szCs w:val="24"/>
          <w:lang w:val="ms-MY"/>
        </w:rPr>
        <w:t xml:space="preserve"> dalam menjayakan persembahan</w:t>
      </w:r>
      <w:r w:rsidRPr="00982389">
        <w:rPr>
          <w:rFonts w:ascii="Times New Roman" w:hAnsi="Times New Roman" w:cs="Times New Roman"/>
          <w:position w:val="0"/>
          <w:sz w:val="24"/>
          <w:szCs w:val="24"/>
          <w:lang w:val="ms-MY"/>
        </w:rPr>
        <w:t>.</w:t>
      </w:r>
    </w:p>
    <w:p w14:paraId="59D8D948" w14:textId="073A4EAC" w:rsidR="00550297" w:rsidRPr="00982389" w:rsidRDefault="00550297" w:rsidP="00506F47">
      <w:pPr>
        <w:spacing w:after="0" w:line="240" w:lineRule="auto"/>
        <w:ind w:leftChars="0" w:left="0" w:firstLineChars="0" w:firstLine="720"/>
        <w:jc w:val="both"/>
        <w:rPr>
          <w:rFonts w:ascii="Times New Roman" w:eastAsia="sans-serif"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Alat muzik yang wajib ada </w:t>
      </w:r>
      <w:r w:rsidR="0030564E" w:rsidRPr="00982389">
        <w:rPr>
          <w:rFonts w:ascii="Times New Roman" w:hAnsi="Times New Roman" w:cs="Times New Roman"/>
          <w:position w:val="0"/>
          <w:sz w:val="24"/>
          <w:szCs w:val="24"/>
          <w:lang w:val="ms-MY"/>
        </w:rPr>
        <w:t>dalam</w:t>
      </w:r>
      <w:r w:rsidRPr="00982389">
        <w:rPr>
          <w:rFonts w:ascii="Times New Roman" w:hAnsi="Times New Roman" w:cs="Times New Roman"/>
          <w:position w:val="0"/>
          <w:sz w:val="24"/>
          <w:szCs w:val="24"/>
          <w:lang w:val="ms-MY"/>
        </w:rPr>
        <w:t xml:space="preserve"> tarian sewang adalah gendang, gong, dan centung. Semua alat muzik tersebut masih dikekalkan dalam tarian Sewang persembahan</w:t>
      </w:r>
      <w:r w:rsidR="00245E2A" w:rsidRPr="00982389">
        <w:rPr>
          <w:rFonts w:ascii="Times New Roman" w:hAnsi="Times New Roman" w:cs="Times New Roman"/>
          <w:position w:val="0"/>
          <w:sz w:val="24"/>
          <w:szCs w:val="24"/>
          <w:lang w:val="ms-MY"/>
        </w:rPr>
        <w:t xml:space="preserve"> yang dijalankan. </w:t>
      </w:r>
      <w:r w:rsidRPr="00982389">
        <w:rPr>
          <w:rFonts w:ascii="Times New Roman" w:hAnsi="Times New Roman" w:cs="Times New Roman"/>
          <w:position w:val="0"/>
          <w:sz w:val="24"/>
          <w:szCs w:val="24"/>
          <w:lang w:val="ms-MY"/>
        </w:rPr>
        <w:t>Penari wanita pula merupakan elemen yang penting dalam Tarian Sewang Persembahan ini. Sebanyak 10 orang penari wanita yang diperlukan dalam satu persembahan sewang. Mereka menari mengikut gerak-geri tertentu yang telah ditetapkan oleh ketua persembahan.</w:t>
      </w:r>
      <w:r w:rsidR="00245E2A" w:rsidRPr="00982389">
        <w:rPr>
          <w:rFonts w:ascii="Times New Roman" w:hAnsi="Times New Roman" w:cs="Times New Roman"/>
          <w:position w:val="0"/>
          <w:sz w:val="24"/>
          <w:szCs w:val="24"/>
          <w:lang w:val="ms-MY"/>
        </w:rPr>
        <w:t xml:space="preserve"> Bagaimanapun tarian sewang</w:t>
      </w:r>
      <w:r w:rsidRPr="00982389">
        <w:rPr>
          <w:rFonts w:ascii="Times New Roman" w:hAnsi="Times New Roman" w:cs="Times New Roman"/>
          <w:position w:val="0"/>
          <w:sz w:val="24"/>
          <w:szCs w:val="24"/>
          <w:lang w:val="ms-MY"/>
        </w:rPr>
        <w:t xml:space="preserve"> </w:t>
      </w:r>
      <w:r w:rsidR="00245E2A" w:rsidRPr="00982389">
        <w:rPr>
          <w:rFonts w:ascii="Times New Roman" w:hAnsi="Times New Roman" w:cs="Times New Roman"/>
          <w:position w:val="0"/>
          <w:sz w:val="24"/>
          <w:szCs w:val="24"/>
          <w:lang w:val="ms-MY"/>
        </w:rPr>
        <w:t xml:space="preserve">ini hanya </w:t>
      </w:r>
      <w:r w:rsidRPr="00982389">
        <w:rPr>
          <w:rFonts w:ascii="Times New Roman" w:hAnsi="Times New Roman" w:cs="Times New Roman"/>
          <w:position w:val="0"/>
          <w:sz w:val="24"/>
          <w:szCs w:val="24"/>
          <w:lang w:val="ms-MY"/>
        </w:rPr>
        <w:t xml:space="preserve">akan dibuat apabila ada tetamu </w:t>
      </w:r>
      <w:r w:rsidR="0030564E" w:rsidRPr="00982389">
        <w:rPr>
          <w:rFonts w:ascii="Times New Roman" w:hAnsi="Times New Roman" w:cs="Times New Roman"/>
          <w:position w:val="0"/>
          <w:sz w:val="24"/>
          <w:szCs w:val="24"/>
          <w:lang w:val="ms-MY"/>
        </w:rPr>
        <w:t>dari</w:t>
      </w:r>
      <w:r w:rsidRPr="00982389">
        <w:rPr>
          <w:rFonts w:ascii="Times New Roman" w:hAnsi="Times New Roman" w:cs="Times New Roman"/>
          <w:position w:val="0"/>
          <w:sz w:val="24"/>
          <w:szCs w:val="24"/>
          <w:lang w:val="ms-MY"/>
        </w:rPr>
        <w:t xml:space="preserve"> luar datang melawat kampung seperti wakil rakyat. </w:t>
      </w:r>
      <w:r w:rsidR="00506F47" w:rsidRPr="00982389">
        <w:rPr>
          <w:rFonts w:ascii="Times New Roman" w:hAnsi="Times New Roman" w:cs="Times New Roman"/>
          <w:position w:val="0"/>
          <w:sz w:val="24"/>
          <w:szCs w:val="24"/>
          <w:lang w:val="ms-MY"/>
        </w:rPr>
        <w:t>P</w:t>
      </w:r>
      <w:r w:rsidRPr="00982389">
        <w:rPr>
          <w:rFonts w:ascii="Times New Roman" w:eastAsia="sans-serif" w:hAnsi="Times New Roman" w:cs="Times New Roman"/>
          <w:position w:val="0"/>
          <w:sz w:val="24"/>
          <w:szCs w:val="24"/>
          <w:lang w:val="ms-MY"/>
        </w:rPr>
        <w:t xml:space="preserve">ersembahan atau upacara ritual tradisi </w:t>
      </w:r>
      <w:r w:rsidR="00506F47" w:rsidRPr="00982389">
        <w:rPr>
          <w:rFonts w:ascii="Times New Roman" w:eastAsia="sans-serif" w:hAnsi="Times New Roman" w:cs="Times New Roman"/>
          <w:position w:val="0"/>
          <w:sz w:val="24"/>
          <w:szCs w:val="24"/>
          <w:lang w:val="ms-MY"/>
        </w:rPr>
        <w:t xml:space="preserve">ini </w:t>
      </w:r>
      <w:r w:rsidRPr="00982389">
        <w:rPr>
          <w:rFonts w:ascii="Times New Roman" w:eastAsia="sans-serif" w:hAnsi="Times New Roman" w:cs="Times New Roman"/>
          <w:position w:val="0"/>
          <w:sz w:val="24"/>
          <w:szCs w:val="24"/>
          <w:lang w:val="ms-MY"/>
        </w:rPr>
        <w:t>tidak lagi berfungsi sebagai</w:t>
      </w:r>
      <w:r w:rsidR="003C1BB3" w:rsidRPr="00982389">
        <w:rPr>
          <w:rFonts w:ascii="Times New Roman" w:eastAsia="sans-serif" w:hAnsi="Times New Roman" w:cs="Times New Roman"/>
          <w:position w:val="0"/>
          <w:sz w:val="24"/>
          <w:szCs w:val="24"/>
          <w:lang w:val="ms-MY"/>
        </w:rPr>
        <w:t xml:space="preserve"> ritual perubatan tetapi sebagai </w:t>
      </w:r>
      <w:r w:rsidRPr="00982389">
        <w:rPr>
          <w:rFonts w:ascii="Times New Roman" w:eastAsia="sans-serif" w:hAnsi="Times New Roman" w:cs="Times New Roman"/>
          <w:position w:val="0"/>
          <w:sz w:val="24"/>
          <w:szCs w:val="24"/>
          <w:lang w:val="ms-MY"/>
        </w:rPr>
        <w:t xml:space="preserve">persembahan hiburan atau sebagai </w:t>
      </w:r>
      <w:r w:rsidR="0030564E" w:rsidRPr="00982389">
        <w:rPr>
          <w:rFonts w:ascii="Times New Roman" w:eastAsia="sans-serif" w:hAnsi="Times New Roman" w:cs="Times New Roman"/>
          <w:position w:val="0"/>
          <w:sz w:val="24"/>
          <w:szCs w:val="24"/>
          <w:lang w:val="ms-MY"/>
        </w:rPr>
        <w:t>pertunjukan</w:t>
      </w:r>
      <w:r w:rsidRPr="00982389">
        <w:rPr>
          <w:rFonts w:ascii="Times New Roman" w:eastAsia="sans-serif" w:hAnsi="Times New Roman" w:cs="Times New Roman"/>
          <w:position w:val="0"/>
          <w:sz w:val="24"/>
          <w:szCs w:val="24"/>
          <w:lang w:val="ms-MY"/>
        </w:rPr>
        <w:t xml:space="preserve"> kebudayaan dan </w:t>
      </w:r>
      <w:r w:rsidR="0030564E" w:rsidRPr="00982389">
        <w:rPr>
          <w:rFonts w:ascii="Times New Roman" w:eastAsia="sans-serif" w:hAnsi="Times New Roman" w:cs="Times New Roman"/>
          <w:position w:val="0"/>
          <w:sz w:val="24"/>
          <w:szCs w:val="24"/>
          <w:lang w:val="ms-MY"/>
        </w:rPr>
        <w:t>kesenian</w:t>
      </w:r>
      <w:r w:rsidRPr="00982389">
        <w:rPr>
          <w:rFonts w:ascii="Times New Roman" w:eastAsia="sans-serif" w:hAnsi="Times New Roman" w:cs="Times New Roman"/>
          <w:position w:val="0"/>
          <w:sz w:val="24"/>
          <w:szCs w:val="24"/>
          <w:lang w:val="ms-MY"/>
        </w:rPr>
        <w:t xml:space="preserve">. </w:t>
      </w:r>
    </w:p>
    <w:p w14:paraId="6C4CFBA4" w14:textId="06306625" w:rsidR="00BA116A" w:rsidRPr="00982389" w:rsidRDefault="008E5F45" w:rsidP="008E5F45">
      <w:pPr>
        <w:spacing w:after="0" w:line="240" w:lineRule="auto"/>
        <w:ind w:leftChars="0" w:left="0" w:firstLineChars="0" w:firstLine="720"/>
        <w:jc w:val="both"/>
        <w:rPr>
          <w:rFonts w:ascii="Times New Roman" w:eastAsia="sans-serif" w:hAnsi="Times New Roman" w:cs="Times New Roman"/>
          <w:position w:val="0"/>
          <w:sz w:val="24"/>
          <w:szCs w:val="24"/>
          <w:lang w:val="ms-MY"/>
        </w:rPr>
      </w:pPr>
      <w:r w:rsidRPr="00982389">
        <w:rPr>
          <w:rFonts w:ascii="Times New Roman" w:eastAsia="sans-serif" w:hAnsi="Times New Roman" w:cs="Times New Roman"/>
          <w:position w:val="0"/>
          <w:sz w:val="24"/>
          <w:szCs w:val="24"/>
          <w:lang w:val="ms-MY"/>
        </w:rPr>
        <w:t>Bagi perubahan budaya dalam aspek ritual, berdasarkan konsep perubahan, didapati corak perubahannya adalah ‘</w:t>
      </w:r>
      <w:r w:rsidRPr="00982389">
        <w:rPr>
          <w:rFonts w:ascii="Times New Roman" w:eastAsia="sans-serif" w:hAnsi="Times New Roman" w:cs="Times New Roman"/>
          <w:i/>
          <w:iCs/>
          <w:position w:val="0"/>
          <w:sz w:val="24"/>
          <w:szCs w:val="24"/>
          <w:lang w:val="ms-MY"/>
        </w:rPr>
        <w:t>total change</w:t>
      </w:r>
      <w:r w:rsidRPr="00982389">
        <w:rPr>
          <w:rFonts w:ascii="Times New Roman" w:eastAsia="sans-serif" w:hAnsi="Times New Roman" w:cs="Times New Roman"/>
          <w:position w:val="0"/>
          <w:sz w:val="24"/>
          <w:szCs w:val="24"/>
          <w:lang w:val="ms-MY"/>
        </w:rPr>
        <w:t>’</w:t>
      </w:r>
      <w:r w:rsidRPr="00982389">
        <w:rPr>
          <w:rFonts w:ascii="Times New Roman" w:hAnsi="Times New Roman" w:cs="Times New Roman"/>
          <w:position w:val="0"/>
          <w:sz w:val="24"/>
          <w:szCs w:val="24"/>
          <w:lang w:val="ms-MY"/>
        </w:rPr>
        <w:t xml:space="preserve"> yang berkonsepkan perubahan drastik </w:t>
      </w:r>
      <w:r w:rsidR="0030564E" w:rsidRPr="00982389">
        <w:rPr>
          <w:rFonts w:ascii="Times New Roman" w:hAnsi="Times New Roman" w:cs="Times New Roman"/>
          <w:position w:val="0"/>
          <w:sz w:val="24"/>
          <w:szCs w:val="24"/>
          <w:lang w:val="ms-MY"/>
        </w:rPr>
        <w:t>daripada</w:t>
      </w:r>
      <w:r w:rsidRPr="00982389">
        <w:rPr>
          <w:rFonts w:ascii="Times New Roman" w:hAnsi="Times New Roman" w:cs="Times New Roman"/>
          <w:position w:val="0"/>
          <w:sz w:val="24"/>
          <w:szCs w:val="24"/>
          <w:lang w:val="ms-MY"/>
        </w:rPr>
        <w:t xml:space="preserve"> sistem yang sedia ada</w:t>
      </w:r>
      <w:r w:rsidRPr="00982389">
        <w:rPr>
          <w:rFonts w:ascii="Times New Roman" w:eastAsia="sans-serif"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F</w:t>
      </w:r>
      <w:r w:rsidR="00BA116A" w:rsidRPr="00982389">
        <w:rPr>
          <w:rFonts w:ascii="Times New Roman" w:hAnsi="Times New Roman" w:cs="Times New Roman"/>
          <w:position w:val="0"/>
          <w:sz w:val="24"/>
          <w:szCs w:val="24"/>
          <w:lang w:val="ms-MY"/>
        </w:rPr>
        <w:t xml:space="preserve">aktor perubahan bagi ritual adalah berkonsepkan adalah akulturasi budaya. </w:t>
      </w:r>
      <w:r w:rsidR="00BA116A" w:rsidRPr="00982389">
        <w:rPr>
          <w:rFonts w:ascii="Times New Roman" w:eastAsia="Times New Roman" w:hAnsi="Times New Roman" w:cs="Times New Roman"/>
          <w:position w:val="0"/>
          <w:sz w:val="24"/>
          <w:szCs w:val="24"/>
          <w:lang w:val="ms-MY"/>
        </w:rPr>
        <w:t>Sewang perubatan telah diubah kepada sewang hiburan dan kebudayaan. Unsur syirik seperti memohon kelegaan dan kesembuhan dari selain Allah telah ditinggalkan akibat akulturasi budaya Islam ke dalam budaya Temiar sepertimana berlaku kepada budaya-budaya masyarakat lain yang menerima Islam seperti Melayu.</w:t>
      </w:r>
    </w:p>
    <w:p w14:paraId="40ED929F" w14:textId="77777777" w:rsidR="00BA116A" w:rsidRPr="00982389" w:rsidRDefault="00BA116A" w:rsidP="00506F47">
      <w:pPr>
        <w:spacing w:after="0" w:line="240" w:lineRule="auto"/>
        <w:ind w:leftChars="0" w:left="0" w:firstLineChars="0" w:firstLine="720"/>
        <w:jc w:val="both"/>
        <w:rPr>
          <w:rFonts w:ascii="Times New Roman" w:eastAsia="sans-serif" w:hAnsi="Times New Roman" w:cs="Times New Roman"/>
          <w:position w:val="0"/>
          <w:sz w:val="24"/>
          <w:szCs w:val="24"/>
          <w:lang w:val="ms-MY"/>
        </w:rPr>
      </w:pPr>
    </w:p>
    <w:p w14:paraId="6F14831C" w14:textId="309CEF89" w:rsidR="00550297" w:rsidRPr="00982389" w:rsidRDefault="008E5F45" w:rsidP="008E5F45">
      <w:pPr>
        <w:spacing w:after="0" w:line="240" w:lineRule="auto"/>
        <w:ind w:leftChars="0" w:left="0" w:firstLineChars="0" w:firstLine="720"/>
        <w:jc w:val="both"/>
        <w:rPr>
          <w:rFonts w:ascii="Times New Roman" w:eastAsia="sans-serif"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Jadual 2 menunjukkan </w:t>
      </w:r>
      <w:r w:rsidR="00055E1A" w:rsidRPr="00982389">
        <w:rPr>
          <w:rFonts w:ascii="Times New Roman" w:hAnsi="Times New Roman" w:cs="Times New Roman"/>
          <w:position w:val="0"/>
          <w:sz w:val="24"/>
          <w:szCs w:val="24"/>
          <w:lang w:val="ms-MY"/>
        </w:rPr>
        <w:t>p</w:t>
      </w:r>
      <w:r w:rsidR="00550297" w:rsidRPr="00982389">
        <w:rPr>
          <w:rFonts w:ascii="Times New Roman" w:hAnsi="Times New Roman" w:cs="Times New Roman"/>
          <w:position w:val="0"/>
          <w:sz w:val="24"/>
          <w:szCs w:val="24"/>
          <w:lang w:val="ms-MY"/>
        </w:rPr>
        <w:t>erubahan</w:t>
      </w:r>
      <w:r w:rsidR="00055E1A" w:rsidRPr="00982389">
        <w:rPr>
          <w:rFonts w:ascii="Times New Roman" w:hAnsi="Times New Roman" w:cs="Times New Roman"/>
          <w:position w:val="0"/>
          <w:sz w:val="24"/>
          <w:szCs w:val="24"/>
          <w:lang w:val="ms-MY"/>
        </w:rPr>
        <w:t xml:space="preserve"> </w:t>
      </w:r>
      <w:r w:rsidRPr="00982389">
        <w:rPr>
          <w:rFonts w:ascii="Times New Roman" w:hAnsi="Times New Roman" w:cs="Times New Roman"/>
          <w:position w:val="0"/>
          <w:sz w:val="24"/>
          <w:szCs w:val="24"/>
          <w:lang w:val="ms-MY"/>
        </w:rPr>
        <w:t xml:space="preserve">budaya </w:t>
      </w:r>
      <w:r w:rsidR="00055E1A" w:rsidRPr="00982389">
        <w:rPr>
          <w:rFonts w:ascii="Times New Roman" w:hAnsi="Times New Roman" w:cs="Times New Roman"/>
          <w:position w:val="0"/>
          <w:sz w:val="24"/>
          <w:szCs w:val="24"/>
          <w:lang w:val="ms-MY"/>
        </w:rPr>
        <w:t xml:space="preserve">dalam </w:t>
      </w:r>
      <w:r w:rsidRPr="00982389">
        <w:rPr>
          <w:rFonts w:ascii="Times New Roman" w:hAnsi="Times New Roman" w:cs="Times New Roman"/>
          <w:position w:val="0"/>
          <w:sz w:val="24"/>
          <w:szCs w:val="24"/>
          <w:lang w:val="ms-MY"/>
        </w:rPr>
        <w:t xml:space="preserve">aspek </w:t>
      </w:r>
      <w:r w:rsidR="00055E1A" w:rsidRPr="00982389">
        <w:rPr>
          <w:rFonts w:ascii="Times New Roman" w:hAnsi="Times New Roman" w:cs="Times New Roman"/>
          <w:position w:val="0"/>
          <w:sz w:val="24"/>
          <w:szCs w:val="24"/>
          <w:lang w:val="ms-MY"/>
        </w:rPr>
        <w:t>kepercayaan, pantang larang dan ritual</w:t>
      </w:r>
      <w:r w:rsidRPr="00982389">
        <w:rPr>
          <w:rFonts w:ascii="Times New Roman" w:hAnsi="Times New Roman" w:cs="Times New Roman"/>
          <w:position w:val="0"/>
          <w:sz w:val="24"/>
          <w:szCs w:val="24"/>
          <w:lang w:val="ms-MY"/>
        </w:rPr>
        <w:t xml:space="preserve"> seperti dinyatakan </w:t>
      </w:r>
      <w:r w:rsidR="009F2D43">
        <w:rPr>
          <w:rFonts w:ascii="Times New Roman" w:hAnsi="Times New Roman" w:cs="Times New Roman"/>
          <w:position w:val="0"/>
          <w:sz w:val="24"/>
          <w:szCs w:val="24"/>
          <w:lang w:val="ms-MY"/>
        </w:rPr>
        <w:t>berikut:</w:t>
      </w:r>
    </w:p>
    <w:p w14:paraId="00F6AEDB" w14:textId="77777777" w:rsidR="00550297" w:rsidRPr="00982389" w:rsidRDefault="00550297" w:rsidP="00550297">
      <w:pPr>
        <w:spacing w:after="0" w:line="240" w:lineRule="auto"/>
        <w:ind w:left="0" w:hanging="2"/>
        <w:jc w:val="both"/>
        <w:rPr>
          <w:rFonts w:ascii="Times New Roman" w:eastAsia="sans-serif" w:hAnsi="Times New Roman" w:cs="Times New Roman"/>
          <w:position w:val="0"/>
          <w:sz w:val="24"/>
          <w:szCs w:val="24"/>
          <w:lang w:val="ms-MY"/>
        </w:rPr>
      </w:pPr>
    </w:p>
    <w:p w14:paraId="129EA768" w14:textId="09CB5C5B" w:rsidR="00550297" w:rsidRPr="00982389" w:rsidRDefault="006F1021" w:rsidP="00392C9C">
      <w:pPr>
        <w:spacing w:after="0" w:line="240" w:lineRule="auto"/>
        <w:ind w:left="0" w:hanging="2"/>
        <w:jc w:val="center"/>
        <w:rPr>
          <w:rFonts w:ascii="Times New Roman" w:eastAsia="Times New Roman" w:hAnsi="Times New Roman" w:cs="Times New Roman"/>
          <w:bCs/>
          <w:position w:val="0"/>
          <w:sz w:val="20"/>
          <w:szCs w:val="20"/>
          <w:lang w:val="ms-MY"/>
        </w:rPr>
      </w:pPr>
      <w:r w:rsidRPr="00982389">
        <w:rPr>
          <w:rFonts w:ascii="Times New Roman" w:eastAsia="Times New Roman" w:hAnsi="Times New Roman" w:cs="Times New Roman"/>
          <w:b/>
          <w:position w:val="0"/>
          <w:sz w:val="20"/>
          <w:szCs w:val="20"/>
          <w:lang w:val="ms-MY"/>
        </w:rPr>
        <w:t>Jadual 2.</w:t>
      </w:r>
      <w:r w:rsidR="00550297" w:rsidRPr="00982389">
        <w:rPr>
          <w:rFonts w:ascii="Times New Roman" w:eastAsia="Times New Roman" w:hAnsi="Times New Roman" w:cs="Times New Roman"/>
          <w:b/>
          <w:position w:val="0"/>
          <w:sz w:val="20"/>
          <w:szCs w:val="20"/>
          <w:lang w:val="ms-MY"/>
        </w:rPr>
        <w:t xml:space="preserve"> </w:t>
      </w:r>
      <w:r w:rsidR="00550297" w:rsidRPr="00982389">
        <w:rPr>
          <w:rFonts w:ascii="Times New Roman" w:eastAsia="Times New Roman" w:hAnsi="Times New Roman" w:cs="Times New Roman"/>
          <w:bCs/>
          <w:position w:val="0"/>
          <w:sz w:val="20"/>
          <w:szCs w:val="20"/>
          <w:lang w:val="ms-MY"/>
        </w:rPr>
        <w:t xml:space="preserve">Perubahan </w:t>
      </w:r>
      <w:r w:rsidR="009F2D43" w:rsidRPr="00982389">
        <w:rPr>
          <w:rFonts w:ascii="Times New Roman" w:eastAsia="Times New Roman" w:hAnsi="Times New Roman" w:cs="Times New Roman"/>
          <w:bCs/>
          <w:position w:val="0"/>
          <w:sz w:val="20"/>
          <w:szCs w:val="20"/>
          <w:lang w:val="ms-MY"/>
        </w:rPr>
        <w:t xml:space="preserve">budaya suku </w:t>
      </w:r>
      <w:r w:rsidR="00550297" w:rsidRPr="00982389">
        <w:rPr>
          <w:rFonts w:ascii="Times New Roman" w:eastAsia="Times New Roman" w:hAnsi="Times New Roman" w:cs="Times New Roman"/>
          <w:bCs/>
          <w:position w:val="0"/>
          <w:sz w:val="20"/>
          <w:szCs w:val="20"/>
          <w:lang w:val="ms-MY"/>
        </w:rPr>
        <w:t>Temiar</w:t>
      </w:r>
      <w:r w:rsidR="00392C9C">
        <w:rPr>
          <w:rFonts w:ascii="Times New Roman" w:eastAsia="Times New Roman" w:hAnsi="Times New Roman" w:cs="Times New Roman"/>
          <w:bCs/>
          <w:position w:val="0"/>
          <w:sz w:val="20"/>
          <w:szCs w:val="20"/>
          <w:lang w:val="ms-MY"/>
        </w:rPr>
        <w:t>.</w:t>
      </w:r>
    </w:p>
    <w:p w14:paraId="0F14B9FF" w14:textId="77777777" w:rsidR="00F5752A" w:rsidRPr="00982389" w:rsidRDefault="00F5752A" w:rsidP="005300C3">
      <w:pPr>
        <w:spacing w:after="0" w:line="240" w:lineRule="auto"/>
        <w:ind w:left="0" w:hanging="2"/>
        <w:jc w:val="center"/>
        <w:rPr>
          <w:rFonts w:ascii="Times New Roman" w:eastAsia="Times New Roman" w:hAnsi="Times New Roman" w:cs="Times New Roman"/>
          <w:position w:val="0"/>
          <w:sz w:val="20"/>
          <w:szCs w:val="20"/>
          <w:lang w:val="ms-MY"/>
        </w:rPr>
      </w:pPr>
    </w:p>
    <w:tbl>
      <w:tblPr>
        <w:tblW w:w="9270" w:type="dxa"/>
        <w:jc w:val="center"/>
        <w:tblLayout w:type="fixed"/>
        <w:tblLook w:val="0000" w:firstRow="0" w:lastRow="0" w:firstColumn="0" w:lastColumn="0" w:noHBand="0" w:noVBand="0"/>
      </w:tblPr>
      <w:tblGrid>
        <w:gridCol w:w="3090"/>
        <w:gridCol w:w="3090"/>
        <w:gridCol w:w="3090"/>
      </w:tblGrid>
      <w:tr w:rsidR="00C80C1D" w:rsidRPr="00982389" w14:paraId="456C0365" w14:textId="77777777" w:rsidTr="00392C9C">
        <w:trPr>
          <w:trHeight w:val="137"/>
          <w:jc w:val="center"/>
        </w:trPr>
        <w:tc>
          <w:tcPr>
            <w:tcW w:w="3090" w:type="dxa"/>
            <w:tcBorders>
              <w:top w:val="single" w:sz="4" w:space="0" w:color="000000"/>
              <w:bottom w:val="single" w:sz="4" w:space="0" w:color="000000"/>
            </w:tcBorders>
            <w:shd w:val="clear" w:color="auto" w:fill="B8CCE4"/>
            <w:vAlign w:val="center"/>
          </w:tcPr>
          <w:p w14:paraId="6B88FBD3"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b/>
                <w:position w:val="0"/>
                <w:sz w:val="20"/>
                <w:szCs w:val="20"/>
                <w:lang w:val="ms-MY"/>
              </w:rPr>
              <w:t>Budaya</w:t>
            </w:r>
          </w:p>
        </w:tc>
        <w:tc>
          <w:tcPr>
            <w:tcW w:w="3090" w:type="dxa"/>
            <w:tcBorders>
              <w:top w:val="single" w:sz="4" w:space="0" w:color="000000"/>
              <w:bottom w:val="single" w:sz="4" w:space="0" w:color="000000"/>
            </w:tcBorders>
            <w:shd w:val="clear" w:color="auto" w:fill="B8CCE4"/>
            <w:vAlign w:val="center"/>
          </w:tcPr>
          <w:p w14:paraId="0131B818"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b/>
                <w:position w:val="0"/>
                <w:sz w:val="20"/>
                <w:szCs w:val="20"/>
                <w:lang w:val="ms-MY"/>
              </w:rPr>
              <w:t>Dahulu</w:t>
            </w:r>
          </w:p>
        </w:tc>
        <w:tc>
          <w:tcPr>
            <w:tcW w:w="3090" w:type="dxa"/>
            <w:tcBorders>
              <w:top w:val="single" w:sz="4" w:space="0" w:color="000000"/>
              <w:bottom w:val="single" w:sz="4" w:space="0" w:color="000000"/>
            </w:tcBorders>
            <w:shd w:val="clear" w:color="auto" w:fill="B8CCE4"/>
            <w:vAlign w:val="center"/>
          </w:tcPr>
          <w:p w14:paraId="6B7011E9"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b/>
                <w:position w:val="0"/>
                <w:sz w:val="20"/>
                <w:szCs w:val="20"/>
                <w:lang w:val="ms-MY"/>
              </w:rPr>
              <w:t>Terkini</w:t>
            </w:r>
          </w:p>
        </w:tc>
      </w:tr>
      <w:tr w:rsidR="00C80C1D" w:rsidRPr="00982389" w14:paraId="752EA958" w14:textId="77777777" w:rsidTr="00392C9C">
        <w:trPr>
          <w:trHeight w:val="325"/>
          <w:jc w:val="center"/>
        </w:trPr>
        <w:tc>
          <w:tcPr>
            <w:tcW w:w="3090" w:type="dxa"/>
            <w:tcBorders>
              <w:top w:val="single" w:sz="4" w:space="0" w:color="000000"/>
            </w:tcBorders>
            <w:vAlign w:val="center"/>
          </w:tcPr>
          <w:p w14:paraId="5BCB0059"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Kepercayaan</w:t>
            </w:r>
          </w:p>
        </w:tc>
        <w:tc>
          <w:tcPr>
            <w:tcW w:w="3090" w:type="dxa"/>
            <w:tcBorders>
              <w:top w:val="single" w:sz="4" w:space="0" w:color="000000"/>
            </w:tcBorders>
            <w:vAlign w:val="center"/>
          </w:tcPr>
          <w:p w14:paraId="15D93B30"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Animisme</w:t>
            </w:r>
          </w:p>
        </w:tc>
        <w:tc>
          <w:tcPr>
            <w:tcW w:w="3090" w:type="dxa"/>
            <w:tcBorders>
              <w:top w:val="single" w:sz="4" w:space="0" w:color="000000"/>
            </w:tcBorders>
            <w:vAlign w:val="center"/>
          </w:tcPr>
          <w:p w14:paraId="49C066A5"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Agama Islam</w:t>
            </w:r>
          </w:p>
        </w:tc>
      </w:tr>
      <w:tr w:rsidR="00C80C1D" w:rsidRPr="00982389" w14:paraId="2C45A6F4" w14:textId="77777777" w:rsidTr="00392C9C">
        <w:trPr>
          <w:trHeight w:val="141"/>
          <w:jc w:val="center"/>
        </w:trPr>
        <w:tc>
          <w:tcPr>
            <w:tcW w:w="3090" w:type="dxa"/>
            <w:vAlign w:val="center"/>
          </w:tcPr>
          <w:p w14:paraId="62E201EF"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Pantang Larang</w:t>
            </w:r>
          </w:p>
        </w:tc>
        <w:tc>
          <w:tcPr>
            <w:tcW w:w="3090" w:type="dxa"/>
            <w:vAlign w:val="center"/>
          </w:tcPr>
          <w:p w14:paraId="77393D23"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 xml:space="preserve">Pantang larang leluhur </w:t>
            </w:r>
          </w:p>
        </w:tc>
        <w:tc>
          <w:tcPr>
            <w:tcW w:w="3090" w:type="dxa"/>
            <w:vAlign w:val="center"/>
          </w:tcPr>
          <w:p w14:paraId="038BFBC0"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Pantang larang moderat</w:t>
            </w:r>
          </w:p>
        </w:tc>
      </w:tr>
      <w:tr w:rsidR="00C80C1D" w:rsidRPr="00982389" w14:paraId="65894457" w14:textId="77777777" w:rsidTr="00392C9C">
        <w:trPr>
          <w:trHeight w:val="343"/>
          <w:jc w:val="center"/>
        </w:trPr>
        <w:tc>
          <w:tcPr>
            <w:tcW w:w="3090" w:type="dxa"/>
            <w:tcBorders>
              <w:bottom w:val="single" w:sz="4" w:space="0" w:color="auto"/>
            </w:tcBorders>
            <w:vAlign w:val="center"/>
          </w:tcPr>
          <w:p w14:paraId="58516C45"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Ritual</w:t>
            </w:r>
          </w:p>
        </w:tc>
        <w:tc>
          <w:tcPr>
            <w:tcW w:w="3090" w:type="dxa"/>
            <w:tcBorders>
              <w:bottom w:val="single" w:sz="4" w:space="0" w:color="auto"/>
            </w:tcBorders>
            <w:vAlign w:val="center"/>
          </w:tcPr>
          <w:p w14:paraId="6F73AEC6"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Sewang Perubatan</w:t>
            </w:r>
          </w:p>
        </w:tc>
        <w:tc>
          <w:tcPr>
            <w:tcW w:w="3090" w:type="dxa"/>
            <w:tcBorders>
              <w:bottom w:val="single" w:sz="4" w:space="0" w:color="auto"/>
            </w:tcBorders>
            <w:vAlign w:val="center"/>
          </w:tcPr>
          <w:p w14:paraId="0910D35D" w14:textId="77777777" w:rsidR="00550297" w:rsidRPr="00982389" w:rsidRDefault="00550297" w:rsidP="00392C9C">
            <w:pPr>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Sewang Persembahan</w:t>
            </w:r>
          </w:p>
        </w:tc>
      </w:tr>
    </w:tbl>
    <w:p w14:paraId="54FA436C" w14:textId="73D790C9" w:rsidR="00550297" w:rsidRPr="00982389" w:rsidRDefault="00392C9C" w:rsidP="00392C9C">
      <w:pPr>
        <w:pBdr>
          <w:top w:val="nil"/>
          <w:left w:val="nil"/>
          <w:bottom w:val="nil"/>
          <w:right w:val="nil"/>
          <w:between w:val="nil"/>
        </w:pBdr>
        <w:spacing w:before="120" w:after="0" w:line="240" w:lineRule="auto"/>
        <w:ind w:left="0" w:hanging="2"/>
        <w:rPr>
          <w:rFonts w:ascii="Times New Roman" w:eastAsia="Times New Roman" w:hAnsi="Times New Roman" w:cs="Times New Roman"/>
          <w:position w:val="0"/>
          <w:sz w:val="20"/>
          <w:szCs w:val="20"/>
          <w:lang w:val="ms-MY"/>
        </w:rPr>
      </w:pPr>
      <w:r>
        <w:rPr>
          <w:rFonts w:ascii="Times New Roman" w:eastAsia="Times New Roman" w:hAnsi="Times New Roman" w:cs="Times New Roman"/>
          <w:position w:val="0"/>
          <w:sz w:val="20"/>
          <w:szCs w:val="20"/>
          <w:lang w:val="ms-MY"/>
        </w:rPr>
        <w:t xml:space="preserve"> </w:t>
      </w:r>
      <w:r w:rsidR="00550297" w:rsidRPr="00982389">
        <w:rPr>
          <w:rFonts w:ascii="Times New Roman" w:eastAsia="Times New Roman" w:hAnsi="Times New Roman" w:cs="Times New Roman"/>
          <w:position w:val="0"/>
          <w:sz w:val="20"/>
          <w:szCs w:val="20"/>
          <w:lang w:val="ms-MY"/>
        </w:rPr>
        <w:t xml:space="preserve">Sumber: Kajian lapangan (2020) </w:t>
      </w:r>
    </w:p>
    <w:p w14:paraId="1FF96C97" w14:textId="77777777" w:rsidR="00FE62A4" w:rsidRPr="00982389" w:rsidRDefault="00FE62A4" w:rsidP="00550297">
      <w:pPr>
        <w:spacing w:after="0" w:line="240" w:lineRule="auto"/>
        <w:ind w:left="0" w:hanging="2"/>
        <w:jc w:val="both"/>
        <w:rPr>
          <w:rFonts w:ascii="Times New Roman" w:eastAsia="sans-serif" w:hAnsi="Times New Roman" w:cs="Times New Roman"/>
          <w:b/>
          <w:bCs/>
          <w:position w:val="0"/>
          <w:sz w:val="24"/>
          <w:szCs w:val="24"/>
          <w:lang w:val="ms-MY"/>
        </w:rPr>
      </w:pPr>
    </w:p>
    <w:p w14:paraId="408C7FEF" w14:textId="7BDB5C23" w:rsidR="008E5F45" w:rsidRPr="00982389" w:rsidRDefault="008E5F45" w:rsidP="008E5F45">
      <w:pPr>
        <w:spacing w:after="0" w:line="240" w:lineRule="auto"/>
        <w:ind w:leftChars="0" w:left="0" w:firstLineChars="0" w:firstLine="720"/>
        <w:jc w:val="both"/>
        <w:rPr>
          <w:rFonts w:ascii="Times New Roman" w:hAnsi="Times New Roman" w:cs="Times New Roman"/>
          <w:strike/>
          <w:position w:val="0"/>
          <w:sz w:val="24"/>
          <w:szCs w:val="24"/>
          <w:lang w:val="ms-MY"/>
        </w:rPr>
      </w:pPr>
      <w:r w:rsidRPr="00982389">
        <w:rPr>
          <w:rFonts w:ascii="Times New Roman" w:eastAsia="sans-serif" w:hAnsi="Times New Roman" w:cs="Times New Roman"/>
          <w:position w:val="0"/>
          <w:sz w:val="24"/>
          <w:szCs w:val="24"/>
          <w:lang w:val="ms-MY"/>
        </w:rPr>
        <w:t xml:space="preserve">Jadual 3, data disusun mengikut konsep corak perubahan dan faktor perubahan seperti yang dibincangkan </w:t>
      </w:r>
      <w:r w:rsidR="009F2D43" w:rsidRPr="009F2D43">
        <w:rPr>
          <w:rFonts w:ascii="Times New Roman" w:eastAsia="sans-serif" w:hAnsi="Times New Roman" w:cs="Times New Roman"/>
          <w:position w:val="0"/>
          <w:sz w:val="24"/>
          <w:szCs w:val="24"/>
          <w:lang w:val="ms-MY"/>
        </w:rPr>
        <w:t>berikut:</w:t>
      </w:r>
      <w:r w:rsidRPr="00982389">
        <w:rPr>
          <w:rFonts w:ascii="Times New Roman" w:eastAsia="sans-serif" w:hAnsi="Times New Roman" w:cs="Times New Roman"/>
          <w:position w:val="0"/>
          <w:sz w:val="24"/>
          <w:szCs w:val="24"/>
          <w:lang w:val="ms-MY"/>
        </w:rPr>
        <w:t xml:space="preserve">  </w:t>
      </w:r>
    </w:p>
    <w:p w14:paraId="7B187FDA" w14:textId="77777777" w:rsidR="008E5F45" w:rsidRPr="00982389" w:rsidRDefault="008E5F45" w:rsidP="00550297">
      <w:pPr>
        <w:spacing w:after="0" w:line="240" w:lineRule="auto"/>
        <w:ind w:left="0" w:hanging="2"/>
        <w:jc w:val="both"/>
        <w:rPr>
          <w:rFonts w:ascii="Times New Roman" w:eastAsia="sans-serif" w:hAnsi="Times New Roman" w:cs="Times New Roman"/>
          <w:b/>
          <w:bCs/>
          <w:position w:val="0"/>
          <w:sz w:val="24"/>
          <w:szCs w:val="24"/>
          <w:lang w:val="ms-MY"/>
        </w:rPr>
      </w:pPr>
    </w:p>
    <w:p w14:paraId="795F5158" w14:textId="0477DB19" w:rsidR="00BA116A" w:rsidRDefault="00BA116A" w:rsidP="00392C9C">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Cs/>
          <w:position w:val="0"/>
          <w:sz w:val="20"/>
          <w:szCs w:val="20"/>
          <w:lang w:val="ms-MY"/>
        </w:rPr>
      </w:pPr>
      <w:r w:rsidRPr="00982389">
        <w:rPr>
          <w:rFonts w:ascii="Times New Roman" w:eastAsia="Times New Roman" w:hAnsi="Times New Roman" w:cs="Times New Roman"/>
          <w:b/>
          <w:position w:val="0"/>
          <w:sz w:val="20"/>
          <w:szCs w:val="20"/>
          <w:lang w:val="ms-MY"/>
        </w:rPr>
        <w:t xml:space="preserve">Jadual 3.  </w:t>
      </w:r>
      <w:r w:rsidRPr="00982389">
        <w:rPr>
          <w:rFonts w:ascii="Times New Roman" w:eastAsia="Times New Roman" w:hAnsi="Times New Roman" w:cs="Times New Roman"/>
          <w:bCs/>
          <w:position w:val="0"/>
          <w:sz w:val="20"/>
          <w:szCs w:val="20"/>
          <w:lang w:val="ms-MY"/>
        </w:rPr>
        <w:t xml:space="preserve">Analisis </w:t>
      </w:r>
      <w:r w:rsidR="009F2D43">
        <w:rPr>
          <w:rFonts w:ascii="Times New Roman" w:eastAsia="Times New Roman" w:hAnsi="Times New Roman" w:cs="Times New Roman"/>
          <w:bCs/>
          <w:position w:val="0"/>
          <w:sz w:val="20"/>
          <w:szCs w:val="20"/>
          <w:lang w:val="ms-MY"/>
        </w:rPr>
        <w:t>c</w:t>
      </w:r>
      <w:r w:rsidRPr="00982389">
        <w:rPr>
          <w:rFonts w:ascii="Times New Roman" w:eastAsia="Times New Roman" w:hAnsi="Times New Roman" w:cs="Times New Roman"/>
          <w:bCs/>
          <w:position w:val="0"/>
          <w:sz w:val="20"/>
          <w:szCs w:val="20"/>
          <w:lang w:val="ms-MY"/>
        </w:rPr>
        <w:t>orak dan faktor perubahan budaya</w:t>
      </w:r>
    </w:p>
    <w:p w14:paraId="791D7276" w14:textId="77777777" w:rsidR="00392C9C" w:rsidRPr="00392C9C" w:rsidRDefault="00392C9C" w:rsidP="00392C9C">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Cs/>
          <w:position w:val="0"/>
          <w:sz w:val="20"/>
          <w:szCs w:val="20"/>
          <w:lang w:val="ms-MY"/>
        </w:rPr>
      </w:pPr>
    </w:p>
    <w:tbl>
      <w:tblPr>
        <w:tblW w:w="9356" w:type="dxa"/>
        <w:jc w:val="center"/>
        <w:tblLayout w:type="fixed"/>
        <w:tblLook w:val="0000" w:firstRow="0" w:lastRow="0" w:firstColumn="0" w:lastColumn="0" w:noHBand="0" w:noVBand="0"/>
      </w:tblPr>
      <w:tblGrid>
        <w:gridCol w:w="1843"/>
        <w:gridCol w:w="2268"/>
        <w:gridCol w:w="5245"/>
      </w:tblGrid>
      <w:tr w:rsidR="00C80C1D" w:rsidRPr="00982389" w14:paraId="567B41AD" w14:textId="77777777" w:rsidTr="00392C9C">
        <w:trPr>
          <w:trHeight w:val="260"/>
          <w:jc w:val="center"/>
        </w:trPr>
        <w:tc>
          <w:tcPr>
            <w:tcW w:w="1843" w:type="dxa"/>
            <w:tcBorders>
              <w:top w:val="single" w:sz="4" w:space="0" w:color="000000"/>
              <w:bottom w:val="single" w:sz="4" w:space="0" w:color="000000"/>
            </w:tcBorders>
            <w:shd w:val="clear" w:color="auto" w:fill="B8CCE4"/>
          </w:tcPr>
          <w:p w14:paraId="6C66A040" w14:textId="77777777" w:rsidR="00BA116A" w:rsidRPr="00982389" w:rsidRDefault="00BA116A" w:rsidP="00392C9C">
            <w:pPr>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b/>
                <w:position w:val="0"/>
                <w:sz w:val="20"/>
                <w:szCs w:val="20"/>
                <w:lang w:val="ms-MY"/>
              </w:rPr>
              <w:t>Budaya</w:t>
            </w:r>
          </w:p>
        </w:tc>
        <w:tc>
          <w:tcPr>
            <w:tcW w:w="2268" w:type="dxa"/>
            <w:tcBorders>
              <w:top w:val="single" w:sz="4" w:space="0" w:color="000000"/>
              <w:bottom w:val="single" w:sz="4" w:space="0" w:color="000000"/>
            </w:tcBorders>
            <w:shd w:val="clear" w:color="auto" w:fill="B8CCE4"/>
          </w:tcPr>
          <w:p w14:paraId="381EB6C7" w14:textId="77777777" w:rsidR="00BA116A" w:rsidRPr="00982389" w:rsidRDefault="00BA116A" w:rsidP="00392C9C">
            <w:pPr>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b/>
                <w:position w:val="0"/>
                <w:sz w:val="20"/>
                <w:szCs w:val="20"/>
                <w:lang w:val="ms-MY"/>
              </w:rPr>
              <w:t>Corak</w:t>
            </w:r>
          </w:p>
        </w:tc>
        <w:tc>
          <w:tcPr>
            <w:tcW w:w="5245" w:type="dxa"/>
            <w:tcBorders>
              <w:top w:val="single" w:sz="4" w:space="0" w:color="000000"/>
              <w:bottom w:val="single" w:sz="4" w:space="0" w:color="000000"/>
            </w:tcBorders>
            <w:shd w:val="clear" w:color="auto" w:fill="B8CCE4"/>
          </w:tcPr>
          <w:p w14:paraId="0D56D021" w14:textId="77777777" w:rsidR="00BA116A" w:rsidRPr="00982389" w:rsidRDefault="00BA116A" w:rsidP="00392C9C">
            <w:pPr>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b/>
                <w:position w:val="0"/>
                <w:sz w:val="20"/>
                <w:szCs w:val="20"/>
                <w:lang w:val="ms-MY"/>
              </w:rPr>
              <w:t xml:space="preserve">Faktor </w:t>
            </w:r>
          </w:p>
        </w:tc>
      </w:tr>
      <w:tr w:rsidR="00C80C1D" w:rsidRPr="00982389" w14:paraId="0FAE71ED" w14:textId="77777777" w:rsidTr="00392C9C">
        <w:trPr>
          <w:trHeight w:val="280"/>
          <w:jc w:val="center"/>
        </w:trPr>
        <w:tc>
          <w:tcPr>
            <w:tcW w:w="1843" w:type="dxa"/>
            <w:tcBorders>
              <w:top w:val="single" w:sz="4" w:space="0" w:color="000000"/>
            </w:tcBorders>
          </w:tcPr>
          <w:p w14:paraId="519372D2" w14:textId="77777777" w:rsidR="00BA116A" w:rsidRPr="00982389" w:rsidRDefault="00BA116A" w:rsidP="00392C9C">
            <w:pPr>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Kepercayaan</w:t>
            </w:r>
          </w:p>
        </w:tc>
        <w:tc>
          <w:tcPr>
            <w:tcW w:w="2268" w:type="dxa"/>
            <w:tcBorders>
              <w:top w:val="single" w:sz="4" w:space="0" w:color="000000"/>
            </w:tcBorders>
          </w:tcPr>
          <w:p w14:paraId="20A8CE7D" w14:textId="77777777" w:rsidR="00BA116A" w:rsidRPr="00982389" w:rsidRDefault="00BA116A" w:rsidP="00392C9C">
            <w:pPr>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hAnsi="Times New Roman" w:cs="Times New Roman"/>
                <w:i/>
                <w:iCs/>
                <w:position w:val="0"/>
                <w:sz w:val="20"/>
                <w:szCs w:val="20"/>
                <w:lang w:val="ms-MY"/>
              </w:rPr>
              <w:t>Reactive Change</w:t>
            </w:r>
          </w:p>
        </w:tc>
        <w:tc>
          <w:tcPr>
            <w:tcW w:w="5245" w:type="dxa"/>
            <w:tcBorders>
              <w:top w:val="single" w:sz="4" w:space="0" w:color="000000"/>
            </w:tcBorders>
          </w:tcPr>
          <w:p w14:paraId="07064FFB" w14:textId="77777777" w:rsidR="00BA116A" w:rsidRPr="00982389" w:rsidRDefault="00BA116A" w:rsidP="00392C9C">
            <w:pPr>
              <w:pStyle w:val="ListParagraph"/>
              <w:widowControl w:val="0"/>
              <w:numPr>
                <w:ilvl w:val="0"/>
                <w:numId w:val="3"/>
              </w:numPr>
              <w:pBdr>
                <w:top w:val="nil"/>
                <w:left w:val="nil"/>
                <w:bottom w:val="nil"/>
                <w:right w:val="nil"/>
                <w:between w:val="nil"/>
              </w:pBdr>
              <w:suppressAutoHyphens w:val="0"/>
              <w:spacing w:after="0" w:line="240" w:lineRule="auto"/>
              <w:ind w:leftChars="0" w:left="162" w:hangingChars="81" w:hanging="162"/>
              <w:textDirection w:val="lrTb"/>
              <w:textAlignment w:val="auto"/>
              <w:outlineLvl w:val="9"/>
              <w:rPr>
                <w:rFonts w:ascii="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Difusi Islam dalam sistem kepercayaan.</w:t>
            </w:r>
          </w:p>
          <w:p w14:paraId="1836F700" w14:textId="77777777" w:rsidR="00BA116A" w:rsidRPr="00982389" w:rsidRDefault="00BA116A" w:rsidP="00392C9C">
            <w:pPr>
              <w:pStyle w:val="ListParagraph"/>
              <w:widowControl w:val="0"/>
              <w:numPr>
                <w:ilvl w:val="0"/>
                <w:numId w:val="3"/>
              </w:numPr>
              <w:pBdr>
                <w:top w:val="nil"/>
                <w:left w:val="nil"/>
                <w:bottom w:val="nil"/>
                <w:right w:val="nil"/>
                <w:between w:val="nil"/>
              </w:pBdr>
              <w:suppressAutoHyphens w:val="0"/>
              <w:spacing w:after="0" w:line="240" w:lineRule="auto"/>
              <w:ind w:leftChars="0" w:left="162" w:hangingChars="81" w:hanging="162"/>
              <w:textDirection w:val="lrTb"/>
              <w:textAlignment w:val="auto"/>
              <w:outlineLvl w:val="9"/>
              <w:rPr>
                <w:rFonts w:ascii="Times New Roman" w:eastAsia="Times New Roman" w:hAnsi="Times New Roman" w:cs="Times New Roman"/>
                <w:position w:val="0"/>
                <w:sz w:val="20"/>
                <w:szCs w:val="20"/>
                <w:lang w:val="ms-MY"/>
              </w:rPr>
            </w:pPr>
            <w:r w:rsidRPr="00982389">
              <w:rPr>
                <w:rFonts w:ascii="Times New Roman" w:hAnsi="Times New Roman" w:cs="Times New Roman"/>
                <w:position w:val="0"/>
                <w:sz w:val="20"/>
                <w:szCs w:val="20"/>
                <w:lang w:val="ms-MY"/>
              </w:rPr>
              <w:t xml:space="preserve">Islam membentuk pegangan dan pandang hidup baharu. </w:t>
            </w:r>
          </w:p>
        </w:tc>
      </w:tr>
      <w:tr w:rsidR="00C80C1D" w:rsidRPr="00982389" w14:paraId="071079DB" w14:textId="77777777" w:rsidTr="00392C9C">
        <w:trPr>
          <w:trHeight w:val="260"/>
          <w:jc w:val="center"/>
        </w:trPr>
        <w:tc>
          <w:tcPr>
            <w:tcW w:w="1843" w:type="dxa"/>
          </w:tcPr>
          <w:p w14:paraId="0D0663A3" w14:textId="77777777" w:rsidR="00BA116A" w:rsidRPr="00982389" w:rsidRDefault="00BA116A" w:rsidP="00392C9C">
            <w:pPr>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Pantang Larang</w:t>
            </w:r>
          </w:p>
        </w:tc>
        <w:tc>
          <w:tcPr>
            <w:tcW w:w="2268" w:type="dxa"/>
          </w:tcPr>
          <w:p w14:paraId="49564946" w14:textId="77777777" w:rsidR="00BA116A" w:rsidRPr="00982389" w:rsidRDefault="00BA116A" w:rsidP="00392C9C">
            <w:pPr>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hAnsi="Times New Roman" w:cs="Times New Roman"/>
                <w:i/>
                <w:iCs/>
                <w:position w:val="0"/>
                <w:sz w:val="20"/>
                <w:szCs w:val="20"/>
                <w:lang w:val="ms-MY"/>
              </w:rPr>
              <w:t>Revolutionary Change</w:t>
            </w:r>
            <w:r w:rsidRPr="00982389">
              <w:rPr>
                <w:rFonts w:ascii="Times New Roman" w:eastAsia="Times New Roman" w:hAnsi="Times New Roman" w:cs="Times New Roman"/>
                <w:position w:val="0"/>
                <w:sz w:val="20"/>
                <w:szCs w:val="20"/>
                <w:lang w:val="ms-MY"/>
              </w:rPr>
              <w:t xml:space="preserve"> </w:t>
            </w:r>
          </w:p>
        </w:tc>
        <w:tc>
          <w:tcPr>
            <w:tcW w:w="5245" w:type="dxa"/>
          </w:tcPr>
          <w:p w14:paraId="28BB7944" w14:textId="77777777" w:rsidR="00BA116A" w:rsidRPr="00982389" w:rsidRDefault="00BA116A" w:rsidP="00392C9C">
            <w:pPr>
              <w:pStyle w:val="ListParagraph"/>
              <w:widowControl w:val="0"/>
              <w:numPr>
                <w:ilvl w:val="0"/>
                <w:numId w:val="4"/>
              </w:numPr>
              <w:pBdr>
                <w:top w:val="nil"/>
                <w:left w:val="nil"/>
                <w:bottom w:val="nil"/>
                <w:right w:val="nil"/>
                <w:between w:val="nil"/>
              </w:pBdr>
              <w:suppressAutoHyphens w:val="0"/>
              <w:spacing w:after="0" w:line="240" w:lineRule="auto"/>
              <w:ind w:leftChars="0" w:left="162" w:hangingChars="81" w:hanging="162"/>
              <w:textDirection w:val="lrTb"/>
              <w:textAlignment w:val="auto"/>
              <w:outlineLvl w:val="9"/>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Difusi Islam dalam pantang larang leluhur dengan dimoderatkan. .</w:t>
            </w:r>
          </w:p>
          <w:p w14:paraId="3B27F5E1" w14:textId="0E02CBFC" w:rsidR="00BA116A" w:rsidRPr="00982389" w:rsidRDefault="00BA116A" w:rsidP="00392C9C">
            <w:pPr>
              <w:pStyle w:val="ListParagraph"/>
              <w:widowControl w:val="0"/>
              <w:numPr>
                <w:ilvl w:val="0"/>
                <w:numId w:val="4"/>
              </w:numPr>
              <w:pBdr>
                <w:top w:val="nil"/>
                <w:left w:val="nil"/>
                <w:bottom w:val="nil"/>
                <w:right w:val="nil"/>
                <w:between w:val="nil"/>
              </w:pBdr>
              <w:suppressAutoHyphens w:val="0"/>
              <w:spacing w:after="0" w:line="240" w:lineRule="auto"/>
              <w:ind w:leftChars="0" w:left="162" w:hangingChars="81" w:hanging="162"/>
              <w:textDirection w:val="lrTb"/>
              <w:textAlignment w:val="auto"/>
              <w:outlineLvl w:val="9"/>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 xml:space="preserve">Asas baharu adalah konsep ikhtiar, asbab dan </w:t>
            </w:r>
            <w:r w:rsidR="0030564E" w:rsidRPr="00982389">
              <w:rPr>
                <w:rFonts w:ascii="Times New Roman" w:eastAsia="Times New Roman" w:hAnsi="Times New Roman" w:cs="Times New Roman"/>
                <w:position w:val="0"/>
                <w:sz w:val="20"/>
                <w:szCs w:val="20"/>
                <w:lang w:val="ms-MY"/>
              </w:rPr>
              <w:t>takdir</w:t>
            </w:r>
            <w:r w:rsidRPr="00982389">
              <w:rPr>
                <w:rFonts w:ascii="Times New Roman" w:eastAsia="Times New Roman" w:hAnsi="Times New Roman" w:cs="Times New Roman"/>
                <w:position w:val="0"/>
                <w:sz w:val="20"/>
                <w:szCs w:val="20"/>
                <w:lang w:val="ms-MY"/>
              </w:rPr>
              <w:t xml:space="preserve"> Allah. </w:t>
            </w:r>
          </w:p>
        </w:tc>
      </w:tr>
      <w:tr w:rsidR="00C80C1D" w:rsidRPr="00982389" w14:paraId="59DE9681" w14:textId="77777777" w:rsidTr="00392C9C">
        <w:trPr>
          <w:trHeight w:val="709"/>
          <w:jc w:val="center"/>
        </w:trPr>
        <w:tc>
          <w:tcPr>
            <w:tcW w:w="1843" w:type="dxa"/>
            <w:tcBorders>
              <w:bottom w:val="single" w:sz="4" w:space="0" w:color="auto"/>
            </w:tcBorders>
          </w:tcPr>
          <w:p w14:paraId="37B66729" w14:textId="77777777" w:rsidR="00BA116A" w:rsidRPr="00982389" w:rsidRDefault="00BA116A" w:rsidP="00392C9C">
            <w:pPr>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Ritual</w:t>
            </w:r>
          </w:p>
        </w:tc>
        <w:tc>
          <w:tcPr>
            <w:tcW w:w="2268" w:type="dxa"/>
            <w:tcBorders>
              <w:bottom w:val="single" w:sz="4" w:space="0" w:color="auto"/>
            </w:tcBorders>
          </w:tcPr>
          <w:p w14:paraId="00FFE5C3" w14:textId="77777777" w:rsidR="00BA116A" w:rsidRPr="00982389" w:rsidRDefault="00BA116A" w:rsidP="00392C9C">
            <w:pPr>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i/>
                <w:iCs/>
                <w:position w:val="0"/>
                <w:sz w:val="20"/>
                <w:szCs w:val="20"/>
                <w:lang w:val="ms-MY"/>
              </w:rPr>
            </w:pPr>
            <w:r w:rsidRPr="00982389">
              <w:rPr>
                <w:rFonts w:ascii="Times New Roman" w:eastAsia="Times New Roman" w:hAnsi="Times New Roman" w:cs="Times New Roman"/>
                <w:i/>
                <w:iCs/>
                <w:position w:val="0"/>
                <w:sz w:val="20"/>
                <w:szCs w:val="20"/>
                <w:lang w:val="ms-MY"/>
              </w:rPr>
              <w:t>Total change</w:t>
            </w:r>
          </w:p>
        </w:tc>
        <w:tc>
          <w:tcPr>
            <w:tcW w:w="5245" w:type="dxa"/>
            <w:tcBorders>
              <w:bottom w:val="single" w:sz="4" w:space="0" w:color="auto"/>
            </w:tcBorders>
          </w:tcPr>
          <w:p w14:paraId="41B0C59A" w14:textId="77777777" w:rsidR="00BA116A" w:rsidRPr="00982389" w:rsidRDefault="00BA116A" w:rsidP="00392C9C">
            <w:pPr>
              <w:pStyle w:val="ListParagraph"/>
              <w:widowControl w:val="0"/>
              <w:numPr>
                <w:ilvl w:val="0"/>
                <w:numId w:val="5"/>
              </w:numPr>
              <w:pBdr>
                <w:top w:val="nil"/>
                <w:left w:val="nil"/>
                <w:bottom w:val="nil"/>
                <w:right w:val="nil"/>
                <w:between w:val="nil"/>
              </w:pBdr>
              <w:suppressAutoHyphens w:val="0"/>
              <w:spacing w:after="0" w:line="240" w:lineRule="auto"/>
              <w:ind w:leftChars="0" w:left="162" w:hangingChars="81" w:hanging="162"/>
              <w:textDirection w:val="lrTb"/>
              <w:textAlignment w:val="auto"/>
              <w:outlineLvl w:val="9"/>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 xml:space="preserve">Difusi Islam dalam Sewang perubatan dengan diubah kepada sewang hiburan dan kebudayaan.  </w:t>
            </w:r>
          </w:p>
          <w:p w14:paraId="35996C5A" w14:textId="77777777" w:rsidR="00BA116A" w:rsidRPr="00982389" w:rsidRDefault="00BA116A" w:rsidP="00392C9C">
            <w:pPr>
              <w:pStyle w:val="ListParagraph"/>
              <w:widowControl w:val="0"/>
              <w:numPr>
                <w:ilvl w:val="0"/>
                <w:numId w:val="5"/>
              </w:numPr>
              <w:pBdr>
                <w:top w:val="nil"/>
                <w:left w:val="nil"/>
                <w:bottom w:val="nil"/>
                <w:right w:val="nil"/>
                <w:between w:val="nil"/>
              </w:pBdr>
              <w:suppressAutoHyphens w:val="0"/>
              <w:spacing w:after="0" w:line="240" w:lineRule="auto"/>
              <w:ind w:leftChars="0" w:left="162" w:hangingChars="81" w:hanging="162"/>
              <w:textDirection w:val="lrTb"/>
              <w:textAlignment w:val="auto"/>
              <w:outlineLvl w:val="9"/>
              <w:rPr>
                <w:rFonts w:ascii="Times New Roman" w:eastAsia="Times New Roman" w:hAnsi="Times New Roman" w:cs="Times New Roman"/>
                <w:position w:val="0"/>
                <w:sz w:val="20"/>
                <w:szCs w:val="20"/>
                <w:lang w:val="ms-MY"/>
              </w:rPr>
            </w:pPr>
            <w:r w:rsidRPr="00982389">
              <w:rPr>
                <w:rFonts w:ascii="Times New Roman" w:eastAsia="Times New Roman" w:hAnsi="Times New Roman" w:cs="Times New Roman"/>
                <w:position w:val="0"/>
                <w:sz w:val="20"/>
                <w:szCs w:val="20"/>
                <w:lang w:val="ms-MY"/>
              </w:rPr>
              <w:t>Unsur syirik dinyahkan.</w:t>
            </w:r>
          </w:p>
        </w:tc>
      </w:tr>
    </w:tbl>
    <w:p w14:paraId="4B40BC96" w14:textId="2FDB03F7" w:rsidR="00BA116A" w:rsidRPr="00982389" w:rsidRDefault="00BA116A" w:rsidP="00392C9C">
      <w:pPr>
        <w:pBdr>
          <w:top w:val="nil"/>
          <w:left w:val="nil"/>
          <w:bottom w:val="nil"/>
          <w:right w:val="nil"/>
          <w:between w:val="nil"/>
        </w:pBdr>
        <w:spacing w:before="60" w:after="0" w:line="240" w:lineRule="auto"/>
        <w:ind w:leftChars="0" w:left="0" w:firstLineChars="0" w:firstLine="0"/>
        <w:rPr>
          <w:rFonts w:ascii="Times New Roman" w:eastAsia="Times New Roman" w:hAnsi="Times New Roman" w:cs="Times New Roman"/>
          <w:position w:val="0"/>
          <w:sz w:val="20"/>
          <w:szCs w:val="20"/>
          <w:lang w:val="ms-MY"/>
        </w:rPr>
      </w:pPr>
      <w:r w:rsidRPr="009F2D43">
        <w:rPr>
          <w:rFonts w:ascii="Times New Roman" w:eastAsia="Times New Roman" w:hAnsi="Times New Roman" w:cs="Times New Roman"/>
          <w:position w:val="0"/>
          <w:sz w:val="20"/>
          <w:szCs w:val="20"/>
          <w:lang w:val="ms-MY"/>
        </w:rPr>
        <w:t>Sumber</w:t>
      </w:r>
      <w:r w:rsidRPr="00982389">
        <w:rPr>
          <w:rFonts w:ascii="Times New Roman" w:eastAsia="Times New Roman" w:hAnsi="Times New Roman" w:cs="Times New Roman"/>
          <w:position w:val="0"/>
          <w:sz w:val="20"/>
          <w:szCs w:val="20"/>
          <w:lang w:val="ms-MY"/>
        </w:rPr>
        <w:t xml:space="preserve">: Kajian lapangan  </w:t>
      </w:r>
      <w:r w:rsidR="006F1021" w:rsidRPr="00982389">
        <w:rPr>
          <w:rFonts w:ascii="Times New Roman" w:eastAsia="Times New Roman" w:hAnsi="Times New Roman" w:cs="Times New Roman"/>
          <w:position w:val="0"/>
          <w:sz w:val="20"/>
          <w:szCs w:val="20"/>
          <w:lang w:val="ms-MY"/>
        </w:rPr>
        <w:t>(2020)</w:t>
      </w:r>
    </w:p>
    <w:p w14:paraId="1757409F" w14:textId="77777777" w:rsidR="00705BF3" w:rsidRPr="00982389" w:rsidRDefault="00705BF3" w:rsidP="00705BF3">
      <w:pPr>
        <w:spacing w:line="240" w:lineRule="auto"/>
        <w:ind w:left="0" w:hanging="2"/>
        <w:jc w:val="both"/>
        <w:rPr>
          <w:rFonts w:ascii="Times New Roman" w:hAnsi="Times New Roman" w:cs="Times New Roman"/>
          <w:b/>
          <w:bCs/>
          <w:position w:val="0"/>
          <w:sz w:val="24"/>
          <w:szCs w:val="24"/>
          <w:lang w:val="ms-MY"/>
        </w:rPr>
      </w:pPr>
      <w:r w:rsidRPr="00982389">
        <w:rPr>
          <w:rFonts w:ascii="Times New Roman" w:hAnsi="Times New Roman" w:cs="Times New Roman"/>
          <w:b/>
          <w:bCs/>
          <w:position w:val="0"/>
          <w:sz w:val="24"/>
          <w:szCs w:val="24"/>
          <w:lang w:val="ms-MY"/>
        </w:rPr>
        <w:lastRenderedPageBreak/>
        <w:t>Kesimpulan</w:t>
      </w:r>
    </w:p>
    <w:p w14:paraId="0956DC5F" w14:textId="4AD26783" w:rsidR="00705BF3" w:rsidRPr="00982389" w:rsidRDefault="003C1BB3" w:rsidP="005302B9">
      <w:pPr>
        <w:spacing w:after="0" w:line="240" w:lineRule="auto"/>
        <w:ind w:left="0"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P</w:t>
      </w:r>
      <w:r w:rsidR="00705BF3" w:rsidRPr="00982389">
        <w:rPr>
          <w:rFonts w:ascii="Times New Roman" w:hAnsi="Times New Roman" w:cs="Times New Roman"/>
          <w:position w:val="0"/>
          <w:sz w:val="24"/>
          <w:szCs w:val="24"/>
          <w:lang w:val="ms-MY"/>
        </w:rPr>
        <w:t xml:space="preserve">erubahan budaya Orang Asli suku Temiar di Kampung Bukit Cermin, Sayong, Kuala Kangsar, Perak berlaku dengan cara yang amat harmonis. Ia adalah disebabkan oleh faktor difusi Islam yang memacu perubahan dinamik sepertimana pernah dikatakan sebelumnya kepada kebudayaan Melayu Islam. Faktor utama kepada segala perubahan ini adalah perubahan sistem kepercayaan Orang Asli suku </w:t>
      </w:r>
      <w:r w:rsidR="002D01AF" w:rsidRPr="00982389">
        <w:rPr>
          <w:rFonts w:ascii="Times New Roman" w:hAnsi="Times New Roman" w:cs="Times New Roman"/>
          <w:position w:val="0"/>
          <w:sz w:val="24"/>
          <w:szCs w:val="24"/>
          <w:lang w:val="ms-MY"/>
        </w:rPr>
        <w:t>T</w:t>
      </w:r>
      <w:r w:rsidR="00705BF3" w:rsidRPr="00982389">
        <w:rPr>
          <w:rFonts w:ascii="Times New Roman" w:hAnsi="Times New Roman" w:cs="Times New Roman"/>
          <w:position w:val="0"/>
          <w:sz w:val="24"/>
          <w:szCs w:val="24"/>
          <w:lang w:val="ms-MY"/>
        </w:rPr>
        <w:t xml:space="preserve">emiar sendiri kepada Islam yang dapat dikatakan masih baharu diterima sebagai agama kepercayaan dan cara hidup yang menyeluruh.   </w:t>
      </w:r>
    </w:p>
    <w:p w14:paraId="6450DC5C" w14:textId="00445E2E" w:rsidR="00705BF3" w:rsidRPr="00982389" w:rsidRDefault="00705BF3" w:rsidP="003C1BB3">
      <w:pPr>
        <w:spacing w:after="0" w:line="240" w:lineRule="auto"/>
        <w:ind w:leftChars="0" w:left="0" w:firstLineChars="0" w:firstLine="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Secara spesifik perubahan kepercayaan mereka bercorak ‘</w:t>
      </w:r>
      <w:r w:rsidRPr="00982389">
        <w:rPr>
          <w:rFonts w:ascii="Times New Roman" w:eastAsia="sans-serif" w:hAnsi="Times New Roman" w:cs="Times New Roman"/>
          <w:i/>
          <w:iCs/>
          <w:position w:val="0"/>
          <w:sz w:val="24"/>
          <w:szCs w:val="24"/>
          <w:lang w:val="ms-MY"/>
        </w:rPr>
        <w:t>reactive change’</w:t>
      </w:r>
      <w:r w:rsidRPr="00982389">
        <w:rPr>
          <w:rFonts w:ascii="Times New Roman" w:eastAsia="sans-serif" w:hAnsi="Times New Roman" w:cs="Times New Roman"/>
          <w:position w:val="0"/>
          <w:sz w:val="24"/>
          <w:szCs w:val="24"/>
          <w:lang w:val="ms-MY"/>
        </w:rPr>
        <w:t xml:space="preserve"> dan faktor difusi Islam padanya ialah kerana p</w:t>
      </w:r>
      <w:r w:rsidRPr="00982389">
        <w:rPr>
          <w:rFonts w:ascii="Times New Roman" w:hAnsi="Times New Roman" w:cs="Times New Roman"/>
          <w:position w:val="0"/>
          <w:sz w:val="24"/>
          <w:szCs w:val="24"/>
          <w:lang w:val="ms-MY"/>
        </w:rPr>
        <w:t xml:space="preserve">enyebaran unsur kebudayaan (Islam) daripada satu masyarakat (Islam) kepada satu masyarakat yang lain (Temiar). Perubahan pantang larang mereka pula adalah bercorak </w:t>
      </w:r>
      <w:r w:rsidRPr="00982389">
        <w:rPr>
          <w:rFonts w:ascii="Times New Roman" w:eastAsia="sans-serif" w:hAnsi="Times New Roman" w:cs="Times New Roman"/>
          <w:position w:val="0"/>
          <w:sz w:val="24"/>
          <w:szCs w:val="24"/>
          <w:lang w:val="ms-MY"/>
        </w:rPr>
        <w:t>‘</w:t>
      </w:r>
      <w:r w:rsidRPr="00982389">
        <w:rPr>
          <w:rFonts w:ascii="Times New Roman" w:eastAsia="sans-serif" w:hAnsi="Times New Roman" w:cs="Times New Roman"/>
          <w:i/>
          <w:iCs/>
          <w:position w:val="0"/>
          <w:sz w:val="24"/>
          <w:szCs w:val="24"/>
          <w:lang w:val="ms-MY"/>
        </w:rPr>
        <w:t>revolutionary change’</w:t>
      </w:r>
      <w:r w:rsidRPr="00982389">
        <w:rPr>
          <w:rFonts w:ascii="Times New Roman" w:eastAsia="sans-serif" w:hAnsi="Times New Roman" w:cs="Times New Roman"/>
          <w:position w:val="0"/>
          <w:sz w:val="24"/>
          <w:szCs w:val="24"/>
          <w:lang w:val="ms-MY"/>
        </w:rPr>
        <w:t xml:space="preserve"> dan faktor difusi Islamnya padanya ialah kerana </w:t>
      </w:r>
      <w:r w:rsidRPr="00982389">
        <w:rPr>
          <w:rFonts w:ascii="Times New Roman" w:hAnsi="Times New Roman" w:cs="Times New Roman"/>
          <w:position w:val="0"/>
          <w:sz w:val="24"/>
          <w:szCs w:val="24"/>
          <w:lang w:val="ms-MY"/>
        </w:rPr>
        <w:t>terdapat inovasi baru (pantang larang yang dimoderatkan) yang bermanfaat dan dapat diterima oleh kebudayaan sesebuah masyarakat (Islam)</w:t>
      </w:r>
      <w:r w:rsidRPr="00982389">
        <w:rPr>
          <w:rFonts w:ascii="Times New Roman" w:eastAsia="sans-serif" w:hAnsi="Times New Roman" w:cs="Times New Roman"/>
          <w:position w:val="0"/>
          <w:sz w:val="24"/>
          <w:szCs w:val="24"/>
          <w:lang w:val="ms-MY"/>
        </w:rPr>
        <w:t>. Sementara perubahan ritual</w:t>
      </w:r>
      <w:r w:rsidRPr="00982389">
        <w:rPr>
          <w:rFonts w:ascii="Times New Roman" w:hAnsi="Times New Roman" w:cs="Times New Roman"/>
          <w:position w:val="0"/>
          <w:sz w:val="24"/>
          <w:szCs w:val="24"/>
          <w:lang w:val="ms-MY"/>
        </w:rPr>
        <w:t xml:space="preserve"> Orang Asli </w:t>
      </w:r>
      <w:r w:rsidR="008D0982" w:rsidRPr="00982389">
        <w:rPr>
          <w:rFonts w:ascii="Times New Roman" w:hAnsi="Times New Roman" w:cs="Times New Roman"/>
          <w:position w:val="0"/>
          <w:sz w:val="24"/>
          <w:szCs w:val="24"/>
          <w:lang w:val="ms-MY"/>
        </w:rPr>
        <w:t>suku Temiar</w:t>
      </w:r>
      <w:r w:rsidRPr="00982389">
        <w:rPr>
          <w:rFonts w:ascii="Times New Roman" w:hAnsi="Times New Roman" w:cs="Times New Roman"/>
          <w:position w:val="0"/>
          <w:sz w:val="24"/>
          <w:szCs w:val="24"/>
          <w:lang w:val="ms-MY"/>
        </w:rPr>
        <w:t xml:space="preserve"> adalah bercorak ‘</w:t>
      </w:r>
      <w:r w:rsidRPr="00982389">
        <w:rPr>
          <w:rFonts w:ascii="Times New Roman" w:hAnsi="Times New Roman" w:cs="Times New Roman"/>
          <w:i/>
          <w:iCs/>
          <w:position w:val="0"/>
          <w:sz w:val="24"/>
          <w:szCs w:val="24"/>
          <w:lang w:val="ms-MY"/>
        </w:rPr>
        <w:t>total change’</w:t>
      </w:r>
      <w:r w:rsidRPr="00982389">
        <w:rPr>
          <w:rFonts w:ascii="Times New Roman" w:hAnsi="Times New Roman" w:cs="Times New Roman"/>
          <w:position w:val="0"/>
          <w:sz w:val="24"/>
          <w:szCs w:val="24"/>
          <w:lang w:val="ms-MY"/>
        </w:rPr>
        <w:t xml:space="preserve"> dan faktor difusi Islam dalam perubahannya adalah dari kerana akulturasi budaya Islam ke dalam budaya Temiar.</w:t>
      </w:r>
    </w:p>
    <w:p w14:paraId="233BF3D6" w14:textId="497EE826" w:rsidR="006F1021" w:rsidRDefault="006F1021" w:rsidP="006F1021">
      <w:pPr>
        <w:spacing w:after="0" w:line="240" w:lineRule="auto"/>
        <w:ind w:leftChars="0" w:left="0" w:firstLineChars="0" w:firstLine="0"/>
        <w:jc w:val="both"/>
        <w:rPr>
          <w:rFonts w:ascii="Times New Roman" w:hAnsi="Times New Roman" w:cs="Times New Roman"/>
          <w:position w:val="0"/>
          <w:sz w:val="24"/>
          <w:szCs w:val="24"/>
          <w:lang w:val="ms-MY"/>
        </w:rPr>
      </w:pPr>
    </w:p>
    <w:p w14:paraId="249CC88E" w14:textId="77777777" w:rsidR="009F2D43" w:rsidRPr="00982389" w:rsidRDefault="009F2D43" w:rsidP="006F1021">
      <w:pPr>
        <w:spacing w:after="0" w:line="240" w:lineRule="auto"/>
        <w:ind w:leftChars="0" w:left="0" w:firstLineChars="0" w:firstLine="0"/>
        <w:jc w:val="both"/>
        <w:rPr>
          <w:rFonts w:ascii="Times New Roman" w:hAnsi="Times New Roman" w:cs="Times New Roman"/>
          <w:position w:val="0"/>
          <w:sz w:val="24"/>
          <w:szCs w:val="24"/>
          <w:lang w:val="ms-MY"/>
        </w:rPr>
      </w:pPr>
    </w:p>
    <w:p w14:paraId="5CFAC4E1" w14:textId="77777777" w:rsidR="006F1021" w:rsidRPr="00982389" w:rsidRDefault="006F1021" w:rsidP="006F1021">
      <w:pPr>
        <w:spacing w:after="0" w:line="240" w:lineRule="auto"/>
        <w:ind w:left="0" w:hanging="2"/>
        <w:jc w:val="both"/>
        <w:rPr>
          <w:rFonts w:ascii="Times New Roman" w:hAnsi="Times New Roman" w:cs="Times New Roman"/>
          <w:b/>
          <w:bCs/>
          <w:position w:val="0"/>
          <w:sz w:val="24"/>
          <w:szCs w:val="24"/>
          <w:lang w:val="ms-MY"/>
        </w:rPr>
      </w:pPr>
      <w:r w:rsidRPr="00982389">
        <w:rPr>
          <w:rFonts w:ascii="Times New Roman" w:hAnsi="Times New Roman" w:cs="Times New Roman"/>
          <w:b/>
          <w:bCs/>
          <w:position w:val="0"/>
          <w:sz w:val="24"/>
          <w:szCs w:val="24"/>
          <w:lang w:val="ms-MY"/>
        </w:rPr>
        <w:t>Penghargaan</w:t>
      </w:r>
    </w:p>
    <w:p w14:paraId="1B5FD8B0" w14:textId="77777777" w:rsidR="006F1021" w:rsidRPr="00982389" w:rsidRDefault="006F1021" w:rsidP="006F1021">
      <w:pPr>
        <w:spacing w:after="0" w:line="240" w:lineRule="auto"/>
        <w:ind w:left="0" w:hanging="2"/>
        <w:jc w:val="both"/>
        <w:rPr>
          <w:rFonts w:ascii="Times New Roman" w:hAnsi="Times New Roman" w:cs="Times New Roman"/>
          <w:b/>
          <w:bCs/>
          <w:position w:val="0"/>
          <w:sz w:val="24"/>
          <w:szCs w:val="24"/>
          <w:lang w:val="ms-MY"/>
        </w:rPr>
      </w:pPr>
    </w:p>
    <w:p w14:paraId="47088F76" w14:textId="21021111" w:rsidR="006F1021" w:rsidRPr="00982389" w:rsidRDefault="006F1021" w:rsidP="006F1021">
      <w:pPr>
        <w:spacing w:after="0" w:line="240" w:lineRule="auto"/>
        <w:ind w:left="0" w:hanging="2"/>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Informan-informan kajian terdiri daripada</w:t>
      </w:r>
      <w:r w:rsidR="00CF4C26" w:rsidRPr="00982389">
        <w:rPr>
          <w:rFonts w:ascii="Times New Roman" w:hAnsi="Times New Roman" w:cs="Times New Roman"/>
          <w:position w:val="0"/>
          <w:sz w:val="24"/>
          <w:szCs w:val="24"/>
          <w:lang w:val="ms-MY"/>
        </w:rPr>
        <w:t xml:space="preserve"> pegawai informasi di JAKOA,</w:t>
      </w:r>
      <w:r w:rsidRPr="00982389">
        <w:rPr>
          <w:rFonts w:ascii="Times New Roman" w:hAnsi="Times New Roman" w:cs="Times New Roman"/>
          <w:position w:val="0"/>
          <w:sz w:val="24"/>
          <w:szCs w:val="24"/>
          <w:lang w:val="ms-MY"/>
        </w:rPr>
        <w:t xml:space="preserve"> Tok Batin Omar, ketua masyarakat Orang Asli </w:t>
      </w:r>
      <w:r w:rsidR="008D0982" w:rsidRPr="00982389">
        <w:rPr>
          <w:rFonts w:ascii="Times New Roman" w:hAnsi="Times New Roman" w:cs="Times New Roman"/>
          <w:position w:val="0"/>
          <w:sz w:val="24"/>
          <w:szCs w:val="24"/>
          <w:lang w:val="ms-MY"/>
        </w:rPr>
        <w:t>suku Temiar</w:t>
      </w:r>
      <w:r w:rsidRPr="00982389">
        <w:rPr>
          <w:rFonts w:ascii="Times New Roman" w:hAnsi="Times New Roman" w:cs="Times New Roman"/>
          <w:position w:val="0"/>
          <w:sz w:val="24"/>
          <w:szCs w:val="24"/>
          <w:lang w:val="ms-MY"/>
        </w:rPr>
        <w:t xml:space="preserve"> Kampung Bukit Cermin, Kuala Kangsar, Dayang, gadis kampung keturunan Temiar dan Ustaz Azmi, guru agama keturunan Temiar</w:t>
      </w:r>
      <w:r w:rsidR="002D01AF" w:rsidRPr="00982389">
        <w:rPr>
          <w:rFonts w:ascii="Times New Roman" w:hAnsi="Times New Roman" w:cs="Times New Roman"/>
          <w:position w:val="0"/>
          <w:sz w:val="24"/>
          <w:szCs w:val="24"/>
          <w:lang w:val="ms-MY"/>
        </w:rPr>
        <w:t xml:space="preserve"> yang bertauliah</w:t>
      </w:r>
      <w:r w:rsidRPr="00982389">
        <w:rPr>
          <w:rFonts w:ascii="Times New Roman" w:hAnsi="Times New Roman" w:cs="Times New Roman"/>
          <w:position w:val="0"/>
          <w:sz w:val="24"/>
          <w:szCs w:val="24"/>
          <w:lang w:val="ms-MY"/>
        </w:rPr>
        <w:t>.</w:t>
      </w:r>
    </w:p>
    <w:p w14:paraId="4B266994" w14:textId="1BAD2EA1" w:rsidR="00D51BFC" w:rsidRDefault="00D51BFC" w:rsidP="006F1021">
      <w:pPr>
        <w:spacing w:after="0" w:line="240" w:lineRule="auto"/>
        <w:ind w:leftChars="0" w:left="0" w:firstLineChars="0" w:firstLine="0"/>
        <w:jc w:val="both"/>
        <w:rPr>
          <w:rFonts w:ascii="Times New Roman" w:hAnsi="Times New Roman" w:cs="Times New Roman"/>
          <w:position w:val="0"/>
          <w:sz w:val="24"/>
          <w:szCs w:val="24"/>
          <w:lang w:val="ms-MY"/>
        </w:rPr>
      </w:pPr>
    </w:p>
    <w:p w14:paraId="5DE2A47D" w14:textId="77777777" w:rsidR="00D51BFC" w:rsidRPr="00982389" w:rsidRDefault="00D51BFC" w:rsidP="006F1021">
      <w:pPr>
        <w:spacing w:after="0" w:line="240" w:lineRule="auto"/>
        <w:ind w:leftChars="0" w:left="0" w:firstLineChars="0" w:firstLine="0"/>
        <w:jc w:val="both"/>
        <w:rPr>
          <w:rFonts w:ascii="Times New Roman" w:hAnsi="Times New Roman" w:cs="Times New Roman"/>
          <w:position w:val="0"/>
          <w:sz w:val="24"/>
          <w:szCs w:val="24"/>
          <w:lang w:val="ms-MY"/>
        </w:rPr>
      </w:pPr>
    </w:p>
    <w:p w14:paraId="784ED4B9" w14:textId="2F61046D" w:rsidR="00705BF3" w:rsidRPr="00982389" w:rsidRDefault="00705BF3" w:rsidP="00FE62A4">
      <w:pPr>
        <w:spacing w:after="0" w:line="240" w:lineRule="auto"/>
        <w:ind w:left="0" w:hanging="2"/>
        <w:rPr>
          <w:rFonts w:ascii="Times New Roman" w:hAnsi="Times New Roman" w:cs="Times New Roman"/>
          <w:b/>
          <w:bCs/>
          <w:position w:val="0"/>
          <w:sz w:val="24"/>
          <w:szCs w:val="24"/>
          <w:lang w:val="ms-MY"/>
        </w:rPr>
      </w:pPr>
      <w:r w:rsidRPr="00982389">
        <w:rPr>
          <w:rFonts w:ascii="Times New Roman" w:hAnsi="Times New Roman" w:cs="Times New Roman"/>
          <w:b/>
          <w:bCs/>
          <w:position w:val="0"/>
          <w:sz w:val="24"/>
          <w:szCs w:val="24"/>
          <w:lang w:val="ms-MY"/>
        </w:rPr>
        <w:t>Rujukan</w:t>
      </w:r>
    </w:p>
    <w:p w14:paraId="0343ACC7" w14:textId="77777777" w:rsidR="00705BF3" w:rsidRPr="00982389" w:rsidRDefault="00705BF3" w:rsidP="00705BF3">
      <w:pPr>
        <w:spacing w:after="0" w:line="240" w:lineRule="auto"/>
        <w:ind w:left="0" w:hanging="2"/>
        <w:jc w:val="both"/>
        <w:rPr>
          <w:rFonts w:ascii="Times New Roman" w:hAnsi="Times New Roman" w:cs="Times New Roman"/>
          <w:position w:val="0"/>
          <w:sz w:val="24"/>
          <w:szCs w:val="24"/>
          <w:lang w:val="ms-MY"/>
        </w:rPr>
      </w:pPr>
    </w:p>
    <w:p w14:paraId="5F952616" w14:textId="77777777" w:rsidR="00982389" w:rsidRPr="00982389" w:rsidRDefault="00982389" w:rsidP="00982389">
      <w:pPr>
        <w:spacing w:after="0" w:line="240" w:lineRule="auto"/>
        <w:ind w:leftChars="0" w:left="720" w:firstLineChars="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A. Wahab Ali. (2005). Teori sastera warisan</w:t>
      </w:r>
      <w:r w:rsidRPr="00982389">
        <w:rPr>
          <w:rFonts w:ascii="Times New Roman" w:hAnsi="Times New Roman" w:cs="Times New Roman"/>
          <w:i/>
          <w:iCs/>
          <w:position w:val="0"/>
          <w:sz w:val="24"/>
          <w:szCs w:val="24"/>
          <w:lang w:val="ms-MY"/>
        </w:rPr>
        <w:t xml:space="preserve">. </w:t>
      </w:r>
      <w:r w:rsidRPr="00982389">
        <w:rPr>
          <w:rFonts w:ascii="Times New Roman" w:hAnsi="Times New Roman" w:cs="Times New Roman"/>
          <w:position w:val="0"/>
          <w:sz w:val="24"/>
          <w:szCs w:val="24"/>
          <w:lang w:val="ms-MY"/>
        </w:rPr>
        <w:t xml:space="preserve">Dlm. </w:t>
      </w:r>
      <w:r w:rsidRPr="00982389">
        <w:rPr>
          <w:rFonts w:ascii="Times New Roman" w:hAnsi="Times New Roman" w:cs="Times New Roman"/>
          <w:i/>
          <w:iCs/>
          <w:position w:val="0"/>
          <w:sz w:val="24"/>
          <w:szCs w:val="24"/>
          <w:lang w:val="ms-MY"/>
        </w:rPr>
        <w:t>Seminar teori dan kritikan sastera Melayu serantau.</w:t>
      </w:r>
      <w:r w:rsidRPr="00982389">
        <w:rPr>
          <w:rFonts w:ascii="Times New Roman" w:hAnsi="Times New Roman" w:cs="Times New Roman"/>
          <w:position w:val="0"/>
          <w:sz w:val="24"/>
          <w:szCs w:val="24"/>
          <w:lang w:val="ms-MY"/>
        </w:rPr>
        <w:t xml:space="preserve"> Kuala Lumpur, Universiti Malaya.</w:t>
      </w:r>
    </w:p>
    <w:p w14:paraId="77E2F63A" w14:textId="77777777" w:rsidR="00982389" w:rsidRPr="00982389" w:rsidRDefault="00982389" w:rsidP="00982389">
      <w:pPr>
        <w:spacing w:after="0" w:line="240" w:lineRule="auto"/>
        <w:ind w:leftChars="0" w:left="720" w:firstLineChars="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Adi Haji Taha. (1985). The re-excavation of the rockshelter of Gua Cha, Ulu Kelantan, West Malaysia. </w:t>
      </w:r>
      <w:r w:rsidRPr="00982389">
        <w:rPr>
          <w:rFonts w:ascii="Times New Roman" w:hAnsi="Times New Roman" w:cs="Times New Roman"/>
          <w:i/>
          <w:iCs/>
          <w:position w:val="0"/>
          <w:sz w:val="24"/>
          <w:szCs w:val="24"/>
          <w:lang w:val="ms-MY"/>
        </w:rPr>
        <w:t>Federation Museums Journal</w:t>
      </w:r>
      <w:r w:rsidRPr="00982389">
        <w:rPr>
          <w:rFonts w:ascii="Times New Roman" w:hAnsi="Times New Roman" w:cs="Times New Roman"/>
          <w:position w:val="0"/>
          <w:sz w:val="24"/>
          <w:szCs w:val="24"/>
          <w:lang w:val="ms-MY"/>
        </w:rPr>
        <w:t xml:space="preserve">, </w:t>
      </w:r>
      <w:r w:rsidRPr="00982389">
        <w:rPr>
          <w:rFonts w:ascii="Times New Roman" w:hAnsi="Times New Roman" w:cs="Times New Roman"/>
          <w:i/>
          <w:iCs/>
          <w:position w:val="0"/>
          <w:sz w:val="24"/>
          <w:szCs w:val="24"/>
          <w:lang w:val="ms-MY"/>
        </w:rPr>
        <w:t>30</w:t>
      </w:r>
      <w:r w:rsidRPr="00982389">
        <w:rPr>
          <w:rFonts w:ascii="Times New Roman" w:hAnsi="Times New Roman" w:cs="Times New Roman"/>
          <w:position w:val="0"/>
          <w:sz w:val="24"/>
          <w:szCs w:val="24"/>
          <w:lang w:val="ms-MY"/>
        </w:rPr>
        <w:t>, 1-134.</w:t>
      </w:r>
    </w:p>
    <w:p w14:paraId="590CFFE9" w14:textId="77777777" w:rsidR="00982389" w:rsidRPr="00982389" w:rsidRDefault="00982389" w:rsidP="00982389">
      <w:pPr>
        <w:spacing w:after="0" w:line="240" w:lineRule="auto"/>
        <w:ind w:leftChars="0" w:left="720" w:firstLineChars="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Alberto G. Gomes. (1988). The Semai: the making of an ethnic group in Malaysia. Dlm. A. Terry Rambo, Kathleen Gillogly, &amp; Karl L.Hutterer (pnyt.). </w:t>
      </w:r>
      <w:r w:rsidRPr="00982389">
        <w:rPr>
          <w:rFonts w:ascii="Times New Roman" w:hAnsi="Times New Roman" w:cs="Times New Roman"/>
          <w:i/>
          <w:iCs/>
          <w:position w:val="0"/>
          <w:sz w:val="24"/>
          <w:szCs w:val="24"/>
          <w:lang w:val="ms-MY"/>
        </w:rPr>
        <w:t>Ethnic diversity and the control of natural resources in Southeast Asia</w:t>
      </w:r>
      <w:r w:rsidRPr="00982389">
        <w:rPr>
          <w:rFonts w:ascii="Times New Roman" w:hAnsi="Times New Roman" w:cs="Times New Roman"/>
          <w:position w:val="0"/>
          <w:sz w:val="24"/>
          <w:szCs w:val="24"/>
          <w:lang w:val="ms-MY"/>
        </w:rPr>
        <w:t>, Honolulu, University of Mechigan Center for South and Southeast Asian Studies.</w:t>
      </w:r>
    </w:p>
    <w:p w14:paraId="62C27CC3"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Amir Ahmad, Hamid Mohd Isa, &amp; Mokhtar Saidin. (2018). Kajian etnografi terhadap konsep jiwa dalam kepercayaan masyarakat Temiar. </w:t>
      </w:r>
      <w:r w:rsidRPr="00982389">
        <w:rPr>
          <w:rFonts w:ascii="Times New Roman" w:hAnsi="Times New Roman" w:cs="Times New Roman"/>
          <w:i/>
          <w:iCs/>
          <w:position w:val="0"/>
          <w:sz w:val="24"/>
          <w:szCs w:val="24"/>
          <w:lang w:val="ms-MY"/>
        </w:rPr>
        <w:t>Jurnal Arkeologi Malaysia</w:t>
      </w:r>
      <w:r w:rsidRPr="00982389">
        <w:rPr>
          <w:rFonts w:ascii="Times New Roman" w:hAnsi="Times New Roman" w:cs="Times New Roman"/>
          <w:position w:val="0"/>
          <w:sz w:val="24"/>
          <w:szCs w:val="24"/>
          <w:lang w:val="ms-MY"/>
        </w:rPr>
        <w:t xml:space="preserve">, </w:t>
      </w:r>
      <w:r w:rsidRPr="00982389">
        <w:rPr>
          <w:rFonts w:ascii="Times New Roman" w:hAnsi="Times New Roman" w:cs="Times New Roman"/>
          <w:i/>
          <w:iCs/>
          <w:position w:val="0"/>
          <w:sz w:val="24"/>
          <w:szCs w:val="24"/>
          <w:lang w:val="ms-MY"/>
        </w:rPr>
        <w:t>31</w:t>
      </w:r>
      <w:r w:rsidRPr="00982389">
        <w:rPr>
          <w:rFonts w:ascii="Times New Roman" w:hAnsi="Times New Roman" w:cs="Times New Roman"/>
          <w:position w:val="0"/>
          <w:sz w:val="24"/>
          <w:szCs w:val="24"/>
          <w:lang w:val="ms-MY"/>
        </w:rPr>
        <w:t>(2), 85-102.</w:t>
      </w:r>
    </w:p>
    <w:p w14:paraId="5A392CFD"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Benjamin, Geoffrey. (1966). Temiar social groupings. </w:t>
      </w:r>
      <w:r w:rsidRPr="00982389">
        <w:rPr>
          <w:rFonts w:ascii="Times New Roman" w:hAnsi="Times New Roman" w:cs="Times New Roman"/>
          <w:i/>
          <w:iCs/>
          <w:position w:val="0"/>
          <w:sz w:val="24"/>
          <w:szCs w:val="24"/>
          <w:shd w:val="clear" w:color="auto" w:fill="FFFFFF"/>
          <w:lang w:val="ms-MY"/>
        </w:rPr>
        <w:t>Federation Museums Journal,</w:t>
      </w:r>
      <w:r w:rsidRPr="00982389">
        <w:rPr>
          <w:rFonts w:ascii="Times New Roman" w:hAnsi="Times New Roman" w:cs="Times New Roman"/>
          <w:position w:val="0"/>
          <w:sz w:val="24"/>
          <w:szCs w:val="24"/>
          <w:shd w:val="clear" w:color="auto" w:fill="FFFFFF"/>
          <w:lang w:val="ms-MY"/>
        </w:rPr>
        <w:t xml:space="preserve"> </w:t>
      </w:r>
      <w:r w:rsidRPr="00982389">
        <w:rPr>
          <w:rFonts w:ascii="Times New Roman" w:hAnsi="Times New Roman" w:cs="Times New Roman"/>
          <w:i/>
          <w:iCs/>
          <w:position w:val="0"/>
          <w:sz w:val="24"/>
          <w:szCs w:val="24"/>
          <w:shd w:val="clear" w:color="auto" w:fill="FFFFFF"/>
          <w:lang w:val="ms-MY"/>
        </w:rPr>
        <w:t>11</w:t>
      </w:r>
      <w:r w:rsidRPr="00982389">
        <w:rPr>
          <w:rFonts w:ascii="Times New Roman" w:hAnsi="Times New Roman" w:cs="Times New Roman"/>
          <w:position w:val="0"/>
          <w:sz w:val="24"/>
          <w:szCs w:val="24"/>
          <w:shd w:val="clear" w:color="auto" w:fill="FFFFFF"/>
          <w:lang w:val="ms-MY"/>
        </w:rPr>
        <w:t>, 1-25.</w:t>
      </w:r>
    </w:p>
    <w:p w14:paraId="5E7FD22E"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Benjamin, Geoffrey. (1967a.). Temiar religion</w:t>
      </w:r>
      <w:r w:rsidRPr="00982389">
        <w:rPr>
          <w:rFonts w:ascii="Times New Roman" w:hAnsi="Times New Roman" w:cs="Times New Roman"/>
          <w:i/>
          <w:iCs/>
          <w:position w:val="0"/>
          <w:sz w:val="24"/>
          <w:szCs w:val="24"/>
          <w:lang w:val="ms-MY"/>
        </w:rPr>
        <w:t>,</w:t>
      </w:r>
      <w:r w:rsidRPr="00982389">
        <w:rPr>
          <w:rFonts w:ascii="Times New Roman" w:hAnsi="Times New Roman" w:cs="Times New Roman"/>
          <w:position w:val="0"/>
          <w:sz w:val="24"/>
          <w:szCs w:val="24"/>
          <w:lang w:val="ms-MY"/>
        </w:rPr>
        <w:t>. UK, Cambridge Unuversity. PhD thesis.</w:t>
      </w:r>
    </w:p>
    <w:p w14:paraId="68AF1A9B"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shd w:val="clear" w:color="auto" w:fill="FFFFFF"/>
          <w:lang w:val="ms-MY"/>
        </w:rPr>
      </w:pPr>
      <w:r w:rsidRPr="00982389">
        <w:rPr>
          <w:rFonts w:ascii="Times New Roman" w:hAnsi="Times New Roman" w:cs="Times New Roman"/>
          <w:position w:val="0"/>
          <w:sz w:val="24"/>
          <w:szCs w:val="24"/>
          <w:lang w:val="ms-MY"/>
        </w:rPr>
        <w:t>Benjamin, Geoffrey. (1967b.). Temiar kinship.</w:t>
      </w:r>
      <w:r w:rsidRPr="00982389">
        <w:rPr>
          <w:rFonts w:ascii="Times New Roman" w:hAnsi="Times New Roman" w:cs="Times New Roman"/>
          <w:i/>
          <w:iCs/>
          <w:position w:val="0"/>
          <w:sz w:val="24"/>
          <w:szCs w:val="24"/>
          <w:lang w:val="ms-MY"/>
        </w:rPr>
        <w:t xml:space="preserve"> </w:t>
      </w:r>
      <w:r w:rsidRPr="00982389">
        <w:rPr>
          <w:rFonts w:ascii="Times New Roman" w:hAnsi="Times New Roman" w:cs="Times New Roman"/>
          <w:i/>
          <w:iCs/>
          <w:position w:val="0"/>
          <w:sz w:val="24"/>
          <w:szCs w:val="24"/>
          <w:shd w:val="clear" w:color="auto" w:fill="FFFFFF"/>
          <w:lang w:val="ms-MY"/>
        </w:rPr>
        <w:t>Federation Museums Journal</w:t>
      </w:r>
      <w:r w:rsidRPr="00982389">
        <w:rPr>
          <w:rFonts w:ascii="Times New Roman" w:hAnsi="Times New Roman" w:cs="Times New Roman"/>
          <w:position w:val="0"/>
          <w:sz w:val="24"/>
          <w:szCs w:val="24"/>
          <w:shd w:val="clear" w:color="auto" w:fill="FFFFFF"/>
          <w:lang w:val="ms-MY"/>
        </w:rPr>
        <w:t xml:space="preserve">, </w:t>
      </w:r>
      <w:r w:rsidRPr="00982389">
        <w:rPr>
          <w:rFonts w:ascii="Times New Roman" w:hAnsi="Times New Roman" w:cs="Times New Roman"/>
          <w:i/>
          <w:iCs/>
          <w:position w:val="0"/>
          <w:sz w:val="24"/>
          <w:szCs w:val="24"/>
          <w:shd w:val="clear" w:color="auto" w:fill="FFFFFF"/>
          <w:lang w:val="ms-MY"/>
        </w:rPr>
        <w:t>12</w:t>
      </w:r>
      <w:r w:rsidRPr="00982389">
        <w:rPr>
          <w:rFonts w:ascii="Times New Roman" w:hAnsi="Times New Roman" w:cs="Times New Roman"/>
          <w:position w:val="0"/>
          <w:sz w:val="24"/>
          <w:szCs w:val="24"/>
          <w:shd w:val="clear" w:color="auto" w:fill="FFFFFF"/>
          <w:lang w:val="ms-MY"/>
        </w:rPr>
        <w:t>, 1-25.</w:t>
      </w:r>
    </w:p>
    <w:p w14:paraId="209C9BBB" w14:textId="77777777" w:rsidR="00982389" w:rsidRPr="00982389" w:rsidRDefault="00982389" w:rsidP="00982389">
      <w:pPr>
        <w:spacing w:after="0" w:line="240" w:lineRule="auto"/>
        <w:ind w:left="718" w:hangingChars="300" w:hanging="720"/>
        <w:jc w:val="both"/>
        <w:rPr>
          <w:rFonts w:ascii="Times New Roman" w:eastAsia="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Benjamin, Geoffrey. (1968). Headmanship and leadership in Temiar society.</w:t>
      </w:r>
      <w:r w:rsidRPr="00982389">
        <w:rPr>
          <w:rFonts w:ascii="Times New Roman" w:hAnsi="Times New Roman" w:cs="Times New Roman"/>
          <w:i/>
          <w:iCs/>
          <w:position w:val="0"/>
          <w:sz w:val="24"/>
          <w:szCs w:val="24"/>
          <w:lang w:val="ms-MY"/>
        </w:rPr>
        <w:t xml:space="preserve"> </w:t>
      </w:r>
      <w:r w:rsidRPr="00982389">
        <w:rPr>
          <w:rFonts w:ascii="Times New Roman" w:eastAsia="Times New Roman" w:hAnsi="Times New Roman" w:cs="Times New Roman"/>
          <w:i/>
          <w:iCs/>
          <w:position w:val="0"/>
          <w:sz w:val="24"/>
          <w:szCs w:val="24"/>
          <w:lang w:val="ms-MY"/>
        </w:rPr>
        <w:t>Federation Museums Journal</w:t>
      </w:r>
      <w:r w:rsidRPr="00982389">
        <w:rPr>
          <w:rFonts w:ascii="Times New Roman" w:eastAsia="Times New Roman" w:hAnsi="Times New Roman" w:cs="Times New Roman"/>
          <w:position w:val="0"/>
          <w:sz w:val="24"/>
          <w:szCs w:val="24"/>
          <w:lang w:val="ms-MY"/>
        </w:rPr>
        <w:t>,</w:t>
      </w:r>
      <w:r w:rsidRPr="00982389">
        <w:rPr>
          <w:rFonts w:ascii="Times New Roman" w:eastAsia="Times New Roman" w:hAnsi="Times New Roman" w:cs="Times New Roman"/>
          <w:i/>
          <w:iCs/>
          <w:position w:val="0"/>
          <w:sz w:val="24"/>
          <w:szCs w:val="24"/>
          <w:lang w:val="ms-MY"/>
        </w:rPr>
        <w:t xml:space="preserve"> 13</w:t>
      </w:r>
      <w:r w:rsidRPr="00982389">
        <w:rPr>
          <w:rFonts w:ascii="Times New Roman" w:eastAsia="Times New Roman" w:hAnsi="Times New Roman" w:cs="Times New Roman"/>
          <w:position w:val="0"/>
          <w:sz w:val="24"/>
          <w:szCs w:val="24"/>
          <w:lang w:val="ms-MY"/>
        </w:rPr>
        <w:t>, 1-43.</w:t>
      </w:r>
    </w:p>
    <w:p w14:paraId="330F0C3B"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Benjamin, Geoffrey. (1968). Temiar personal names. </w:t>
      </w:r>
      <w:r w:rsidRPr="00982389">
        <w:rPr>
          <w:rFonts w:ascii="Times New Roman" w:hAnsi="Times New Roman" w:cs="Times New Roman"/>
          <w:i/>
          <w:iCs/>
          <w:position w:val="0"/>
          <w:sz w:val="24"/>
          <w:szCs w:val="24"/>
          <w:shd w:val="clear" w:color="auto" w:fill="FFFFFF"/>
          <w:lang w:val="ms-MY"/>
        </w:rPr>
        <w:t>Bijdragen Tot de Taal-, Land- en</w:t>
      </w:r>
      <w:r w:rsidRPr="00982389">
        <w:rPr>
          <w:rFonts w:ascii="Times New Roman" w:hAnsi="Times New Roman" w:cs="Times New Roman"/>
          <w:position w:val="0"/>
          <w:sz w:val="24"/>
          <w:szCs w:val="24"/>
          <w:shd w:val="clear" w:color="auto" w:fill="FFFFFF"/>
          <w:lang w:val="ms-MY"/>
        </w:rPr>
        <w:t xml:space="preserve"> </w:t>
      </w:r>
      <w:r w:rsidRPr="00982389">
        <w:rPr>
          <w:rFonts w:ascii="Times New Roman" w:hAnsi="Times New Roman" w:cs="Times New Roman"/>
          <w:i/>
          <w:iCs/>
          <w:position w:val="0"/>
          <w:sz w:val="24"/>
          <w:szCs w:val="24"/>
          <w:shd w:val="clear" w:color="auto" w:fill="FFFFFF"/>
          <w:lang w:val="ms-MY"/>
        </w:rPr>
        <w:t>Volkenkunde</w:t>
      </w:r>
      <w:r w:rsidRPr="00982389">
        <w:rPr>
          <w:rFonts w:ascii="Times New Roman" w:hAnsi="Times New Roman" w:cs="Times New Roman"/>
          <w:position w:val="0"/>
          <w:sz w:val="24"/>
          <w:szCs w:val="24"/>
          <w:shd w:val="clear" w:color="auto" w:fill="FFFFFF"/>
          <w:lang w:val="ms-MY"/>
        </w:rPr>
        <w:t xml:space="preserve">, </w:t>
      </w:r>
      <w:r w:rsidRPr="00982389">
        <w:rPr>
          <w:rFonts w:ascii="Times New Roman" w:hAnsi="Times New Roman" w:cs="Times New Roman"/>
          <w:i/>
          <w:iCs/>
          <w:position w:val="0"/>
          <w:sz w:val="24"/>
          <w:szCs w:val="24"/>
          <w:shd w:val="clear" w:color="auto" w:fill="FFFFFF"/>
          <w:lang w:val="ms-MY"/>
        </w:rPr>
        <w:t>124</w:t>
      </w:r>
      <w:r w:rsidRPr="00982389">
        <w:rPr>
          <w:rFonts w:ascii="Times New Roman" w:hAnsi="Times New Roman" w:cs="Times New Roman"/>
          <w:position w:val="0"/>
          <w:sz w:val="24"/>
          <w:szCs w:val="24"/>
          <w:shd w:val="clear" w:color="auto" w:fill="FFFFFF"/>
          <w:lang w:val="ms-MY"/>
        </w:rPr>
        <w:t>, 99-134</w:t>
      </w:r>
      <w:r w:rsidRPr="00982389">
        <w:rPr>
          <w:rFonts w:ascii="Times New Roman" w:hAnsi="Times New Roman" w:cs="Times New Roman"/>
          <w:position w:val="0"/>
          <w:sz w:val="24"/>
          <w:szCs w:val="24"/>
          <w:lang w:val="ms-MY"/>
        </w:rPr>
        <w:t xml:space="preserve">. </w:t>
      </w:r>
    </w:p>
    <w:p w14:paraId="63550F38" w14:textId="77777777" w:rsidR="00982389" w:rsidRPr="00982389" w:rsidRDefault="00982389" w:rsidP="00982389">
      <w:pPr>
        <w:spacing w:after="0" w:line="240" w:lineRule="auto"/>
        <w:ind w:left="718" w:hangingChars="300" w:hanging="720"/>
        <w:jc w:val="both"/>
        <w:rPr>
          <w:rFonts w:ascii="Times New Roman" w:eastAsia="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Benjamin, Geoffrey. (1976a.). An outline of Temiar grammar. </w:t>
      </w:r>
      <w:r w:rsidRPr="00982389">
        <w:rPr>
          <w:rFonts w:ascii="Times New Roman" w:hAnsi="Times New Roman" w:cs="Times New Roman"/>
          <w:i/>
          <w:iCs/>
          <w:position w:val="0"/>
          <w:sz w:val="24"/>
          <w:szCs w:val="24"/>
          <w:shd w:val="clear" w:color="auto" w:fill="FFFFFF"/>
          <w:lang w:val="ms-MY"/>
        </w:rPr>
        <w:t>Austroasiatic Studies</w:t>
      </w:r>
      <w:r w:rsidRPr="00982389">
        <w:rPr>
          <w:rFonts w:ascii="Times New Roman" w:hAnsi="Times New Roman" w:cs="Times New Roman"/>
          <w:position w:val="0"/>
          <w:sz w:val="24"/>
          <w:szCs w:val="24"/>
          <w:shd w:val="clear" w:color="auto" w:fill="FFFFFF"/>
          <w:lang w:val="ms-MY"/>
        </w:rPr>
        <w:t>, Part I, 129-187.</w:t>
      </w:r>
    </w:p>
    <w:p w14:paraId="5135C4BD"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lastRenderedPageBreak/>
        <w:t xml:space="preserve">Benjamin, Geoffrey. (1976b.). Austroasiatic subgrouping and prehistory in the Malay Peninsula. In </w:t>
      </w:r>
      <w:r w:rsidRPr="00982389">
        <w:rPr>
          <w:rFonts w:ascii="Times New Roman" w:hAnsi="Times New Roman" w:cs="Times New Roman"/>
          <w:position w:val="0"/>
          <w:sz w:val="24"/>
          <w:szCs w:val="24"/>
          <w:shd w:val="clear" w:color="auto" w:fill="FFFFFF"/>
          <w:lang w:val="ms-MY"/>
        </w:rPr>
        <w:t>Philip N. Jenner, Laurence C. Thompson, Stanley Starosta (Eds.)</w:t>
      </w:r>
      <w:r w:rsidRPr="00982389">
        <w:rPr>
          <w:rFonts w:ascii="Times New Roman" w:hAnsi="Times New Roman" w:cs="Times New Roman"/>
          <w:position w:val="0"/>
          <w:sz w:val="24"/>
          <w:szCs w:val="24"/>
          <w:lang w:val="ms-MY"/>
        </w:rPr>
        <w:t xml:space="preserve">, </w:t>
      </w:r>
      <w:hyperlink r:id="rId13" w:history="1">
        <w:r w:rsidRPr="00982389">
          <w:rPr>
            <w:rStyle w:val="Hyperlink"/>
            <w:rFonts w:ascii="Times New Roman" w:hAnsi="Times New Roman" w:cs="Times New Roman"/>
            <w:i/>
            <w:iCs/>
            <w:color w:val="auto"/>
            <w:position w:val="0"/>
            <w:sz w:val="24"/>
            <w:szCs w:val="24"/>
            <w:u w:val="none"/>
            <w:lang w:val="ms-MY"/>
          </w:rPr>
          <w:t>Austroasiatic Studies</w:t>
        </w:r>
        <w:r w:rsidRPr="00982389">
          <w:rPr>
            <w:rStyle w:val="Hyperlink"/>
            <w:rFonts w:ascii="Times New Roman" w:hAnsi="Times New Roman" w:cs="Times New Roman"/>
            <w:color w:val="auto"/>
            <w:position w:val="0"/>
            <w:sz w:val="24"/>
            <w:szCs w:val="24"/>
            <w:u w:val="none"/>
            <w:lang w:val="ms-MY"/>
          </w:rPr>
          <w:t xml:space="preserve"> Part I</w:t>
        </w:r>
      </w:hyperlink>
      <w:r w:rsidRPr="00982389">
        <w:rPr>
          <w:rFonts w:ascii="Times New Roman" w:hAnsi="Times New Roman" w:cs="Times New Roman"/>
          <w:position w:val="0"/>
          <w:sz w:val="24"/>
          <w:szCs w:val="24"/>
          <w:lang w:val="ms-MY"/>
        </w:rPr>
        <w:t xml:space="preserve"> (pp. 37-128). University Press of Hawaii, </w:t>
      </w:r>
    </w:p>
    <w:p w14:paraId="16C967FF"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Benjamin, Geoffrey. (1996). </w:t>
      </w:r>
      <w:r w:rsidRPr="00982389">
        <w:rPr>
          <w:rFonts w:ascii="Times New Roman" w:hAnsi="Times New Roman" w:cs="Times New Roman"/>
          <w:i/>
          <w:iCs/>
          <w:position w:val="0"/>
          <w:sz w:val="24"/>
          <w:szCs w:val="24"/>
          <w:lang w:val="ms-MY"/>
        </w:rPr>
        <w:t xml:space="preserve">Rationalisation and re-enchantment in Malaysia: Temiar religion, 1964-1995. </w:t>
      </w:r>
      <w:r w:rsidRPr="00982389">
        <w:rPr>
          <w:rFonts w:ascii="Times New Roman" w:hAnsi="Times New Roman" w:cs="Times New Roman"/>
          <w:position w:val="0"/>
          <w:sz w:val="24"/>
          <w:szCs w:val="24"/>
          <w:shd w:val="clear" w:color="auto" w:fill="FFFFFF"/>
          <w:lang w:val="ms-MY"/>
        </w:rPr>
        <w:t>Department of Sociology Working Papers 130.</w:t>
      </w:r>
      <w:r w:rsidRPr="00982389">
        <w:rPr>
          <w:rFonts w:ascii="Times New Roman" w:hAnsi="Times New Roman" w:cs="Times New Roman"/>
          <w:position w:val="0"/>
          <w:sz w:val="24"/>
          <w:szCs w:val="24"/>
          <w:lang w:val="ms-MY"/>
        </w:rPr>
        <w:t xml:space="preserve"> </w:t>
      </w:r>
    </w:p>
    <w:p w14:paraId="47A7533D"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Benjamin, Geoffrey. (2011). Deponent verbs and middle-voice nouns in Temiar. In Sophana Srichampa, &amp; Paul Sidwell (Eds.), Austroasiatic Studies: papers from ICAAL4. </w:t>
      </w:r>
      <w:r w:rsidRPr="00982389">
        <w:rPr>
          <w:rFonts w:ascii="Times New Roman" w:hAnsi="Times New Roman" w:cs="Times New Roman"/>
          <w:i/>
          <w:position w:val="0"/>
          <w:sz w:val="24"/>
          <w:szCs w:val="24"/>
          <w:lang w:val="ms-MY"/>
        </w:rPr>
        <w:t xml:space="preserve">Mon-Khmer Studies Journal </w:t>
      </w:r>
      <w:r w:rsidRPr="00982389">
        <w:rPr>
          <w:rFonts w:ascii="Times New Roman" w:hAnsi="Times New Roman" w:cs="Times New Roman"/>
          <w:position w:val="0"/>
          <w:sz w:val="24"/>
          <w:szCs w:val="24"/>
          <w:lang w:val="ms-MY"/>
        </w:rPr>
        <w:t>Special Issue No. 2. Dallas, SIL International; Salaya, Mahidol University; Canberra, Pacific Linguistics,11-37.</w:t>
      </w:r>
    </w:p>
    <w:p w14:paraId="79312E70"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Benjamin, Geoffrey. (2014). </w:t>
      </w:r>
      <w:r w:rsidRPr="00982389">
        <w:rPr>
          <w:rFonts w:ascii="Times New Roman" w:hAnsi="Times New Roman" w:cs="Times New Roman"/>
          <w:i/>
          <w:iCs/>
          <w:position w:val="0"/>
          <w:sz w:val="24"/>
          <w:szCs w:val="24"/>
          <w:lang w:val="ms-MY"/>
        </w:rPr>
        <w:t>Temiar religion, 1964-2012 enchantment, disenchantment and re-enchantment in Malaysia’s uplands</w:t>
      </w:r>
      <w:r w:rsidRPr="00982389">
        <w:rPr>
          <w:rFonts w:ascii="Times New Roman" w:hAnsi="Times New Roman" w:cs="Times New Roman"/>
          <w:position w:val="0"/>
          <w:sz w:val="24"/>
          <w:szCs w:val="24"/>
          <w:lang w:val="ms-MY"/>
        </w:rPr>
        <w:t>. Singapore, Nus Press.</w:t>
      </w:r>
    </w:p>
    <w:p w14:paraId="6ECF7260"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Devamany S. Krishnasamy, &amp; Asan Ali Golam Hassan. (2016). </w:t>
      </w:r>
      <w:r w:rsidRPr="00982389">
        <w:rPr>
          <w:rFonts w:ascii="Times New Roman" w:hAnsi="Times New Roman" w:cs="Times New Roman"/>
          <w:i/>
          <w:iCs/>
          <w:position w:val="0"/>
          <w:sz w:val="24"/>
          <w:szCs w:val="24"/>
          <w:lang w:val="ms-MY"/>
        </w:rPr>
        <w:t>Masyarakat Orang Asli impak program penempatan semula</w:t>
      </w:r>
      <w:r w:rsidRPr="00982389">
        <w:rPr>
          <w:rFonts w:ascii="Times New Roman" w:hAnsi="Times New Roman" w:cs="Times New Roman"/>
          <w:position w:val="0"/>
          <w:sz w:val="24"/>
          <w:szCs w:val="24"/>
          <w:lang w:val="ms-MY"/>
        </w:rPr>
        <w:t xml:space="preserve">. Sintok, Penerbit UUM. </w:t>
      </w:r>
    </w:p>
    <w:p w14:paraId="2763B819"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i/>
          <w:iCs/>
          <w:position w:val="0"/>
          <w:sz w:val="24"/>
          <w:szCs w:val="24"/>
          <w:lang w:val="ms-MY"/>
        </w:rPr>
        <w:t>Ensiklopedia sejarah dan kebudayaan Melayu</w:t>
      </w:r>
      <w:r w:rsidRPr="00982389">
        <w:rPr>
          <w:rFonts w:ascii="Times New Roman" w:hAnsi="Times New Roman" w:cs="Times New Roman"/>
          <w:position w:val="0"/>
          <w:sz w:val="24"/>
          <w:szCs w:val="24"/>
          <w:lang w:val="ms-MY"/>
        </w:rPr>
        <w:t>. (1999). Jilid 4. Edisi Pertama. Cetakan Kedua. Kuala Lumpur, Dewan Bahasa dan Pustaka.</w:t>
      </w:r>
    </w:p>
    <w:p w14:paraId="379A6E39"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Haliza Abdul Rahman. (2018). </w:t>
      </w:r>
      <w:r w:rsidRPr="00982389">
        <w:rPr>
          <w:rFonts w:ascii="Times New Roman" w:eastAsia="Times New Roman" w:hAnsi="Times New Roman" w:cs="Times New Roman"/>
          <w:position w:val="0"/>
          <w:sz w:val="24"/>
          <w:szCs w:val="24"/>
          <w:lang w:val="ms-MY"/>
        </w:rPr>
        <w:t xml:space="preserve">World view masyarakat orang asli dan pelestarian alam sekitar. </w:t>
      </w:r>
      <w:r w:rsidRPr="00982389">
        <w:rPr>
          <w:rFonts w:ascii="Times New Roman" w:hAnsi="Times New Roman" w:cs="Times New Roman"/>
          <w:position w:val="0"/>
          <w:sz w:val="24"/>
          <w:szCs w:val="24"/>
          <w:lang w:val="ms-MY"/>
        </w:rPr>
        <w:t>Prosiding Seminar Antarabangsa Arkeologi, Sejarah, Bahasa dan Budaya di Alam Melayu (ASBAM) Ke-7, 28-29 Julai 2018, Hotel Jayakarta Lombok, Nusa Tenggara, Indonesia.</w:t>
      </w:r>
    </w:p>
    <w:p w14:paraId="3A836410" w14:textId="77777777" w:rsidR="00982389" w:rsidRPr="00982389" w:rsidRDefault="00982389" w:rsidP="00982389">
      <w:pPr>
        <w:spacing w:after="0" w:line="240" w:lineRule="auto"/>
        <w:ind w:left="718" w:hangingChars="300" w:hanging="720"/>
        <w:jc w:val="both"/>
        <w:rPr>
          <w:rFonts w:ascii="Times New Roman" w:eastAsia="Book Antiqua"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Hamid Muhammad Isa, &amp; Mokthar Saidin. (2017).  Rumah tradisi Temiar dan hubungannya yang simbiosis dengan persekitaran. </w:t>
      </w:r>
      <w:r w:rsidRPr="00982389">
        <w:rPr>
          <w:rFonts w:ascii="Times New Roman" w:eastAsia="Book Antiqua" w:hAnsi="Times New Roman" w:cs="Times New Roman"/>
          <w:i/>
          <w:iCs/>
          <w:position w:val="0"/>
          <w:sz w:val="24"/>
          <w:szCs w:val="24"/>
          <w:lang w:val="ms-MY"/>
        </w:rPr>
        <w:t>Jurnal Arkeologi Malaysia</w:t>
      </w:r>
      <w:r w:rsidRPr="00982389">
        <w:rPr>
          <w:rFonts w:ascii="Times New Roman" w:eastAsia="Book Antiqua" w:hAnsi="Times New Roman" w:cs="Times New Roman"/>
          <w:position w:val="0"/>
          <w:sz w:val="24"/>
          <w:szCs w:val="24"/>
          <w:lang w:val="ms-MY"/>
        </w:rPr>
        <w:t xml:space="preserve">. </w:t>
      </w:r>
      <w:r w:rsidRPr="00982389">
        <w:rPr>
          <w:rFonts w:ascii="Times New Roman" w:eastAsia="Book Antiqua" w:hAnsi="Times New Roman" w:cs="Times New Roman"/>
          <w:i/>
          <w:iCs/>
          <w:position w:val="0"/>
          <w:sz w:val="24"/>
          <w:szCs w:val="24"/>
          <w:lang w:val="ms-MY"/>
        </w:rPr>
        <w:t>30</w:t>
      </w:r>
      <w:r w:rsidRPr="00982389">
        <w:rPr>
          <w:rFonts w:ascii="Times New Roman" w:eastAsia="Book Antiqua" w:hAnsi="Times New Roman" w:cs="Times New Roman"/>
          <w:position w:val="0"/>
          <w:sz w:val="24"/>
          <w:szCs w:val="24"/>
          <w:lang w:val="ms-MY"/>
        </w:rPr>
        <w:t>(2), 29-38.</w:t>
      </w:r>
    </w:p>
    <w:p w14:paraId="5DA28E1B"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Hassan Mat Nor. (1998). Warga peribumi menghadapi cabaran pembangunan. Kertas kadangkala Bil. 8. Jabatan Antropologi, &amp; Sosiologi. Bangi, Universiti Kebangsaan Malaysia.</w:t>
      </w:r>
    </w:p>
    <w:p w14:paraId="403288E9"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Jabatan Kemajuan Orang Asli. (2020). Portal Rasmi Jabatan Kemajuan Orang Asli. (Kementerian Pembangunan Luar Bandar). Retrieved from www.jakoa.gov.my.</w:t>
      </w:r>
    </w:p>
    <w:p w14:paraId="6DBB2A15"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Jimin Idris. (1968)</w:t>
      </w:r>
      <w:r w:rsidRPr="00982389">
        <w:rPr>
          <w:rFonts w:ascii="Times New Roman" w:hAnsi="Times New Roman" w:cs="Times New Roman"/>
          <w:i/>
          <w:iCs/>
          <w:position w:val="0"/>
          <w:sz w:val="24"/>
          <w:szCs w:val="24"/>
          <w:lang w:val="ms-MY"/>
        </w:rPr>
        <w:t xml:space="preserve">. </w:t>
      </w:r>
      <w:r w:rsidRPr="00982389">
        <w:rPr>
          <w:rFonts w:ascii="Times New Roman" w:hAnsi="Times New Roman" w:cs="Times New Roman"/>
          <w:position w:val="0"/>
          <w:sz w:val="24"/>
          <w:szCs w:val="24"/>
          <w:lang w:val="ms-MY"/>
        </w:rPr>
        <w:t xml:space="preserve">Distribution of Orang Asli in West Malaysia. </w:t>
      </w:r>
      <w:r w:rsidRPr="00982389">
        <w:rPr>
          <w:rFonts w:ascii="Times New Roman" w:hAnsi="Times New Roman" w:cs="Times New Roman"/>
          <w:i/>
          <w:iCs/>
          <w:position w:val="0"/>
          <w:sz w:val="24"/>
          <w:szCs w:val="24"/>
          <w:lang w:val="ms-MY"/>
        </w:rPr>
        <w:t>JMBRAS</w:t>
      </w:r>
      <w:r w:rsidRPr="00982389">
        <w:rPr>
          <w:rFonts w:ascii="Times New Roman" w:hAnsi="Times New Roman" w:cs="Times New Roman"/>
          <w:position w:val="0"/>
          <w:sz w:val="24"/>
          <w:szCs w:val="24"/>
          <w:lang w:val="ms-MY"/>
        </w:rPr>
        <w:t xml:space="preserve">, </w:t>
      </w:r>
      <w:r w:rsidRPr="00982389">
        <w:rPr>
          <w:rFonts w:ascii="Times New Roman" w:hAnsi="Times New Roman" w:cs="Times New Roman"/>
          <w:i/>
          <w:iCs/>
          <w:position w:val="0"/>
          <w:sz w:val="24"/>
          <w:szCs w:val="24"/>
          <w:lang w:val="ms-MY"/>
        </w:rPr>
        <w:t>7</w:t>
      </w:r>
      <w:r w:rsidRPr="00982389">
        <w:rPr>
          <w:rFonts w:ascii="Times New Roman" w:hAnsi="Times New Roman" w:cs="Times New Roman"/>
          <w:position w:val="0"/>
          <w:sz w:val="24"/>
          <w:szCs w:val="24"/>
          <w:lang w:val="ms-MY"/>
        </w:rPr>
        <w:t>, 45-8.</w:t>
      </w:r>
    </w:p>
    <w:p w14:paraId="404A66DC"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John Slimming. (1958). </w:t>
      </w:r>
      <w:r w:rsidRPr="00982389">
        <w:rPr>
          <w:rFonts w:ascii="Times New Roman" w:hAnsi="Times New Roman" w:cs="Times New Roman"/>
          <w:i/>
          <w:iCs/>
          <w:position w:val="0"/>
          <w:sz w:val="24"/>
          <w:szCs w:val="24"/>
          <w:lang w:val="ms-MY"/>
        </w:rPr>
        <w:t>Temiar jungle: a Malayan journey</w:t>
      </w:r>
      <w:r w:rsidRPr="00982389">
        <w:rPr>
          <w:rFonts w:ascii="Times New Roman" w:hAnsi="Times New Roman" w:cs="Times New Roman"/>
          <w:position w:val="0"/>
          <w:sz w:val="24"/>
          <w:szCs w:val="24"/>
          <w:lang w:val="ms-MY"/>
        </w:rPr>
        <w:t xml:space="preserve">. J. Murray. Travel Book Club. </w:t>
      </w:r>
    </w:p>
    <w:p w14:paraId="0158C9E3"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K. Harigopal. (2006). Management of organizational change, leveraging transformation. India, SAGE Publications. </w:t>
      </w:r>
    </w:p>
    <w:p w14:paraId="4645B346"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Kirk, Endicott. (2015). </w:t>
      </w:r>
      <w:r w:rsidRPr="00982389">
        <w:rPr>
          <w:rFonts w:ascii="Times New Roman" w:hAnsi="Times New Roman" w:cs="Times New Roman"/>
          <w:i/>
          <w:iCs/>
          <w:position w:val="0"/>
          <w:sz w:val="24"/>
          <w:szCs w:val="24"/>
          <w:lang w:val="ms-MY"/>
        </w:rPr>
        <w:t>Malaysia’s original people: Past, present and future of the Orang Asli</w:t>
      </w:r>
      <w:r w:rsidRPr="00982389">
        <w:rPr>
          <w:rFonts w:ascii="Times New Roman" w:hAnsi="Times New Roman" w:cs="Times New Roman"/>
          <w:position w:val="0"/>
          <w:sz w:val="24"/>
          <w:szCs w:val="24"/>
          <w:lang w:val="ms-MY"/>
        </w:rPr>
        <w:t xml:space="preserve">. t.tp., NUS Press. </w:t>
      </w:r>
    </w:p>
    <w:p w14:paraId="7AFB6BE7"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Koknis Membebel. (2016). Moh travel ke kampung Orang Asli Bukit Cermin. Retrieved from http://nuranisnadia.blogspot.com/2016/03/moh-travel-ke-kampung-orang-asli-bukit.html</w:t>
      </w:r>
    </w:p>
    <w:p w14:paraId="1A6782AB" w14:textId="77777777" w:rsidR="00982389" w:rsidRPr="00982389" w:rsidRDefault="00982389" w:rsidP="00982389">
      <w:pPr>
        <w:spacing w:after="0" w:line="240" w:lineRule="auto"/>
        <w:ind w:left="718" w:hangingChars="300" w:hanging="720"/>
        <w:jc w:val="both"/>
        <w:rPr>
          <w:rFonts w:ascii="Times New Roman" w:eastAsia="Meiryo" w:hAnsi="Times New Roman" w:cs="Times New Roman"/>
          <w:position w:val="0"/>
          <w:sz w:val="24"/>
          <w:szCs w:val="24"/>
          <w:lang w:val="ms-MY"/>
        </w:rPr>
      </w:pPr>
      <w:r w:rsidRPr="00982389">
        <w:rPr>
          <w:rFonts w:ascii="Times New Roman" w:hAnsi="Times New Roman" w:cs="Times New Roman"/>
          <w:position w:val="0"/>
          <w:sz w:val="24"/>
          <w:szCs w:val="24"/>
          <w:lang w:val="ms-MY"/>
        </w:rPr>
        <w:t>Mohd Fahmi Ismail, &amp; Mohd Firdaus Che Yaacob. (2018). Nilai budaya dalam cerita rakyat masyarakat Orang Asli Temiar Gua Musang, Kelantan: satu pengaplikasian sastera warisan</w:t>
      </w:r>
      <w:r w:rsidRPr="00982389">
        <w:rPr>
          <w:rFonts w:ascii="Times New Roman" w:hAnsi="Times New Roman" w:cs="Times New Roman"/>
          <w:i/>
          <w:iCs/>
          <w:position w:val="0"/>
          <w:sz w:val="24"/>
          <w:szCs w:val="24"/>
          <w:lang w:val="ms-MY"/>
        </w:rPr>
        <w:t xml:space="preserve">. </w:t>
      </w:r>
      <w:r w:rsidRPr="00982389">
        <w:rPr>
          <w:rFonts w:ascii="Times New Roman" w:eastAsia="Meiryo" w:hAnsi="Times New Roman" w:cs="Times New Roman"/>
          <w:i/>
          <w:iCs/>
          <w:position w:val="0"/>
          <w:sz w:val="24"/>
          <w:szCs w:val="24"/>
          <w:lang w:val="ms-MY"/>
        </w:rPr>
        <w:t>International Journal of Creative Future &amp; Heritage (IJCFH</w:t>
      </w:r>
      <w:r w:rsidRPr="00982389">
        <w:rPr>
          <w:rFonts w:ascii="Times New Roman" w:eastAsia="Meiryo" w:hAnsi="Times New Roman" w:cs="Times New Roman"/>
          <w:position w:val="0"/>
          <w:sz w:val="24"/>
          <w:szCs w:val="24"/>
          <w:lang w:val="ms-MY"/>
        </w:rPr>
        <w:t xml:space="preserve">), </w:t>
      </w:r>
      <w:r w:rsidRPr="00982389">
        <w:rPr>
          <w:rFonts w:ascii="Times New Roman" w:eastAsia="Meiryo" w:hAnsi="Times New Roman" w:cs="Times New Roman"/>
          <w:i/>
          <w:iCs/>
          <w:position w:val="0"/>
          <w:sz w:val="24"/>
          <w:szCs w:val="24"/>
          <w:lang w:val="ms-MY"/>
        </w:rPr>
        <w:t>6</w:t>
      </w:r>
      <w:r w:rsidRPr="00982389">
        <w:rPr>
          <w:rFonts w:ascii="Times New Roman" w:eastAsia="Meiryo" w:hAnsi="Times New Roman" w:cs="Times New Roman"/>
          <w:position w:val="0"/>
          <w:sz w:val="24"/>
          <w:szCs w:val="24"/>
          <w:lang w:val="ms-MY"/>
        </w:rPr>
        <w:t>(2),</w:t>
      </w:r>
      <w:r>
        <w:rPr>
          <w:rFonts w:ascii="Times New Roman" w:eastAsia="Meiryo" w:hAnsi="Times New Roman" w:cs="Times New Roman"/>
          <w:position w:val="0"/>
          <w:sz w:val="24"/>
          <w:szCs w:val="24"/>
          <w:lang w:val="ms-MY"/>
        </w:rPr>
        <w:t xml:space="preserve"> </w:t>
      </w:r>
      <w:r w:rsidRPr="00982389">
        <w:rPr>
          <w:rFonts w:ascii="Times New Roman" w:eastAsia="Meiryo" w:hAnsi="Times New Roman" w:cs="Times New Roman"/>
          <w:position w:val="0"/>
          <w:sz w:val="24"/>
          <w:szCs w:val="24"/>
          <w:lang w:val="ms-MY"/>
        </w:rPr>
        <w:t>101-120.</w:t>
      </w:r>
    </w:p>
    <w:p w14:paraId="100C9671" w14:textId="6C0DB538"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mStar.urban.versatil. (2016). </w:t>
      </w:r>
      <w:r w:rsidR="00392C9C" w:rsidRPr="008844E9">
        <w:rPr>
          <w:rStyle w:val="Hyperlink"/>
          <w:rFonts w:ascii="Times New Roman" w:hAnsi="Times New Roman" w:cs="Times New Roman"/>
          <w:color w:val="auto"/>
          <w:position w:val="0"/>
          <w:sz w:val="24"/>
          <w:szCs w:val="24"/>
          <w:u w:val="none"/>
          <w:lang w:val="ms-MY"/>
        </w:rPr>
        <w:t>https://www.mstar.com.my/lokal/semasa/2016/06/14/naik-taraf-dua-kpg-orang-asli</w:t>
      </w:r>
      <w:r w:rsidRPr="00982389">
        <w:rPr>
          <w:rFonts w:ascii="Times New Roman" w:hAnsi="Times New Roman" w:cs="Times New Roman"/>
          <w:position w:val="0"/>
          <w:sz w:val="24"/>
          <w:szCs w:val="24"/>
          <w:lang w:val="ms-MY"/>
        </w:rPr>
        <w:t xml:space="preserve">. </w:t>
      </w:r>
    </w:p>
    <w:p w14:paraId="4DF428FE" w14:textId="77777777" w:rsidR="00982389" w:rsidRPr="00982389" w:rsidRDefault="00982389" w:rsidP="00982389">
      <w:pPr>
        <w:spacing w:after="0" w:line="240" w:lineRule="auto"/>
        <w:ind w:left="718" w:hangingChars="300" w:hanging="720"/>
        <w:jc w:val="both"/>
        <w:rPr>
          <w:rFonts w:ascii="Times New Roman" w:hAnsi="Times New Roman" w:cs="Times New Roman"/>
          <w:iCs/>
          <w:position w:val="0"/>
          <w:sz w:val="24"/>
          <w:szCs w:val="24"/>
          <w:lang w:val="ms-MY"/>
        </w:rPr>
      </w:pPr>
      <w:r w:rsidRPr="00982389">
        <w:rPr>
          <w:rFonts w:ascii="Times New Roman" w:hAnsi="Times New Roman" w:cs="Times New Roman"/>
          <w:position w:val="0"/>
          <w:sz w:val="24"/>
          <w:szCs w:val="24"/>
          <w:lang w:val="ms-MY"/>
        </w:rPr>
        <w:t>Muhammad Irfan Nyia Abdullah, Sakinah Abu Bakar, &amp; Tasnim Mohd Anuar. (2013)</w:t>
      </w:r>
      <w:r w:rsidRPr="00982389">
        <w:rPr>
          <w:rFonts w:ascii="Times New Roman" w:hAnsi="Times New Roman" w:cs="Times New Roman"/>
          <w:i/>
          <w:iCs/>
          <w:position w:val="0"/>
          <w:sz w:val="24"/>
          <w:szCs w:val="24"/>
          <w:lang w:val="ms-MY"/>
        </w:rPr>
        <w:t xml:space="preserve">. </w:t>
      </w:r>
      <w:r w:rsidRPr="00982389">
        <w:rPr>
          <w:rFonts w:ascii="Times New Roman" w:hAnsi="Times New Roman" w:cs="Times New Roman"/>
          <w:position w:val="0"/>
          <w:sz w:val="24"/>
          <w:szCs w:val="24"/>
          <w:lang w:val="ms-MY"/>
        </w:rPr>
        <w:t>Rodat: budaya tradisi yang berevolusi.</w:t>
      </w:r>
      <w:r w:rsidRPr="00982389">
        <w:rPr>
          <w:rFonts w:ascii="Times New Roman" w:eastAsia="Times New Roman" w:hAnsi="Times New Roman" w:cs="Times New Roman"/>
          <w:position w:val="0"/>
          <w:sz w:val="24"/>
          <w:szCs w:val="24"/>
          <w:lang w:val="ms-MY"/>
        </w:rPr>
        <w:t xml:space="preserve"> </w:t>
      </w:r>
      <w:r w:rsidRPr="00982389">
        <w:rPr>
          <w:rFonts w:ascii="Times New Roman" w:eastAsia="Times New Roman" w:hAnsi="Times New Roman" w:cs="Times New Roman"/>
          <w:i/>
          <w:iCs/>
          <w:position w:val="0"/>
          <w:sz w:val="24"/>
          <w:szCs w:val="24"/>
          <w:lang w:val="ms-MY"/>
        </w:rPr>
        <w:t xml:space="preserve">Wacana Seni </w:t>
      </w:r>
      <w:r w:rsidRPr="00982389">
        <w:rPr>
          <w:rFonts w:ascii="Times New Roman" w:eastAsia="Times New Roman" w:hAnsi="Times New Roman" w:cs="Times New Roman"/>
          <w:i/>
          <w:position w:val="0"/>
          <w:sz w:val="24"/>
          <w:szCs w:val="24"/>
          <w:lang w:val="ms-MY"/>
        </w:rPr>
        <w:t>Journal of Arts Discourse</w:t>
      </w:r>
      <w:r>
        <w:rPr>
          <w:rFonts w:ascii="Times New Roman" w:eastAsia="Times New Roman" w:hAnsi="Times New Roman" w:cs="Times New Roman"/>
          <w:i/>
          <w:position w:val="0"/>
          <w:sz w:val="24"/>
          <w:szCs w:val="24"/>
          <w:lang w:val="ms-MY"/>
        </w:rPr>
        <w:t>,</w:t>
      </w:r>
      <w:r w:rsidRPr="00982389">
        <w:rPr>
          <w:rFonts w:ascii="Times New Roman" w:eastAsia="Times New Roman" w:hAnsi="Times New Roman" w:cs="Times New Roman"/>
          <w:i/>
          <w:position w:val="0"/>
          <w:sz w:val="24"/>
          <w:szCs w:val="24"/>
          <w:lang w:val="ms-MY"/>
        </w:rPr>
        <w:t xml:space="preserve"> 12</w:t>
      </w:r>
      <w:r w:rsidRPr="00982389">
        <w:rPr>
          <w:rFonts w:ascii="Times New Roman" w:eastAsia="Times New Roman" w:hAnsi="Times New Roman" w:cs="Times New Roman"/>
          <w:iCs/>
          <w:position w:val="0"/>
          <w:sz w:val="24"/>
          <w:szCs w:val="24"/>
          <w:lang w:val="ms-MY"/>
        </w:rPr>
        <w:t>.</w:t>
      </w:r>
    </w:p>
    <w:p w14:paraId="2AD57E1A" w14:textId="41888B83"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Style w:val="Strong"/>
          <w:rFonts w:ascii="Times New Roman" w:hAnsi="Times New Roman" w:cs="Times New Roman"/>
          <w:b w:val="0"/>
          <w:bCs w:val="0"/>
          <w:position w:val="0"/>
          <w:sz w:val="24"/>
          <w:szCs w:val="24"/>
          <w:lang w:val="ms-MY"/>
        </w:rPr>
        <w:t xml:space="preserve">Norlida Mohd Jalaludin, &amp; Mohd Hassan Abdullah. (2020). Perubahan dalam Ritual Siwang Kumpulan Bah Lut, Kampung Bukit Terang, Kampar, Perak. </w:t>
      </w:r>
      <w:r w:rsidRPr="00982389">
        <w:rPr>
          <w:rStyle w:val="Strong"/>
          <w:rFonts w:ascii="Times New Roman" w:hAnsi="Times New Roman" w:cs="Times New Roman"/>
          <w:b w:val="0"/>
          <w:bCs w:val="0"/>
          <w:i/>
          <w:iCs/>
          <w:position w:val="0"/>
          <w:sz w:val="24"/>
          <w:szCs w:val="24"/>
          <w:lang w:val="ms-MY"/>
        </w:rPr>
        <w:t>Jurnal Kemanusiaan</w:t>
      </w:r>
      <w:r>
        <w:rPr>
          <w:rStyle w:val="Strong"/>
          <w:rFonts w:ascii="Times New Roman" w:hAnsi="Times New Roman" w:cs="Times New Roman"/>
          <w:b w:val="0"/>
          <w:bCs w:val="0"/>
          <w:position w:val="0"/>
          <w:sz w:val="24"/>
          <w:szCs w:val="24"/>
          <w:lang w:val="ms-MY"/>
        </w:rPr>
        <w:t>,</w:t>
      </w:r>
      <w:r w:rsidR="00392C9C">
        <w:rPr>
          <w:rStyle w:val="Strong"/>
          <w:rFonts w:ascii="Times New Roman" w:hAnsi="Times New Roman" w:cs="Times New Roman"/>
          <w:b w:val="0"/>
          <w:bCs w:val="0"/>
          <w:position w:val="0"/>
          <w:sz w:val="24"/>
          <w:szCs w:val="24"/>
          <w:lang w:val="ms-MY"/>
        </w:rPr>
        <w:t xml:space="preserve"> </w:t>
      </w:r>
      <w:r w:rsidR="00392C9C" w:rsidRPr="00392C9C">
        <w:rPr>
          <w:rStyle w:val="Strong"/>
          <w:rFonts w:ascii="Times New Roman" w:hAnsi="Times New Roman" w:cs="Times New Roman"/>
          <w:b w:val="0"/>
          <w:bCs w:val="0"/>
          <w:i/>
          <w:position w:val="0"/>
          <w:sz w:val="24"/>
          <w:szCs w:val="24"/>
          <w:lang w:val="ms-MY"/>
        </w:rPr>
        <w:t>27</w:t>
      </w:r>
      <w:r>
        <w:rPr>
          <w:rStyle w:val="Strong"/>
          <w:rFonts w:ascii="Times New Roman" w:hAnsi="Times New Roman" w:cs="Times New Roman"/>
          <w:b w:val="0"/>
          <w:bCs w:val="0"/>
          <w:position w:val="0"/>
          <w:sz w:val="24"/>
          <w:szCs w:val="24"/>
          <w:lang w:val="ms-MY"/>
        </w:rPr>
        <w:t>(</w:t>
      </w:r>
      <w:r w:rsidRPr="00982389">
        <w:rPr>
          <w:rStyle w:val="Strong"/>
          <w:rFonts w:ascii="Times New Roman" w:hAnsi="Times New Roman" w:cs="Times New Roman"/>
          <w:b w:val="0"/>
          <w:bCs w:val="0"/>
          <w:position w:val="0"/>
          <w:sz w:val="24"/>
          <w:szCs w:val="24"/>
          <w:lang w:val="ms-MY"/>
        </w:rPr>
        <w:t>1</w:t>
      </w:r>
      <w:r>
        <w:rPr>
          <w:rStyle w:val="Strong"/>
          <w:rFonts w:ascii="Times New Roman" w:hAnsi="Times New Roman" w:cs="Times New Roman"/>
          <w:b w:val="0"/>
          <w:bCs w:val="0"/>
          <w:position w:val="0"/>
          <w:sz w:val="24"/>
          <w:szCs w:val="24"/>
          <w:lang w:val="ms-MY"/>
        </w:rPr>
        <w:t>)</w:t>
      </w:r>
      <w:r w:rsidRPr="00982389">
        <w:rPr>
          <w:rStyle w:val="Strong"/>
          <w:rFonts w:ascii="Times New Roman" w:hAnsi="Times New Roman" w:cs="Times New Roman"/>
          <w:b w:val="0"/>
          <w:bCs w:val="0"/>
          <w:position w:val="0"/>
          <w:sz w:val="24"/>
          <w:szCs w:val="24"/>
          <w:lang w:val="ms-MY"/>
        </w:rPr>
        <w:t>, 25-43.</w:t>
      </w:r>
    </w:p>
    <w:p w14:paraId="5B537F83" w14:textId="77777777" w:rsidR="00982389" w:rsidRPr="00982389" w:rsidRDefault="00982389" w:rsidP="00982389">
      <w:pPr>
        <w:spacing w:after="0" w:line="240" w:lineRule="auto"/>
        <w:ind w:left="718" w:hangingChars="300" w:hanging="720"/>
        <w:jc w:val="both"/>
        <w:rPr>
          <w:rStyle w:val="Strong"/>
          <w:rFonts w:ascii="Times New Roman" w:hAnsi="Times New Roman" w:cs="Times New Roman"/>
          <w:b w:val="0"/>
          <w:bCs w:val="0"/>
          <w:position w:val="0"/>
          <w:sz w:val="24"/>
          <w:szCs w:val="24"/>
          <w:lang w:val="ms-MY"/>
        </w:rPr>
      </w:pPr>
      <w:r w:rsidRPr="00982389">
        <w:rPr>
          <w:rFonts w:ascii="Times New Roman" w:hAnsi="Times New Roman" w:cs="Times New Roman"/>
          <w:position w:val="0"/>
          <w:sz w:val="24"/>
          <w:szCs w:val="24"/>
          <w:lang w:val="ms-MY"/>
        </w:rPr>
        <w:t xml:space="preserve">Nurul Nadiah Md. Salleh. (2014). Perayaan kaum Temiar: sewang pantang. </w:t>
      </w:r>
      <w:r>
        <w:rPr>
          <w:rFonts w:ascii="Times New Roman" w:hAnsi="Times New Roman" w:cs="Times New Roman"/>
          <w:position w:val="0"/>
          <w:sz w:val="24"/>
          <w:szCs w:val="24"/>
          <w:lang w:val="ms-MY"/>
        </w:rPr>
        <w:t>Dlm.</w:t>
      </w:r>
      <w:r w:rsidRPr="00982389">
        <w:rPr>
          <w:rFonts w:ascii="Times New Roman" w:hAnsi="Times New Roman" w:cs="Times New Roman"/>
          <w:position w:val="0"/>
          <w:sz w:val="24"/>
          <w:szCs w:val="24"/>
          <w:lang w:val="ms-MY"/>
        </w:rPr>
        <w:t xml:space="preserve"> </w:t>
      </w:r>
      <w:r w:rsidRPr="00982389">
        <w:rPr>
          <w:rStyle w:val="Strong"/>
          <w:rFonts w:ascii="Times New Roman" w:hAnsi="Times New Roman" w:cs="Times New Roman"/>
          <w:b w:val="0"/>
          <w:bCs w:val="0"/>
          <w:position w:val="0"/>
          <w:sz w:val="24"/>
          <w:szCs w:val="24"/>
          <w:lang w:val="ms-MY"/>
        </w:rPr>
        <w:t>Nazarudin Zainun, &amp; Darlina Md. Naim (pnyt</w:t>
      </w:r>
      <w:r>
        <w:rPr>
          <w:rStyle w:val="Strong"/>
          <w:rFonts w:ascii="Times New Roman" w:hAnsi="Times New Roman" w:cs="Times New Roman"/>
          <w:b w:val="0"/>
          <w:bCs w:val="0"/>
          <w:position w:val="0"/>
          <w:sz w:val="24"/>
          <w:szCs w:val="24"/>
          <w:lang w:val="ms-MY"/>
        </w:rPr>
        <w:t>.</w:t>
      </w:r>
      <w:r w:rsidRPr="00982389">
        <w:rPr>
          <w:rStyle w:val="Strong"/>
          <w:rFonts w:ascii="Times New Roman" w:hAnsi="Times New Roman" w:cs="Times New Roman"/>
          <w:b w:val="0"/>
          <w:bCs w:val="0"/>
          <w:position w:val="0"/>
          <w:sz w:val="24"/>
          <w:szCs w:val="24"/>
          <w:lang w:val="ms-MY"/>
        </w:rPr>
        <w:t xml:space="preserve">). </w:t>
      </w:r>
      <w:r w:rsidRPr="00982389">
        <w:rPr>
          <w:rStyle w:val="Strong"/>
          <w:rFonts w:ascii="Times New Roman" w:hAnsi="Times New Roman" w:cs="Times New Roman"/>
          <w:b w:val="0"/>
          <w:bCs w:val="0"/>
          <w:i/>
          <w:iCs/>
          <w:position w:val="0"/>
          <w:sz w:val="24"/>
          <w:szCs w:val="24"/>
          <w:lang w:val="ms-MY"/>
        </w:rPr>
        <w:t>Merekayasa kearifan tempatan budaya, pelancongan, arkeologi dan sejarah</w:t>
      </w:r>
      <w:r w:rsidRPr="00982389">
        <w:rPr>
          <w:rStyle w:val="Strong"/>
          <w:rFonts w:ascii="Times New Roman" w:hAnsi="Times New Roman" w:cs="Times New Roman"/>
          <w:b w:val="0"/>
          <w:bCs w:val="0"/>
          <w:position w:val="0"/>
          <w:sz w:val="24"/>
          <w:szCs w:val="24"/>
          <w:lang w:val="ms-MY"/>
        </w:rPr>
        <w:t>. Pulau Pinang</w:t>
      </w:r>
      <w:r>
        <w:rPr>
          <w:rStyle w:val="Strong"/>
          <w:rFonts w:ascii="Times New Roman" w:hAnsi="Times New Roman" w:cs="Times New Roman"/>
          <w:b w:val="0"/>
          <w:bCs w:val="0"/>
          <w:position w:val="0"/>
          <w:sz w:val="24"/>
          <w:szCs w:val="24"/>
          <w:lang w:val="ms-MY"/>
        </w:rPr>
        <w:t>,</w:t>
      </w:r>
      <w:r w:rsidRPr="00982389">
        <w:rPr>
          <w:rStyle w:val="Strong"/>
          <w:rFonts w:ascii="Times New Roman" w:hAnsi="Times New Roman" w:cs="Times New Roman"/>
          <w:b w:val="0"/>
          <w:bCs w:val="0"/>
          <w:position w:val="0"/>
          <w:sz w:val="24"/>
          <w:szCs w:val="24"/>
          <w:lang w:val="ms-MY"/>
        </w:rPr>
        <w:t xml:space="preserve"> Penerbit Universiti Sains Malaysia.</w:t>
      </w:r>
    </w:p>
    <w:p w14:paraId="2D4FBD27"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lastRenderedPageBreak/>
        <w:t xml:space="preserve">Riduan Makhtar, Soflee, Nurliyana S.M., Mohd Sharifudin Yusop, &amp; Abd Ganing Laengkang. (2018). </w:t>
      </w:r>
      <w:r w:rsidRPr="00982389">
        <w:rPr>
          <w:rFonts w:ascii="Times New Roman" w:eastAsia="Franklin Gothic Demi Cond" w:hAnsi="Times New Roman" w:cs="Times New Roman"/>
          <w:i/>
          <w:iCs/>
          <w:position w:val="0"/>
          <w:sz w:val="24"/>
          <w:szCs w:val="24"/>
          <w:lang w:val="ms-MY"/>
        </w:rPr>
        <w:t>International  Journal of Education, Psychology  and Counseling</w:t>
      </w:r>
      <w:r>
        <w:rPr>
          <w:rFonts w:ascii="Times New Roman" w:eastAsia="Franklin Gothic Demi Cond" w:hAnsi="Times New Roman" w:cs="Times New Roman"/>
          <w:position w:val="0"/>
          <w:sz w:val="24"/>
          <w:szCs w:val="24"/>
          <w:lang w:val="ms-MY"/>
        </w:rPr>
        <w:t xml:space="preserve">, </w:t>
      </w:r>
      <w:r w:rsidRPr="00982389">
        <w:rPr>
          <w:rFonts w:ascii="Times New Roman" w:eastAsia="Franklin Gothic Demi Cond" w:hAnsi="Times New Roman" w:cs="Times New Roman"/>
          <w:i/>
          <w:iCs/>
          <w:position w:val="0"/>
          <w:sz w:val="24"/>
          <w:szCs w:val="24"/>
          <w:lang w:val="ms-MY"/>
        </w:rPr>
        <w:t>3</w:t>
      </w:r>
      <w:r>
        <w:rPr>
          <w:rFonts w:ascii="Times New Roman" w:eastAsia="Franklin Gothic Demi Cond" w:hAnsi="Times New Roman" w:cs="Times New Roman"/>
          <w:position w:val="0"/>
          <w:sz w:val="24"/>
          <w:szCs w:val="24"/>
          <w:lang w:val="ms-MY"/>
        </w:rPr>
        <w:t>(</w:t>
      </w:r>
      <w:r w:rsidRPr="00982389">
        <w:rPr>
          <w:rFonts w:ascii="Times New Roman" w:eastAsia="Franklin Gothic Demi Cond" w:hAnsi="Times New Roman" w:cs="Times New Roman"/>
          <w:position w:val="0"/>
          <w:sz w:val="24"/>
          <w:szCs w:val="24"/>
          <w:lang w:val="ms-MY"/>
        </w:rPr>
        <w:t>11</w:t>
      </w:r>
      <w:r>
        <w:rPr>
          <w:rFonts w:ascii="Times New Roman" w:eastAsia="Franklin Gothic Demi Cond" w:hAnsi="Times New Roman" w:cs="Times New Roman"/>
          <w:position w:val="0"/>
          <w:sz w:val="24"/>
          <w:szCs w:val="24"/>
          <w:lang w:val="ms-MY"/>
        </w:rPr>
        <w:t>),</w:t>
      </w:r>
      <w:r w:rsidRPr="00982389">
        <w:rPr>
          <w:rFonts w:ascii="Times New Roman" w:eastAsia="Franklin Gothic Demi Cond" w:hAnsi="Times New Roman" w:cs="Times New Roman"/>
          <w:position w:val="0"/>
          <w:sz w:val="24"/>
          <w:szCs w:val="24"/>
          <w:lang w:val="ms-MY"/>
        </w:rPr>
        <w:t xml:space="preserve"> 42-54.</w:t>
      </w:r>
    </w:p>
    <w:p w14:paraId="67183E9B" w14:textId="77777777" w:rsidR="00982389" w:rsidRPr="00982389" w:rsidRDefault="00982389" w:rsidP="00982389">
      <w:pPr>
        <w:spacing w:after="0" w:line="240" w:lineRule="auto"/>
        <w:ind w:left="718" w:hangingChars="300" w:hanging="720"/>
        <w:jc w:val="both"/>
        <w:rPr>
          <w:rStyle w:val="Strong"/>
          <w:rFonts w:ascii="Times New Roman" w:hAnsi="Times New Roman" w:cs="Times New Roman"/>
          <w:b w:val="0"/>
          <w:bCs w:val="0"/>
          <w:position w:val="0"/>
          <w:sz w:val="24"/>
          <w:szCs w:val="24"/>
          <w:lang w:val="ms-MY"/>
        </w:rPr>
      </w:pPr>
      <w:r w:rsidRPr="00982389">
        <w:rPr>
          <w:rStyle w:val="Strong"/>
          <w:rFonts w:ascii="Times New Roman" w:hAnsi="Times New Roman" w:cs="Times New Roman"/>
          <w:b w:val="0"/>
          <w:bCs w:val="0"/>
          <w:position w:val="0"/>
          <w:sz w:val="24"/>
          <w:szCs w:val="24"/>
          <w:lang w:val="ms-MY"/>
        </w:rPr>
        <w:t>Soijah Likin, &amp; Nazarudin Zainun. (2014). Merekayasa kearifan tempatan sebagai mekanisme kawalan sosial: kajian kes suku Temiar Kampung Semelor, Tasik Banding</w:t>
      </w:r>
      <w:r>
        <w:rPr>
          <w:rStyle w:val="Strong"/>
          <w:rFonts w:ascii="Times New Roman" w:hAnsi="Times New Roman" w:cs="Times New Roman"/>
          <w:b w:val="0"/>
          <w:bCs w:val="0"/>
          <w:position w:val="0"/>
          <w:sz w:val="24"/>
          <w:szCs w:val="24"/>
          <w:lang w:val="ms-MY"/>
        </w:rPr>
        <w:t>.</w:t>
      </w:r>
      <w:r w:rsidRPr="00982389">
        <w:rPr>
          <w:rStyle w:val="Strong"/>
          <w:rFonts w:ascii="Times New Roman" w:hAnsi="Times New Roman" w:cs="Times New Roman"/>
          <w:b w:val="0"/>
          <w:bCs w:val="0"/>
          <w:position w:val="0"/>
          <w:sz w:val="24"/>
          <w:szCs w:val="24"/>
          <w:lang w:val="ms-MY"/>
        </w:rPr>
        <w:t xml:space="preserve"> </w:t>
      </w:r>
      <w:r>
        <w:rPr>
          <w:rStyle w:val="Strong"/>
          <w:rFonts w:ascii="Times New Roman" w:hAnsi="Times New Roman" w:cs="Times New Roman"/>
          <w:b w:val="0"/>
          <w:bCs w:val="0"/>
          <w:position w:val="0"/>
          <w:sz w:val="24"/>
          <w:szCs w:val="24"/>
          <w:lang w:val="ms-MY"/>
        </w:rPr>
        <w:t>Dlm.</w:t>
      </w:r>
      <w:r w:rsidRPr="00982389">
        <w:rPr>
          <w:rStyle w:val="Strong"/>
          <w:rFonts w:ascii="Times New Roman" w:hAnsi="Times New Roman" w:cs="Times New Roman"/>
          <w:b w:val="0"/>
          <w:bCs w:val="0"/>
          <w:position w:val="0"/>
          <w:sz w:val="24"/>
          <w:szCs w:val="24"/>
          <w:lang w:val="ms-MY"/>
        </w:rPr>
        <w:t xml:space="preserve"> Nazarudin Zainun, &amp; Darlina Md. Naim (pnyt). </w:t>
      </w:r>
      <w:r w:rsidRPr="00982389">
        <w:rPr>
          <w:rStyle w:val="Strong"/>
          <w:rFonts w:ascii="Times New Roman" w:hAnsi="Times New Roman" w:cs="Times New Roman"/>
          <w:b w:val="0"/>
          <w:bCs w:val="0"/>
          <w:i/>
          <w:iCs/>
          <w:position w:val="0"/>
          <w:sz w:val="24"/>
          <w:szCs w:val="24"/>
          <w:lang w:val="ms-MY"/>
        </w:rPr>
        <w:t>Merekayasa kearifan tempatan budaya, pelancongan, arkeologi dan sejarah</w:t>
      </w:r>
      <w:r w:rsidRPr="00982389">
        <w:rPr>
          <w:rStyle w:val="Strong"/>
          <w:rFonts w:ascii="Times New Roman" w:hAnsi="Times New Roman" w:cs="Times New Roman"/>
          <w:b w:val="0"/>
          <w:bCs w:val="0"/>
          <w:position w:val="0"/>
          <w:sz w:val="24"/>
          <w:szCs w:val="24"/>
          <w:lang w:val="ms-MY"/>
        </w:rPr>
        <w:t>. Pulau Pinang, Penerbit Universiti Sains Malaysia.</w:t>
      </w:r>
    </w:p>
    <w:p w14:paraId="2826BE6A" w14:textId="794B6325"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Wikiwand.ensiklopedia bebas. (t.th.). Daerah Kuala Kangsar. </w:t>
      </w:r>
      <w:hyperlink w:history="1">
        <w:r w:rsidRPr="00982389">
          <w:rPr>
            <w:rStyle w:val="Hyperlink"/>
            <w:rFonts w:ascii="Times New Roman" w:hAnsi="Times New Roman" w:cs="Times New Roman"/>
            <w:color w:val="auto"/>
            <w:position w:val="0"/>
            <w:sz w:val="24"/>
            <w:szCs w:val="24"/>
            <w:u w:val="none"/>
            <w:lang w:val="ms-MY"/>
          </w:rPr>
          <w:t>https://www.wikiwand. com/ms/Daerah_Kuala_Kangsar</w:t>
        </w:r>
      </w:hyperlink>
      <w:r w:rsidRPr="00982389">
        <w:rPr>
          <w:rStyle w:val="Hyperlink"/>
          <w:rFonts w:ascii="Times New Roman" w:hAnsi="Times New Roman" w:cs="Times New Roman"/>
          <w:color w:val="auto"/>
          <w:position w:val="0"/>
          <w:sz w:val="24"/>
          <w:szCs w:val="24"/>
          <w:u w:val="none"/>
          <w:lang w:val="ms-MY"/>
        </w:rPr>
        <w:t>.</w:t>
      </w:r>
    </w:p>
    <w:p w14:paraId="7163B6E1" w14:textId="77777777" w:rsidR="00982389" w:rsidRPr="00982389" w:rsidRDefault="00982389" w:rsidP="00982389">
      <w:pPr>
        <w:spacing w:after="0" w:line="240" w:lineRule="auto"/>
        <w:ind w:left="718" w:hangingChars="300" w:hanging="720"/>
        <w:jc w:val="both"/>
        <w:rPr>
          <w:rFonts w:ascii="Times New Roman" w:hAnsi="Times New Roman" w:cs="Times New Roman"/>
          <w:position w:val="0"/>
          <w:sz w:val="24"/>
          <w:szCs w:val="24"/>
          <w:lang w:val="ms-MY"/>
        </w:rPr>
      </w:pPr>
      <w:r w:rsidRPr="00982389">
        <w:rPr>
          <w:rFonts w:ascii="Times New Roman" w:hAnsi="Times New Roman" w:cs="Times New Roman"/>
          <w:position w:val="0"/>
          <w:sz w:val="24"/>
          <w:szCs w:val="24"/>
          <w:lang w:val="ms-MY"/>
        </w:rPr>
        <w:t xml:space="preserve">Zuriatunfadzilah Sahdan, Rosniza Aznie Che Rose, &amp; Habibah Ahmad. (2009). Perubahan budaya orang Bateq dalam situasi ekopelancongan di Taman Negara. </w:t>
      </w:r>
      <w:r w:rsidRPr="00982389">
        <w:rPr>
          <w:rFonts w:ascii="Times New Roman" w:hAnsi="Times New Roman" w:cs="Times New Roman"/>
          <w:i/>
          <w:iCs/>
          <w:position w:val="0"/>
          <w:sz w:val="24"/>
          <w:szCs w:val="24"/>
          <w:lang w:val="ms-MY"/>
        </w:rPr>
        <w:t>e-Bangi Journal of Social Sciences and Humanities</w:t>
      </w:r>
      <w:r w:rsidRPr="00982389">
        <w:rPr>
          <w:rFonts w:ascii="Times New Roman" w:hAnsi="Times New Roman" w:cs="Times New Roman"/>
          <w:position w:val="0"/>
          <w:sz w:val="24"/>
          <w:szCs w:val="24"/>
          <w:lang w:val="ms-MY"/>
        </w:rPr>
        <w:t xml:space="preserve">, </w:t>
      </w:r>
      <w:r w:rsidRPr="00982389">
        <w:rPr>
          <w:rFonts w:ascii="Times New Roman" w:hAnsi="Times New Roman" w:cs="Times New Roman"/>
          <w:i/>
          <w:iCs/>
          <w:position w:val="0"/>
          <w:sz w:val="24"/>
          <w:szCs w:val="24"/>
          <w:lang w:val="ms-MY"/>
        </w:rPr>
        <w:t>4</w:t>
      </w:r>
      <w:r>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1</w:t>
      </w:r>
      <w:r>
        <w:rPr>
          <w:rFonts w:ascii="Times New Roman" w:hAnsi="Times New Roman" w:cs="Times New Roman"/>
          <w:position w:val="0"/>
          <w:sz w:val="24"/>
          <w:szCs w:val="24"/>
          <w:lang w:val="ms-MY"/>
        </w:rPr>
        <w:t>)</w:t>
      </w:r>
      <w:r w:rsidRPr="00982389">
        <w:rPr>
          <w:rFonts w:ascii="Times New Roman" w:hAnsi="Times New Roman" w:cs="Times New Roman"/>
          <w:position w:val="0"/>
          <w:sz w:val="24"/>
          <w:szCs w:val="24"/>
          <w:lang w:val="ms-MY"/>
        </w:rPr>
        <w:t>, 159-169, 2009.</w:t>
      </w:r>
    </w:p>
    <w:p w14:paraId="6C2B04CC" w14:textId="77777777" w:rsidR="00C44511" w:rsidRPr="00982389" w:rsidRDefault="00C44511" w:rsidP="00B713CF">
      <w:pPr>
        <w:spacing w:line="240" w:lineRule="auto"/>
        <w:ind w:left="718" w:hangingChars="300" w:hanging="720"/>
        <w:jc w:val="both"/>
        <w:rPr>
          <w:rFonts w:ascii="Times New Roman" w:hAnsi="Times New Roman" w:cs="Times New Roman"/>
          <w:position w:val="0"/>
          <w:sz w:val="24"/>
          <w:szCs w:val="24"/>
          <w:lang w:val="ms-MY"/>
        </w:rPr>
      </w:pPr>
    </w:p>
    <w:p w14:paraId="53E29FF6" w14:textId="77777777" w:rsidR="00F43D13" w:rsidRPr="00982389" w:rsidRDefault="00F43D13" w:rsidP="00F43D13">
      <w:pPr>
        <w:spacing w:line="240" w:lineRule="auto"/>
        <w:ind w:left="718" w:hangingChars="300" w:hanging="720"/>
        <w:jc w:val="both"/>
        <w:rPr>
          <w:rFonts w:ascii="Times New Roman" w:hAnsi="Times New Roman" w:cs="Times New Roman"/>
          <w:position w:val="0"/>
          <w:sz w:val="24"/>
          <w:szCs w:val="24"/>
          <w:lang w:val="ms-MY"/>
        </w:rPr>
      </w:pPr>
    </w:p>
    <w:sectPr w:rsidR="00F43D13" w:rsidRPr="00982389" w:rsidSect="00BE287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29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1B14B" w14:textId="77777777" w:rsidR="00747F36" w:rsidRDefault="00747F36">
      <w:pPr>
        <w:spacing w:after="0" w:line="240" w:lineRule="auto"/>
        <w:ind w:left="0" w:hanging="2"/>
      </w:pPr>
      <w:r>
        <w:separator/>
      </w:r>
    </w:p>
  </w:endnote>
  <w:endnote w:type="continuationSeparator" w:id="0">
    <w:p w14:paraId="3FFC7AFA" w14:textId="77777777" w:rsidR="00747F36" w:rsidRDefault="00747F3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Book Antiqua">
    <w:panose1 w:val="02040602050305030304"/>
    <w:charset w:val="00"/>
    <w:family w:val="roman"/>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7BF8" w14:textId="77777777" w:rsidR="00B26D0F" w:rsidRDefault="00B26D0F">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B4744" w14:textId="77777777" w:rsidR="00B26D0F" w:rsidRDefault="00B26D0F">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C06A4" w14:textId="77777777" w:rsidR="00B26D0F" w:rsidRDefault="00B26D0F">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33284" w14:textId="77777777" w:rsidR="00747F36" w:rsidRDefault="00747F36">
      <w:pPr>
        <w:spacing w:after="0" w:line="240" w:lineRule="auto"/>
        <w:ind w:left="0" w:hanging="2"/>
      </w:pPr>
      <w:r>
        <w:separator/>
      </w:r>
    </w:p>
  </w:footnote>
  <w:footnote w:type="continuationSeparator" w:id="0">
    <w:p w14:paraId="4A9DB7E8" w14:textId="77777777" w:rsidR="00747F36" w:rsidRDefault="00747F3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7564" w14:textId="77777777" w:rsidR="00B26D0F" w:rsidRDefault="00B26D0F">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25B2" w14:textId="79C2D491" w:rsidR="00BE287D" w:rsidRPr="00BE287D" w:rsidRDefault="00BE287D" w:rsidP="00BE287D">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BE287D">
      <w:rPr>
        <w:rFonts w:ascii="Times New Roman" w:hAnsi="Times New Roman" w:cs="Times New Roman"/>
        <w:sz w:val="18"/>
        <w:szCs w:val="18"/>
        <w:lang w:eastAsia="en-MY"/>
      </w:rPr>
      <w:t xml:space="preserve">GEOGRAFIA </w:t>
    </w:r>
    <w:proofErr w:type="spellStart"/>
    <w:r w:rsidRPr="00BE287D">
      <w:rPr>
        <w:rFonts w:ascii="Times New Roman" w:hAnsi="Times New Roman" w:cs="Times New Roman"/>
        <w:sz w:val="18"/>
        <w:szCs w:val="18"/>
        <w:lang w:eastAsia="en-MY"/>
      </w:rPr>
      <w:t>Online</w:t>
    </w:r>
    <w:r w:rsidRPr="00BE287D">
      <w:rPr>
        <w:rFonts w:ascii="Times New Roman" w:hAnsi="Times New Roman" w:cs="Times New Roman"/>
        <w:sz w:val="18"/>
        <w:szCs w:val="18"/>
        <w:vertAlign w:val="superscript"/>
        <w:lang w:eastAsia="en-MY"/>
      </w:rPr>
      <w:t>TM</w:t>
    </w:r>
    <w:proofErr w:type="spellEnd"/>
    <w:r w:rsidRPr="00BE287D">
      <w:rPr>
        <w:rFonts w:ascii="Times New Roman" w:hAnsi="Times New Roman" w:cs="Times New Roman"/>
        <w:sz w:val="18"/>
        <w:szCs w:val="18"/>
        <w:lang w:eastAsia="en-MY"/>
      </w:rPr>
      <w:t xml:space="preserve"> Malaysian Journal of Society and Space 17 issue 2 (</w:t>
    </w:r>
    <w:r w:rsidR="0049352E">
      <w:rPr>
        <w:rFonts w:ascii="Times New Roman" w:hAnsi="Times New Roman" w:cs="Times New Roman"/>
        <w:sz w:val="18"/>
        <w:szCs w:val="18"/>
        <w:lang w:eastAsia="en-MY"/>
      </w:rPr>
      <w:t>298-312</w:t>
    </w:r>
    <w:r w:rsidRPr="00BE287D">
      <w:rPr>
        <w:rFonts w:ascii="Times New Roman" w:hAnsi="Times New Roman" w:cs="Times New Roman"/>
        <w:sz w:val="18"/>
        <w:szCs w:val="18"/>
        <w:lang w:eastAsia="en-MY"/>
      </w:rPr>
      <w:t>)</w:t>
    </w:r>
    <w:r w:rsidRPr="00BE287D">
      <w:rPr>
        <w:rFonts w:ascii="Times New Roman" w:hAnsi="Times New Roman" w:cs="Times New Roman"/>
        <w:sz w:val="18"/>
        <w:szCs w:val="18"/>
        <w:lang w:eastAsia="en-MY"/>
      </w:rPr>
      <w:tab/>
    </w:r>
  </w:p>
  <w:p w14:paraId="6217FB03" w14:textId="6F3764B4" w:rsidR="00BE287D" w:rsidRPr="00BE287D" w:rsidRDefault="00BE287D" w:rsidP="00BE287D">
    <w:pPr>
      <w:pStyle w:val="Header"/>
      <w:ind w:left="0" w:hanging="2"/>
      <w:rPr>
        <w:rFonts w:ascii="Times New Roman" w:hAnsi="Times New Roman" w:cs="Times New Roman"/>
        <w:sz w:val="18"/>
        <w:szCs w:val="18"/>
      </w:rPr>
    </w:pPr>
    <w:r w:rsidRPr="00BE287D">
      <w:rPr>
        <w:rFonts w:ascii="Times New Roman" w:hAnsi="Times New Roman" w:cs="Times New Roman"/>
        <w:sz w:val="18"/>
        <w:szCs w:val="18"/>
        <w:lang w:eastAsia="en-MY"/>
      </w:rPr>
      <w:t xml:space="preserve">© 2021, e-ISSN 2682-7727   </w:t>
    </w:r>
    <w:bookmarkStart w:id="1" w:name="_GoBack"/>
    <w:r w:rsidR="001E7603" w:rsidRPr="001E7603">
      <w:rPr>
        <w:rFonts w:ascii="Times New Roman" w:hAnsi="Times New Roman" w:cs="Times New Roman"/>
        <w:sz w:val="18"/>
        <w:szCs w:val="18"/>
        <w:lang w:eastAsia="en-MY"/>
      </w:rPr>
      <w:fldChar w:fldCharType="begin"/>
    </w:r>
    <w:r w:rsidR="001E7603" w:rsidRPr="001E7603">
      <w:rPr>
        <w:rFonts w:ascii="Times New Roman" w:hAnsi="Times New Roman" w:cs="Times New Roman"/>
        <w:sz w:val="18"/>
        <w:szCs w:val="18"/>
        <w:lang w:eastAsia="en-MY"/>
      </w:rPr>
      <w:instrText xml:space="preserve"> HYPERLINK "https://doi.org/10.17576/geo-2021-1702-23" </w:instrText>
    </w:r>
    <w:r w:rsidR="001E7603" w:rsidRPr="001E7603">
      <w:rPr>
        <w:rFonts w:ascii="Times New Roman" w:hAnsi="Times New Roman" w:cs="Times New Roman"/>
        <w:sz w:val="18"/>
        <w:szCs w:val="18"/>
        <w:lang w:eastAsia="en-MY"/>
      </w:rPr>
    </w:r>
    <w:r w:rsidR="001E7603" w:rsidRPr="001E7603">
      <w:rPr>
        <w:rFonts w:ascii="Times New Roman" w:hAnsi="Times New Roman" w:cs="Times New Roman"/>
        <w:sz w:val="18"/>
        <w:szCs w:val="18"/>
        <w:lang w:eastAsia="en-MY"/>
      </w:rPr>
      <w:fldChar w:fldCharType="separate"/>
    </w:r>
    <w:r w:rsidRPr="001E7603">
      <w:rPr>
        <w:rStyle w:val="Hyperlink"/>
        <w:rFonts w:ascii="Times New Roman" w:hAnsi="Times New Roman" w:cs="Times New Roman"/>
        <w:color w:val="auto"/>
        <w:sz w:val="18"/>
        <w:szCs w:val="18"/>
        <w:u w:val="none"/>
        <w:lang w:eastAsia="en-MY"/>
      </w:rPr>
      <w:t>https://doi.org/10.17576/geo-2021-1702-23</w:t>
    </w:r>
    <w:r w:rsidR="001E7603" w:rsidRPr="001E7603">
      <w:rPr>
        <w:rFonts w:ascii="Times New Roman" w:hAnsi="Times New Roman" w:cs="Times New Roman"/>
        <w:sz w:val="18"/>
        <w:szCs w:val="18"/>
        <w:lang w:eastAsia="en-MY"/>
      </w:rPr>
      <w:fldChar w:fldCharType="end"/>
    </w:r>
    <w:bookmarkEnd w:id="1"/>
    <w:sdt>
      <w:sdtPr>
        <w:rPr>
          <w:rFonts w:ascii="Times New Roman" w:hAnsi="Times New Roman" w:cs="Times New Roman"/>
          <w:sz w:val="18"/>
          <w:szCs w:val="18"/>
        </w:rPr>
        <w:id w:val="193192723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E287D">
          <w:rPr>
            <w:rFonts w:ascii="Times New Roman" w:hAnsi="Times New Roman" w:cs="Times New Roman"/>
            <w:sz w:val="18"/>
            <w:szCs w:val="18"/>
          </w:rPr>
          <w:fldChar w:fldCharType="begin"/>
        </w:r>
        <w:r w:rsidRPr="00BE287D">
          <w:rPr>
            <w:rFonts w:ascii="Times New Roman" w:hAnsi="Times New Roman" w:cs="Times New Roman"/>
            <w:sz w:val="18"/>
            <w:szCs w:val="18"/>
          </w:rPr>
          <w:instrText xml:space="preserve"> PAGE   \* MERGEFORMAT </w:instrText>
        </w:r>
        <w:r w:rsidRPr="00BE287D">
          <w:rPr>
            <w:rFonts w:ascii="Times New Roman" w:hAnsi="Times New Roman" w:cs="Times New Roman"/>
            <w:sz w:val="18"/>
            <w:szCs w:val="18"/>
          </w:rPr>
          <w:fldChar w:fldCharType="separate"/>
        </w:r>
        <w:r w:rsidR="001E7603">
          <w:rPr>
            <w:rFonts w:ascii="Times New Roman" w:hAnsi="Times New Roman" w:cs="Times New Roman"/>
            <w:noProof/>
            <w:sz w:val="18"/>
            <w:szCs w:val="18"/>
          </w:rPr>
          <w:t>312</w:t>
        </w:r>
        <w:r w:rsidRPr="00BE287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984D" w14:textId="77777777" w:rsidR="00B26D0F" w:rsidRDefault="00B26D0F">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E17"/>
    <w:multiLevelType w:val="hybridMultilevel"/>
    <w:tmpl w:val="61C8B5D8"/>
    <w:lvl w:ilvl="0" w:tplc="FBA0EF1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CCD4F3B"/>
    <w:multiLevelType w:val="hybridMultilevel"/>
    <w:tmpl w:val="57F4C052"/>
    <w:lvl w:ilvl="0" w:tplc="F5ECF78C">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0D3C6DF3"/>
    <w:multiLevelType w:val="hybridMultilevel"/>
    <w:tmpl w:val="29F02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74267"/>
    <w:multiLevelType w:val="hybridMultilevel"/>
    <w:tmpl w:val="A22842B4"/>
    <w:lvl w:ilvl="0" w:tplc="42CC0D9E">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4" w15:restartNumberingAfterBreak="0">
    <w:nsid w:val="16DD4756"/>
    <w:multiLevelType w:val="hybridMultilevel"/>
    <w:tmpl w:val="19CE3504"/>
    <w:lvl w:ilvl="0" w:tplc="6D7A3F8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7AE7ED2"/>
    <w:multiLevelType w:val="hybridMultilevel"/>
    <w:tmpl w:val="FF74C6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28883440"/>
    <w:multiLevelType w:val="hybridMultilevel"/>
    <w:tmpl w:val="6122BBA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45A45AE9"/>
    <w:multiLevelType w:val="hybridMultilevel"/>
    <w:tmpl w:val="278A4B94"/>
    <w:lvl w:ilvl="0" w:tplc="EEEECE88">
      <w:start w:val="1"/>
      <w:numFmt w:val="lowerRoman"/>
      <w:lvlText w:val="%1."/>
      <w:lvlJc w:val="left"/>
      <w:pPr>
        <w:ind w:left="720" w:hanging="360"/>
      </w:pPr>
      <w:rPr>
        <w:rFonts w:asciiTheme="minorHAnsi" w:eastAsiaTheme="minorHAnsi" w:hAnsiTheme="minorHAnsi" w:cstheme="minorBid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70B354D"/>
    <w:multiLevelType w:val="hybridMultilevel"/>
    <w:tmpl w:val="C95200D2"/>
    <w:lvl w:ilvl="0" w:tplc="B85C476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B083AA3"/>
    <w:multiLevelType w:val="hybridMultilevel"/>
    <w:tmpl w:val="AC9C60B4"/>
    <w:lvl w:ilvl="0" w:tplc="50567BC4">
      <w:start w:val="1"/>
      <w:numFmt w:val="lowerRoman"/>
      <w:lvlText w:val="%1."/>
      <w:lvlJc w:val="left"/>
      <w:pPr>
        <w:ind w:left="718" w:hanging="72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10" w15:restartNumberingAfterBreak="0">
    <w:nsid w:val="4C297587"/>
    <w:multiLevelType w:val="hybridMultilevel"/>
    <w:tmpl w:val="83943034"/>
    <w:lvl w:ilvl="0" w:tplc="298EBB6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50E0B46"/>
    <w:multiLevelType w:val="hybridMultilevel"/>
    <w:tmpl w:val="CD5CBA96"/>
    <w:lvl w:ilvl="0" w:tplc="AC7EDDE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9F93FAE"/>
    <w:multiLevelType w:val="hybridMultilevel"/>
    <w:tmpl w:val="AD900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C2C14"/>
    <w:multiLevelType w:val="hybridMultilevel"/>
    <w:tmpl w:val="869A4CF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7D753CCC"/>
    <w:multiLevelType w:val="multilevel"/>
    <w:tmpl w:val="34B08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6"/>
  </w:num>
  <w:num w:numId="4">
    <w:abstractNumId w:val="13"/>
  </w:num>
  <w:num w:numId="5">
    <w:abstractNumId w:val="5"/>
  </w:num>
  <w:num w:numId="6">
    <w:abstractNumId w:val="1"/>
  </w:num>
  <w:num w:numId="7">
    <w:abstractNumId w:val="3"/>
  </w:num>
  <w:num w:numId="8">
    <w:abstractNumId w:val="4"/>
  </w:num>
  <w:num w:numId="9">
    <w:abstractNumId w:val="11"/>
  </w:num>
  <w:num w:numId="10">
    <w:abstractNumId w:val="8"/>
  </w:num>
  <w:num w:numId="11">
    <w:abstractNumId w:val="0"/>
  </w:num>
  <w:num w:numId="12">
    <w:abstractNumId w:val="7"/>
  </w:num>
  <w:num w:numId="13">
    <w:abstractNumId w:val="10"/>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91"/>
    <w:rsid w:val="00002B91"/>
    <w:rsid w:val="000178ED"/>
    <w:rsid w:val="00020F5A"/>
    <w:rsid w:val="00034DC4"/>
    <w:rsid w:val="00055E1A"/>
    <w:rsid w:val="000600E7"/>
    <w:rsid w:val="00073573"/>
    <w:rsid w:val="000B69FB"/>
    <w:rsid w:val="001130C4"/>
    <w:rsid w:val="0012286A"/>
    <w:rsid w:val="001268BE"/>
    <w:rsid w:val="00140A5C"/>
    <w:rsid w:val="00167118"/>
    <w:rsid w:val="00167CD5"/>
    <w:rsid w:val="00170849"/>
    <w:rsid w:val="001713C2"/>
    <w:rsid w:val="0018092C"/>
    <w:rsid w:val="0018432A"/>
    <w:rsid w:val="00184D94"/>
    <w:rsid w:val="001B5ADD"/>
    <w:rsid w:val="001D634F"/>
    <w:rsid w:val="001E0995"/>
    <w:rsid w:val="001E7603"/>
    <w:rsid w:val="00200C4C"/>
    <w:rsid w:val="00201372"/>
    <w:rsid w:val="00202C42"/>
    <w:rsid w:val="00212D1C"/>
    <w:rsid w:val="00216658"/>
    <w:rsid w:val="00245E2A"/>
    <w:rsid w:val="002468A4"/>
    <w:rsid w:val="00271165"/>
    <w:rsid w:val="00277A21"/>
    <w:rsid w:val="0029081F"/>
    <w:rsid w:val="0029414C"/>
    <w:rsid w:val="002B2269"/>
    <w:rsid w:val="002C58DE"/>
    <w:rsid w:val="002D01AF"/>
    <w:rsid w:val="002D0ADE"/>
    <w:rsid w:val="002D559B"/>
    <w:rsid w:val="0030564E"/>
    <w:rsid w:val="00325CBF"/>
    <w:rsid w:val="003479D2"/>
    <w:rsid w:val="00354155"/>
    <w:rsid w:val="00355F38"/>
    <w:rsid w:val="003563C5"/>
    <w:rsid w:val="00392C9C"/>
    <w:rsid w:val="003A2D14"/>
    <w:rsid w:val="003B5672"/>
    <w:rsid w:val="003C1BB3"/>
    <w:rsid w:val="003C2C0D"/>
    <w:rsid w:val="003C3AF4"/>
    <w:rsid w:val="003C5C72"/>
    <w:rsid w:val="003E62C2"/>
    <w:rsid w:val="003F45FD"/>
    <w:rsid w:val="003F6C63"/>
    <w:rsid w:val="00404855"/>
    <w:rsid w:val="004127BA"/>
    <w:rsid w:val="00445F7D"/>
    <w:rsid w:val="00460302"/>
    <w:rsid w:val="004637D0"/>
    <w:rsid w:val="00476DD1"/>
    <w:rsid w:val="004857B2"/>
    <w:rsid w:val="0049352E"/>
    <w:rsid w:val="004B24A9"/>
    <w:rsid w:val="004E25D6"/>
    <w:rsid w:val="00501D55"/>
    <w:rsid w:val="0050279B"/>
    <w:rsid w:val="00506F47"/>
    <w:rsid w:val="005300C3"/>
    <w:rsid w:val="005302B9"/>
    <w:rsid w:val="00543129"/>
    <w:rsid w:val="00550297"/>
    <w:rsid w:val="0055099F"/>
    <w:rsid w:val="00575291"/>
    <w:rsid w:val="00591132"/>
    <w:rsid w:val="005D1E97"/>
    <w:rsid w:val="005D2286"/>
    <w:rsid w:val="005F6A8D"/>
    <w:rsid w:val="00621A57"/>
    <w:rsid w:val="00625728"/>
    <w:rsid w:val="00631986"/>
    <w:rsid w:val="00632042"/>
    <w:rsid w:val="00641AC2"/>
    <w:rsid w:val="006748CF"/>
    <w:rsid w:val="00683AEC"/>
    <w:rsid w:val="006F1021"/>
    <w:rsid w:val="006F36BA"/>
    <w:rsid w:val="006F60C4"/>
    <w:rsid w:val="00705BF3"/>
    <w:rsid w:val="00707ECC"/>
    <w:rsid w:val="0071591A"/>
    <w:rsid w:val="00720435"/>
    <w:rsid w:val="00722595"/>
    <w:rsid w:val="0074080A"/>
    <w:rsid w:val="007436B4"/>
    <w:rsid w:val="00747F36"/>
    <w:rsid w:val="00752190"/>
    <w:rsid w:val="00755E6F"/>
    <w:rsid w:val="00761B74"/>
    <w:rsid w:val="007735F2"/>
    <w:rsid w:val="007A1CD3"/>
    <w:rsid w:val="007A461B"/>
    <w:rsid w:val="007E4091"/>
    <w:rsid w:val="007E6BA4"/>
    <w:rsid w:val="00800413"/>
    <w:rsid w:val="00821B9B"/>
    <w:rsid w:val="008324D9"/>
    <w:rsid w:val="00837BD3"/>
    <w:rsid w:val="00841F54"/>
    <w:rsid w:val="00874FCC"/>
    <w:rsid w:val="008844E9"/>
    <w:rsid w:val="008865C2"/>
    <w:rsid w:val="008945CA"/>
    <w:rsid w:val="008D0982"/>
    <w:rsid w:val="008D1104"/>
    <w:rsid w:val="008E5F45"/>
    <w:rsid w:val="00904DBE"/>
    <w:rsid w:val="009242BA"/>
    <w:rsid w:val="009263D8"/>
    <w:rsid w:val="00950F76"/>
    <w:rsid w:val="0095111D"/>
    <w:rsid w:val="00962E21"/>
    <w:rsid w:val="00980043"/>
    <w:rsid w:val="00982389"/>
    <w:rsid w:val="00992959"/>
    <w:rsid w:val="009A4EE3"/>
    <w:rsid w:val="009B5D70"/>
    <w:rsid w:val="009C611D"/>
    <w:rsid w:val="009D7DEE"/>
    <w:rsid w:val="009F2D43"/>
    <w:rsid w:val="009F7287"/>
    <w:rsid w:val="00A11C1C"/>
    <w:rsid w:val="00A15769"/>
    <w:rsid w:val="00A25C3D"/>
    <w:rsid w:val="00A40ED9"/>
    <w:rsid w:val="00A442B5"/>
    <w:rsid w:val="00A54933"/>
    <w:rsid w:val="00A62CB0"/>
    <w:rsid w:val="00A67464"/>
    <w:rsid w:val="00A8150A"/>
    <w:rsid w:val="00A93615"/>
    <w:rsid w:val="00A95E2B"/>
    <w:rsid w:val="00AA3830"/>
    <w:rsid w:val="00AC4173"/>
    <w:rsid w:val="00AD12A2"/>
    <w:rsid w:val="00AE183B"/>
    <w:rsid w:val="00B26D0F"/>
    <w:rsid w:val="00B36915"/>
    <w:rsid w:val="00B56158"/>
    <w:rsid w:val="00B5789D"/>
    <w:rsid w:val="00B713CF"/>
    <w:rsid w:val="00B85DD1"/>
    <w:rsid w:val="00B9107C"/>
    <w:rsid w:val="00BA116A"/>
    <w:rsid w:val="00BA669E"/>
    <w:rsid w:val="00BB289B"/>
    <w:rsid w:val="00BB453A"/>
    <w:rsid w:val="00BE287D"/>
    <w:rsid w:val="00BE3438"/>
    <w:rsid w:val="00BE539B"/>
    <w:rsid w:val="00BF0F2F"/>
    <w:rsid w:val="00BF2586"/>
    <w:rsid w:val="00BF75A1"/>
    <w:rsid w:val="00C300D5"/>
    <w:rsid w:val="00C31F49"/>
    <w:rsid w:val="00C40E25"/>
    <w:rsid w:val="00C43B2B"/>
    <w:rsid w:val="00C44511"/>
    <w:rsid w:val="00C712C3"/>
    <w:rsid w:val="00C77BB4"/>
    <w:rsid w:val="00C80C1D"/>
    <w:rsid w:val="00CA3FD5"/>
    <w:rsid w:val="00CA63D3"/>
    <w:rsid w:val="00CC5ACB"/>
    <w:rsid w:val="00CF4C26"/>
    <w:rsid w:val="00D23C29"/>
    <w:rsid w:val="00D3347F"/>
    <w:rsid w:val="00D43F01"/>
    <w:rsid w:val="00D46834"/>
    <w:rsid w:val="00D471CC"/>
    <w:rsid w:val="00D51BFC"/>
    <w:rsid w:val="00D868FF"/>
    <w:rsid w:val="00DD7341"/>
    <w:rsid w:val="00E05F7A"/>
    <w:rsid w:val="00E17097"/>
    <w:rsid w:val="00E2221E"/>
    <w:rsid w:val="00E24B5E"/>
    <w:rsid w:val="00E70236"/>
    <w:rsid w:val="00E845F4"/>
    <w:rsid w:val="00E86F8F"/>
    <w:rsid w:val="00E90A11"/>
    <w:rsid w:val="00E97CDE"/>
    <w:rsid w:val="00ED6C4D"/>
    <w:rsid w:val="00EF036E"/>
    <w:rsid w:val="00EF2447"/>
    <w:rsid w:val="00F172AB"/>
    <w:rsid w:val="00F43D13"/>
    <w:rsid w:val="00F51301"/>
    <w:rsid w:val="00F5752A"/>
    <w:rsid w:val="00F6513F"/>
    <w:rsid w:val="00F71AAD"/>
    <w:rsid w:val="00F92941"/>
    <w:rsid w:val="00FC6502"/>
    <w:rsid w:val="00FE62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4C05"/>
  <w15:docId w15:val="{C679C59D-9386-4491-A7AA-A3B51A2A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Strong">
    <w:name w:val="Strong"/>
    <w:basedOn w:val="DefaultParagraphFont"/>
    <w:uiPriority w:val="22"/>
    <w:qFormat/>
    <w:rsid w:val="00705BF3"/>
    <w:rPr>
      <w:b/>
      <w:bCs/>
    </w:rPr>
  </w:style>
  <w:style w:type="character" w:customStyle="1" w:styleId="acopre">
    <w:name w:val="acopre"/>
    <w:rsid w:val="00707ECC"/>
  </w:style>
  <w:style w:type="character" w:styleId="HTMLCite">
    <w:name w:val="HTML Cite"/>
    <w:basedOn w:val="DefaultParagraphFont"/>
    <w:uiPriority w:val="99"/>
    <w:semiHidden/>
    <w:unhideWhenUsed/>
    <w:rsid w:val="00A157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6921">
      <w:bodyDiv w:val="1"/>
      <w:marLeft w:val="0"/>
      <w:marRight w:val="0"/>
      <w:marTop w:val="0"/>
      <w:marBottom w:val="0"/>
      <w:divBdr>
        <w:top w:val="none" w:sz="0" w:space="0" w:color="auto"/>
        <w:left w:val="none" w:sz="0" w:space="0" w:color="auto"/>
        <w:bottom w:val="none" w:sz="0" w:space="0" w:color="auto"/>
        <w:right w:val="none" w:sz="0" w:space="0" w:color="auto"/>
      </w:divBdr>
    </w:div>
    <w:div w:id="379986542">
      <w:bodyDiv w:val="1"/>
      <w:marLeft w:val="0"/>
      <w:marRight w:val="0"/>
      <w:marTop w:val="0"/>
      <w:marBottom w:val="0"/>
      <w:divBdr>
        <w:top w:val="none" w:sz="0" w:space="0" w:color="auto"/>
        <w:left w:val="none" w:sz="0" w:space="0" w:color="auto"/>
        <w:bottom w:val="none" w:sz="0" w:space="0" w:color="auto"/>
        <w:right w:val="none" w:sz="0" w:space="0" w:color="auto"/>
      </w:divBdr>
      <w:divsChild>
        <w:div w:id="1510215807">
          <w:marLeft w:val="1740"/>
          <w:marRight w:val="0"/>
          <w:marTop w:val="0"/>
          <w:marBottom w:val="240"/>
          <w:divBdr>
            <w:top w:val="none" w:sz="0" w:space="0" w:color="auto"/>
            <w:left w:val="none" w:sz="0" w:space="0" w:color="auto"/>
            <w:bottom w:val="none" w:sz="0" w:space="0" w:color="auto"/>
            <w:right w:val="none" w:sz="0" w:space="0" w:color="auto"/>
          </w:divBdr>
        </w:div>
        <w:div w:id="1719552142">
          <w:marLeft w:val="1740"/>
          <w:marRight w:val="0"/>
          <w:marTop w:val="0"/>
          <w:marBottom w:val="240"/>
          <w:divBdr>
            <w:top w:val="none" w:sz="0" w:space="0" w:color="auto"/>
            <w:left w:val="none" w:sz="0" w:space="0" w:color="auto"/>
            <w:bottom w:val="none" w:sz="0" w:space="0" w:color="auto"/>
            <w:right w:val="none" w:sz="0" w:space="0" w:color="auto"/>
          </w:divBdr>
        </w:div>
        <w:div w:id="384570560">
          <w:marLeft w:val="1740"/>
          <w:marRight w:val="0"/>
          <w:marTop w:val="0"/>
          <w:marBottom w:val="240"/>
          <w:divBdr>
            <w:top w:val="none" w:sz="0" w:space="0" w:color="auto"/>
            <w:left w:val="none" w:sz="0" w:space="0" w:color="auto"/>
            <w:bottom w:val="none" w:sz="0" w:space="0" w:color="auto"/>
            <w:right w:val="none" w:sz="0" w:space="0" w:color="auto"/>
          </w:divBdr>
        </w:div>
        <w:div w:id="462650544">
          <w:marLeft w:val="1740"/>
          <w:marRight w:val="0"/>
          <w:marTop w:val="0"/>
          <w:marBottom w:val="240"/>
          <w:divBdr>
            <w:top w:val="none" w:sz="0" w:space="0" w:color="auto"/>
            <w:left w:val="none" w:sz="0" w:space="0" w:color="auto"/>
            <w:bottom w:val="none" w:sz="0" w:space="0" w:color="auto"/>
            <w:right w:val="none" w:sz="0" w:space="0" w:color="auto"/>
          </w:divBdr>
        </w:div>
      </w:divsChild>
    </w:div>
    <w:div w:id="1590038590">
      <w:bodyDiv w:val="1"/>
      <w:marLeft w:val="0"/>
      <w:marRight w:val="0"/>
      <w:marTop w:val="0"/>
      <w:marBottom w:val="0"/>
      <w:divBdr>
        <w:top w:val="none" w:sz="0" w:space="0" w:color="auto"/>
        <w:left w:val="none" w:sz="0" w:space="0" w:color="auto"/>
        <w:bottom w:val="none" w:sz="0" w:space="0" w:color="auto"/>
        <w:right w:val="none" w:sz="0" w:space="0" w:color="auto"/>
      </w:divBdr>
      <w:divsChild>
        <w:div w:id="1506553101">
          <w:marLeft w:val="0"/>
          <w:marRight w:val="0"/>
          <w:marTop w:val="0"/>
          <w:marBottom w:val="120"/>
          <w:divBdr>
            <w:top w:val="none" w:sz="0" w:space="0" w:color="auto"/>
            <w:left w:val="none" w:sz="0" w:space="0" w:color="auto"/>
            <w:bottom w:val="none" w:sz="0" w:space="0" w:color="auto"/>
            <w:right w:val="none" w:sz="0" w:space="0" w:color="auto"/>
          </w:divBdr>
          <w:divsChild>
            <w:div w:id="4861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78214">
      <w:bodyDiv w:val="1"/>
      <w:marLeft w:val="0"/>
      <w:marRight w:val="0"/>
      <w:marTop w:val="0"/>
      <w:marBottom w:val="0"/>
      <w:divBdr>
        <w:top w:val="none" w:sz="0" w:space="0" w:color="auto"/>
        <w:left w:val="none" w:sz="0" w:space="0" w:color="auto"/>
        <w:bottom w:val="none" w:sz="0" w:space="0" w:color="auto"/>
        <w:right w:val="none" w:sz="0" w:space="0" w:color="auto"/>
      </w:divBdr>
    </w:div>
    <w:div w:id="2146194564">
      <w:bodyDiv w:val="1"/>
      <w:marLeft w:val="0"/>
      <w:marRight w:val="0"/>
      <w:marTop w:val="0"/>
      <w:marBottom w:val="0"/>
      <w:divBdr>
        <w:top w:val="none" w:sz="0" w:space="0" w:color="auto"/>
        <w:left w:val="none" w:sz="0" w:space="0" w:color="auto"/>
        <w:bottom w:val="none" w:sz="0" w:space="0" w:color="auto"/>
        <w:right w:val="none" w:sz="0" w:space="0" w:color="auto"/>
      </w:divBdr>
      <w:divsChild>
        <w:div w:id="852646514">
          <w:marLeft w:val="0"/>
          <w:marRight w:val="0"/>
          <w:marTop w:val="0"/>
          <w:marBottom w:val="0"/>
          <w:divBdr>
            <w:top w:val="none" w:sz="0" w:space="0" w:color="auto"/>
            <w:left w:val="none" w:sz="0" w:space="0" w:color="auto"/>
            <w:bottom w:val="none" w:sz="0" w:space="0" w:color="auto"/>
            <w:right w:val="none" w:sz="0" w:space="0" w:color="auto"/>
          </w:divBdr>
        </w:div>
        <w:div w:id="1889562312">
          <w:marLeft w:val="0"/>
          <w:marRight w:val="0"/>
          <w:marTop w:val="0"/>
          <w:marBottom w:val="0"/>
          <w:divBdr>
            <w:top w:val="none" w:sz="0" w:space="0" w:color="auto"/>
            <w:left w:val="none" w:sz="0" w:space="0" w:color="auto"/>
            <w:bottom w:val="none" w:sz="0" w:space="0" w:color="auto"/>
            <w:right w:val="none" w:sz="0" w:space="0" w:color="auto"/>
          </w:divBdr>
        </w:div>
        <w:div w:id="2483958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stor.org/stable/i2001915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7FCA90-4589-4B25-8A17-EA823FFF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6287</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2021-05-29T05:13:00Z</dcterms:created>
  <dcterms:modified xsi:type="dcterms:W3CDTF">2021-05-29T05:28:00Z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