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6.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580E1" w14:textId="77777777" w:rsidR="00C036F8" w:rsidRDefault="00D27B3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4105763A" wp14:editId="0995597A">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6D4E0849" w14:textId="77777777" w:rsidR="00C036F8" w:rsidRDefault="00C036F8"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65A0BC79" w14:textId="29F54CAA" w:rsidR="00CF5AC9" w:rsidRDefault="00F1527C" w:rsidP="007411C1">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Critical </w:t>
      </w:r>
      <w:r w:rsidR="007411C1">
        <w:rPr>
          <w:rFonts w:ascii="Times New Roman" w:eastAsia="Times New Roman" w:hAnsi="Times New Roman" w:cs="Times New Roman"/>
          <w:b/>
          <w:color w:val="000000"/>
          <w:sz w:val="28"/>
          <w:szCs w:val="28"/>
        </w:rPr>
        <w:t>d</w:t>
      </w:r>
      <w:r>
        <w:rPr>
          <w:rFonts w:ascii="Times New Roman" w:eastAsia="Times New Roman" w:hAnsi="Times New Roman" w:cs="Times New Roman"/>
          <w:b/>
          <w:color w:val="000000"/>
          <w:sz w:val="28"/>
          <w:szCs w:val="28"/>
        </w:rPr>
        <w:t xml:space="preserve">eterminants </w:t>
      </w:r>
      <w:r w:rsidR="00F34504">
        <w:rPr>
          <w:rFonts w:ascii="Times New Roman" w:eastAsia="Times New Roman" w:hAnsi="Times New Roman" w:cs="Times New Roman"/>
          <w:b/>
          <w:color w:val="000000"/>
          <w:sz w:val="28"/>
          <w:szCs w:val="28"/>
        </w:rPr>
        <w:t xml:space="preserve">on </w:t>
      </w:r>
      <w:r w:rsidR="007411C1">
        <w:rPr>
          <w:rFonts w:ascii="Times New Roman" w:eastAsia="Times New Roman" w:hAnsi="Times New Roman" w:cs="Times New Roman"/>
          <w:b/>
          <w:color w:val="000000"/>
          <w:sz w:val="28"/>
          <w:szCs w:val="28"/>
        </w:rPr>
        <w:t>f</w:t>
      </w:r>
      <w:r w:rsidR="00CF5AC9" w:rsidRPr="00CF5AC9">
        <w:rPr>
          <w:rFonts w:ascii="Times New Roman" w:eastAsia="Times New Roman" w:hAnsi="Times New Roman" w:cs="Times New Roman"/>
          <w:b/>
          <w:color w:val="000000"/>
          <w:sz w:val="28"/>
          <w:szCs w:val="28"/>
        </w:rPr>
        <w:t>looding</w:t>
      </w:r>
      <w:r w:rsidR="00BD33B9">
        <w:rPr>
          <w:rFonts w:ascii="Times New Roman" w:eastAsia="Times New Roman" w:hAnsi="Times New Roman" w:cs="Times New Roman"/>
          <w:b/>
          <w:color w:val="000000"/>
          <w:sz w:val="28"/>
          <w:szCs w:val="28"/>
        </w:rPr>
        <w:t>:</w:t>
      </w:r>
      <w:r w:rsidR="00CF5AC9" w:rsidRPr="00CF5AC9">
        <w:rPr>
          <w:rFonts w:ascii="Times New Roman" w:eastAsia="Times New Roman" w:hAnsi="Times New Roman" w:cs="Times New Roman"/>
          <w:b/>
          <w:color w:val="000000"/>
          <w:sz w:val="28"/>
          <w:szCs w:val="28"/>
        </w:rPr>
        <w:t xml:space="preserve"> </w:t>
      </w:r>
      <w:r w:rsidR="00440487">
        <w:rPr>
          <w:rFonts w:ascii="Times New Roman" w:eastAsia="Times New Roman" w:hAnsi="Times New Roman" w:cs="Times New Roman"/>
          <w:b/>
          <w:color w:val="000000"/>
          <w:sz w:val="28"/>
          <w:szCs w:val="28"/>
        </w:rPr>
        <w:t>P</w:t>
      </w:r>
      <w:r w:rsidR="00F34504">
        <w:rPr>
          <w:rFonts w:ascii="Times New Roman" w:eastAsia="Times New Roman" w:hAnsi="Times New Roman" w:cs="Times New Roman"/>
          <w:b/>
          <w:color w:val="000000"/>
          <w:sz w:val="28"/>
          <w:szCs w:val="28"/>
        </w:rPr>
        <w:t xml:space="preserve">erception </w:t>
      </w:r>
      <w:r w:rsidR="007411C1">
        <w:rPr>
          <w:rFonts w:ascii="Times New Roman" w:eastAsia="Times New Roman" w:hAnsi="Times New Roman" w:cs="Times New Roman"/>
          <w:b/>
          <w:color w:val="000000"/>
          <w:sz w:val="28"/>
          <w:szCs w:val="28"/>
        </w:rPr>
        <w:t>analysis with reference</w:t>
      </w:r>
      <w:r w:rsidR="00F34504">
        <w:rPr>
          <w:rFonts w:ascii="Times New Roman" w:eastAsia="Times New Roman" w:hAnsi="Times New Roman" w:cs="Times New Roman"/>
          <w:b/>
          <w:color w:val="000000"/>
          <w:sz w:val="28"/>
          <w:szCs w:val="28"/>
        </w:rPr>
        <w:t xml:space="preserve"> </w:t>
      </w:r>
      <w:r w:rsidR="00186F81">
        <w:rPr>
          <w:rFonts w:ascii="Times New Roman" w:eastAsia="Times New Roman" w:hAnsi="Times New Roman" w:cs="Times New Roman"/>
          <w:b/>
          <w:color w:val="000000"/>
          <w:sz w:val="28"/>
          <w:szCs w:val="28"/>
        </w:rPr>
        <w:t xml:space="preserve">to </w:t>
      </w:r>
      <w:proofErr w:type="spellStart"/>
      <w:r w:rsidR="00186F81">
        <w:rPr>
          <w:rFonts w:ascii="Times New Roman" w:eastAsia="Times New Roman" w:hAnsi="Times New Roman" w:cs="Times New Roman"/>
          <w:b/>
          <w:color w:val="000000"/>
          <w:sz w:val="28"/>
          <w:szCs w:val="28"/>
        </w:rPr>
        <w:t>Kelani</w:t>
      </w:r>
      <w:proofErr w:type="spellEnd"/>
      <w:r w:rsidR="00CF5AC9" w:rsidRPr="00CF5AC9">
        <w:rPr>
          <w:rFonts w:ascii="Times New Roman" w:eastAsia="Times New Roman" w:hAnsi="Times New Roman" w:cs="Times New Roman"/>
          <w:b/>
          <w:color w:val="000000"/>
          <w:sz w:val="28"/>
          <w:szCs w:val="28"/>
        </w:rPr>
        <w:t xml:space="preserve"> </w:t>
      </w:r>
      <w:r w:rsidR="008E3BD8">
        <w:rPr>
          <w:rFonts w:ascii="Times New Roman" w:eastAsia="Times New Roman" w:hAnsi="Times New Roman" w:cs="Times New Roman"/>
          <w:b/>
          <w:color w:val="000000"/>
          <w:sz w:val="28"/>
          <w:szCs w:val="28"/>
        </w:rPr>
        <w:t>R</w:t>
      </w:r>
      <w:r w:rsidR="006D33CB">
        <w:rPr>
          <w:rFonts w:ascii="Times New Roman" w:eastAsia="Times New Roman" w:hAnsi="Times New Roman" w:cs="Times New Roman"/>
          <w:b/>
          <w:color w:val="000000"/>
          <w:sz w:val="28"/>
          <w:szCs w:val="28"/>
        </w:rPr>
        <w:t>iver</w:t>
      </w:r>
      <w:r w:rsidR="00CF5AC9" w:rsidRPr="00CF5AC9">
        <w:rPr>
          <w:rFonts w:ascii="Times New Roman" w:eastAsia="Times New Roman" w:hAnsi="Times New Roman" w:cs="Times New Roman"/>
          <w:b/>
          <w:color w:val="000000"/>
          <w:sz w:val="28"/>
          <w:szCs w:val="28"/>
        </w:rPr>
        <w:t xml:space="preserve"> in Sri Lanka</w:t>
      </w:r>
    </w:p>
    <w:p w14:paraId="5FC2EB94" w14:textId="77777777" w:rsidR="005E3921" w:rsidRPr="00B3481A" w:rsidRDefault="005E3921" w:rsidP="007411C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rPr>
      </w:pPr>
    </w:p>
    <w:p w14:paraId="197EF6CE" w14:textId="61F08708" w:rsidR="005E3921" w:rsidRPr="00C03DCF" w:rsidRDefault="00223655" w:rsidP="007411C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themeColor="text1"/>
        </w:rPr>
      </w:pPr>
      <w:r w:rsidRPr="00C03DCF">
        <w:rPr>
          <w:rFonts w:ascii="Times New Roman" w:eastAsia="Times New Roman" w:hAnsi="Times New Roman" w:cs="Times New Roman"/>
          <w:color w:val="000000" w:themeColor="text1"/>
        </w:rPr>
        <w:t xml:space="preserve">N.C. </w:t>
      </w:r>
      <w:proofErr w:type="spellStart"/>
      <w:r w:rsidRPr="00C03DCF">
        <w:rPr>
          <w:rFonts w:ascii="Times New Roman" w:eastAsia="Times New Roman" w:hAnsi="Times New Roman" w:cs="Times New Roman"/>
          <w:color w:val="000000" w:themeColor="text1"/>
        </w:rPr>
        <w:t>Wickramaarachchi</w:t>
      </w:r>
      <w:proofErr w:type="spellEnd"/>
      <w:r w:rsidR="007E500A">
        <w:rPr>
          <w:rFonts w:ascii="Times New Roman" w:eastAsia="Times New Roman" w:hAnsi="Times New Roman" w:cs="Times New Roman"/>
          <w:color w:val="000000" w:themeColor="text1"/>
        </w:rPr>
        <w:t xml:space="preserve">, </w:t>
      </w:r>
      <w:r w:rsidR="00C03DCF" w:rsidRPr="00C03DCF">
        <w:rPr>
          <w:rFonts w:ascii="Times New Roman" w:eastAsia="Times New Roman" w:hAnsi="Times New Roman" w:cs="Times New Roman"/>
          <w:color w:val="000000" w:themeColor="text1"/>
        </w:rPr>
        <w:t>B.H.N.</w:t>
      </w:r>
      <w:r w:rsidR="007411C1">
        <w:rPr>
          <w:rFonts w:ascii="Times New Roman" w:eastAsia="Times New Roman" w:hAnsi="Times New Roman" w:cs="Times New Roman"/>
          <w:color w:val="000000" w:themeColor="text1"/>
        </w:rPr>
        <w:t xml:space="preserve"> </w:t>
      </w:r>
      <w:proofErr w:type="spellStart"/>
      <w:r w:rsidR="00C03DCF" w:rsidRPr="00C03DCF">
        <w:rPr>
          <w:rFonts w:ascii="Times New Roman" w:eastAsia="Times New Roman" w:hAnsi="Times New Roman" w:cs="Times New Roman"/>
          <w:color w:val="000000" w:themeColor="text1"/>
        </w:rPr>
        <w:t>Perera</w:t>
      </w:r>
      <w:proofErr w:type="spellEnd"/>
    </w:p>
    <w:p w14:paraId="40528BC8" w14:textId="77777777" w:rsidR="005E3921" w:rsidRPr="002C1D5B" w:rsidRDefault="005E3921" w:rsidP="007411C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1DAB3C7B" w14:textId="541A3C6E" w:rsidR="00C03DCF" w:rsidRDefault="00C03DCF" w:rsidP="007411C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themeColor="text1"/>
        </w:rPr>
      </w:pPr>
      <w:r w:rsidRPr="00C03DCF">
        <w:rPr>
          <w:rFonts w:ascii="Times New Roman" w:eastAsia="Times New Roman" w:hAnsi="Times New Roman" w:cs="Times New Roman"/>
          <w:color w:val="000000" w:themeColor="text1"/>
        </w:rPr>
        <w:t>Department of Estate Management and Valuation, University of Sri Jayewardenepura, Sri Lanka</w:t>
      </w:r>
    </w:p>
    <w:p w14:paraId="30CC1CC9" w14:textId="77777777" w:rsidR="005E3921" w:rsidRPr="002C1D5B" w:rsidRDefault="005E3921" w:rsidP="007411C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21792190" w14:textId="64805C27" w:rsidR="005E3921" w:rsidRPr="00B3481A" w:rsidRDefault="005E3921" w:rsidP="007411C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iCs/>
          <w:color w:val="000000" w:themeColor="text1"/>
        </w:rPr>
      </w:pPr>
      <w:r w:rsidRPr="00C03DCF">
        <w:rPr>
          <w:rFonts w:ascii="Times New Roman" w:eastAsia="Times New Roman" w:hAnsi="Times New Roman" w:cs="Times New Roman"/>
          <w:color w:val="000000" w:themeColor="text1"/>
        </w:rPr>
        <w:t xml:space="preserve">Correspondence: </w:t>
      </w:r>
      <w:r w:rsidR="00C03DCF" w:rsidRPr="00C03DCF">
        <w:rPr>
          <w:rFonts w:ascii="Times New Roman" w:eastAsia="Times New Roman" w:hAnsi="Times New Roman" w:cs="Times New Roman"/>
          <w:color w:val="000000" w:themeColor="text1"/>
        </w:rPr>
        <w:t>N.C. Wickramaarachchi</w:t>
      </w:r>
      <w:r w:rsidRPr="00C03DCF">
        <w:rPr>
          <w:rFonts w:ascii="Times New Roman" w:eastAsia="Times New Roman" w:hAnsi="Times New Roman" w:cs="Times New Roman"/>
          <w:color w:val="000000" w:themeColor="text1"/>
        </w:rPr>
        <w:t xml:space="preserve"> (email: </w:t>
      </w:r>
      <w:r w:rsidR="00C03DCF" w:rsidRPr="00B3481A">
        <w:rPr>
          <w:rFonts w:ascii="Times New Roman" w:eastAsia="Times New Roman" w:hAnsi="Times New Roman" w:cs="Times New Roman"/>
          <w:iCs/>
          <w:color w:val="000000" w:themeColor="text1"/>
        </w:rPr>
        <w:t>nishani@sjp.ac.lk)</w:t>
      </w:r>
    </w:p>
    <w:p w14:paraId="3C12AB60" w14:textId="4A829171" w:rsidR="00C036F8" w:rsidRDefault="00C036F8" w:rsidP="007411C1">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rPr>
      </w:pPr>
    </w:p>
    <w:p w14:paraId="0E12670F" w14:textId="77777777" w:rsidR="00B3481A" w:rsidRDefault="00B3481A" w:rsidP="007411C1">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rPr>
      </w:pPr>
    </w:p>
    <w:p w14:paraId="4459AE78" w14:textId="3C0318CC" w:rsidR="005F3F4D" w:rsidRDefault="005F3F4D" w:rsidP="005F3F4D">
      <w:pPr>
        <w:pBdr>
          <w:top w:val="nil"/>
          <w:left w:val="nil"/>
          <w:bottom w:val="nil"/>
          <w:right w:val="nil"/>
          <w:between w:val="nil"/>
        </w:pBdr>
        <w:spacing w:after="0" w:line="240" w:lineRule="auto"/>
        <w:ind w:leftChars="0" w:left="0" w:firstLineChars="0" w:firstLine="0"/>
        <w:jc w:val="both"/>
        <w:rPr>
          <w:rFonts w:ascii="Times New Roman" w:hAnsi="Times New Roman" w:cs="Times New Roman"/>
          <w:color w:val="000000"/>
        </w:rPr>
      </w:pPr>
      <w:r w:rsidRPr="00BA3C48">
        <w:rPr>
          <w:rFonts w:ascii="Times New Roman" w:hAnsi="Times New Roman" w:cs="Times New Roman"/>
          <w:color w:val="000000"/>
        </w:rPr>
        <w:t>Received: </w:t>
      </w:r>
      <w:r>
        <w:rPr>
          <w:rFonts w:ascii="Times New Roman" w:hAnsi="Times New Roman" w:cs="Times New Roman"/>
          <w:color w:val="000000"/>
        </w:rPr>
        <w:t>1</w:t>
      </w:r>
      <w:r w:rsidR="00987711">
        <w:rPr>
          <w:rFonts w:ascii="Times New Roman" w:hAnsi="Times New Roman" w:cs="Times New Roman"/>
          <w:color w:val="000000"/>
        </w:rPr>
        <w:t>7</w:t>
      </w:r>
      <w:r w:rsidRPr="00BA3C48">
        <w:rPr>
          <w:rFonts w:ascii="Times New Roman" w:hAnsi="Times New Roman" w:cs="Times New Roman"/>
          <w:color w:val="000000"/>
        </w:rPr>
        <w:t xml:space="preserve"> </w:t>
      </w:r>
      <w:r>
        <w:rPr>
          <w:rFonts w:ascii="Times New Roman" w:hAnsi="Times New Roman" w:cs="Times New Roman"/>
          <w:color w:val="000000"/>
        </w:rPr>
        <w:t>May</w:t>
      </w:r>
      <w:r w:rsidRPr="00BA3C48">
        <w:rPr>
          <w:rFonts w:ascii="Times New Roman" w:hAnsi="Times New Roman" w:cs="Times New Roman"/>
          <w:color w:val="000000"/>
        </w:rPr>
        <w:t xml:space="preserve"> 2021; Accepted: </w:t>
      </w:r>
      <w:r w:rsidR="00987711">
        <w:rPr>
          <w:rFonts w:ascii="Times New Roman" w:hAnsi="Times New Roman" w:cs="Times New Roman"/>
          <w:color w:val="000000"/>
        </w:rPr>
        <w:t>19</w:t>
      </w:r>
      <w:r w:rsidRPr="00BA3C48">
        <w:rPr>
          <w:rFonts w:ascii="Times New Roman" w:hAnsi="Times New Roman" w:cs="Times New Roman"/>
          <w:color w:val="000000"/>
        </w:rPr>
        <w:t xml:space="preserve"> </w:t>
      </w:r>
      <w:r w:rsidR="00987711">
        <w:rPr>
          <w:rFonts w:ascii="Times New Roman" w:hAnsi="Times New Roman" w:cs="Times New Roman"/>
          <w:color w:val="000000"/>
        </w:rPr>
        <w:t>July</w:t>
      </w:r>
      <w:r w:rsidRPr="00BA3C48">
        <w:rPr>
          <w:rFonts w:ascii="Times New Roman" w:hAnsi="Times New Roman" w:cs="Times New Roman"/>
          <w:color w:val="000000"/>
        </w:rPr>
        <w:t xml:space="preserve"> 202</w:t>
      </w:r>
      <w:r>
        <w:rPr>
          <w:rFonts w:ascii="Times New Roman" w:hAnsi="Times New Roman" w:cs="Times New Roman"/>
          <w:color w:val="000000"/>
        </w:rPr>
        <w:t>1</w:t>
      </w:r>
      <w:r w:rsidRPr="00BA3C48">
        <w:rPr>
          <w:rFonts w:ascii="Times New Roman" w:hAnsi="Times New Roman" w:cs="Times New Roman"/>
          <w:color w:val="000000"/>
        </w:rPr>
        <w:t>; Published: 2</w:t>
      </w:r>
      <w:r>
        <w:rPr>
          <w:rFonts w:ascii="Times New Roman" w:hAnsi="Times New Roman" w:cs="Times New Roman"/>
          <w:color w:val="000000"/>
        </w:rPr>
        <w:t>7</w:t>
      </w:r>
      <w:r w:rsidRPr="00BA3C48">
        <w:rPr>
          <w:rFonts w:ascii="Times New Roman" w:hAnsi="Times New Roman" w:cs="Times New Roman"/>
          <w:color w:val="000000"/>
        </w:rPr>
        <w:t xml:space="preserve"> </w:t>
      </w:r>
      <w:r>
        <w:rPr>
          <w:rFonts w:ascii="Times New Roman" w:hAnsi="Times New Roman" w:cs="Times New Roman"/>
          <w:color w:val="000000"/>
        </w:rPr>
        <w:t>August</w:t>
      </w:r>
      <w:r w:rsidRPr="00BA3C48">
        <w:rPr>
          <w:rFonts w:ascii="Times New Roman" w:hAnsi="Times New Roman" w:cs="Times New Roman"/>
          <w:color w:val="000000"/>
        </w:rPr>
        <w:t xml:space="preserve"> 2021</w:t>
      </w:r>
    </w:p>
    <w:p w14:paraId="4BBA800D" w14:textId="7308571B" w:rsidR="00BD33B9" w:rsidRDefault="00BD33B9" w:rsidP="007411C1">
      <w:pPr>
        <w:spacing w:after="0" w:line="240" w:lineRule="auto"/>
        <w:ind w:leftChars="0" w:left="2" w:hanging="2"/>
        <w:jc w:val="both"/>
        <w:rPr>
          <w:rFonts w:ascii="Times New Roman" w:eastAsia="Times New Roman" w:hAnsi="Times New Roman" w:cs="Times New Roman"/>
        </w:rPr>
      </w:pPr>
    </w:p>
    <w:p w14:paraId="22028A8A" w14:textId="77777777" w:rsidR="00B3481A" w:rsidRDefault="00B3481A" w:rsidP="007411C1">
      <w:pPr>
        <w:spacing w:after="0" w:line="240" w:lineRule="auto"/>
        <w:ind w:leftChars="0" w:left="2" w:hanging="2"/>
        <w:jc w:val="both"/>
        <w:rPr>
          <w:rFonts w:ascii="Times New Roman" w:eastAsia="Times New Roman" w:hAnsi="Times New Roman" w:cs="Times New Roman"/>
        </w:rPr>
      </w:pPr>
    </w:p>
    <w:p w14:paraId="11D44CB9" w14:textId="14C7B013" w:rsidR="00C036F8" w:rsidRDefault="00D27B35" w:rsidP="007411C1">
      <w:pP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bookmarkStart w:id="0" w:name="_GoBack"/>
      <w:bookmarkEnd w:id="0"/>
    </w:p>
    <w:p w14:paraId="18900038" w14:textId="77777777" w:rsidR="00C036F8" w:rsidRDefault="00D27B35"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76521DC" w14:textId="4C1D7D35" w:rsidR="00555140" w:rsidRPr="00555140" w:rsidRDefault="00BD5F7A"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Flooding receives the priority among the natural disaster</w:t>
      </w:r>
      <w:r w:rsidR="00F34504">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in the world. </w:t>
      </w:r>
      <w:r w:rsidR="00CF0773" w:rsidRPr="00CF0773">
        <w:rPr>
          <w:rFonts w:ascii="Times New Roman" w:eastAsia="Times New Roman" w:hAnsi="Times New Roman" w:cs="Times New Roman"/>
          <w:color w:val="000000"/>
          <w:sz w:val="24"/>
          <w:szCs w:val="24"/>
        </w:rPr>
        <w:t>During the past decade</w:t>
      </w:r>
      <w:r>
        <w:rPr>
          <w:rFonts w:ascii="Times New Roman" w:eastAsia="Times New Roman" w:hAnsi="Times New Roman" w:cs="Times New Roman"/>
          <w:color w:val="000000"/>
          <w:sz w:val="24"/>
          <w:szCs w:val="24"/>
        </w:rPr>
        <w:t>s</w:t>
      </w:r>
      <w:r w:rsidR="00CF0773" w:rsidRPr="00CF0773">
        <w:rPr>
          <w:rFonts w:ascii="Times New Roman" w:eastAsia="Times New Roman" w:hAnsi="Times New Roman" w:cs="Times New Roman"/>
          <w:color w:val="000000"/>
          <w:sz w:val="24"/>
          <w:szCs w:val="24"/>
        </w:rPr>
        <w:t xml:space="preserve">, several </w:t>
      </w:r>
      <w:r w:rsidR="00BD2881">
        <w:rPr>
          <w:rFonts w:ascii="Times New Roman" w:eastAsia="Times New Roman" w:hAnsi="Times New Roman" w:cs="Times New Roman"/>
          <w:color w:val="000000"/>
          <w:sz w:val="24"/>
          <w:szCs w:val="24"/>
        </w:rPr>
        <w:t>place</w:t>
      </w:r>
      <w:r w:rsidR="00CF0773" w:rsidRPr="00CF0773">
        <w:rPr>
          <w:rFonts w:ascii="Times New Roman" w:eastAsia="Times New Roman" w:hAnsi="Times New Roman" w:cs="Times New Roman"/>
          <w:color w:val="000000"/>
          <w:sz w:val="24"/>
          <w:szCs w:val="24"/>
        </w:rPr>
        <w:t xml:space="preserve">s in </w:t>
      </w:r>
      <w:r w:rsidR="00BD2881">
        <w:rPr>
          <w:rFonts w:ascii="Times New Roman" w:eastAsia="Times New Roman" w:hAnsi="Times New Roman" w:cs="Times New Roman"/>
          <w:color w:val="000000"/>
          <w:sz w:val="24"/>
          <w:szCs w:val="24"/>
        </w:rPr>
        <w:t xml:space="preserve">Sri Lanka </w:t>
      </w:r>
      <w:r>
        <w:rPr>
          <w:rFonts w:ascii="Times New Roman" w:eastAsia="Times New Roman" w:hAnsi="Times New Roman" w:cs="Times New Roman"/>
          <w:color w:val="000000"/>
          <w:sz w:val="24"/>
          <w:szCs w:val="24"/>
        </w:rPr>
        <w:t xml:space="preserve">also </w:t>
      </w:r>
      <w:r w:rsidR="00CF0773" w:rsidRPr="00CF0773">
        <w:rPr>
          <w:rFonts w:ascii="Times New Roman" w:eastAsia="Times New Roman" w:hAnsi="Times New Roman" w:cs="Times New Roman"/>
          <w:color w:val="000000"/>
          <w:sz w:val="24"/>
          <w:szCs w:val="24"/>
        </w:rPr>
        <w:t>were exposed to sever</w:t>
      </w:r>
      <w:r w:rsidR="00EE1038">
        <w:rPr>
          <w:rFonts w:ascii="Times New Roman" w:eastAsia="Times New Roman" w:hAnsi="Times New Roman" w:cs="Times New Roman"/>
          <w:color w:val="000000"/>
          <w:sz w:val="24"/>
          <w:szCs w:val="24"/>
        </w:rPr>
        <w:t>e</w:t>
      </w:r>
      <w:r w:rsidR="00CF0773" w:rsidRPr="00CF0773">
        <w:rPr>
          <w:rFonts w:ascii="Times New Roman" w:eastAsia="Times New Roman" w:hAnsi="Times New Roman" w:cs="Times New Roman"/>
          <w:color w:val="000000"/>
          <w:sz w:val="24"/>
          <w:szCs w:val="24"/>
        </w:rPr>
        <w:t xml:space="preserve"> flood</w:t>
      </w:r>
      <w:r w:rsidR="00BA3960">
        <w:rPr>
          <w:rFonts w:ascii="Times New Roman" w:eastAsia="Times New Roman" w:hAnsi="Times New Roman" w:cs="Times New Roman"/>
          <w:color w:val="000000"/>
          <w:sz w:val="24"/>
          <w:szCs w:val="24"/>
        </w:rPr>
        <w:t>ing</w:t>
      </w:r>
      <w:r w:rsidR="00CF0773" w:rsidRPr="00CF0773">
        <w:rPr>
          <w:rFonts w:ascii="Times New Roman" w:eastAsia="Times New Roman" w:hAnsi="Times New Roman" w:cs="Times New Roman"/>
          <w:color w:val="000000"/>
          <w:sz w:val="24"/>
          <w:szCs w:val="24"/>
        </w:rPr>
        <w:t xml:space="preserve"> </w:t>
      </w:r>
      <w:r w:rsidR="00BA3960">
        <w:rPr>
          <w:rFonts w:ascii="Times New Roman" w:eastAsia="Times New Roman" w:hAnsi="Times New Roman" w:cs="Times New Roman"/>
          <w:color w:val="000000"/>
          <w:sz w:val="24"/>
          <w:szCs w:val="24"/>
        </w:rPr>
        <w:t>causing massive</w:t>
      </w:r>
      <w:r w:rsidR="00CF0773" w:rsidRPr="00CF0773">
        <w:rPr>
          <w:rFonts w:ascii="Times New Roman" w:eastAsia="Times New Roman" w:hAnsi="Times New Roman" w:cs="Times New Roman"/>
          <w:color w:val="000000"/>
          <w:sz w:val="24"/>
          <w:szCs w:val="24"/>
        </w:rPr>
        <w:t xml:space="preserve"> damages to human lives and properties</w:t>
      </w:r>
      <w:r w:rsidR="00BD2881">
        <w:rPr>
          <w:rFonts w:ascii="Times New Roman" w:eastAsia="Times New Roman" w:hAnsi="Times New Roman" w:cs="Times New Roman"/>
          <w:color w:val="000000"/>
          <w:sz w:val="24"/>
          <w:szCs w:val="24"/>
        </w:rPr>
        <w:t>.</w:t>
      </w:r>
      <w:r w:rsidR="00CF0773" w:rsidRPr="00CF07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 f</w:t>
      </w:r>
      <w:r w:rsidR="00BD2881">
        <w:rPr>
          <w:rFonts w:ascii="Times New Roman" w:eastAsia="Times New Roman" w:hAnsi="Times New Roman" w:cs="Times New Roman"/>
          <w:color w:val="000000"/>
          <w:sz w:val="24"/>
          <w:szCs w:val="24"/>
        </w:rPr>
        <w:t xml:space="preserve">amous place </w:t>
      </w:r>
      <w:r w:rsidR="00BA3960">
        <w:rPr>
          <w:rFonts w:ascii="Times New Roman" w:eastAsia="Times New Roman" w:hAnsi="Times New Roman" w:cs="Times New Roman"/>
          <w:color w:val="000000"/>
          <w:sz w:val="24"/>
          <w:szCs w:val="24"/>
        </w:rPr>
        <w:t>for recurrent flooding in the country finds by the sides of one major river called</w:t>
      </w:r>
      <w:r w:rsidR="00BD2881">
        <w:rPr>
          <w:rFonts w:ascii="Times New Roman" w:eastAsia="Times New Roman" w:hAnsi="Times New Roman" w:cs="Times New Roman"/>
          <w:color w:val="000000"/>
          <w:sz w:val="24"/>
          <w:szCs w:val="24"/>
        </w:rPr>
        <w:t xml:space="preserve"> </w:t>
      </w:r>
      <w:r w:rsidR="00BA3960">
        <w:rPr>
          <w:rFonts w:ascii="Times New Roman" w:eastAsia="Times New Roman" w:hAnsi="Times New Roman" w:cs="Times New Roman"/>
          <w:color w:val="000000"/>
          <w:sz w:val="24"/>
          <w:szCs w:val="24"/>
        </w:rPr>
        <w:t>‘</w:t>
      </w:r>
      <w:proofErr w:type="spellStart"/>
      <w:r w:rsidR="00BD2881">
        <w:rPr>
          <w:rFonts w:ascii="Times New Roman" w:eastAsia="Times New Roman" w:hAnsi="Times New Roman" w:cs="Times New Roman"/>
          <w:color w:val="000000"/>
          <w:sz w:val="24"/>
          <w:szCs w:val="24"/>
        </w:rPr>
        <w:t>Kelani</w:t>
      </w:r>
      <w:proofErr w:type="spellEnd"/>
      <w:r>
        <w:rPr>
          <w:rFonts w:ascii="Times New Roman" w:eastAsia="Times New Roman" w:hAnsi="Times New Roman" w:cs="Times New Roman"/>
          <w:color w:val="000000"/>
          <w:sz w:val="24"/>
          <w:szCs w:val="24"/>
        </w:rPr>
        <w:t>’, and</w:t>
      </w:r>
      <w:r w:rsidR="00BD2881">
        <w:rPr>
          <w:rFonts w:ascii="Times New Roman" w:eastAsia="Times New Roman" w:hAnsi="Times New Roman" w:cs="Times New Roman"/>
          <w:color w:val="000000"/>
          <w:sz w:val="24"/>
          <w:szCs w:val="24"/>
        </w:rPr>
        <w:t xml:space="preserve"> continuous damages </w:t>
      </w:r>
      <w:r w:rsidR="00897F16">
        <w:rPr>
          <w:rFonts w:ascii="Times New Roman" w:eastAsia="Times New Roman" w:hAnsi="Times New Roman" w:cs="Times New Roman"/>
          <w:color w:val="000000"/>
          <w:sz w:val="24"/>
          <w:szCs w:val="24"/>
        </w:rPr>
        <w:t xml:space="preserve">reported </w:t>
      </w:r>
      <w:r w:rsidR="00BD2881">
        <w:rPr>
          <w:rFonts w:ascii="Times New Roman" w:eastAsia="Times New Roman" w:hAnsi="Times New Roman" w:cs="Times New Roman"/>
          <w:color w:val="000000"/>
          <w:sz w:val="24"/>
          <w:szCs w:val="24"/>
        </w:rPr>
        <w:t>in Kaduwela Municipal Council limits</w:t>
      </w:r>
      <w:r w:rsidR="00897F1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where </w:t>
      </w:r>
      <w:proofErr w:type="spellStart"/>
      <w:r>
        <w:rPr>
          <w:rFonts w:ascii="Times New Roman" w:eastAsia="Times New Roman" w:hAnsi="Times New Roman" w:cs="Times New Roman"/>
          <w:color w:val="000000"/>
          <w:sz w:val="24"/>
          <w:szCs w:val="24"/>
        </w:rPr>
        <w:t>K</w:t>
      </w:r>
      <w:r w:rsidR="007C7FBA">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lani</w:t>
      </w:r>
      <w:proofErr w:type="spellEnd"/>
      <w:r>
        <w:rPr>
          <w:rFonts w:ascii="Times New Roman" w:eastAsia="Times New Roman" w:hAnsi="Times New Roman" w:cs="Times New Roman"/>
          <w:color w:val="000000"/>
          <w:sz w:val="24"/>
          <w:szCs w:val="24"/>
        </w:rPr>
        <w:t xml:space="preserve"> </w:t>
      </w:r>
      <w:r w:rsidR="007C7FBA">
        <w:rPr>
          <w:rFonts w:ascii="Times New Roman" w:eastAsia="Times New Roman" w:hAnsi="Times New Roman" w:cs="Times New Roman"/>
          <w:color w:val="000000"/>
          <w:sz w:val="24"/>
          <w:szCs w:val="24"/>
        </w:rPr>
        <w:t>River</w:t>
      </w:r>
      <w:r>
        <w:rPr>
          <w:rFonts w:ascii="Times New Roman" w:eastAsia="Times New Roman" w:hAnsi="Times New Roman" w:cs="Times New Roman"/>
          <w:color w:val="000000"/>
          <w:sz w:val="24"/>
          <w:szCs w:val="24"/>
        </w:rPr>
        <w:t xml:space="preserve"> flow</w:t>
      </w:r>
      <w:r w:rsidR="00897F16">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through</w:t>
      </w:r>
      <w:r w:rsidR="00BD2881">
        <w:rPr>
          <w:rFonts w:ascii="Times New Roman" w:eastAsia="Times New Roman" w:hAnsi="Times New Roman" w:cs="Times New Roman"/>
          <w:color w:val="000000"/>
          <w:sz w:val="24"/>
          <w:szCs w:val="24"/>
        </w:rPr>
        <w:t xml:space="preserve">. </w:t>
      </w:r>
      <w:r w:rsidR="00BD2881" w:rsidRPr="00BD2881">
        <w:rPr>
          <w:rFonts w:ascii="Times New Roman" w:eastAsia="Times New Roman" w:hAnsi="Times New Roman" w:cs="Times New Roman"/>
          <w:position w:val="0"/>
          <w:sz w:val="24"/>
          <w:szCs w:val="24"/>
          <w:lang w:eastAsia="ru-RU" w:bidi="si-LK"/>
        </w:rPr>
        <w:t xml:space="preserve">Documentary records show the </w:t>
      </w:r>
      <w:r w:rsidR="00DB22D7">
        <w:rPr>
          <w:rFonts w:ascii="Times New Roman" w:eastAsia="Times New Roman" w:hAnsi="Times New Roman" w:cs="Times New Roman"/>
          <w:position w:val="0"/>
          <w:sz w:val="24"/>
          <w:szCs w:val="24"/>
          <w:lang w:eastAsia="ru-RU" w:bidi="si-LK"/>
        </w:rPr>
        <w:t xml:space="preserve">average annual </w:t>
      </w:r>
      <w:r w:rsidR="00BD2881" w:rsidRPr="00BD2881">
        <w:rPr>
          <w:rFonts w:ascii="Times New Roman" w:eastAsia="Times New Roman" w:hAnsi="Times New Roman" w:cs="Times New Roman"/>
          <w:position w:val="0"/>
          <w:sz w:val="24"/>
          <w:szCs w:val="24"/>
          <w:lang w:eastAsia="ru-RU" w:bidi="si-LK"/>
        </w:rPr>
        <w:t xml:space="preserve">estimated cost for damages is over </w:t>
      </w:r>
      <w:r w:rsidR="00841D62">
        <w:rPr>
          <w:rFonts w:ascii="Times New Roman" w:eastAsia="Times New Roman" w:hAnsi="Times New Roman" w:cs="Times New Roman"/>
          <w:position w:val="0"/>
          <w:sz w:val="24"/>
          <w:szCs w:val="24"/>
          <w:lang w:eastAsia="ru-RU" w:bidi="si-LK"/>
        </w:rPr>
        <w:t>US</w:t>
      </w:r>
      <w:r w:rsidR="004779ED">
        <w:rPr>
          <w:rFonts w:ascii="Times New Roman" w:eastAsia="Times New Roman" w:hAnsi="Times New Roman" w:cs="Times New Roman"/>
          <w:position w:val="0"/>
          <w:sz w:val="24"/>
          <w:szCs w:val="24"/>
          <w:lang w:eastAsia="ru-RU" w:bidi="si-LK"/>
        </w:rPr>
        <w:t>D</w:t>
      </w:r>
      <w:r w:rsidR="00B3481A">
        <w:rPr>
          <w:rFonts w:ascii="Times New Roman" w:eastAsia="Times New Roman" w:hAnsi="Times New Roman" w:cs="Times New Roman"/>
          <w:position w:val="0"/>
          <w:sz w:val="24"/>
          <w:szCs w:val="24"/>
          <w:lang w:eastAsia="ru-RU" w:bidi="si-LK"/>
        </w:rPr>
        <w:t>$</w:t>
      </w:r>
      <w:r w:rsidR="00841D62">
        <w:rPr>
          <w:rFonts w:ascii="Times New Roman" w:eastAsia="Times New Roman" w:hAnsi="Times New Roman" w:cs="Times New Roman"/>
          <w:position w:val="0"/>
          <w:sz w:val="24"/>
          <w:szCs w:val="24"/>
          <w:lang w:eastAsia="ru-RU" w:bidi="si-LK"/>
        </w:rPr>
        <w:t>5</w:t>
      </w:r>
      <w:r w:rsidR="00BD2881" w:rsidRPr="00BD2881">
        <w:rPr>
          <w:rFonts w:ascii="Times New Roman" w:eastAsia="Times New Roman" w:hAnsi="Times New Roman" w:cs="Times New Roman"/>
          <w:position w:val="0"/>
          <w:sz w:val="24"/>
          <w:szCs w:val="24"/>
          <w:lang w:eastAsia="ru-RU" w:bidi="si-LK"/>
        </w:rPr>
        <w:t>0</w:t>
      </w:r>
      <w:r w:rsidR="007C7FBA" w:rsidRPr="00BD2881">
        <w:rPr>
          <w:rFonts w:ascii="Times New Roman" w:eastAsia="Times New Roman" w:hAnsi="Times New Roman" w:cs="Times New Roman"/>
          <w:position w:val="0"/>
          <w:sz w:val="24"/>
          <w:szCs w:val="24"/>
          <w:lang w:eastAsia="ru-RU" w:bidi="si-LK"/>
        </w:rPr>
        <w:t>,000</w:t>
      </w:r>
      <w:r w:rsidR="00841D62">
        <w:rPr>
          <w:rFonts w:ascii="Times New Roman" w:eastAsia="Times New Roman" w:hAnsi="Times New Roman" w:cs="Times New Roman"/>
          <w:position w:val="0"/>
          <w:sz w:val="24"/>
          <w:szCs w:val="24"/>
          <w:lang w:eastAsia="ru-RU" w:bidi="si-LK"/>
        </w:rPr>
        <w:t>/-</w:t>
      </w:r>
      <w:r w:rsidR="00BD2881" w:rsidRPr="00BD2881">
        <w:rPr>
          <w:rFonts w:ascii="Times New Roman" w:eastAsia="Times New Roman" w:hAnsi="Times New Roman" w:cs="Times New Roman"/>
          <w:position w:val="0"/>
          <w:sz w:val="24"/>
          <w:szCs w:val="24"/>
          <w:lang w:eastAsia="ru-RU" w:bidi="si-LK"/>
        </w:rPr>
        <w:t xml:space="preserve"> </w:t>
      </w:r>
      <w:r w:rsidR="00DB22D7">
        <w:rPr>
          <w:rFonts w:ascii="Times New Roman" w:eastAsia="Times New Roman" w:hAnsi="Times New Roman" w:cs="Times New Roman"/>
          <w:position w:val="0"/>
          <w:sz w:val="24"/>
          <w:szCs w:val="24"/>
          <w:lang w:eastAsia="ru-RU" w:bidi="si-LK"/>
        </w:rPr>
        <w:t>during the past years</w:t>
      </w:r>
      <w:r w:rsidR="00BA3960">
        <w:rPr>
          <w:rFonts w:ascii="Times New Roman" w:eastAsia="Times New Roman" w:hAnsi="Times New Roman" w:cs="Times New Roman"/>
          <w:position w:val="0"/>
          <w:sz w:val="24"/>
          <w:szCs w:val="24"/>
          <w:lang w:eastAsia="ru-RU" w:bidi="si-LK"/>
        </w:rPr>
        <w:t xml:space="preserve"> in this area</w:t>
      </w:r>
      <w:r w:rsidR="00BD2881" w:rsidRPr="00BD2881">
        <w:rPr>
          <w:rFonts w:ascii="Times New Roman" w:eastAsia="Times New Roman" w:hAnsi="Times New Roman" w:cs="Times New Roman"/>
          <w:position w:val="0"/>
          <w:sz w:val="24"/>
          <w:szCs w:val="24"/>
          <w:lang w:eastAsia="ru-RU" w:bidi="si-LK"/>
        </w:rPr>
        <w:t xml:space="preserve">. This is </w:t>
      </w:r>
      <w:r w:rsidR="00BD2881">
        <w:rPr>
          <w:rFonts w:ascii="Times New Roman" w:eastAsia="Times New Roman" w:hAnsi="Times New Roman" w:cs="Times New Roman"/>
          <w:position w:val="0"/>
          <w:sz w:val="24"/>
          <w:szCs w:val="24"/>
          <w:lang w:eastAsia="ru-RU" w:bidi="si-LK"/>
        </w:rPr>
        <w:t xml:space="preserve">an </w:t>
      </w:r>
      <w:r w:rsidR="00BD2881" w:rsidRPr="00BD2881">
        <w:rPr>
          <w:rFonts w:ascii="Times New Roman" w:eastAsia="Times New Roman" w:hAnsi="Times New Roman" w:cs="Times New Roman"/>
          <w:position w:val="0"/>
          <w:sz w:val="24"/>
          <w:szCs w:val="24"/>
          <w:lang w:eastAsia="ru-RU" w:bidi="si-LK"/>
        </w:rPr>
        <w:t xml:space="preserve">alarming figure to continue and there is </w:t>
      </w:r>
      <w:r w:rsidR="00897F16">
        <w:rPr>
          <w:rFonts w:ascii="Times New Roman" w:eastAsia="Times New Roman" w:hAnsi="Times New Roman" w:cs="Times New Roman"/>
          <w:position w:val="0"/>
          <w:sz w:val="24"/>
          <w:szCs w:val="24"/>
          <w:lang w:eastAsia="ru-RU" w:bidi="si-LK"/>
        </w:rPr>
        <w:t>inadequate</w:t>
      </w:r>
      <w:r w:rsidR="00BD2881" w:rsidRPr="00BD2881">
        <w:rPr>
          <w:rFonts w:ascii="Times New Roman" w:eastAsia="Times New Roman" w:hAnsi="Times New Roman" w:cs="Times New Roman"/>
          <w:position w:val="0"/>
          <w:sz w:val="24"/>
          <w:szCs w:val="24"/>
          <w:lang w:eastAsia="ru-RU" w:bidi="si-LK"/>
        </w:rPr>
        <w:t xml:space="preserve"> evidence </w:t>
      </w:r>
      <w:r w:rsidR="00897F16" w:rsidRPr="00BD2881">
        <w:rPr>
          <w:rFonts w:ascii="Times New Roman" w:eastAsia="Times New Roman" w:hAnsi="Times New Roman" w:cs="Times New Roman"/>
          <w:position w:val="0"/>
          <w:sz w:val="24"/>
          <w:szCs w:val="24"/>
          <w:lang w:eastAsia="ru-RU" w:bidi="si-LK"/>
        </w:rPr>
        <w:t>on research</w:t>
      </w:r>
      <w:r w:rsidR="00897F16">
        <w:rPr>
          <w:rFonts w:ascii="Times New Roman" w:eastAsia="Times New Roman" w:hAnsi="Times New Roman" w:cs="Times New Roman"/>
          <w:position w:val="0"/>
          <w:sz w:val="24"/>
          <w:szCs w:val="24"/>
          <w:lang w:eastAsia="ru-RU" w:bidi="si-LK"/>
        </w:rPr>
        <w:t>,</w:t>
      </w:r>
      <w:r w:rsidR="00897F16" w:rsidRPr="00BD2881">
        <w:rPr>
          <w:rFonts w:ascii="Times New Roman" w:eastAsia="Times New Roman" w:hAnsi="Times New Roman" w:cs="Times New Roman"/>
          <w:position w:val="0"/>
          <w:sz w:val="24"/>
          <w:szCs w:val="24"/>
          <w:lang w:eastAsia="ru-RU" w:bidi="si-LK"/>
        </w:rPr>
        <w:t xml:space="preserve"> identifying</w:t>
      </w:r>
      <w:r w:rsidR="00BD2881" w:rsidRPr="00BD2881">
        <w:rPr>
          <w:rFonts w:ascii="Times New Roman" w:eastAsia="Times New Roman" w:hAnsi="Times New Roman" w:cs="Times New Roman"/>
          <w:position w:val="0"/>
          <w:sz w:val="24"/>
          <w:szCs w:val="24"/>
          <w:lang w:eastAsia="ru-RU" w:bidi="si-LK"/>
        </w:rPr>
        <w:t xml:space="preserve"> the factors contributing </w:t>
      </w:r>
      <w:r w:rsidR="00C27829">
        <w:rPr>
          <w:rFonts w:ascii="Times New Roman" w:eastAsia="Times New Roman" w:hAnsi="Times New Roman" w:cs="Times New Roman"/>
          <w:position w:val="0"/>
          <w:sz w:val="24"/>
          <w:szCs w:val="24"/>
          <w:lang w:eastAsia="ru-RU" w:bidi="si-LK"/>
        </w:rPr>
        <w:t>on</w:t>
      </w:r>
      <w:r w:rsidR="00BD2881" w:rsidRPr="00BD2881">
        <w:rPr>
          <w:rFonts w:ascii="Times New Roman" w:eastAsia="Times New Roman" w:hAnsi="Times New Roman" w:cs="Times New Roman"/>
          <w:position w:val="0"/>
          <w:sz w:val="24"/>
          <w:szCs w:val="24"/>
          <w:lang w:eastAsia="ru-RU" w:bidi="si-LK"/>
        </w:rPr>
        <w:t xml:space="preserve"> recurrent flooding</w:t>
      </w:r>
      <w:r w:rsidR="00BD2881">
        <w:rPr>
          <w:rFonts w:ascii="Times New Roman" w:eastAsia="Times New Roman" w:hAnsi="Times New Roman" w:cs="Times New Roman"/>
          <w:position w:val="0"/>
          <w:sz w:val="24"/>
          <w:szCs w:val="24"/>
          <w:lang w:eastAsia="ru-RU" w:bidi="si-LK"/>
        </w:rPr>
        <w:t xml:space="preserve">. </w:t>
      </w:r>
      <w:r w:rsidR="00555140" w:rsidRPr="00BD2881">
        <w:rPr>
          <w:rFonts w:ascii="Times New Roman" w:eastAsia="Times New Roman" w:hAnsi="Times New Roman" w:cs="Times New Roman"/>
          <w:color w:val="000000"/>
          <w:sz w:val="24"/>
          <w:szCs w:val="24"/>
        </w:rPr>
        <w:t>Th</w:t>
      </w:r>
      <w:r w:rsidR="00BA3960">
        <w:rPr>
          <w:rFonts w:ascii="Times New Roman" w:eastAsia="Times New Roman" w:hAnsi="Times New Roman" w:cs="Times New Roman"/>
          <w:color w:val="000000"/>
          <w:sz w:val="24"/>
          <w:szCs w:val="24"/>
        </w:rPr>
        <w:t>is</w:t>
      </w:r>
      <w:r w:rsidR="00555140" w:rsidRPr="00555140">
        <w:rPr>
          <w:rFonts w:ascii="Times New Roman" w:eastAsia="Times New Roman" w:hAnsi="Times New Roman" w:cs="Times New Roman"/>
          <w:color w:val="000000"/>
          <w:sz w:val="24"/>
          <w:szCs w:val="24"/>
        </w:rPr>
        <w:t xml:space="preserve"> research </w:t>
      </w:r>
      <w:r w:rsidR="00BA3960">
        <w:rPr>
          <w:rFonts w:ascii="Times New Roman" w:eastAsia="Times New Roman" w:hAnsi="Times New Roman" w:cs="Times New Roman"/>
          <w:color w:val="000000"/>
          <w:sz w:val="24"/>
          <w:szCs w:val="24"/>
        </w:rPr>
        <w:t>aims</w:t>
      </w:r>
      <w:r w:rsidR="00555140" w:rsidRPr="00555140">
        <w:rPr>
          <w:rFonts w:ascii="Times New Roman" w:eastAsia="Times New Roman" w:hAnsi="Times New Roman" w:cs="Times New Roman"/>
          <w:color w:val="000000"/>
          <w:sz w:val="24"/>
          <w:szCs w:val="24"/>
        </w:rPr>
        <w:t xml:space="preserve"> to analyze </w:t>
      </w:r>
      <w:r w:rsidR="00BA3960">
        <w:rPr>
          <w:rFonts w:ascii="Times New Roman" w:eastAsia="Times New Roman" w:hAnsi="Times New Roman" w:cs="Times New Roman"/>
          <w:color w:val="000000"/>
          <w:sz w:val="24"/>
          <w:szCs w:val="24"/>
        </w:rPr>
        <w:t xml:space="preserve">the determinants of flooding based on </w:t>
      </w:r>
      <w:proofErr w:type="spellStart"/>
      <w:r w:rsidR="00BA3960" w:rsidRPr="00555140">
        <w:rPr>
          <w:rFonts w:ascii="Times New Roman" w:eastAsia="Times New Roman" w:hAnsi="Times New Roman" w:cs="Times New Roman"/>
          <w:color w:val="000000"/>
          <w:sz w:val="24"/>
          <w:szCs w:val="24"/>
        </w:rPr>
        <w:t>Kelani</w:t>
      </w:r>
      <w:proofErr w:type="spellEnd"/>
      <w:r w:rsidR="00BA3960" w:rsidRPr="00555140">
        <w:rPr>
          <w:rFonts w:ascii="Times New Roman" w:eastAsia="Times New Roman" w:hAnsi="Times New Roman" w:cs="Times New Roman"/>
          <w:color w:val="000000"/>
          <w:sz w:val="24"/>
          <w:szCs w:val="24"/>
        </w:rPr>
        <w:t xml:space="preserve"> River</w:t>
      </w:r>
      <w:r w:rsidR="00BA3960">
        <w:rPr>
          <w:rFonts w:ascii="Times New Roman" w:eastAsia="Times New Roman" w:hAnsi="Times New Roman" w:cs="Times New Roman"/>
          <w:color w:val="000000"/>
          <w:sz w:val="24"/>
          <w:szCs w:val="24"/>
        </w:rPr>
        <w:t>,</w:t>
      </w:r>
      <w:r w:rsidR="00BA3960" w:rsidRPr="00555140">
        <w:rPr>
          <w:rFonts w:ascii="Times New Roman" w:eastAsia="Times New Roman" w:hAnsi="Times New Roman" w:cs="Times New Roman"/>
          <w:color w:val="000000"/>
          <w:sz w:val="24"/>
          <w:szCs w:val="24"/>
        </w:rPr>
        <w:t xml:space="preserve"> in </w:t>
      </w:r>
      <w:proofErr w:type="spellStart"/>
      <w:r w:rsidR="00BA3960" w:rsidRPr="00555140">
        <w:rPr>
          <w:rFonts w:ascii="Times New Roman" w:eastAsia="Times New Roman" w:hAnsi="Times New Roman" w:cs="Times New Roman"/>
          <w:color w:val="000000"/>
          <w:sz w:val="24"/>
          <w:szCs w:val="24"/>
        </w:rPr>
        <w:t>Kaduwela</w:t>
      </w:r>
      <w:proofErr w:type="spellEnd"/>
      <w:r w:rsidR="00BA3960" w:rsidRPr="00555140">
        <w:rPr>
          <w:rFonts w:ascii="Times New Roman" w:eastAsia="Times New Roman" w:hAnsi="Times New Roman" w:cs="Times New Roman"/>
          <w:color w:val="000000"/>
          <w:sz w:val="24"/>
          <w:szCs w:val="24"/>
        </w:rPr>
        <w:t xml:space="preserve"> Municipal Council limits</w:t>
      </w:r>
      <w:r w:rsidR="00BA3960">
        <w:rPr>
          <w:rFonts w:ascii="Times New Roman" w:eastAsia="Times New Roman" w:hAnsi="Times New Roman" w:cs="Times New Roman"/>
          <w:color w:val="000000"/>
          <w:sz w:val="24"/>
          <w:szCs w:val="24"/>
        </w:rPr>
        <w:t xml:space="preserve">, focusing on both </w:t>
      </w:r>
      <w:r w:rsidR="00555140" w:rsidRPr="00555140">
        <w:rPr>
          <w:rFonts w:ascii="Times New Roman" w:eastAsia="Times New Roman" w:hAnsi="Times New Roman" w:cs="Times New Roman"/>
          <w:color w:val="000000"/>
          <w:sz w:val="24"/>
          <w:szCs w:val="24"/>
        </w:rPr>
        <w:t>natural and man-made factors.</w:t>
      </w:r>
      <w:r w:rsidR="00555140">
        <w:rPr>
          <w:rFonts w:ascii="Times New Roman" w:eastAsia="Times New Roman" w:hAnsi="Times New Roman" w:cs="Times New Roman"/>
          <w:color w:val="000000"/>
          <w:sz w:val="24"/>
          <w:szCs w:val="24"/>
        </w:rPr>
        <w:t xml:space="preserve"> </w:t>
      </w:r>
      <w:r w:rsidR="006F7DF4">
        <w:rPr>
          <w:rFonts w:ascii="Times New Roman" w:eastAsia="Times New Roman" w:hAnsi="Times New Roman" w:cs="Times New Roman"/>
          <w:color w:val="000000"/>
          <w:sz w:val="24"/>
          <w:szCs w:val="24"/>
        </w:rPr>
        <w:t>S</w:t>
      </w:r>
      <w:r w:rsidR="00555140" w:rsidRPr="00555140">
        <w:rPr>
          <w:rFonts w:ascii="Times New Roman" w:eastAsia="Times New Roman" w:hAnsi="Times New Roman" w:cs="Times New Roman"/>
          <w:color w:val="000000"/>
          <w:sz w:val="24"/>
          <w:szCs w:val="24"/>
        </w:rPr>
        <w:t xml:space="preserve">ixty families </w:t>
      </w:r>
      <w:r>
        <w:rPr>
          <w:rFonts w:ascii="Times New Roman" w:eastAsia="Times New Roman" w:hAnsi="Times New Roman" w:cs="Times New Roman"/>
          <w:color w:val="000000"/>
          <w:sz w:val="24"/>
          <w:szCs w:val="24"/>
        </w:rPr>
        <w:t>through systematic random sampling,</w:t>
      </w:r>
      <w:r w:rsidRPr="00555140">
        <w:rPr>
          <w:rFonts w:ascii="Times New Roman" w:eastAsia="Times New Roman" w:hAnsi="Times New Roman" w:cs="Times New Roman"/>
          <w:color w:val="000000"/>
          <w:sz w:val="24"/>
          <w:szCs w:val="24"/>
        </w:rPr>
        <w:t xml:space="preserve"> </w:t>
      </w:r>
      <w:r w:rsidR="00555140" w:rsidRPr="00555140">
        <w:rPr>
          <w:rFonts w:ascii="Times New Roman" w:eastAsia="Times New Roman" w:hAnsi="Times New Roman" w:cs="Times New Roman"/>
          <w:color w:val="000000"/>
          <w:sz w:val="24"/>
          <w:szCs w:val="24"/>
        </w:rPr>
        <w:t>were selected</w:t>
      </w:r>
      <w:r w:rsidR="006F7DF4">
        <w:rPr>
          <w:rFonts w:ascii="Times New Roman" w:eastAsia="Times New Roman" w:hAnsi="Times New Roman" w:cs="Times New Roman"/>
          <w:color w:val="000000"/>
          <w:sz w:val="24"/>
          <w:szCs w:val="24"/>
        </w:rPr>
        <w:t xml:space="preserve"> </w:t>
      </w:r>
      <w:r w:rsidR="00BA3960">
        <w:rPr>
          <w:rFonts w:ascii="Times New Roman" w:eastAsia="Times New Roman" w:hAnsi="Times New Roman" w:cs="Times New Roman"/>
          <w:color w:val="000000"/>
          <w:sz w:val="24"/>
          <w:szCs w:val="24"/>
        </w:rPr>
        <w:t xml:space="preserve">representing the most vulnerable areas, </w:t>
      </w:r>
      <w:r w:rsidR="006F7DF4">
        <w:rPr>
          <w:rFonts w:ascii="Times New Roman" w:eastAsia="Times New Roman" w:hAnsi="Times New Roman" w:cs="Times New Roman"/>
          <w:color w:val="000000"/>
          <w:sz w:val="24"/>
          <w:szCs w:val="24"/>
        </w:rPr>
        <w:t>to</w:t>
      </w:r>
      <w:r w:rsidR="00555140" w:rsidRPr="00555140">
        <w:rPr>
          <w:rFonts w:ascii="Times New Roman" w:eastAsia="Times New Roman" w:hAnsi="Times New Roman" w:cs="Times New Roman"/>
          <w:color w:val="000000"/>
          <w:sz w:val="24"/>
          <w:szCs w:val="24"/>
        </w:rPr>
        <w:t xml:space="preserve"> collect data through a structured questionnaire </w:t>
      </w:r>
      <w:r>
        <w:rPr>
          <w:rFonts w:ascii="Times New Roman" w:eastAsia="Times New Roman" w:hAnsi="Times New Roman" w:cs="Times New Roman"/>
          <w:color w:val="000000"/>
          <w:sz w:val="24"/>
          <w:szCs w:val="24"/>
        </w:rPr>
        <w:t xml:space="preserve">on ten variables </w:t>
      </w:r>
      <w:r w:rsidR="00555140" w:rsidRPr="00555140">
        <w:rPr>
          <w:rFonts w:ascii="Times New Roman" w:eastAsia="Times New Roman" w:hAnsi="Times New Roman" w:cs="Times New Roman"/>
          <w:color w:val="000000"/>
          <w:sz w:val="24"/>
          <w:szCs w:val="24"/>
        </w:rPr>
        <w:t xml:space="preserve">and </w:t>
      </w:r>
      <w:r w:rsidR="006F7DF4">
        <w:rPr>
          <w:rFonts w:ascii="Times New Roman" w:eastAsia="Times New Roman" w:hAnsi="Times New Roman" w:cs="Times New Roman"/>
          <w:color w:val="000000"/>
          <w:sz w:val="24"/>
          <w:szCs w:val="24"/>
        </w:rPr>
        <w:t xml:space="preserve">in-depth </w:t>
      </w:r>
      <w:r w:rsidR="00555140" w:rsidRPr="00555140">
        <w:rPr>
          <w:rFonts w:ascii="Times New Roman" w:eastAsia="Times New Roman" w:hAnsi="Times New Roman" w:cs="Times New Roman"/>
          <w:color w:val="000000"/>
          <w:sz w:val="24"/>
          <w:szCs w:val="24"/>
        </w:rPr>
        <w:t xml:space="preserve">interviews </w:t>
      </w:r>
      <w:r w:rsidR="006F7DF4">
        <w:rPr>
          <w:rFonts w:ascii="Times New Roman" w:eastAsia="Times New Roman" w:hAnsi="Times New Roman" w:cs="Times New Roman"/>
          <w:color w:val="000000"/>
          <w:sz w:val="24"/>
          <w:szCs w:val="24"/>
        </w:rPr>
        <w:t xml:space="preserve">were conducted with five </w:t>
      </w:r>
      <w:r w:rsidR="00555140" w:rsidRPr="00555140">
        <w:rPr>
          <w:rFonts w:ascii="Times New Roman" w:eastAsia="Times New Roman" w:hAnsi="Times New Roman" w:cs="Times New Roman"/>
          <w:color w:val="000000"/>
          <w:sz w:val="24"/>
          <w:szCs w:val="24"/>
        </w:rPr>
        <w:t>selected experts. The study followed both quantitative and qualitative analysis respectively</w:t>
      </w:r>
      <w:r w:rsidR="00C27829">
        <w:rPr>
          <w:rFonts w:ascii="Times New Roman" w:eastAsia="Times New Roman" w:hAnsi="Times New Roman" w:cs="Times New Roman"/>
          <w:color w:val="000000"/>
          <w:sz w:val="24"/>
          <w:szCs w:val="24"/>
        </w:rPr>
        <w:t>,</w:t>
      </w:r>
      <w:r w:rsidR="00555140" w:rsidRPr="00555140">
        <w:rPr>
          <w:rFonts w:ascii="Times New Roman" w:eastAsia="Times New Roman" w:hAnsi="Times New Roman" w:cs="Times New Roman"/>
          <w:color w:val="000000"/>
          <w:sz w:val="24"/>
          <w:szCs w:val="24"/>
        </w:rPr>
        <w:t xml:space="preserve"> descriptive analysis and </w:t>
      </w:r>
      <w:r w:rsidR="00325CD3">
        <w:rPr>
          <w:rFonts w:ascii="Times New Roman" w:eastAsia="Times New Roman" w:hAnsi="Times New Roman" w:cs="Times New Roman"/>
          <w:color w:val="000000"/>
          <w:sz w:val="24"/>
          <w:szCs w:val="24"/>
        </w:rPr>
        <w:t>qualitative</w:t>
      </w:r>
      <w:r w:rsidR="00F31ACA">
        <w:rPr>
          <w:rFonts w:ascii="Times New Roman" w:eastAsia="Times New Roman" w:hAnsi="Times New Roman" w:cs="Times New Roman"/>
          <w:color w:val="000000"/>
          <w:sz w:val="24"/>
          <w:szCs w:val="24"/>
        </w:rPr>
        <w:t xml:space="preserve"> method of</w:t>
      </w:r>
      <w:r w:rsidR="00325CD3">
        <w:rPr>
          <w:rFonts w:ascii="Times New Roman" w:eastAsia="Times New Roman" w:hAnsi="Times New Roman" w:cs="Times New Roman"/>
          <w:color w:val="000000"/>
          <w:sz w:val="24"/>
          <w:szCs w:val="24"/>
        </w:rPr>
        <w:t xml:space="preserve"> Analytic Hierarchy Process method</w:t>
      </w:r>
      <w:r w:rsidR="00555140" w:rsidRPr="00555140">
        <w:rPr>
          <w:rFonts w:ascii="Times New Roman" w:eastAsia="Times New Roman" w:hAnsi="Times New Roman" w:cs="Times New Roman"/>
          <w:color w:val="000000"/>
          <w:sz w:val="24"/>
          <w:szCs w:val="24"/>
        </w:rPr>
        <w:t xml:space="preserve"> </w:t>
      </w:r>
      <w:r w:rsidR="009C2D70">
        <w:rPr>
          <w:rFonts w:ascii="Times New Roman" w:eastAsia="Times New Roman" w:hAnsi="Times New Roman" w:cs="Times New Roman"/>
          <w:color w:val="000000"/>
          <w:sz w:val="24"/>
          <w:szCs w:val="24"/>
        </w:rPr>
        <w:t>used to</w:t>
      </w:r>
      <w:r w:rsidR="00555140" w:rsidRPr="00555140">
        <w:rPr>
          <w:rFonts w:ascii="Times New Roman" w:eastAsia="Times New Roman" w:hAnsi="Times New Roman" w:cs="Times New Roman"/>
          <w:color w:val="000000"/>
          <w:sz w:val="24"/>
          <w:szCs w:val="24"/>
        </w:rPr>
        <w:t xml:space="preserve"> identify most influencing factors. The findings emphasized that man-made flood causative factors were the most responsible factors for the flood vulnerability </w:t>
      </w:r>
      <w:r w:rsidR="00C27829">
        <w:rPr>
          <w:rFonts w:ascii="Times New Roman" w:eastAsia="Times New Roman" w:hAnsi="Times New Roman" w:cs="Times New Roman"/>
          <w:color w:val="000000"/>
          <w:sz w:val="24"/>
          <w:szCs w:val="24"/>
        </w:rPr>
        <w:t>in</w:t>
      </w:r>
      <w:r w:rsidR="00555140" w:rsidRPr="00555140">
        <w:rPr>
          <w:rFonts w:ascii="Times New Roman" w:eastAsia="Times New Roman" w:hAnsi="Times New Roman" w:cs="Times New Roman"/>
          <w:color w:val="000000"/>
          <w:sz w:val="24"/>
          <w:szCs w:val="24"/>
        </w:rPr>
        <w:t xml:space="preserve"> the area</w:t>
      </w:r>
      <w:r w:rsidR="00C27829">
        <w:rPr>
          <w:rFonts w:ascii="Times New Roman" w:eastAsia="Times New Roman" w:hAnsi="Times New Roman" w:cs="Times New Roman"/>
          <w:color w:val="000000"/>
          <w:sz w:val="24"/>
          <w:szCs w:val="24"/>
        </w:rPr>
        <w:t xml:space="preserve"> even with one-two </w:t>
      </w:r>
      <w:r w:rsidR="00563F37">
        <w:rPr>
          <w:rFonts w:ascii="Times New Roman" w:eastAsia="Times New Roman" w:hAnsi="Times New Roman" w:cs="Times New Roman"/>
          <w:color w:val="000000"/>
          <w:sz w:val="24"/>
          <w:szCs w:val="24"/>
        </w:rPr>
        <w:t>day’s</w:t>
      </w:r>
      <w:r w:rsidR="00C27829">
        <w:rPr>
          <w:rFonts w:ascii="Times New Roman" w:eastAsia="Times New Roman" w:hAnsi="Times New Roman" w:cs="Times New Roman"/>
          <w:color w:val="000000"/>
          <w:sz w:val="24"/>
          <w:szCs w:val="24"/>
        </w:rPr>
        <w:t xml:space="preserve"> rain</w:t>
      </w:r>
      <w:r w:rsidR="00555140" w:rsidRPr="00555140">
        <w:rPr>
          <w:rFonts w:ascii="Times New Roman" w:eastAsia="Times New Roman" w:hAnsi="Times New Roman" w:cs="Times New Roman"/>
          <w:color w:val="000000"/>
          <w:sz w:val="24"/>
          <w:szCs w:val="24"/>
        </w:rPr>
        <w:t xml:space="preserve">. </w:t>
      </w:r>
      <w:r w:rsidR="00C27829">
        <w:rPr>
          <w:rFonts w:ascii="Times New Roman" w:eastAsia="Times New Roman" w:hAnsi="Times New Roman" w:cs="Times New Roman"/>
          <w:color w:val="000000"/>
          <w:sz w:val="24"/>
          <w:szCs w:val="24"/>
        </w:rPr>
        <w:t>Most significantly</w:t>
      </w:r>
      <w:r w:rsidR="00C44CEF">
        <w:rPr>
          <w:rFonts w:ascii="Times New Roman" w:eastAsia="Times New Roman" w:hAnsi="Times New Roman" w:cs="Times New Roman"/>
          <w:color w:val="000000"/>
          <w:sz w:val="24"/>
          <w:szCs w:val="24"/>
        </w:rPr>
        <w:t>,</w:t>
      </w:r>
      <w:r w:rsidR="00C27829">
        <w:rPr>
          <w:rFonts w:ascii="Times New Roman" w:eastAsia="Times New Roman" w:hAnsi="Times New Roman" w:cs="Times New Roman"/>
          <w:color w:val="000000"/>
          <w:sz w:val="24"/>
          <w:szCs w:val="24"/>
        </w:rPr>
        <w:t xml:space="preserve"> </w:t>
      </w:r>
      <w:r w:rsidR="00C44CEF">
        <w:rPr>
          <w:rFonts w:ascii="Times New Roman" w:eastAsia="Times New Roman" w:hAnsi="Times New Roman" w:cs="Times New Roman"/>
          <w:color w:val="000000"/>
          <w:sz w:val="24"/>
          <w:szCs w:val="24"/>
        </w:rPr>
        <w:t>n</w:t>
      </w:r>
      <w:r w:rsidR="006F7DF4">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w:t>
      </w:r>
      <w:r w:rsidR="006F7DF4">
        <w:rPr>
          <w:rFonts w:ascii="Times New Roman" w:eastAsia="Times New Roman" w:hAnsi="Times New Roman" w:cs="Times New Roman"/>
          <w:color w:val="000000"/>
          <w:sz w:val="24"/>
          <w:szCs w:val="24"/>
        </w:rPr>
        <w:t xml:space="preserve"> availability </w:t>
      </w:r>
      <w:r w:rsidR="00555140" w:rsidRPr="00555140">
        <w:rPr>
          <w:rFonts w:ascii="Times New Roman" w:eastAsia="Times New Roman" w:hAnsi="Times New Roman" w:cs="Times New Roman"/>
          <w:color w:val="000000"/>
          <w:sz w:val="24"/>
          <w:szCs w:val="24"/>
        </w:rPr>
        <w:t xml:space="preserve">of </w:t>
      </w:r>
      <w:r w:rsidR="006F7DF4">
        <w:rPr>
          <w:rFonts w:ascii="Times New Roman" w:eastAsia="Times New Roman" w:hAnsi="Times New Roman" w:cs="Times New Roman"/>
          <w:color w:val="000000"/>
          <w:sz w:val="24"/>
          <w:szCs w:val="24"/>
        </w:rPr>
        <w:t xml:space="preserve">a </w:t>
      </w:r>
      <w:r w:rsidR="00555140" w:rsidRPr="00555140">
        <w:rPr>
          <w:rFonts w:ascii="Times New Roman" w:eastAsia="Times New Roman" w:hAnsi="Times New Roman" w:cs="Times New Roman"/>
          <w:color w:val="000000"/>
          <w:sz w:val="24"/>
          <w:szCs w:val="24"/>
        </w:rPr>
        <w:t xml:space="preserve">proper drainage system and violation of rules and regulations </w:t>
      </w:r>
      <w:r w:rsidR="00C27829">
        <w:rPr>
          <w:rFonts w:ascii="Times New Roman" w:eastAsia="Times New Roman" w:hAnsi="Times New Roman" w:cs="Times New Roman"/>
          <w:color w:val="000000"/>
          <w:sz w:val="24"/>
          <w:szCs w:val="24"/>
        </w:rPr>
        <w:t xml:space="preserve">are the most </w:t>
      </w:r>
      <w:r w:rsidR="00EE1038">
        <w:rPr>
          <w:rFonts w:ascii="Times New Roman" w:eastAsia="Times New Roman" w:hAnsi="Times New Roman" w:cs="Times New Roman"/>
          <w:color w:val="000000"/>
          <w:sz w:val="24"/>
          <w:szCs w:val="24"/>
        </w:rPr>
        <w:t>acute</w:t>
      </w:r>
      <w:r w:rsidR="006F7DF4">
        <w:rPr>
          <w:rFonts w:ascii="Times New Roman" w:eastAsia="Times New Roman" w:hAnsi="Times New Roman" w:cs="Times New Roman"/>
          <w:color w:val="000000"/>
          <w:sz w:val="24"/>
          <w:szCs w:val="24"/>
        </w:rPr>
        <w:t xml:space="preserve"> </w:t>
      </w:r>
      <w:r w:rsidR="006F7DF4" w:rsidRPr="00555140">
        <w:rPr>
          <w:rFonts w:ascii="Times New Roman" w:eastAsia="Times New Roman" w:hAnsi="Times New Roman" w:cs="Times New Roman"/>
          <w:color w:val="000000"/>
          <w:sz w:val="24"/>
          <w:szCs w:val="24"/>
        </w:rPr>
        <w:t>factors</w:t>
      </w:r>
      <w:r w:rsidR="00C27829">
        <w:rPr>
          <w:rFonts w:ascii="Times New Roman" w:eastAsia="Times New Roman" w:hAnsi="Times New Roman" w:cs="Times New Roman"/>
          <w:color w:val="000000"/>
          <w:sz w:val="24"/>
          <w:szCs w:val="24"/>
        </w:rPr>
        <w:t xml:space="preserve">. </w:t>
      </w:r>
      <w:r w:rsidR="006F7DF4">
        <w:rPr>
          <w:rFonts w:ascii="Times New Roman" w:eastAsia="Times New Roman" w:hAnsi="Times New Roman" w:cs="Times New Roman"/>
          <w:color w:val="000000"/>
          <w:sz w:val="24"/>
          <w:szCs w:val="24"/>
        </w:rPr>
        <w:t>F</w:t>
      </w:r>
      <w:r w:rsidR="006F7DF4" w:rsidRPr="00555140">
        <w:rPr>
          <w:rFonts w:ascii="Times New Roman" w:eastAsia="Times New Roman" w:hAnsi="Times New Roman" w:cs="Times New Roman"/>
          <w:color w:val="000000"/>
          <w:sz w:val="24"/>
          <w:szCs w:val="24"/>
        </w:rPr>
        <w:t>indings emphasize</w:t>
      </w:r>
      <w:r w:rsidR="00555140" w:rsidRPr="00555140">
        <w:rPr>
          <w:rFonts w:ascii="Times New Roman" w:eastAsia="Times New Roman" w:hAnsi="Times New Roman" w:cs="Times New Roman"/>
          <w:color w:val="000000"/>
          <w:sz w:val="24"/>
          <w:szCs w:val="24"/>
        </w:rPr>
        <w:t xml:space="preserve"> the necessity </w:t>
      </w:r>
      <w:r w:rsidR="006F7DF4">
        <w:rPr>
          <w:rFonts w:ascii="Times New Roman" w:eastAsia="Times New Roman" w:hAnsi="Times New Roman" w:cs="Times New Roman"/>
          <w:color w:val="000000"/>
          <w:sz w:val="24"/>
          <w:szCs w:val="24"/>
        </w:rPr>
        <w:t xml:space="preserve">to implement </w:t>
      </w:r>
      <w:r w:rsidR="00555140" w:rsidRPr="00555140">
        <w:rPr>
          <w:rFonts w:ascii="Times New Roman" w:eastAsia="Times New Roman" w:hAnsi="Times New Roman" w:cs="Times New Roman"/>
          <w:color w:val="000000"/>
          <w:sz w:val="24"/>
          <w:szCs w:val="24"/>
        </w:rPr>
        <w:t xml:space="preserve">proper measures to minimize the flood risk </w:t>
      </w:r>
      <w:r w:rsidR="00727E79">
        <w:rPr>
          <w:rFonts w:ascii="Times New Roman" w:eastAsia="Times New Roman" w:hAnsi="Times New Roman" w:cs="Times New Roman"/>
          <w:color w:val="000000"/>
          <w:sz w:val="24"/>
          <w:szCs w:val="24"/>
        </w:rPr>
        <w:t>of</w:t>
      </w:r>
      <w:r w:rsidR="00555140" w:rsidRPr="00555140">
        <w:rPr>
          <w:rFonts w:ascii="Times New Roman" w:eastAsia="Times New Roman" w:hAnsi="Times New Roman" w:cs="Times New Roman"/>
          <w:color w:val="000000"/>
          <w:sz w:val="24"/>
          <w:szCs w:val="24"/>
        </w:rPr>
        <w:t xml:space="preserve"> the area.</w:t>
      </w:r>
    </w:p>
    <w:p w14:paraId="2DD0D3A2" w14:textId="77777777" w:rsidR="00C036F8" w:rsidRDefault="00555140"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555140">
        <w:rPr>
          <w:rFonts w:ascii="Times New Roman" w:eastAsia="Times New Roman" w:hAnsi="Times New Roman" w:cs="Times New Roman"/>
          <w:color w:val="000000"/>
          <w:sz w:val="24"/>
          <w:szCs w:val="24"/>
        </w:rPr>
        <w:t xml:space="preserve"> </w:t>
      </w:r>
    </w:p>
    <w:p w14:paraId="3F53B81B" w14:textId="145480EF" w:rsidR="00C036F8" w:rsidRDefault="00D27B35"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Keywords: </w:t>
      </w:r>
      <w:r w:rsidR="00A17E76" w:rsidRPr="00A17E76">
        <w:rPr>
          <w:rFonts w:ascii="Times New Roman" w:eastAsia="Times New Roman" w:hAnsi="Times New Roman" w:cs="Times New Roman"/>
          <w:color w:val="000000"/>
          <w:sz w:val="24"/>
          <w:szCs w:val="24"/>
        </w:rPr>
        <w:t xml:space="preserve">Flood </w:t>
      </w:r>
      <w:r w:rsidR="0099160A">
        <w:rPr>
          <w:rFonts w:ascii="Times New Roman" w:eastAsia="Times New Roman" w:hAnsi="Times New Roman" w:cs="Times New Roman"/>
          <w:color w:val="000000"/>
          <w:sz w:val="24"/>
          <w:szCs w:val="24"/>
        </w:rPr>
        <w:t>determinants</w:t>
      </w:r>
      <w:r w:rsidR="00A17E76">
        <w:rPr>
          <w:rFonts w:ascii="Times New Roman" w:eastAsia="Times New Roman" w:hAnsi="Times New Roman" w:cs="Times New Roman"/>
          <w:color w:val="000000"/>
          <w:sz w:val="24"/>
          <w:szCs w:val="24"/>
        </w:rPr>
        <w:t xml:space="preserve">, </w:t>
      </w:r>
      <w:r w:rsidR="005E3921">
        <w:rPr>
          <w:rFonts w:ascii="Times New Roman" w:eastAsia="Times New Roman" w:hAnsi="Times New Roman" w:cs="Times New Roman"/>
          <w:color w:val="000000"/>
          <w:sz w:val="24"/>
          <w:szCs w:val="24"/>
        </w:rPr>
        <w:t>f</w:t>
      </w:r>
      <w:r w:rsidR="00AF039D">
        <w:rPr>
          <w:rFonts w:ascii="Times New Roman" w:eastAsia="Times New Roman" w:hAnsi="Times New Roman" w:cs="Times New Roman"/>
          <w:color w:val="000000"/>
          <w:sz w:val="24"/>
          <w:szCs w:val="24"/>
        </w:rPr>
        <w:t xml:space="preserve">lood </w:t>
      </w:r>
      <w:r w:rsidR="0099160A">
        <w:rPr>
          <w:rFonts w:ascii="Times New Roman" w:eastAsia="Times New Roman" w:hAnsi="Times New Roman" w:cs="Times New Roman"/>
          <w:color w:val="000000"/>
          <w:sz w:val="24"/>
          <w:szCs w:val="24"/>
        </w:rPr>
        <w:t>risk</w:t>
      </w:r>
      <w:r w:rsidR="00AF039D">
        <w:rPr>
          <w:rFonts w:ascii="Times New Roman" w:eastAsia="Times New Roman" w:hAnsi="Times New Roman" w:cs="Times New Roman"/>
          <w:color w:val="000000"/>
          <w:sz w:val="24"/>
          <w:szCs w:val="24"/>
        </w:rPr>
        <w:t xml:space="preserve">, </w:t>
      </w:r>
      <w:r w:rsidR="005E3921">
        <w:rPr>
          <w:rFonts w:ascii="Times New Roman" w:eastAsia="Times New Roman" w:hAnsi="Times New Roman" w:cs="Times New Roman"/>
          <w:color w:val="000000"/>
          <w:sz w:val="24"/>
          <w:szCs w:val="24"/>
        </w:rPr>
        <w:t>man-made factors, n</w:t>
      </w:r>
      <w:r w:rsidR="00A17E76">
        <w:rPr>
          <w:rFonts w:ascii="Times New Roman" w:eastAsia="Times New Roman" w:hAnsi="Times New Roman" w:cs="Times New Roman"/>
          <w:color w:val="000000"/>
          <w:sz w:val="24"/>
          <w:szCs w:val="24"/>
        </w:rPr>
        <w:t xml:space="preserve">atural </w:t>
      </w:r>
      <w:r w:rsidR="0099160A">
        <w:rPr>
          <w:rFonts w:ascii="Times New Roman" w:eastAsia="Times New Roman" w:hAnsi="Times New Roman" w:cs="Times New Roman"/>
          <w:color w:val="000000"/>
          <w:sz w:val="24"/>
          <w:szCs w:val="24"/>
        </w:rPr>
        <w:t>disasters</w:t>
      </w:r>
      <w:r w:rsidR="005E3921">
        <w:rPr>
          <w:rFonts w:ascii="Times New Roman" w:eastAsia="Times New Roman" w:hAnsi="Times New Roman" w:cs="Times New Roman"/>
          <w:color w:val="000000"/>
          <w:sz w:val="24"/>
          <w:szCs w:val="24"/>
        </w:rPr>
        <w:t>, n</w:t>
      </w:r>
      <w:r w:rsidR="00F155A6">
        <w:rPr>
          <w:rFonts w:ascii="Times New Roman" w:eastAsia="Times New Roman" w:hAnsi="Times New Roman" w:cs="Times New Roman"/>
          <w:color w:val="000000"/>
          <w:sz w:val="24"/>
          <w:szCs w:val="24"/>
        </w:rPr>
        <w:t xml:space="preserve">atural </w:t>
      </w:r>
      <w:r w:rsidR="0099160A">
        <w:rPr>
          <w:rFonts w:ascii="Times New Roman" w:eastAsia="Times New Roman" w:hAnsi="Times New Roman" w:cs="Times New Roman"/>
          <w:color w:val="000000"/>
          <w:sz w:val="24"/>
          <w:szCs w:val="24"/>
        </w:rPr>
        <w:t>factors</w:t>
      </w:r>
    </w:p>
    <w:p w14:paraId="09CABDE0" w14:textId="63DD975E" w:rsidR="00C036F8" w:rsidRDefault="00C036F8"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4704EA62" w14:textId="77777777" w:rsidR="007411C1" w:rsidRDefault="007411C1"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1E2FA97" w14:textId="77777777" w:rsidR="00C036F8" w:rsidRDefault="00D27B35"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3BB43FE2" w14:textId="77777777" w:rsidR="00C036F8" w:rsidRDefault="00D27B35"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D039074" w14:textId="090CBB50" w:rsidR="00904C2A" w:rsidRPr="00904C2A" w:rsidRDefault="00904C2A"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904C2A">
        <w:rPr>
          <w:rFonts w:ascii="Times New Roman" w:eastAsia="Times New Roman" w:hAnsi="Times New Roman" w:cs="Times New Roman"/>
          <w:color w:val="000000"/>
          <w:sz w:val="24"/>
          <w:szCs w:val="24"/>
        </w:rPr>
        <w:t xml:space="preserve">Among the different types of natural disasters, flooding is one of the recurrently occurring climate-related disaster. It is very natural and simple to understand that the floods are mostly caused due to frequent and heavy rainfall. However, it may occur due to sudden melting snow coupled with considerably low ability or even inability to retain water in an area (Svetlana et al., 2015). </w:t>
      </w:r>
      <w:r w:rsidR="00842017" w:rsidRPr="00904C2A">
        <w:rPr>
          <w:rFonts w:ascii="Times New Roman" w:eastAsia="Times New Roman" w:hAnsi="Times New Roman" w:cs="Times New Roman"/>
          <w:color w:val="000000"/>
          <w:sz w:val="24"/>
          <w:szCs w:val="24"/>
        </w:rPr>
        <w:t>The</w:t>
      </w:r>
      <w:r w:rsidR="00842017">
        <w:rPr>
          <w:rFonts w:ascii="Times New Roman" w:eastAsia="Times New Roman" w:hAnsi="Times New Roman" w:cs="Times New Roman"/>
          <w:color w:val="000000"/>
          <w:sz w:val="24"/>
          <w:szCs w:val="24"/>
        </w:rPr>
        <w:t xml:space="preserve"> </w:t>
      </w:r>
      <w:r w:rsidR="00842017" w:rsidRPr="00904C2A">
        <w:rPr>
          <w:rFonts w:ascii="Times New Roman" w:eastAsia="Times New Roman" w:hAnsi="Times New Roman" w:cs="Times New Roman"/>
          <w:color w:val="000000"/>
          <w:sz w:val="24"/>
          <w:szCs w:val="24"/>
        </w:rPr>
        <w:lastRenderedPageBreak/>
        <w:t>frequency</w:t>
      </w:r>
      <w:r w:rsidRPr="00904C2A">
        <w:rPr>
          <w:rFonts w:ascii="Times New Roman" w:eastAsia="Times New Roman" w:hAnsi="Times New Roman" w:cs="Times New Roman"/>
          <w:color w:val="000000"/>
          <w:sz w:val="24"/>
          <w:szCs w:val="24"/>
        </w:rPr>
        <w:t xml:space="preserve"> and consequences of severe flood events have increased in recent decades (Bouwer et al., 2007; Kron, 2009). The global annual economic losses caused by floods during 20</w:t>
      </w:r>
      <w:r w:rsidRPr="00904C2A">
        <w:rPr>
          <w:rFonts w:ascii="Times New Roman" w:eastAsia="Times New Roman" w:hAnsi="Times New Roman" w:cs="Times New Roman"/>
          <w:color w:val="000000"/>
          <w:sz w:val="24"/>
          <w:szCs w:val="24"/>
          <w:vertAlign w:val="superscript"/>
        </w:rPr>
        <w:t>th</w:t>
      </w:r>
      <w:r w:rsidRPr="00904C2A">
        <w:rPr>
          <w:rFonts w:ascii="Times New Roman" w:eastAsia="Times New Roman" w:hAnsi="Times New Roman" w:cs="Times New Roman"/>
          <w:color w:val="000000"/>
          <w:sz w:val="24"/>
          <w:szCs w:val="24"/>
        </w:rPr>
        <w:t xml:space="preserve"> century was accounted to 3.0 x</w:t>
      </w:r>
      <w:r w:rsidR="005E3921">
        <w:rPr>
          <w:rFonts w:ascii="Times New Roman" w:eastAsia="Times New Roman" w:hAnsi="Times New Roman" w:cs="Times New Roman"/>
          <w:color w:val="000000"/>
          <w:sz w:val="24"/>
          <w:szCs w:val="24"/>
        </w:rPr>
        <w:t xml:space="preserve"> </w:t>
      </w:r>
      <w:r w:rsidRPr="00904C2A">
        <w:rPr>
          <w:rFonts w:ascii="Times New Roman" w:eastAsia="Times New Roman" w:hAnsi="Times New Roman" w:cs="Times New Roman"/>
          <w:color w:val="000000"/>
          <w:sz w:val="24"/>
          <w:szCs w:val="24"/>
        </w:rPr>
        <w:t>10</w:t>
      </w:r>
      <w:r w:rsidRPr="00904C2A">
        <w:rPr>
          <w:rFonts w:ascii="Times New Roman" w:eastAsia="Times New Roman" w:hAnsi="Times New Roman" w:cs="Times New Roman"/>
          <w:color w:val="000000"/>
          <w:sz w:val="24"/>
          <w:szCs w:val="24"/>
          <w:vertAlign w:val="superscript"/>
        </w:rPr>
        <w:t>10</w:t>
      </w:r>
      <w:r w:rsidRPr="00904C2A">
        <w:rPr>
          <w:rFonts w:ascii="Times New Roman" w:eastAsia="Times New Roman" w:hAnsi="Times New Roman" w:cs="Times New Roman"/>
          <w:color w:val="000000"/>
          <w:sz w:val="24"/>
          <w:szCs w:val="24"/>
        </w:rPr>
        <w:t xml:space="preserve"> USD which was in another words one-third of total economic losses caused by all types of natural disasters (Shao et al., 2019). It is also projected that the losses and damages due to floods will increase due to expanding exposure of assets and increasing population. Alfieri et al. </w:t>
      </w:r>
      <w:sdt>
        <w:sdtPr>
          <w:rPr>
            <w:rFonts w:ascii="Times New Roman" w:eastAsia="Times New Roman" w:hAnsi="Times New Roman" w:cs="Times New Roman"/>
            <w:color w:val="000000"/>
            <w:sz w:val="24"/>
            <w:szCs w:val="24"/>
          </w:rPr>
          <w:id w:val="1873183039"/>
          <w:citation/>
        </w:sdtPr>
        <w:sdtEndPr/>
        <w:sdtContent>
          <w:r w:rsidRPr="00904C2A">
            <w:rPr>
              <w:rFonts w:ascii="Times New Roman" w:eastAsia="Times New Roman" w:hAnsi="Times New Roman" w:cs="Times New Roman"/>
              <w:color w:val="000000"/>
              <w:sz w:val="24"/>
              <w:szCs w:val="24"/>
            </w:rPr>
            <w:fldChar w:fldCharType="begin"/>
          </w:r>
          <w:r w:rsidRPr="00904C2A">
            <w:rPr>
              <w:rFonts w:ascii="Times New Roman" w:eastAsia="Times New Roman" w:hAnsi="Times New Roman" w:cs="Times New Roman"/>
              <w:color w:val="000000"/>
              <w:sz w:val="24"/>
              <w:szCs w:val="24"/>
            </w:rPr>
            <w:instrText xml:space="preserve">CITATION Alﬁ17 \n  \l 1033 </w:instrText>
          </w:r>
          <w:r w:rsidRPr="00904C2A">
            <w:rPr>
              <w:rFonts w:ascii="Times New Roman" w:eastAsia="Times New Roman" w:hAnsi="Times New Roman" w:cs="Times New Roman"/>
              <w:color w:val="000000"/>
              <w:sz w:val="24"/>
              <w:szCs w:val="24"/>
            </w:rPr>
            <w:fldChar w:fldCharType="separate"/>
          </w:r>
          <w:r w:rsidRPr="00904C2A">
            <w:rPr>
              <w:rFonts w:ascii="Times New Roman" w:eastAsia="Times New Roman" w:hAnsi="Times New Roman" w:cs="Times New Roman"/>
              <w:color w:val="000000"/>
              <w:sz w:val="24"/>
              <w:szCs w:val="24"/>
            </w:rPr>
            <w:t>(2017)</w:t>
          </w:r>
          <w:r w:rsidRPr="00904C2A">
            <w:rPr>
              <w:rFonts w:ascii="Times New Roman" w:eastAsia="Times New Roman" w:hAnsi="Times New Roman" w:cs="Times New Roman"/>
              <w:color w:val="000000"/>
              <w:sz w:val="24"/>
              <w:szCs w:val="24"/>
            </w:rPr>
            <w:fldChar w:fldCharType="end"/>
          </w:r>
        </w:sdtContent>
      </w:sdt>
      <w:r w:rsidRPr="00904C2A">
        <w:rPr>
          <w:rFonts w:ascii="Times New Roman" w:eastAsia="Times New Roman" w:hAnsi="Times New Roman" w:cs="Times New Roman"/>
          <w:color w:val="000000"/>
          <w:sz w:val="24"/>
          <w:szCs w:val="24"/>
        </w:rPr>
        <w:t xml:space="preserve"> discovered a considerable rise in ﬂood risk due to the combination of the future ﬂood hazard and information on global exposure and vulnerability in most regions of the world. In that context, flood risk has already become a major threat to most of the continents. </w:t>
      </w:r>
    </w:p>
    <w:p w14:paraId="459B2CE3" w14:textId="3CD87BA7" w:rsidR="00DB22D7" w:rsidRDefault="00904C2A" w:rsidP="007411C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lang w:val="ru-RU"/>
        </w:rPr>
      </w:pPr>
      <w:r w:rsidRPr="00904C2A">
        <w:rPr>
          <w:rFonts w:ascii="Times New Roman" w:eastAsia="Times New Roman" w:hAnsi="Times New Roman" w:cs="Times New Roman"/>
          <w:bCs/>
          <w:color w:val="000000"/>
          <w:sz w:val="24"/>
          <w:szCs w:val="24"/>
          <w:lang w:val="ru-RU"/>
        </w:rPr>
        <w:t xml:space="preserve">Sri Lanka is very rich with </w:t>
      </w:r>
      <w:r w:rsidRPr="00904C2A">
        <w:rPr>
          <w:rFonts w:ascii="Times New Roman" w:eastAsia="Times New Roman" w:hAnsi="Times New Roman" w:cs="Times New Roman"/>
          <w:bCs/>
          <w:color w:val="000000"/>
          <w:sz w:val="24"/>
          <w:szCs w:val="24"/>
        </w:rPr>
        <w:t>many water bodies including 103 rivers which are</w:t>
      </w:r>
      <w:r w:rsidRPr="00904C2A">
        <w:rPr>
          <w:rFonts w:ascii="Times New Roman" w:eastAsia="Times New Roman" w:hAnsi="Times New Roman" w:cs="Times New Roman"/>
          <w:bCs/>
          <w:color w:val="000000"/>
          <w:sz w:val="24"/>
          <w:szCs w:val="24"/>
          <w:lang w:val="ru-RU"/>
        </w:rPr>
        <w:t xml:space="preserve"> valuable gift from the Mother Nature</w:t>
      </w:r>
      <w:r w:rsidRPr="00904C2A">
        <w:rPr>
          <w:rFonts w:ascii="Times New Roman" w:eastAsia="Times New Roman" w:hAnsi="Times New Roman" w:cs="Times New Roman"/>
          <w:color w:val="000000"/>
          <w:sz w:val="24"/>
          <w:szCs w:val="24"/>
        </w:rPr>
        <w:t xml:space="preserve"> </w:t>
      </w:r>
      <w:r w:rsidRPr="00904C2A">
        <w:rPr>
          <w:rFonts w:ascii="Times New Roman" w:eastAsia="Times New Roman" w:hAnsi="Times New Roman" w:cs="Times New Roman"/>
          <w:bCs/>
          <w:color w:val="000000"/>
          <w:sz w:val="24"/>
          <w:szCs w:val="24"/>
        </w:rPr>
        <w:t>(</w:t>
      </w:r>
      <w:proofErr w:type="spellStart"/>
      <w:r w:rsidRPr="00904C2A">
        <w:rPr>
          <w:rFonts w:ascii="Times New Roman" w:eastAsia="Times New Roman" w:hAnsi="Times New Roman" w:cs="Times New Roman"/>
          <w:bCs/>
          <w:color w:val="000000"/>
          <w:sz w:val="24"/>
          <w:szCs w:val="24"/>
        </w:rPr>
        <w:t>Surasinghe</w:t>
      </w:r>
      <w:proofErr w:type="spellEnd"/>
      <w:r w:rsidRPr="00904C2A">
        <w:rPr>
          <w:rFonts w:ascii="Times New Roman" w:eastAsia="Times New Roman" w:hAnsi="Times New Roman" w:cs="Times New Roman"/>
          <w:bCs/>
          <w:color w:val="000000"/>
          <w:sz w:val="24"/>
          <w:szCs w:val="24"/>
        </w:rPr>
        <w:t xml:space="preserve"> et al., 2020). </w:t>
      </w:r>
      <w:r w:rsidRPr="00904C2A">
        <w:rPr>
          <w:rFonts w:ascii="Times New Roman" w:eastAsia="Times New Roman" w:hAnsi="Times New Roman" w:cs="Times New Roman"/>
          <w:bCs/>
          <w:color w:val="000000"/>
          <w:sz w:val="24"/>
          <w:szCs w:val="24"/>
          <w:lang w:val="ru-RU"/>
        </w:rPr>
        <w:t xml:space="preserve">However, sometimes those resources are acting against to the people because of natural and manmade causes. Mainly heavy floods during the rainy seasons make many villages and cities vulnerable in the country. </w:t>
      </w:r>
      <w:r w:rsidRPr="00904C2A">
        <w:rPr>
          <w:rFonts w:ascii="Times New Roman" w:eastAsia="Times New Roman" w:hAnsi="Times New Roman" w:cs="Times New Roman"/>
          <w:color w:val="000000"/>
          <w:sz w:val="24"/>
          <w:szCs w:val="24"/>
        </w:rPr>
        <w:t>Considering the local experiences during the recent decades, it was identified that the most frequent natural disaster observed in Sri Lanka was floods, followed by strong wind, landslides and cyclones. The recent evidence recorded in 2016 that flood and landslides were affected for 24 districts which was impacting about 493,319 people of 124,398 families while death of 93 people 33 injured people and 117 were missing (Ministry of Disaster Management, 2016). Also</w:t>
      </w:r>
      <w:r w:rsidR="006C1B75">
        <w:rPr>
          <w:rFonts w:ascii="Times New Roman" w:eastAsia="Times New Roman" w:hAnsi="Times New Roman" w:cs="Times New Roman"/>
          <w:color w:val="000000"/>
          <w:sz w:val="24"/>
          <w:szCs w:val="24"/>
        </w:rPr>
        <w:t>,</w:t>
      </w:r>
      <w:r w:rsidR="005E3921">
        <w:rPr>
          <w:rFonts w:ascii="Times New Roman" w:eastAsia="Times New Roman" w:hAnsi="Times New Roman" w:cs="Times New Roman"/>
          <w:color w:val="000000"/>
          <w:sz w:val="24"/>
          <w:szCs w:val="24"/>
        </w:rPr>
        <w:t xml:space="preserve"> in 2017 about 200,</w:t>
      </w:r>
      <w:r w:rsidRPr="00904C2A">
        <w:rPr>
          <w:rFonts w:ascii="Times New Roman" w:eastAsia="Times New Roman" w:hAnsi="Times New Roman" w:cs="Times New Roman"/>
          <w:color w:val="000000"/>
          <w:sz w:val="24"/>
          <w:szCs w:val="24"/>
        </w:rPr>
        <w:t xml:space="preserve">050 people in eight districts of Sri Lanka were impoverished of their lives and nearly 2,093 houses were completely </w:t>
      </w:r>
      <w:r w:rsidR="006C1B75" w:rsidRPr="00904C2A">
        <w:rPr>
          <w:rFonts w:ascii="Times New Roman" w:eastAsia="Times New Roman" w:hAnsi="Times New Roman" w:cs="Times New Roman"/>
          <w:color w:val="000000"/>
          <w:sz w:val="24"/>
          <w:szCs w:val="24"/>
        </w:rPr>
        <w:t>damaged,</w:t>
      </w:r>
      <w:r w:rsidRPr="00904C2A">
        <w:rPr>
          <w:rFonts w:ascii="Times New Roman" w:eastAsia="Times New Roman" w:hAnsi="Times New Roman" w:cs="Times New Roman"/>
          <w:color w:val="000000"/>
          <w:sz w:val="24"/>
          <w:szCs w:val="24"/>
        </w:rPr>
        <w:t xml:space="preserve"> and 11,056 houses were partially damaged due to the flood and landslide disasters (</w:t>
      </w:r>
      <w:r w:rsidR="007C7FBA">
        <w:rPr>
          <w:rFonts w:ascii="Times New Roman" w:eastAsia="Times New Roman" w:hAnsi="Times New Roman" w:cs="Times New Roman"/>
          <w:color w:val="000000"/>
          <w:sz w:val="24"/>
          <w:szCs w:val="24"/>
        </w:rPr>
        <w:t>Disaster Management Cent</w:t>
      </w:r>
      <w:r w:rsidR="00267B20">
        <w:rPr>
          <w:rFonts w:ascii="Times New Roman" w:eastAsia="Times New Roman" w:hAnsi="Times New Roman" w:cs="Times New Roman"/>
          <w:color w:val="000000"/>
          <w:sz w:val="24"/>
          <w:szCs w:val="24"/>
        </w:rPr>
        <w:t>re</w:t>
      </w:r>
      <w:r w:rsidRPr="00904C2A">
        <w:rPr>
          <w:rFonts w:ascii="Times New Roman" w:eastAsia="Times New Roman" w:hAnsi="Times New Roman" w:cs="Times New Roman"/>
          <w:color w:val="000000"/>
          <w:sz w:val="24"/>
          <w:szCs w:val="24"/>
        </w:rPr>
        <w:t>, 2017)</w:t>
      </w:r>
      <w:r w:rsidR="007C7FBA" w:rsidRPr="005E3921">
        <w:rPr>
          <w:rFonts w:ascii="Times New Roman" w:eastAsia="Times New Roman" w:hAnsi="Times New Roman" w:cs="Times New Roman"/>
          <w:sz w:val="24"/>
          <w:szCs w:val="24"/>
        </w:rPr>
        <w:t xml:space="preserve">. </w:t>
      </w:r>
      <w:r w:rsidRPr="00904C2A">
        <w:rPr>
          <w:rFonts w:ascii="Times New Roman" w:eastAsia="Times New Roman" w:hAnsi="Times New Roman" w:cs="Times New Roman"/>
          <w:color w:val="000000"/>
          <w:sz w:val="24"/>
          <w:szCs w:val="24"/>
        </w:rPr>
        <w:t xml:space="preserve">Accordingly, almost a huge number of people, families and properties has been damaged. On the other hand, a large amount of government funds is using to get the damages </w:t>
      </w:r>
      <w:r w:rsidR="00C27829">
        <w:rPr>
          <w:rFonts w:ascii="Times New Roman" w:eastAsia="Times New Roman" w:hAnsi="Times New Roman" w:cs="Times New Roman"/>
          <w:color w:val="000000"/>
          <w:sz w:val="24"/>
          <w:szCs w:val="24"/>
        </w:rPr>
        <w:t>recovered.</w:t>
      </w:r>
      <w:r w:rsidRPr="00904C2A">
        <w:rPr>
          <w:rFonts w:ascii="Times New Roman" w:eastAsia="Times New Roman" w:hAnsi="Times New Roman" w:cs="Times New Roman"/>
          <w:color w:val="000000"/>
          <w:sz w:val="24"/>
          <w:szCs w:val="24"/>
        </w:rPr>
        <w:t xml:space="preserve"> </w:t>
      </w:r>
      <w:r w:rsidRPr="00904C2A">
        <w:rPr>
          <w:rFonts w:ascii="Times New Roman" w:eastAsia="Times New Roman" w:hAnsi="Times New Roman" w:cs="Times New Roman"/>
          <w:bCs/>
          <w:color w:val="000000"/>
          <w:sz w:val="24"/>
          <w:szCs w:val="24"/>
          <w:lang w:val="ru-RU"/>
        </w:rPr>
        <w:t>This is may be to replace the homes of people or may be to cover the loss of deaths.</w:t>
      </w:r>
      <w:r w:rsidRPr="00904C2A">
        <w:rPr>
          <w:rFonts w:ascii="Times New Roman" w:eastAsia="Times New Roman" w:hAnsi="Times New Roman" w:cs="Times New Roman"/>
          <w:bCs/>
          <w:color w:val="000000"/>
          <w:sz w:val="24"/>
          <w:szCs w:val="24"/>
        </w:rPr>
        <w:t xml:space="preserve"> </w:t>
      </w:r>
      <w:r w:rsidRPr="00904C2A">
        <w:rPr>
          <w:rFonts w:ascii="Times New Roman" w:eastAsia="Times New Roman" w:hAnsi="Times New Roman" w:cs="Times New Roman"/>
          <w:bCs/>
          <w:color w:val="000000"/>
          <w:sz w:val="24"/>
          <w:szCs w:val="24"/>
          <w:lang w:val="ru-RU"/>
        </w:rPr>
        <w:t>Therefore</w:t>
      </w:r>
      <w:r w:rsidRPr="00904C2A">
        <w:rPr>
          <w:rFonts w:ascii="Times New Roman" w:eastAsia="Times New Roman" w:hAnsi="Times New Roman" w:cs="Times New Roman"/>
          <w:bCs/>
          <w:color w:val="000000"/>
          <w:sz w:val="24"/>
          <w:szCs w:val="24"/>
        </w:rPr>
        <w:t>,</w:t>
      </w:r>
      <w:r w:rsidRPr="00904C2A">
        <w:rPr>
          <w:rFonts w:ascii="Times New Roman" w:eastAsia="Times New Roman" w:hAnsi="Times New Roman" w:cs="Times New Roman"/>
          <w:bCs/>
          <w:color w:val="000000"/>
          <w:sz w:val="24"/>
          <w:szCs w:val="24"/>
          <w:lang w:val="ru-RU"/>
        </w:rPr>
        <w:t xml:space="preserve"> it is worth to identify the main </w:t>
      </w:r>
      <w:r w:rsidRPr="00904C2A">
        <w:rPr>
          <w:rFonts w:ascii="Times New Roman" w:eastAsia="Times New Roman" w:hAnsi="Times New Roman" w:cs="Times New Roman"/>
          <w:bCs/>
          <w:color w:val="000000"/>
          <w:sz w:val="24"/>
          <w:szCs w:val="24"/>
        </w:rPr>
        <w:t xml:space="preserve">determinants </w:t>
      </w:r>
      <w:r w:rsidRPr="00904C2A">
        <w:rPr>
          <w:rFonts w:ascii="Times New Roman" w:eastAsia="Times New Roman" w:hAnsi="Times New Roman" w:cs="Times New Roman"/>
          <w:bCs/>
          <w:color w:val="000000"/>
          <w:sz w:val="24"/>
          <w:szCs w:val="24"/>
          <w:lang w:val="ru-RU"/>
        </w:rPr>
        <w:t xml:space="preserve">of floods </w:t>
      </w:r>
      <w:r w:rsidRPr="00904C2A">
        <w:rPr>
          <w:rFonts w:ascii="Times New Roman" w:eastAsia="Times New Roman" w:hAnsi="Times New Roman" w:cs="Times New Roman"/>
          <w:bCs/>
          <w:color w:val="000000"/>
          <w:sz w:val="24"/>
          <w:szCs w:val="24"/>
        </w:rPr>
        <w:t xml:space="preserve">thus </w:t>
      </w:r>
      <w:r w:rsidRPr="00904C2A">
        <w:rPr>
          <w:rFonts w:ascii="Times New Roman" w:eastAsia="Times New Roman" w:hAnsi="Times New Roman" w:cs="Times New Roman"/>
          <w:bCs/>
          <w:color w:val="000000"/>
          <w:sz w:val="24"/>
          <w:szCs w:val="24"/>
          <w:lang w:val="ru-RU"/>
        </w:rPr>
        <w:t>the precautions can be take</w:t>
      </w:r>
      <w:r w:rsidRPr="00904C2A">
        <w:rPr>
          <w:rFonts w:ascii="Times New Roman" w:eastAsia="Times New Roman" w:hAnsi="Times New Roman" w:cs="Times New Roman"/>
          <w:bCs/>
          <w:color w:val="000000"/>
          <w:sz w:val="24"/>
          <w:szCs w:val="24"/>
        </w:rPr>
        <w:t>n</w:t>
      </w:r>
      <w:r w:rsidRPr="00904C2A">
        <w:rPr>
          <w:rFonts w:ascii="Times New Roman" w:eastAsia="Times New Roman" w:hAnsi="Times New Roman" w:cs="Times New Roman"/>
          <w:bCs/>
          <w:color w:val="000000"/>
          <w:sz w:val="24"/>
          <w:szCs w:val="24"/>
          <w:lang w:val="ru-RU"/>
        </w:rPr>
        <w:t xml:space="preserve">. </w:t>
      </w:r>
    </w:p>
    <w:p w14:paraId="3E33F8D1" w14:textId="4E83BCBE" w:rsidR="005E3921" w:rsidRDefault="00904C2A" w:rsidP="007411C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904C2A">
        <w:rPr>
          <w:rFonts w:ascii="Times New Roman" w:eastAsia="Times New Roman" w:hAnsi="Times New Roman" w:cs="Times New Roman"/>
          <w:bCs/>
          <w:color w:val="000000"/>
          <w:sz w:val="24"/>
          <w:szCs w:val="24"/>
          <w:lang w:val="ru-RU"/>
        </w:rPr>
        <w:t>One of such vulnerable area</w:t>
      </w:r>
      <w:r w:rsidRPr="00904C2A">
        <w:rPr>
          <w:rFonts w:ascii="Times New Roman" w:eastAsia="Times New Roman" w:hAnsi="Times New Roman" w:cs="Times New Roman"/>
          <w:bCs/>
          <w:color w:val="000000"/>
          <w:sz w:val="24"/>
          <w:szCs w:val="24"/>
        </w:rPr>
        <w:t>s</w:t>
      </w:r>
      <w:r w:rsidRPr="00904C2A">
        <w:rPr>
          <w:rFonts w:ascii="Times New Roman" w:eastAsia="Times New Roman" w:hAnsi="Times New Roman" w:cs="Times New Roman"/>
          <w:bCs/>
          <w:color w:val="000000"/>
          <w:sz w:val="24"/>
          <w:szCs w:val="24"/>
          <w:lang w:val="ru-RU"/>
        </w:rPr>
        <w:t xml:space="preserve"> </w:t>
      </w:r>
      <w:r w:rsidRPr="00904C2A">
        <w:rPr>
          <w:rFonts w:ascii="Times New Roman" w:eastAsia="Times New Roman" w:hAnsi="Times New Roman" w:cs="Times New Roman"/>
          <w:bCs/>
          <w:color w:val="000000"/>
          <w:sz w:val="24"/>
          <w:szCs w:val="24"/>
        </w:rPr>
        <w:t>to recurrent flood</w:t>
      </w:r>
      <w:r w:rsidR="00DB22D7">
        <w:rPr>
          <w:rFonts w:ascii="Times New Roman" w:eastAsia="Times New Roman" w:hAnsi="Times New Roman" w:cs="Times New Roman"/>
          <w:bCs/>
          <w:color w:val="000000"/>
          <w:sz w:val="24"/>
          <w:szCs w:val="24"/>
        </w:rPr>
        <w:t>ing</w:t>
      </w:r>
      <w:r w:rsidRPr="00904C2A">
        <w:rPr>
          <w:rFonts w:ascii="Times New Roman" w:eastAsia="Times New Roman" w:hAnsi="Times New Roman" w:cs="Times New Roman"/>
          <w:bCs/>
          <w:color w:val="000000"/>
          <w:sz w:val="24"/>
          <w:szCs w:val="24"/>
        </w:rPr>
        <w:t xml:space="preserve">, </w:t>
      </w:r>
      <w:r w:rsidRPr="00904C2A">
        <w:rPr>
          <w:rFonts w:ascii="Times New Roman" w:eastAsia="Times New Roman" w:hAnsi="Times New Roman" w:cs="Times New Roman"/>
          <w:bCs/>
          <w:color w:val="000000"/>
          <w:sz w:val="24"/>
          <w:szCs w:val="24"/>
          <w:lang w:val="ru-RU"/>
        </w:rPr>
        <w:t xml:space="preserve">is the </w:t>
      </w:r>
      <w:r w:rsidRPr="00904C2A">
        <w:rPr>
          <w:rFonts w:ascii="Times New Roman" w:eastAsia="Times New Roman" w:hAnsi="Times New Roman" w:cs="Times New Roman"/>
          <w:bCs/>
          <w:color w:val="000000"/>
          <w:sz w:val="24"/>
          <w:szCs w:val="24"/>
        </w:rPr>
        <w:t xml:space="preserve">two </w:t>
      </w:r>
      <w:r w:rsidRPr="00904C2A">
        <w:rPr>
          <w:rFonts w:ascii="Times New Roman" w:eastAsia="Times New Roman" w:hAnsi="Times New Roman" w:cs="Times New Roman"/>
          <w:bCs/>
          <w:color w:val="000000"/>
          <w:sz w:val="24"/>
          <w:szCs w:val="24"/>
          <w:lang w:val="ru-RU"/>
        </w:rPr>
        <w:t>sides of Kelani River in Kaduwela Municipal Council</w:t>
      </w:r>
      <w:r w:rsidRPr="00904C2A">
        <w:rPr>
          <w:rFonts w:ascii="Times New Roman" w:eastAsia="Times New Roman" w:hAnsi="Times New Roman" w:cs="Times New Roman"/>
          <w:bCs/>
          <w:color w:val="000000"/>
          <w:sz w:val="24"/>
          <w:szCs w:val="24"/>
        </w:rPr>
        <w:t xml:space="preserve"> area. The recent flood which was occurred in 2016 </w:t>
      </w:r>
      <w:r w:rsidR="00DB22D7">
        <w:rPr>
          <w:rFonts w:ascii="Times New Roman" w:eastAsia="Times New Roman" w:hAnsi="Times New Roman" w:cs="Times New Roman"/>
          <w:bCs/>
          <w:color w:val="000000"/>
          <w:sz w:val="24"/>
          <w:szCs w:val="24"/>
        </w:rPr>
        <w:t>w</w:t>
      </w:r>
      <w:r w:rsidRPr="00904C2A">
        <w:rPr>
          <w:rFonts w:ascii="Times New Roman" w:eastAsia="Times New Roman" w:hAnsi="Times New Roman" w:cs="Times New Roman"/>
          <w:bCs/>
          <w:color w:val="000000"/>
          <w:sz w:val="24"/>
          <w:szCs w:val="24"/>
        </w:rPr>
        <w:t xml:space="preserve">as </w:t>
      </w:r>
      <w:r w:rsidR="00DB22D7">
        <w:rPr>
          <w:rFonts w:ascii="Times New Roman" w:eastAsia="Times New Roman" w:hAnsi="Times New Roman" w:cs="Times New Roman"/>
          <w:bCs/>
          <w:color w:val="000000"/>
          <w:sz w:val="24"/>
          <w:szCs w:val="24"/>
        </w:rPr>
        <w:t xml:space="preserve">recorded as </w:t>
      </w:r>
      <w:r w:rsidR="00436296">
        <w:rPr>
          <w:rFonts w:ascii="Times New Roman" w:eastAsia="Times New Roman" w:hAnsi="Times New Roman" w:cs="Times New Roman"/>
          <w:bCs/>
          <w:color w:val="000000"/>
          <w:sz w:val="24"/>
          <w:szCs w:val="24"/>
        </w:rPr>
        <w:t>critical in</w:t>
      </w:r>
      <w:r w:rsidRPr="00904C2A">
        <w:rPr>
          <w:rFonts w:ascii="Times New Roman" w:eastAsia="Times New Roman" w:hAnsi="Times New Roman" w:cs="Times New Roman"/>
          <w:bCs/>
          <w:color w:val="000000"/>
          <w:sz w:val="24"/>
          <w:szCs w:val="24"/>
        </w:rPr>
        <w:t xml:space="preserve"> th</w:t>
      </w:r>
      <w:r w:rsidR="00DB22D7">
        <w:rPr>
          <w:rFonts w:ascii="Times New Roman" w:eastAsia="Times New Roman" w:hAnsi="Times New Roman" w:cs="Times New Roman"/>
          <w:bCs/>
          <w:color w:val="000000"/>
          <w:sz w:val="24"/>
          <w:szCs w:val="24"/>
        </w:rPr>
        <w:t>is</w:t>
      </w:r>
      <w:r w:rsidRPr="00904C2A">
        <w:rPr>
          <w:rFonts w:ascii="Times New Roman" w:eastAsia="Times New Roman" w:hAnsi="Times New Roman" w:cs="Times New Roman"/>
          <w:bCs/>
          <w:color w:val="000000"/>
          <w:sz w:val="24"/>
          <w:szCs w:val="24"/>
        </w:rPr>
        <w:t xml:space="preserve"> area after the major flood in 1989. The damages of 2016 flood were </w:t>
      </w:r>
      <w:r w:rsidR="00C27829" w:rsidRPr="00904C2A">
        <w:rPr>
          <w:rFonts w:ascii="Times New Roman" w:eastAsia="Times New Roman" w:hAnsi="Times New Roman" w:cs="Times New Roman"/>
          <w:bCs/>
          <w:color w:val="000000"/>
          <w:sz w:val="24"/>
          <w:szCs w:val="24"/>
        </w:rPr>
        <w:t>elevated</w:t>
      </w:r>
      <w:r w:rsidRPr="00904C2A">
        <w:rPr>
          <w:rFonts w:ascii="Times New Roman" w:eastAsia="Times New Roman" w:hAnsi="Times New Roman" w:cs="Times New Roman"/>
          <w:bCs/>
          <w:color w:val="000000"/>
          <w:sz w:val="24"/>
          <w:szCs w:val="24"/>
        </w:rPr>
        <w:t xml:space="preserve"> because of inundation in longer </w:t>
      </w:r>
      <w:r w:rsidR="00DB22D7" w:rsidRPr="00904C2A">
        <w:rPr>
          <w:rFonts w:ascii="Times New Roman" w:eastAsia="Times New Roman" w:hAnsi="Times New Roman" w:cs="Times New Roman"/>
          <w:bCs/>
          <w:color w:val="000000"/>
          <w:sz w:val="24"/>
          <w:szCs w:val="24"/>
        </w:rPr>
        <w:t>time</w:t>
      </w:r>
      <w:r w:rsidRPr="00904C2A">
        <w:rPr>
          <w:rFonts w:ascii="Times New Roman" w:eastAsia="Times New Roman" w:hAnsi="Times New Roman" w:cs="Times New Roman"/>
          <w:bCs/>
          <w:color w:val="000000"/>
          <w:sz w:val="24"/>
          <w:szCs w:val="24"/>
        </w:rPr>
        <w:t xml:space="preserve"> caused by the irregular developments within </w:t>
      </w:r>
      <w:proofErr w:type="spellStart"/>
      <w:r w:rsidRPr="00904C2A">
        <w:rPr>
          <w:rFonts w:ascii="Times New Roman" w:eastAsia="Times New Roman" w:hAnsi="Times New Roman" w:cs="Times New Roman"/>
          <w:bCs/>
          <w:color w:val="000000"/>
          <w:sz w:val="24"/>
          <w:szCs w:val="24"/>
        </w:rPr>
        <w:t>K</w:t>
      </w:r>
      <w:r w:rsidR="00436296">
        <w:rPr>
          <w:rFonts w:ascii="Times New Roman" w:eastAsia="Times New Roman" w:hAnsi="Times New Roman" w:cs="Times New Roman"/>
          <w:bCs/>
          <w:color w:val="000000"/>
          <w:sz w:val="24"/>
          <w:szCs w:val="24"/>
        </w:rPr>
        <w:t>e</w:t>
      </w:r>
      <w:r w:rsidRPr="00904C2A">
        <w:rPr>
          <w:rFonts w:ascii="Times New Roman" w:eastAsia="Times New Roman" w:hAnsi="Times New Roman" w:cs="Times New Roman"/>
          <w:bCs/>
          <w:color w:val="000000"/>
          <w:sz w:val="24"/>
          <w:szCs w:val="24"/>
        </w:rPr>
        <w:t>l</w:t>
      </w:r>
      <w:r w:rsidR="00436296">
        <w:rPr>
          <w:rFonts w:ascii="Times New Roman" w:eastAsia="Times New Roman" w:hAnsi="Times New Roman" w:cs="Times New Roman"/>
          <w:bCs/>
          <w:color w:val="000000"/>
          <w:sz w:val="24"/>
          <w:szCs w:val="24"/>
        </w:rPr>
        <w:t>a</w:t>
      </w:r>
      <w:r w:rsidR="004F2205">
        <w:rPr>
          <w:rFonts w:ascii="Times New Roman" w:eastAsia="Times New Roman" w:hAnsi="Times New Roman" w:cs="Times New Roman"/>
          <w:bCs/>
          <w:color w:val="000000"/>
          <w:sz w:val="24"/>
          <w:szCs w:val="24"/>
        </w:rPr>
        <w:t>ni</w:t>
      </w:r>
      <w:proofErr w:type="spellEnd"/>
      <w:r w:rsidR="004F2205">
        <w:rPr>
          <w:rFonts w:ascii="Times New Roman" w:eastAsia="Times New Roman" w:hAnsi="Times New Roman" w:cs="Times New Roman"/>
          <w:bCs/>
          <w:color w:val="000000"/>
          <w:sz w:val="24"/>
          <w:szCs w:val="24"/>
        </w:rPr>
        <w:t xml:space="preserve"> R</w:t>
      </w:r>
      <w:r w:rsidRPr="00904C2A">
        <w:rPr>
          <w:rFonts w:ascii="Times New Roman" w:eastAsia="Times New Roman" w:hAnsi="Times New Roman" w:cs="Times New Roman"/>
          <w:bCs/>
          <w:color w:val="000000"/>
          <w:sz w:val="24"/>
          <w:szCs w:val="24"/>
        </w:rPr>
        <w:t xml:space="preserve">iver flood plain area </w:t>
      </w:r>
      <w:sdt>
        <w:sdtPr>
          <w:rPr>
            <w:rFonts w:ascii="Times New Roman" w:eastAsia="Times New Roman" w:hAnsi="Times New Roman" w:cs="Times New Roman"/>
            <w:bCs/>
            <w:color w:val="000000"/>
            <w:sz w:val="24"/>
            <w:szCs w:val="24"/>
          </w:rPr>
          <w:id w:val="1452276182"/>
          <w:citation/>
        </w:sdtPr>
        <w:sdtEndPr/>
        <w:sdtContent>
          <w:r w:rsidRPr="00904C2A">
            <w:rPr>
              <w:rFonts w:ascii="Times New Roman" w:eastAsia="Times New Roman" w:hAnsi="Times New Roman" w:cs="Times New Roman"/>
              <w:bCs/>
              <w:color w:val="000000"/>
              <w:sz w:val="24"/>
              <w:szCs w:val="24"/>
            </w:rPr>
            <w:fldChar w:fldCharType="begin"/>
          </w:r>
          <w:r w:rsidRPr="00904C2A">
            <w:rPr>
              <w:rFonts w:ascii="Times New Roman" w:eastAsia="Times New Roman" w:hAnsi="Times New Roman" w:cs="Times New Roman"/>
              <w:bCs/>
              <w:color w:val="000000"/>
              <w:sz w:val="24"/>
              <w:szCs w:val="24"/>
            </w:rPr>
            <w:instrText xml:space="preserve"> CITATION Het20 \l 1033 </w:instrText>
          </w:r>
          <w:r w:rsidRPr="00904C2A">
            <w:rPr>
              <w:rFonts w:ascii="Times New Roman" w:eastAsia="Times New Roman" w:hAnsi="Times New Roman" w:cs="Times New Roman"/>
              <w:bCs/>
              <w:color w:val="000000"/>
              <w:sz w:val="24"/>
              <w:szCs w:val="24"/>
            </w:rPr>
            <w:fldChar w:fldCharType="separate"/>
          </w:r>
          <w:r w:rsidRPr="00904C2A">
            <w:rPr>
              <w:rFonts w:ascii="Times New Roman" w:eastAsia="Times New Roman" w:hAnsi="Times New Roman" w:cs="Times New Roman"/>
              <w:bCs/>
              <w:color w:val="000000"/>
              <w:sz w:val="24"/>
              <w:szCs w:val="24"/>
            </w:rPr>
            <w:t>(Hettiarachchi, 2020)</w:t>
          </w:r>
          <w:r w:rsidRPr="00904C2A">
            <w:rPr>
              <w:rFonts w:ascii="Times New Roman" w:eastAsia="Times New Roman" w:hAnsi="Times New Roman" w:cs="Times New Roman"/>
              <w:color w:val="000000"/>
              <w:sz w:val="24"/>
              <w:szCs w:val="24"/>
            </w:rPr>
            <w:fldChar w:fldCharType="end"/>
          </w:r>
        </w:sdtContent>
      </w:sdt>
      <w:r w:rsidRPr="00904C2A">
        <w:rPr>
          <w:rFonts w:ascii="Times New Roman" w:eastAsia="Times New Roman" w:hAnsi="Times New Roman" w:cs="Times New Roman"/>
          <w:bCs/>
          <w:color w:val="000000"/>
          <w:sz w:val="24"/>
          <w:szCs w:val="24"/>
        </w:rPr>
        <w:t xml:space="preserve">. </w:t>
      </w:r>
      <w:r w:rsidR="00DE10D2">
        <w:rPr>
          <w:rFonts w:ascii="Times New Roman" w:eastAsia="Times New Roman" w:hAnsi="Times New Roman" w:cs="Times New Roman"/>
          <w:bCs/>
          <w:color w:val="000000"/>
          <w:sz w:val="24"/>
          <w:szCs w:val="24"/>
        </w:rPr>
        <w:t>Meanwhile Kaduwela Municipal Council d</w:t>
      </w:r>
      <w:r w:rsidRPr="00904C2A">
        <w:rPr>
          <w:rFonts w:ascii="Times New Roman" w:eastAsia="Times New Roman" w:hAnsi="Times New Roman" w:cs="Times New Roman"/>
          <w:color w:val="000000"/>
          <w:sz w:val="24"/>
          <w:szCs w:val="24"/>
        </w:rPr>
        <w:t xml:space="preserve">ocumentary records show the </w:t>
      </w:r>
      <w:r w:rsidR="00DB22D7">
        <w:rPr>
          <w:rFonts w:ascii="Times New Roman" w:eastAsia="Times New Roman" w:hAnsi="Times New Roman" w:cs="Times New Roman"/>
          <w:color w:val="000000"/>
          <w:sz w:val="24"/>
          <w:szCs w:val="24"/>
        </w:rPr>
        <w:t xml:space="preserve">annual average </w:t>
      </w:r>
      <w:r w:rsidR="00363113" w:rsidRPr="00904C2A">
        <w:rPr>
          <w:rFonts w:ascii="Times New Roman" w:eastAsia="Times New Roman" w:hAnsi="Times New Roman" w:cs="Times New Roman"/>
          <w:color w:val="000000"/>
          <w:sz w:val="24"/>
          <w:szCs w:val="24"/>
        </w:rPr>
        <w:t>estimated cost</w:t>
      </w:r>
      <w:r w:rsidR="005E3921">
        <w:rPr>
          <w:rFonts w:ascii="Times New Roman" w:eastAsia="Times New Roman" w:hAnsi="Times New Roman" w:cs="Times New Roman"/>
          <w:color w:val="000000"/>
          <w:sz w:val="24"/>
          <w:szCs w:val="24"/>
        </w:rPr>
        <w:t xml:space="preserve"> of damages is over Rs.10,</w:t>
      </w:r>
      <w:r w:rsidR="005E3921" w:rsidRPr="00904C2A">
        <w:rPr>
          <w:rFonts w:ascii="Times New Roman" w:eastAsia="Times New Roman" w:hAnsi="Times New Roman" w:cs="Times New Roman"/>
          <w:color w:val="000000"/>
          <w:sz w:val="24"/>
          <w:szCs w:val="24"/>
        </w:rPr>
        <w:t xml:space="preserve"> 000</w:t>
      </w:r>
      <w:r w:rsidRPr="00904C2A">
        <w:rPr>
          <w:rFonts w:ascii="Times New Roman" w:eastAsia="Times New Roman" w:hAnsi="Times New Roman" w:cs="Times New Roman"/>
          <w:color w:val="000000"/>
          <w:sz w:val="24"/>
          <w:szCs w:val="24"/>
        </w:rPr>
        <w:t xml:space="preserve">, 000 </w:t>
      </w:r>
      <w:r w:rsidR="00DB22D7">
        <w:rPr>
          <w:rFonts w:ascii="Times New Roman" w:eastAsia="Times New Roman" w:hAnsi="Times New Roman" w:cs="Times New Roman"/>
          <w:color w:val="000000"/>
          <w:sz w:val="24"/>
          <w:szCs w:val="24"/>
        </w:rPr>
        <w:t>during the past years.</w:t>
      </w:r>
      <w:r w:rsidRPr="00904C2A">
        <w:rPr>
          <w:rFonts w:ascii="Times New Roman" w:eastAsia="Times New Roman" w:hAnsi="Times New Roman" w:cs="Times New Roman"/>
          <w:color w:val="000000"/>
          <w:sz w:val="24"/>
          <w:szCs w:val="24"/>
        </w:rPr>
        <w:t xml:space="preserve"> On average 10,000 people, 3000 families and around 300 small and medium business are yearly reported as affected and damaged. The figures emphasize the alarming nature of the issue and there is no evidence on </w:t>
      </w:r>
      <w:r w:rsidR="00363113">
        <w:rPr>
          <w:rFonts w:ascii="Times New Roman" w:eastAsia="Times New Roman" w:hAnsi="Times New Roman" w:cs="Times New Roman"/>
          <w:color w:val="000000"/>
          <w:sz w:val="24"/>
          <w:szCs w:val="24"/>
        </w:rPr>
        <w:t>findings</w:t>
      </w:r>
      <w:r w:rsidRPr="00904C2A">
        <w:rPr>
          <w:rFonts w:ascii="Times New Roman" w:eastAsia="Times New Roman" w:hAnsi="Times New Roman" w:cs="Times New Roman"/>
          <w:color w:val="000000"/>
          <w:sz w:val="24"/>
          <w:szCs w:val="24"/>
        </w:rPr>
        <w:t xml:space="preserve"> to identify the factors that are contributing to this recurrent flooding in detail. Screening through the literature it was noted that many scholars’ views as flood is a result of extreme weather conditions such as heavy </w:t>
      </w:r>
      <w:r w:rsidR="009D3610" w:rsidRPr="00904C2A">
        <w:rPr>
          <w:rFonts w:ascii="Times New Roman" w:eastAsia="Times New Roman" w:hAnsi="Times New Roman" w:cs="Times New Roman"/>
          <w:color w:val="000000"/>
          <w:sz w:val="24"/>
          <w:szCs w:val="24"/>
        </w:rPr>
        <w:t>rainfalls</w:t>
      </w:r>
      <w:r w:rsidR="009D3610">
        <w:rPr>
          <w:rFonts w:ascii="Times New Roman" w:eastAsia="Times New Roman" w:hAnsi="Times New Roman" w:cs="Times New Roman"/>
          <w:color w:val="000000"/>
          <w:sz w:val="24"/>
          <w:szCs w:val="24"/>
        </w:rPr>
        <w:t xml:space="preserve"> whilst</w:t>
      </w:r>
      <w:r w:rsidRPr="00904C2A">
        <w:rPr>
          <w:rFonts w:ascii="Times New Roman" w:eastAsia="Times New Roman" w:hAnsi="Times New Roman" w:cs="Times New Roman"/>
          <w:color w:val="000000"/>
          <w:sz w:val="24"/>
          <w:szCs w:val="24"/>
        </w:rPr>
        <w:t>, some arguments are there that it is not merely based on natural factors, but in some cases may be human activities also contributing.</w:t>
      </w:r>
    </w:p>
    <w:p w14:paraId="5CC97354" w14:textId="76D804A5" w:rsidR="00904C2A" w:rsidRDefault="00363113" w:rsidP="007411C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w:t>
      </w:r>
      <w:r w:rsidR="00280998">
        <w:rPr>
          <w:rFonts w:ascii="Times New Roman" w:eastAsia="Times New Roman" w:hAnsi="Times New Roman" w:cs="Times New Roman"/>
          <w:color w:val="000000"/>
          <w:sz w:val="24"/>
          <w:szCs w:val="24"/>
        </w:rPr>
        <w:t>the</w:t>
      </w:r>
      <w:r w:rsidR="00DE10D2">
        <w:rPr>
          <w:rFonts w:ascii="Times New Roman" w:eastAsia="Times New Roman" w:hAnsi="Times New Roman" w:cs="Times New Roman"/>
          <w:color w:val="000000"/>
          <w:sz w:val="24"/>
          <w:szCs w:val="24"/>
        </w:rPr>
        <w:t>se</w:t>
      </w:r>
      <w:r w:rsidR="00280998">
        <w:rPr>
          <w:rFonts w:ascii="Times New Roman" w:eastAsia="Times New Roman" w:hAnsi="Times New Roman" w:cs="Times New Roman"/>
          <w:color w:val="000000"/>
          <w:sz w:val="24"/>
          <w:szCs w:val="24"/>
        </w:rPr>
        <w:t xml:space="preserve"> causes</w:t>
      </w:r>
      <w:r w:rsidR="00DE10D2">
        <w:rPr>
          <w:rFonts w:ascii="Times New Roman" w:eastAsia="Times New Roman" w:hAnsi="Times New Roman" w:cs="Times New Roman"/>
          <w:color w:val="000000"/>
          <w:sz w:val="24"/>
          <w:szCs w:val="24"/>
        </w:rPr>
        <w:t>,</w:t>
      </w:r>
      <w:r w:rsidR="00280998">
        <w:rPr>
          <w:rFonts w:ascii="Times New Roman" w:eastAsia="Times New Roman" w:hAnsi="Times New Roman" w:cs="Times New Roman"/>
          <w:color w:val="000000"/>
          <w:sz w:val="24"/>
          <w:szCs w:val="24"/>
        </w:rPr>
        <w:t xml:space="preserve"> flooding </w:t>
      </w:r>
      <w:r w:rsidR="00DE10D2">
        <w:rPr>
          <w:rFonts w:ascii="Times New Roman" w:eastAsia="Times New Roman" w:hAnsi="Times New Roman" w:cs="Times New Roman"/>
          <w:color w:val="000000"/>
          <w:sz w:val="24"/>
          <w:szCs w:val="24"/>
        </w:rPr>
        <w:t xml:space="preserve">is a </w:t>
      </w:r>
      <w:r w:rsidR="005E6DFB" w:rsidRPr="00904C2A">
        <w:rPr>
          <w:rFonts w:ascii="Times New Roman" w:eastAsia="Times New Roman" w:hAnsi="Times New Roman" w:cs="Times New Roman"/>
          <w:color w:val="000000"/>
          <w:sz w:val="24"/>
          <w:szCs w:val="24"/>
        </w:rPr>
        <w:t>matter</w:t>
      </w:r>
      <w:r w:rsidR="00DE10D2">
        <w:rPr>
          <w:rFonts w:ascii="Times New Roman" w:eastAsia="Times New Roman" w:hAnsi="Times New Roman" w:cs="Times New Roman"/>
          <w:color w:val="000000"/>
          <w:sz w:val="24"/>
          <w:szCs w:val="24"/>
        </w:rPr>
        <w:t xml:space="preserve"> of</w:t>
      </w:r>
      <w:r w:rsidR="005E6DFB">
        <w:rPr>
          <w:rFonts w:ascii="Times New Roman" w:eastAsia="Times New Roman" w:hAnsi="Times New Roman" w:cs="Times New Roman"/>
          <w:color w:val="000000"/>
          <w:sz w:val="24"/>
          <w:szCs w:val="24"/>
        </w:rPr>
        <w:t xml:space="preserve"> </w:t>
      </w:r>
      <w:r w:rsidR="005E6DFB" w:rsidRPr="00904C2A">
        <w:rPr>
          <w:rFonts w:ascii="Times New Roman" w:eastAsia="Times New Roman" w:hAnsi="Times New Roman" w:cs="Times New Roman"/>
          <w:color w:val="000000"/>
          <w:sz w:val="24"/>
          <w:szCs w:val="24"/>
        </w:rPr>
        <w:t>changing</w:t>
      </w:r>
      <w:r w:rsidRPr="00904C2A">
        <w:rPr>
          <w:rFonts w:ascii="Times New Roman" w:eastAsia="Times New Roman" w:hAnsi="Times New Roman" w:cs="Times New Roman"/>
          <w:color w:val="000000"/>
          <w:sz w:val="24"/>
          <w:szCs w:val="24"/>
        </w:rPr>
        <w:t xml:space="preserve"> from location to location</w:t>
      </w:r>
      <w:r w:rsidR="009D3610">
        <w:rPr>
          <w:rFonts w:ascii="Times New Roman" w:eastAsia="Times New Roman" w:hAnsi="Times New Roman" w:cs="Times New Roman"/>
          <w:color w:val="000000"/>
          <w:sz w:val="24"/>
          <w:szCs w:val="24"/>
        </w:rPr>
        <w:t xml:space="preserve"> thus </w:t>
      </w:r>
      <w:r>
        <w:rPr>
          <w:rFonts w:ascii="Times New Roman" w:eastAsia="Times New Roman" w:hAnsi="Times New Roman" w:cs="Times New Roman"/>
          <w:color w:val="000000"/>
          <w:sz w:val="24"/>
          <w:szCs w:val="24"/>
        </w:rPr>
        <w:t>a comprehensive analyze</w:t>
      </w:r>
      <w:r w:rsidR="003655E5">
        <w:rPr>
          <w:rFonts w:ascii="Times New Roman" w:eastAsia="Times New Roman" w:hAnsi="Times New Roman" w:cs="Times New Roman"/>
          <w:color w:val="000000"/>
          <w:sz w:val="24"/>
          <w:szCs w:val="24"/>
        </w:rPr>
        <w:t xml:space="preserve"> is inevitable.</w:t>
      </w:r>
      <w:r w:rsidR="005E392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addition, r</w:t>
      </w:r>
      <w:r w:rsidR="00904C2A" w:rsidRPr="00904C2A">
        <w:rPr>
          <w:rFonts w:ascii="Times New Roman" w:eastAsia="Times New Roman" w:hAnsi="Times New Roman" w:cs="Times New Roman"/>
          <w:color w:val="000000"/>
          <w:sz w:val="24"/>
          <w:szCs w:val="24"/>
        </w:rPr>
        <w:t xml:space="preserve">esearchers find that the heavy rainfall will increase over the coming decades and will lead to rapid flooding in the country (Farley et al., 2017). </w:t>
      </w:r>
      <w:r w:rsidR="00904C2A" w:rsidRPr="00904C2A">
        <w:rPr>
          <w:rFonts w:ascii="Times New Roman" w:eastAsia="Times New Roman" w:hAnsi="Times New Roman" w:cs="Times New Roman"/>
          <w:bCs/>
          <w:color w:val="000000"/>
          <w:sz w:val="24"/>
          <w:szCs w:val="24"/>
          <w:lang w:val="ru-RU"/>
        </w:rPr>
        <w:t xml:space="preserve">Hence, it is </w:t>
      </w:r>
      <w:r w:rsidR="00904C2A" w:rsidRPr="00904C2A">
        <w:rPr>
          <w:rFonts w:ascii="Times New Roman" w:eastAsia="Times New Roman" w:hAnsi="Times New Roman" w:cs="Times New Roman"/>
          <w:bCs/>
          <w:color w:val="000000"/>
          <w:sz w:val="24"/>
          <w:szCs w:val="24"/>
        </w:rPr>
        <w:t xml:space="preserve">vital </w:t>
      </w:r>
      <w:r w:rsidR="00904C2A" w:rsidRPr="00904C2A">
        <w:rPr>
          <w:rFonts w:ascii="Times New Roman" w:eastAsia="Times New Roman" w:hAnsi="Times New Roman" w:cs="Times New Roman"/>
          <w:bCs/>
          <w:color w:val="000000"/>
          <w:sz w:val="24"/>
          <w:szCs w:val="24"/>
          <w:lang w:val="ru-RU"/>
        </w:rPr>
        <w:t xml:space="preserve">to identify the </w:t>
      </w:r>
      <w:r w:rsidR="00904C2A" w:rsidRPr="00904C2A">
        <w:rPr>
          <w:rFonts w:ascii="Times New Roman" w:eastAsia="Times New Roman" w:hAnsi="Times New Roman" w:cs="Times New Roman"/>
          <w:bCs/>
          <w:color w:val="000000"/>
          <w:sz w:val="24"/>
          <w:szCs w:val="24"/>
        </w:rPr>
        <w:t xml:space="preserve">determinants </w:t>
      </w:r>
      <w:r w:rsidR="00904C2A" w:rsidRPr="00904C2A">
        <w:rPr>
          <w:rFonts w:ascii="Times New Roman" w:eastAsia="Times New Roman" w:hAnsi="Times New Roman" w:cs="Times New Roman"/>
          <w:bCs/>
          <w:color w:val="000000"/>
          <w:sz w:val="24"/>
          <w:szCs w:val="24"/>
          <w:lang w:val="ru-RU"/>
        </w:rPr>
        <w:t>contribut</w:t>
      </w:r>
      <w:r w:rsidR="00904C2A" w:rsidRPr="00904C2A">
        <w:rPr>
          <w:rFonts w:ascii="Times New Roman" w:eastAsia="Times New Roman" w:hAnsi="Times New Roman" w:cs="Times New Roman"/>
          <w:bCs/>
          <w:color w:val="000000"/>
          <w:sz w:val="24"/>
          <w:szCs w:val="24"/>
        </w:rPr>
        <w:t>e</w:t>
      </w:r>
      <w:r w:rsidR="00904C2A" w:rsidRPr="00904C2A">
        <w:rPr>
          <w:rFonts w:ascii="Times New Roman" w:eastAsia="Times New Roman" w:hAnsi="Times New Roman" w:cs="Times New Roman"/>
          <w:bCs/>
          <w:color w:val="000000"/>
          <w:sz w:val="24"/>
          <w:szCs w:val="24"/>
          <w:lang w:val="ru-RU"/>
        </w:rPr>
        <w:t xml:space="preserve"> to flooding in the particular area which is </w:t>
      </w:r>
      <w:r w:rsidR="00904C2A" w:rsidRPr="00904C2A">
        <w:rPr>
          <w:rFonts w:ascii="Times New Roman" w:eastAsia="Times New Roman" w:hAnsi="Times New Roman" w:cs="Times New Roman"/>
          <w:bCs/>
          <w:color w:val="000000"/>
          <w:sz w:val="24"/>
          <w:szCs w:val="24"/>
        </w:rPr>
        <w:t>not</w:t>
      </w:r>
      <w:r w:rsidR="00904C2A" w:rsidRPr="00904C2A">
        <w:rPr>
          <w:rFonts w:ascii="Times New Roman" w:eastAsia="Times New Roman" w:hAnsi="Times New Roman" w:cs="Times New Roman"/>
          <w:bCs/>
          <w:color w:val="000000"/>
          <w:sz w:val="24"/>
          <w:szCs w:val="24"/>
          <w:lang w:val="ru-RU"/>
        </w:rPr>
        <w:t xml:space="preserve"> discussed</w:t>
      </w:r>
      <w:r w:rsidR="00904C2A" w:rsidRPr="00904C2A">
        <w:rPr>
          <w:rFonts w:ascii="Times New Roman" w:eastAsia="Times New Roman" w:hAnsi="Times New Roman" w:cs="Times New Roman"/>
          <w:bCs/>
          <w:color w:val="000000"/>
          <w:sz w:val="24"/>
          <w:szCs w:val="24"/>
        </w:rPr>
        <w:t xml:space="preserve"> at a length</w:t>
      </w:r>
      <w:r w:rsidR="00904C2A" w:rsidRPr="00904C2A">
        <w:rPr>
          <w:rFonts w:ascii="Times New Roman" w:eastAsia="Times New Roman" w:hAnsi="Times New Roman" w:cs="Times New Roman"/>
          <w:color w:val="000000"/>
          <w:sz w:val="24"/>
          <w:szCs w:val="24"/>
        </w:rPr>
        <w:t xml:space="preserve"> yet</w:t>
      </w:r>
      <w:r w:rsidR="003655E5">
        <w:rPr>
          <w:rFonts w:ascii="Times New Roman" w:eastAsia="Times New Roman" w:hAnsi="Times New Roman" w:cs="Times New Roman"/>
          <w:color w:val="000000"/>
          <w:sz w:val="24"/>
          <w:szCs w:val="24"/>
        </w:rPr>
        <w:t>.</w:t>
      </w:r>
      <w:r w:rsidR="00904C2A" w:rsidRPr="00904C2A">
        <w:rPr>
          <w:rFonts w:ascii="Times New Roman" w:eastAsia="Times New Roman" w:hAnsi="Times New Roman" w:cs="Times New Roman"/>
          <w:color w:val="000000"/>
          <w:sz w:val="24"/>
          <w:szCs w:val="24"/>
        </w:rPr>
        <w:t xml:space="preserve"> </w:t>
      </w:r>
      <w:r w:rsidR="00BA3960" w:rsidRPr="00904C2A">
        <w:rPr>
          <w:rFonts w:ascii="Times New Roman" w:eastAsia="Times New Roman" w:hAnsi="Times New Roman" w:cs="Times New Roman"/>
          <w:color w:val="000000"/>
          <w:sz w:val="24"/>
          <w:szCs w:val="24"/>
        </w:rPr>
        <w:t>Therefore,</w:t>
      </w:r>
      <w:r w:rsidR="00904C2A" w:rsidRPr="00904C2A">
        <w:rPr>
          <w:rFonts w:ascii="Times New Roman" w:eastAsia="Times New Roman" w:hAnsi="Times New Roman" w:cs="Times New Roman"/>
          <w:color w:val="000000"/>
          <w:sz w:val="24"/>
          <w:szCs w:val="24"/>
        </w:rPr>
        <w:t xml:space="preserve"> the study </w:t>
      </w:r>
      <w:r w:rsidR="003A0318" w:rsidRPr="00904C2A">
        <w:rPr>
          <w:rFonts w:ascii="Times New Roman" w:eastAsia="Times New Roman" w:hAnsi="Times New Roman" w:cs="Times New Roman"/>
          <w:color w:val="000000"/>
          <w:sz w:val="24"/>
          <w:szCs w:val="24"/>
        </w:rPr>
        <w:t>aims</w:t>
      </w:r>
      <w:r w:rsidR="00904C2A" w:rsidRPr="00904C2A">
        <w:rPr>
          <w:rFonts w:ascii="Times New Roman" w:eastAsia="Times New Roman" w:hAnsi="Times New Roman" w:cs="Times New Roman"/>
          <w:color w:val="000000"/>
          <w:sz w:val="24"/>
          <w:szCs w:val="24"/>
        </w:rPr>
        <w:t xml:space="preserve"> to analyze the </w:t>
      </w:r>
      <w:r w:rsidR="00DE10D2">
        <w:rPr>
          <w:rFonts w:ascii="Times New Roman" w:eastAsia="Times New Roman" w:hAnsi="Times New Roman" w:cs="Times New Roman"/>
          <w:color w:val="000000"/>
          <w:sz w:val="24"/>
          <w:szCs w:val="24"/>
        </w:rPr>
        <w:t xml:space="preserve">critical </w:t>
      </w:r>
      <w:r w:rsidR="00904C2A" w:rsidRPr="00904C2A">
        <w:rPr>
          <w:rFonts w:ascii="Times New Roman" w:eastAsia="Times New Roman" w:hAnsi="Times New Roman" w:cs="Times New Roman"/>
          <w:color w:val="000000"/>
          <w:sz w:val="24"/>
          <w:szCs w:val="24"/>
        </w:rPr>
        <w:t xml:space="preserve">flood causing factors </w:t>
      </w:r>
      <w:r w:rsidR="00DE10D2">
        <w:rPr>
          <w:rFonts w:ascii="Times New Roman" w:eastAsia="Times New Roman" w:hAnsi="Times New Roman" w:cs="Times New Roman"/>
          <w:color w:val="000000"/>
          <w:sz w:val="24"/>
          <w:szCs w:val="24"/>
        </w:rPr>
        <w:t>associated with the</w:t>
      </w:r>
      <w:r w:rsidR="00904C2A" w:rsidRPr="00904C2A">
        <w:rPr>
          <w:rFonts w:ascii="Times New Roman" w:eastAsia="Times New Roman" w:hAnsi="Times New Roman" w:cs="Times New Roman"/>
          <w:color w:val="000000"/>
          <w:sz w:val="24"/>
          <w:szCs w:val="24"/>
        </w:rPr>
        <w:t xml:space="preserve"> flood risk in </w:t>
      </w:r>
      <w:proofErr w:type="spellStart"/>
      <w:r w:rsidR="00904C2A" w:rsidRPr="00904C2A">
        <w:rPr>
          <w:rFonts w:ascii="Times New Roman" w:eastAsia="Times New Roman" w:hAnsi="Times New Roman" w:cs="Times New Roman"/>
          <w:color w:val="000000"/>
          <w:sz w:val="24"/>
          <w:szCs w:val="24"/>
        </w:rPr>
        <w:t>Kelani</w:t>
      </w:r>
      <w:proofErr w:type="spellEnd"/>
      <w:r w:rsidR="00904C2A" w:rsidRPr="00904C2A">
        <w:rPr>
          <w:rFonts w:ascii="Times New Roman" w:eastAsia="Times New Roman" w:hAnsi="Times New Roman" w:cs="Times New Roman"/>
          <w:color w:val="000000"/>
          <w:sz w:val="24"/>
          <w:szCs w:val="24"/>
        </w:rPr>
        <w:t xml:space="preserve"> River in Sri Lanka</w:t>
      </w:r>
      <w:r w:rsidR="003655E5" w:rsidRPr="003655E5">
        <w:rPr>
          <w:rFonts w:ascii="Times New Roman" w:eastAsia="Times New Roman" w:hAnsi="Times New Roman" w:cs="Times New Roman"/>
          <w:color w:val="000000"/>
          <w:sz w:val="24"/>
          <w:szCs w:val="24"/>
        </w:rPr>
        <w:t xml:space="preserve"> </w:t>
      </w:r>
      <w:r w:rsidR="003655E5">
        <w:rPr>
          <w:rFonts w:ascii="Times New Roman" w:eastAsia="Times New Roman" w:hAnsi="Times New Roman" w:cs="Times New Roman"/>
          <w:color w:val="000000"/>
          <w:sz w:val="24"/>
          <w:szCs w:val="24"/>
        </w:rPr>
        <w:t>from the point of effect</w:t>
      </w:r>
      <w:r w:rsidR="00186F81">
        <w:rPr>
          <w:rFonts w:ascii="Times New Roman" w:eastAsia="Times New Roman" w:hAnsi="Times New Roman" w:cs="Times New Roman"/>
          <w:color w:val="000000"/>
          <w:sz w:val="24"/>
          <w:szCs w:val="24"/>
        </w:rPr>
        <w:t>ed</w:t>
      </w:r>
      <w:r w:rsidR="003655E5">
        <w:rPr>
          <w:rFonts w:ascii="Times New Roman" w:eastAsia="Times New Roman" w:hAnsi="Times New Roman" w:cs="Times New Roman"/>
          <w:color w:val="000000"/>
          <w:sz w:val="24"/>
          <w:szCs w:val="24"/>
        </w:rPr>
        <w:t xml:space="preserve"> parties and at the same time using the expert’s view</w:t>
      </w:r>
      <w:r w:rsidR="00904C2A" w:rsidRPr="00904C2A">
        <w:rPr>
          <w:rFonts w:ascii="Times New Roman" w:eastAsia="Times New Roman" w:hAnsi="Times New Roman" w:cs="Times New Roman"/>
          <w:color w:val="000000"/>
          <w:sz w:val="24"/>
          <w:szCs w:val="24"/>
        </w:rPr>
        <w:t>.</w:t>
      </w:r>
    </w:p>
    <w:p w14:paraId="58372E4B" w14:textId="57F7D2EE" w:rsidR="007411C1" w:rsidRDefault="007411C1" w:rsidP="007411C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5963CC93" w14:textId="64AC149E" w:rsidR="007411C1" w:rsidRDefault="007411C1" w:rsidP="007411C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389FDCD9" w14:textId="77777777" w:rsidR="007411C1" w:rsidRDefault="007411C1" w:rsidP="007411C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1B32ADEC" w14:textId="77777777" w:rsidR="00C036F8" w:rsidRDefault="00D27B35"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Literature review </w:t>
      </w:r>
    </w:p>
    <w:p w14:paraId="0246FCCC" w14:textId="77777777" w:rsidR="00C036F8" w:rsidRDefault="00D27B35"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785CCB37" w14:textId="77777777" w:rsidR="004E0305" w:rsidRPr="004E0305" w:rsidRDefault="004E0305"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rPr>
      </w:pPr>
      <w:r w:rsidRPr="004E0305">
        <w:rPr>
          <w:rFonts w:ascii="Times New Roman" w:eastAsia="Times New Roman" w:hAnsi="Times New Roman" w:cs="Times New Roman"/>
          <w:i/>
          <w:color w:val="000000"/>
          <w:sz w:val="24"/>
          <w:szCs w:val="24"/>
        </w:rPr>
        <w:t>Natural disasters</w:t>
      </w:r>
    </w:p>
    <w:p w14:paraId="1AECE429" w14:textId="77777777" w:rsidR="004E0305" w:rsidRDefault="004E0305"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3ED579EA" w14:textId="77777777" w:rsidR="004F2205" w:rsidRDefault="004F2205"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 disaster is </w:t>
      </w:r>
      <w:r w:rsidR="00F50E58" w:rsidRPr="00F50E58">
        <w:rPr>
          <w:rFonts w:ascii="Times New Roman" w:eastAsia="Times New Roman" w:hAnsi="Times New Roman" w:cs="Times New Roman"/>
          <w:bCs/>
          <w:color w:val="000000"/>
          <w:sz w:val="24"/>
          <w:szCs w:val="24"/>
        </w:rPr>
        <w:t>an occurrence disrupting the normal conditions of existence and causing a level of suffering that exceeds the capacity of adjustment of the</w:t>
      </w:r>
      <w:r>
        <w:rPr>
          <w:rFonts w:ascii="Times New Roman" w:eastAsia="Times New Roman" w:hAnsi="Times New Roman" w:cs="Times New Roman"/>
          <w:bCs/>
          <w:color w:val="000000"/>
          <w:sz w:val="24"/>
          <w:szCs w:val="24"/>
        </w:rPr>
        <w:t xml:space="preserve"> affected community</w:t>
      </w:r>
      <w:r w:rsidR="00F50E58" w:rsidRPr="00F50E58">
        <w:rPr>
          <w:rFonts w:ascii="Times New Roman" w:eastAsia="Times New Roman" w:hAnsi="Times New Roman" w:cs="Times New Roman"/>
          <w:bCs/>
          <w:color w:val="000000"/>
          <w:sz w:val="24"/>
          <w:szCs w:val="24"/>
        </w:rPr>
        <w:t xml:space="preserve"> </w:t>
      </w:r>
      <w:sdt>
        <w:sdtPr>
          <w:rPr>
            <w:rFonts w:ascii="Times New Roman" w:eastAsia="Times New Roman" w:hAnsi="Times New Roman" w:cs="Times New Roman"/>
            <w:bCs/>
            <w:color w:val="000000"/>
            <w:sz w:val="24"/>
            <w:szCs w:val="24"/>
          </w:rPr>
          <w:id w:val="-281647594"/>
          <w:citation/>
        </w:sdtPr>
        <w:sdtEndPr/>
        <w:sdtContent>
          <w:r w:rsidR="00F50E58" w:rsidRPr="00F50E58">
            <w:rPr>
              <w:rFonts w:ascii="Times New Roman" w:eastAsia="Times New Roman" w:hAnsi="Times New Roman" w:cs="Times New Roman"/>
              <w:bCs/>
              <w:color w:val="000000"/>
              <w:sz w:val="24"/>
              <w:szCs w:val="24"/>
            </w:rPr>
            <w:fldChar w:fldCharType="begin"/>
          </w:r>
          <w:r w:rsidR="00F50E58" w:rsidRPr="00F50E58">
            <w:rPr>
              <w:rFonts w:ascii="Times New Roman" w:eastAsia="Times New Roman" w:hAnsi="Times New Roman" w:cs="Times New Roman"/>
              <w:bCs/>
              <w:color w:val="000000"/>
              <w:sz w:val="24"/>
              <w:szCs w:val="24"/>
            </w:rPr>
            <w:instrText xml:space="preserve">CITATION WHO02 \l 1033 </w:instrText>
          </w:r>
          <w:r w:rsidR="00F50E58" w:rsidRPr="00F50E58">
            <w:rPr>
              <w:rFonts w:ascii="Times New Roman" w:eastAsia="Times New Roman" w:hAnsi="Times New Roman" w:cs="Times New Roman"/>
              <w:bCs/>
              <w:color w:val="000000"/>
              <w:sz w:val="24"/>
              <w:szCs w:val="24"/>
            </w:rPr>
            <w:fldChar w:fldCharType="separate"/>
          </w:r>
          <w:r w:rsidR="00F50E58" w:rsidRPr="00F50E58">
            <w:rPr>
              <w:rFonts w:ascii="Times New Roman" w:eastAsia="Times New Roman" w:hAnsi="Times New Roman" w:cs="Times New Roman"/>
              <w:bCs/>
              <w:color w:val="000000"/>
              <w:sz w:val="24"/>
              <w:szCs w:val="24"/>
            </w:rPr>
            <w:t>(WHO/EHA, 2002)</w:t>
          </w:r>
          <w:r w:rsidR="00F50E58" w:rsidRPr="00F50E58">
            <w:rPr>
              <w:rFonts w:ascii="Times New Roman" w:eastAsia="Times New Roman" w:hAnsi="Times New Roman" w:cs="Times New Roman"/>
              <w:color w:val="000000"/>
              <w:sz w:val="24"/>
              <w:szCs w:val="24"/>
            </w:rPr>
            <w:fldChar w:fldCharType="end"/>
          </w:r>
        </w:sdtContent>
      </w:sdt>
      <w:r w:rsidR="00F50E58" w:rsidRPr="00F50E58">
        <w:rPr>
          <w:rFonts w:ascii="Times New Roman" w:eastAsia="Times New Roman" w:hAnsi="Times New Roman" w:cs="Times New Roman"/>
          <w:bCs/>
          <w:color w:val="000000"/>
          <w:sz w:val="24"/>
          <w:szCs w:val="24"/>
        </w:rPr>
        <w:t xml:space="preserve">. This can be caused by nature or by human influence. Natural disasters are mostly originated through environmental changes. As stated by Zhou et al. </w:t>
      </w:r>
      <w:sdt>
        <w:sdtPr>
          <w:rPr>
            <w:rFonts w:ascii="Times New Roman" w:eastAsia="Times New Roman" w:hAnsi="Times New Roman" w:cs="Times New Roman"/>
            <w:bCs/>
            <w:color w:val="000000"/>
            <w:sz w:val="24"/>
            <w:szCs w:val="24"/>
          </w:rPr>
          <w:id w:val="1567684922"/>
          <w:citation/>
        </w:sdtPr>
        <w:sdtEndPr/>
        <w:sdtContent>
          <w:r w:rsidR="00F50E58" w:rsidRPr="00F50E58">
            <w:rPr>
              <w:rFonts w:ascii="Times New Roman" w:eastAsia="Times New Roman" w:hAnsi="Times New Roman" w:cs="Times New Roman"/>
              <w:bCs/>
              <w:color w:val="000000"/>
              <w:sz w:val="24"/>
              <w:szCs w:val="24"/>
            </w:rPr>
            <w:fldChar w:fldCharType="begin"/>
          </w:r>
          <w:r w:rsidR="00F50E58" w:rsidRPr="00F50E58">
            <w:rPr>
              <w:rFonts w:ascii="Times New Roman" w:eastAsia="Times New Roman" w:hAnsi="Times New Roman" w:cs="Times New Roman"/>
              <w:bCs/>
              <w:color w:val="000000"/>
              <w:sz w:val="24"/>
              <w:szCs w:val="24"/>
            </w:rPr>
            <w:instrText xml:space="preserve">CITATION Zho17 \n  \l 1033 </w:instrText>
          </w:r>
          <w:r w:rsidR="00F50E58" w:rsidRPr="00F50E58">
            <w:rPr>
              <w:rFonts w:ascii="Times New Roman" w:eastAsia="Times New Roman" w:hAnsi="Times New Roman" w:cs="Times New Roman"/>
              <w:bCs/>
              <w:color w:val="000000"/>
              <w:sz w:val="24"/>
              <w:szCs w:val="24"/>
            </w:rPr>
            <w:fldChar w:fldCharType="separate"/>
          </w:r>
          <w:r w:rsidR="00F50E58" w:rsidRPr="00F50E58">
            <w:rPr>
              <w:rFonts w:ascii="Times New Roman" w:eastAsia="Times New Roman" w:hAnsi="Times New Roman" w:cs="Times New Roman"/>
              <w:bCs/>
              <w:color w:val="000000"/>
              <w:sz w:val="24"/>
              <w:szCs w:val="24"/>
            </w:rPr>
            <w:t>(2017)</w:t>
          </w:r>
          <w:r w:rsidR="00F50E58" w:rsidRPr="00F50E58">
            <w:rPr>
              <w:rFonts w:ascii="Times New Roman" w:eastAsia="Times New Roman" w:hAnsi="Times New Roman" w:cs="Times New Roman"/>
              <w:color w:val="000000"/>
              <w:sz w:val="24"/>
              <w:szCs w:val="24"/>
            </w:rPr>
            <w:fldChar w:fldCharType="end"/>
          </w:r>
        </w:sdtContent>
      </w:sdt>
      <w:r>
        <w:rPr>
          <w:rFonts w:ascii="Times New Roman" w:eastAsia="Times New Roman" w:hAnsi="Times New Roman" w:cs="Times New Roman"/>
          <w:bCs/>
          <w:color w:val="000000"/>
          <w:sz w:val="24"/>
          <w:szCs w:val="24"/>
        </w:rPr>
        <w:t>, n</w:t>
      </w:r>
      <w:r w:rsidR="00F50E58" w:rsidRPr="00F50E58">
        <w:rPr>
          <w:rFonts w:ascii="Times New Roman" w:eastAsia="Times New Roman" w:hAnsi="Times New Roman" w:cs="Times New Roman"/>
          <w:bCs/>
          <w:color w:val="000000"/>
          <w:sz w:val="24"/>
          <w:szCs w:val="24"/>
        </w:rPr>
        <w:t>atural disasters refer to the natural processes that occur in the ecosystem, which can lead to the loss of stability of the social-economic system, and serious imbalance between supply</w:t>
      </w:r>
      <w:r>
        <w:rPr>
          <w:rFonts w:ascii="Times New Roman" w:eastAsia="Times New Roman" w:hAnsi="Times New Roman" w:cs="Times New Roman"/>
          <w:bCs/>
          <w:color w:val="000000"/>
          <w:sz w:val="24"/>
          <w:szCs w:val="24"/>
        </w:rPr>
        <w:t xml:space="preserve"> and demand of social resources</w:t>
      </w:r>
      <w:r w:rsidR="00CD5547">
        <w:rPr>
          <w:rFonts w:ascii="Times New Roman" w:eastAsia="Times New Roman" w:hAnsi="Times New Roman" w:cs="Times New Roman"/>
          <w:bCs/>
          <w:color w:val="000000"/>
          <w:sz w:val="24"/>
          <w:szCs w:val="24"/>
        </w:rPr>
        <w:t>.</w:t>
      </w:r>
      <w:r w:rsidR="00F50E58" w:rsidRPr="00F50E58">
        <w:rPr>
          <w:rFonts w:ascii="Times New Roman" w:eastAsia="Times New Roman" w:hAnsi="Times New Roman" w:cs="Times New Roman"/>
          <w:bCs/>
          <w:color w:val="000000"/>
          <w:sz w:val="24"/>
          <w:szCs w:val="24"/>
        </w:rPr>
        <w:t xml:space="preserve"> These natural disasters can be divided into six categories: geological (e.g. landslides, earthquakes, tsunami and volcanic activity), climatological (e.g. drought, wildfire and extreme temperatures), hydrological (e.g. floods and avalanches), biological (insect/animal plagues and disease epidemics), met</w:t>
      </w:r>
      <w:r>
        <w:rPr>
          <w:rFonts w:ascii="Times New Roman" w:eastAsia="Times New Roman" w:hAnsi="Times New Roman" w:cs="Times New Roman"/>
          <w:bCs/>
          <w:color w:val="000000"/>
          <w:sz w:val="24"/>
          <w:szCs w:val="24"/>
        </w:rPr>
        <w:t>eo</w:t>
      </w:r>
      <w:r w:rsidR="00F50E58" w:rsidRPr="00F50E58">
        <w:rPr>
          <w:rFonts w:ascii="Times New Roman" w:eastAsia="Times New Roman" w:hAnsi="Times New Roman" w:cs="Times New Roman"/>
          <w:bCs/>
          <w:color w:val="000000"/>
          <w:sz w:val="24"/>
          <w:szCs w:val="24"/>
        </w:rPr>
        <w:t xml:space="preserve">rological (e.g. storms/wave surges and cyclones) and </w:t>
      </w:r>
      <w:r w:rsidRPr="00F50E58">
        <w:rPr>
          <w:rFonts w:ascii="Times New Roman" w:eastAsia="Times New Roman" w:hAnsi="Times New Roman" w:cs="Times New Roman"/>
          <w:bCs/>
          <w:color w:val="000000"/>
          <w:sz w:val="24"/>
          <w:szCs w:val="24"/>
        </w:rPr>
        <w:t>extra</w:t>
      </w:r>
      <w:r>
        <w:rPr>
          <w:rFonts w:ascii="Times New Roman" w:eastAsia="Times New Roman" w:hAnsi="Times New Roman" w:cs="Times New Roman"/>
          <w:bCs/>
          <w:color w:val="000000"/>
          <w:sz w:val="24"/>
          <w:szCs w:val="24"/>
        </w:rPr>
        <w:t>t</w:t>
      </w:r>
      <w:r w:rsidRPr="00F50E58">
        <w:rPr>
          <w:rFonts w:ascii="Times New Roman" w:eastAsia="Times New Roman" w:hAnsi="Times New Roman" w:cs="Times New Roman"/>
          <w:bCs/>
          <w:color w:val="000000"/>
          <w:sz w:val="24"/>
          <w:szCs w:val="24"/>
        </w:rPr>
        <w:t>errestrial</w:t>
      </w:r>
      <w:r w:rsidR="00F50E58" w:rsidRPr="00F50E58">
        <w:rPr>
          <w:rFonts w:ascii="Times New Roman" w:eastAsia="Times New Roman" w:hAnsi="Times New Roman" w:cs="Times New Roman"/>
          <w:bCs/>
          <w:color w:val="000000"/>
          <w:sz w:val="24"/>
          <w:szCs w:val="24"/>
        </w:rPr>
        <w:t xml:space="preserve"> (e.g. impact and space weather) </w:t>
      </w:r>
      <w:sdt>
        <w:sdtPr>
          <w:rPr>
            <w:rFonts w:ascii="Times New Roman" w:eastAsia="Times New Roman" w:hAnsi="Times New Roman" w:cs="Times New Roman"/>
            <w:bCs/>
            <w:color w:val="000000"/>
            <w:sz w:val="24"/>
            <w:szCs w:val="24"/>
          </w:rPr>
          <w:id w:val="-1190983979"/>
          <w:citation/>
        </w:sdtPr>
        <w:sdtEndPr/>
        <w:sdtContent>
          <w:r w:rsidR="00F50E58" w:rsidRPr="00F50E58">
            <w:rPr>
              <w:rFonts w:ascii="Times New Roman" w:eastAsia="Times New Roman" w:hAnsi="Times New Roman" w:cs="Times New Roman"/>
              <w:bCs/>
              <w:color w:val="000000"/>
              <w:sz w:val="24"/>
              <w:szCs w:val="24"/>
            </w:rPr>
            <w:fldChar w:fldCharType="begin"/>
          </w:r>
          <w:r w:rsidR="00F50E58" w:rsidRPr="00F50E58">
            <w:rPr>
              <w:rFonts w:ascii="Times New Roman" w:eastAsia="Times New Roman" w:hAnsi="Times New Roman" w:cs="Times New Roman"/>
              <w:bCs/>
              <w:color w:val="000000"/>
              <w:sz w:val="24"/>
              <w:szCs w:val="24"/>
            </w:rPr>
            <w:instrText xml:space="preserve">CITATION EMD \l 1033 </w:instrText>
          </w:r>
          <w:r w:rsidR="00F50E58" w:rsidRPr="00F50E58">
            <w:rPr>
              <w:rFonts w:ascii="Times New Roman" w:eastAsia="Times New Roman" w:hAnsi="Times New Roman" w:cs="Times New Roman"/>
              <w:bCs/>
              <w:color w:val="000000"/>
              <w:sz w:val="24"/>
              <w:szCs w:val="24"/>
            </w:rPr>
            <w:fldChar w:fldCharType="separate"/>
          </w:r>
          <w:r w:rsidR="00F50E58" w:rsidRPr="00F50E58">
            <w:rPr>
              <w:rFonts w:ascii="Times New Roman" w:eastAsia="Times New Roman" w:hAnsi="Times New Roman" w:cs="Times New Roman"/>
              <w:color w:val="000000"/>
              <w:sz w:val="24"/>
              <w:szCs w:val="24"/>
            </w:rPr>
            <w:t>(EM-DAT, 2009)</w:t>
          </w:r>
          <w:r w:rsidR="00F50E58" w:rsidRPr="00F50E58">
            <w:rPr>
              <w:rFonts w:ascii="Times New Roman" w:eastAsia="Times New Roman" w:hAnsi="Times New Roman" w:cs="Times New Roman"/>
              <w:color w:val="000000"/>
              <w:sz w:val="24"/>
              <w:szCs w:val="24"/>
            </w:rPr>
            <w:fldChar w:fldCharType="end"/>
          </w:r>
        </w:sdtContent>
      </w:sdt>
      <w:r w:rsidR="00F50E58" w:rsidRPr="00F50E58">
        <w:rPr>
          <w:rFonts w:ascii="Times New Roman" w:eastAsia="Times New Roman" w:hAnsi="Times New Roman" w:cs="Times New Roman"/>
          <w:bCs/>
          <w:color w:val="000000"/>
          <w:sz w:val="24"/>
          <w:szCs w:val="24"/>
        </w:rPr>
        <w:t xml:space="preserve">. Its damages can be aggravated due to the human inappropriate influence. </w:t>
      </w:r>
    </w:p>
    <w:p w14:paraId="0CF9C7F3" w14:textId="61D83B23" w:rsidR="00F50E58" w:rsidRDefault="00F50E58" w:rsidP="007411C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pPr>
      <w:r w:rsidRPr="00F50E58">
        <w:rPr>
          <w:rFonts w:ascii="Times New Roman" w:eastAsia="Times New Roman" w:hAnsi="Times New Roman" w:cs="Times New Roman"/>
          <w:bCs/>
          <w:color w:val="000000"/>
          <w:sz w:val="24"/>
          <w:szCs w:val="24"/>
        </w:rPr>
        <w:t xml:space="preserve">In 2019, EM-DAT reported 396 natural disasters that caused 11,755 deaths, 95 million of affected people and 103 billion US$ in economic loss across the world </w:t>
      </w:r>
      <w:r w:rsidR="008B0EFD" w:rsidRPr="00F50E58">
        <w:rPr>
          <w:rFonts w:ascii="Times New Roman" w:eastAsia="Times New Roman" w:hAnsi="Times New Roman" w:cs="Times New Roman"/>
          <w:bCs/>
          <w:color w:val="000000"/>
          <w:sz w:val="24"/>
          <w:szCs w:val="24"/>
        </w:rPr>
        <w:t>(</w:t>
      </w:r>
      <w:r w:rsidR="008B0EFD">
        <w:rPr>
          <w:rFonts w:ascii="Times New Roman" w:eastAsia="Times New Roman" w:hAnsi="Times New Roman" w:cs="Times New Roman"/>
          <w:bCs/>
          <w:color w:val="000000"/>
          <w:sz w:val="24"/>
          <w:szCs w:val="24"/>
        </w:rPr>
        <w:t>CRED</w:t>
      </w:r>
      <w:r w:rsidR="008B0EFD" w:rsidRPr="00F50E58">
        <w:rPr>
          <w:rFonts w:ascii="Times New Roman" w:eastAsia="Times New Roman" w:hAnsi="Times New Roman" w:cs="Times New Roman"/>
          <w:bCs/>
          <w:color w:val="000000"/>
          <w:sz w:val="24"/>
          <w:szCs w:val="24"/>
        </w:rPr>
        <w:t>, 2020)</w:t>
      </w:r>
      <w:r w:rsidRPr="00F50E58">
        <w:rPr>
          <w:rFonts w:ascii="Times New Roman" w:eastAsia="Times New Roman" w:hAnsi="Times New Roman" w:cs="Times New Roman"/>
          <w:bCs/>
          <w:color w:val="000000"/>
          <w:sz w:val="24"/>
          <w:szCs w:val="24"/>
        </w:rPr>
        <w:t>. It is identified that with increas</w:t>
      </w:r>
      <w:r w:rsidR="00BD33B9">
        <w:rPr>
          <w:rFonts w:ascii="Times New Roman" w:eastAsia="Times New Roman" w:hAnsi="Times New Roman" w:cs="Times New Roman"/>
          <w:bCs/>
          <w:color w:val="000000"/>
          <w:sz w:val="24"/>
          <w:szCs w:val="24"/>
        </w:rPr>
        <w:t>e p</w:t>
      </w:r>
      <w:r w:rsidR="00CA4F1A" w:rsidRPr="00F50E58">
        <w:rPr>
          <w:rFonts w:ascii="Times New Roman" w:eastAsia="Times New Roman" w:hAnsi="Times New Roman" w:cs="Times New Roman"/>
          <w:bCs/>
          <w:color w:val="000000"/>
          <w:sz w:val="24"/>
          <w:szCs w:val="24"/>
        </w:rPr>
        <w:t>opulation</w:t>
      </w:r>
      <w:r w:rsidRPr="00F50E58">
        <w:rPr>
          <w:rFonts w:ascii="Times New Roman" w:eastAsia="Times New Roman" w:hAnsi="Times New Roman" w:cs="Times New Roman"/>
          <w:bCs/>
          <w:color w:val="000000"/>
          <w:sz w:val="24"/>
          <w:szCs w:val="24"/>
        </w:rPr>
        <w:t xml:space="preserve"> and infrastructure which were exposure </w:t>
      </w:r>
      <w:r w:rsidR="00041CFE">
        <w:rPr>
          <w:rFonts w:ascii="Times New Roman" w:eastAsia="Times New Roman" w:hAnsi="Times New Roman" w:cs="Times New Roman"/>
          <w:bCs/>
          <w:color w:val="000000"/>
          <w:sz w:val="24"/>
          <w:szCs w:val="24"/>
        </w:rPr>
        <w:t>to</w:t>
      </w:r>
      <w:r w:rsidR="00041CFE" w:rsidRPr="00F50E58">
        <w:rPr>
          <w:rFonts w:ascii="Times New Roman" w:eastAsia="Times New Roman" w:hAnsi="Times New Roman" w:cs="Times New Roman"/>
          <w:bCs/>
          <w:color w:val="000000"/>
          <w:sz w:val="24"/>
          <w:szCs w:val="24"/>
        </w:rPr>
        <w:t xml:space="preserve"> </w:t>
      </w:r>
      <w:r w:rsidRPr="00F50E58">
        <w:rPr>
          <w:rFonts w:ascii="Times New Roman" w:eastAsia="Times New Roman" w:hAnsi="Times New Roman" w:cs="Times New Roman"/>
          <w:bCs/>
          <w:color w:val="000000"/>
          <w:sz w:val="24"/>
          <w:szCs w:val="24"/>
        </w:rPr>
        <w:t>the world</w:t>
      </w:r>
      <w:r w:rsidR="00041CFE">
        <w:rPr>
          <w:rFonts w:ascii="Times New Roman" w:eastAsia="Times New Roman" w:hAnsi="Times New Roman" w:cs="Times New Roman"/>
          <w:bCs/>
          <w:color w:val="000000"/>
          <w:sz w:val="24"/>
          <w:szCs w:val="24"/>
        </w:rPr>
        <w:t xml:space="preserve">, claimed for the economic losses and lives </w:t>
      </w:r>
      <w:r w:rsidR="00041CFE" w:rsidRPr="00F50E58">
        <w:rPr>
          <w:rFonts w:ascii="Times New Roman" w:eastAsia="Times New Roman" w:hAnsi="Times New Roman" w:cs="Times New Roman"/>
          <w:bCs/>
          <w:color w:val="000000"/>
          <w:sz w:val="24"/>
          <w:szCs w:val="24"/>
        </w:rPr>
        <w:t>were</w:t>
      </w:r>
      <w:r w:rsidR="00041CFE">
        <w:rPr>
          <w:rFonts w:ascii="Times New Roman" w:eastAsia="Times New Roman" w:hAnsi="Times New Roman" w:cs="Times New Roman"/>
          <w:bCs/>
          <w:color w:val="000000"/>
          <w:sz w:val="24"/>
          <w:szCs w:val="24"/>
        </w:rPr>
        <w:t xml:space="preserve"> </w:t>
      </w:r>
      <w:r w:rsidRPr="00F50E58">
        <w:rPr>
          <w:rFonts w:ascii="Times New Roman" w:eastAsia="Times New Roman" w:hAnsi="Times New Roman" w:cs="Times New Roman"/>
          <w:bCs/>
          <w:color w:val="000000"/>
          <w:sz w:val="24"/>
          <w:szCs w:val="24"/>
        </w:rPr>
        <w:t>growing rapidly</w:t>
      </w:r>
      <w:r w:rsidR="00041CFE">
        <w:rPr>
          <w:rFonts w:ascii="Times New Roman" w:eastAsia="Times New Roman" w:hAnsi="Times New Roman" w:cs="Times New Roman"/>
          <w:bCs/>
          <w:color w:val="000000"/>
          <w:sz w:val="24"/>
          <w:szCs w:val="24"/>
        </w:rPr>
        <w:t xml:space="preserve"> comparing to the past incidents</w:t>
      </w:r>
      <w:r w:rsidRPr="00F50E58">
        <w:rPr>
          <w:rFonts w:ascii="Times New Roman" w:eastAsia="Times New Roman" w:hAnsi="Times New Roman" w:cs="Times New Roman"/>
          <w:bCs/>
          <w:color w:val="000000"/>
          <w:sz w:val="24"/>
          <w:szCs w:val="24"/>
        </w:rPr>
        <w:t xml:space="preserve"> (</w:t>
      </w:r>
      <w:proofErr w:type="spellStart"/>
      <w:r w:rsidRPr="00F50E58">
        <w:rPr>
          <w:rFonts w:ascii="Times New Roman" w:eastAsia="Times New Roman" w:hAnsi="Times New Roman" w:cs="Times New Roman"/>
          <w:bCs/>
          <w:color w:val="000000"/>
          <w:sz w:val="24"/>
          <w:szCs w:val="24"/>
        </w:rPr>
        <w:t>Brauch</w:t>
      </w:r>
      <w:proofErr w:type="spellEnd"/>
      <w:r w:rsidRPr="00F50E58">
        <w:rPr>
          <w:rFonts w:ascii="Times New Roman" w:eastAsia="Times New Roman" w:hAnsi="Times New Roman" w:cs="Times New Roman"/>
          <w:bCs/>
          <w:color w:val="000000"/>
          <w:sz w:val="24"/>
          <w:szCs w:val="24"/>
        </w:rPr>
        <w:t>, 2003; GRID-</w:t>
      </w:r>
      <w:proofErr w:type="spellStart"/>
      <w:r w:rsidRPr="00F50E58">
        <w:rPr>
          <w:rFonts w:ascii="Times New Roman" w:eastAsia="Times New Roman" w:hAnsi="Times New Roman" w:cs="Times New Roman"/>
          <w:bCs/>
          <w:color w:val="000000"/>
          <w:sz w:val="24"/>
          <w:szCs w:val="24"/>
        </w:rPr>
        <w:t>Arendal</w:t>
      </w:r>
      <w:proofErr w:type="spellEnd"/>
      <w:r w:rsidRPr="00F50E58">
        <w:rPr>
          <w:rFonts w:ascii="Times New Roman" w:eastAsia="Times New Roman" w:hAnsi="Times New Roman" w:cs="Times New Roman"/>
          <w:bCs/>
          <w:color w:val="000000"/>
          <w:sz w:val="24"/>
          <w:szCs w:val="24"/>
        </w:rPr>
        <w:t>, 2006;</w:t>
      </w:r>
      <w:r w:rsidR="00041CFE">
        <w:rPr>
          <w:rFonts w:ascii="Times New Roman" w:eastAsia="Times New Roman" w:hAnsi="Times New Roman" w:cs="Times New Roman"/>
          <w:bCs/>
          <w:color w:val="000000"/>
          <w:sz w:val="24"/>
          <w:szCs w:val="24"/>
        </w:rPr>
        <w:t xml:space="preserve"> Stoffel et al., 2010; </w:t>
      </w:r>
      <w:proofErr w:type="spellStart"/>
      <w:r w:rsidR="00041CFE">
        <w:rPr>
          <w:rFonts w:ascii="Times New Roman" w:eastAsia="Times New Roman" w:hAnsi="Times New Roman" w:cs="Times New Roman"/>
          <w:bCs/>
          <w:color w:val="000000"/>
          <w:sz w:val="24"/>
          <w:szCs w:val="24"/>
        </w:rPr>
        <w:t>Hoeppe</w:t>
      </w:r>
      <w:proofErr w:type="spellEnd"/>
      <w:r w:rsidR="00041CFE">
        <w:rPr>
          <w:rFonts w:ascii="Times New Roman" w:eastAsia="Times New Roman" w:hAnsi="Times New Roman" w:cs="Times New Roman"/>
          <w:bCs/>
          <w:color w:val="000000"/>
          <w:sz w:val="24"/>
          <w:szCs w:val="24"/>
        </w:rPr>
        <w:t xml:space="preserve">, 2016; </w:t>
      </w:r>
      <w:r w:rsidRPr="00F50E58">
        <w:rPr>
          <w:rFonts w:ascii="Times New Roman" w:eastAsia="Times New Roman" w:hAnsi="Times New Roman" w:cs="Times New Roman"/>
          <w:bCs/>
          <w:color w:val="000000"/>
          <w:sz w:val="24"/>
          <w:szCs w:val="24"/>
        </w:rPr>
        <w:t xml:space="preserve">JICA, 2017). </w:t>
      </w:r>
      <w:r w:rsidR="009F0451">
        <w:rPr>
          <w:rFonts w:ascii="Times New Roman" w:eastAsia="Times New Roman" w:hAnsi="Times New Roman" w:cs="Times New Roman"/>
          <w:bCs/>
          <w:color w:val="000000"/>
          <w:sz w:val="24"/>
          <w:szCs w:val="24"/>
        </w:rPr>
        <w:t>According to EM-DAT, s</w:t>
      </w:r>
      <w:r w:rsidR="009F0451" w:rsidRPr="009F0451">
        <w:rPr>
          <w:rFonts w:ascii="Times New Roman" w:eastAsia="Times New Roman" w:hAnsi="Times New Roman" w:cs="Times New Roman"/>
          <w:bCs/>
          <w:color w:val="000000"/>
          <w:sz w:val="24"/>
          <w:szCs w:val="24"/>
        </w:rPr>
        <w:t xml:space="preserve">ince 2006, the number of hydrological disasters has continued to account for the highest proportion of natural disasters, with 51.8 </w:t>
      </w:r>
      <w:r w:rsidR="009F0451">
        <w:rPr>
          <w:rFonts w:ascii="Times New Roman" w:eastAsia="Times New Roman" w:hAnsi="Times New Roman" w:cs="Times New Roman"/>
          <w:bCs/>
          <w:color w:val="000000"/>
          <w:sz w:val="24"/>
          <w:szCs w:val="24"/>
        </w:rPr>
        <w:t xml:space="preserve">% </w:t>
      </w:r>
      <w:r w:rsidR="009F0451" w:rsidRPr="009F0451">
        <w:rPr>
          <w:rFonts w:ascii="Times New Roman" w:eastAsia="Times New Roman" w:hAnsi="Times New Roman" w:cs="Times New Roman"/>
          <w:bCs/>
          <w:color w:val="000000"/>
          <w:sz w:val="24"/>
          <w:szCs w:val="24"/>
        </w:rPr>
        <w:t xml:space="preserve">in 2016 (an average of 50.5 </w:t>
      </w:r>
      <w:r w:rsidR="009F0451">
        <w:rPr>
          <w:rFonts w:ascii="Times New Roman" w:eastAsia="Times New Roman" w:hAnsi="Times New Roman" w:cs="Times New Roman"/>
          <w:bCs/>
          <w:color w:val="000000"/>
          <w:sz w:val="24"/>
          <w:szCs w:val="24"/>
        </w:rPr>
        <w:t xml:space="preserve">% </w:t>
      </w:r>
      <w:r w:rsidR="009F0451" w:rsidRPr="009F0451">
        <w:rPr>
          <w:rFonts w:ascii="Times New Roman" w:eastAsia="Times New Roman" w:hAnsi="Times New Roman" w:cs="Times New Roman"/>
          <w:bCs/>
          <w:color w:val="000000"/>
          <w:sz w:val="24"/>
          <w:szCs w:val="24"/>
        </w:rPr>
        <w:t>from 2006 to 2015</w:t>
      </w:r>
      <w:r w:rsidR="009F0451">
        <w:rPr>
          <w:rFonts w:ascii="Times New Roman" w:eastAsia="Times New Roman" w:hAnsi="Times New Roman" w:cs="Times New Roman"/>
          <w:bCs/>
          <w:color w:val="000000"/>
          <w:sz w:val="24"/>
          <w:szCs w:val="24"/>
        </w:rPr>
        <w:t>) (CRED, 2020)</w:t>
      </w:r>
      <w:r w:rsidR="009F0451" w:rsidRPr="009F0451">
        <w:rPr>
          <w:rFonts w:ascii="Times New Roman" w:eastAsia="Times New Roman" w:hAnsi="Times New Roman" w:cs="Times New Roman"/>
          <w:bCs/>
          <w:color w:val="000000"/>
          <w:sz w:val="24"/>
          <w:szCs w:val="24"/>
        </w:rPr>
        <w:t>.</w:t>
      </w:r>
      <w:r w:rsidR="009F0451" w:rsidRPr="009F0451" w:rsidDel="00041CFE">
        <w:rPr>
          <w:rFonts w:ascii="Times New Roman" w:eastAsia="Times New Roman" w:hAnsi="Times New Roman" w:cs="Times New Roman"/>
          <w:bCs/>
          <w:color w:val="000000"/>
          <w:sz w:val="24"/>
          <w:szCs w:val="24"/>
        </w:rPr>
        <w:t xml:space="preserve"> </w:t>
      </w:r>
      <w:r w:rsidR="00180A1F">
        <w:rPr>
          <w:rFonts w:ascii="Times New Roman" w:eastAsia="Times New Roman" w:hAnsi="Times New Roman" w:cs="Times New Roman"/>
          <w:bCs/>
          <w:color w:val="000000"/>
          <w:sz w:val="24"/>
          <w:szCs w:val="24"/>
        </w:rPr>
        <w:t xml:space="preserve">Consequently, as a hydrological disaster, </w:t>
      </w:r>
      <w:r w:rsidR="00180A1F" w:rsidRPr="00180A1F">
        <w:rPr>
          <w:rFonts w:ascii="Times New Roman" w:eastAsia="Times New Roman" w:hAnsi="Times New Roman" w:cs="Times New Roman"/>
          <w:bCs/>
          <w:color w:val="000000"/>
          <w:sz w:val="24"/>
          <w:szCs w:val="24"/>
        </w:rPr>
        <w:t>99.7% of people suffered from floods</w:t>
      </w:r>
      <w:r w:rsidR="00180A1F">
        <w:rPr>
          <w:rFonts w:ascii="Times New Roman" w:eastAsia="Times New Roman" w:hAnsi="Times New Roman" w:cs="Times New Roman"/>
          <w:bCs/>
          <w:color w:val="000000"/>
          <w:sz w:val="24"/>
          <w:szCs w:val="24"/>
        </w:rPr>
        <w:t xml:space="preserve"> in 2016 and the total death occurrences of flooding were accounted as 17%. </w:t>
      </w:r>
    </w:p>
    <w:p w14:paraId="65785A97" w14:textId="77777777" w:rsidR="004E0305" w:rsidRDefault="004E0305"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55383E3A" w14:textId="77777777" w:rsidR="004E0305" w:rsidRDefault="004E0305"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sidRPr="004E0305">
        <w:rPr>
          <w:rFonts w:ascii="Times New Roman" w:eastAsia="Times New Roman" w:hAnsi="Times New Roman" w:cs="Times New Roman"/>
          <w:i/>
          <w:color w:val="000000"/>
          <w:sz w:val="24"/>
          <w:szCs w:val="24"/>
        </w:rPr>
        <w:t>Flooding</w:t>
      </w:r>
    </w:p>
    <w:p w14:paraId="69B81C12" w14:textId="77777777" w:rsidR="004E0305" w:rsidRDefault="004E0305"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5719D90C" w14:textId="527D5D13" w:rsidR="004E0305" w:rsidRPr="004E0305" w:rsidRDefault="004E0305"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sidRPr="004E0305">
        <w:rPr>
          <w:rFonts w:ascii="Times New Roman" w:eastAsia="Times New Roman" w:hAnsi="Times New Roman" w:cs="Times New Roman"/>
          <w:bCs/>
          <w:color w:val="000000"/>
          <w:sz w:val="24"/>
          <w:szCs w:val="24"/>
        </w:rPr>
        <w:t>Flood and water logging have been one major threat for human survival since the ancient times (Shao et al., 2019). As explained by Khan et al.</w:t>
      </w:r>
      <w:sdt>
        <w:sdtPr>
          <w:rPr>
            <w:rFonts w:ascii="Times New Roman" w:eastAsia="Times New Roman" w:hAnsi="Times New Roman" w:cs="Times New Roman"/>
            <w:bCs/>
            <w:color w:val="000000"/>
            <w:sz w:val="24"/>
            <w:szCs w:val="24"/>
          </w:rPr>
          <w:id w:val="1162510832"/>
          <w:citation/>
        </w:sdtPr>
        <w:sdtEndPr/>
        <w:sdtContent>
          <w:r w:rsidRPr="004E0305">
            <w:rPr>
              <w:rFonts w:ascii="Times New Roman" w:eastAsia="Times New Roman" w:hAnsi="Times New Roman" w:cs="Times New Roman"/>
              <w:bCs/>
              <w:color w:val="000000"/>
              <w:sz w:val="24"/>
              <w:szCs w:val="24"/>
            </w:rPr>
            <w:fldChar w:fldCharType="begin"/>
          </w:r>
          <w:r w:rsidRPr="004E0305">
            <w:rPr>
              <w:rFonts w:ascii="Times New Roman" w:eastAsia="Times New Roman" w:hAnsi="Times New Roman" w:cs="Times New Roman"/>
              <w:bCs/>
              <w:color w:val="000000"/>
              <w:sz w:val="24"/>
              <w:szCs w:val="24"/>
            </w:rPr>
            <w:instrText xml:space="preserve">CITATION Kha11 \n  \l 1033 </w:instrText>
          </w:r>
          <w:r w:rsidRPr="004E0305">
            <w:rPr>
              <w:rFonts w:ascii="Times New Roman" w:eastAsia="Times New Roman" w:hAnsi="Times New Roman" w:cs="Times New Roman"/>
              <w:bCs/>
              <w:color w:val="000000"/>
              <w:sz w:val="24"/>
              <w:szCs w:val="24"/>
            </w:rPr>
            <w:fldChar w:fldCharType="separate"/>
          </w:r>
          <w:r w:rsidRPr="004E0305">
            <w:rPr>
              <w:rFonts w:ascii="Times New Roman" w:eastAsia="Times New Roman" w:hAnsi="Times New Roman" w:cs="Times New Roman"/>
              <w:bCs/>
              <w:color w:val="000000"/>
              <w:sz w:val="24"/>
              <w:szCs w:val="24"/>
            </w:rPr>
            <w:t xml:space="preserve"> (2011)</w:t>
          </w:r>
          <w:r w:rsidRPr="004E0305">
            <w:rPr>
              <w:rFonts w:ascii="Times New Roman" w:eastAsia="Times New Roman" w:hAnsi="Times New Roman" w:cs="Times New Roman"/>
              <w:bCs/>
              <w:color w:val="000000"/>
              <w:sz w:val="24"/>
              <w:szCs w:val="24"/>
            </w:rPr>
            <w:fldChar w:fldCharType="end"/>
          </w:r>
        </w:sdtContent>
      </w:sdt>
      <w:r w:rsidRPr="004E0305">
        <w:rPr>
          <w:rFonts w:ascii="Times New Roman" w:eastAsia="Times New Roman" w:hAnsi="Times New Roman" w:cs="Times New Roman"/>
          <w:bCs/>
          <w:color w:val="000000"/>
          <w:sz w:val="24"/>
          <w:szCs w:val="24"/>
        </w:rPr>
        <w:t>, floods are among most devastating and recurring natural hazards which impacts largely on human lives and</w:t>
      </w:r>
      <w:r w:rsidR="00ED1C92">
        <w:rPr>
          <w:rFonts w:ascii="Times New Roman" w:eastAsia="Times New Roman" w:hAnsi="Times New Roman" w:cs="Times New Roman"/>
          <w:bCs/>
          <w:color w:val="000000"/>
          <w:sz w:val="24"/>
          <w:szCs w:val="24"/>
        </w:rPr>
        <w:t xml:space="preserve"> economies of the world. </w:t>
      </w:r>
      <w:proofErr w:type="spellStart"/>
      <w:r w:rsidR="00ED1C92">
        <w:rPr>
          <w:rFonts w:ascii="Times New Roman" w:eastAsia="Times New Roman" w:hAnsi="Times New Roman" w:cs="Times New Roman"/>
          <w:bCs/>
          <w:color w:val="000000"/>
          <w:sz w:val="24"/>
          <w:szCs w:val="24"/>
        </w:rPr>
        <w:t>Erena</w:t>
      </w:r>
      <w:proofErr w:type="spellEnd"/>
      <w:r w:rsidR="00ED1C92">
        <w:rPr>
          <w:rFonts w:ascii="Times New Roman" w:eastAsia="Times New Roman" w:hAnsi="Times New Roman" w:cs="Times New Roman"/>
          <w:bCs/>
          <w:color w:val="000000"/>
          <w:sz w:val="24"/>
          <w:szCs w:val="24"/>
        </w:rPr>
        <w:t xml:space="preserve"> and</w:t>
      </w:r>
      <w:r w:rsidRPr="004E0305">
        <w:rPr>
          <w:rFonts w:ascii="Times New Roman" w:eastAsia="Times New Roman" w:hAnsi="Times New Roman" w:cs="Times New Roman"/>
          <w:bCs/>
          <w:color w:val="000000"/>
          <w:sz w:val="24"/>
          <w:szCs w:val="24"/>
        </w:rPr>
        <w:t xml:space="preserve"> </w:t>
      </w:r>
      <w:proofErr w:type="spellStart"/>
      <w:r w:rsidRPr="004E0305">
        <w:rPr>
          <w:rFonts w:ascii="Times New Roman" w:eastAsia="Times New Roman" w:hAnsi="Times New Roman" w:cs="Times New Roman"/>
          <w:bCs/>
          <w:color w:val="000000"/>
          <w:sz w:val="24"/>
          <w:szCs w:val="24"/>
        </w:rPr>
        <w:t>Worku</w:t>
      </w:r>
      <w:proofErr w:type="spellEnd"/>
      <w:r w:rsidRPr="004E0305">
        <w:rPr>
          <w:rFonts w:ascii="Times New Roman" w:eastAsia="Times New Roman" w:hAnsi="Times New Roman" w:cs="Times New Roman"/>
          <w:bCs/>
          <w:color w:val="000000"/>
          <w:sz w:val="24"/>
          <w:szCs w:val="24"/>
        </w:rPr>
        <w:t xml:space="preserve"> (2018) stated that “Flood is one of the leading natural hazards worldwide both in terms of the frequency of occurrence and the resulting damages to human lives, the environment, and economic assets”. Floods can cause widespread devastation, resulting in loss of life and damages to personal property and critical public health infrastructure. During 1998-2017, floods affected more than 2 billion people worldwide </w:t>
      </w:r>
      <w:sdt>
        <w:sdtPr>
          <w:rPr>
            <w:rFonts w:ascii="Times New Roman" w:eastAsia="Times New Roman" w:hAnsi="Times New Roman" w:cs="Times New Roman"/>
            <w:bCs/>
            <w:color w:val="000000"/>
            <w:sz w:val="24"/>
            <w:szCs w:val="24"/>
          </w:rPr>
          <w:id w:val="-1597247783"/>
          <w:citation/>
        </w:sdtPr>
        <w:sdtEndPr/>
        <w:sdtContent>
          <w:r w:rsidRPr="004E0305">
            <w:rPr>
              <w:rFonts w:ascii="Times New Roman" w:eastAsia="Times New Roman" w:hAnsi="Times New Roman" w:cs="Times New Roman"/>
              <w:bCs/>
              <w:color w:val="000000"/>
              <w:sz w:val="24"/>
              <w:szCs w:val="24"/>
            </w:rPr>
            <w:fldChar w:fldCharType="begin"/>
          </w:r>
          <w:r w:rsidRPr="004E0305">
            <w:rPr>
              <w:rFonts w:ascii="Times New Roman" w:eastAsia="Times New Roman" w:hAnsi="Times New Roman" w:cs="Times New Roman"/>
              <w:bCs/>
              <w:color w:val="000000"/>
              <w:sz w:val="24"/>
              <w:szCs w:val="24"/>
            </w:rPr>
            <w:instrText xml:space="preserve">CITATION WHO1 \l 1033 </w:instrText>
          </w:r>
          <w:r w:rsidRPr="004E0305">
            <w:rPr>
              <w:rFonts w:ascii="Times New Roman" w:eastAsia="Times New Roman" w:hAnsi="Times New Roman" w:cs="Times New Roman"/>
              <w:bCs/>
              <w:color w:val="000000"/>
              <w:sz w:val="24"/>
              <w:szCs w:val="24"/>
            </w:rPr>
            <w:fldChar w:fldCharType="separate"/>
          </w:r>
          <w:r w:rsidRPr="004E0305">
            <w:rPr>
              <w:rFonts w:ascii="Times New Roman" w:eastAsia="Times New Roman" w:hAnsi="Times New Roman" w:cs="Times New Roman"/>
              <w:bCs/>
              <w:color w:val="000000"/>
              <w:sz w:val="24"/>
              <w:szCs w:val="24"/>
            </w:rPr>
            <w:t>(WHO, 2021)</w:t>
          </w:r>
          <w:r w:rsidRPr="004E0305">
            <w:rPr>
              <w:rFonts w:ascii="Times New Roman" w:eastAsia="Times New Roman" w:hAnsi="Times New Roman" w:cs="Times New Roman"/>
              <w:bCs/>
              <w:color w:val="000000"/>
              <w:sz w:val="24"/>
              <w:szCs w:val="24"/>
            </w:rPr>
            <w:fldChar w:fldCharType="end"/>
          </w:r>
        </w:sdtContent>
      </w:sdt>
      <w:r w:rsidRPr="004E0305">
        <w:rPr>
          <w:rFonts w:ascii="Times New Roman" w:eastAsia="Times New Roman" w:hAnsi="Times New Roman" w:cs="Times New Roman"/>
          <w:bCs/>
          <w:color w:val="000000"/>
          <w:sz w:val="24"/>
          <w:szCs w:val="24"/>
        </w:rPr>
        <w:t>. The frequency and consequences of severe flood events have rapidly increased during recent decades (Bouwer et al., 2007; Kron, 2009). The intensification of hydrological cycle due to global warming has increased the exposure to future floods and its impact on economy and health of the countries (Alﬁeri et al., 2017).</w:t>
      </w:r>
    </w:p>
    <w:p w14:paraId="7971DF40" w14:textId="77777777" w:rsidR="009819B0" w:rsidRDefault="004E0305" w:rsidP="007411C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sectPr w:rsidR="009819B0" w:rsidSect="005F3F4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6"/>
          <w:cols w:space="720"/>
        </w:sectPr>
      </w:pPr>
      <w:r w:rsidRPr="004E0305">
        <w:rPr>
          <w:rFonts w:ascii="Times New Roman" w:eastAsia="Times New Roman" w:hAnsi="Times New Roman" w:cs="Times New Roman"/>
          <w:bCs/>
          <w:color w:val="000000"/>
          <w:sz w:val="24"/>
          <w:szCs w:val="24"/>
        </w:rPr>
        <w:t xml:space="preserve">As per World Health Organization, flood can be classified in to three types: flash floods, river floods (mostly seasonal) and costal floods associated with tropical cyclones, tsunami and storm surges. Risk of such floods may increase due to a range of changes in the use of land, which induce changes of hydrological systems (Svetlana et al., 2015). The number of people affected by flood were growing each year and the majority are from developing countries. As a developing third world country, Sri Lanka has experienced numerous types of natural disasters during recent </w:t>
      </w:r>
    </w:p>
    <w:p w14:paraId="15A87A87" w14:textId="2E687B71" w:rsidR="004E0305" w:rsidRDefault="004E0305"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r w:rsidRPr="004E0305">
        <w:rPr>
          <w:rFonts w:ascii="Times New Roman" w:eastAsia="Times New Roman" w:hAnsi="Times New Roman" w:cs="Times New Roman"/>
          <w:bCs/>
          <w:color w:val="000000"/>
          <w:sz w:val="24"/>
          <w:szCs w:val="24"/>
        </w:rPr>
        <w:lastRenderedPageBreak/>
        <w:t xml:space="preserve">decades. Out of all these natural disasters floods are the most common and recurrent type of disaster that has caused a huge threat on human lives and properties. The extreme flood event occurred in 2016 affected about 0.5 million people and caused LKR108,515,209,350 cost of flood damages </w:t>
      </w:r>
      <w:sdt>
        <w:sdtPr>
          <w:rPr>
            <w:rFonts w:ascii="Times New Roman" w:eastAsia="Times New Roman" w:hAnsi="Times New Roman" w:cs="Times New Roman"/>
            <w:bCs/>
            <w:color w:val="000000"/>
            <w:sz w:val="24"/>
            <w:szCs w:val="24"/>
          </w:rPr>
          <w:id w:val="-1440518286"/>
          <w:citation/>
        </w:sdtPr>
        <w:sdtEndPr/>
        <w:sdtContent>
          <w:r w:rsidRPr="004E0305">
            <w:rPr>
              <w:rFonts w:ascii="Times New Roman" w:eastAsia="Times New Roman" w:hAnsi="Times New Roman" w:cs="Times New Roman"/>
              <w:bCs/>
              <w:color w:val="000000"/>
              <w:sz w:val="24"/>
              <w:szCs w:val="24"/>
            </w:rPr>
            <w:fldChar w:fldCharType="begin"/>
          </w:r>
          <w:r w:rsidRPr="004E0305">
            <w:rPr>
              <w:rFonts w:ascii="Times New Roman" w:eastAsia="Times New Roman" w:hAnsi="Times New Roman" w:cs="Times New Roman"/>
              <w:bCs/>
              <w:color w:val="000000"/>
              <w:sz w:val="24"/>
              <w:szCs w:val="24"/>
            </w:rPr>
            <w:instrText xml:space="preserve">CITATION CRI18 \l 1033 </w:instrText>
          </w:r>
          <w:r w:rsidRPr="004E0305">
            <w:rPr>
              <w:rFonts w:ascii="Times New Roman" w:eastAsia="Times New Roman" w:hAnsi="Times New Roman" w:cs="Times New Roman"/>
              <w:bCs/>
              <w:color w:val="000000"/>
              <w:sz w:val="24"/>
              <w:szCs w:val="24"/>
            </w:rPr>
            <w:fldChar w:fldCharType="separate"/>
          </w:r>
          <w:r w:rsidRPr="004E0305">
            <w:rPr>
              <w:rFonts w:ascii="Times New Roman" w:eastAsia="Times New Roman" w:hAnsi="Times New Roman" w:cs="Times New Roman"/>
              <w:bCs/>
              <w:color w:val="000000"/>
              <w:sz w:val="24"/>
              <w:szCs w:val="24"/>
            </w:rPr>
            <w:t>(Ministry of Irrigation and Water Resources Management, 2018)</w:t>
          </w:r>
          <w:r w:rsidRPr="004E0305">
            <w:rPr>
              <w:rFonts w:ascii="Times New Roman" w:eastAsia="Times New Roman" w:hAnsi="Times New Roman" w:cs="Times New Roman"/>
              <w:bCs/>
              <w:color w:val="000000"/>
              <w:sz w:val="24"/>
              <w:szCs w:val="24"/>
            </w:rPr>
            <w:fldChar w:fldCharType="end"/>
          </w:r>
        </w:sdtContent>
      </w:sdt>
      <w:r w:rsidRPr="004E0305">
        <w:rPr>
          <w:rFonts w:ascii="Times New Roman" w:eastAsia="Times New Roman" w:hAnsi="Times New Roman" w:cs="Times New Roman"/>
          <w:bCs/>
          <w:color w:val="000000"/>
          <w:sz w:val="24"/>
          <w:szCs w:val="24"/>
        </w:rPr>
        <w:t>. Further, it was recorded that, due to floods and landslides be fallen in May 2017, nearly two hundred and fifty people in eight districts of the island were deprived of their lives and nearly 80 people have disappeared meanwhile 2,093 houses were completely damaged</w:t>
      </w:r>
      <w:r w:rsidR="006C1B75">
        <w:rPr>
          <w:rFonts w:ascii="Times New Roman" w:eastAsia="Times New Roman" w:hAnsi="Times New Roman" w:cs="Times New Roman"/>
          <w:bCs/>
          <w:color w:val="000000"/>
          <w:sz w:val="24"/>
          <w:szCs w:val="24"/>
        </w:rPr>
        <w:t>,</w:t>
      </w:r>
      <w:r w:rsidRPr="004E0305">
        <w:rPr>
          <w:rFonts w:ascii="Times New Roman" w:eastAsia="Times New Roman" w:hAnsi="Times New Roman" w:cs="Times New Roman"/>
          <w:bCs/>
          <w:color w:val="000000"/>
          <w:sz w:val="24"/>
          <w:szCs w:val="24"/>
        </w:rPr>
        <w:t xml:space="preserve"> and 11,056 houses were partially damaged which caused for the huge impact to the country (</w:t>
      </w:r>
      <w:r w:rsidRPr="007C7FBA">
        <w:rPr>
          <w:rFonts w:ascii="Times New Roman" w:eastAsia="Times New Roman" w:hAnsi="Times New Roman" w:cs="Times New Roman"/>
          <w:bCs/>
          <w:color w:val="000000"/>
          <w:sz w:val="24"/>
          <w:szCs w:val="24"/>
        </w:rPr>
        <w:t>D</w:t>
      </w:r>
      <w:r w:rsidR="007C7FBA" w:rsidRPr="007C7FBA">
        <w:rPr>
          <w:rFonts w:ascii="Times New Roman" w:eastAsia="Times New Roman" w:hAnsi="Times New Roman" w:cs="Times New Roman"/>
          <w:bCs/>
          <w:color w:val="000000"/>
          <w:sz w:val="24"/>
          <w:szCs w:val="24"/>
        </w:rPr>
        <w:t>isaster Management Cent</w:t>
      </w:r>
      <w:r w:rsidR="00267B20">
        <w:rPr>
          <w:rFonts w:ascii="Times New Roman" w:eastAsia="Times New Roman" w:hAnsi="Times New Roman" w:cs="Times New Roman"/>
          <w:bCs/>
          <w:color w:val="000000"/>
          <w:sz w:val="24"/>
          <w:szCs w:val="24"/>
        </w:rPr>
        <w:t>re</w:t>
      </w:r>
      <w:r w:rsidRPr="004E0305">
        <w:rPr>
          <w:rFonts w:ascii="Times New Roman" w:eastAsia="Times New Roman" w:hAnsi="Times New Roman" w:cs="Times New Roman"/>
          <w:bCs/>
          <w:color w:val="000000"/>
          <w:sz w:val="24"/>
          <w:szCs w:val="24"/>
        </w:rPr>
        <w:t xml:space="preserve">, 2017). </w:t>
      </w:r>
    </w:p>
    <w:p w14:paraId="24AAD604" w14:textId="77777777" w:rsidR="001C4B3E" w:rsidRDefault="001C4B3E"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rPr>
      </w:pPr>
      <w:bookmarkStart w:id="2" w:name="_Toc32840900"/>
      <w:bookmarkStart w:id="3" w:name="_Toc59087553"/>
    </w:p>
    <w:p w14:paraId="48E11D10" w14:textId="77777777" w:rsidR="001C4B3E" w:rsidRPr="001C4B3E" w:rsidRDefault="001C4B3E"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rPr>
      </w:pPr>
      <w:r w:rsidRPr="001C4B3E">
        <w:rPr>
          <w:rFonts w:ascii="Times New Roman" w:eastAsia="Times New Roman" w:hAnsi="Times New Roman" w:cs="Times New Roman"/>
          <w:i/>
          <w:color w:val="000000"/>
          <w:sz w:val="24"/>
          <w:szCs w:val="24"/>
        </w:rPr>
        <w:t xml:space="preserve">Factors causing for </w:t>
      </w:r>
      <w:r>
        <w:rPr>
          <w:rFonts w:ascii="Times New Roman" w:eastAsia="Times New Roman" w:hAnsi="Times New Roman" w:cs="Times New Roman"/>
          <w:i/>
          <w:color w:val="000000"/>
          <w:sz w:val="24"/>
          <w:szCs w:val="24"/>
        </w:rPr>
        <w:t>flood r</w:t>
      </w:r>
      <w:r w:rsidRPr="001C4B3E">
        <w:rPr>
          <w:rFonts w:ascii="Times New Roman" w:eastAsia="Times New Roman" w:hAnsi="Times New Roman" w:cs="Times New Roman"/>
          <w:i/>
          <w:color w:val="000000"/>
          <w:sz w:val="24"/>
          <w:szCs w:val="24"/>
        </w:rPr>
        <w:t>isk</w:t>
      </w:r>
      <w:bookmarkEnd w:id="2"/>
      <w:bookmarkEnd w:id="3"/>
    </w:p>
    <w:p w14:paraId="7F24BED5" w14:textId="77777777" w:rsidR="001C4B3E" w:rsidRDefault="001C4B3E"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7CDC824F" w14:textId="43CD60C6" w:rsidR="000673C1" w:rsidRDefault="001C4B3E"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sidRPr="001C4B3E">
        <w:rPr>
          <w:rFonts w:ascii="Times New Roman" w:eastAsia="Times New Roman" w:hAnsi="Times New Roman" w:cs="Times New Roman"/>
          <w:bCs/>
          <w:color w:val="000000"/>
          <w:sz w:val="24"/>
          <w:szCs w:val="24"/>
        </w:rPr>
        <w:t xml:space="preserve">Many researchers and organizations identified flood as a major problem that exists in the world and studied on factors which contribute to increase its severity and damages. There are many determinants caused to the flood risk. Those can be categorized in to physical, social and environmental etc. Some physical factors are the topography, soil type and the soil moisture, slope of the lands etc. Under social aspect, the attitudes of the people, activities of the different organizations, </w:t>
      </w:r>
      <w:r w:rsidRPr="00505CCD">
        <w:rPr>
          <w:rFonts w:ascii="Times New Roman" w:eastAsia="Times New Roman" w:hAnsi="Times New Roman" w:cs="Times New Roman"/>
          <w:bCs/>
          <w:color w:val="000000"/>
          <w:sz w:val="24"/>
          <w:szCs w:val="24"/>
        </w:rPr>
        <w:t>encroachments,</w:t>
      </w:r>
      <w:r w:rsidRPr="001C4B3E">
        <w:rPr>
          <w:rFonts w:ascii="Times New Roman" w:eastAsia="Times New Roman" w:hAnsi="Times New Roman" w:cs="Times New Roman"/>
          <w:b/>
          <w:bCs/>
          <w:color w:val="000000"/>
          <w:sz w:val="24"/>
          <w:szCs w:val="24"/>
        </w:rPr>
        <w:t xml:space="preserve"> </w:t>
      </w:r>
      <w:r w:rsidRPr="001C4B3E">
        <w:rPr>
          <w:rFonts w:ascii="Times New Roman" w:eastAsia="Times New Roman" w:hAnsi="Times New Roman" w:cs="Times New Roman"/>
          <w:bCs/>
          <w:color w:val="000000"/>
          <w:sz w:val="24"/>
          <w:szCs w:val="24"/>
        </w:rPr>
        <w:t>sand mining in river valleys and political influence can direct to increase flood risk. The changes of the climatic factors such as rainfall pattern and wind velocity etc. can be identified as environmental factors. Those factors can be broadly observed as natural</w:t>
      </w:r>
      <w:r w:rsidR="00BD33B9">
        <w:rPr>
          <w:rFonts w:ascii="Times New Roman" w:eastAsia="Times New Roman" w:hAnsi="Times New Roman" w:cs="Times New Roman"/>
          <w:bCs/>
          <w:color w:val="000000"/>
          <w:sz w:val="24"/>
          <w:szCs w:val="24"/>
        </w:rPr>
        <w:t xml:space="preserve"> </w:t>
      </w:r>
      <w:r w:rsidRPr="001C4B3E">
        <w:rPr>
          <w:rFonts w:ascii="Times New Roman" w:eastAsia="Times New Roman" w:hAnsi="Times New Roman" w:cs="Times New Roman"/>
          <w:bCs/>
          <w:color w:val="000000"/>
          <w:sz w:val="24"/>
          <w:szCs w:val="24"/>
        </w:rPr>
        <w:t>and man-made factors. Even though flooding is considered as a natural disaster its severity and frequency can also be aggravated due to direct and indirect human involvement.</w:t>
      </w:r>
    </w:p>
    <w:p w14:paraId="1C0B53C5" w14:textId="0DA23A8F" w:rsidR="00450841" w:rsidRDefault="001C4B3E" w:rsidP="007411C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pPr>
      <w:r w:rsidRPr="001C4B3E">
        <w:rPr>
          <w:rFonts w:ascii="Times New Roman" w:eastAsia="Times New Roman" w:hAnsi="Times New Roman" w:cs="Times New Roman"/>
          <w:bCs/>
          <w:color w:val="000000"/>
          <w:sz w:val="24"/>
          <w:szCs w:val="24"/>
        </w:rPr>
        <w:t xml:space="preserve">According to the above categorization scholars have identified a range of man-made factors that cause floods or even increase damages. As per the literature multiple man-made factors can be identified such as urbanization (Svetlana et al., 2015; </w:t>
      </w:r>
      <w:proofErr w:type="spellStart"/>
      <w:r w:rsidRPr="001C4B3E">
        <w:rPr>
          <w:rFonts w:ascii="Times New Roman" w:eastAsia="Times New Roman" w:hAnsi="Times New Roman" w:cs="Times New Roman"/>
          <w:bCs/>
          <w:color w:val="000000"/>
          <w:sz w:val="24"/>
          <w:szCs w:val="24"/>
        </w:rPr>
        <w:t>Erena</w:t>
      </w:r>
      <w:proofErr w:type="spellEnd"/>
      <w:r w:rsidRPr="001C4B3E">
        <w:rPr>
          <w:rFonts w:ascii="Times New Roman" w:eastAsia="Times New Roman" w:hAnsi="Times New Roman" w:cs="Times New Roman"/>
          <w:bCs/>
          <w:color w:val="000000"/>
          <w:sz w:val="24"/>
          <w:szCs w:val="24"/>
        </w:rPr>
        <w:t xml:space="preserve"> &amp; </w:t>
      </w:r>
      <w:proofErr w:type="spellStart"/>
      <w:r w:rsidRPr="001C4B3E">
        <w:rPr>
          <w:rFonts w:ascii="Times New Roman" w:eastAsia="Times New Roman" w:hAnsi="Times New Roman" w:cs="Times New Roman"/>
          <w:bCs/>
          <w:color w:val="000000"/>
          <w:sz w:val="24"/>
          <w:szCs w:val="24"/>
        </w:rPr>
        <w:t>Worku</w:t>
      </w:r>
      <w:proofErr w:type="spellEnd"/>
      <w:r w:rsidRPr="001C4B3E">
        <w:rPr>
          <w:rFonts w:ascii="Times New Roman" w:eastAsia="Times New Roman" w:hAnsi="Times New Roman" w:cs="Times New Roman"/>
          <w:bCs/>
          <w:color w:val="000000"/>
          <w:sz w:val="24"/>
          <w:szCs w:val="24"/>
        </w:rPr>
        <w:t xml:space="preserve">, 2018; </w:t>
      </w:r>
      <w:proofErr w:type="spellStart"/>
      <w:r w:rsidRPr="001C4B3E">
        <w:rPr>
          <w:rFonts w:ascii="Times New Roman" w:eastAsia="Times New Roman" w:hAnsi="Times New Roman" w:cs="Times New Roman"/>
          <w:bCs/>
          <w:color w:val="000000"/>
          <w:sz w:val="24"/>
          <w:szCs w:val="24"/>
        </w:rPr>
        <w:t>Cirella</w:t>
      </w:r>
      <w:proofErr w:type="spellEnd"/>
      <w:r w:rsidRPr="001C4B3E">
        <w:rPr>
          <w:rFonts w:ascii="Times New Roman" w:eastAsia="Times New Roman" w:hAnsi="Times New Roman" w:cs="Times New Roman"/>
          <w:bCs/>
          <w:color w:val="000000"/>
          <w:sz w:val="24"/>
          <w:szCs w:val="24"/>
        </w:rPr>
        <w:t xml:space="preserve"> et al., 2019), </w:t>
      </w:r>
      <w:r w:rsidR="009C53AB" w:rsidRPr="001C4B3E">
        <w:rPr>
          <w:rFonts w:ascii="Times New Roman" w:eastAsia="Times New Roman" w:hAnsi="Times New Roman" w:cs="Times New Roman"/>
          <w:bCs/>
          <w:color w:val="000000"/>
          <w:sz w:val="24"/>
          <w:szCs w:val="24"/>
        </w:rPr>
        <w:t>encroachments</w:t>
      </w:r>
      <w:r w:rsidRPr="001C4B3E">
        <w:rPr>
          <w:rFonts w:ascii="Times New Roman" w:eastAsia="Times New Roman" w:hAnsi="Times New Roman" w:cs="Times New Roman"/>
          <w:bCs/>
          <w:color w:val="000000"/>
          <w:sz w:val="24"/>
          <w:szCs w:val="24"/>
        </w:rPr>
        <w:t xml:space="preserve"> </w:t>
      </w:r>
      <w:sdt>
        <w:sdtPr>
          <w:rPr>
            <w:rFonts w:ascii="Times New Roman" w:eastAsia="Times New Roman" w:hAnsi="Times New Roman" w:cs="Times New Roman"/>
            <w:bCs/>
            <w:color w:val="000000"/>
            <w:sz w:val="24"/>
            <w:szCs w:val="24"/>
          </w:rPr>
          <w:id w:val="32088192"/>
          <w:citation/>
        </w:sdtPr>
        <w:sdtEndPr/>
        <w:sdtContent>
          <w:r w:rsidRPr="001C4B3E">
            <w:rPr>
              <w:rFonts w:ascii="Times New Roman" w:eastAsia="Times New Roman" w:hAnsi="Times New Roman" w:cs="Times New Roman"/>
              <w:bCs/>
              <w:color w:val="000000"/>
              <w:sz w:val="24"/>
              <w:szCs w:val="24"/>
            </w:rPr>
            <w:fldChar w:fldCharType="begin"/>
          </w:r>
          <w:r w:rsidRPr="001C4B3E">
            <w:rPr>
              <w:rFonts w:ascii="Times New Roman" w:eastAsia="Times New Roman" w:hAnsi="Times New Roman" w:cs="Times New Roman"/>
              <w:bCs/>
              <w:color w:val="000000"/>
              <w:sz w:val="24"/>
              <w:szCs w:val="24"/>
            </w:rPr>
            <w:instrText xml:space="preserve"> CITATION Hai18 \l 1033 </w:instrText>
          </w:r>
          <w:r w:rsidRPr="001C4B3E">
            <w:rPr>
              <w:rFonts w:ascii="Times New Roman" w:eastAsia="Times New Roman" w:hAnsi="Times New Roman" w:cs="Times New Roman"/>
              <w:bCs/>
              <w:color w:val="000000"/>
              <w:sz w:val="24"/>
              <w:szCs w:val="24"/>
            </w:rPr>
            <w:fldChar w:fldCharType="separate"/>
          </w:r>
          <w:r w:rsidRPr="001C4B3E">
            <w:rPr>
              <w:rFonts w:ascii="Times New Roman" w:eastAsia="Times New Roman" w:hAnsi="Times New Roman" w:cs="Times New Roman"/>
              <w:bCs/>
              <w:color w:val="000000"/>
              <w:sz w:val="24"/>
              <w:szCs w:val="24"/>
            </w:rPr>
            <w:t>(Erena &amp; Worku, 2018)</w:t>
          </w:r>
          <w:r w:rsidRPr="001C4B3E">
            <w:rPr>
              <w:rFonts w:ascii="Times New Roman" w:eastAsia="Times New Roman" w:hAnsi="Times New Roman" w:cs="Times New Roman"/>
              <w:bCs/>
              <w:color w:val="000000"/>
              <w:sz w:val="24"/>
              <w:szCs w:val="24"/>
            </w:rPr>
            <w:fldChar w:fldCharType="end"/>
          </w:r>
        </w:sdtContent>
      </w:sdt>
      <w:r w:rsidRPr="001C4B3E">
        <w:rPr>
          <w:rFonts w:ascii="Times New Roman" w:eastAsia="Times New Roman" w:hAnsi="Times New Roman" w:cs="Times New Roman"/>
          <w:bCs/>
          <w:color w:val="000000"/>
          <w:sz w:val="24"/>
          <w:szCs w:val="24"/>
        </w:rPr>
        <w:t xml:space="preserve">, increasing population (Svetlana et al., 2015; </w:t>
      </w:r>
      <w:proofErr w:type="spellStart"/>
      <w:r w:rsidRPr="001C4B3E">
        <w:rPr>
          <w:rFonts w:ascii="Times New Roman" w:eastAsia="Times New Roman" w:hAnsi="Times New Roman" w:cs="Times New Roman"/>
          <w:bCs/>
          <w:color w:val="000000"/>
          <w:sz w:val="24"/>
          <w:szCs w:val="24"/>
        </w:rPr>
        <w:t>Cirella</w:t>
      </w:r>
      <w:proofErr w:type="spellEnd"/>
      <w:r w:rsidRPr="001C4B3E">
        <w:rPr>
          <w:rFonts w:ascii="Times New Roman" w:eastAsia="Times New Roman" w:hAnsi="Times New Roman" w:cs="Times New Roman"/>
          <w:bCs/>
          <w:color w:val="000000"/>
          <w:sz w:val="24"/>
          <w:szCs w:val="24"/>
        </w:rPr>
        <w:t xml:space="preserve"> et al., 2019), improper </w:t>
      </w:r>
      <w:r w:rsidR="009C53AB" w:rsidRPr="001C4B3E">
        <w:rPr>
          <w:rFonts w:ascii="Times New Roman" w:eastAsia="Times New Roman" w:hAnsi="Times New Roman" w:cs="Times New Roman"/>
          <w:bCs/>
          <w:color w:val="000000"/>
          <w:sz w:val="24"/>
          <w:szCs w:val="24"/>
        </w:rPr>
        <w:t>land use</w:t>
      </w:r>
      <w:r w:rsidRPr="001C4B3E">
        <w:rPr>
          <w:rFonts w:ascii="Times New Roman" w:eastAsia="Times New Roman" w:hAnsi="Times New Roman" w:cs="Times New Roman"/>
          <w:bCs/>
          <w:color w:val="000000"/>
          <w:sz w:val="24"/>
          <w:szCs w:val="24"/>
        </w:rPr>
        <w:t xml:space="preserve"> changes (Al-</w:t>
      </w:r>
      <w:proofErr w:type="spellStart"/>
      <w:r w:rsidRPr="001C4B3E">
        <w:rPr>
          <w:rFonts w:ascii="Times New Roman" w:eastAsia="Times New Roman" w:hAnsi="Times New Roman" w:cs="Times New Roman"/>
          <w:bCs/>
          <w:color w:val="000000"/>
          <w:sz w:val="24"/>
          <w:szCs w:val="24"/>
        </w:rPr>
        <w:t>Juaidi</w:t>
      </w:r>
      <w:proofErr w:type="spellEnd"/>
      <w:r w:rsidRPr="001C4B3E">
        <w:rPr>
          <w:rFonts w:ascii="Times New Roman" w:eastAsia="Times New Roman" w:hAnsi="Times New Roman" w:cs="Times New Roman"/>
          <w:bCs/>
          <w:color w:val="000000"/>
          <w:sz w:val="24"/>
          <w:szCs w:val="24"/>
        </w:rPr>
        <w:t xml:space="preserve"> et al., 2018; </w:t>
      </w:r>
      <w:proofErr w:type="spellStart"/>
      <w:r w:rsidRPr="001C4B3E">
        <w:rPr>
          <w:rFonts w:ascii="Times New Roman" w:eastAsia="Times New Roman" w:hAnsi="Times New Roman" w:cs="Times New Roman"/>
          <w:bCs/>
          <w:color w:val="000000"/>
          <w:sz w:val="24"/>
          <w:szCs w:val="24"/>
        </w:rPr>
        <w:t>Erena</w:t>
      </w:r>
      <w:proofErr w:type="spellEnd"/>
      <w:r w:rsidRPr="001C4B3E">
        <w:rPr>
          <w:rFonts w:ascii="Times New Roman" w:eastAsia="Times New Roman" w:hAnsi="Times New Roman" w:cs="Times New Roman"/>
          <w:bCs/>
          <w:color w:val="000000"/>
          <w:sz w:val="24"/>
          <w:szCs w:val="24"/>
        </w:rPr>
        <w:t xml:space="preserve"> &amp; </w:t>
      </w:r>
      <w:proofErr w:type="spellStart"/>
      <w:r w:rsidRPr="001C4B3E">
        <w:rPr>
          <w:rFonts w:ascii="Times New Roman" w:eastAsia="Times New Roman" w:hAnsi="Times New Roman" w:cs="Times New Roman"/>
          <w:bCs/>
          <w:color w:val="000000"/>
          <w:sz w:val="24"/>
          <w:szCs w:val="24"/>
        </w:rPr>
        <w:t>Worku</w:t>
      </w:r>
      <w:proofErr w:type="spellEnd"/>
      <w:r w:rsidRPr="001C4B3E">
        <w:rPr>
          <w:rFonts w:ascii="Times New Roman" w:eastAsia="Times New Roman" w:hAnsi="Times New Roman" w:cs="Times New Roman"/>
          <w:bCs/>
          <w:color w:val="000000"/>
          <w:sz w:val="24"/>
          <w:szCs w:val="24"/>
        </w:rPr>
        <w:t xml:space="preserve">, 2018; </w:t>
      </w:r>
      <w:proofErr w:type="spellStart"/>
      <w:r w:rsidRPr="001C4B3E">
        <w:rPr>
          <w:rFonts w:ascii="Times New Roman" w:eastAsia="Times New Roman" w:hAnsi="Times New Roman" w:cs="Times New Roman"/>
          <w:bCs/>
          <w:color w:val="000000"/>
          <w:sz w:val="24"/>
          <w:szCs w:val="24"/>
        </w:rPr>
        <w:t>Cirella</w:t>
      </w:r>
      <w:proofErr w:type="spellEnd"/>
      <w:r w:rsidRPr="001C4B3E">
        <w:rPr>
          <w:rFonts w:ascii="Times New Roman" w:eastAsia="Times New Roman" w:hAnsi="Times New Roman" w:cs="Times New Roman"/>
          <w:bCs/>
          <w:color w:val="000000"/>
          <w:sz w:val="24"/>
          <w:szCs w:val="24"/>
        </w:rPr>
        <w:t xml:space="preserve"> et al., 2019), </w:t>
      </w:r>
      <w:r w:rsidR="009C53AB" w:rsidRPr="001C4B3E">
        <w:rPr>
          <w:rFonts w:ascii="Times New Roman" w:eastAsia="Times New Roman" w:hAnsi="Times New Roman" w:cs="Times New Roman"/>
          <w:bCs/>
          <w:color w:val="000000"/>
          <w:sz w:val="24"/>
          <w:szCs w:val="24"/>
        </w:rPr>
        <w:t>deforestation</w:t>
      </w:r>
      <w:r w:rsidRPr="001C4B3E">
        <w:rPr>
          <w:rFonts w:ascii="Times New Roman" w:eastAsia="Times New Roman" w:hAnsi="Times New Roman" w:cs="Times New Roman"/>
          <w:bCs/>
          <w:color w:val="000000"/>
          <w:sz w:val="24"/>
          <w:szCs w:val="24"/>
        </w:rPr>
        <w:t xml:space="preserve"> (Svetlana et al., 2015), blockage of drainages (</w:t>
      </w:r>
      <w:proofErr w:type="spellStart"/>
      <w:r w:rsidRPr="001C4B3E">
        <w:rPr>
          <w:rFonts w:ascii="Times New Roman" w:eastAsia="Times New Roman" w:hAnsi="Times New Roman" w:cs="Times New Roman"/>
          <w:bCs/>
          <w:color w:val="000000"/>
          <w:sz w:val="24"/>
          <w:szCs w:val="24"/>
        </w:rPr>
        <w:t>Cirella</w:t>
      </w:r>
      <w:proofErr w:type="spellEnd"/>
      <w:r w:rsidRPr="001C4B3E">
        <w:rPr>
          <w:rFonts w:ascii="Times New Roman" w:eastAsia="Times New Roman" w:hAnsi="Times New Roman" w:cs="Times New Roman"/>
          <w:bCs/>
          <w:color w:val="000000"/>
          <w:sz w:val="24"/>
          <w:szCs w:val="24"/>
        </w:rPr>
        <w:t xml:space="preserve"> et al., 2019), improper waste disposal (</w:t>
      </w:r>
      <w:proofErr w:type="spellStart"/>
      <w:r w:rsidRPr="001C4B3E">
        <w:rPr>
          <w:rFonts w:ascii="Times New Roman" w:eastAsia="Times New Roman" w:hAnsi="Times New Roman" w:cs="Times New Roman"/>
          <w:bCs/>
          <w:color w:val="000000"/>
          <w:sz w:val="24"/>
          <w:szCs w:val="24"/>
        </w:rPr>
        <w:t>Cirella</w:t>
      </w:r>
      <w:proofErr w:type="spellEnd"/>
      <w:r w:rsidRPr="001C4B3E">
        <w:rPr>
          <w:rFonts w:ascii="Times New Roman" w:eastAsia="Times New Roman" w:hAnsi="Times New Roman" w:cs="Times New Roman"/>
          <w:bCs/>
          <w:color w:val="000000"/>
          <w:sz w:val="24"/>
          <w:szCs w:val="24"/>
        </w:rPr>
        <w:t xml:space="preserve"> et al., 2019; </w:t>
      </w:r>
      <w:proofErr w:type="spellStart"/>
      <w:r w:rsidRPr="001C4B3E">
        <w:rPr>
          <w:rFonts w:ascii="Times New Roman" w:eastAsia="Times New Roman" w:hAnsi="Times New Roman" w:cs="Times New Roman"/>
          <w:bCs/>
          <w:color w:val="000000"/>
          <w:sz w:val="24"/>
          <w:szCs w:val="24"/>
        </w:rPr>
        <w:t>Erena</w:t>
      </w:r>
      <w:proofErr w:type="spellEnd"/>
      <w:r w:rsidRPr="001C4B3E">
        <w:rPr>
          <w:rFonts w:ascii="Times New Roman" w:eastAsia="Times New Roman" w:hAnsi="Times New Roman" w:cs="Times New Roman"/>
          <w:bCs/>
          <w:color w:val="000000"/>
          <w:sz w:val="24"/>
          <w:szCs w:val="24"/>
        </w:rPr>
        <w:t xml:space="preserve"> &amp; </w:t>
      </w:r>
      <w:proofErr w:type="spellStart"/>
      <w:r w:rsidRPr="001C4B3E">
        <w:rPr>
          <w:rFonts w:ascii="Times New Roman" w:eastAsia="Times New Roman" w:hAnsi="Times New Roman" w:cs="Times New Roman"/>
          <w:bCs/>
          <w:color w:val="000000"/>
          <w:sz w:val="24"/>
          <w:szCs w:val="24"/>
        </w:rPr>
        <w:t>Worku</w:t>
      </w:r>
      <w:proofErr w:type="spellEnd"/>
      <w:r w:rsidRPr="001C4B3E">
        <w:rPr>
          <w:rFonts w:ascii="Times New Roman" w:eastAsia="Times New Roman" w:hAnsi="Times New Roman" w:cs="Times New Roman"/>
          <w:bCs/>
          <w:color w:val="000000"/>
          <w:sz w:val="24"/>
          <w:szCs w:val="24"/>
        </w:rPr>
        <w:t>, 2018</w:t>
      </w:r>
      <w:r w:rsidR="00670AB7">
        <w:rPr>
          <w:rFonts w:ascii="Times New Roman" w:eastAsia="Times New Roman" w:hAnsi="Times New Roman" w:cs="Times New Roman"/>
          <w:bCs/>
          <w:color w:val="000000"/>
          <w:sz w:val="24"/>
          <w:szCs w:val="24"/>
        </w:rPr>
        <w:t>; Ijaz et al.,2021</w:t>
      </w:r>
      <w:r w:rsidR="00267B20">
        <w:rPr>
          <w:rFonts w:ascii="Times New Roman" w:eastAsia="Times New Roman" w:hAnsi="Times New Roman" w:cs="Times New Roman"/>
          <w:bCs/>
          <w:color w:val="000000"/>
          <w:sz w:val="24"/>
          <w:szCs w:val="24"/>
        </w:rPr>
        <w:t xml:space="preserve"> </w:t>
      </w:r>
      <w:r w:rsidRPr="001C4B3E">
        <w:rPr>
          <w:rFonts w:ascii="Times New Roman" w:eastAsia="Times New Roman" w:hAnsi="Times New Roman" w:cs="Times New Roman"/>
          <w:bCs/>
          <w:color w:val="000000"/>
          <w:sz w:val="24"/>
          <w:szCs w:val="24"/>
        </w:rPr>
        <w:t xml:space="preserve">), reduction of wetlands </w:t>
      </w:r>
      <w:sdt>
        <w:sdtPr>
          <w:rPr>
            <w:rFonts w:ascii="Times New Roman" w:eastAsia="Times New Roman" w:hAnsi="Times New Roman" w:cs="Times New Roman"/>
            <w:bCs/>
            <w:color w:val="000000"/>
            <w:sz w:val="24"/>
            <w:szCs w:val="24"/>
          </w:rPr>
          <w:id w:val="1459603550"/>
          <w:citation/>
        </w:sdtPr>
        <w:sdtEndPr/>
        <w:sdtContent>
          <w:r w:rsidRPr="001C4B3E">
            <w:rPr>
              <w:rFonts w:ascii="Times New Roman" w:eastAsia="Times New Roman" w:hAnsi="Times New Roman" w:cs="Times New Roman"/>
              <w:bCs/>
              <w:color w:val="000000"/>
              <w:sz w:val="24"/>
              <w:szCs w:val="24"/>
            </w:rPr>
            <w:fldChar w:fldCharType="begin"/>
          </w:r>
          <w:r w:rsidRPr="001C4B3E">
            <w:rPr>
              <w:rFonts w:ascii="Times New Roman" w:eastAsia="Times New Roman" w:hAnsi="Times New Roman" w:cs="Times New Roman"/>
              <w:bCs/>
              <w:color w:val="000000"/>
              <w:sz w:val="24"/>
              <w:szCs w:val="24"/>
            </w:rPr>
            <w:instrText xml:space="preserve"> CITATION Sve15 \l 1033 </w:instrText>
          </w:r>
          <w:r w:rsidRPr="001C4B3E">
            <w:rPr>
              <w:rFonts w:ascii="Times New Roman" w:eastAsia="Times New Roman" w:hAnsi="Times New Roman" w:cs="Times New Roman"/>
              <w:bCs/>
              <w:color w:val="000000"/>
              <w:sz w:val="24"/>
              <w:szCs w:val="24"/>
            </w:rPr>
            <w:fldChar w:fldCharType="separate"/>
          </w:r>
          <w:r w:rsidRPr="001C4B3E">
            <w:rPr>
              <w:rFonts w:ascii="Times New Roman" w:eastAsia="Times New Roman" w:hAnsi="Times New Roman" w:cs="Times New Roman"/>
              <w:bCs/>
              <w:color w:val="000000"/>
              <w:sz w:val="24"/>
              <w:szCs w:val="24"/>
            </w:rPr>
            <w:t>(Svetlana, et al., 2015)</w:t>
          </w:r>
          <w:r w:rsidRPr="001C4B3E">
            <w:rPr>
              <w:rFonts w:ascii="Times New Roman" w:eastAsia="Times New Roman" w:hAnsi="Times New Roman" w:cs="Times New Roman"/>
              <w:bCs/>
              <w:color w:val="000000"/>
              <w:sz w:val="24"/>
              <w:szCs w:val="24"/>
            </w:rPr>
            <w:fldChar w:fldCharType="end"/>
          </w:r>
        </w:sdtContent>
      </w:sdt>
      <w:r w:rsidRPr="001C4B3E">
        <w:rPr>
          <w:rFonts w:ascii="Times New Roman" w:eastAsia="Times New Roman" w:hAnsi="Times New Roman" w:cs="Times New Roman"/>
          <w:bCs/>
          <w:color w:val="000000"/>
          <w:sz w:val="24"/>
          <w:szCs w:val="24"/>
        </w:rPr>
        <w:t xml:space="preserve"> etc. On the other hand natural factors such as heavy rainfall (</w:t>
      </w:r>
      <w:proofErr w:type="spellStart"/>
      <w:r w:rsidRPr="001C4B3E">
        <w:rPr>
          <w:rFonts w:ascii="Times New Roman" w:eastAsia="Times New Roman" w:hAnsi="Times New Roman" w:cs="Times New Roman"/>
          <w:bCs/>
          <w:color w:val="000000"/>
          <w:sz w:val="24"/>
          <w:szCs w:val="24"/>
        </w:rPr>
        <w:t>Erena</w:t>
      </w:r>
      <w:proofErr w:type="spellEnd"/>
      <w:r w:rsidRPr="001C4B3E">
        <w:rPr>
          <w:rFonts w:ascii="Times New Roman" w:eastAsia="Times New Roman" w:hAnsi="Times New Roman" w:cs="Times New Roman"/>
          <w:bCs/>
          <w:color w:val="000000"/>
          <w:sz w:val="24"/>
          <w:szCs w:val="24"/>
        </w:rPr>
        <w:t xml:space="preserve"> &amp; </w:t>
      </w:r>
      <w:proofErr w:type="spellStart"/>
      <w:r w:rsidRPr="001C4B3E">
        <w:rPr>
          <w:rFonts w:ascii="Times New Roman" w:eastAsia="Times New Roman" w:hAnsi="Times New Roman" w:cs="Times New Roman"/>
          <w:bCs/>
          <w:color w:val="000000"/>
          <w:sz w:val="24"/>
          <w:szCs w:val="24"/>
        </w:rPr>
        <w:t>Worku</w:t>
      </w:r>
      <w:proofErr w:type="spellEnd"/>
      <w:r w:rsidRPr="001C4B3E">
        <w:rPr>
          <w:rFonts w:ascii="Times New Roman" w:eastAsia="Times New Roman" w:hAnsi="Times New Roman" w:cs="Times New Roman"/>
          <w:bCs/>
          <w:color w:val="000000"/>
          <w:sz w:val="24"/>
          <w:szCs w:val="24"/>
        </w:rPr>
        <w:t xml:space="preserve">, 2018; </w:t>
      </w:r>
      <w:proofErr w:type="spellStart"/>
      <w:r w:rsidRPr="001C4B3E">
        <w:rPr>
          <w:rFonts w:ascii="Times New Roman" w:eastAsia="Times New Roman" w:hAnsi="Times New Roman" w:cs="Times New Roman"/>
          <w:bCs/>
          <w:color w:val="000000"/>
          <w:sz w:val="24"/>
          <w:szCs w:val="24"/>
        </w:rPr>
        <w:t>Cirella</w:t>
      </w:r>
      <w:proofErr w:type="spellEnd"/>
      <w:r w:rsidRPr="001C4B3E">
        <w:rPr>
          <w:rFonts w:ascii="Times New Roman" w:eastAsia="Times New Roman" w:hAnsi="Times New Roman" w:cs="Times New Roman"/>
          <w:bCs/>
          <w:color w:val="000000"/>
          <w:sz w:val="24"/>
          <w:szCs w:val="24"/>
        </w:rPr>
        <w:t xml:space="preserve"> et al., 2019; Al-</w:t>
      </w:r>
      <w:proofErr w:type="spellStart"/>
      <w:r w:rsidRPr="001C4B3E">
        <w:rPr>
          <w:rFonts w:ascii="Times New Roman" w:eastAsia="Times New Roman" w:hAnsi="Times New Roman" w:cs="Times New Roman"/>
          <w:bCs/>
          <w:color w:val="000000"/>
          <w:sz w:val="24"/>
          <w:szCs w:val="24"/>
        </w:rPr>
        <w:t>Juaidi</w:t>
      </w:r>
      <w:proofErr w:type="spellEnd"/>
      <w:r w:rsidRPr="001C4B3E">
        <w:rPr>
          <w:rFonts w:ascii="Times New Roman" w:eastAsia="Times New Roman" w:hAnsi="Times New Roman" w:cs="Times New Roman"/>
          <w:bCs/>
          <w:color w:val="000000"/>
          <w:sz w:val="24"/>
          <w:szCs w:val="24"/>
        </w:rPr>
        <w:t xml:space="preserve">  et al., 2018), topology (</w:t>
      </w:r>
      <w:proofErr w:type="spellStart"/>
      <w:r w:rsidRPr="001C4B3E">
        <w:rPr>
          <w:rFonts w:ascii="Times New Roman" w:eastAsia="Times New Roman" w:hAnsi="Times New Roman" w:cs="Times New Roman"/>
          <w:bCs/>
          <w:color w:val="000000"/>
          <w:sz w:val="24"/>
          <w:szCs w:val="24"/>
        </w:rPr>
        <w:t>Erena</w:t>
      </w:r>
      <w:proofErr w:type="spellEnd"/>
      <w:r w:rsidRPr="001C4B3E">
        <w:rPr>
          <w:rFonts w:ascii="Times New Roman" w:eastAsia="Times New Roman" w:hAnsi="Times New Roman" w:cs="Times New Roman"/>
          <w:bCs/>
          <w:color w:val="000000"/>
          <w:sz w:val="24"/>
          <w:szCs w:val="24"/>
        </w:rPr>
        <w:t xml:space="preserve"> &amp; </w:t>
      </w:r>
      <w:proofErr w:type="spellStart"/>
      <w:r w:rsidRPr="001C4B3E">
        <w:rPr>
          <w:rFonts w:ascii="Times New Roman" w:eastAsia="Times New Roman" w:hAnsi="Times New Roman" w:cs="Times New Roman"/>
          <w:bCs/>
          <w:color w:val="000000"/>
          <w:sz w:val="24"/>
          <w:szCs w:val="24"/>
        </w:rPr>
        <w:t>Worku</w:t>
      </w:r>
      <w:proofErr w:type="spellEnd"/>
      <w:r w:rsidRPr="001C4B3E">
        <w:rPr>
          <w:rFonts w:ascii="Times New Roman" w:eastAsia="Times New Roman" w:hAnsi="Times New Roman" w:cs="Times New Roman"/>
          <w:bCs/>
          <w:color w:val="000000"/>
          <w:sz w:val="24"/>
          <w:szCs w:val="24"/>
        </w:rPr>
        <w:t>, 2018; Al-</w:t>
      </w:r>
      <w:proofErr w:type="spellStart"/>
      <w:r w:rsidRPr="001C4B3E">
        <w:rPr>
          <w:rFonts w:ascii="Times New Roman" w:eastAsia="Times New Roman" w:hAnsi="Times New Roman" w:cs="Times New Roman"/>
          <w:bCs/>
          <w:color w:val="000000"/>
          <w:sz w:val="24"/>
          <w:szCs w:val="24"/>
        </w:rPr>
        <w:t>Juaidi</w:t>
      </w:r>
      <w:proofErr w:type="spellEnd"/>
      <w:r w:rsidRPr="001C4B3E">
        <w:rPr>
          <w:rFonts w:ascii="Times New Roman" w:eastAsia="Times New Roman" w:hAnsi="Times New Roman" w:cs="Times New Roman"/>
          <w:bCs/>
          <w:color w:val="000000"/>
          <w:sz w:val="24"/>
          <w:szCs w:val="24"/>
        </w:rPr>
        <w:t xml:space="preserve">  et al., 2018), soil type (Al-</w:t>
      </w:r>
      <w:proofErr w:type="spellStart"/>
      <w:r w:rsidRPr="001C4B3E">
        <w:rPr>
          <w:rFonts w:ascii="Times New Roman" w:eastAsia="Times New Roman" w:hAnsi="Times New Roman" w:cs="Times New Roman"/>
          <w:bCs/>
          <w:color w:val="000000"/>
          <w:sz w:val="24"/>
          <w:szCs w:val="24"/>
        </w:rPr>
        <w:t>Juaidi</w:t>
      </w:r>
      <w:proofErr w:type="spellEnd"/>
      <w:r w:rsidRPr="001C4B3E">
        <w:rPr>
          <w:rFonts w:ascii="Times New Roman" w:eastAsia="Times New Roman" w:hAnsi="Times New Roman" w:cs="Times New Roman"/>
          <w:bCs/>
          <w:color w:val="000000"/>
          <w:sz w:val="24"/>
          <w:szCs w:val="24"/>
        </w:rPr>
        <w:t xml:space="preserve">  et al., 2018; </w:t>
      </w:r>
      <w:proofErr w:type="spellStart"/>
      <w:r w:rsidRPr="001C4B3E">
        <w:rPr>
          <w:rFonts w:ascii="Times New Roman" w:eastAsia="Times New Roman" w:hAnsi="Times New Roman" w:cs="Times New Roman"/>
          <w:bCs/>
          <w:color w:val="000000"/>
          <w:sz w:val="24"/>
          <w:szCs w:val="24"/>
        </w:rPr>
        <w:t>Cirella</w:t>
      </w:r>
      <w:proofErr w:type="spellEnd"/>
      <w:r w:rsidRPr="001C4B3E">
        <w:rPr>
          <w:rFonts w:ascii="Times New Roman" w:eastAsia="Times New Roman" w:hAnsi="Times New Roman" w:cs="Times New Roman"/>
          <w:bCs/>
          <w:color w:val="000000"/>
          <w:sz w:val="24"/>
          <w:szCs w:val="24"/>
        </w:rPr>
        <w:t xml:space="preserve"> et al., 2019), wind </w:t>
      </w:r>
      <w:r w:rsidR="000673C1" w:rsidRPr="001C4B3E">
        <w:rPr>
          <w:rFonts w:ascii="Times New Roman" w:eastAsia="Times New Roman" w:hAnsi="Times New Roman" w:cs="Times New Roman"/>
          <w:bCs/>
          <w:color w:val="000000"/>
          <w:sz w:val="24"/>
          <w:szCs w:val="24"/>
        </w:rPr>
        <w:t>(</w:t>
      </w:r>
      <w:proofErr w:type="spellStart"/>
      <w:r w:rsidR="000673C1" w:rsidRPr="001C4B3E">
        <w:rPr>
          <w:rFonts w:ascii="Times New Roman" w:eastAsia="Times New Roman" w:hAnsi="Times New Roman" w:cs="Times New Roman"/>
          <w:bCs/>
          <w:color w:val="000000"/>
          <w:sz w:val="24"/>
          <w:szCs w:val="24"/>
        </w:rPr>
        <w:t>Hadipour</w:t>
      </w:r>
      <w:proofErr w:type="spellEnd"/>
      <w:r w:rsidR="00A239BF">
        <w:rPr>
          <w:rFonts w:ascii="Times New Roman" w:eastAsia="Times New Roman" w:hAnsi="Times New Roman" w:cs="Times New Roman"/>
          <w:bCs/>
          <w:color w:val="000000"/>
          <w:sz w:val="24"/>
          <w:szCs w:val="24"/>
        </w:rPr>
        <w:t xml:space="preserve"> et al., </w:t>
      </w:r>
      <w:r w:rsidR="000673C1" w:rsidRPr="001C4B3E">
        <w:rPr>
          <w:rFonts w:ascii="Times New Roman" w:eastAsia="Times New Roman" w:hAnsi="Times New Roman" w:cs="Times New Roman"/>
          <w:bCs/>
          <w:color w:val="000000"/>
          <w:sz w:val="24"/>
          <w:szCs w:val="24"/>
        </w:rPr>
        <w:t>2020)</w:t>
      </w:r>
      <w:r w:rsidRPr="001C4B3E">
        <w:rPr>
          <w:rFonts w:ascii="Times New Roman" w:eastAsia="Times New Roman" w:hAnsi="Times New Roman" w:cs="Times New Roman"/>
          <w:bCs/>
          <w:color w:val="000000"/>
          <w:sz w:val="24"/>
          <w:szCs w:val="24"/>
        </w:rPr>
        <w:t xml:space="preserve"> etc. are also cause to increase flood risk at a greater extent.</w:t>
      </w:r>
      <w:r w:rsidR="00450841">
        <w:rPr>
          <w:rFonts w:ascii="Times New Roman" w:eastAsia="Times New Roman" w:hAnsi="Times New Roman" w:cs="Times New Roman"/>
          <w:bCs/>
          <w:color w:val="000000"/>
          <w:sz w:val="24"/>
          <w:szCs w:val="24"/>
        </w:rPr>
        <w:t xml:space="preserve"> </w:t>
      </w:r>
    </w:p>
    <w:p w14:paraId="1442742C" w14:textId="374CD593" w:rsidR="001C4B3E" w:rsidRDefault="001C4B3E" w:rsidP="007411C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pPr>
      <w:r w:rsidRPr="001C4B3E">
        <w:rPr>
          <w:rFonts w:ascii="Times New Roman" w:eastAsia="Times New Roman" w:hAnsi="Times New Roman" w:cs="Times New Roman"/>
          <w:bCs/>
          <w:color w:val="000000"/>
          <w:sz w:val="24"/>
          <w:szCs w:val="24"/>
        </w:rPr>
        <w:t>As per the empirical findings of different scholars</w:t>
      </w:r>
      <w:r>
        <w:rPr>
          <w:rFonts w:ascii="Times New Roman" w:eastAsia="Times New Roman" w:hAnsi="Times New Roman" w:cs="Times New Roman"/>
          <w:bCs/>
          <w:color w:val="000000"/>
          <w:sz w:val="24"/>
          <w:szCs w:val="24"/>
        </w:rPr>
        <w:t xml:space="preserve"> were </w:t>
      </w:r>
      <w:r w:rsidRPr="001C4B3E">
        <w:rPr>
          <w:rFonts w:ascii="Times New Roman" w:eastAsia="Times New Roman" w:hAnsi="Times New Roman" w:cs="Times New Roman"/>
          <w:bCs/>
          <w:color w:val="000000"/>
          <w:sz w:val="24"/>
          <w:szCs w:val="24"/>
        </w:rPr>
        <w:t>identified that most responsible flood causing factors can be different from place to</w:t>
      </w:r>
      <w:r w:rsidR="00505CCD">
        <w:rPr>
          <w:rFonts w:ascii="Times New Roman" w:eastAsia="Times New Roman" w:hAnsi="Times New Roman" w:cs="Times New Roman"/>
          <w:bCs/>
          <w:color w:val="000000"/>
          <w:sz w:val="24"/>
          <w:szCs w:val="24"/>
        </w:rPr>
        <w:t xml:space="preserve"> place and time to time. </w:t>
      </w:r>
      <w:proofErr w:type="spellStart"/>
      <w:r w:rsidR="00505CCD">
        <w:rPr>
          <w:rFonts w:ascii="Times New Roman" w:eastAsia="Times New Roman" w:hAnsi="Times New Roman" w:cs="Times New Roman"/>
          <w:bCs/>
          <w:color w:val="000000"/>
          <w:sz w:val="24"/>
          <w:szCs w:val="24"/>
        </w:rPr>
        <w:t>Erena</w:t>
      </w:r>
      <w:proofErr w:type="spellEnd"/>
      <w:r w:rsidR="00505CCD">
        <w:rPr>
          <w:rFonts w:ascii="Times New Roman" w:eastAsia="Times New Roman" w:hAnsi="Times New Roman" w:cs="Times New Roman"/>
          <w:bCs/>
          <w:color w:val="000000"/>
          <w:sz w:val="24"/>
          <w:szCs w:val="24"/>
        </w:rPr>
        <w:t xml:space="preserve"> and</w:t>
      </w:r>
      <w:r w:rsidRPr="001C4B3E">
        <w:rPr>
          <w:rFonts w:ascii="Times New Roman" w:eastAsia="Times New Roman" w:hAnsi="Times New Roman" w:cs="Times New Roman"/>
          <w:bCs/>
          <w:color w:val="000000"/>
          <w:sz w:val="24"/>
          <w:szCs w:val="24"/>
        </w:rPr>
        <w:t xml:space="preserve"> </w:t>
      </w:r>
      <w:proofErr w:type="spellStart"/>
      <w:r w:rsidRPr="001C4B3E">
        <w:rPr>
          <w:rFonts w:ascii="Times New Roman" w:eastAsia="Times New Roman" w:hAnsi="Times New Roman" w:cs="Times New Roman"/>
          <w:bCs/>
          <w:color w:val="000000"/>
          <w:sz w:val="24"/>
          <w:szCs w:val="24"/>
        </w:rPr>
        <w:t>Worku</w:t>
      </w:r>
      <w:proofErr w:type="spellEnd"/>
      <w:r w:rsidRPr="001C4B3E">
        <w:rPr>
          <w:rFonts w:ascii="Times New Roman" w:eastAsia="Times New Roman" w:hAnsi="Times New Roman" w:cs="Times New Roman"/>
          <w:bCs/>
          <w:color w:val="000000"/>
          <w:sz w:val="24"/>
          <w:szCs w:val="24"/>
        </w:rPr>
        <w:t xml:space="preserve"> (2018) through their study in Ethiopia found that the major determinants as intense rainfall, encroachment to riverbanks, topography, waste management factor, land use change and urban expansion, institutional factor, aggravating factors, stream orders, texture a</w:t>
      </w:r>
      <w:r w:rsidR="00AF34B4">
        <w:rPr>
          <w:rFonts w:ascii="Times New Roman" w:eastAsia="Times New Roman" w:hAnsi="Times New Roman" w:cs="Times New Roman"/>
          <w:bCs/>
          <w:color w:val="000000"/>
          <w:sz w:val="24"/>
          <w:szCs w:val="24"/>
        </w:rPr>
        <w:t xml:space="preserve">nd stream frequency. </w:t>
      </w:r>
      <w:proofErr w:type="spellStart"/>
      <w:r w:rsidR="00AF34B4">
        <w:rPr>
          <w:rFonts w:ascii="Times New Roman" w:eastAsia="Times New Roman" w:hAnsi="Times New Roman" w:cs="Times New Roman"/>
          <w:bCs/>
          <w:color w:val="000000"/>
          <w:sz w:val="24"/>
          <w:szCs w:val="24"/>
        </w:rPr>
        <w:t>Cirella</w:t>
      </w:r>
      <w:proofErr w:type="spellEnd"/>
      <w:r w:rsidR="00AF34B4">
        <w:rPr>
          <w:rFonts w:ascii="Times New Roman" w:eastAsia="Times New Roman" w:hAnsi="Times New Roman" w:cs="Times New Roman"/>
          <w:bCs/>
          <w:color w:val="000000"/>
          <w:sz w:val="24"/>
          <w:szCs w:val="24"/>
        </w:rPr>
        <w:t xml:space="preserve"> et </w:t>
      </w:r>
      <w:r w:rsidRPr="001C4B3E">
        <w:rPr>
          <w:rFonts w:ascii="Times New Roman" w:eastAsia="Times New Roman" w:hAnsi="Times New Roman" w:cs="Times New Roman"/>
          <w:bCs/>
          <w:color w:val="000000"/>
          <w:sz w:val="24"/>
          <w:szCs w:val="24"/>
        </w:rPr>
        <w:t xml:space="preserve">al. </w:t>
      </w:r>
      <w:sdt>
        <w:sdtPr>
          <w:rPr>
            <w:rFonts w:ascii="Times New Roman" w:eastAsia="Times New Roman" w:hAnsi="Times New Roman" w:cs="Times New Roman"/>
            <w:bCs/>
            <w:color w:val="000000"/>
            <w:sz w:val="24"/>
            <w:szCs w:val="24"/>
          </w:rPr>
          <w:id w:val="1845976619"/>
          <w:citation/>
        </w:sdtPr>
        <w:sdtEndPr/>
        <w:sdtContent>
          <w:r w:rsidRPr="001C4B3E">
            <w:rPr>
              <w:rFonts w:ascii="Times New Roman" w:eastAsia="Times New Roman" w:hAnsi="Times New Roman" w:cs="Times New Roman"/>
              <w:bCs/>
              <w:color w:val="000000"/>
              <w:sz w:val="24"/>
              <w:szCs w:val="24"/>
            </w:rPr>
            <w:fldChar w:fldCharType="begin"/>
          </w:r>
          <w:r w:rsidRPr="001C4B3E">
            <w:rPr>
              <w:rFonts w:ascii="Times New Roman" w:eastAsia="Times New Roman" w:hAnsi="Times New Roman" w:cs="Times New Roman"/>
              <w:bCs/>
              <w:color w:val="000000"/>
              <w:sz w:val="24"/>
              <w:szCs w:val="24"/>
            </w:rPr>
            <w:instrText xml:space="preserve">CITATION Ade19 \n  \t  \l 1033 </w:instrText>
          </w:r>
          <w:r w:rsidRPr="001C4B3E">
            <w:rPr>
              <w:rFonts w:ascii="Times New Roman" w:eastAsia="Times New Roman" w:hAnsi="Times New Roman" w:cs="Times New Roman"/>
              <w:bCs/>
              <w:color w:val="000000"/>
              <w:sz w:val="24"/>
              <w:szCs w:val="24"/>
            </w:rPr>
            <w:fldChar w:fldCharType="separate"/>
          </w:r>
          <w:r w:rsidRPr="001C4B3E">
            <w:rPr>
              <w:rFonts w:ascii="Times New Roman" w:eastAsia="Times New Roman" w:hAnsi="Times New Roman" w:cs="Times New Roman"/>
              <w:bCs/>
              <w:color w:val="000000"/>
              <w:sz w:val="24"/>
              <w:szCs w:val="24"/>
            </w:rPr>
            <w:t>(2019)</w:t>
          </w:r>
          <w:r w:rsidRPr="001C4B3E">
            <w:rPr>
              <w:rFonts w:ascii="Times New Roman" w:eastAsia="Times New Roman" w:hAnsi="Times New Roman" w:cs="Times New Roman"/>
              <w:bCs/>
              <w:color w:val="000000"/>
              <w:sz w:val="24"/>
              <w:szCs w:val="24"/>
            </w:rPr>
            <w:fldChar w:fldCharType="end"/>
          </w:r>
        </w:sdtContent>
      </w:sdt>
      <w:r w:rsidRPr="001C4B3E">
        <w:rPr>
          <w:rFonts w:ascii="Times New Roman" w:eastAsia="Times New Roman" w:hAnsi="Times New Roman" w:cs="Times New Roman"/>
          <w:bCs/>
          <w:color w:val="000000"/>
          <w:sz w:val="24"/>
          <w:szCs w:val="24"/>
        </w:rPr>
        <w:t xml:space="preserve"> in Benin city, Nigeria identified that heavy rainfall as the highest flood causing factor while blockage of drainages, improper waste disposal, land nature, soil texture, slums, uncontrolled developments and overpopulation being some other major factors.</w:t>
      </w:r>
      <w:r w:rsidR="00DE64D6">
        <w:rPr>
          <w:rFonts w:ascii="Times New Roman" w:eastAsia="Times New Roman" w:hAnsi="Times New Roman" w:cs="Times New Roman"/>
          <w:bCs/>
          <w:color w:val="000000"/>
          <w:sz w:val="24"/>
          <w:szCs w:val="24"/>
        </w:rPr>
        <w:t xml:space="preserve"> </w:t>
      </w:r>
      <w:r w:rsidR="00186F81">
        <w:rPr>
          <w:rFonts w:ascii="Times New Roman" w:eastAsia="Times New Roman" w:hAnsi="Times New Roman" w:cs="Times New Roman"/>
          <w:bCs/>
          <w:color w:val="000000"/>
          <w:sz w:val="24"/>
          <w:szCs w:val="24"/>
        </w:rPr>
        <w:t xml:space="preserve">An experience from Pakistan shows </w:t>
      </w:r>
      <w:r w:rsidR="00CF4BF7">
        <w:rPr>
          <w:rFonts w:ascii="Times New Roman" w:eastAsia="Times New Roman" w:hAnsi="Times New Roman" w:cs="Times New Roman"/>
          <w:bCs/>
          <w:color w:val="000000"/>
          <w:sz w:val="24"/>
          <w:szCs w:val="24"/>
        </w:rPr>
        <w:t>that heavy</w:t>
      </w:r>
      <w:r w:rsidR="00DE64D6" w:rsidRPr="00DE64D6">
        <w:rPr>
          <w:rFonts w:ascii="Times New Roman" w:eastAsia="Times New Roman" w:hAnsi="Times New Roman" w:cs="Times New Roman"/>
          <w:bCs/>
          <w:color w:val="000000"/>
          <w:sz w:val="24"/>
          <w:szCs w:val="24"/>
        </w:rPr>
        <w:t xml:space="preserve"> </w:t>
      </w:r>
      <w:r w:rsidR="00CA4F1A" w:rsidRPr="00DE64D6">
        <w:rPr>
          <w:rFonts w:ascii="Times New Roman" w:eastAsia="Times New Roman" w:hAnsi="Times New Roman" w:cs="Times New Roman"/>
          <w:bCs/>
          <w:color w:val="000000"/>
          <w:sz w:val="24"/>
          <w:szCs w:val="24"/>
        </w:rPr>
        <w:t xml:space="preserve">rain </w:t>
      </w:r>
      <w:r w:rsidR="00CA4F1A">
        <w:rPr>
          <w:rFonts w:ascii="Times New Roman" w:eastAsia="Times New Roman" w:hAnsi="Times New Roman" w:cs="Times New Roman"/>
          <w:bCs/>
          <w:color w:val="000000"/>
          <w:sz w:val="24"/>
          <w:szCs w:val="24"/>
        </w:rPr>
        <w:t>and</w:t>
      </w:r>
      <w:r w:rsidR="00DE64D6" w:rsidRPr="00DE64D6">
        <w:rPr>
          <w:rFonts w:ascii="Times New Roman" w:eastAsia="Times New Roman" w:hAnsi="Times New Roman" w:cs="Times New Roman"/>
          <w:bCs/>
          <w:color w:val="000000"/>
          <w:sz w:val="24"/>
          <w:szCs w:val="24"/>
        </w:rPr>
        <w:t xml:space="preserve"> the </w:t>
      </w:r>
      <w:r w:rsidR="00186F81">
        <w:rPr>
          <w:rFonts w:ascii="Times New Roman" w:eastAsia="Times New Roman" w:hAnsi="Times New Roman" w:cs="Times New Roman"/>
          <w:bCs/>
          <w:color w:val="000000"/>
          <w:sz w:val="24"/>
          <w:szCs w:val="24"/>
        </w:rPr>
        <w:t xml:space="preserve">mixed </w:t>
      </w:r>
      <w:r w:rsidR="00DE64D6" w:rsidRPr="00DE64D6">
        <w:rPr>
          <w:rFonts w:ascii="Times New Roman" w:eastAsia="Times New Roman" w:hAnsi="Times New Roman" w:cs="Times New Roman"/>
          <w:bCs/>
          <w:color w:val="000000"/>
          <w:sz w:val="24"/>
          <w:szCs w:val="24"/>
        </w:rPr>
        <w:t>water with the openly dumped solid waste</w:t>
      </w:r>
      <w:r w:rsidR="00DE64D6">
        <w:rPr>
          <w:rFonts w:ascii="Times New Roman" w:eastAsia="Times New Roman" w:hAnsi="Times New Roman" w:cs="Times New Roman"/>
          <w:bCs/>
          <w:color w:val="000000"/>
          <w:sz w:val="24"/>
          <w:szCs w:val="24"/>
        </w:rPr>
        <w:t xml:space="preserve"> occurring through improper waste disposal</w:t>
      </w:r>
      <w:r w:rsidR="00DE64D6" w:rsidRPr="00DE64D6">
        <w:rPr>
          <w:rFonts w:ascii="Times New Roman" w:eastAsia="Times New Roman" w:hAnsi="Times New Roman" w:cs="Times New Roman"/>
          <w:bCs/>
          <w:color w:val="000000"/>
          <w:sz w:val="24"/>
          <w:szCs w:val="24"/>
        </w:rPr>
        <w:t xml:space="preserve"> </w:t>
      </w:r>
      <w:r w:rsidR="00DE64D6">
        <w:rPr>
          <w:rFonts w:ascii="Times New Roman" w:eastAsia="Times New Roman" w:hAnsi="Times New Roman" w:cs="Times New Roman"/>
          <w:bCs/>
          <w:color w:val="000000"/>
          <w:sz w:val="24"/>
          <w:szCs w:val="24"/>
        </w:rPr>
        <w:t xml:space="preserve">caused for flood (Ijaz et al., 2021). </w:t>
      </w:r>
      <w:r w:rsidRPr="001C4B3E">
        <w:rPr>
          <w:rFonts w:ascii="Times New Roman" w:eastAsia="Times New Roman" w:hAnsi="Times New Roman" w:cs="Times New Roman"/>
          <w:bCs/>
          <w:color w:val="000000"/>
          <w:sz w:val="24"/>
          <w:szCs w:val="24"/>
        </w:rPr>
        <w:t xml:space="preserve">However, it has been commonly accepted that urbanization and population growth make a greater influence over flood risk (Svetlana et al., 2015; </w:t>
      </w:r>
      <w:proofErr w:type="spellStart"/>
      <w:r w:rsidRPr="001C4B3E">
        <w:rPr>
          <w:rFonts w:ascii="Times New Roman" w:eastAsia="Times New Roman" w:hAnsi="Times New Roman" w:cs="Times New Roman"/>
          <w:bCs/>
          <w:color w:val="000000"/>
          <w:sz w:val="24"/>
          <w:szCs w:val="24"/>
        </w:rPr>
        <w:t>Cirella</w:t>
      </w:r>
      <w:proofErr w:type="spellEnd"/>
      <w:r w:rsidRPr="001C4B3E">
        <w:rPr>
          <w:rFonts w:ascii="Times New Roman" w:eastAsia="Times New Roman" w:hAnsi="Times New Roman" w:cs="Times New Roman"/>
          <w:bCs/>
          <w:color w:val="000000"/>
          <w:sz w:val="24"/>
          <w:szCs w:val="24"/>
        </w:rPr>
        <w:t xml:space="preserve"> et al</w:t>
      </w:r>
      <w:r w:rsidR="00505CCD">
        <w:rPr>
          <w:rFonts w:ascii="Times New Roman" w:eastAsia="Times New Roman" w:hAnsi="Times New Roman" w:cs="Times New Roman"/>
          <w:bCs/>
          <w:color w:val="000000"/>
          <w:sz w:val="24"/>
          <w:szCs w:val="24"/>
        </w:rPr>
        <w:t xml:space="preserve">., 2019; </w:t>
      </w:r>
      <w:proofErr w:type="spellStart"/>
      <w:r w:rsidR="00505CCD">
        <w:rPr>
          <w:rFonts w:ascii="Times New Roman" w:eastAsia="Times New Roman" w:hAnsi="Times New Roman" w:cs="Times New Roman"/>
          <w:bCs/>
          <w:color w:val="000000"/>
          <w:sz w:val="24"/>
          <w:szCs w:val="24"/>
        </w:rPr>
        <w:t>Erena</w:t>
      </w:r>
      <w:proofErr w:type="spellEnd"/>
      <w:r w:rsidR="00505CCD">
        <w:rPr>
          <w:rFonts w:ascii="Times New Roman" w:eastAsia="Times New Roman" w:hAnsi="Times New Roman" w:cs="Times New Roman"/>
          <w:bCs/>
          <w:color w:val="000000"/>
          <w:sz w:val="24"/>
          <w:szCs w:val="24"/>
        </w:rPr>
        <w:t xml:space="preserve"> &amp; </w:t>
      </w:r>
      <w:proofErr w:type="spellStart"/>
      <w:r w:rsidR="00505CCD">
        <w:rPr>
          <w:rFonts w:ascii="Times New Roman" w:eastAsia="Times New Roman" w:hAnsi="Times New Roman" w:cs="Times New Roman"/>
          <w:bCs/>
          <w:color w:val="000000"/>
          <w:sz w:val="24"/>
          <w:szCs w:val="24"/>
        </w:rPr>
        <w:t>Worku</w:t>
      </w:r>
      <w:proofErr w:type="spellEnd"/>
      <w:r w:rsidR="00505CCD">
        <w:rPr>
          <w:rFonts w:ascii="Times New Roman" w:eastAsia="Times New Roman" w:hAnsi="Times New Roman" w:cs="Times New Roman"/>
          <w:bCs/>
          <w:color w:val="000000"/>
          <w:sz w:val="24"/>
          <w:szCs w:val="24"/>
        </w:rPr>
        <w:t xml:space="preserve">, 2018). </w:t>
      </w:r>
      <w:r w:rsidRPr="001C4B3E">
        <w:rPr>
          <w:rFonts w:ascii="Times New Roman" w:eastAsia="Times New Roman" w:hAnsi="Times New Roman" w:cs="Times New Roman"/>
          <w:bCs/>
          <w:color w:val="000000"/>
          <w:sz w:val="24"/>
          <w:szCs w:val="24"/>
        </w:rPr>
        <w:t>Empirical findings about flooding in different countries and cities identified those responsible factors to flooding. It can be differing from place to place. Identifying the causes are very important to the relevant</w:t>
      </w:r>
      <w:r w:rsidR="007411C1">
        <w:rPr>
          <w:rFonts w:ascii="Times New Roman" w:eastAsia="Times New Roman" w:hAnsi="Times New Roman" w:cs="Times New Roman"/>
          <w:bCs/>
          <w:color w:val="000000"/>
          <w:sz w:val="24"/>
          <w:szCs w:val="24"/>
        </w:rPr>
        <w:t xml:space="preserve"> </w:t>
      </w:r>
      <w:r w:rsidRPr="001C4B3E">
        <w:rPr>
          <w:rFonts w:ascii="Times New Roman" w:eastAsia="Times New Roman" w:hAnsi="Times New Roman" w:cs="Times New Roman"/>
          <w:bCs/>
          <w:color w:val="000000"/>
          <w:sz w:val="24"/>
          <w:szCs w:val="24"/>
        </w:rPr>
        <w:lastRenderedPageBreak/>
        <w:t>authorities to ove</w:t>
      </w:r>
      <w:r w:rsidR="00505CCD">
        <w:rPr>
          <w:rFonts w:ascii="Times New Roman" w:eastAsia="Times New Roman" w:hAnsi="Times New Roman" w:cs="Times New Roman"/>
          <w:bCs/>
          <w:color w:val="000000"/>
          <w:sz w:val="24"/>
          <w:szCs w:val="24"/>
        </w:rPr>
        <w:t xml:space="preserve">rcome or mitigate the problem. </w:t>
      </w:r>
      <w:r w:rsidRPr="001C4B3E">
        <w:rPr>
          <w:rFonts w:ascii="Times New Roman" w:eastAsia="Times New Roman" w:hAnsi="Times New Roman" w:cs="Times New Roman"/>
          <w:bCs/>
          <w:color w:val="000000"/>
          <w:sz w:val="24"/>
          <w:szCs w:val="24"/>
        </w:rPr>
        <w:t>It can be reduced millions of monetary resources are spent on recoveries and compensations by saving the economy of the country.</w:t>
      </w:r>
      <w:r w:rsidR="002A0B77">
        <w:rPr>
          <w:rFonts w:ascii="Times New Roman" w:eastAsia="Times New Roman" w:hAnsi="Times New Roman" w:cs="Times New Roman"/>
          <w:bCs/>
          <w:color w:val="000000"/>
          <w:sz w:val="24"/>
          <w:szCs w:val="24"/>
        </w:rPr>
        <w:t xml:space="preserve"> </w:t>
      </w:r>
      <w:r w:rsidRPr="001C4B3E">
        <w:rPr>
          <w:rFonts w:ascii="Times New Roman" w:eastAsia="Times New Roman" w:hAnsi="Times New Roman" w:cs="Times New Roman"/>
          <w:bCs/>
          <w:color w:val="000000"/>
          <w:sz w:val="24"/>
          <w:szCs w:val="24"/>
        </w:rPr>
        <w:t xml:space="preserve">With that background, this study attempts to </w:t>
      </w:r>
      <w:r w:rsidR="002A0B77" w:rsidRPr="001C4B3E">
        <w:rPr>
          <w:rFonts w:ascii="Times New Roman" w:eastAsia="Times New Roman" w:hAnsi="Times New Roman" w:cs="Times New Roman"/>
          <w:bCs/>
          <w:color w:val="000000"/>
          <w:sz w:val="24"/>
          <w:szCs w:val="24"/>
        </w:rPr>
        <w:t>identify</w:t>
      </w:r>
      <w:r w:rsidRPr="001C4B3E">
        <w:rPr>
          <w:rFonts w:ascii="Times New Roman" w:eastAsia="Times New Roman" w:hAnsi="Times New Roman" w:cs="Times New Roman"/>
          <w:bCs/>
          <w:color w:val="000000"/>
          <w:sz w:val="24"/>
          <w:szCs w:val="24"/>
        </w:rPr>
        <w:t xml:space="preserve"> the flood cau</w:t>
      </w:r>
      <w:r w:rsidR="00505CCD">
        <w:rPr>
          <w:rFonts w:ascii="Times New Roman" w:eastAsia="Times New Roman" w:hAnsi="Times New Roman" w:cs="Times New Roman"/>
          <w:bCs/>
          <w:color w:val="000000"/>
          <w:sz w:val="24"/>
          <w:szCs w:val="24"/>
        </w:rPr>
        <w:t xml:space="preserve">sative factors in </w:t>
      </w:r>
      <w:proofErr w:type="spellStart"/>
      <w:r w:rsidR="00505CCD">
        <w:rPr>
          <w:rFonts w:ascii="Times New Roman" w:eastAsia="Times New Roman" w:hAnsi="Times New Roman" w:cs="Times New Roman"/>
          <w:bCs/>
          <w:color w:val="000000"/>
          <w:sz w:val="24"/>
          <w:szCs w:val="24"/>
        </w:rPr>
        <w:t>Kelani</w:t>
      </w:r>
      <w:proofErr w:type="spellEnd"/>
      <w:r w:rsidR="00505CCD">
        <w:rPr>
          <w:rFonts w:ascii="Times New Roman" w:eastAsia="Times New Roman" w:hAnsi="Times New Roman" w:cs="Times New Roman"/>
          <w:bCs/>
          <w:color w:val="000000"/>
          <w:sz w:val="24"/>
          <w:szCs w:val="24"/>
        </w:rPr>
        <w:t xml:space="preserve"> River a</w:t>
      </w:r>
      <w:r w:rsidRPr="001C4B3E">
        <w:rPr>
          <w:rFonts w:ascii="Times New Roman" w:eastAsia="Times New Roman" w:hAnsi="Times New Roman" w:cs="Times New Roman"/>
          <w:bCs/>
          <w:color w:val="000000"/>
          <w:sz w:val="24"/>
          <w:szCs w:val="24"/>
        </w:rPr>
        <w:t>rea in Sri Lanka which is significant from previous studies.</w:t>
      </w:r>
    </w:p>
    <w:p w14:paraId="31DA7311" w14:textId="19AA4936" w:rsidR="006C1B75" w:rsidRDefault="006C1B75"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34C76A2B" w14:textId="77777777" w:rsidR="007411C1" w:rsidRDefault="007411C1"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553E6F11" w14:textId="77777777" w:rsidR="00C036F8" w:rsidRDefault="00D27B35"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and study area </w:t>
      </w:r>
    </w:p>
    <w:p w14:paraId="5737D3B0" w14:textId="77777777" w:rsidR="00C036F8" w:rsidRDefault="00D27B35"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13C0F217" w14:textId="77777777" w:rsidR="00056C82" w:rsidRDefault="00056C82"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rPr>
      </w:pPr>
      <w:r w:rsidRPr="00056C82">
        <w:rPr>
          <w:rFonts w:ascii="Times New Roman" w:eastAsia="Times New Roman" w:hAnsi="Times New Roman" w:cs="Times New Roman"/>
          <w:i/>
          <w:color w:val="000000"/>
          <w:sz w:val="24"/>
          <w:szCs w:val="24"/>
        </w:rPr>
        <w:t>Study area</w:t>
      </w:r>
    </w:p>
    <w:p w14:paraId="3A37FBAB" w14:textId="77777777" w:rsidR="00450841" w:rsidRPr="007411C1" w:rsidRDefault="00450841"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color w:val="000000"/>
          <w:sz w:val="24"/>
          <w:szCs w:val="24"/>
        </w:rPr>
      </w:pPr>
    </w:p>
    <w:p w14:paraId="11ED9832" w14:textId="01508518" w:rsidR="00450841" w:rsidRDefault="00056C82"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r w:rsidRPr="00056C82">
        <w:rPr>
          <w:rFonts w:ascii="Times New Roman" w:eastAsia="Times New Roman" w:hAnsi="Times New Roman" w:cs="Times New Roman"/>
          <w:bCs/>
          <w:color w:val="000000"/>
          <w:sz w:val="24"/>
          <w:szCs w:val="24"/>
        </w:rPr>
        <w:t>The study was primarily carried out in Kaduwela Municipal Council (MC) limits which belongs to the administrative district of Colombo, Western Province, Sri Lanka</w:t>
      </w:r>
      <w:r w:rsidR="00505CCD">
        <w:rPr>
          <w:rFonts w:ascii="Times New Roman" w:eastAsia="Times New Roman" w:hAnsi="Times New Roman" w:cs="Times New Roman"/>
          <w:bCs/>
          <w:color w:val="000000"/>
          <w:sz w:val="24"/>
          <w:szCs w:val="24"/>
        </w:rPr>
        <w:t xml:space="preserve"> (Figure 1)</w:t>
      </w:r>
      <w:r w:rsidRPr="00056C82">
        <w:rPr>
          <w:rFonts w:ascii="Times New Roman" w:eastAsia="Times New Roman" w:hAnsi="Times New Roman" w:cs="Times New Roman"/>
          <w:bCs/>
          <w:color w:val="000000"/>
          <w:sz w:val="24"/>
          <w:szCs w:val="24"/>
        </w:rPr>
        <w:t xml:space="preserve">. The </w:t>
      </w:r>
      <w:proofErr w:type="spellStart"/>
      <w:r w:rsidRPr="00056C82">
        <w:rPr>
          <w:rFonts w:ascii="Times New Roman" w:eastAsia="Times New Roman" w:hAnsi="Times New Roman" w:cs="Times New Roman"/>
          <w:bCs/>
          <w:color w:val="000000"/>
          <w:sz w:val="24"/>
          <w:szCs w:val="24"/>
        </w:rPr>
        <w:t>Kelani</w:t>
      </w:r>
      <w:proofErr w:type="spellEnd"/>
      <w:r w:rsidRPr="00056C82">
        <w:rPr>
          <w:rFonts w:ascii="Times New Roman" w:eastAsia="Times New Roman" w:hAnsi="Times New Roman" w:cs="Times New Roman"/>
          <w:bCs/>
          <w:color w:val="000000"/>
          <w:sz w:val="24"/>
          <w:szCs w:val="24"/>
        </w:rPr>
        <w:t xml:space="preserve"> is one of Sri Lanka's main river systems. It is ranked seventh in terms of the size of its watershed (2</w:t>
      </w:r>
      <w:r w:rsidR="004E629C">
        <w:rPr>
          <w:rFonts w:ascii="Times New Roman" w:eastAsia="Times New Roman" w:hAnsi="Times New Roman" w:cs="Times New Roman"/>
          <w:bCs/>
          <w:color w:val="000000"/>
          <w:sz w:val="24"/>
          <w:szCs w:val="24"/>
        </w:rPr>
        <w:t xml:space="preserve">, </w:t>
      </w:r>
      <w:r w:rsidRPr="00056C82">
        <w:rPr>
          <w:rFonts w:ascii="Times New Roman" w:eastAsia="Times New Roman" w:hAnsi="Times New Roman" w:cs="Times New Roman"/>
          <w:bCs/>
          <w:color w:val="000000"/>
          <w:sz w:val="24"/>
          <w:szCs w:val="24"/>
        </w:rPr>
        <w:t>340 km</w:t>
      </w:r>
      <w:r w:rsidRPr="00056C82">
        <w:rPr>
          <w:rFonts w:ascii="Times New Roman" w:eastAsia="Times New Roman" w:hAnsi="Times New Roman" w:cs="Times New Roman"/>
          <w:bCs/>
          <w:color w:val="000000"/>
          <w:sz w:val="24"/>
          <w:szCs w:val="24"/>
          <w:vertAlign w:val="superscript"/>
        </w:rPr>
        <w:t>2</w:t>
      </w:r>
      <w:r w:rsidRPr="00056C82">
        <w:rPr>
          <w:rFonts w:ascii="Times New Roman" w:eastAsia="Times New Roman" w:hAnsi="Times New Roman" w:cs="Times New Roman"/>
          <w:bCs/>
          <w:color w:val="000000"/>
          <w:sz w:val="24"/>
          <w:szCs w:val="24"/>
        </w:rPr>
        <w:t xml:space="preserve">) following through the Kaduwela MC limits in Sri Lanka (Hettiarachchi, </w:t>
      </w:r>
      <w:r w:rsidRPr="007C7FBA">
        <w:rPr>
          <w:rFonts w:ascii="Times New Roman" w:eastAsia="Times New Roman" w:hAnsi="Times New Roman" w:cs="Times New Roman"/>
          <w:bCs/>
          <w:color w:val="000000"/>
          <w:sz w:val="24"/>
          <w:szCs w:val="24"/>
        </w:rPr>
        <w:t>2020</w:t>
      </w:r>
      <w:r w:rsidRPr="00056C82">
        <w:rPr>
          <w:rFonts w:ascii="Times New Roman" w:eastAsia="Times New Roman" w:hAnsi="Times New Roman" w:cs="Times New Roman"/>
          <w:bCs/>
          <w:color w:val="000000"/>
          <w:sz w:val="24"/>
          <w:szCs w:val="24"/>
        </w:rPr>
        <w:t>). Due to ample rainfall in the catchment, it ranks third in terms of water resources (4</w:t>
      </w:r>
      <w:r w:rsidR="000A65AB">
        <w:rPr>
          <w:rFonts w:ascii="Times New Roman" w:eastAsia="Times New Roman" w:hAnsi="Times New Roman" w:cs="Times New Roman"/>
          <w:bCs/>
          <w:color w:val="000000"/>
          <w:sz w:val="24"/>
          <w:szCs w:val="24"/>
        </w:rPr>
        <w:t xml:space="preserve">, </w:t>
      </w:r>
      <w:r w:rsidRPr="00056C82">
        <w:rPr>
          <w:rFonts w:ascii="Times New Roman" w:eastAsia="Times New Roman" w:hAnsi="Times New Roman" w:cs="Times New Roman"/>
          <w:bCs/>
          <w:color w:val="000000"/>
          <w:sz w:val="24"/>
          <w:szCs w:val="24"/>
        </w:rPr>
        <w:t>225 MCM of average annual yield). The catchment's average annual rainfall ranges from 5</w:t>
      </w:r>
      <w:r w:rsidR="000A65AB">
        <w:rPr>
          <w:rFonts w:ascii="Times New Roman" w:eastAsia="Times New Roman" w:hAnsi="Times New Roman" w:cs="Times New Roman"/>
          <w:bCs/>
          <w:color w:val="000000"/>
          <w:sz w:val="24"/>
          <w:szCs w:val="24"/>
        </w:rPr>
        <w:t xml:space="preserve">, </w:t>
      </w:r>
      <w:r w:rsidRPr="00056C82">
        <w:rPr>
          <w:rFonts w:ascii="Times New Roman" w:eastAsia="Times New Roman" w:hAnsi="Times New Roman" w:cs="Times New Roman"/>
          <w:bCs/>
          <w:color w:val="000000"/>
          <w:sz w:val="24"/>
          <w:szCs w:val="24"/>
        </w:rPr>
        <w:t>700 mm in the upper basin to 2</w:t>
      </w:r>
      <w:r w:rsidR="000A65AB">
        <w:rPr>
          <w:rFonts w:ascii="Times New Roman" w:eastAsia="Times New Roman" w:hAnsi="Times New Roman" w:cs="Times New Roman"/>
          <w:bCs/>
          <w:color w:val="000000"/>
          <w:sz w:val="24"/>
          <w:szCs w:val="24"/>
        </w:rPr>
        <w:t xml:space="preserve">, </w:t>
      </w:r>
      <w:r w:rsidRPr="00056C82">
        <w:rPr>
          <w:rFonts w:ascii="Times New Roman" w:eastAsia="Times New Roman" w:hAnsi="Times New Roman" w:cs="Times New Roman"/>
          <w:bCs/>
          <w:color w:val="000000"/>
          <w:sz w:val="24"/>
          <w:szCs w:val="24"/>
        </w:rPr>
        <w:t>300</w:t>
      </w:r>
      <w:r w:rsidR="00BD33B9">
        <w:rPr>
          <w:rFonts w:ascii="Times New Roman" w:eastAsia="Times New Roman" w:hAnsi="Times New Roman" w:cs="Times New Roman"/>
          <w:bCs/>
          <w:color w:val="000000"/>
          <w:sz w:val="24"/>
          <w:szCs w:val="24"/>
        </w:rPr>
        <w:t xml:space="preserve"> </w:t>
      </w:r>
      <w:r w:rsidRPr="00056C82">
        <w:rPr>
          <w:rFonts w:ascii="Times New Roman" w:eastAsia="Times New Roman" w:hAnsi="Times New Roman" w:cs="Times New Roman"/>
          <w:bCs/>
          <w:color w:val="000000"/>
          <w:sz w:val="24"/>
          <w:szCs w:val="24"/>
        </w:rPr>
        <w:t xml:space="preserve">mm in the lower basin. The river takes wider in this area because of the flat terrain. The </w:t>
      </w:r>
      <w:proofErr w:type="spellStart"/>
      <w:r w:rsidRPr="00056C82">
        <w:rPr>
          <w:rFonts w:ascii="Times New Roman" w:eastAsia="Times New Roman" w:hAnsi="Times New Roman" w:cs="Times New Roman"/>
          <w:bCs/>
          <w:color w:val="000000"/>
          <w:sz w:val="24"/>
          <w:szCs w:val="24"/>
        </w:rPr>
        <w:t>Kelani</w:t>
      </w:r>
      <w:proofErr w:type="spellEnd"/>
      <w:r w:rsidRPr="00056C82">
        <w:rPr>
          <w:rFonts w:ascii="Times New Roman" w:eastAsia="Times New Roman" w:hAnsi="Times New Roman" w:cs="Times New Roman"/>
          <w:bCs/>
          <w:color w:val="000000"/>
          <w:sz w:val="24"/>
          <w:szCs w:val="24"/>
        </w:rPr>
        <w:t xml:space="preserve"> River's lower basin is prone to heavy flooding due to heavy rainfall and the steep terrain of the upper catchment. Therefore</w:t>
      </w:r>
      <w:r w:rsidR="00794D9D">
        <w:rPr>
          <w:rFonts w:ascii="Times New Roman" w:eastAsia="Times New Roman" w:hAnsi="Times New Roman" w:cs="Times New Roman"/>
          <w:bCs/>
          <w:color w:val="000000"/>
          <w:sz w:val="24"/>
          <w:szCs w:val="24"/>
        </w:rPr>
        <w:t>,</w:t>
      </w:r>
      <w:r w:rsidRPr="00056C82">
        <w:rPr>
          <w:rFonts w:ascii="Times New Roman" w:eastAsia="Times New Roman" w:hAnsi="Times New Roman" w:cs="Times New Roman"/>
          <w:bCs/>
          <w:color w:val="000000"/>
          <w:sz w:val="24"/>
          <w:szCs w:val="24"/>
        </w:rPr>
        <w:t xml:space="preserve"> during the rainy season or with sudden heavy rains it is noted that some parts of this area usually affected by floods. The environmental, economic</w:t>
      </w:r>
      <w:r w:rsidR="006C1B75">
        <w:rPr>
          <w:rFonts w:ascii="Times New Roman" w:eastAsia="Times New Roman" w:hAnsi="Times New Roman" w:cs="Times New Roman"/>
          <w:bCs/>
          <w:color w:val="000000"/>
          <w:sz w:val="24"/>
          <w:szCs w:val="24"/>
        </w:rPr>
        <w:t>,</w:t>
      </w:r>
      <w:r w:rsidRPr="00056C82">
        <w:rPr>
          <w:rFonts w:ascii="Times New Roman" w:eastAsia="Times New Roman" w:hAnsi="Times New Roman" w:cs="Times New Roman"/>
          <w:bCs/>
          <w:color w:val="000000"/>
          <w:sz w:val="24"/>
          <w:szCs w:val="24"/>
        </w:rPr>
        <w:t xml:space="preserve"> and social impacts due to the hazardous flood event usually creates hug</w:t>
      </w:r>
      <w:r w:rsidR="00263602">
        <w:rPr>
          <w:rFonts w:ascii="Times New Roman" w:eastAsia="Times New Roman" w:hAnsi="Times New Roman" w:cs="Times New Roman"/>
          <w:bCs/>
          <w:color w:val="000000"/>
          <w:sz w:val="24"/>
          <w:szCs w:val="24"/>
        </w:rPr>
        <w:t>e losses and costs in the area.</w:t>
      </w:r>
    </w:p>
    <w:p w14:paraId="34A7A71B" w14:textId="77777777" w:rsidR="007411C1" w:rsidRDefault="007411C1" w:rsidP="007411C1">
      <w:pPr>
        <w:spacing w:after="0" w:line="240" w:lineRule="auto"/>
        <w:ind w:leftChars="0" w:left="0" w:firstLineChars="0" w:firstLine="0"/>
        <w:rPr>
          <w:rFonts w:ascii="Times New Roman" w:eastAsia="Times New Roman" w:hAnsi="Times New Roman" w:cs="Times New Roman"/>
          <w:sz w:val="24"/>
          <w:szCs w:val="24"/>
        </w:rPr>
      </w:pPr>
    </w:p>
    <w:p w14:paraId="7BEF07D9" w14:textId="0112432C" w:rsidR="00450841" w:rsidRDefault="002B20FD" w:rsidP="007411C1">
      <w:pPr>
        <w:spacing w:after="0" w:line="240" w:lineRule="auto"/>
        <w:ind w:leftChars="0" w:left="0" w:firstLineChars="0" w:firstLine="0"/>
        <w:rPr>
          <w:rFonts w:ascii="Times New Roman" w:eastAsia="Times New Roman" w:hAnsi="Times New Roman" w:cs="Times New Roman"/>
          <w:sz w:val="24"/>
          <w:szCs w:val="24"/>
        </w:rPr>
      </w:pPr>
      <w:r w:rsidRPr="004C4238">
        <w:rPr>
          <w:rFonts w:ascii="Times New Roman" w:eastAsia="Times New Roman" w:hAnsi="Times New Roman" w:cs="Times New Roman"/>
          <w:noProof/>
          <w:sz w:val="24"/>
          <w:szCs w:val="24"/>
          <w:lang w:val="en-MY" w:eastAsia="en-MY"/>
        </w:rPr>
        <w:drawing>
          <wp:anchor distT="0" distB="0" distL="114300" distR="114300" simplePos="0" relativeHeight="251674624" behindDoc="0" locked="0" layoutInCell="1" allowOverlap="1" wp14:anchorId="6D7543D9" wp14:editId="16EB0A5F">
            <wp:simplePos x="0" y="0"/>
            <wp:positionH relativeFrom="margin">
              <wp:posOffset>533400</wp:posOffset>
            </wp:positionH>
            <wp:positionV relativeFrom="paragraph">
              <wp:posOffset>116840</wp:posOffset>
            </wp:positionV>
            <wp:extent cx="4905375" cy="3466465"/>
            <wp:effectExtent l="19050" t="19050" r="28575" b="19685"/>
            <wp:wrapSquare wrapText="bothSides"/>
            <wp:docPr id="4" name="Picture 4" descr="E:\Japura_uni_work\ABSTRACT_PAPERS\Nishani_madam\Hiruni_abstract\Article_Hiruni_done by Kasuni\Finalized_work\Reviwers comment\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apura_uni_work\ABSTRACT_PAPERS\Nishani_madam\Hiruni_abstract\Article_Hiruni_done by Kasuni\Finalized_work\Reviwers comment\study are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05375" cy="34664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04711A1" w14:textId="2E24EBBC"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217C36B1" w14:textId="77777777"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354AD8AD" w14:textId="64EAFE1A"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13673D6A" w14:textId="77777777"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7AABD9CE" w14:textId="77777777"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2DCFACEC" w14:textId="77777777"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1329A198" w14:textId="77777777"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3F28FF1D" w14:textId="7A5ED5B4"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22CFCC89" w14:textId="77777777"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18E664CF" w14:textId="77777777"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59B62626" w14:textId="77777777"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3BE26E8D" w14:textId="77777777"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78B7DC87" w14:textId="77777777"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409427EB" w14:textId="77777777"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0ECC4C66" w14:textId="77777777"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4E9B995B" w14:textId="4FB6C1C6"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425709A8" w14:textId="77777777"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201A4474" w14:textId="5E6E97F5"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2AC0E87D" w14:textId="77777777"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45A3CECA" w14:textId="0E768B75"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3840EAE2" w14:textId="69D4B659"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2D7FAF3A" w14:textId="77777777" w:rsidR="00505CCD" w:rsidRDefault="00505CCD" w:rsidP="007411C1">
      <w:pPr>
        <w:spacing w:after="0" w:line="240" w:lineRule="auto"/>
        <w:ind w:leftChars="0" w:left="0" w:firstLineChars="0" w:firstLine="0"/>
        <w:rPr>
          <w:rFonts w:ascii="Times New Roman" w:eastAsia="Times New Roman" w:hAnsi="Times New Roman" w:cs="Times New Roman"/>
          <w:sz w:val="20"/>
          <w:szCs w:val="20"/>
        </w:rPr>
      </w:pPr>
    </w:p>
    <w:p w14:paraId="085EAE55" w14:textId="51F99D9A" w:rsidR="004C4238" w:rsidRDefault="004C4238" w:rsidP="007411C1">
      <w:pPr>
        <w:spacing w:after="0" w:line="240" w:lineRule="auto"/>
        <w:ind w:leftChars="0" w:left="0" w:firstLineChars="0" w:firstLine="0"/>
        <w:rPr>
          <w:rFonts w:ascii="Times New Roman" w:eastAsia="Times New Roman" w:hAnsi="Times New Roman" w:cs="Times New Roman"/>
          <w:sz w:val="20"/>
          <w:szCs w:val="20"/>
        </w:rPr>
      </w:pPr>
    </w:p>
    <w:p w14:paraId="3352B1F8" w14:textId="77BFBEB6" w:rsidR="004C4238" w:rsidRPr="007411C1" w:rsidRDefault="004C4238" w:rsidP="007411C1">
      <w:pPr>
        <w:spacing w:after="0" w:line="240" w:lineRule="auto"/>
        <w:ind w:leftChars="0" w:left="2" w:hanging="2"/>
        <w:jc w:val="center"/>
        <w:rPr>
          <w:rFonts w:ascii="Times New Roman" w:eastAsia="Times New Roman" w:hAnsi="Times New Roman" w:cs="Times New Roman"/>
          <w:sz w:val="16"/>
          <w:szCs w:val="16"/>
        </w:rPr>
      </w:pPr>
    </w:p>
    <w:p w14:paraId="52C44BE8" w14:textId="3BAF5348" w:rsidR="00505CCD" w:rsidRDefault="007411C1" w:rsidP="007411C1">
      <w:pPr>
        <w:spacing w:after="0" w:line="240" w:lineRule="auto"/>
        <w:ind w:leftChars="0" w:left="2"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505CCD">
        <w:rPr>
          <w:rFonts w:ascii="Times New Roman" w:eastAsia="Times New Roman" w:hAnsi="Times New Roman" w:cs="Times New Roman"/>
          <w:sz w:val="20"/>
          <w:szCs w:val="20"/>
        </w:rPr>
        <w:t>Source: Survey data, 2020</w:t>
      </w:r>
    </w:p>
    <w:p w14:paraId="501AC2FA" w14:textId="77777777" w:rsidR="007411C1" w:rsidRPr="007411C1" w:rsidRDefault="007411C1" w:rsidP="007411C1">
      <w:pPr>
        <w:spacing w:after="0" w:line="240" w:lineRule="auto"/>
        <w:ind w:leftChars="0" w:left="2" w:hanging="2"/>
        <w:jc w:val="both"/>
        <w:rPr>
          <w:rFonts w:ascii="Times New Roman" w:eastAsia="Times New Roman" w:hAnsi="Times New Roman" w:cs="Times New Roman"/>
          <w:sz w:val="16"/>
          <w:szCs w:val="16"/>
        </w:rPr>
      </w:pPr>
    </w:p>
    <w:p w14:paraId="1BC0C031" w14:textId="3891E4E3" w:rsidR="009819B0" w:rsidRDefault="004C4238" w:rsidP="007411C1">
      <w:pPr>
        <w:spacing w:after="0" w:line="240" w:lineRule="auto"/>
        <w:ind w:leftChars="0" w:left="2" w:hanging="2"/>
        <w:jc w:val="center"/>
        <w:rPr>
          <w:rFonts w:ascii="Times New Roman" w:eastAsia="Times New Roman" w:hAnsi="Times New Roman" w:cs="Times New Roman"/>
          <w:bCs/>
          <w:sz w:val="20"/>
          <w:szCs w:val="20"/>
        </w:rPr>
        <w:sectPr w:rsidR="009819B0" w:rsidSect="00CA25BE">
          <w:headerReference w:type="default" r:id="rId17"/>
          <w:pgSz w:w="12240" w:h="15840"/>
          <w:pgMar w:top="1440" w:right="1440" w:bottom="1440" w:left="1440" w:header="720" w:footer="720" w:gutter="0"/>
          <w:cols w:space="720"/>
        </w:sectPr>
      </w:pPr>
      <w:r>
        <w:rPr>
          <w:rFonts w:ascii="Times New Roman" w:eastAsia="Times New Roman" w:hAnsi="Times New Roman" w:cs="Times New Roman"/>
          <w:b/>
          <w:sz w:val="20"/>
          <w:szCs w:val="20"/>
        </w:rPr>
        <w:t xml:space="preserve">Figure 1. </w:t>
      </w:r>
      <w:r>
        <w:rPr>
          <w:rFonts w:ascii="Times New Roman" w:eastAsia="Times New Roman" w:hAnsi="Times New Roman" w:cs="Times New Roman"/>
          <w:bCs/>
          <w:sz w:val="20"/>
          <w:szCs w:val="20"/>
        </w:rPr>
        <w:t>Location of the study area</w:t>
      </w:r>
      <w:r w:rsidR="007411C1">
        <w:rPr>
          <w:rFonts w:ascii="Times New Roman" w:eastAsia="Times New Roman" w:hAnsi="Times New Roman" w:cs="Times New Roman"/>
          <w:bCs/>
          <w:sz w:val="20"/>
          <w:szCs w:val="20"/>
        </w:rPr>
        <w:t>.</w:t>
      </w:r>
    </w:p>
    <w:p w14:paraId="48A03F7A" w14:textId="77777777" w:rsidR="00A35F8E" w:rsidRDefault="00A35F8E"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r w:rsidRPr="00052ED5">
        <w:rPr>
          <w:rFonts w:ascii="Times New Roman" w:eastAsia="Times New Roman" w:hAnsi="Times New Roman" w:cs="Times New Roman"/>
          <w:i/>
          <w:color w:val="000000"/>
          <w:sz w:val="24"/>
          <w:szCs w:val="24"/>
        </w:rPr>
        <w:lastRenderedPageBreak/>
        <w:t>Population and sample</w:t>
      </w:r>
    </w:p>
    <w:p w14:paraId="46B0078F" w14:textId="77777777" w:rsidR="00A35F8E" w:rsidRDefault="00A35F8E"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48D87B72" w14:textId="02925F3A" w:rsidR="002B20FD" w:rsidRDefault="00A35F8E"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sidRPr="00052ED5">
        <w:rPr>
          <w:rFonts w:ascii="Times New Roman" w:eastAsia="Times New Roman" w:hAnsi="Times New Roman" w:cs="Times New Roman"/>
          <w:bCs/>
          <w:color w:val="000000"/>
          <w:sz w:val="24"/>
          <w:szCs w:val="24"/>
        </w:rPr>
        <w:t>The population of this study are two types as the residents living in the flood risk areas in Kaduwela M</w:t>
      </w:r>
      <w:r>
        <w:rPr>
          <w:rFonts w:ascii="Times New Roman" w:eastAsia="Times New Roman" w:hAnsi="Times New Roman" w:cs="Times New Roman"/>
          <w:bCs/>
          <w:color w:val="000000"/>
          <w:sz w:val="24"/>
          <w:szCs w:val="24"/>
        </w:rPr>
        <w:t>C</w:t>
      </w:r>
      <w:r w:rsidRPr="00052ED5">
        <w:rPr>
          <w:rFonts w:ascii="Times New Roman" w:eastAsia="Times New Roman" w:hAnsi="Times New Roman" w:cs="Times New Roman"/>
          <w:bCs/>
          <w:color w:val="000000"/>
          <w:sz w:val="24"/>
          <w:szCs w:val="24"/>
        </w:rPr>
        <w:t xml:space="preserve"> and few selected experts from the area. As per</w:t>
      </w:r>
      <w:r w:rsidR="00505CCD">
        <w:rPr>
          <w:rFonts w:ascii="Times New Roman" w:eastAsia="Times New Roman" w:hAnsi="Times New Roman" w:cs="Times New Roman"/>
          <w:bCs/>
          <w:color w:val="000000"/>
          <w:sz w:val="24"/>
          <w:szCs w:val="24"/>
        </w:rPr>
        <w:t xml:space="preserve"> the discussions held with the m</w:t>
      </w:r>
      <w:r w:rsidRPr="00052ED5">
        <w:rPr>
          <w:rFonts w:ascii="Times New Roman" w:eastAsia="Times New Roman" w:hAnsi="Times New Roman" w:cs="Times New Roman"/>
          <w:bCs/>
          <w:color w:val="000000"/>
          <w:sz w:val="24"/>
          <w:szCs w:val="24"/>
        </w:rPr>
        <w:t xml:space="preserve">unicipal council officers it was identified that there are 10 </w:t>
      </w:r>
      <w:proofErr w:type="spellStart"/>
      <w:r w:rsidRPr="00052ED5">
        <w:rPr>
          <w:rFonts w:ascii="Times New Roman" w:eastAsia="Times New Roman" w:hAnsi="Times New Roman" w:cs="Times New Roman"/>
          <w:bCs/>
          <w:color w:val="000000"/>
          <w:sz w:val="24"/>
          <w:szCs w:val="24"/>
        </w:rPr>
        <w:t>Grama</w:t>
      </w:r>
      <w:proofErr w:type="spellEnd"/>
      <w:r w:rsidRPr="00052ED5">
        <w:rPr>
          <w:rFonts w:ascii="Times New Roman" w:eastAsia="Times New Roman" w:hAnsi="Times New Roman" w:cs="Times New Roman"/>
          <w:bCs/>
          <w:color w:val="000000"/>
          <w:sz w:val="24"/>
          <w:szCs w:val="24"/>
        </w:rPr>
        <w:t xml:space="preserve"> </w:t>
      </w:r>
      <w:proofErr w:type="spellStart"/>
      <w:r w:rsidRPr="00052ED5">
        <w:rPr>
          <w:rFonts w:ascii="Times New Roman" w:eastAsia="Times New Roman" w:hAnsi="Times New Roman" w:cs="Times New Roman"/>
          <w:bCs/>
          <w:color w:val="000000"/>
          <w:sz w:val="24"/>
          <w:szCs w:val="24"/>
        </w:rPr>
        <w:t>Niladari</w:t>
      </w:r>
      <w:proofErr w:type="spellEnd"/>
      <w:r w:rsidRPr="00052ED5">
        <w:rPr>
          <w:rFonts w:ascii="Times New Roman" w:eastAsia="Times New Roman" w:hAnsi="Times New Roman" w:cs="Times New Roman"/>
          <w:bCs/>
          <w:color w:val="000000"/>
          <w:sz w:val="24"/>
          <w:szCs w:val="24"/>
        </w:rPr>
        <w:t xml:space="preserve"> Divisions (village level administrative unit) that are normally vulnerable for flood. Out of the 10 divisions, the study selected four major flood risk </w:t>
      </w:r>
      <w:proofErr w:type="spellStart"/>
      <w:r>
        <w:rPr>
          <w:rFonts w:ascii="Times New Roman" w:eastAsia="Times New Roman" w:hAnsi="Times New Roman" w:cs="Times New Roman"/>
          <w:bCs/>
          <w:color w:val="000000"/>
          <w:sz w:val="24"/>
          <w:szCs w:val="24"/>
        </w:rPr>
        <w:t>Grama</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Niladari</w:t>
      </w:r>
      <w:proofErr w:type="spellEnd"/>
      <w:r>
        <w:rPr>
          <w:rFonts w:ascii="Times New Roman" w:eastAsia="Times New Roman" w:hAnsi="Times New Roman" w:cs="Times New Roman"/>
          <w:bCs/>
          <w:color w:val="000000"/>
          <w:sz w:val="24"/>
          <w:szCs w:val="24"/>
        </w:rPr>
        <w:t xml:space="preserve"> (</w:t>
      </w:r>
      <w:r w:rsidRPr="00052ED5">
        <w:rPr>
          <w:rFonts w:ascii="Times New Roman" w:eastAsia="Times New Roman" w:hAnsi="Times New Roman" w:cs="Times New Roman"/>
          <w:bCs/>
          <w:color w:val="000000"/>
          <w:sz w:val="24"/>
          <w:szCs w:val="24"/>
        </w:rPr>
        <w:t>GN</w:t>
      </w:r>
      <w:r>
        <w:rPr>
          <w:rFonts w:ascii="Times New Roman" w:eastAsia="Times New Roman" w:hAnsi="Times New Roman" w:cs="Times New Roman"/>
          <w:bCs/>
          <w:color w:val="000000"/>
          <w:sz w:val="24"/>
          <w:szCs w:val="24"/>
        </w:rPr>
        <w:t>)</w:t>
      </w:r>
      <w:r w:rsidRPr="00052ED5">
        <w:rPr>
          <w:rFonts w:ascii="Times New Roman" w:eastAsia="Times New Roman" w:hAnsi="Times New Roman" w:cs="Times New Roman"/>
          <w:bCs/>
          <w:color w:val="000000"/>
          <w:sz w:val="24"/>
          <w:szCs w:val="24"/>
        </w:rPr>
        <w:t xml:space="preserve"> Divisions; </w:t>
      </w:r>
      <w:proofErr w:type="spellStart"/>
      <w:r w:rsidRPr="00052ED5">
        <w:rPr>
          <w:rFonts w:ascii="Times New Roman" w:eastAsia="Times New Roman" w:hAnsi="Times New Roman" w:cs="Times New Roman"/>
          <w:bCs/>
          <w:color w:val="000000"/>
          <w:sz w:val="24"/>
          <w:szCs w:val="24"/>
        </w:rPr>
        <w:t>Kaduwela</w:t>
      </w:r>
      <w:proofErr w:type="spellEnd"/>
      <w:r w:rsidRPr="00052ED5">
        <w:rPr>
          <w:rFonts w:ascii="Times New Roman" w:eastAsia="Times New Roman" w:hAnsi="Times New Roman" w:cs="Times New Roman"/>
          <w:bCs/>
          <w:color w:val="000000"/>
          <w:sz w:val="24"/>
          <w:szCs w:val="24"/>
        </w:rPr>
        <w:t xml:space="preserve">, </w:t>
      </w:r>
      <w:proofErr w:type="spellStart"/>
      <w:r w:rsidRPr="00052ED5">
        <w:rPr>
          <w:rFonts w:ascii="Times New Roman" w:eastAsia="Times New Roman" w:hAnsi="Times New Roman" w:cs="Times New Roman"/>
          <w:bCs/>
          <w:color w:val="000000"/>
          <w:sz w:val="24"/>
          <w:szCs w:val="24"/>
        </w:rPr>
        <w:t>Wekkawatta</w:t>
      </w:r>
      <w:proofErr w:type="spellEnd"/>
      <w:r w:rsidRPr="00052ED5">
        <w:rPr>
          <w:rFonts w:ascii="Times New Roman" w:eastAsia="Times New Roman" w:hAnsi="Times New Roman" w:cs="Times New Roman"/>
          <w:bCs/>
          <w:color w:val="000000"/>
          <w:sz w:val="24"/>
          <w:szCs w:val="24"/>
        </w:rPr>
        <w:t xml:space="preserve">, </w:t>
      </w:r>
      <w:proofErr w:type="spellStart"/>
      <w:r w:rsidRPr="00052ED5">
        <w:rPr>
          <w:rFonts w:ascii="Times New Roman" w:eastAsia="Times New Roman" w:hAnsi="Times New Roman" w:cs="Times New Roman"/>
          <w:bCs/>
          <w:color w:val="000000"/>
          <w:sz w:val="24"/>
          <w:szCs w:val="24"/>
        </w:rPr>
        <w:t>Ranala</w:t>
      </w:r>
      <w:proofErr w:type="spellEnd"/>
      <w:r w:rsidRPr="00052ED5">
        <w:rPr>
          <w:rFonts w:ascii="Times New Roman" w:eastAsia="Times New Roman" w:hAnsi="Times New Roman" w:cs="Times New Roman"/>
          <w:bCs/>
          <w:color w:val="000000"/>
          <w:sz w:val="24"/>
          <w:szCs w:val="24"/>
        </w:rPr>
        <w:t xml:space="preserve"> and </w:t>
      </w:r>
      <w:proofErr w:type="spellStart"/>
      <w:r w:rsidRPr="00052ED5">
        <w:rPr>
          <w:rFonts w:ascii="Times New Roman" w:eastAsia="Times New Roman" w:hAnsi="Times New Roman" w:cs="Times New Roman"/>
          <w:bCs/>
          <w:color w:val="000000"/>
          <w:sz w:val="24"/>
          <w:szCs w:val="24"/>
        </w:rPr>
        <w:t>Nawagamuwa</w:t>
      </w:r>
      <w:proofErr w:type="spellEnd"/>
      <w:r w:rsidRPr="00052ED5">
        <w:rPr>
          <w:rFonts w:ascii="Times New Roman" w:eastAsia="Times New Roman" w:hAnsi="Times New Roman" w:cs="Times New Roman"/>
          <w:bCs/>
          <w:color w:val="000000"/>
          <w:sz w:val="24"/>
          <w:szCs w:val="24"/>
        </w:rPr>
        <w:t xml:space="preserve"> for the survey and 60 families were chosen as the sample on systematic random sampling basis who are living in these four GN divisions. In addition, five experts such as </w:t>
      </w:r>
      <w:proofErr w:type="spellStart"/>
      <w:r w:rsidRPr="00052ED5">
        <w:rPr>
          <w:rFonts w:ascii="Times New Roman" w:eastAsia="Times New Roman" w:hAnsi="Times New Roman" w:cs="Times New Roman"/>
          <w:bCs/>
          <w:color w:val="000000"/>
          <w:sz w:val="24"/>
          <w:szCs w:val="24"/>
        </w:rPr>
        <w:t>Grama</w:t>
      </w:r>
      <w:proofErr w:type="spellEnd"/>
      <w:r w:rsidRPr="00052ED5">
        <w:rPr>
          <w:rFonts w:ascii="Times New Roman" w:eastAsia="Times New Roman" w:hAnsi="Times New Roman" w:cs="Times New Roman"/>
          <w:bCs/>
          <w:color w:val="000000"/>
          <w:sz w:val="24"/>
          <w:szCs w:val="24"/>
        </w:rPr>
        <w:t xml:space="preserve"> </w:t>
      </w:r>
      <w:proofErr w:type="spellStart"/>
      <w:r w:rsidRPr="00052ED5">
        <w:rPr>
          <w:rFonts w:ascii="Times New Roman" w:eastAsia="Times New Roman" w:hAnsi="Times New Roman" w:cs="Times New Roman"/>
          <w:bCs/>
          <w:color w:val="000000"/>
          <w:sz w:val="24"/>
          <w:szCs w:val="24"/>
        </w:rPr>
        <w:t>Niladari</w:t>
      </w:r>
      <w:proofErr w:type="spellEnd"/>
      <w:r w:rsidRPr="00052ED5">
        <w:rPr>
          <w:rFonts w:ascii="Times New Roman" w:eastAsia="Times New Roman" w:hAnsi="Times New Roman" w:cs="Times New Roman"/>
          <w:bCs/>
          <w:color w:val="000000"/>
          <w:sz w:val="24"/>
          <w:szCs w:val="24"/>
        </w:rPr>
        <w:t xml:space="preserve"> (the administrative officer at village level), a </w:t>
      </w:r>
      <w:r w:rsidR="00505CCD">
        <w:rPr>
          <w:rFonts w:ascii="Times New Roman" w:eastAsia="Times New Roman" w:hAnsi="Times New Roman" w:cs="Times New Roman"/>
          <w:bCs/>
          <w:color w:val="000000"/>
          <w:sz w:val="24"/>
          <w:szCs w:val="24"/>
        </w:rPr>
        <w:t>member from Municipal Council (d</w:t>
      </w:r>
      <w:r w:rsidRPr="00052ED5">
        <w:rPr>
          <w:rFonts w:ascii="Times New Roman" w:eastAsia="Times New Roman" w:hAnsi="Times New Roman" w:cs="Times New Roman"/>
          <w:bCs/>
          <w:color w:val="000000"/>
          <w:sz w:val="24"/>
          <w:szCs w:val="24"/>
        </w:rPr>
        <w:t xml:space="preserve">isaster management section), President of the Trade Union in the Kaduwela city area and </w:t>
      </w:r>
      <w:r w:rsidR="006C1B75" w:rsidRPr="00052ED5">
        <w:rPr>
          <w:rFonts w:ascii="Times New Roman" w:eastAsia="Times New Roman" w:hAnsi="Times New Roman" w:cs="Times New Roman"/>
          <w:bCs/>
          <w:color w:val="000000"/>
          <w:sz w:val="24"/>
          <w:szCs w:val="24"/>
        </w:rPr>
        <w:t>two leaders</w:t>
      </w:r>
      <w:r w:rsidRPr="00052ED5">
        <w:rPr>
          <w:rFonts w:ascii="Times New Roman" w:eastAsia="Times New Roman" w:hAnsi="Times New Roman" w:cs="Times New Roman"/>
          <w:bCs/>
          <w:color w:val="000000"/>
          <w:sz w:val="24"/>
          <w:szCs w:val="24"/>
        </w:rPr>
        <w:t xml:space="preserve"> from village level societies who are having more than 30 years living experience in this area were selected for in-depth interview</w:t>
      </w:r>
      <w:r w:rsidR="00FB2AB0">
        <w:rPr>
          <w:rFonts w:ascii="Times New Roman" w:eastAsia="Times New Roman" w:hAnsi="Times New Roman" w:cs="Times New Roman"/>
          <w:bCs/>
          <w:color w:val="000000"/>
          <w:sz w:val="24"/>
          <w:szCs w:val="24"/>
        </w:rPr>
        <w:t>s.</w:t>
      </w:r>
    </w:p>
    <w:p w14:paraId="54F3F9BB"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2BE02063" w14:textId="77777777" w:rsidR="002B20FD" w:rsidRPr="00052ED5"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rPr>
      </w:pPr>
      <w:r w:rsidRPr="00052ED5">
        <w:rPr>
          <w:rFonts w:ascii="Times New Roman" w:eastAsia="Times New Roman" w:hAnsi="Times New Roman" w:cs="Times New Roman"/>
          <w:i/>
          <w:color w:val="000000"/>
          <w:sz w:val="24"/>
          <w:szCs w:val="24"/>
        </w:rPr>
        <w:t>Data collection method</w:t>
      </w:r>
    </w:p>
    <w:p w14:paraId="5047538D" w14:textId="77777777" w:rsidR="002B20FD" w:rsidRPr="00056C82" w:rsidRDefault="002B20FD"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5B5D1D0A" w14:textId="033EF30D" w:rsidR="002B20FD" w:rsidRDefault="002B20FD"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r w:rsidRPr="00052ED5">
        <w:rPr>
          <w:rFonts w:ascii="Times New Roman" w:eastAsia="Times New Roman" w:hAnsi="Times New Roman" w:cs="Times New Roman"/>
          <w:bCs/>
          <w:color w:val="000000"/>
          <w:sz w:val="24"/>
          <w:szCs w:val="24"/>
        </w:rPr>
        <w:t xml:space="preserve">Both primary and secondary data were used in the research and primary data collection was done using a five-point Likert scale questionnaire and through the scheduled interviews. The questionnaire survey was used to collect primary data on 10 flood causing determinants identified through literature and confirmed as suited to this area under two categorization as natural and man-made factors. Perceptions on these 10 factors were collected from 60 families whereas the interviews were conducted to collect the perceptions and views over flood causing determinants from experts. Further, through observations several other necessary data such as the distance to </w:t>
      </w:r>
      <w:proofErr w:type="spellStart"/>
      <w:r w:rsidRPr="00052ED5">
        <w:rPr>
          <w:rFonts w:ascii="Times New Roman" w:eastAsia="Times New Roman" w:hAnsi="Times New Roman" w:cs="Times New Roman"/>
          <w:bCs/>
          <w:color w:val="000000"/>
          <w:sz w:val="24"/>
          <w:szCs w:val="24"/>
        </w:rPr>
        <w:t>Kaleni</w:t>
      </w:r>
      <w:proofErr w:type="spellEnd"/>
      <w:r w:rsidRPr="00052ED5">
        <w:rPr>
          <w:rFonts w:ascii="Times New Roman" w:eastAsia="Times New Roman" w:hAnsi="Times New Roman" w:cs="Times New Roman"/>
          <w:bCs/>
          <w:color w:val="000000"/>
          <w:sz w:val="24"/>
          <w:szCs w:val="24"/>
        </w:rPr>
        <w:t xml:space="preserve"> River from settlements, number of encroachments, the blockages in the river and the condition of drainage etc., were justified. The questionnaire was developed mainly focusing on natural factors and man-made factors that cause to increase flood risk according to available literature. Variables under each factor were taken from previously validated instruments in literature, observations in the field and the factors which expressed by</w:t>
      </w:r>
      <w:r>
        <w:rPr>
          <w:rFonts w:ascii="Times New Roman" w:eastAsia="Times New Roman" w:hAnsi="Times New Roman" w:cs="Times New Roman"/>
          <w:bCs/>
          <w:color w:val="000000"/>
          <w:sz w:val="24"/>
          <w:szCs w:val="24"/>
        </w:rPr>
        <w:t xml:space="preserve"> the affected people as follows.</w:t>
      </w:r>
      <w:r w:rsidR="007411C1">
        <w:rPr>
          <w:rFonts w:ascii="Times New Roman" w:eastAsia="Times New Roman" w:hAnsi="Times New Roman" w:cs="Times New Roman"/>
          <w:bCs/>
          <w:color w:val="000000"/>
          <w:sz w:val="24"/>
          <w:szCs w:val="24"/>
        </w:rPr>
        <w:t xml:space="preserve"> Table 1 shows the variables identified for this study.</w:t>
      </w:r>
    </w:p>
    <w:p w14:paraId="20FEDF30" w14:textId="77777777" w:rsidR="007411C1" w:rsidRDefault="007411C1"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1E2FFA27" w14:textId="28D13017" w:rsidR="002B20FD" w:rsidRDefault="002B20FD" w:rsidP="007411C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Table 1. </w:t>
      </w:r>
      <w:r w:rsidRPr="006D6195">
        <w:rPr>
          <w:rFonts w:ascii="Times New Roman" w:eastAsia="Times New Roman" w:hAnsi="Times New Roman" w:cs="Times New Roman"/>
          <w:color w:val="000000"/>
          <w:sz w:val="20"/>
          <w:szCs w:val="20"/>
        </w:rPr>
        <w:t>Identification of</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variables based on literature</w:t>
      </w:r>
      <w:r w:rsidR="007411C1">
        <w:rPr>
          <w:rFonts w:ascii="Times New Roman" w:eastAsia="Times New Roman" w:hAnsi="Times New Roman" w:cs="Times New Roman"/>
          <w:b/>
          <w:color w:val="000000"/>
          <w:sz w:val="20"/>
          <w:szCs w:val="20"/>
        </w:rPr>
        <w:t>.</w:t>
      </w:r>
    </w:p>
    <w:p w14:paraId="319C64C3" w14:textId="77777777" w:rsidR="002B20FD" w:rsidRPr="006D6195" w:rsidRDefault="002B20FD" w:rsidP="007411C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2464"/>
        <w:gridCol w:w="4962"/>
      </w:tblGrid>
      <w:tr w:rsidR="002B20FD" w14:paraId="7F7A1175" w14:textId="77777777" w:rsidTr="007411C1">
        <w:trPr>
          <w:trHeight w:val="290"/>
          <w:jc w:val="center"/>
        </w:trPr>
        <w:tc>
          <w:tcPr>
            <w:tcW w:w="1505" w:type="dxa"/>
            <w:tcBorders>
              <w:top w:val="single" w:sz="4" w:space="0" w:color="auto"/>
              <w:bottom w:val="single" w:sz="4" w:space="0" w:color="auto"/>
            </w:tcBorders>
            <w:shd w:val="clear" w:color="auto" w:fill="B8CCE4" w:themeFill="accent1" w:themeFillTint="66"/>
          </w:tcPr>
          <w:p w14:paraId="57D26853" w14:textId="77777777" w:rsidR="002B20FD" w:rsidRPr="000928B0" w:rsidRDefault="002B20FD" w:rsidP="007411C1">
            <w:pPr>
              <w:ind w:leftChars="0" w:left="2" w:hanging="2"/>
              <w:jc w:val="center"/>
              <w:rPr>
                <w:rFonts w:ascii="Times New Roman" w:hAnsi="Times New Roman" w:cs="Times New Roman"/>
                <w:b/>
              </w:rPr>
            </w:pPr>
            <w:r w:rsidRPr="000928B0">
              <w:rPr>
                <w:rFonts w:ascii="Times New Roman" w:hAnsi="Times New Roman" w:cs="Times New Roman"/>
                <w:b/>
                <w:sz w:val="20"/>
              </w:rPr>
              <w:t>Category</w:t>
            </w:r>
          </w:p>
        </w:tc>
        <w:tc>
          <w:tcPr>
            <w:tcW w:w="2464" w:type="dxa"/>
            <w:tcBorders>
              <w:top w:val="single" w:sz="4" w:space="0" w:color="auto"/>
              <w:bottom w:val="single" w:sz="4" w:space="0" w:color="auto"/>
            </w:tcBorders>
            <w:shd w:val="clear" w:color="auto" w:fill="B8CCE4" w:themeFill="accent1" w:themeFillTint="66"/>
          </w:tcPr>
          <w:p w14:paraId="3DF9300A" w14:textId="77777777" w:rsidR="002B20FD" w:rsidRPr="000928B0" w:rsidRDefault="002B20FD" w:rsidP="007411C1">
            <w:pPr>
              <w:ind w:leftChars="0" w:left="2" w:hanging="2"/>
              <w:jc w:val="center"/>
              <w:rPr>
                <w:rFonts w:ascii="Times New Roman" w:hAnsi="Times New Roman" w:cs="Times New Roman"/>
                <w:b/>
              </w:rPr>
            </w:pPr>
            <w:r w:rsidRPr="000928B0">
              <w:rPr>
                <w:rFonts w:ascii="Times New Roman" w:hAnsi="Times New Roman" w:cs="Times New Roman"/>
                <w:b/>
                <w:sz w:val="20"/>
              </w:rPr>
              <w:t>Variable</w:t>
            </w:r>
          </w:p>
        </w:tc>
        <w:tc>
          <w:tcPr>
            <w:tcW w:w="4962" w:type="dxa"/>
            <w:tcBorders>
              <w:top w:val="single" w:sz="4" w:space="0" w:color="auto"/>
              <w:bottom w:val="single" w:sz="4" w:space="0" w:color="auto"/>
            </w:tcBorders>
            <w:shd w:val="clear" w:color="auto" w:fill="B8CCE4" w:themeFill="accent1" w:themeFillTint="66"/>
          </w:tcPr>
          <w:p w14:paraId="1BB4BB17" w14:textId="77777777" w:rsidR="002B20FD" w:rsidRDefault="002B20FD" w:rsidP="007411C1">
            <w:pPr>
              <w:ind w:leftChars="0" w:left="2" w:hanging="2"/>
              <w:jc w:val="center"/>
            </w:pPr>
            <w:r w:rsidRPr="000928B0">
              <w:rPr>
                <w:rFonts w:ascii="Times New Roman" w:eastAsia="Times New Roman" w:hAnsi="Times New Roman" w:cs="Times New Roman"/>
                <w:b/>
                <w:color w:val="000000"/>
                <w:sz w:val="20"/>
                <w:szCs w:val="20"/>
                <w:lang w:val="en-AU"/>
              </w:rPr>
              <w:t>Sources of literature</w:t>
            </w:r>
          </w:p>
        </w:tc>
      </w:tr>
      <w:tr w:rsidR="002B20FD" w14:paraId="128191E2" w14:textId="77777777" w:rsidTr="007411C1">
        <w:trPr>
          <w:trHeight w:val="312"/>
          <w:jc w:val="center"/>
        </w:trPr>
        <w:tc>
          <w:tcPr>
            <w:tcW w:w="1505" w:type="dxa"/>
            <w:vMerge w:val="restart"/>
            <w:tcBorders>
              <w:top w:val="single" w:sz="4" w:space="0" w:color="auto"/>
            </w:tcBorders>
            <w:vAlign w:val="center"/>
          </w:tcPr>
          <w:p w14:paraId="08FCA6E0" w14:textId="77777777" w:rsidR="002B20FD" w:rsidRPr="000928B0" w:rsidRDefault="002B20FD" w:rsidP="007411C1">
            <w:pPr>
              <w:ind w:leftChars="0" w:left="2" w:hanging="2"/>
              <w:jc w:val="center"/>
              <w:rPr>
                <w:rFonts w:ascii="Times New Roman" w:hAnsi="Times New Roman" w:cs="Times New Roman"/>
                <w:sz w:val="20"/>
                <w:szCs w:val="20"/>
              </w:rPr>
            </w:pPr>
            <w:r>
              <w:rPr>
                <w:rFonts w:ascii="Times New Roman" w:hAnsi="Times New Roman" w:cs="Times New Roman"/>
                <w:sz w:val="20"/>
                <w:szCs w:val="20"/>
              </w:rPr>
              <w:t>Natural factors</w:t>
            </w:r>
          </w:p>
        </w:tc>
        <w:tc>
          <w:tcPr>
            <w:tcW w:w="2464" w:type="dxa"/>
            <w:tcBorders>
              <w:top w:val="single" w:sz="4" w:space="0" w:color="auto"/>
            </w:tcBorders>
            <w:vAlign w:val="center"/>
          </w:tcPr>
          <w:p w14:paraId="5F9A8C1B" w14:textId="77777777" w:rsidR="002B20FD" w:rsidRPr="000928B0" w:rsidRDefault="002B20FD" w:rsidP="007411C1">
            <w:pPr>
              <w:ind w:leftChars="0" w:left="2" w:hanging="2"/>
              <w:jc w:val="center"/>
              <w:rPr>
                <w:rFonts w:ascii="Times New Roman" w:hAnsi="Times New Roman" w:cs="Times New Roman"/>
                <w:sz w:val="20"/>
                <w:szCs w:val="20"/>
              </w:rPr>
            </w:pPr>
            <w:r w:rsidRPr="000928B0">
              <w:rPr>
                <w:rFonts w:ascii="Times New Roman" w:hAnsi="Times New Roman" w:cs="Times New Roman"/>
                <w:sz w:val="20"/>
                <w:szCs w:val="20"/>
              </w:rPr>
              <w:t>Rainfall</w:t>
            </w:r>
          </w:p>
        </w:tc>
        <w:tc>
          <w:tcPr>
            <w:tcW w:w="4962" w:type="dxa"/>
            <w:tcBorders>
              <w:top w:val="single" w:sz="4" w:space="0" w:color="auto"/>
            </w:tcBorders>
          </w:tcPr>
          <w:p w14:paraId="46FDD282" w14:textId="77777777" w:rsidR="002B20FD" w:rsidRPr="00925C42" w:rsidRDefault="002B20FD" w:rsidP="007411C1">
            <w:pPr>
              <w:pBdr>
                <w:top w:val="nil"/>
                <w:left w:val="nil"/>
                <w:bottom w:val="nil"/>
                <w:right w:val="nil"/>
                <w:between w:val="nil"/>
              </w:pBdr>
              <w:ind w:leftChars="0" w:left="2" w:hanging="2"/>
              <w:jc w:val="center"/>
              <w:rPr>
                <w:rFonts w:ascii="Times New Roman" w:eastAsia="Times New Roman" w:hAnsi="Times New Roman" w:cs="Times New Roman"/>
                <w:bCs/>
                <w:color w:val="000000"/>
                <w:sz w:val="20"/>
                <w:szCs w:val="20"/>
              </w:rPr>
            </w:pPr>
            <w:r>
              <w:rPr>
                <w:rFonts w:ascii="Times New Roman" w:eastAsia="Times New Roman" w:hAnsi="Times New Roman" w:cs="Times New Roman"/>
                <w:noProof/>
                <w:color w:val="000000"/>
                <w:sz w:val="20"/>
                <w:szCs w:val="20"/>
              </w:rPr>
              <w:t xml:space="preserve">Erena &amp; Worku (2018); </w:t>
            </w:r>
            <w:proofErr w:type="spellStart"/>
            <w:r>
              <w:rPr>
                <w:rFonts w:ascii="Times New Roman" w:eastAsia="Times New Roman" w:hAnsi="Times New Roman" w:cs="Times New Roman"/>
                <w:color w:val="000000"/>
                <w:sz w:val="20"/>
                <w:szCs w:val="20"/>
              </w:rPr>
              <w:t>Cirella</w:t>
            </w:r>
            <w:proofErr w:type="spellEnd"/>
            <w:r>
              <w:rPr>
                <w:rFonts w:ascii="Times New Roman" w:eastAsia="Times New Roman" w:hAnsi="Times New Roman" w:cs="Times New Roman"/>
                <w:color w:val="000000"/>
                <w:sz w:val="20"/>
                <w:szCs w:val="20"/>
              </w:rPr>
              <w:t xml:space="preserve"> et al.</w:t>
            </w:r>
            <w:r w:rsidRPr="006D619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r w:rsidRPr="006D6195">
              <w:rPr>
                <w:rFonts w:ascii="Times New Roman" w:eastAsia="Times New Roman" w:hAnsi="Times New Roman" w:cs="Times New Roman"/>
                <w:color w:val="000000"/>
                <w:sz w:val="20"/>
                <w:szCs w:val="20"/>
              </w:rPr>
              <w:t>2019)</w:t>
            </w:r>
          </w:p>
        </w:tc>
      </w:tr>
      <w:tr w:rsidR="002B20FD" w14:paraId="5732F1A2" w14:textId="77777777" w:rsidTr="007411C1">
        <w:trPr>
          <w:trHeight w:val="333"/>
          <w:jc w:val="center"/>
        </w:trPr>
        <w:tc>
          <w:tcPr>
            <w:tcW w:w="1505" w:type="dxa"/>
            <w:vMerge/>
          </w:tcPr>
          <w:p w14:paraId="0FC6379D" w14:textId="77777777" w:rsidR="002B20FD" w:rsidRPr="000928B0" w:rsidRDefault="002B20FD" w:rsidP="007411C1">
            <w:pPr>
              <w:ind w:leftChars="0" w:left="2" w:hanging="2"/>
              <w:jc w:val="center"/>
              <w:rPr>
                <w:rFonts w:ascii="Times New Roman" w:hAnsi="Times New Roman" w:cs="Times New Roman"/>
                <w:sz w:val="20"/>
                <w:szCs w:val="20"/>
              </w:rPr>
            </w:pPr>
          </w:p>
        </w:tc>
        <w:tc>
          <w:tcPr>
            <w:tcW w:w="2464" w:type="dxa"/>
            <w:vAlign w:val="center"/>
          </w:tcPr>
          <w:p w14:paraId="42503177" w14:textId="77777777" w:rsidR="002B20FD" w:rsidRPr="000928B0" w:rsidRDefault="002B20FD" w:rsidP="007411C1">
            <w:pPr>
              <w:ind w:leftChars="0" w:left="2" w:hanging="2"/>
              <w:jc w:val="center"/>
              <w:rPr>
                <w:rFonts w:ascii="Times New Roman" w:hAnsi="Times New Roman" w:cs="Times New Roman"/>
                <w:sz w:val="20"/>
                <w:szCs w:val="20"/>
              </w:rPr>
            </w:pPr>
            <w:r w:rsidRPr="000928B0">
              <w:rPr>
                <w:rFonts w:ascii="Times New Roman" w:eastAsia="Times New Roman" w:hAnsi="Times New Roman" w:cs="Times New Roman"/>
                <w:bCs/>
                <w:color w:val="000000"/>
                <w:sz w:val="20"/>
                <w:szCs w:val="20"/>
              </w:rPr>
              <w:t>Wind</w:t>
            </w:r>
          </w:p>
        </w:tc>
        <w:tc>
          <w:tcPr>
            <w:tcW w:w="4962" w:type="dxa"/>
          </w:tcPr>
          <w:p w14:paraId="19867B3F" w14:textId="77777777" w:rsidR="002B20FD" w:rsidRPr="000928B0" w:rsidRDefault="002B20FD" w:rsidP="007411C1">
            <w:pPr>
              <w:pBdr>
                <w:top w:val="nil"/>
                <w:left w:val="nil"/>
                <w:bottom w:val="nil"/>
                <w:right w:val="nil"/>
                <w:between w:val="nil"/>
              </w:pBdr>
              <w:ind w:leftChars="0" w:left="2" w:hanging="2"/>
              <w:jc w:val="center"/>
              <w:rPr>
                <w:rFonts w:ascii="Times New Roman" w:eastAsia="Times New Roman" w:hAnsi="Times New Roman" w:cs="Times New Roman"/>
                <w:bCs/>
                <w:color w:val="000000"/>
                <w:sz w:val="20"/>
                <w:szCs w:val="20"/>
              </w:rPr>
            </w:pPr>
            <w:proofErr w:type="spellStart"/>
            <w:r w:rsidRPr="006D6195">
              <w:rPr>
                <w:rFonts w:ascii="Times New Roman" w:eastAsia="Times New Roman" w:hAnsi="Times New Roman" w:cs="Times New Roman"/>
                <w:bCs/>
                <w:color w:val="000000"/>
                <w:sz w:val="20"/>
                <w:szCs w:val="20"/>
              </w:rPr>
              <w:t>Hadipour</w:t>
            </w:r>
            <w:proofErr w:type="spellEnd"/>
            <w:r>
              <w:rPr>
                <w:rFonts w:ascii="Times New Roman" w:eastAsia="Times New Roman" w:hAnsi="Times New Roman" w:cs="Times New Roman"/>
                <w:bCs/>
                <w:color w:val="000000"/>
                <w:sz w:val="20"/>
                <w:szCs w:val="20"/>
              </w:rPr>
              <w:t xml:space="preserve"> et al.</w:t>
            </w:r>
            <w:r w:rsidRPr="006D6195">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w:t>
            </w:r>
            <w:r w:rsidRPr="006D6195">
              <w:rPr>
                <w:rFonts w:ascii="Times New Roman" w:eastAsia="Times New Roman" w:hAnsi="Times New Roman" w:cs="Times New Roman"/>
                <w:bCs/>
                <w:color w:val="000000"/>
                <w:sz w:val="20"/>
                <w:szCs w:val="20"/>
              </w:rPr>
              <w:t>2020)</w:t>
            </w:r>
          </w:p>
        </w:tc>
      </w:tr>
      <w:tr w:rsidR="002B20FD" w14:paraId="0BD129B4" w14:textId="77777777" w:rsidTr="007411C1">
        <w:trPr>
          <w:trHeight w:val="312"/>
          <w:jc w:val="center"/>
        </w:trPr>
        <w:tc>
          <w:tcPr>
            <w:tcW w:w="1505" w:type="dxa"/>
            <w:vMerge/>
          </w:tcPr>
          <w:p w14:paraId="586CB435" w14:textId="77777777" w:rsidR="002B20FD" w:rsidRPr="000928B0" w:rsidRDefault="002B20FD" w:rsidP="007411C1">
            <w:pPr>
              <w:ind w:leftChars="0" w:left="2" w:hanging="2"/>
              <w:jc w:val="center"/>
              <w:rPr>
                <w:rFonts w:ascii="Times New Roman" w:hAnsi="Times New Roman" w:cs="Times New Roman"/>
                <w:sz w:val="20"/>
                <w:szCs w:val="20"/>
              </w:rPr>
            </w:pPr>
          </w:p>
        </w:tc>
        <w:tc>
          <w:tcPr>
            <w:tcW w:w="2464" w:type="dxa"/>
            <w:vAlign w:val="center"/>
          </w:tcPr>
          <w:p w14:paraId="5D4A45B8" w14:textId="77777777" w:rsidR="002B20FD" w:rsidRPr="000928B0" w:rsidRDefault="002B20FD" w:rsidP="007411C1">
            <w:pPr>
              <w:ind w:leftChars="0" w:left="2" w:hanging="2"/>
              <w:jc w:val="center"/>
              <w:rPr>
                <w:rFonts w:ascii="Times New Roman" w:hAnsi="Times New Roman" w:cs="Times New Roman"/>
                <w:sz w:val="20"/>
                <w:szCs w:val="20"/>
              </w:rPr>
            </w:pPr>
            <w:r w:rsidRPr="000928B0">
              <w:rPr>
                <w:rFonts w:ascii="Times New Roman" w:hAnsi="Times New Roman" w:cs="Times New Roman"/>
                <w:sz w:val="20"/>
                <w:szCs w:val="20"/>
              </w:rPr>
              <w:t>Land</w:t>
            </w:r>
          </w:p>
        </w:tc>
        <w:tc>
          <w:tcPr>
            <w:tcW w:w="4962" w:type="dxa"/>
          </w:tcPr>
          <w:p w14:paraId="05619657" w14:textId="77777777" w:rsidR="002B20FD" w:rsidRPr="00925C42" w:rsidRDefault="002B20FD" w:rsidP="007411C1">
            <w:pPr>
              <w:pBdr>
                <w:top w:val="nil"/>
                <w:left w:val="nil"/>
                <w:bottom w:val="nil"/>
                <w:right w:val="nil"/>
                <w:between w:val="nil"/>
              </w:pBdr>
              <w:ind w:leftChars="0" w:left="2" w:hanging="2"/>
              <w:jc w:val="center"/>
              <w:rPr>
                <w:rFonts w:ascii="Times New Roman" w:eastAsia="Times New Roman" w:hAnsi="Times New Roman" w:cs="Times New Roman"/>
                <w:bCs/>
                <w:color w:val="000000"/>
                <w:sz w:val="20"/>
                <w:szCs w:val="20"/>
              </w:rPr>
            </w:pPr>
            <w:r>
              <w:rPr>
                <w:rFonts w:ascii="Times New Roman" w:eastAsia="Times New Roman" w:hAnsi="Times New Roman" w:cs="Times New Roman"/>
                <w:noProof/>
                <w:color w:val="000000"/>
                <w:sz w:val="20"/>
                <w:szCs w:val="20"/>
              </w:rPr>
              <w:t xml:space="preserve">Erena &amp; Worku (2018); </w:t>
            </w:r>
            <w:proofErr w:type="spellStart"/>
            <w:r>
              <w:rPr>
                <w:rFonts w:ascii="Times New Roman" w:eastAsia="Times New Roman" w:hAnsi="Times New Roman" w:cs="Times New Roman"/>
                <w:color w:val="000000"/>
                <w:sz w:val="20"/>
                <w:szCs w:val="20"/>
              </w:rPr>
              <w:t>Cirella</w:t>
            </w:r>
            <w:proofErr w:type="spellEnd"/>
            <w:r>
              <w:rPr>
                <w:rFonts w:ascii="Times New Roman" w:eastAsia="Times New Roman" w:hAnsi="Times New Roman" w:cs="Times New Roman"/>
                <w:color w:val="000000"/>
                <w:sz w:val="20"/>
                <w:szCs w:val="20"/>
              </w:rPr>
              <w:t xml:space="preserve"> et al.</w:t>
            </w:r>
            <w:r w:rsidRPr="006D619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r w:rsidRPr="006D6195">
              <w:rPr>
                <w:rFonts w:ascii="Times New Roman" w:eastAsia="Times New Roman" w:hAnsi="Times New Roman" w:cs="Times New Roman"/>
                <w:color w:val="000000"/>
                <w:sz w:val="20"/>
                <w:szCs w:val="20"/>
              </w:rPr>
              <w:t>2019)</w:t>
            </w:r>
          </w:p>
        </w:tc>
      </w:tr>
      <w:tr w:rsidR="002B20FD" w14:paraId="584AB01B" w14:textId="77777777" w:rsidTr="007411C1">
        <w:trPr>
          <w:trHeight w:val="312"/>
          <w:jc w:val="center"/>
        </w:trPr>
        <w:tc>
          <w:tcPr>
            <w:tcW w:w="1505" w:type="dxa"/>
            <w:vMerge/>
          </w:tcPr>
          <w:p w14:paraId="7239844D" w14:textId="77777777" w:rsidR="002B20FD" w:rsidRPr="000928B0" w:rsidRDefault="002B20FD" w:rsidP="007411C1">
            <w:pPr>
              <w:ind w:leftChars="0" w:left="2" w:hanging="2"/>
              <w:jc w:val="center"/>
              <w:rPr>
                <w:rFonts w:ascii="Times New Roman" w:hAnsi="Times New Roman" w:cs="Times New Roman"/>
                <w:sz w:val="20"/>
                <w:szCs w:val="20"/>
              </w:rPr>
            </w:pPr>
          </w:p>
        </w:tc>
        <w:tc>
          <w:tcPr>
            <w:tcW w:w="2464" w:type="dxa"/>
            <w:vAlign w:val="center"/>
          </w:tcPr>
          <w:p w14:paraId="23957ABB" w14:textId="77777777" w:rsidR="002B20FD" w:rsidRPr="000928B0" w:rsidRDefault="002B20FD" w:rsidP="007411C1">
            <w:pPr>
              <w:ind w:leftChars="0" w:left="2" w:hanging="2"/>
              <w:jc w:val="center"/>
              <w:rPr>
                <w:rFonts w:ascii="Times New Roman" w:hAnsi="Times New Roman" w:cs="Times New Roman"/>
                <w:sz w:val="20"/>
                <w:szCs w:val="20"/>
              </w:rPr>
            </w:pPr>
            <w:r w:rsidRPr="000928B0">
              <w:rPr>
                <w:rFonts w:ascii="Times New Roman" w:hAnsi="Times New Roman" w:cs="Times New Roman"/>
                <w:sz w:val="20"/>
                <w:szCs w:val="20"/>
              </w:rPr>
              <w:t xml:space="preserve">Soil </w:t>
            </w:r>
            <w:r>
              <w:rPr>
                <w:rFonts w:ascii="Times New Roman" w:hAnsi="Times New Roman" w:cs="Times New Roman"/>
                <w:sz w:val="20"/>
                <w:szCs w:val="20"/>
              </w:rPr>
              <w:t>c</w:t>
            </w:r>
            <w:r w:rsidRPr="000928B0">
              <w:rPr>
                <w:rFonts w:ascii="Times New Roman" w:hAnsi="Times New Roman" w:cs="Times New Roman"/>
                <w:sz w:val="20"/>
                <w:szCs w:val="20"/>
              </w:rPr>
              <w:t>ondition</w:t>
            </w:r>
          </w:p>
        </w:tc>
        <w:tc>
          <w:tcPr>
            <w:tcW w:w="4962" w:type="dxa"/>
          </w:tcPr>
          <w:p w14:paraId="38921C0B" w14:textId="77777777" w:rsidR="002B20FD" w:rsidRDefault="002B20FD" w:rsidP="007411C1">
            <w:pPr>
              <w:ind w:leftChars="0" w:left="2" w:hanging="2"/>
              <w:jc w:val="center"/>
            </w:pPr>
            <w:proofErr w:type="spellStart"/>
            <w:r>
              <w:rPr>
                <w:rFonts w:ascii="Times New Roman" w:eastAsia="Times New Roman" w:hAnsi="Times New Roman" w:cs="Times New Roman"/>
                <w:color w:val="000000"/>
                <w:sz w:val="20"/>
                <w:szCs w:val="20"/>
              </w:rPr>
              <w:t>Cirella</w:t>
            </w:r>
            <w:proofErr w:type="spellEnd"/>
            <w:r>
              <w:rPr>
                <w:rFonts w:ascii="Times New Roman" w:eastAsia="Times New Roman" w:hAnsi="Times New Roman" w:cs="Times New Roman"/>
                <w:color w:val="000000"/>
                <w:sz w:val="20"/>
                <w:szCs w:val="20"/>
              </w:rPr>
              <w:t xml:space="preserve"> et al.</w:t>
            </w:r>
            <w:r w:rsidRPr="006D619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r w:rsidRPr="006D6195">
              <w:rPr>
                <w:rFonts w:ascii="Times New Roman" w:eastAsia="Times New Roman" w:hAnsi="Times New Roman" w:cs="Times New Roman"/>
                <w:color w:val="000000"/>
                <w:sz w:val="20"/>
                <w:szCs w:val="20"/>
              </w:rPr>
              <w:t>2019)</w:t>
            </w:r>
          </w:p>
        </w:tc>
      </w:tr>
      <w:tr w:rsidR="002B20FD" w14:paraId="2FFDA671" w14:textId="77777777" w:rsidTr="007411C1">
        <w:trPr>
          <w:trHeight w:val="396"/>
          <w:jc w:val="center"/>
        </w:trPr>
        <w:tc>
          <w:tcPr>
            <w:tcW w:w="1505" w:type="dxa"/>
            <w:vMerge/>
            <w:tcBorders>
              <w:bottom w:val="single" w:sz="4" w:space="0" w:color="auto"/>
            </w:tcBorders>
          </w:tcPr>
          <w:p w14:paraId="4452DB0B" w14:textId="77777777" w:rsidR="002B20FD" w:rsidRDefault="002B20FD" w:rsidP="007411C1">
            <w:pPr>
              <w:ind w:leftChars="0" w:left="2" w:hanging="2"/>
            </w:pPr>
          </w:p>
        </w:tc>
        <w:tc>
          <w:tcPr>
            <w:tcW w:w="2464" w:type="dxa"/>
            <w:tcBorders>
              <w:bottom w:val="single" w:sz="4" w:space="0" w:color="auto"/>
            </w:tcBorders>
            <w:vAlign w:val="center"/>
          </w:tcPr>
          <w:p w14:paraId="39AA09AA" w14:textId="77777777" w:rsidR="002B20FD" w:rsidRPr="000928B0" w:rsidRDefault="002B20FD" w:rsidP="007411C1">
            <w:pPr>
              <w:ind w:leftChars="0" w:left="2" w:hanging="2"/>
              <w:jc w:val="center"/>
              <w:rPr>
                <w:rFonts w:ascii="Times New Roman" w:hAnsi="Times New Roman" w:cs="Times New Roman"/>
              </w:rPr>
            </w:pPr>
            <w:r w:rsidRPr="000928B0">
              <w:rPr>
                <w:rFonts w:ascii="Times New Roman" w:hAnsi="Times New Roman" w:cs="Times New Roman"/>
                <w:sz w:val="20"/>
              </w:rPr>
              <w:t>River characteristics</w:t>
            </w:r>
          </w:p>
        </w:tc>
        <w:tc>
          <w:tcPr>
            <w:tcW w:w="4962" w:type="dxa"/>
            <w:tcBorders>
              <w:bottom w:val="single" w:sz="4" w:space="0" w:color="auto"/>
            </w:tcBorders>
          </w:tcPr>
          <w:p w14:paraId="4B41A256" w14:textId="77777777" w:rsidR="002B20FD" w:rsidRDefault="002B20FD" w:rsidP="007411C1">
            <w:pPr>
              <w:ind w:leftChars="0" w:left="2" w:hanging="2"/>
              <w:jc w:val="center"/>
            </w:pPr>
            <w:proofErr w:type="spellStart"/>
            <w:r w:rsidRPr="000928B0">
              <w:rPr>
                <w:rFonts w:ascii="Times New Roman" w:hAnsi="Times New Roman" w:cs="Times New Roman"/>
                <w:sz w:val="20"/>
              </w:rPr>
              <w:t>Erena</w:t>
            </w:r>
            <w:proofErr w:type="spellEnd"/>
            <w:r w:rsidRPr="000928B0">
              <w:rPr>
                <w:rFonts w:ascii="Times New Roman" w:hAnsi="Times New Roman" w:cs="Times New Roman"/>
                <w:sz w:val="20"/>
              </w:rPr>
              <w:t xml:space="preserve"> &amp; </w:t>
            </w:r>
            <w:proofErr w:type="spellStart"/>
            <w:r w:rsidRPr="000928B0">
              <w:rPr>
                <w:rFonts w:ascii="Times New Roman" w:hAnsi="Times New Roman" w:cs="Times New Roman"/>
                <w:sz w:val="20"/>
              </w:rPr>
              <w:t>Worku</w:t>
            </w:r>
            <w:proofErr w:type="spellEnd"/>
            <w:r w:rsidRPr="000928B0">
              <w:rPr>
                <w:rFonts w:ascii="Times New Roman" w:hAnsi="Times New Roman" w:cs="Times New Roman"/>
                <w:sz w:val="20"/>
              </w:rPr>
              <w:t xml:space="preserve"> </w:t>
            </w:r>
            <w:r>
              <w:rPr>
                <w:rFonts w:ascii="Times New Roman" w:hAnsi="Times New Roman" w:cs="Times New Roman"/>
                <w:sz w:val="20"/>
              </w:rPr>
              <w:t>(</w:t>
            </w:r>
            <w:r w:rsidRPr="000928B0">
              <w:rPr>
                <w:rFonts w:ascii="Times New Roman" w:hAnsi="Times New Roman" w:cs="Times New Roman"/>
                <w:sz w:val="20"/>
              </w:rPr>
              <w:t>2018)</w:t>
            </w:r>
          </w:p>
        </w:tc>
      </w:tr>
      <w:tr w:rsidR="002B20FD" w:rsidRPr="00B04CFC" w14:paraId="0A12907D" w14:textId="77777777" w:rsidTr="007411C1">
        <w:trPr>
          <w:trHeight w:val="312"/>
          <w:jc w:val="center"/>
        </w:trPr>
        <w:tc>
          <w:tcPr>
            <w:tcW w:w="1505" w:type="dxa"/>
            <w:vMerge w:val="restart"/>
            <w:tcBorders>
              <w:top w:val="single" w:sz="4" w:space="0" w:color="auto"/>
            </w:tcBorders>
            <w:vAlign w:val="center"/>
          </w:tcPr>
          <w:p w14:paraId="30E717CA" w14:textId="77777777" w:rsidR="002B20FD" w:rsidRPr="00925C42" w:rsidRDefault="002B20FD" w:rsidP="007411C1">
            <w:pPr>
              <w:ind w:leftChars="0" w:left="2" w:hanging="2"/>
              <w:jc w:val="center"/>
              <w:rPr>
                <w:rFonts w:ascii="Times New Roman" w:hAnsi="Times New Roman" w:cs="Times New Roman"/>
                <w:sz w:val="20"/>
              </w:rPr>
            </w:pPr>
            <w:r w:rsidRPr="00925C42">
              <w:rPr>
                <w:rFonts w:ascii="Times New Roman" w:hAnsi="Times New Roman" w:cs="Times New Roman"/>
                <w:sz w:val="20"/>
              </w:rPr>
              <w:t>Man-made factors</w:t>
            </w:r>
          </w:p>
        </w:tc>
        <w:tc>
          <w:tcPr>
            <w:tcW w:w="2464" w:type="dxa"/>
            <w:tcBorders>
              <w:top w:val="single" w:sz="4" w:space="0" w:color="auto"/>
            </w:tcBorders>
            <w:vAlign w:val="center"/>
          </w:tcPr>
          <w:p w14:paraId="2C8878F3" w14:textId="77777777" w:rsidR="002B20FD" w:rsidRPr="000928B0" w:rsidRDefault="002B20FD" w:rsidP="007411C1">
            <w:pPr>
              <w:ind w:leftChars="0" w:left="2" w:hanging="2"/>
              <w:jc w:val="center"/>
              <w:rPr>
                <w:rFonts w:ascii="Times New Roman" w:hAnsi="Times New Roman" w:cs="Times New Roman"/>
                <w:sz w:val="20"/>
              </w:rPr>
            </w:pPr>
            <w:r w:rsidRPr="000928B0">
              <w:rPr>
                <w:rFonts w:ascii="Times New Roman" w:hAnsi="Times New Roman" w:cs="Times New Roman"/>
                <w:sz w:val="20"/>
              </w:rPr>
              <w:t>Population increment</w:t>
            </w:r>
          </w:p>
        </w:tc>
        <w:tc>
          <w:tcPr>
            <w:tcW w:w="4962" w:type="dxa"/>
            <w:tcBorders>
              <w:top w:val="single" w:sz="4" w:space="0" w:color="auto"/>
            </w:tcBorders>
          </w:tcPr>
          <w:p w14:paraId="0A94D095" w14:textId="77777777" w:rsidR="002B20FD" w:rsidRPr="00C234DC" w:rsidRDefault="002B20FD" w:rsidP="007411C1">
            <w:pPr>
              <w:pBdr>
                <w:top w:val="nil"/>
                <w:left w:val="nil"/>
                <w:bottom w:val="nil"/>
                <w:right w:val="nil"/>
                <w:between w:val="nil"/>
              </w:pBdr>
              <w:ind w:leftChars="0" w:left="2" w:hanging="2"/>
              <w:jc w:val="center"/>
              <w:rPr>
                <w:rFonts w:ascii="Times New Roman" w:eastAsia="Times New Roman" w:hAnsi="Times New Roman" w:cs="Times New Roman"/>
                <w:bCs/>
                <w:color w:val="000000"/>
                <w:sz w:val="20"/>
                <w:szCs w:val="20"/>
                <w:lang w:val="it-IT"/>
              </w:rPr>
            </w:pPr>
            <w:r>
              <w:rPr>
                <w:rFonts w:ascii="Times New Roman" w:eastAsia="Times New Roman" w:hAnsi="Times New Roman" w:cs="Times New Roman"/>
                <w:noProof/>
                <w:color w:val="000000"/>
                <w:sz w:val="20"/>
                <w:szCs w:val="20"/>
                <w:lang w:val="it-IT"/>
              </w:rPr>
              <w:t>Chan</w:t>
            </w:r>
            <w:r w:rsidRPr="00C234DC">
              <w:rPr>
                <w:rFonts w:ascii="Times New Roman" w:eastAsia="Times New Roman" w:hAnsi="Times New Roman" w:cs="Times New Roman"/>
                <w:noProof/>
                <w:color w:val="000000"/>
                <w:sz w:val="20"/>
                <w:szCs w:val="20"/>
                <w:lang w:val="it-IT"/>
              </w:rPr>
              <w:t xml:space="preserve"> </w:t>
            </w:r>
            <w:r>
              <w:rPr>
                <w:rFonts w:ascii="Times New Roman" w:eastAsia="Times New Roman" w:hAnsi="Times New Roman" w:cs="Times New Roman"/>
                <w:noProof/>
                <w:color w:val="000000"/>
                <w:sz w:val="20"/>
                <w:szCs w:val="20"/>
                <w:lang w:val="it-IT"/>
              </w:rPr>
              <w:t>(</w:t>
            </w:r>
            <w:r w:rsidRPr="00C234DC">
              <w:rPr>
                <w:rFonts w:ascii="Times New Roman" w:eastAsia="Times New Roman" w:hAnsi="Times New Roman" w:cs="Times New Roman"/>
                <w:noProof/>
                <w:color w:val="000000"/>
                <w:sz w:val="20"/>
                <w:szCs w:val="20"/>
                <w:lang w:val="it-IT"/>
              </w:rPr>
              <w:t>1997</w:t>
            </w:r>
            <w:r>
              <w:rPr>
                <w:rFonts w:ascii="Times New Roman" w:eastAsia="Times New Roman" w:hAnsi="Times New Roman" w:cs="Times New Roman"/>
                <w:noProof/>
                <w:color w:val="000000"/>
                <w:sz w:val="20"/>
                <w:szCs w:val="20"/>
                <w:lang w:val="it-IT"/>
              </w:rPr>
              <w:t>)</w:t>
            </w:r>
            <w:r w:rsidRPr="00C234DC">
              <w:rPr>
                <w:rFonts w:ascii="Times New Roman" w:eastAsia="Times New Roman" w:hAnsi="Times New Roman" w:cs="Times New Roman"/>
                <w:noProof/>
                <w:color w:val="000000"/>
                <w:sz w:val="20"/>
                <w:szCs w:val="20"/>
                <w:lang w:val="it-IT"/>
              </w:rPr>
              <w:t>; Erena</w:t>
            </w:r>
            <w:r>
              <w:rPr>
                <w:rFonts w:ascii="Times New Roman" w:eastAsia="Times New Roman" w:hAnsi="Times New Roman" w:cs="Times New Roman"/>
                <w:noProof/>
                <w:color w:val="000000"/>
                <w:sz w:val="20"/>
                <w:szCs w:val="20"/>
                <w:lang w:val="it-IT"/>
              </w:rPr>
              <w:t xml:space="preserve"> &amp; Worku</w:t>
            </w:r>
            <w:r w:rsidRPr="00C234DC">
              <w:rPr>
                <w:rFonts w:ascii="Times New Roman" w:eastAsia="Times New Roman" w:hAnsi="Times New Roman" w:cs="Times New Roman"/>
                <w:noProof/>
                <w:color w:val="000000"/>
                <w:sz w:val="20"/>
                <w:szCs w:val="20"/>
                <w:lang w:val="it-IT"/>
              </w:rPr>
              <w:t xml:space="preserve"> </w:t>
            </w:r>
            <w:r>
              <w:rPr>
                <w:rFonts w:ascii="Times New Roman" w:eastAsia="Times New Roman" w:hAnsi="Times New Roman" w:cs="Times New Roman"/>
                <w:noProof/>
                <w:color w:val="000000"/>
                <w:sz w:val="20"/>
                <w:szCs w:val="20"/>
                <w:lang w:val="it-IT"/>
              </w:rPr>
              <w:t>(</w:t>
            </w:r>
            <w:r w:rsidRPr="00C234DC">
              <w:rPr>
                <w:rFonts w:ascii="Times New Roman" w:eastAsia="Times New Roman" w:hAnsi="Times New Roman" w:cs="Times New Roman"/>
                <w:noProof/>
                <w:color w:val="000000"/>
                <w:sz w:val="20"/>
                <w:szCs w:val="20"/>
                <w:lang w:val="it-IT"/>
              </w:rPr>
              <w:t>2018</w:t>
            </w:r>
            <w:r>
              <w:rPr>
                <w:rFonts w:ascii="Times New Roman" w:eastAsia="Times New Roman" w:hAnsi="Times New Roman" w:cs="Times New Roman"/>
                <w:noProof/>
                <w:color w:val="000000"/>
                <w:sz w:val="20"/>
                <w:szCs w:val="20"/>
                <w:lang w:val="it-IT"/>
              </w:rPr>
              <w:t>)</w:t>
            </w:r>
            <w:r w:rsidRPr="00C234DC">
              <w:rPr>
                <w:rFonts w:ascii="Times New Roman" w:eastAsia="Times New Roman" w:hAnsi="Times New Roman" w:cs="Times New Roman"/>
                <w:bCs/>
                <w:color w:val="000000"/>
                <w:sz w:val="20"/>
                <w:szCs w:val="20"/>
                <w:lang w:val="it-IT"/>
              </w:rPr>
              <w:t xml:space="preserve">; </w:t>
            </w:r>
            <w:r>
              <w:rPr>
                <w:rFonts w:ascii="Times New Roman" w:eastAsia="Times New Roman" w:hAnsi="Times New Roman" w:cs="Times New Roman"/>
                <w:color w:val="000000"/>
                <w:sz w:val="20"/>
                <w:szCs w:val="20"/>
                <w:lang w:val="it-IT"/>
              </w:rPr>
              <w:t>Cirella et al. (</w:t>
            </w:r>
            <w:r w:rsidRPr="00C234DC">
              <w:rPr>
                <w:rFonts w:ascii="Times New Roman" w:eastAsia="Times New Roman" w:hAnsi="Times New Roman" w:cs="Times New Roman"/>
                <w:color w:val="000000"/>
                <w:sz w:val="20"/>
                <w:szCs w:val="20"/>
                <w:lang w:val="it-IT"/>
              </w:rPr>
              <w:t>2019)</w:t>
            </w:r>
          </w:p>
        </w:tc>
      </w:tr>
      <w:tr w:rsidR="002B20FD" w:rsidRPr="00B04CFC" w14:paraId="27B18530" w14:textId="77777777" w:rsidTr="007411C1">
        <w:trPr>
          <w:trHeight w:val="333"/>
          <w:jc w:val="center"/>
        </w:trPr>
        <w:tc>
          <w:tcPr>
            <w:tcW w:w="1505" w:type="dxa"/>
            <w:vMerge/>
          </w:tcPr>
          <w:p w14:paraId="053DD345" w14:textId="77777777" w:rsidR="002B20FD" w:rsidRPr="00C234DC" w:rsidRDefault="002B20FD" w:rsidP="007411C1">
            <w:pPr>
              <w:ind w:leftChars="0" w:left="2" w:hanging="2"/>
              <w:rPr>
                <w:lang w:val="it-IT"/>
              </w:rPr>
            </w:pPr>
          </w:p>
        </w:tc>
        <w:tc>
          <w:tcPr>
            <w:tcW w:w="2464" w:type="dxa"/>
            <w:vAlign w:val="center"/>
          </w:tcPr>
          <w:p w14:paraId="2FDEB8F6" w14:textId="77777777" w:rsidR="002B20FD" w:rsidRPr="000928B0" w:rsidRDefault="002B20FD" w:rsidP="007411C1">
            <w:pPr>
              <w:ind w:leftChars="0" w:left="2" w:hanging="2"/>
              <w:jc w:val="center"/>
              <w:rPr>
                <w:rFonts w:ascii="Times New Roman" w:hAnsi="Times New Roman" w:cs="Times New Roman"/>
                <w:sz w:val="20"/>
              </w:rPr>
            </w:pPr>
            <w:r w:rsidRPr="000928B0">
              <w:rPr>
                <w:rFonts w:ascii="Times New Roman" w:hAnsi="Times New Roman" w:cs="Times New Roman"/>
                <w:sz w:val="20"/>
              </w:rPr>
              <w:t>Land use change</w:t>
            </w:r>
          </w:p>
        </w:tc>
        <w:tc>
          <w:tcPr>
            <w:tcW w:w="4962" w:type="dxa"/>
          </w:tcPr>
          <w:p w14:paraId="0E6A865E" w14:textId="77777777" w:rsidR="002B20FD" w:rsidRPr="00C234DC" w:rsidRDefault="002B20FD" w:rsidP="007411C1">
            <w:pPr>
              <w:pBdr>
                <w:top w:val="nil"/>
                <w:left w:val="nil"/>
                <w:bottom w:val="nil"/>
                <w:right w:val="nil"/>
                <w:between w:val="nil"/>
              </w:pBdr>
              <w:ind w:leftChars="0" w:left="2" w:hanging="2"/>
              <w:jc w:val="center"/>
              <w:rPr>
                <w:rFonts w:ascii="Times New Roman" w:eastAsia="Times New Roman" w:hAnsi="Times New Roman" w:cs="Times New Roman"/>
                <w:bCs/>
                <w:color w:val="000000"/>
                <w:sz w:val="20"/>
                <w:szCs w:val="20"/>
                <w:lang w:val="it-IT"/>
              </w:rPr>
            </w:pPr>
            <w:r>
              <w:rPr>
                <w:rFonts w:ascii="Times New Roman" w:eastAsia="Times New Roman" w:hAnsi="Times New Roman" w:cs="Times New Roman"/>
                <w:noProof/>
                <w:color w:val="000000"/>
                <w:sz w:val="20"/>
                <w:szCs w:val="20"/>
                <w:lang w:val="it-IT"/>
              </w:rPr>
              <w:t>Chan (</w:t>
            </w:r>
            <w:r w:rsidRPr="00C234DC">
              <w:rPr>
                <w:rFonts w:ascii="Times New Roman" w:eastAsia="Times New Roman" w:hAnsi="Times New Roman" w:cs="Times New Roman"/>
                <w:noProof/>
                <w:color w:val="000000"/>
                <w:sz w:val="20"/>
                <w:szCs w:val="20"/>
                <w:lang w:val="it-IT"/>
              </w:rPr>
              <w:t>1997</w:t>
            </w:r>
            <w:r>
              <w:rPr>
                <w:rFonts w:ascii="Times New Roman" w:eastAsia="Times New Roman" w:hAnsi="Times New Roman" w:cs="Times New Roman"/>
                <w:noProof/>
                <w:color w:val="000000"/>
                <w:sz w:val="20"/>
                <w:szCs w:val="20"/>
                <w:lang w:val="it-IT"/>
              </w:rPr>
              <w:t>); Erena &amp; Worku</w:t>
            </w:r>
            <w:r w:rsidRPr="00C234DC">
              <w:rPr>
                <w:rFonts w:ascii="Times New Roman" w:eastAsia="Times New Roman" w:hAnsi="Times New Roman" w:cs="Times New Roman"/>
                <w:noProof/>
                <w:color w:val="000000"/>
                <w:sz w:val="20"/>
                <w:szCs w:val="20"/>
                <w:lang w:val="it-IT"/>
              </w:rPr>
              <w:t xml:space="preserve"> </w:t>
            </w:r>
            <w:r>
              <w:rPr>
                <w:rFonts w:ascii="Times New Roman" w:eastAsia="Times New Roman" w:hAnsi="Times New Roman" w:cs="Times New Roman"/>
                <w:noProof/>
                <w:color w:val="000000"/>
                <w:sz w:val="20"/>
                <w:szCs w:val="20"/>
                <w:lang w:val="it-IT"/>
              </w:rPr>
              <w:t>(</w:t>
            </w:r>
            <w:r w:rsidRPr="00C234DC">
              <w:rPr>
                <w:rFonts w:ascii="Times New Roman" w:eastAsia="Times New Roman" w:hAnsi="Times New Roman" w:cs="Times New Roman"/>
                <w:noProof/>
                <w:color w:val="000000"/>
                <w:sz w:val="20"/>
                <w:szCs w:val="20"/>
                <w:lang w:val="it-IT"/>
              </w:rPr>
              <w:t>2018</w:t>
            </w:r>
            <w:r>
              <w:rPr>
                <w:rFonts w:ascii="Times New Roman" w:eastAsia="Times New Roman" w:hAnsi="Times New Roman" w:cs="Times New Roman"/>
                <w:noProof/>
                <w:color w:val="000000"/>
                <w:sz w:val="20"/>
                <w:szCs w:val="20"/>
                <w:lang w:val="it-IT"/>
              </w:rPr>
              <w:t>)</w:t>
            </w:r>
            <w:r w:rsidRPr="00C234DC">
              <w:rPr>
                <w:rFonts w:ascii="Times New Roman" w:eastAsia="Times New Roman" w:hAnsi="Times New Roman" w:cs="Times New Roman"/>
                <w:bCs/>
                <w:color w:val="000000"/>
                <w:sz w:val="20"/>
                <w:szCs w:val="20"/>
                <w:lang w:val="it-IT"/>
              </w:rPr>
              <w:t xml:space="preserve">; </w:t>
            </w:r>
            <w:r w:rsidRPr="00C234DC">
              <w:rPr>
                <w:rFonts w:ascii="Times New Roman" w:eastAsia="Times New Roman" w:hAnsi="Times New Roman" w:cs="Times New Roman"/>
                <w:color w:val="000000"/>
                <w:sz w:val="20"/>
                <w:szCs w:val="20"/>
                <w:lang w:val="it-IT"/>
              </w:rPr>
              <w:t xml:space="preserve">Cirella et al. </w:t>
            </w:r>
            <w:r>
              <w:rPr>
                <w:rFonts w:ascii="Times New Roman" w:eastAsia="Times New Roman" w:hAnsi="Times New Roman" w:cs="Times New Roman"/>
                <w:color w:val="000000"/>
                <w:sz w:val="20"/>
                <w:szCs w:val="20"/>
                <w:lang w:val="it-IT"/>
              </w:rPr>
              <w:t>(</w:t>
            </w:r>
            <w:r w:rsidRPr="00C234DC">
              <w:rPr>
                <w:rFonts w:ascii="Times New Roman" w:eastAsia="Times New Roman" w:hAnsi="Times New Roman" w:cs="Times New Roman"/>
                <w:color w:val="000000"/>
                <w:sz w:val="20"/>
                <w:szCs w:val="20"/>
                <w:lang w:val="it-IT"/>
              </w:rPr>
              <w:t>2019)</w:t>
            </w:r>
          </w:p>
        </w:tc>
      </w:tr>
      <w:tr w:rsidR="002B20FD" w:rsidRPr="00B04CFC" w14:paraId="63109E1C" w14:textId="77777777" w:rsidTr="007411C1">
        <w:trPr>
          <w:trHeight w:val="312"/>
          <w:jc w:val="center"/>
        </w:trPr>
        <w:tc>
          <w:tcPr>
            <w:tcW w:w="1505" w:type="dxa"/>
            <w:vMerge/>
          </w:tcPr>
          <w:p w14:paraId="604F4F63" w14:textId="77777777" w:rsidR="002B20FD" w:rsidRPr="00C234DC" w:rsidRDefault="002B20FD" w:rsidP="007411C1">
            <w:pPr>
              <w:ind w:leftChars="0" w:left="2" w:hanging="2"/>
              <w:rPr>
                <w:lang w:val="it-IT"/>
              </w:rPr>
            </w:pPr>
          </w:p>
        </w:tc>
        <w:tc>
          <w:tcPr>
            <w:tcW w:w="2464" w:type="dxa"/>
            <w:vAlign w:val="center"/>
          </w:tcPr>
          <w:p w14:paraId="5DA577B5" w14:textId="77777777" w:rsidR="002B20FD" w:rsidRPr="000928B0" w:rsidRDefault="002B20FD" w:rsidP="007411C1">
            <w:pPr>
              <w:ind w:leftChars="0" w:left="2" w:hanging="2"/>
              <w:jc w:val="center"/>
              <w:rPr>
                <w:rFonts w:ascii="Times New Roman" w:hAnsi="Times New Roman" w:cs="Times New Roman"/>
                <w:sz w:val="20"/>
              </w:rPr>
            </w:pPr>
            <w:r w:rsidRPr="000928B0">
              <w:rPr>
                <w:rFonts w:ascii="Times New Roman" w:hAnsi="Times New Roman" w:cs="Times New Roman"/>
                <w:sz w:val="20"/>
              </w:rPr>
              <w:t>Improper waste disposal</w:t>
            </w:r>
          </w:p>
        </w:tc>
        <w:tc>
          <w:tcPr>
            <w:tcW w:w="4962" w:type="dxa"/>
          </w:tcPr>
          <w:p w14:paraId="2FEE466D" w14:textId="77777777" w:rsidR="002B20FD" w:rsidRPr="00C234DC" w:rsidRDefault="002B20FD" w:rsidP="007411C1">
            <w:pPr>
              <w:pBdr>
                <w:top w:val="nil"/>
                <w:left w:val="nil"/>
                <w:bottom w:val="nil"/>
                <w:right w:val="nil"/>
                <w:between w:val="nil"/>
              </w:pBdr>
              <w:ind w:leftChars="0" w:left="2" w:hanging="2"/>
              <w:jc w:val="center"/>
              <w:rPr>
                <w:rFonts w:ascii="Times New Roman" w:eastAsia="Times New Roman" w:hAnsi="Times New Roman" w:cs="Times New Roman"/>
                <w:bCs/>
                <w:color w:val="000000"/>
                <w:sz w:val="20"/>
                <w:szCs w:val="20"/>
                <w:lang w:val="it-IT"/>
              </w:rPr>
            </w:pPr>
            <w:r w:rsidRPr="00C234DC">
              <w:rPr>
                <w:rFonts w:ascii="Times New Roman" w:eastAsia="Times New Roman" w:hAnsi="Times New Roman" w:cs="Times New Roman"/>
                <w:noProof/>
                <w:color w:val="000000"/>
                <w:sz w:val="20"/>
                <w:szCs w:val="20"/>
                <w:lang w:val="it-IT"/>
              </w:rPr>
              <w:t>Erena</w:t>
            </w:r>
            <w:r>
              <w:rPr>
                <w:rFonts w:ascii="Times New Roman" w:eastAsia="Times New Roman" w:hAnsi="Times New Roman" w:cs="Times New Roman"/>
                <w:noProof/>
                <w:color w:val="000000"/>
                <w:sz w:val="20"/>
                <w:szCs w:val="20"/>
                <w:lang w:val="it-IT"/>
              </w:rPr>
              <w:t xml:space="preserve"> &amp; Worku</w:t>
            </w:r>
            <w:r w:rsidRPr="00C234DC">
              <w:rPr>
                <w:rFonts w:ascii="Times New Roman" w:eastAsia="Times New Roman" w:hAnsi="Times New Roman" w:cs="Times New Roman"/>
                <w:noProof/>
                <w:color w:val="000000"/>
                <w:sz w:val="20"/>
                <w:szCs w:val="20"/>
                <w:lang w:val="it-IT"/>
              </w:rPr>
              <w:t xml:space="preserve"> </w:t>
            </w:r>
            <w:r>
              <w:rPr>
                <w:rFonts w:ascii="Times New Roman" w:eastAsia="Times New Roman" w:hAnsi="Times New Roman" w:cs="Times New Roman"/>
                <w:noProof/>
                <w:color w:val="000000"/>
                <w:sz w:val="20"/>
                <w:szCs w:val="20"/>
                <w:lang w:val="it-IT"/>
              </w:rPr>
              <w:t>(</w:t>
            </w:r>
            <w:r w:rsidRPr="00C234DC">
              <w:rPr>
                <w:rFonts w:ascii="Times New Roman" w:eastAsia="Times New Roman" w:hAnsi="Times New Roman" w:cs="Times New Roman"/>
                <w:noProof/>
                <w:color w:val="000000"/>
                <w:sz w:val="20"/>
                <w:szCs w:val="20"/>
                <w:lang w:val="it-IT"/>
              </w:rPr>
              <w:t>2018</w:t>
            </w:r>
            <w:r>
              <w:rPr>
                <w:rFonts w:ascii="Times New Roman" w:eastAsia="Times New Roman" w:hAnsi="Times New Roman" w:cs="Times New Roman"/>
                <w:noProof/>
                <w:color w:val="000000"/>
                <w:sz w:val="20"/>
                <w:szCs w:val="20"/>
                <w:lang w:val="it-IT"/>
              </w:rPr>
              <w:t>)</w:t>
            </w:r>
            <w:r w:rsidRPr="00C234DC">
              <w:rPr>
                <w:rFonts w:ascii="Times New Roman" w:eastAsia="Times New Roman" w:hAnsi="Times New Roman" w:cs="Times New Roman"/>
                <w:noProof/>
                <w:color w:val="000000"/>
                <w:sz w:val="20"/>
                <w:szCs w:val="20"/>
                <w:lang w:val="it-IT"/>
              </w:rPr>
              <w:t xml:space="preserve">; </w:t>
            </w:r>
            <w:r>
              <w:rPr>
                <w:rFonts w:ascii="Times New Roman" w:eastAsia="Times New Roman" w:hAnsi="Times New Roman" w:cs="Times New Roman"/>
                <w:color w:val="000000"/>
                <w:sz w:val="20"/>
                <w:szCs w:val="20"/>
                <w:lang w:val="it-IT"/>
              </w:rPr>
              <w:t>Cirella et al.</w:t>
            </w:r>
            <w:r w:rsidRPr="00C234DC">
              <w:rPr>
                <w:rFonts w:ascii="Times New Roman" w:eastAsia="Times New Roman" w:hAnsi="Times New Roman" w:cs="Times New Roman"/>
                <w:color w:val="000000"/>
                <w:sz w:val="20"/>
                <w:szCs w:val="20"/>
                <w:lang w:val="it-IT"/>
              </w:rPr>
              <w:t xml:space="preserve"> </w:t>
            </w:r>
            <w:r>
              <w:rPr>
                <w:rFonts w:ascii="Times New Roman" w:eastAsia="Times New Roman" w:hAnsi="Times New Roman" w:cs="Times New Roman"/>
                <w:color w:val="000000"/>
                <w:sz w:val="20"/>
                <w:szCs w:val="20"/>
                <w:lang w:val="it-IT"/>
              </w:rPr>
              <w:t>(</w:t>
            </w:r>
            <w:r w:rsidRPr="00C234DC">
              <w:rPr>
                <w:rFonts w:ascii="Times New Roman" w:eastAsia="Times New Roman" w:hAnsi="Times New Roman" w:cs="Times New Roman"/>
                <w:color w:val="000000"/>
                <w:sz w:val="20"/>
                <w:szCs w:val="20"/>
                <w:lang w:val="it-IT"/>
              </w:rPr>
              <w:t>2019</w:t>
            </w:r>
            <w:r>
              <w:rPr>
                <w:rFonts w:ascii="Times New Roman" w:eastAsia="Times New Roman" w:hAnsi="Times New Roman" w:cs="Times New Roman"/>
                <w:color w:val="000000"/>
                <w:sz w:val="20"/>
                <w:szCs w:val="20"/>
                <w:lang w:val="it-IT"/>
              </w:rPr>
              <w:t>)</w:t>
            </w:r>
            <w:r>
              <w:rPr>
                <w:rFonts w:ascii="Times New Roman" w:eastAsia="Times New Roman" w:hAnsi="Times New Roman" w:cs="Times New Roman"/>
                <w:bCs/>
                <w:color w:val="000000"/>
                <w:sz w:val="20"/>
                <w:szCs w:val="20"/>
                <w:lang w:val="it-IT"/>
              </w:rPr>
              <w:t>; Ijaz et al. (</w:t>
            </w:r>
            <w:r w:rsidRPr="00C234DC">
              <w:rPr>
                <w:rFonts w:ascii="Times New Roman" w:eastAsia="Times New Roman" w:hAnsi="Times New Roman" w:cs="Times New Roman"/>
                <w:bCs/>
                <w:color w:val="000000"/>
                <w:sz w:val="20"/>
                <w:szCs w:val="20"/>
                <w:lang w:val="it-IT"/>
              </w:rPr>
              <w:t>2021)</w:t>
            </w:r>
          </w:p>
        </w:tc>
      </w:tr>
      <w:tr w:rsidR="002B20FD" w14:paraId="51E47975" w14:textId="77777777" w:rsidTr="007411C1">
        <w:trPr>
          <w:trHeight w:val="312"/>
          <w:jc w:val="center"/>
        </w:trPr>
        <w:tc>
          <w:tcPr>
            <w:tcW w:w="1505" w:type="dxa"/>
            <w:vMerge/>
          </w:tcPr>
          <w:p w14:paraId="0F8E8233" w14:textId="77777777" w:rsidR="002B20FD" w:rsidRPr="00C234DC" w:rsidRDefault="002B20FD" w:rsidP="007411C1">
            <w:pPr>
              <w:ind w:leftChars="0" w:left="2" w:hanging="2"/>
              <w:rPr>
                <w:lang w:val="it-IT"/>
              </w:rPr>
            </w:pPr>
          </w:p>
        </w:tc>
        <w:tc>
          <w:tcPr>
            <w:tcW w:w="2464" w:type="dxa"/>
            <w:vAlign w:val="center"/>
          </w:tcPr>
          <w:p w14:paraId="692592D3" w14:textId="77777777" w:rsidR="002B20FD" w:rsidRPr="000928B0" w:rsidRDefault="002B20FD" w:rsidP="007411C1">
            <w:pPr>
              <w:ind w:leftChars="0" w:left="2" w:hanging="2"/>
              <w:jc w:val="center"/>
              <w:rPr>
                <w:rFonts w:ascii="Times New Roman" w:hAnsi="Times New Roman" w:cs="Times New Roman"/>
                <w:sz w:val="20"/>
              </w:rPr>
            </w:pPr>
            <w:r w:rsidRPr="000928B0">
              <w:rPr>
                <w:rFonts w:ascii="Times New Roman" w:hAnsi="Times New Roman" w:cs="Times New Roman"/>
                <w:sz w:val="20"/>
              </w:rPr>
              <w:t>Lack of drainage system</w:t>
            </w:r>
          </w:p>
        </w:tc>
        <w:tc>
          <w:tcPr>
            <w:tcW w:w="4962" w:type="dxa"/>
          </w:tcPr>
          <w:p w14:paraId="617EA09C" w14:textId="77777777" w:rsidR="002B20FD" w:rsidRPr="00925C42" w:rsidRDefault="002B20FD" w:rsidP="007411C1">
            <w:pPr>
              <w:pBdr>
                <w:top w:val="nil"/>
                <w:left w:val="nil"/>
                <w:bottom w:val="nil"/>
                <w:right w:val="nil"/>
                <w:between w:val="nil"/>
              </w:pBdr>
              <w:ind w:leftChars="0" w:left="2" w:hanging="2"/>
              <w:jc w:val="center"/>
              <w:rPr>
                <w:rFonts w:ascii="Times New Roman" w:eastAsia="Times New Roman" w:hAnsi="Times New Roman" w:cs="Times New Roman"/>
                <w:bCs/>
                <w:color w:val="000000"/>
                <w:sz w:val="20"/>
                <w:szCs w:val="20"/>
              </w:rPr>
            </w:pPr>
            <w:r>
              <w:rPr>
                <w:rFonts w:ascii="Times New Roman" w:eastAsia="Times New Roman" w:hAnsi="Times New Roman" w:cs="Times New Roman"/>
                <w:noProof/>
                <w:color w:val="000000"/>
                <w:sz w:val="20"/>
                <w:szCs w:val="20"/>
              </w:rPr>
              <w:t xml:space="preserve">Erena &amp; Worku (2018); </w:t>
            </w:r>
            <w:proofErr w:type="spellStart"/>
            <w:r>
              <w:rPr>
                <w:rFonts w:ascii="Times New Roman" w:eastAsia="Times New Roman" w:hAnsi="Times New Roman" w:cs="Times New Roman"/>
                <w:color w:val="000000"/>
                <w:sz w:val="20"/>
                <w:szCs w:val="20"/>
              </w:rPr>
              <w:t>Cirella</w:t>
            </w:r>
            <w:proofErr w:type="spellEnd"/>
            <w:r>
              <w:rPr>
                <w:rFonts w:ascii="Times New Roman" w:eastAsia="Times New Roman" w:hAnsi="Times New Roman" w:cs="Times New Roman"/>
                <w:color w:val="000000"/>
                <w:sz w:val="20"/>
                <w:szCs w:val="20"/>
              </w:rPr>
              <w:t xml:space="preserve"> et al.</w:t>
            </w:r>
            <w:r w:rsidRPr="006D619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r w:rsidRPr="006D6195">
              <w:rPr>
                <w:rFonts w:ascii="Times New Roman" w:eastAsia="Times New Roman" w:hAnsi="Times New Roman" w:cs="Times New Roman"/>
                <w:color w:val="000000"/>
                <w:sz w:val="20"/>
                <w:szCs w:val="20"/>
              </w:rPr>
              <w:t>2019)</w:t>
            </w:r>
          </w:p>
        </w:tc>
      </w:tr>
      <w:tr w:rsidR="002B20FD" w14:paraId="67885C0A" w14:textId="77777777" w:rsidTr="007411C1">
        <w:trPr>
          <w:trHeight w:val="312"/>
          <w:jc w:val="center"/>
        </w:trPr>
        <w:tc>
          <w:tcPr>
            <w:tcW w:w="1505" w:type="dxa"/>
            <w:vMerge/>
          </w:tcPr>
          <w:p w14:paraId="45144FDA" w14:textId="77777777" w:rsidR="002B20FD" w:rsidRDefault="002B20FD" w:rsidP="007411C1">
            <w:pPr>
              <w:ind w:leftChars="0" w:left="2" w:hanging="2"/>
            </w:pPr>
          </w:p>
        </w:tc>
        <w:tc>
          <w:tcPr>
            <w:tcW w:w="2464" w:type="dxa"/>
            <w:vAlign w:val="center"/>
          </w:tcPr>
          <w:p w14:paraId="37482993" w14:textId="77777777" w:rsidR="002B20FD" w:rsidRPr="000928B0" w:rsidRDefault="002B20FD" w:rsidP="007411C1">
            <w:pPr>
              <w:ind w:leftChars="0" w:left="2" w:hanging="2"/>
              <w:jc w:val="center"/>
              <w:rPr>
                <w:rFonts w:ascii="Times New Roman" w:hAnsi="Times New Roman" w:cs="Times New Roman"/>
                <w:sz w:val="20"/>
              </w:rPr>
            </w:pPr>
            <w:r w:rsidRPr="000928B0">
              <w:rPr>
                <w:rFonts w:ascii="Times New Roman" w:hAnsi="Times New Roman" w:cs="Times New Roman"/>
                <w:sz w:val="20"/>
              </w:rPr>
              <w:t>Violating regulations</w:t>
            </w:r>
          </w:p>
        </w:tc>
        <w:tc>
          <w:tcPr>
            <w:tcW w:w="4962" w:type="dxa"/>
          </w:tcPr>
          <w:p w14:paraId="666FBBE6" w14:textId="77777777" w:rsidR="002B20FD" w:rsidRPr="00925C42" w:rsidRDefault="002B20FD" w:rsidP="007411C1">
            <w:pPr>
              <w:pBdr>
                <w:top w:val="nil"/>
                <w:left w:val="nil"/>
                <w:bottom w:val="nil"/>
                <w:right w:val="nil"/>
                <w:between w:val="nil"/>
              </w:pBdr>
              <w:ind w:leftChars="0" w:left="2"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Cirella</w:t>
            </w:r>
            <w:proofErr w:type="spellEnd"/>
            <w:r>
              <w:rPr>
                <w:rFonts w:ascii="Times New Roman" w:eastAsia="Times New Roman" w:hAnsi="Times New Roman" w:cs="Times New Roman"/>
                <w:color w:val="000000"/>
                <w:sz w:val="20"/>
                <w:szCs w:val="20"/>
              </w:rPr>
              <w:t xml:space="preserve"> et al.</w:t>
            </w:r>
            <w:r w:rsidRPr="006D619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r w:rsidRPr="006D6195">
              <w:rPr>
                <w:rFonts w:ascii="Times New Roman" w:eastAsia="Times New Roman" w:hAnsi="Times New Roman" w:cs="Times New Roman"/>
                <w:color w:val="000000"/>
                <w:sz w:val="20"/>
                <w:szCs w:val="20"/>
              </w:rPr>
              <w:t>2019)</w:t>
            </w:r>
          </w:p>
        </w:tc>
      </w:tr>
    </w:tbl>
    <w:p w14:paraId="32DD0164" w14:textId="4232FB52" w:rsidR="009819B0" w:rsidRDefault="007411C1" w:rsidP="007411C1">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sectPr w:rsidR="009819B0" w:rsidSect="00302156">
          <w:headerReference w:type="default" r:id="rId18"/>
          <w:pgSz w:w="12240" w:h="15840"/>
          <w:pgMar w:top="1440" w:right="1440" w:bottom="1440" w:left="1440" w:header="720" w:footer="720" w:gutter="0"/>
          <w:cols w:space="720"/>
        </w:sectPr>
      </w:pPr>
      <w:r>
        <w:rPr>
          <w:rFonts w:ascii="Times New Roman" w:eastAsia="Times New Roman" w:hAnsi="Times New Roman" w:cs="Times New Roman"/>
          <w:color w:val="000000"/>
          <w:sz w:val="20"/>
          <w:szCs w:val="20"/>
        </w:rPr>
        <w:t xml:space="preserve">           </w:t>
      </w:r>
      <w:r w:rsidR="009819B0">
        <w:rPr>
          <w:rFonts w:ascii="Times New Roman" w:eastAsia="Times New Roman" w:hAnsi="Times New Roman" w:cs="Times New Roman"/>
          <w:color w:val="000000"/>
          <w:sz w:val="20"/>
          <w:szCs w:val="20"/>
        </w:rPr>
        <w:t>Source: Author Constructed, 2020</w:t>
      </w:r>
    </w:p>
    <w:p w14:paraId="5E64008B" w14:textId="508B3CEA" w:rsidR="002B20FD" w:rsidRPr="009819B0" w:rsidRDefault="002B20FD" w:rsidP="007411C1">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pPr>
      <w:r w:rsidRPr="00204022">
        <w:rPr>
          <w:rFonts w:ascii="Times New Roman" w:eastAsia="Times New Roman" w:hAnsi="Times New Roman" w:cs="Times New Roman"/>
          <w:i/>
          <w:color w:val="000000"/>
          <w:sz w:val="24"/>
          <w:szCs w:val="24"/>
        </w:rPr>
        <w:lastRenderedPageBreak/>
        <w:t>Data analysis method</w:t>
      </w:r>
    </w:p>
    <w:p w14:paraId="3D75B30E"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rPr>
      </w:pPr>
    </w:p>
    <w:p w14:paraId="676302C4" w14:textId="32FD6A5F"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204022">
        <w:rPr>
          <w:rFonts w:ascii="Times New Roman" w:eastAsia="Times New Roman" w:hAnsi="Times New Roman" w:cs="Times New Roman"/>
          <w:bCs/>
          <w:color w:val="000000"/>
          <w:sz w:val="24"/>
          <w:szCs w:val="24"/>
        </w:rPr>
        <w:t>Data were analyzed using both quantitative and qualitative approaches to achieve the objective</w:t>
      </w:r>
      <w:r w:rsidRPr="00204022">
        <w:rPr>
          <w:rFonts w:ascii="Times New Roman" w:eastAsia="Times New Roman" w:hAnsi="Times New Roman" w:cs="Times New Roman"/>
          <w:color w:val="000000"/>
          <w:sz w:val="24"/>
          <w:szCs w:val="24"/>
        </w:rPr>
        <w:t xml:space="preserve"> of the research. The data collected through the questionnaire from residents were analyzed using descriptive statistics. </w:t>
      </w:r>
      <w:r w:rsidRPr="00204B9E">
        <w:rPr>
          <w:rFonts w:ascii="Times New Roman" w:eastAsia="Times New Roman" w:hAnsi="Times New Roman" w:cs="Times New Roman"/>
          <w:color w:val="000000"/>
          <w:sz w:val="24"/>
          <w:szCs w:val="24"/>
        </w:rPr>
        <w:t xml:space="preserve">Furthermore, the </w:t>
      </w:r>
      <w:r>
        <w:rPr>
          <w:rFonts w:ascii="Times New Roman" w:eastAsia="Times New Roman" w:hAnsi="Times New Roman" w:cs="Times New Roman"/>
          <w:color w:val="000000"/>
          <w:sz w:val="24"/>
          <w:szCs w:val="24"/>
        </w:rPr>
        <w:t>Analytic Hierarchy Process (</w:t>
      </w:r>
      <w:r w:rsidRPr="00204B9E">
        <w:rPr>
          <w:rFonts w:ascii="Times New Roman" w:eastAsia="Times New Roman" w:hAnsi="Times New Roman" w:cs="Times New Roman"/>
          <w:color w:val="000000"/>
          <w:sz w:val="24"/>
          <w:szCs w:val="24"/>
        </w:rPr>
        <w:t>AHP</w:t>
      </w:r>
      <w:r>
        <w:rPr>
          <w:rFonts w:ascii="Times New Roman" w:eastAsia="Times New Roman" w:hAnsi="Times New Roman" w:cs="Times New Roman"/>
          <w:color w:val="000000"/>
          <w:sz w:val="24"/>
          <w:szCs w:val="24"/>
        </w:rPr>
        <w:t>)</w:t>
      </w:r>
      <w:r w:rsidRPr="00204B9E">
        <w:rPr>
          <w:rFonts w:ascii="Times New Roman" w:eastAsia="Times New Roman" w:hAnsi="Times New Roman" w:cs="Times New Roman"/>
          <w:color w:val="000000"/>
          <w:sz w:val="24"/>
          <w:szCs w:val="24"/>
        </w:rPr>
        <w:t xml:space="preserve"> may be used to integrate subjective criteria, both quantitative and qualitative.</w:t>
      </w:r>
      <w:r>
        <w:rPr>
          <w:rFonts w:ascii="Times New Roman" w:eastAsia="Times New Roman" w:hAnsi="Times New Roman" w:cs="Times New Roman"/>
          <w:color w:val="000000"/>
          <w:sz w:val="24"/>
          <w:szCs w:val="24"/>
        </w:rPr>
        <w:t xml:space="preserve"> It was considering as most convenient method for decision making. Therefore, in the study, t</w:t>
      </w:r>
      <w:r w:rsidRPr="00204022">
        <w:rPr>
          <w:rFonts w:ascii="Times New Roman" w:eastAsia="Times New Roman" w:hAnsi="Times New Roman" w:cs="Times New Roman"/>
          <w:color w:val="000000"/>
          <w:sz w:val="24"/>
          <w:szCs w:val="24"/>
        </w:rPr>
        <w:t xml:space="preserve">he perceptions of the experts obtained through interviews were analyzed under a qualitative approach by using </w:t>
      </w:r>
      <w:r>
        <w:rPr>
          <w:rFonts w:ascii="Times New Roman" w:eastAsia="Times New Roman" w:hAnsi="Times New Roman" w:cs="Times New Roman"/>
          <w:color w:val="000000"/>
          <w:sz w:val="24"/>
          <w:szCs w:val="24"/>
        </w:rPr>
        <w:t>AHP to measure experts’ priorities about flood causing determinants through assigning subjective value.</w:t>
      </w:r>
    </w:p>
    <w:p w14:paraId="73EEC096" w14:textId="38E04391"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0E8CF628" w14:textId="77777777" w:rsidR="007411C1" w:rsidRDefault="007411C1"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0A4AC0A2"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and discussion </w:t>
      </w:r>
    </w:p>
    <w:p w14:paraId="70CCB5AE" w14:textId="77777777" w:rsidR="002B20FD" w:rsidRDefault="002B20FD" w:rsidP="007411C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862C234"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126D6D">
        <w:rPr>
          <w:rFonts w:ascii="Times New Roman" w:eastAsia="Times New Roman" w:hAnsi="Times New Roman" w:cs="Times New Roman"/>
          <w:color w:val="000000"/>
          <w:sz w:val="24"/>
          <w:szCs w:val="24"/>
        </w:rPr>
        <w:t>Descriptive analysis</w:t>
      </w:r>
      <w:r>
        <w:rPr>
          <w:rFonts w:ascii="Times New Roman" w:eastAsia="Times New Roman" w:hAnsi="Times New Roman" w:cs="Times New Roman"/>
          <w:color w:val="000000"/>
          <w:sz w:val="24"/>
          <w:szCs w:val="24"/>
        </w:rPr>
        <w:t xml:space="preserve"> of the study</w:t>
      </w:r>
      <w:r w:rsidRPr="00126D6D">
        <w:rPr>
          <w:rFonts w:ascii="Times New Roman" w:eastAsia="Times New Roman" w:hAnsi="Times New Roman" w:cs="Times New Roman"/>
          <w:color w:val="000000"/>
          <w:sz w:val="24"/>
          <w:szCs w:val="24"/>
        </w:rPr>
        <w:t xml:space="preserve"> mainly describes the locational characteristics of the respondents and the flood causing factors as follows; </w:t>
      </w:r>
    </w:p>
    <w:p w14:paraId="7FC1379A"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27F12BF"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rPr>
      </w:pPr>
      <w:r w:rsidRPr="00126D6D">
        <w:rPr>
          <w:rFonts w:ascii="Times New Roman" w:eastAsia="Times New Roman" w:hAnsi="Times New Roman" w:cs="Times New Roman"/>
          <w:i/>
          <w:color w:val="000000"/>
          <w:sz w:val="24"/>
          <w:szCs w:val="24"/>
        </w:rPr>
        <w:t xml:space="preserve">Proximity to </w:t>
      </w:r>
      <w:proofErr w:type="spellStart"/>
      <w:r w:rsidRPr="00126D6D">
        <w:rPr>
          <w:rFonts w:ascii="Times New Roman" w:eastAsia="Times New Roman" w:hAnsi="Times New Roman" w:cs="Times New Roman"/>
          <w:i/>
          <w:color w:val="000000"/>
          <w:sz w:val="24"/>
          <w:szCs w:val="24"/>
        </w:rPr>
        <w:t>Kelani</w:t>
      </w:r>
      <w:proofErr w:type="spellEnd"/>
      <w:r w:rsidRPr="00126D6D">
        <w:rPr>
          <w:rFonts w:ascii="Times New Roman" w:eastAsia="Times New Roman" w:hAnsi="Times New Roman" w:cs="Times New Roman"/>
          <w:i/>
          <w:color w:val="000000"/>
          <w:sz w:val="24"/>
          <w:szCs w:val="24"/>
        </w:rPr>
        <w:t xml:space="preserve"> River</w:t>
      </w:r>
    </w:p>
    <w:p w14:paraId="4FFEF058"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rPr>
      </w:pPr>
    </w:p>
    <w:p w14:paraId="02573A56"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r w:rsidRPr="00E27812">
        <w:rPr>
          <w:rFonts w:ascii="Times New Roman" w:eastAsia="Times New Roman" w:hAnsi="Times New Roman" w:cs="Times New Roman"/>
          <w:bCs/>
          <w:color w:val="000000"/>
          <w:sz w:val="24"/>
          <w:szCs w:val="24"/>
        </w:rPr>
        <w:t xml:space="preserve">According to Figure </w:t>
      </w:r>
      <w:r>
        <w:rPr>
          <w:rFonts w:ascii="Times New Roman" w:eastAsia="Times New Roman" w:hAnsi="Times New Roman" w:cs="Times New Roman"/>
          <w:bCs/>
          <w:color w:val="000000"/>
          <w:sz w:val="24"/>
          <w:szCs w:val="24"/>
        </w:rPr>
        <w:t>2</w:t>
      </w:r>
      <w:r w:rsidRPr="00E27812">
        <w:rPr>
          <w:rFonts w:ascii="Times New Roman" w:eastAsia="Times New Roman" w:hAnsi="Times New Roman" w:cs="Times New Roman"/>
          <w:bCs/>
          <w:color w:val="000000"/>
          <w:sz w:val="24"/>
          <w:szCs w:val="24"/>
        </w:rPr>
        <w:t xml:space="preserve">, 60% of the respondents are living below 100m distance from the </w:t>
      </w:r>
      <w:proofErr w:type="spellStart"/>
      <w:r w:rsidRPr="00E27812">
        <w:rPr>
          <w:rFonts w:ascii="Times New Roman" w:eastAsia="Times New Roman" w:hAnsi="Times New Roman" w:cs="Times New Roman"/>
          <w:bCs/>
          <w:color w:val="000000"/>
          <w:sz w:val="24"/>
          <w:szCs w:val="24"/>
        </w:rPr>
        <w:t>Kelani</w:t>
      </w:r>
      <w:proofErr w:type="spellEnd"/>
      <w:r w:rsidRPr="00E27812">
        <w:rPr>
          <w:rFonts w:ascii="Times New Roman" w:eastAsia="Times New Roman" w:hAnsi="Times New Roman" w:cs="Times New Roman"/>
          <w:bCs/>
          <w:color w:val="000000"/>
          <w:sz w:val="24"/>
          <w:szCs w:val="24"/>
        </w:rPr>
        <w:t xml:space="preserve"> River. </w:t>
      </w:r>
      <w:r w:rsidRPr="004C4238">
        <w:rPr>
          <w:rFonts w:ascii="Times New Roman" w:eastAsia="Times New Roman" w:hAnsi="Times New Roman" w:cs="Times New Roman"/>
          <w:bCs/>
          <w:color w:val="000000"/>
          <w:sz w:val="24"/>
          <w:szCs w:val="24"/>
        </w:rPr>
        <w:t xml:space="preserve">This demonstrates that majority of the residential units i.e. 90% were located very close proximity to the river. It is noted that the properties that are significantly close to the riverbank find a greater risk for floods. As per the Land Manual of Sri Lanka (Land Commissioner Department) it declares the extent of reservations on the sides of the rivers. Accordingly for a river with a width of more than 15 meters should allow three chains (60 meters) from each river bank as the reservation. </w:t>
      </w:r>
      <w:r>
        <w:rPr>
          <w:rFonts w:ascii="Times New Roman" w:eastAsia="Times New Roman" w:hAnsi="Times New Roman" w:cs="Times New Roman"/>
          <w:bCs/>
          <w:color w:val="000000"/>
          <w:sz w:val="24"/>
          <w:szCs w:val="24"/>
        </w:rPr>
        <w:t>Hence the results according to F</w:t>
      </w:r>
      <w:r w:rsidRPr="004C4238">
        <w:rPr>
          <w:rFonts w:ascii="Times New Roman" w:eastAsia="Times New Roman" w:hAnsi="Times New Roman" w:cs="Times New Roman"/>
          <w:bCs/>
          <w:color w:val="000000"/>
          <w:sz w:val="24"/>
          <w:szCs w:val="24"/>
        </w:rPr>
        <w:t>igure 2 indicates that majority of the people have violated this rule</w:t>
      </w:r>
      <w:r>
        <w:rPr>
          <w:rFonts w:ascii="Times New Roman" w:eastAsia="Times New Roman" w:hAnsi="Times New Roman" w:cs="Times New Roman"/>
          <w:bCs/>
          <w:color w:val="000000"/>
          <w:sz w:val="24"/>
          <w:szCs w:val="24"/>
        </w:rPr>
        <w:t xml:space="preserve"> and settled within the preservation zone area</w:t>
      </w:r>
      <w:r w:rsidRPr="004C4238">
        <w:rPr>
          <w:rFonts w:ascii="Times New Roman" w:eastAsia="Times New Roman" w:hAnsi="Times New Roman" w:cs="Times New Roman"/>
          <w:bCs/>
          <w:color w:val="000000"/>
          <w:sz w:val="24"/>
          <w:szCs w:val="24"/>
        </w:rPr>
        <w:t>. Another 33% were in 100m to 500m distance. Only 7% were located more than 500m away from the river.</w:t>
      </w:r>
    </w:p>
    <w:p w14:paraId="6765AAF7" w14:textId="77777777" w:rsidR="002B20FD" w:rsidRPr="007411C1"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Cs/>
          <w:color w:val="000000"/>
          <w:sz w:val="24"/>
          <w:szCs w:val="24"/>
        </w:rPr>
      </w:pPr>
    </w:p>
    <w:p w14:paraId="425CA8A3"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noProof/>
          <w:lang w:val="en-MY" w:eastAsia="en-MY"/>
        </w:rPr>
        <w:drawing>
          <wp:anchor distT="0" distB="0" distL="114300" distR="114300" simplePos="0" relativeHeight="251676672" behindDoc="0" locked="0" layoutInCell="1" allowOverlap="1" wp14:anchorId="22D3DA95" wp14:editId="22A43BD4">
            <wp:simplePos x="0" y="0"/>
            <wp:positionH relativeFrom="margin">
              <wp:posOffset>685165</wp:posOffset>
            </wp:positionH>
            <wp:positionV relativeFrom="paragraph">
              <wp:posOffset>87630</wp:posOffset>
            </wp:positionV>
            <wp:extent cx="4905375" cy="2657475"/>
            <wp:effectExtent l="0" t="0" r="9525" b="952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77BE5D10"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D052593"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297F4E7F"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13F32CAA"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73053704"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2A1C9CAD"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26B35504"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48D14ED2"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20C9BC5C"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764BE8BD" w14:textId="77777777" w:rsidR="002B20FD" w:rsidRDefault="002B20FD" w:rsidP="007411C1">
      <w:pPr>
        <w:spacing w:after="0" w:line="240" w:lineRule="auto"/>
        <w:ind w:leftChars="0" w:left="0" w:firstLineChars="0" w:firstLine="0"/>
        <w:rPr>
          <w:i/>
        </w:rPr>
      </w:pPr>
    </w:p>
    <w:p w14:paraId="592C9A43" w14:textId="77777777" w:rsidR="002B20FD" w:rsidRDefault="002B20FD" w:rsidP="007411C1">
      <w:pPr>
        <w:spacing w:after="0" w:line="240" w:lineRule="auto"/>
        <w:ind w:leftChars="0" w:left="2" w:hanging="2"/>
        <w:rPr>
          <w:rFonts w:ascii="Times New Roman" w:eastAsia="Times New Roman" w:hAnsi="Times New Roman" w:cs="Times New Roman"/>
          <w:sz w:val="20"/>
          <w:szCs w:val="20"/>
        </w:rPr>
      </w:pPr>
    </w:p>
    <w:p w14:paraId="1F26E312" w14:textId="77777777" w:rsidR="002B20FD" w:rsidRDefault="002B20FD" w:rsidP="007411C1">
      <w:pPr>
        <w:spacing w:after="0" w:line="240" w:lineRule="auto"/>
        <w:ind w:leftChars="0" w:left="0" w:firstLineChars="0" w:firstLine="0"/>
        <w:rPr>
          <w:rFonts w:ascii="Times New Roman" w:eastAsia="Times New Roman" w:hAnsi="Times New Roman" w:cs="Times New Roman"/>
          <w:sz w:val="20"/>
          <w:szCs w:val="20"/>
        </w:rPr>
      </w:pPr>
    </w:p>
    <w:p w14:paraId="31E1DE24" w14:textId="77777777" w:rsidR="002B20FD" w:rsidRDefault="002B20FD" w:rsidP="007411C1">
      <w:pPr>
        <w:spacing w:after="0" w:line="240" w:lineRule="auto"/>
        <w:ind w:leftChars="0" w:left="0" w:firstLineChars="0" w:firstLine="0"/>
        <w:rPr>
          <w:rFonts w:ascii="Times New Roman" w:eastAsia="Times New Roman" w:hAnsi="Times New Roman" w:cs="Times New Roman"/>
          <w:sz w:val="20"/>
          <w:szCs w:val="20"/>
        </w:rPr>
      </w:pPr>
    </w:p>
    <w:p w14:paraId="4113D22F" w14:textId="77777777" w:rsidR="002B20FD" w:rsidRDefault="002B20FD" w:rsidP="007411C1">
      <w:pPr>
        <w:spacing w:after="0" w:line="240" w:lineRule="auto"/>
        <w:ind w:leftChars="0" w:left="0" w:firstLineChars="0" w:firstLine="0"/>
        <w:rPr>
          <w:rFonts w:ascii="Times New Roman" w:eastAsia="Times New Roman" w:hAnsi="Times New Roman" w:cs="Times New Roman"/>
          <w:sz w:val="20"/>
          <w:szCs w:val="20"/>
        </w:rPr>
      </w:pPr>
    </w:p>
    <w:p w14:paraId="30733D60" w14:textId="77777777" w:rsidR="002B20FD" w:rsidRDefault="002B20FD" w:rsidP="007411C1">
      <w:pPr>
        <w:spacing w:after="0" w:line="240" w:lineRule="auto"/>
        <w:ind w:leftChars="0" w:left="0" w:firstLineChars="0" w:firstLine="0"/>
        <w:rPr>
          <w:rFonts w:ascii="Times New Roman" w:eastAsia="Times New Roman" w:hAnsi="Times New Roman" w:cs="Times New Roman"/>
          <w:sz w:val="20"/>
          <w:szCs w:val="20"/>
        </w:rPr>
      </w:pPr>
    </w:p>
    <w:p w14:paraId="50065FB8" w14:textId="77777777" w:rsidR="002B20FD" w:rsidRDefault="002B20FD" w:rsidP="007411C1">
      <w:pPr>
        <w:spacing w:after="0" w:line="240" w:lineRule="auto"/>
        <w:ind w:leftChars="0" w:left="0" w:firstLineChars="0" w:firstLine="0"/>
        <w:rPr>
          <w:rFonts w:ascii="Times New Roman" w:eastAsia="Times New Roman" w:hAnsi="Times New Roman" w:cs="Times New Roman"/>
          <w:sz w:val="20"/>
          <w:szCs w:val="20"/>
        </w:rPr>
      </w:pPr>
    </w:p>
    <w:p w14:paraId="647A6D4D" w14:textId="77777777" w:rsidR="002B20FD" w:rsidRDefault="002B20FD" w:rsidP="007411C1">
      <w:pPr>
        <w:spacing w:after="0" w:line="240" w:lineRule="auto"/>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Source: Survey data, 2020 </w:t>
      </w:r>
    </w:p>
    <w:p w14:paraId="47C01FF4" w14:textId="77777777" w:rsidR="002B20FD" w:rsidRPr="007411C1" w:rsidRDefault="002B20FD" w:rsidP="007411C1">
      <w:pPr>
        <w:spacing w:after="0" w:line="240" w:lineRule="auto"/>
        <w:ind w:leftChars="0" w:left="2" w:hanging="2"/>
        <w:jc w:val="center"/>
        <w:rPr>
          <w:rFonts w:ascii="Times New Roman" w:eastAsia="Times New Roman" w:hAnsi="Times New Roman" w:cs="Times New Roman"/>
          <w:sz w:val="16"/>
          <w:szCs w:val="16"/>
        </w:rPr>
      </w:pPr>
    </w:p>
    <w:p w14:paraId="003C47F1" w14:textId="77777777" w:rsidR="009819B0" w:rsidRDefault="002B20FD" w:rsidP="007411C1">
      <w:pPr>
        <w:spacing w:after="0" w:line="240" w:lineRule="auto"/>
        <w:ind w:leftChars="0" w:left="2" w:hanging="2"/>
        <w:jc w:val="center"/>
        <w:rPr>
          <w:rFonts w:ascii="Times New Roman" w:eastAsia="Times New Roman" w:hAnsi="Times New Roman" w:cs="Times New Roman"/>
          <w:bCs/>
          <w:sz w:val="20"/>
          <w:szCs w:val="20"/>
        </w:rPr>
        <w:sectPr w:rsidR="009819B0" w:rsidSect="00302156">
          <w:headerReference w:type="default" r:id="rId20"/>
          <w:pgSz w:w="12240" w:h="15840"/>
          <w:pgMar w:top="1440" w:right="1440" w:bottom="1440" w:left="1440" w:header="720" w:footer="720" w:gutter="0"/>
          <w:cols w:space="720"/>
        </w:sectPr>
      </w:pPr>
      <w:r>
        <w:rPr>
          <w:rFonts w:ascii="Times New Roman" w:eastAsia="Times New Roman" w:hAnsi="Times New Roman" w:cs="Times New Roman"/>
          <w:b/>
          <w:sz w:val="20"/>
          <w:szCs w:val="20"/>
        </w:rPr>
        <w:t xml:space="preserve">Figure 2. </w:t>
      </w:r>
      <w:r w:rsidRPr="00126D6D">
        <w:rPr>
          <w:rFonts w:ascii="Times New Roman" w:eastAsia="Times New Roman" w:hAnsi="Times New Roman" w:cs="Times New Roman"/>
          <w:bCs/>
          <w:sz w:val="20"/>
          <w:szCs w:val="20"/>
        </w:rPr>
        <w:t xml:space="preserve">Location of houses according to the </w:t>
      </w:r>
      <w:r>
        <w:rPr>
          <w:rFonts w:ascii="Times New Roman" w:eastAsia="Times New Roman" w:hAnsi="Times New Roman" w:cs="Times New Roman"/>
          <w:bCs/>
          <w:sz w:val="20"/>
          <w:szCs w:val="20"/>
        </w:rPr>
        <w:t>d</w:t>
      </w:r>
      <w:r w:rsidRPr="00126D6D">
        <w:rPr>
          <w:rFonts w:ascii="Times New Roman" w:eastAsia="Times New Roman" w:hAnsi="Times New Roman" w:cs="Times New Roman"/>
          <w:bCs/>
          <w:sz w:val="20"/>
          <w:szCs w:val="20"/>
        </w:rPr>
        <w:t>istance from the river</w:t>
      </w:r>
    </w:p>
    <w:p w14:paraId="746CBC91" w14:textId="437F202E" w:rsidR="002B20FD" w:rsidRPr="007411C1" w:rsidRDefault="002B20FD" w:rsidP="007411C1">
      <w:pPr>
        <w:tabs>
          <w:tab w:val="center" w:pos="4679"/>
        </w:tabs>
        <w:spacing w:after="0" w:line="240" w:lineRule="auto"/>
        <w:ind w:leftChars="0" w:left="2" w:hanging="2"/>
        <w:rPr>
          <w:rFonts w:ascii="Times New Roman" w:eastAsia="Times New Roman" w:hAnsi="Times New Roman" w:cs="Times New Roman"/>
          <w:b/>
          <w:bCs/>
          <w:sz w:val="20"/>
          <w:szCs w:val="20"/>
        </w:rPr>
      </w:pPr>
      <w:r w:rsidRPr="00EC767B">
        <w:rPr>
          <w:rFonts w:ascii="Times New Roman" w:eastAsia="Times New Roman" w:hAnsi="Times New Roman" w:cs="Times New Roman"/>
          <w:i/>
          <w:color w:val="000000"/>
          <w:sz w:val="24"/>
          <w:szCs w:val="24"/>
        </w:rPr>
        <w:lastRenderedPageBreak/>
        <w:t xml:space="preserve">Land extents of the affected houses </w:t>
      </w:r>
    </w:p>
    <w:p w14:paraId="0A8B059C"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rPr>
      </w:pPr>
    </w:p>
    <w:p w14:paraId="1262D9C3" w14:textId="7F0260F2" w:rsidR="002B20FD" w:rsidRDefault="002B20FD" w:rsidP="007411C1">
      <w:pPr>
        <w:spacing w:after="0" w:line="240" w:lineRule="auto"/>
        <w:ind w:leftChars="0" w:left="2" w:hanging="2"/>
        <w:jc w:val="both"/>
        <w:rPr>
          <w:rFonts w:ascii="Times New Roman" w:eastAsia="Times New Roman" w:hAnsi="Times New Roman" w:cs="Times New Roman"/>
          <w:bCs/>
          <w:color w:val="000000"/>
          <w:sz w:val="24"/>
          <w:szCs w:val="24"/>
        </w:rPr>
      </w:pPr>
      <w:r w:rsidRPr="00C57311">
        <w:rPr>
          <w:rFonts w:ascii="Times New Roman" w:eastAsia="Times New Roman" w:hAnsi="Times New Roman" w:cs="Times New Roman"/>
          <w:bCs/>
          <w:color w:val="000000"/>
          <w:sz w:val="24"/>
          <w:szCs w:val="24"/>
        </w:rPr>
        <w:t xml:space="preserve">Figure </w:t>
      </w:r>
      <w:r>
        <w:rPr>
          <w:rFonts w:ascii="Times New Roman" w:eastAsia="Times New Roman" w:hAnsi="Times New Roman" w:cs="Times New Roman"/>
          <w:bCs/>
          <w:color w:val="000000"/>
          <w:sz w:val="24"/>
          <w:szCs w:val="24"/>
        </w:rPr>
        <w:t>3</w:t>
      </w:r>
      <w:r w:rsidRPr="00C57311">
        <w:rPr>
          <w:rFonts w:ascii="Times New Roman" w:eastAsia="Times New Roman" w:hAnsi="Times New Roman" w:cs="Times New Roman"/>
          <w:bCs/>
          <w:color w:val="000000"/>
          <w:sz w:val="24"/>
          <w:szCs w:val="24"/>
        </w:rPr>
        <w:t xml:space="preserve"> indicates that, majority of the affected houses (55%) were built-up on 11 perches to 25 perches of land extent. Only 15% of house units were developed on more than 25 perches. Hence, 85% of the affected houses were built on less than 25 perches of land extent</w:t>
      </w:r>
      <w:r>
        <w:rPr>
          <w:rFonts w:ascii="Times New Roman" w:eastAsia="Times New Roman" w:hAnsi="Times New Roman" w:cs="Times New Roman"/>
          <w:bCs/>
          <w:color w:val="000000"/>
          <w:sz w:val="24"/>
          <w:szCs w:val="24"/>
        </w:rPr>
        <w:t>.</w:t>
      </w:r>
    </w:p>
    <w:p w14:paraId="7548C822" w14:textId="77777777" w:rsidR="002B20FD" w:rsidRPr="00E27812"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r>
        <w:rPr>
          <w:noProof/>
          <w:lang w:val="en-MY" w:eastAsia="en-MY"/>
        </w:rPr>
        <w:drawing>
          <wp:anchor distT="0" distB="0" distL="114300" distR="114300" simplePos="0" relativeHeight="251678720" behindDoc="0" locked="0" layoutInCell="1" allowOverlap="1" wp14:anchorId="5561AABD" wp14:editId="6DFFFFF1">
            <wp:simplePos x="0" y="0"/>
            <wp:positionH relativeFrom="margin">
              <wp:posOffset>628015</wp:posOffset>
            </wp:positionH>
            <wp:positionV relativeFrom="paragraph">
              <wp:posOffset>112091</wp:posOffset>
            </wp:positionV>
            <wp:extent cx="4476115" cy="2075180"/>
            <wp:effectExtent l="0" t="0" r="635" b="127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0432A655"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2623C699"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4586AC81"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5A94B14B"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156281AF"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7F15DE94"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0508C2F7"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3C2C2020"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03D92D6B"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3DB0016B" w14:textId="77777777" w:rsidR="002B20FD" w:rsidRDefault="002B20FD" w:rsidP="007411C1">
      <w:pPr>
        <w:spacing w:after="0" w:line="240" w:lineRule="auto"/>
        <w:ind w:leftChars="0" w:left="0" w:firstLineChars="0" w:firstLine="0"/>
        <w:rPr>
          <w:i/>
        </w:rPr>
      </w:pPr>
    </w:p>
    <w:p w14:paraId="24332B68" w14:textId="77777777" w:rsidR="002B20FD" w:rsidRDefault="002B20FD" w:rsidP="007411C1">
      <w:pPr>
        <w:spacing w:after="0" w:line="240" w:lineRule="auto"/>
        <w:ind w:leftChars="0" w:left="0" w:firstLineChars="0" w:firstLine="0"/>
        <w:rPr>
          <w:rFonts w:ascii="Times New Roman" w:eastAsia="Times New Roman" w:hAnsi="Times New Roman" w:cs="Times New Roman"/>
          <w:sz w:val="20"/>
          <w:szCs w:val="20"/>
        </w:rPr>
      </w:pPr>
    </w:p>
    <w:p w14:paraId="630DA4B8" w14:textId="77777777" w:rsidR="002B20FD" w:rsidRPr="007411C1" w:rsidRDefault="002B20FD" w:rsidP="007411C1">
      <w:pPr>
        <w:spacing w:after="0" w:line="240" w:lineRule="auto"/>
        <w:ind w:leftChars="0" w:left="0" w:firstLineChars="0" w:firstLine="0"/>
        <w:rPr>
          <w:rFonts w:ascii="Times New Roman" w:eastAsia="Times New Roman" w:hAnsi="Times New Roman" w:cs="Times New Roman"/>
          <w:sz w:val="16"/>
          <w:szCs w:val="16"/>
        </w:rPr>
      </w:pPr>
    </w:p>
    <w:p w14:paraId="1D75210E" w14:textId="77777777" w:rsidR="002B20FD" w:rsidRDefault="002B20FD" w:rsidP="007411C1">
      <w:pPr>
        <w:spacing w:after="0" w:line="240" w:lineRule="auto"/>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Source: Survey data, 2020 </w:t>
      </w:r>
    </w:p>
    <w:p w14:paraId="3181D361" w14:textId="77777777" w:rsidR="002B20FD" w:rsidRPr="007411C1" w:rsidRDefault="002B20FD" w:rsidP="007411C1">
      <w:pPr>
        <w:spacing w:after="0" w:line="240" w:lineRule="auto"/>
        <w:ind w:leftChars="0" w:left="0" w:firstLineChars="0" w:firstLine="0"/>
        <w:rPr>
          <w:rFonts w:ascii="Times New Roman" w:eastAsia="Times New Roman" w:hAnsi="Times New Roman" w:cs="Times New Roman"/>
          <w:sz w:val="16"/>
          <w:szCs w:val="16"/>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5C96FA0B" w14:textId="77777777" w:rsidR="002B20FD" w:rsidRDefault="002B20FD" w:rsidP="007411C1">
      <w:pPr>
        <w:spacing w:after="0" w:line="240" w:lineRule="auto"/>
        <w:ind w:leftChars="0" w:left="2" w:hanging="2"/>
        <w:jc w:val="center"/>
        <w:rPr>
          <w:rFonts w:ascii="Times New Roman" w:eastAsia="Times New Roman" w:hAnsi="Times New Roman" w:cs="Times New Roman"/>
          <w:bCs/>
          <w:sz w:val="20"/>
          <w:szCs w:val="20"/>
        </w:rPr>
      </w:pPr>
      <w:r>
        <w:rPr>
          <w:rFonts w:ascii="Times New Roman" w:eastAsia="Times New Roman" w:hAnsi="Times New Roman" w:cs="Times New Roman"/>
          <w:b/>
          <w:sz w:val="20"/>
          <w:szCs w:val="20"/>
        </w:rPr>
        <w:t xml:space="preserve">Figure 3. </w:t>
      </w:r>
      <w:r w:rsidRPr="00487769">
        <w:rPr>
          <w:rFonts w:ascii="Times New Roman" w:eastAsia="Times New Roman" w:hAnsi="Times New Roman" w:cs="Times New Roman"/>
          <w:bCs/>
          <w:sz w:val="20"/>
          <w:szCs w:val="20"/>
        </w:rPr>
        <w:t>Plot size of the land</w:t>
      </w:r>
    </w:p>
    <w:p w14:paraId="27034E9D" w14:textId="77777777" w:rsidR="002B20FD" w:rsidRPr="00656A31"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Cs/>
          <w:color w:val="000000"/>
          <w:sz w:val="24"/>
          <w:szCs w:val="24"/>
        </w:rPr>
      </w:pPr>
    </w:p>
    <w:p w14:paraId="44EBB5FA" w14:textId="77777777" w:rsidR="002B20FD" w:rsidRPr="008C2BA0"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rPr>
      </w:pPr>
      <w:r w:rsidRPr="008C2BA0">
        <w:rPr>
          <w:rFonts w:ascii="Times New Roman" w:eastAsia="Times New Roman" w:hAnsi="Times New Roman" w:cs="Times New Roman"/>
          <w:i/>
          <w:color w:val="000000"/>
          <w:sz w:val="24"/>
          <w:szCs w:val="24"/>
        </w:rPr>
        <w:t xml:space="preserve">Analysis of </w:t>
      </w:r>
      <w:r>
        <w:rPr>
          <w:rFonts w:ascii="Times New Roman" w:eastAsia="Times New Roman" w:hAnsi="Times New Roman" w:cs="Times New Roman"/>
          <w:i/>
          <w:color w:val="000000"/>
          <w:sz w:val="24"/>
          <w:szCs w:val="24"/>
        </w:rPr>
        <w:t>v</w:t>
      </w:r>
      <w:r w:rsidRPr="008C2BA0">
        <w:rPr>
          <w:rFonts w:ascii="Times New Roman" w:eastAsia="Times New Roman" w:hAnsi="Times New Roman" w:cs="Times New Roman"/>
          <w:i/>
          <w:color w:val="000000"/>
          <w:sz w:val="24"/>
          <w:szCs w:val="24"/>
        </w:rPr>
        <w:t>ariables (both natural and man-made</w:t>
      </w:r>
      <w:r>
        <w:rPr>
          <w:rFonts w:ascii="Times New Roman" w:eastAsia="Times New Roman" w:hAnsi="Times New Roman" w:cs="Times New Roman"/>
          <w:i/>
          <w:color w:val="000000"/>
          <w:sz w:val="24"/>
          <w:szCs w:val="24"/>
        </w:rPr>
        <w:t xml:space="preserve"> factors</w:t>
      </w:r>
      <w:r w:rsidRPr="008C2BA0">
        <w:rPr>
          <w:rFonts w:ascii="Times New Roman" w:eastAsia="Times New Roman" w:hAnsi="Times New Roman" w:cs="Times New Roman"/>
          <w:i/>
          <w:color w:val="000000"/>
          <w:sz w:val="24"/>
          <w:szCs w:val="24"/>
        </w:rPr>
        <w:t>)</w:t>
      </w:r>
    </w:p>
    <w:p w14:paraId="21B1029A" w14:textId="77777777"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1EBD8C10" w14:textId="77777777" w:rsidR="002B20FD" w:rsidRPr="008C2BA0"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r w:rsidRPr="008C2BA0">
        <w:rPr>
          <w:rFonts w:ascii="Times New Roman" w:eastAsia="Times New Roman" w:hAnsi="Times New Roman" w:cs="Times New Roman"/>
          <w:bCs/>
          <w:color w:val="000000"/>
          <w:sz w:val="24"/>
          <w:szCs w:val="24"/>
        </w:rPr>
        <w:t xml:space="preserve">As listed in Table 1, the study analyzed the perception on the flood causing factors under natural factors and man-made factors. These variables were assessed as per the mean values generated through the results of 5-point Likert scale questions in (Table 2). </w:t>
      </w:r>
    </w:p>
    <w:p w14:paraId="68B30B8A" w14:textId="110AA6E8" w:rsidR="002B20FD" w:rsidRDefault="002B20FD" w:rsidP="007411C1">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bCs/>
          <w:color w:val="000000"/>
          <w:sz w:val="24"/>
          <w:szCs w:val="24"/>
        </w:rPr>
      </w:pPr>
      <w:r w:rsidRPr="008C2BA0">
        <w:rPr>
          <w:rFonts w:ascii="Times New Roman" w:eastAsia="Times New Roman" w:hAnsi="Times New Roman" w:cs="Times New Roman"/>
          <w:bCs/>
          <w:color w:val="000000"/>
          <w:sz w:val="24"/>
          <w:szCs w:val="24"/>
        </w:rPr>
        <w:t xml:space="preserve">Table 2 summarizes the descriptive statistics of the ten variables. Accordingly, lack of proper drainage system is the most significant flood causing factor followed by existing rules and regulations, heavy rain during especially in the first quarter of the year, issues with the physical characteristics of the lands and waste disposal in the area. The rest of the factors do not strongly influence for the </w:t>
      </w:r>
      <w:r>
        <w:rPr>
          <w:rFonts w:ascii="Times New Roman" w:eastAsia="Times New Roman" w:hAnsi="Times New Roman" w:cs="Times New Roman"/>
          <w:bCs/>
          <w:color w:val="000000"/>
          <w:sz w:val="24"/>
          <w:szCs w:val="24"/>
        </w:rPr>
        <w:t xml:space="preserve">flood risk in the study area. </w:t>
      </w:r>
      <w:r w:rsidRPr="008C2BA0">
        <w:rPr>
          <w:rFonts w:ascii="Times New Roman" w:eastAsia="Times New Roman" w:hAnsi="Times New Roman" w:cs="Times New Roman"/>
          <w:bCs/>
          <w:color w:val="000000"/>
          <w:sz w:val="24"/>
          <w:szCs w:val="24"/>
        </w:rPr>
        <w:t xml:space="preserve">Compared to all the natural flood causing factors, man-made factors are the most influencing factors that increase the flood risk in </w:t>
      </w:r>
      <w:proofErr w:type="spellStart"/>
      <w:r w:rsidRPr="008C2BA0">
        <w:rPr>
          <w:rFonts w:ascii="Times New Roman" w:eastAsia="Times New Roman" w:hAnsi="Times New Roman" w:cs="Times New Roman"/>
          <w:bCs/>
          <w:color w:val="000000"/>
          <w:sz w:val="24"/>
          <w:szCs w:val="24"/>
        </w:rPr>
        <w:t>Kelani</w:t>
      </w:r>
      <w:proofErr w:type="spellEnd"/>
      <w:r w:rsidRPr="008C2BA0">
        <w:rPr>
          <w:rFonts w:ascii="Times New Roman" w:eastAsia="Times New Roman" w:hAnsi="Times New Roman" w:cs="Times New Roman"/>
          <w:bCs/>
          <w:color w:val="000000"/>
          <w:sz w:val="24"/>
          <w:szCs w:val="24"/>
        </w:rPr>
        <w:t xml:space="preserve"> River area.</w:t>
      </w:r>
    </w:p>
    <w:p w14:paraId="60B1CA8D" w14:textId="77777777" w:rsidR="00656A31" w:rsidRDefault="00656A31" w:rsidP="007411C1">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bCs/>
          <w:color w:val="000000"/>
          <w:sz w:val="24"/>
          <w:szCs w:val="24"/>
        </w:rPr>
      </w:pPr>
    </w:p>
    <w:p w14:paraId="0D559F81" w14:textId="77777777" w:rsidR="002B20FD" w:rsidRDefault="002B20FD" w:rsidP="007411C1">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Table 2. </w:t>
      </w:r>
      <w:r w:rsidRPr="00090F86">
        <w:rPr>
          <w:rFonts w:ascii="Times New Roman" w:eastAsia="Times New Roman" w:hAnsi="Times New Roman" w:cs="Times New Roman"/>
          <w:color w:val="000000"/>
          <w:sz w:val="20"/>
          <w:szCs w:val="20"/>
        </w:rPr>
        <w:t xml:space="preserve">Descriptive </w:t>
      </w:r>
      <w:r>
        <w:rPr>
          <w:rFonts w:ascii="Times New Roman" w:eastAsia="Times New Roman" w:hAnsi="Times New Roman" w:cs="Times New Roman"/>
          <w:color w:val="000000"/>
          <w:sz w:val="20"/>
          <w:szCs w:val="20"/>
        </w:rPr>
        <w:t>s</w:t>
      </w:r>
      <w:r w:rsidRPr="00090F86">
        <w:rPr>
          <w:rFonts w:ascii="Times New Roman" w:eastAsia="Times New Roman" w:hAnsi="Times New Roman" w:cs="Times New Roman"/>
          <w:color w:val="000000"/>
          <w:sz w:val="20"/>
          <w:szCs w:val="20"/>
        </w:rPr>
        <w:t xml:space="preserve">tatistics of </w:t>
      </w:r>
      <w:r>
        <w:rPr>
          <w:rFonts w:ascii="Times New Roman" w:eastAsia="Times New Roman" w:hAnsi="Times New Roman" w:cs="Times New Roman"/>
          <w:color w:val="000000"/>
          <w:sz w:val="20"/>
          <w:szCs w:val="20"/>
        </w:rPr>
        <w:t>natural and man-made f</w:t>
      </w:r>
      <w:r w:rsidRPr="00090F86">
        <w:rPr>
          <w:rFonts w:ascii="Times New Roman" w:eastAsia="Times New Roman" w:hAnsi="Times New Roman" w:cs="Times New Roman"/>
          <w:color w:val="000000"/>
          <w:sz w:val="20"/>
          <w:szCs w:val="20"/>
        </w:rPr>
        <w:t xml:space="preserve">lood </w:t>
      </w:r>
      <w:r>
        <w:rPr>
          <w:rFonts w:ascii="Times New Roman" w:eastAsia="Times New Roman" w:hAnsi="Times New Roman" w:cs="Times New Roman"/>
          <w:color w:val="000000"/>
          <w:sz w:val="20"/>
          <w:szCs w:val="20"/>
        </w:rPr>
        <w:t>c</w:t>
      </w:r>
      <w:r w:rsidRPr="00090F86">
        <w:rPr>
          <w:rFonts w:ascii="Times New Roman" w:eastAsia="Times New Roman" w:hAnsi="Times New Roman" w:cs="Times New Roman"/>
          <w:color w:val="000000"/>
          <w:sz w:val="20"/>
          <w:szCs w:val="20"/>
        </w:rPr>
        <w:t xml:space="preserve">ausing </w:t>
      </w:r>
      <w:r>
        <w:rPr>
          <w:rFonts w:ascii="Times New Roman" w:eastAsia="Times New Roman" w:hAnsi="Times New Roman" w:cs="Times New Roman"/>
          <w:color w:val="000000"/>
          <w:sz w:val="20"/>
          <w:szCs w:val="20"/>
        </w:rPr>
        <w:t>factors</w:t>
      </w:r>
    </w:p>
    <w:tbl>
      <w:tblPr>
        <w:tblpPr w:leftFromText="180" w:rightFromText="180" w:vertAnchor="text" w:horzAnchor="page" w:tblpX="1906" w:tblpY="199"/>
        <w:tblOverlap w:val="never"/>
        <w:tblW w:w="8627" w:type="dxa"/>
        <w:tblLayout w:type="fixed"/>
        <w:tblCellMar>
          <w:left w:w="0" w:type="dxa"/>
          <w:right w:w="0" w:type="dxa"/>
        </w:tblCellMar>
        <w:tblLook w:val="0000" w:firstRow="0" w:lastRow="0" w:firstColumn="0" w:lastColumn="0" w:noHBand="0" w:noVBand="0"/>
      </w:tblPr>
      <w:tblGrid>
        <w:gridCol w:w="2032"/>
        <w:gridCol w:w="980"/>
        <w:gridCol w:w="584"/>
        <w:gridCol w:w="1014"/>
        <w:gridCol w:w="1076"/>
        <w:gridCol w:w="802"/>
        <w:gridCol w:w="802"/>
        <w:gridCol w:w="1337"/>
      </w:tblGrid>
      <w:tr w:rsidR="002B20FD" w:rsidRPr="00090F86" w14:paraId="04060C7B" w14:textId="77777777" w:rsidTr="00796BFA">
        <w:trPr>
          <w:cantSplit/>
          <w:trHeight w:val="437"/>
        </w:trPr>
        <w:tc>
          <w:tcPr>
            <w:tcW w:w="2032" w:type="dxa"/>
            <w:tcBorders>
              <w:top w:val="single" w:sz="4" w:space="0" w:color="auto"/>
              <w:bottom w:val="single" w:sz="4" w:space="0" w:color="auto"/>
            </w:tcBorders>
            <w:shd w:val="clear" w:color="auto" w:fill="B8CCE4" w:themeFill="accent1" w:themeFillTint="66"/>
            <w:vAlign w:val="center"/>
          </w:tcPr>
          <w:p w14:paraId="28D4E245"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0"/>
                <w:szCs w:val="20"/>
                <w:lang w:bidi="si-LK"/>
              </w:rPr>
            </w:pPr>
            <w:r w:rsidRPr="00090F86">
              <w:rPr>
                <w:rFonts w:ascii="Times New Roman" w:hAnsi="Times New Roman" w:cs="Times New Roman"/>
                <w:b/>
                <w:position w:val="0"/>
                <w:sz w:val="20"/>
                <w:szCs w:val="20"/>
                <w:lang w:bidi="si-LK"/>
              </w:rPr>
              <w:t>Factor</w:t>
            </w:r>
          </w:p>
        </w:tc>
        <w:tc>
          <w:tcPr>
            <w:tcW w:w="980" w:type="dxa"/>
            <w:tcBorders>
              <w:top w:val="single" w:sz="4" w:space="0" w:color="auto"/>
              <w:bottom w:val="single" w:sz="4" w:space="0" w:color="auto"/>
            </w:tcBorders>
            <w:shd w:val="clear" w:color="auto" w:fill="B8CCE4" w:themeFill="accent1" w:themeFillTint="66"/>
            <w:vAlign w:val="center"/>
          </w:tcPr>
          <w:p w14:paraId="09F932B5"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b/>
                <w:color w:val="000000"/>
                <w:position w:val="0"/>
                <w:sz w:val="20"/>
                <w:szCs w:val="20"/>
                <w:lang w:bidi="si-LK"/>
              </w:rPr>
            </w:pPr>
            <w:r w:rsidRPr="00090F86">
              <w:rPr>
                <w:rFonts w:ascii="Times New Roman" w:hAnsi="Times New Roman" w:cs="Times New Roman"/>
                <w:b/>
                <w:color w:val="000000"/>
                <w:position w:val="0"/>
                <w:sz w:val="20"/>
                <w:szCs w:val="20"/>
                <w:lang w:bidi="si-LK"/>
              </w:rPr>
              <w:t>Category</w:t>
            </w:r>
          </w:p>
        </w:tc>
        <w:tc>
          <w:tcPr>
            <w:tcW w:w="584" w:type="dxa"/>
            <w:tcBorders>
              <w:top w:val="single" w:sz="4" w:space="0" w:color="auto"/>
              <w:bottom w:val="single" w:sz="4" w:space="0" w:color="auto"/>
            </w:tcBorders>
            <w:shd w:val="clear" w:color="auto" w:fill="B8CCE4" w:themeFill="accent1" w:themeFillTint="66"/>
            <w:vAlign w:val="center"/>
          </w:tcPr>
          <w:p w14:paraId="381B01BA"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b/>
                <w:color w:val="000000"/>
                <w:position w:val="0"/>
                <w:sz w:val="20"/>
                <w:szCs w:val="20"/>
                <w:lang w:bidi="si-LK"/>
              </w:rPr>
            </w:pPr>
            <w:r w:rsidRPr="00090F86">
              <w:rPr>
                <w:rFonts w:ascii="Times New Roman" w:hAnsi="Times New Roman" w:cs="Times New Roman"/>
                <w:b/>
                <w:color w:val="000000"/>
                <w:position w:val="0"/>
                <w:sz w:val="20"/>
                <w:szCs w:val="20"/>
                <w:lang w:bidi="si-LK"/>
              </w:rPr>
              <w:t>N</w:t>
            </w:r>
          </w:p>
        </w:tc>
        <w:tc>
          <w:tcPr>
            <w:tcW w:w="1014" w:type="dxa"/>
            <w:tcBorders>
              <w:top w:val="single" w:sz="4" w:space="0" w:color="auto"/>
              <w:bottom w:val="single" w:sz="4" w:space="0" w:color="auto"/>
            </w:tcBorders>
            <w:shd w:val="clear" w:color="auto" w:fill="B8CCE4" w:themeFill="accent1" w:themeFillTint="66"/>
            <w:vAlign w:val="center"/>
          </w:tcPr>
          <w:p w14:paraId="7F1E0A58"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b/>
                <w:color w:val="000000"/>
                <w:position w:val="0"/>
                <w:sz w:val="20"/>
                <w:szCs w:val="20"/>
                <w:lang w:bidi="si-LK"/>
              </w:rPr>
            </w:pPr>
            <w:r w:rsidRPr="00090F86">
              <w:rPr>
                <w:rFonts w:ascii="Times New Roman" w:hAnsi="Times New Roman" w:cs="Times New Roman"/>
                <w:b/>
                <w:color w:val="000000"/>
                <w:position w:val="0"/>
                <w:sz w:val="20"/>
                <w:szCs w:val="20"/>
                <w:lang w:bidi="si-LK"/>
              </w:rPr>
              <w:t>Minimum</w:t>
            </w:r>
          </w:p>
        </w:tc>
        <w:tc>
          <w:tcPr>
            <w:tcW w:w="1076" w:type="dxa"/>
            <w:tcBorders>
              <w:top w:val="single" w:sz="4" w:space="0" w:color="auto"/>
              <w:bottom w:val="single" w:sz="4" w:space="0" w:color="auto"/>
            </w:tcBorders>
            <w:shd w:val="clear" w:color="auto" w:fill="B8CCE4" w:themeFill="accent1" w:themeFillTint="66"/>
            <w:vAlign w:val="center"/>
          </w:tcPr>
          <w:p w14:paraId="3E7FC0A3"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b/>
                <w:color w:val="000000"/>
                <w:position w:val="0"/>
                <w:sz w:val="20"/>
                <w:szCs w:val="20"/>
                <w:lang w:bidi="si-LK"/>
              </w:rPr>
            </w:pPr>
            <w:r w:rsidRPr="00090F86">
              <w:rPr>
                <w:rFonts w:ascii="Times New Roman" w:hAnsi="Times New Roman" w:cs="Times New Roman"/>
                <w:b/>
                <w:color w:val="000000"/>
                <w:position w:val="0"/>
                <w:sz w:val="20"/>
                <w:szCs w:val="20"/>
                <w:lang w:bidi="si-LK"/>
              </w:rPr>
              <w:t>Maximum</w:t>
            </w:r>
          </w:p>
        </w:tc>
        <w:tc>
          <w:tcPr>
            <w:tcW w:w="802" w:type="dxa"/>
            <w:tcBorders>
              <w:top w:val="single" w:sz="4" w:space="0" w:color="auto"/>
              <w:bottom w:val="single" w:sz="4" w:space="0" w:color="auto"/>
            </w:tcBorders>
            <w:shd w:val="clear" w:color="auto" w:fill="B8CCE4" w:themeFill="accent1" w:themeFillTint="66"/>
            <w:vAlign w:val="center"/>
          </w:tcPr>
          <w:p w14:paraId="460E11FE"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b/>
                <w:color w:val="000000"/>
                <w:position w:val="0"/>
                <w:sz w:val="20"/>
                <w:szCs w:val="20"/>
                <w:lang w:bidi="si-LK"/>
              </w:rPr>
            </w:pPr>
            <w:r w:rsidRPr="00090F86">
              <w:rPr>
                <w:rFonts w:ascii="Times New Roman" w:hAnsi="Times New Roman" w:cs="Times New Roman"/>
                <w:b/>
                <w:color w:val="000000"/>
                <w:position w:val="0"/>
                <w:sz w:val="20"/>
                <w:szCs w:val="20"/>
                <w:lang w:bidi="si-LK"/>
              </w:rPr>
              <w:t>Sum</w:t>
            </w:r>
          </w:p>
        </w:tc>
        <w:tc>
          <w:tcPr>
            <w:tcW w:w="802" w:type="dxa"/>
            <w:tcBorders>
              <w:top w:val="single" w:sz="4" w:space="0" w:color="auto"/>
              <w:bottom w:val="single" w:sz="4" w:space="0" w:color="auto"/>
            </w:tcBorders>
            <w:shd w:val="clear" w:color="auto" w:fill="B8CCE4" w:themeFill="accent1" w:themeFillTint="66"/>
            <w:vAlign w:val="center"/>
          </w:tcPr>
          <w:p w14:paraId="24D522E1"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b/>
                <w:color w:val="000000"/>
                <w:position w:val="0"/>
                <w:sz w:val="20"/>
                <w:szCs w:val="20"/>
                <w:lang w:bidi="si-LK"/>
              </w:rPr>
            </w:pPr>
            <w:r w:rsidRPr="00090F86">
              <w:rPr>
                <w:rFonts w:ascii="Times New Roman" w:hAnsi="Times New Roman" w:cs="Times New Roman"/>
                <w:b/>
                <w:color w:val="000000"/>
                <w:position w:val="0"/>
                <w:sz w:val="20"/>
                <w:szCs w:val="20"/>
                <w:lang w:bidi="si-LK"/>
              </w:rPr>
              <w:t>Mean</w:t>
            </w:r>
          </w:p>
        </w:tc>
        <w:tc>
          <w:tcPr>
            <w:tcW w:w="1337" w:type="dxa"/>
            <w:tcBorders>
              <w:top w:val="single" w:sz="4" w:space="0" w:color="auto"/>
              <w:bottom w:val="single" w:sz="4" w:space="0" w:color="auto"/>
            </w:tcBorders>
            <w:shd w:val="clear" w:color="auto" w:fill="B8CCE4" w:themeFill="accent1" w:themeFillTint="66"/>
            <w:vAlign w:val="center"/>
          </w:tcPr>
          <w:p w14:paraId="1FA7D0E8"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b/>
                <w:color w:val="000000"/>
                <w:position w:val="0"/>
                <w:sz w:val="20"/>
                <w:szCs w:val="20"/>
                <w:lang w:bidi="si-LK"/>
              </w:rPr>
            </w:pPr>
            <w:r w:rsidRPr="00090F86">
              <w:rPr>
                <w:rFonts w:ascii="Times New Roman" w:hAnsi="Times New Roman" w:cs="Times New Roman"/>
                <w:b/>
                <w:color w:val="000000"/>
                <w:position w:val="0"/>
                <w:sz w:val="20"/>
                <w:szCs w:val="20"/>
                <w:lang w:bidi="si-LK"/>
              </w:rPr>
              <w:t>Std. Deviation</w:t>
            </w:r>
          </w:p>
        </w:tc>
      </w:tr>
      <w:tr w:rsidR="002B20FD" w:rsidRPr="00090F86" w14:paraId="30EB0D9E" w14:textId="77777777" w:rsidTr="00656A31">
        <w:trPr>
          <w:cantSplit/>
          <w:trHeight w:val="245"/>
        </w:trPr>
        <w:tc>
          <w:tcPr>
            <w:tcW w:w="2032" w:type="dxa"/>
            <w:tcBorders>
              <w:top w:val="single" w:sz="4" w:space="0" w:color="auto"/>
            </w:tcBorders>
            <w:shd w:val="clear" w:color="auto" w:fill="FFFFFF"/>
          </w:tcPr>
          <w:p w14:paraId="771986FF"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Heavy</w:t>
            </w:r>
            <w:r>
              <w:rPr>
                <w:rFonts w:ascii="Times New Roman" w:hAnsi="Times New Roman" w:cs="Times New Roman"/>
                <w:color w:val="000000"/>
                <w:position w:val="0"/>
                <w:sz w:val="20"/>
                <w:szCs w:val="20"/>
                <w:lang w:bidi="si-LK"/>
              </w:rPr>
              <w:t xml:space="preserve"> r</w:t>
            </w:r>
            <w:r w:rsidRPr="00090F86">
              <w:rPr>
                <w:rFonts w:ascii="Times New Roman" w:hAnsi="Times New Roman" w:cs="Times New Roman"/>
                <w:color w:val="000000"/>
                <w:position w:val="0"/>
                <w:sz w:val="20"/>
                <w:szCs w:val="20"/>
                <w:lang w:bidi="si-LK"/>
              </w:rPr>
              <w:t>ainfall</w:t>
            </w:r>
          </w:p>
        </w:tc>
        <w:tc>
          <w:tcPr>
            <w:tcW w:w="980" w:type="dxa"/>
            <w:vMerge w:val="restart"/>
            <w:tcBorders>
              <w:top w:val="single" w:sz="4" w:space="0" w:color="auto"/>
            </w:tcBorders>
            <w:shd w:val="clear" w:color="auto" w:fill="FFFFFF"/>
            <w:vAlign w:val="center"/>
          </w:tcPr>
          <w:p w14:paraId="295CED4F"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b/>
                <w:color w:val="000000"/>
                <w:position w:val="0"/>
                <w:sz w:val="20"/>
                <w:szCs w:val="20"/>
                <w:lang w:bidi="si-LK"/>
              </w:rPr>
            </w:pPr>
            <w:r w:rsidRPr="00090F86">
              <w:rPr>
                <w:rFonts w:ascii="Times New Roman" w:hAnsi="Times New Roman" w:cs="Times New Roman"/>
                <w:b/>
                <w:color w:val="000000"/>
                <w:position w:val="0"/>
                <w:sz w:val="20"/>
                <w:szCs w:val="20"/>
                <w:lang w:bidi="si-LK"/>
              </w:rPr>
              <w:t>Natural factors</w:t>
            </w:r>
          </w:p>
        </w:tc>
        <w:tc>
          <w:tcPr>
            <w:tcW w:w="584" w:type="dxa"/>
            <w:tcBorders>
              <w:top w:val="single" w:sz="4" w:space="0" w:color="auto"/>
            </w:tcBorders>
            <w:shd w:val="clear" w:color="auto" w:fill="FFFFFF"/>
            <w:vAlign w:val="center"/>
          </w:tcPr>
          <w:p w14:paraId="0134B255" w14:textId="2D28C8DF"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60</w:t>
            </w:r>
          </w:p>
        </w:tc>
        <w:tc>
          <w:tcPr>
            <w:tcW w:w="1014" w:type="dxa"/>
            <w:tcBorders>
              <w:top w:val="single" w:sz="4" w:space="0" w:color="auto"/>
            </w:tcBorders>
            <w:shd w:val="clear" w:color="auto" w:fill="FFFFFF"/>
            <w:vAlign w:val="center"/>
          </w:tcPr>
          <w:p w14:paraId="60A273AA" w14:textId="5FAA8E7A"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w:t>
            </w:r>
          </w:p>
        </w:tc>
        <w:tc>
          <w:tcPr>
            <w:tcW w:w="1076" w:type="dxa"/>
            <w:tcBorders>
              <w:top w:val="single" w:sz="4" w:space="0" w:color="auto"/>
            </w:tcBorders>
            <w:shd w:val="clear" w:color="auto" w:fill="FFFFFF"/>
            <w:vAlign w:val="center"/>
          </w:tcPr>
          <w:p w14:paraId="44004F50" w14:textId="06860CED"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5</w:t>
            </w:r>
          </w:p>
        </w:tc>
        <w:tc>
          <w:tcPr>
            <w:tcW w:w="802" w:type="dxa"/>
            <w:tcBorders>
              <w:top w:val="single" w:sz="4" w:space="0" w:color="auto"/>
            </w:tcBorders>
            <w:shd w:val="clear" w:color="auto" w:fill="FFFFFF"/>
            <w:vAlign w:val="center"/>
          </w:tcPr>
          <w:p w14:paraId="34B4FBA2" w14:textId="52439A5F"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214</w:t>
            </w:r>
          </w:p>
        </w:tc>
        <w:tc>
          <w:tcPr>
            <w:tcW w:w="802" w:type="dxa"/>
            <w:tcBorders>
              <w:top w:val="single" w:sz="4" w:space="0" w:color="auto"/>
            </w:tcBorders>
            <w:shd w:val="clear" w:color="auto" w:fill="FFFFFF"/>
            <w:vAlign w:val="center"/>
          </w:tcPr>
          <w:p w14:paraId="3A84DC3F" w14:textId="5CD3D0C9"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3.57</w:t>
            </w:r>
          </w:p>
        </w:tc>
        <w:tc>
          <w:tcPr>
            <w:tcW w:w="1337" w:type="dxa"/>
            <w:tcBorders>
              <w:top w:val="single" w:sz="4" w:space="0" w:color="auto"/>
            </w:tcBorders>
            <w:shd w:val="clear" w:color="auto" w:fill="FFFFFF"/>
            <w:vAlign w:val="center"/>
          </w:tcPr>
          <w:p w14:paraId="6D7EB4CD" w14:textId="44FDA8DA"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.927</w:t>
            </w:r>
          </w:p>
        </w:tc>
      </w:tr>
      <w:tr w:rsidR="002B20FD" w:rsidRPr="00090F86" w14:paraId="51D4211E" w14:textId="77777777" w:rsidTr="00656A31">
        <w:trPr>
          <w:cantSplit/>
          <w:trHeight w:val="287"/>
        </w:trPr>
        <w:tc>
          <w:tcPr>
            <w:tcW w:w="2032" w:type="dxa"/>
            <w:shd w:val="clear" w:color="auto" w:fill="FFFFFF"/>
          </w:tcPr>
          <w:p w14:paraId="447624AA"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Wind</w:t>
            </w:r>
          </w:p>
        </w:tc>
        <w:tc>
          <w:tcPr>
            <w:tcW w:w="980" w:type="dxa"/>
            <w:vMerge/>
            <w:shd w:val="clear" w:color="auto" w:fill="FFFFFF"/>
          </w:tcPr>
          <w:p w14:paraId="0369656E"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p>
        </w:tc>
        <w:tc>
          <w:tcPr>
            <w:tcW w:w="584" w:type="dxa"/>
            <w:shd w:val="clear" w:color="auto" w:fill="FFFFFF"/>
            <w:vAlign w:val="center"/>
          </w:tcPr>
          <w:p w14:paraId="7D64CE00"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60</w:t>
            </w:r>
          </w:p>
        </w:tc>
        <w:tc>
          <w:tcPr>
            <w:tcW w:w="1014" w:type="dxa"/>
            <w:shd w:val="clear" w:color="auto" w:fill="FFFFFF"/>
            <w:vAlign w:val="center"/>
          </w:tcPr>
          <w:p w14:paraId="1F3FDA2D"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1.00</w:t>
            </w:r>
          </w:p>
        </w:tc>
        <w:tc>
          <w:tcPr>
            <w:tcW w:w="1076" w:type="dxa"/>
            <w:shd w:val="clear" w:color="auto" w:fill="FFFFFF"/>
            <w:vAlign w:val="center"/>
          </w:tcPr>
          <w:p w14:paraId="6FA1B3B5"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3.25</w:t>
            </w:r>
          </w:p>
        </w:tc>
        <w:tc>
          <w:tcPr>
            <w:tcW w:w="802" w:type="dxa"/>
            <w:shd w:val="clear" w:color="auto" w:fill="FFFFFF"/>
            <w:vAlign w:val="center"/>
          </w:tcPr>
          <w:p w14:paraId="29780BE9"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113.50</w:t>
            </w:r>
          </w:p>
        </w:tc>
        <w:tc>
          <w:tcPr>
            <w:tcW w:w="802" w:type="dxa"/>
            <w:shd w:val="clear" w:color="auto" w:fill="FFFFFF"/>
            <w:vAlign w:val="center"/>
          </w:tcPr>
          <w:p w14:paraId="7D6DA582"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1.8917</w:t>
            </w:r>
          </w:p>
        </w:tc>
        <w:tc>
          <w:tcPr>
            <w:tcW w:w="1337" w:type="dxa"/>
            <w:shd w:val="clear" w:color="auto" w:fill="FFFFFF"/>
            <w:vAlign w:val="center"/>
          </w:tcPr>
          <w:p w14:paraId="72737172"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.39959</w:t>
            </w:r>
          </w:p>
        </w:tc>
      </w:tr>
      <w:tr w:rsidR="002B20FD" w:rsidRPr="00090F86" w14:paraId="3A68BBEA" w14:textId="77777777" w:rsidTr="00656A31">
        <w:trPr>
          <w:cantSplit/>
          <w:trHeight w:val="291"/>
        </w:trPr>
        <w:tc>
          <w:tcPr>
            <w:tcW w:w="2032" w:type="dxa"/>
            <w:shd w:val="clear" w:color="auto" w:fill="FFFFFF"/>
          </w:tcPr>
          <w:p w14:paraId="52075BBB"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Land characteristics</w:t>
            </w:r>
          </w:p>
        </w:tc>
        <w:tc>
          <w:tcPr>
            <w:tcW w:w="980" w:type="dxa"/>
            <w:vMerge/>
            <w:shd w:val="clear" w:color="auto" w:fill="FFFFFF"/>
          </w:tcPr>
          <w:p w14:paraId="7F56FAFB"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p>
        </w:tc>
        <w:tc>
          <w:tcPr>
            <w:tcW w:w="584" w:type="dxa"/>
            <w:shd w:val="clear" w:color="auto" w:fill="FFFFFF"/>
            <w:vAlign w:val="center"/>
          </w:tcPr>
          <w:p w14:paraId="46E77E85"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60</w:t>
            </w:r>
          </w:p>
        </w:tc>
        <w:tc>
          <w:tcPr>
            <w:tcW w:w="1014" w:type="dxa"/>
            <w:shd w:val="clear" w:color="auto" w:fill="FFFFFF"/>
            <w:vAlign w:val="center"/>
          </w:tcPr>
          <w:p w14:paraId="39EDA097"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1.00</w:t>
            </w:r>
          </w:p>
        </w:tc>
        <w:tc>
          <w:tcPr>
            <w:tcW w:w="1076" w:type="dxa"/>
            <w:shd w:val="clear" w:color="auto" w:fill="FFFFFF"/>
            <w:vAlign w:val="center"/>
          </w:tcPr>
          <w:p w14:paraId="6C368663"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4.00</w:t>
            </w:r>
          </w:p>
        </w:tc>
        <w:tc>
          <w:tcPr>
            <w:tcW w:w="802" w:type="dxa"/>
            <w:shd w:val="clear" w:color="auto" w:fill="FFFFFF"/>
            <w:vAlign w:val="center"/>
          </w:tcPr>
          <w:p w14:paraId="02CE7363"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151.50</w:t>
            </w:r>
          </w:p>
        </w:tc>
        <w:tc>
          <w:tcPr>
            <w:tcW w:w="802" w:type="dxa"/>
            <w:shd w:val="clear" w:color="auto" w:fill="FFFFFF"/>
            <w:vAlign w:val="center"/>
          </w:tcPr>
          <w:p w14:paraId="452D5456"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2.5250</w:t>
            </w:r>
          </w:p>
        </w:tc>
        <w:tc>
          <w:tcPr>
            <w:tcW w:w="1337" w:type="dxa"/>
            <w:shd w:val="clear" w:color="auto" w:fill="FFFFFF"/>
            <w:vAlign w:val="center"/>
          </w:tcPr>
          <w:p w14:paraId="770949FF"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.73747</w:t>
            </w:r>
          </w:p>
        </w:tc>
      </w:tr>
      <w:tr w:rsidR="002B20FD" w:rsidRPr="00090F86" w14:paraId="59228121" w14:textId="77777777" w:rsidTr="00656A31">
        <w:trPr>
          <w:cantSplit/>
          <w:trHeight w:val="281"/>
        </w:trPr>
        <w:tc>
          <w:tcPr>
            <w:tcW w:w="2032" w:type="dxa"/>
            <w:shd w:val="clear" w:color="auto" w:fill="FFFFFF"/>
          </w:tcPr>
          <w:p w14:paraId="5EFDD8A5"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Pr>
                <w:rFonts w:ascii="Times New Roman" w:hAnsi="Times New Roman" w:cs="Times New Roman"/>
                <w:color w:val="000000"/>
                <w:position w:val="0"/>
                <w:sz w:val="20"/>
                <w:szCs w:val="20"/>
                <w:lang w:bidi="si-LK"/>
              </w:rPr>
              <w:t>River c</w:t>
            </w:r>
            <w:r w:rsidRPr="00090F86">
              <w:rPr>
                <w:rFonts w:ascii="Times New Roman" w:hAnsi="Times New Roman" w:cs="Times New Roman"/>
                <w:color w:val="000000"/>
                <w:position w:val="0"/>
                <w:sz w:val="20"/>
                <w:szCs w:val="20"/>
                <w:lang w:bidi="si-LK"/>
              </w:rPr>
              <w:t>haracteristics</w:t>
            </w:r>
          </w:p>
        </w:tc>
        <w:tc>
          <w:tcPr>
            <w:tcW w:w="980" w:type="dxa"/>
            <w:vMerge/>
            <w:shd w:val="clear" w:color="auto" w:fill="FFFFFF"/>
          </w:tcPr>
          <w:p w14:paraId="4B6D2D93"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p>
        </w:tc>
        <w:tc>
          <w:tcPr>
            <w:tcW w:w="584" w:type="dxa"/>
            <w:shd w:val="clear" w:color="auto" w:fill="FFFFFF"/>
            <w:vAlign w:val="center"/>
          </w:tcPr>
          <w:p w14:paraId="367A2F01"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60</w:t>
            </w:r>
          </w:p>
        </w:tc>
        <w:tc>
          <w:tcPr>
            <w:tcW w:w="1014" w:type="dxa"/>
            <w:shd w:val="clear" w:color="auto" w:fill="FFFFFF"/>
            <w:vAlign w:val="center"/>
          </w:tcPr>
          <w:p w14:paraId="086A0199"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1.00</w:t>
            </w:r>
          </w:p>
        </w:tc>
        <w:tc>
          <w:tcPr>
            <w:tcW w:w="1076" w:type="dxa"/>
            <w:shd w:val="clear" w:color="auto" w:fill="FFFFFF"/>
            <w:vAlign w:val="center"/>
          </w:tcPr>
          <w:p w14:paraId="65CC01F4"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5.80</w:t>
            </w:r>
          </w:p>
        </w:tc>
        <w:tc>
          <w:tcPr>
            <w:tcW w:w="802" w:type="dxa"/>
            <w:shd w:val="clear" w:color="auto" w:fill="FFFFFF"/>
            <w:vAlign w:val="center"/>
          </w:tcPr>
          <w:p w14:paraId="5E73D065"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96.20</w:t>
            </w:r>
          </w:p>
        </w:tc>
        <w:tc>
          <w:tcPr>
            <w:tcW w:w="802" w:type="dxa"/>
            <w:shd w:val="clear" w:color="auto" w:fill="FFFFFF"/>
            <w:vAlign w:val="center"/>
          </w:tcPr>
          <w:p w14:paraId="1C0E9BF8"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1.6033</w:t>
            </w:r>
          </w:p>
        </w:tc>
        <w:tc>
          <w:tcPr>
            <w:tcW w:w="1337" w:type="dxa"/>
            <w:shd w:val="clear" w:color="auto" w:fill="FFFFFF"/>
            <w:vAlign w:val="center"/>
          </w:tcPr>
          <w:p w14:paraId="7782346F"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.67647</w:t>
            </w:r>
          </w:p>
        </w:tc>
      </w:tr>
      <w:tr w:rsidR="002B20FD" w:rsidRPr="00090F86" w14:paraId="72729029" w14:textId="77777777" w:rsidTr="00656A31">
        <w:trPr>
          <w:cantSplit/>
          <w:trHeight w:val="143"/>
        </w:trPr>
        <w:tc>
          <w:tcPr>
            <w:tcW w:w="2032" w:type="dxa"/>
            <w:tcBorders>
              <w:bottom w:val="single" w:sz="4" w:space="0" w:color="auto"/>
            </w:tcBorders>
            <w:shd w:val="clear" w:color="auto" w:fill="FFFFFF"/>
          </w:tcPr>
          <w:p w14:paraId="1BC0C41B"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 xml:space="preserve">Soil </w:t>
            </w:r>
            <w:r>
              <w:rPr>
                <w:rFonts w:ascii="Times New Roman" w:hAnsi="Times New Roman" w:cs="Times New Roman"/>
                <w:color w:val="000000"/>
                <w:position w:val="0"/>
                <w:sz w:val="20"/>
                <w:szCs w:val="20"/>
                <w:lang w:bidi="si-LK"/>
              </w:rPr>
              <w:t>c</w:t>
            </w:r>
            <w:r w:rsidRPr="00090F86">
              <w:rPr>
                <w:rFonts w:ascii="Times New Roman" w:hAnsi="Times New Roman" w:cs="Times New Roman"/>
                <w:color w:val="000000"/>
                <w:position w:val="0"/>
                <w:sz w:val="20"/>
                <w:szCs w:val="20"/>
                <w:lang w:bidi="si-LK"/>
              </w:rPr>
              <w:t>ondition</w:t>
            </w:r>
          </w:p>
        </w:tc>
        <w:tc>
          <w:tcPr>
            <w:tcW w:w="980" w:type="dxa"/>
            <w:vMerge/>
            <w:tcBorders>
              <w:bottom w:val="single" w:sz="4" w:space="0" w:color="auto"/>
            </w:tcBorders>
            <w:shd w:val="clear" w:color="auto" w:fill="FFFFFF"/>
          </w:tcPr>
          <w:p w14:paraId="4D2FEF9D"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p>
        </w:tc>
        <w:tc>
          <w:tcPr>
            <w:tcW w:w="584" w:type="dxa"/>
            <w:tcBorders>
              <w:bottom w:val="single" w:sz="4" w:space="0" w:color="auto"/>
            </w:tcBorders>
            <w:shd w:val="clear" w:color="auto" w:fill="FFFFFF"/>
            <w:vAlign w:val="center"/>
          </w:tcPr>
          <w:p w14:paraId="43082F87"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60</w:t>
            </w:r>
          </w:p>
        </w:tc>
        <w:tc>
          <w:tcPr>
            <w:tcW w:w="1014" w:type="dxa"/>
            <w:tcBorders>
              <w:bottom w:val="single" w:sz="4" w:space="0" w:color="auto"/>
            </w:tcBorders>
            <w:shd w:val="clear" w:color="auto" w:fill="FFFFFF"/>
            <w:vAlign w:val="center"/>
          </w:tcPr>
          <w:p w14:paraId="2C14318D"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1.00</w:t>
            </w:r>
          </w:p>
        </w:tc>
        <w:tc>
          <w:tcPr>
            <w:tcW w:w="1076" w:type="dxa"/>
            <w:tcBorders>
              <w:bottom w:val="single" w:sz="4" w:space="0" w:color="auto"/>
            </w:tcBorders>
            <w:shd w:val="clear" w:color="auto" w:fill="FFFFFF"/>
            <w:vAlign w:val="center"/>
          </w:tcPr>
          <w:p w14:paraId="1DBDAA18"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3.00</w:t>
            </w:r>
          </w:p>
        </w:tc>
        <w:tc>
          <w:tcPr>
            <w:tcW w:w="802" w:type="dxa"/>
            <w:tcBorders>
              <w:bottom w:val="single" w:sz="4" w:space="0" w:color="auto"/>
            </w:tcBorders>
            <w:shd w:val="clear" w:color="auto" w:fill="FFFFFF"/>
            <w:vAlign w:val="center"/>
          </w:tcPr>
          <w:p w14:paraId="10331338"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104.50</w:t>
            </w:r>
          </w:p>
        </w:tc>
        <w:tc>
          <w:tcPr>
            <w:tcW w:w="802" w:type="dxa"/>
            <w:tcBorders>
              <w:bottom w:val="single" w:sz="4" w:space="0" w:color="auto"/>
            </w:tcBorders>
            <w:shd w:val="clear" w:color="auto" w:fill="FFFFFF"/>
            <w:vAlign w:val="center"/>
          </w:tcPr>
          <w:p w14:paraId="1274FD2D"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1.7417</w:t>
            </w:r>
          </w:p>
        </w:tc>
        <w:tc>
          <w:tcPr>
            <w:tcW w:w="1337" w:type="dxa"/>
            <w:tcBorders>
              <w:bottom w:val="single" w:sz="4" w:space="0" w:color="auto"/>
            </w:tcBorders>
            <w:shd w:val="clear" w:color="auto" w:fill="FFFFFF"/>
            <w:vAlign w:val="center"/>
          </w:tcPr>
          <w:p w14:paraId="2D2152CF"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.53076</w:t>
            </w:r>
          </w:p>
        </w:tc>
      </w:tr>
      <w:tr w:rsidR="002B20FD" w:rsidRPr="00090F86" w14:paraId="7E78FAA4" w14:textId="77777777" w:rsidTr="00656A31">
        <w:trPr>
          <w:cantSplit/>
          <w:trHeight w:val="179"/>
        </w:trPr>
        <w:tc>
          <w:tcPr>
            <w:tcW w:w="2032" w:type="dxa"/>
            <w:tcBorders>
              <w:top w:val="single" w:sz="4" w:space="0" w:color="auto"/>
            </w:tcBorders>
            <w:shd w:val="clear" w:color="auto" w:fill="FFFFFF"/>
          </w:tcPr>
          <w:p w14:paraId="3011613E"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Population</w:t>
            </w:r>
            <w:r>
              <w:rPr>
                <w:rFonts w:ascii="Times New Roman" w:hAnsi="Times New Roman" w:cs="Times New Roman"/>
                <w:color w:val="000000"/>
                <w:position w:val="0"/>
                <w:sz w:val="20"/>
                <w:szCs w:val="20"/>
                <w:lang w:bidi="si-LK"/>
              </w:rPr>
              <w:t xml:space="preserve"> i</w:t>
            </w:r>
            <w:r w:rsidRPr="00090F86">
              <w:rPr>
                <w:rFonts w:ascii="Times New Roman" w:hAnsi="Times New Roman" w:cs="Times New Roman"/>
                <w:color w:val="000000"/>
                <w:position w:val="0"/>
                <w:sz w:val="20"/>
                <w:szCs w:val="20"/>
                <w:lang w:bidi="si-LK"/>
              </w:rPr>
              <w:t>ncrement</w:t>
            </w:r>
          </w:p>
        </w:tc>
        <w:tc>
          <w:tcPr>
            <w:tcW w:w="980" w:type="dxa"/>
            <w:vMerge w:val="restart"/>
            <w:tcBorders>
              <w:top w:val="single" w:sz="4" w:space="0" w:color="auto"/>
            </w:tcBorders>
            <w:shd w:val="clear" w:color="auto" w:fill="FFFFFF"/>
            <w:vAlign w:val="center"/>
          </w:tcPr>
          <w:p w14:paraId="25CC542D"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b/>
                <w:color w:val="000000"/>
                <w:position w:val="0"/>
                <w:sz w:val="20"/>
                <w:szCs w:val="20"/>
                <w:lang w:bidi="si-LK"/>
              </w:rPr>
            </w:pPr>
            <w:r w:rsidRPr="00090F86">
              <w:rPr>
                <w:rFonts w:ascii="Times New Roman" w:hAnsi="Times New Roman" w:cs="Times New Roman"/>
                <w:b/>
                <w:color w:val="000000"/>
                <w:position w:val="0"/>
                <w:sz w:val="20"/>
                <w:szCs w:val="20"/>
                <w:lang w:bidi="si-LK"/>
              </w:rPr>
              <w:t>Man-made factors</w:t>
            </w:r>
          </w:p>
        </w:tc>
        <w:tc>
          <w:tcPr>
            <w:tcW w:w="584" w:type="dxa"/>
            <w:tcBorders>
              <w:top w:val="single" w:sz="4" w:space="0" w:color="auto"/>
            </w:tcBorders>
            <w:shd w:val="clear" w:color="auto" w:fill="FFFFFF"/>
            <w:vAlign w:val="center"/>
          </w:tcPr>
          <w:p w14:paraId="2AC61538"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60</w:t>
            </w:r>
          </w:p>
        </w:tc>
        <w:tc>
          <w:tcPr>
            <w:tcW w:w="1014" w:type="dxa"/>
            <w:tcBorders>
              <w:top w:val="single" w:sz="4" w:space="0" w:color="auto"/>
            </w:tcBorders>
            <w:shd w:val="clear" w:color="auto" w:fill="FFFFFF"/>
            <w:vAlign w:val="center"/>
          </w:tcPr>
          <w:p w14:paraId="0C28DB24"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1.00</w:t>
            </w:r>
          </w:p>
        </w:tc>
        <w:tc>
          <w:tcPr>
            <w:tcW w:w="1076" w:type="dxa"/>
            <w:tcBorders>
              <w:top w:val="single" w:sz="4" w:space="0" w:color="auto"/>
            </w:tcBorders>
            <w:shd w:val="clear" w:color="auto" w:fill="FFFFFF"/>
            <w:vAlign w:val="center"/>
          </w:tcPr>
          <w:p w14:paraId="166BA6BC"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3.00</w:t>
            </w:r>
          </w:p>
        </w:tc>
        <w:tc>
          <w:tcPr>
            <w:tcW w:w="802" w:type="dxa"/>
            <w:tcBorders>
              <w:top w:val="single" w:sz="4" w:space="0" w:color="auto"/>
            </w:tcBorders>
            <w:shd w:val="clear" w:color="auto" w:fill="FFFFFF"/>
            <w:vAlign w:val="center"/>
          </w:tcPr>
          <w:p w14:paraId="3AE825AE"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94.00</w:t>
            </w:r>
          </w:p>
        </w:tc>
        <w:tc>
          <w:tcPr>
            <w:tcW w:w="802" w:type="dxa"/>
            <w:tcBorders>
              <w:top w:val="single" w:sz="4" w:space="0" w:color="auto"/>
            </w:tcBorders>
            <w:shd w:val="clear" w:color="auto" w:fill="FFFFFF"/>
            <w:vAlign w:val="center"/>
          </w:tcPr>
          <w:p w14:paraId="76FA6491"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1.5667</w:t>
            </w:r>
          </w:p>
        </w:tc>
        <w:tc>
          <w:tcPr>
            <w:tcW w:w="1337" w:type="dxa"/>
            <w:tcBorders>
              <w:top w:val="single" w:sz="4" w:space="0" w:color="auto"/>
            </w:tcBorders>
            <w:shd w:val="clear" w:color="auto" w:fill="FFFFFF"/>
            <w:vAlign w:val="center"/>
          </w:tcPr>
          <w:p w14:paraId="7EF0FF24"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.51845</w:t>
            </w:r>
          </w:p>
        </w:tc>
      </w:tr>
      <w:tr w:rsidR="002B20FD" w:rsidRPr="00090F86" w14:paraId="1D05904F" w14:textId="77777777" w:rsidTr="00656A31">
        <w:trPr>
          <w:cantSplit/>
          <w:trHeight w:val="235"/>
        </w:trPr>
        <w:tc>
          <w:tcPr>
            <w:tcW w:w="2032" w:type="dxa"/>
            <w:shd w:val="clear" w:color="auto" w:fill="FFFFFF"/>
          </w:tcPr>
          <w:p w14:paraId="02345B72"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 xml:space="preserve">Land </w:t>
            </w:r>
            <w:r>
              <w:rPr>
                <w:rFonts w:ascii="Times New Roman" w:hAnsi="Times New Roman" w:cs="Times New Roman"/>
                <w:color w:val="000000"/>
                <w:position w:val="0"/>
                <w:sz w:val="20"/>
                <w:szCs w:val="20"/>
                <w:lang w:bidi="si-LK"/>
              </w:rPr>
              <w:t>u</w:t>
            </w:r>
            <w:r w:rsidRPr="00090F86">
              <w:rPr>
                <w:rFonts w:ascii="Times New Roman" w:hAnsi="Times New Roman" w:cs="Times New Roman"/>
                <w:color w:val="000000"/>
                <w:position w:val="0"/>
                <w:sz w:val="20"/>
                <w:szCs w:val="20"/>
                <w:lang w:bidi="si-LK"/>
              </w:rPr>
              <w:t xml:space="preserve">se </w:t>
            </w:r>
            <w:r>
              <w:rPr>
                <w:rFonts w:ascii="Times New Roman" w:hAnsi="Times New Roman" w:cs="Times New Roman"/>
                <w:color w:val="000000"/>
                <w:position w:val="0"/>
                <w:sz w:val="20"/>
                <w:szCs w:val="20"/>
                <w:lang w:bidi="si-LK"/>
              </w:rPr>
              <w:t>c</w:t>
            </w:r>
            <w:r w:rsidRPr="00090F86">
              <w:rPr>
                <w:rFonts w:ascii="Times New Roman" w:hAnsi="Times New Roman" w:cs="Times New Roman"/>
                <w:color w:val="000000"/>
                <w:position w:val="0"/>
                <w:sz w:val="20"/>
                <w:szCs w:val="20"/>
                <w:lang w:bidi="si-LK"/>
              </w:rPr>
              <w:t>hanges</w:t>
            </w:r>
          </w:p>
        </w:tc>
        <w:tc>
          <w:tcPr>
            <w:tcW w:w="980" w:type="dxa"/>
            <w:vMerge/>
            <w:shd w:val="clear" w:color="auto" w:fill="FFFFFF"/>
          </w:tcPr>
          <w:p w14:paraId="2DA4CD40"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p>
        </w:tc>
        <w:tc>
          <w:tcPr>
            <w:tcW w:w="584" w:type="dxa"/>
            <w:shd w:val="clear" w:color="auto" w:fill="FFFFFF"/>
            <w:vAlign w:val="center"/>
          </w:tcPr>
          <w:p w14:paraId="2662E9DE"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60</w:t>
            </w:r>
          </w:p>
        </w:tc>
        <w:tc>
          <w:tcPr>
            <w:tcW w:w="1014" w:type="dxa"/>
            <w:shd w:val="clear" w:color="auto" w:fill="FFFFFF"/>
            <w:vAlign w:val="center"/>
          </w:tcPr>
          <w:p w14:paraId="3BB2BD6B"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1.00</w:t>
            </w:r>
          </w:p>
        </w:tc>
        <w:tc>
          <w:tcPr>
            <w:tcW w:w="1076" w:type="dxa"/>
            <w:shd w:val="clear" w:color="auto" w:fill="FFFFFF"/>
            <w:vAlign w:val="center"/>
          </w:tcPr>
          <w:p w14:paraId="53198E8E"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3.25</w:t>
            </w:r>
          </w:p>
        </w:tc>
        <w:tc>
          <w:tcPr>
            <w:tcW w:w="802" w:type="dxa"/>
            <w:shd w:val="clear" w:color="auto" w:fill="FFFFFF"/>
            <w:vAlign w:val="center"/>
          </w:tcPr>
          <w:p w14:paraId="167ED1E1"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101.75</w:t>
            </w:r>
          </w:p>
        </w:tc>
        <w:tc>
          <w:tcPr>
            <w:tcW w:w="802" w:type="dxa"/>
            <w:shd w:val="clear" w:color="auto" w:fill="FFFFFF"/>
            <w:vAlign w:val="center"/>
          </w:tcPr>
          <w:p w14:paraId="1A46549F"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1.6958</w:t>
            </w:r>
          </w:p>
        </w:tc>
        <w:tc>
          <w:tcPr>
            <w:tcW w:w="1337" w:type="dxa"/>
            <w:shd w:val="clear" w:color="auto" w:fill="FFFFFF"/>
            <w:vAlign w:val="center"/>
          </w:tcPr>
          <w:p w14:paraId="17290DDD"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.50019</w:t>
            </w:r>
          </w:p>
        </w:tc>
      </w:tr>
      <w:tr w:rsidR="002B20FD" w:rsidRPr="00090F86" w14:paraId="2DBB1D6F" w14:textId="77777777" w:rsidTr="00656A31">
        <w:trPr>
          <w:cantSplit/>
          <w:trHeight w:val="138"/>
        </w:trPr>
        <w:tc>
          <w:tcPr>
            <w:tcW w:w="2032" w:type="dxa"/>
            <w:shd w:val="clear" w:color="auto" w:fill="FFFFFF"/>
          </w:tcPr>
          <w:p w14:paraId="797DE2F0"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 xml:space="preserve">Improper </w:t>
            </w:r>
            <w:r>
              <w:rPr>
                <w:rFonts w:ascii="Times New Roman" w:hAnsi="Times New Roman" w:cs="Times New Roman"/>
                <w:color w:val="000000"/>
                <w:position w:val="0"/>
                <w:sz w:val="20"/>
                <w:szCs w:val="20"/>
                <w:lang w:bidi="si-LK"/>
              </w:rPr>
              <w:t>w</w:t>
            </w:r>
            <w:r w:rsidRPr="00090F86">
              <w:rPr>
                <w:rFonts w:ascii="Times New Roman" w:hAnsi="Times New Roman" w:cs="Times New Roman"/>
                <w:color w:val="000000"/>
                <w:position w:val="0"/>
                <w:sz w:val="20"/>
                <w:szCs w:val="20"/>
                <w:lang w:bidi="si-LK"/>
              </w:rPr>
              <w:t xml:space="preserve">aste </w:t>
            </w:r>
            <w:r>
              <w:rPr>
                <w:rFonts w:ascii="Times New Roman" w:hAnsi="Times New Roman" w:cs="Times New Roman"/>
                <w:color w:val="000000"/>
                <w:position w:val="0"/>
                <w:sz w:val="20"/>
                <w:szCs w:val="20"/>
                <w:lang w:bidi="si-LK"/>
              </w:rPr>
              <w:t>d</w:t>
            </w:r>
            <w:r w:rsidRPr="00090F86">
              <w:rPr>
                <w:rFonts w:ascii="Times New Roman" w:hAnsi="Times New Roman" w:cs="Times New Roman"/>
                <w:color w:val="000000"/>
                <w:position w:val="0"/>
                <w:sz w:val="20"/>
                <w:szCs w:val="20"/>
                <w:lang w:bidi="si-LK"/>
              </w:rPr>
              <w:t>isposal</w:t>
            </w:r>
          </w:p>
        </w:tc>
        <w:tc>
          <w:tcPr>
            <w:tcW w:w="980" w:type="dxa"/>
            <w:vMerge/>
            <w:shd w:val="clear" w:color="auto" w:fill="FFFFFF"/>
          </w:tcPr>
          <w:p w14:paraId="6D7812E3"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p>
        </w:tc>
        <w:tc>
          <w:tcPr>
            <w:tcW w:w="584" w:type="dxa"/>
            <w:shd w:val="clear" w:color="auto" w:fill="FFFFFF"/>
            <w:vAlign w:val="center"/>
          </w:tcPr>
          <w:p w14:paraId="3279787D"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60</w:t>
            </w:r>
          </w:p>
        </w:tc>
        <w:tc>
          <w:tcPr>
            <w:tcW w:w="1014" w:type="dxa"/>
            <w:shd w:val="clear" w:color="auto" w:fill="FFFFFF"/>
            <w:vAlign w:val="center"/>
          </w:tcPr>
          <w:p w14:paraId="79102E25"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1.00</w:t>
            </w:r>
          </w:p>
        </w:tc>
        <w:tc>
          <w:tcPr>
            <w:tcW w:w="1076" w:type="dxa"/>
            <w:shd w:val="clear" w:color="auto" w:fill="FFFFFF"/>
            <w:vAlign w:val="center"/>
          </w:tcPr>
          <w:p w14:paraId="7CC7405E"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3.50</w:t>
            </w:r>
          </w:p>
        </w:tc>
        <w:tc>
          <w:tcPr>
            <w:tcW w:w="802" w:type="dxa"/>
            <w:shd w:val="clear" w:color="auto" w:fill="FFFFFF"/>
            <w:vAlign w:val="center"/>
          </w:tcPr>
          <w:p w14:paraId="02FD4AF7"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146.75</w:t>
            </w:r>
          </w:p>
        </w:tc>
        <w:tc>
          <w:tcPr>
            <w:tcW w:w="802" w:type="dxa"/>
            <w:shd w:val="clear" w:color="auto" w:fill="FFFFFF"/>
            <w:vAlign w:val="center"/>
          </w:tcPr>
          <w:p w14:paraId="4A31A019"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2.4458</w:t>
            </w:r>
          </w:p>
        </w:tc>
        <w:tc>
          <w:tcPr>
            <w:tcW w:w="1337" w:type="dxa"/>
            <w:shd w:val="clear" w:color="auto" w:fill="FFFFFF"/>
            <w:vAlign w:val="center"/>
          </w:tcPr>
          <w:p w14:paraId="6CD7CC07"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.54674</w:t>
            </w:r>
          </w:p>
        </w:tc>
      </w:tr>
      <w:tr w:rsidR="002B20FD" w:rsidRPr="00090F86" w14:paraId="03C2E8B5" w14:textId="77777777" w:rsidTr="00656A31">
        <w:trPr>
          <w:cantSplit/>
          <w:trHeight w:val="199"/>
        </w:trPr>
        <w:tc>
          <w:tcPr>
            <w:tcW w:w="2032" w:type="dxa"/>
            <w:shd w:val="clear" w:color="auto" w:fill="FFFFFF"/>
          </w:tcPr>
          <w:p w14:paraId="7E64EC95"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 xml:space="preserve">Lack of </w:t>
            </w:r>
            <w:r>
              <w:rPr>
                <w:rFonts w:ascii="Times New Roman" w:hAnsi="Times New Roman" w:cs="Times New Roman"/>
                <w:color w:val="000000"/>
                <w:position w:val="0"/>
                <w:sz w:val="20"/>
                <w:szCs w:val="20"/>
                <w:lang w:bidi="si-LK"/>
              </w:rPr>
              <w:t>d</w:t>
            </w:r>
            <w:r w:rsidRPr="00090F86">
              <w:rPr>
                <w:rFonts w:ascii="Times New Roman" w:hAnsi="Times New Roman" w:cs="Times New Roman"/>
                <w:color w:val="000000"/>
                <w:position w:val="0"/>
                <w:sz w:val="20"/>
                <w:szCs w:val="20"/>
                <w:lang w:bidi="si-LK"/>
              </w:rPr>
              <w:t>rainage</w:t>
            </w:r>
            <w:r>
              <w:rPr>
                <w:rFonts w:ascii="Times New Roman" w:hAnsi="Times New Roman" w:cs="Times New Roman"/>
                <w:color w:val="000000"/>
                <w:position w:val="0"/>
                <w:sz w:val="20"/>
                <w:szCs w:val="20"/>
                <w:lang w:bidi="si-LK"/>
              </w:rPr>
              <w:t xml:space="preserve"> s</w:t>
            </w:r>
            <w:r w:rsidRPr="00090F86">
              <w:rPr>
                <w:rFonts w:ascii="Times New Roman" w:hAnsi="Times New Roman" w:cs="Times New Roman"/>
                <w:color w:val="000000"/>
                <w:position w:val="0"/>
                <w:sz w:val="20"/>
                <w:szCs w:val="20"/>
                <w:lang w:bidi="si-LK"/>
              </w:rPr>
              <w:t>ystem</w:t>
            </w:r>
          </w:p>
        </w:tc>
        <w:tc>
          <w:tcPr>
            <w:tcW w:w="980" w:type="dxa"/>
            <w:vMerge/>
            <w:shd w:val="clear" w:color="auto" w:fill="FFFFFF"/>
          </w:tcPr>
          <w:p w14:paraId="00D5185A"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p>
        </w:tc>
        <w:tc>
          <w:tcPr>
            <w:tcW w:w="584" w:type="dxa"/>
            <w:shd w:val="clear" w:color="auto" w:fill="FFFFFF"/>
            <w:vAlign w:val="center"/>
          </w:tcPr>
          <w:p w14:paraId="0A13F0DE"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60</w:t>
            </w:r>
          </w:p>
        </w:tc>
        <w:tc>
          <w:tcPr>
            <w:tcW w:w="1014" w:type="dxa"/>
            <w:shd w:val="clear" w:color="auto" w:fill="FFFFFF"/>
            <w:vAlign w:val="center"/>
          </w:tcPr>
          <w:p w14:paraId="3A0C22A8"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3.25</w:t>
            </w:r>
          </w:p>
        </w:tc>
        <w:tc>
          <w:tcPr>
            <w:tcW w:w="1076" w:type="dxa"/>
            <w:shd w:val="clear" w:color="auto" w:fill="FFFFFF"/>
            <w:vAlign w:val="center"/>
          </w:tcPr>
          <w:p w14:paraId="7E9A5A3C"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5.00</w:t>
            </w:r>
          </w:p>
        </w:tc>
        <w:tc>
          <w:tcPr>
            <w:tcW w:w="802" w:type="dxa"/>
            <w:shd w:val="clear" w:color="auto" w:fill="FFFFFF"/>
            <w:vAlign w:val="center"/>
          </w:tcPr>
          <w:p w14:paraId="0284B82C"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271.50</w:t>
            </w:r>
          </w:p>
        </w:tc>
        <w:tc>
          <w:tcPr>
            <w:tcW w:w="802" w:type="dxa"/>
            <w:shd w:val="clear" w:color="auto" w:fill="FFFFFF"/>
            <w:vAlign w:val="center"/>
          </w:tcPr>
          <w:p w14:paraId="389A1393"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4.5250</w:t>
            </w:r>
          </w:p>
        </w:tc>
        <w:tc>
          <w:tcPr>
            <w:tcW w:w="1337" w:type="dxa"/>
            <w:shd w:val="clear" w:color="auto" w:fill="FFFFFF"/>
            <w:vAlign w:val="center"/>
          </w:tcPr>
          <w:p w14:paraId="09EDD2F6"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.63729</w:t>
            </w:r>
          </w:p>
        </w:tc>
      </w:tr>
      <w:tr w:rsidR="002B20FD" w:rsidRPr="00090F86" w14:paraId="41523419" w14:textId="77777777" w:rsidTr="00656A31">
        <w:trPr>
          <w:cantSplit/>
          <w:trHeight w:val="102"/>
        </w:trPr>
        <w:tc>
          <w:tcPr>
            <w:tcW w:w="2032" w:type="dxa"/>
            <w:shd w:val="clear" w:color="auto" w:fill="FFFFFF"/>
          </w:tcPr>
          <w:p w14:paraId="67662A37"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 xml:space="preserve">Violation of </w:t>
            </w:r>
            <w:r>
              <w:rPr>
                <w:rFonts w:ascii="Times New Roman" w:hAnsi="Times New Roman" w:cs="Times New Roman"/>
                <w:color w:val="000000"/>
                <w:position w:val="0"/>
                <w:sz w:val="20"/>
                <w:szCs w:val="20"/>
                <w:lang w:bidi="si-LK"/>
              </w:rPr>
              <w:t>r</w:t>
            </w:r>
            <w:r w:rsidRPr="00090F86">
              <w:rPr>
                <w:rFonts w:ascii="Times New Roman" w:hAnsi="Times New Roman" w:cs="Times New Roman"/>
                <w:color w:val="000000"/>
                <w:position w:val="0"/>
                <w:sz w:val="20"/>
                <w:szCs w:val="20"/>
                <w:lang w:bidi="si-LK"/>
              </w:rPr>
              <w:t>egulations</w:t>
            </w:r>
          </w:p>
        </w:tc>
        <w:tc>
          <w:tcPr>
            <w:tcW w:w="980" w:type="dxa"/>
            <w:vMerge/>
            <w:shd w:val="clear" w:color="auto" w:fill="FFFFFF"/>
          </w:tcPr>
          <w:p w14:paraId="556E5E3D"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p>
        </w:tc>
        <w:tc>
          <w:tcPr>
            <w:tcW w:w="584" w:type="dxa"/>
            <w:shd w:val="clear" w:color="auto" w:fill="FFFFFF"/>
            <w:vAlign w:val="center"/>
          </w:tcPr>
          <w:p w14:paraId="06223756"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60</w:t>
            </w:r>
          </w:p>
        </w:tc>
        <w:tc>
          <w:tcPr>
            <w:tcW w:w="1014" w:type="dxa"/>
            <w:shd w:val="clear" w:color="auto" w:fill="FFFFFF"/>
            <w:vAlign w:val="center"/>
          </w:tcPr>
          <w:p w14:paraId="69B1844E"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1.75</w:t>
            </w:r>
          </w:p>
        </w:tc>
        <w:tc>
          <w:tcPr>
            <w:tcW w:w="1076" w:type="dxa"/>
            <w:shd w:val="clear" w:color="auto" w:fill="FFFFFF"/>
            <w:vAlign w:val="center"/>
          </w:tcPr>
          <w:p w14:paraId="5A2D88AA"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5.00</w:t>
            </w:r>
          </w:p>
        </w:tc>
        <w:tc>
          <w:tcPr>
            <w:tcW w:w="802" w:type="dxa"/>
            <w:shd w:val="clear" w:color="auto" w:fill="FFFFFF"/>
            <w:vAlign w:val="center"/>
          </w:tcPr>
          <w:p w14:paraId="1FE0C3EB"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231.25</w:t>
            </w:r>
          </w:p>
        </w:tc>
        <w:tc>
          <w:tcPr>
            <w:tcW w:w="802" w:type="dxa"/>
            <w:shd w:val="clear" w:color="auto" w:fill="FFFFFF"/>
            <w:vAlign w:val="center"/>
          </w:tcPr>
          <w:p w14:paraId="0CC8BFE7"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3.8542</w:t>
            </w:r>
          </w:p>
        </w:tc>
        <w:tc>
          <w:tcPr>
            <w:tcW w:w="1337" w:type="dxa"/>
            <w:shd w:val="clear" w:color="auto" w:fill="FFFFFF"/>
            <w:vAlign w:val="center"/>
          </w:tcPr>
          <w:p w14:paraId="0C76B6DF"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.78017</w:t>
            </w:r>
          </w:p>
        </w:tc>
      </w:tr>
      <w:tr w:rsidR="002B20FD" w:rsidRPr="00090F86" w14:paraId="0325A079" w14:textId="77777777" w:rsidTr="00656A31">
        <w:trPr>
          <w:cantSplit/>
          <w:trHeight w:val="70"/>
        </w:trPr>
        <w:tc>
          <w:tcPr>
            <w:tcW w:w="2032" w:type="dxa"/>
            <w:tcBorders>
              <w:bottom w:val="single" w:sz="4" w:space="0" w:color="auto"/>
            </w:tcBorders>
            <w:shd w:val="clear" w:color="auto" w:fill="FFFFFF"/>
          </w:tcPr>
          <w:p w14:paraId="09A56792"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Valid N (list wise)</w:t>
            </w:r>
          </w:p>
        </w:tc>
        <w:tc>
          <w:tcPr>
            <w:tcW w:w="980" w:type="dxa"/>
            <w:tcBorders>
              <w:bottom w:val="single" w:sz="4" w:space="0" w:color="auto"/>
            </w:tcBorders>
            <w:shd w:val="clear" w:color="auto" w:fill="FFFFFF"/>
          </w:tcPr>
          <w:p w14:paraId="29830044"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p>
        </w:tc>
        <w:tc>
          <w:tcPr>
            <w:tcW w:w="584" w:type="dxa"/>
            <w:tcBorders>
              <w:bottom w:val="single" w:sz="4" w:space="0" w:color="auto"/>
            </w:tcBorders>
            <w:shd w:val="clear" w:color="auto" w:fill="FFFFFF"/>
            <w:vAlign w:val="center"/>
          </w:tcPr>
          <w:p w14:paraId="21ADFB55"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color w:val="000000"/>
                <w:position w:val="0"/>
                <w:sz w:val="20"/>
                <w:szCs w:val="20"/>
                <w:lang w:bidi="si-LK"/>
              </w:rPr>
            </w:pPr>
            <w:r w:rsidRPr="00090F86">
              <w:rPr>
                <w:rFonts w:ascii="Times New Roman" w:hAnsi="Times New Roman" w:cs="Times New Roman"/>
                <w:color w:val="000000"/>
                <w:position w:val="0"/>
                <w:sz w:val="20"/>
                <w:szCs w:val="20"/>
                <w:lang w:bidi="si-LK"/>
              </w:rPr>
              <w:t>60</w:t>
            </w:r>
          </w:p>
        </w:tc>
        <w:tc>
          <w:tcPr>
            <w:tcW w:w="1014" w:type="dxa"/>
            <w:tcBorders>
              <w:bottom w:val="single" w:sz="4" w:space="0" w:color="auto"/>
            </w:tcBorders>
            <w:shd w:val="clear" w:color="auto" w:fill="FFFFFF"/>
            <w:vAlign w:val="center"/>
          </w:tcPr>
          <w:p w14:paraId="2A8FC26C"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bidi="si-LK"/>
              </w:rPr>
            </w:pPr>
          </w:p>
        </w:tc>
        <w:tc>
          <w:tcPr>
            <w:tcW w:w="1076" w:type="dxa"/>
            <w:tcBorders>
              <w:bottom w:val="single" w:sz="4" w:space="0" w:color="auto"/>
            </w:tcBorders>
            <w:shd w:val="clear" w:color="auto" w:fill="FFFFFF"/>
            <w:vAlign w:val="center"/>
          </w:tcPr>
          <w:p w14:paraId="68227B34"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bidi="si-LK"/>
              </w:rPr>
            </w:pPr>
          </w:p>
        </w:tc>
        <w:tc>
          <w:tcPr>
            <w:tcW w:w="802" w:type="dxa"/>
            <w:tcBorders>
              <w:bottom w:val="single" w:sz="4" w:space="0" w:color="auto"/>
            </w:tcBorders>
            <w:shd w:val="clear" w:color="auto" w:fill="FFFFFF"/>
            <w:vAlign w:val="center"/>
          </w:tcPr>
          <w:p w14:paraId="0DDD6F28"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bidi="si-LK"/>
              </w:rPr>
            </w:pPr>
          </w:p>
        </w:tc>
        <w:tc>
          <w:tcPr>
            <w:tcW w:w="802" w:type="dxa"/>
            <w:tcBorders>
              <w:bottom w:val="single" w:sz="4" w:space="0" w:color="auto"/>
            </w:tcBorders>
            <w:shd w:val="clear" w:color="auto" w:fill="FFFFFF"/>
            <w:vAlign w:val="center"/>
          </w:tcPr>
          <w:p w14:paraId="02FE0F47"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bidi="si-LK"/>
              </w:rPr>
            </w:pPr>
          </w:p>
        </w:tc>
        <w:tc>
          <w:tcPr>
            <w:tcW w:w="1337" w:type="dxa"/>
            <w:tcBorders>
              <w:bottom w:val="single" w:sz="4" w:space="0" w:color="auto"/>
            </w:tcBorders>
            <w:shd w:val="clear" w:color="auto" w:fill="FFFFFF"/>
            <w:vAlign w:val="center"/>
          </w:tcPr>
          <w:p w14:paraId="679CBDAE" w14:textId="77777777" w:rsidR="002B20FD" w:rsidRPr="00090F86" w:rsidRDefault="002B20FD" w:rsidP="00656A31">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bidi="si-LK"/>
              </w:rPr>
            </w:pPr>
          </w:p>
        </w:tc>
      </w:tr>
    </w:tbl>
    <w:p w14:paraId="5589E76C" w14:textId="77777777" w:rsidR="002B20FD" w:rsidRDefault="002B20FD" w:rsidP="007411C1">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Source: Survey data, 2020</w:t>
      </w:r>
    </w:p>
    <w:p w14:paraId="14BAF17A" w14:textId="77777777" w:rsidR="002B20FD" w:rsidRDefault="002B20FD" w:rsidP="007411C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pPr>
      <w:r w:rsidRPr="00A448B9">
        <w:rPr>
          <w:rFonts w:ascii="Times New Roman" w:eastAsia="Times New Roman" w:hAnsi="Times New Roman" w:cs="Times New Roman"/>
          <w:bCs/>
          <w:color w:val="000000"/>
          <w:sz w:val="24"/>
          <w:szCs w:val="24"/>
        </w:rPr>
        <w:lastRenderedPageBreak/>
        <w:t xml:space="preserve">Out of all the natural flood causing factors, heavy rain especially first quarter of the year and the issues related to physical characteristics of land are the only two significant factors that create an influence to flood risk in the area (Table 2). During the heavy monsoon rains, low land areas including </w:t>
      </w:r>
      <w:proofErr w:type="spellStart"/>
      <w:r w:rsidRPr="00A448B9">
        <w:rPr>
          <w:rFonts w:ascii="Times New Roman" w:eastAsia="Times New Roman" w:hAnsi="Times New Roman" w:cs="Times New Roman"/>
          <w:bCs/>
          <w:color w:val="000000"/>
          <w:sz w:val="24"/>
          <w:szCs w:val="24"/>
        </w:rPr>
        <w:t>Kelani</w:t>
      </w:r>
      <w:proofErr w:type="spellEnd"/>
      <w:r w:rsidRPr="00A448B9">
        <w:rPr>
          <w:rFonts w:ascii="Times New Roman" w:eastAsia="Times New Roman" w:hAnsi="Times New Roman" w:cs="Times New Roman"/>
          <w:bCs/>
          <w:color w:val="000000"/>
          <w:sz w:val="24"/>
          <w:szCs w:val="24"/>
        </w:rPr>
        <w:t xml:space="preserve"> River area of Kaduwela MC Limits in Western Province are highly vulnerable for floods. This is because rainwater which flows down the river get congested in low land areas and once the water retention is exceeded the river water fills into low land areas. It can be observed that, most of the lands in the study area are low and undulated and highly exposed to floods. This can be aggravated during heavy rainy seasons.</w:t>
      </w:r>
    </w:p>
    <w:p w14:paraId="62CEA125" w14:textId="77777777" w:rsidR="002B20FD" w:rsidRPr="00A448B9" w:rsidRDefault="002B20FD" w:rsidP="007411C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pPr>
      <w:r w:rsidRPr="00A448B9">
        <w:rPr>
          <w:rFonts w:ascii="Times New Roman" w:eastAsia="Times New Roman" w:hAnsi="Times New Roman" w:cs="Times New Roman"/>
          <w:bCs/>
          <w:color w:val="000000"/>
          <w:sz w:val="24"/>
          <w:szCs w:val="24"/>
        </w:rPr>
        <w:t xml:space="preserve">Accordingly, the man-made factors that affected for flooding; lack of proper drainage system is the most significant factor that increases the flood risk in the area. There is no proper mechanism to minimize congesting water in low land area and to divert them to water ways or floodplains. People must live in alternative places until the water get dehydrated or went off from their lands. Sustainable drainage systems can regulate the flow and transport the water out of land areas. Also, the water retention capacity and the drainage are limited due to filling up floodplain areas, wetlands, and forests. These spaces and areas restore the flood water that comes to the land areas. When these are filled and developed for construction the natural drainage is interrupted. </w:t>
      </w:r>
    </w:p>
    <w:p w14:paraId="2C0901C0" w14:textId="061FB55F" w:rsidR="002B20FD" w:rsidRDefault="002B20FD" w:rsidP="00656A31">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bCs/>
          <w:color w:val="000000"/>
          <w:sz w:val="24"/>
          <w:szCs w:val="24"/>
        </w:rPr>
      </w:pPr>
      <w:r w:rsidRPr="00A448B9">
        <w:rPr>
          <w:rFonts w:ascii="Times New Roman" w:eastAsia="Times New Roman" w:hAnsi="Times New Roman" w:cs="Times New Roman"/>
          <w:bCs/>
          <w:color w:val="000000"/>
          <w:sz w:val="24"/>
          <w:szCs w:val="24"/>
        </w:rPr>
        <w:t>Further, violation of prevailing rules and regulations and malpractices of people when comes to waste disposal have also become considerable flood causing factors in the area. The rules and regulations that imposed to minimize the flood risk in the area are not fully practiced by the people. Also, people do not have a proper waste disposal mechanism. They dispose them in to</w:t>
      </w:r>
      <w:r w:rsidR="00656A31">
        <w:rPr>
          <w:rFonts w:ascii="Times New Roman" w:eastAsia="Times New Roman" w:hAnsi="Times New Roman" w:cs="Times New Roman"/>
          <w:bCs/>
          <w:color w:val="000000"/>
          <w:sz w:val="24"/>
          <w:szCs w:val="24"/>
        </w:rPr>
        <w:t xml:space="preserve"> </w:t>
      </w:r>
      <w:r w:rsidRPr="00A448B9">
        <w:rPr>
          <w:rFonts w:ascii="Times New Roman" w:eastAsia="Times New Roman" w:hAnsi="Times New Roman" w:cs="Times New Roman"/>
          <w:bCs/>
          <w:color w:val="000000"/>
          <w:sz w:val="24"/>
          <w:szCs w:val="24"/>
        </w:rPr>
        <w:t>surrounding</w:t>
      </w:r>
      <w:r>
        <w:rPr>
          <w:rFonts w:ascii="Times New Roman" w:eastAsia="Times New Roman" w:hAnsi="Times New Roman" w:cs="Times New Roman"/>
          <w:bCs/>
          <w:color w:val="000000"/>
          <w:sz w:val="24"/>
          <w:szCs w:val="24"/>
        </w:rPr>
        <w:t xml:space="preserve"> </w:t>
      </w:r>
      <w:r w:rsidRPr="00A448B9">
        <w:rPr>
          <w:rFonts w:ascii="Times New Roman" w:eastAsia="Times New Roman" w:hAnsi="Times New Roman" w:cs="Times New Roman"/>
          <w:bCs/>
          <w:color w:val="000000"/>
          <w:sz w:val="24"/>
          <w:szCs w:val="24"/>
        </w:rPr>
        <w:t>areas, abundant lands, floodplains etc. As a result, the waste gets stuck in drainages and minimize the flood retention and regular flow of water.</w:t>
      </w:r>
    </w:p>
    <w:p w14:paraId="7094FF82" w14:textId="2C39BC15" w:rsidR="002B20FD" w:rsidRDefault="002B20FD" w:rsidP="007411C1">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bCs/>
          <w:color w:val="000000"/>
          <w:sz w:val="24"/>
          <w:szCs w:val="24"/>
        </w:rPr>
      </w:pPr>
      <w:r w:rsidRPr="00A448B9">
        <w:rPr>
          <w:rFonts w:ascii="Times New Roman" w:eastAsia="Times New Roman" w:hAnsi="Times New Roman" w:cs="Times New Roman"/>
          <w:bCs/>
          <w:color w:val="000000"/>
          <w:sz w:val="24"/>
          <w:szCs w:val="24"/>
        </w:rPr>
        <w:t xml:space="preserve">These man-made factors can be considered as major flood causing factors whereas </w:t>
      </w:r>
      <w:r>
        <w:rPr>
          <w:rFonts w:ascii="Times New Roman" w:eastAsia="Times New Roman" w:hAnsi="Times New Roman" w:cs="Times New Roman"/>
          <w:bCs/>
          <w:color w:val="000000"/>
          <w:sz w:val="24"/>
          <w:szCs w:val="24"/>
        </w:rPr>
        <w:t>the existing land use change with the population increment were</w:t>
      </w:r>
      <w:r w:rsidRPr="00A448B9">
        <w:rPr>
          <w:rFonts w:ascii="Times New Roman" w:eastAsia="Times New Roman" w:hAnsi="Times New Roman" w:cs="Times New Roman"/>
          <w:bCs/>
          <w:color w:val="000000"/>
          <w:sz w:val="24"/>
          <w:szCs w:val="24"/>
        </w:rPr>
        <w:t xml:space="preserve"> found as minor flood causing factors.</w:t>
      </w:r>
      <w:r w:rsidRPr="007968F5">
        <w:t xml:space="preserve"> </w:t>
      </w:r>
      <w:r w:rsidRPr="007968F5">
        <w:rPr>
          <w:rFonts w:ascii="Times New Roman" w:eastAsia="Times New Roman" w:hAnsi="Times New Roman" w:cs="Times New Roman"/>
          <w:bCs/>
          <w:color w:val="000000"/>
          <w:sz w:val="24"/>
          <w:szCs w:val="24"/>
        </w:rPr>
        <w:t xml:space="preserve">A similar process may be seen between the decline of </w:t>
      </w:r>
      <w:r>
        <w:rPr>
          <w:rFonts w:ascii="Times New Roman" w:eastAsia="Times New Roman" w:hAnsi="Times New Roman" w:cs="Times New Roman"/>
          <w:bCs/>
          <w:color w:val="000000"/>
          <w:sz w:val="24"/>
          <w:szCs w:val="24"/>
        </w:rPr>
        <w:t>v</w:t>
      </w:r>
      <w:r w:rsidRPr="007968F5">
        <w:rPr>
          <w:rFonts w:ascii="Times New Roman" w:eastAsia="Times New Roman" w:hAnsi="Times New Roman" w:cs="Times New Roman"/>
          <w:bCs/>
          <w:color w:val="000000"/>
          <w:sz w:val="24"/>
          <w:szCs w:val="24"/>
        </w:rPr>
        <w:t>egetation area and the favorable trend of wide-spread built-up area. This is since the built-up area expanded considerably in 2018 from 10. 6%.</w:t>
      </w:r>
      <w:r>
        <w:rPr>
          <w:rFonts w:ascii="Times New Roman" w:eastAsia="Times New Roman" w:hAnsi="Times New Roman" w:cs="Times New Roman"/>
          <w:bCs/>
          <w:color w:val="000000"/>
          <w:sz w:val="24"/>
          <w:szCs w:val="24"/>
        </w:rPr>
        <w:t xml:space="preserve"> However, the change of land uses due to the population increment was not adversely affect for the flooding in the according to the descriptive statistical analysis findings, can be illustrated in graphically by using map. The land uses of Kaduwela Municipal Council area with the flood affected are interpreted as follows (see Figure 4).</w:t>
      </w:r>
    </w:p>
    <w:p w14:paraId="3DF1398F" w14:textId="6A3A0B2C" w:rsidR="00656A31" w:rsidRDefault="00656A31" w:rsidP="007411C1">
      <w:pPr>
        <w:pBdr>
          <w:top w:val="nil"/>
          <w:left w:val="nil"/>
          <w:bottom w:val="nil"/>
          <w:right w:val="nil"/>
          <w:between w:val="nil"/>
        </w:pBdr>
        <w:spacing w:after="0" w:line="240" w:lineRule="auto"/>
        <w:ind w:leftChars="0" w:left="0" w:firstLineChars="0" w:firstLine="722"/>
        <w:jc w:val="both"/>
        <w:rPr>
          <w:rFonts w:ascii="Times New Roman" w:eastAsia="Times New Roman" w:hAnsi="Times New Roman" w:cs="Times New Roman"/>
          <w:bCs/>
          <w:color w:val="000000"/>
          <w:sz w:val="24"/>
          <w:szCs w:val="24"/>
        </w:rPr>
      </w:pPr>
    </w:p>
    <w:p w14:paraId="4E82947B" w14:textId="77777777" w:rsidR="00656A31" w:rsidRPr="00F858BF" w:rsidRDefault="00656A31" w:rsidP="00656A3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rPr>
      </w:pPr>
      <w:r w:rsidRPr="00F858BF">
        <w:rPr>
          <w:rFonts w:ascii="Times New Roman" w:eastAsia="Times New Roman" w:hAnsi="Times New Roman" w:cs="Times New Roman"/>
          <w:i/>
          <w:color w:val="000000"/>
          <w:sz w:val="24"/>
          <w:szCs w:val="24"/>
        </w:rPr>
        <w:t xml:space="preserve">Analysis </w:t>
      </w:r>
      <w:r>
        <w:rPr>
          <w:rFonts w:ascii="Times New Roman" w:eastAsia="Times New Roman" w:hAnsi="Times New Roman" w:cs="Times New Roman"/>
          <w:i/>
          <w:color w:val="000000"/>
          <w:sz w:val="24"/>
          <w:szCs w:val="24"/>
        </w:rPr>
        <w:t>of e</w:t>
      </w:r>
      <w:r w:rsidRPr="00F858BF">
        <w:rPr>
          <w:rFonts w:ascii="Times New Roman" w:eastAsia="Times New Roman" w:hAnsi="Times New Roman" w:cs="Times New Roman"/>
          <w:i/>
          <w:color w:val="000000"/>
          <w:sz w:val="24"/>
          <w:szCs w:val="24"/>
        </w:rPr>
        <w:t>xpert opinions on flood causing factors</w:t>
      </w:r>
      <w:r>
        <w:rPr>
          <w:rFonts w:ascii="Times New Roman" w:eastAsia="Times New Roman" w:hAnsi="Times New Roman" w:cs="Times New Roman"/>
          <w:i/>
          <w:color w:val="000000"/>
          <w:sz w:val="24"/>
          <w:szCs w:val="24"/>
        </w:rPr>
        <w:t xml:space="preserve"> using AHP method</w:t>
      </w:r>
    </w:p>
    <w:p w14:paraId="0287227B" w14:textId="77777777" w:rsidR="00656A31" w:rsidRDefault="00656A31" w:rsidP="00656A3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15427C76" w14:textId="77777777" w:rsidR="00656A31" w:rsidRDefault="00656A31" w:rsidP="00656A3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sectPr w:rsidR="00656A31" w:rsidSect="00302156">
          <w:headerReference w:type="default" r:id="rId22"/>
          <w:pgSz w:w="12240" w:h="15840"/>
          <w:pgMar w:top="1440" w:right="1440" w:bottom="1440" w:left="1440" w:header="720" w:footer="720" w:gutter="0"/>
          <w:cols w:space="720"/>
        </w:sectPr>
      </w:pPr>
      <w:r w:rsidRPr="00F858BF">
        <w:rPr>
          <w:rFonts w:ascii="Times New Roman" w:eastAsia="Times New Roman" w:hAnsi="Times New Roman" w:cs="Times New Roman"/>
          <w:bCs/>
          <w:color w:val="000000"/>
          <w:sz w:val="24"/>
          <w:szCs w:val="24"/>
        </w:rPr>
        <w:t xml:space="preserve">The views/opinions </w:t>
      </w:r>
      <w:r>
        <w:rPr>
          <w:rFonts w:ascii="Times New Roman" w:eastAsia="Times New Roman" w:hAnsi="Times New Roman" w:cs="Times New Roman"/>
          <w:bCs/>
          <w:color w:val="000000"/>
          <w:sz w:val="24"/>
          <w:szCs w:val="24"/>
        </w:rPr>
        <w:t xml:space="preserve">collected from the point of </w:t>
      </w:r>
      <w:r w:rsidRPr="00F858BF">
        <w:rPr>
          <w:rFonts w:ascii="Times New Roman" w:eastAsia="Times New Roman" w:hAnsi="Times New Roman" w:cs="Times New Roman"/>
          <w:bCs/>
          <w:color w:val="000000"/>
          <w:sz w:val="24"/>
          <w:szCs w:val="24"/>
        </w:rPr>
        <w:t xml:space="preserve">few experts via interviews </w:t>
      </w:r>
      <w:r>
        <w:rPr>
          <w:rFonts w:ascii="Times New Roman" w:eastAsia="Times New Roman" w:hAnsi="Times New Roman" w:cs="Times New Roman"/>
          <w:bCs/>
          <w:color w:val="000000"/>
          <w:sz w:val="24"/>
          <w:szCs w:val="24"/>
        </w:rPr>
        <w:t>analyzed through qualitative Analytic Hierarchy Process (AHP).</w:t>
      </w:r>
      <w:r w:rsidRPr="00F858BF">
        <w:rPr>
          <w:rFonts w:ascii="Times New Roman" w:eastAsia="Times New Roman" w:hAnsi="Times New Roman" w:cs="Times New Roman"/>
          <w:bCs/>
          <w:color w:val="000000"/>
          <w:sz w:val="24"/>
          <w:szCs w:val="24"/>
        </w:rPr>
        <w:t xml:space="preserve"> The experts participated for the interviews were </w:t>
      </w:r>
      <w:proofErr w:type="spellStart"/>
      <w:r w:rsidRPr="00F858BF">
        <w:rPr>
          <w:rFonts w:ascii="Times New Roman" w:eastAsia="Times New Roman" w:hAnsi="Times New Roman" w:cs="Times New Roman"/>
          <w:bCs/>
          <w:color w:val="000000"/>
          <w:sz w:val="24"/>
          <w:szCs w:val="24"/>
        </w:rPr>
        <w:t>Grama</w:t>
      </w:r>
      <w:proofErr w:type="spellEnd"/>
      <w:r w:rsidRPr="00F858BF">
        <w:rPr>
          <w:rFonts w:ascii="Times New Roman" w:eastAsia="Times New Roman" w:hAnsi="Times New Roman" w:cs="Times New Roman"/>
          <w:bCs/>
          <w:color w:val="000000"/>
          <w:sz w:val="24"/>
          <w:szCs w:val="24"/>
        </w:rPr>
        <w:t xml:space="preserve"> </w:t>
      </w:r>
      <w:proofErr w:type="spellStart"/>
      <w:r w:rsidRPr="00F858BF">
        <w:rPr>
          <w:rFonts w:ascii="Times New Roman" w:eastAsia="Times New Roman" w:hAnsi="Times New Roman" w:cs="Times New Roman"/>
          <w:bCs/>
          <w:color w:val="000000"/>
          <w:sz w:val="24"/>
          <w:szCs w:val="24"/>
        </w:rPr>
        <w:t>Niladari</w:t>
      </w:r>
      <w:proofErr w:type="spellEnd"/>
      <w:r w:rsidRPr="00F858BF">
        <w:rPr>
          <w:rFonts w:ascii="Times New Roman" w:eastAsia="Times New Roman" w:hAnsi="Times New Roman" w:cs="Times New Roman"/>
          <w:bCs/>
          <w:color w:val="000000"/>
          <w:sz w:val="24"/>
          <w:szCs w:val="24"/>
        </w:rPr>
        <w:t xml:space="preserve"> (village level administrative officer, member of </w:t>
      </w:r>
      <w:proofErr w:type="spellStart"/>
      <w:r w:rsidRPr="00F858BF">
        <w:rPr>
          <w:rFonts w:ascii="Times New Roman" w:eastAsia="Times New Roman" w:hAnsi="Times New Roman" w:cs="Times New Roman"/>
          <w:bCs/>
          <w:color w:val="000000"/>
          <w:sz w:val="24"/>
          <w:szCs w:val="24"/>
        </w:rPr>
        <w:t>Kaduwela</w:t>
      </w:r>
      <w:proofErr w:type="spellEnd"/>
      <w:r w:rsidRPr="00F858BF">
        <w:rPr>
          <w:rFonts w:ascii="Times New Roman" w:eastAsia="Times New Roman" w:hAnsi="Times New Roman" w:cs="Times New Roman"/>
          <w:bCs/>
          <w:color w:val="000000"/>
          <w:sz w:val="24"/>
          <w:szCs w:val="24"/>
        </w:rPr>
        <w:t xml:space="preserve"> Municipal Council (disaster section), President of the Trade Union in the area and some selec</w:t>
      </w:r>
      <w:r>
        <w:rPr>
          <w:rFonts w:ascii="Times New Roman" w:eastAsia="Times New Roman" w:hAnsi="Times New Roman" w:cs="Times New Roman"/>
          <w:bCs/>
          <w:color w:val="000000"/>
          <w:sz w:val="24"/>
          <w:szCs w:val="24"/>
        </w:rPr>
        <w:t xml:space="preserve">ted residents who were living </w:t>
      </w:r>
      <w:r w:rsidRPr="00F858BF">
        <w:rPr>
          <w:rFonts w:ascii="Times New Roman" w:eastAsia="Times New Roman" w:hAnsi="Times New Roman" w:cs="Times New Roman"/>
          <w:bCs/>
          <w:color w:val="000000"/>
          <w:sz w:val="24"/>
          <w:szCs w:val="24"/>
        </w:rPr>
        <w:t xml:space="preserve">for more than 30 years in the area. As per the </w:t>
      </w:r>
      <w:r>
        <w:rPr>
          <w:rFonts w:ascii="Times New Roman" w:eastAsia="Times New Roman" w:hAnsi="Times New Roman" w:cs="Times New Roman"/>
          <w:bCs/>
          <w:color w:val="000000"/>
          <w:sz w:val="24"/>
          <w:szCs w:val="24"/>
        </w:rPr>
        <w:t xml:space="preserve">experts’ </w:t>
      </w:r>
      <w:r w:rsidRPr="00F858BF">
        <w:rPr>
          <w:rFonts w:ascii="Times New Roman" w:eastAsia="Times New Roman" w:hAnsi="Times New Roman" w:cs="Times New Roman"/>
          <w:bCs/>
          <w:color w:val="000000"/>
          <w:sz w:val="24"/>
          <w:szCs w:val="24"/>
        </w:rPr>
        <w:t>responses,</w:t>
      </w:r>
      <w:r>
        <w:rPr>
          <w:rFonts w:ascii="Times New Roman" w:eastAsia="Times New Roman" w:hAnsi="Times New Roman" w:cs="Times New Roman"/>
          <w:bCs/>
          <w:color w:val="000000"/>
          <w:sz w:val="24"/>
          <w:szCs w:val="24"/>
        </w:rPr>
        <w:t xml:space="preserve"> </w:t>
      </w:r>
      <w:r w:rsidRPr="00913AFB">
        <w:rPr>
          <w:rFonts w:ascii="Times New Roman" w:eastAsia="Times New Roman" w:hAnsi="Times New Roman" w:cs="Times New Roman"/>
          <w:bCs/>
          <w:color w:val="000000"/>
          <w:sz w:val="24"/>
          <w:szCs w:val="24"/>
        </w:rPr>
        <w:t xml:space="preserve">the author identified that there were nine major flood causing factors in </w:t>
      </w:r>
      <w:proofErr w:type="spellStart"/>
      <w:r w:rsidRPr="00913AFB">
        <w:rPr>
          <w:rFonts w:ascii="Times New Roman" w:eastAsia="Times New Roman" w:hAnsi="Times New Roman" w:cs="Times New Roman"/>
          <w:bCs/>
          <w:color w:val="000000"/>
          <w:sz w:val="24"/>
          <w:szCs w:val="24"/>
        </w:rPr>
        <w:t>Kelani</w:t>
      </w:r>
      <w:proofErr w:type="spellEnd"/>
      <w:r w:rsidRPr="00913AFB">
        <w:rPr>
          <w:rFonts w:ascii="Times New Roman" w:eastAsia="Times New Roman" w:hAnsi="Times New Roman" w:cs="Times New Roman"/>
          <w:bCs/>
          <w:color w:val="000000"/>
          <w:sz w:val="24"/>
          <w:szCs w:val="24"/>
        </w:rPr>
        <w:t xml:space="preserve"> River Area. The</w:t>
      </w:r>
      <w:r>
        <w:rPr>
          <w:rFonts w:ascii="Times New Roman" w:eastAsia="Times New Roman" w:hAnsi="Times New Roman" w:cs="Times New Roman"/>
          <w:bCs/>
          <w:color w:val="000000"/>
          <w:sz w:val="24"/>
          <w:szCs w:val="24"/>
        </w:rPr>
        <w:t xml:space="preserve"> flood causing factors identification via experts’ views</w:t>
      </w:r>
      <w:r w:rsidRPr="00913AF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were represented in T</w:t>
      </w:r>
      <w:r w:rsidRPr="00913AFB">
        <w:rPr>
          <w:rFonts w:ascii="Times New Roman" w:eastAsia="Times New Roman" w:hAnsi="Times New Roman" w:cs="Times New Roman"/>
          <w:bCs/>
          <w:color w:val="000000"/>
          <w:sz w:val="24"/>
          <w:szCs w:val="24"/>
        </w:rPr>
        <w:t>able 3</w:t>
      </w:r>
      <w:r>
        <w:rPr>
          <w:rFonts w:ascii="Times New Roman" w:eastAsia="Times New Roman" w:hAnsi="Times New Roman" w:cs="Times New Roman"/>
          <w:bCs/>
          <w:color w:val="000000"/>
          <w:sz w:val="24"/>
          <w:szCs w:val="24"/>
        </w:rPr>
        <w:t>.</w:t>
      </w:r>
    </w:p>
    <w:p w14:paraId="6EBDAE54" w14:textId="1657A766" w:rsidR="00656A31" w:rsidRDefault="00656A31" w:rsidP="00656A31">
      <w:pPr>
        <w:spacing w:before="120" w:after="0" w:line="240" w:lineRule="auto"/>
        <w:ind w:leftChars="0" w:left="2" w:hanging="2"/>
        <w:rPr>
          <w:rFonts w:ascii="Times New Roman" w:eastAsia="Times New Roman" w:hAnsi="Times New Roman" w:cs="Times New Roman"/>
          <w:sz w:val="20"/>
          <w:szCs w:val="20"/>
        </w:rPr>
      </w:pPr>
      <w:r w:rsidRPr="0023195B">
        <w:rPr>
          <w:rFonts w:ascii="Times New Roman" w:eastAsia="Times New Roman" w:hAnsi="Times New Roman" w:cs="Times New Roman"/>
          <w:noProof/>
          <w:sz w:val="20"/>
          <w:szCs w:val="20"/>
          <w:lang w:val="en-MY" w:eastAsia="en-MY"/>
        </w:rPr>
        <w:lastRenderedPageBreak/>
        <w:drawing>
          <wp:anchor distT="0" distB="0" distL="114300" distR="114300" simplePos="0" relativeHeight="251680768" behindDoc="0" locked="0" layoutInCell="1" allowOverlap="1" wp14:anchorId="12B8D48D" wp14:editId="6E8C665A">
            <wp:simplePos x="0" y="0"/>
            <wp:positionH relativeFrom="margin">
              <wp:posOffset>142848</wp:posOffset>
            </wp:positionH>
            <wp:positionV relativeFrom="paragraph">
              <wp:posOffset>58309</wp:posOffset>
            </wp:positionV>
            <wp:extent cx="5725160" cy="4045585"/>
            <wp:effectExtent l="19050" t="19050" r="27940" b="12065"/>
            <wp:wrapSquare wrapText="bothSides"/>
            <wp:docPr id="10" name="Picture 10" descr="E:\Japura_uni_work\ABSTRACT_PAPERS\Nishani_madam\Hiruni_abstract\Article_Hiruni_done by Kasuni\Finalized_work\Reviwers comment\Flood affected area and Landus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Japura_uni_work\ABSTRACT_PAPERS\Nishani_madam\Hiruni_abstract\Article_Hiruni_done by Kasuni\Finalized_work\Reviwers comment\Flood affected area and Landuse map.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25160" cy="404558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0"/>
          <w:szCs w:val="20"/>
        </w:rPr>
        <w:t xml:space="preserve">    </w:t>
      </w:r>
      <w:r w:rsidR="002B20FD">
        <w:rPr>
          <w:rFonts w:ascii="Times New Roman" w:eastAsia="Times New Roman" w:hAnsi="Times New Roman" w:cs="Times New Roman"/>
          <w:sz w:val="20"/>
          <w:szCs w:val="20"/>
        </w:rPr>
        <w:t>Source: Literature review data, 2020</w:t>
      </w:r>
    </w:p>
    <w:p w14:paraId="0E469EBB" w14:textId="77777777" w:rsidR="00656A31" w:rsidRPr="00656A31" w:rsidRDefault="00656A31" w:rsidP="00656A31">
      <w:pPr>
        <w:spacing w:after="0" w:line="240" w:lineRule="auto"/>
        <w:ind w:leftChars="0" w:left="0" w:firstLineChars="0" w:firstLine="0"/>
        <w:jc w:val="center"/>
        <w:rPr>
          <w:rFonts w:ascii="Times New Roman" w:eastAsia="Times New Roman" w:hAnsi="Times New Roman" w:cs="Times New Roman"/>
          <w:sz w:val="20"/>
          <w:szCs w:val="20"/>
        </w:rPr>
      </w:pPr>
    </w:p>
    <w:p w14:paraId="6DCEE81C" w14:textId="05C9DC30" w:rsidR="002B20FD" w:rsidRPr="00656A31" w:rsidRDefault="002B20FD" w:rsidP="00656A31">
      <w:pPr>
        <w:spacing w:after="0" w:line="240" w:lineRule="auto"/>
        <w:ind w:leftChars="0" w:left="0" w:firstLineChars="0" w:firstLine="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Figure 4. </w:t>
      </w:r>
      <w:r>
        <w:rPr>
          <w:rFonts w:ascii="Times New Roman" w:eastAsia="Times New Roman" w:hAnsi="Times New Roman" w:cs="Times New Roman"/>
          <w:bCs/>
          <w:sz w:val="20"/>
          <w:szCs w:val="20"/>
        </w:rPr>
        <w:t xml:space="preserve">Flood affecting area with land use of </w:t>
      </w:r>
      <w:proofErr w:type="spellStart"/>
      <w:r>
        <w:rPr>
          <w:rFonts w:ascii="Times New Roman" w:eastAsia="Times New Roman" w:hAnsi="Times New Roman" w:cs="Times New Roman"/>
          <w:bCs/>
          <w:sz w:val="20"/>
          <w:szCs w:val="20"/>
        </w:rPr>
        <w:t>Kaduwela</w:t>
      </w:r>
      <w:proofErr w:type="spellEnd"/>
      <w:r>
        <w:rPr>
          <w:rFonts w:ascii="Times New Roman" w:eastAsia="Times New Roman" w:hAnsi="Times New Roman" w:cs="Times New Roman"/>
          <w:bCs/>
          <w:sz w:val="20"/>
          <w:szCs w:val="20"/>
        </w:rPr>
        <w:t xml:space="preserve"> MC Area</w:t>
      </w:r>
      <w:r w:rsidR="00656A31">
        <w:rPr>
          <w:rFonts w:ascii="Times New Roman" w:eastAsia="Times New Roman" w:hAnsi="Times New Roman" w:cs="Times New Roman"/>
          <w:bCs/>
          <w:sz w:val="20"/>
          <w:szCs w:val="20"/>
        </w:rPr>
        <w:t>.</w:t>
      </w:r>
    </w:p>
    <w:p w14:paraId="2B0B729F" w14:textId="658F73A1"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4B53CF43" w14:textId="77777777" w:rsidR="00656A31" w:rsidRPr="00C44F2F" w:rsidRDefault="00656A31"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713901B8" w14:textId="17311E3E" w:rsidR="002B20FD" w:rsidRPr="00C44F2F" w:rsidRDefault="002B20FD" w:rsidP="007411C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Table 3. </w:t>
      </w:r>
      <w:r w:rsidRPr="006373F3">
        <w:rPr>
          <w:rFonts w:ascii="Times New Roman" w:eastAsia="Times New Roman" w:hAnsi="Times New Roman" w:cs="Times New Roman"/>
          <w:color w:val="000000"/>
          <w:sz w:val="20"/>
          <w:szCs w:val="20"/>
        </w:rPr>
        <w:t>Flood causing factor identification via experts’</w:t>
      </w:r>
      <w:r>
        <w:rPr>
          <w:rFonts w:ascii="Times New Roman" w:eastAsia="Times New Roman" w:hAnsi="Times New Roman" w:cs="Times New Roman"/>
          <w:b/>
          <w:color w:val="000000"/>
          <w:sz w:val="20"/>
          <w:szCs w:val="20"/>
        </w:rPr>
        <w:t xml:space="preserve"> </w:t>
      </w:r>
      <w:r w:rsidRPr="00C44F2F">
        <w:rPr>
          <w:rFonts w:ascii="Times New Roman" w:eastAsia="Times New Roman" w:hAnsi="Times New Roman" w:cs="Times New Roman"/>
          <w:color w:val="000000"/>
          <w:sz w:val="20"/>
          <w:szCs w:val="20"/>
        </w:rPr>
        <w:t>views</w:t>
      </w:r>
      <w:r w:rsidR="00DE0CAE">
        <w:rPr>
          <w:rFonts w:ascii="Times New Roman" w:eastAsia="Times New Roman" w:hAnsi="Times New Roman" w:cs="Times New Roman"/>
          <w:color w:val="000000"/>
          <w:sz w:val="20"/>
          <w:szCs w:val="20"/>
        </w:rPr>
        <w:t>.</w:t>
      </w:r>
    </w:p>
    <w:p w14:paraId="3303E662" w14:textId="77777777" w:rsidR="002B20FD" w:rsidRPr="00656A31"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0"/>
          <w:szCs w:val="20"/>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350"/>
        <w:gridCol w:w="1260"/>
        <w:gridCol w:w="1170"/>
        <w:gridCol w:w="1170"/>
      </w:tblGrid>
      <w:tr w:rsidR="002B20FD" w:rsidRPr="001C400D" w14:paraId="0D8A69E7" w14:textId="77777777" w:rsidTr="00796BFA">
        <w:trPr>
          <w:jc w:val="center"/>
        </w:trPr>
        <w:tc>
          <w:tcPr>
            <w:tcW w:w="3325" w:type="dxa"/>
            <w:tcBorders>
              <w:top w:val="single" w:sz="4" w:space="0" w:color="auto"/>
              <w:bottom w:val="single" w:sz="4" w:space="0" w:color="auto"/>
            </w:tcBorders>
            <w:shd w:val="clear" w:color="auto" w:fill="B8CCE4" w:themeFill="accent1" w:themeFillTint="66"/>
            <w:vAlign w:val="center"/>
          </w:tcPr>
          <w:p w14:paraId="37A9FEDD"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r w:rsidRPr="001C400D">
              <w:rPr>
                <w:rFonts w:ascii="Times New Roman" w:hAnsi="Times New Roman" w:cs="Times New Roman"/>
                <w:b/>
                <w:noProof/>
                <w:position w:val="0"/>
                <w:sz w:val="20"/>
                <w:szCs w:val="20"/>
                <w:lang w:val="en-MY" w:eastAsia="en-MY"/>
              </w:rPr>
              <mc:AlternateContent>
                <mc:Choice Requires="wps">
                  <w:drawing>
                    <wp:anchor distT="0" distB="0" distL="114300" distR="114300" simplePos="0" relativeHeight="251679744" behindDoc="0" locked="0" layoutInCell="1" allowOverlap="1" wp14:anchorId="4FE258D2" wp14:editId="39764123">
                      <wp:simplePos x="0" y="0"/>
                      <wp:positionH relativeFrom="column">
                        <wp:posOffset>-61481</wp:posOffset>
                      </wp:positionH>
                      <wp:positionV relativeFrom="paragraph">
                        <wp:posOffset>14405</wp:posOffset>
                      </wp:positionV>
                      <wp:extent cx="2095928" cy="400692"/>
                      <wp:effectExtent l="0" t="0" r="19050" b="37465"/>
                      <wp:wrapNone/>
                      <wp:docPr id="8" name="Straight Connector 8"/>
                      <wp:cNvGraphicFramePr/>
                      <a:graphic xmlns:a="http://schemas.openxmlformats.org/drawingml/2006/main">
                        <a:graphicData uri="http://schemas.microsoft.com/office/word/2010/wordprocessingShape">
                          <wps:wsp>
                            <wps:cNvCnPr/>
                            <wps:spPr>
                              <a:xfrm>
                                <a:off x="0" y="0"/>
                                <a:ext cx="2095928" cy="40069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8FD386" id="Straight Connector 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15pt" to="160.2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" strokecolor="windowText" strokeweight=".5pt">
                      <v:stroke joinstyle="miter"/>
                    </v:line>
                  </w:pict>
                </mc:Fallback>
              </mc:AlternateContent>
            </w:r>
            <w:r w:rsidRPr="001C400D">
              <w:rPr>
                <w:rFonts w:ascii="Times New Roman" w:hAnsi="Times New Roman" w:cs="Times New Roman"/>
                <w:b/>
                <w:position w:val="0"/>
                <w:sz w:val="20"/>
                <w:szCs w:val="20"/>
              </w:rPr>
              <w:t>Respondent</w:t>
            </w:r>
          </w:p>
          <w:p w14:paraId="0FA34625"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p w14:paraId="05C6B576"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r w:rsidRPr="001C400D">
              <w:rPr>
                <w:rFonts w:ascii="Times New Roman" w:hAnsi="Times New Roman" w:cs="Times New Roman"/>
                <w:b/>
                <w:position w:val="0"/>
                <w:sz w:val="20"/>
                <w:szCs w:val="20"/>
              </w:rPr>
              <w:t>Factor</w:t>
            </w:r>
          </w:p>
        </w:tc>
        <w:tc>
          <w:tcPr>
            <w:tcW w:w="1350" w:type="dxa"/>
            <w:tcBorders>
              <w:top w:val="single" w:sz="4" w:space="0" w:color="auto"/>
              <w:bottom w:val="single" w:sz="4" w:space="0" w:color="auto"/>
            </w:tcBorders>
            <w:shd w:val="clear" w:color="auto" w:fill="B8CCE4" w:themeFill="accent1" w:themeFillTint="66"/>
            <w:vAlign w:val="center"/>
          </w:tcPr>
          <w:p w14:paraId="332C364D"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r w:rsidRPr="001C400D">
              <w:rPr>
                <w:rFonts w:ascii="Times New Roman" w:hAnsi="Times New Roman" w:cs="Times New Roman"/>
                <w:b/>
                <w:position w:val="0"/>
                <w:sz w:val="20"/>
                <w:szCs w:val="20"/>
              </w:rPr>
              <w:t>#1</w:t>
            </w:r>
          </w:p>
        </w:tc>
        <w:tc>
          <w:tcPr>
            <w:tcW w:w="1260" w:type="dxa"/>
            <w:tcBorders>
              <w:top w:val="single" w:sz="4" w:space="0" w:color="auto"/>
              <w:bottom w:val="single" w:sz="4" w:space="0" w:color="auto"/>
            </w:tcBorders>
            <w:shd w:val="clear" w:color="auto" w:fill="B8CCE4" w:themeFill="accent1" w:themeFillTint="66"/>
            <w:vAlign w:val="center"/>
          </w:tcPr>
          <w:p w14:paraId="422BF7EC"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r w:rsidRPr="001C400D">
              <w:rPr>
                <w:rFonts w:ascii="Times New Roman" w:hAnsi="Times New Roman" w:cs="Times New Roman"/>
                <w:b/>
                <w:position w:val="0"/>
                <w:sz w:val="20"/>
                <w:szCs w:val="20"/>
              </w:rPr>
              <w:t>#2</w:t>
            </w:r>
          </w:p>
        </w:tc>
        <w:tc>
          <w:tcPr>
            <w:tcW w:w="1170" w:type="dxa"/>
            <w:tcBorders>
              <w:top w:val="single" w:sz="4" w:space="0" w:color="auto"/>
              <w:bottom w:val="single" w:sz="4" w:space="0" w:color="auto"/>
            </w:tcBorders>
            <w:shd w:val="clear" w:color="auto" w:fill="B8CCE4" w:themeFill="accent1" w:themeFillTint="66"/>
            <w:vAlign w:val="center"/>
          </w:tcPr>
          <w:p w14:paraId="2BD2EB4F"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r w:rsidRPr="001C400D">
              <w:rPr>
                <w:rFonts w:ascii="Times New Roman" w:hAnsi="Times New Roman" w:cs="Times New Roman"/>
                <w:b/>
                <w:position w:val="0"/>
                <w:sz w:val="20"/>
                <w:szCs w:val="20"/>
              </w:rPr>
              <w:t>#3</w:t>
            </w:r>
          </w:p>
        </w:tc>
        <w:tc>
          <w:tcPr>
            <w:tcW w:w="1170" w:type="dxa"/>
            <w:tcBorders>
              <w:top w:val="single" w:sz="4" w:space="0" w:color="auto"/>
              <w:bottom w:val="single" w:sz="4" w:space="0" w:color="auto"/>
            </w:tcBorders>
            <w:shd w:val="clear" w:color="auto" w:fill="B8CCE4" w:themeFill="accent1" w:themeFillTint="66"/>
            <w:vAlign w:val="center"/>
          </w:tcPr>
          <w:p w14:paraId="5599EF9E"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r w:rsidRPr="001C400D">
              <w:rPr>
                <w:rFonts w:ascii="Times New Roman" w:hAnsi="Times New Roman" w:cs="Times New Roman"/>
                <w:b/>
                <w:position w:val="0"/>
                <w:sz w:val="20"/>
                <w:szCs w:val="20"/>
              </w:rPr>
              <w:t>#4</w:t>
            </w:r>
          </w:p>
        </w:tc>
      </w:tr>
      <w:tr w:rsidR="002B20FD" w:rsidRPr="001C400D" w14:paraId="6149487C" w14:textId="77777777" w:rsidTr="00796BFA">
        <w:trPr>
          <w:jc w:val="center"/>
        </w:trPr>
        <w:tc>
          <w:tcPr>
            <w:tcW w:w="3325" w:type="dxa"/>
            <w:tcBorders>
              <w:top w:val="single" w:sz="4" w:space="0" w:color="auto"/>
            </w:tcBorders>
          </w:tcPr>
          <w:p w14:paraId="120D6CCE"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1C400D">
              <w:rPr>
                <w:rFonts w:ascii="Times New Roman" w:hAnsi="Times New Roman" w:cs="Times New Roman"/>
                <w:bCs/>
                <w:position w:val="0"/>
                <w:sz w:val="20"/>
                <w:szCs w:val="20"/>
              </w:rPr>
              <w:t>Lack of proper drainage system</w:t>
            </w:r>
          </w:p>
        </w:tc>
        <w:tc>
          <w:tcPr>
            <w:tcW w:w="1350" w:type="dxa"/>
            <w:tcBorders>
              <w:top w:val="single" w:sz="4" w:space="0" w:color="auto"/>
            </w:tcBorders>
          </w:tcPr>
          <w:p w14:paraId="2813E2EB" w14:textId="77777777" w:rsidR="002B20FD" w:rsidRPr="001C400D" w:rsidRDefault="002B20FD" w:rsidP="007411C1">
            <w:pPr>
              <w:numPr>
                <w:ilvl w:val="0"/>
                <w:numId w:val="1"/>
              </w:numPr>
              <w:suppressAutoHyphens w:val="0"/>
              <w:ind w:leftChars="0" w:left="0" w:firstLineChars="0"/>
              <w:contextualSpacing/>
              <w:jc w:val="center"/>
              <w:textDirection w:val="lrTb"/>
              <w:textAlignment w:val="auto"/>
              <w:outlineLvl w:val="9"/>
              <w:rPr>
                <w:rFonts w:ascii="Times New Roman" w:hAnsi="Times New Roman" w:cs="Times New Roman"/>
                <w:b/>
                <w:position w:val="0"/>
                <w:sz w:val="20"/>
                <w:szCs w:val="20"/>
              </w:rPr>
            </w:pPr>
          </w:p>
        </w:tc>
        <w:tc>
          <w:tcPr>
            <w:tcW w:w="1260" w:type="dxa"/>
            <w:tcBorders>
              <w:top w:val="single" w:sz="4" w:space="0" w:color="auto"/>
            </w:tcBorders>
          </w:tcPr>
          <w:p w14:paraId="1DF5212C"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r>
              <w:rPr>
                <w:rFonts w:ascii="Times New Roman" w:hAnsi="Times New Roman" w:cs="Times New Roman"/>
                <w:b/>
                <w:position w:val="0"/>
                <w:sz w:val="20"/>
                <w:szCs w:val="20"/>
              </w:rPr>
              <w:sym w:font="Wingdings" w:char="F0FC"/>
            </w:r>
          </w:p>
        </w:tc>
        <w:tc>
          <w:tcPr>
            <w:tcW w:w="1170" w:type="dxa"/>
            <w:tcBorders>
              <w:top w:val="single" w:sz="4" w:space="0" w:color="auto"/>
            </w:tcBorders>
          </w:tcPr>
          <w:p w14:paraId="6006599E" w14:textId="77777777" w:rsidR="002B20FD" w:rsidRPr="001C400D" w:rsidRDefault="002B20FD" w:rsidP="007411C1">
            <w:pPr>
              <w:numPr>
                <w:ilvl w:val="0"/>
                <w:numId w:val="1"/>
              </w:numPr>
              <w:suppressAutoHyphens w:val="0"/>
              <w:ind w:leftChars="0" w:left="0" w:firstLineChars="0"/>
              <w:contextualSpacing/>
              <w:jc w:val="center"/>
              <w:textDirection w:val="lrTb"/>
              <w:textAlignment w:val="auto"/>
              <w:outlineLvl w:val="9"/>
              <w:rPr>
                <w:rFonts w:ascii="Times New Roman" w:hAnsi="Times New Roman" w:cs="Times New Roman"/>
                <w:b/>
                <w:position w:val="0"/>
                <w:sz w:val="20"/>
                <w:szCs w:val="20"/>
              </w:rPr>
            </w:pPr>
          </w:p>
        </w:tc>
        <w:tc>
          <w:tcPr>
            <w:tcW w:w="1170" w:type="dxa"/>
            <w:tcBorders>
              <w:top w:val="single" w:sz="4" w:space="0" w:color="auto"/>
            </w:tcBorders>
          </w:tcPr>
          <w:p w14:paraId="6EA8EAEC" w14:textId="77777777" w:rsidR="002B20FD" w:rsidRPr="001C400D" w:rsidRDefault="002B20FD" w:rsidP="007411C1">
            <w:pPr>
              <w:numPr>
                <w:ilvl w:val="0"/>
                <w:numId w:val="1"/>
              </w:numPr>
              <w:suppressAutoHyphens w:val="0"/>
              <w:ind w:leftChars="0" w:left="0" w:firstLineChars="0"/>
              <w:contextualSpacing/>
              <w:jc w:val="center"/>
              <w:textDirection w:val="lrTb"/>
              <w:textAlignment w:val="auto"/>
              <w:outlineLvl w:val="9"/>
              <w:rPr>
                <w:rFonts w:ascii="Times New Roman" w:hAnsi="Times New Roman" w:cs="Times New Roman"/>
                <w:b/>
                <w:position w:val="0"/>
                <w:sz w:val="20"/>
                <w:szCs w:val="20"/>
              </w:rPr>
            </w:pPr>
          </w:p>
        </w:tc>
      </w:tr>
      <w:tr w:rsidR="002B20FD" w:rsidRPr="001C400D" w14:paraId="760DFC39" w14:textId="77777777" w:rsidTr="00796BFA">
        <w:trPr>
          <w:jc w:val="center"/>
        </w:trPr>
        <w:tc>
          <w:tcPr>
            <w:tcW w:w="3325" w:type="dxa"/>
          </w:tcPr>
          <w:p w14:paraId="536E947D"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1C400D">
              <w:rPr>
                <w:rFonts w:ascii="Times New Roman" w:hAnsi="Times New Roman" w:cs="Times New Roman"/>
                <w:bCs/>
                <w:position w:val="0"/>
                <w:sz w:val="20"/>
                <w:szCs w:val="20"/>
              </w:rPr>
              <w:t>Encroachment</w:t>
            </w:r>
          </w:p>
        </w:tc>
        <w:tc>
          <w:tcPr>
            <w:tcW w:w="1350" w:type="dxa"/>
          </w:tcPr>
          <w:p w14:paraId="54435846" w14:textId="77777777" w:rsidR="002B20FD" w:rsidRPr="001C400D" w:rsidRDefault="002B20FD" w:rsidP="007411C1">
            <w:pPr>
              <w:numPr>
                <w:ilvl w:val="0"/>
                <w:numId w:val="1"/>
              </w:numPr>
              <w:suppressAutoHyphens w:val="0"/>
              <w:ind w:leftChars="0" w:left="0" w:firstLineChars="0"/>
              <w:contextualSpacing/>
              <w:jc w:val="center"/>
              <w:textDirection w:val="lrTb"/>
              <w:textAlignment w:val="auto"/>
              <w:outlineLvl w:val="9"/>
              <w:rPr>
                <w:rFonts w:ascii="Times New Roman" w:hAnsi="Times New Roman" w:cs="Times New Roman"/>
                <w:b/>
                <w:position w:val="0"/>
                <w:sz w:val="20"/>
                <w:szCs w:val="20"/>
              </w:rPr>
            </w:pPr>
          </w:p>
        </w:tc>
        <w:tc>
          <w:tcPr>
            <w:tcW w:w="1260" w:type="dxa"/>
          </w:tcPr>
          <w:p w14:paraId="369E5F9B"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c>
          <w:tcPr>
            <w:tcW w:w="1170" w:type="dxa"/>
          </w:tcPr>
          <w:p w14:paraId="74C67F8B" w14:textId="77777777" w:rsidR="002B20FD" w:rsidRPr="001C400D" w:rsidRDefault="002B20FD" w:rsidP="007411C1">
            <w:pPr>
              <w:numPr>
                <w:ilvl w:val="0"/>
                <w:numId w:val="1"/>
              </w:numPr>
              <w:suppressAutoHyphens w:val="0"/>
              <w:ind w:leftChars="0" w:left="0" w:firstLineChars="0"/>
              <w:contextualSpacing/>
              <w:jc w:val="center"/>
              <w:textDirection w:val="lrTb"/>
              <w:textAlignment w:val="auto"/>
              <w:outlineLvl w:val="9"/>
              <w:rPr>
                <w:rFonts w:ascii="Times New Roman" w:hAnsi="Times New Roman" w:cs="Times New Roman"/>
                <w:b/>
                <w:position w:val="0"/>
                <w:sz w:val="20"/>
                <w:szCs w:val="20"/>
              </w:rPr>
            </w:pPr>
          </w:p>
        </w:tc>
        <w:tc>
          <w:tcPr>
            <w:tcW w:w="1170" w:type="dxa"/>
          </w:tcPr>
          <w:p w14:paraId="7E17E736" w14:textId="77777777" w:rsidR="002B20FD" w:rsidRPr="001C400D" w:rsidRDefault="002B20FD" w:rsidP="007411C1">
            <w:pPr>
              <w:numPr>
                <w:ilvl w:val="0"/>
                <w:numId w:val="1"/>
              </w:numPr>
              <w:suppressAutoHyphens w:val="0"/>
              <w:ind w:leftChars="0" w:left="0" w:firstLineChars="0"/>
              <w:contextualSpacing/>
              <w:jc w:val="center"/>
              <w:textDirection w:val="lrTb"/>
              <w:textAlignment w:val="auto"/>
              <w:outlineLvl w:val="9"/>
              <w:rPr>
                <w:rFonts w:ascii="Times New Roman" w:hAnsi="Times New Roman" w:cs="Times New Roman"/>
                <w:b/>
                <w:position w:val="0"/>
                <w:sz w:val="20"/>
                <w:szCs w:val="20"/>
              </w:rPr>
            </w:pPr>
          </w:p>
        </w:tc>
      </w:tr>
      <w:tr w:rsidR="002B20FD" w:rsidRPr="001C400D" w14:paraId="647AFB6F" w14:textId="77777777" w:rsidTr="00796BFA">
        <w:trPr>
          <w:jc w:val="center"/>
        </w:trPr>
        <w:tc>
          <w:tcPr>
            <w:tcW w:w="3325" w:type="dxa"/>
          </w:tcPr>
          <w:p w14:paraId="11920F6B"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1C400D">
              <w:rPr>
                <w:rFonts w:ascii="Times New Roman" w:hAnsi="Times New Roman" w:cs="Times New Roman"/>
                <w:bCs/>
                <w:position w:val="0"/>
                <w:sz w:val="20"/>
                <w:szCs w:val="20"/>
              </w:rPr>
              <w:t>Increasing Population</w:t>
            </w:r>
          </w:p>
        </w:tc>
        <w:tc>
          <w:tcPr>
            <w:tcW w:w="1350" w:type="dxa"/>
          </w:tcPr>
          <w:p w14:paraId="2B664753"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c>
          <w:tcPr>
            <w:tcW w:w="1260" w:type="dxa"/>
          </w:tcPr>
          <w:p w14:paraId="0DCB119F" w14:textId="77777777" w:rsidR="002B20FD" w:rsidRPr="001C400D" w:rsidRDefault="002B20FD" w:rsidP="007411C1">
            <w:pPr>
              <w:numPr>
                <w:ilvl w:val="0"/>
                <w:numId w:val="1"/>
              </w:numPr>
              <w:suppressAutoHyphens w:val="0"/>
              <w:ind w:leftChars="0" w:left="0" w:firstLineChars="0"/>
              <w:contextualSpacing/>
              <w:jc w:val="center"/>
              <w:textDirection w:val="lrTb"/>
              <w:textAlignment w:val="auto"/>
              <w:outlineLvl w:val="9"/>
              <w:rPr>
                <w:rFonts w:ascii="Times New Roman" w:hAnsi="Times New Roman" w:cs="Times New Roman"/>
                <w:b/>
                <w:position w:val="0"/>
                <w:sz w:val="20"/>
                <w:szCs w:val="20"/>
              </w:rPr>
            </w:pPr>
          </w:p>
        </w:tc>
        <w:tc>
          <w:tcPr>
            <w:tcW w:w="1170" w:type="dxa"/>
          </w:tcPr>
          <w:p w14:paraId="426FCBC4"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c>
          <w:tcPr>
            <w:tcW w:w="1170" w:type="dxa"/>
          </w:tcPr>
          <w:p w14:paraId="55E8F139" w14:textId="77777777" w:rsidR="002B20FD" w:rsidRPr="001C400D" w:rsidRDefault="002B20FD" w:rsidP="007411C1">
            <w:pPr>
              <w:numPr>
                <w:ilvl w:val="0"/>
                <w:numId w:val="1"/>
              </w:numPr>
              <w:suppressAutoHyphens w:val="0"/>
              <w:ind w:leftChars="0" w:left="0" w:firstLineChars="0"/>
              <w:contextualSpacing/>
              <w:jc w:val="center"/>
              <w:textDirection w:val="lrTb"/>
              <w:textAlignment w:val="auto"/>
              <w:outlineLvl w:val="9"/>
              <w:rPr>
                <w:rFonts w:ascii="Times New Roman" w:hAnsi="Times New Roman" w:cs="Times New Roman"/>
                <w:b/>
                <w:position w:val="0"/>
                <w:sz w:val="20"/>
                <w:szCs w:val="20"/>
              </w:rPr>
            </w:pPr>
          </w:p>
        </w:tc>
      </w:tr>
      <w:tr w:rsidR="002B20FD" w:rsidRPr="001C400D" w14:paraId="6485734E" w14:textId="77777777" w:rsidTr="00796BFA">
        <w:trPr>
          <w:jc w:val="center"/>
        </w:trPr>
        <w:tc>
          <w:tcPr>
            <w:tcW w:w="3325" w:type="dxa"/>
          </w:tcPr>
          <w:p w14:paraId="5D0CC875"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1C400D">
              <w:rPr>
                <w:rFonts w:ascii="Times New Roman" w:hAnsi="Times New Roman" w:cs="Times New Roman"/>
                <w:bCs/>
                <w:position w:val="0"/>
                <w:sz w:val="20"/>
                <w:szCs w:val="20"/>
              </w:rPr>
              <w:t>Heavy rain</w:t>
            </w:r>
          </w:p>
        </w:tc>
        <w:tc>
          <w:tcPr>
            <w:tcW w:w="1350" w:type="dxa"/>
          </w:tcPr>
          <w:p w14:paraId="4E73295D"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c>
          <w:tcPr>
            <w:tcW w:w="1260" w:type="dxa"/>
          </w:tcPr>
          <w:p w14:paraId="3306AE1A"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c>
          <w:tcPr>
            <w:tcW w:w="1170" w:type="dxa"/>
          </w:tcPr>
          <w:p w14:paraId="2251E2B4" w14:textId="77777777" w:rsidR="002B20FD" w:rsidRPr="001C400D" w:rsidRDefault="002B20FD" w:rsidP="007411C1">
            <w:pPr>
              <w:numPr>
                <w:ilvl w:val="0"/>
                <w:numId w:val="1"/>
              </w:numPr>
              <w:suppressAutoHyphens w:val="0"/>
              <w:ind w:leftChars="0" w:left="0" w:firstLineChars="0"/>
              <w:contextualSpacing/>
              <w:jc w:val="center"/>
              <w:textDirection w:val="lrTb"/>
              <w:textAlignment w:val="auto"/>
              <w:outlineLvl w:val="9"/>
              <w:rPr>
                <w:rFonts w:ascii="Times New Roman" w:hAnsi="Times New Roman" w:cs="Times New Roman"/>
                <w:b/>
                <w:position w:val="0"/>
                <w:sz w:val="20"/>
                <w:szCs w:val="20"/>
              </w:rPr>
            </w:pPr>
          </w:p>
        </w:tc>
        <w:tc>
          <w:tcPr>
            <w:tcW w:w="1170" w:type="dxa"/>
          </w:tcPr>
          <w:p w14:paraId="3A72E344"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r>
      <w:tr w:rsidR="002B20FD" w:rsidRPr="001C400D" w14:paraId="3140117E" w14:textId="77777777" w:rsidTr="00796BFA">
        <w:trPr>
          <w:jc w:val="center"/>
        </w:trPr>
        <w:tc>
          <w:tcPr>
            <w:tcW w:w="3325" w:type="dxa"/>
          </w:tcPr>
          <w:p w14:paraId="6EA55BBD"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1C400D">
              <w:rPr>
                <w:rFonts w:ascii="Times New Roman" w:hAnsi="Times New Roman" w:cs="Times New Roman"/>
                <w:bCs/>
                <w:position w:val="0"/>
                <w:sz w:val="20"/>
                <w:szCs w:val="20"/>
              </w:rPr>
              <w:t>Informal Land filling</w:t>
            </w:r>
          </w:p>
        </w:tc>
        <w:tc>
          <w:tcPr>
            <w:tcW w:w="1350" w:type="dxa"/>
          </w:tcPr>
          <w:p w14:paraId="58BD4AC9" w14:textId="77777777" w:rsidR="002B20FD" w:rsidRPr="001C400D" w:rsidRDefault="002B20FD" w:rsidP="007411C1">
            <w:pPr>
              <w:numPr>
                <w:ilvl w:val="0"/>
                <w:numId w:val="1"/>
              </w:numPr>
              <w:suppressAutoHyphens w:val="0"/>
              <w:ind w:leftChars="0" w:left="0" w:firstLineChars="0"/>
              <w:contextualSpacing/>
              <w:jc w:val="center"/>
              <w:textDirection w:val="lrTb"/>
              <w:textAlignment w:val="auto"/>
              <w:outlineLvl w:val="9"/>
              <w:rPr>
                <w:rFonts w:ascii="Times New Roman" w:hAnsi="Times New Roman" w:cs="Times New Roman"/>
                <w:b/>
                <w:position w:val="0"/>
                <w:sz w:val="20"/>
                <w:szCs w:val="20"/>
              </w:rPr>
            </w:pPr>
          </w:p>
        </w:tc>
        <w:tc>
          <w:tcPr>
            <w:tcW w:w="1260" w:type="dxa"/>
          </w:tcPr>
          <w:p w14:paraId="70EAD4DD"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c>
          <w:tcPr>
            <w:tcW w:w="1170" w:type="dxa"/>
          </w:tcPr>
          <w:p w14:paraId="7BF505F0"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c>
          <w:tcPr>
            <w:tcW w:w="1170" w:type="dxa"/>
          </w:tcPr>
          <w:p w14:paraId="01F1B882" w14:textId="77777777" w:rsidR="002B20FD" w:rsidRPr="001C400D" w:rsidRDefault="002B20FD" w:rsidP="007411C1">
            <w:pPr>
              <w:numPr>
                <w:ilvl w:val="0"/>
                <w:numId w:val="1"/>
              </w:numPr>
              <w:suppressAutoHyphens w:val="0"/>
              <w:ind w:leftChars="0" w:left="0" w:firstLineChars="0"/>
              <w:contextualSpacing/>
              <w:jc w:val="center"/>
              <w:textDirection w:val="lrTb"/>
              <w:textAlignment w:val="auto"/>
              <w:outlineLvl w:val="9"/>
              <w:rPr>
                <w:rFonts w:ascii="Times New Roman" w:hAnsi="Times New Roman" w:cs="Times New Roman"/>
                <w:b/>
                <w:position w:val="0"/>
                <w:sz w:val="20"/>
                <w:szCs w:val="20"/>
              </w:rPr>
            </w:pPr>
          </w:p>
        </w:tc>
      </w:tr>
      <w:tr w:rsidR="002B20FD" w:rsidRPr="001C400D" w14:paraId="590948C8" w14:textId="77777777" w:rsidTr="00796BFA">
        <w:trPr>
          <w:jc w:val="center"/>
        </w:trPr>
        <w:tc>
          <w:tcPr>
            <w:tcW w:w="3325" w:type="dxa"/>
          </w:tcPr>
          <w:p w14:paraId="01EBE672"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1C400D">
              <w:rPr>
                <w:rFonts w:ascii="Times New Roman" w:hAnsi="Times New Roman" w:cs="Times New Roman"/>
                <w:bCs/>
                <w:position w:val="0"/>
                <w:sz w:val="20"/>
                <w:szCs w:val="20"/>
              </w:rPr>
              <w:t>Soil erosion</w:t>
            </w:r>
          </w:p>
        </w:tc>
        <w:tc>
          <w:tcPr>
            <w:tcW w:w="1350" w:type="dxa"/>
          </w:tcPr>
          <w:p w14:paraId="51F45B76"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c>
          <w:tcPr>
            <w:tcW w:w="1260" w:type="dxa"/>
          </w:tcPr>
          <w:p w14:paraId="2665929E"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c>
          <w:tcPr>
            <w:tcW w:w="1170" w:type="dxa"/>
          </w:tcPr>
          <w:p w14:paraId="21B66C3A" w14:textId="77777777" w:rsidR="002B20FD" w:rsidRPr="001C400D" w:rsidRDefault="002B20FD" w:rsidP="007411C1">
            <w:pPr>
              <w:numPr>
                <w:ilvl w:val="0"/>
                <w:numId w:val="1"/>
              </w:numPr>
              <w:suppressAutoHyphens w:val="0"/>
              <w:ind w:leftChars="0" w:left="0" w:firstLineChars="0"/>
              <w:contextualSpacing/>
              <w:jc w:val="center"/>
              <w:textDirection w:val="lrTb"/>
              <w:textAlignment w:val="auto"/>
              <w:outlineLvl w:val="9"/>
              <w:rPr>
                <w:rFonts w:ascii="Times New Roman" w:hAnsi="Times New Roman" w:cs="Times New Roman"/>
                <w:b/>
                <w:position w:val="0"/>
                <w:sz w:val="20"/>
                <w:szCs w:val="20"/>
              </w:rPr>
            </w:pPr>
          </w:p>
        </w:tc>
        <w:tc>
          <w:tcPr>
            <w:tcW w:w="1170" w:type="dxa"/>
          </w:tcPr>
          <w:p w14:paraId="6E62A2B7"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r>
      <w:tr w:rsidR="002B20FD" w:rsidRPr="001C400D" w14:paraId="52BF6691" w14:textId="77777777" w:rsidTr="00796BFA">
        <w:trPr>
          <w:jc w:val="center"/>
        </w:trPr>
        <w:tc>
          <w:tcPr>
            <w:tcW w:w="3325" w:type="dxa"/>
          </w:tcPr>
          <w:p w14:paraId="5439F5B3"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1C400D">
              <w:rPr>
                <w:rFonts w:ascii="Times New Roman" w:hAnsi="Times New Roman" w:cs="Times New Roman"/>
                <w:bCs/>
                <w:position w:val="0"/>
                <w:sz w:val="20"/>
                <w:szCs w:val="20"/>
              </w:rPr>
              <w:t>Sand mining</w:t>
            </w:r>
          </w:p>
        </w:tc>
        <w:tc>
          <w:tcPr>
            <w:tcW w:w="1350" w:type="dxa"/>
          </w:tcPr>
          <w:p w14:paraId="4E93B416"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c>
          <w:tcPr>
            <w:tcW w:w="1260" w:type="dxa"/>
          </w:tcPr>
          <w:p w14:paraId="13708497" w14:textId="77777777" w:rsidR="002B20FD" w:rsidRPr="001C400D" w:rsidRDefault="002B20FD" w:rsidP="007411C1">
            <w:pPr>
              <w:numPr>
                <w:ilvl w:val="0"/>
                <w:numId w:val="1"/>
              </w:numPr>
              <w:suppressAutoHyphens w:val="0"/>
              <w:ind w:leftChars="0" w:left="0" w:firstLineChars="0"/>
              <w:contextualSpacing/>
              <w:jc w:val="center"/>
              <w:textDirection w:val="lrTb"/>
              <w:textAlignment w:val="auto"/>
              <w:outlineLvl w:val="9"/>
              <w:rPr>
                <w:rFonts w:ascii="Times New Roman" w:hAnsi="Times New Roman" w:cs="Times New Roman"/>
                <w:b/>
                <w:position w:val="0"/>
                <w:sz w:val="20"/>
                <w:szCs w:val="20"/>
              </w:rPr>
            </w:pPr>
          </w:p>
        </w:tc>
        <w:tc>
          <w:tcPr>
            <w:tcW w:w="1170" w:type="dxa"/>
          </w:tcPr>
          <w:p w14:paraId="5E9B4B1A"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c>
          <w:tcPr>
            <w:tcW w:w="1170" w:type="dxa"/>
          </w:tcPr>
          <w:p w14:paraId="069D11C5"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r>
      <w:tr w:rsidR="002B20FD" w:rsidRPr="001C400D" w14:paraId="56FB9A4A" w14:textId="77777777" w:rsidTr="00796BFA">
        <w:trPr>
          <w:jc w:val="center"/>
        </w:trPr>
        <w:tc>
          <w:tcPr>
            <w:tcW w:w="3325" w:type="dxa"/>
          </w:tcPr>
          <w:p w14:paraId="13CEA4C4"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1C400D">
              <w:rPr>
                <w:rFonts w:ascii="Times New Roman" w:hAnsi="Times New Roman" w:cs="Times New Roman"/>
                <w:bCs/>
                <w:position w:val="0"/>
                <w:sz w:val="20"/>
                <w:szCs w:val="20"/>
              </w:rPr>
              <w:t>Damages to water gates</w:t>
            </w:r>
          </w:p>
        </w:tc>
        <w:tc>
          <w:tcPr>
            <w:tcW w:w="1350" w:type="dxa"/>
          </w:tcPr>
          <w:p w14:paraId="7993AFBE" w14:textId="77777777" w:rsidR="002B20FD" w:rsidRPr="001C400D" w:rsidRDefault="002B20FD" w:rsidP="007411C1">
            <w:pPr>
              <w:numPr>
                <w:ilvl w:val="0"/>
                <w:numId w:val="1"/>
              </w:numPr>
              <w:suppressAutoHyphens w:val="0"/>
              <w:ind w:leftChars="0" w:left="0" w:firstLineChars="0"/>
              <w:contextualSpacing/>
              <w:jc w:val="center"/>
              <w:textDirection w:val="lrTb"/>
              <w:textAlignment w:val="auto"/>
              <w:outlineLvl w:val="9"/>
              <w:rPr>
                <w:rFonts w:ascii="Times New Roman" w:hAnsi="Times New Roman" w:cs="Times New Roman"/>
                <w:b/>
                <w:position w:val="0"/>
                <w:sz w:val="20"/>
                <w:szCs w:val="20"/>
              </w:rPr>
            </w:pPr>
          </w:p>
        </w:tc>
        <w:tc>
          <w:tcPr>
            <w:tcW w:w="1260" w:type="dxa"/>
          </w:tcPr>
          <w:p w14:paraId="31CA033C"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c>
          <w:tcPr>
            <w:tcW w:w="1170" w:type="dxa"/>
          </w:tcPr>
          <w:p w14:paraId="2DEAEE56"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c>
          <w:tcPr>
            <w:tcW w:w="1170" w:type="dxa"/>
          </w:tcPr>
          <w:p w14:paraId="28C63568"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r>
      <w:tr w:rsidR="002B20FD" w:rsidRPr="001C400D" w14:paraId="36E89DAD" w14:textId="77777777" w:rsidTr="00796BFA">
        <w:trPr>
          <w:jc w:val="center"/>
        </w:trPr>
        <w:tc>
          <w:tcPr>
            <w:tcW w:w="3325" w:type="dxa"/>
            <w:tcBorders>
              <w:bottom w:val="single" w:sz="4" w:space="0" w:color="auto"/>
            </w:tcBorders>
          </w:tcPr>
          <w:p w14:paraId="0D5AFBFA"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1C400D">
              <w:rPr>
                <w:rFonts w:ascii="Times New Roman" w:hAnsi="Times New Roman" w:cs="Times New Roman"/>
                <w:bCs/>
                <w:position w:val="0"/>
                <w:sz w:val="20"/>
                <w:szCs w:val="20"/>
              </w:rPr>
              <w:t>Unauthorized developments</w:t>
            </w:r>
          </w:p>
        </w:tc>
        <w:tc>
          <w:tcPr>
            <w:tcW w:w="1350" w:type="dxa"/>
            <w:tcBorders>
              <w:bottom w:val="single" w:sz="4" w:space="0" w:color="auto"/>
            </w:tcBorders>
          </w:tcPr>
          <w:p w14:paraId="7681594B" w14:textId="77777777" w:rsidR="002B20FD" w:rsidRPr="001C400D" w:rsidRDefault="002B20FD" w:rsidP="007411C1">
            <w:pPr>
              <w:numPr>
                <w:ilvl w:val="0"/>
                <w:numId w:val="1"/>
              </w:numPr>
              <w:suppressAutoHyphens w:val="0"/>
              <w:ind w:leftChars="0" w:left="0" w:firstLineChars="0"/>
              <w:contextualSpacing/>
              <w:jc w:val="center"/>
              <w:textDirection w:val="lrTb"/>
              <w:textAlignment w:val="auto"/>
              <w:outlineLvl w:val="9"/>
              <w:rPr>
                <w:rFonts w:ascii="Times New Roman" w:hAnsi="Times New Roman" w:cs="Times New Roman"/>
                <w:b/>
                <w:position w:val="0"/>
                <w:sz w:val="20"/>
                <w:szCs w:val="20"/>
              </w:rPr>
            </w:pPr>
          </w:p>
        </w:tc>
        <w:tc>
          <w:tcPr>
            <w:tcW w:w="1260" w:type="dxa"/>
            <w:tcBorders>
              <w:bottom w:val="single" w:sz="4" w:space="0" w:color="auto"/>
            </w:tcBorders>
          </w:tcPr>
          <w:p w14:paraId="5B4B8A48" w14:textId="77777777" w:rsidR="002B20FD" w:rsidRPr="001C400D" w:rsidRDefault="002B20FD" w:rsidP="007411C1">
            <w:pPr>
              <w:numPr>
                <w:ilvl w:val="0"/>
                <w:numId w:val="1"/>
              </w:numPr>
              <w:suppressAutoHyphens w:val="0"/>
              <w:ind w:leftChars="0" w:left="0" w:firstLineChars="0"/>
              <w:contextualSpacing/>
              <w:jc w:val="center"/>
              <w:textDirection w:val="lrTb"/>
              <w:textAlignment w:val="auto"/>
              <w:outlineLvl w:val="9"/>
              <w:rPr>
                <w:rFonts w:ascii="Times New Roman" w:hAnsi="Times New Roman" w:cs="Times New Roman"/>
                <w:b/>
                <w:position w:val="0"/>
                <w:sz w:val="20"/>
                <w:szCs w:val="20"/>
              </w:rPr>
            </w:pPr>
          </w:p>
        </w:tc>
        <w:tc>
          <w:tcPr>
            <w:tcW w:w="1170" w:type="dxa"/>
            <w:tcBorders>
              <w:bottom w:val="single" w:sz="4" w:space="0" w:color="auto"/>
            </w:tcBorders>
          </w:tcPr>
          <w:p w14:paraId="7C04C5B1"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c>
          <w:tcPr>
            <w:tcW w:w="1170" w:type="dxa"/>
            <w:tcBorders>
              <w:bottom w:val="single" w:sz="4" w:space="0" w:color="auto"/>
            </w:tcBorders>
          </w:tcPr>
          <w:p w14:paraId="5E2119D3" w14:textId="77777777" w:rsidR="002B20FD" w:rsidRPr="001C400D" w:rsidRDefault="002B20FD" w:rsidP="007411C1">
            <w:pPr>
              <w:suppressAutoHyphens w:val="0"/>
              <w:ind w:leftChars="0" w:left="0" w:firstLineChars="0" w:firstLine="0"/>
              <w:jc w:val="center"/>
              <w:textDirection w:val="lrTb"/>
              <w:textAlignment w:val="auto"/>
              <w:outlineLvl w:val="9"/>
              <w:rPr>
                <w:rFonts w:ascii="Times New Roman" w:hAnsi="Times New Roman" w:cs="Times New Roman"/>
                <w:b/>
                <w:position w:val="0"/>
                <w:sz w:val="20"/>
                <w:szCs w:val="20"/>
              </w:rPr>
            </w:pPr>
          </w:p>
        </w:tc>
      </w:tr>
    </w:tbl>
    <w:p w14:paraId="14F5D084" w14:textId="77777777" w:rsidR="002B20FD" w:rsidRDefault="002B20FD" w:rsidP="007411C1">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Source: Survey data, 2020</w:t>
      </w:r>
    </w:p>
    <w:p w14:paraId="354D0330" w14:textId="77777777" w:rsidR="002B20FD" w:rsidRDefault="002B20FD" w:rsidP="007411C1">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0"/>
          <w:szCs w:val="20"/>
        </w:rPr>
      </w:pPr>
    </w:p>
    <w:p w14:paraId="66801ADB" w14:textId="77777777" w:rsidR="002B20FD" w:rsidRPr="006373F3" w:rsidRDefault="002B20FD" w:rsidP="007411C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0"/>
        </w:rPr>
      </w:pPr>
      <w:r w:rsidRPr="006373F3">
        <w:rPr>
          <w:rFonts w:ascii="Times New Roman" w:eastAsia="Times New Roman" w:hAnsi="Times New Roman" w:cs="Times New Roman"/>
          <w:color w:val="000000"/>
          <w:sz w:val="24"/>
          <w:szCs w:val="20"/>
        </w:rPr>
        <w:t xml:space="preserve">AHP analytical technique used for </w:t>
      </w:r>
      <w:r>
        <w:rPr>
          <w:rFonts w:ascii="Times New Roman" w:eastAsia="Times New Roman" w:hAnsi="Times New Roman" w:cs="Times New Roman"/>
          <w:color w:val="000000"/>
          <w:sz w:val="24"/>
          <w:szCs w:val="20"/>
        </w:rPr>
        <w:t xml:space="preserve">prioritizing the identified </w:t>
      </w:r>
      <w:r w:rsidRPr="00327637">
        <w:rPr>
          <w:rFonts w:ascii="Times New Roman" w:eastAsia="Times New Roman" w:hAnsi="Times New Roman" w:cs="Times New Roman"/>
          <w:color w:val="000000"/>
          <w:sz w:val="24"/>
          <w:szCs w:val="20"/>
        </w:rPr>
        <w:t>nine</w:t>
      </w:r>
      <w:r w:rsidRPr="006373F3">
        <w:rPr>
          <w:rFonts w:ascii="Times New Roman" w:eastAsia="Times New Roman" w:hAnsi="Times New Roman" w:cs="Times New Roman"/>
          <w:color w:val="000000"/>
          <w:sz w:val="24"/>
          <w:szCs w:val="20"/>
        </w:rPr>
        <w:t xml:space="preserve"> major flood causing </w:t>
      </w:r>
      <w:r w:rsidRPr="00327637">
        <w:rPr>
          <w:rFonts w:ascii="Times New Roman" w:eastAsia="Times New Roman" w:hAnsi="Times New Roman" w:cs="Times New Roman"/>
          <w:color w:val="000000"/>
          <w:sz w:val="24"/>
          <w:szCs w:val="20"/>
        </w:rPr>
        <w:t xml:space="preserve">factors </w:t>
      </w:r>
      <w:r>
        <w:rPr>
          <w:rFonts w:ascii="Times New Roman" w:eastAsia="Times New Roman" w:hAnsi="Times New Roman" w:cs="Times New Roman"/>
          <w:color w:val="000000"/>
          <w:sz w:val="24"/>
          <w:szCs w:val="20"/>
        </w:rPr>
        <w:t xml:space="preserve">from the </w:t>
      </w:r>
      <w:r w:rsidRPr="006373F3">
        <w:rPr>
          <w:rFonts w:ascii="Times New Roman" w:eastAsia="Times New Roman" w:hAnsi="Times New Roman" w:cs="Times New Roman"/>
          <w:color w:val="000000"/>
          <w:sz w:val="24"/>
          <w:szCs w:val="20"/>
        </w:rPr>
        <w:t>experts’ ideas. Accordingly</w:t>
      </w:r>
      <w:r>
        <w:rPr>
          <w:rFonts w:ascii="Times New Roman" w:eastAsia="Times New Roman" w:hAnsi="Times New Roman" w:cs="Times New Roman"/>
          <w:color w:val="000000"/>
          <w:sz w:val="24"/>
          <w:szCs w:val="20"/>
        </w:rPr>
        <w:t>,</w:t>
      </w:r>
      <w:r w:rsidRPr="006373F3">
        <w:rPr>
          <w:rFonts w:ascii="Times New Roman" w:eastAsia="Times New Roman" w:hAnsi="Times New Roman" w:cs="Times New Roman"/>
          <w:color w:val="000000"/>
          <w:sz w:val="24"/>
          <w:szCs w:val="20"/>
        </w:rPr>
        <w:t xml:space="preserve"> the Consistency Ratio (CR) is the most important aspect of AHP</w:t>
      </w:r>
      <w:r>
        <w:rPr>
          <w:rFonts w:ascii="Times New Roman" w:eastAsia="Times New Roman" w:hAnsi="Times New Roman" w:cs="Times New Roman"/>
          <w:color w:val="000000"/>
          <w:sz w:val="24"/>
          <w:szCs w:val="20"/>
        </w:rPr>
        <w:t xml:space="preserve"> method</w:t>
      </w:r>
      <w:r w:rsidRPr="006373F3">
        <w:rPr>
          <w:rFonts w:ascii="Times New Roman" w:eastAsia="Times New Roman" w:hAnsi="Times New Roman" w:cs="Times New Roman"/>
          <w:color w:val="000000"/>
          <w:sz w:val="24"/>
          <w:szCs w:val="20"/>
        </w:rPr>
        <w:t xml:space="preserve">, was examined the consistency of the expertise subjective judgment over the flood affecting factors. The inconsistency is acceptable, if the value of the Consistency Ratio </w:t>
      </w:r>
      <w:r w:rsidRPr="006373F3">
        <w:rPr>
          <w:rFonts w:ascii="Times New Roman" w:eastAsia="Times New Roman" w:hAnsi="Times New Roman" w:cs="Times New Roman"/>
          <w:color w:val="000000"/>
          <w:sz w:val="24"/>
          <w:szCs w:val="20"/>
        </w:rPr>
        <w:lastRenderedPageBreak/>
        <w:t>is less than or equal to (0.10). If the Consistency Ratio is more than 0.10, the subjective assessment must be revised. As per the table 4, CR value was in the acceptable level.</w:t>
      </w:r>
    </w:p>
    <w:p w14:paraId="5B933C44" w14:textId="77777777" w:rsidR="002B20FD" w:rsidRDefault="002B20FD" w:rsidP="007411C1">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0"/>
          <w:szCs w:val="20"/>
        </w:rPr>
      </w:pPr>
    </w:p>
    <w:p w14:paraId="3A7BEE72" w14:textId="77777777" w:rsidR="002B20FD" w:rsidRDefault="002B20FD" w:rsidP="007411C1">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0A65AB">
        <w:rPr>
          <w:rFonts w:ascii="Times New Roman" w:eastAsia="Times New Roman" w:hAnsi="Times New Roman" w:cs="Times New Roman"/>
          <w:b/>
          <w:color w:val="000000"/>
          <w:sz w:val="20"/>
          <w:szCs w:val="20"/>
        </w:rPr>
        <w:t xml:space="preserve">Table </w:t>
      </w:r>
      <w:r>
        <w:rPr>
          <w:rFonts w:ascii="Times New Roman" w:eastAsia="Times New Roman" w:hAnsi="Times New Roman" w:cs="Times New Roman"/>
          <w:b/>
          <w:color w:val="000000"/>
          <w:sz w:val="20"/>
          <w:szCs w:val="20"/>
        </w:rPr>
        <w:t xml:space="preserve">4. </w:t>
      </w:r>
      <w:r w:rsidRPr="000A65AB">
        <w:rPr>
          <w:rFonts w:ascii="Times New Roman" w:eastAsia="Times New Roman" w:hAnsi="Times New Roman" w:cs="Times New Roman"/>
          <w:color w:val="000000"/>
          <w:sz w:val="20"/>
          <w:szCs w:val="20"/>
        </w:rPr>
        <w:t xml:space="preserve">Summary of </w:t>
      </w:r>
      <w:r>
        <w:rPr>
          <w:rFonts w:ascii="Times New Roman" w:eastAsia="Times New Roman" w:hAnsi="Times New Roman" w:cs="Times New Roman"/>
          <w:color w:val="000000"/>
          <w:sz w:val="20"/>
          <w:szCs w:val="20"/>
        </w:rPr>
        <w:t xml:space="preserve">AHP </w:t>
      </w:r>
      <w:r w:rsidRPr="000A65AB">
        <w:rPr>
          <w:rFonts w:ascii="Times New Roman" w:eastAsia="Times New Roman" w:hAnsi="Times New Roman" w:cs="Times New Roman"/>
          <w:color w:val="000000"/>
          <w:sz w:val="20"/>
          <w:szCs w:val="20"/>
        </w:rPr>
        <w:t>findings</w:t>
      </w:r>
    </w:p>
    <w:p w14:paraId="3F775AEA" w14:textId="77777777" w:rsidR="002B20FD" w:rsidRPr="00DE0CAE"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0"/>
          <w:szCs w:val="20"/>
        </w:rPr>
      </w:pPr>
    </w:p>
    <w:tbl>
      <w:tblPr>
        <w:tblW w:w="8933" w:type="dxa"/>
        <w:jc w:val="center"/>
        <w:tblLook w:val="04A0" w:firstRow="1" w:lastRow="0" w:firstColumn="1" w:lastColumn="0" w:noHBand="0" w:noVBand="1"/>
      </w:tblPr>
      <w:tblGrid>
        <w:gridCol w:w="1953"/>
        <w:gridCol w:w="644"/>
        <w:gridCol w:w="567"/>
        <w:gridCol w:w="567"/>
        <w:gridCol w:w="567"/>
        <w:gridCol w:w="567"/>
        <w:gridCol w:w="567"/>
        <w:gridCol w:w="567"/>
        <w:gridCol w:w="567"/>
        <w:gridCol w:w="567"/>
        <w:gridCol w:w="567"/>
        <w:gridCol w:w="567"/>
        <w:gridCol w:w="14"/>
        <w:gridCol w:w="652"/>
      </w:tblGrid>
      <w:tr w:rsidR="002B20FD" w:rsidRPr="000A65AB" w14:paraId="58575678" w14:textId="77777777" w:rsidTr="00796BFA">
        <w:trPr>
          <w:trHeight w:val="1922"/>
          <w:jc w:val="center"/>
        </w:trPr>
        <w:tc>
          <w:tcPr>
            <w:tcW w:w="1953" w:type="dxa"/>
            <w:tcBorders>
              <w:top w:val="single" w:sz="4" w:space="0" w:color="auto"/>
              <w:left w:val="nil"/>
              <w:bottom w:val="single" w:sz="4" w:space="0" w:color="auto"/>
              <w:right w:val="nil"/>
            </w:tcBorders>
            <w:shd w:val="clear" w:color="auto" w:fill="B8CCE4" w:themeFill="accent1" w:themeFillTint="66"/>
            <w:noWrap/>
            <w:vAlign w:val="bottom"/>
            <w:hideMark/>
          </w:tcPr>
          <w:p w14:paraId="60E79221" w14:textId="77777777" w:rsidR="002B20FD" w:rsidRPr="000A65AB" w:rsidRDefault="002B20FD" w:rsidP="007411C1">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 </w:t>
            </w:r>
          </w:p>
        </w:tc>
        <w:tc>
          <w:tcPr>
            <w:tcW w:w="644" w:type="dxa"/>
            <w:tcBorders>
              <w:top w:val="single" w:sz="4" w:space="0" w:color="auto"/>
              <w:left w:val="nil"/>
              <w:bottom w:val="single" w:sz="4" w:space="0" w:color="auto"/>
              <w:right w:val="nil"/>
            </w:tcBorders>
            <w:shd w:val="clear" w:color="auto" w:fill="B8CCE4" w:themeFill="accent1" w:themeFillTint="66"/>
            <w:noWrap/>
            <w:textDirection w:val="tbRl"/>
            <w:vAlign w:val="bottom"/>
            <w:hideMark/>
          </w:tcPr>
          <w:p w14:paraId="2EDDF500"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rPr>
            </w:pPr>
            <w:r w:rsidRPr="000A65AB">
              <w:rPr>
                <w:rFonts w:ascii="Times New Roman" w:eastAsia="Times New Roman" w:hAnsi="Times New Roman" w:cs="Times New Roman"/>
                <w:b/>
                <w:bCs/>
                <w:color w:val="000000"/>
                <w:position w:val="0"/>
                <w:sz w:val="20"/>
                <w:szCs w:val="20"/>
              </w:rPr>
              <w:t>Lack of proper drainage system</w:t>
            </w:r>
          </w:p>
        </w:tc>
        <w:tc>
          <w:tcPr>
            <w:tcW w:w="567" w:type="dxa"/>
            <w:tcBorders>
              <w:top w:val="single" w:sz="4" w:space="0" w:color="auto"/>
              <w:left w:val="nil"/>
              <w:bottom w:val="single" w:sz="4" w:space="0" w:color="auto"/>
              <w:right w:val="nil"/>
            </w:tcBorders>
            <w:shd w:val="clear" w:color="auto" w:fill="B8CCE4" w:themeFill="accent1" w:themeFillTint="66"/>
            <w:noWrap/>
            <w:textDirection w:val="tbRl"/>
            <w:vAlign w:val="bottom"/>
            <w:hideMark/>
          </w:tcPr>
          <w:p w14:paraId="140CC1E4"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rPr>
            </w:pPr>
            <w:r w:rsidRPr="000A65AB">
              <w:rPr>
                <w:rFonts w:ascii="Times New Roman" w:eastAsia="Times New Roman" w:hAnsi="Times New Roman" w:cs="Times New Roman"/>
                <w:b/>
                <w:bCs/>
                <w:color w:val="000000"/>
                <w:position w:val="0"/>
                <w:sz w:val="20"/>
                <w:szCs w:val="20"/>
              </w:rPr>
              <w:t>Encroachment</w:t>
            </w:r>
          </w:p>
        </w:tc>
        <w:tc>
          <w:tcPr>
            <w:tcW w:w="567" w:type="dxa"/>
            <w:tcBorders>
              <w:top w:val="single" w:sz="4" w:space="0" w:color="auto"/>
              <w:left w:val="nil"/>
              <w:bottom w:val="single" w:sz="4" w:space="0" w:color="auto"/>
              <w:right w:val="nil"/>
            </w:tcBorders>
            <w:shd w:val="clear" w:color="auto" w:fill="B8CCE4" w:themeFill="accent1" w:themeFillTint="66"/>
            <w:noWrap/>
            <w:textDirection w:val="tbRl"/>
            <w:vAlign w:val="bottom"/>
            <w:hideMark/>
          </w:tcPr>
          <w:p w14:paraId="487706D8"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rPr>
            </w:pPr>
            <w:r w:rsidRPr="000A65AB">
              <w:rPr>
                <w:rFonts w:ascii="Times New Roman" w:eastAsia="Times New Roman" w:hAnsi="Times New Roman" w:cs="Times New Roman"/>
                <w:b/>
                <w:bCs/>
                <w:color w:val="000000"/>
                <w:position w:val="0"/>
                <w:sz w:val="20"/>
                <w:szCs w:val="20"/>
              </w:rPr>
              <w:t>Increasing Population</w:t>
            </w:r>
          </w:p>
        </w:tc>
        <w:tc>
          <w:tcPr>
            <w:tcW w:w="567" w:type="dxa"/>
            <w:tcBorders>
              <w:top w:val="single" w:sz="4" w:space="0" w:color="auto"/>
              <w:left w:val="nil"/>
              <w:bottom w:val="single" w:sz="4" w:space="0" w:color="auto"/>
              <w:right w:val="nil"/>
            </w:tcBorders>
            <w:shd w:val="clear" w:color="auto" w:fill="B8CCE4" w:themeFill="accent1" w:themeFillTint="66"/>
            <w:noWrap/>
            <w:textDirection w:val="tbRl"/>
            <w:vAlign w:val="bottom"/>
            <w:hideMark/>
          </w:tcPr>
          <w:p w14:paraId="194E5D18"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rPr>
            </w:pPr>
            <w:r w:rsidRPr="000A65AB">
              <w:rPr>
                <w:rFonts w:ascii="Times New Roman" w:eastAsia="Times New Roman" w:hAnsi="Times New Roman" w:cs="Times New Roman"/>
                <w:b/>
                <w:bCs/>
                <w:color w:val="000000"/>
                <w:position w:val="0"/>
                <w:sz w:val="20"/>
                <w:szCs w:val="20"/>
              </w:rPr>
              <w:t>Heavy rain</w:t>
            </w:r>
          </w:p>
        </w:tc>
        <w:tc>
          <w:tcPr>
            <w:tcW w:w="567" w:type="dxa"/>
            <w:tcBorders>
              <w:top w:val="single" w:sz="4" w:space="0" w:color="auto"/>
              <w:left w:val="nil"/>
              <w:bottom w:val="single" w:sz="4" w:space="0" w:color="auto"/>
              <w:right w:val="nil"/>
            </w:tcBorders>
            <w:shd w:val="clear" w:color="auto" w:fill="B8CCE4" w:themeFill="accent1" w:themeFillTint="66"/>
            <w:noWrap/>
            <w:textDirection w:val="tbRl"/>
            <w:vAlign w:val="bottom"/>
            <w:hideMark/>
          </w:tcPr>
          <w:p w14:paraId="6E562647"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rPr>
            </w:pPr>
            <w:r w:rsidRPr="000A65AB">
              <w:rPr>
                <w:rFonts w:ascii="Times New Roman" w:eastAsia="Times New Roman" w:hAnsi="Times New Roman" w:cs="Times New Roman"/>
                <w:b/>
                <w:bCs/>
                <w:color w:val="000000"/>
                <w:position w:val="0"/>
                <w:sz w:val="20"/>
                <w:szCs w:val="20"/>
              </w:rPr>
              <w:t>Informal Land filling</w:t>
            </w:r>
          </w:p>
        </w:tc>
        <w:tc>
          <w:tcPr>
            <w:tcW w:w="567" w:type="dxa"/>
            <w:tcBorders>
              <w:top w:val="single" w:sz="4" w:space="0" w:color="auto"/>
              <w:left w:val="nil"/>
              <w:bottom w:val="single" w:sz="4" w:space="0" w:color="auto"/>
              <w:right w:val="nil"/>
            </w:tcBorders>
            <w:shd w:val="clear" w:color="auto" w:fill="B8CCE4" w:themeFill="accent1" w:themeFillTint="66"/>
            <w:noWrap/>
            <w:textDirection w:val="tbRl"/>
            <w:vAlign w:val="bottom"/>
            <w:hideMark/>
          </w:tcPr>
          <w:p w14:paraId="7A075359"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rPr>
            </w:pPr>
            <w:r w:rsidRPr="000A65AB">
              <w:rPr>
                <w:rFonts w:ascii="Times New Roman" w:eastAsia="Times New Roman" w:hAnsi="Times New Roman" w:cs="Times New Roman"/>
                <w:b/>
                <w:bCs/>
                <w:color w:val="000000"/>
                <w:position w:val="0"/>
                <w:sz w:val="20"/>
                <w:szCs w:val="20"/>
              </w:rPr>
              <w:t>Soil erosion</w:t>
            </w:r>
          </w:p>
        </w:tc>
        <w:tc>
          <w:tcPr>
            <w:tcW w:w="567" w:type="dxa"/>
            <w:tcBorders>
              <w:top w:val="single" w:sz="4" w:space="0" w:color="auto"/>
              <w:left w:val="nil"/>
              <w:bottom w:val="single" w:sz="4" w:space="0" w:color="auto"/>
              <w:right w:val="nil"/>
            </w:tcBorders>
            <w:shd w:val="clear" w:color="auto" w:fill="B8CCE4" w:themeFill="accent1" w:themeFillTint="66"/>
            <w:noWrap/>
            <w:textDirection w:val="tbRl"/>
            <w:vAlign w:val="bottom"/>
            <w:hideMark/>
          </w:tcPr>
          <w:p w14:paraId="06156A5B"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rPr>
            </w:pPr>
            <w:r w:rsidRPr="000A65AB">
              <w:rPr>
                <w:rFonts w:ascii="Times New Roman" w:eastAsia="Times New Roman" w:hAnsi="Times New Roman" w:cs="Times New Roman"/>
                <w:b/>
                <w:bCs/>
                <w:color w:val="000000"/>
                <w:position w:val="0"/>
                <w:sz w:val="20"/>
                <w:szCs w:val="20"/>
              </w:rPr>
              <w:t>Sand mining</w:t>
            </w:r>
          </w:p>
        </w:tc>
        <w:tc>
          <w:tcPr>
            <w:tcW w:w="567" w:type="dxa"/>
            <w:tcBorders>
              <w:top w:val="single" w:sz="4" w:space="0" w:color="auto"/>
              <w:left w:val="nil"/>
              <w:bottom w:val="single" w:sz="4" w:space="0" w:color="auto"/>
              <w:right w:val="nil"/>
            </w:tcBorders>
            <w:shd w:val="clear" w:color="auto" w:fill="B8CCE4" w:themeFill="accent1" w:themeFillTint="66"/>
            <w:noWrap/>
            <w:textDirection w:val="tbRl"/>
            <w:vAlign w:val="bottom"/>
            <w:hideMark/>
          </w:tcPr>
          <w:p w14:paraId="7E9DE39F"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rPr>
            </w:pPr>
            <w:r w:rsidRPr="000A65AB">
              <w:rPr>
                <w:rFonts w:ascii="Times New Roman" w:eastAsia="Times New Roman" w:hAnsi="Times New Roman" w:cs="Times New Roman"/>
                <w:b/>
                <w:bCs/>
                <w:color w:val="000000"/>
                <w:position w:val="0"/>
                <w:sz w:val="20"/>
                <w:szCs w:val="20"/>
              </w:rPr>
              <w:t>Damages to water gates</w:t>
            </w:r>
          </w:p>
        </w:tc>
        <w:tc>
          <w:tcPr>
            <w:tcW w:w="567" w:type="dxa"/>
            <w:tcBorders>
              <w:top w:val="single" w:sz="4" w:space="0" w:color="auto"/>
              <w:left w:val="nil"/>
              <w:bottom w:val="single" w:sz="4" w:space="0" w:color="auto"/>
              <w:right w:val="nil"/>
            </w:tcBorders>
            <w:shd w:val="clear" w:color="auto" w:fill="B8CCE4" w:themeFill="accent1" w:themeFillTint="66"/>
            <w:noWrap/>
            <w:textDirection w:val="tbRl"/>
            <w:vAlign w:val="bottom"/>
            <w:hideMark/>
          </w:tcPr>
          <w:p w14:paraId="0A323E4E"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rPr>
            </w:pPr>
            <w:r w:rsidRPr="000A65AB">
              <w:rPr>
                <w:rFonts w:ascii="Times New Roman" w:eastAsia="Times New Roman" w:hAnsi="Times New Roman" w:cs="Times New Roman"/>
                <w:b/>
                <w:bCs/>
                <w:color w:val="000000"/>
                <w:position w:val="0"/>
                <w:sz w:val="20"/>
                <w:szCs w:val="20"/>
              </w:rPr>
              <w:t>Unauthorized developments</w:t>
            </w:r>
          </w:p>
        </w:tc>
        <w:tc>
          <w:tcPr>
            <w:tcW w:w="567" w:type="dxa"/>
            <w:tcBorders>
              <w:top w:val="single" w:sz="4" w:space="0" w:color="auto"/>
              <w:left w:val="nil"/>
              <w:bottom w:val="single" w:sz="4" w:space="0" w:color="auto"/>
              <w:right w:val="nil"/>
            </w:tcBorders>
            <w:shd w:val="clear" w:color="auto" w:fill="B8CCE4" w:themeFill="accent1" w:themeFillTint="66"/>
            <w:noWrap/>
            <w:textDirection w:val="tbRl"/>
            <w:vAlign w:val="bottom"/>
            <w:hideMark/>
          </w:tcPr>
          <w:p w14:paraId="448CED69"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rPr>
            </w:pPr>
            <w:r w:rsidRPr="000A65AB">
              <w:rPr>
                <w:rFonts w:ascii="Times New Roman" w:eastAsia="Times New Roman" w:hAnsi="Times New Roman" w:cs="Times New Roman"/>
                <w:b/>
                <w:bCs/>
                <w:color w:val="000000"/>
                <w:position w:val="0"/>
                <w:sz w:val="20"/>
                <w:szCs w:val="20"/>
              </w:rPr>
              <w:t>Weighted sum</w:t>
            </w:r>
          </w:p>
        </w:tc>
        <w:tc>
          <w:tcPr>
            <w:tcW w:w="567" w:type="dxa"/>
            <w:tcBorders>
              <w:top w:val="single" w:sz="4" w:space="0" w:color="auto"/>
              <w:left w:val="nil"/>
              <w:bottom w:val="single" w:sz="4" w:space="0" w:color="auto"/>
              <w:right w:val="nil"/>
            </w:tcBorders>
            <w:shd w:val="clear" w:color="auto" w:fill="B8CCE4" w:themeFill="accent1" w:themeFillTint="66"/>
            <w:noWrap/>
            <w:textDirection w:val="tbRl"/>
            <w:vAlign w:val="bottom"/>
            <w:hideMark/>
          </w:tcPr>
          <w:p w14:paraId="6D7C9C06"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rPr>
            </w:pPr>
            <w:r w:rsidRPr="000A65AB">
              <w:rPr>
                <w:rFonts w:ascii="Times New Roman" w:eastAsia="Times New Roman" w:hAnsi="Times New Roman" w:cs="Times New Roman"/>
                <w:b/>
                <w:bCs/>
                <w:color w:val="000000"/>
                <w:position w:val="0"/>
                <w:sz w:val="20"/>
                <w:szCs w:val="20"/>
              </w:rPr>
              <w:t>Criteria weight (</w:t>
            </w:r>
            <w:r>
              <w:rPr>
                <w:rFonts w:ascii="Times New Roman" w:eastAsia="Times New Roman" w:hAnsi="Times New Roman" w:cs="Times New Roman"/>
                <w:b/>
                <w:bCs/>
                <w:color w:val="000000"/>
                <w:position w:val="0"/>
                <w:sz w:val="20"/>
                <w:szCs w:val="20"/>
              </w:rPr>
              <w:t>C</w:t>
            </w:r>
            <w:r w:rsidRPr="000A65AB">
              <w:rPr>
                <w:rFonts w:ascii="Times New Roman" w:eastAsia="Times New Roman" w:hAnsi="Times New Roman" w:cs="Times New Roman"/>
                <w:b/>
                <w:bCs/>
                <w:color w:val="000000"/>
                <w:position w:val="0"/>
                <w:sz w:val="20"/>
                <w:szCs w:val="20"/>
              </w:rPr>
              <w:t>W)</w:t>
            </w:r>
          </w:p>
        </w:tc>
        <w:tc>
          <w:tcPr>
            <w:tcW w:w="662" w:type="dxa"/>
            <w:gridSpan w:val="2"/>
            <w:tcBorders>
              <w:top w:val="single" w:sz="4" w:space="0" w:color="auto"/>
              <w:left w:val="nil"/>
              <w:bottom w:val="single" w:sz="4" w:space="0" w:color="auto"/>
              <w:right w:val="nil"/>
            </w:tcBorders>
            <w:shd w:val="clear" w:color="auto" w:fill="B8CCE4" w:themeFill="accent1" w:themeFillTint="66"/>
            <w:noWrap/>
            <w:textDirection w:val="tbRl"/>
            <w:vAlign w:val="bottom"/>
            <w:hideMark/>
          </w:tcPr>
          <w:p w14:paraId="607A8BF0"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rPr>
            </w:pPr>
            <w:r w:rsidRPr="000A65AB">
              <w:rPr>
                <w:rFonts w:ascii="Times New Roman" w:eastAsia="Times New Roman" w:hAnsi="Times New Roman" w:cs="Times New Roman"/>
                <w:b/>
                <w:bCs/>
                <w:color w:val="000000"/>
                <w:position w:val="0"/>
                <w:sz w:val="20"/>
                <w:szCs w:val="20"/>
              </w:rPr>
              <w:t>Ratio</w:t>
            </w:r>
          </w:p>
        </w:tc>
      </w:tr>
      <w:tr w:rsidR="002B20FD" w:rsidRPr="000A65AB" w14:paraId="49D78706" w14:textId="77777777" w:rsidTr="00796BFA">
        <w:trPr>
          <w:trHeight w:val="264"/>
          <w:jc w:val="center"/>
        </w:trPr>
        <w:tc>
          <w:tcPr>
            <w:tcW w:w="1953" w:type="dxa"/>
            <w:tcBorders>
              <w:top w:val="nil"/>
              <w:left w:val="nil"/>
              <w:bottom w:val="nil"/>
              <w:right w:val="nil"/>
            </w:tcBorders>
            <w:shd w:val="clear" w:color="auto" w:fill="auto"/>
            <w:noWrap/>
            <w:vAlign w:val="bottom"/>
            <w:hideMark/>
          </w:tcPr>
          <w:p w14:paraId="299D2318"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Lack of proper drainage system</w:t>
            </w:r>
          </w:p>
        </w:tc>
        <w:tc>
          <w:tcPr>
            <w:tcW w:w="644" w:type="dxa"/>
            <w:tcBorders>
              <w:top w:val="nil"/>
              <w:left w:val="nil"/>
              <w:bottom w:val="nil"/>
              <w:right w:val="nil"/>
            </w:tcBorders>
            <w:shd w:val="clear" w:color="auto" w:fill="auto"/>
            <w:noWrap/>
            <w:vAlign w:val="bottom"/>
            <w:hideMark/>
          </w:tcPr>
          <w:p w14:paraId="0C581FF8"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0.23</w:t>
            </w:r>
          </w:p>
        </w:tc>
        <w:tc>
          <w:tcPr>
            <w:tcW w:w="567" w:type="dxa"/>
            <w:tcBorders>
              <w:top w:val="nil"/>
              <w:left w:val="nil"/>
              <w:bottom w:val="nil"/>
              <w:right w:val="nil"/>
            </w:tcBorders>
            <w:shd w:val="clear" w:color="auto" w:fill="auto"/>
            <w:noWrap/>
            <w:vAlign w:val="bottom"/>
            <w:hideMark/>
          </w:tcPr>
          <w:p w14:paraId="2BCF352D"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0.03</w:t>
            </w:r>
          </w:p>
        </w:tc>
        <w:tc>
          <w:tcPr>
            <w:tcW w:w="567" w:type="dxa"/>
            <w:tcBorders>
              <w:top w:val="nil"/>
              <w:left w:val="nil"/>
              <w:bottom w:val="nil"/>
              <w:right w:val="nil"/>
            </w:tcBorders>
            <w:shd w:val="clear" w:color="auto" w:fill="auto"/>
            <w:noWrap/>
            <w:vAlign w:val="bottom"/>
            <w:hideMark/>
          </w:tcPr>
          <w:p w14:paraId="4737CF25"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0.28</w:t>
            </w:r>
          </w:p>
        </w:tc>
        <w:tc>
          <w:tcPr>
            <w:tcW w:w="567" w:type="dxa"/>
            <w:tcBorders>
              <w:top w:val="nil"/>
              <w:left w:val="nil"/>
              <w:bottom w:val="nil"/>
              <w:right w:val="nil"/>
            </w:tcBorders>
            <w:shd w:val="clear" w:color="auto" w:fill="auto"/>
            <w:noWrap/>
            <w:vAlign w:val="bottom"/>
            <w:hideMark/>
          </w:tcPr>
          <w:p w14:paraId="4312A970"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0.56</w:t>
            </w:r>
          </w:p>
        </w:tc>
        <w:tc>
          <w:tcPr>
            <w:tcW w:w="567" w:type="dxa"/>
            <w:tcBorders>
              <w:top w:val="nil"/>
              <w:left w:val="nil"/>
              <w:bottom w:val="nil"/>
              <w:right w:val="nil"/>
            </w:tcBorders>
            <w:shd w:val="clear" w:color="auto" w:fill="auto"/>
            <w:noWrap/>
            <w:vAlign w:val="bottom"/>
            <w:hideMark/>
          </w:tcPr>
          <w:p w14:paraId="3DFB1637"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0.86</w:t>
            </w:r>
          </w:p>
        </w:tc>
        <w:tc>
          <w:tcPr>
            <w:tcW w:w="567" w:type="dxa"/>
            <w:tcBorders>
              <w:top w:val="nil"/>
              <w:left w:val="nil"/>
              <w:bottom w:val="nil"/>
              <w:right w:val="nil"/>
            </w:tcBorders>
            <w:shd w:val="clear" w:color="auto" w:fill="auto"/>
            <w:noWrap/>
            <w:vAlign w:val="bottom"/>
            <w:hideMark/>
          </w:tcPr>
          <w:p w14:paraId="648FFE5D"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0.22</w:t>
            </w:r>
          </w:p>
        </w:tc>
        <w:tc>
          <w:tcPr>
            <w:tcW w:w="567" w:type="dxa"/>
            <w:tcBorders>
              <w:top w:val="nil"/>
              <w:left w:val="nil"/>
              <w:bottom w:val="nil"/>
              <w:right w:val="nil"/>
            </w:tcBorders>
            <w:shd w:val="clear" w:color="auto" w:fill="auto"/>
            <w:noWrap/>
            <w:vAlign w:val="bottom"/>
            <w:hideMark/>
          </w:tcPr>
          <w:p w14:paraId="031E3372"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0.16</w:t>
            </w:r>
          </w:p>
        </w:tc>
        <w:tc>
          <w:tcPr>
            <w:tcW w:w="567" w:type="dxa"/>
            <w:tcBorders>
              <w:top w:val="nil"/>
              <w:left w:val="nil"/>
              <w:bottom w:val="nil"/>
              <w:right w:val="nil"/>
            </w:tcBorders>
            <w:shd w:val="clear" w:color="auto" w:fill="auto"/>
            <w:noWrap/>
            <w:vAlign w:val="bottom"/>
            <w:hideMark/>
          </w:tcPr>
          <w:p w14:paraId="38A840FB"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0.24</w:t>
            </w:r>
          </w:p>
        </w:tc>
        <w:tc>
          <w:tcPr>
            <w:tcW w:w="567" w:type="dxa"/>
            <w:tcBorders>
              <w:top w:val="nil"/>
              <w:left w:val="nil"/>
              <w:bottom w:val="nil"/>
              <w:right w:val="nil"/>
            </w:tcBorders>
            <w:shd w:val="clear" w:color="auto" w:fill="auto"/>
            <w:noWrap/>
            <w:vAlign w:val="bottom"/>
            <w:hideMark/>
          </w:tcPr>
          <w:p w14:paraId="29D1A93D"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0.30</w:t>
            </w:r>
          </w:p>
        </w:tc>
        <w:tc>
          <w:tcPr>
            <w:tcW w:w="567" w:type="dxa"/>
            <w:tcBorders>
              <w:top w:val="nil"/>
              <w:left w:val="nil"/>
              <w:bottom w:val="nil"/>
              <w:right w:val="nil"/>
            </w:tcBorders>
            <w:shd w:val="clear" w:color="auto" w:fill="auto"/>
            <w:noWrap/>
            <w:vAlign w:val="bottom"/>
            <w:hideMark/>
          </w:tcPr>
          <w:p w14:paraId="6B5661A6"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2.87</w:t>
            </w:r>
          </w:p>
        </w:tc>
        <w:tc>
          <w:tcPr>
            <w:tcW w:w="567" w:type="dxa"/>
            <w:tcBorders>
              <w:top w:val="nil"/>
              <w:left w:val="nil"/>
              <w:bottom w:val="nil"/>
              <w:right w:val="nil"/>
            </w:tcBorders>
            <w:shd w:val="clear" w:color="auto" w:fill="auto"/>
            <w:noWrap/>
            <w:vAlign w:val="bottom"/>
            <w:hideMark/>
          </w:tcPr>
          <w:p w14:paraId="6BED0AFF"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0.23</w:t>
            </w:r>
          </w:p>
        </w:tc>
        <w:tc>
          <w:tcPr>
            <w:tcW w:w="662" w:type="dxa"/>
            <w:gridSpan w:val="2"/>
            <w:tcBorders>
              <w:top w:val="nil"/>
              <w:left w:val="nil"/>
              <w:bottom w:val="nil"/>
              <w:right w:val="nil"/>
            </w:tcBorders>
            <w:shd w:val="clear" w:color="auto" w:fill="auto"/>
            <w:noWrap/>
            <w:vAlign w:val="bottom"/>
            <w:hideMark/>
          </w:tcPr>
          <w:p w14:paraId="7FCBD5D7"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12.64</w:t>
            </w:r>
          </w:p>
        </w:tc>
      </w:tr>
      <w:tr w:rsidR="002B20FD" w:rsidRPr="000A65AB" w14:paraId="1083BC74" w14:textId="77777777" w:rsidTr="00796BFA">
        <w:trPr>
          <w:trHeight w:val="264"/>
          <w:jc w:val="center"/>
        </w:trPr>
        <w:tc>
          <w:tcPr>
            <w:tcW w:w="1953" w:type="dxa"/>
            <w:tcBorders>
              <w:top w:val="nil"/>
              <w:left w:val="nil"/>
              <w:bottom w:val="nil"/>
              <w:right w:val="nil"/>
            </w:tcBorders>
            <w:shd w:val="clear" w:color="auto" w:fill="auto"/>
            <w:noWrap/>
            <w:vAlign w:val="bottom"/>
            <w:hideMark/>
          </w:tcPr>
          <w:p w14:paraId="6C63DD00"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Encroachment</w:t>
            </w:r>
          </w:p>
        </w:tc>
        <w:tc>
          <w:tcPr>
            <w:tcW w:w="644" w:type="dxa"/>
            <w:tcBorders>
              <w:top w:val="nil"/>
              <w:left w:val="nil"/>
              <w:bottom w:val="nil"/>
              <w:right w:val="nil"/>
            </w:tcBorders>
            <w:shd w:val="clear" w:color="auto" w:fill="auto"/>
            <w:noWrap/>
            <w:vAlign w:val="bottom"/>
            <w:hideMark/>
          </w:tcPr>
          <w:p w14:paraId="4E223173"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0.07</w:t>
            </w:r>
          </w:p>
        </w:tc>
        <w:tc>
          <w:tcPr>
            <w:tcW w:w="567" w:type="dxa"/>
            <w:tcBorders>
              <w:top w:val="nil"/>
              <w:left w:val="nil"/>
              <w:bottom w:val="nil"/>
              <w:right w:val="nil"/>
            </w:tcBorders>
            <w:shd w:val="clear" w:color="auto" w:fill="auto"/>
            <w:noWrap/>
            <w:vAlign w:val="bottom"/>
            <w:hideMark/>
          </w:tcPr>
          <w:p w14:paraId="10CFEAB6"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0.24</w:t>
            </w:r>
          </w:p>
        </w:tc>
        <w:tc>
          <w:tcPr>
            <w:tcW w:w="567" w:type="dxa"/>
            <w:tcBorders>
              <w:top w:val="nil"/>
              <w:left w:val="nil"/>
              <w:bottom w:val="nil"/>
              <w:right w:val="nil"/>
            </w:tcBorders>
            <w:shd w:val="clear" w:color="auto" w:fill="auto"/>
            <w:noWrap/>
            <w:vAlign w:val="bottom"/>
            <w:hideMark/>
          </w:tcPr>
          <w:p w14:paraId="136C0B1B"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0.28</w:t>
            </w:r>
          </w:p>
        </w:tc>
        <w:tc>
          <w:tcPr>
            <w:tcW w:w="567" w:type="dxa"/>
            <w:tcBorders>
              <w:top w:val="nil"/>
              <w:left w:val="nil"/>
              <w:bottom w:val="nil"/>
              <w:right w:val="nil"/>
            </w:tcBorders>
            <w:shd w:val="clear" w:color="auto" w:fill="auto"/>
            <w:noWrap/>
            <w:vAlign w:val="bottom"/>
            <w:hideMark/>
          </w:tcPr>
          <w:p w14:paraId="32F2CD1F"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0.56</w:t>
            </w:r>
          </w:p>
        </w:tc>
        <w:tc>
          <w:tcPr>
            <w:tcW w:w="567" w:type="dxa"/>
            <w:tcBorders>
              <w:top w:val="nil"/>
              <w:left w:val="nil"/>
              <w:bottom w:val="nil"/>
              <w:right w:val="nil"/>
            </w:tcBorders>
            <w:shd w:val="clear" w:color="auto" w:fill="auto"/>
            <w:noWrap/>
            <w:vAlign w:val="bottom"/>
            <w:hideMark/>
          </w:tcPr>
          <w:p w14:paraId="27B3EE96"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0.37</w:t>
            </w:r>
          </w:p>
        </w:tc>
        <w:tc>
          <w:tcPr>
            <w:tcW w:w="567" w:type="dxa"/>
            <w:tcBorders>
              <w:top w:val="nil"/>
              <w:left w:val="nil"/>
              <w:bottom w:val="nil"/>
              <w:right w:val="nil"/>
            </w:tcBorders>
            <w:shd w:val="clear" w:color="auto" w:fill="auto"/>
            <w:noWrap/>
            <w:vAlign w:val="bottom"/>
            <w:hideMark/>
          </w:tcPr>
          <w:p w14:paraId="3CD4BF8B"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0.22</w:t>
            </w:r>
          </w:p>
        </w:tc>
        <w:tc>
          <w:tcPr>
            <w:tcW w:w="567" w:type="dxa"/>
            <w:tcBorders>
              <w:top w:val="nil"/>
              <w:left w:val="nil"/>
              <w:bottom w:val="nil"/>
              <w:right w:val="nil"/>
            </w:tcBorders>
            <w:shd w:val="clear" w:color="auto" w:fill="auto"/>
            <w:noWrap/>
            <w:vAlign w:val="bottom"/>
            <w:hideMark/>
          </w:tcPr>
          <w:p w14:paraId="48C5032C"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0.16</w:t>
            </w:r>
          </w:p>
        </w:tc>
        <w:tc>
          <w:tcPr>
            <w:tcW w:w="567" w:type="dxa"/>
            <w:tcBorders>
              <w:top w:val="nil"/>
              <w:left w:val="nil"/>
              <w:bottom w:val="nil"/>
              <w:right w:val="nil"/>
            </w:tcBorders>
            <w:shd w:val="clear" w:color="auto" w:fill="auto"/>
            <w:noWrap/>
            <w:vAlign w:val="bottom"/>
            <w:hideMark/>
          </w:tcPr>
          <w:p w14:paraId="49179A5B"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0.41</w:t>
            </w:r>
          </w:p>
        </w:tc>
        <w:tc>
          <w:tcPr>
            <w:tcW w:w="567" w:type="dxa"/>
            <w:tcBorders>
              <w:top w:val="nil"/>
              <w:left w:val="nil"/>
              <w:bottom w:val="nil"/>
              <w:right w:val="nil"/>
            </w:tcBorders>
            <w:shd w:val="clear" w:color="auto" w:fill="auto"/>
            <w:noWrap/>
            <w:vAlign w:val="bottom"/>
            <w:hideMark/>
          </w:tcPr>
          <w:p w14:paraId="29897A10"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0.49</w:t>
            </w:r>
          </w:p>
        </w:tc>
        <w:tc>
          <w:tcPr>
            <w:tcW w:w="567" w:type="dxa"/>
            <w:tcBorders>
              <w:top w:val="nil"/>
              <w:left w:val="nil"/>
              <w:bottom w:val="nil"/>
              <w:right w:val="nil"/>
            </w:tcBorders>
            <w:shd w:val="clear" w:color="auto" w:fill="auto"/>
            <w:noWrap/>
            <w:vAlign w:val="bottom"/>
            <w:hideMark/>
          </w:tcPr>
          <w:p w14:paraId="1A1C8BF6"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2.80</w:t>
            </w:r>
          </w:p>
        </w:tc>
        <w:tc>
          <w:tcPr>
            <w:tcW w:w="567" w:type="dxa"/>
            <w:tcBorders>
              <w:top w:val="nil"/>
              <w:left w:val="nil"/>
              <w:bottom w:val="nil"/>
              <w:right w:val="nil"/>
            </w:tcBorders>
            <w:shd w:val="clear" w:color="auto" w:fill="auto"/>
            <w:noWrap/>
            <w:vAlign w:val="bottom"/>
            <w:hideMark/>
          </w:tcPr>
          <w:p w14:paraId="54320F2B"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0.24</w:t>
            </w:r>
          </w:p>
        </w:tc>
        <w:tc>
          <w:tcPr>
            <w:tcW w:w="662" w:type="dxa"/>
            <w:gridSpan w:val="2"/>
            <w:tcBorders>
              <w:top w:val="nil"/>
              <w:left w:val="nil"/>
              <w:bottom w:val="nil"/>
              <w:right w:val="nil"/>
            </w:tcBorders>
            <w:shd w:val="clear" w:color="auto" w:fill="auto"/>
            <w:noWrap/>
            <w:vAlign w:val="bottom"/>
            <w:hideMark/>
          </w:tcPr>
          <w:p w14:paraId="1F7CC44F"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11.54</w:t>
            </w:r>
          </w:p>
        </w:tc>
      </w:tr>
      <w:tr w:rsidR="002B20FD" w:rsidRPr="000A65AB" w14:paraId="175B3314" w14:textId="77777777" w:rsidTr="00796BFA">
        <w:trPr>
          <w:trHeight w:val="264"/>
          <w:jc w:val="center"/>
        </w:trPr>
        <w:tc>
          <w:tcPr>
            <w:tcW w:w="1953" w:type="dxa"/>
            <w:tcBorders>
              <w:top w:val="nil"/>
              <w:left w:val="nil"/>
              <w:bottom w:val="nil"/>
              <w:right w:val="nil"/>
            </w:tcBorders>
            <w:shd w:val="clear" w:color="auto" w:fill="auto"/>
            <w:noWrap/>
            <w:vAlign w:val="bottom"/>
            <w:hideMark/>
          </w:tcPr>
          <w:p w14:paraId="28E178FF"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Increasing Population</w:t>
            </w:r>
          </w:p>
        </w:tc>
        <w:tc>
          <w:tcPr>
            <w:tcW w:w="644" w:type="dxa"/>
            <w:tcBorders>
              <w:top w:val="nil"/>
              <w:left w:val="nil"/>
              <w:bottom w:val="nil"/>
              <w:right w:val="nil"/>
            </w:tcBorders>
            <w:shd w:val="clear" w:color="auto" w:fill="auto"/>
            <w:noWrap/>
            <w:vAlign w:val="bottom"/>
            <w:hideMark/>
          </w:tcPr>
          <w:p w14:paraId="6CEB93B8"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0.03</w:t>
            </w:r>
          </w:p>
        </w:tc>
        <w:tc>
          <w:tcPr>
            <w:tcW w:w="567" w:type="dxa"/>
            <w:tcBorders>
              <w:top w:val="nil"/>
              <w:left w:val="nil"/>
              <w:bottom w:val="nil"/>
              <w:right w:val="nil"/>
            </w:tcBorders>
            <w:shd w:val="clear" w:color="auto" w:fill="auto"/>
            <w:noWrap/>
            <w:vAlign w:val="bottom"/>
            <w:hideMark/>
          </w:tcPr>
          <w:p w14:paraId="248EE5D1"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0.03</w:t>
            </w:r>
          </w:p>
        </w:tc>
        <w:tc>
          <w:tcPr>
            <w:tcW w:w="567" w:type="dxa"/>
            <w:tcBorders>
              <w:top w:val="nil"/>
              <w:left w:val="nil"/>
              <w:bottom w:val="nil"/>
              <w:right w:val="nil"/>
            </w:tcBorders>
            <w:shd w:val="clear" w:color="auto" w:fill="auto"/>
            <w:noWrap/>
            <w:vAlign w:val="bottom"/>
            <w:hideMark/>
          </w:tcPr>
          <w:p w14:paraId="19135307"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0.06</w:t>
            </w:r>
          </w:p>
        </w:tc>
        <w:tc>
          <w:tcPr>
            <w:tcW w:w="567" w:type="dxa"/>
            <w:tcBorders>
              <w:top w:val="nil"/>
              <w:left w:val="nil"/>
              <w:bottom w:val="nil"/>
              <w:right w:val="nil"/>
            </w:tcBorders>
            <w:shd w:val="clear" w:color="auto" w:fill="auto"/>
            <w:noWrap/>
            <w:vAlign w:val="bottom"/>
            <w:hideMark/>
          </w:tcPr>
          <w:p w14:paraId="1564EDB1"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0.02</w:t>
            </w:r>
          </w:p>
        </w:tc>
        <w:tc>
          <w:tcPr>
            <w:tcW w:w="567" w:type="dxa"/>
            <w:tcBorders>
              <w:top w:val="nil"/>
              <w:left w:val="nil"/>
              <w:bottom w:val="nil"/>
              <w:right w:val="nil"/>
            </w:tcBorders>
            <w:shd w:val="clear" w:color="auto" w:fill="auto"/>
            <w:noWrap/>
            <w:vAlign w:val="bottom"/>
            <w:hideMark/>
          </w:tcPr>
          <w:p w14:paraId="5BFF50FA"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0.37</w:t>
            </w:r>
          </w:p>
        </w:tc>
        <w:tc>
          <w:tcPr>
            <w:tcW w:w="567" w:type="dxa"/>
            <w:tcBorders>
              <w:top w:val="nil"/>
              <w:left w:val="nil"/>
              <w:bottom w:val="nil"/>
              <w:right w:val="nil"/>
            </w:tcBorders>
            <w:shd w:val="clear" w:color="auto" w:fill="auto"/>
            <w:noWrap/>
            <w:vAlign w:val="bottom"/>
            <w:hideMark/>
          </w:tcPr>
          <w:p w14:paraId="6CD27111"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0.07</w:t>
            </w:r>
          </w:p>
        </w:tc>
        <w:tc>
          <w:tcPr>
            <w:tcW w:w="567" w:type="dxa"/>
            <w:tcBorders>
              <w:top w:val="nil"/>
              <w:left w:val="nil"/>
              <w:bottom w:val="nil"/>
              <w:right w:val="nil"/>
            </w:tcBorders>
            <w:shd w:val="clear" w:color="auto" w:fill="auto"/>
            <w:noWrap/>
            <w:vAlign w:val="bottom"/>
            <w:hideMark/>
          </w:tcPr>
          <w:p w14:paraId="604888BE"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0.07</w:t>
            </w:r>
          </w:p>
        </w:tc>
        <w:tc>
          <w:tcPr>
            <w:tcW w:w="567" w:type="dxa"/>
            <w:tcBorders>
              <w:top w:val="nil"/>
              <w:left w:val="nil"/>
              <w:bottom w:val="nil"/>
              <w:right w:val="nil"/>
            </w:tcBorders>
            <w:shd w:val="clear" w:color="auto" w:fill="auto"/>
            <w:noWrap/>
            <w:vAlign w:val="bottom"/>
            <w:hideMark/>
          </w:tcPr>
          <w:p w14:paraId="59B2CCB2"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0.03</w:t>
            </w:r>
          </w:p>
        </w:tc>
        <w:tc>
          <w:tcPr>
            <w:tcW w:w="567" w:type="dxa"/>
            <w:tcBorders>
              <w:top w:val="nil"/>
              <w:left w:val="nil"/>
              <w:bottom w:val="nil"/>
              <w:right w:val="nil"/>
            </w:tcBorders>
            <w:shd w:val="clear" w:color="auto" w:fill="auto"/>
            <w:noWrap/>
            <w:vAlign w:val="bottom"/>
            <w:hideMark/>
          </w:tcPr>
          <w:p w14:paraId="3B63A32E"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0.02</w:t>
            </w:r>
          </w:p>
        </w:tc>
        <w:tc>
          <w:tcPr>
            <w:tcW w:w="567" w:type="dxa"/>
            <w:tcBorders>
              <w:top w:val="nil"/>
              <w:left w:val="nil"/>
              <w:bottom w:val="nil"/>
              <w:right w:val="nil"/>
            </w:tcBorders>
            <w:shd w:val="clear" w:color="auto" w:fill="auto"/>
            <w:noWrap/>
            <w:vAlign w:val="bottom"/>
            <w:hideMark/>
          </w:tcPr>
          <w:p w14:paraId="7877DF5E"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0.69</w:t>
            </w:r>
          </w:p>
        </w:tc>
        <w:tc>
          <w:tcPr>
            <w:tcW w:w="567" w:type="dxa"/>
            <w:tcBorders>
              <w:top w:val="nil"/>
              <w:left w:val="nil"/>
              <w:bottom w:val="nil"/>
              <w:right w:val="nil"/>
            </w:tcBorders>
            <w:shd w:val="clear" w:color="auto" w:fill="auto"/>
            <w:noWrap/>
            <w:vAlign w:val="bottom"/>
            <w:hideMark/>
          </w:tcPr>
          <w:p w14:paraId="29C11A2D"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0.06</w:t>
            </w:r>
          </w:p>
        </w:tc>
        <w:tc>
          <w:tcPr>
            <w:tcW w:w="662" w:type="dxa"/>
            <w:gridSpan w:val="2"/>
            <w:tcBorders>
              <w:top w:val="nil"/>
              <w:left w:val="nil"/>
              <w:bottom w:val="nil"/>
              <w:right w:val="nil"/>
            </w:tcBorders>
            <w:shd w:val="clear" w:color="auto" w:fill="auto"/>
            <w:noWrap/>
            <w:vAlign w:val="bottom"/>
            <w:hideMark/>
          </w:tcPr>
          <w:p w14:paraId="70160218"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10.35</w:t>
            </w:r>
          </w:p>
        </w:tc>
      </w:tr>
      <w:tr w:rsidR="002B20FD" w:rsidRPr="000A65AB" w14:paraId="5C3AAB7B" w14:textId="77777777" w:rsidTr="00796BFA">
        <w:trPr>
          <w:trHeight w:val="264"/>
          <w:jc w:val="center"/>
        </w:trPr>
        <w:tc>
          <w:tcPr>
            <w:tcW w:w="1953" w:type="dxa"/>
            <w:tcBorders>
              <w:top w:val="nil"/>
              <w:left w:val="nil"/>
              <w:bottom w:val="nil"/>
              <w:right w:val="nil"/>
            </w:tcBorders>
            <w:shd w:val="clear" w:color="auto" w:fill="auto"/>
            <w:noWrap/>
            <w:vAlign w:val="bottom"/>
            <w:hideMark/>
          </w:tcPr>
          <w:p w14:paraId="20C35086"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Heavy rain</w:t>
            </w:r>
          </w:p>
        </w:tc>
        <w:tc>
          <w:tcPr>
            <w:tcW w:w="644" w:type="dxa"/>
            <w:tcBorders>
              <w:top w:val="nil"/>
              <w:left w:val="nil"/>
              <w:bottom w:val="nil"/>
              <w:right w:val="nil"/>
            </w:tcBorders>
            <w:shd w:val="clear" w:color="auto" w:fill="auto"/>
            <w:noWrap/>
            <w:vAlign w:val="bottom"/>
            <w:hideMark/>
          </w:tcPr>
          <w:p w14:paraId="7FF4D860"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0.07</w:t>
            </w:r>
          </w:p>
        </w:tc>
        <w:tc>
          <w:tcPr>
            <w:tcW w:w="567" w:type="dxa"/>
            <w:tcBorders>
              <w:top w:val="nil"/>
              <w:left w:val="nil"/>
              <w:bottom w:val="nil"/>
              <w:right w:val="nil"/>
            </w:tcBorders>
            <w:shd w:val="clear" w:color="auto" w:fill="auto"/>
            <w:noWrap/>
            <w:vAlign w:val="bottom"/>
            <w:hideMark/>
          </w:tcPr>
          <w:p w14:paraId="6F1DE7D0"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0.03</w:t>
            </w:r>
          </w:p>
        </w:tc>
        <w:tc>
          <w:tcPr>
            <w:tcW w:w="567" w:type="dxa"/>
            <w:tcBorders>
              <w:top w:val="nil"/>
              <w:left w:val="nil"/>
              <w:bottom w:val="nil"/>
              <w:right w:val="nil"/>
            </w:tcBorders>
            <w:shd w:val="clear" w:color="auto" w:fill="auto"/>
            <w:noWrap/>
            <w:vAlign w:val="bottom"/>
            <w:hideMark/>
          </w:tcPr>
          <w:p w14:paraId="69530A06"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0.17</w:t>
            </w:r>
          </w:p>
        </w:tc>
        <w:tc>
          <w:tcPr>
            <w:tcW w:w="567" w:type="dxa"/>
            <w:tcBorders>
              <w:top w:val="nil"/>
              <w:left w:val="nil"/>
              <w:bottom w:val="nil"/>
              <w:right w:val="nil"/>
            </w:tcBorders>
            <w:shd w:val="clear" w:color="auto" w:fill="auto"/>
            <w:noWrap/>
            <w:vAlign w:val="bottom"/>
            <w:hideMark/>
          </w:tcPr>
          <w:p w14:paraId="31B484F0"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0.11</w:t>
            </w:r>
          </w:p>
        </w:tc>
        <w:tc>
          <w:tcPr>
            <w:tcW w:w="567" w:type="dxa"/>
            <w:tcBorders>
              <w:top w:val="nil"/>
              <w:left w:val="nil"/>
              <w:bottom w:val="nil"/>
              <w:right w:val="nil"/>
            </w:tcBorders>
            <w:shd w:val="clear" w:color="auto" w:fill="auto"/>
            <w:noWrap/>
            <w:vAlign w:val="bottom"/>
            <w:hideMark/>
          </w:tcPr>
          <w:p w14:paraId="755CAF38"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0.02</w:t>
            </w:r>
          </w:p>
        </w:tc>
        <w:tc>
          <w:tcPr>
            <w:tcW w:w="567" w:type="dxa"/>
            <w:tcBorders>
              <w:top w:val="nil"/>
              <w:left w:val="nil"/>
              <w:bottom w:val="nil"/>
              <w:right w:val="nil"/>
            </w:tcBorders>
            <w:shd w:val="clear" w:color="auto" w:fill="auto"/>
            <w:noWrap/>
            <w:vAlign w:val="bottom"/>
            <w:hideMark/>
          </w:tcPr>
          <w:p w14:paraId="7FBAF4D8"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0.12</w:t>
            </w:r>
          </w:p>
        </w:tc>
        <w:tc>
          <w:tcPr>
            <w:tcW w:w="567" w:type="dxa"/>
            <w:tcBorders>
              <w:top w:val="nil"/>
              <w:left w:val="nil"/>
              <w:bottom w:val="nil"/>
              <w:right w:val="nil"/>
            </w:tcBorders>
            <w:shd w:val="clear" w:color="auto" w:fill="auto"/>
            <w:noWrap/>
            <w:vAlign w:val="bottom"/>
            <w:hideMark/>
          </w:tcPr>
          <w:p w14:paraId="42500C43"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0.11</w:t>
            </w:r>
          </w:p>
        </w:tc>
        <w:tc>
          <w:tcPr>
            <w:tcW w:w="567" w:type="dxa"/>
            <w:tcBorders>
              <w:top w:val="nil"/>
              <w:left w:val="nil"/>
              <w:bottom w:val="nil"/>
              <w:right w:val="nil"/>
            </w:tcBorders>
            <w:shd w:val="clear" w:color="auto" w:fill="auto"/>
            <w:noWrap/>
            <w:vAlign w:val="bottom"/>
            <w:hideMark/>
          </w:tcPr>
          <w:p w14:paraId="13F341AE"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0.24</w:t>
            </w:r>
          </w:p>
        </w:tc>
        <w:tc>
          <w:tcPr>
            <w:tcW w:w="567" w:type="dxa"/>
            <w:tcBorders>
              <w:top w:val="nil"/>
              <w:left w:val="nil"/>
              <w:bottom w:val="nil"/>
              <w:right w:val="nil"/>
            </w:tcBorders>
            <w:shd w:val="clear" w:color="auto" w:fill="auto"/>
            <w:noWrap/>
            <w:vAlign w:val="bottom"/>
            <w:hideMark/>
          </w:tcPr>
          <w:p w14:paraId="762B73CB"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0.30</w:t>
            </w:r>
          </w:p>
        </w:tc>
        <w:tc>
          <w:tcPr>
            <w:tcW w:w="567" w:type="dxa"/>
            <w:tcBorders>
              <w:top w:val="nil"/>
              <w:left w:val="nil"/>
              <w:bottom w:val="nil"/>
              <w:right w:val="nil"/>
            </w:tcBorders>
            <w:shd w:val="clear" w:color="auto" w:fill="auto"/>
            <w:noWrap/>
            <w:vAlign w:val="bottom"/>
            <w:hideMark/>
          </w:tcPr>
          <w:p w14:paraId="7C062CCD"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1.18</w:t>
            </w:r>
          </w:p>
        </w:tc>
        <w:tc>
          <w:tcPr>
            <w:tcW w:w="567" w:type="dxa"/>
            <w:tcBorders>
              <w:top w:val="nil"/>
              <w:left w:val="nil"/>
              <w:bottom w:val="nil"/>
              <w:right w:val="nil"/>
            </w:tcBorders>
            <w:shd w:val="clear" w:color="auto" w:fill="auto"/>
            <w:noWrap/>
            <w:vAlign w:val="bottom"/>
            <w:hideMark/>
          </w:tcPr>
          <w:p w14:paraId="13F1B0A2"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0.11</w:t>
            </w:r>
          </w:p>
        </w:tc>
        <w:tc>
          <w:tcPr>
            <w:tcW w:w="662" w:type="dxa"/>
            <w:gridSpan w:val="2"/>
            <w:tcBorders>
              <w:top w:val="nil"/>
              <w:left w:val="nil"/>
              <w:bottom w:val="nil"/>
              <w:right w:val="nil"/>
            </w:tcBorders>
            <w:shd w:val="clear" w:color="auto" w:fill="auto"/>
            <w:noWrap/>
            <w:vAlign w:val="bottom"/>
            <w:hideMark/>
          </w:tcPr>
          <w:p w14:paraId="3A11E994"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9.66</w:t>
            </w:r>
          </w:p>
        </w:tc>
      </w:tr>
      <w:tr w:rsidR="002B20FD" w:rsidRPr="000A65AB" w14:paraId="6B6728BA" w14:textId="77777777" w:rsidTr="00796BFA">
        <w:trPr>
          <w:trHeight w:val="264"/>
          <w:jc w:val="center"/>
        </w:trPr>
        <w:tc>
          <w:tcPr>
            <w:tcW w:w="1953" w:type="dxa"/>
            <w:tcBorders>
              <w:top w:val="nil"/>
              <w:left w:val="nil"/>
              <w:bottom w:val="nil"/>
              <w:right w:val="nil"/>
            </w:tcBorders>
            <w:shd w:val="clear" w:color="auto" w:fill="auto"/>
            <w:noWrap/>
            <w:vAlign w:val="bottom"/>
            <w:hideMark/>
          </w:tcPr>
          <w:p w14:paraId="51D169EB"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Informal Land filling</w:t>
            </w:r>
          </w:p>
        </w:tc>
        <w:tc>
          <w:tcPr>
            <w:tcW w:w="644" w:type="dxa"/>
            <w:tcBorders>
              <w:top w:val="nil"/>
              <w:left w:val="nil"/>
              <w:bottom w:val="nil"/>
              <w:right w:val="nil"/>
            </w:tcBorders>
            <w:shd w:val="clear" w:color="auto" w:fill="auto"/>
            <w:noWrap/>
            <w:vAlign w:val="bottom"/>
            <w:hideMark/>
          </w:tcPr>
          <w:p w14:paraId="69D94D36"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0.05</w:t>
            </w:r>
          </w:p>
        </w:tc>
        <w:tc>
          <w:tcPr>
            <w:tcW w:w="567" w:type="dxa"/>
            <w:tcBorders>
              <w:top w:val="nil"/>
              <w:left w:val="nil"/>
              <w:bottom w:val="nil"/>
              <w:right w:val="nil"/>
            </w:tcBorders>
            <w:shd w:val="clear" w:color="auto" w:fill="auto"/>
            <w:noWrap/>
            <w:vAlign w:val="bottom"/>
            <w:hideMark/>
          </w:tcPr>
          <w:p w14:paraId="5073FF96"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0.05</w:t>
            </w:r>
          </w:p>
        </w:tc>
        <w:tc>
          <w:tcPr>
            <w:tcW w:w="567" w:type="dxa"/>
            <w:tcBorders>
              <w:top w:val="nil"/>
              <w:left w:val="nil"/>
              <w:bottom w:val="nil"/>
              <w:right w:val="nil"/>
            </w:tcBorders>
            <w:shd w:val="clear" w:color="auto" w:fill="auto"/>
            <w:noWrap/>
            <w:vAlign w:val="bottom"/>
            <w:hideMark/>
          </w:tcPr>
          <w:p w14:paraId="0D20F7B6"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0.17</w:t>
            </w:r>
          </w:p>
        </w:tc>
        <w:tc>
          <w:tcPr>
            <w:tcW w:w="567" w:type="dxa"/>
            <w:tcBorders>
              <w:top w:val="nil"/>
              <w:left w:val="nil"/>
              <w:bottom w:val="nil"/>
              <w:right w:val="nil"/>
            </w:tcBorders>
            <w:shd w:val="clear" w:color="auto" w:fill="auto"/>
            <w:noWrap/>
            <w:vAlign w:val="bottom"/>
            <w:hideMark/>
          </w:tcPr>
          <w:p w14:paraId="44CBA8E7"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0.33</w:t>
            </w:r>
          </w:p>
        </w:tc>
        <w:tc>
          <w:tcPr>
            <w:tcW w:w="567" w:type="dxa"/>
            <w:tcBorders>
              <w:top w:val="nil"/>
              <w:left w:val="nil"/>
              <w:bottom w:val="nil"/>
              <w:right w:val="nil"/>
            </w:tcBorders>
            <w:shd w:val="clear" w:color="auto" w:fill="auto"/>
            <w:noWrap/>
            <w:vAlign w:val="bottom"/>
            <w:hideMark/>
          </w:tcPr>
          <w:p w14:paraId="541B9111"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0.12</w:t>
            </w:r>
          </w:p>
        </w:tc>
        <w:tc>
          <w:tcPr>
            <w:tcW w:w="567" w:type="dxa"/>
            <w:tcBorders>
              <w:top w:val="nil"/>
              <w:left w:val="nil"/>
              <w:bottom w:val="nil"/>
              <w:right w:val="nil"/>
            </w:tcBorders>
            <w:shd w:val="clear" w:color="auto" w:fill="auto"/>
            <w:noWrap/>
            <w:vAlign w:val="bottom"/>
            <w:hideMark/>
          </w:tcPr>
          <w:p w14:paraId="40990946"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0.12</w:t>
            </w:r>
          </w:p>
        </w:tc>
        <w:tc>
          <w:tcPr>
            <w:tcW w:w="567" w:type="dxa"/>
            <w:tcBorders>
              <w:top w:val="nil"/>
              <w:left w:val="nil"/>
              <w:bottom w:val="nil"/>
              <w:right w:val="nil"/>
            </w:tcBorders>
            <w:shd w:val="clear" w:color="auto" w:fill="auto"/>
            <w:noWrap/>
            <w:vAlign w:val="bottom"/>
            <w:hideMark/>
          </w:tcPr>
          <w:p w14:paraId="4A05A2F0"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0.01</w:t>
            </w:r>
          </w:p>
        </w:tc>
        <w:tc>
          <w:tcPr>
            <w:tcW w:w="567" w:type="dxa"/>
            <w:tcBorders>
              <w:top w:val="nil"/>
              <w:left w:val="nil"/>
              <w:bottom w:val="nil"/>
              <w:right w:val="nil"/>
            </w:tcBorders>
            <w:shd w:val="clear" w:color="auto" w:fill="auto"/>
            <w:noWrap/>
            <w:vAlign w:val="bottom"/>
            <w:hideMark/>
          </w:tcPr>
          <w:p w14:paraId="5548A93A"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0.24</w:t>
            </w:r>
          </w:p>
        </w:tc>
        <w:tc>
          <w:tcPr>
            <w:tcW w:w="567" w:type="dxa"/>
            <w:tcBorders>
              <w:top w:val="nil"/>
              <w:left w:val="nil"/>
              <w:bottom w:val="nil"/>
              <w:right w:val="nil"/>
            </w:tcBorders>
            <w:shd w:val="clear" w:color="auto" w:fill="auto"/>
            <w:noWrap/>
            <w:vAlign w:val="bottom"/>
            <w:hideMark/>
          </w:tcPr>
          <w:p w14:paraId="5F910051"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0.30</w:t>
            </w:r>
          </w:p>
        </w:tc>
        <w:tc>
          <w:tcPr>
            <w:tcW w:w="567" w:type="dxa"/>
            <w:tcBorders>
              <w:top w:val="nil"/>
              <w:left w:val="nil"/>
              <w:bottom w:val="nil"/>
              <w:right w:val="nil"/>
            </w:tcBorders>
            <w:shd w:val="clear" w:color="auto" w:fill="auto"/>
            <w:noWrap/>
            <w:vAlign w:val="bottom"/>
            <w:hideMark/>
          </w:tcPr>
          <w:p w14:paraId="58C612FE"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1.49</w:t>
            </w:r>
          </w:p>
        </w:tc>
        <w:tc>
          <w:tcPr>
            <w:tcW w:w="567" w:type="dxa"/>
            <w:tcBorders>
              <w:top w:val="nil"/>
              <w:left w:val="nil"/>
              <w:bottom w:val="nil"/>
              <w:right w:val="nil"/>
            </w:tcBorders>
            <w:shd w:val="clear" w:color="auto" w:fill="auto"/>
            <w:noWrap/>
            <w:vAlign w:val="bottom"/>
            <w:hideMark/>
          </w:tcPr>
          <w:p w14:paraId="41D385DF"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0.12</w:t>
            </w:r>
          </w:p>
        </w:tc>
        <w:tc>
          <w:tcPr>
            <w:tcW w:w="662" w:type="dxa"/>
            <w:gridSpan w:val="2"/>
            <w:tcBorders>
              <w:top w:val="nil"/>
              <w:left w:val="nil"/>
              <w:bottom w:val="nil"/>
              <w:right w:val="nil"/>
            </w:tcBorders>
            <w:shd w:val="clear" w:color="auto" w:fill="auto"/>
            <w:noWrap/>
            <w:vAlign w:val="bottom"/>
            <w:hideMark/>
          </w:tcPr>
          <w:p w14:paraId="6AC38F8E"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10.08</w:t>
            </w:r>
          </w:p>
        </w:tc>
      </w:tr>
      <w:tr w:rsidR="002B20FD" w:rsidRPr="000A65AB" w14:paraId="61D3409C" w14:textId="77777777" w:rsidTr="00796BFA">
        <w:trPr>
          <w:trHeight w:val="264"/>
          <w:jc w:val="center"/>
        </w:trPr>
        <w:tc>
          <w:tcPr>
            <w:tcW w:w="1953" w:type="dxa"/>
            <w:tcBorders>
              <w:top w:val="nil"/>
              <w:left w:val="nil"/>
              <w:bottom w:val="nil"/>
              <w:right w:val="nil"/>
            </w:tcBorders>
            <w:shd w:val="clear" w:color="auto" w:fill="auto"/>
            <w:noWrap/>
            <w:vAlign w:val="bottom"/>
            <w:hideMark/>
          </w:tcPr>
          <w:p w14:paraId="6F926838"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Soil erosion</w:t>
            </w:r>
          </w:p>
        </w:tc>
        <w:tc>
          <w:tcPr>
            <w:tcW w:w="644" w:type="dxa"/>
            <w:tcBorders>
              <w:top w:val="nil"/>
              <w:left w:val="nil"/>
              <w:bottom w:val="nil"/>
              <w:right w:val="nil"/>
            </w:tcBorders>
            <w:shd w:val="clear" w:color="auto" w:fill="auto"/>
            <w:noWrap/>
            <w:vAlign w:val="bottom"/>
            <w:hideMark/>
          </w:tcPr>
          <w:p w14:paraId="5EB527E6"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0.03</w:t>
            </w:r>
          </w:p>
        </w:tc>
        <w:tc>
          <w:tcPr>
            <w:tcW w:w="567" w:type="dxa"/>
            <w:tcBorders>
              <w:top w:val="nil"/>
              <w:left w:val="nil"/>
              <w:bottom w:val="nil"/>
              <w:right w:val="nil"/>
            </w:tcBorders>
            <w:shd w:val="clear" w:color="auto" w:fill="auto"/>
            <w:noWrap/>
            <w:vAlign w:val="bottom"/>
            <w:hideMark/>
          </w:tcPr>
          <w:p w14:paraId="66C8909F"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0.03</w:t>
            </w:r>
          </w:p>
        </w:tc>
        <w:tc>
          <w:tcPr>
            <w:tcW w:w="567" w:type="dxa"/>
            <w:tcBorders>
              <w:top w:val="nil"/>
              <w:left w:val="nil"/>
              <w:bottom w:val="nil"/>
              <w:right w:val="nil"/>
            </w:tcBorders>
            <w:shd w:val="clear" w:color="auto" w:fill="auto"/>
            <w:noWrap/>
            <w:vAlign w:val="bottom"/>
            <w:hideMark/>
          </w:tcPr>
          <w:p w14:paraId="37611D72"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0.02</w:t>
            </w:r>
          </w:p>
        </w:tc>
        <w:tc>
          <w:tcPr>
            <w:tcW w:w="567" w:type="dxa"/>
            <w:tcBorders>
              <w:top w:val="nil"/>
              <w:left w:val="nil"/>
              <w:bottom w:val="nil"/>
              <w:right w:val="nil"/>
            </w:tcBorders>
            <w:shd w:val="clear" w:color="auto" w:fill="auto"/>
            <w:noWrap/>
            <w:vAlign w:val="bottom"/>
            <w:hideMark/>
          </w:tcPr>
          <w:p w14:paraId="23B377A8"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0.04</w:t>
            </w:r>
          </w:p>
        </w:tc>
        <w:tc>
          <w:tcPr>
            <w:tcW w:w="567" w:type="dxa"/>
            <w:tcBorders>
              <w:top w:val="nil"/>
              <w:left w:val="nil"/>
              <w:bottom w:val="nil"/>
              <w:right w:val="nil"/>
            </w:tcBorders>
            <w:shd w:val="clear" w:color="auto" w:fill="auto"/>
            <w:noWrap/>
            <w:vAlign w:val="bottom"/>
            <w:hideMark/>
          </w:tcPr>
          <w:p w14:paraId="37022852"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0.02</w:t>
            </w:r>
          </w:p>
        </w:tc>
        <w:tc>
          <w:tcPr>
            <w:tcW w:w="567" w:type="dxa"/>
            <w:tcBorders>
              <w:top w:val="nil"/>
              <w:left w:val="nil"/>
              <w:bottom w:val="nil"/>
              <w:right w:val="nil"/>
            </w:tcBorders>
            <w:shd w:val="clear" w:color="auto" w:fill="auto"/>
            <w:noWrap/>
            <w:vAlign w:val="bottom"/>
            <w:hideMark/>
          </w:tcPr>
          <w:p w14:paraId="68D1A5C8"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0.02</w:t>
            </w:r>
          </w:p>
        </w:tc>
        <w:tc>
          <w:tcPr>
            <w:tcW w:w="567" w:type="dxa"/>
            <w:tcBorders>
              <w:top w:val="nil"/>
              <w:left w:val="nil"/>
              <w:bottom w:val="nil"/>
              <w:right w:val="nil"/>
            </w:tcBorders>
            <w:shd w:val="clear" w:color="auto" w:fill="auto"/>
            <w:noWrap/>
            <w:vAlign w:val="bottom"/>
            <w:hideMark/>
          </w:tcPr>
          <w:p w14:paraId="4DD1DB3F"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0.01</w:t>
            </w:r>
          </w:p>
        </w:tc>
        <w:tc>
          <w:tcPr>
            <w:tcW w:w="567" w:type="dxa"/>
            <w:tcBorders>
              <w:top w:val="nil"/>
              <w:left w:val="nil"/>
              <w:bottom w:val="nil"/>
              <w:right w:val="nil"/>
            </w:tcBorders>
            <w:shd w:val="clear" w:color="auto" w:fill="auto"/>
            <w:noWrap/>
            <w:vAlign w:val="bottom"/>
            <w:hideMark/>
          </w:tcPr>
          <w:p w14:paraId="06D4E7D1"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0.03</w:t>
            </w:r>
          </w:p>
        </w:tc>
        <w:tc>
          <w:tcPr>
            <w:tcW w:w="567" w:type="dxa"/>
            <w:tcBorders>
              <w:top w:val="nil"/>
              <w:left w:val="nil"/>
              <w:bottom w:val="nil"/>
              <w:right w:val="nil"/>
            </w:tcBorders>
            <w:shd w:val="clear" w:color="auto" w:fill="auto"/>
            <w:noWrap/>
            <w:vAlign w:val="bottom"/>
            <w:hideMark/>
          </w:tcPr>
          <w:p w14:paraId="30CDEDEE"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0.03</w:t>
            </w:r>
          </w:p>
        </w:tc>
        <w:tc>
          <w:tcPr>
            <w:tcW w:w="567" w:type="dxa"/>
            <w:tcBorders>
              <w:top w:val="nil"/>
              <w:left w:val="nil"/>
              <w:bottom w:val="nil"/>
              <w:right w:val="nil"/>
            </w:tcBorders>
            <w:shd w:val="clear" w:color="auto" w:fill="auto"/>
            <w:noWrap/>
            <w:vAlign w:val="bottom"/>
            <w:hideMark/>
          </w:tcPr>
          <w:p w14:paraId="672D955B"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0.23</w:t>
            </w:r>
          </w:p>
        </w:tc>
        <w:tc>
          <w:tcPr>
            <w:tcW w:w="567" w:type="dxa"/>
            <w:tcBorders>
              <w:top w:val="nil"/>
              <w:left w:val="nil"/>
              <w:bottom w:val="nil"/>
              <w:right w:val="nil"/>
            </w:tcBorders>
            <w:shd w:val="clear" w:color="auto" w:fill="auto"/>
            <w:noWrap/>
            <w:vAlign w:val="bottom"/>
            <w:hideMark/>
          </w:tcPr>
          <w:p w14:paraId="5AC7B25A"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0.02</w:t>
            </w:r>
          </w:p>
        </w:tc>
        <w:tc>
          <w:tcPr>
            <w:tcW w:w="662" w:type="dxa"/>
            <w:gridSpan w:val="2"/>
            <w:tcBorders>
              <w:top w:val="nil"/>
              <w:left w:val="nil"/>
              <w:bottom w:val="nil"/>
              <w:right w:val="nil"/>
            </w:tcBorders>
            <w:shd w:val="clear" w:color="auto" w:fill="auto"/>
            <w:noWrap/>
            <w:vAlign w:val="bottom"/>
            <w:hideMark/>
          </w:tcPr>
          <w:p w14:paraId="3A120EEC"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9.37</w:t>
            </w:r>
          </w:p>
        </w:tc>
      </w:tr>
      <w:tr w:rsidR="002B20FD" w:rsidRPr="000A65AB" w14:paraId="1B71324C" w14:textId="77777777" w:rsidTr="00796BFA">
        <w:trPr>
          <w:trHeight w:val="264"/>
          <w:jc w:val="center"/>
        </w:trPr>
        <w:tc>
          <w:tcPr>
            <w:tcW w:w="1953" w:type="dxa"/>
            <w:tcBorders>
              <w:top w:val="nil"/>
              <w:left w:val="nil"/>
              <w:bottom w:val="nil"/>
              <w:right w:val="nil"/>
            </w:tcBorders>
            <w:shd w:val="clear" w:color="auto" w:fill="auto"/>
            <w:noWrap/>
            <w:vAlign w:val="bottom"/>
            <w:hideMark/>
          </w:tcPr>
          <w:p w14:paraId="00628874"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Sand mining</w:t>
            </w:r>
          </w:p>
        </w:tc>
        <w:tc>
          <w:tcPr>
            <w:tcW w:w="644" w:type="dxa"/>
            <w:tcBorders>
              <w:top w:val="nil"/>
              <w:left w:val="nil"/>
              <w:bottom w:val="nil"/>
              <w:right w:val="nil"/>
            </w:tcBorders>
            <w:shd w:val="clear" w:color="auto" w:fill="auto"/>
            <w:noWrap/>
            <w:vAlign w:val="bottom"/>
            <w:hideMark/>
          </w:tcPr>
          <w:p w14:paraId="5F196D35"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0.03</w:t>
            </w:r>
          </w:p>
        </w:tc>
        <w:tc>
          <w:tcPr>
            <w:tcW w:w="567" w:type="dxa"/>
            <w:tcBorders>
              <w:top w:val="nil"/>
              <w:left w:val="nil"/>
              <w:bottom w:val="nil"/>
              <w:right w:val="nil"/>
            </w:tcBorders>
            <w:shd w:val="clear" w:color="auto" w:fill="auto"/>
            <w:noWrap/>
            <w:vAlign w:val="bottom"/>
            <w:hideMark/>
          </w:tcPr>
          <w:p w14:paraId="6D7F6464"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0.03</w:t>
            </w:r>
          </w:p>
        </w:tc>
        <w:tc>
          <w:tcPr>
            <w:tcW w:w="567" w:type="dxa"/>
            <w:tcBorders>
              <w:top w:val="nil"/>
              <w:left w:val="nil"/>
              <w:bottom w:val="nil"/>
              <w:right w:val="nil"/>
            </w:tcBorders>
            <w:shd w:val="clear" w:color="auto" w:fill="auto"/>
            <w:noWrap/>
            <w:vAlign w:val="bottom"/>
            <w:hideMark/>
          </w:tcPr>
          <w:p w14:paraId="4B3B4C42"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0.01</w:t>
            </w:r>
          </w:p>
        </w:tc>
        <w:tc>
          <w:tcPr>
            <w:tcW w:w="567" w:type="dxa"/>
            <w:tcBorders>
              <w:top w:val="nil"/>
              <w:left w:val="nil"/>
              <w:bottom w:val="nil"/>
              <w:right w:val="nil"/>
            </w:tcBorders>
            <w:shd w:val="clear" w:color="auto" w:fill="auto"/>
            <w:noWrap/>
            <w:vAlign w:val="bottom"/>
            <w:hideMark/>
          </w:tcPr>
          <w:p w14:paraId="3CE96A9A"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0.02</w:t>
            </w:r>
          </w:p>
        </w:tc>
        <w:tc>
          <w:tcPr>
            <w:tcW w:w="567" w:type="dxa"/>
            <w:tcBorders>
              <w:top w:val="nil"/>
              <w:left w:val="nil"/>
              <w:bottom w:val="nil"/>
              <w:right w:val="nil"/>
            </w:tcBorders>
            <w:shd w:val="clear" w:color="auto" w:fill="auto"/>
            <w:noWrap/>
            <w:vAlign w:val="bottom"/>
            <w:hideMark/>
          </w:tcPr>
          <w:p w14:paraId="61AB5BA0"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0.02</w:t>
            </w:r>
          </w:p>
        </w:tc>
        <w:tc>
          <w:tcPr>
            <w:tcW w:w="567" w:type="dxa"/>
            <w:tcBorders>
              <w:top w:val="nil"/>
              <w:left w:val="nil"/>
              <w:bottom w:val="nil"/>
              <w:right w:val="nil"/>
            </w:tcBorders>
            <w:shd w:val="clear" w:color="auto" w:fill="auto"/>
            <w:noWrap/>
            <w:vAlign w:val="bottom"/>
            <w:hideMark/>
          </w:tcPr>
          <w:p w14:paraId="05E7067C"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0.01</w:t>
            </w:r>
          </w:p>
        </w:tc>
        <w:tc>
          <w:tcPr>
            <w:tcW w:w="567" w:type="dxa"/>
            <w:tcBorders>
              <w:top w:val="nil"/>
              <w:left w:val="nil"/>
              <w:bottom w:val="nil"/>
              <w:right w:val="nil"/>
            </w:tcBorders>
            <w:shd w:val="clear" w:color="auto" w:fill="auto"/>
            <w:noWrap/>
            <w:vAlign w:val="bottom"/>
            <w:hideMark/>
          </w:tcPr>
          <w:p w14:paraId="0AF0721B"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0.02</w:t>
            </w:r>
          </w:p>
        </w:tc>
        <w:tc>
          <w:tcPr>
            <w:tcW w:w="567" w:type="dxa"/>
            <w:tcBorders>
              <w:top w:val="nil"/>
              <w:left w:val="nil"/>
              <w:bottom w:val="nil"/>
              <w:right w:val="nil"/>
            </w:tcBorders>
            <w:shd w:val="clear" w:color="auto" w:fill="auto"/>
            <w:noWrap/>
            <w:vAlign w:val="bottom"/>
            <w:hideMark/>
          </w:tcPr>
          <w:p w14:paraId="45562BFB"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0.03</w:t>
            </w:r>
          </w:p>
        </w:tc>
        <w:tc>
          <w:tcPr>
            <w:tcW w:w="567" w:type="dxa"/>
            <w:tcBorders>
              <w:top w:val="nil"/>
              <w:left w:val="nil"/>
              <w:bottom w:val="nil"/>
              <w:right w:val="nil"/>
            </w:tcBorders>
            <w:shd w:val="clear" w:color="auto" w:fill="auto"/>
            <w:noWrap/>
            <w:vAlign w:val="bottom"/>
            <w:hideMark/>
          </w:tcPr>
          <w:p w14:paraId="15E2228A"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0.03</w:t>
            </w:r>
          </w:p>
        </w:tc>
        <w:tc>
          <w:tcPr>
            <w:tcW w:w="567" w:type="dxa"/>
            <w:tcBorders>
              <w:top w:val="nil"/>
              <w:left w:val="nil"/>
              <w:bottom w:val="nil"/>
              <w:right w:val="nil"/>
            </w:tcBorders>
            <w:shd w:val="clear" w:color="auto" w:fill="auto"/>
            <w:noWrap/>
            <w:vAlign w:val="bottom"/>
            <w:hideMark/>
          </w:tcPr>
          <w:p w14:paraId="1F53C042"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0.20</w:t>
            </w:r>
          </w:p>
        </w:tc>
        <w:tc>
          <w:tcPr>
            <w:tcW w:w="567" w:type="dxa"/>
            <w:tcBorders>
              <w:top w:val="nil"/>
              <w:left w:val="nil"/>
              <w:bottom w:val="nil"/>
              <w:right w:val="nil"/>
            </w:tcBorders>
            <w:shd w:val="clear" w:color="auto" w:fill="auto"/>
            <w:noWrap/>
            <w:vAlign w:val="bottom"/>
            <w:hideMark/>
          </w:tcPr>
          <w:p w14:paraId="6B035953"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0.02</w:t>
            </w:r>
          </w:p>
        </w:tc>
        <w:tc>
          <w:tcPr>
            <w:tcW w:w="662" w:type="dxa"/>
            <w:gridSpan w:val="2"/>
            <w:tcBorders>
              <w:top w:val="nil"/>
              <w:left w:val="nil"/>
              <w:bottom w:val="nil"/>
              <w:right w:val="nil"/>
            </w:tcBorders>
            <w:shd w:val="clear" w:color="auto" w:fill="auto"/>
            <w:noWrap/>
            <w:vAlign w:val="bottom"/>
            <w:hideMark/>
          </w:tcPr>
          <w:p w14:paraId="7A86AB93"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8.94</w:t>
            </w:r>
          </w:p>
        </w:tc>
      </w:tr>
      <w:tr w:rsidR="002B20FD" w:rsidRPr="000A65AB" w14:paraId="721E5D66" w14:textId="77777777" w:rsidTr="00796BFA">
        <w:trPr>
          <w:trHeight w:val="264"/>
          <w:jc w:val="center"/>
        </w:trPr>
        <w:tc>
          <w:tcPr>
            <w:tcW w:w="1953" w:type="dxa"/>
            <w:tcBorders>
              <w:top w:val="nil"/>
              <w:left w:val="nil"/>
              <w:bottom w:val="nil"/>
              <w:right w:val="nil"/>
            </w:tcBorders>
            <w:shd w:val="clear" w:color="auto" w:fill="auto"/>
            <w:noWrap/>
            <w:vAlign w:val="bottom"/>
            <w:hideMark/>
          </w:tcPr>
          <w:p w14:paraId="60A345E1"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Damages to water gates</w:t>
            </w:r>
          </w:p>
        </w:tc>
        <w:tc>
          <w:tcPr>
            <w:tcW w:w="644" w:type="dxa"/>
            <w:tcBorders>
              <w:top w:val="nil"/>
              <w:left w:val="nil"/>
              <w:bottom w:val="nil"/>
              <w:right w:val="nil"/>
            </w:tcBorders>
            <w:shd w:val="clear" w:color="auto" w:fill="auto"/>
            <w:noWrap/>
            <w:vAlign w:val="bottom"/>
            <w:hideMark/>
          </w:tcPr>
          <w:p w14:paraId="72BCB262"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0.05</w:t>
            </w:r>
          </w:p>
        </w:tc>
        <w:tc>
          <w:tcPr>
            <w:tcW w:w="567" w:type="dxa"/>
            <w:tcBorders>
              <w:top w:val="nil"/>
              <w:left w:val="nil"/>
              <w:bottom w:val="nil"/>
              <w:right w:val="nil"/>
            </w:tcBorders>
            <w:shd w:val="clear" w:color="auto" w:fill="auto"/>
            <w:noWrap/>
            <w:vAlign w:val="bottom"/>
            <w:hideMark/>
          </w:tcPr>
          <w:p w14:paraId="4C145E26"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0.08</w:t>
            </w:r>
          </w:p>
        </w:tc>
        <w:tc>
          <w:tcPr>
            <w:tcW w:w="567" w:type="dxa"/>
            <w:tcBorders>
              <w:top w:val="nil"/>
              <w:left w:val="nil"/>
              <w:bottom w:val="nil"/>
              <w:right w:val="nil"/>
            </w:tcBorders>
            <w:shd w:val="clear" w:color="auto" w:fill="auto"/>
            <w:noWrap/>
            <w:vAlign w:val="bottom"/>
            <w:hideMark/>
          </w:tcPr>
          <w:p w14:paraId="446CBE15"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0.01</w:t>
            </w:r>
          </w:p>
        </w:tc>
        <w:tc>
          <w:tcPr>
            <w:tcW w:w="567" w:type="dxa"/>
            <w:tcBorders>
              <w:top w:val="nil"/>
              <w:left w:val="nil"/>
              <w:bottom w:val="nil"/>
              <w:right w:val="nil"/>
            </w:tcBorders>
            <w:shd w:val="clear" w:color="auto" w:fill="auto"/>
            <w:noWrap/>
            <w:vAlign w:val="bottom"/>
            <w:hideMark/>
          </w:tcPr>
          <w:p w14:paraId="1AC50326"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0.33</w:t>
            </w:r>
          </w:p>
        </w:tc>
        <w:tc>
          <w:tcPr>
            <w:tcW w:w="567" w:type="dxa"/>
            <w:tcBorders>
              <w:top w:val="nil"/>
              <w:left w:val="nil"/>
              <w:bottom w:val="nil"/>
              <w:right w:val="nil"/>
            </w:tcBorders>
            <w:shd w:val="clear" w:color="auto" w:fill="auto"/>
            <w:noWrap/>
            <w:vAlign w:val="bottom"/>
            <w:hideMark/>
          </w:tcPr>
          <w:p w14:paraId="13168247"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0.37</w:t>
            </w:r>
          </w:p>
        </w:tc>
        <w:tc>
          <w:tcPr>
            <w:tcW w:w="567" w:type="dxa"/>
            <w:tcBorders>
              <w:top w:val="nil"/>
              <w:left w:val="nil"/>
              <w:bottom w:val="nil"/>
              <w:right w:val="nil"/>
            </w:tcBorders>
            <w:shd w:val="clear" w:color="auto" w:fill="auto"/>
            <w:noWrap/>
            <w:vAlign w:val="bottom"/>
            <w:hideMark/>
          </w:tcPr>
          <w:p w14:paraId="61909D7B"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0.07</w:t>
            </w:r>
          </w:p>
        </w:tc>
        <w:tc>
          <w:tcPr>
            <w:tcW w:w="567" w:type="dxa"/>
            <w:tcBorders>
              <w:top w:val="nil"/>
              <w:left w:val="nil"/>
              <w:bottom w:val="nil"/>
              <w:right w:val="nil"/>
            </w:tcBorders>
            <w:shd w:val="clear" w:color="auto" w:fill="auto"/>
            <w:noWrap/>
            <w:vAlign w:val="bottom"/>
            <w:hideMark/>
          </w:tcPr>
          <w:p w14:paraId="03F660AA"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0.07</w:t>
            </w:r>
          </w:p>
        </w:tc>
        <w:tc>
          <w:tcPr>
            <w:tcW w:w="567" w:type="dxa"/>
            <w:tcBorders>
              <w:top w:val="nil"/>
              <w:left w:val="nil"/>
              <w:bottom w:val="nil"/>
              <w:right w:val="nil"/>
            </w:tcBorders>
            <w:shd w:val="clear" w:color="auto" w:fill="auto"/>
            <w:noWrap/>
            <w:vAlign w:val="bottom"/>
            <w:hideMark/>
          </w:tcPr>
          <w:p w14:paraId="1DE6F93B"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0.08</w:t>
            </w:r>
          </w:p>
        </w:tc>
        <w:tc>
          <w:tcPr>
            <w:tcW w:w="567" w:type="dxa"/>
            <w:tcBorders>
              <w:top w:val="nil"/>
              <w:left w:val="nil"/>
              <w:bottom w:val="nil"/>
              <w:right w:val="nil"/>
            </w:tcBorders>
            <w:shd w:val="clear" w:color="auto" w:fill="auto"/>
            <w:noWrap/>
            <w:vAlign w:val="bottom"/>
            <w:hideMark/>
          </w:tcPr>
          <w:p w14:paraId="40F40B00"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0.01</w:t>
            </w:r>
          </w:p>
        </w:tc>
        <w:tc>
          <w:tcPr>
            <w:tcW w:w="567" w:type="dxa"/>
            <w:tcBorders>
              <w:top w:val="nil"/>
              <w:left w:val="nil"/>
              <w:bottom w:val="nil"/>
              <w:right w:val="nil"/>
            </w:tcBorders>
            <w:shd w:val="clear" w:color="auto" w:fill="auto"/>
            <w:noWrap/>
            <w:vAlign w:val="bottom"/>
            <w:hideMark/>
          </w:tcPr>
          <w:p w14:paraId="6D56CC2C"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1.07</w:t>
            </w:r>
          </w:p>
        </w:tc>
        <w:tc>
          <w:tcPr>
            <w:tcW w:w="567" w:type="dxa"/>
            <w:tcBorders>
              <w:top w:val="nil"/>
              <w:left w:val="nil"/>
              <w:bottom w:val="nil"/>
              <w:right w:val="nil"/>
            </w:tcBorders>
            <w:shd w:val="clear" w:color="auto" w:fill="auto"/>
            <w:noWrap/>
            <w:vAlign w:val="bottom"/>
            <w:hideMark/>
          </w:tcPr>
          <w:p w14:paraId="35E3B7A2"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0.08</w:t>
            </w:r>
          </w:p>
        </w:tc>
        <w:tc>
          <w:tcPr>
            <w:tcW w:w="662" w:type="dxa"/>
            <w:gridSpan w:val="2"/>
            <w:tcBorders>
              <w:top w:val="nil"/>
              <w:left w:val="nil"/>
              <w:bottom w:val="nil"/>
              <w:right w:val="nil"/>
            </w:tcBorders>
            <w:shd w:val="clear" w:color="auto" w:fill="auto"/>
            <w:noWrap/>
            <w:vAlign w:val="bottom"/>
            <w:hideMark/>
          </w:tcPr>
          <w:p w14:paraId="7C08A13B"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10.25</w:t>
            </w:r>
          </w:p>
        </w:tc>
      </w:tr>
      <w:tr w:rsidR="002B20FD" w:rsidRPr="000A65AB" w14:paraId="47090591" w14:textId="77777777" w:rsidTr="00796BFA">
        <w:trPr>
          <w:trHeight w:val="264"/>
          <w:jc w:val="center"/>
        </w:trPr>
        <w:tc>
          <w:tcPr>
            <w:tcW w:w="1953" w:type="dxa"/>
            <w:tcBorders>
              <w:top w:val="nil"/>
              <w:left w:val="nil"/>
              <w:bottom w:val="nil"/>
              <w:right w:val="nil"/>
            </w:tcBorders>
            <w:shd w:val="clear" w:color="auto" w:fill="auto"/>
            <w:noWrap/>
            <w:vAlign w:val="bottom"/>
            <w:hideMark/>
          </w:tcPr>
          <w:p w14:paraId="11F213C2"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Unauthorized developments</w:t>
            </w:r>
          </w:p>
        </w:tc>
        <w:tc>
          <w:tcPr>
            <w:tcW w:w="644" w:type="dxa"/>
            <w:tcBorders>
              <w:top w:val="nil"/>
              <w:left w:val="nil"/>
              <w:bottom w:val="nil"/>
              <w:right w:val="nil"/>
            </w:tcBorders>
            <w:shd w:val="clear" w:color="auto" w:fill="auto"/>
            <w:noWrap/>
            <w:vAlign w:val="bottom"/>
            <w:hideMark/>
          </w:tcPr>
          <w:p w14:paraId="0EECBD24"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0.05</w:t>
            </w:r>
          </w:p>
        </w:tc>
        <w:tc>
          <w:tcPr>
            <w:tcW w:w="567" w:type="dxa"/>
            <w:tcBorders>
              <w:top w:val="nil"/>
              <w:left w:val="nil"/>
              <w:bottom w:val="nil"/>
              <w:right w:val="nil"/>
            </w:tcBorders>
            <w:shd w:val="clear" w:color="auto" w:fill="auto"/>
            <w:noWrap/>
            <w:vAlign w:val="bottom"/>
            <w:hideMark/>
          </w:tcPr>
          <w:p w14:paraId="2B20C261"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0.08</w:t>
            </w:r>
          </w:p>
        </w:tc>
        <w:tc>
          <w:tcPr>
            <w:tcW w:w="567" w:type="dxa"/>
            <w:tcBorders>
              <w:top w:val="nil"/>
              <w:left w:val="nil"/>
              <w:bottom w:val="nil"/>
              <w:right w:val="nil"/>
            </w:tcBorders>
            <w:shd w:val="clear" w:color="auto" w:fill="auto"/>
            <w:noWrap/>
            <w:vAlign w:val="bottom"/>
            <w:hideMark/>
          </w:tcPr>
          <w:p w14:paraId="22CDD4D6"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0.01</w:t>
            </w:r>
          </w:p>
        </w:tc>
        <w:tc>
          <w:tcPr>
            <w:tcW w:w="567" w:type="dxa"/>
            <w:tcBorders>
              <w:top w:val="nil"/>
              <w:left w:val="nil"/>
              <w:bottom w:val="nil"/>
              <w:right w:val="nil"/>
            </w:tcBorders>
            <w:shd w:val="clear" w:color="auto" w:fill="auto"/>
            <w:noWrap/>
            <w:vAlign w:val="bottom"/>
            <w:hideMark/>
          </w:tcPr>
          <w:p w14:paraId="4D6AE82A"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0.33</w:t>
            </w:r>
          </w:p>
        </w:tc>
        <w:tc>
          <w:tcPr>
            <w:tcW w:w="567" w:type="dxa"/>
            <w:tcBorders>
              <w:top w:val="nil"/>
              <w:left w:val="nil"/>
              <w:bottom w:val="nil"/>
              <w:right w:val="nil"/>
            </w:tcBorders>
            <w:shd w:val="clear" w:color="auto" w:fill="auto"/>
            <w:noWrap/>
            <w:vAlign w:val="bottom"/>
            <w:hideMark/>
          </w:tcPr>
          <w:p w14:paraId="1959659B"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0.37</w:t>
            </w:r>
          </w:p>
        </w:tc>
        <w:tc>
          <w:tcPr>
            <w:tcW w:w="567" w:type="dxa"/>
            <w:tcBorders>
              <w:top w:val="nil"/>
              <w:left w:val="nil"/>
              <w:bottom w:val="nil"/>
              <w:right w:val="nil"/>
            </w:tcBorders>
            <w:shd w:val="clear" w:color="auto" w:fill="auto"/>
            <w:noWrap/>
            <w:vAlign w:val="bottom"/>
            <w:hideMark/>
          </w:tcPr>
          <w:p w14:paraId="159BB6B0"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0.07</w:t>
            </w:r>
          </w:p>
        </w:tc>
        <w:tc>
          <w:tcPr>
            <w:tcW w:w="567" w:type="dxa"/>
            <w:tcBorders>
              <w:top w:val="nil"/>
              <w:left w:val="nil"/>
              <w:bottom w:val="nil"/>
              <w:right w:val="nil"/>
            </w:tcBorders>
            <w:shd w:val="clear" w:color="auto" w:fill="auto"/>
            <w:noWrap/>
            <w:vAlign w:val="bottom"/>
            <w:hideMark/>
          </w:tcPr>
          <w:p w14:paraId="11BC4D71"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0.07</w:t>
            </w:r>
          </w:p>
        </w:tc>
        <w:tc>
          <w:tcPr>
            <w:tcW w:w="567" w:type="dxa"/>
            <w:tcBorders>
              <w:top w:val="nil"/>
              <w:left w:val="nil"/>
              <w:bottom w:val="nil"/>
              <w:right w:val="nil"/>
            </w:tcBorders>
            <w:shd w:val="clear" w:color="auto" w:fill="auto"/>
            <w:noWrap/>
            <w:vAlign w:val="bottom"/>
            <w:hideMark/>
          </w:tcPr>
          <w:p w14:paraId="7FF390CF"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0.24</w:t>
            </w:r>
          </w:p>
        </w:tc>
        <w:tc>
          <w:tcPr>
            <w:tcW w:w="567" w:type="dxa"/>
            <w:tcBorders>
              <w:top w:val="nil"/>
              <w:left w:val="nil"/>
              <w:bottom w:val="nil"/>
              <w:right w:val="nil"/>
            </w:tcBorders>
            <w:shd w:val="clear" w:color="auto" w:fill="auto"/>
            <w:noWrap/>
            <w:vAlign w:val="bottom"/>
            <w:hideMark/>
          </w:tcPr>
          <w:p w14:paraId="3E074E35"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0.10</w:t>
            </w:r>
          </w:p>
        </w:tc>
        <w:tc>
          <w:tcPr>
            <w:tcW w:w="567" w:type="dxa"/>
            <w:tcBorders>
              <w:top w:val="nil"/>
              <w:left w:val="nil"/>
              <w:bottom w:val="nil"/>
              <w:right w:val="nil"/>
            </w:tcBorders>
            <w:shd w:val="clear" w:color="auto" w:fill="auto"/>
            <w:noWrap/>
            <w:vAlign w:val="bottom"/>
            <w:hideMark/>
          </w:tcPr>
          <w:p w14:paraId="39502E95"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1.32</w:t>
            </w:r>
          </w:p>
        </w:tc>
        <w:tc>
          <w:tcPr>
            <w:tcW w:w="567" w:type="dxa"/>
            <w:tcBorders>
              <w:top w:val="nil"/>
              <w:left w:val="nil"/>
              <w:bottom w:val="nil"/>
              <w:right w:val="nil"/>
            </w:tcBorders>
            <w:shd w:val="clear" w:color="auto" w:fill="auto"/>
            <w:noWrap/>
            <w:vAlign w:val="bottom"/>
            <w:hideMark/>
          </w:tcPr>
          <w:p w14:paraId="5417D01C"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0.10</w:t>
            </w:r>
          </w:p>
        </w:tc>
        <w:tc>
          <w:tcPr>
            <w:tcW w:w="662" w:type="dxa"/>
            <w:gridSpan w:val="2"/>
            <w:tcBorders>
              <w:top w:val="nil"/>
              <w:left w:val="nil"/>
              <w:bottom w:val="nil"/>
              <w:right w:val="nil"/>
            </w:tcBorders>
            <w:shd w:val="clear" w:color="auto" w:fill="auto"/>
            <w:noWrap/>
            <w:vAlign w:val="bottom"/>
            <w:hideMark/>
          </w:tcPr>
          <w:p w14:paraId="3097B50A"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10.37</w:t>
            </w:r>
          </w:p>
        </w:tc>
      </w:tr>
      <w:tr w:rsidR="002B20FD" w:rsidRPr="000A65AB" w14:paraId="3B98DF64" w14:textId="77777777" w:rsidTr="00796BFA">
        <w:trPr>
          <w:trHeight w:val="264"/>
          <w:jc w:val="center"/>
        </w:trPr>
        <w:tc>
          <w:tcPr>
            <w:tcW w:w="8281" w:type="dxa"/>
            <w:gridSpan w:val="13"/>
            <w:tcBorders>
              <w:top w:val="nil"/>
              <w:left w:val="nil"/>
              <w:bottom w:val="nil"/>
              <w:right w:val="nil"/>
            </w:tcBorders>
            <w:shd w:val="clear" w:color="auto" w:fill="auto"/>
            <w:noWrap/>
            <w:vAlign w:val="bottom"/>
            <w:hideMark/>
          </w:tcPr>
          <w:p w14:paraId="402769B6"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λ max</w:t>
            </w:r>
            <w:r>
              <w:rPr>
                <w:rFonts w:ascii="Times New Roman" w:eastAsia="Times New Roman" w:hAnsi="Times New Roman" w:cs="Times New Roman"/>
                <w:color w:val="000000"/>
                <w:position w:val="0"/>
                <w:sz w:val="20"/>
                <w:szCs w:val="20"/>
              </w:rPr>
              <w:t xml:space="preserve"> w</w:t>
            </w:r>
          </w:p>
        </w:tc>
        <w:tc>
          <w:tcPr>
            <w:tcW w:w="652" w:type="dxa"/>
            <w:tcBorders>
              <w:top w:val="nil"/>
              <w:left w:val="nil"/>
              <w:bottom w:val="nil"/>
              <w:right w:val="nil"/>
            </w:tcBorders>
            <w:shd w:val="clear" w:color="auto" w:fill="auto"/>
            <w:noWrap/>
            <w:vAlign w:val="bottom"/>
            <w:hideMark/>
          </w:tcPr>
          <w:p w14:paraId="430F4362"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9.32</w:t>
            </w:r>
          </w:p>
        </w:tc>
      </w:tr>
      <w:tr w:rsidR="002B20FD" w:rsidRPr="000A65AB" w14:paraId="0A78830C" w14:textId="77777777" w:rsidTr="00796BFA">
        <w:trPr>
          <w:trHeight w:val="264"/>
          <w:jc w:val="center"/>
        </w:trPr>
        <w:tc>
          <w:tcPr>
            <w:tcW w:w="8281" w:type="dxa"/>
            <w:gridSpan w:val="13"/>
            <w:tcBorders>
              <w:top w:val="nil"/>
              <w:left w:val="nil"/>
              <w:bottom w:val="nil"/>
              <w:right w:val="nil"/>
            </w:tcBorders>
            <w:shd w:val="clear" w:color="auto" w:fill="auto"/>
            <w:noWrap/>
            <w:vAlign w:val="bottom"/>
            <w:hideMark/>
          </w:tcPr>
          <w:p w14:paraId="72BEE288"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Consistency index (CI)</w:t>
            </w:r>
          </w:p>
        </w:tc>
        <w:tc>
          <w:tcPr>
            <w:tcW w:w="652" w:type="dxa"/>
            <w:tcBorders>
              <w:top w:val="nil"/>
              <w:left w:val="nil"/>
              <w:bottom w:val="nil"/>
              <w:right w:val="nil"/>
            </w:tcBorders>
            <w:shd w:val="clear" w:color="auto" w:fill="auto"/>
            <w:noWrap/>
            <w:vAlign w:val="bottom"/>
            <w:hideMark/>
          </w:tcPr>
          <w:p w14:paraId="20056821"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0.04</w:t>
            </w:r>
          </w:p>
        </w:tc>
      </w:tr>
      <w:tr w:rsidR="002B20FD" w:rsidRPr="000A65AB" w14:paraId="22FB9153" w14:textId="77777777" w:rsidTr="00796BFA">
        <w:trPr>
          <w:trHeight w:val="264"/>
          <w:jc w:val="center"/>
        </w:trPr>
        <w:tc>
          <w:tcPr>
            <w:tcW w:w="8281" w:type="dxa"/>
            <w:gridSpan w:val="13"/>
            <w:tcBorders>
              <w:top w:val="nil"/>
              <w:left w:val="nil"/>
              <w:bottom w:val="single" w:sz="4" w:space="0" w:color="auto"/>
              <w:right w:val="nil"/>
            </w:tcBorders>
            <w:shd w:val="clear" w:color="auto" w:fill="auto"/>
            <w:noWrap/>
            <w:vAlign w:val="bottom"/>
            <w:hideMark/>
          </w:tcPr>
          <w:p w14:paraId="4C481AA8"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rPr>
            </w:pPr>
            <w:r w:rsidRPr="000A65AB">
              <w:rPr>
                <w:rFonts w:ascii="Times New Roman" w:eastAsia="Times New Roman" w:hAnsi="Times New Roman" w:cs="Times New Roman"/>
                <w:color w:val="000000"/>
                <w:position w:val="0"/>
                <w:sz w:val="20"/>
                <w:szCs w:val="20"/>
              </w:rPr>
              <w:t>Consistency ratio</w:t>
            </w:r>
            <w:r>
              <w:rPr>
                <w:rFonts w:ascii="Times New Roman" w:eastAsia="Times New Roman" w:hAnsi="Times New Roman" w:cs="Times New Roman"/>
                <w:color w:val="000000"/>
                <w:position w:val="0"/>
                <w:sz w:val="20"/>
                <w:szCs w:val="20"/>
              </w:rPr>
              <w:t xml:space="preserve"> (CR)</w:t>
            </w:r>
          </w:p>
        </w:tc>
        <w:tc>
          <w:tcPr>
            <w:tcW w:w="652" w:type="dxa"/>
            <w:tcBorders>
              <w:top w:val="nil"/>
              <w:left w:val="nil"/>
              <w:bottom w:val="single" w:sz="4" w:space="0" w:color="auto"/>
              <w:right w:val="nil"/>
            </w:tcBorders>
            <w:shd w:val="clear" w:color="auto" w:fill="auto"/>
            <w:noWrap/>
            <w:vAlign w:val="bottom"/>
            <w:hideMark/>
          </w:tcPr>
          <w:p w14:paraId="05337AD3" w14:textId="77777777" w:rsidR="002B20FD" w:rsidRPr="000A65AB" w:rsidRDefault="002B20FD" w:rsidP="007411C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rPr>
            </w:pPr>
            <w:r w:rsidRPr="000A65AB">
              <w:rPr>
                <w:rFonts w:ascii="Times New Roman" w:eastAsia="Times New Roman" w:hAnsi="Times New Roman" w:cs="Times New Roman"/>
                <w:b/>
                <w:bCs/>
                <w:color w:val="000000"/>
                <w:position w:val="0"/>
                <w:sz w:val="20"/>
                <w:szCs w:val="20"/>
              </w:rPr>
              <w:t>0.03</w:t>
            </w:r>
          </w:p>
        </w:tc>
      </w:tr>
    </w:tbl>
    <w:p w14:paraId="0F74D12F" w14:textId="77777777" w:rsidR="002B20FD" w:rsidRDefault="002B20FD" w:rsidP="007411C1">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Source: Survey data, 2020</w:t>
      </w:r>
    </w:p>
    <w:p w14:paraId="32AECD8E" w14:textId="77777777" w:rsidR="00DE0CAE" w:rsidRDefault="00DE0CAE" w:rsidP="007411C1">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0"/>
          <w:szCs w:val="20"/>
        </w:rPr>
      </w:pPr>
    </w:p>
    <w:p w14:paraId="34B1955A" w14:textId="77777777" w:rsidR="002B20FD" w:rsidRDefault="002B20FD" w:rsidP="007411C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pPr>
      <w:r w:rsidRPr="000A65AB">
        <w:rPr>
          <w:rFonts w:ascii="Times New Roman" w:eastAsia="Times New Roman" w:hAnsi="Times New Roman" w:cs="Times New Roman"/>
          <w:bCs/>
          <w:color w:val="000000"/>
          <w:sz w:val="24"/>
          <w:szCs w:val="24"/>
        </w:rPr>
        <w:t>The Criteria Weights (CW) identified the prioritized significant flood producing variables in the research region based on the acceptable CR.</w:t>
      </w:r>
      <w:r>
        <w:rPr>
          <w:rFonts w:ascii="Times New Roman" w:eastAsia="Times New Roman" w:hAnsi="Times New Roman" w:cs="Times New Roman"/>
          <w:bCs/>
          <w:color w:val="000000"/>
          <w:sz w:val="24"/>
          <w:szCs w:val="24"/>
        </w:rPr>
        <w:t xml:space="preserve"> Accordingly, “encroachment” and “lack of proper drainage system” have CW values of 0.24 and 0.23 respectively (Table 4), the most addressed flood causing factors in the study area. </w:t>
      </w:r>
      <w:r w:rsidRPr="000A65AB">
        <w:rPr>
          <w:rFonts w:ascii="Times New Roman" w:eastAsia="Times New Roman" w:hAnsi="Times New Roman" w:cs="Times New Roman"/>
          <w:bCs/>
          <w:color w:val="000000"/>
          <w:sz w:val="24"/>
          <w:szCs w:val="24"/>
        </w:rPr>
        <w:t xml:space="preserve">As </w:t>
      </w:r>
      <w:r>
        <w:rPr>
          <w:rFonts w:ascii="Times New Roman" w:eastAsia="Times New Roman" w:hAnsi="Times New Roman" w:cs="Times New Roman"/>
          <w:bCs/>
          <w:color w:val="000000"/>
          <w:sz w:val="24"/>
          <w:szCs w:val="24"/>
        </w:rPr>
        <w:t>the</w:t>
      </w:r>
      <w:r w:rsidRPr="000A65AB">
        <w:rPr>
          <w:rFonts w:ascii="Times New Roman" w:eastAsia="Times New Roman" w:hAnsi="Times New Roman" w:cs="Times New Roman"/>
          <w:bCs/>
          <w:color w:val="000000"/>
          <w:sz w:val="24"/>
          <w:szCs w:val="24"/>
        </w:rPr>
        <w:t xml:space="preserve"> result, storm water abnormally collected due to heavy rain get blocked in the city limits without having proper drainage system. This situation gets aggravated when there is an overflow of water from the river. Consequently, collected water automatically flows to low level areas around the city limits. The natural drainage of the area has already been damaged by encroachments.  As per the </w:t>
      </w:r>
      <w:r>
        <w:rPr>
          <w:rFonts w:ascii="Times New Roman" w:eastAsia="Times New Roman" w:hAnsi="Times New Roman" w:cs="Times New Roman"/>
          <w:bCs/>
          <w:color w:val="000000"/>
          <w:sz w:val="24"/>
          <w:szCs w:val="24"/>
        </w:rPr>
        <w:t>findings</w:t>
      </w:r>
      <w:r w:rsidRPr="000A65AB">
        <w:rPr>
          <w:rFonts w:ascii="Times New Roman" w:eastAsia="Times New Roman" w:hAnsi="Times New Roman" w:cs="Times New Roman"/>
          <w:bCs/>
          <w:color w:val="000000"/>
          <w:sz w:val="24"/>
          <w:szCs w:val="24"/>
        </w:rPr>
        <w:t>, encroachments can be clearly seen sides of the riverbanks violating the regulation of minimum distance from the river.</w:t>
      </w:r>
      <w:r>
        <w:rPr>
          <w:rFonts w:ascii="Times New Roman" w:eastAsia="Times New Roman" w:hAnsi="Times New Roman" w:cs="Times New Roman"/>
          <w:bCs/>
          <w:color w:val="000000"/>
          <w:sz w:val="24"/>
          <w:szCs w:val="24"/>
        </w:rPr>
        <w:t xml:space="preserve"> Most of the residents in the area lived within 100m of the </w:t>
      </w:r>
      <w:proofErr w:type="spellStart"/>
      <w:r>
        <w:rPr>
          <w:rFonts w:ascii="Times New Roman" w:eastAsia="Times New Roman" w:hAnsi="Times New Roman" w:cs="Times New Roman"/>
          <w:bCs/>
          <w:color w:val="000000"/>
          <w:sz w:val="24"/>
          <w:szCs w:val="24"/>
        </w:rPr>
        <w:t>Kelani</w:t>
      </w:r>
      <w:proofErr w:type="spellEnd"/>
      <w:r>
        <w:rPr>
          <w:rFonts w:ascii="Times New Roman" w:eastAsia="Times New Roman" w:hAnsi="Times New Roman" w:cs="Times New Roman"/>
          <w:bCs/>
          <w:color w:val="000000"/>
          <w:sz w:val="24"/>
          <w:szCs w:val="24"/>
        </w:rPr>
        <w:t xml:space="preserve"> River. Consequently, these </w:t>
      </w:r>
      <w:r w:rsidRPr="000A65AB">
        <w:rPr>
          <w:rFonts w:ascii="Times New Roman" w:eastAsia="Times New Roman" w:hAnsi="Times New Roman" w:cs="Times New Roman"/>
          <w:bCs/>
          <w:color w:val="000000"/>
          <w:sz w:val="24"/>
          <w:szCs w:val="24"/>
        </w:rPr>
        <w:t xml:space="preserve">human settlements </w:t>
      </w:r>
      <w:r>
        <w:rPr>
          <w:rFonts w:ascii="Times New Roman" w:eastAsia="Times New Roman" w:hAnsi="Times New Roman" w:cs="Times New Roman"/>
          <w:bCs/>
          <w:color w:val="000000"/>
          <w:sz w:val="24"/>
          <w:szCs w:val="24"/>
        </w:rPr>
        <w:t xml:space="preserve">constructions </w:t>
      </w:r>
      <w:r w:rsidRPr="000A65AB">
        <w:rPr>
          <w:rFonts w:ascii="Times New Roman" w:eastAsia="Times New Roman" w:hAnsi="Times New Roman" w:cs="Times New Roman"/>
          <w:bCs/>
          <w:color w:val="000000"/>
          <w:sz w:val="24"/>
          <w:szCs w:val="24"/>
        </w:rPr>
        <w:t>in riverbanks destroy the plantation along the river boundaries loosening the soil condition, hence, increases the flood risk.</w:t>
      </w:r>
      <w:r>
        <w:rPr>
          <w:rFonts w:ascii="Times New Roman" w:eastAsia="Times New Roman" w:hAnsi="Times New Roman" w:cs="Times New Roman"/>
          <w:bCs/>
          <w:color w:val="000000"/>
          <w:sz w:val="24"/>
          <w:szCs w:val="24"/>
        </w:rPr>
        <w:t xml:space="preserve"> Further, CW values of informal land filling (0.12) and unauthorized developments (0.10) respectively significant flood causing factors.</w:t>
      </w:r>
    </w:p>
    <w:p w14:paraId="1BBB6B06" w14:textId="77777777" w:rsidR="002B20FD" w:rsidRDefault="002B20FD" w:rsidP="007411C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pPr>
      <w:r w:rsidRPr="000A65AB">
        <w:rPr>
          <w:rFonts w:ascii="Times New Roman" w:eastAsia="Times New Roman" w:hAnsi="Times New Roman" w:cs="Times New Roman"/>
          <w:bCs/>
          <w:color w:val="000000"/>
          <w:sz w:val="24"/>
          <w:szCs w:val="24"/>
        </w:rPr>
        <w:t xml:space="preserve"> Consequently, people intend to unauthorized developments </w:t>
      </w:r>
      <w:r>
        <w:rPr>
          <w:rFonts w:ascii="Times New Roman" w:eastAsia="Times New Roman" w:hAnsi="Times New Roman" w:cs="Times New Roman"/>
          <w:bCs/>
          <w:color w:val="000000"/>
          <w:sz w:val="24"/>
          <w:szCs w:val="24"/>
        </w:rPr>
        <w:t>due to</w:t>
      </w:r>
      <w:r w:rsidRPr="000A65AB">
        <w:rPr>
          <w:rFonts w:ascii="Times New Roman" w:eastAsia="Times New Roman" w:hAnsi="Times New Roman" w:cs="Times New Roman"/>
          <w:bCs/>
          <w:color w:val="000000"/>
          <w:sz w:val="24"/>
          <w:szCs w:val="24"/>
        </w:rPr>
        <w:t xml:space="preserve"> land supply is limited</w:t>
      </w:r>
      <w:r>
        <w:rPr>
          <w:rFonts w:ascii="Times New Roman" w:eastAsia="Times New Roman" w:hAnsi="Times New Roman" w:cs="Times New Roman"/>
          <w:bCs/>
          <w:color w:val="000000"/>
          <w:sz w:val="24"/>
          <w:szCs w:val="24"/>
        </w:rPr>
        <w:t xml:space="preserve"> within Kaduwela MC Area</w:t>
      </w:r>
      <w:r w:rsidRPr="000A65AB">
        <w:rPr>
          <w:rFonts w:ascii="Times New Roman" w:eastAsia="Times New Roman" w:hAnsi="Times New Roman" w:cs="Times New Roman"/>
          <w:bCs/>
          <w:color w:val="000000"/>
          <w:sz w:val="24"/>
          <w:szCs w:val="24"/>
        </w:rPr>
        <w:t xml:space="preserve">. It is significant that many commercial, industrial, and the residential buildings have constructed closer to the river. Marshy lands, paddy fields and natural flood prone areas were filled and used for developments. High rise commercial and residential buildings as a trend are being constructed on those filled lands. These spaces previously used to absorb the water coming into land areas. Unauthorized filling of these swampy lands and using those lands for </w:t>
      </w:r>
      <w:r w:rsidRPr="000A65AB">
        <w:rPr>
          <w:rFonts w:ascii="Times New Roman" w:eastAsia="Times New Roman" w:hAnsi="Times New Roman" w:cs="Times New Roman"/>
          <w:bCs/>
          <w:color w:val="000000"/>
          <w:sz w:val="24"/>
          <w:szCs w:val="24"/>
        </w:rPr>
        <w:lastRenderedPageBreak/>
        <w:t xml:space="preserve">developments increase the time of water retaining in the surrounding areas. </w:t>
      </w:r>
      <w:r>
        <w:rPr>
          <w:rFonts w:ascii="Times New Roman" w:eastAsia="Times New Roman" w:hAnsi="Times New Roman" w:cs="Times New Roman"/>
          <w:bCs/>
          <w:color w:val="000000"/>
          <w:sz w:val="24"/>
          <w:szCs w:val="24"/>
        </w:rPr>
        <w:t xml:space="preserve">Also, damages of water gates (CW= 0.08) is another flood causing factor in the area. </w:t>
      </w:r>
      <w:r w:rsidRPr="000A65AB">
        <w:rPr>
          <w:rFonts w:ascii="Times New Roman" w:eastAsia="Times New Roman" w:hAnsi="Times New Roman" w:cs="Times New Roman"/>
          <w:bCs/>
          <w:iCs/>
          <w:color w:val="000000"/>
          <w:sz w:val="24"/>
          <w:szCs w:val="24"/>
        </w:rPr>
        <w:t xml:space="preserve">Watergates (floodgate) were previously set to auto function when water level is increased. The excess water gradually flows to the paddy fields and directed water bodies later and systematically reflow to </w:t>
      </w:r>
      <w:r>
        <w:rPr>
          <w:rFonts w:ascii="Times New Roman" w:eastAsia="Times New Roman" w:hAnsi="Times New Roman" w:cs="Times New Roman"/>
          <w:bCs/>
          <w:iCs/>
          <w:color w:val="000000"/>
          <w:sz w:val="24"/>
          <w:szCs w:val="24"/>
        </w:rPr>
        <w:t>the river within shorter period</w:t>
      </w:r>
      <w:r>
        <w:rPr>
          <w:rFonts w:ascii="Times New Roman" w:eastAsia="Times New Roman" w:hAnsi="Times New Roman" w:cs="Times New Roman"/>
          <w:bCs/>
          <w:color w:val="000000"/>
          <w:sz w:val="24"/>
          <w:szCs w:val="24"/>
        </w:rPr>
        <w:t>. However, these W</w:t>
      </w:r>
      <w:r w:rsidRPr="000A65AB">
        <w:rPr>
          <w:rFonts w:ascii="Times New Roman" w:eastAsia="Times New Roman" w:hAnsi="Times New Roman" w:cs="Times New Roman"/>
          <w:bCs/>
          <w:color w:val="000000"/>
          <w:sz w:val="24"/>
          <w:szCs w:val="24"/>
        </w:rPr>
        <w:t>atergates are currently damaged and are not functioning. As a result, water flows with no control and flocked in the area for a longer period.</w:t>
      </w:r>
      <w:r>
        <w:rPr>
          <w:rFonts w:ascii="Times New Roman" w:eastAsia="Times New Roman" w:hAnsi="Times New Roman" w:cs="Times New Roman"/>
          <w:bCs/>
          <w:color w:val="000000"/>
          <w:sz w:val="24"/>
          <w:szCs w:val="24"/>
        </w:rPr>
        <w:t xml:space="preserve"> Other than these man- made flood causes, </w:t>
      </w:r>
      <w:r w:rsidRPr="000A65AB">
        <w:rPr>
          <w:rFonts w:ascii="Times New Roman" w:eastAsia="Times New Roman" w:hAnsi="Times New Roman" w:cs="Times New Roman"/>
          <w:bCs/>
          <w:color w:val="000000"/>
          <w:sz w:val="24"/>
          <w:szCs w:val="24"/>
        </w:rPr>
        <w:t xml:space="preserve">heavy rain to up country is a reason for outflow of </w:t>
      </w:r>
      <w:proofErr w:type="spellStart"/>
      <w:r w:rsidRPr="000A65AB">
        <w:rPr>
          <w:rFonts w:ascii="Times New Roman" w:eastAsia="Times New Roman" w:hAnsi="Times New Roman" w:cs="Times New Roman"/>
          <w:bCs/>
          <w:color w:val="000000"/>
          <w:sz w:val="24"/>
          <w:szCs w:val="24"/>
        </w:rPr>
        <w:t>Kelani</w:t>
      </w:r>
      <w:proofErr w:type="spellEnd"/>
      <w:r w:rsidRPr="000A65AB">
        <w:rPr>
          <w:rFonts w:ascii="Times New Roman" w:eastAsia="Times New Roman" w:hAnsi="Times New Roman" w:cs="Times New Roman"/>
          <w:bCs/>
          <w:color w:val="000000"/>
          <w:sz w:val="24"/>
          <w:szCs w:val="24"/>
        </w:rPr>
        <w:t xml:space="preserve"> River</w:t>
      </w:r>
      <w:r>
        <w:rPr>
          <w:rFonts w:ascii="Times New Roman" w:eastAsia="Times New Roman" w:hAnsi="Times New Roman" w:cs="Times New Roman"/>
          <w:bCs/>
          <w:color w:val="000000"/>
          <w:sz w:val="24"/>
          <w:szCs w:val="24"/>
        </w:rPr>
        <w:t xml:space="preserve">, CW value of 0.11. </w:t>
      </w:r>
      <w:r w:rsidRPr="000A65AB">
        <w:rPr>
          <w:rFonts w:ascii="Times New Roman" w:eastAsia="Times New Roman" w:hAnsi="Times New Roman" w:cs="Times New Roman"/>
          <w:bCs/>
          <w:color w:val="000000"/>
          <w:sz w:val="24"/>
          <w:szCs w:val="24"/>
        </w:rPr>
        <w:t>However, the main issue in this case is that, owing to a lack of appropriate drainage, it takes a long time to send overflowed water to waterways.</w:t>
      </w:r>
    </w:p>
    <w:p w14:paraId="00058A0B" w14:textId="48EB3C56" w:rsidR="002B20FD" w:rsidRPr="00107FA0" w:rsidRDefault="002B20FD" w:rsidP="007411C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pPr>
      <w:r w:rsidRPr="001F4655">
        <w:rPr>
          <w:rFonts w:ascii="Times New Roman" w:eastAsia="Times New Roman" w:hAnsi="Times New Roman" w:cs="Times New Roman"/>
          <w:bCs/>
          <w:color w:val="000000"/>
          <w:sz w:val="24"/>
          <w:szCs w:val="24"/>
        </w:rPr>
        <w:t>As a result, the qualitative findings of the study support the quantitative findings of the study, which show</w:t>
      </w:r>
      <w:r>
        <w:rPr>
          <w:rFonts w:ascii="Times New Roman" w:eastAsia="Times New Roman" w:hAnsi="Times New Roman" w:cs="Times New Roman"/>
          <w:bCs/>
          <w:color w:val="000000"/>
          <w:sz w:val="24"/>
          <w:szCs w:val="24"/>
        </w:rPr>
        <w:t>ed</w:t>
      </w:r>
      <w:r w:rsidRPr="001F4655">
        <w:rPr>
          <w:rFonts w:ascii="Times New Roman" w:eastAsia="Times New Roman" w:hAnsi="Times New Roman" w:cs="Times New Roman"/>
          <w:bCs/>
          <w:color w:val="000000"/>
          <w:sz w:val="24"/>
          <w:szCs w:val="24"/>
        </w:rPr>
        <w:t xml:space="preserve"> that the most important flood-causing </w:t>
      </w:r>
      <w:r>
        <w:rPr>
          <w:rFonts w:ascii="Times New Roman" w:eastAsia="Times New Roman" w:hAnsi="Times New Roman" w:cs="Times New Roman"/>
          <w:bCs/>
          <w:color w:val="000000"/>
          <w:sz w:val="24"/>
          <w:szCs w:val="24"/>
        </w:rPr>
        <w:t>factors</w:t>
      </w:r>
      <w:r w:rsidRPr="001F4655">
        <w:rPr>
          <w:rFonts w:ascii="Times New Roman" w:eastAsia="Times New Roman" w:hAnsi="Times New Roman" w:cs="Times New Roman"/>
          <w:bCs/>
          <w:color w:val="000000"/>
          <w:sz w:val="24"/>
          <w:szCs w:val="24"/>
        </w:rPr>
        <w:t xml:space="preserve"> in the area </w:t>
      </w:r>
      <w:r>
        <w:rPr>
          <w:rFonts w:ascii="Times New Roman" w:eastAsia="Times New Roman" w:hAnsi="Times New Roman" w:cs="Times New Roman"/>
          <w:bCs/>
          <w:color w:val="000000"/>
          <w:sz w:val="24"/>
          <w:szCs w:val="24"/>
        </w:rPr>
        <w:t xml:space="preserve">are man-made factors rather than natural factors. </w:t>
      </w:r>
      <w:r w:rsidRPr="00107FA0">
        <w:rPr>
          <w:rFonts w:ascii="Times New Roman" w:eastAsia="Times New Roman" w:hAnsi="Times New Roman" w:cs="Times New Roman"/>
          <w:bCs/>
          <w:color w:val="000000"/>
          <w:sz w:val="24"/>
          <w:szCs w:val="24"/>
        </w:rPr>
        <w:t>Both analys</w:t>
      </w:r>
      <w:r>
        <w:rPr>
          <w:rFonts w:ascii="Times New Roman" w:eastAsia="Times New Roman" w:hAnsi="Times New Roman" w:cs="Times New Roman"/>
          <w:bCs/>
          <w:color w:val="000000"/>
          <w:sz w:val="24"/>
          <w:szCs w:val="24"/>
        </w:rPr>
        <w:t>is</w:t>
      </w:r>
      <w:r w:rsidRPr="00107FA0">
        <w:rPr>
          <w:rFonts w:ascii="Times New Roman" w:eastAsia="Times New Roman" w:hAnsi="Times New Roman" w:cs="Times New Roman"/>
          <w:bCs/>
          <w:color w:val="000000"/>
          <w:sz w:val="24"/>
          <w:szCs w:val="24"/>
        </w:rPr>
        <w:t xml:space="preserve"> revealed that flooding in the area was caused by man-made factors such as a lack of proper drainage, violations of regulations, ineffective waste disposal, and informal land filling, as well as the natural causative factor of heavy rainfall.</w:t>
      </w:r>
      <w:r>
        <w:rPr>
          <w:rFonts w:ascii="Times New Roman" w:eastAsia="Times New Roman" w:hAnsi="Times New Roman" w:cs="Times New Roman"/>
          <w:bCs/>
          <w:color w:val="000000"/>
          <w:sz w:val="24"/>
          <w:szCs w:val="24"/>
        </w:rPr>
        <w:t xml:space="preserve"> </w:t>
      </w:r>
      <w:r w:rsidRPr="00107FA0">
        <w:rPr>
          <w:rFonts w:ascii="Times New Roman" w:eastAsia="Times New Roman" w:hAnsi="Times New Roman" w:cs="Times New Roman"/>
          <w:bCs/>
          <w:color w:val="000000"/>
          <w:sz w:val="24"/>
          <w:szCs w:val="24"/>
        </w:rPr>
        <w:t>The</w:t>
      </w:r>
      <w:r w:rsidR="00CC7146">
        <w:rPr>
          <w:rFonts w:ascii="Times New Roman" w:eastAsia="Times New Roman" w:hAnsi="Times New Roman" w:cs="Times New Roman"/>
          <w:bCs/>
          <w:color w:val="000000"/>
          <w:sz w:val="24"/>
          <w:szCs w:val="24"/>
        </w:rPr>
        <w:t xml:space="preserve"> results are in par with some of the findings, respectively such as the </w:t>
      </w:r>
      <w:r w:rsidRPr="00107FA0">
        <w:rPr>
          <w:rFonts w:ascii="Times New Roman" w:eastAsia="Times New Roman" w:hAnsi="Times New Roman" w:cs="Times New Roman"/>
          <w:bCs/>
          <w:color w:val="000000"/>
          <w:sz w:val="24"/>
          <w:szCs w:val="24"/>
        </w:rPr>
        <w:t xml:space="preserve">blockage of drainage system </w:t>
      </w:r>
      <w:r w:rsidR="00CC7146">
        <w:rPr>
          <w:rFonts w:ascii="Times New Roman" w:eastAsia="Times New Roman" w:hAnsi="Times New Roman" w:cs="Times New Roman"/>
          <w:bCs/>
          <w:color w:val="000000"/>
          <w:sz w:val="24"/>
          <w:szCs w:val="24"/>
        </w:rPr>
        <w:t xml:space="preserve">with the findings of </w:t>
      </w:r>
      <w:proofErr w:type="spellStart"/>
      <w:r w:rsidRPr="00107FA0">
        <w:rPr>
          <w:rFonts w:ascii="Times New Roman" w:eastAsia="Times New Roman" w:hAnsi="Times New Roman" w:cs="Times New Roman"/>
          <w:bCs/>
          <w:color w:val="000000"/>
          <w:sz w:val="24"/>
          <w:szCs w:val="24"/>
        </w:rPr>
        <w:t>Cirella</w:t>
      </w:r>
      <w:proofErr w:type="spellEnd"/>
      <w:r w:rsidRPr="00107FA0">
        <w:rPr>
          <w:rFonts w:ascii="Times New Roman" w:eastAsia="Times New Roman" w:hAnsi="Times New Roman" w:cs="Times New Roman"/>
          <w:bCs/>
          <w:color w:val="000000"/>
          <w:sz w:val="24"/>
          <w:szCs w:val="24"/>
        </w:rPr>
        <w:t xml:space="preserve"> et al., 2019,</w:t>
      </w:r>
      <w:r w:rsidR="00CC7146">
        <w:rPr>
          <w:rFonts w:ascii="Times New Roman" w:eastAsia="Times New Roman" w:hAnsi="Times New Roman" w:cs="Times New Roman"/>
          <w:bCs/>
          <w:color w:val="000000"/>
          <w:sz w:val="24"/>
          <w:szCs w:val="24"/>
        </w:rPr>
        <w:t xml:space="preserve"> Nigeria, and</w:t>
      </w:r>
      <w:r w:rsidRPr="00107FA0">
        <w:rPr>
          <w:rFonts w:ascii="Times New Roman" w:eastAsia="Times New Roman" w:hAnsi="Times New Roman" w:cs="Times New Roman"/>
          <w:bCs/>
          <w:color w:val="000000"/>
          <w:sz w:val="24"/>
          <w:szCs w:val="24"/>
        </w:rPr>
        <w:t xml:space="preserve"> improper waste dumping</w:t>
      </w:r>
      <w:r>
        <w:rPr>
          <w:rFonts w:ascii="Times New Roman" w:eastAsia="Times New Roman" w:hAnsi="Times New Roman" w:cs="Times New Roman"/>
          <w:bCs/>
          <w:color w:val="000000"/>
          <w:sz w:val="24"/>
          <w:szCs w:val="24"/>
        </w:rPr>
        <w:t xml:space="preserve">, encroachment of </w:t>
      </w:r>
      <w:r w:rsidR="00CC7146">
        <w:rPr>
          <w:rFonts w:ascii="Times New Roman" w:eastAsia="Times New Roman" w:hAnsi="Times New Roman" w:cs="Times New Roman"/>
          <w:bCs/>
          <w:color w:val="000000"/>
          <w:sz w:val="24"/>
          <w:szCs w:val="24"/>
        </w:rPr>
        <w:t xml:space="preserve">riverbanks with </w:t>
      </w:r>
      <w:proofErr w:type="spellStart"/>
      <w:r w:rsidR="00CC7146" w:rsidRPr="00107FA0">
        <w:rPr>
          <w:rFonts w:ascii="Times New Roman" w:eastAsia="Times New Roman" w:hAnsi="Times New Roman" w:cs="Times New Roman"/>
          <w:bCs/>
          <w:color w:val="000000"/>
          <w:sz w:val="24"/>
          <w:szCs w:val="24"/>
        </w:rPr>
        <w:t>Eran</w:t>
      </w:r>
      <w:proofErr w:type="spellEnd"/>
      <w:r w:rsidRPr="00107FA0">
        <w:rPr>
          <w:rFonts w:ascii="Times New Roman" w:eastAsia="Times New Roman" w:hAnsi="Times New Roman" w:cs="Times New Roman"/>
          <w:bCs/>
          <w:color w:val="000000"/>
          <w:sz w:val="24"/>
          <w:szCs w:val="24"/>
        </w:rPr>
        <w:t xml:space="preserve"> &amp; </w:t>
      </w:r>
      <w:proofErr w:type="spellStart"/>
      <w:r w:rsidRPr="00107FA0">
        <w:rPr>
          <w:rFonts w:ascii="Times New Roman" w:eastAsia="Times New Roman" w:hAnsi="Times New Roman" w:cs="Times New Roman"/>
          <w:bCs/>
          <w:color w:val="000000"/>
          <w:sz w:val="24"/>
          <w:szCs w:val="24"/>
        </w:rPr>
        <w:t>Worku</w:t>
      </w:r>
      <w:proofErr w:type="spellEnd"/>
      <w:r w:rsidRPr="00107FA0">
        <w:rPr>
          <w:rFonts w:ascii="Times New Roman" w:eastAsia="Times New Roman" w:hAnsi="Times New Roman" w:cs="Times New Roman"/>
          <w:bCs/>
          <w:color w:val="000000"/>
          <w:sz w:val="24"/>
          <w:szCs w:val="24"/>
        </w:rPr>
        <w:t>, 2018</w:t>
      </w:r>
      <w:r w:rsidR="00CC7146">
        <w:rPr>
          <w:rFonts w:ascii="Times New Roman" w:eastAsia="Times New Roman" w:hAnsi="Times New Roman" w:cs="Times New Roman"/>
          <w:bCs/>
          <w:color w:val="000000"/>
          <w:sz w:val="24"/>
          <w:szCs w:val="24"/>
        </w:rPr>
        <w:t xml:space="preserve"> in Ethiopia and with</w:t>
      </w:r>
      <w:r w:rsidRPr="00107FA0">
        <w:rPr>
          <w:rFonts w:ascii="Times New Roman" w:eastAsia="Times New Roman" w:hAnsi="Times New Roman" w:cs="Times New Roman"/>
          <w:bCs/>
          <w:color w:val="000000"/>
          <w:sz w:val="24"/>
          <w:szCs w:val="24"/>
        </w:rPr>
        <w:t xml:space="preserve"> Ijaz et al., </w:t>
      </w:r>
      <w:r w:rsidR="00CC7146" w:rsidRPr="00107FA0">
        <w:rPr>
          <w:rFonts w:ascii="Times New Roman" w:eastAsia="Times New Roman" w:hAnsi="Times New Roman" w:cs="Times New Roman"/>
          <w:bCs/>
          <w:color w:val="000000"/>
          <w:sz w:val="24"/>
          <w:szCs w:val="24"/>
        </w:rPr>
        <w:t xml:space="preserve">2021 </w:t>
      </w:r>
      <w:r w:rsidR="00CC7146">
        <w:rPr>
          <w:rFonts w:ascii="Times New Roman" w:eastAsia="Times New Roman" w:hAnsi="Times New Roman" w:cs="Times New Roman"/>
          <w:bCs/>
          <w:color w:val="000000"/>
          <w:sz w:val="24"/>
          <w:szCs w:val="24"/>
        </w:rPr>
        <w:t xml:space="preserve">in Pakistan, </w:t>
      </w:r>
      <w:r w:rsidRPr="00107FA0">
        <w:rPr>
          <w:rFonts w:ascii="Times New Roman" w:eastAsia="Times New Roman" w:hAnsi="Times New Roman" w:cs="Times New Roman"/>
          <w:bCs/>
          <w:color w:val="000000"/>
          <w:sz w:val="24"/>
          <w:szCs w:val="24"/>
        </w:rPr>
        <w:t xml:space="preserve">as well as the natural </w:t>
      </w:r>
      <w:r w:rsidR="00CC7146">
        <w:rPr>
          <w:rFonts w:ascii="Times New Roman" w:eastAsia="Times New Roman" w:hAnsi="Times New Roman" w:cs="Times New Roman"/>
          <w:bCs/>
          <w:color w:val="000000"/>
          <w:sz w:val="24"/>
          <w:szCs w:val="24"/>
        </w:rPr>
        <w:t xml:space="preserve">causative </w:t>
      </w:r>
      <w:r w:rsidRPr="00107FA0">
        <w:rPr>
          <w:rFonts w:ascii="Times New Roman" w:eastAsia="Times New Roman" w:hAnsi="Times New Roman" w:cs="Times New Roman"/>
          <w:bCs/>
          <w:color w:val="000000"/>
          <w:sz w:val="24"/>
          <w:szCs w:val="24"/>
        </w:rPr>
        <w:t xml:space="preserve">factors like heavy rainfall </w:t>
      </w:r>
      <w:r w:rsidR="00CC7146">
        <w:rPr>
          <w:rFonts w:ascii="Times New Roman" w:eastAsia="Times New Roman" w:hAnsi="Times New Roman" w:cs="Times New Roman"/>
          <w:bCs/>
          <w:color w:val="000000"/>
          <w:sz w:val="24"/>
          <w:szCs w:val="24"/>
        </w:rPr>
        <w:t xml:space="preserve">with </w:t>
      </w:r>
      <w:proofErr w:type="spellStart"/>
      <w:r w:rsidRPr="00107FA0">
        <w:rPr>
          <w:rFonts w:ascii="Times New Roman" w:eastAsia="Times New Roman" w:hAnsi="Times New Roman" w:cs="Times New Roman"/>
          <w:bCs/>
          <w:color w:val="000000"/>
          <w:sz w:val="24"/>
          <w:szCs w:val="24"/>
        </w:rPr>
        <w:t>Cirella</w:t>
      </w:r>
      <w:proofErr w:type="spellEnd"/>
      <w:r w:rsidRPr="00107FA0">
        <w:rPr>
          <w:rFonts w:ascii="Times New Roman" w:eastAsia="Times New Roman" w:hAnsi="Times New Roman" w:cs="Times New Roman"/>
          <w:bCs/>
          <w:color w:val="000000"/>
          <w:sz w:val="24"/>
          <w:szCs w:val="24"/>
        </w:rPr>
        <w:t xml:space="preserve"> et al., 2019, </w:t>
      </w:r>
      <w:r w:rsidR="00CC7146">
        <w:rPr>
          <w:rFonts w:ascii="Times New Roman" w:eastAsia="Times New Roman" w:hAnsi="Times New Roman" w:cs="Times New Roman"/>
          <w:bCs/>
          <w:color w:val="000000"/>
          <w:sz w:val="24"/>
          <w:szCs w:val="24"/>
        </w:rPr>
        <w:t>in Nigeria</w:t>
      </w:r>
      <w:r w:rsidRPr="00107FA0">
        <w:rPr>
          <w:rFonts w:ascii="Times New Roman" w:eastAsia="Times New Roman" w:hAnsi="Times New Roman" w:cs="Times New Roman"/>
          <w:bCs/>
          <w:color w:val="000000"/>
          <w:sz w:val="24"/>
          <w:szCs w:val="24"/>
        </w:rPr>
        <w:t>.</w:t>
      </w:r>
    </w:p>
    <w:p w14:paraId="6F8D78B2" w14:textId="0FF5AE50" w:rsidR="002B20FD" w:rsidRDefault="002B20FD"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5F2CE291" w14:textId="77777777" w:rsidR="00DE0CAE" w:rsidRDefault="00DE0CAE" w:rsidP="007411C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215C476B" w14:textId="77777777" w:rsidR="002B20FD" w:rsidRDefault="002B20FD" w:rsidP="007411C1">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p>
    <w:p w14:paraId="6C2C93C8" w14:textId="77777777" w:rsidR="002B20FD" w:rsidRDefault="002B20FD" w:rsidP="007411C1">
      <w:pPr>
        <w:spacing w:after="0" w:line="240" w:lineRule="auto"/>
        <w:ind w:leftChars="0" w:left="2" w:hanging="2"/>
        <w:rPr>
          <w:rFonts w:ascii="Times New Roman" w:eastAsia="Times New Roman" w:hAnsi="Times New Roman" w:cs="Times New Roman"/>
          <w:sz w:val="24"/>
          <w:szCs w:val="24"/>
        </w:rPr>
      </w:pPr>
    </w:p>
    <w:p w14:paraId="052E5D8A" w14:textId="31DAE0B9" w:rsidR="002B20FD" w:rsidRDefault="002B20FD" w:rsidP="007411C1">
      <w:pPr>
        <w:spacing w:after="0" w:line="240" w:lineRule="auto"/>
        <w:ind w:leftChars="0" w:left="2" w:hanging="2"/>
        <w:jc w:val="both"/>
        <w:rPr>
          <w:rFonts w:ascii="Times New Roman" w:eastAsia="Times New Roman" w:hAnsi="Times New Roman" w:cs="Times New Roman"/>
          <w:sz w:val="24"/>
          <w:szCs w:val="24"/>
        </w:rPr>
      </w:pPr>
      <w:proofErr w:type="spellStart"/>
      <w:r w:rsidRPr="00986679">
        <w:rPr>
          <w:rFonts w:ascii="Times New Roman" w:eastAsia="Times New Roman" w:hAnsi="Times New Roman" w:cs="Times New Roman"/>
          <w:sz w:val="24"/>
          <w:szCs w:val="24"/>
        </w:rPr>
        <w:t>Kaduwela</w:t>
      </w:r>
      <w:proofErr w:type="spellEnd"/>
      <w:r w:rsidRPr="00986679">
        <w:rPr>
          <w:rFonts w:ascii="Times New Roman" w:eastAsia="Times New Roman" w:hAnsi="Times New Roman" w:cs="Times New Roman"/>
          <w:sz w:val="24"/>
          <w:szCs w:val="24"/>
        </w:rPr>
        <w:t xml:space="preserve"> Municipal Council limits located in Colombo Administrative District is observed as a major flood risk area in the country</w:t>
      </w:r>
      <w:r>
        <w:rPr>
          <w:rFonts w:ascii="Times New Roman" w:eastAsia="Times New Roman" w:hAnsi="Times New Roman" w:cs="Times New Roman"/>
          <w:sz w:val="24"/>
          <w:szCs w:val="24"/>
        </w:rPr>
        <w:t xml:space="preserve"> where one of the major rivers called </w:t>
      </w:r>
      <w:proofErr w:type="spellStart"/>
      <w:r>
        <w:rPr>
          <w:rFonts w:ascii="Times New Roman" w:eastAsia="Times New Roman" w:hAnsi="Times New Roman" w:cs="Times New Roman"/>
          <w:sz w:val="24"/>
          <w:szCs w:val="24"/>
        </w:rPr>
        <w:t>Kelani</w:t>
      </w:r>
      <w:proofErr w:type="spellEnd"/>
      <w:r>
        <w:rPr>
          <w:rFonts w:ascii="Times New Roman" w:eastAsia="Times New Roman" w:hAnsi="Times New Roman" w:cs="Times New Roman"/>
          <w:sz w:val="24"/>
          <w:szCs w:val="24"/>
        </w:rPr>
        <w:t xml:space="preserve"> runs through</w:t>
      </w:r>
      <w:r w:rsidRPr="009866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986679">
        <w:rPr>
          <w:rFonts w:ascii="Times New Roman" w:eastAsia="Times New Roman" w:hAnsi="Times New Roman" w:cs="Times New Roman"/>
          <w:sz w:val="24"/>
          <w:szCs w:val="24"/>
        </w:rPr>
        <w:t xml:space="preserve">uring past decade, the frequency of flood events in this area has increased due to several factors. The study </w:t>
      </w:r>
      <w:r>
        <w:rPr>
          <w:rFonts w:ascii="Times New Roman" w:eastAsia="Times New Roman" w:hAnsi="Times New Roman" w:cs="Times New Roman"/>
          <w:sz w:val="24"/>
          <w:szCs w:val="24"/>
        </w:rPr>
        <w:t xml:space="preserve">explores to identify the significantly contributing factors on flood. </w:t>
      </w:r>
      <w:r w:rsidRPr="00986679">
        <w:rPr>
          <w:rFonts w:ascii="Times New Roman" w:eastAsia="Times New Roman" w:hAnsi="Times New Roman" w:cs="Times New Roman"/>
          <w:sz w:val="24"/>
          <w:szCs w:val="24"/>
        </w:rPr>
        <w:t xml:space="preserve">The findings obtained from both analysis methods concluded that man-made factors are the most </w:t>
      </w:r>
      <w:r>
        <w:rPr>
          <w:rFonts w:ascii="Times New Roman" w:eastAsia="Times New Roman" w:hAnsi="Times New Roman" w:cs="Times New Roman"/>
          <w:sz w:val="24"/>
          <w:szCs w:val="24"/>
        </w:rPr>
        <w:t xml:space="preserve">influenced </w:t>
      </w:r>
      <w:r w:rsidRPr="00986679">
        <w:rPr>
          <w:rFonts w:ascii="Times New Roman" w:eastAsia="Times New Roman" w:hAnsi="Times New Roman" w:cs="Times New Roman"/>
          <w:sz w:val="24"/>
          <w:szCs w:val="24"/>
        </w:rPr>
        <w:t xml:space="preserve">factors for flooding in this area. </w:t>
      </w:r>
      <w:r>
        <w:rPr>
          <w:rFonts w:ascii="Times New Roman" w:eastAsia="Times New Roman" w:hAnsi="Times New Roman" w:cs="Times New Roman"/>
          <w:sz w:val="24"/>
          <w:szCs w:val="24"/>
        </w:rPr>
        <w:t>Findings from residents’ perceptions emphasize that non-</w:t>
      </w:r>
      <w:r w:rsidRPr="00986679">
        <w:rPr>
          <w:rFonts w:ascii="Times New Roman" w:eastAsia="Times New Roman" w:hAnsi="Times New Roman" w:cs="Times New Roman"/>
          <w:sz w:val="24"/>
          <w:szCs w:val="24"/>
        </w:rPr>
        <w:t>availability of</w:t>
      </w:r>
      <w:r w:rsidR="00DE0CAE">
        <w:rPr>
          <w:rFonts w:ascii="Times New Roman" w:eastAsia="Times New Roman" w:hAnsi="Times New Roman" w:cs="Times New Roman"/>
          <w:sz w:val="24"/>
          <w:szCs w:val="24"/>
        </w:rPr>
        <w:t xml:space="preserve"> </w:t>
      </w:r>
      <w:r w:rsidRPr="00986679">
        <w:rPr>
          <w:rFonts w:ascii="Times New Roman" w:eastAsia="Times New Roman" w:hAnsi="Times New Roman" w:cs="Times New Roman"/>
          <w:sz w:val="24"/>
          <w:szCs w:val="24"/>
        </w:rPr>
        <w:t xml:space="preserve">proper </w:t>
      </w:r>
      <w:r>
        <w:rPr>
          <w:rFonts w:ascii="Times New Roman" w:eastAsia="Times New Roman" w:hAnsi="Times New Roman" w:cs="Times New Roman"/>
          <w:sz w:val="24"/>
          <w:szCs w:val="24"/>
        </w:rPr>
        <w:t>d</w:t>
      </w:r>
      <w:r w:rsidRPr="00986679">
        <w:rPr>
          <w:rFonts w:ascii="Times New Roman" w:eastAsia="Times New Roman" w:hAnsi="Times New Roman" w:cs="Times New Roman"/>
          <w:sz w:val="24"/>
          <w:szCs w:val="24"/>
        </w:rPr>
        <w:t xml:space="preserve">rainage </w:t>
      </w:r>
      <w:r>
        <w:rPr>
          <w:rFonts w:ascii="Times New Roman" w:eastAsia="Times New Roman" w:hAnsi="Times New Roman" w:cs="Times New Roman"/>
          <w:sz w:val="24"/>
          <w:szCs w:val="24"/>
        </w:rPr>
        <w:t>s</w:t>
      </w:r>
      <w:r w:rsidRPr="00986679">
        <w:rPr>
          <w:rFonts w:ascii="Times New Roman" w:eastAsia="Times New Roman" w:hAnsi="Times New Roman" w:cs="Times New Roman"/>
          <w:sz w:val="24"/>
          <w:szCs w:val="24"/>
        </w:rPr>
        <w:t xml:space="preserve">ystem, </w:t>
      </w:r>
      <w:r w:rsidRPr="00342A09">
        <w:rPr>
          <w:rFonts w:ascii="Times New Roman" w:eastAsia="Times New Roman" w:hAnsi="Times New Roman" w:cs="Times New Roman"/>
          <w:sz w:val="24"/>
          <w:szCs w:val="24"/>
        </w:rPr>
        <w:t>v</w:t>
      </w:r>
      <w:r w:rsidRPr="00986679">
        <w:rPr>
          <w:rFonts w:ascii="Times New Roman" w:eastAsia="Times New Roman" w:hAnsi="Times New Roman" w:cs="Times New Roman"/>
          <w:sz w:val="24"/>
          <w:szCs w:val="24"/>
        </w:rPr>
        <w:t xml:space="preserve">iolating </w:t>
      </w:r>
      <w:r w:rsidRPr="00342A09">
        <w:rPr>
          <w:rFonts w:ascii="Times New Roman" w:eastAsia="Times New Roman" w:hAnsi="Times New Roman" w:cs="Times New Roman"/>
          <w:sz w:val="24"/>
          <w:szCs w:val="24"/>
        </w:rPr>
        <w:t>r</w:t>
      </w:r>
      <w:r w:rsidRPr="00986679">
        <w:rPr>
          <w:rFonts w:ascii="Times New Roman" w:eastAsia="Times New Roman" w:hAnsi="Times New Roman" w:cs="Times New Roman"/>
          <w:sz w:val="24"/>
          <w:szCs w:val="24"/>
        </w:rPr>
        <w:t xml:space="preserve">ules and </w:t>
      </w:r>
      <w:r>
        <w:rPr>
          <w:rFonts w:ascii="Times New Roman" w:eastAsia="Times New Roman" w:hAnsi="Times New Roman" w:cs="Times New Roman"/>
          <w:sz w:val="24"/>
          <w:szCs w:val="24"/>
        </w:rPr>
        <w:t>r</w:t>
      </w:r>
      <w:r w:rsidRPr="00986679">
        <w:rPr>
          <w:rFonts w:ascii="Times New Roman" w:eastAsia="Times New Roman" w:hAnsi="Times New Roman" w:cs="Times New Roman"/>
          <w:sz w:val="24"/>
          <w:szCs w:val="24"/>
        </w:rPr>
        <w:t xml:space="preserve">egulations, ineffective waste disposal are the </w:t>
      </w:r>
      <w:r w:rsidR="00542EA9" w:rsidRPr="00986679">
        <w:rPr>
          <w:rFonts w:ascii="Times New Roman" w:eastAsia="Times New Roman" w:hAnsi="Times New Roman" w:cs="Times New Roman"/>
          <w:sz w:val="24"/>
          <w:szCs w:val="24"/>
        </w:rPr>
        <w:t xml:space="preserve">major </w:t>
      </w:r>
      <w:r w:rsidR="00542EA9">
        <w:rPr>
          <w:rFonts w:ascii="Times New Roman" w:eastAsia="Times New Roman" w:hAnsi="Times New Roman" w:cs="Times New Roman"/>
          <w:sz w:val="24"/>
          <w:szCs w:val="24"/>
        </w:rPr>
        <w:t>man</w:t>
      </w:r>
      <w:r w:rsidRPr="00986679">
        <w:rPr>
          <w:rFonts w:ascii="Times New Roman" w:eastAsia="Times New Roman" w:hAnsi="Times New Roman" w:cs="Times New Roman"/>
          <w:sz w:val="24"/>
          <w:szCs w:val="24"/>
        </w:rPr>
        <w:t xml:space="preserve">-made flood causing factors in the area. </w:t>
      </w:r>
      <w:r>
        <w:rPr>
          <w:rFonts w:ascii="Times New Roman" w:eastAsia="Times New Roman" w:hAnsi="Times New Roman" w:cs="Times New Roman"/>
          <w:sz w:val="24"/>
          <w:szCs w:val="24"/>
        </w:rPr>
        <w:t>Results of the AHP analysis that contained the</w:t>
      </w:r>
      <w:r w:rsidRPr="00986679">
        <w:rPr>
          <w:rFonts w:ascii="Times New Roman" w:eastAsia="Times New Roman" w:hAnsi="Times New Roman" w:cs="Times New Roman"/>
          <w:sz w:val="24"/>
          <w:szCs w:val="24"/>
        </w:rPr>
        <w:t xml:space="preserve"> views of the experts</w:t>
      </w:r>
      <w:r>
        <w:rPr>
          <w:rFonts w:ascii="Times New Roman" w:eastAsia="Times New Roman" w:hAnsi="Times New Roman" w:cs="Times New Roman"/>
          <w:sz w:val="24"/>
          <w:szCs w:val="24"/>
        </w:rPr>
        <w:t>,</w:t>
      </w:r>
      <w:r w:rsidRPr="00986679">
        <w:rPr>
          <w:rFonts w:ascii="Times New Roman" w:eastAsia="Times New Roman" w:hAnsi="Times New Roman" w:cs="Times New Roman"/>
          <w:sz w:val="24"/>
          <w:szCs w:val="24"/>
        </w:rPr>
        <w:t xml:space="preserve"> further justified that the </w:t>
      </w:r>
      <w:r>
        <w:rPr>
          <w:rFonts w:ascii="Times New Roman" w:eastAsia="Times New Roman" w:hAnsi="Times New Roman" w:cs="Times New Roman"/>
          <w:sz w:val="24"/>
          <w:szCs w:val="24"/>
        </w:rPr>
        <w:t xml:space="preserve">same above results such as the non-availability </w:t>
      </w:r>
      <w:r w:rsidRPr="00986679">
        <w:rPr>
          <w:rFonts w:ascii="Times New Roman" w:eastAsia="Times New Roman" w:hAnsi="Times New Roman" w:cs="Times New Roman"/>
          <w:sz w:val="24"/>
          <w:szCs w:val="24"/>
        </w:rPr>
        <w:t>of proper drainage system</w:t>
      </w:r>
      <w:r>
        <w:rPr>
          <w:rFonts w:ascii="Times New Roman" w:eastAsia="Times New Roman" w:hAnsi="Times New Roman" w:cs="Times New Roman"/>
          <w:sz w:val="24"/>
          <w:szCs w:val="24"/>
        </w:rPr>
        <w:t xml:space="preserve"> as well as </w:t>
      </w:r>
      <w:r w:rsidRPr="00986679">
        <w:rPr>
          <w:rFonts w:ascii="Times New Roman" w:eastAsia="Times New Roman" w:hAnsi="Times New Roman" w:cs="Times New Roman"/>
          <w:sz w:val="24"/>
          <w:szCs w:val="24"/>
        </w:rPr>
        <w:t xml:space="preserve">encroachments, increasing population, informal land filling, unauthorized developments, and </w:t>
      </w:r>
      <w:r>
        <w:rPr>
          <w:rFonts w:ascii="Times New Roman" w:eastAsia="Times New Roman" w:hAnsi="Times New Roman" w:cs="Times New Roman"/>
          <w:sz w:val="24"/>
          <w:szCs w:val="24"/>
        </w:rPr>
        <w:t>no attentions on the</w:t>
      </w:r>
      <w:r w:rsidRPr="00986679">
        <w:rPr>
          <w:rFonts w:ascii="Times New Roman" w:eastAsia="Times New Roman" w:hAnsi="Times New Roman" w:cs="Times New Roman"/>
          <w:sz w:val="24"/>
          <w:szCs w:val="24"/>
        </w:rPr>
        <w:t xml:space="preserve"> maintenance of </w:t>
      </w:r>
      <w:r>
        <w:rPr>
          <w:rFonts w:ascii="Times New Roman" w:eastAsia="Times New Roman" w:hAnsi="Times New Roman" w:cs="Times New Roman"/>
          <w:sz w:val="24"/>
          <w:szCs w:val="24"/>
        </w:rPr>
        <w:t>broken W</w:t>
      </w:r>
      <w:r w:rsidRPr="00986679">
        <w:rPr>
          <w:rFonts w:ascii="Times New Roman" w:eastAsia="Times New Roman" w:hAnsi="Times New Roman" w:cs="Times New Roman"/>
          <w:sz w:val="24"/>
          <w:szCs w:val="24"/>
        </w:rPr>
        <w:t xml:space="preserve">atergates are some other direct and indirect man-made flood causing factors. </w:t>
      </w:r>
    </w:p>
    <w:p w14:paraId="5EC7309A" w14:textId="77777777" w:rsidR="002B20FD" w:rsidRDefault="002B20FD" w:rsidP="007411C1">
      <w:pPr>
        <w:spacing w:after="0" w:line="240" w:lineRule="auto"/>
        <w:ind w:leftChars="0" w:left="0" w:firstLineChars="0" w:firstLine="720"/>
        <w:jc w:val="both"/>
        <w:rPr>
          <w:rFonts w:ascii="Times New Roman" w:eastAsia="Times New Roman" w:hAnsi="Times New Roman" w:cs="Times New Roman"/>
          <w:sz w:val="24"/>
          <w:szCs w:val="24"/>
        </w:rPr>
      </w:pPr>
      <w:r w:rsidRPr="002C4D71">
        <w:rPr>
          <w:rFonts w:ascii="Times New Roman" w:eastAsia="Times New Roman" w:hAnsi="Times New Roman" w:cs="Times New Roman"/>
          <w:sz w:val="24"/>
          <w:szCs w:val="24"/>
        </w:rPr>
        <w:t xml:space="preserve">However, the </w:t>
      </w:r>
      <w:proofErr w:type="spellStart"/>
      <w:r w:rsidRPr="002C4D71">
        <w:rPr>
          <w:rFonts w:ascii="Times New Roman" w:eastAsia="Times New Roman" w:hAnsi="Times New Roman" w:cs="Times New Roman"/>
          <w:sz w:val="24"/>
          <w:szCs w:val="24"/>
        </w:rPr>
        <w:t>Kelani</w:t>
      </w:r>
      <w:proofErr w:type="spellEnd"/>
      <w:r w:rsidRPr="002C4D71">
        <w:rPr>
          <w:rFonts w:ascii="Times New Roman" w:eastAsia="Times New Roman" w:hAnsi="Times New Roman" w:cs="Times New Roman"/>
          <w:sz w:val="24"/>
          <w:szCs w:val="24"/>
        </w:rPr>
        <w:t xml:space="preserve"> River Area gets inundated with swiftly followed by the highlighted man- made factors rather than natural factors. Therefore, this study encourages the immediate attention to construct and maintain proper drainage system as an inevitable factor though it takes time. Improving the positive attitude of the people to ban the unauthorized actions is also encourage at the same time collaboratively by the responsible institutions and the leaders of the societies in the area. Improper waste disposal, unauthorized developments, and sand mining in the area should be strongly regulated as supportive factors to minimize the flood risk.</w:t>
      </w:r>
    </w:p>
    <w:p w14:paraId="1AA06A00" w14:textId="34EBE389" w:rsidR="002B20FD" w:rsidRPr="00DE0CAE" w:rsidRDefault="002B20FD" w:rsidP="007411C1">
      <w:pPr>
        <w:spacing w:after="0" w:line="240" w:lineRule="auto"/>
        <w:ind w:leftChars="0" w:left="0" w:firstLineChars="0" w:firstLine="0"/>
        <w:jc w:val="both"/>
        <w:rPr>
          <w:rFonts w:ascii="Times New Roman" w:eastAsia="Times New Roman" w:hAnsi="Times New Roman" w:cs="Times New Roman"/>
        </w:rPr>
      </w:pPr>
    </w:p>
    <w:p w14:paraId="5884DFCD" w14:textId="77777777" w:rsidR="00DE0CAE" w:rsidRDefault="00DE0CAE" w:rsidP="007411C1">
      <w:pPr>
        <w:spacing w:after="0" w:line="240" w:lineRule="auto"/>
        <w:ind w:leftChars="0" w:left="0" w:firstLineChars="0" w:firstLine="0"/>
        <w:jc w:val="both"/>
        <w:rPr>
          <w:rFonts w:ascii="Times New Roman" w:eastAsia="Times New Roman" w:hAnsi="Times New Roman" w:cs="Times New Roman"/>
          <w:sz w:val="24"/>
          <w:szCs w:val="24"/>
        </w:rPr>
      </w:pPr>
    </w:p>
    <w:p w14:paraId="170F449D" w14:textId="77777777" w:rsidR="002B20FD" w:rsidRDefault="002B20FD" w:rsidP="007411C1">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Acknowledgement </w:t>
      </w:r>
    </w:p>
    <w:p w14:paraId="3FC800DE" w14:textId="77777777" w:rsidR="002B20FD" w:rsidRDefault="002B20FD" w:rsidP="00DE0CAE">
      <w:pPr>
        <w:widowControl w:val="0"/>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D62993" w14:textId="77777777" w:rsidR="002B20FD" w:rsidRPr="00986679" w:rsidRDefault="002B20FD" w:rsidP="00DE0CAE">
      <w:pPr>
        <w:widowControl w:val="0"/>
        <w:spacing w:after="0" w:line="240" w:lineRule="auto"/>
        <w:ind w:leftChars="0" w:left="2" w:hanging="2"/>
        <w:jc w:val="both"/>
        <w:rPr>
          <w:rFonts w:ascii="Times New Roman" w:eastAsia="Times New Roman" w:hAnsi="Times New Roman" w:cs="Times New Roman"/>
          <w:sz w:val="24"/>
          <w:szCs w:val="24"/>
        </w:rPr>
      </w:pPr>
      <w:r w:rsidRPr="00986679">
        <w:rPr>
          <w:rFonts w:ascii="Times New Roman" w:eastAsia="Times New Roman" w:hAnsi="Times New Roman" w:cs="Times New Roman"/>
          <w:sz w:val="24"/>
          <w:szCs w:val="24"/>
        </w:rPr>
        <w:t>Authors woul</w:t>
      </w:r>
      <w:r>
        <w:rPr>
          <w:rFonts w:ascii="Times New Roman" w:eastAsia="Times New Roman" w:hAnsi="Times New Roman" w:cs="Times New Roman"/>
          <w:sz w:val="24"/>
          <w:szCs w:val="24"/>
        </w:rPr>
        <w:t xml:space="preserve">d like to acknowledge the </w:t>
      </w:r>
      <w:r w:rsidRPr="00986679">
        <w:rPr>
          <w:rFonts w:ascii="Times New Roman" w:eastAsia="Times New Roman" w:hAnsi="Times New Roman" w:cs="Times New Roman"/>
          <w:sz w:val="24"/>
          <w:szCs w:val="24"/>
        </w:rPr>
        <w:t>Center for Real Estate Studies</w:t>
      </w:r>
      <w:r>
        <w:rPr>
          <w:rFonts w:ascii="Times New Roman" w:eastAsia="Times New Roman" w:hAnsi="Times New Roman" w:cs="Times New Roman"/>
          <w:sz w:val="24"/>
          <w:szCs w:val="24"/>
        </w:rPr>
        <w:t xml:space="preserve"> (CRES</w:t>
      </w:r>
      <w:r w:rsidRPr="00986679">
        <w:rPr>
          <w:rFonts w:ascii="Times New Roman" w:eastAsia="Times New Roman" w:hAnsi="Times New Roman" w:cs="Times New Roman"/>
          <w:sz w:val="24"/>
          <w:szCs w:val="24"/>
        </w:rPr>
        <w:t>), Department of Estate Management and Valuation</w:t>
      </w:r>
      <w:r>
        <w:rPr>
          <w:rFonts w:ascii="Times New Roman" w:eastAsia="Times New Roman" w:hAnsi="Times New Roman" w:cs="Times New Roman"/>
          <w:sz w:val="24"/>
          <w:szCs w:val="24"/>
        </w:rPr>
        <w:t>,</w:t>
      </w:r>
      <w:r w:rsidRPr="00986679">
        <w:rPr>
          <w:rFonts w:ascii="Times New Roman" w:eastAsia="Times New Roman" w:hAnsi="Times New Roman" w:cs="Times New Roman"/>
          <w:sz w:val="24"/>
          <w:szCs w:val="24"/>
        </w:rPr>
        <w:t xml:space="preserve"> University of Sri Jayewardenepura,</w:t>
      </w:r>
      <w:r>
        <w:rPr>
          <w:rFonts w:ascii="Times New Roman" w:eastAsia="Times New Roman" w:hAnsi="Times New Roman" w:cs="Times New Roman"/>
          <w:sz w:val="24"/>
          <w:szCs w:val="24"/>
        </w:rPr>
        <w:t xml:space="preserve"> </w:t>
      </w:r>
      <w:r w:rsidRPr="00986679">
        <w:rPr>
          <w:rFonts w:ascii="Times New Roman" w:eastAsia="Times New Roman" w:hAnsi="Times New Roman" w:cs="Times New Roman"/>
          <w:sz w:val="24"/>
          <w:szCs w:val="24"/>
        </w:rPr>
        <w:t xml:space="preserve">Sri Lanka. </w:t>
      </w:r>
    </w:p>
    <w:p w14:paraId="2D6FA6B5" w14:textId="77777777" w:rsidR="005D66FF" w:rsidRPr="005D66FF" w:rsidRDefault="005D66FF" w:rsidP="007411C1">
      <w:pPr>
        <w:spacing w:after="0" w:line="240" w:lineRule="auto"/>
        <w:ind w:leftChars="0" w:left="0" w:firstLineChars="0" w:firstLine="0"/>
        <w:rPr>
          <w:rFonts w:ascii="Times New Roman" w:eastAsia="Times New Roman" w:hAnsi="Times New Roman" w:cs="Times New Roman"/>
          <w:b/>
          <w:sz w:val="24"/>
          <w:szCs w:val="24"/>
        </w:rPr>
      </w:pPr>
      <w:r w:rsidRPr="005D66FF">
        <w:rPr>
          <w:rFonts w:ascii="Times New Roman" w:eastAsia="Times New Roman" w:hAnsi="Times New Roman" w:cs="Times New Roman"/>
          <w:b/>
          <w:sz w:val="24"/>
          <w:szCs w:val="24"/>
        </w:rPr>
        <w:lastRenderedPageBreak/>
        <w:t xml:space="preserve">References </w:t>
      </w:r>
    </w:p>
    <w:p w14:paraId="2F5B2786" w14:textId="77777777" w:rsidR="005D66FF" w:rsidRPr="005D66FF" w:rsidRDefault="005D66FF" w:rsidP="005D66F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noProof/>
          <w:position w:val="0"/>
          <w:sz w:val="24"/>
          <w:szCs w:val="24"/>
          <w:lang w:val="it-IT"/>
        </w:rPr>
      </w:pPr>
      <w:r w:rsidRPr="005D66FF">
        <w:rPr>
          <w:rFonts w:ascii="Times New Roman" w:hAnsi="Times New Roman" w:cs="Times New Roman"/>
          <w:bCs/>
          <w:position w:val="0"/>
          <w:sz w:val="24"/>
          <w:szCs w:val="24"/>
        </w:rPr>
        <w:fldChar w:fldCharType="begin"/>
      </w:r>
      <w:r w:rsidRPr="005D66FF">
        <w:rPr>
          <w:rFonts w:ascii="Times New Roman" w:hAnsi="Times New Roman" w:cs="Times New Roman"/>
          <w:bCs/>
          <w:position w:val="0"/>
          <w:sz w:val="24"/>
          <w:szCs w:val="24"/>
          <w:lang w:val="en-ID"/>
        </w:rPr>
        <w:instrText xml:space="preserve"> BIBLIOGRAPHY </w:instrText>
      </w:r>
      <w:r w:rsidRPr="005D66FF">
        <w:rPr>
          <w:rFonts w:ascii="Times New Roman" w:hAnsi="Times New Roman" w:cs="Times New Roman"/>
          <w:bCs/>
          <w:position w:val="0"/>
          <w:sz w:val="24"/>
          <w:szCs w:val="24"/>
        </w:rPr>
        <w:fldChar w:fldCharType="separate"/>
      </w:r>
    </w:p>
    <w:sdt>
      <w:sdtPr>
        <w:rPr>
          <w:rFonts w:ascii="Times New Roman" w:hAnsi="Times New Roman" w:cs="Times New Roman"/>
          <w:position w:val="0"/>
          <w:sz w:val="24"/>
          <w:szCs w:val="24"/>
        </w:rPr>
        <w:id w:val="1302354131"/>
        <w:bibliography/>
      </w:sdtPr>
      <w:sdtEndPr>
        <w:rPr>
          <w:bCs/>
        </w:rPr>
      </w:sdtEndPr>
      <w:sdtContent>
        <w:p w14:paraId="57081B3E" w14:textId="77777777"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lang w:val="it-IT"/>
            </w:rPr>
          </w:pPr>
          <w:r w:rsidRPr="005D66FF">
            <w:rPr>
              <w:rFonts w:ascii="Times New Roman" w:hAnsi="Times New Roman" w:cs="Times New Roman"/>
              <w:bCs/>
              <w:position w:val="0"/>
              <w:sz w:val="24"/>
              <w:szCs w:val="24"/>
            </w:rPr>
            <w:fldChar w:fldCharType="begin"/>
          </w:r>
          <w:r w:rsidRPr="005D66FF">
            <w:rPr>
              <w:rFonts w:ascii="Times New Roman" w:hAnsi="Times New Roman" w:cs="Times New Roman"/>
              <w:bCs/>
              <w:position w:val="0"/>
              <w:sz w:val="24"/>
              <w:szCs w:val="24"/>
              <w:lang w:val="en-ID"/>
            </w:rPr>
            <w:instrText xml:space="preserve"> BIBLIOGRAPHY </w:instrText>
          </w:r>
          <w:r w:rsidRPr="005D66FF">
            <w:rPr>
              <w:rFonts w:ascii="Times New Roman" w:hAnsi="Times New Roman" w:cs="Times New Roman"/>
              <w:bCs/>
              <w:position w:val="0"/>
              <w:sz w:val="24"/>
              <w:szCs w:val="24"/>
            </w:rPr>
            <w:fldChar w:fldCharType="separate"/>
          </w:r>
          <w:r w:rsidRPr="005D66FF">
            <w:rPr>
              <w:rFonts w:ascii="Times New Roman" w:hAnsi="Times New Roman" w:cs="Times New Roman"/>
              <w:noProof/>
              <w:position w:val="0"/>
              <w:sz w:val="24"/>
              <w:szCs w:val="24"/>
              <w:lang w:val="en-ID"/>
            </w:rPr>
            <w:t>Al</w:t>
          </w:r>
          <w:r w:rsidRPr="005D66FF">
            <w:rPr>
              <w:rFonts w:ascii="Times New Roman" w:hAnsi="Times New Roman" w:cs="Times New Roman"/>
              <w:noProof/>
              <w:position w:val="0"/>
              <w:sz w:val="24"/>
              <w:szCs w:val="24"/>
            </w:rPr>
            <w:t>ﬁ</w:t>
          </w:r>
          <w:r w:rsidRPr="005D66FF">
            <w:rPr>
              <w:rFonts w:ascii="Times New Roman" w:hAnsi="Times New Roman" w:cs="Times New Roman"/>
              <w:noProof/>
              <w:position w:val="0"/>
              <w:sz w:val="24"/>
              <w:szCs w:val="24"/>
              <w:lang w:val="en-ID"/>
            </w:rPr>
            <w:t xml:space="preserve">eri, L., Bisselink, B., Dottori, F., Naumann, G., Roo, A. D., Salamon, P., &amp; Feyen, L. (2017). </w:t>
          </w:r>
          <w:r w:rsidRPr="005D66FF">
            <w:rPr>
              <w:rFonts w:ascii="Times New Roman" w:hAnsi="Times New Roman" w:cs="Times New Roman"/>
              <w:noProof/>
              <w:position w:val="0"/>
              <w:sz w:val="24"/>
              <w:szCs w:val="24"/>
            </w:rPr>
            <w:t xml:space="preserve">Global projections of river ﬂood risk in a warmer world. </w:t>
          </w:r>
          <w:r w:rsidRPr="005D66FF">
            <w:rPr>
              <w:rFonts w:ascii="Times New Roman" w:hAnsi="Times New Roman" w:cs="Times New Roman"/>
              <w:i/>
              <w:iCs/>
              <w:noProof/>
              <w:position w:val="0"/>
              <w:sz w:val="24"/>
              <w:szCs w:val="24"/>
              <w:lang w:val="it-IT"/>
            </w:rPr>
            <w:t>Earth's Future, 5</w:t>
          </w:r>
          <w:r w:rsidRPr="005D66FF">
            <w:rPr>
              <w:rFonts w:ascii="Times New Roman" w:hAnsi="Times New Roman" w:cs="Times New Roman"/>
              <w:noProof/>
              <w:position w:val="0"/>
              <w:sz w:val="24"/>
              <w:szCs w:val="24"/>
              <w:lang w:val="it-IT"/>
            </w:rPr>
            <w:t>, 171–182.</w:t>
          </w:r>
        </w:p>
        <w:p w14:paraId="6D09F203" w14:textId="77777777"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lang w:val="it-IT"/>
            </w:rPr>
            <w:t xml:space="preserve">Al-Juaidi , A., Nassar, A., &amp; Al-Juaidi, O. (2018). </w:t>
          </w:r>
          <w:r w:rsidRPr="005D66FF">
            <w:rPr>
              <w:rFonts w:ascii="Times New Roman" w:hAnsi="Times New Roman" w:cs="Times New Roman"/>
              <w:noProof/>
              <w:position w:val="0"/>
              <w:sz w:val="24"/>
              <w:szCs w:val="24"/>
            </w:rPr>
            <w:t xml:space="preserve">Evaluation of flood susceptibility mapping using logistic regression and GIS conditioning factors. </w:t>
          </w:r>
          <w:r w:rsidRPr="005D66FF">
            <w:rPr>
              <w:rFonts w:ascii="Times New Roman" w:hAnsi="Times New Roman" w:cs="Times New Roman"/>
              <w:i/>
              <w:iCs/>
              <w:noProof/>
              <w:position w:val="0"/>
              <w:sz w:val="24"/>
              <w:szCs w:val="24"/>
            </w:rPr>
            <w:t>Arabian Journal of Geoscinences, 11</w:t>
          </w:r>
          <w:r w:rsidRPr="005D66FF">
            <w:rPr>
              <w:rFonts w:ascii="Times New Roman" w:hAnsi="Times New Roman" w:cs="Times New Roman"/>
              <w:noProof/>
              <w:position w:val="0"/>
              <w:sz w:val="24"/>
              <w:szCs w:val="24"/>
            </w:rPr>
            <w:t>. doi:https://doi.org/10.1007/s12517-018-4095-0</w:t>
          </w:r>
        </w:p>
        <w:p w14:paraId="31964AC9" w14:textId="77777777"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rPr>
            <w:t xml:space="preserve">Bouwer, L. M., Crompton, R. P., Faust, E., Hoppe, P., &amp; Pielke, R. (2007). Confronting disaster losses. </w:t>
          </w:r>
          <w:r w:rsidRPr="005D66FF">
            <w:rPr>
              <w:rFonts w:ascii="Times New Roman" w:hAnsi="Times New Roman" w:cs="Times New Roman"/>
              <w:i/>
              <w:iCs/>
              <w:noProof/>
              <w:position w:val="0"/>
              <w:sz w:val="24"/>
              <w:szCs w:val="24"/>
            </w:rPr>
            <w:t>Science, 318</w:t>
          </w:r>
          <w:r w:rsidRPr="005D66FF">
            <w:rPr>
              <w:rFonts w:ascii="Times New Roman" w:hAnsi="Times New Roman" w:cs="Times New Roman"/>
              <w:noProof/>
              <w:position w:val="0"/>
              <w:sz w:val="24"/>
              <w:szCs w:val="24"/>
            </w:rPr>
            <w:t xml:space="preserve">, 753. doi:10.1126/science.1149628 </w:t>
          </w:r>
        </w:p>
        <w:p w14:paraId="6DBFD7DC" w14:textId="77777777"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rPr>
            <w:t xml:space="preserve">Brauch, H. (2003). Urbanization and natural disasters in the Mediterranean: Population growth and climate change in the 21st century. In A. Kreimer, M. Arnold, &amp; A. Carlin (Eds.), </w:t>
          </w:r>
          <w:r w:rsidRPr="005D66FF">
            <w:rPr>
              <w:rFonts w:ascii="Times New Roman" w:hAnsi="Times New Roman" w:cs="Times New Roman"/>
              <w:i/>
              <w:iCs/>
              <w:noProof/>
              <w:position w:val="0"/>
              <w:sz w:val="24"/>
              <w:szCs w:val="24"/>
            </w:rPr>
            <w:t>Building safer cities: The future of disaster risk.</w:t>
          </w:r>
          <w:r w:rsidRPr="005D66FF">
            <w:rPr>
              <w:rFonts w:ascii="Times New Roman" w:hAnsi="Times New Roman" w:cs="Times New Roman"/>
              <w:noProof/>
              <w:position w:val="0"/>
              <w:sz w:val="24"/>
              <w:szCs w:val="24"/>
            </w:rPr>
            <w:t xml:space="preserve"> The World Bank.</w:t>
          </w:r>
        </w:p>
        <w:p w14:paraId="73C900C4" w14:textId="77777777"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rPr>
            <w:t xml:space="preserve">Centre for Research on the Epidemiology of Disasters (CRED). (2020). </w:t>
          </w:r>
          <w:r w:rsidRPr="005D66FF">
            <w:rPr>
              <w:rFonts w:ascii="Times New Roman" w:hAnsi="Times New Roman" w:cs="Times New Roman"/>
              <w:i/>
              <w:iCs/>
              <w:noProof/>
              <w:position w:val="0"/>
              <w:sz w:val="24"/>
              <w:szCs w:val="24"/>
            </w:rPr>
            <w:t>Natural disasters 2019.</w:t>
          </w:r>
          <w:r w:rsidRPr="005D66FF">
            <w:rPr>
              <w:rFonts w:ascii="Times New Roman" w:hAnsi="Times New Roman" w:cs="Times New Roman"/>
              <w:noProof/>
              <w:position w:val="0"/>
              <w:sz w:val="24"/>
              <w:szCs w:val="24"/>
            </w:rPr>
            <w:t xml:space="preserve"> https://reliefweb.int/sites/reliefweb.int/files/resources/ND19.pdf</w:t>
          </w:r>
        </w:p>
        <w:p w14:paraId="012F4423" w14:textId="6B6CC35C"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rPr>
            <w:t xml:space="preserve">Chan, N. W. (1997). Increasing flood risk in </w:t>
          </w:r>
          <w:r w:rsidR="002C1D5B">
            <w:rPr>
              <w:rFonts w:ascii="Times New Roman" w:hAnsi="Times New Roman" w:cs="Times New Roman"/>
              <w:noProof/>
              <w:position w:val="0"/>
              <w:sz w:val="24"/>
              <w:szCs w:val="24"/>
            </w:rPr>
            <w:t>Malaysia: C</w:t>
          </w:r>
          <w:r w:rsidRPr="005D66FF">
            <w:rPr>
              <w:rFonts w:ascii="Times New Roman" w:hAnsi="Times New Roman" w:cs="Times New Roman"/>
              <w:noProof/>
              <w:position w:val="0"/>
              <w:sz w:val="24"/>
              <w:szCs w:val="24"/>
            </w:rPr>
            <w:t>auses and solutions. </w:t>
          </w:r>
          <w:r w:rsidRPr="005D66FF">
            <w:rPr>
              <w:rFonts w:ascii="Times New Roman" w:hAnsi="Times New Roman" w:cs="Times New Roman"/>
              <w:i/>
              <w:iCs/>
              <w:noProof/>
              <w:position w:val="0"/>
              <w:sz w:val="24"/>
              <w:szCs w:val="24"/>
            </w:rPr>
            <w:t>Disaster Prevention and Mana</w:t>
          </w:r>
          <w:r w:rsidR="002C1D5B">
            <w:rPr>
              <w:rFonts w:ascii="Times New Roman" w:hAnsi="Times New Roman" w:cs="Times New Roman"/>
              <w:i/>
              <w:iCs/>
              <w:noProof/>
              <w:position w:val="0"/>
              <w:sz w:val="24"/>
              <w:szCs w:val="24"/>
            </w:rPr>
            <w:t>gement, 6</w:t>
          </w:r>
          <w:r w:rsidR="002C1D5B" w:rsidRPr="002C1D5B">
            <w:rPr>
              <w:rFonts w:ascii="Times New Roman" w:hAnsi="Times New Roman" w:cs="Times New Roman"/>
              <w:iCs/>
              <w:noProof/>
              <w:position w:val="0"/>
              <w:sz w:val="24"/>
              <w:szCs w:val="24"/>
            </w:rPr>
            <w:t>(2), 72-86.</w:t>
          </w:r>
          <w:r w:rsidRPr="002C1D5B">
            <w:rPr>
              <w:rFonts w:ascii="Times New Roman" w:hAnsi="Times New Roman" w:cs="Times New Roman"/>
              <w:noProof/>
              <w:position w:val="0"/>
              <w:sz w:val="24"/>
              <w:szCs w:val="24"/>
            </w:rPr>
            <w:t>.</w:t>
          </w:r>
        </w:p>
        <w:p w14:paraId="0D55999B" w14:textId="77777777" w:rsidR="005D66FF" w:rsidRPr="002C1D5B"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lang w:val="it-IT"/>
            </w:rPr>
            <w:t xml:space="preserve">Cirella, G. T., Iyalomhe, F. O., &amp; Adekola, P. O. (2019). </w:t>
          </w:r>
          <w:r w:rsidRPr="005D66FF">
            <w:rPr>
              <w:rFonts w:ascii="Times New Roman" w:hAnsi="Times New Roman" w:cs="Times New Roman"/>
              <w:noProof/>
              <w:position w:val="0"/>
              <w:sz w:val="24"/>
              <w:szCs w:val="24"/>
            </w:rPr>
            <w:t xml:space="preserve">Determinants of flooding and strategies for mitigation: Two-year case study of Benin city. </w:t>
          </w:r>
          <w:r w:rsidRPr="005D66FF">
            <w:rPr>
              <w:rFonts w:ascii="Times New Roman" w:hAnsi="Times New Roman" w:cs="Times New Roman"/>
              <w:i/>
              <w:iCs/>
              <w:noProof/>
              <w:position w:val="0"/>
              <w:sz w:val="24"/>
              <w:szCs w:val="24"/>
            </w:rPr>
            <w:t>Geosciences, 9</w:t>
          </w:r>
          <w:r w:rsidRPr="005D66FF">
            <w:rPr>
              <w:rFonts w:ascii="Times New Roman" w:hAnsi="Times New Roman" w:cs="Times New Roman"/>
              <w:iCs/>
              <w:noProof/>
              <w:position w:val="0"/>
              <w:sz w:val="24"/>
              <w:szCs w:val="24"/>
            </w:rPr>
            <w:t>, 1-15.</w:t>
          </w:r>
        </w:p>
        <w:p w14:paraId="27F28D34" w14:textId="77777777"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8"/>
              <w:szCs w:val="24"/>
            </w:rPr>
          </w:pPr>
          <w:r w:rsidRPr="005D66FF">
            <w:rPr>
              <w:rFonts w:ascii="Times New Roman" w:hAnsi="Times New Roman" w:cs="Times New Roman"/>
              <w:noProof/>
              <w:position w:val="0"/>
              <w:sz w:val="24"/>
            </w:rPr>
            <w:t xml:space="preserve">Disaster Management Centre. (2017). </w:t>
          </w:r>
          <w:r w:rsidRPr="005D66FF">
            <w:rPr>
              <w:rFonts w:ascii="Times New Roman" w:hAnsi="Times New Roman" w:cs="Times New Roman"/>
              <w:i/>
              <w:iCs/>
              <w:noProof/>
              <w:position w:val="0"/>
              <w:sz w:val="24"/>
            </w:rPr>
            <w:t>Rapid impact assessment report.</w:t>
          </w:r>
          <w:r w:rsidRPr="005D66FF">
            <w:rPr>
              <w:rFonts w:ascii="Times New Roman" w:hAnsi="Times New Roman" w:cs="Times New Roman"/>
              <w:noProof/>
              <w:position w:val="0"/>
              <w:sz w:val="24"/>
            </w:rPr>
            <w:t xml:space="preserve"> Colombo: Disaster Managment Centre.</w:t>
          </w:r>
        </w:p>
        <w:p w14:paraId="1F1FC438" w14:textId="77777777" w:rsidR="005D66FF" w:rsidRPr="005D66FF" w:rsidRDefault="005D66FF" w:rsidP="005D66F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rPr>
            <w:t xml:space="preserve">EM-DAT. (2009). </w:t>
          </w:r>
          <w:r w:rsidRPr="005D66FF">
            <w:rPr>
              <w:rFonts w:ascii="Times New Roman" w:hAnsi="Times New Roman" w:cs="Times New Roman"/>
              <w:i/>
              <w:iCs/>
              <w:noProof/>
              <w:position w:val="0"/>
              <w:sz w:val="24"/>
              <w:szCs w:val="24"/>
            </w:rPr>
            <w:t>General classification</w:t>
          </w:r>
          <w:r w:rsidRPr="005D66FF">
            <w:rPr>
              <w:rFonts w:ascii="Times New Roman" w:hAnsi="Times New Roman" w:cs="Times New Roman"/>
              <w:noProof/>
              <w:position w:val="0"/>
              <w:sz w:val="24"/>
              <w:szCs w:val="24"/>
            </w:rPr>
            <w:t>. Retrieved from https://www.emdat.be/classification</w:t>
          </w:r>
        </w:p>
        <w:p w14:paraId="20B75CA5" w14:textId="77777777" w:rsidR="005D66FF" w:rsidRPr="002C1D5B"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rPr>
            <w:t xml:space="preserve">Erena, S. H., &amp; Worku, H. (2018). Flood risk analysis: Causes and landscape based mitigation strategies in Dire Dawa city, Ethiopia. </w:t>
          </w:r>
          <w:r w:rsidRPr="005D66FF">
            <w:rPr>
              <w:rFonts w:ascii="Times New Roman" w:hAnsi="Times New Roman" w:cs="Times New Roman"/>
              <w:i/>
              <w:iCs/>
              <w:noProof/>
              <w:position w:val="0"/>
              <w:sz w:val="24"/>
              <w:szCs w:val="24"/>
            </w:rPr>
            <w:t>Geoenvironmental Disasters,5</w:t>
          </w:r>
          <w:r w:rsidRPr="005D66FF">
            <w:rPr>
              <w:rFonts w:ascii="Times New Roman" w:hAnsi="Times New Roman" w:cs="Times New Roman"/>
              <w:iCs/>
              <w:noProof/>
              <w:position w:val="0"/>
              <w:sz w:val="24"/>
              <w:szCs w:val="24"/>
            </w:rPr>
            <w:t>(16), 1-19</w:t>
          </w:r>
          <w:r w:rsidRPr="005D66FF">
            <w:rPr>
              <w:rFonts w:ascii="Times New Roman" w:hAnsi="Times New Roman" w:cs="Times New Roman"/>
              <w:noProof/>
              <w:position w:val="0"/>
              <w:sz w:val="24"/>
              <w:szCs w:val="24"/>
            </w:rPr>
            <w:t>.</w:t>
          </w:r>
        </w:p>
        <w:p w14:paraId="3569DBEE" w14:textId="1AB925CC" w:rsidR="005D66FF" w:rsidRPr="005D66FF" w:rsidRDefault="005D66FF" w:rsidP="00DE0CAE">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rPr>
            <w:t xml:space="preserve">Farley, J. M., Suraweera, I., Perera, W., Hess, J., &amp; Ebi, K. L. (2017). Evaluation of flood preparedness in government healthcare facilities in Eastern Province, Sri Lanka. </w:t>
          </w:r>
          <w:r w:rsidRPr="005D66FF">
            <w:rPr>
              <w:rFonts w:ascii="Times New Roman" w:hAnsi="Times New Roman" w:cs="Times New Roman"/>
              <w:i/>
              <w:iCs/>
              <w:noProof/>
              <w:position w:val="0"/>
              <w:sz w:val="24"/>
              <w:szCs w:val="24"/>
            </w:rPr>
            <w:t>Global Health Action, 10</w:t>
          </w:r>
          <w:r w:rsidRPr="005D66FF">
            <w:rPr>
              <w:rFonts w:ascii="Times New Roman" w:hAnsi="Times New Roman" w:cs="Times New Roman"/>
              <w:noProof/>
              <w:position w:val="0"/>
              <w:sz w:val="24"/>
              <w:szCs w:val="24"/>
            </w:rPr>
            <w:t>(1), 1-11. doi:10.1080/16549716.2017.1331539</w:t>
          </w:r>
        </w:p>
        <w:p w14:paraId="3926FB36" w14:textId="23EC1D33" w:rsid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color w:val="000000" w:themeColor="text1"/>
              <w:position w:val="0"/>
              <w:sz w:val="24"/>
              <w:szCs w:val="24"/>
            </w:rPr>
          </w:pPr>
          <w:r w:rsidRPr="005D66FF">
            <w:rPr>
              <w:rFonts w:ascii="Times New Roman" w:hAnsi="Times New Roman" w:cs="Times New Roman"/>
              <w:noProof/>
              <w:position w:val="0"/>
              <w:sz w:val="24"/>
              <w:szCs w:val="24"/>
            </w:rPr>
            <w:t xml:space="preserve">GRID-Arendal. (2006). </w:t>
          </w:r>
          <w:r w:rsidRPr="005D66FF">
            <w:rPr>
              <w:rFonts w:ascii="Times New Roman" w:hAnsi="Times New Roman" w:cs="Times New Roman"/>
              <w:i/>
              <w:noProof/>
              <w:color w:val="000000" w:themeColor="text1"/>
              <w:position w:val="0"/>
              <w:sz w:val="24"/>
              <w:szCs w:val="24"/>
            </w:rPr>
            <w:t>Trends in natural disasters</w:t>
          </w:r>
          <w:r w:rsidRPr="005D66FF">
            <w:rPr>
              <w:rFonts w:ascii="Times New Roman" w:hAnsi="Times New Roman" w:cs="Times New Roman"/>
              <w:noProof/>
              <w:color w:val="000000" w:themeColor="text1"/>
              <w:position w:val="0"/>
              <w:sz w:val="24"/>
              <w:szCs w:val="24"/>
            </w:rPr>
            <w:t>. Retrieved from https://www.grida.no/resources/7795</w:t>
          </w:r>
        </w:p>
        <w:p w14:paraId="7EB378D0" w14:textId="571B8379" w:rsidR="005D66FF" w:rsidRPr="002C1D5B"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rPr>
          </w:pPr>
          <w:r w:rsidRPr="005D66FF">
            <w:rPr>
              <w:rFonts w:ascii="Times New Roman" w:hAnsi="Times New Roman" w:cs="Times New Roman"/>
              <w:noProof/>
              <w:position w:val="0"/>
              <w:sz w:val="24"/>
              <w:lang w:val="it-IT"/>
            </w:rPr>
            <w:t xml:space="preserve">Hadipour, V., Vafaie, F., &amp; Deilami, K. (2020). </w:t>
          </w:r>
          <w:r w:rsidRPr="005D66FF">
            <w:rPr>
              <w:rFonts w:ascii="Times New Roman" w:hAnsi="Times New Roman" w:cs="Times New Roman"/>
              <w:noProof/>
              <w:position w:val="0"/>
              <w:sz w:val="24"/>
            </w:rPr>
            <w:t xml:space="preserve">Coastal flooding risk assessment using a GIS-based spatial multi-criteria decision analysis approach. </w:t>
          </w:r>
          <w:r w:rsidRPr="005D66FF">
            <w:rPr>
              <w:rFonts w:ascii="Times New Roman" w:hAnsi="Times New Roman" w:cs="Times New Roman"/>
              <w:i/>
              <w:iCs/>
              <w:noProof/>
              <w:position w:val="0"/>
              <w:sz w:val="24"/>
            </w:rPr>
            <w:t>Water, 12</w:t>
          </w:r>
          <w:r w:rsidRPr="005D66FF">
            <w:rPr>
              <w:rFonts w:ascii="Times New Roman" w:hAnsi="Times New Roman" w:cs="Times New Roman"/>
              <w:noProof/>
              <w:position w:val="0"/>
              <w:sz w:val="24"/>
            </w:rPr>
            <w:t>, 1-18.</w:t>
          </w:r>
        </w:p>
        <w:p w14:paraId="6401D5F8" w14:textId="4293D381"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rPr>
            <w:t xml:space="preserve">Hettiarachchi, P. (2020). </w:t>
          </w:r>
          <w:r w:rsidRPr="005D66FF">
            <w:rPr>
              <w:rFonts w:ascii="Times New Roman" w:hAnsi="Times New Roman" w:cs="Times New Roman"/>
              <w:i/>
              <w:noProof/>
              <w:position w:val="0"/>
              <w:sz w:val="24"/>
              <w:szCs w:val="24"/>
            </w:rPr>
            <w:t>Hydrological report on the Kelani River flood in May 2016</w:t>
          </w:r>
          <w:r w:rsidR="00BC6540">
            <w:rPr>
              <w:rFonts w:ascii="Times New Roman" w:hAnsi="Times New Roman" w:cs="Times New Roman"/>
              <w:noProof/>
              <w:position w:val="0"/>
              <w:sz w:val="24"/>
              <w:szCs w:val="24"/>
            </w:rPr>
            <w:t xml:space="preserve">. </w:t>
          </w:r>
          <w:r w:rsidRPr="005D66FF">
            <w:rPr>
              <w:rFonts w:ascii="Times New Roman" w:hAnsi="Times New Roman" w:cs="Times New Roman"/>
              <w:noProof/>
              <w:position w:val="0"/>
              <w:sz w:val="24"/>
              <w:szCs w:val="24"/>
            </w:rPr>
            <w:t xml:space="preserve">https://www.researchgate.net/publication/342865359_Hydrological_Report_on_the_Kelani_River_Flood_in_May_2016 </w:t>
          </w:r>
        </w:p>
        <w:p w14:paraId="357A6A54" w14:textId="57FC9F91"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rPr>
          </w:pPr>
          <w:r w:rsidRPr="005D66FF">
            <w:rPr>
              <w:rFonts w:ascii="Times New Roman" w:hAnsi="Times New Roman" w:cs="Times New Roman"/>
              <w:noProof/>
              <w:position w:val="0"/>
              <w:sz w:val="24"/>
            </w:rPr>
            <w:t xml:space="preserve">Hoeppe, P. (2016). Trends in weather related disasters–Consequences for insurers and society. </w:t>
          </w:r>
          <w:r w:rsidRPr="005D66FF">
            <w:rPr>
              <w:rFonts w:ascii="Times New Roman" w:hAnsi="Times New Roman" w:cs="Times New Roman"/>
              <w:i/>
              <w:iCs/>
              <w:noProof/>
              <w:position w:val="0"/>
              <w:sz w:val="24"/>
            </w:rPr>
            <w:t>Weather and Climate Extremes, 11</w:t>
          </w:r>
          <w:r w:rsidRPr="005D66FF">
            <w:rPr>
              <w:rFonts w:ascii="Times New Roman" w:hAnsi="Times New Roman" w:cs="Times New Roman"/>
              <w:noProof/>
              <w:position w:val="0"/>
              <w:sz w:val="24"/>
            </w:rPr>
            <w:t>, 70-79. doi:http://dx.doi.org/10.1016/</w:t>
          </w:r>
          <w:r w:rsidR="00DE0CAE">
            <w:rPr>
              <w:rFonts w:ascii="Times New Roman" w:hAnsi="Times New Roman" w:cs="Times New Roman"/>
              <w:noProof/>
              <w:position w:val="0"/>
              <w:sz w:val="24"/>
            </w:rPr>
            <w:t xml:space="preserve"> </w:t>
          </w:r>
          <w:r w:rsidRPr="005D66FF">
            <w:rPr>
              <w:rFonts w:ascii="Times New Roman" w:hAnsi="Times New Roman" w:cs="Times New Roman"/>
              <w:noProof/>
              <w:position w:val="0"/>
              <w:sz w:val="24"/>
            </w:rPr>
            <w:t>j.wace.2015.10.002</w:t>
          </w:r>
        </w:p>
        <w:p w14:paraId="344DED30" w14:textId="77777777"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noProof/>
              <w:position w:val="0"/>
              <w:sz w:val="24"/>
            </w:rPr>
          </w:pPr>
          <w:r w:rsidRPr="005D66FF">
            <w:rPr>
              <w:rFonts w:ascii="Times New Roman" w:hAnsi="Times New Roman" w:cs="Times New Roman"/>
              <w:bCs/>
              <w:noProof/>
              <w:position w:val="0"/>
              <w:sz w:val="24"/>
            </w:rPr>
            <w:t xml:space="preserve">Ijaz, S., Miandad, M., Mehdi, S., Anwar, M., &amp; Rahman, G. (2021). Solid waste management as a response to urban flood risk in Gujrat city, Pakistan. </w:t>
          </w:r>
          <w:r w:rsidRPr="005D66FF">
            <w:rPr>
              <w:rFonts w:ascii="Times New Roman" w:hAnsi="Times New Roman" w:cs="Times New Roman"/>
              <w:bCs/>
              <w:i/>
              <w:noProof/>
              <w:position w:val="0"/>
              <w:sz w:val="24"/>
            </w:rPr>
            <w:t>Malaysian Journal of Society and Space,</w:t>
          </w:r>
          <w:r w:rsidRPr="005D66FF">
            <w:rPr>
              <w:rFonts w:ascii="Times New Roman" w:hAnsi="Times New Roman" w:cs="Times New Roman"/>
              <w:bCs/>
              <w:noProof/>
              <w:position w:val="0"/>
              <w:sz w:val="24"/>
            </w:rPr>
            <w:t xml:space="preserve"> </w:t>
          </w:r>
          <w:r w:rsidRPr="005D66FF">
            <w:rPr>
              <w:rFonts w:ascii="Times New Roman" w:hAnsi="Times New Roman" w:cs="Times New Roman"/>
              <w:bCs/>
              <w:i/>
              <w:noProof/>
              <w:position w:val="0"/>
              <w:sz w:val="24"/>
            </w:rPr>
            <w:t>17</w:t>
          </w:r>
          <w:r w:rsidRPr="005D66FF">
            <w:rPr>
              <w:rFonts w:ascii="Times New Roman" w:hAnsi="Times New Roman" w:cs="Times New Roman"/>
              <w:bCs/>
              <w:noProof/>
              <w:position w:val="0"/>
              <w:sz w:val="24"/>
            </w:rPr>
            <w:t>(1), 1-13. https://doi.org/10.17576/geo-2021-1701-01</w:t>
          </w:r>
        </w:p>
        <w:p w14:paraId="2C9107A8" w14:textId="77777777"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noProof/>
              <w:position w:val="0"/>
              <w:sz w:val="24"/>
            </w:rPr>
          </w:pPr>
          <w:r w:rsidRPr="005D66FF">
            <w:rPr>
              <w:rFonts w:ascii="Times New Roman" w:hAnsi="Times New Roman" w:cs="Times New Roman"/>
              <w:bCs/>
              <w:noProof/>
              <w:position w:val="0"/>
              <w:sz w:val="24"/>
            </w:rPr>
            <w:t xml:space="preserve">Japan International Cooperation Agency (JICA). (2017). </w:t>
          </w:r>
          <w:r w:rsidRPr="005D66FF">
            <w:rPr>
              <w:rFonts w:ascii="Times New Roman" w:hAnsi="Times New Roman" w:cs="Times New Roman"/>
              <w:bCs/>
              <w:i/>
              <w:iCs/>
              <w:noProof/>
              <w:position w:val="0"/>
              <w:sz w:val="24"/>
            </w:rPr>
            <w:t xml:space="preserve">Data collection survey on desaster risk reduction sector in Sri Lanka; Final report. </w:t>
          </w:r>
          <w:r w:rsidRPr="005D66FF">
            <w:rPr>
              <w:rFonts w:ascii="Times New Roman" w:hAnsi="Times New Roman" w:cs="Times New Roman"/>
              <w:bCs/>
              <w:iCs/>
              <w:noProof/>
              <w:position w:val="0"/>
              <w:sz w:val="24"/>
            </w:rPr>
            <w:t>Retrieved from https://openjicareport.jica.go.jp/216/216/216_120_12291944.html</w:t>
          </w:r>
        </w:p>
        <w:p w14:paraId="52DF7ADE" w14:textId="32630DEA"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color w:val="000000" w:themeColor="text1"/>
              <w:position w:val="0"/>
              <w:sz w:val="24"/>
              <w:szCs w:val="24"/>
            </w:rPr>
          </w:pPr>
          <w:r w:rsidRPr="005D66FF">
            <w:rPr>
              <w:rFonts w:ascii="Times New Roman" w:hAnsi="Times New Roman" w:cs="Times New Roman"/>
              <w:noProof/>
              <w:color w:val="000000" w:themeColor="text1"/>
              <w:position w:val="0"/>
              <w:sz w:val="24"/>
              <w:szCs w:val="24"/>
            </w:rPr>
            <w:t>Khan, S. I., Hong, Y., Wang, J., Yilmaz, K. K., G</w:t>
          </w:r>
          <w:r w:rsidR="00BC6540">
            <w:rPr>
              <w:rFonts w:ascii="Times New Roman" w:hAnsi="Times New Roman" w:cs="Times New Roman"/>
              <w:noProof/>
              <w:color w:val="000000" w:themeColor="text1"/>
              <w:position w:val="0"/>
              <w:sz w:val="24"/>
              <w:szCs w:val="24"/>
            </w:rPr>
            <w:t>ourley, J. J., Adler, R. F.,</w:t>
          </w:r>
          <w:r w:rsidRPr="005D66FF">
            <w:rPr>
              <w:rFonts w:ascii="Times New Roman" w:hAnsi="Times New Roman" w:cs="Times New Roman"/>
              <w:noProof/>
              <w:color w:val="000000" w:themeColor="text1"/>
              <w:position w:val="0"/>
              <w:sz w:val="24"/>
              <w:szCs w:val="24"/>
            </w:rPr>
            <w:t xml:space="preserve"> &amp; Irwin, D. (2010). Satellite remote sensing and hydrologic modeling for flood inundation mapping in Lake Victoria basin: Implications for hydrologic prediction in ungauged basins. </w:t>
          </w:r>
          <w:r w:rsidRPr="005D66FF">
            <w:rPr>
              <w:rFonts w:ascii="Times New Roman" w:hAnsi="Times New Roman" w:cs="Times New Roman"/>
              <w:i/>
              <w:iCs/>
              <w:noProof/>
              <w:color w:val="000000" w:themeColor="text1"/>
              <w:position w:val="0"/>
              <w:sz w:val="24"/>
              <w:szCs w:val="24"/>
            </w:rPr>
            <w:t>IEEE Transactions on Geoscience and Remote Sensing</w:t>
          </w:r>
          <w:r w:rsidRPr="005D66FF">
            <w:rPr>
              <w:rFonts w:ascii="Times New Roman" w:hAnsi="Times New Roman" w:cs="Times New Roman"/>
              <w:noProof/>
              <w:color w:val="000000" w:themeColor="text1"/>
              <w:position w:val="0"/>
              <w:sz w:val="24"/>
              <w:szCs w:val="24"/>
            </w:rPr>
            <w:t>, </w:t>
          </w:r>
          <w:r w:rsidRPr="005D66FF">
            <w:rPr>
              <w:rFonts w:ascii="Times New Roman" w:hAnsi="Times New Roman" w:cs="Times New Roman"/>
              <w:i/>
              <w:iCs/>
              <w:noProof/>
              <w:color w:val="000000" w:themeColor="text1"/>
              <w:position w:val="0"/>
              <w:sz w:val="24"/>
              <w:szCs w:val="24"/>
            </w:rPr>
            <w:t>49</w:t>
          </w:r>
          <w:r w:rsidRPr="005D66FF">
            <w:rPr>
              <w:rFonts w:ascii="Times New Roman" w:hAnsi="Times New Roman" w:cs="Times New Roman"/>
              <w:noProof/>
              <w:color w:val="000000" w:themeColor="text1"/>
              <w:position w:val="0"/>
              <w:sz w:val="24"/>
              <w:szCs w:val="24"/>
            </w:rPr>
            <w:t>(1), 85-95.</w:t>
          </w:r>
        </w:p>
        <w:p w14:paraId="62797163" w14:textId="430EE531"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rPr>
            <w:lastRenderedPageBreak/>
            <w:t xml:space="preserve">Kron, W. (2009). Flood insurance: From clients to global financial markets. </w:t>
          </w:r>
          <w:r w:rsidRPr="005D66FF">
            <w:rPr>
              <w:rFonts w:ascii="Times New Roman" w:hAnsi="Times New Roman" w:cs="Times New Roman"/>
              <w:i/>
              <w:iCs/>
              <w:noProof/>
              <w:position w:val="0"/>
              <w:sz w:val="24"/>
              <w:szCs w:val="24"/>
            </w:rPr>
            <w:t>Journal of Flood Risk Management, 2</w:t>
          </w:r>
          <w:r w:rsidR="00BC6540">
            <w:rPr>
              <w:rFonts w:ascii="Times New Roman" w:hAnsi="Times New Roman" w:cs="Times New Roman"/>
              <w:noProof/>
              <w:position w:val="0"/>
              <w:sz w:val="24"/>
              <w:szCs w:val="24"/>
            </w:rPr>
            <w:t>, 68-75. doi:</w:t>
          </w:r>
          <w:r w:rsidRPr="005D66FF">
            <w:rPr>
              <w:rFonts w:ascii="Times New Roman" w:hAnsi="Times New Roman" w:cs="Times New Roman"/>
              <w:noProof/>
              <w:position w:val="0"/>
              <w:sz w:val="24"/>
              <w:szCs w:val="24"/>
            </w:rPr>
            <w:t>10.1111/j.1753-318X.2008.01015.x</w:t>
          </w:r>
        </w:p>
        <w:p w14:paraId="67FFBB87" w14:textId="77777777"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rPr>
          </w:pPr>
          <w:r w:rsidRPr="005D66FF">
            <w:rPr>
              <w:rFonts w:ascii="Times New Roman" w:hAnsi="Times New Roman" w:cs="Times New Roman"/>
              <w:noProof/>
              <w:position w:val="0"/>
              <w:sz w:val="24"/>
            </w:rPr>
            <w:t xml:space="preserve">Ministry of Disaster Management. (2016). </w:t>
          </w:r>
          <w:r w:rsidRPr="005D66FF">
            <w:rPr>
              <w:rFonts w:ascii="Times New Roman" w:hAnsi="Times New Roman" w:cs="Times New Roman"/>
              <w:i/>
              <w:iCs/>
              <w:noProof/>
              <w:position w:val="0"/>
              <w:sz w:val="24"/>
            </w:rPr>
            <w:t>Sri Lanka post disaster need assessment, floods and landslide May 2016.</w:t>
          </w:r>
          <w:r w:rsidRPr="005D66FF">
            <w:rPr>
              <w:rFonts w:ascii="Times New Roman" w:hAnsi="Times New Roman" w:cs="Times New Roman"/>
              <w:noProof/>
              <w:position w:val="0"/>
              <w:sz w:val="24"/>
            </w:rPr>
            <w:t xml:space="preserve"> Colombo: Ministry of Disaster Management.</w:t>
          </w:r>
        </w:p>
        <w:p w14:paraId="58CA1EB5" w14:textId="409F5555"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rPr>
            <w:t xml:space="preserve">Ministry of Irrigation and Water Resources Management. (2018). </w:t>
          </w:r>
          <w:r w:rsidRPr="005D66FF">
            <w:rPr>
              <w:rFonts w:ascii="Times New Roman" w:hAnsi="Times New Roman" w:cs="Times New Roman"/>
              <w:i/>
              <w:iCs/>
              <w:noProof/>
              <w:position w:val="0"/>
              <w:sz w:val="24"/>
              <w:szCs w:val="24"/>
            </w:rPr>
            <w:t>Strategic environmental assessment of development of river basin level flood and drought mitigation investment plans-Kelani river basin.</w:t>
          </w:r>
          <w:r w:rsidR="00BC6540">
            <w:rPr>
              <w:rFonts w:ascii="Times New Roman" w:hAnsi="Times New Roman" w:cs="Times New Roman"/>
              <w:noProof/>
              <w:position w:val="0"/>
              <w:sz w:val="24"/>
              <w:szCs w:val="24"/>
            </w:rPr>
            <w:t xml:space="preserve"> </w:t>
          </w:r>
          <w:r w:rsidRPr="005D66FF">
            <w:rPr>
              <w:rFonts w:ascii="Times New Roman" w:hAnsi="Times New Roman" w:cs="Times New Roman"/>
              <w:noProof/>
              <w:position w:val="0"/>
              <w:sz w:val="24"/>
              <w:szCs w:val="24"/>
            </w:rPr>
            <w:t>http://crip.lk/wp-content/uploads/2019/01/Kelani-River-SEA-Study-Final-Report.pdf</w:t>
          </w:r>
        </w:p>
        <w:p w14:paraId="5D08D879" w14:textId="77777777"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rPr>
            <w:t xml:space="preserve">Shao, W., Li, Y., Yan, D., Liu, J., Yang, Z., &amp; Yang, Z. (2019). Analysis of the losses due to flood and waterlogging disasters in China during 2006 to 2017. </w:t>
          </w:r>
          <w:r w:rsidRPr="005D66FF">
            <w:rPr>
              <w:rFonts w:ascii="Times New Roman" w:hAnsi="Times New Roman" w:cs="Times New Roman"/>
              <w:i/>
              <w:iCs/>
              <w:noProof/>
              <w:position w:val="0"/>
              <w:sz w:val="24"/>
              <w:szCs w:val="24"/>
            </w:rPr>
            <w:t>Proceedings, 7</w:t>
          </w:r>
          <w:r w:rsidRPr="005D66FF">
            <w:rPr>
              <w:rFonts w:ascii="Times New Roman" w:hAnsi="Times New Roman" w:cs="Times New Roman"/>
              <w:noProof/>
              <w:position w:val="0"/>
              <w:sz w:val="24"/>
              <w:szCs w:val="24"/>
            </w:rPr>
            <w:t>. doi:10.3390/ECWS-3-05820</w:t>
          </w:r>
        </w:p>
        <w:p w14:paraId="3765882D" w14:textId="4BEBD41B"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rPr>
            <w:t xml:space="preserve">Stoffel, M., Bollschweiler , M., Butler , D., &amp; Luckman , B. (2010). </w:t>
          </w:r>
          <w:r w:rsidRPr="005D66FF">
            <w:rPr>
              <w:rFonts w:ascii="Times New Roman" w:hAnsi="Times New Roman" w:cs="Times New Roman"/>
              <w:i/>
              <w:noProof/>
              <w:position w:val="0"/>
              <w:sz w:val="24"/>
              <w:szCs w:val="24"/>
            </w:rPr>
            <w:t>Tree rings and natural hazards: An introduction.</w:t>
          </w:r>
          <w:r w:rsidRPr="005D66FF">
            <w:rPr>
              <w:rFonts w:ascii="Times New Roman" w:hAnsi="Times New Roman" w:cs="Times New Roman"/>
              <w:noProof/>
              <w:position w:val="0"/>
              <w:sz w:val="24"/>
              <w:szCs w:val="24"/>
            </w:rPr>
            <w:t xml:space="preserve"> Retrieved from https://www.researchgate.net/publication/</w:t>
          </w:r>
          <w:r w:rsidR="00DE0CAE">
            <w:rPr>
              <w:rFonts w:ascii="Times New Roman" w:hAnsi="Times New Roman" w:cs="Times New Roman"/>
              <w:noProof/>
              <w:position w:val="0"/>
              <w:sz w:val="24"/>
              <w:szCs w:val="24"/>
            </w:rPr>
            <w:t xml:space="preserve"> </w:t>
          </w:r>
          <w:r w:rsidRPr="005D66FF">
            <w:rPr>
              <w:rFonts w:ascii="Times New Roman" w:hAnsi="Times New Roman" w:cs="Times New Roman"/>
              <w:noProof/>
              <w:position w:val="0"/>
              <w:sz w:val="24"/>
              <w:szCs w:val="24"/>
            </w:rPr>
            <w:t>283600734_Tree_Rings_and_Natural_Hazards_An_Introduction</w:t>
          </w:r>
        </w:p>
        <w:p w14:paraId="4D26079B" w14:textId="77777777"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rPr>
            <w:t xml:space="preserve">Surasinghe, T., Kariyawasam, R., Sudasinghe, H., &amp; Karunarathna, S. (2020). Challenges in biodiversity conservation in a highly modified tropical river basin in Sri Lanka. </w:t>
          </w:r>
          <w:r w:rsidRPr="005D66FF">
            <w:rPr>
              <w:rFonts w:ascii="Times New Roman" w:hAnsi="Times New Roman" w:cs="Times New Roman"/>
              <w:i/>
              <w:iCs/>
              <w:noProof/>
              <w:position w:val="0"/>
              <w:sz w:val="24"/>
              <w:szCs w:val="24"/>
            </w:rPr>
            <w:t>Water, 12</w:t>
          </w:r>
          <w:r w:rsidRPr="005D66FF">
            <w:rPr>
              <w:rFonts w:ascii="Times New Roman" w:hAnsi="Times New Roman" w:cs="Times New Roman"/>
              <w:noProof/>
              <w:position w:val="0"/>
              <w:sz w:val="24"/>
              <w:szCs w:val="24"/>
            </w:rPr>
            <w:t>(1), 1-25.</w:t>
          </w:r>
        </w:p>
        <w:p w14:paraId="46FE964E" w14:textId="77777777"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rPr>
            <w:t xml:space="preserve">Svetlana, D., Radovan, D., &amp; Ján, D. (2015). The economic impact of floods and their importance in different regions of the world with emphasis on Europe. </w:t>
          </w:r>
          <w:r w:rsidRPr="005D66FF">
            <w:rPr>
              <w:rFonts w:ascii="Times New Roman" w:hAnsi="Times New Roman" w:cs="Times New Roman"/>
              <w:i/>
              <w:iCs/>
              <w:noProof/>
              <w:position w:val="0"/>
              <w:sz w:val="24"/>
              <w:szCs w:val="24"/>
            </w:rPr>
            <w:t>Procedia Economics and Finance, 34</w:t>
          </w:r>
          <w:r w:rsidRPr="005D66FF">
            <w:rPr>
              <w:rFonts w:ascii="Times New Roman" w:hAnsi="Times New Roman" w:cs="Times New Roman"/>
              <w:noProof/>
              <w:position w:val="0"/>
              <w:sz w:val="24"/>
              <w:szCs w:val="24"/>
            </w:rPr>
            <w:t>, 649-655.</w:t>
          </w:r>
        </w:p>
        <w:p w14:paraId="2FD915BD" w14:textId="3134F736"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rPr>
            <w:t xml:space="preserve">WHO. (2021). </w:t>
          </w:r>
          <w:r w:rsidRPr="005D66FF">
            <w:rPr>
              <w:rFonts w:ascii="Times New Roman" w:hAnsi="Times New Roman" w:cs="Times New Roman"/>
              <w:i/>
              <w:iCs/>
              <w:noProof/>
              <w:position w:val="0"/>
              <w:sz w:val="24"/>
              <w:szCs w:val="24"/>
            </w:rPr>
            <w:t>Floods - Technical Hazard Sheet - Natural Disaster Profile</w:t>
          </w:r>
          <w:r w:rsidRPr="005D66FF">
            <w:rPr>
              <w:rFonts w:ascii="Times New Roman" w:hAnsi="Times New Roman" w:cs="Times New Roman"/>
              <w:noProof/>
              <w:position w:val="0"/>
              <w:sz w:val="24"/>
              <w:szCs w:val="24"/>
            </w:rPr>
            <w:t>. Retrieved from https://www.who.int/hac/techguidance/ems/floods/en/</w:t>
          </w:r>
        </w:p>
        <w:p w14:paraId="3623C09D" w14:textId="32C1A212" w:rsidR="00F5286B"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rPr>
          </w:pPr>
          <w:r w:rsidRPr="005D66FF">
            <w:rPr>
              <w:rFonts w:ascii="Times New Roman" w:hAnsi="Times New Roman" w:cs="Times New Roman"/>
              <w:noProof/>
              <w:position w:val="0"/>
              <w:sz w:val="24"/>
              <w:szCs w:val="24"/>
            </w:rPr>
            <w:t xml:space="preserve">WHO/EHA. (2002). </w:t>
          </w:r>
          <w:r w:rsidRPr="005D66FF">
            <w:rPr>
              <w:rFonts w:ascii="Times New Roman" w:hAnsi="Times New Roman" w:cs="Times New Roman"/>
              <w:i/>
              <w:iCs/>
              <w:noProof/>
              <w:position w:val="0"/>
              <w:sz w:val="24"/>
              <w:szCs w:val="24"/>
            </w:rPr>
            <w:t>Disasters and emergencies.</w:t>
          </w:r>
          <w:r w:rsidRPr="005D66FF">
            <w:rPr>
              <w:rFonts w:ascii="Times New Roman" w:hAnsi="Times New Roman" w:cs="Times New Roman"/>
              <w:noProof/>
              <w:position w:val="0"/>
              <w:sz w:val="24"/>
              <w:szCs w:val="24"/>
            </w:rPr>
            <w:t xml:space="preserve"> Retrieved from https://apps.who.int/disasters/repo/7656.pdf</w:t>
          </w:r>
        </w:p>
        <w:p w14:paraId="01D9412F" w14:textId="56B01557"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position w:val="0"/>
              <w:sz w:val="24"/>
              <w:szCs w:val="24"/>
            </w:rPr>
          </w:pPr>
          <w:r w:rsidRPr="005D66FF">
            <w:rPr>
              <w:rFonts w:ascii="Times New Roman" w:hAnsi="Times New Roman" w:cs="Times New Roman"/>
              <w:noProof/>
              <w:position w:val="0"/>
              <w:sz w:val="24"/>
              <w:szCs w:val="24"/>
            </w:rPr>
            <w:t xml:space="preserve">Zhou, L., Wu, X., Xu, Z., &amp; Fujita, H. (2017). Emergency decision making for natural disasters: An overview. </w:t>
          </w:r>
          <w:r w:rsidRPr="005D66FF">
            <w:rPr>
              <w:rFonts w:ascii="Times New Roman" w:hAnsi="Times New Roman" w:cs="Times New Roman"/>
              <w:i/>
              <w:iCs/>
              <w:noProof/>
              <w:position w:val="0"/>
              <w:sz w:val="24"/>
              <w:szCs w:val="24"/>
            </w:rPr>
            <w:t xml:space="preserve">International Journal of Disaster Risk Reduction, 27, </w:t>
          </w:r>
          <w:r w:rsidRPr="005D66FF">
            <w:rPr>
              <w:rFonts w:ascii="Times New Roman" w:hAnsi="Times New Roman" w:cs="Times New Roman"/>
              <w:iCs/>
              <w:noProof/>
              <w:position w:val="0"/>
              <w:sz w:val="24"/>
              <w:szCs w:val="24"/>
            </w:rPr>
            <w:t>567-576.</w:t>
          </w:r>
          <w:r w:rsidRPr="005D66FF">
            <w:rPr>
              <w:rFonts w:ascii="Times New Roman" w:hAnsi="Times New Roman" w:cs="Times New Roman"/>
              <w:noProof/>
              <w:color w:val="FF0000"/>
              <w:position w:val="0"/>
              <w:sz w:val="24"/>
              <w:szCs w:val="24"/>
            </w:rPr>
            <w:t xml:space="preserve"> </w:t>
          </w:r>
          <w:r w:rsidRPr="005D66FF">
            <w:rPr>
              <w:rFonts w:ascii="Times New Roman" w:hAnsi="Times New Roman" w:cs="Times New Roman"/>
              <w:noProof/>
              <w:position w:val="0"/>
              <w:sz w:val="24"/>
              <w:szCs w:val="24"/>
            </w:rPr>
            <w:t>doi:http://dx.doi.org/10.1016/j.ijdrr.2017.09.037</w:t>
          </w:r>
          <w:r w:rsidRPr="005D66FF">
            <w:rPr>
              <w:rFonts w:ascii="Times New Roman" w:hAnsi="Times New Roman" w:cs="Times New Roman"/>
              <w:bCs/>
              <w:noProof/>
              <w:position w:val="0"/>
              <w:sz w:val="24"/>
              <w:szCs w:val="24"/>
            </w:rPr>
            <w:fldChar w:fldCharType="end"/>
          </w:r>
        </w:p>
      </w:sdtContent>
    </w:sdt>
    <w:p w14:paraId="06A65C3A" w14:textId="77777777" w:rsidR="005D66FF" w:rsidRPr="005D66FF" w:rsidRDefault="005D66FF" w:rsidP="005D66FF">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noProof/>
          <w:position w:val="0"/>
          <w:sz w:val="24"/>
          <w:szCs w:val="24"/>
          <w:lang w:val="it-IT"/>
        </w:rPr>
      </w:pPr>
    </w:p>
    <w:p w14:paraId="2A7E621C" w14:textId="433A9771" w:rsidR="005D66FF" w:rsidRPr="002C1D5B" w:rsidRDefault="005D66FF" w:rsidP="002C1D5B">
      <w:pPr>
        <w:spacing w:before="200" w:after="160"/>
        <w:ind w:left="0" w:right="864" w:hanging="2"/>
        <w:jc w:val="center"/>
        <w:rPr>
          <w:rFonts w:ascii="Times New Roman" w:eastAsia="Times New Roman" w:hAnsi="Times New Roman" w:cs="Times New Roman"/>
          <w:i/>
          <w:iCs/>
          <w:color w:val="404040" w:themeColor="text1" w:themeTint="BF"/>
          <w:sz w:val="24"/>
          <w:szCs w:val="24"/>
        </w:rPr>
      </w:pPr>
      <w:r w:rsidRPr="005D66FF">
        <w:rPr>
          <w:i/>
          <w:iCs/>
          <w:noProof/>
          <w:color w:val="404040" w:themeColor="text1" w:themeTint="BF"/>
        </w:rPr>
        <w:fldChar w:fldCharType="end"/>
      </w:r>
    </w:p>
    <w:sectPr w:rsidR="005D66FF" w:rsidRPr="002C1D5B" w:rsidSect="00302156">
      <w:headerReference w:type="defaul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DCB20" w14:textId="77777777" w:rsidR="00BC309E" w:rsidRDefault="00BC309E">
      <w:pPr>
        <w:spacing w:after="0" w:line="240" w:lineRule="auto"/>
        <w:ind w:left="0" w:hanging="2"/>
      </w:pPr>
      <w:r>
        <w:separator/>
      </w:r>
    </w:p>
  </w:endnote>
  <w:endnote w:type="continuationSeparator" w:id="0">
    <w:p w14:paraId="761D921F" w14:textId="77777777" w:rsidR="00BC309E" w:rsidRDefault="00BC309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0DB97" w14:textId="77777777" w:rsidR="005F3F4D" w:rsidRDefault="005F3F4D">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83FC6" w14:textId="77777777" w:rsidR="005F3F4D" w:rsidRDefault="005F3F4D">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A8638" w14:textId="77777777" w:rsidR="005F3F4D" w:rsidRDefault="005F3F4D">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BBC7C" w14:textId="77777777" w:rsidR="00BC309E" w:rsidRDefault="00BC309E">
      <w:pPr>
        <w:spacing w:after="0" w:line="240" w:lineRule="auto"/>
        <w:ind w:left="0" w:hanging="2"/>
      </w:pPr>
      <w:r>
        <w:separator/>
      </w:r>
    </w:p>
  </w:footnote>
  <w:footnote w:type="continuationSeparator" w:id="0">
    <w:p w14:paraId="495B1E9F" w14:textId="77777777" w:rsidR="00BC309E" w:rsidRDefault="00BC309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F8518" w14:textId="77777777" w:rsidR="005F3F4D" w:rsidRDefault="005F3F4D">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9AC6" w14:textId="308C451B" w:rsidR="005F3F4D" w:rsidRPr="005F3F4D" w:rsidRDefault="005F3F4D" w:rsidP="005F3F4D">
    <w:pPr>
      <w:tabs>
        <w:tab w:val="left" w:pos="720"/>
        <w:tab w:val="center" w:pos="4680"/>
        <w:tab w:val="right" w:pos="9356"/>
      </w:tabs>
      <w:spacing w:after="0" w:line="240" w:lineRule="auto"/>
      <w:ind w:left="0" w:hanging="2"/>
      <w:rPr>
        <w:rFonts w:ascii="Times New Roman" w:hAnsi="Times New Roman" w:cs="Times New Roman"/>
        <w:sz w:val="18"/>
        <w:szCs w:val="18"/>
        <w:lang w:eastAsia="en-MY"/>
      </w:rPr>
    </w:pPr>
    <w:r w:rsidRPr="005F3F4D">
      <w:rPr>
        <w:rFonts w:ascii="Times New Roman" w:hAnsi="Times New Roman" w:cs="Times New Roman"/>
        <w:sz w:val="18"/>
        <w:szCs w:val="18"/>
        <w:lang w:eastAsia="en-MY"/>
      </w:rPr>
      <w:t xml:space="preserve">GEOGRAFIA </w:t>
    </w:r>
    <w:proofErr w:type="spellStart"/>
    <w:r w:rsidRPr="005F3F4D">
      <w:rPr>
        <w:rFonts w:ascii="Times New Roman" w:hAnsi="Times New Roman" w:cs="Times New Roman"/>
        <w:sz w:val="18"/>
        <w:szCs w:val="18"/>
        <w:lang w:eastAsia="en-MY"/>
      </w:rPr>
      <w:t>Online</w:t>
    </w:r>
    <w:r w:rsidRPr="005F3F4D">
      <w:rPr>
        <w:rFonts w:ascii="Times New Roman" w:hAnsi="Times New Roman" w:cs="Times New Roman"/>
        <w:sz w:val="18"/>
        <w:szCs w:val="18"/>
        <w:vertAlign w:val="superscript"/>
        <w:lang w:eastAsia="en-MY"/>
      </w:rPr>
      <w:t>TM</w:t>
    </w:r>
    <w:proofErr w:type="spellEnd"/>
    <w:r w:rsidRPr="005F3F4D">
      <w:rPr>
        <w:rFonts w:ascii="Times New Roman" w:hAnsi="Times New Roman" w:cs="Times New Roman"/>
        <w:sz w:val="18"/>
        <w:szCs w:val="18"/>
        <w:lang w:eastAsia="en-MY"/>
      </w:rPr>
      <w:t xml:space="preserve"> Malaysian Journal of Society and Space 17 issue </w:t>
    </w:r>
    <w:r w:rsidR="00CC72C7">
      <w:rPr>
        <w:rFonts w:ascii="Times New Roman" w:hAnsi="Times New Roman" w:cs="Times New Roman"/>
        <w:sz w:val="18"/>
        <w:szCs w:val="18"/>
        <w:lang w:eastAsia="en-MY"/>
      </w:rPr>
      <w:t>3</w:t>
    </w:r>
    <w:r w:rsidRPr="005F3F4D">
      <w:rPr>
        <w:rFonts w:ascii="Times New Roman" w:hAnsi="Times New Roman" w:cs="Times New Roman"/>
        <w:sz w:val="18"/>
        <w:szCs w:val="18"/>
        <w:lang w:eastAsia="en-MY"/>
      </w:rPr>
      <w:t xml:space="preserve"> (</w:t>
    </w:r>
    <w:r w:rsidR="008A341B">
      <w:rPr>
        <w:rFonts w:ascii="Times New Roman" w:hAnsi="Times New Roman" w:cs="Times New Roman"/>
        <w:sz w:val="18"/>
        <w:szCs w:val="18"/>
        <w:lang w:eastAsia="en-MY"/>
      </w:rPr>
      <w:t>16-29</w:t>
    </w:r>
    <w:r w:rsidRPr="005F3F4D">
      <w:rPr>
        <w:rFonts w:ascii="Times New Roman" w:hAnsi="Times New Roman" w:cs="Times New Roman"/>
        <w:sz w:val="18"/>
        <w:szCs w:val="18"/>
        <w:lang w:eastAsia="en-MY"/>
      </w:rPr>
      <w:t>)</w:t>
    </w:r>
    <w:r w:rsidRPr="005F3F4D">
      <w:rPr>
        <w:rFonts w:ascii="Times New Roman" w:hAnsi="Times New Roman" w:cs="Times New Roman"/>
        <w:sz w:val="18"/>
        <w:szCs w:val="18"/>
        <w:lang w:eastAsia="en-MY"/>
      </w:rPr>
      <w:tab/>
    </w:r>
  </w:p>
  <w:p w14:paraId="46C77D4E" w14:textId="3897FF3F" w:rsidR="005F3F4D" w:rsidRPr="005F3F4D" w:rsidRDefault="005F3F4D" w:rsidP="005F3F4D">
    <w:pPr>
      <w:pStyle w:val="Header"/>
      <w:ind w:left="0" w:hanging="2"/>
      <w:rPr>
        <w:rFonts w:ascii="Times New Roman" w:hAnsi="Times New Roman" w:cs="Times New Roman"/>
        <w:sz w:val="18"/>
        <w:szCs w:val="18"/>
      </w:rPr>
    </w:pPr>
    <w:r w:rsidRPr="005F3F4D">
      <w:rPr>
        <w:rFonts w:ascii="Times New Roman" w:hAnsi="Times New Roman" w:cs="Times New Roman"/>
        <w:sz w:val="18"/>
        <w:szCs w:val="18"/>
        <w:lang w:eastAsia="en-MY"/>
      </w:rPr>
      <w:t xml:space="preserve">© 2021, e-ISSN 2682-7727   </w:t>
    </w:r>
    <w:hyperlink r:id="rId1" w:history="1">
      <w:r w:rsidRPr="00504E60">
        <w:rPr>
          <w:rStyle w:val="Hyperlink"/>
          <w:rFonts w:ascii="Times New Roman" w:hAnsi="Times New Roman" w:cs="Times New Roman"/>
          <w:color w:val="auto"/>
          <w:sz w:val="18"/>
          <w:szCs w:val="18"/>
          <w:u w:val="none"/>
          <w:lang w:eastAsia="en-MY"/>
        </w:rPr>
        <w:t>https://doi.org/10.17576/geo-2021-1703-02</w:t>
      </w:r>
    </w:hyperlink>
    <w:sdt>
      <w:sdtPr>
        <w:rPr>
          <w:rFonts w:ascii="Times New Roman" w:hAnsi="Times New Roman" w:cs="Times New Roman"/>
          <w:sz w:val="18"/>
          <w:szCs w:val="18"/>
        </w:rPr>
        <w:id w:val="-97244011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5F3F4D">
          <w:rPr>
            <w:rFonts w:ascii="Times New Roman" w:hAnsi="Times New Roman" w:cs="Times New Roman"/>
            <w:sz w:val="18"/>
            <w:szCs w:val="18"/>
          </w:rPr>
          <w:fldChar w:fldCharType="begin"/>
        </w:r>
        <w:r w:rsidRPr="005F3F4D">
          <w:rPr>
            <w:rFonts w:ascii="Times New Roman" w:hAnsi="Times New Roman" w:cs="Times New Roman"/>
            <w:sz w:val="18"/>
            <w:szCs w:val="18"/>
          </w:rPr>
          <w:instrText xml:space="preserve"> PAGE   \* MERGEFORMAT </w:instrText>
        </w:r>
        <w:r w:rsidRPr="005F3F4D">
          <w:rPr>
            <w:rFonts w:ascii="Times New Roman" w:hAnsi="Times New Roman" w:cs="Times New Roman"/>
            <w:sz w:val="18"/>
            <w:szCs w:val="18"/>
          </w:rPr>
          <w:fldChar w:fldCharType="separate"/>
        </w:r>
        <w:r w:rsidR="00DB609D">
          <w:rPr>
            <w:rFonts w:ascii="Times New Roman" w:hAnsi="Times New Roman" w:cs="Times New Roman"/>
            <w:noProof/>
            <w:sz w:val="18"/>
            <w:szCs w:val="18"/>
          </w:rPr>
          <w:t>18</w:t>
        </w:r>
        <w:r w:rsidRPr="005F3F4D">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9A3D6" w14:textId="77777777" w:rsidR="005F3F4D" w:rsidRDefault="005F3F4D">
    <w:pPr>
      <w:pStyle w:val="Header"/>
      <w:ind w:left="0" w:hanging="2"/>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AAE1" w14:textId="0B7A1828" w:rsidR="00CA25BE" w:rsidRPr="00CA25BE" w:rsidRDefault="00CA25BE" w:rsidP="00CA25BE">
    <w:pPr>
      <w:tabs>
        <w:tab w:val="left" w:pos="720"/>
        <w:tab w:val="center" w:pos="4680"/>
        <w:tab w:val="right" w:pos="9356"/>
      </w:tabs>
      <w:spacing w:after="0" w:line="240" w:lineRule="auto"/>
      <w:ind w:left="0" w:hanging="2"/>
      <w:rPr>
        <w:rFonts w:ascii="Times New Roman" w:hAnsi="Times New Roman" w:cs="Times New Roman"/>
        <w:sz w:val="18"/>
        <w:szCs w:val="18"/>
        <w:lang w:eastAsia="en-MY"/>
      </w:rPr>
    </w:pPr>
    <w:r w:rsidRPr="00CA25BE">
      <w:rPr>
        <w:rFonts w:ascii="Times New Roman" w:hAnsi="Times New Roman" w:cs="Times New Roman"/>
        <w:sz w:val="18"/>
        <w:szCs w:val="18"/>
        <w:lang w:eastAsia="en-MY"/>
      </w:rPr>
      <w:t xml:space="preserve">GEOGRAFIA </w:t>
    </w:r>
    <w:proofErr w:type="spellStart"/>
    <w:r w:rsidRPr="00CA25BE">
      <w:rPr>
        <w:rFonts w:ascii="Times New Roman" w:hAnsi="Times New Roman" w:cs="Times New Roman"/>
        <w:sz w:val="18"/>
        <w:szCs w:val="18"/>
        <w:lang w:eastAsia="en-MY"/>
      </w:rPr>
      <w:t>Online</w:t>
    </w:r>
    <w:r w:rsidRPr="00CA25BE">
      <w:rPr>
        <w:rFonts w:ascii="Times New Roman" w:hAnsi="Times New Roman" w:cs="Times New Roman"/>
        <w:sz w:val="18"/>
        <w:szCs w:val="18"/>
        <w:vertAlign w:val="superscript"/>
        <w:lang w:eastAsia="en-MY"/>
      </w:rPr>
      <w:t>TM</w:t>
    </w:r>
    <w:proofErr w:type="spellEnd"/>
    <w:r w:rsidRPr="00CA25BE">
      <w:rPr>
        <w:rFonts w:ascii="Times New Roman" w:hAnsi="Times New Roman" w:cs="Times New Roman"/>
        <w:sz w:val="18"/>
        <w:szCs w:val="18"/>
        <w:lang w:eastAsia="en-MY"/>
      </w:rPr>
      <w:t xml:space="preserve"> Malaysian Journal of Society and Space 17 issue </w:t>
    </w:r>
    <w:r w:rsidR="00CC72C7">
      <w:rPr>
        <w:rFonts w:ascii="Times New Roman" w:hAnsi="Times New Roman" w:cs="Times New Roman"/>
        <w:sz w:val="18"/>
        <w:szCs w:val="18"/>
        <w:lang w:eastAsia="en-MY"/>
      </w:rPr>
      <w:t>3</w:t>
    </w:r>
    <w:r w:rsidRPr="00CA25BE">
      <w:rPr>
        <w:rFonts w:ascii="Times New Roman" w:hAnsi="Times New Roman" w:cs="Times New Roman"/>
        <w:sz w:val="18"/>
        <w:szCs w:val="18"/>
        <w:lang w:eastAsia="en-MY"/>
      </w:rPr>
      <w:t xml:space="preserve"> (</w:t>
    </w:r>
    <w:r w:rsidR="008A341B">
      <w:rPr>
        <w:rFonts w:ascii="Times New Roman" w:hAnsi="Times New Roman" w:cs="Times New Roman"/>
        <w:sz w:val="18"/>
        <w:szCs w:val="18"/>
        <w:lang w:eastAsia="en-MY"/>
      </w:rPr>
      <w:t>16-29</w:t>
    </w:r>
    <w:r w:rsidRPr="00CA25BE">
      <w:rPr>
        <w:rFonts w:ascii="Times New Roman" w:hAnsi="Times New Roman" w:cs="Times New Roman"/>
        <w:sz w:val="18"/>
        <w:szCs w:val="18"/>
        <w:lang w:eastAsia="en-MY"/>
      </w:rPr>
      <w:t>)</w:t>
    </w:r>
    <w:r w:rsidRPr="00CA25BE">
      <w:rPr>
        <w:rFonts w:ascii="Times New Roman" w:hAnsi="Times New Roman" w:cs="Times New Roman"/>
        <w:sz w:val="18"/>
        <w:szCs w:val="18"/>
        <w:lang w:eastAsia="en-MY"/>
      </w:rPr>
      <w:tab/>
    </w:r>
  </w:p>
  <w:p w14:paraId="29E0EF79" w14:textId="3CDCA80C" w:rsidR="00CA25BE" w:rsidRPr="00CA25BE" w:rsidRDefault="00CA25BE" w:rsidP="00CA25BE">
    <w:pPr>
      <w:pStyle w:val="Header"/>
      <w:ind w:left="0" w:hanging="2"/>
      <w:rPr>
        <w:rFonts w:ascii="Times New Roman" w:hAnsi="Times New Roman" w:cs="Times New Roman"/>
        <w:sz w:val="18"/>
        <w:szCs w:val="18"/>
      </w:rPr>
    </w:pPr>
    <w:r w:rsidRPr="00CA25BE">
      <w:rPr>
        <w:rFonts w:ascii="Times New Roman" w:hAnsi="Times New Roman" w:cs="Times New Roman"/>
        <w:sz w:val="18"/>
        <w:szCs w:val="18"/>
        <w:lang w:eastAsia="en-MY"/>
      </w:rPr>
      <w:t xml:space="preserve">© 2021, e-ISSN 2682-7727   </w:t>
    </w:r>
    <w:hyperlink r:id="rId1" w:history="1">
      <w:r w:rsidRPr="00504E60">
        <w:rPr>
          <w:rStyle w:val="Hyperlink"/>
          <w:rFonts w:ascii="Times New Roman" w:hAnsi="Times New Roman" w:cs="Times New Roman"/>
          <w:color w:val="auto"/>
          <w:sz w:val="18"/>
          <w:szCs w:val="18"/>
          <w:u w:val="none"/>
          <w:lang w:eastAsia="en-MY"/>
        </w:rPr>
        <w:t>https://doi.org/10.17576/geo-2021-1703-02</w:t>
      </w:r>
    </w:hyperlink>
    <w:sdt>
      <w:sdtPr>
        <w:rPr>
          <w:rFonts w:ascii="Times New Roman" w:hAnsi="Times New Roman" w:cs="Times New Roman"/>
          <w:sz w:val="18"/>
          <w:szCs w:val="18"/>
        </w:rPr>
        <w:id w:val="-1620527496"/>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CA25BE">
          <w:rPr>
            <w:rFonts w:ascii="Times New Roman" w:hAnsi="Times New Roman" w:cs="Times New Roman"/>
            <w:sz w:val="18"/>
            <w:szCs w:val="18"/>
          </w:rPr>
          <w:fldChar w:fldCharType="begin"/>
        </w:r>
        <w:r w:rsidRPr="00CA25BE">
          <w:rPr>
            <w:rFonts w:ascii="Times New Roman" w:hAnsi="Times New Roman" w:cs="Times New Roman"/>
            <w:sz w:val="18"/>
            <w:szCs w:val="18"/>
          </w:rPr>
          <w:instrText xml:space="preserve"> PAGE   \* MERGEFORMAT </w:instrText>
        </w:r>
        <w:r w:rsidRPr="00CA25BE">
          <w:rPr>
            <w:rFonts w:ascii="Times New Roman" w:hAnsi="Times New Roman" w:cs="Times New Roman"/>
            <w:sz w:val="18"/>
            <w:szCs w:val="18"/>
          </w:rPr>
          <w:fldChar w:fldCharType="separate"/>
        </w:r>
        <w:r w:rsidR="00DB609D">
          <w:rPr>
            <w:rFonts w:ascii="Times New Roman" w:hAnsi="Times New Roman" w:cs="Times New Roman"/>
            <w:noProof/>
            <w:sz w:val="18"/>
            <w:szCs w:val="18"/>
          </w:rPr>
          <w:t>20</w:t>
        </w:r>
        <w:r w:rsidRPr="00CA25BE">
          <w:rPr>
            <w:rFonts w:ascii="Times New Roman" w:hAnsi="Times New Roman" w:cs="Times New Roman"/>
            <w:noProof/>
            <w:sz w:val="18"/>
            <w:szCs w:val="18"/>
          </w:rPr>
          <w:fldChar w:fldCharType="end"/>
        </w:r>
      </w:sdtContent>
    </w:sdt>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D2C4B" w14:textId="1520B748" w:rsidR="00302156" w:rsidRPr="00CA25BE" w:rsidRDefault="00302156" w:rsidP="00302156">
    <w:pPr>
      <w:tabs>
        <w:tab w:val="left" w:pos="720"/>
        <w:tab w:val="center" w:pos="4680"/>
        <w:tab w:val="right" w:pos="9356"/>
      </w:tabs>
      <w:spacing w:after="0" w:line="240" w:lineRule="auto"/>
      <w:ind w:left="0" w:hanging="2"/>
      <w:rPr>
        <w:rFonts w:ascii="Times New Roman" w:hAnsi="Times New Roman" w:cs="Times New Roman"/>
        <w:sz w:val="18"/>
        <w:szCs w:val="18"/>
        <w:lang w:eastAsia="en-MY"/>
      </w:rPr>
    </w:pPr>
    <w:r w:rsidRPr="00CA25BE">
      <w:rPr>
        <w:rFonts w:ascii="Times New Roman" w:hAnsi="Times New Roman" w:cs="Times New Roman"/>
        <w:sz w:val="18"/>
        <w:szCs w:val="18"/>
        <w:lang w:eastAsia="en-MY"/>
      </w:rPr>
      <w:t xml:space="preserve">GEOGRAFIA </w:t>
    </w:r>
    <w:proofErr w:type="spellStart"/>
    <w:r w:rsidRPr="00CA25BE">
      <w:rPr>
        <w:rFonts w:ascii="Times New Roman" w:hAnsi="Times New Roman" w:cs="Times New Roman"/>
        <w:sz w:val="18"/>
        <w:szCs w:val="18"/>
        <w:lang w:eastAsia="en-MY"/>
      </w:rPr>
      <w:t>Online</w:t>
    </w:r>
    <w:r w:rsidRPr="00CA25BE">
      <w:rPr>
        <w:rFonts w:ascii="Times New Roman" w:hAnsi="Times New Roman" w:cs="Times New Roman"/>
        <w:sz w:val="18"/>
        <w:szCs w:val="18"/>
        <w:vertAlign w:val="superscript"/>
        <w:lang w:eastAsia="en-MY"/>
      </w:rPr>
      <w:t>TM</w:t>
    </w:r>
    <w:proofErr w:type="spellEnd"/>
    <w:r w:rsidRPr="00CA25BE">
      <w:rPr>
        <w:rFonts w:ascii="Times New Roman" w:hAnsi="Times New Roman" w:cs="Times New Roman"/>
        <w:sz w:val="18"/>
        <w:szCs w:val="18"/>
        <w:lang w:eastAsia="en-MY"/>
      </w:rPr>
      <w:t xml:space="preserve"> Malaysian Journal of Society and Space 17 issue </w:t>
    </w:r>
    <w:r w:rsidR="00CC72C7">
      <w:rPr>
        <w:rFonts w:ascii="Times New Roman" w:hAnsi="Times New Roman" w:cs="Times New Roman"/>
        <w:sz w:val="18"/>
        <w:szCs w:val="18"/>
        <w:lang w:eastAsia="en-MY"/>
      </w:rPr>
      <w:t>3</w:t>
    </w:r>
    <w:r w:rsidRPr="00CA25BE">
      <w:rPr>
        <w:rFonts w:ascii="Times New Roman" w:hAnsi="Times New Roman" w:cs="Times New Roman"/>
        <w:sz w:val="18"/>
        <w:szCs w:val="18"/>
        <w:lang w:eastAsia="en-MY"/>
      </w:rPr>
      <w:t xml:space="preserve"> (</w:t>
    </w:r>
    <w:r w:rsidR="008A341B">
      <w:rPr>
        <w:rFonts w:ascii="Times New Roman" w:hAnsi="Times New Roman" w:cs="Times New Roman"/>
        <w:sz w:val="18"/>
        <w:szCs w:val="18"/>
        <w:lang w:eastAsia="en-MY"/>
      </w:rPr>
      <w:t>16-29</w:t>
    </w:r>
    <w:r w:rsidRPr="00CA25BE">
      <w:rPr>
        <w:rFonts w:ascii="Times New Roman" w:hAnsi="Times New Roman" w:cs="Times New Roman"/>
        <w:sz w:val="18"/>
        <w:szCs w:val="18"/>
        <w:lang w:eastAsia="en-MY"/>
      </w:rPr>
      <w:t>)</w:t>
    </w:r>
    <w:r w:rsidRPr="00CA25BE">
      <w:rPr>
        <w:rFonts w:ascii="Times New Roman" w:hAnsi="Times New Roman" w:cs="Times New Roman"/>
        <w:sz w:val="18"/>
        <w:szCs w:val="18"/>
        <w:lang w:eastAsia="en-MY"/>
      </w:rPr>
      <w:tab/>
    </w:r>
  </w:p>
  <w:p w14:paraId="582902C0" w14:textId="3B20F749" w:rsidR="00302156" w:rsidRPr="00CA25BE" w:rsidRDefault="00302156" w:rsidP="00302156">
    <w:pPr>
      <w:pStyle w:val="Header"/>
      <w:ind w:left="0" w:hanging="2"/>
      <w:rPr>
        <w:rFonts w:ascii="Times New Roman" w:hAnsi="Times New Roman" w:cs="Times New Roman"/>
        <w:sz w:val="18"/>
        <w:szCs w:val="18"/>
      </w:rPr>
    </w:pPr>
    <w:r w:rsidRPr="00CA25BE">
      <w:rPr>
        <w:rFonts w:ascii="Times New Roman" w:hAnsi="Times New Roman" w:cs="Times New Roman"/>
        <w:sz w:val="18"/>
        <w:szCs w:val="18"/>
        <w:lang w:eastAsia="en-MY"/>
      </w:rPr>
      <w:t xml:space="preserve">© 2021, e-ISSN 2682-7727   </w:t>
    </w:r>
    <w:hyperlink r:id="rId1" w:history="1">
      <w:r w:rsidRPr="00504E60">
        <w:rPr>
          <w:rStyle w:val="Hyperlink"/>
          <w:rFonts w:ascii="Times New Roman" w:hAnsi="Times New Roman" w:cs="Times New Roman"/>
          <w:color w:val="auto"/>
          <w:sz w:val="18"/>
          <w:szCs w:val="18"/>
          <w:u w:val="none"/>
          <w:lang w:eastAsia="en-MY"/>
        </w:rPr>
        <w:t>https://doi.org/10.17576/geo-2021-1703-02</w:t>
      </w:r>
    </w:hyperlink>
    <w:sdt>
      <w:sdtPr>
        <w:rPr>
          <w:rFonts w:ascii="Times New Roman" w:hAnsi="Times New Roman" w:cs="Times New Roman"/>
          <w:sz w:val="18"/>
          <w:szCs w:val="18"/>
        </w:rPr>
        <w:id w:val="-195145659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CA25BE">
          <w:rPr>
            <w:rFonts w:ascii="Times New Roman" w:hAnsi="Times New Roman" w:cs="Times New Roman"/>
            <w:sz w:val="18"/>
            <w:szCs w:val="18"/>
          </w:rPr>
          <w:fldChar w:fldCharType="begin"/>
        </w:r>
        <w:r w:rsidRPr="00CA25BE">
          <w:rPr>
            <w:rFonts w:ascii="Times New Roman" w:hAnsi="Times New Roman" w:cs="Times New Roman"/>
            <w:sz w:val="18"/>
            <w:szCs w:val="18"/>
          </w:rPr>
          <w:instrText xml:space="preserve"> PAGE   \* MERGEFORMAT </w:instrText>
        </w:r>
        <w:r w:rsidRPr="00CA25BE">
          <w:rPr>
            <w:rFonts w:ascii="Times New Roman" w:hAnsi="Times New Roman" w:cs="Times New Roman"/>
            <w:sz w:val="18"/>
            <w:szCs w:val="18"/>
          </w:rPr>
          <w:fldChar w:fldCharType="separate"/>
        </w:r>
        <w:r w:rsidR="00DB609D">
          <w:rPr>
            <w:rFonts w:ascii="Times New Roman" w:hAnsi="Times New Roman" w:cs="Times New Roman"/>
            <w:noProof/>
            <w:sz w:val="18"/>
            <w:szCs w:val="18"/>
          </w:rPr>
          <w:t>21</w:t>
        </w:r>
        <w:r w:rsidRPr="00CA25BE">
          <w:rPr>
            <w:rFonts w:ascii="Times New Roman" w:hAnsi="Times New Roman" w:cs="Times New Roman"/>
            <w:noProof/>
            <w:sz w:val="18"/>
            <w:szCs w:val="18"/>
          </w:rPr>
          <w:fldChar w:fldCharType="end"/>
        </w:r>
      </w:sdtContent>
    </w:sdt>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D3838" w14:textId="613544D5" w:rsidR="00302156" w:rsidRPr="00CA25BE" w:rsidRDefault="00302156" w:rsidP="00302156">
    <w:pPr>
      <w:tabs>
        <w:tab w:val="left" w:pos="720"/>
        <w:tab w:val="center" w:pos="4680"/>
        <w:tab w:val="right" w:pos="9356"/>
      </w:tabs>
      <w:spacing w:after="0" w:line="240" w:lineRule="auto"/>
      <w:ind w:left="0" w:hanging="2"/>
      <w:rPr>
        <w:rFonts w:ascii="Times New Roman" w:hAnsi="Times New Roman" w:cs="Times New Roman"/>
        <w:sz w:val="18"/>
        <w:szCs w:val="18"/>
        <w:lang w:eastAsia="en-MY"/>
      </w:rPr>
    </w:pPr>
    <w:r w:rsidRPr="00CA25BE">
      <w:rPr>
        <w:rFonts w:ascii="Times New Roman" w:hAnsi="Times New Roman" w:cs="Times New Roman"/>
        <w:sz w:val="18"/>
        <w:szCs w:val="18"/>
        <w:lang w:eastAsia="en-MY"/>
      </w:rPr>
      <w:t xml:space="preserve">GEOGRAFIA </w:t>
    </w:r>
    <w:proofErr w:type="spellStart"/>
    <w:r w:rsidRPr="00CA25BE">
      <w:rPr>
        <w:rFonts w:ascii="Times New Roman" w:hAnsi="Times New Roman" w:cs="Times New Roman"/>
        <w:sz w:val="18"/>
        <w:szCs w:val="18"/>
        <w:lang w:eastAsia="en-MY"/>
      </w:rPr>
      <w:t>Online</w:t>
    </w:r>
    <w:r w:rsidRPr="00CA25BE">
      <w:rPr>
        <w:rFonts w:ascii="Times New Roman" w:hAnsi="Times New Roman" w:cs="Times New Roman"/>
        <w:sz w:val="18"/>
        <w:szCs w:val="18"/>
        <w:vertAlign w:val="superscript"/>
        <w:lang w:eastAsia="en-MY"/>
      </w:rPr>
      <w:t>TM</w:t>
    </w:r>
    <w:proofErr w:type="spellEnd"/>
    <w:r w:rsidRPr="00CA25BE">
      <w:rPr>
        <w:rFonts w:ascii="Times New Roman" w:hAnsi="Times New Roman" w:cs="Times New Roman"/>
        <w:sz w:val="18"/>
        <w:szCs w:val="18"/>
        <w:lang w:eastAsia="en-MY"/>
      </w:rPr>
      <w:t xml:space="preserve"> Malaysian Journal of Society and Space 17 issue </w:t>
    </w:r>
    <w:r w:rsidR="00CC72C7">
      <w:rPr>
        <w:rFonts w:ascii="Times New Roman" w:hAnsi="Times New Roman" w:cs="Times New Roman"/>
        <w:sz w:val="18"/>
        <w:szCs w:val="18"/>
        <w:lang w:eastAsia="en-MY"/>
      </w:rPr>
      <w:t>3</w:t>
    </w:r>
    <w:r w:rsidRPr="00CA25BE">
      <w:rPr>
        <w:rFonts w:ascii="Times New Roman" w:hAnsi="Times New Roman" w:cs="Times New Roman"/>
        <w:sz w:val="18"/>
        <w:szCs w:val="18"/>
        <w:lang w:eastAsia="en-MY"/>
      </w:rPr>
      <w:t xml:space="preserve"> (</w:t>
    </w:r>
    <w:r w:rsidR="008A341B">
      <w:rPr>
        <w:rFonts w:ascii="Times New Roman" w:hAnsi="Times New Roman" w:cs="Times New Roman"/>
        <w:sz w:val="18"/>
        <w:szCs w:val="18"/>
        <w:lang w:eastAsia="en-MY"/>
      </w:rPr>
      <w:t>16-29</w:t>
    </w:r>
    <w:r w:rsidRPr="00CA25BE">
      <w:rPr>
        <w:rFonts w:ascii="Times New Roman" w:hAnsi="Times New Roman" w:cs="Times New Roman"/>
        <w:sz w:val="18"/>
        <w:szCs w:val="18"/>
        <w:lang w:eastAsia="en-MY"/>
      </w:rPr>
      <w:t>)</w:t>
    </w:r>
    <w:r w:rsidRPr="00CA25BE">
      <w:rPr>
        <w:rFonts w:ascii="Times New Roman" w:hAnsi="Times New Roman" w:cs="Times New Roman"/>
        <w:sz w:val="18"/>
        <w:szCs w:val="18"/>
        <w:lang w:eastAsia="en-MY"/>
      </w:rPr>
      <w:tab/>
    </w:r>
  </w:p>
  <w:p w14:paraId="19429DD4" w14:textId="0617B62F" w:rsidR="00302156" w:rsidRPr="00CA25BE" w:rsidRDefault="00302156" w:rsidP="00302156">
    <w:pPr>
      <w:pStyle w:val="Header"/>
      <w:ind w:left="0" w:hanging="2"/>
      <w:rPr>
        <w:rFonts w:ascii="Times New Roman" w:hAnsi="Times New Roman" w:cs="Times New Roman"/>
        <w:sz w:val="18"/>
        <w:szCs w:val="18"/>
      </w:rPr>
    </w:pPr>
    <w:r w:rsidRPr="00CA25BE">
      <w:rPr>
        <w:rFonts w:ascii="Times New Roman" w:hAnsi="Times New Roman" w:cs="Times New Roman"/>
        <w:sz w:val="18"/>
        <w:szCs w:val="18"/>
        <w:lang w:eastAsia="en-MY"/>
      </w:rPr>
      <w:t xml:space="preserve">© 2021, e-ISSN 2682-7727   </w:t>
    </w:r>
    <w:hyperlink r:id="rId1" w:history="1">
      <w:r w:rsidRPr="00504E60">
        <w:rPr>
          <w:rStyle w:val="Hyperlink"/>
          <w:rFonts w:ascii="Times New Roman" w:hAnsi="Times New Roman" w:cs="Times New Roman"/>
          <w:color w:val="auto"/>
          <w:sz w:val="18"/>
          <w:szCs w:val="18"/>
          <w:u w:val="none"/>
          <w:lang w:eastAsia="en-MY"/>
        </w:rPr>
        <w:t>https://doi.org/10.17576/geo-2021-1703-02</w:t>
      </w:r>
    </w:hyperlink>
    <w:sdt>
      <w:sdtPr>
        <w:rPr>
          <w:rFonts w:ascii="Times New Roman" w:hAnsi="Times New Roman" w:cs="Times New Roman"/>
          <w:sz w:val="18"/>
          <w:szCs w:val="18"/>
        </w:rPr>
        <w:id w:val="-33955223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CA25BE">
          <w:rPr>
            <w:rFonts w:ascii="Times New Roman" w:hAnsi="Times New Roman" w:cs="Times New Roman"/>
            <w:sz w:val="18"/>
            <w:szCs w:val="18"/>
          </w:rPr>
          <w:fldChar w:fldCharType="begin"/>
        </w:r>
        <w:r w:rsidRPr="00CA25BE">
          <w:rPr>
            <w:rFonts w:ascii="Times New Roman" w:hAnsi="Times New Roman" w:cs="Times New Roman"/>
            <w:sz w:val="18"/>
            <w:szCs w:val="18"/>
          </w:rPr>
          <w:instrText xml:space="preserve"> PAGE   \* MERGEFORMAT </w:instrText>
        </w:r>
        <w:r w:rsidRPr="00CA25BE">
          <w:rPr>
            <w:rFonts w:ascii="Times New Roman" w:hAnsi="Times New Roman" w:cs="Times New Roman"/>
            <w:sz w:val="18"/>
            <w:szCs w:val="18"/>
          </w:rPr>
          <w:fldChar w:fldCharType="separate"/>
        </w:r>
        <w:r w:rsidR="00DB609D">
          <w:rPr>
            <w:rFonts w:ascii="Times New Roman" w:hAnsi="Times New Roman" w:cs="Times New Roman"/>
            <w:noProof/>
            <w:sz w:val="18"/>
            <w:szCs w:val="18"/>
          </w:rPr>
          <w:t>22</w:t>
        </w:r>
        <w:r w:rsidRPr="00CA25BE">
          <w:rPr>
            <w:rFonts w:ascii="Times New Roman" w:hAnsi="Times New Roman" w:cs="Times New Roman"/>
            <w:noProof/>
            <w:sz w:val="18"/>
            <w:szCs w:val="18"/>
          </w:rPr>
          <w:fldChar w:fldCharType="end"/>
        </w:r>
      </w:sdtContent>
    </w:sdt>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5E7EA" w14:textId="1018F90E" w:rsidR="00302156" w:rsidRPr="00CA25BE" w:rsidRDefault="00302156" w:rsidP="00302156">
    <w:pPr>
      <w:tabs>
        <w:tab w:val="left" w:pos="720"/>
        <w:tab w:val="center" w:pos="4680"/>
        <w:tab w:val="right" w:pos="9356"/>
      </w:tabs>
      <w:spacing w:after="0" w:line="240" w:lineRule="auto"/>
      <w:ind w:left="0" w:hanging="2"/>
      <w:rPr>
        <w:rFonts w:ascii="Times New Roman" w:hAnsi="Times New Roman" w:cs="Times New Roman"/>
        <w:sz w:val="18"/>
        <w:szCs w:val="18"/>
        <w:lang w:eastAsia="en-MY"/>
      </w:rPr>
    </w:pPr>
    <w:r w:rsidRPr="00CA25BE">
      <w:rPr>
        <w:rFonts w:ascii="Times New Roman" w:hAnsi="Times New Roman" w:cs="Times New Roman"/>
        <w:sz w:val="18"/>
        <w:szCs w:val="18"/>
        <w:lang w:eastAsia="en-MY"/>
      </w:rPr>
      <w:t xml:space="preserve">GEOGRAFIA </w:t>
    </w:r>
    <w:proofErr w:type="spellStart"/>
    <w:r w:rsidRPr="00CA25BE">
      <w:rPr>
        <w:rFonts w:ascii="Times New Roman" w:hAnsi="Times New Roman" w:cs="Times New Roman"/>
        <w:sz w:val="18"/>
        <w:szCs w:val="18"/>
        <w:lang w:eastAsia="en-MY"/>
      </w:rPr>
      <w:t>Online</w:t>
    </w:r>
    <w:r w:rsidRPr="00CA25BE">
      <w:rPr>
        <w:rFonts w:ascii="Times New Roman" w:hAnsi="Times New Roman" w:cs="Times New Roman"/>
        <w:sz w:val="18"/>
        <w:szCs w:val="18"/>
        <w:vertAlign w:val="superscript"/>
        <w:lang w:eastAsia="en-MY"/>
      </w:rPr>
      <w:t>TM</w:t>
    </w:r>
    <w:proofErr w:type="spellEnd"/>
    <w:r w:rsidRPr="00CA25BE">
      <w:rPr>
        <w:rFonts w:ascii="Times New Roman" w:hAnsi="Times New Roman" w:cs="Times New Roman"/>
        <w:sz w:val="18"/>
        <w:szCs w:val="18"/>
        <w:lang w:eastAsia="en-MY"/>
      </w:rPr>
      <w:t xml:space="preserve"> Malaysian Journal of Society and Space 17 issue </w:t>
    </w:r>
    <w:r w:rsidR="00CC72C7">
      <w:rPr>
        <w:rFonts w:ascii="Times New Roman" w:hAnsi="Times New Roman" w:cs="Times New Roman"/>
        <w:sz w:val="18"/>
        <w:szCs w:val="18"/>
        <w:lang w:eastAsia="en-MY"/>
      </w:rPr>
      <w:t>3</w:t>
    </w:r>
    <w:r w:rsidRPr="00CA25BE">
      <w:rPr>
        <w:rFonts w:ascii="Times New Roman" w:hAnsi="Times New Roman" w:cs="Times New Roman"/>
        <w:sz w:val="18"/>
        <w:szCs w:val="18"/>
        <w:lang w:eastAsia="en-MY"/>
      </w:rPr>
      <w:t xml:space="preserve"> (</w:t>
    </w:r>
    <w:r w:rsidR="008A341B">
      <w:rPr>
        <w:rFonts w:ascii="Times New Roman" w:hAnsi="Times New Roman" w:cs="Times New Roman"/>
        <w:sz w:val="18"/>
        <w:szCs w:val="18"/>
        <w:lang w:eastAsia="en-MY"/>
      </w:rPr>
      <w:t>16-29</w:t>
    </w:r>
    <w:r w:rsidRPr="00CA25BE">
      <w:rPr>
        <w:rFonts w:ascii="Times New Roman" w:hAnsi="Times New Roman" w:cs="Times New Roman"/>
        <w:sz w:val="18"/>
        <w:szCs w:val="18"/>
        <w:lang w:eastAsia="en-MY"/>
      </w:rPr>
      <w:t>)</w:t>
    </w:r>
    <w:r w:rsidRPr="00CA25BE">
      <w:rPr>
        <w:rFonts w:ascii="Times New Roman" w:hAnsi="Times New Roman" w:cs="Times New Roman"/>
        <w:sz w:val="18"/>
        <w:szCs w:val="18"/>
        <w:lang w:eastAsia="en-MY"/>
      </w:rPr>
      <w:tab/>
    </w:r>
  </w:p>
  <w:p w14:paraId="1E8EDA58" w14:textId="36CC5AC8" w:rsidR="00302156" w:rsidRPr="00CA25BE" w:rsidRDefault="00302156" w:rsidP="00302156">
    <w:pPr>
      <w:pStyle w:val="Header"/>
      <w:ind w:left="0" w:hanging="2"/>
      <w:rPr>
        <w:rFonts w:ascii="Times New Roman" w:hAnsi="Times New Roman" w:cs="Times New Roman"/>
        <w:sz w:val="18"/>
        <w:szCs w:val="18"/>
      </w:rPr>
    </w:pPr>
    <w:r w:rsidRPr="00CA25BE">
      <w:rPr>
        <w:rFonts w:ascii="Times New Roman" w:hAnsi="Times New Roman" w:cs="Times New Roman"/>
        <w:sz w:val="18"/>
        <w:szCs w:val="18"/>
        <w:lang w:eastAsia="en-MY"/>
      </w:rPr>
      <w:t xml:space="preserve">© 2021, e-ISSN 2682-7727   </w:t>
    </w:r>
    <w:hyperlink r:id="rId1" w:history="1">
      <w:r w:rsidRPr="00504E60">
        <w:rPr>
          <w:rStyle w:val="Hyperlink"/>
          <w:rFonts w:ascii="Times New Roman" w:hAnsi="Times New Roman" w:cs="Times New Roman"/>
          <w:color w:val="auto"/>
          <w:sz w:val="18"/>
          <w:szCs w:val="18"/>
          <w:u w:val="none"/>
          <w:lang w:eastAsia="en-MY"/>
        </w:rPr>
        <w:t>https://doi.org/10.17576/geo-2021-1703-02</w:t>
      </w:r>
    </w:hyperlink>
    <w:sdt>
      <w:sdtPr>
        <w:rPr>
          <w:rFonts w:ascii="Times New Roman" w:hAnsi="Times New Roman" w:cs="Times New Roman"/>
          <w:sz w:val="18"/>
          <w:szCs w:val="18"/>
        </w:rPr>
        <w:id w:val="606168743"/>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CA25BE">
          <w:rPr>
            <w:rFonts w:ascii="Times New Roman" w:hAnsi="Times New Roman" w:cs="Times New Roman"/>
            <w:sz w:val="18"/>
            <w:szCs w:val="18"/>
          </w:rPr>
          <w:fldChar w:fldCharType="begin"/>
        </w:r>
        <w:r w:rsidRPr="00CA25BE">
          <w:rPr>
            <w:rFonts w:ascii="Times New Roman" w:hAnsi="Times New Roman" w:cs="Times New Roman"/>
            <w:sz w:val="18"/>
            <w:szCs w:val="18"/>
          </w:rPr>
          <w:instrText xml:space="preserve"> PAGE   \* MERGEFORMAT </w:instrText>
        </w:r>
        <w:r w:rsidRPr="00CA25BE">
          <w:rPr>
            <w:rFonts w:ascii="Times New Roman" w:hAnsi="Times New Roman" w:cs="Times New Roman"/>
            <w:sz w:val="18"/>
            <w:szCs w:val="18"/>
          </w:rPr>
          <w:fldChar w:fldCharType="separate"/>
        </w:r>
        <w:r w:rsidR="00DB609D">
          <w:rPr>
            <w:rFonts w:ascii="Times New Roman" w:hAnsi="Times New Roman" w:cs="Times New Roman"/>
            <w:noProof/>
            <w:sz w:val="18"/>
            <w:szCs w:val="18"/>
          </w:rPr>
          <w:t>24</w:t>
        </w:r>
        <w:r w:rsidRPr="00CA25BE">
          <w:rPr>
            <w:rFonts w:ascii="Times New Roman" w:hAnsi="Times New Roman" w:cs="Times New Roman"/>
            <w:noProof/>
            <w:sz w:val="18"/>
            <w:szCs w:val="18"/>
          </w:rPr>
          <w:fldChar w:fldCharType="end"/>
        </w:r>
      </w:sdtContent>
    </w:sdt>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1EE86" w14:textId="16625A1D" w:rsidR="00302156" w:rsidRPr="00CA25BE" w:rsidRDefault="00302156" w:rsidP="00302156">
    <w:pPr>
      <w:tabs>
        <w:tab w:val="left" w:pos="720"/>
        <w:tab w:val="center" w:pos="4680"/>
        <w:tab w:val="right" w:pos="9356"/>
      </w:tabs>
      <w:spacing w:after="0" w:line="240" w:lineRule="auto"/>
      <w:ind w:left="0" w:hanging="2"/>
      <w:rPr>
        <w:rFonts w:ascii="Times New Roman" w:hAnsi="Times New Roman" w:cs="Times New Roman"/>
        <w:sz w:val="18"/>
        <w:szCs w:val="18"/>
        <w:lang w:eastAsia="en-MY"/>
      </w:rPr>
    </w:pPr>
    <w:r w:rsidRPr="00CA25BE">
      <w:rPr>
        <w:rFonts w:ascii="Times New Roman" w:hAnsi="Times New Roman" w:cs="Times New Roman"/>
        <w:sz w:val="18"/>
        <w:szCs w:val="18"/>
        <w:lang w:eastAsia="en-MY"/>
      </w:rPr>
      <w:t xml:space="preserve">GEOGRAFIA </w:t>
    </w:r>
    <w:proofErr w:type="spellStart"/>
    <w:r w:rsidRPr="00CA25BE">
      <w:rPr>
        <w:rFonts w:ascii="Times New Roman" w:hAnsi="Times New Roman" w:cs="Times New Roman"/>
        <w:sz w:val="18"/>
        <w:szCs w:val="18"/>
        <w:lang w:eastAsia="en-MY"/>
      </w:rPr>
      <w:t>Online</w:t>
    </w:r>
    <w:r w:rsidRPr="00CA25BE">
      <w:rPr>
        <w:rFonts w:ascii="Times New Roman" w:hAnsi="Times New Roman" w:cs="Times New Roman"/>
        <w:sz w:val="18"/>
        <w:szCs w:val="18"/>
        <w:vertAlign w:val="superscript"/>
        <w:lang w:eastAsia="en-MY"/>
      </w:rPr>
      <w:t>TM</w:t>
    </w:r>
    <w:proofErr w:type="spellEnd"/>
    <w:r w:rsidRPr="00CA25BE">
      <w:rPr>
        <w:rFonts w:ascii="Times New Roman" w:hAnsi="Times New Roman" w:cs="Times New Roman"/>
        <w:sz w:val="18"/>
        <w:szCs w:val="18"/>
        <w:lang w:eastAsia="en-MY"/>
      </w:rPr>
      <w:t xml:space="preserve"> Malaysian Journal of Society and Space 17 issue </w:t>
    </w:r>
    <w:r w:rsidR="00CC72C7">
      <w:rPr>
        <w:rFonts w:ascii="Times New Roman" w:hAnsi="Times New Roman" w:cs="Times New Roman"/>
        <w:sz w:val="18"/>
        <w:szCs w:val="18"/>
        <w:lang w:eastAsia="en-MY"/>
      </w:rPr>
      <w:t>3</w:t>
    </w:r>
    <w:r w:rsidRPr="00CA25BE">
      <w:rPr>
        <w:rFonts w:ascii="Times New Roman" w:hAnsi="Times New Roman" w:cs="Times New Roman"/>
        <w:sz w:val="18"/>
        <w:szCs w:val="18"/>
        <w:lang w:eastAsia="en-MY"/>
      </w:rPr>
      <w:t xml:space="preserve"> (</w:t>
    </w:r>
    <w:r w:rsidR="008A341B">
      <w:rPr>
        <w:rFonts w:ascii="Times New Roman" w:hAnsi="Times New Roman" w:cs="Times New Roman"/>
        <w:sz w:val="18"/>
        <w:szCs w:val="18"/>
        <w:lang w:eastAsia="en-MY"/>
      </w:rPr>
      <w:t>16-29</w:t>
    </w:r>
    <w:r w:rsidRPr="00CA25BE">
      <w:rPr>
        <w:rFonts w:ascii="Times New Roman" w:hAnsi="Times New Roman" w:cs="Times New Roman"/>
        <w:sz w:val="18"/>
        <w:szCs w:val="18"/>
        <w:lang w:eastAsia="en-MY"/>
      </w:rPr>
      <w:t>)</w:t>
    </w:r>
    <w:r w:rsidRPr="00CA25BE">
      <w:rPr>
        <w:rFonts w:ascii="Times New Roman" w:hAnsi="Times New Roman" w:cs="Times New Roman"/>
        <w:sz w:val="18"/>
        <w:szCs w:val="18"/>
        <w:lang w:eastAsia="en-MY"/>
      </w:rPr>
      <w:tab/>
    </w:r>
  </w:p>
  <w:p w14:paraId="32A847E6" w14:textId="1F7A3515" w:rsidR="00302156" w:rsidRPr="00CA25BE" w:rsidRDefault="00302156" w:rsidP="00302156">
    <w:pPr>
      <w:pStyle w:val="Header"/>
      <w:ind w:left="0" w:hanging="2"/>
      <w:rPr>
        <w:rFonts w:ascii="Times New Roman" w:hAnsi="Times New Roman" w:cs="Times New Roman"/>
        <w:sz w:val="18"/>
        <w:szCs w:val="18"/>
      </w:rPr>
    </w:pPr>
    <w:r w:rsidRPr="00CA25BE">
      <w:rPr>
        <w:rFonts w:ascii="Times New Roman" w:hAnsi="Times New Roman" w:cs="Times New Roman"/>
        <w:sz w:val="18"/>
        <w:szCs w:val="18"/>
        <w:lang w:eastAsia="en-MY"/>
      </w:rPr>
      <w:t xml:space="preserve">© 2021, e-ISSN 2682-7727   </w:t>
    </w:r>
    <w:hyperlink r:id="rId1" w:history="1">
      <w:r w:rsidRPr="00504E60">
        <w:rPr>
          <w:rStyle w:val="Hyperlink"/>
          <w:rFonts w:ascii="Times New Roman" w:hAnsi="Times New Roman" w:cs="Times New Roman"/>
          <w:color w:val="auto"/>
          <w:sz w:val="18"/>
          <w:szCs w:val="18"/>
          <w:u w:val="none"/>
          <w:lang w:eastAsia="en-MY"/>
        </w:rPr>
        <w:t>https://doi.org/10.17576/geo-2021-1703-02</w:t>
      </w:r>
    </w:hyperlink>
    <w:sdt>
      <w:sdtPr>
        <w:rPr>
          <w:rFonts w:ascii="Times New Roman" w:hAnsi="Times New Roman" w:cs="Times New Roman"/>
          <w:sz w:val="18"/>
          <w:szCs w:val="18"/>
        </w:rPr>
        <w:id w:val="1394310137"/>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CA25BE">
          <w:rPr>
            <w:rFonts w:ascii="Times New Roman" w:hAnsi="Times New Roman" w:cs="Times New Roman"/>
            <w:sz w:val="18"/>
            <w:szCs w:val="18"/>
          </w:rPr>
          <w:fldChar w:fldCharType="begin"/>
        </w:r>
        <w:r w:rsidRPr="00CA25BE">
          <w:rPr>
            <w:rFonts w:ascii="Times New Roman" w:hAnsi="Times New Roman" w:cs="Times New Roman"/>
            <w:sz w:val="18"/>
            <w:szCs w:val="18"/>
          </w:rPr>
          <w:instrText xml:space="preserve"> PAGE   \* MERGEFORMAT </w:instrText>
        </w:r>
        <w:r w:rsidRPr="00CA25BE">
          <w:rPr>
            <w:rFonts w:ascii="Times New Roman" w:hAnsi="Times New Roman" w:cs="Times New Roman"/>
            <w:sz w:val="18"/>
            <w:szCs w:val="18"/>
          </w:rPr>
          <w:fldChar w:fldCharType="separate"/>
        </w:r>
        <w:r w:rsidR="00DB609D">
          <w:rPr>
            <w:rFonts w:ascii="Times New Roman" w:hAnsi="Times New Roman" w:cs="Times New Roman"/>
            <w:noProof/>
            <w:sz w:val="18"/>
            <w:szCs w:val="18"/>
          </w:rPr>
          <w:t>29</w:t>
        </w:r>
        <w:r w:rsidRPr="00CA25BE">
          <w:rPr>
            <w:rFonts w:ascii="Times New Roman" w:hAnsi="Times New Roman" w:cs="Times New Roman"/>
            <w:noProof/>
            <w:sz w:val="18"/>
            <w:szCs w:val="18"/>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0F10"/>
    <w:multiLevelType w:val="hybridMultilevel"/>
    <w:tmpl w:val="82F8004C"/>
    <w:lvl w:ilvl="0" w:tplc="B7C20FC0">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 w15:restartNumberingAfterBreak="0">
    <w:nsid w:val="1430346D"/>
    <w:multiLevelType w:val="hybridMultilevel"/>
    <w:tmpl w:val="0ED44F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6F8"/>
    <w:rsid w:val="000018EE"/>
    <w:rsid w:val="00014E15"/>
    <w:rsid w:val="00041CFE"/>
    <w:rsid w:val="00042469"/>
    <w:rsid w:val="00052ED5"/>
    <w:rsid w:val="00056C82"/>
    <w:rsid w:val="00060D1C"/>
    <w:rsid w:val="00066450"/>
    <w:rsid w:val="000673C1"/>
    <w:rsid w:val="00082AE7"/>
    <w:rsid w:val="0008609C"/>
    <w:rsid w:val="00090F86"/>
    <w:rsid w:val="00095291"/>
    <w:rsid w:val="000A51C4"/>
    <w:rsid w:val="000A65AB"/>
    <w:rsid w:val="000D08C8"/>
    <w:rsid w:val="000F1498"/>
    <w:rsid w:val="000F37EA"/>
    <w:rsid w:val="00100CFE"/>
    <w:rsid w:val="00102960"/>
    <w:rsid w:val="00104E1C"/>
    <w:rsid w:val="00107FA0"/>
    <w:rsid w:val="00126D6D"/>
    <w:rsid w:val="00141711"/>
    <w:rsid w:val="00154761"/>
    <w:rsid w:val="00180A1F"/>
    <w:rsid w:val="00186F81"/>
    <w:rsid w:val="001939B9"/>
    <w:rsid w:val="001962FC"/>
    <w:rsid w:val="001A3E8C"/>
    <w:rsid w:val="001B0DB7"/>
    <w:rsid w:val="001C172F"/>
    <w:rsid w:val="001C400D"/>
    <w:rsid w:val="001C4B3E"/>
    <w:rsid w:val="001D34DF"/>
    <w:rsid w:val="001F4655"/>
    <w:rsid w:val="001F5B24"/>
    <w:rsid w:val="00204022"/>
    <w:rsid w:val="00204B9E"/>
    <w:rsid w:val="002060E6"/>
    <w:rsid w:val="00220AF8"/>
    <w:rsid w:val="00223655"/>
    <w:rsid w:val="0023195B"/>
    <w:rsid w:val="002611D0"/>
    <w:rsid w:val="002627F7"/>
    <w:rsid w:val="00263602"/>
    <w:rsid w:val="00264AD4"/>
    <w:rsid w:val="00267B20"/>
    <w:rsid w:val="00280998"/>
    <w:rsid w:val="00281042"/>
    <w:rsid w:val="00284514"/>
    <w:rsid w:val="002A0B77"/>
    <w:rsid w:val="002A3114"/>
    <w:rsid w:val="002A34B9"/>
    <w:rsid w:val="002A55E8"/>
    <w:rsid w:val="002A7FDC"/>
    <w:rsid w:val="002B00D3"/>
    <w:rsid w:val="002B20FD"/>
    <w:rsid w:val="002B43E6"/>
    <w:rsid w:val="002C1D5B"/>
    <w:rsid w:val="002C4D71"/>
    <w:rsid w:val="002D38A1"/>
    <w:rsid w:val="002E0958"/>
    <w:rsid w:val="002E6633"/>
    <w:rsid w:val="00302156"/>
    <w:rsid w:val="00325CD3"/>
    <w:rsid w:val="0032604D"/>
    <w:rsid w:val="00327637"/>
    <w:rsid w:val="00342A09"/>
    <w:rsid w:val="00344F49"/>
    <w:rsid w:val="00350C65"/>
    <w:rsid w:val="00354814"/>
    <w:rsid w:val="00360346"/>
    <w:rsid w:val="00363113"/>
    <w:rsid w:val="003655E5"/>
    <w:rsid w:val="00383D23"/>
    <w:rsid w:val="003840AB"/>
    <w:rsid w:val="003A0318"/>
    <w:rsid w:val="003C08DB"/>
    <w:rsid w:val="003D0976"/>
    <w:rsid w:val="003D1B21"/>
    <w:rsid w:val="003D4450"/>
    <w:rsid w:val="003E0B88"/>
    <w:rsid w:val="0041652A"/>
    <w:rsid w:val="00417977"/>
    <w:rsid w:val="00420366"/>
    <w:rsid w:val="0042328A"/>
    <w:rsid w:val="00436296"/>
    <w:rsid w:val="00440487"/>
    <w:rsid w:val="00447824"/>
    <w:rsid w:val="00450841"/>
    <w:rsid w:val="0045557A"/>
    <w:rsid w:val="0047145F"/>
    <w:rsid w:val="004779ED"/>
    <w:rsid w:val="00487769"/>
    <w:rsid w:val="00490F95"/>
    <w:rsid w:val="004966CB"/>
    <w:rsid w:val="004A18CE"/>
    <w:rsid w:val="004C4238"/>
    <w:rsid w:val="004C60D9"/>
    <w:rsid w:val="004E0305"/>
    <w:rsid w:val="004E093D"/>
    <w:rsid w:val="004E629C"/>
    <w:rsid w:val="004F2205"/>
    <w:rsid w:val="004F5B06"/>
    <w:rsid w:val="00501039"/>
    <w:rsid w:val="00504E60"/>
    <w:rsid w:val="00505CCD"/>
    <w:rsid w:val="0052410E"/>
    <w:rsid w:val="00542EA9"/>
    <w:rsid w:val="00543409"/>
    <w:rsid w:val="00546319"/>
    <w:rsid w:val="005541AB"/>
    <w:rsid w:val="00555140"/>
    <w:rsid w:val="00563F37"/>
    <w:rsid w:val="00566607"/>
    <w:rsid w:val="005B7D9C"/>
    <w:rsid w:val="005C0600"/>
    <w:rsid w:val="005D66FF"/>
    <w:rsid w:val="005E3921"/>
    <w:rsid w:val="005E6DFB"/>
    <w:rsid w:val="005F14C9"/>
    <w:rsid w:val="005F2B2A"/>
    <w:rsid w:val="005F3F4D"/>
    <w:rsid w:val="00610460"/>
    <w:rsid w:val="00636956"/>
    <w:rsid w:val="0065604F"/>
    <w:rsid w:val="00656A31"/>
    <w:rsid w:val="00667D58"/>
    <w:rsid w:val="00670AB7"/>
    <w:rsid w:val="006A2ED5"/>
    <w:rsid w:val="006A40BB"/>
    <w:rsid w:val="006B0E2F"/>
    <w:rsid w:val="006B20F7"/>
    <w:rsid w:val="006C1B75"/>
    <w:rsid w:val="006D33CB"/>
    <w:rsid w:val="006D6195"/>
    <w:rsid w:val="006E017D"/>
    <w:rsid w:val="006E0E3D"/>
    <w:rsid w:val="006E254E"/>
    <w:rsid w:val="006E3CE8"/>
    <w:rsid w:val="006E43CA"/>
    <w:rsid w:val="006E7B6D"/>
    <w:rsid w:val="006F1100"/>
    <w:rsid w:val="006F1F69"/>
    <w:rsid w:val="006F7DF4"/>
    <w:rsid w:val="00700BF7"/>
    <w:rsid w:val="0071268B"/>
    <w:rsid w:val="007271DE"/>
    <w:rsid w:val="00727DEB"/>
    <w:rsid w:val="00727E79"/>
    <w:rsid w:val="007411C1"/>
    <w:rsid w:val="00742F27"/>
    <w:rsid w:val="007500A7"/>
    <w:rsid w:val="00751242"/>
    <w:rsid w:val="00760063"/>
    <w:rsid w:val="00774B89"/>
    <w:rsid w:val="00794D9D"/>
    <w:rsid w:val="007968F5"/>
    <w:rsid w:val="007B1D12"/>
    <w:rsid w:val="007B26A6"/>
    <w:rsid w:val="007C7FBA"/>
    <w:rsid w:val="007E500A"/>
    <w:rsid w:val="00820B45"/>
    <w:rsid w:val="00823591"/>
    <w:rsid w:val="00827FBB"/>
    <w:rsid w:val="0083766F"/>
    <w:rsid w:val="00841D62"/>
    <w:rsid w:val="00842017"/>
    <w:rsid w:val="008434D6"/>
    <w:rsid w:val="008653BA"/>
    <w:rsid w:val="00880E22"/>
    <w:rsid w:val="00892469"/>
    <w:rsid w:val="00896A14"/>
    <w:rsid w:val="00897F16"/>
    <w:rsid w:val="008A341B"/>
    <w:rsid w:val="008B0EFD"/>
    <w:rsid w:val="008C12C9"/>
    <w:rsid w:val="008C2BA0"/>
    <w:rsid w:val="008E3BD8"/>
    <w:rsid w:val="008F35F4"/>
    <w:rsid w:val="00904C2A"/>
    <w:rsid w:val="00905DAA"/>
    <w:rsid w:val="009122B4"/>
    <w:rsid w:val="00913AFB"/>
    <w:rsid w:val="00934DDA"/>
    <w:rsid w:val="00941802"/>
    <w:rsid w:val="00964FB8"/>
    <w:rsid w:val="009819B0"/>
    <w:rsid w:val="00986508"/>
    <w:rsid w:val="00986679"/>
    <w:rsid w:val="00987711"/>
    <w:rsid w:val="0099160A"/>
    <w:rsid w:val="009A3DEC"/>
    <w:rsid w:val="009C2D70"/>
    <w:rsid w:val="009C53AB"/>
    <w:rsid w:val="009D3610"/>
    <w:rsid w:val="009F00D3"/>
    <w:rsid w:val="009F0451"/>
    <w:rsid w:val="009F199C"/>
    <w:rsid w:val="009F4DDC"/>
    <w:rsid w:val="00A01568"/>
    <w:rsid w:val="00A10D0F"/>
    <w:rsid w:val="00A1498A"/>
    <w:rsid w:val="00A17E76"/>
    <w:rsid w:val="00A239BF"/>
    <w:rsid w:val="00A2422C"/>
    <w:rsid w:val="00A35F8E"/>
    <w:rsid w:val="00A41585"/>
    <w:rsid w:val="00A4255F"/>
    <w:rsid w:val="00A448B9"/>
    <w:rsid w:val="00A44DCF"/>
    <w:rsid w:val="00A4724F"/>
    <w:rsid w:val="00A548C6"/>
    <w:rsid w:val="00AA49CC"/>
    <w:rsid w:val="00AB0D60"/>
    <w:rsid w:val="00AE0CDE"/>
    <w:rsid w:val="00AF039D"/>
    <w:rsid w:val="00AF0C3D"/>
    <w:rsid w:val="00AF14B1"/>
    <w:rsid w:val="00AF34B4"/>
    <w:rsid w:val="00AF571F"/>
    <w:rsid w:val="00B04CFC"/>
    <w:rsid w:val="00B3442C"/>
    <w:rsid w:val="00B3481A"/>
    <w:rsid w:val="00B422BB"/>
    <w:rsid w:val="00B4278C"/>
    <w:rsid w:val="00B43977"/>
    <w:rsid w:val="00B44142"/>
    <w:rsid w:val="00B637A8"/>
    <w:rsid w:val="00BA3960"/>
    <w:rsid w:val="00BA468D"/>
    <w:rsid w:val="00BA57BC"/>
    <w:rsid w:val="00BC309E"/>
    <w:rsid w:val="00BC6540"/>
    <w:rsid w:val="00BD2028"/>
    <w:rsid w:val="00BD2881"/>
    <w:rsid w:val="00BD33B9"/>
    <w:rsid w:val="00BD5F7A"/>
    <w:rsid w:val="00BF16A0"/>
    <w:rsid w:val="00BF7E4D"/>
    <w:rsid w:val="00C036F8"/>
    <w:rsid w:val="00C03DCF"/>
    <w:rsid w:val="00C21DA6"/>
    <w:rsid w:val="00C234DC"/>
    <w:rsid w:val="00C27829"/>
    <w:rsid w:val="00C364CC"/>
    <w:rsid w:val="00C40271"/>
    <w:rsid w:val="00C44CEF"/>
    <w:rsid w:val="00C44F2F"/>
    <w:rsid w:val="00C472D3"/>
    <w:rsid w:val="00C533F8"/>
    <w:rsid w:val="00C57311"/>
    <w:rsid w:val="00C677F8"/>
    <w:rsid w:val="00C72874"/>
    <w:rsid w:val="00C82B8C"/>
    <w:rsid w:val="00CA25BE"/>
    <w:rsid w:val="00CA4F1A"/>
    <w:rsid w:val="00CA7220"/>
    <w:rsid w:val="00CC1514"/>
    <w:rsid w:val="00CC2D23"/>
    <w:rsid w:val="00CC7146"/>
    <w:rsid w:val="00CC72C7"/>
    <w:rsid w:val="00CD13C5"/>
    <w:rsid w:val="00CD5547"/>
    <w:rsid w:val="00CE662B"/>
    <w:rsid w:val="00CF0773"/>
    <w:rsid w:val="00CF4BF7"/>
    <w:rsid w:val="00CF5AC9"/>
    <w:rsid w:val="00D1764D"/>
    <w:rsid w:val="00D21BA5"/>
    <w:rsid w:val="00D27B35"/>
    <w:rsid w:val="00D3354D"/>
    <w:rsid w:val="00D457E3"/>
    <w:rsid w:val="00D51DF8"/>
    <w:rsid w:val="00D6588F"/>
    <w:rsid w:val="00D935A6"/>
    <w:rsid w:val="00DB22D7"/>
    <w:rsid w:val="00DB609D"/>
    <w:rsid w:val="00DC06FD"/>
    <w:rsid w:val="00DD5824"/>
    <w:rsid w:val="00DE0CAE"/>
    <w:rsid w:val="00DE10D2"/>
    <w:rsid w:val="00DE64D6"/>
    <w:rsid w:val="00DF106D"/>
    <w:rsid w:val="00E037FF"/>
    <w:rsid w:val="00E073CB"/>
    <w:rsid w:val="00E27812"/>
    <w:rsid w:val="00E362CF"/>
    <w:rsid w:val="00E36311"/>
    <w:rsid w:val="00E5075F"/>
    <w:rsid w:val="00E52BE4"/>
    <w:rsid w:val="00E56DD1"/>
    <w:rsid w:val="00E867E7"/>
    <w:rsid w:val="00EA544B"/>
    <w:rsid w:val="00EC767B"/>
    <w:rsid w:val="00ED1C92"/>
    <w:rsid w:val="00EE1038"/>
    <w:rsid w:val="00EE5052"/>
    <w:rsid w:val="00EF2BE6"/>
    <w:rsid w:val="00EF5EE8"/>
    <w:rsid w:val="00F01A51"/>
    <w:rsid w:val="00F03B49"/>
    <w:rsid w:val="00F06BF9"/>
    <w:rsid w:val="00F13056"/>
    <w:rsid w:val="00F1406A"/>
    <w:rsid w:val="00F1527C"/>
    <w:rsid w:val="00F155A6"/>
    <w:rsid w:val="00F241BB"/>
    <w:rsid w:val="00F31ACA"/>
    <w:rsid w:val="00F34504"/>
    <w:rsid w:val="00F50E58"/>
    <w:rsid w:val="00F5286B"/>
    <w:rsid w:val="00F858BF"/>
    <w:rsid w:val="00F87533"/>
    <w:rsid w:val="00F91EF3"/>
    <w:rsid w:val="00FB2AB0"/>
    <w:rsid w:val="00FB3AE3"/>
    <w:rsid w:val="00FB3F40"/>
    <w:rsid w:val="00FC2D7A"/>
    <w:rsid w:val="00FF2804"/>
    <w:rsid w:val="00FF2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C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3">
    <w:name w:val="Table Grid3"/>
    <w:basedOn w:val="TableNormal"/>
    <w:next w:val="TableGrid"/>
    <w:uiPriority w:val="39"/>
    <w:rsid w:val="001C400D"/>
    <w:pPr>
      <w:spacing w:after="0" w:line="240" w:lineRule="auto"/>
    </w:pPr>
    <w:rPr>
      <w:rFonts w:cs="Iskoola Pot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70AB7"/>
    <w:pPr>
      <w:suppressAutoHyphens w:val="0"/>
      <w:spacing w:after="160" w:line="259" w:lineRule="auto"/>
      <w:ind w:leftChars="0" w:left="0" w:firstLineChars="0" w:firstLine="0"/>
      <w:textDirection w:val="lrTb"/>
      <w:textAlignment w:val="auto"/>
      <w:outlineLvl w:val="9"/>
    </w:pPr>
    <w:rPr>
      <w:rFonts w:asciiTheme="minorHAnsi" w:eastAsiaTheme="minorHAnsi" w:hAnsiTheme="minorHAnsi" w:cstheme="minorBidi"/>
      <w:position w:val="0"/>
    </w:rPr>
  </w:style>
  <w:style w:type="table" w:customStyle="1" w:styleId="TableGrid4">
    <w:name w:val="Table Grid4"/>
    <w:basedOn w:val="TableNormal"/>
    <w:next w:val="TableGrid"/>
    <w:uiPriority w:val="39"/>
    <w:rsid w:val="009F4D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D13C5"/>
  </w:style>
  <w:style w:type="paragraph" w:styleId="Quote">
    <w:name w:val="Quote"/>
    <w:basedOn w:val="Normal"/>
    <w:next w:val="Normal"/>
    <w:link w:val="QuoteChar"/>
    <w:uiPriority w:val="29"/>
    <w:qFormat/>
    <w:rsid w:val="00905D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5DAA"/>
    <w:rPr>
      <w:i/>
      <w:iCs/>
      <w:color w:val="404040" w:themeColor="text1" w:themeTint="BF"/>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34338">
      <w:bodyDiv w:val="1"/>
      <w:marLeft w:val="0"/>
      <w:marRight w:val="0"/>
      <w:marTop w:val="0"/>
      <w:marBottom w:val="0"/>
      <w:divBdr>
        <w:top w:val="none" w:sz="0" w:space="0" w:color="auto"/>
        <w:left w:val="none" w:sz="0" w:space="0" w:color="auto"/>
        <w:bottom w:val="none" w:sz="0" w:space="0" w:color="auto"/>
        <w:right w:val="none" w:sz="0" w:space="0" w:color="auto"/>
      </w:divBdr>
    </w:div>
    <w:div w:id="171914425">
      <w:bodyDiv w:val="1"/>
      <w:marLeft w:val="0"/>
      <w:marRight w:val="0"/>
      <w:marTop w:val="0"/>
      <w:marBottom w:val="0"/>
      <w:divBdr>
        <w:top w:val="none" w:sz="0" w:space="0" w:color="auto"/>
        <w:left w:val="none" w:sz="0" w:space="0" w:color="auto"/>
        <w:bottom w:val="none" w:sz="0" w:space="0" w:color="auto"/>
        <w:right w:val="none" w:sz="0" w:space="0" w:color="auto"/>
      </w:divBdr>
    </w:div>
    <w:div w:id="280696080">
      <w:bodyDiv w:val="1"/>
      <w:marLeft w:val="0"/>
      <w:marRight w:val="0"/>
      <w:marTop w:val="0"/>
      <w:marBottom w:val="0"/>
      <w:divBdr>
        <w:top w:val="none" w:sz="0" w:space="0" w:color="auto"/>
        <w:left w:val="none" w:sz="0" w:space="0" w:color="auto"/>
        <w:bottom w:val="none" w:sz="0" w:space="0" w:color="auto"/>
        <w:right w:val="none" w:sz="0" w:space="0" w:color="auto"/>
      </w:divBdr>
    </w:div>
    <w:div w:id="409818249">
      <w:bodyDiv w:val="1"/>
      <w:marLeft w:val="0"/>
      <w:marRight w:val="0"/>
      <w:marTop w:val="0"/>
      <w:marBottom w:val="0"/>
      <w:divBdr>
        <w:top w:val="none" w:sz="0" w:space="0" w:color="auto"/>
        <w:left w:val="none" w:sz="0" w:space="0" w:color="auto"/>
        <w:bottom w:val="none" w:sz="0" w:space="0" w:color="auto"/>
        <w:right w:val="none" w:sz="0" w:space="0" w:color="auto"/>
      </w:divBdr>
    </w:div>
    <w:div w:id="439834829">
      <w:bodyDiv w:val="1"/>
      <w:marLeft w:val="0"/>
      <w:marRight w:val="0"/>
      <w:marTop w:val="0"/>
      <w:marBottom w:val="0"/>
      <w:divBdr>
        <w:top w:val="none" w:sz="0" w:space="0" w:color="auto"/>
        <w:left w:val="none" w:sz="0" w:space="0" w:color="auto"/>
        <w:bottom w:val="none" w:sz="0" w:space="0" w:color="auto"/>
        <w:right w:val="none" w:sz="0" w:space="0" w:color="auto"/>
      </w:divBdr>
    </w:div>
    <w:div w:id="630138253">
      <w:bodyDiv w:val="1"/>
      <w:marLeft w:val="0"/>
      <w:marRight w:val="0"/>
      <w:marTop w:val="0"/>
      <w:marBottom w:val="0"/>
      <w:divBdr>
        <w:top w:val="none" w:sz="0" w:space="0" w:color="auto"/>
        <w:left w:val="none" w:sz="0" w:space="0" w:color="auto"/>
        <w:bottom w:val="none" w:sz="0" w:space="0" w:color="auto"/>
        <w:right w:val="none" w:sz="0" w:space="0" w:color="auto"/>
      </w:divBdr>
    </w:div>
    <w:div w:id="713122048">
      <w:bodyDiv w:val="1"/>
      <w:marLeft w:val="0"/>
      <w:marRight w:val="0"/>
      <w:marTop w:val="0"/>
      <w:marBottom w:val="0"/>
      <w:divBdr>
        <w:top w:val="none" w:sz="0" w:space="0" w:color="auto"/>
        <w:left w:val="none" w:sz="0" w:space="0" w:color="auto"/>
        <w:bottom w:val="none" w:sz="0" w:space="0" w:color="auto"/>
        <w:right w:val="none" w:sz="0" w:space="0" w:color="auto"/>
      </w:divBdr>
    </w:div>
    <w:div w:id="716398103">
      <w:bodyDiv w:val="1"/>
      <w:marLeft w:val="0"/>
      <w:marRight w:val="0"/>
      <w:marTop w:val="0"/>
      <w:marBottom w:val="0"/>
      <w:divBdr>
        <w:top w:val="none" w:sz="0" w:space="0" w:color="auto"/>
        <w:left w:val="none" w:sz="0" w:space="0" w:color="auto"/>
        <w:bottom w:val="none" w:sz="0" w:space="0" w:color="auto"/>
        <w:right w:val="none" w:sz="0" w:space="0" w:color="auto"/>
      </w:divBdr>
    </w:div>
    <w:div w:id="774251032">
      <w:bodyDiv w:val="1"/>
      <w:marLeft w:val="0"/>
      <w:marRight w:val="0"/>
      <w:marTop w:val="0"/>
      <w:marBottom w:val="0"/>
      <w:divBdr>
        <w:top w:val="none" w:sz="0" w:space="0" w:color="auto"/>
        <w:left w:val="none" w:sz="0" w:space="0" w:color="auto"/>
        <w:bottom w:val="none" w:sz="0" w:space="0" w:color="auto"/>
        <w:right w:val="none" w:sz="0" w:space="0" w:color="auto"/>
      </w:divBdr>
    </w:div>
    <w:div w:id="842553456">
      <w:bodyDiv w:val="1"/>
      <w:marLeft w:val="0"/>
      <w:marRight w:val="0"/>
      <w:marTop w:val="0"/>
      <w:marBottom w:val="0"/>
      <w:divBdr>
        <w:top w:val="none" w:sz="0" w:space="0" w:color="auto"/>
        <w:left w:val="none" w:sz="0" w:space="0" w:color="auto"/>
        <w:bottom w:val="none" w:sz="0" w:space="0" w:color="auto"/>
        <w:right w:val="none" w:sz="0" w:space="0" w:color="auto"/>
      </w:divBdr>
    </w:div>
    <w:div w:id="891618938">
      <w:bodyDiv w:val="1"/>
      <w:marLeft w:val="0"/>
      <w:marRight w:val="0"/>
      <w:marTop w:val="0"/>
      <w:marBottom w:val="0"/>
      <w:divBdr>
        <w:top w:val="none" w:sz="0" w:space="0" w:color="auto"/>
        <w:left w:val="none" w:sz="0" w:space="0" w:color="auto"/>
        <w:bottom w:val="none" w:sz="0" w:space="0" w:color="auto"/>
        <w:right w:val="none" w:sz="0" w:space="0" w:color="auto"/>
      </w:divBdr>
    </w:div>
    <w:div w:id="922030741">
      <w:bodyDiv w:val="1"/>
      <w:marLeft w:val="0"/>
      <w:marRight w:val="0"/>
      <w:marTop w:val="0"/>
      <w:marBottom w:val="0"/>
      <w:divBdr>
        <w:top w:val="none" w:sz="0" w:space="0" w:color="auto"/>
        <w:left w:val="none" w:sz="0" w:space="0" w:color="auto"/>
        <w:bottom w:val="none" w:sz="0" w:space="0" w:color="auto"/>
        <w:right w:val="none" w:sz="0" w:space="0" w:color="auto"/>
      </w:divBdr>
    </w:div>
    <w:div w:id="931356701">
      <w:bodyDiv w:val="1"/>
      <w:marLeft w:val="0"/>
      <w:marRight w:val="0"/>
      <w:marTop w:val="0"/>
      <w:marBottom w:val="0"/>
      <w:divBdr>
        <w:top w:val="none" w:sz="0" w:space="0" w:color="auto"/>
        <w:left w:val="none" w:sz="0" w:space="0" w:color="auto"/>
        <w:bottom w:val="none" w:sz="0" w:space="0" w:color="auto"/>
        <w:right w:val="none" w:sz="0" w:space="0" w:color="auto"/>
      </w:divBdr>
    </w:div>
    <w:div w:id="977104118">
      <w:bodyDiv w:val="1"/>
      <w:marLeft w:val="0"/>
      <w:marRight w:val="0"/>
      <w:marTop w:val="0"/>
      <w:marBottom w:val="0"/>
      <w:divBdr>
        <w:top w:val="none" w:sz="0" w:space="0" w:color="auto"/>
        <w:left w:val="none" w:sz="0" w:space="0" w:color="auto"/>
        <w:bottom w:val="none" w:sz="0" w:space="0" w:color="auto"/>
        <w:right w:val="none" w:sz="0" w:space="0" w:color="auto"/>
      </w:divBdr>
    </w:div>
    <w:div w:id="1035695337">
      <w:bodyDiv w:val="1"/>
      <w:marLeft w:val="0"/>
      <w:marRight w:val="0"/>
      <w:marTop w:val="0"/>
      <w:marBottom w:val="0"/>
      <w:divBdr>
        <w:top w:val="none" w:sz="0" w:space="0" w:color="auto"/>
        <w:left w:val="none" w:sz="0" w:space="0" w:color="auto"/>
        <w:bottom w:val="none" w:sz="0" w:space="0" w:color="auto"/>
        <w:right w:val="none" w:sz="0" w:space="0" w:color="auto"/>
      </w:divBdr>
    </w:div>
    <w:div w:id="1125195138">
      <w:bodyDiv w:val="1"/>
      <w:marLeft w:val="0"/>
      <w:marRight w:val="0"/>
      <w:marTop w:val="0"/>
      <w:marBottom w:val="0"/>
      <w:divBdr>
        <w:top w:val="none" w:sz="0" w:space="0" w:color="auto"/>
        <w:left w:val="none" w:sz="0" w:space="0" w:color="auto"/>
        <w:bottom w:val="none" w:sz="0" w:space="0" w:color="auto"/>
        <w:right w:val="none" w:sz="0" w:space="0" w:color="auto"/>
      </w:divBdr>
    </w:div>
    <w:div w:id="1147357527">
      <w:bodyDiv w:val="1"/>
      <w:marLeft w:val="0"/>
      <w:marRight w:val="0"/>
      <w:marTop w:val="0"/>
      <w:marBottom w:val="0"/>
      <w:divBdr>
        <w:top w:val="none" w:sz="0" w:space="0" w:color="auto"/>
        <w:left w:val="none" w:sz="0" w:space="0" w:color="auto"/>
        <w:bottom w:val="none" w:sz="0" w:space="0" w:color="auto"/>
        <w:right w:val="none" w:sz="0" w:space="0" w:color="auto"/>
      </w:divBdr>
    </w:div>
    <w:div w:id="1318655738">
      <w:bodyDiv w:val="1"/>
      <w:marLeft w:val="0"/>
      <w:marRight w:val="0"/>
      <w:marTop w:val="0"/>
      <w:marBottom w:val="0"/>
      <w:divBdr>
        <w:top w:val="none" w:sz="0" w:space="0" w:color="auto"/>
        <w:left w:val="none" w:sz="0" w:space="0" w:color="auto"/>
        <w:bottom w:val="none" w:sz="0" w:space="0" w:color="auto"/>
        <w:right w:val="none" w:sz="0" w:space="0" w:color="auto"/>
      </w:divBdr>
    </w:div>
    <w:div w:id="1452742247">
      <w:bodyDiv w:val="1"/>
      <w:marLeft w:val="0"/>
      <w:marRight w:val="0"/>
      <w:marTop w:val="0"/>
      <w:marBottom w:val="0"/>
      <w:divBdr>
        <w:top w:val="none" w:sz="0" w:space="0" w:color="auto"/>
        <w:left w:val="none" w:sz="0" w:space="0" w:color="auto"/>
        <w:bottom w:val="none" w:sz="0" w:space="0" w:color="auto"/>
        <w:right w:val="none" w:sz="0" w:space="0" w:color="auto"/>
      </w:divBdr>
    </w:div>
    <w:div w:id="1465463757">
      <w:bodyDiv w:val="1"/>
      <w:marLeft w:val="0"/>
      <w:marRight w:val="0"/>
      <w:marTop w:val="0"/>
      <w:marBottom w:val="0"/>
      <w:divBdr>
        <w:top w:val="none" w:sz="0" w:space="0" w:color="auto"/>
        <w:left w:val="none" w:sz="0" w:space="0" w:color="auto"/>
        <w:bottom w:val="none" w:sz="0" w:space="0" w:color="auto"/>
        <w:right w:val="none" w:sz="0" w:space="0" w:color="auto"/>
      </w:divBdr>
    </w:div>
    <w:div w:id="1469474992">
      <w:bodyDiv w:val="1"/>
      <w:marLeft w:val="0"/>
      <w:marRight w:val="0"/>
      <w:marTop w:val="0"/>
      <w:marBottom w:val="0"/>
      <w:divBdr>
        <w:top w:val="none" w:sz="0" w:space="0" w:color="auto"/>
        <w:left w:val="none" w:sz="0" w:space="0" w:color="auto"/>
        <w:bottom w:val="none" w:sz="0" w:space="0" w:color="auto"/>
        <w:right w:val="none" w:sz="0" w:space="0" w:color="auto"/>
      </w:divBdr>
    </w:div>
    <w:div w:id="1580290572">
      <w:bodyDiv w:val="1"/>
      <w:marLeft w:val="0"/>
      <w:marRight w:val="0"/>
      <w:marTop w:val="0"/>
      <w:marBottom w:val="0"/>
      <w:divBdr>
        <w:top w:val="none" w:sz="0" w:space="0" w:color="auto"/>
        <w:left w:val="none" w:sz="0" w:space="0" w:color="auto"/>
        <w:bottom w:val="none" w:sz="0" w:space="0" w:color="auto"/>
        <w:right w:val="none" w:sz="0" w:space="0" w:color="auto"/>
      </w:divBdr>
    </w:div>
    <w:div w:id="1585411485">
      <w:bodyDiv w:val="1"/>
      <w:marLeft w:val="0"/>
      <w:marRight w:val="0"/>
      <w:marTop w:val="0"/>
      <w:marBottom w:val="0"/>
      <w:divBdr>
        <w:top w:val="none" w:sz="0" w:space="0" w:color="auto"/>
        <w:left w:val="none" w:sz="0" w:space="0" w:color="auto"/>
        <w:bottom w:val="none" w:sz="0" w:space="0" w:color="auto"/>
        <w:right w:val="none" w:sz="0" w:space="0" w:color="auto"/>
      </w:divBdr>
    </w:div>
    <w:div w:id="1784228793">
      <w:bodyDiv w:val="1"/>
      <w:marLeft w:val="0"/>
      <w:marRight w:val="0"/>
      <w:marTop w:val="0"/>
      <w:marBottom w:val="0"/>
      <w:divBdr>
        <w:top w:val="none" w:sz="0" w:space="0" w:color="auto"/>
        <w:left w:val="none" w:sz="0" w:space="0" w:color="auto"/>
        <w:bottom w:val="none" w:sz="0" w:space="0" w:color="auto"/>
        <w:right w:val="none" w:sz="0" w:space="0" w:color="auto"/>
      </w:divBdr>
    </w:div>
    <w:div w:id="1807356401">
      <w:bodyDiv w:val="1"/>
      <w:marLeft w:val="0"/>
      <w:marRight w:val="0"/>
      <w:marTop w:val="0"/>
      <w:marBottom w:val="0"/>
      <w:divBdr>
        <w:top w:val="none" w:sz="0" w:space="0" w:color="auto"/>
        <w:left w:val="none" w:sz="0" w:space="0" w:color="auto"/>
        <w:bottom w:val="none" w:sz="0" w:space="0" w:color="auto"/>
        <w:right w:val="none" w:sz="0" w:space="0" w:color="auto"/>
      </w:divBdr>
    </w:div>
    <w:div w:id="1809472120">
      <w:bodyDiv w:val="1"/>
      <w:marLeft w:val="0"/>
      <w:marRight w:val="0"/>
      <w:marTop w:val="0"/>
      <w:marBottom w:val="0"/>
      <w:divBdr>
        <w:top w:val="none" w:sz="0" w:space="0" w:color="auto"/>
        <w:left w:val="none" w:sz="0" w:space="0" w:color="auto"/>
        <w:bottom w:val="none" w:sz="0" w:space="0" w:color="auto"/>
        <w:right w:val="none" w:sz="0" w:space="0" w:color="auto"/>
      </w:divBdr>
    </w:div>
    <w:div w:id="1828158628">
      <w:bodyDiv w:val="1"/>
      <w:marLeft w:val="0"/>
      <w:marRight w:val="0"/>
      <w:marTop w:val="0"/>
      <w:marBottom w:val="0"/>
      <w:divBdr>
        <w:top w:val="none" w:sz="0" w:space="0" w:color="auto"/>
        <w:left w:val="none" w:sz="0" w:space="0" w:color="auto"/>
        <w:bottom w:val="none" w:sz="0" w:space="0" w:color="auto"/>
        <w:right w:val="none" w:sz="0" w:space="0" w:color="auto"/>
      </w:divBdr>
    </w:div>
    <w:div w:id="1846281203">
      <w:bodyDiv w:val="1"/>
      <w:marLeft w:val="0"/>
      <w:marRight w:val="0"/>
      <w:marTop w:val="0"/>
      <w:marBottom w:val="0"/>
      <w:divBdr>
        <w:top w:val="none" w:sz="0" w:space="0" w:color="auto"/>
        <w:left w:val="none" w:sz="0" w:space="0" w:color="auto"/>
        <w:bottom w:val="none" w:sz="0" w:space="0" w:color="auto"/>
        <w:right w:val="none" w:sz="0" w:space="0" w:color="auto"/>
      </w:divBdr>
    </w:div>
    <w:div w:id="1871139702">
      <w:bodyDiv w:val="1"/>
      <w:marLeft w:val="0"/>
      <w:marRight w:val="0"/>
      <w:marTop w:val="0"/>
      <w:marBottom w:val="0"/>
      <w:divBdr>
        <w:top w:val="none" w:sz="0" w:space="0" w:color="auto"/>
        <w:left w:val="none" w:sz="0" w:space="0" w:color="auto"/>
        <w:bottom w:val="none" w:sz="0" w:space="0" w:color="auto"/>
        <w:right w:val="none" w:sz="0" w:space="0" w:color="auto"/>
      </w:divBdr>
    </w:div>
    <w:div w:id="1893155633">
      <w:bodyDiv w:val="1"/>
      <w:marLeft w:val="0"/>
      <w:marRight w:val="0"/>
      <w:marTop w:val="0"/>
      <w:marBottom w:val="0"/>
      <w:divBdr>
        <w:top w:val="none" w:sz="0" w:space="0" w:color="auto"/>
        <w:left w:val="none" w:sz="0" w:space="0" w:color="auto"/>
        <w:bottom w:val="none" w:sz="0" w:space="0" w:color="auto"/>
        <w:right w:val="none" w:sz="0" w:space="0" w:color="auto"/>
      </w:divBdr>
    </w:div>
    <w:div w:id="2098557179">
      <w:bodyDiv w:val="1"/>
      <w:marLeft w:val="0"/>
      <w:marRight w:val="0"/>
      <w:marTop w:val="0"/>
      <w:marBottom w:val="0"/>
      <w:divBdr>
        <w:top w:val="none" w:sz="0" w:space="0" w:color="auto"/>
        <w:left w:val="none" w:sz="0" w:space="0" w:color="auto"/>
        <w:bottom w:val="none" w:sz="0" w:space="0" w:color="auto"/>
        <w:right w:val="none" w:sz="0" w:space="0" w:color="auto"/>
      </w:divBdr>
    </w:div>
    <w:div w:id="2120563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3-02"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doi.org/10.17576/geo-2021-1703-02"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doi.org/10.17576/geo-2021-1703-02"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doi.org/10.17576/geo-2021-1703-02"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doi.org/10.17576/geo-2021-1703-02"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doi.org/10.17576/geo-2021-1703-02"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Hiruni%20SPSS%20-%20Copy\Book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er\Desktop\Hiruni%20SPS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303030303030304E-2"/>
          <c:y val="7.2249589490968796E-2"/>
          <c:w val="0.6791721363296741"/>
          <c:h val="0.88024353327324367"/>
        </c:manualLayout>
      </c:layout>
      <c:pie3DChart>
        <c:varyColors val="1"/>
        <c:ser>
          <c:idx val="0"/>
          <c:order val="0"/>
          <c:dPt>
            <c:idx val="0"/>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E7F-4E5E-AD93-A04BB1688565}"/>
              </c:ext>
            </c:extLst>
          </c:dPt>
          <c:dPt>
            <c:idx val="1"/>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E7F-4E5E-AD93-A04BB1688565}"/>
              </c:ext>
            </c:extLst>
          </c:dPt>
          <c:dPt>
            <c:idx val="2"/>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E7F-4E5E-AD93-A04BB1688565}"/>
              </c:ext>
            </c:extLst>
          </c:dPt>
          <c:dLbls>
            <c:dLbl>
              <c:idx val="2"/>
              <c:layout>
                <c:manualLayout>
                  <c:x val="4.2943098132150956E-2"/>
                  <c:y val="0.105665340219569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E7F-4E5E-AD93-A04BB1688565}"/>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Sheet1!$I$4:$I$6</c:f>
              <c:strCache>
                <c:ptCount val="3"/>
                <c:pt idx="0">
                  <c:v>Less than 100m</c:v>
                </c:pt>
                <c:pt idx="1">
                  <c:v>100m - 500m</c:v>
                </c:pt>
                <c:pt idx="2">
                  <c:v>more than 500m</c:v>
                </c:pt>
              </c:strCache>
            </c:strRef>
          </c:cat>
          <c:val>
            <c:numRef>
              <c:f>Sheet1!$J$4:$J$6</c:f>
              <c:numCache>
                <c:formatCode>General</c:formatCode>
                <c:ptCount val="3"/>
                <c:pt idx="0">
                  <c:v>36</c:v>
                </c:pt>
                <c:pt idx="1">
                  <c:v>20</c:v>
                </c:pt>
                <c:pt idx="2">
                  <c:v>4</c:v>
                </c:pt>
              </c:numCache>
            </c:numRef>
          </c:val>
          <c:extLst>
            <c:ext xmlns:c16="http://schemas.microsoft.com/office/drawing/2014/chart" uri="{C3380CC4-5D6E-409C-BE32-E72D297353CC}">
              <c16:uniqueId val="{00000006-DE7F-4E5E-AD93-A04BB168856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3156241517476653E-3"/>
          <c:y val="4.0110255495908791E-2"/>
          <c:w val="0.68447375632570284"/>
          <c:h val="0.93618209920873963"/>
        </c:manualLayout>
      </c:layout>
      <c:pie3DChart>
        <c:varyColors val="1"/>
        <c:ser>
          <c:idx val="0"/>
          <c:order val="0"/>
          <c:dPt>
            <c:idx val="0"/>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4C2-47ED-8A87-445E67A53ECB}"/>
              </c:ext>
            </c:extLst>
          </c:dPt>
          <c:dPt>
            <c:idx val="1"/>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4C2-47ED-8A87-445E67A53ECB}"/>
              </c:ext>
            </c:extLst>
          </c:dPt>
          <c:dPt>
            <c:idx val="2"/>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4C2-47ED-8A87-445E67A53ECB}"/>
              </c:ext>
            </c:extLst>
          </c:dPt>
          <c:dLbls>
            <c:dLbl>
              <c:idx val="2"/>
              <c:layout>
                <c:manualLayout>
                  <c:x val="6.2305997601160276E-2"/>
                  <c:y val="0.1553554475903277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4C2-47ED-8A87-445E67A53EC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Sheet1!$G$28:$G$30</c:f>
              <c:strCache>
                <c:ptCount val="3"/>
                <c:pt idx="0">
                  <c:v>10 P or less than 10 P</c:v>
                </c:pt>
                <c:pt idx="1">
                  <c:v>11 P-25 P</c:v>
                </c:pt>
                <c:pt idx="2">
                  <c:v>more than 25 P</c:v>
                </c:pt>
              </c:strCache>
            </c:strRef>
          </c:cat>
          <c:val>
            <c:numRef>
              <c:f>Sheet1!$H$28:$H$30</c:f>
              <c:numCache>
                <c:formatCode>General</c:formatCode>
                <c:ptCount val="3"/>
                <c:pt idx="0">
                  <c:v>18</c:v>
                </c:pt>
                <c:pt idx="1">
                  <c:v>33</c:v>
                </c:pt>
                <c:pt idx="2">
                  <c:v>9</c:v>
                </c:pt>
              </c:numCache>
            </c:numRef>
          </c:val>
          <c:extLst>
            <c:ext xmlns:c16="http://schemas.microsoft.com/office/drawing/2014/chart" uri="{C3380CC4-5D6E-409C-BE32-E72D297353CC}">
              <c16:uniqueId val="{00000006-24C2-47ED-8A87-445E67A53ECB}"/>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4480313843589809"/>
          <c:y val="0.2658477818791623"/>
          <c:w val="0.34026613485541379"/>
          <c:h val="0.3903366646476882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Alﬁ17</b:Tag>
    <b:SourceType>JournalArticle</b:SourceType>
    <b:Guid>{1B9E833E-2695-4A1B-8BF6-D9891B0BAC4C}</b:Guid>
    <b:Title>Global projections of river ﬂood risk in a warmer world</b:Title>
    <b:JournalName>Earth's Future</b:JournalName>
    <b:Year>2017</b:Year>
    <b:Pages>171–182</b:Pages>
    <b:Volume>5</b:Volume>
    <b:Author>
      <b:Author>
        <b:NameList>
          <b:Person>
            <b:Last>Alﬁeri</b:Last>
            <b:First>L.</b:First>
          </b:Person>
          <b:Person>
            <b:Last>Bisselink</b:Last>
            <b:First>B.</b:First>
          </b:Person>
          <b:Person>
            <b:Last>Dottori</b:Last>
            <b:First>F.</b:First>
          </b:Person>
          <b:Person>
            <b:Last>Naumann</b:Last>
            <b:First>G.</b:First>
          </b:Person>
          <b:Person>
            <b:Last>Roo</b:Last>
            <b:First>A.</b:First>
            <b:Middle>de</b:Middle>
          </b:Person>
          <b:Person>
            <b:Last>Salamon</b:Last>
            <b:First>P.</b:First>
          </b:Person>
          <b:Person>
            <b:Last>Wyser</b:Last>
            <b:First>K.</b:First>
          </b:Person>
          <b:Person>
            <b:Last>Feyen</b:Last>
            <b:First>L.</b:First>
          </b:Person>
        </b:NameList>
      </b:Author>
    </b:Author>
    <b:RefOrder>1</b:RefOrder>
  </b:Source>
  <b:Source>
    <b:Tag>Het20</b:Tag>
    <b:SourceType>JournalArticle</b:SourceType>
    <b:Guid>{8963AF0C-F0D0-4AAE-9DB2-E56041A6E5DD}</b:Guid>
    <b:Title>Hydrological Report on the Kelani River Flood in May 2016</b:Title>
    <b:Year>2020</b:Year>
    <b:Author>
      <b:Author>
        <b:NameList>
          <b:Person>
            <b:Last>Hettiarachchi</b:Last>
            <b:First>Prema</b:First>
          </b:Person>
        </b:NameList>
      </b:Author>
    </b:Author>
    <b:RefOrder>2</b:RefOrder>
  </b:Source>
  <b:Source>
    <b:Tag>WHO02</b:Tag>
    <b:SourceType>Report</b:SourceType>
    <b:Guid>{1BE3908E-A668-45F3-8D62-18E74F288569}</b:Guid>
    <b:Title>Disasters and Emergencies</b:Title>
    <b:Year>2002</b:Year>
    <b:Author>
      <b:Author>
        <b:Corporate>WHO/EHA</b:Corporate>
      </b:Author>
    </b:Author>
    <b:URL>https://apps.who.int/disasters/repo/7656.pdf</b:URL>
    <b:RefOrder>3</b:RefOrder>
  </b:Source>
  <b:Source>
    <b:Tag>Zho17</b:Tag>
    <b:SourceType>JournalArticle</b:SourceType>
    <b:Guid>{FFCE261B-68F6-45F0-8647-673F7239EE66}</b:Guid>
    <b:Title>Emergency decision making for natural disasters: An overview</b:Title>
    <b:Year>2017</b:Year>
    <b:JournalName>International Journal of Disaster Risk Reduction</b:JournalName>
    <b:Author>
      <b:Author>
        <b:NameList>
          <b:Person>
            <b:Last>Zhou</b:Last>
            <b:First>L.</b:First>
          </b:Person>
          <b:Person>
            <b:Last>Wu</b:Last>
            <b:First>X.</b:First>
          </b:Person>
          <b:Person>
            <b:Last>Xu</b:Last>
            <b:First>Z.</b:First>
          </b:Person>
          <b:Person>
            <b:Last>Fujita</b:Last>
            <b:First>H.</b:First>
          </b:Person>
        </b:NameList>
      </b:Author>
    </b:Author>
    <b:DOI>http://dx.doi.org/10.1016/j.ijdrr.2017.09.037</b:DOI>
    <b:RefOrder>4</b:RefOrder>
  </b:Source>
  <b:Source>
    <b:Tag>EMD</b:Tag>
    <b:SourceType>InternetSite</b:SourceType>
    <b:Guid>{167D859B-26C5-4632-9ED8-5F2E4DC7A12E}</b:Guid>
    <b:Title>General Classification</b:Title>
    <b:Author>
      <b:Author>
        <b:Corporate>EM-DAT</b:Corporate>
      </b:Author>
    </b:Author>
    <b:URL>https://www.emdat.be/classification</b:URL>
    <b:Year>2009</b:Year>
    <b:RefOrder>5</b:RefOrder>
  </b:Source>
  <b:Source>
    <b:Tag>Cen201</b:Tag>
    <b:SourceType>Report</b:SourceType>
    <b:Guid>{531D6EA8-40C9-4083-8F0A-9CAC16B40226}</b:Guid>
    <b:Author>
      <b:Author>
        <b:Corporate>Centre for Research on the Epidemiology of Disasters</b:Corporate>
      </b:Author>
    </b:Author>
    <b:Title>Natural Desaters 2019</b:Title>
    <b:Year>2020</b:Year>
    <b:URL>https://reliefweb.int/sites/reliefweb.int/files/resources/ND19.pdf</b:URL>
    <b:RefOrder>6</b:RefOrder>
  </b:Source>
  <b:Source>
    <b:Tag>Hoe16</b:Tag>
    <b:SourceType>JournalArticle</b:SourceType>
    <b:Guid>{ECD876F6-1747-4B45-B6C7-7054B23779C3}</b:Guid>
    <b:Title>Trends in weather related disasters–Consequences for insurers and society</b:Title>
    <b:JournalName>Weather and Climate Extremes</b:JournalName>
    <b:Year>2016</b:Year>
    <b:Pages>70-79</b:Pages>
    <b:Volume>11</b:Volume>
    <b:DOI>http://dx.doi.org/10.1016/j.wace.2015.10.002</b:DOI>
    <b:Author>
      <b:Author>
        <b:NameList>
          <b:Person>
            <b:Last>Hoeppe</b:Last>
            <b:First>Peter</b:First>
          </b:Person>
        </b:NameList>
      </b:Author>
    </b:Author>
    <b:RefOrder>7</b:RefOrder>
  </b:Source>
  <b:Source>
    <b:Tag>Kha11</b:Tag>
    <b:SourceType>JournalArticle</b:SourceType>
    <b:Guid>{B180FDCC-AAA2-40CE-9A0B-2FE738C0017A}</b:Guid>
    <b:Title>Satellite Remote Sensing and Hydrologic Modeling for Flood Inundation Mapping in Lake Victoria Basin: Implications for Hydrologic Prediction in Ungauged Basins</b:Title>
    <b:JournalName>IEEE Transactions on Geoscience and Remote Sensing</b:JournalName>
    <b:Year>2011</b:Year>
    <b:Pages>85-95</b:Pages>
    <b:Volume>49</b:Volume>
    <b:Issue>1</b:Issue>
    <b:Author>
      <b:Author>
        <b:NameList>
          <b:Person>
            <b:Last>Khan</b:Last>
            <b:First>S.I.</b:First>
          </b:Person>
          <b:Person>
            <b:Last>Hong</b:Last>
            <b:First>Y.</b:First>
          </b:Person>
          <b:Person>
            <b:Last>Wang</b:Last>
            <b:First>J.</b:First>
          </b:Person>
          <b:Person>
            <b:Last>Yilmaz</b:Last>
            <b:First>K.K.</b:First>
          </b:Person>
          <b:Person>
            <b:Last>Gourley</b:Last>
            <b:First>J.J.</b:First>
          </b:Person>
          <b:Person>
            <b:Last>Adler</b:Last>
            <b:First>R.F.</b:First>
          </b:Person>
          <b:Person>
            <b:Last>Brakenridge</b:Last>
            <b:First>G.R.</b:First>
          </b:Person>
          <b:Person>
            <b:Last>Policelli</b:Last>
            <b:First>F.</b:First>
          </b:Person>
          <b:Person>
            <b:Last>Habib</b:Last>
            <b:First>S.</b:First>
          </b:Person>
          <b:Person>
            <b:Last>Irwin</b:Last>
            <b:First>D.</b:First>
          </b:Person>
        </b:NameList>
      </b:Author>
    </b:Author>
    <b:RefOrder>8</b:RefOrder>
  </b:Source>
  <b:Source>
    <b:Tag>WHO1</b:Tag>
    <b:SourceType>InternetSite</b:SourceType>
    <b:Guid>{994CC2CA-22AA-47FB-9C26-82F11EB4772E}</b:Guid>
    <b:Title>Floods</b:Title>
    <b:Author>
      <b:Author>
        <b:Corporate>WHO</b:Corporate>
      </b:Author>
    </b:Author>
    <b:URL>https://www.who.int/health-topics/floods#tab=tab_1</b:URL>
    <b:Year>2021</b:Year>
    <b:RefOrder>9</b:RefOrder>
  </b:Source>
  <b:Source>
    <b:Tag>CRI18</b:Tag>
    <b:SourceType>Report</b:SourceType>
    <b:Guid>{F11FFBC3-56E7-4FCD-A93B-C06965C88E42}</b:Guid>
    <b:Author>
      <b:Author>
        <b:Corporate>Ministry of Irrigation and Water Resources Management</b:Corporate>
      </b:Author>
    </b:Author>
    <b:Title>Strategic Environmental Assessment of Development of River Basin Level Flood and Drought Mitigation Investment Plans-Kelani River Basin</b:Title>
    <b:Year>2018</b:Year>
    <b:RefOrder>10</b:RefOrder>
  </b:Source>
  <b:Source>
    <b:Tag>Hai18</b:Tag>
    <b:SourceType>JournalArticle</b:SourceType>
    <b:Guid>{A1682610-D3ED-4418-ACA0-4257194965CE}</b:Guid>
    <b:Title>Flood risk analysis: causes and landscape based mitigation strategies in Dire Dawa city, Ethiopia</b:Title>
    <b:Year>2018</b:Year>
    <b:Author>
      <b:Author>
        <b:NameList>
          <b:Person>
            <b:Last>Erena</b:Last>
            <b:Middle>Haile</b:Middle>
            <b:First>Sitotaw</b:First>
          </b:Person>
          <b:Person>
            <b:Last>Worku</b:Last>
            <b:First>Hailu</b:First>
          </b:Person>
        </b:NameList>
      </b:Author>
    </b:Author>
    <b:Publisher>Springer Open</b:Publisher>
    <b:City>Ethiopia</b:City>
    <b:JournalName>Geoenviron Disasters 5</b:JournalName>
    <b:Volume>5(1)</b:Volume>
    <b:RefOrder>11</b:RefOrder>
  </b:Source>
  <b:Source>
    <b:Tag>Sve15</b:Tag>
    <b:SourceType>JournalArticle</b:SourceType>
    <b:Guid>{48790BC0-467C-4B2D-9A41-FE55233AFB29}</b:Guid>
    <b:Title>The Economic impact of floods and their importance in different Regions of the World with Emphasis on Europe</b:Title>
    <b:Year>2015</b:Year>
    <b:JournalName>Procedia Economics and Finance</b:JournalName>
    <b:Pages>649-655</b:Pages>
    <b:Volume>34</b:Volume>
    <b:Author>
      <b:Author>
        <b:NameList>
          <b:Person>
            <b:Last>Svetlana</b:Last>
            <b:First>D.</b:First>
          </b:Person>
          <b:Person>
            <b:Last>Radovan</b:Last>
            <b:First>D.</b:First>
          </b:Person>
          <b:Person>
            <b:Last>Ján</b:Last>
            <b:First>D.</b:First>
          </b:Person>
        </b:NameList>
      </b:Author>
    </b:Author>
    <b:RefOrder>12</b:RefOrder>
  </b:Source>
  <b:Source>
    <b:Tag>Had20</b:Tag>
    <b:SourceType>JournalArticle</b:SourceType>
    <b:Guid>{BF5C7A71-AEE7-4900-8D9F-DF16BEC3C035}</b:Guid>
    <b:Title>Coastal Flooding Risk Assessment Using a GIS-Based Spatial Multi-Criteria Decision Analysis Approach</b:Title>
    <b:JournalName>Water</b:JournalName>
    <b:Year>2020</b:Year>
    <b:Volume>12</b:Volume>
    <b:Issue>2379</b:Issue>
    <b:Author>
      <b:Author>
        <b:NameList>
          <b:Person>
            <b:Last>Hadipour</b:Last>
            <b:First>Vahid</b:First>
          </b:Person>
          <b:Person>
            <b:Last>Vafaie</b:Last>
            <b:First>Freydoon</b:First>
          </b:Person>
          <b:Person>
            <b:Last>Deilami</b:Last>
            <b:First>Kaveh</b:First>
          </b:Person>
        </b:NameList>
      </b:Author>
    </b:Author>
    <b:RefOrder>13</b:RefOrder>
  </b:Source>
  <b:Source>
    <b:Tag>Ade19</b:Tag>
    <b:SourceType>JournalArticle</b:SourceType>
    <b:Guid>{0D73320E-482C-4D2A-BE17-B5768A1D6369}</b:Guid>
    <b:Author>
      <b:Author>
        <b:NameList>
          <b:Person>
            <b:Last>Cirella</b:Last>
            <b:Middle>T. </b:Middle>
            <b:First>Giuseppe </b:First>
          </b:Person>
          <b:Person>
            <b:Last>Iyalomhe</b:Last>
            <b:Middle>O. </b:Middle>
            <b:First>Felix </b:First>
          </b:Person>
          <b:Person>
            <b:Last>Adekola</b:Last>
            <b:Middle>O.</b:Middle>
            <b:First>Paul  </b:First>
          </b:Person>
        </b:NameList>
      </b:Author>
    </b:Author>
    <b:Title>Determinants of Flooding and Strategies for Mitigation: Two-Year Case Study of Benin City</b:Title>
    <b:PeriodicalTitle>Determinants of Flooding and Strategies for</b:PeriodicalTitle>
    <b:Year>2019</b:Year>
    <b:Month>March</b:Month>
    <b:JournalName>Geosciences</b:JournalName>
    <b:Volume>9(3)</b:Volume>
    <b:RefOrder>14</b:RefOrder>
  </b:Source>
  <b:Source>
    <b:Tag>Nga97</b:Tag>
    <b:SourceType>JournalArticle</b:SourceType>
    <b:Guid>{D5588B3A-FFD0-4585-B507-4100C32A15B1}</b:Guid>
    <b:Author>
      <b:Author>
        <b:NameList>
          <b:Person>
            <b:Last>Chan</b:Last>
            <b:Middle>Weng</b:Middle>
            <b:First>Ngai </b:First>
          </b:Person>
        </b:NameList>
      </b:Author>
    </b:Author>
    <b:Title>Increasing flood risk in Malaysia:causes and solutions</b:Title>
    <b:JournalName>Disaster Prevention and Management</b:JournalName>
    <b:Year>1997</b:Year>
    <b:Volume>6</b:Volume>
    <b:RefOrder>17</b:RefOrder>
  </b:Source>
  <b:Source>
    <b:Tag>Olg14</b:Tag>
    <b:SourceType>Report</b:SourceType>
    <b:Guid>{2D89BD6A-BE34-4CB7-80E5-3A3EB5FCA438}</b:Guid>
    <b:Title>The Impact of Natural Disasters:</b:Title>
    <b:Year>2014</b:Year>
    <b:Publisher>Research gate</b:Publisher>
    <b:City>Italy</b:City>
    <b:Author>
      <b:Author>
        <b:NameList>
          <b:Person>
            <b:Last>Petrucci</b:Last>
            <b:First>Olga</b:First>
          </b:Person>
        </b:NameList>
      </b:Author>
    </b:Author>
    <b:RefOrder>18</b:RefOrder>
  </b:Source>
  <b:Source>
    <b:Tag>Off20</b:Tag>
    <b:SourceType>Interview</b:SourceType>
    <b:Guid>{99EF4592-7B45-4A06-AB54-539BAC530532}</b:Guid>
    <b:Title>Flood determinants</b:Title>
    <b:Year>2020</b:Year>
    <b:Month>January</b:Month>
    <b:Day>29</b:Day>
    <b:Author>
      <b:Interviewee>
        <b:NameList>
          <b:Person>
            <b:Last>Division</b:Last>
            <b:First>Officers</b:First>
            <b:Middle>in Kaduwela Divisional Secretariat</b:Middle>
          </b:Person>
        </b:NameList>
      </b:Interviewee>
    </b:Author>
    <b:RefOrder>19</b:RefOrder>
  </b:Source>
  <b:Source>
    <b:Tag>Mer20</b:Tag>
    <b:SourceType>InternetSite</b:SourceType>
    <b:Guid>{D768F4B1-5EA2-4BEA-9557-87CC167D61D4}</b:Guid>
    <b:Title>Merriam-webster</b:Title>
    <b:Year>2020</b:Year>
    <b:Author>
      <b:Author>
        <b:Corporate>Merriam-webster</b:Corporate>
      </b:Author>
    </b:Author>
    <b:YearAccessed>2020</b:YearAccessed>
    <b:MonthAccessed>February</b:MonthAccessed>
    <b:DayAccessed>04</b:DayAccessed>
    <b:URL>https://www.merriam-webster.com/dictionary/natural%20disaster</b:URL>
    <b:RefOrder>20</b:RefOrder>
  </b:Source>
  <b:Source>
    <b:Tag>Div20</b:Tag>
    <b:SourceType>InternetSite</b:SourceType>
    <b:Guid>{A7A7864D-0833-4C45-827F-D8611A883EE9}</b:Guid>
    <b:Title>Divisional Secretariat-Kaduwela</b:Title>
    <b:Year>2020</b:Year>
    <b:Author>
      <b:Author>
        <b:Corporate>Divisional Secretariat-Kaduwela</b:Corporate>
      </b:Author>
    </b:Author>
    <b:YearAccessed>2020</b:YearAccessed>
    <b:MonthAccessed>February</b:MonthAccessed>
    <b:DayAccessed>04</b:DayAccessed>
    <b:URL>http://www.kaduwela.ds.gov.lk/index.php/en/</b:URL>
    <b:RefOrder>21</b:RefOrder>
  </b:Source>
  <b:Source>
    <b:Tag>Ben17</b:Tag>
    <b:SourceType>InternetSite</b:SourceType>
    <b:Guid>{F7FE8357-77A8-4361-B33C-3530E10FBC22}</b:Guid>
    <b:Title>Worldatlas</b:Title>
    <b:Year>2017</b:Year>
    <b:YearAccessed>2020</b:YearAccessed>
    <b:MonthAccessed>February</b:MonthAccessed>
    <b:DayAccessed>04</b:DayAccessed>
    <b:URL>https://www.worldatlas.com/articles/longest-rivers-in-sri-lanka.html</b:URL>
    <b:Author>
      <b:Author>
        <b:NameList>
          <b:Person>
            <b:Last>Sawe</b:Last>
            <b:First>Benjamin</b:First>
            <b:Middle>Elisha</b:Middle>
          </b:Person>
        </b:NameList>
      </b:Author>
    </b:Author>
    <b:RefOrder>22</b:RefOrder>
  </b:Source>
  <b:Source>
    <b:Tag>Sci16</b:Tag>
    <b:SourceType>JournalArticle</b:SourceType>
    <b:Guid>{5734EFC7-1BB5-47D5-B5F5-3E2ED846BB87}</b:Guid>
    <b:Title>Disaster Ethics</b:Title>
    <b:Year>2018</b:Year>
    <b:Author>
      <b:Author>
        <b:Corporate>Science Direct</b:Corporate>
      </b:Author>
    </b:Author>
    <b:JournalName>Earth system and environmental science</b:JournalName>
    <b:Pages>301-305</b:Pages>
    <b:Volume>4</b:Volume>
    <b:RefOrder>23</b:RefOrder>
  </b:Source>
  <b:Source>
    <b:Tag>CEN06</b:Tag>
    <b:SourceType>BookSection</b:SourceType>
    <b:Guid>{BA39C463-A8B5-4341-83E7-F1628FC61679}</b:Guid>
    <b:Title>Natural Hazards and Disasters</b:Title>
    <b:Year>2006</b:Year>
    <b:Publisher>The Secretary, Central Board of Secondary Education,</b:Publisher>
    <b:City>Delhi</b:City>
    <b:Author>
      <b:Author>
        <b:Corporate>Central Board of Secondary Education</b:Corporate>
      </b:Author>
    </b:Author>
    <b:BookTitle>Natural Hazards</b:BookTitle>
    <b:Pages>30-31</b:Pages>
    <b:RefOrder>24</b:RefOrder>
  </b:Source>
  <b:Source>
    <b:Tag>Pet12</b:Tag>
    <b:SourceType>Report</b:SourceType>
    <b:Guid>{C02D2BC7-F240-4D66-A5E5-BC065E8F5309}</b:Guid>
    <b:Author>
      <b:Author>
        <b:NameList>
          <b:Person>
            <b:Last>Petrucci</b:Last>
            <b:First>Olga</b:First>
          </b:Person>
        </b:NameList>
      </b:Author>
    </b:Author>
    <b:Title>The Impact of Natural Disasters:Simplified Procedures and Open Problems</b:Title>
    <b:Year>2012</b:Year>
    <b:Publisher>Intech</b:Publisher>
    <b:City>Italy</b:City>
    <b:RefOrder>25</b:RefOrder>
  </b:Source>
  <b:Source>
    <b:Tag>PSK17</b:Tag>
    <b:SourceType>JournalArticle</b:SourceType>
    <b:Guid>{3255D842-AE1F-43ED-9447-9B52076C3AF3}</b:Guid>
    <b:Author>
      <b:Author>
        <b:NameList>
          <b:Person>
            <b:Last>Wanninayake</b:Last>
            <b:First>P.S.K.</b:First>
            <b:Middle>Rajapakshe and W.M.S.B.</b:Middle>
          </b:Person>
        </b:NameList>
      </b:Author>
    </b:Author>
    <b:Title>Increasing Trend of Floods and Landslides Disasters</b:Title>
    <b:JournalName>Sri Lanka Forum of University Economists</b:JournalName>
    <b:Year>2017</b:Year>
    <b:Pages>107-110</b:Pages>
    <b:RefOrder>26</b:RefOrder>
  </b:Source>
  <b:Source>
    <b:Tag>Kad191</b:Tag>
    <b:SourceType>InternetSite</b:SourceType>
    <b:Guid>{46AE69D2-B716-4313-B583-66EE7850DFD7}</b:Guid>
    <b:Author>
      <b:Author>
        <b:Corporate>Kaduwela Municipal Council</b:Corporate>
      </b:Author>
    </b:Author>
    <b:Title>Kaduwela Municipal Council</b:Title>
    <b:Year>2019</b:Year>
    <b:City>Kaduwela</b:City>
    <b:Publisher>Kaduwela </b:Publisher>
    <b:YearAccessed>2020</b:YearAccessed>
    <b:MonthAccessed>April</b:MonthAccessed>
    <b:DayAccessed>17</b:DayAccessed>
    <b:URL>http://kaduwela.mc.gov.lk/si/?page_id=2073&amp;lang=en</b:URL>
    <b:RefOrder>27</b:RefOrder>
  </b:Source>
  <b:Source>
    <b:Tag>Bal14</b:Tag>
    <b:SourceType>DocumentFromInternetSite</b:SourceType>
    <b:Guid>{4E938BD4-6BD1-47D5-B402-9DB781A7DB0F}</b:Guid>
    <b:Title>Types of Disasters</b:Title>
    <b:Year>2014</b:Year>
    <b:YearAccessed>2020</b:YearAccessed>
    <b:MonthAccessed>April</b:MonthAccessed>
    <b:DayAccessed>27</b:DayAccessed>
    <b:URL>https://www.researchgate.net/profile/A_Balasubramanian/publication/309782796_Types_of_Disasters/links/582348eb08aeb45b58894b14/Types-of-Disasters.pdf</b:URL>
    <b:Author>
      <b:Author>
        <b:NameList>
          <b:Person>
            <b:Last>Balasubramanian</b:Last>
            <b:First>A.</b:First>
          </b:Person>
        </b:NameList>
      </b:Author>
    </b:Author>
    <b:Month>March</b:Month>
    <b:RefOrder>28</b:RefOrder>
  </b:Source>
  <b:Source>
    <b:Tag>Urb</b:Tag>
    <b:SourceType>Report</b:SourceType>
    <b:Guid>{38A45F8C-ED0A-4FBA-A91B-67ECDDA261D6}</b:Guid>
    <b:Title>Capital City Development Plan</b:Title>
    <b:City>Colombo</b:City>
    <b:Publisher>Ministry of Megapolis &amp; Western Development</b:Publisher>
    <b:Author>
      <b:Author>
        <b:Corporate>Urban Development Authority</b:Corporate>
      </b:Author>
    </b:Author>
    <b:Year>2018-2030</b:Year>
    <b:RefOrder>29</b:RefOrder>
  </b:Source>
  <b:Source>
    <b:Tag>Hir13</b:Tag>
    <b:SourceType>JournalArticle</b:SourceType>
    <b:Guid>{BC4F6E6A-26C6-4E77-BB82-B7D724E52414}</b:Guid>
    <b:Title>Global flood risk under climate change</b:Title>
    <b:JournalName>Nature Climate Change</b:JournalName>
    <b:Year>2013</b:Year>
    <b:Pages>816-821</b:Pages>
    <b:Volume>3</b:Volume>
    <b:Issue>9</b:Issue>
    <b:Author>
      <b:Author>
        <b:NameList>
          <b:Person>
            <b:Last>Hirabayashi</b:Last>
            <b:First>Yukiko </b:First>
          </b:Person>
          <b:Person>
            <b:Last>Mahendran</b:Last>
            <b:First>Roobavannan </b:First>
          </b:Person>
          <b:Person>
            <b:Last>Koirala</b:Last>
            <b:First>Sujan </b:First>
          </b:Person>
          <b:Person>
            <b:Last>Konoshima</b:Last>
            <b:First>Lisako </b:First>
          </b:Person>
          <b:Person>
            <b:Last>Yamazaki</b:Last>
            <b:First>Dai</b:First>
          </b:Person>
          <b:Person>
            <b:Last>Watanabe</b:Last>
            <b:First>Satoshi </b:First>
          </b:Person>
          <b:Person>
            <b:Last>Kim</b:Last>
            <b:First>Hyungjun </b:First>
          </b:Person>
          <b:Person>
            <b:Last>Kanae</b:Last>
            <b:First>Shinjiro </b:First>
          </b:Person>
        </b:NameList>
      </b:Author>
    </b:Author>
    <b:RefOrder>30</b:RefOrder>
  </b:Source>
  <b:Source>
    <b:Tag>IPA08</b:Tag>
    <b:SourceType>JournalArticle</b:SourceType>
    <b:Guid>{CA0ED148-DEA4-44E7-82DF-88A506BB7925}</b:Guid>
    <b:Author>
      <b:Author>
        <b:NameList>
          <b:Person>
            <b:Last>Fowze</b:Last>
            <b:First>J.</b:First>
            <b:Middle>S. M.</b:Middle>
          </b:Person>
          <b:Person>
            <b:Last>Gunasekara</b:Last>
            <b:First>I.</b:First>
            <b:Middle>P. A.</b:Middle>
          </b:Person>
          <b:Person>
            <b:Last>Liyanage</b:Last>
            <b:First>P.</b:First>
            <b:Middle>P.</b:Middle>
          </b:Person>
          <b:Person>
            <b:Last>Hazarika</b:Last>
            <b:First>M.</b:First>
            <b:Middle>K.</b:Middle>
          </b:Person>
          <b:Person>
            <b:Last>Samarakoon</b:Last>
            <b:First>L.</b:First>
          </b:Person>
        </b:NameList>
      </b:Author>
    </b:Author>
    <b:Title>Flood Hazard Mapping in Lower Reach of Kelani River, Sri Lanka</b:Title>
    <b:PeriodicalTitle>FLOOD HAZARD MAPPING IN LOWER REACH OF KELANI RIVER, SRI LANKA</b:PeriodicalTitle>
    <b:Year>2008</b:Year>
    <b:Month>January</b:Month>
    <b:Pages>149-154</b:Pages>
    <b:JournalName>Journal of the Institution of Engineers</b:JournalName>
    <b:Volume>41</b:Volume>
    <b:Issue>5</b:Issue>
    <b:RefOrder>31</b:RefOrder>
  </b:Source>
  <b:Source>
    <b:Tag>Kad19</b:Tag>
    <b:SourceType>InternetSite</b:SourceType>
    <b:Guid>{EE8336DC-B566-41E9-A94F-A2D180EF35AD}</b:Guid>
    <b:Title>Kaduwela Municipal Council</b:Title>
    <b:Year>2019</b:Year>
    <b:Author>
      <b:Author>
        <b:NameList>
          <b:Person>
            <b:Last>Kaduwela Municipal Council</b:Last>
          </b:Person>
        </b:NameList>
      </b:Author>
    </b:Author>
    <b:YearAccessed>2020</b:YearAccessed>
    <b:MonthAccessed>01</b:MonthAccessed>
    <b:DayAccessed>19</b:DayAccessed>
    <b:URL>kaduwela.mc.gov.lk</b:URL>
    <b:RefOrder>32</b:RefOrder>
  </b:Source>
  <b:Source>
    <b:Tag>DJB16</b:Tag>
    <b:SourceType>Report</b:SourceType>
    <b:Guid>{D5709560-B8E3-41FD-994C-85DB2A67AFBA}</b:Guid>
    <b:Author>
      <b:Author>
        <b:NameList>
          <b:Person>
            <b:Last>Bader</b:Last>
            <b:Middle>J.</b:Middle>
            <b:First>D.</b:First>
          </b:Person>
        </b:NameList>
      </b:Author>
    </b:Author>
    <b:Title>Flood Risk Assessment</b:Title>
    <b:Year>2016</b:Year>
    <b:Publisher>Delft University of Technology,</b:Publisher>
    <b:City>Delft</b:City>
    <b:RefOrder>33</b:RefOrder>
  </b:Source>
  <b:Source>
    <b:Tag>GRI06</b:Tag>
    <b:SourceType>InternetSite</b:SourceType>
    <b:Guid>{2C7A0C1C-7A3D-4FA0-BD90-E6939462D9A8}</b:Guid>
    <b:Year>2006</b:Year>
    <b:Author>
      <b:Author>
        <b:Corporate>GRID-Arendal</b:Corporate>
      </b:Author>
    </b:Author>
    <b:URL>https://www.grida.no/resources/7795</b:URL>
    <b:RefOrder>34</b:RefOrder>
  </b:Source>
  <b:Source>
    <b:Tag>Bra03</b:Tag>
    <b:SourceType>BookSection</b:SourceType>
    <b:Guid>{92A50213-4653-475A-9EEC-F55A3BB8A902}</b:Guid>
    <b:Title>Urbanization and Natural Disasters in the Mediterranean: Population Growth and Climate Change in the 21st Century</b:Title>
    <b:Year>2003</b:Year>
    <b:BookTitle>Building Safer Cities: The future of disaster risk</b:BookTitle>
    <b:Publisher>The world bank</b:Publisher>
    <b:Author>
      <b:Author>
        <b:NameList>
          <b:Person>
            <b:Last>Brauch</b:Last>
            <b:First>H.G.</b:First>
          </b:Person>
        </b:NameList>
      </b:Author>
      <b:Editor>
        <b:NameList>
          <b:Person>
            <b:Last>Kreimer</b:Last>
            <b:First>A.</b:First>
          </b:Person>
          <b:Person>
            <b:Last>Arnold</b:Last>
            <b:First>M.</b:First>
          </b:Person>
          <b:Person>
            <b:Last>Carlin</b:Last>
            <b:First>A.</b:First>
          </b:Person>
        </b:NameList>
      </b:Editor>
    </b:Author>
    <b:RefOrder>35</b:RefOrder>
  </b:Source>
  <b:Source>
    <b:Tag>Bou07</b:Tag>
    <b:SourceType>JournalArticle</b:SourceType>
    <b:Guid>{695EFF96-BB70-45B5-8312-2A93918F95E8}</b:Guid>
    <b:Title>Confronting disaster losses.</b:Title>
    <b:JournalName>Science</b:JournalName>
    <b:Year>2007</b:Year>
    <b:Pages>753</b:Pages>
    <b:Volume>318</b:Volume>
    <b:Author>
      <b:Author>
        <b:NameList>
          <b:Person>
            <b:Last>Bouwer </b:Last>
            <b:Middle>M.</b:Middle>
            <b:First>L.</b:First>
          </b:Person>
          <b:Person>
            <b:Last>Crompton </b:Last>
            <b:Middle>P.</b:Middle>
            <b:First>R.</b:First>
          </b:Person>
          <b:Person>
            <b:Last>Faust </b:Last>
            <b:First>E.</b:First>
          </b:Person>
          <b:Person>
            <b:Last>Hoppe </b:Last>
            <b:First>P.</b:First>
          </b:Person>
          <b:Person>
            <b:Last>Pielke </b:Last>
            <b:First>R.</b:First>
          </b:Person>
        </b:NameList>
      </b:Author>
    </b:Author>
    <b:DOI>10.1126/science.1149628 </b:DOI>
    <b:RefOrder>36</b:RefOrder>
  </b:Source>
  <b:Source>
    <b:Tag>Kro09</b:Tag>
    <b:SourceType>JournalArticle</b:SourceType>
    <b:Guid>{0A3704B2-BABA-4766-ADAC-84EB38A495FF}</b:Guid>
    <b:Title>Flood insurance: from clients to global financial markets</b:Title>
    <b:JournalName>Journal of Flood Risk Management</b:JournalName>
    <b:Year>2009</b:Year>
    <b:Pages>68-75</b:Pages>
    <b:Volume>2</b:Volume>
    <b:Author>
      <b:Author>
        <b:NameList>
          <b:Person>
            <b:Last>Kron</b:Last>
            <b:First>W.</b:First>
          </b:Person>
        </b:NameList>
      </b:Author>
    </b:Author>
    <b:DOI>:10.1111/j.1753-318X.2008.01015.x</b:DOI>
    <b:RefOrder>37</b:RefOrder>
  </b:Source>
  <b:Source>
    <b:Tag>WHO</b:Tag>
    <b:SourceType>InternetSite</b:SourceType>
    <b:Guid>{A6619627-92AD-4BD3-A3D7-83B2263A860F}</b:Guid>
    <b:Author>
      <b:Author>
        <b:NameList>
          <b:Person>
            <b:Last>WHO</b:Last>
          </b:Person>
        </b:NameList>
      </b:Author>
    </b:Author>
    <b:Title>Floods - Technical Hazard Sheet - Natural Disaster Profile</b:Title>
    <b:URL>https://www.who.int/hac/techguidance/ems/floods/en/</b:URL>
    <b:RefOrder>38</b:RefOrder>
  </b:Source>
  <b:Source>
    <b:Tag>Sha19</b:Tag>
    <b:SourceType>JournalArticle</b:SourceType>
    <b:Guid>{1A8C155C-4D8E-4316-99C7-2830CC7F1A3F}</b:Guid>
    <b:Title>Analysis of the Losses Due to Flood and Waterlogging Disasters in China during 2006 to 2017</b:Title>
    <b:Year>2019</b:Year>
    <b:JournalName>Proceedings</b:JournalName>
    <b:Volume>7</b:Volume>
    <b:Author>
      <b:Author>
        <b:NameList>
          <b:Person>
            <b:Last>Shao</b:Last>
            <b:First>Weiwei</b:First>
          </b:Person>
          <b:Person>
            <b:Last>Li</b:Last>
            <b:First>Yuanfei</b:First>
          </b:Person>
          <b:Person>
            <b:Last>Yan</b:Last>
            <b:First>Dianyi</b:First>
          </b:Person>
          <b:Person>
            <b:Last>Liu</b:Last>
            <b:First>Jiahong</b:First>
          </b:Person>
          <b:Person>
            <b:Last>Yang</b:Last>
            <b:First>Zhiyong</b:First>
          </b:Person>
          <b:Person>
            <b:Last>Yang</b:Last>
            <b:First>Zhaohui</b:First>
          </b:Person>
        </b:NameList>
      </b:Author>
    </b:Author>
    <b:DOI>10.3390/ECWS-3-05820</b:DOI>
    <b:RefOrder>39</b:RefOrder>
  </b:Source>
  <b:Source>
    <b:Tag>Jap17</b:Tag>
    <b:SourceType>Report</b:SourceType>
    <b:Guid>{A0EF0DFE-D173-45A4-8145-2A0338F3BA80}</b:Guid>
    <b:Title>Data collection survey on desaster risk reduction sector in Sri Lanka</b:Title>
    <b:Year>2017</b:Year>
    <b:Author>
      <b:Author>
        <b:NameList>
          <b:Person>
            <b:Last>Japan International Cooperation Agency</b:Last>
          </b:Person>
        </b:NameList>
      </b:Author>
    </b:Author>
    <b:RefOrder>40</b:RefOrder>
  </b:Source>
  <b:Source>
    <b:Tag>Sto10</b:Tag>
    <b:SourceType>BookSection</b:SourceType>
    <b:Guid>{9E51374A-2567-4489-88E2-26D028555A17}</b:Guid>
    <b:Title>Tree Rings and Natural Hazards: An Introduction</b:Title>
    <b:Year>2010</b:Year>
    <b:BookTitle>Tree Rings and Natural Hazards</b:BookTitle>
    <b:Publisher>Springer, Dordrecht</b:Publisher>
    <b:Author>
      <b:Author>
        <b:NameList>
          <b:Person>
            <b:Last>Stoffel</b:Last>
            <b:First>M.</b:First>
          </b:Person>
          <b:Person>
            <b:Last>Bollschweiler </b:Last>
            <b:First>M.</b:First>
          </b:Person>
          <b:Person>
            <b:Last>Butler </b:Last>
            <b:First>D.R.</b:First>
          </b:Person>
          <b:Person>
            <b:Last>Luckman </b:Last>
            <b:First>B.H.</b:First>
          </b:Person>
        </b:NameList>
      </b:Author>
    </b:Author>
    <b:RefOrder>41</b:RefOrder>
  </b:Source>
  <b:Source>
    <b:Tag>Far17</b:Tag>
    <b:SourceType>JournalArticle</b:SourceType>
    <b:Guid>{729E2DE3-B975-4822-BDE7-9FC57E974365}</b:Guid>
    <b:Title>Evaluation of flood preparedness in government healthcare facilities in Eastern Province, Sri Lanka</b:Title>
    <b:Year>2017</b:Year>
    <b:JournalName>Global Health Action</b:JournalName>
    <b:Volume>10</b:Volume>
    <b:Issue>1</b:Issue>
    <b:Author>
      <b:Author>
        <b:NameList>
          <b:Person>
            <b:Last>Farley</b:Last>
            <b:Middle>M.</b:Middle>
            <b:First>J.</b:First>
          </b:Person>
          <b:Person>
            <b:Last>Suraweera</b:Last>
            <b:First>I.</b:First>
          </b:Person>
          <b:Person>
            <b:Last>Perera</b:Last>
            <b:First>W.L.S.P.</b:First>
          </b:Person>
          <b:Person>
            <b:Last>Hess</b:Last>
            <b:First>J.</b:First>
          </b:Person>
          <b:Person>
            <b:Last>Ebi</b:Last>
            <b:Middle>L.</b:Middle>
            <b:First>K.</b:First>
          </b:Person>
        </b:NameList>
      </b:Author>
    </b:Author>
    <b:DOI>10.1080/16549716.2017.1331539</b:DOI>
    <b:RefOrder>42</b:RefOrder>
  </b:Source>
  <b:Source>
    <b:Tag>AlJ18</b:Tag>
    <b:SourceType>JournalArticle</b:SourceType>
    <b:Guid>{1904AFCE-EC74-4E68-B77E-CBB155A7B35A}</b:Guid>
    <b:Title>Evaluation of flood susceptibility mapping using logistic regression and GIS conditioning factors</b:Title>
    <b:JournalName>Arabian Journal of Geoscinences</b:JournalName>
    <b:Year>2018</b:Year>
    <b:Volume>11</b:Volume>
    <b:Author>
      <b:Author>
        <b:NameList>
          <b:Person>
            <b:Last>Al-Juaidi </b:Last>
            <b:First>A.E.M.</b:First>
          </b:Person>
          <b:Person>
            <b:Last>Nassar</b:Last>
            <b:First>A.M.</b:First>
          </b:Person>
          <b:Person>
            <b:Last>Al-Juaidi</b:Last>
            <b:First>O.E.M.</b:First>
          </b:Person>
        </b:NameList>
      </b:Author>
    </b:Author>
    <b:DOI>https://doi.org/10.1007/s12517-018-4095-0</b:DOI>
    <b:RefOrder>43</b:RefOrder>
  </b:Source>
  <b:Source>
    <b:Tag>Sur201</b:Tag>
    <b:SourceType>JournalArticle</b:SourceType>
    <b:Guid>{F5E82282-DC21-432E-BA46-12620AD49159}</b:Guid>
    <b:Title>Challenges in biodiversity conservation in a highly modified tropical river basin in Sri Lanka</b:Title>
    <b:JournalName>Water</b:JournalName>
    <b:Year>2020</b:Year>
    <b:Pages>26</b:Pages>
    <b:Volume>12</b:Volume>
    <b:Issue>1</b:Issue>
    <b:Author>
      <b:Author>
        <b:NameList>
          <b:Person>
            <b:Last>Surasinghe</b:Last>
            <b:First>T</b:First>
          </b:Person>
          <b:Person>
            <b:Last>Kariyawasam</b:Last>
            <b:First>R</b:First>
          </b:Person>
          <b:Person>
            <b:Last>Sudasinghe</b:Last>
            <b:First>H</b:First>
          </b:Person>
          <b:Person>
            <b:Last>Karunarathna</b:Last>
            <b:First>S</b:First>
          </b:Person>
        </b:NameList>
      </b:Author>
    </b:Author>
    <b:RefOrder>44</b:RefOrder>
  </b:Source>
  <b:Source>
    <b:Tag>Placeholder1</b:Tag>
    <b:SourceType>InternetSite</b:SourceType>
    <b:Guid>{D473DB00-9AFA-4934-87A6-F13409892E78}</b:Guid>
    <b:Title>Floods</b:Title>
    <b:Author>
      <b:Author>
        <b:Corporate>WHO</b:Corporate>
      </b:Author>
    </b:Author>
    <b:URL>https://www.who.int/health-topics/floods#tab=tab_1</b:URL>
    <b:RefOrder>45</b:RefOrder>
  </b:Source>
  <b:Source>
    <b:Tag>Placeholder2</b:Tag>
    <b:SourceType>InternetSite</b:SourceType>
    <b:Guid>{DA173AB5-0440-4576-97AD-6F7FA00A905C}</b:Guid>
    <b:Title>General Classification</b:Title>
    <b:Author>
      <b:Author>
        <b:Corporate>EM-DAT</b:Corporate>
      </b:Author>
    </b:Author>
    <b:URL>https://www.emdat.be/classification</b:URL>
    <b:Year>2009</b:Year>
    <b:RefOrder>46</b:RefOrder>
  </b:Source>
  <b:Source>
    <b:Tag>Placeholder3</b:Tag>
    <b:SourceType>JournalArticle</b:SourceType>
    <b:Guid>{4C13AC4A-B81F-4743-9F7A-5D8F355FFF9C}</b:Guid>
    <b:Title>Flood risk analysis: causes and landscape</b:Title>
    <b:Year>2018</b:Year>
    <b:Author>
      <b:Author>
        <b:NameList>
          <b:Person>
            <b:Last>Erena</b:Last>
            <b:First>Hailu</b:First>
            <b:Middle>Worku and Sitotaw Haile</b:Middle>
          </b:Person>
        </b:NameList>
      </b:Author>
    </b:Author>
    <b:Publisher>Springer Open</b:Publisher>
    <b:City>Ethiopia</b:City>
    <b:JournalName>Geoenvironmental Disasters</b:JournalName>
    <b:Volume>5(1)</b:Volume>
    <b:RefOrder>15</b:RefOrder>
  </b:Source>
  <b:Source>
    <b:Tag>Placeholder4</b:Tag>
    <b:SourceType>JournalArticle</b:SourceType>
    <b:Guid>{9E373984-1109-4AD7-A112-0FA21EE5E674}</b:Guid>
    <b:Author>
      <b:Author>
        <b:NameList>
          <b:Person>
            <b:Last>Chan</b:Last>
            <b:First>Ngai</b:First>
            <b:Middle>Weng</b:Middle>
          </b:Person>
        </b:NameList>
      </b:Author>
    </b:Author>
    <b:Title>Increasing flood risk in Malaysia:causes and solutions</b:Title>
    <b:JournalName>Disaster Prevention and Management</b:JournalName>
    <b:Year>1997</b:Year>
    <b:Volume>6</b:Volume>
    <b:RefOrder>16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CB986E-4220-4DB8-A339-EC32CF3C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5881</Words>
  <Characters>33522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2021-08-26T08:34:00Z</dcterms:created>
  <dcterms:modified xsi:type="dcterms:W3CDTF">2021-08-27T05:27:00Z</dcterms:modified>
</cp:coreProperties>
</file>