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1350"/>
        <w:tblW w:w="0" w:type="auto"/>
        <w:tblLook w:val="04A0" w:firstRow="1" w:lastRow="0" w:firstColumn="1" w:lastColumn="0" w:noHBand="0" w:noVBand="1"/>
      </w:tblPr>
      <w:tblGrid>
        <w:gridCol w:w="538"/>
        <w:gridCol w:w="3285"/>
        <w:gridCol w:w="4716"/>
      </w:tblGrid>
      <w:tr w:rsidR="00BC2DF6" w:rsidRPr="00BC2DF6" w:rsidTr="00B03B1D">
        <w:tc>
          <w:tcPr>
            <w:tcW w:w="538" w:type="dxa"/>
          </w:tcPr>
          <w:p w:rsidR="00700D2E" w:rsidRPr="00BC2DF6" w:rsidRDefault="00700D2E" w:rsidP="00700D2E">
            <w:pPr>
              <w:jc w:val="center"/>
              <w:rPr>
                <w:rFonts w:cstheme="minorHAnsi"/>
                <w:b/>
              </w:rPr>
            </w:pPr>
            <w:r w:rsidRPr="00BC2DF6">
              <w:rPr>
                <w:rFonts w:cstheme="minorHAnsi"/>
                <w:b/>
              </w:rPr>
              <w:t>No.</w:t>
            </w:r>
          </w:p>
        </w:tc>
        <w:tc>
          <w:tcPr>
            <w:tcW w:w="3285" w:type="dxa"/>
          </w:tcPr>
          <w:p w:rsidR="00700D2E" w:rsidRPr="00BC2DF6" w:rsidRDefault="00700D2E" w:rsidP="00700D2E">
            <w:pPr>
              <w:jc w:val="center"/>
              <w:rPr>
                <w:rFonts w:cstheme="minorHAnsi"/>
                <w:b/>
              </w:rPr>
            </w:pPr>
            <w:r w:rsidRPr="00BC2DF6">
              <w:rPr>
                <w:rFonts w:cstheme="minorHAnsi"/>
                <w:b/>
              </w:rPr>
              <w:t>Comments/Suggestions</w:t>
            </w:r>
          </w:p>
        </w:tc>
        <w:tc>
          <w:tcPr>
            <w:tcW w:w="4716" w:type="dxa"/>
          </w:tcPr>
          <w:p w:rsidR="00700D2E" w:rsidRPr="00BC2DF6" w:rsidRDefault="00700D2E" w:rsidP="00700D2E">
            <w:pPr>
              <w:jc w:val="center"/>
              <w:rPr>
                <w:rFonts w:cstheme="minorHAnsi"/>
                <w:b/>
              </w:rPr>
            </w:pPr>
            <w:r w:rsidRPr="00BC2DF6">
              <w:rPr>
                <w:rFonts w:cstheme="minorHAnsi"/>
                <w:b/>
              </w:rPr>
              <w:t>Remarks</w:t>
            </w:r>
          </w:p>
        </w:tc>
      </w:tr>
      <w:tr w:rsidR="00BC2DF6" w:rsidRPr="00BC2DF6" w:rsidTr="00B03B1D">
        <w:tc>
          <w:tcPr>
            <w:tcW w:w="538" w:type="dxa"/>
          </w:tcPr>
          <w:p w:rsidR="00700D2E" w:rsidRPr="00BC2DF6" w:rsidRDefault="00700D2E" w:rsidP="00700D2E">
            <w:pPr>
              <w:rPr>
                <w:rFonts w:cstheme="minorHAnsi"/>
              </w:rPr>
            </w:pPr>
            <w:r w:rsidRPr="00BC2DF6">
              <w:rPr>
                <w:rFonts w:cstheme="minorHAnsi"/>
              </w:rPr>
              <w:t>1.</w:t>
            </w:r>
          </w:p>
        </w:tc>
        <w:tc>
          <w:tcPr>
            <w:tcW w:w="3285" w:type="dxa"/>
          </w:tcPr>
          <w:p w:rsidR="00A73055" w:rsidRDefault="00A73055" w:rsidP="00700D2E">
            <w:pPr>
              <w:rPr>
                <w:rFonts w:cstheme="minorHAnsi"/>
                <w:shd w:val="clear" w:color="auto" w:fill="FFFFFF"/>
              </w:rPr>
            </w:pPr>
            <w:r>
              <w:rPr>
                <w:rFonts w:cstheme="minorHAnsi"/>
                <w:shd w:val="clear" w:color="auto" w:fill="FFFFFF"/>
              </w:rPr>
              <w:t xml:space="preserve">Both comments have been combined: </w:t>
            </w:r>
          </w:p>
          <w:p w:rsidR="00A73055" w:rsidRDefault="00A73055" w:rsidP="00700D2E">
            <w:pPr>
              <w:rPr>
                <w:rFonts w:cstheme="minorHAnsi"/>
                <w:shd w:val="clear" w:color="auto" w:fill="FFFFFF"/>
              </w:rPr>
            </w:pPr>
          </w:p>
          <w:p w:rsidR="00700D2E" w:rsidRDefault="00700D2E" w:rsidP="00700D2E">
            <w:pPr>
              <w:rPr>
                <w:rFonts w:cstheme="minorHAnsi"/>
                <w:shd w:val="clear" w:color="auto" w:fill="FFFFFF"/>
              </w:rPr>
            </w:pPr>
            <w:r w:rsidRPr="00BC2DF6">
              <w:rPr>
                <w:rFonts w:cstheme="minorHAnsi"/>
                <w:shd w:val="clear" w:color="auto" w:fill="FFFFFF"/>
              </w:rPr>
              <w:t>The author/authors might want to</w:t>
            </w:r>
            <w:r w:rsidRPr="00BC2DF6">
              <w:rPr>
                <w:rFonts w:cstheme="minorHAnsi"/>
              </w:rPr>
              <w:br/>
            </w:r>
            <w:proofErr w:type="spellStart"/>
            <w:r w:rsidRPr="00BC2DF6">
              <w:rPr>
                <w:rFonts w:cstheme="minorHAnsi"/>
                <w:shd w:val="clear" w:color="auto" w:fill="FFFFFF"/>
              </w:rPr>
              <w:t>analyze</w:t>
            </w:r>
            <w:proofErr w:type="spellEnd"/>
            <w:r w:rsidRPr="00BC2DF6">
              <w:rPr>
                <w:rFonts w:cstheme="minorHAnsi"/>
                <w:shd w:val="clear" w:color="auto" w:fill="FFFFFF"/>
              </w:rPr>
              <w:t xml:space="preserve"> more in detail the differences  between government  and civil</w:t>
            </w:r>
            <w:r w:rsidRPr="00BC2DF6">
              <w:rPr>
                <w:rFonts w:cstheme="minorHAnsi"/>
              </w:rPr>
              <w:br/>
            </w:r>
            <w:r w:rsidRPr="00BC2DF6">
              <w:rPr>
                <w:rFonts w:cstheme="minorHAnsi"/>
                <w:shd w:val="clear" w:color="auto" w:fill="FFFFFF"/>
              </w:rPr>
              <w:t>society responses in the US and China.</w:t>
            </w:r>
          </w:p>
          <w:p w:rsidR="00A73055" w:rsidRDefault="00A73055" w:rsidP="00700D2E">
            <w:pPr>
              <w:rPr>
                <w:rFonts w:cstheme="minorHAnsi"/>
                <w:shd w:val="clear" w:color="auto" w:fill="FFFFFF"/>
              </w:rPr>
            </w:pPr>
          </w:p>
          <w:p w:rsidR="00A73055" w:rsidRDefault="00A73055" w:rsidP="00700D2E">
            <w:pPr>
              <w:rPr>
                <w:rFonts w:cstheme="minorHAnsi"/>
                <w:shd w:val="clear" w:color="auto" w:fill="FFFFFF"/>
              </w:rPr>
            </w:pPr>
            <w:r>
              <w:rPr>
                <w:rFonts w:cstheme="minorHAnsi"/>
                <w:shd w:val="clear" w:color="auto" w:fill="FFFFFF"/>
              </w:rPr>
              <w:t xml:space="preserve">AND </w:t>
            </w:r>
          </w:p>
          <w:p w:rsidR="00A73055" w:rsidRDefault="00A73055" w:rsidP="00700D2E">
            <w:pPr>
              <w:rPr>
                <w:rFonts w:cstheme="minorHAnsi"/>
                <w:shd w:val="clear" w:color="auto" w:fill="FFFFFF"/>
              </w:rPr>
            </w:pPr>
          </w:p>
          <w:p w:rsidR="00A73055" w:rsidRPr="00BC2DF6" w:rsidRDefault="00A73055" w:rsidP="00700D2E">
            <w:pPr>
              <w:rPr>
                <w:rFonts w:cstheme="minorHAnsi"/>
              </w:rPr>
            </w:pPr>
            <w:r w:rsidRPr="00BC2DF6">
              <w:rPr>
                <w:rFonts w:cstheme="minorHAnsi"/>
                <w:shd w:val="clear" w:color="auto" w:fill="FFFFFF"/>
              </w:rPr>
              <w:t>In the US case,</w:t>
            </w:r>
            <w:r w:rsidRPr="00BC2DF6">
              <w:rPr>
                <w:rFonts w:cstheme="minorHAnsi"/>
              </w:rPr>
              <w:t xml:space="preserve"> </w:t>
            </w:r>
            <w:r w:rsidRPr="00BC2DF6">
              <w:rPr>
                <w:rFonts w:cstheme="minorHAnsi"/>
                <w:shd w:val="clear" w:color="auto" w:fill="FFFFFF"/>
              </w:rPr>
              <w:t>decentralisation as well as civil society's responses need to be elaborated</w:t>
            </w:r>
            <w:r w:rsidRPr="00BC2DF6">
              <w:rPr>
                <w:rFonts w:cstheme="minorHAnsi"/>
              </w:rPr>
              <w:br/>
            </w:r>
            <w:r w:rsidRPr="00BC2DF6">
              <w:rPr>
                <w:rFonts w:cstheme="minorHAnsi"/>
                <w:shd w:val="clear" w:color="auto" w:fill="FFFFFF"/>
              </w:rPr>
              <w:t>further.</w:t>
            </w:r>
          </w:p>
        </w:tc>
        <w:tc>
          <w:tcPr>
            <w:tcW w:w="4716" w:type="dxa"/>
          </w:tcPr>
          <w:p w:rsidR="00C402F6" w:rsidRDefault="00C402F6" w:rsidP="00C562A7">
            <w:pPr>
              <w:rPr>
                <w:rFonts w:cstheme="minorHAnsi"/>
              </w:rPr>
            </w:pPr>
          </w:p>
          <w:p w:rsidR="00C402F6" w:rsidRDefault="00C402F6" w:rsidP="00C402F6">
            <w:pPr>
              <w:rPr>
                <w:lang w:val="en-US"/>
              </w:rPr>
            </w:pPr>
            <w:r>
              <w:rPr>
                <w:lang w:val="en-US"/>
              </w:rPr>
              <w:t xml:space="preserve">First of all, we would like to thank the reviewers for taking the time to go through our manuscript. We truly appreciate their comments and suggestions to make our manuscript better. We have incorporated all of them and revisions have been made. </w:t>
            </w:r>
          </w:p>
          <w:p w:rsidR="00C402F6" w:rsidRDefault="00C402F6" w:rsidP="00C562A7">
            <w:pPr>
              <w:rPr>
                <w:rFonts w:cstheme="minorHAnsi"/>
              </w:rPr>
            </w:pPr>
          </w:p>
          <w:p w:rsidR="00700D2E" w:rsidRPr="00BC2DF6" w:rsidRDefault="009B7EF7" w:rsidP="00C562A7">
            <w:pPr>
              <w:rPr>
                <w:rFonts w:cstheme="minorHAnsi"/>
              </w:rPr>
            </w:pPr>
            <w:r>
              <w:rPr>
                <w:rFonts w:cstheme="minorHAnsi"/>
              </w:rPr>
              <w:t xml:space="preserve">I have added a few sentences on </w:t>
            </w:r>
            <w:r w:rsidR="00C562A7">
              <w:rPr>
                <w:rFonts w:cstheme="minorHAnsi"/>
              </w:rPr>
              <w:t>pages</w:t>
            </w:r>
            <w:r>
              <w:rPr>
                <w:rFonts w:cstheme="minorHAnsi"/>
              </w:rPr>
              <w:t xml:space="preserve"> 10 and 11 to e</w:t>
            </w:r>
            <w:r w:rsidR="00C562A7">
              <w:rPr>
                <w:rFonts w:cstheme="minorHAnsi"/>
              </w:rPr>
              <w:t xml:space="preserve">xplain the responses of the civil society and how the decentralisation in the US (sharing of power) has shaped civil societies’ responses. </w:t>
            </w:r>
          </w:p>
        </w:tc>
      </w:tr>
      <w:tr w:rsidR="00BC2DF6" w:rsidRPr="00BC2DF6" w:rsidTr="00B03B1D">
        <w:tc>
          <w:tcPr>
            <w:tcW w:w="538" w:type="dxa"/>
          </w:tcPr>
          <w:p w:rsidR="00700D2E" w:rsidRPr="00BC2DF6" w:rsidRDefault="00700D2E" w:rsidP="00700D2E">
            <w:pPr>
              <w:rPr>
                <w:rFonts w:cstheme="minorHAnsi"/>
              </w:rPr>
            </w:pPr>
            <w:r w:rsidRPr="00BC2DF6">
              <w:rPr>
                <w:rFonts w:cstheme="minorHAnsi"/>
              </w:rPr>
              <w:t>2.</w:t>
            </w:r>
          </w:p>
        </w:tc>
        <w:tc>
          <w:tcPr>
            <w:tcW w:w="3285" w:type="dxa"/>
          </w:tcPr>
          <w:p w:rsidR="00700D2E" w:rsidRPr="00BC2DF6" w:rsidRDefault="00700D2E" w:rsidP="00700D2E">
            <w:pPr>
              <w:rPr>
                <w:rFonts w:cstheme="minorHAnsi"/>
              </w:rPr>
            </w:pPr>
            <w:r w:rsidRPr="00BC2DF6">
              <w:rPr>
                <w:rFonts w:cstheme="minorHAnsi"/>
              </w:rPr>
              <w:t>Concluding that China's top down</w:t>
            </w:r>
          </w:p>
          <w:p w:rsidR="00700D2E" w:rsidRPr="00BC2DF6" w:rsidRDefault="00700D2E" w:rsidP="00700D2E">
            <w:pPr>
              <w:rPr>
                <w:rFonts w:cstheme="minorHAnsi"/>
              </w:rPr>
            </w:pPr>
            <w:r w:rsidRPr="00BC2DF6">
              <w:rPr>
                <w:rFonts w:cstheme="minorHAnsi"/>
              </w:rPr>
              <w:t>approach seems to be more effective is also quite subjective. Initially</w:t>
            </w:r>
          </w:p>
          <w:p w:rsidR="00700D2E" w:rsidRPr="00BC2DF6" w:rsidRDefault="00700D2E" w:rsidP="00700D2E">
            <w:pPr>
              <w:rPr>
                <w:rFonts w:cstheme="minorHAnsi"/>
              </w:rPr>
            </w:pPr>
            <w:r w:rsidRPr="00BC2DF6">
              <w:rPr>
                <w:rFonts w:cstheme="minorHAnsi"/>
              </w:rPr>
              <w:t>China did have some major successes but later on, one can sense that the Chinese government is still unable to  control the pandemic.</w:t>
            </w:r>
          </w:p>
        </w:tc>
        <w:tc>
          <w:tcPr>
            <w:tcW w:w="4716" w:type="dxa"/>
          </w:tcPr>
          <w:p w:rsidR="00057370" w:rsidRDefault="005851B4" w:rsidP="00B03B1D">
            <w:pPr>
              <w:rPr>
                <w:rFonts w:cstheme="minorHAnsi"/>
              </w:rPr>
            </w:pPr>
            <w:r>
              <w:rPr>
                <w:rFonts w:cstheme="minorHAnsi"/>
              </w:rPr>
              <w:t xml:space="preserve">We agree with the reviewer that the current situation in China </w:t>
            </w:r>
            <w:r w:rsidR="009B456F">
              <w:rPr>
                <w:rFonts w:cstheme="minorHAnsi"/>
              </w:rPr>
              <w:t>is seen to be in disarray</w:t>
            </w:r>
            <w:r w:rsidR="00057370">
              <w:rPr>
                <w:rFonts w:cstheme="minorHAnsi"/>
              </w:rPr>
              <w:t xml:space="preserve"> due to the omicron variant. Infection cases have also risen in many other countries due to how easily this variant spreads. For example, the US, with </w:t>
            </w:r>
            <w:r w:rsidR="009E612D">
              <w:rPr>
                <w:rFonts w:cstheme="minorHAnsi"/>
              </w:rPr>
              <w:t xml:space="preserve">the </w:t>
            </w:r>
            <w:r w:rsidR="00057370">
              <w:rPr>
                <w:rFonts w:cstheme="minorHAnsi"/>
              </w:rPr>
              <w:t xml:space="preserve">easing of restrictions, currently has an average of 70,000 confirmed cases in a week and more than 500 deaths on a weekly average. </w:t>
            </w:r>
          </w:p>
          <w:p w:rsidR="00057370" w:rsidRDefault="00057370" w:rsidP="00B03B1D">
            <w:pPr>
              <w:rPr>
                <w:rFonts w:cstheme="minorHAnsi"/>
              </w:rPr>
            </w:pPr>
          </w:p>
          <w:p w:rsidR="00C246F2" w:rsidRDefault="00057370" w:rsidP="00D22F7B">
            <w:pPr>
              <w:rPr>
                <w:rFonts w:cstheme="minorHAnsi"/>
              </w:rPr>
            </w:pPr>
            <w:r>
              <w:rPr>
                <w:rFonts w:cstheme="minorHAnsi"/>
              </w:rPr>
              <w:t xml:space="preserve">In facing the omicron variant, </w:t>
            </w:r>
            <w:r w:rsidR="00DD0ACC">
              <w:rPr>
                <w:rFonts w:cstheme="minorHAnsi"/>
              </w:rPr>
              <w:t xml:space="preserve">China has </w:t>
            </w:r>
            <w:r w:rsidR="00D22F7B">
              <w:rPr>
                <w:rFonts w:cstheme="minorHAnsi"/>
              </w:rPr>
              <w:t xml:space="preserve">adopted </w:t>
            </w:r>
            <w:r>
              <w:rPr>
                <w:rFonts w:cstheme="minorHAnsi"/>
              </w:rPr>
              <w:t xml:space="preserve">a </w:t>
            </w:r>
            <w:r w:rsidR="00B03B1D">
              <w:rPr>
                <w:rFonts w:cstheme="minorHAnsi"/>
              </w:rPr>
              <w:t>‘zero-</w:t>
            </w:r>
            <w:proofErr w:type="spellStart"/>
            <w:r w:rsidR="00B03B1D">
              <w:rPr>
                <w:rFonts w:cstheme="minorHAnsi"/>
              </w:rPr>
              <w:t>Covid</w:t>
            </w:r>
            <w:proofErr w:type="spellEnd"/>
            <w:r w:rsidR="00B03B1D">
              <w:rPr>
                <w:rFonts w:cstheme="minorHAnsi"/>
              </w:rPr>
              <w:t xml:space="preserve"> strategy’</w:t>
            </w:r>
            <w:r w:rsidR="00D22F7B">
              <w:rPr>
                <w:rFonts w:cstheme="minorHAnsi"/>
              </w:rPr>
              <w:t>, which is unconventional and unpopular</w:t>
            </w:r>
            <w:r>
              <w:rPr>
                <w:rFonts w:cstheme="minorHAnsi"/>
              </w:rPr>
              <w:t xml:space="preserve">. </w:t>
            </w:r>
            <w:r w:rsidR="00D22F7B">
              <w:rPr>
                <w:rFonts w:cstheme="minorHAnsi"/>
              </w:rPr>
              <w:t xml:space="preserve">It is, however, not easy to </w:t>
            </w:r>
            <w:r w:rsidR="00B03B1D">
              <w:rPr>
                <w:rFonts w:cstheme="minorHAnsi"/>
              </w:rPr>
              <w:t>maintain an enduring ‘zero-</w:t>
            </w:r>
            <w:proofErr w:type="spellStart"/>
            <w:r w:rsidR="00B03B1D">
              <w:rPr>
                <w:rFonts w:cstheme="minorHAnsi"/>
              </w:rPr>
              <w:t>Covid</w:t>
            </w:r>
            <w:proofErr w:type="spellEnd"/>
            <w:r w:rsidR="00B03B1D">
              <w:rPr>
                <w:rFonts w:cstheme="minorHAnsi"/>
              </w:rPr>
              <w:t xml:space="preserve"> strategy’</w:t>
            </w:r>
            <w:r w:rsidR="00D22F7B">
              <w:rPr>
                <w:rFonts w:cstheme="minorHAnsi"/>
              </w:rPr>
              <w:t xml:space="preserve"> as there would be massive pressure for countries to open up and return to normalcy. </w:t>
            </w:r>
            <w:r w:rsidR="00B03B1D">
              <w:rPr>
                <w:rFonts w:cstheme="minorHAnsi"/>
              </w:rPr>
              <w:t xml:space="preserve">If </w:t>
            </w:r>
            <w:r w:rsidR="00D22F7B">
              <w:rPr>
                <w:rFonts w:cstheme="minorHAnsi"/>
              </w:rPr>
              <w:t xml:space="preserve">we </w:t>
            </w:r>
            <w:r w:rsidR="00B03B1D">
              <w:rPr>
                <w:rFonts w:cstheme="minorHAnsi"/>
              </w:rPr>
              <w:t xml:space="preserve">look at the reopening of the economy and easing of restrictions as indicators that a country has been able to control the pandemic, </w:t>
            </w:r>
            <w:r>
              <w:rPr>
                <w:rFonts w:cstheme="minorHAnsi"/>
              </w:rPr>
              <w:t xml:space="preserve">that </w:t>
            </w:r>
            <w:r w:rsidR="00C0568B">
              <w:rPr>
                <w:rFonts w:cstheme="minorHAnsi"/>
              </w:rPr>
              <w:t>in my opinion, is not</w:t>
            </w:r>
            <w:r>
              <w:rPr>
                <w:rFonts w:cstheme="minorHAnsi"/>
              </w:rPr>
              <w:t xml:space="preserve"> a true indication</w:t>
            </w:r>
            <w:r w:rsidR="00C0568B">
              <w:rPr>
                <w:rFonts w:cstheme="minorHAnsi"/>
              </w:rPr>
              <w:t xml:space="preserve"> of how well the government </w:t>
            </w:r>
            <w:r>
              <w:rPr>
                <w:rFonts w:cstheme="minorHAnsi"/>
              </w:rPr>
              <w:t>has managed the pandemic</w:t>
            </w:r>
            <w:r w:rsidR="00C0568B">
              <w:rPr>
                <w:rFonts w:cstheme="minorHAnsi"/>
              </w:rPr>
              <w:t xml:space="preserve">, especially when the </w:t>
            </w:r>
            <w:r w:rsidR="009E612D">
              <w:rPr>
                <w:rFonts w:cstheme="minorHAnsi"/>
              </w:rPr>
              <w:t xml:space="preserve">number of </w:t>
            </w:r>
            <w:r w:rsidR="00C0568B">
              <w:rPr>
                <w:rFonts w:cstheme="minorHAnsi"/>
              </w:rPr>
              <w:t>confirmed cases and deaths remained substantial</w:t>
            </w:r>
            <w:r>
              <w:rPr>
                <w:rFonts w:cstheme="minorHAnsi"/>
              </w:rPr>
              <w:t xml:space="preserve">. </w:t>
            </w:r>
          </w:p>
          <w:p w:rsidR="00C246F2" w:rsidRDefault="00C246F2" w:rsidP="00D22F7B">
            <w:pPr>
              <w:rPr>
                <w:rFonts w:cstheme="minorHAnsi"/>
              </w:rPr>
            </w:pPr>
          </w:p>
          <w:p w:rsidR="00B03B1D" w:rsidRDefault="009E1A73" w:rsidP="00C246F2">
            <w:pPr>
              <w:rPr>
                <w:rFonts w:cstheme="minorHAnsi"/>
              </w:rPr>
            </w:pPr>
            <w:r>
              <w:rPr>
                <w:rFonts w:cstheme="minorHAnsi"/>
              </w:rPr>
              <w:t>Hence,</w:t>
            </w:r>
            <w:r w:rsidR="00C562A7">
              <w:rPr>
                <w:rFonts w:cstheme="minorHAnsi"/>
              </w:rPr>
              <w:t xml:space="preserve"> as of now, it is too early to conclude</w:t>
            </w:r>
            <w:r>
              <w:rPr>
                <w:rFonts w:cstheme="minorHAnsi"/>
              </w:rPr>
              <w:t xml:space="preserve"> that the Chinese government is not able to control the pandemic. </w:t>
            </w:r>
          </w:p>
          <w:p w:rsidR="00B03B1D" w:rsidRDefault="00B03B1D" w:rsidP="00B03B1D">
            <w:pPr>
              <w:rPr>
                <w:rFonts w:cstheme="minorHAnsi"/>
              </w:rPr>
            </w:pPr>
          </w:p>
          <w:p w:rsidR="00B03B1D" w:rsidRPr="00BC2DF6" w:rsidRDefault="00B03B1D" w:rsidP="009E1A73">
            <w:pPr>
              <w:rPr>
                <w:rFonts w:cstheme="minorHAnsi"/>
              </w:rPr>
            </w:pPr>
            <w:r>
              <w:rPr>
                <w:rFonts w:cstheme="minorHAnsi"/>
              </w:rPr>
              <w:t xml:space="preserve"> </w:t>
            </w:r>
          </w:p>
        </w:tc>
      </w:tr>
      <w:tr w:rsidR="00BC2DF6" w:rsidRPr="00BC2DF6" w:rsidTr="00B03B1D">
        <w:tc>
          <w:tcPr>
            <w:tcW w:w="538" w:type="dxa"/>
          </w:tcPr>
          <w:p w:rsidR="00700D2E" w:rsidRPr="00BC2DF6" w:rsidRDefault="00A73055" w:rsidP="00700D2E">
            <w:pPr>
              <w:rPr>
                <w:rFonts w:cstheme="minorHAnsi"/>
              </w:rPr>
            </w:pPr>
            <w:r>
              <w:rPr>
                <w:rFonts w:cstheme="minorHAnsi"/>
              </w:rPr>
              <w:lastRenderedPageBreak/>
              <w:t>3.</w:t>
            </w:r>
          </w:p>
        </w:tc>
        <w:tc>
          <w:tcPr>
            <w:tcW w:w="3285" w:type="dxa"/>
          </w:tcPr>
          <w:p w:rsidR="00700D2E" w:rsidRPr="00BC2DF6" w:rsidRDefault="00700D2E" w:rsidP="00700D2E">
            <w:pPr>
              <w:rPr>
                <w:rFonts w:cstheme="minorHAnsi"/>
              </w:rPr>
            </w:pPr>
            <w:r w:rsidRPr="00BC2DF6">
              <w:rPr>
                <w:rFonts w:cstheme="minorHAnsi"/>
                <w:shd w:val="clear" w:color="auto" w:fill="FFFFFF"/>
              </w:rPr>
              <w:t>At the same time the analysis needs to explain the</w:t>
            </w:r>
            <w:r w:rsidR="00A327A8">
              <w:rPr>
                <w:rFonts w:cstheme="minorHAnsi"/>
              </w:rPr>
              <w:t xml:space="preserve"> </w:t>
            </w:r>
            <w:r w:rsidRPr="00BC2DF6">
              <w:rPr>
                <w:rFonts w:cstheme="minorHAnsi"/>
                <w:shd w:val="clear" w:color="auto" w:fill="FFFFFF"/>
              </w:rPr>
              <w:t>effect of how individual rights  became one of the most contentious issue in</w:t>
            </w:r>
            <w:r w:rsidRPr="00BC2DF6">
              <w:rPr>
                <w:rFonts w:cstheme="minorHAnsi"/>
              </w:rPr>
              <w:br/>
            </w:r>
            <w:r w:rsidRPr="00BC2DF6">
              <w:rPr>
                <w:rFonts w:cstheme="minorHAnsi"/>
                <w:shd w:val="clear" w:color="auto" w:fill="FFFFFF"/>
              </w:rPr>
              <w:t>battling the pandemic in the US.</w:t>
            </w:r>
          </w:p>
        </w:tc>
        <w:tc>
          <w:tcPr>
            <w:tcW w:w="4716" w:type="dxa"/>
          </w:tcPr>
          <w:p w:rsidR="00700D2E" w:rsidRPr="00BC2DF6" w:rsidRDefault="00607565" w:rsidP="00C562A7">
            <w:pPr>
              <w:rPr>
                <w:rFonts w:cstheme="minorHAnsi"/>
              </w:rPr>
            </w:pPr>
            <w:r>
              <w:rPr>
                <w:rFonts w:cstheme="minorHAnsi"/>
              </w:rPr>
              <w:t>This</w:t>
            </w:r>
            <w:r w:rsidR="007C1DEC">
              <w:rPr>
                <w:rFonts w:cstheme="minorHAnsi"/>
              </w:rPr>
              <w:t xml:space="preserve"> suggestion has been included on page 11. </w:t>
            </w:r>
            <w:r>
              <w:rPr>
                <w:rFonts w:cstheme="minorHAnsi"/>
              </w:rPr>
              <w:t xml:space="preserve">We have added </w:t>
            </w:r>
            <w:r w:rsidR="00C562A7">
              <w:rPr>
                <w:rFonts w:cstheme="minorHAnsi"/>
              </w:rPr>
              <w:t>a</w:t>
            </w:r>
            <w:r>
              <w:rPr>
                <w:rFonts w:cstheme="minorHAnsi"/>
              </w:rPr>
              <w:t xml:space="preserve"> discussion on how the emphasis on individual rights may pose a challenge to the government when drafting the pandemic responses. The government was constantly faced with mounting pressure to drop certain pandemic measures because they violated individual rights.  </w:t>
            </w:r>
          </w:p>
        </w:tc>
      </w:tr>
      <w:tr w:rsidR="00BC2DF6" w:rsidRPr="00BC2DF6" w:rsidTr="00B03B1D">
        <w:tc>
          <w:tcPr>
            <w:tcW w:w="538" w:type="dxa"/>
          </w:tcPr>
          <w:p w:rsidR="00700D2E" w:rsidRPr="00BC2DF6" w:rsidRDefault="00A73055" w:rsidP="00700D2E">
            <w:pPr>
              <w:rPr>
                <w:rFonts w:cstheme="minorHAnsi"/>
              </w:rPr>
            </w:pPr>
            <w:r>
              <w:rPr>
                <w:rFonts w:cstheme="minorHAnsi"/>
              </w:rPr>
              <w:t>4</w:t>
            </w:r>
            <w:r w:rsidR="00700D2E" w:rsidRPr="00BC2DF6">
              <w:rPr>
                <w:rFonts w:cstheme="minorHAnsi"/>
              </w:rPr>
              <w:t>.</w:t>
            </w:r>
          </w:p>
        </w:tc>
        <w:tc>
          <w:tcPr>
            <w:tcW w:w="3285" w:type="dxa"/>
          </w:tcPr>
          <w:p w:rsidR="00700D2E" w:rsidRDefault="00700D2E" w:rsidP="00700D2E">
            <w:pPr>
              <w:rPr>
                <w:rFonts w:cstheme="minorHAnsi"/>
                <w:shd w:val="clear" w:color="auto" w:fill="FFFFFF"/>
              </w:rPr>
            </w:pPr>
            <w:r w:rsidRPr="00BC2DF6">
              <w:rPr>
                <w:rFonts w:cstheme="minorHAnsi"/>
                <w:shd w:val="clear" w:color="auto" w:fill="FFFFFF"/>
              </w:rPr>
              <w:t>there are other concerns that are more related</w:t>
            </w:r>
            <w:r w:rsidRPr="00BC2DF6">
              <w:rPr>
                <w:rFonts w:cstheme="minorHAnsi"/>
              </w:rPr>
              <w:br/>
            </w:r>
            <w:r w:rsidRPr="00BC2DF6">
              <w:rPr>
                <w:rFonts w:cstheme="minorHAnsi"/>
                <w:shd w:val="clear" w:color="auto" w:fill="FFFFFF"/>
              </w:rPr>
              <w:t>to the technical problems that have been identified in the article (revised</w:t>
            </w:r>
            <w:r w:rsidR="00B734A2">
              <w:rPr>
                <w:rFonts w:cstheme="minorHAnsi"/>
              </w:rPr>
              <w:t xml:space="preserve"> </w:t>
            </w:r>
            <w:r w:rsidRPr="00BC2DF6">
              <w:rPr>
                <w:rFonts w:cstheme="minorHAnsi"/>
                <w:shd w:val="clear" w:color="auto" w:fill="FFFFFF"/>
              </w:rPr>
              <w:t>version) as needing to be addressed.</w:t>
            </w:r>
          </w:p>
          <w:p w:rsidR="00B734A2" w:rsidRDefault="00B734A2" w:rsidP="00700D2E">
            <w:pPr>
              <w:rPr>
                <w:rFonts w:cstheme="minorHAnsi"/>
                <w:shd w:val="clear" w:color="auto" w:fill="FFFFFF"/>
              </w:rPr>
            </w:pPr>
          </w:p>
          <w:p w:rsidR="00700D2E" w:rsidRPr="00BC2DF6" w:rsidRDefault="00700D2E" w:rsidP="00700D2E">
            <w:pPr>
              <w:rPr>
                <w:rFonts w:cstheme="minorHAnsi"/>
                <w:shd w:val="clear" w:color="auto" w:fill="FFFFFF"/>
              </w:rPr>
            </w:pPr>
          </w:p>
          <w:p w:rsidR="00700D2E" w:rsidRPr="00337689" w:rsidRDefault="00BC2DF6" w:rsidP="00700D2E">
            <w:pPr>
              <w:pStyle w:val="ListParagraph"/>
              <w:numPr>
                <w:ilvl w:val="0"/>
                <w:numId w:val="2"/>
              </w:numPr>
              <w:rPr>
                <w:rFonts w:cstheme="minorHAnsi"/>
                <w:shd w:val="clear" w:color="auto" w:fill="FFFFFF"/>
              </w:rPr>
            </w:pPr>
            <w:r w:rsidRPr="00BC2DF6">
              <w:rPr>
                <w:rFonts w:cstheme="minorHAnsi"/>
              </w:rPr>
              <w:t>Rewrite this sentence to remove the personal pronoun ‘we’. Applicable to whole article.</w:t>
            </w:r>
          </w:p>
          <w:p w:rsidR="00337689" w:rsidRPr="00337689" w:rsidRDefault="00337689" w:rsidP="00337689">
            <w:pPr>
              <w:rPr>
                <w:rFonts w:cstheme="minorHAnsi"/>
              </w:rPr>
            </w:pPr>
          </w:p>
          <w:p w:rsidR="00A327A8" w:rsidRPr="009E1A73" w:rsidRDefault="00A327A8" w:rsidP="009E1A73">
            <w:pPr>
              <w:rPr>
                <w:rFonts w:cstheme="minorHAnsi"/>
                <w:shd w:val="clear" w:color="auto" w:fill="FFFFFF"/>
              </w:rPr>
            </w:pPr>
          </w:p>
          <w:p w:rsidR="00BC2DF6" w:rsidRPr="00337689" w:rsidRDefault="00BC2DF6" w:rsidP="00700D2E">
            <w:pPr>
              <w:pStyle w:val="ListParagraph"/>
              <w:numPr>
                <w:ilvl w:val="0"/>
                <w:numId w:val="2"/>
              </w:numPr>
              <w:rPr>
                <w:rFonts w:cstheme="minorHAnsi"/>
                <w:shd w:val="clear" w:color="auto" w:fill="FFFFFF"/>
              </w:rPr>
            </w:pPr>
            <w:r w:rsidRPr="00BC2DF6">
              <w:rPr>
                <w:rFonts w:cstheme="minorHAnsi"/>
              </w:rPr>
              <w:t>Instead of drawing conclusions (in the introduction), perhaps write about what you want to study</w:t>
            </w:r>
          </w:p>
          <w:p w:rsidR="00337689" w:rsidRPr="00BC2DF6" w:rsidRDefault="00337689" w:rsidP="00337689">
            <w:pPr>
              <w:pStyle w:val="ListParagraph"/>
              <w:ind w:left="1080"/>
              <w:rPr>
                <w:rFonts w:cstheme="minorHAnsi"/>
                <w:shd w:val="clear" w:color="auto" w:fill="FFFFFF"/>
              </w:rPr>
            </w:pPr>
          </w:p>
          <w:p w:rsidR="00BC2DF6" w:rsidRPr="00337689" w:rsidRDefault="00BC2DF6" w:rsidP="00BC2DF6">
            <w:pPr>
              <w:pStyle w:val="ListParagraph"/>
              <w:numPr>
                <w:ilvl w:val="0"/>
                <w:numId w:val="2"/>
              </w:numPr>
              <w:rPr>
                <w:rFonts w:cstheme="minorHAnsi"/>
                <w:shd w:val="clear" w:color="auto" w:fill="FFFFFF"/>
              </w:rPr>
            </w:pPr>
            <w:r w:rsidRPr="00BC2DF6">
              <w:rPr>
                <w:rFonts w:cstheme="minorHAnsi"/>
              </w:rPr>
              <w:t>R</w:t>
            </w:r>
            <w:r w:rsidR="00337689">
              <w:rPr>
                <w:rFonts w:cstheme="minorHAnsi"/>
              </w:rPr>
              <w:t>evise for accuracy (remove ‘we’)</w:t>
            </w:r>
          </w:p>
          <w:p w:rsidR="00337689" w:rsidRPr="00337689" w:rsidRDefault="00337689" w:rsidP="00337689">
            <w:pPr>
              <w:pStyle w:val="ListParagraph"/>
              <w:rPr>
                <w:rFonts w:cstheme="minorHAnsi"/>
                <w:shd w:val="clear" w:color="auto" w:fill="FFFFFF"/>
              </w:rPr>
            </w:pPr>
          </w:p>
          <w:p w:rsidR="00337689" w:rsidRPr="00BC2DF6" w:rsidRDefault="00337689" w:rsidP="00337689">
            <w:pPr>
              <w:pStyle w:val="ListParagraph"/>
              <w:ind w:left="1080"/>
              <w:rPr>
                <w:rFonts w:cstheme="minorHAnsi"/>
                <w:shd w:val="clear" w:color="auto" w:fill="FFFFFF"/>
              </w:rPr>
            </w:pPr>
          </w:p>
          <w:p w:rsidR="00700D2E" w:rsidRPr="00A327A8" w:rsidRDefault="00BC2DF6" w:rsidP="00D62155">
            <w:pPr>
              <w:pStyle w:val="ListParagraph"/>
              <w:numPr>
                <w:ilvl w:val="0"/>
                <w:numId w:val="2"/>
              </w:numPr>
              <w:rPr>
                <w:rFonts w:cstheme="minorHAnsi"/>
                <w:shd w:val="clear" w:color="auto" w:fill="FFFFFF"/>
              </w:rPr>
            </w:pPr>
            <w:r w:rsidRPr="00BC2DF6">
              <w:rPr>
                <w:rFonts w:cstheme="minorHAnsi"/>
              </w:rPr>
              <w:t>Check for consistency in the references</w:t>
            </w:r>
          </w:p>
          <w:p w:rsidR="00A327A8" w:rsidRDefault="00A327A8" w:rsidP="00A327A8">
            <w:pPr>
              <w:rPr>
                <w:rFonts w:cstheme="minorHAnsi"/>
                <w:shd w:val="clear" w:color="auto" w:fill="FFFFFF"/>
              </w:rPr>
            </w:pPr>
          </w:p>
          <w:p w:rsidR="00337689" w:rsidRPr="009E1A73" w:rsidRDefault="00337689" w:rsidP="009E1A73">
            <w:pPr>
              <w:rPr>
                <w:rFonts w:cstheme="minorHAnsi"/>
              </w:rPr>
            </w:pPr>
          </w:p>
          <w:p w:rsidR="00337689" w:rsidRPr="00337689" w:rsidRDefault="00337689" w:rsidP="00337689">
            <w:pPr>
              <w:pStyle w:val="ListParagraph"/>
              <w:ind w:left="1080"/>
              <w:rPr>
                <w:rFonts w:cstheme="minorHAnsi"/>
                <w:shd w:val="clear" w:color="auto" w:fill="FFFFFF"/>
              </w:rPr>
            </w:pPr>
          </w:p>
          <w:p w:rsidR="00337689" w:rsidRPr="00BC2DF6" w:rsidRDefault="00337689" w:rsidP="00337689">
            <w:pPr>
              <w:pStyle w:val="ListParagraph"/>
              <w:ind w:left="1080"/>
              <w:rPr>
                <w:rFonts w:cstheme="minorHAnsi"/>
                <w:shd w:val="clear" w:color="auto" w:fill="FFFFFF"/>
              </w:rPr>
            </w:pPr>
          </w:p>
          <w:p w:rsidR="00BC2DF6" w:rsidRDefault="00BC2DF6" w:rsidP="00D62155">
            <w:pPr>
              <w:pStyle w:val="ListParagraph"/>
              <w:numPr>
                <w:ilvl w:val="0"/>
                <w:numId w:val="2"/>
              </w:numPr>
              <w:rPr>
                <w:rFonts w:cstheme="minorHAnsi"/>
                <w:shd w:val="clear" w:color="auto" w:fill="FFFFFF"/>
              </w:rPr>
            </w:pPr>
            <w:r w:rsidRPr="00BC2DF6">
              <w:rPr>
                <w:rFonts w:cstheme="minorHAnsi"/>
              </w:rPr>
              <w:t xml:space="preserve">Please put his full name. Xi Jinping, </w:t>
            </w:r>
            <w:r w:rsidRPr="00BC2DF6">
              <w:rPr>
                <w:rFonts w:cstheme="minorHAnsi"/>
                <w:shd w:val="clear" w:color="auto" w:fill="FFFFFF"/>
              </w:rPr>
              <w:t>President of the People's Republic of China</w:t>
            </w:r>
          </w:p>
          <w:p w:rsidR="00337689" w:rsidRPr="00337689" w:rsidRDefault="00337689" w:rsidP="00337689">
            <w:pPr>
              <w:rPr>
                <w:rFonts w:cstheme="minorHAnsi"/>
                <w:shd w:val="clear" w:color="auto" w:fill="FFFFFF"/>
              </w:rPr>
            </w:pPr>
          </w:p>
          <w:p w:rsidR="00A327A8" w:rsidRPr="00BA4E5C" w:rsidRDefault="00BC2DF6" w:rsidP="00BA4E5C">
            <w:pPr>
              <w:pStyle w:val="ListParagraph"/>
              <w:numPr>
                <w:ilvl w:val="0"/>
                <w:numId w:val="2"/>
              </w:numPr>
              <w:rPr>
                <w:rFonts w:cstheme="minorHAnsi"/>
                <w:shd w:val="clear" w:color="auto" w:fill="FFFFFF"/>
              </w:rPr>
            </w:pPr>
            <w:r w:rsidRPr="00BC2DF6">
              <w:rPr>
                <w:rFonts w:cstheme="minorHAnsi"/>
              </w:rPr>
              <w:t xml:space="preserve">Is it significant to mention his other position instead of as President of the People’s Republic of </w:t>
            </w:r>
            <w:proofErr w:type="gramStart"/>
            <w:r w:rsidRPr="00BC2DF6">
              <w:rPr>
                <w:rFonts w:cstheme="minorHAnsi"/>
              </w:rPr>
              <w:t>China.</w:t>
            </w:r>
            <w:proofErr w:type="gramEnd"/>
            <w:r w:rsidRPr="00BC2DF6">
              <w:rPr>
                <w:rFonts w:cstheme="minorHAnsi"/>
              </w:rPr>
              <w:t xml:space="preserve"> </w:t>
            </w:r>
          </w:p>
          <w:p w:rsidR="00A327A8" w:rsidRDefault="00A327A8" w:rsidP="00A327A8">
            <w:pPr>
              <w:pStyle w:val="ListParagraph"/>
              <w:ind w:left="1080"/>
              <w:rPr>
                <w:rFonts w:cstheme="minorHAnsi"/>
                <w:shd w:val="clear" w:color="auto" w:fill="FFFFFF"/>
              </w:rPr>
            </w:pPr>
          </w:p>
          <w:p w:rsidR="00A327A8" w:rsidRPr="00BC2DF6" w:rsidRDefault="00A327A8" w:rsidP="00A327A8">
            <w:pPr>
              <w:pStyle w:val="ListParagraph"/>
              <w:ind w:left="1080"/>
              <w:rPr>
                <w:rFonts w:cstheme="minorHAnsi"/>
                <w:shd w:val="clear" w:color="auto" w:fill="FFFFFF"/>
              </w:rPr>
            </w:pPr>
          </w:p>
          <w:p w:rsidR="00BC2DF6" w:rsidRPr="00BC2DF6" w:rsidRDefault="00BC2DF6" w:rsidP="00D62155">
            <w:pPr>
              <w:pStyle w:val="ListParagraph"/>
              <w:numPr>
                <w:ilvl w:val="0"/>
                <w:numId w:val="2"/>
              </w:numPr>
              <w:rPr>
                <w:rFonts w:cstheme="minorHAnsi"/>
                <w:shd w:val="clear" w:color="auto" w:fill="FFFFFF"/>
              </w:rPr>
            </w:pPr>
            <w:r w:rsidRPr="00BC2DF6">
              <w:rPr>
                <w:rFonts w:cstheme="minorHAnsi"/>
              </w:rPr>
              <w:t>Other comments in track changes</w:t>
            </w:r>
          </w:p>
          <w:p w:rsidR="00700D2E" w:rsidRPr="00BC2DF6" w:rsidRDefault="00700D2E" w:rsidP="00700D2E">
            <w:pPr>
              <w:rPr>
                <w:rFonts w:cstheme="minorHAnsi"/>
              </w:rPr>
            </w:pPr>
          </w:p>
        </w:tc>
        <w:tc>
          <w:tcPr>
            <w:tcW w:w="4716" w:type="dxa"/>
          </w:tcPr>
          <w:p w:rsidR="00700D2E" w:rsidRDefault="00B734A2" w:rsidP="00700D2E">
            <w:pPr>
              <w:rPr>
                <w:rFonts w:cstheme="minorHAnsi"/>
              </w:rPr>
            </w:pPr>
            <w:r>
              <w:rPr>
                <w:rFonts w:cstheme="minorHAnsi"/>
              </w:rPr>
              <w:lastRenderedPageBreak/>
              <w:t xml:space="preserve">First of all, thank you very much for your effort in highlighting the changes that need to be made in our manuscript. It has made </w:t>
            </w:r>
            <w:r w:rsidR="00337689">
              <w:rPr>
                <w:rFonts w:cstheme="minorHAnsi"/>
              </w:rPr>
              <w:t>the</w:t>
            </w:r>
            <w:r>
              <w:rPr>
                <w:rFonts w:cstheme="minorHAnsi"/>
              </w:rPr>
              <w:t xml:space="preserve"> revision </w:t>
            </w:r>
            <w:r w:rsidR="00337689">
              <w:rPr>
                <w:rFonts w:cstheme="minorHAnsi"/>
              </w:rPr>
              <w:t>process much direct and easier</w:t>
            </w:r>
            <w:r>
              <w:rPr>
                <w:rFonts w:cstheme="minorHAnsi"/>
              </w:rPr>
              <w:t xml:space="preserve">. </w:t>
            </w:r>
          </w:p>
          <w:p w:rsidR="009E1A73" w:rsidRDefault="009E1A73" w:rsidP="00700D2E">
            <w:pPr>
              <w:rPr>
                <w:rFonts w:cstheme="minorHAnsi"/>
              </w:rPr>
            </w:pPr>
          </w:p>
          <w:p w:rsidR="009E1A73" w:rsidRDefault="009E1A73" w:rsidP="00700D2E">
            <w:pPr>
              <w:rPr>
                <w:rFonts w:cstheme="minorHAnsi"/>
              </w:rPr>
            </w:pPr>
          </w:p>
          <w:p w:rsidR="009E1A73" w:rsidRDefault="009E1A73" w:rsidP="00700D2E">
            <w:pPr>
              <w:rPr>
                <w:rFonts w:cstheme="minorHAnsi"/>
              </w:rPr>
            </w:pPr>
          </w:p>
          <w:p w:rsidR="00337689" w:rsidRDefault="00337689" w:rsidP="00337689">
            <w:pPr>
              <w:rPr>
                <w:rFonts w:cstheme="minorHAnsi"/>
              </w:rPr>
            </w:pPr>
          </w:p>
          <w:p w:rsidR="00337689" w:rsidRDefault="00337689" w:rsidP="00337689">
            <w:pPr>
              <w:pStyle w:val="ListParagraph"/>
              <w:numPr>
                <w:ilvl w:val="0"/>
                <w:numId w:val="4"/>
              </w:numPr>
              <w:ind w:left="463" w:hanging="550"/>
              <w:rPr>
                <w:rFonts w:cstheme="minorHAnsi"/>
              </w:rPr>
            </w:pPr>
            <w:r>
              <w:rPr>
                <w:rFonts w:cstheme="minorHAnsi"/>
              </w:rPr>
              <w:t>Suggestion has been taken and we have removed all the pronoun, ‘we’ and substitute with, ‘The authors’</w:t>
            </w:r>
            <w:r w:rsidR="009E1A73">
              <w:rPr>
                <w:rFonts w:cstheme="minorHAnsi"/>
              </w:rPr>
              <w:t xml:space="preserve">. </w:t>
            </w:r>
          </w:p>
          <w:p w:rsidR="009E1A73" w:rsidRDefault="009E1A73" w:rsidP="009E1A73">
            <w:pPr>
              <w:ind w:left="-87"/>
              <w:rPr>
                <w:rFonts w:cstheme="minorHAnsi"/>
              </w:rPr>
            </w:pPr>
          </w:p>
          <w:p w:rsidR="009E1A73" w:rsidRDefault="009E1A73" w:rsidP="009E1A73">
            <w:pPr>
              <w:ind w:left="-87"/>
              <w:rPr>
                <w:rFonts w:cstheme="minorHAnsi"/>
              </w:rPr>
            </w:pPr>
          </w:p>
          <w:p w:rsidR="009E1A73" w:rsidRDefault="009E1A73" w:rsidP="009E1A73">
            <w:pPr>
              <w:ind w:left="-87"/>
              <w:rPr>
                <w:rFonts w:cstheme="minorHAnsi"/>
              </w:rPr>
            </w:pPr>
          </w:p>
          <w:p w:rsidR="009E1A73" w:rsidRPr="009E1A73" w:rsidRDefault="009E1A73" w:rsidP="009E1A73">
            <w:pPr>
              <w:ind w:left="-87"/>
              <w:rPr>
                <w:rFonts w:cstheme="minorHAnsi"/>
              </w:rPr>
            </w:pPr>
          </w:p>
          <w:p w:rsidR="009E1A73" w:rsidRDefault="009E1A73" w:rsidP="00337689">
            <w:pPr>
              <w:pStyle w:val="ListParagraph"/>
              <w:numPr>
                <w:ilvl w:val="0"/>
                <w:numId w:val="4"/>
              </w:numPr>
              <w:ind w:left="463" w:hanging="550"/>
              <w:rPr>
                <w:rFonts w:cstheme="minorHAnsi"/>
              </w:rPr>
            </w:pPr>
            <w:r>
              <w:rPr>
                <w:rFonts w:cstheme="minorHAnsi"/>
              </w:rPr>
              <w:t xml:space="preserve">Changes has been made. Thank you. </w:t>
            </w:r>
          </w:p>
          <w:p w:rsidR="00A327A8" w:rsidRDefault="00A327A8" w:rsidP="00A327A8">
            <w:pPr>
              <w:pStyle w:val="ListParagraph"/>
              <w:ind w:left="463"/>
              <w:rPr>
                <w:rFonts w:cstheme="minorHAnsi"/>
              </w:rPr>
            </w:pPr>
          </w:p>
          <w:p w:rsidR="00A327A8" w:rsidRDefault="00A327A8" w:rsidP="00A327A8">
            <w:pPr>
              <w:pStyle w:val="ListParagraph"/>
              <w:ind w:left="463"/>
              <w:rPr>
                <w:rFonts w:cstheme="minorHAnsi"/>
              </w:rPr>
            </w:pPr>
          </w:p>
          <w:p w:rsidR="009E1A73" w:rsidRDefault="009E1A73" w:rsidP="00A327A8">
            <w:pPr>
              <w:pStyle w:val="ListParagraph"/>
              <w:ind w:left="463"/>
              <w:rPr>
                <w:rFonts w:cstheme="minorHAnsi"/>
              </w:rPr>
            </w:pPr>
          </w:p>
          <w:p w:rsidR="009E1A73" w:rsidRDefault="009E1A73" w:rsidP="00A327A8">
            <w:pPr>
              <w:pStyle w:val="ListParagraph"/>
              <w:ind w:left="463"/>
              <w:rPr>
                <w:rFonts w:cstheme="minorHAnsi"/>
              </w:rPr>
            </w:pPr>
          </w:p>
          <w:p w:rsidR="009E1A73" w:rsidRDefault="009E1A73" w:rsidP="00A327A8">
            <w:pPr>
              <w:pStyle w:val="ListParagraph"/>
              <w:ind w:left="463"/>
              <w:rPr>
                <w:rFonts w:cstheme="minorHAnsi"/>
              </w:rPr>
            </w:pPr>
          </w:p>
          <w:p w:rsidR="009E1A73" w:rsidRDefault="009E1A73" w:rsidP="00A327A8">
            <w:pPr>
              <w:pStyle w:val="ListParagraph"/>
              <w:ind w:left="463"/>
              <w:rPr>
                <w:rFonts w:cstheme="minorHAnsi"/>
              </w:rPr>
            </w:pPr>
          </w:p>
          <w:p w:rsidR="00337689" w:rsidRDefault="00337689" w:rsidP="009E1A73">
            <w:pPr>
              <w:pStyle w:val="ListParagraph"/>
              <w:numPr>
                <w:ilvl w:val="0"/>
                <w:numId w:val="4"/>
              </w:numPr>
              <w:ind w:left="463" w:hanging="550"/>
              <w:rPr>
                <w:rFonts w:cstheme="minorHAnsi"/>
              </w:rPr>
            </w:pPr>
            <w:r w:rsidRPr="009E1A73">
              <w:rPr>
                <w:rFonts w:cstheme="minorHAnsi"/>
              </w:rPr>
              <w:t xml:space="preserve">This has been rectified. Thank you. </w:t>
            </w:r>
          </w:p>
          <w:p w:rsidR="009E1A73" w:rsidRDefault="009E1A73" w:rsidP="009E1A73">
            <w:pPr>
              <w:rPr>
                <w:rFonts w:cstheme="minorHAnsi"/>
              </w:rPr>
            </w:pPr>
          </w:p>
          <w:p w:rsidR="009E1A73" w:rsidRDefault="009E1A73" w:rsidP="009E1A73">
            <w:pPr>
              <w:rPr>
                <w:rFonts w:cstheme="minorHAnsi"/>
              </w:rPr>
            </w:pPr>
          </w:p>
          <w:p w:rsidR="009E1A73" w:rsidRPr="009E1A73" w:rsidRDefault="009E1A73" w:rsidP="009E1A73">
            <w:pPr>
              <w:rPr>
                <w:rFonts w:cstheme="minorHAnsi"/>
              </w:rPr>
            </w:pPr>
          </w:p>
          <w:p w:rsidR="009E1A73" w:rsidRDefault="00337689" w:rsidP="007C218F">
            <w:pPr>
              <w:pStyle w:val="ListParagraph"/>
              <w:numPr>
                <w:ilvl w:val="0"/>
                <w:numId w:val="4"/>
              </w:numPr>
              <w:ind w:left="463" w:hanging="550"/>
              <w:rPr>
                <w:rFonts w:cstheme="minorHAnsi"/>
              </w:rPr>
            </w:pPr>
            <w:r w:rsidRPr="00C562A7">
              <w:rPr>
                <w:rFonts w:cstheme="minorHAnsi"/>
              </w:rPr>
              <w:t>Yes, we followed APA referencing style. According to APA, for quotation, page number</w:t>
            </w:r>
            <w:r w:rsidR="00C562A7" w:rsidRPr="00C562A7">
              <w:rPr>
                <w:rFonts w:cstheme="minorHAnsi"/>
              </w:rPr>
              <w:t xml:space="preserve"> should be included</w:t>
            </w:r>
            <w:r w:rsidRPr="00C562A7">
              <w:rPr>
                <w:rFonts w:cstheme="minorHAnsi"/>
              </w:rPr>
              <w:t>. Hence</w:t>
            </w:r>
            <w:r w:rsidR="00C562A7">
              <w:rPr>
                <w:rFonts w:cstheme="minorHAnsi"/>
              </w:rPr>
              <w:t xml:space="preserve">, it is maintained. </w:t>
            </w:r>
          </w:p>
          <w:p w:rsidR="00C562A7" w:rsidRDefault="00C562A7" w:rsidP="00C562A7">
            <w:pPr>
              <w:pStyle w:val="ListParagraph"/>
              <w:ind w:left="463"/>
              <w:rPr>
                <w:rFonts w:cstheme="minorHAnsi"/>
              </w:rPr>
            </w:pPr>
          </w:p>
          <w:p w:rsidR="00C562A7" w:rsidRDefault="00C562A7" w:rsidP="00C562A7">
            <w:pPr>
              <w:pStyle w:val="ListParagraph"/>
              <w:ind w:left="463"/>
              <w:rPr>
                <w:rFonts w:cstheme="minorHAnsi"/>
              </w:rPr>
            </w:pPr>
          </w:p>
          <w:p w:rsidR="00C562A7" w:rsidRPr="00C562A7" w:rsidRDefault="00C562A7" w:rsidP="00C562A7">
            <w:pPr>
              <w:pStyle w:val="ListParagraph"/>
              <w:ind w:left="463"/>
              <w:rPr>
                <w:rFonts w:cstheme="minorHAnsi"/>
              </w:rPr>
            </w:pPr>
          </w:p>
          <w:p w:rsidR="00337689" w:rsidRDefault="00337689" w:rsidP="009E1A73">
            <w:pPr>
              <w:pStyle w:val="ListParagraph"/>
              <w:numPr>
                <w:ilvl w:val="0"/>
                <w:numId w:val="4"/>
              </w:numPr>
              <w:ind w:left="463" w:hanging="550"/>
              <w:rPr>
                <w:rFonts w:cstheme="minorHAnsi"/>
              </w:rPr>
            </w:pPr>
            <w:r w:rsidRPr="009E1A73">
              <w:rPr>
                <w:rFonts w:cstheme="minorHAnsi"/>
              </w:rPr>
              <w:t xml:space="preserve">Thank you for the good suggestion. This </w:t>
            </w:r>
            <w:r w:rsidR="009E1A73" w:rsidRPr="009E1A73">
              <w:rPr>
                <w:rFonts w:cstheme="minorHAnsi"/>
              </w:rPr>
              <w:t xml:space="preserve">   </w:t>
            </w:r>
            <w:r w:rsidRPr="009E1A73">
              <w:rPr>
                <w:rFonts w:cstheme="minorHAnsi"/>
              </w:rPr>
              <w:t xml:space="preserve">has been rectified. </w:t>
            </w:r>
          </w:p>
          <w:p w:rsidR="009E1A73" w:rsidRPr="009E1A73" w:rsidRDefault="009E1A73" w:rsidP="009E1A73">
            <w:pPr>
              <w:pStyle w:val="ListParagraph"/>
              <w:rPr>
                <w:rFonts w:cstheme="minorHAnsi"/>
              </w:rPr>
            </w:pPr>
          </w:p>
          <w:p w:rsidR="009E1A73" w:rsidRPr="00C562A7" w:rsidRDefault="009E1A73" w:rsidP="00C562A7">
            <w:pPr>
              <w:rPr>
                <w:rFonts w:cstheme="minorHAnsi"/>
              </w:rPr>
            </w:pPr>
          </w:p>
          <w:p w:rsidR="00337689" w:rsidRDefault="00337689" w:rsidP="00337689">
            <w:pPr>
              <w:pStyle w:val="ListParagraph"/>
              <w:ind w:left="1080"/>
              <w:rPr>
                <w:rFonts w:cstheme="minorHAnsi"/>
              </w:rPr>
            </w:pPr>
          </w:p>
          <w:p w:rsidR="00A327A8" w:rsidRPr="00BA4E5C" w:rsidRDefault="00337689" w:rsidP="00A327A8">
            <w:pPr>
              <w:pStyle w:val="ListParagraph"/>
              <w:numPr>
                <w:ilvl w:val="0"/>
                <w:numId w:val="4"/>
              </w:numPr>
              <w:ind w:left="176" w:hanging="283"/>
              <w:rPr>
                <w:rFonts w:cstheme="minorHAnsi"/>
              </w:rPr>
            </w:pPr>
            <w:r>
              <w:rPr>
                <w:rFonts w:cstheme="minorHAnsi"/>
              </w:rPr>
              <w:t xml:space="preserve">It is important to highlight President Xi as the Chairman of </w:t>
            </w:r>
            <w:bookmarkStart w:id="0" w:name="_GoBack"/>
            <w:bookmarkEnd w:id="0"/>
            <w:r w:rsidR="00070060">
              <w:rPr>
                <w:rFonts w:cstheme="minorHAnsi"/>
              </w:rPr>
              <w:t xml:space="preserve">the </w:t>
            </w:r>
            <w:r w:rsidR="00070060" w:rsidRPr="00D127D3">
              <w:rPr>
                <w:sz w:val="24"/>
                <w:szCs w:val="24"/>
              </w:rPr>
              <w:t>Central</w:t>
            </w:r>
            <w:r w:rsidRPr="00D127D3">
              <w:rPr>
                <w:sz w:val="24"/>
                <w:szCs w:val="24"/>
              </w:rPr>
              <w:t xml:space="preserve"> Military Commission</w:t>
            </w:r>
            <w:r>
              <w:rPr>
                <w:sz w:val="24"/>
                <w:szCs w:val="24"/>
              </w:rPr>
              <w:t xml:space="preserve"> in this s</w:t>
            </w:r>
            <w:r w:rsidR="009E1A73">
              <w:rPr>
                <w:sz w:val="24"/>
                <w:szCs w:val="24"/>
              </w:rPr>
              <w:t>ection</w:t>
            </w:r>
            <w:r>
              <w:rPr>
                <w:sz w:val="24"/>
                <w:szCs w:val="24"/>
              </w:rPr>
              <w:t xml:space="preserve"> because </w:t>
            </w:r>
            <w:r w:rsidR="00A327A8">
              <w:rPr>
                <w:sz w:val="24"/>
                <w:szCs w:val="24"/>
              </w:rPr>
              <w:t>it</w:t>
            </w:r>
            <w:r>
              <w:rPr>
                <w:sz w:val="24"/>
                <w:szCs w:val="24"/>
              </w:rPr>
              <w:t xml:space="preserve"> was about mobilising </w:t>
            </w:r>
            <w:r w:rsidR="00A327A8">
              <w:rPr>
                <w:sz w:val="24"/>
                <w:szCs w:val="24"/>
              </w:rPr>
              <w:t xml:space="preserve">military medics and troops, in which only the chairman has the authority to give the command. </w:t>
            </w:r>
          </w:p>
          <w:p w:rsidR="009E1A73" w:rsidRDefault="009E1A73" w:rsidP="00A327A8">
            <w:pPr>
              <w:rPr>
                <w:rFonts w:cstheme="minorHAnsi"/>
              </w:rPr>
            </w:pPr>
          </w:p>
          <w:p w:rsidR="009E1A73" w:rsidRPr="00A327A8" w:rsidRDefault="009E1A73" w:rsidP="00A327A8">
            <w:pPr>
              <w:rPr>
                <w:rFonts w:cstheme="minorHAnsi"/>
              </w:rPr>
            </w:pPr>
          </w:p>
          <w:p w:rsidR="00A327A8" w:rsidRPr="00A327A8" w:rsidRDefault="00A327A8" w:rsidP="00A327A8">
            <w:pPr>
              <w:pStyle w:val="ListParagraph"/>
              <w:numPr>
                <w:ilvl w:val="0"/>
                <w:numId w:val="4"/>
              </w:numPr>
              <w:ind w:left="176" w:hanging="283"/>
              <w:rPr>
                <w:rFonts w:cstheme="minorHAnsi"/>
              </w:rPr>
            </w:pPr>
            <w:r>
              <w:rPr>
                <w:rFonts w:cstheme="minorHAnsi"/>
              </w:rPr>
              <w:t>We are extremely thankful to the reviewer for improving our phrases and grammar. Most of</w:t>
            </w:r>
            <w:r w:rsidR="007659DE">
              <w:rPr>
                <w:rFonts w:cstheme="minorHAnsi"/>
              </w:rPr>
              <w:t xml:space="preserve"> the track changes have been accepted</w:t>
            </w:r>
            <w:r>
              <w:rPr>
                <w:rFonts w:cstheme="minorHAnsi"/>
              </w:rPr>
              <w:t>. Only cert</w:t>
            </w:r>
            <w:r w:rsidR="009E1A73">
              <w:rPr>
                <w:rFonts w:cstheme="minorHAnsi"/>
              </w:rPr>
              <w:t>ain sentences were left as they are</w:t>
            </w:r>
            <w:r>
              <w:rPr>
                <w:rFonts w:cstheme="minorHAnsi"/>
              </w:rPr>
              <w:t xml:space="preserve"> because modifying them would change the meaning that we wish to express.  We have also maintained the referencing style for Greer, S.L., </w:t>
            </w:r>
            <w:proofErr w:type="spellStart"/>
            <w:r>
              <w:rPr>
                <w:rFonts w:cstheme="minorHAnsi"/>
              </w:rPr>
              <w:t>Jarman</w:t>
            </w:r>
            <w:proofErr w:type="spellEnd"/>
            <w:r>
              <w:rPr>
                <w:rFonts w:cstheme="minorHAnsi"/>
              </w:rPr>
              <w:t xml:space="preserve">, H. </w:t>
            </w:r>
            <w:proofErr w:type="spellStart"/>
            <w:r>
              <w:rPr>
                <w:rFonts w:cstheme="minorHAnsi"/>
              </w:rPr>
              <w:t>etc</w:t>
            </w:r>
            <w:proofErr w:type="spellEnd"/>
            <w:r>
              <w:rPr>
                <w:rFonts w:cstheme="minorHAnsi"/>
              </w:rPr>
              <w:t xml:space="preserve"> in the list of </w:t>
            </w:r>
            <w:r w:rsidR="009E1A73">
              <w:rPr>
                <w:rFonts w:cstheme="minorHAnsi"/>
              </w:rPr>
              <w:t>references</w:t>
            </w:r>
            <w:r>
              <w:rPr>
                <w:rFonts w:cstheme="minorHAnsi"/>
              </w:rPr>
              <w:t xml:space="preserve"> because we are using the APA style. </w:t>
            </w:r>
          </w:p>
          <w:p w:rsidR="00B734A2" w:rsidRPr="00BC2DF6" w:rsidRDefault="00B734A2" w:rsidP="00700D2E">
            <w:pPr>
              <w:rPr>
                <w:rFonts w:cstheme="minorHAnsi"/>
              </w:rPr>
            </w:pPr>
          </w:p>
        </w:tc>
      </w:tr>
      <w:tr w:rsidR="00BC2DF6" w:rsidRPr="00BC2DF6" w:rsidTr="00B03B1D">
        <w:tc>
          <w:tcPr>
            <w:tcW w:w="538" w:type="dxa"/>
          </w:tcPr>
          <w:p w:rsidR="00700D2E" w:rsidRPr="00BC2DF6" w:rsidRDefault="00A73055" w:rsidP="00700D2E">
            <w:pPr>
              <w:rPr>
                <w:rFonts w:cstheme="minorHAnsi"/>
              </w:rPr>
            </w:pPr>
            <w:r>
              <w:rPr>
                <w:rFonts w:cstheme="minorHAnsi"/>
              </w:rPr>
              <w:lastRenderedPageBreak/>
              <w:t>5</w:t>
            </w:r>
            <w:r w:rsidR="00700D2E" w:rsidRPr="00BC2DF6">
              <w:rPr>
                <w:rFonts w:cstheme="minorHAnsi"/>
              </w:rPr>
              <w:t xml:space="preserve">. </w:t>
            </w:r>
          </w:p>
        </w:tc>
        <w:tc>
          <w:tcPr>
            <w:tcW w:w="3285" w:type="dxa"/>
          </w:tcPr>
          <w:p w:rsidR="00700D2E" w:rsidRPr="00BC2DF6" w:rsidRDefault="00700D2E" w:rsidP="00BC2DF6">
            <w:pPr>
              <w:rPr>
                <w:rFonts w:cstheme="minorHAnsi"/>
              </w:rPr>
            </w:pPr>
            <w:r w:rsidRPr="00BC2DF6">
              <w:rPr>
                <w:rFonts w:cstheme="minorHAnsi"/>
                <w:shd w:val="clear" w:color="auto" w:fill="FFFFFF"/>
              </w:rPr>
              <w:t xml:space="preserve">To </w:t>
            </w:r>
            <w:r w:rsidR="00BC2DF6">
              <w:rPr>
                <w:rFonts w:cstheme="minorHAnsi"/>
                <w:shd w:val="clear" w:color="auto" w:fill="FFFFFF"/>
              </w:rPr>
              <w:t>fine-tune</w:t>
            </w:r>
            <w:r w:rsidR="00BC2DF6">
              <w:rPr>
                <w:rFonts w:cstheme="minorHAnsi"/>
              </w:rPr>
              <w:t xml:space="preserve"> </w:t>
            </w:r>
            <w:r w:rsidRPr="00BC2DF6">
              <w:rPr>
                <w:rFonts w:cstheme="minorHAnsi"/>
                <w:shd w:val="clear" w:color="auto" w:fill="FFFFFF"/>
              </w:rPr>
              <w:t>and update your manuscript by taking into consideration certain events and</w:t>
            </w:r>
            <w:r w:rsidR="00BC2DF6">
              <w:rPr>
                <w:rFonts w:cstheme="minorHAnsi"/>
              </w:rPr>
              <w:t xml:space="preserve"> </w:t>
            </w:r>
            <w:r w:rsidRPr="00BC2DF6">
              <w:rPr>
                <w:rFonts w:cstheme="minorHAnsi"/>
                <w:shd w:val="clear" w:color="auto" w:fill="FFFFFF"/>
              </w:rPr>
              <w:t>changes that have recently occurred</w:t>
            </w:r>
          </w:p>
        </w:tc>
        <w:tc>
          <w:tcPr>
            <w:tcW w:w="4716" w:type="dxa"/>
          </w:tcPr>
          <w:p w:rsidR="00700D2E" w:rsidRPr="00BC2DF6" w:rsidRDefault="009C0D29" w:rsidP="007659DE">
            <w:pPr>
              <w:rPr>
                <w:rFonts w:cstheme="minorHAnsi"/>
              </w:rPr>
            </w:pPr>
            <w:r>
              <w:rPr>
                <w:rFonts w:cstheme="minorHAnsi"/>
              </w:rPr>
              <w:t>This good suggestion has been taken into acc</w:t>
            </w:r>
            <w:r w:rsidR="00C562A7">
              <w:rPr>
                <w:rFonts w:cstheme="minorHAnsi"/>
              </w:rPr>
              <w:t xml:space="preserve">ount. We talked about how the emergence of the Omicron variant may pose a challenge to </w:t>
            </w:r>
            <w:r w:rsidR="000B723E">
              <w:rPr>
                <w:rFonts w:cstheme="minorHAnsi"/>
              </w:rPr>
              <w:t xml:space="preserve">the resilience of China’s governance model and the doubt about </w:t>
            </w:r>
            <w:r w:rsidR="00BA4E5C">
              <w:rPr>
                <w:rFonts w:cstheme="minorHAnsi"/>
              </w:rPr>
              <w:t xml:space="preserve">the </w:t>
            </w:r>
            <w:r w:rsidR="00C562A7">
              <w:rPr>
                <w:rFonts w:cstheme="minorHAnsi"/>
              </w:rPr>
              <w:t>‘zero-</w:t>
            </w:r>
            <w:proofErr w:type="spellStart"/>
            <w:r w:rsidR="00C562A7">
              <w:rPr>
                <w:rFonts w:cstheme="minorHAnsi"/>
              </w:rPr>
              <w:t>Covid</w:t>
            </w:r>
            <w:proofErr w:type="spellEnd"/>
            <w:r w:rsidR="00C562A7">
              <w:rPr>
                <w:rFonts w:cstheme="minorHAnsi"/>
              </w:rPr>
              <w:t xml:space="preserve"> policy’ </w:t>
            </w:r>
            <w:r>
              <w:rPr>
                <w:rFonts w:cstheme="minorHAnsi"/>
              </w:rPr>
              <w:t>in the conclusion.</w:t>
            </w:r>
            <w:r w:rsidR="007659DE">
              <w:rPr>
                <w:rFonts w:cstheme="minorHAnsi"/>
              </w:rPr>
              <w:t xml:space="preserve"> More should be added but because of the 6000 words limit, we only include the maj</w:t>
            </w:r>
            <w:r w:rsidR="000561A1">
              <w:rPr>
                <w:rFonts w:cstheme="minorHAnsi"/>
              </w:rPr>
              <w:t>or event (our word count is 5997</w:t>
            </w:r>
            <w:r w:rsidR="007659DE">
              <w:rPr>
                <w:rFonts w:cstheme="minorHAnsi"/>
              </w:rPr>
              <w:t xml:space="preserve">). </w:t>
            </w:r>
            <w:r>
              <w:rPr>
                <w:rFonts w:cstheme="minorHAnsi"/>
              </w:rPr>
              <w:t xml:space="preserve"> </w:t>
            </w:r>
            <w:r w:rsidR="00C562A7">
              <w:rPr>
                <w:rFonts w:cstheme="minorHAnsi"/>
              </w:rPr>
              <w:t xml:space="preserve">Thank you so much. </w:t>
            </w:r>
          </w:p>
        </w:tc>
      </w:tr>
    </w:tbl>
    <w:p w:rsidR="005A2020" w:rsidRPr="00BC2DF6" w:rsidRDefault="005A2020" w:rsidP="00F901FA">
      <w:pPr>
        <w:rPr>
          <w:rFonts w:cstheme="minorHAnsi"/>
        </w:rPr>
      </w:pPr>
    </w:p>
    <w:sectPr w:rsidR="005A2020" w:rsidRPr="00BC2D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B82239"/>
    <w:multiLevelType w:val="hybridMultilevel"/>
    <w:tmpl w:val="4DDEAC00"/>
    <w:lvl w:ilvl="0" w:tplc="1B9A688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44D71EA2"/>
    <w:multiLevelType w:val="hybridMultilevel"/>
    <w:tmpl w:val="D28E4C8E"/>
    <w:lvl w:ilvl="0" w:tplc="CD84CB4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592074FB"/>
    <w:multiLevelType w:val="hybridMultilevel"/>
    <w:tmpl w:val="2DBCF538"/>
    <w:lvl w:ilvl="0" w:tplc="F4F01D02">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2E40E06"/>
    <w:multiLevelType w:val="hybridMultilevel"/>
    <w:tmpl w:val="E53CDA7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70A40DB1"/>
    <w:multiLevelType w:val="hybridMultilevel"/>
    <w:tmpl w:val="37425D14"/>
    <w:lvl w:ilvl="0" w:tplc="D2DE2524">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54"/>
    <w:rsid w:val="000561A1"/>
    <w:rsid w:val="00057370"/>
    <w:rsid w:val="00070060"/>
    <w:rsid w:val="000B44EA"/>
    <w:rsid w:val="000B723E"/>
    <w:rsid w:val="0016449C"/>
    <w:rsid w:val="00191B22"/>
    <w:rsid w:val="001B4854"/>
    <w:rsid w:val="001F0777"/>
    <w:rsid w:val="00337689"/>
    <w:rsid w:val="005851B4"/>
    <w:rsid w:val="005A2020"/>
    <w:rsid w:val="00607565"/>
    <w:rsid w:val="00700D2E"/>
    <w:rsid w:val="007614C9"/>
    <w:rsid w:val="007659DE"/>
    <w:rsid w:val="007C1DEC"/>
    <w:rsid w:val="009B456F"/>
    <w:rsid w:val="009B7EF7"/>
    <w:rsid w:val="009C0D29"/>
    <w:rsid w:val="009E1A73"/>
    <w:rsid w:val="009E612D"/>
    <w:rsid w:val="00A327A8"/>
    <w:rsid w:val="00A55F52"/>
    <w:rsid w:val="00A73055"/>
    <w:rsid w:val="00A76A6C"/>
    <w:rsid w:val="00B03B1D"/>
    <w:rsid w:val="00B734A2"/>
    <w:rsid w:val="00BA4E5C"/>
    <w:rsid w:val="00BC2DF6"/>
    <w:rsid w:val="00C0568B"/>
    <w:rsid w:val="00C246F2"/>
    <w:rsid w:val="00C402F6"/>
    <w:rsid w:val="00C562A7"/>
    <w:rsid w:val="00C722EA"/>
    <w:rsid w:val="00CA75B3"/>
    <w:rsid w:val="00D22F7B"/>
    <w:rsid w:val="00DD0ACC"/>
    <w:rsid w:val="00E14E0F"/>
    <w:rsid w:val="00F901F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6DF8E"/>
  <w15:chartTrackingRefBased/>
  <w15:docId w15:val="{87C9F1B2-E4E2-4ACD-A976-05184ED27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0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0D2E"/>
    <w:pPr>
      <w:ind w:left="720"/>
      <w:contextualSpacing/>
    </w:pPr>
  </w:style>
  <w:style w:type="paragraph" w:styleId="CommentText">
    <w:name w:val="annotation text"/>
    <w:basedOn w:val="Normal"/>
    <w:link w:val="CommentTextChar"/>
    <w:uiPriority w:val="99"/>
    <w:qFormat/>
    <w:rsid w:val="00BC2DF6"/>
    <w:pPr>
      <w:suppressAutoHyphens/>
      <w:spacing w:after="200" w:line="240" w:lineRule="auto"/>
      <w:ind w:leftChars="-1" w:left="-1" w:hangingChars="1" w:hanging="1"/>
      <w:textDirection w:val="btLr"/>
      <w:textAlignment w:val="top"/>
      <w:outlineLvl w:val="0"/>
    </w:pPr>
    <w:rPr>
      <w:rFonts w:ascii="Calibri" w:eastAsia="Calibri" w:hAnsi="Calibri" w:cs="Calibri"/>
      <w:position w:val="-1"/>
      <w:sz w:val="20"/>
      <w:szCs w:val="20"/>
      <w:lang w:val="en-US"/>
    </w:rPr>
  </w:style>
  <w:style w:type="character" w:customStyle="1" w:styleId="CommentTextChar">
    <w:name w:val="Comment Text Char"/>
    <w:basedOn w:val="DefaultParagraphFont"/>
    <w:link w:val="CommentText"/>
    <w:uiPriority w:val="99"/>
    <w:rsid w:val="00BC2DF6"/>
    <w:rPr>
      <w:rFonts w:ascii="Calibri" w:eastAsia="Calibri" w:hAnsi="Calibri" w:cs="Calibri"/>
      <w:position w:val="-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A8257-6ECB-4193-95A0-C3D3BEAEF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3</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PC</dc:creator>
  <cp:keywords/>
  <dc:description/>
  <cp:lastModifiedBy>Home PC</cp:lastModifiedBy>
  <cp:revision>24</cp:revision>
  <dcterms:created xsi:type="dcterms:W3CDTF">2022-05-09T08:17:00Z</dcterms:created>
  <dcterms:modified xsi:type="dcterms:W3CDTF">2022-05-12T09:05:00Z</dcterms:modified>
</cp:coreProperties>
</file>