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7A8B34" w14:textId="77777777" w:rsidR="008D722E" w:rsidRDefault="00ED7ADB">
      <w:pP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b/>
          <w:noProof/>
          <w:color w:val="000000"/>
          <w:lang w:val="en-MY" w:eastAsia="en-MY"/>
        </w:rPr>
        <w:drawing>
          <wp:inline distT="0" distB="0" distL="114300" distR="114300" wp14:anchorId="55480F9A" wp14:editId="488B6488">
            <wp:extent cx="5969000" cy="495300"/>
            <wp:effectExtent l="0" t="0" r="0" b="0"/>
            <wp:docPr id="1027" name="image1.jpg"/>
            <wp:cNvGraphicFramePr/>
            <a:graphic xmlns:a="http://schemas.openxmlformats.org/drawingml/2006/main">
              <a:graphicData uri="http://schemas.openxmlformats.org/drawingml/2006/picture">
                <pic:pic xmlns:pic="http://schemas.openxmlformats.org/drawingml/2006/picture">
                  <pic:nvPicPr>
                    <pic:cNvPr id="1027" name="image1.jpg"/>
                    <pic:cNvPicPr preferRelativeResize="0"/>
                  </pic:nvPicPr>
                  <pic:blipFill>
                    <a:blip r:embed="rId10"/>
                    <a:srcRect/>
                    <a:stretch>
                      <a:fillRect/>
                    </a:stretch>
                  </pic:blipFill>
                  <pic:spPr>
                    <a:xfrm>
                      <a:off x="0" y="0"/>
                      <a:ext cx="5969000" cy="495300"/>
                    </a:xfrm>
                    <a:prstGeom prst="rect">
                      <a:avLst/>
                    </a:prstGeom>
                  </pic:spPr>
                </pic:pic>
              </a:graphicData>
            </a:graphic>
          </wp:inline>
        </w:drawing>
      </w:r>
    </w:p>
    <w:p w14:paraId="1848C33D" w14:textId="77777777" w:rsidR="00C220BE" w:rsidRPr="00C220BE" w:rsidRDefault="00C220BE" w:rsidP="00C220BE">
      <w:pPr>
        <w:spacing w:after="0" w:line="240" w:lineRule="auto"/>
        <w:ind w:left="0" w:hanging="2"/>
        <w:jc w:val="center"/>
        <w:rPr>
          <w:rFonts w:ascii="Times New Roman" w:eastAsia="Times New Roman" w:hAnsi="Times New Roman" w:cs="Times New Roman"/>
          <w:b/>
        </w:rPr>
      </w:pPr>
    </w:p>
    <w:p w14:paraId="17BBD64C" w14:textId="0C3FA6DE" w:rsidR="008D722E" w:rsidRDefault="00ED7ADB" w:rsidP="00C220BE">
      <w:pPr>
        <w:spacing w:after="0" w:line="240" w:lineRule="auto"/>
        <w:ind w:left="1" w:hanging="3"/>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Faktor </w:t>
      </w:r>
      <w:r w:rsidR="00C220BE">
        <w:rPr>
          <w:rFonts w:ascii="Times New Roman" w:eastAsia="Times New Roman" w:hAnsi="Times New Roman" w:cs="Times New Roman"/>
          <w:b/>
          <w:sz w:val="28"/>
          <w:szCs w:val="28"/>
        </w:rPr>
        <w:t xml:space="preserve">yang mempengaruhi keputusan pembelian rumah kuota </w:t>
      </w:r>
      <w:r w:rsidR="00790559">
        <w:rPr>
          <w:rFonts w:ascii="Times New Roman" w:eastAsia="Times New Roman" w:hAnsi="Times New Roman" w:cs="Times New Roman"/>
          <w:b/>
          <w:sz w:val="28"/>
          <w:szCs w:val="28"/>
        </w:rPr>
        <w:t>Unit Kediaman Penjawat Awam</w:t>
      </w:r>
      <w:r w:rsidR="00C220BE">
        <w:rPr>
          <w:rFonts w:ascii="Times New Roman" w:eastAsia="Times New Roman" w:hAnsi="Times New Roman" w:cs="Times New Roman"/>
          <w:b/>
          <w:sz w:val="28"/>
          <w:szCs w:val="28"/>
        </w:rPr>
        <w:t xml:space="preserve"> di </w:t>
      </w:r>
      <w:r>
        <w:rPr>
          <w:rFonts w:ascii="Times New Roman" w:eastAsia="Times New Roman" w:hAnsi="Times New Roman" w:cs="Times New Roman"/>
          <w:b/>
          <w:sz w:val="28"/>
          <w:szCs w:val="28"/>
        </w:rPr>
        <w:t>Putrajaya</w:t>
      </w:r>
    </w:p>
    <w:p w14:paraId="352B6C9A" w14:textId="77777777" w:rsidR="00C220BE" w:rsidRDefault="00C220BE">
      <w:pPr>
        <w:spacing w:after="0" w:line="240" w:lineRule="auto"/>
        <w:ind w:left="0" w:hanging="2"/>
        <w:jc w:val="center"/>
        <w:rPr>
          <w:rFonts w:ascii="Times New Roman" w:eastAsia="Times New Roman" w:hAnsi="Times New Roman" w:cs="Times New Roman"/>
        </w:rPr>
      </w:pPr>
    </w:p>
    <w:p w14:paraId="4D17D473" w14:textId="148E60FC" w:rsidR="008D722E" w:rsidRDefault="00ED7ADB">
      <w:pP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rPr>
        <w:t>Nor Dalila Md Din</w:t>
      </w:r>
      <w:r w:rsidR="00C220BE">
        <w:rPr>
          <w:rFonts w:ascii="Times New Roman" w:eastAsia="Times New Roman" w:hAnsi="Times New Roman" w:cs="Times New Roman"/>
        </w:rPr>
        <w:t>,</w:t>
      </w:r>
      <w:r>
        <w:rPr>
          <w:rFonts w:ascii="Times New Roman" w:eastAsia="Times New Roman" w:hAnsi="Times New Roman" w:cs="Times New Roman"/>
        </w:rPr>
        <w:t xml:space="preserve"> Noordeyana Tambi</w:t>
      </w:r>
    </w:p>
    <w:p w14:paraId="263E27B5" w14:textId="77777777" w:rsidR="008D722E" w:rsidRDefault="008D722E">
      <w:pPr>
        <w:spacing w:after="0" w:line="240" w:lineRule="auto"/>
        <w:ind w:left="0" w:hanging="2"/>
        <w:jc w:val="center"/>
        <w:rPr>
          <w:rFonts w:ascii="Times New Roman" w:eastAsia="Times New Roman" w:hAnsi="Times New Roman" w:cs="Times New Roman"/>
          <w:color w:val="000000"/>
        </w:rPr>
      </w:pPr>
    </w:p>
    <w:p w14:paraId="3026E9D4" w14:textId="77777777" w:rsidR="009E67AE" w:rsidRDefault="00ED7ADB">
      <w:pP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Pusat Kajian Pembangunan, Sosial dan Persekitaran, Fakulti Sains Sosial dan Kemanusiaan, </w:t>
      </w:r>
    </w:p>
    <w:p w14:paraId="72C15B13" w14:textId="25A7C46A" w:rsidR="008D722E" w:rsidRDefault="00ED7ADB">
      <w:pP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Universiti Kebangsaan Malaysia</w:t>
      </w:r>
      <w:r w:rsidR="00C220BE">
        <w:rPr>
          <w:rFonts w:ascii="Times New Roman" w:eastAsia="Times New Roman" w:hAnsi="Times New Roman" w:cs="Times New Roman"/>
          <w:color w:val="000000"/>
        </w:rPr>
        <w:t>, 43600 Bangi Selangor, Malaysia</w:t>
      </w:r>
    </w:p>
    <w:p w14:paraId="7ECFE315" w14:textId="77777777" w:rsidR="008D722E" w:rsidRDefault="008D722E">
      <w:pPr>
        <w:spacing w:after="0" w:line="240" w:lineRule="auto"/>
        <w:ind w:left="0" w:hanging="2"/>
        <w:jc w:val="center"/>
        <w:rPr>
          <w:rFonts w:ascii="Times New Roman" w:eastAsia="Times New Roman" w:hAnsi="Times New Roman" w:cs="Times New Roman"/>
          <w:color w:val="000000"/>
        </w:rPr>
      </w:pPr>
    </w:p>
    <w:p w14:paraId="08478E26" w14:textId="1797C92C" w:rsidR="008D722E" w:rsidRDefault="00ED7ADB">
      <w:pPr>
        <w:spacing w:after="0" w:line="240" w:lineRule="auto"/>
        <w:ind w:left="0" w:hanging="2"/>
        <w:jc w:val="center"/>
        <w:rPr>
          <w:rFonts w:ascii="Times New Roman" w:eastAsia="Times New Roman" w:hAnsi="Times New Roman" w:cs="Times New Roman"/>
          <w:color w:val="000000"/>
        </w:rPr>
      </w:pPr>
      <w:proofErr w:type="gramStart"/>
      <w:r>
        <w:rPr>
          <w:rFonts w:ascii="Times New Roman" w:eastAsia="Times New Roman" w:hAnsi="Times New Roman" w:cs="Times New Roman"/>
          <w:color w:val="000000"/>
        </w:rPr>
        <w:t>Correspondence :</w:t>
      </w:r>
      <w:proofErr w:type="gramEnd"/>
      <w:r>
        <w:rPr>
          <w:rFonts w:ascii="Times New Roman" w:eastAsia="Times New Roman" w:hAnsi="Times New Roman" w:cs="Times New Roman"/>
          <w:color w:val="000000"/>
        </w:rPr>
        <w:t xml:space="preserve"> Noordeyana Tambi (</w:t>
      </w:r>
      <w:r w:rsidR="00C220BE">
        <w:rPr>
          <w:rFonts w:ascii="Times New Roman" w:eastAsia="Times New Roman" w:hAnsi="Times New Roman" w:cs="Times New Roman"/>
          <w:color w:val="000000"/>
        </w:rPr>
        <w:t xml:space="preserve">email: </w:t>
      </w:r>
      <w:r>
        <w:rPr>
          <w:rFonts w:ascii="Times New Roman" w:eastAsia="Times New Roman" w:hAnsi="Times New Roman" w:cs="Times New Roman"/>
          <w:color w:val="000000"/>
        </w:rPr>
        <w:t>deyana@ukm.edu.my)</w:t>
      </w:r>
    </w:p>
    <w:p w14:paraId="72DCBE69" w14:textId="77777777" w:rsidR="008D722E" w:rsidRDefault="008D722E">
      <w:pPr>
        <w:spacing w:after="0" w:line="240" w:lineRule="auto"/>
        <w:ind w:left="0" w:hanging="2"/>
        <w:jc w:val="center"/>
        <w:rPr>
          <w:rFonts w:ascii="Times New Roman" w:eastAsia="Times New Roman" w:hAnsi="Times New Roman" w:cs="Times New Roman"/>
        </w:rPr>
      </w:pPr>
    </w:p>
    <w:p w14:paraId="1981B5E9" w14:textId="3A7C3053" w:rsidR="008D722E" w:rsidRPr="006468EE" w:rsidRDefault="00ED7ADB" w:rsidP="006468EE">
      <w:pPr>
        <w:spacing w:after="0" w:line="240" w:lineRule="auto"/>
        <w:ind w:leftChars="0" w:left="2" w:hanging="2"/>
        <w:jc w:val="both"/>
        <w:rPr>
          <w:rFonts w:ascii="Times New Roman" w:eastAsia="Times New Roman" w:hAnsi="Times New Roman" w:cs="Times New Roman"/>
          <w:lang w:val="ms-MY"/>
        </w:rPr>
      </w:pPr>
      <w:r>
        <w:rPr>
          <w:rFonts w:ascii="Times New Roman" w:eastAsia="Times New Roman" w:hAnsi="Times New Roman" w:cs="Times New Roman"/>
        </w:rPr>
        <w:t>Received:</w:t>
      </w:r>
      <w:r w:rsidR="006468EE">
        <w:rPr>
          <w:rFonts w:ascii="Times New Roman" w:eastAsia="Times New Roman" w:hAnsi="Times New Roman" w:cs="Times New Roman"/>
        </w:rPr>
        <w:t xml:space="preserve"> 30 March 2022</w:t>
      </w:r>
      <w:r>
        <w:rPr>
          <w:rFonts w:ascii="Times New Roman" w:eastAsia="Times New Roman" w:hAnsi="Times New Roman" w:cs="Times New Roman"/>
        </w:rPr>
        <w:t>; Accepted:</w:t>
      </w:r>
      <w:r w:rsidR="006468EE">
        <w:rPr>
          <w:rFonts w:ascii="Times New Roman" w:eastAsia="Times New Roman" w:hAnsi="Times New Roman" w:cs="Times New Roman"/>
        </w:rPr>
        <w:t xml:space="preserve"> </w:t>
      </w:r>
      <w:r w:rsidR="006468EE">
        <w:rPr>
          <w:rFonts w:ascii="Times New Roman" w:eastAsia="Times New Roman" w:hAnsi="Times New Roman" w:cs="Times New Roman"/>
          <w:lang w:val="ms-MY"/>
        </w:rPr>
        <w:t>23</w:t>
      </w:r>
      <w:r w:rsidR="00B90202">
        <w:rPr>
          <w:rFonts w:ascii="Times New Roman" w:eastAsia="Times New Roman" w:hAnsi="Times New Roman" w:cs="Times New Roman"/>
          <w:lang w:val="ms-MY"/>
        </w:rPr>
        <w:t xml:space="preserve"> </w:t>
      </w:r>
      <w:r w:rsidR="006468EE">
        <w:rPr>
          <w:rFonts w:ascii="Times New Roman" w:eastAsia="Times New Roman" w:hAnsi="Times New Roman" w:cs="Times New Roman"/>
          <w:lang w:val="ms-MY"/>
        </w:rPr>
        <w:t>November 2022</w:t>
      </w:r>
      <w:r>
        <w:rPr>
          <w:rFonts w:ascii="Times New Roman" w:eastAsia="Times New Roman" w:hAnsi="Times New Roman" w:cs="Times New Roman"/>
        </w:rPr>
        <w:t>; Published:</w:t>
      </w:r>
      <w:r w:rsidR="006468EE">
        <w:rPr>
          <w:rFonts w:ascii="Times New Roman" w:eastAsia="Times New Roman" w:hAnsi="Times New Roman" w:cs="Times New Roman"/>
        </w:rPr>
        <w:t xml:space="preserve"> </w:t>
      </w:r>
      <w:r w:rsidR="006468EE">
        <w:rPr>
          <w:rFonts w:ascii="Times New Roman" w:eastAsia="Times New Roman" w:hAnsi="Times New Roman" w:cs="Times New Roman"/>
          <w:lang w:val="ms-MY"/>
        </w:rPr>
        <w:t>30 November 2022</w:t>
      </w:r>
    </w:p>
    <w:p w14:paraId="202C778D" w14:textId="77777777" w:rsidR="008D722E" w:rsidRDefault="008D722E">
      <w:pPr>
        <w:spacing w:after="0" w:line="240" w:lineRule="auto"/>
        <w:ind w:left="0" w:hanging="2"/>
        <w:jc w:val="both"/>
        <w:rPr>
          <w:rFonts w:ascii="Times New Roman" w:eastAsia="Times New Roman" w:hAnsi="Times New Roman" w:cs="Times New Roman"/>
          <w:color w:val="000000"/>
        </w:rPr>
      </w:pPr>
    </w:p>
    <w:p w14:paraId="64F30FC5" w14:textId="77777777" w:rsidR="008D722E" w:rsidRDefault="008D722E">
      <w:pPr>
        <w:spacing w:after="0" w:line="240" w:lineRule="auto"/>
        <w:ind w:left="0" w:hanging="2"/>
        <w:jc w:val="both"/>
        <w:rPr>
          <w:rFonts w:ascii="Times New Roman" w:eastAsia="Times New Roman" w:hAnsi="Times New Roman" w:cs="Times New Roman"/>
          <w:color w:val="000000"/>
        </w:rPr>
      </w:pPr>
    </w:p>
    <w:p w14:paraId="5BB0F792" w14:textId="77777777" w:rsidR="008D722E" w:rsidRDefault="00ED7ADB">
      <w:pP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Abstrak  </w:t>
      </w:r>
    </w:p>
    <w:p w14:paraId="2F16714F" w14:textId="77777777" w:rsidR="008D722E" w:rsidRDefault="00ED7ADB">
      <w:pP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14:paraId="0B05B24D" w14:textId="77777777" w:rsidR="008D722E" w:rsidRDefault="00ED7ADB">
      <w:pP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Dewasa ini, pasaran perumahan di Malaysia kian matang apabila pembeli cenderung bersikap selektif dalam pemilihan rumah sebelum membuat keputusan pembelian rumah. Bayaran bulanan pembiayaan pinjaman perumahan menghampiri 60% daripada jumlah gaji bulanan telah merangsang pembeli untuk memberi perhatian kepada banyak faktor kerana melibatkan jumlah yang besar dan tempoh komitmen yang lama. Oleh demikian, kajian ini bertujuan mengkaji faktor-faktor yang mempengaruhi keputusan pembelian Rumah Kuota Unit Kediaman Penjawat Awam (CSRU) di Putrajaya. Kaedah kuantitatif secara tidak rawak dan persampelan mudah telah dilakukan dengan penglibatan 269 responden yang terdiri daripada pembeli rumah CSRU di Putrajaya. Analisis deskriptif min digunakan untuk menjawab objektif kajian. Hasil penemuan mendapati faktor paling utama yang mempengaruhi keputusan pembelian rumah CSRU adalah faktor lokasi, diikuti faktor struktur rumah dan akhirnya faktor kewangan. Semua pihak berkepentingan dalam sektor perumahan perlu meneliti dan memberi penekanan terhadap dapatan kajian kerana telah terbukti faktor-faktor yang dikaji mempengaruhi keputusan pembelian rumah CSRU sekaligus memenuhi jurang ilmu dalam sektor pembangunan perumahan negara. Impak kajian ini boleh dijadikan panduan dalam proses membina rumah kepada penjawat awam di seluruh Malaysia tanpa mengurangkan kualiti rumah sedia ada.</w:t>
      </w:r>
    </w:p>
    <w:p w14:paraId="7495FC33" w14:textId="77777777" w:rsidR="008D722E" w:rsidRDefault="008D722E">
      <w:pPr>
        <w:spacing w:after="0" w:line="240" w:lineRule="auto"/>
        <w:ind w:left="0" w:hanging="2"/>
        <w:jc w:val="both"/>
        <w:rPr>
          <w:rFonts w:ascii="Times New Roman" w:eastAsia="Times New Roman" w:hAnsi="Times New Roman" w:cs="Times New Roman"/>
          <w:color w:val="000000"/>
          <w:sz w:val="24"/>
          <w:szCs w:val="24"/>
        </w:rPr>
      </w:pPr>
    </w:p>
    <w:p w14:paraId="38F934A0" w14:textId="5CFEE7A2" w:rsidR="008D722E" w:rsidRDefault="00ED7ADB">
      <w:pPr>
        <w:spacing w:after="0" w:line="240" w:lineRule="auto"/>
        <w:ind w:left="0"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Kata kunci:</w:t>
      </w:r>
      <w:r>
        <w:rPr>
          <w:rFonts w:ascii="Times New Roman" w:eastAsia="Times New Roman" w:hAnsi="Times New Roman" w:cs="Times New Roman"/>
          <w:color w:val="000000"/>
          <w:sz w:val="24"/>
          <w:szCs w:val="24"/>
        </w:rPr>
        <w:t xml:space="preserve"> </w:t>
      </w:r>
      <w:r w:rsidR="00790559">
        <w:rPr>
          <w:rFonts w:ascii="Times New Roman" w:eastAsia="Times New Roman" w:hAnsi="Times New Roman" w:cs="Times New Roman"/>
          <w:color w:val="000000"/>
          <w:sz w:val="24"/>
          <w:szCs w:val="24"/>
        </w:rPr>
        <w:t>F</w:t>
      </w:r>
      <w:r>
        <w:rPr>
          <w:rFonts w:ascii="Times New Roman" w:eastAsia="Times New Roman" w:hAnsi="Times New Roman" w:cs="Times New Roman"/>
          <w:color w:val="000000"/>
          <w:sz w:val="24"/>
          <w:szCs w:val="24"/>
        </w:rPr>
        <w:t>aktor kewangan</w:t>
      </w:r>
      <w:r w:rsidR="00790559">
        <w:rPr>
          <w:rFonts w:ascii="Times New Roman" w:eastAsia="Times New Roman" w:hAnsi="Times New Roman" w:cs="Times New Roman"/>
          <w:color w:val="000000"/>
          <w:sz w:val="24"/>
          <w:szCs w:val="24"/>
        </w:rPr>
        <w:t>, faktor lokasi,</w:t>
      </w:r>
      <w:r>
        <w:rPr>
          <w:rFonts w:ascii="Times New Roman" w:eastAsia="Times New Roman" w:hAnsi="Times New Roman" w:cs="Times New Roman"/>
          <w:color w:val="000000"/>
          <w:sz w:val="24"/>
          <w:szCs w:val="24"/>
        </w:rPr>
        <w:t xml:space="preserve"> faktor struktur rumah</w:t>
      </w:r>
      <w:r w:rsidR="00790559">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keputusan pembelian rumah</w:t>
      </w:r>
      <w:r>
        <w:rPr>
          <w:rFonts w:ascii="Times New Roman" w:eastAsia="Times New Roman" w:hAnsi="Times New Roman" w:cs="Times New Roman"/>
          <w:b/>
          <w:color w:val="000000"/>
          <w:sz w:val="24"/>
          <w:szCs w:val="24"/>
        </w:rPr>
        <w:t xml:space="preserve"> </w:t>
      </w:r>
    </w:p>
    <w:p w14:paraId="4B64C0F4" w14:textId="5DF22D9B" w:rsidR="008D722E" w:rsidRDefault="008D722E">
      <w:pPr>
        <w:spacing w:after="0" w:line="240" w:lineRule="auto"/>
        <w:ind w:left="0" w:hanging="2"/>
        <w:jc w:val="both"/>
        <w:rPr>
          <w:rFonts w:ascii="Times New Roman" w:eastAsia="Times New Roman" w:hAnsi="Times New Roman" w:cs="Times New Roman"/>
          <w:b/>
          <w:color w:val="000000"/>
          <w:sz w:val="24"/>
          <w:szCs w:val="24"/>
        </w:rPr>
      </w:pPr>
    </w:p>
    <w:p w14:paraId="2ECC6F19" w14:textId="77777777" w:rsidR="00C220BE" w:rsidRDefault="00C220BE">
      <w:pPr>
        <w:spacing w:after="0" w:line="240" w:lineRule="auto"/>
        <w:ind w:left="0" w:hanging="2"/>
        <w:jc w:val="both"/>
        <w:rPr>
          <w:rFonts w:ascii="Times New Roman" w:eastAsia="Times New Roman" w:hAnsi="Times New Roman" w:cs="Times New Roman"/>
          <w:b/>
          <w:color w:val="000000"/>
          <w:sz w:val="24"/>
          <w:szCs w:val="24"/>
        </w:rPr>
      </w:pPr>
    </w:p>
    <w:p w14:paraId="2E0A41EE" w14:textId="3B60D074" w:rsidR="00C220BE" w:rsidRPr="00C220BE" w:rsidRDefault="00C220BE" w:rsidP="00C220BE">
      <w:pPr>
        <w:spacing w:after="0" w:line="240" w:lineRule="auto"/>
        <w:ind w:left="1" w:hanging="3"/>
        <w:jc w:val="center"/>
        <w:rPr>
          <w:rFonts w:ascii="Times New Roman" w:eastAsia="Times New Roman" w:hAnsi="Times New Roman" w:cs="Times New Roman"/>
          <w:b/>
          <w:bCs/>
          <w:iCs/>
          <w:color w:val="000000"/>
          <w:sz w:val="28"/>
          <w:szCs w:val="28"/>
        </w:rPr>
      </w:pPr>
      <w:r w:rsidRPr="00C220BE">
        <w:rPr>
          <w:rFonts w:ascii="Times New Roman" w:eastAsia="Times New Roman" w:hAnsi="Times New Roman" w:cs="Times New Roman"/>
          <w:b/>
          <w:bCs/>
          <w:color w:val="000000"/>
          <w:sz w:val="28"/>
          <w:szCs w:val="28"/>
        </w:rPr>
        <w:t xml:space="preserve">Factors influencing housing purchase decisions of Civil Servant Reserved </w:t>
      </w:r>
      <w:proofErr w:type="gramStart"/>
      <w:r w:rsidRPr="00C220BE">
        <w:rPr>
          <w:rFonts w:ascii="Times New Roman" w:eastAsia="Times New Roman" w:hAnsi="Times New Roman" w:cs="Times New Roman"/>
          <w:b/>
          <w:bCs/>
          <w:color w:val="000000"/>
          <w:sz w:val="28"/>
          <w:szCs w:val="28"/>
        </w:rPr>
        <w:t xml:space="preserve">Unit  </w:t>
      </w:r>
      <w:r>
        <w:rPr>
          <w:rFonts w:ascii="Times New Roman" w:eastAsia="Times New Roman" w:hAnsi="Times New Roman" w:cs="Times New Roman"/>
          <w:b/>
          <w:bCs/>
          <w:color w:val="000000"/>
          <w:sz w:val="28"/>
          <w:szCs w:val="28"/>
        </w:rPr>
        <w:t>b</w:t>
      </w:r>
      <w:r w:rsidRPr="00C220BE">
        <w:rPr>
          <w:rFonts w:ascii="Times New Roman" w:eastAsia="Times New Roman" w:hAnsi="Times New Roman" w:cs="Times New Roman"/>
          <w:b/>
          <w:bCs/>
          <w:color w:val="000000"/>
          <w:sz w:val="28"/>
          <w:szCs w:val="28"/>
        </w:rPr>
        <w:t>uyers</w:t>
      </w:r>
      <w:proofErr w:type="gramEnd"/>
      <w:r w:rsidRPr="00C220BE">
        <w:rPr>
          <w:rFonts w:ascii="Times New Roman" w:eastAsia="Times New Roman" w:hAnsi="Times New Roman" w:cs="Times New Roman"/>
          <w:b/>
          <w:bCs/>
          <w:color w:val="000000"/>
          <w:sz w:val="28"/>
          <w:szCs w:val="28"/>
        </w:rPr>
        <w:t xml:space="preserve"> in Putrajaya</w:t>
      </w:r>
    </w:p>
    <w:p w14:paraId="66A7F527" w14:textId="77777777" w:rsidR="00C220BE" w:rsidRPr="00C220BE" w:rsidRDefault="00C220BE">
      <w:pPr>
        <w:spacing w:after="0" w:line="240" w:lineRule="auto"/>
        <w:ind w:left="0" w:hanging="2"/>
        <w:jc w:val="both"/>
        <w:rPr>
          <w:rFonts w:ascii="Times New Roman" w:eastAsia="Times New Roman" w:hAnsi="Times New Roman" w:cs="Times New Roman"/>
          <w:bCs/>
          <w:iCs/>
          <w:color w:val="000000"/>
          <w:sz w:val="24"/>
          <w:szCs w:val="24"/>
        </w:rPr>
      </w:pPr>
    </w:p>
    <w:p w14:paraId="1C857F95" w14:textId="77777777" w:rsidR="00C220BE" w:rsidRPr="00C220BE" w:rsidRDefault="00C220BE">
      <w:pPr>
        <w:spacing w:after="0" w:line="240" w:lineRule="auto"/>
        <w:ind w:left="0" w:hanging="2"/>
        <w:jc w:val="both"/>
        <w:rPr>
          <w:rFonts w:ascii="Times New Roman" w:eastAsia="Times New Roman" w:hAnsi="Times New Roman" w:cs="Times New Roman"/>
          <w:bCs/>
          <w:iCs/>
          <w:color w:val="000000"/>
          <w:sz w:val="24"/>
          <w:szCs w:val="24"/>
        </w:rPr>
      </w:pPr>
    </w:p>
    <w:p w14:paraId="734B40E1" w14:textId="5474B661" w:rsidR="008D722E" w:rsidRPr="00C220BE" w:rsidRDefault="00ED7ADB">
      <w:pPr>
        <w:spacing w:after="0" w:line="240" w:lineRule="auto"/>
        <w:ind w:left="0" w:hanging="2"/>
        <w:jc w:val="both"/>
        <w:rPr>
          <w:rFonts w:ascii="Times New Roman" w:eastAsia="Times New Roman" w:hAnsi="Times New Roman" w:cs="Times New Roman"/>
          <w:iCs/>
          <w:color w:val="000000"/>
          <w:sz w:val="24"/>
          <w:szCs w:val="24"/>
        </w:rPr>
      </w:pPr>
      <w:r w:rsidRPr="00C220BE">
        <w:rPr>
          <w:rFonts w:ascii="Times New Roman" w:eastAsia="Times New Roman" w:hAnsi="Times New Roman" w:cs="Times New Roman"/>
          <w:b/>
          <w:iCs/>
          <w:color w:val="000000"/>
          <w:sz w:val="24"/>
          <w:szCs w:val="24"/>
        </w:rPr>
        <w:t>Abstract</w:t>
      </w:r>
    </w:p>
    <w:p w14:paraId="2904FBB0" w14:textId="77777777" w:rsidR="008D722E" w:rsidRPr="00C220BE" w:rsidRDefault="008D722E">
      <w:pPr>
        <w:spacing w:after="0" w:line="240" w:lineRule="auto"/>
        <w:ind w:left="0" w:hanging="2"/>
        <w:jc w:val="both"/>
        <w:rPr>
          <w:rFonts w:ascii="Times New Roman" w:eastAsia="Times New Roman" w:hAnsi="Times New Roman" w:cs="Times New Roman"/>
          <w:iCs/>
          <w:color w:val="000000"/>
          <w:sz w:val="24"/>
          <w:szCs w:val="24"/>
        </w:rPr>
      </w:pPr>
    </w:p>
    <w:p w14:paraId="3F3863D5" w14:textId="50F9A273" w:rsidR="008D722E" w:rsidRPr="00C220BE" w:rsidRDefault="00C220BE">
      <w:pPr>
        <w:spacing w:after="0" w:line="240" w:lineRule="auto"/>
        <w:ind w:left="0" w:hanging="2"/>
        <w:jc w:val="both"/>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The current</w:t>
      </w:r>
      <w:r w:rsidRPr="00C220BE">
        <w:rPr>
          <w:rFonts w:ascii="Times New Roman" w:eastAsia="Times New Roman" w:hAnsi="Times New Roman" w:cs="Times New Roman"/>
          <w:iCs/>
          <w:color w:val="000000"/>
          <w:sz w:val="24"/>
          <w:szCs w:val="24"/>
        </w:rPr>
        <w:t xml:space="preserve"> Malaysian housing market is </w:t>
      </w:r>
      <w:r>
        <w:rPr>
          <w:rFonts w:ascii="Times New Roman" w:eastAsia="Times New Roman" w:hAnsi="Times New Roman" w:cs="Times New Roman"/>
          <w:iCs/>
          <w:color w:val="000000"/>
          <w:sz w:val="24"/>
          <w:szCs w:val="24"/>
        </w:rPr>
        <w:t>becoming more mature</w:t>
      </w:r>
      <w:r w:rsidRPr="00C220BE">
        <w:rPr>
          <w:rFonts w:ascii="Times New Roman" w:eastAsia="Times New Roman" w:hAnsi="Times New Roman" w:cs="Times New Roman"/>
          <w:iCs/>
          <w:color w:val="000000"/>
          <w:sz w:val="24"/>
          <w:szCs w:val="24"/>
        </w:rPr>
        <w:t xml:space="preserve"> as buyers are more selective in choosing a home before making a hous</w:t>
      </w:r>
      <w:r>
        <w:rPr>
          <w:rFonts w:ascii="Times New Roman" w:eastAsia="Times New Roman" w:hAnsi="Times New Roman" w:cs="Times New Roman"/>
          <w:iCs/>
          <w:color w:val="000000"/>
          <w:sz w:val="24"/>
          <w:szCs w:val="24"/>
        </w:rPr>
        <w:t>e</w:t>
      </w:r>
      <w:r w:rsidRPr="00C220BE">
        <w:rPr>
          <w:rFonts w:ascii="Times New Roman" w:eastAsia="Times New Roman" w:hAnsi="Times New Roman" w:cs="Times New Roman"/>
          <w:iCs/>
          <w:color w:val="000000"/>
          <w:sz w:val="24"/>
          <w:szCs w:val="24"/>
        </w:rPr>
        <w:t xml:space="preserve"> purchase decision. The monthly payment of the housing </w:t>
      </w:r>
      <w:r w:rsidRPr="00C220BE">
        <w:rPr>
          <w:rFonts w:ascii="Times New Roman" w:eastAsia="Times New Roman" w:hAnsi="Times New Roman" w:cs="Times New Roman"/>
          <w:iCs/>
          <w:color w:val="000000"/>
          <w:sz w:val="24"/>
          <w:szCs w:val="24"/>
        </w:rPr>
        <w:lastRenderedPageBreak/>
        <w:t xml:space="preserve">loan that requires 60% of the total monthly salary has stimulated the buyers to monitor </w:t>
      </w:r>
      <w:r w:rsidR="002173BE">
        <w:rPr>
          <w:rFonts w:ascii="Times New Roman" w:eastAsia="Times New Roman" w:hAnsi="Times New Roman" w:cs="Times New Roman"/>
          <w:iCs/>
          <w:color w:val="000000"/>
          <w:sz w:val="24"/>
          <w:szCs w:val="24"/>
        </w:rPr>
        <w:t xml:space="preserve">many </w:t>
      </w:r>
      <w:r w:rsidRPr="00C220BE">
        <w:rPr>
          <w:rFonts w:ascii="Times New Roman" w:eastAsia="Times New Roman" w:hAnsi="Times New Roman" w:cs="Times New Roman"/>
          <w:iCs/>
          <w:color w:val="000000"/>
          <w:sz w:val="24"/>
          <w:szCs w:val="24"/>
        </w:rPr>
        <w:t xml:space="preserve">factors as it involves large amount of money and long commitment period. Therefore, this study revolved around the factors that influence housing purchase decision of the Civil Servants Reserved Unit (CSRU) in Putrajaya. </w:t>
      </w:r>
      <w:r>
        <w:rPr>
          <w:rFonts w:ascii="Times New Roman" w:eastAsia="Times New Roman" w:hAnsi="Times New Roman" w:cs="Times New Roman"/>
          <w:iCs/>
          <w:color w:val="000000"/>
          <w:sz w:val="24"/>
          <w:szCs w:val="24"/>
        </w:rPr>
        <w:t>T</w:t>
      </w:r>
      <w:r w:rsidRPr="00C220BE">
        <w:rPr>
          <w:rFonts w:ascii="Times New Roman" w:eastAsia="Times New Roman" w:hAnsi="Times New Roman" w:cs="Times New Roman"/>
          <w:iCs/>
          <w:color w:val="000000"/>
          <w:sz w:val="24"/>
          <w:szCs w:val="24"/>
        </w:rPr>
        <w:t xml:space="preserve">he non-probability quantitative methods and convenience sampling were utilized with the involvement of 269 respondents consisting of CSRU homebuyers in Putrajaya. </w:t>
      </w:r>
      <w:r w:rsidR="002173BE">
        <w:rPr>
          <w:rFonts w:ascii="Times New Roman" w:eastAsia="Times New Roman" w:hAnsi="Times New Roman" w:cs="Times New Roman"/>
          <w:iCs/>
          <w:color w:val="000000"/>
          <w:sz w:val="24"/>
          <w:szCs w:val="24"/>
        </w:rPr>
        <w:t>Mean d</w:t>
      </w:r>
      <w:r w:rsidRPr="00C220BE">
        <w:rPr>
          <w:rFonts w:ascii="Times New Roman" w:eastAsia="Times New Roman" w:hAnsi="Times New Roman" w:cs="Times New Roman"/>
          <w:iCs/>
          <w:color w:val="000000"/>
          <w:sz w:val="24"/>
          <w:szCs w:val="24"/>
        </w:rPr>
        <w:t>escriptive analysis was used to answer the objectives of the study. The main factor influencing CSRU housing purchase decision is the location factor, followed by structural factor, and finally, financial factor. In conclusion, housing sector stakeholders should implement the findings of the study as it proved the influence of those factors in the decision to purchase CSRU houses while minimizing the knowledge gap in the national housing development sector. The impact of this study can be used as a guide in the process of building houses for civil servants throughout Malaysia without reducing the quality of existing houses.</w:t>
      </w:r>
    </w:p>
    <w:p w14:paraId="715AB47F" w14:textId="77777777" w:rsidR="008D722E" w:rsidRPr="00C220BE" w:rsidRDefault="008D722E">
      <w:pPr>
        <w:spacing w:after="0" w:line="240" w:lineRule="auto"/>
        <w:ind w:left="0" w:hanging="2"/>
        <w:jc w:val="both"/>
        <w:rPr>
          <w:rFonts w:ascii="Times New Roman" w:eastAsia="Times New Roman" w:hAnsi="Times New Roman" w:cs="Times New Roman"/>
          <w:iCs/>
          <w:color w:val="000000"/>
          <w:sz w:val="24"/>
          <w:szCs w:val="24"/>
        </w:rPr>
      </w:pPr>
    </w:p>
    <w:p w14:paraId="3FCB6F56" w14:textId="1F61AF6F" w:rsidR="008D722E" w:rsidRPr="00C220BE" w:rsidRDefault="00ED7ADB">
      <w:pPr>
        <w:spacing w:after="0" w:line="240" w:lineRule="auto"/>
        <w:ind w:left="0" w:hanging="2"/>
        <w:jc w:val="both"/>
        <w:rPr>
          <w:rFonts w:ascii="Times New Roman" w:eastAsia="Times New Roman" w:hAnsi="Times New Roman" w:cs="Times New Roman"/>
          <w:iCs/>
          <w:color w:val="000000"/>
          <w:sz w:val="24"/>
          <w:szCs w:val="24"/>
        </w:rPr>
      </w:pPr>
      <w:r w:rsidRPr="00C220BE">
        <w:rPr>
          <w:rFonts w:ascii="Times New Roman" w:eastAsia="Times New Roman" w:hAnsi="Times New Roman" w:cs="Times New Roman"/>
          <w:b/>
          <w:iCs/>
          <w:color w:val="000000"/>
          <w:sz w:val="24"/>
          <w:szCs w:val="24"/>
        </w:rPr>
        <w:t>Keywords</w:t>
      </w:r>
      <w:r w:rsidRPr="00C220BE">
        <w:rPr>
          <w:rFonts w:ascii="Times New Roman" w:eastAsia="Times New Roman" w:hAnsi="Times New Roman" w:cs="Times New Roman"/>
          <w:iCs/>
          <w:color w:val="000000"/>
          <w:sz w:val="24"/>
          <w:szCs w:val="24"/>
        </w:rPr>
        <w:t>: Financial factor</w:t>
      </w:r>
      <w:r w:rsidR="00790559">
        <w:rPr>
          <w:rFonts w:ascii="Times New Roman" w:eastAsia="Times New Roman" w:hAnsi="Times New Roman" w:cs="Times New Roman"/>
          <w:iCs/>
          <w:color w:val="000000"/>
          <w:sz w:val="24"/>
          <w:szCs w:val="24"/>
        </w:rPr>
        <w:t>,</w:t>
      </w:r>
      <w:r w:rsidRPr="00C220BE">
        <w:rPr>
          <w:rFonts w:ascii="Times New Roman" w:eastAsia="Times New Roman" w:hAnsi="Times New Roman" w:cs="Times New Roman"/>
          <w:iCs/>
          <w:color w:val="000000"/>
          <w:sz w:val="24"/>
          <w:szCs w:val="24"/>
        </w:rPr>
        <w:t xml:space="preserve"> </w:t>
      </w:r>
      <w:r w:rsidR="00790559" w:rsidRPr="00C220BE">
        <w:rPr>
          <w:rFonts w:ascii="Times New Roman" w:eastAsia="Times New Roman" w:hAnsi="Times New Roman" w:cs="Times New Roman"/>
          <w:iCs/>
          <w:color w:val="000000"/>
          <w:sz w:val="24"/>
          <w:szCs w:val="24"/>
        </w:rPr>
        <w:t>location factor</w:t>
      </w:r>
      <w:r w:rsidR="00790559">
        <w:rPr>
          <w:rFonts w:ascii="Times New Roman" w:eastAsia="Times New Roman" w:hAnsi="Times New Roman" w:cs="Times New Roman"/>
          <w:iCs/>
          <w:color w:val="000000"/>
          <w:sz w:val="24"/>
          <w:szCs w:val="24"/>
        </w:rPr>
        <w:t xml:space="preserve">, </w:t>
      </w:r>
      <w:r w:rsidRPr="00C220BE">
        <w:rPr>
          <w:rFonts w:ascii="Times New Roman" w:eastAsia="Times New Roman" w:hAnsi="Times New Roman" w:cs="Times New Roman"/>
          <w:iCs/>
          <w:color w:val="000000"/>
          <w:sz w:val="24"/>
          <w:szCs w:val="24"/>
        </w:rPr>
        <w:t>structural factor</w:t>
      </w:r>
      <w:r w:rsidR="00790559">
        <w:rPr>
          <w:rFonts w:ascii="Times New Roman" w:eastAsia="Times New Roman" w:hAnsi="Times New Roman" w:cs="Times New Roman"/>
          <w:iCs/>
          <w:color w:val="000000"/>
          <w:sz w:val="24"/>
          <w:szCs w:val="24"/>
        </w:rPr>
        <w:t>,</w:t>
      </w:r>
      <w:r w:rsidRPr="00C220BE">
        <w:rPr>
          <w:rFonts w:ascii="Times New Roman" w:eastAsia="Times New Roman" w:hAnsi="Times New Roman" w:cs="Times New Roman"/>
          <w:iCs/>
          <w:color w:val="000000"/>
          <w:sz w:val="24"/>
          <w:szCs w:val="24"/>
        </w:rPr>
        <w:t xml:space="preserve"> housing purchase decision</w:t>
      </w:r>
    </w:p>
    <w:p w14:paraId="7A7B122D" w14:textId="13D9F923" w:rsidR="008D722E" w:rsidRDefault="008D722E">
      <w:pPr>
        <w:spacing w:after="0" w:line="240" w:lineRule="auto"/>
        <w:ind w:left="0" w:hanging="2"/>
        <w:jc w:val="both"/>
        <w:rPr>
          <w:rFonts w:ascii="Times New Roman" w:eastAsia="Times New Roman" w:hAnsi="Times New Roman" w:cs="Times New Roman"/>
          <w:color w:val="000000"/>
          <w:sz w:val="24"/>
          <w:szCs w:val="24"/>
        </w:rPr>
      </w:pPr>
    </w:p>
    <w:p w14:paraId="2C3761A6" w14:textId="77777777" w:rsidR="002173BE" w:rsidRDefault="002173BE">
      <w:pPr>
        <w:spacing w:after="0" w:line="240" w:lineRule="auto"/>
        <w:ind w:left="0" w:hanging="2"/>
        <w:jc w:val="both"/>
        <w:rPr>
          <w:rFonts w:ascii="Times New Roman" w:eastAsia="Times New Roman" w:hAnsi="Times New Roman" w:cs="Times New Roman"/>
          <w:color w:val="000000"/>
          <w:sz w:val="24"/>
          <w:szCs w:val="24"/>
        </w:rPr>
      </w:pPr>
    </w:p>
    <w:p w14:paraId="5E7543AE" w14:textId="77777777" w:rsidR="008D722E" w:rsidRDefault="00ED7ADB">
      <w:pP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Pengenalan </w:t>
      </w:r>
    </w:p>
    <w:p w14:paraId="53B24373" w14:textId="77777777" w:rsidR="008D722E" w:rsidRDefault="008D722E">
      <w:pPr>
        <w:spacing w:after="0" w:line="240" w:lineRule="auto"/>
        <w:ind w:left="0" w:hanging="2"/>
        <w:jc w:val="both"/>
        <w:rPr>
          <w:rFonts w:ascii="Times New Roman" w:eastAsia="Times New Roman" w:hAnsi="Times New Roman" w:cs="Times New Roman"/>
          <w:sz w:val="24"/>
          <w:szCs w:val="24"/>
        </w:rPr>
      </w:pPr>
    </w:p>
    <w:p w14:paraId="78D2796D" w14:textId="77777777" w:rsidR="008D722E" w:rsidRDefault="00ED7ADB">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Hampir 55% penduduk dunia tinggal di bandar berbanding 30% pada tahun 1950 dan populasi dunia global dijangka meningkat 2.5 billion pada tahun 2018 hingga 2050 (United Nation, 2019). Kajian oleh Wetzstein (2017) menerangkan dalam laporan The McKinsey Global Institute pada tahun 2014 telah mendapati perbandaran akan memberi kesan sekurang-kurangnya kepada 1.6 billion penduduk kawasan bandar menjelang tahun 2025. Penduduk luar bandar berhadapan dengan ketidakseimbangan pendapatan keluarga dengan peningkatan harga rumah dan persekitaran yang padat (Wetzstein, 2017). Fenomena yang sama dirasai oleh Malaysia apabila peratusan perbandaran meningkat kepada 76.2% tahun 2019 berbanding 70.9% tahun 2010 (Jabatan Perangkaan Malaysia, 2020). </w:t>
      </w:r>
    </w:p>
    <w:p w14:paraId="3D8944F5" w14:textId="2C9C16B6" w:rsidR="008D722E" w:rsidRDefault="00ED7ADB">
      <w:pPr>
        <w:spacing w:after="0" w:line="240" w:lineRule="auto"/>
        <w:ind w:leftChars="0" w:left="0" w:firstLineChars="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Proses perbandaran telah memberikan kesan terhadap pemilikan rumah secara global secara tidak langsung mencetuskan inisiatif kerajaan untuk membendung masalah ini. Negara Afrika misalnya telah menubuhkan National Housing Corporation untuk membina 6,446 rumah mampu milik sekaligus menyelesaikan 56% masalah kekurangan rumah (Shaidi &amp; Lucian, 2016). Selari itu, Mulliner dan Algrnas (2018) turut mendapati Arab Saudi telah membina 500,000 rumah kepada isi rumah berpendapatan rendah dan sederhana sejak tahun 2011 berjumlah Arab Saudi Riyal 250 billion. Negara China juga tidak terkecuali dengan memperkenalkan Program Rumah Ekonomi dan Selesa serta Program Kumpulan Wang Simpanan Perumahan bagi membantu keluarga berpendapatan rendah membeli rumah (Xiang, Chin &amp; Wei, 2017). Malaysia pula telah melaksanakan skim perumahan kos rendah sejak tahun 1957 untuk meningkatkan keupayaan kewangan pembeli tersasar (Junaidi et</w:t>
      </w:r>
      <w:r w:rsidR="00A01E51">
        <w:rPr>
          <w:rFonts w:ascii="Times New Roman" w:eastAsia="Times New Roman" w:hAnsi="Times New Roman" w:cs="Times New Roman"/>
          <w:sz w:val="24"/>
          <w:szCs w:val="24"/>
        </w:rPr>
        <w:t xml:space="preserve"> al.,</w:t>
      </w:r>
      <w:r>
        <w:rPr>
          <w:rFonts w:ascii="Times New Roman" w:eastAsia="Times New Roman" w:hAnsi="Times New Roman" w:cs="Times New Roman"/>
          <w:sz w:val="24"/>
          <w:szCs w:val="24"/>
        </w:rPr>
        <w:t xml:space="preserve"> 2018; Nurshuhada et al., 2017; Diwa et al.</w:t>
      </w:r>
      <w:r w:rsidR="00A01E5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2016). Kerajaan juga turut memperkenalkan Program CSRU pada tahun 1999 yang memperuntukkan 30% daripada jumlah rumah dibina di Putrajaya dijual dengan harga diskaun 25% khas untuk penjawat awam (Urusetia Jawatankuasa Kerja Tanah Wilayah Persekutuan, 2020).</w:t>
      </w:r>
    </w:p>
    <w:p w14:paraId="5627364E" w14:textId="22B67D85" w:rsidR="008D722E" w:rsidRDefault="00ED7ADB">
      <w:pPr>
        <w:spacing w:after="0" w:line="240" w:lineRule="auto"/>
        <w:ind w:leftChars="0" w:left="0" w:firstLineChars="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Peratusan komitmen bulanan tertinggi penjawat awam adalah bayaran pinjaman perumahan sehingga 60% daripada gaji pokok (Lembaga Pembiayaan Perumahan Sektor Awam, 2020). Rentetan itu, banyak faktor perlu diberi perhatian semasa membuat keputusan pembelian kerana melibatkan jumlah yang besar dan komitmen yang lama (JieSheng, Rozlin &amp; Indera</w:t>
      </w:r>
      <w:r w:rsidR="00A01E5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2020; Mydhili &amp; Dadhabai</w:t>
      </w:r>
      <w:r w:rsidR="00A01E5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2019). Tambahan pula, pembeli dilihat mempunyai pengetahuan dan </w:t>
      </w:r>
      <w:r>
        <w:rPr>
          <w:rFonts w:ascii="Times New Roman" w:eastAsia="Times New Roman" w:hAnsi="Times New Roman" w:cs="Times New Roman"/>
          <w:sz w:val="24"/>
          <w:szCs w:val="24"/>
        </w:rPr>
        <w:lastRenderedPageBreak/>
        <w:t>cenderung untuk selektif dalam pemilihan rumah seperti elemen lokasi, ciri rumah, reka bentuk, susun atur dan kualiti kemasan (Dwi et al., 2019; Hassanudin &amp; Sakaran</w:t>
      </w:r>
      <w:r w:rsidR="006434F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2016). Oleh yang demikian, Puteri Ameera et al. (2017) mengatakan pembeli rumah perlu membuat keputusan terbaik terutamanya bagi pembeli pertama kerana tidak mempunyai pengalaman sebelum ini. Kerajaan turut menyasarkan pembinaan rumah yang selesa dan berkualiti kepada golongan berpendapatan rendah dengan peruntukan berjumlah RM1.2 billion (Kementerian Kewangan Malaysia, 2020). Sebelum ini juga, Kerajaan telah memberi pelepasan cukai dan subsidi kepada pembeli rumah, pemaju perumahan dan kontraktor bagi menyokong pembelian rumah di Malaysia (Lim, 2019). Menurut Lim (2019) juga, Kerajaan turut melonggar pengeluaran Kumpulan Wang Simpanan Pekerja (KWSP) bagi membolehkan pencarum mengeluarkan sebahagian simpanan Akaun 2 untuk membayar wang pendahuluan pembelian rumah ataupun membina rumah. Inisiatif ini lebih cenderung kepada faktor kewangan dalam membantu membuat keputusan pembelian rumah kerana merangkumi elemen insentif, pengecualian kos berkaitan, kesediaan wang pendahuluan dan subsidi untuk mengurangkan harga rumah. Sehubungan itu, kajian ini akan menfokuskan faktor-faktor utama yang mempengaruhi keputusan penjawat awam untuk membeli unit kediaman CSRU di Putrajaya.</w:t>
      </w:r>
    </w:p>
    <w:p w14:paraId="7BB8D7AE" w14:textId="7D372D96" w:rsidR="002173BE" w:rsidRDefault="002173BE">
      <w:pPr>
        <w:spacing w:after="0" w:line="240" w:lineRule="auto"/>
        <w:ind w:leftChars="0" w:left="0" w:firstLineChars="0" w:firstLine="720"/>
        <w:jc w:val="both"/>
        <w:rPr>
          <w:rFonts w:ascii="Times New Roman" w:eastAsia="Times New Roman" w:hAnsi="Times New Roman" w:cs="Times New Roman"/>
          <w:sz w:val="24"/>
          <w:szCs w:val="24"/>
        </w:rPr>
      </w:pPr>
    </w:p>
    <w:p w14:paraId="48DCCB9A" w14:textId="77777777" w:rsidR="002173BE" w:rsidRDefault="002173BE">
      <w:pPr>
        <w:spacing w:after="0" w:line="240" w:lineRule="auto"/>
        <w:ind w:leftChars="0" w:left="0" w:firstLineChars="0" w:firstLine="720"/>
        <w:jc w:val="both"/>
        <w:rPr>
          <w:rFonts w:ascii="Times New Roman" w:eastAsia="Times New Roman" w:hAnsi="Times New Roman" w:cs="Times New Roman"/>
          <w:sz w:val="24"/>
          <w:szCs w:val="24"/>
        </w:rPr>
      </w:pPr>
    </w:p>
    <w:p w14:paraId="395B3D3B" w14:textId="77777777" w:rsidR="008D722E" w:rsidRDefault="00ED7ADB" w:rsidP="002173BE">
      <w:pPr>
        <w:spacing w:after="0" w:line="240" w:lineRule="auto"/>
        <w:ind w:left="0" w:hanging="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Proses membuat keputusan pembelian</w:t>
      </w:r>
    </w:p>
    <w:p w14:paraId="799D614F" w14:textId="77777777" w:rsidR="002173BE" w:rsidRDefault="002173BE">
      <w:pPr>
        <w:spacing w:after="0" w:line="240" w:lineRule="auto"/>
        <w:ind w:left="0" w:hanging="2"/>
        <w:jc w:val="both"/>
        <w:rPr>
          <w:rFonts w:ascii="Times New Roman" w:eastAsia="Times New Roman" w:hAnsi="Times New Roman" w:cs="Times New Roman"/>
          <w:sz w:val="24"/>
          <w:szCs w:val="24"/>
        </w:rPr>
      </w:pPr>
    </w:p>
    <w:p w14:paraId="7C48D3AD" w14:textId="597BB360" w:rsidR="008D722E" w:rsidRDefault="00ED7ADB">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Model Tingkah Laku Pembeli telah diperkenalkan oleh Kotler dan Keller pada tahun 2009 yang menerangkan tingkah laku pembeli secara umum sebelum memutuskan pembelian barangan atau perkhidmatan. Model ini juga telah memperkenalkan proses membuat keputusan pembelian yang merupakan aliran fasa yang saling bergantung bagi memberikan keputusan antara beberapa pilihan. Penyelidikan oleh JieSheng, Rozlin dan Indera (2016) telah menerangkan proses membuat keputusan pembelian rumah seperti di Rajah 1 dengan mengadaptasi model yang diperkenalkan oleh Kotler dan Keller (2009).  Proses ini melibatkan pengalaman pembeli dalam menentukan keperluan, mencari maklumat, menilai pilihan dan membuat pembelian kemudiannya menilai produk atau perkhidmatan selepas pembelian. Secara teorinya, pembeli akan melalui kesemua proses seperti dalam Rajah 1. </w:t>
      </w:r>
    </w:p>
    <w:p w14:paraId="10ED8C7C" w14:textId="10B2CEED" w:rsidR="008D722E" w:rsidRDefault="00ED7ADB">
      <w:pPr>
        <w:spacing w:after="0" w:line="240" w:lineRule="auto"/>
        <w:ind w:left="-2" w:firstLineChars="0" w:firstLine="72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Realitinya, terdapat juga pembeli tidak melalui kesemua proses tersebut. Fokus penyelidikan ini adalah pada peringkat Keputusan Pembelian. Pembeli menentukan pilihannya dari pelbagai alternatif tersedia dari proses sebelumnya dan pembeli berminat membeli produk yang paling digemari (JieSheng, Rozlin </w:t>
      </w:r>
      <w:r w:rsidR="006434FE">
        <w:rPr>
          <w:rFonts w:ascii="Times New Roman" w:eastAsia="Times New Roman" w:hAnsi="Times New Roman" w:cs="Times New Roman"/>
          <w:sz w:val="24"/>
          <w:szCs w:val="24"/>
        </w:rPr>
        <w:t>&amp;</w:t>
      </w:r>
      <w:r>
        <w:rPr>
          <w:rFonts w:ascii="Times New Roman" w:eastAsia="Times New Roman" w:hAnsi="Times New Roman" w:cs="Times New Roman"/>
          <w:sz w:val="24"/>
          <w:szCs w:val="24"/>
        </w:rPr>
        <w:t xml:space="preserve"> Indera, 2016). Keputusan pembelian bergantung kepada maklumat yang diperolehi dan penilaian eleman yang telah dilaksanakan. Walau bagaimanapun, pembeli tidak melalui kesemua peringkat kerana berdasarkan keutamaan dan pengalaman membolehkan pembeli membuat keputusan. Tambahan lagi, JieSheng, Rozlin dan Indera (2016) menyatakan setiap pembeli mempunyai perbezaan keputusan pembelian bergantung kepada penilaian setiap elemen yang penting baginya.</w:t>
      </w:r>
    </w:p>
    <w:p w14:paraId="0433359C" w14:textId="77777777" w:rsidR="008D722E" w:rsidRDefault="008D722E">
      <w:pPr>
        <w:spacing w:after="0" w:line="360" w:lineRule="auto"/>
        <w:ind w:left="0" w:hanging="2"/>
        <w:jc w:val="both"/>
        <w:rPr>
          <w:rFonts w:ascii="Times New Roman" w:hAnsi="Times New Roman" w:cs="Times New Roman"/>
          <w:color w:val="000000" w:themeColor="text1"/>
          <w:sz w:val="20"/>
          <w:szCs w:val="20"/>
        </w:rPr>
      </w:pPr>
    </w:p>
    <w:p w14:paraId="3B9C5CDE" w14:textId="77777777" w:rsidR="008D722E" w:rsidRDefault="00ED7ADB">
      <w:pPr>
        <w:spacing w:after="0" w:line="360" w:lineRule="auto"/>
        <w:ind w:left="0" w:hanging="2"/>
        <w:jc w:val="both"/>
        <w:rPr>
          <w:rFonts w:ascii="Times New Roman" w:hAnsi="Times New Roman" w:cs="Times New Roman"/>
          <w:color w:val="000000" w:themeColor="text1"/>
          <w:sz w:val="20"/>
          <w:szCs w:val="20"/>
        </w:rPr>
      </w:pPr>
      <w:r>
        <w:rPr>
          <w:rFonts w:ascii="Times New Roman" w:hAnsi="Times New Roman" w:cs="Times New Roman"/>
          <w:noProof/>
          <w:color w:val="000000" w:themeColor="text1"/>
          <w:sz w:val="20"/>
          <w:szCs w:val="20"/>
          <w:lang w:val="en-MY" w:eastAsia="en-MY"/>
        </w:rPr>
        <mc:AlternateContent>
          <mc:Choice Requires="wpg">
            <w:drawing>
              <wp:inline distT="0" distB="0" distL="0" distR="0" wp14:anchorId="269C8A3A" wp14:editId="5E6F9E39">
                <wp:extent cx="5923915" cy="406400"/>
                <wp:effectExtent l="0" t="0" r="19685" b="12700"/>
                <wp:docPr id="1" name="Group 1"/>
                <wp:cNvGraphicFramePr/>
                <a:graphic xmlns:a="http://schemas.openxmlformats.org/drawingml/2006/main">
                  <a:graphicData uri="http://schemas.microsoft.com/office/word/2010/wordprocessingGroup">
                    <wpg:wgp>
                      <wpg:cNvGrpSpPr/>
                      <wpg:grpSpPr>
                        <a:xfrm>
                          <a:off x="0" y="0"/>
                          <a:ext cx="5924549" cy="406400"/>
                          <a:chOff x="0" y="0"/>
                          <a:chExt cx="5586196" cy="406400"/>
                        </a:xfrm>
                      </wpg:grpSpPr>
                      <wps:wsp>
                        <wps:cNvPr id="2" name="Rectangle 2"/>
                        <wps:cNvSpPr/>
                        <wps:spPr>
                          <a:xfrm>
                            <a:off x="0" y="0"/>
                            <a:ext cx="873760" cy="387350"/>
                          </a:xfrm>
                          <a:prstGeom prst="rect">
                            <a:avLst/>
                          </a:prstGeom>
                        </wps:spPr>
                        <wps:style>
                          <a:lnRef idx="2">
                            <a:schemeClr val="dk1"/>
                          </a:lnRef>
                          <a:fillRef idx="1">
                            <a:schemeClr val="lt1"/>
                          </a:fillRef>
                          <a:effectRef idx="0">
                            <a:schemeClr val="dk1"/>
                          </a:effectRef>
                          <a:fontRef idx="minor">
                            <a:schemeClr val="dk1"/>
                          </a:fontRef>
                        </wps:style>
                        <wps:txbx>
                          <w:txbxContent>
                            <w:p w14:paraId="475B7E4C" w14:textId="77777777" w:rsidR="008D722E" w:rsidRDefault="00ED7ADB">
                              <w:pPr>
                                <w:spacing w:after="0" w:line="240" w:lineRule="auto"/>
                                <w:ind w:leftChars="0" w:left="2" w:hanging="2"/>
                                <w:jc w:val="center"/>
                                <w:rPr>
                                  <w:rFonts w:ascii="Times New Roman" w:hAnsi="Times New Roman" w:cs="Times New Roman"/>
                                  <w:sz w:val="20"/>
                                  <w:szCs w:val="20"/>
                                </w:rPr>
                              </w:pPr>
                              <w:r>
                                <w:rPr>
                                  <w:rFonts w:ascii="Times New Roman" w:hAnsi="Times New Roman" w:cs="Times New Roman"/>
                                  <w:sz w:val="20"/>
                                  <w:szCs w:val="20"/>
                                </w:rPr>
                                <w:t>Penentuan keperluan</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 name="Rectangle 3"/>
                        <wps:cNvSpPr/>
                        <wps:spPr>
                          <a:xfrm>
                            <a:off x="1104900" y="19050"/>
                            <a:ext cx="873760" cy="387350"/>
                          </a:xfrm>
                          <a:prstGeom prst="rect">
                            <a:avLst/>
                          </a:prstGeom>
                        </wps:spPr>
                        <wps:style>
                          <a:lnRef idx="2">
                            <a:schemeClr val="dk1"/>
                          </a:lnRef>
                          <a:fillRef idx="1">
                            <a:schemeClr val="lt1"/>
                          </a:fillRef>
                          <a:effectRef idx="0">
                            <a:schemeClr val="dk1"/>
                          </a:effectRef>
                          <a:fontRef idx="minor">
                            <a:schemeClr val="dk1"/>
                          </a:fontRef>
                        </wps:style>
                        <wps:txbx>
                          <w:txbxContent>
                            <w:p w14:paraId="2276F1B3" w14:textId="77777777" w:rsidR="008D722E" w:rsidRDefault="00ED7ADB">
                              <w:pPr>
                                <w:spacing w:after="0" w:line="240" w:lineRule="auto"/>
                                <w:ind w:leftChars="0" w:left="2" w:hanging="2"/>
                                <w:jc w:val="center"/>
                                <w:rPr>
                                  <w:rFonts w:ascii="Times New Roman" w:hAnsi="Times New Roman" w:cs="Times New Roman"/>
                                  <w:sz w:val="20"/>
                                  <w:szCs w:val="20"/>
                                </w:rPr>
                              </w:pPr>
                              <w:r>
                                <w:rPr>
                                  <w:rFonts w:ascii="Times New Roman" w:hAnsi="Times New Roman" w:cs="Times New Roman"/>
                                  <w:sz w:val="20"/>
                                  <w:szCs w:val="20"/>
                                </w:rPr>
                                <w:t>Pencarian maklumat</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 name="Rectangle 4"/>
                        <wps:cNvSpPr/>
                        <wps:spPr>
                          <a:xfrm>
                            <a:off x="2190750" y="0"/>
                            <a:ext cx="873760" cy="387350"/>
                          </a:xfrm>
                          <a:prstGeom prst="rect">
                            <a:avLst/>
                          </a:prstGeom>
                        </wps:spPr>
                        <wps:style>
                          <a:lnRef idx="2">
                            <a:schemeClr val="dk1"/>
                          </a:lnRef>
                          <a:fillRef idx="1">
                            <a:schemeClr val="lt1"/>
                          </a:fillRef>
                          <a:effectRef idx="0">
                            <a:schemeClr val="dk1"/>
                          </a:effectRef>
                          <a:fontRef idx="minor">
                            <a:schemeClr val="dk1"/>
                          </a:fontRef>
                        </wps:style>
                        <wps:txbx>
                          <w:txbxContent>
                            <w:p w14:paraId="070E9240" w14:textId="77777777" w:rsidR="008D722E" w:rsidRDefault="00ED7ADB">
                              <w:pPr>
                                <w:spacing w:after="0" w:line="240" w:lineRule="auto"/>
                                <w:ind w:left="0" w:hanging="2"/>
                                <w:jc w:val="center"/>
                                <w:rPr>
                                  <w:rFonts w:ascii="Times New Roman" w:hAnsi="Times New Roman" w:cs="Times New Roman"/>
                                  <w:sz w:val="20"/>
                                  <w:szCs w:val="20"/>
                                </w:rPr>
                              </w:pPr>
                              <w:r>
                                <w:rPr>
                                  <w:rFonts w:ascii="Times New Roman" w:hAnsi="Times New Roman" w:cs="Times New Roman"/>
                                  <w:sz w:val="20"/>
                                  <w:szCs w:val="20"/>
                                </w:rPr>
                                <w:t>Penilaian alternatif</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5" name="Rectangle 5"/>
                        <wps:cNvSpPr/>
                        <wps:spPr>
                          <a:xfrm>
                            <a:off x="4343400" y="0"/>
                            <a:ext cx="1242796" cy="387350"/>
                          </a:xfrm>
                          <a:prstGeom prst="rect">
                            <a:avLst/>
                          </a:prstGeom>
                        </wps:spPr>
                        <wps:style>
                          <a:lnRef idx="2">
                            <a:schemeClr val="dk1"/>
                          </a:lnRef>
                          <a:fillRef idx="1">
                            <a:schemeClr val="lt1"/>
                          </a:fillRef>
                          <a:effectRef idx="0">
                            <a:schemeClr val="dk1"/>
                          </a:effectRef>
                          <a:fontRef idx="minor">
                            <a:schemeClr val="dk1"/>
                          </a:fontRef>
                        </wps:style>
                        <wps:txbx>
                          <w:txbxContent>
                            <w:p w14:paraId="7D527FE6" w14:textId="77777777" w:rsidR="008D722E" w:rsidRDefault="00ED7ADB">
                              <w:pPr>
                                <w:spacing w:after="0" w:line="240" w:lineRule="auto"/>
                                <w:ind w:leftChars="0" w:left="2" w:hanging="2"/>
                                <w:jc w:val="center"/>
                                <w:rPr>
                                  <w:rFonts w:ascii="Times New Roman" w:hAnsi="Times New Roman" w:cs="Times New Roman"/>
                                  <w:sz w:val="20"/>
                                  <w:szCs w:val="20"/>
                                </w:rPr>
                              </w:pPr>
                              <w:r>
                                <w:rPr>
                                  <w:rFonts w:ascii="Times New Roman" w:hAnsi="Times New Roman" w:cs="Times New Roman"/>
                                  <w:sz w:val="20"/>
                                  <w:szCs w:val="20"/>
                                </w:rPr>
                                <w:t>Penilaian selepas pembelian</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6" name="Rectangle 6"/>
                        <wps:cNvSpPr/>
                        <wps:spPr>
                          <a:xfrm>
                            <a:off x="3257550" y="0"/>
                            <a:ext cx="873760" cy="387350"/>
                          </a:xfrm>
                          <a:prstGeom prst="rect">
                            <a:avLst/>
                          </a:prstGeom>
                        </wps:spPr>
                        <wps:style>
                          <a:lnRef idx="2">
                            <a:schemeClr val="dk1"/>
                          </a:lnRef>
                          <a:fillRef idx="1">
                            <a:schemeClr val="lt1"/>
                          </a:fillRef>
                          <a:effectRef idx="0">
                            <a:schemeClr val="dk1"/>
                          </a:effectRef>
                          <a:fontRef idx="minor">
                            <a:schemeClr val="dk1"/>
                          </a:fontRef>
                        </wps:style>
                        <wps:txbx>
                          <w:txbxContent>
                            <w:p w14:paraId="171EE4D8" w14:textId="77777777" w:rsidR="008D722E" w:rsidRDefault="00ED7ADB">
                              <w:pPr>
                                <w:spacing w:after="0" w:line="240" w:lineRule="auto"/>
                                <w:ind w:left="0" w:hanging="2"/>
                                <w:jc w:val="center"/>
                                <w:rPr>
                                  <w:rFonts w:ascii="Times New Roman" w:hAnsi="Times New Roman" w:cs="Times New Roman"/>
                                  <w:sz w:val="20"/>
                                  <w:szCs w:val="20"/>
                                </w:rPr>
                              </w:pPr>
                              <w:r>
                                <w:rPr>
                                  <w:rFonts w:ascii="Times New Roman" w:hAnsi="Times New Roman" w:cs="Times New Roman"/>
                                  <w:sz w:val="20"/>
                                  <w:szCs w:val="20"/>
                                </w:rPr>
                                <w:t>Keputusan pembelian</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7" name="Straight Arrow Connector 7"/>
                        <wps:cNvCnPr/>
                        <wps:spPr>
                          <a:xfrm flipV="1">
                            <a:off x="885825" y="190500"/>
                            <a:ext cx="213360" cy="50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8" name="Straight Arrow Connector 8"/>
                        <wps:cNvCnPr/>
                        <wps:spPr>
                          <a:xfrm flipV="1">
                            <a:off x="1981200" y="190500"/>
                            <a:ext cx="213360" cy="50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9" name="Straight Arrow Connector 9"/>
                        <wps:cNvCnPr/>
                        <wps:spPr>
                          <a:xfrm flipV="1">
                            <a:off x="3057525" y="190500"/>
                            <a:ext cx="213360" cy="50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0" name="Straight Arrow Connector 10"/>
                        <wps:cNvCnPr/>
                        <wps:spPr>
                          <a:xfrm flipV="1">
                            <a:off x="4133850" y="180975"/>
                            <a:ext cx="213360" cy="50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inline>
            </w:drawing>
          </mc:Choice>
          <mc:Fallback>
            <w:pict>
              <v:group w14:anchorId="269C8A3A" id="Group 1" o:spid="_x0000_s1026" style="width:466.45pt;height:32pt;mso-position-horizontal-relative:char;mso-position-vertical-relative:line" coordsize="55861,4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">
                <v:rect id="Rectangle 2" o:spid="_x0000_s1027" style="position:absolute;width:8737;height:38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" fillcolor="white [3201]" strokecolor="black [3200]" strokeweight="2pt">
                  <v:textbox>
                    <w:txbxContent>
                      <w:p w14:paraId="475B7E4C" w14:textId="77777777" w:rsidR="008D722E" w:rsidRDefault="00ED7ADB">
                        <w:pPr>
                          <w:spacing w:after="0" w:line="240" w:lineRule="auto"/>
                          <w:ind w:leftChars="0" w:left="2" w:hanging="2"/>
                          <w:jc w:val="center"/>
                          <w:rPr>
                            <w:rFonts w:ascii="Times New Roman" w:hAnsi="Times New Roman" w:cs="Times New Roman"/>
                            <w:sz w:val="20"/>
                            <w:szCs w:val="20"/>
                          </w:rPr>
                        </w:pPr>
                        <w:r>
                          <w:rPr>
                            <w:rFonts w:ascii="Times New Roman" w:hAnsi="Times New Roman" w:cs="Times New Roman"/>
                            <w:sz w:val="20"/>
                            <w:szCs w:val="20"/>
                          </w:rPr>
                          <w:t>Penentuan keperluan</w:t>
                        </w:r>
                      </w:p>
                    </w:txbxContent>
                  </v:textbox>
                </v:rect>
                <v:rect id="Rectangle 3" o:spid="_x0000_s1028" style="position:absolute;left:11049;top:190;width:8737;height:38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" fillcolor="white [3201]" strokecolor="black [3200]" strokeweight="2pt">
                  <v:textbox>
                    <w:txbxContent>
                      <w:p w14:paraId="2276F1B3" w14:textId="77777777" w:rsidR="008D722E" w:rsidRDefault="00ED7ADB">
                        <w:pPr>
                          <w:spacing w:after="0" w:line="240" w:lineRule="auto"/>
                          <w:ind w:leftChars="0" w:left="2" w:hanging="2"/>
                          <w:jc w:val="center"/>
                          <w:rPr>
                            <w:rFonts w:ascii="Times New Roman" w:hAnsi="Times New Roman" w:cs="Times New Roman"/>
                            <w:sz w:val="20"/>
                            <w:szCs w:val="20"/>
                          </w:rPr>
                        </w:pPr>
                        <w:r>
                          <w:rPr>
                            <w:rFonts w:ascii="Times New Roman" w:hAnsi="Times New Roman" w:cs="Times New Roman"/>
                            <w:sz w:val="20"/>
                            <w:szCs w:val="20"/>
                          </w:rPr>
                          <w:t>Pencarian maklumat</w:t>
                        </w:r>
                      </w:p>
                    </w:txbxContent>
                  </v:textbox>
                </v:rect>
                <v:rect id="Rectangle 4" o:spid="_x0000_s1029" style="position:absolute;left:21907;width:8738;height:38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" fillcolor="white [3201]" strokecolor="black [3200]" strokeweight="2pt">
                  <v:textbox>
                    <w:txbxContent>
                      <w:p w14:paraId="070E9240" w14:textId="77777777" w:rsidR="008D722E" w:rsidRDefault="00ED7ADB">
                        <w:pPr>
                          <w:spacing w:after="0" w:line="240" w:lineRule="auto"/>
                          <w:ind w:left="0" w:hanging="2"/>
                          <w:jc w:val="center"/>
                          <w:rPr>
                            <w:rFonts w:ascii="Times New Roman" w:hAnsi="Times New Roman" w:cs="Times New Roman"/>
                            <w:sz w:val="20"/>
                            <w:szCs w:val="20"/>
                          </w:rPr>
                        </w:pPr>
                        <w:r>
                          <w:rPr>
                            <w:rFonts w:ascii="Times New Roman" w:hAnsi="Times New Roman" w:cs="Times New Roman"/>
                            <w:sz w:val="20"/>
                            <w:szCs w:val="20"/>
                          </w:rPr>
                          <w:t>Penilaian alternatif</w:t>
                        </w:r>
                      </w:p>
                    </w:txbxContent>
                  </v:textbox>
                </v:rect>
                <v:rect id="Rectangle 5" o:spid="_x0000_s1030" style="position:absolute;left:43434;width:12427;height:38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" fillcolor="white [3201]" strokecolor="black [3200]" strokeweight="2pt">
                  <v:textbox>
                    <w:txbxContent>
                      <w:p w14:paraId="7D527FE6" w14:textId="77777777" w:rsidR="008D722E" w:rsidRDefault="00ED7ADB">
                        <w:pPr>
                          <w:spacing w:after="0" w:line="240" w:lineRule="auto"/>
                          <w:ind w:leftChars="0" w:left="2" w:hanging="2"/>
                          <w:jc w:val="center"/>
                          <w:rPr>
                            <w:rFonts w:ascii="Times New Roman" w:hAnsi="Times New Roman" w:cs="Times New Roman"/>
                            <w:sz w:val="20"/>
                            <w:szCs w:val="20"/>
                          </w:rPr>
                        </w:pPr>
                        <w:r>
                          <w:rPr>
                            <w:rFonts w:ascii="Times New Roman" w:hAnsi="Times New Roman" w:cs="Times New Roman"/>
                            <w:sz w:val="20"/>
                            <w:szCs w:val="20"/>
                          </w:rPr>
                          <w:t>Penilaian selepas pembelian</w:t>
                        </w:r>
                      </w:p>
                    </w:txbxContent>
                  </v:textbox>
                </v:rect>
                <v:rect id="Rectangle 6" o:spid="_x0000_s1031" style="position:absolute;left:32575;width:8738;height:38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" fillcolor="white [3201]" strokecolor="black [3200]" strokeweight="2pt">
                  <v:textbox>
                    <w:txbxContent>
                      <w:p w14:paraId="171EE4D8" w14:textId="77777777" w:rsidR="008D722E" w:rsidRDefault="00ED7ADB">
                        <w:pPr>
                          <w:spacing w:after="0" w:line="240" w:lineRule="auto"/>
                          <w:ind w:left="0" w:hanging="2"/>
                          <w:jc w:val="center"/>
                          <w:rPr>
                            <w:rFonts w:ascii="Times New Roman" w:hAnsi="Times New Roman" w:cs="Times New Roman"/>
                            <w:sz w:val="20"/>
                            <w:szCs w:val="20"/>
                          </w:rPr>
                        </w:pPr>
                        <w:r>
                          <w:rPr>
                            <w:rFonts w:ascii="Times New Roman" w:hAnsi="Times New Roman" w:cs="Times New Roman"/>
                            <w:sz w:val="20"/>
                            <w:szCs w:val="20"/>
                          </w:rPr>
                          <w:t>Keputusan pembelian</w:t>
                        </w:r>
                      </w:p>
                    </w:txbxContent>
                  </v:textbox>
                </v:rect>
                <v:shapetype id="_x0000_t32" coordsize="21600,21600" o:spt="32" o:oned="t" path="m,l21600,21600e" filled="f">
                  <v:path arrowok="t" fillok="f" o:connecttype="none"/>
                  <o:lock v:ext="edit" shapetype="t"/>
                </v:shapetype>
                <v:shape id="Straight Arrow Connector 7" o:spid="_x0000_s1032" type="#_x0000_t32" style="position:absolute;left:8858;top:1905;width:2133;height:5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" strokecolor="black [3040]">
                  <v:stroke endarrow="block"/>
                </v:shape>
                <v:shape id="Straight Arrow Connector 8" o:spid="_x0000_s1033" type="#_x0000_t32" style="position:absolute;left:19812;top:1905;width:2133;height:5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" strokecolor="black [3040]">
                  <v:stroke endarrow="block"/>
                </v:shape>
                <v:shape id="Straight Arrow Connector 9" o:spid="_x0000_s1034" type="#_x0000_t32" style="position:absolute;left:30575;top:1905;width:2133;height:5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" strokecolor="black [3040]">
                  <v:stroke endarrow="block"/>
                </v:shape>
                <v:shape id="Straight Arrow Connector 10" o:spid="_x0000_s1035" type="#_x0000_t32" style="position:absolute;left:41338;top:1809;width:2134;height:5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" strokecolor="black [3040]">
                  <v:stroke endarrow="block"/>
                </v:shape>
                <w10:anchorlock/>
              </v:group>
            </w:pict>
          </mc:Fallback>
        </mc:AlternateContent>
      </w:r>
    </w:p>
    <w:p w14:paraId="78A37727" w14:textId="77777777" w:rsidR="008D722E" w:rsidRDefault="00ED7ADB">
      <w:pPr>
        <w:spacing w:after="0" w:line="240" w:lineRule="auto"/>
        <w:ind w:left="0" w:hanging="2"/>
        <w:rPr>
          <w:rFonts w:ascii="Times New Roman" w:hAnsi="Times New Roman" w:cs="Times New Roman"/>
          <w:sz w:val="20"/>
          <w:szCs w:val="24"/>
        </w:rPr>
      </w:pPr>
      <w:r>
        <w:rPr>
          <w:rFonts w:ascii="Times New Roman" w:hAnsi="Times New Roman" w:cs="Times New Roman"/>
          <w:sz w:val="20"/>
          <w:szCs w:val="24"/>
        </w:rPr>
        <w:t>Sumber: Adaptasi daripada Kotler dan Keller (2009)</w:t>
      </w:r>
    </w:p>
    <w:p w14:paraId="321F1073" w14:textId="77777777" w:rsidR="008D722E" w:rsidRDefault="008D722E">
      <w:pPr>
        <w:spacing w:after="0" w:line="240" w:lineRule="auto"/>
        <w:ind w:left="0" w:hanging="2"/>
        <w:rPr>
          <w:rFonts w:ascii="Times New Roman" w:hAnsi="Times New Roman" w:cs="Times New Roman"/>
          <w:sz w:val="20"/>
          <w:szCs w:val="24"/>
        </w:rPr>
      </w:pPr>
    </w:p>
    <w:p w14:paraId="6CC6DA3A" w14:textId="739FBE9C" w:rsidR="008D722E" w:rsidRDefault="00ED7ADB">
      <w:pPr>
        <w:spacing w:after="0" w:line="240" w:lineRule="auto"/>
        <w:ind w:left="0" w:hanging="2"/>
        <w:jc w:val="center"/>
        <w:rPr>
          <w:rFonts w:ascii="Times New Roman" w:hAnsi="Times New Roman" w:cs="Times New Roman"/>
          <w:sz w:val="20"/>
          <w:szCs w:val="24"/>
        </w:rPr>
      </w:pPr>
      <w:r>
        <w:rPr>
          <w:rFonts w:ascii="Times New Roman" w:hAnsi="Times New Roman" w:cs="Times New Roman"/>
          <w:b/>
          <w:sz w:val="20"/>
          <w:szCs w:val="24"/>
        </w:rPr>
        <w:t>Rajah 1</w:t>
      </w:r>
      <w:r>
        <w:rPr>
          <w:rFonts w:ascii="Times New Roman" w:hAnsi="Times New Roman" w:cs="Times New Roman"/>
          <w:sz w:val="20"/>
          <w:szCs w:val="24"/>
        </w:rPr>
        <w:t xml:space="preserve">. Proses </w:t>
      </w:r>
      <w:r w:rsidR="00726766">
        <w:rPr>
          <w:rFonts w:ascii="Times New Roman" w:hAnsi="Times New Roman" w:cs="Times New Roman"/>
          <w:sz w:val="20"/>
          <w:szCs w:val="24"/>
        </w:rPr>
        <w:t>membuat keputusan pembelian rumah</w:t>
      </w:r>
    </w:p>
    <w:p w14:paraId="23AEC3BB" w14:textId="77777777" w:rsidR="008D722E" w:rsidRDefault="008D722E">
      <w:pPr>
        <w:spacing w:after="0" w:line="240" w:lineRule="auto"/>
        <w:ind w:left="0" w:hanging="2"/>
        <w:jc w:val="both"/>
        <w:rPr>
          <w:rFonts w:ascii="Times New Roman" w:hAnsi="Times New Roman" w:cs="Times New Roman"/>
          <w:sz w:val="24"/>
          <w:szCs w:val="24"/>
        </w:rPr>
      </w:pPr>
    </w:p>
    <w:p w14:paraId="02979CB4" w14:textId="77777777" w:rsidR="008D722E" w:rsidRDefault="00ED7ADB">
      <w:pPr>
        <w:spacing w:after="0" w:line="240" w:lineRule="auto"/>
        <w:ind w:leftChars="0" w:left="0" w:firstLineChars="0" w:firstLine="720"/>
        <w:jc w:val="both"/>
        <w:rPr>
          <w:rFonts w:ascii="Times New Roman" w:hAnsi="Times New Roman" w:cs="Times New Roman"/>
          <w:sz w:val="24"/>
          <w:szCs w:val="24"/>
        </w:rPr>
      </w:pPr>
      <w:r>
        <w:rPr>
          <w:rFonts w:ascii="Times New Roman" w:hAnsi="Times New Roman" w:cs="Times New Roman"/>
          <w:sz w:val="24"/>
          <w:szCs w:val="24"/>
        </w:rPr>
        <w:lastRenderedPageBreak/>
        <w:t>Kajian oleh Alattar et al. (2015) (rujuk Rajah 2) pula telah menemui 10 langkah yang dilalui dalam proses membuat keputusan. Merujuk kepada membuat keputusan pembelian rumah bermula dengan langkah 1 iaitu keperluan. Apakah keperluan dalam membeli rumah, diikuti dengan langkah 2, siapakah yang terlibat seterusnya langkah 3, berkaitan kos yang berkaitan. Kemudiannya langkah 4 adalah apakah pilihan-pilihan yang ada dan langkah 5 sejauh mana kepentingan pilihan tersebut serta langkah 6 apakah kesan sekiranya pilihan-pilihan diketepikan. Langkah 7 adalah menilai keutamaan pilihan dan langkah 8 mempertimbangkan pilihan-pilihan yang ada. Akhirnya langkah 9 dan 10 adalah memuktamadkan pilihan yang penting dan membuat keputusan pembelian (Alattar et al., 2015). Perincian proses membuat keputusan adalah seperti di Rajah 2.</w:t>
      </w:r>
    </w:p>
    <w:p w14:paraId="0D63489C" w14:textId="77777777" w:rsidR="008D722E" w:rsidRDefault="008D722E">
      <w:pPr>
        <w:spacing w:after="0" w:line="240" w:lineRule="auto"/>
        <w:ind w:left="-2" w:firstLineChars="0" w:firstLine="722"/>
        <w:jc w:val="both"/>
        <w:rPr>
          <w:rFonts w:ascii="Times New Roman" w:eastAsia="Times New Roman" w:hAnsi="Times New Roman" w:cs="Times New Roman"/>
          <w:sz w:val="24"/>
          <w:szCs w:val="24"/>
        </w:rPr>
      </w:pPr>
    </w:p>
    <w:p w14:paraId="34E54A63" w14:textId="77777777" w:rsidR="008D722E" w:rsidRDefault="00ED7ADB">
      <w:pPr>
        <w:spacing w:after="0" w:line="240" w:lineRule="auto"/>
        <w:ind w:left="0" w:hanging="2"/>
        <w:jc w:val="center"/>
        <w:rPr>
          <w:rFonts w:ascii="Times New Roman" w:eastAsia="Times New Roman" w:hAnsi="Times New Roman" w:cs="Times New Roman"/>
          <w:color w:val="000000"/>
          <w:sz w:val="24"/>
          <w:szCs w:val="24"/>
        </w:rPr>
      </w:pPr>
      <w:r>
        <w:rPr>
          <w:rFonts w:ascii="Times New Roman" w:hAnsi="Times New Roman" w:cs="Times New Roman"/>
          <w:noProof/>
          <w:sz w:val="24"/>
          <w:szCs w:val="24"/>
          <w:lang w:val="en-MY" w:eastAsia="en-MY"/>
        </w:rPr>
        <w:drawing>
          <wp:inline distT="0" distB="0" distL="0" distR="0" wp14:anchorId="7B15D1A9" wp14:editId="0F194240">
            <wp:extent cx="4686935" cy="13525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4686935" cy="1352550"/>
                    </a:xfrm>
                    <a:prstGeom prst="rect">
                      <a:avLst/>
                    </a:prstGeom>
                    <a:noFill/>
                  </pic:spPr>
                </pic:pic>
              </a:graphicData>
            </a:graphic>
          </wp:inline>
        </w:drawing>
      </w:r>
    </w:p>
    <w:p w14:paraId="5B638DE8" w14:textId="77777777" w:rsidR="008D722E" w:rsidRDefault="00ED7ADB">
      <w:pPr>
        <w:spacing w:after="0" w:line="240" w:lineRule="auto"/>
        <w:ind w:left="-2" w:firstLineChars="450" w:firstLine="900"/>
        <w:rPr>
          <w:rFonts w:ascii="Times New Roman" w:hAnsi="Times New Roman" w:cs="Times New Roman"/>
          <w:sz w:val="20"/>
          <w:szCs w:val="24"/>
        </w:rPr>
      </w:pPr>
      <w:r>
        <w:rPr>
          <w:rFonts w:ascii="Times New Roman" w:hAnsi="Times New Roman" w:cs="Times New Roman"/>
          <w:sz w:val="20"/>
          <w:szCs w:val="24"/>
        </w:rPr>
        <w:t>Sumber: Disesuaikan daripada Alattar et al. (2015)</w:t>
      </w:r>
    </w:p>
    <w:p w14:paraId="1547E43C" w14:textId="77777777" w:rsidR="008D722E" w:rsidRDefault="008D722E">
      <w:pPr>
        <w:spacing w:after="0" w:line="240" w:lineRule="auto"/>
        <w:ind w:left="-2" w:firstLineChars="450" w:firstLine="900"/>
        <w:rPr>
          <w:rFonts w:ascii="Times New Roman" w:hAnsi="Times New Roman" w:cs="Times New Roman"/>
          <w:sz w:val="20"/>
          <w:szCs w:val="24"/>
        </w:rPr>
      </w:pPr>
    </w:p>
    <w:p w14:paraId="020B9B4E" w14:textId="15171074" w:rsidR="008D722E" w:rsidRDefault="00ED7ADB">
      <w:pPr>
        <w:spacing w:after="0" w:line="240" w:lineRule="auto"/>
        <w:ind w:left="0" w:hanging="2"/>
        <w:jc w:val="center"/>
        <w:rPr>
          <w:rFonts w:ascii="Times New Roman" w:hAnsi="Times New Roman" w:cs="Times New Roman"/>
          <w:sz w:val="20"/>
          <w:szCs w:val="24"/>
        </w:rPr>
      </w:pPr>
      <w:r>
        <w:rPr>
          <w:rFonts w:ascii="Times New Roman" w:hAnsi="Times New Roman" w:cs="Times New Roman"/>
          <w:b/>
          <w:sz w:val="20"/>
          <w:szCs w:val="24"/>
        </w:rPr>
        <w:t>Rajah 2</w:t>
      </w:r>
      <w:r>
        <w:rPr>
          <w:rFonts w:ascii="Times New Roman" w:hAnsi="Times New Roman" w:cs="Times New Roman"/>
          <w:sz w:val="20"/>
          <w:szCs w:val="24"/>
        </w:rPr>
        <w:t xml:space="preserve">. Proses </w:t>
      </w:r>
      <w:r w:rsidR="00726766">
        <w:rPr>
          <w:rFonts w:ascii="Times New Roman" w:hAnsi="Times New Roman" w:cs="Times New Roman"/>
          <w:sz w:val="20"/>
          <w:szCs w:val="24"/>
        </w:rPr>
        <w:t>m</w:t>
      </w:r>
      <w:r>
        <w:rPr>
          <w:rFonts w:ascii="Times New Roman" w:hAnsi="Times New Roman" w:cs="Times New Roman"/>
          <w:sz w:val="20"/>
          <w:szCs w:val="24"/>
        </w:rPr>
        <w:t xml:space="preserve">embuat </w:t>
      </w:r>
      <w:r w:rsidR="00726766">
        <w:rPr>
          <w:rFonts w:ascii="Times New Roman" w:hAnsi="Times New Roman" w:cs="Times New Roman"/>
          <w:sz w:val="20"/>
          <w:szCs w:val="24"/>
        </w:rPr>
        <w:t>k</w:t>
      </w:r>
      <w:r>
        <w:rPr>
          <w:rFonts w:ascii="Times New Roman" w:hAnsi="Times New Roman" w:cs="Times New Roman"/>
          <w:sz w:val="20"/>
          <w:szCs w:val="24"/>
        </w:rPr>
        <w:t>eputusan</w:t>
      </w:r>
    </w:p>
    <w:p w14:paraId="1251BA15" w14:textId="77777777" w:rsidR="008D722E" w:rsidRDefault="008D722E">
      <w:pPr>
        <w:spacing w:after="0" w:line="240" w:lineRule="auto"/>
        <w:ind w:left="0" w:hanging="2"/>
        <w:jc w:val="center"/>
        <w:rPr>
          <w:rFonts w:ascii="Times New Roman" w:eastAsia="Times New Roman" w:hAnsi="Times New Roman" w:cs="Times New Roman"/>
          <w:color w:val="000000"/>
          <w:sz w:val="24"/>
          <w:szCs w:val="24"/>
        </w:rPr>
      </w:pPr>
    </w:p>
    <w:p w14:paraId="645C7AB1" w14:textId="604A46CD" w:rsidR="008D722E" w:rsidRDefault="00ED7ADB" w:rsidP="006434FE">
      <w:pPr>
        <w:spacing w:after="0" w:line="240" w:lineRule="auto"/>
        <w:ind w:leftChars="0" w:left="0" w:firstLineChars="0" w:firstLine="720"/>
        <w:jc w:val="both"/>
        <w:rPr>
          <w:rFonts w:ascii="Times New Roman" w:hAnsi="Times New Roman" w:cs="Times New Roman"/>
          <w:sz w:val="24"/>
          <w:szCs w:val="24"/>
        </w:rPr>
      </w:pPr>
      <w:r>
        <w:rPr>
          <w:rFonts w:ascii="Times New Roman" w:hAnsi="Times New Roman" w:cs="Times New Roman"/>
          <w:sz w:val="24"/>
          <w:szCs w:val="24"/>
        </w:rPr>
        <w:t xml:space="preserve">Selain itu, kajian oleh Sridevi dan Saranya (2018) turut menerangkan bahawa tingkah laku pembeli merujuk kepada pemilihan, pembelian dan penggunaan barang atau perkhidmatan oleh pembeli untuk memenuhi kepuasan kehendak mereka. Terdapat proses yang berbeza yang melibatkan tingkah laku pembeli. Ini kerana Sridevi dan Saranya (2018) memperincikan pada permulaannya pembeli cenderung untuk mencari komoditi yang ingin dibeli dan memilih komoditi yang menawarkan lebih baik penggunaannya. Selepas memilih komoditi tersebut, pembeli akan menganggarkan keupayaan untuk membelanjakan wang. Akhirnya pembeli akan menganalisis harga komoditi dan membuat keputusan. Namun Sridevi dan Saranya (2018) mengatakan masih terdapat beberapa faktor lain yang akan mempengaruhi pembelian seperti sosial, budaya, peribadi dan psikologi. Sukar untuk memahami persepsi dan tingkah laku pembeli rumah kerana terdapat beberapa kehendak lain yang perlu direalisasikan (Sridevi </w:t>
      </w:r>
      <w:r w:rsidR="006434FE">
        <w:rPr>
          <w:rFonts w:ascii="Times New Roman" w:hAnsi="Times New Roman" w:cs="Times New Roman"/>
          <w:sz w:val="24"/>
          <w:szCs w:val="24"/>
        </w:rPr>
        <w:t>&amp;</w:t>
      </w:r>
      <w:r>
        <w:rPr>
          <w:rFonts w:ascii="Times New Roman" w:hAnsi="Times New Roman" w:cs="Times New Roman"/>
          <w:sz w:val="24"/>
          <w:szCs w:val="24"/>
        </w:rPr>
        <w:t xml:space="preserve"> Saranya, 2018).</w:t>
      </w:r>
    </w:p>
    <w:p w14:paraId="4ADBB895" w14:textId="44EBA97F" w:rsidR="008D722E" w:rsidRDefault="008D722E">
      <w:pPr>
        <w:spacing w:after="0" w:line="240" w:lineRule="auto"/>
        <w:ind w:left="0" w:hanging="2"/>
        <w:jc w:val="both"/>
        <w:rPr>
          <w:rFonts w:ascii="Times New Roman" w:hAnsi="Times New Roman" w:cs="Times New Roman"/>
          <w:sz w:val="24"/>
          <w:szCs w:val="24"/>
        </w:rPr>
      </w:pPr>
    </w:p>
    <w:p w14:paraId="1FD247F4" w14:textId="77777777" w:rsidR="002173BE" w:rsidRDefault="002173BE">
      <w:pPr>
        <w:spacing w:after="0" w:line="240" w:lineRule="auto"/>
        <w:ind w:left="0" w:hanging="2"/>
        <w:jc w:val="both"/>
        <w:rPr>
          <w:rFonts w:ascii="Times New Roman" w:hAnsi="Times New Roman" w:cs="Times New Roman"/>
          <w:sz w:val="24"/>
          <w:szCs w:val="24"/>
        </w:rPr>
      </w:pPr>
    </w:p>
    <w:p w14:paraId="6A4515A0" w14:textId="7526D0EA" w:rsidR="008D722E" w:rsidRPr="00FC1F48" w:rsidRDefault="00ED7ADB">
      <w:pPr>
        <w:suppressAutoHyphens w:val="0"/>
        <w:spacing w:after="0" w:line="240" w:lineRule="auto"/>
        <w:ind w:leftChars="0" w:left="0" w:firstLineChars="0" w:firstLine="0"/>
        <w:textAlignment w:val="auto"/>
        <w:outlineLvl w:val="9"/>
        <w:rPr>
          <w:rFonts w:ascii="Times New Roman" w:hAnsi="Times New Roman" w:cs="Times New Roman"/>
          <w:b/>
          <w:bCs/>
          <w:position w:val="0"/>
          <w:sz w:val="24"/>
          <w:szCs w:val="24"/>
          <w:lang w:val="en-MY"/>
        </w:rPr>
      </w:pPr>
      <w:r w:rsidRPr="00FC1F48">
        <w:rPr>
          <w:rFonts w:ascii="Times New Roman" w:hAnsi="Times New Roman" w:cs="Times New Roman"/>
          <w:b/>
          <w:bCs/>
          <w:position w:val="0"/>
          <w:sz w:val="24"/>
          <w:szCs w:val="24"/>
          <w:lang w:val="en-MY"/>
        </w:rPr>
        <w:t xml:space="preserve">Ulasan </w:t>
      </w:r>
      <w:r w:rsidR="00FC1F48" w:rsidRPr="00FC1F48">
        <w:rPr>
          <w:rFonts w:ascii="Times New Roman" w:hAnsi="Times New Roman" w:cs="Times New Roman"/>
          <w:b/>
          <w:bCs/>
          <w:position w:val="0"/>
          <w:sz w:val="24"/>
          <w:szCs w:val="24"/>
          <w:lang w:val="en-MY"/>
        </w:rPr>
        <w:t>l</w:t>
      </w:r>
      <w:r w:rsidRPr="00FC1F48">
        <w:rPr>
          <w:rFonts w:ascii="Times New Roman" w:hAnsi="Times New Roman" w:cs="Times New Roman"/>
          <w:b/>
          <w:bCs/>
          <w:position w:val="0"/>
          <w:sz w:val="24"/>
          <w:szCs w:val="24"/>
          <w:lang w:val="en-MY"/>
        </w:rPr>
        <w:t>iteratur</w:t>
      </w:r>
    </w:p>
    <w:p w14:paraId="775B91BC" w14:textId="77777777" w:rsidR="008D722E" w:rsidRPr="00FC1F48" w:rsidRDefault="008D722E">
      <w:pPr>
        <w:suppressAutoHyphens w:val="0"/>
        <w:spacing w:after="0" w:line="240" w:lineRule="auto"/>
        <w:ind w:leftChars="0" w:left="0" w:firstLineChars="0" w:firstLine="0"/>
        <w:textAlignment w:val="auto"/>
        <w:outlineLvl w:val="9"/>
        <w:rPr>
          <w:rFonts w:ascii="Times New Roman" w:hAnsi="Times New Roman" w:cs="Times New Roman"/>
          <w:b/>
          <w:bCs/>
          <w:position w:val="0"/>
          <w:sz w:val="24"/>
          <w:szCs w:val="24"/>
          <w:lang w:val="en-MY"/>
        </w:rPr>
      </w:pPr>
    </w:p>
    <w:p w14:paraId="0EF2C7BF" w14:textId="6D2F3392" w:rsidR="008D722E" w:rsidRPr="00FC1F48" w:rsidRDefault="00ED7ADB">
      <w:pPr>
        <w:suppressAutoHyphens w:val="0"/>
        <w:spacing w:after="0" w:line="240" w:lineRule="auto"/>
        <w:ind w:leftChars="0" w:left="0" w:firstLineChars="0" w:firstLine="0"/>
        <w:textAlignment w:val="auto"/>
        <w:outlineLvl w:val="9"/>
        <w:rPr>
          <w:rFonts w:ascii="Times New Roman" w:hAnsi="Times New Roman" w:cs="Times New Roman"/>
          <w:i/>
          <w:iCs/>
          <w:position w:val="0"/>
          <w:sz w:val="24"/>
          <w:szCs w:val="24"/>
          <w:lang w:val="en-MY"/>
        </w:rPr>
      </w:pPr>
      <w:r w:rsidRPr="00FC1F48">
        <w:rPr>
          <w:rFonts w:ascii="Times New Roman" w:hAnsi="Times New Roman" w:cs="Times New Roman"/>
          <w:i/>
          <w:iCs/>
          <w:position w:val="0"/>
          <w:sz w:val="24"/>
          <w:szCs w:val="24"/>
          <w:lang w:val="en-MY"/>
        </w:rPr>
        <w:t xml:space="preserve">Keputusan </w:t>
      </w:r>
      <w:r w:rsidR="00FC1F48" w:rsidRPr="00FC1F48">
        <w:rPr>
          <w:rFonts w:ascii="Times New Roman" w:hAnsi="Times New Roman" w:cs="Times New Roman"/>
          <w:i/>
          <w:iCs/>
          <w:position w:val="0"/>
          <w:sz w:val="24"/>
          <w:szCs w:val="24"/>
          <w:lang w:val="en-MY"/>
        </w:rPr>
        <w:t>pembelian rumah</w:t>
      </w:r>
    </w:p>
    <w:p w14:paraId="12E593FA" w14:textId="77777777" w:rsidR="008D722E" w:rsidRDefault="008D722E">
      <w:pPr>
        <w:suppressAutoHyphens w:val="0"/>
        <w:spacing w:after="0" w:line="240" w:lineRule="auto"/>
        <w:ind w:leftChars="0" w:left="0" w:firstLineChars="0" w:firstLine="0"/>
        <w:textAlignment w:val="auto"/>
        <w:outlineLvl w:val="9"/>
        <w:rPr>
          <w:rFonts w:ascii="Times New Roman" w:hAnsi="Times New Roman" w:cs="Times New Roman"/>
          <w:b/>
          <w:bCs/>
          <w:position w:val="0"/>
          <w:sz w:val="24"/>
          <w:szCs w:val="24"/>
          <w:lang w:val="en-MY"/>
        </w:rPr>
      </w:pPr>
    </w:p>
    <w:p w14:paraId="0C6A8A08" w14:textId="7F9334B7" w:rsidR="008D722E" w:rsidRDefault="00ED7ADB">
      <w:pPr>
        <w:suppressAutoHyphens w:val="0"/>
        <w:spacing w:after="0" w:line="240" w:lineRule="auto"/>
        <w:ind w:leftChars="0" w:left="0" w:firstLineChars="0" w:firstLine="0"/>
        <w:jc w:val="both"/>
        <w:textAlignment w:val="auto"/>
        <w:outlineLvl w:val="9"/>
        <w:rPr>
          <w:rFonts w:ascii="Times New Roman" w:hAnsi="Times New Roman" w:cs="Times New Roman"/>
          <w:color w:val="000000"/>
          <w:position w:val="0"/>
          <w:sz w:val="24"/>
          <w:szCs w:val="24"/>
          <w:lang w:val="en-MY"/>
        </w:rPr>
      </w:pPr>
      <w:r>
        <w:rPr>
          <w:rFonts w:ascii="Times New Roman" w:hAnsi="Times New Roman" w:cs="Times New Roman"/>
          <w:position w:val="0"/>
          <w:sz w:val="24"/>
          <w:szCs w:val="24"/>
          <w:lang w:val="en-MY"/>
        </w:rPr>
        <w:t xml:space="preserve">Keputusan pembelian rumah boleh ditakrif sebagai pemahaman pembeli berkenaan tujuan pembelian rumah dan menilai faktor-faktor penting sebelum membuat keputusan pembelian (Hassanudin </w:t>
      </w:r>
      <w:r w:rsidR="00FC1F48">
        <w:rPr>
          <w:rFonts w:ascii="Times New Roman" w:hAnsi="Times New Roman" w:cs="Times New Roman"/>
          <w:position w:val="0"/>
          <w:sz w:val="24"/>
          <w:szCs w:val="24"/>
          <w:lang w:val="en-MY"/>
        </w:rPr>
        <w:t>&amp;</w:t>
      </w:r>
      <w:r>
        <w:rPr>
          <w:rFonts w:ascii="Times New Roman" w:hAnsi="Times New Roman" w:cs="Times New Roman"/>
          <w:position w:val="0"/>
          <w:sz w:val="24"/>
          <w:szCs w:val="24"/>
          <w:lang w:val="en-MY"/>
        </w:rPr>
        <w:t xml:space="preserve"> Sakaran, 2016). Manakala </w:t>
      </w:r>
      <w:r>
        <w:rPr>
          <w:rFonts w:ascii="Times New Roman" w:hAnsi="Times New Roman" w:cs="Times New Roman"/>
          <w:color w:val="000000"/>
          <w:position w:val="0"/>
          <w:sz w:val="24"/>
          <w:szCs w:val="24"/>
          <w:lang w:val="en-MY"/>
        </w:rPr>
        <w:t>Chong dan Omkar (2017) pula menjelaskan</w:t>
      </w:r>
      <w:r>
        <w:rPr>
          <w:rFonts w:ascii="Times New Roman" w:hAnsi="Times New Roman" w:cs="Times New Roman"/>
          <w:position w:val="0"/>
          <w:sz w:val="24"/>
          <w:szCs w:val="24"/>
          <w:lang w:val="en-MY"/>
        </w:rPr>
        <w:t xml:space="preserve"> </w:t>
      </w:r>
      <w:r>
        <w:rPr>
          <w:rFonts w:ascii="Times New Roman" w:hAnsi="Times New Roman" w:cs="Times New Roman"/>
          <w:color w:val="000000"/>
          <w:position w:val="0"/>
          <w:sz w:val="24"/>
          <w:szCs w:val="24"/>
          <w:lang w:val="en-MY"/>
        </w:rPr>
        <w:t xml:space="preserve">membuat keputusan merujuk kepada mekanisme membuat pilihan setelah segala maklumat diperolehi untuk memahami situasi dan merupakan hasil pemilihan setelah beberapa alternatif disenaraikan. Maka, membuat pemilihan akhir mendorong kepada keputusan muktamad. Fasa membuat keputusan pembelian rumah amat penting khususnya pembeli pertama kerana </w:t>
      </w:r>
      <w:r>
        <w:rPr>
          <w:rFonts w:ascii="Times New Roman" w:hAnsi="Times New Roman" w:cs="Times New Roman"/>
          <w:position w:val="0"/>
          <w:sz w:val="24"/>
          <w:szCs w:val="24"/>
          <w:lang w:val="en-MY"/>
        </w:rPr>
        <w:t xml:space="preserve">melibatkan </w:t>
      </w:r>
      <w:r>
        <w:rPr>
          <w:rFonts w:ascii="Times New Roman" w:hAnsi="Times New Roman" w:cs="Times New Roman"/>
          <w:color w:val="000000"/>
          <w:position w:val="0"/>
          <w:sz w:val="24"/>
          <w:szCs w:val="24"/>
          <w:lang w:val="en-MY"/>
        </w:rPr>
        <w:t xml:space="preserve">banyak prosedur </w:t>
      </w:r>
      <w:r>
        <w:rPr>
          <w:rFonts w:ascii="Times New Roman" w:hAnsi="Times New Roman" w:cs="Times New Roman"/>
          <w:color w:val="000000"/>
          <w:position w:val="0"/>
          <w:sz w:val="24"/>
          <w:szCs w:val="24"/>
          <w:lang w:val="en-MY"/>
        </w:rPr>
        <w:lastRenderedPageBreak/>
        <w:t xml:space="preserve">dan sumber kewangan (Puteri Ameera et </w:t>
      </w:r>
      <w:r>
        <w:rPr>
          <w:rFonts w:ascii="Times New Roman" w:hAnsi="Times New Roman" w:cs="Times New Roman"/>
          <w:position w:val="0"/>
          <w:sz w:val="24"/>
          <w:szCs w:val="24"/>
          <w:lang w:val="en-MY"/>
        </w:rPr>
        <w:t>al., 2017).</w:t>
      </w:r>
      <w:r>
        <w:rPr>
          <w:rFonts w:ascii="Times New Roman" w:hAnsi="Times New Roman" w:cs="Times New Roman"/>
          <w:color w:val="000000"/>
          <w:position w:val="0"/>
          <w:sz w:val="24"/>
          <w:szCs w:val="24"/>
          <w:lang w:val="en-MY"/>
        </w:rPr>
        <w:t xml:space="preserve"> </w:t>
      </w:r>
      <w:r>
        <w:rPr>
          <w:rFonts w:ascii="Times New Roman" w:hAnsi="Times New Roman" w:cs="Times New Roman"/>
          <w:position w:val="0"/>
          <w:sz w:val="24"/>
          <w:szCs w:val="24"/>
          <w:lang w:val="en-MY"/>
        </w:rPr>
        <w:t>Namun, tingkah laku pembeli semasa membuat keputusan pembelian adalah rumit kerana melibatkan demografi, budaya, gaya hidup dan polisi semasa kerajaan (</w:t>
      </w:r>
      <w:r>
        <w:rPr>
          <w:rFonts w:ascii="Times New Roman" w:hAnsi="Times New Roman" w:cs="Times New Roman"/>
          <w:color w:val="000000"/>
          <w:position w:val="0"/>
          <w:sz w:val="24"/>
          <w:szCs w:val="24"/>
          <w:lang w:val="en-MY"/>
        </w:rPr>
        <w:t xml:space="preserve">Amy &amp; Consilz 2019; </w:t>
      </w:r>
      <w:r>
        <w:rPr>
          <w:rFonts w:ascii="Times New Roman" w:hAnsi="Times New Roman" w:cs="Times New Roman"/>
          <w:position w:val="0"/>
          <w:sz w:val="24"/>
          <w:szCs w:val="24"/>
          <w:lang w:val="en-MY"/>
        </w:rPr>
        <w:t>Olanrewaju &amp; Wong</w:t>
      </w:r>
      <w:r w:rsidR="00726766">
        <w:rPr>
          <w:rFonts w:ascii="Times New Roman" w:hAnsi="Times New Roman" w:cs="Times New Roman"/>
          <w:position w:val="0"/>
          <w:sz w:val="24"/>
          <w:szCs w:val="24"/>
          <w:lang w:val="en-MY"/>
        </w:rPr>
        <w:t>,</w:t>
      </w:r>
      <w:r>
        <w:rPr>
          <w:rFonts w:ascii="Times New Roman" w:hAnsi="Times New Roman" w:cs="Times New Roman"/>
          <w:position w:val="0"/>
          <w:sz w:val="24"/>
          <w:szCs w:val="24"/>
          <w:lang w:val="en-MY"/>
        </w:rPr>
        <w:t xml:space="preserve"> 2019).</w:t>
      </w:r>
    </w:p>
    <w:p w14:paraId="6E3E0ED3" w14:textId="77777777" w:rsidR="008D722E" w:rsidRDefault="00ED7ADB">
      <w:pPr>
        <w:suppressAutoHyphens w:val="0"/>
        <w:spacing w:after="0" w:line="240" w:lineRule="auto"/>
        <w:ind w:leftChars="0" w:left="0" w:firstLineChars="0" w:firstLine="720"/>
        <w:jc w:val="both"/>
        <w:textAlignment w:val="auto"/>
        <w:outlineLvl w:val="9"/>
        <w:rPr>
          <w:rFonts w:ascii="Times New Roman" w:hAnsi="Times New Roman" w:cs="Times New Roman"/>
          <w:position w:val="0"/>
          <w:sz w:val="24"/>
          <w:szCs w:val="24"/>
          <w:lang w:val="en-MY"/>
        </w:rPr>
      </w:pPr>
      <w:r>
        <w:rPr>
          <w:rFonts w:ascii="Times New Roman" w:hAnsi="Times New Roman" w:cs="Times New Roman"/>
          <w:position w:val="0"/>
          <w:sz w:val="24"/>
          <w:szCs w:val="24"/>
          <w:lang w:val="en-MY"/>
        </w:rPr>
        <w:t>Mydhili dan Dadhabai (2019) menerangkan kebiasaannya membeli rumah adalah keputusan yang penting kerana melibatkan komitmen peruntukan dan mereka akan berpuas hati ketika berjaya memiliki rumah impian tersebut. Rumah bukan sekadar tempat berlindung tetapi juga memberi implikasi terhadap emosi dan perspektif sosial. Oleh yang demikian, adalah sangat penting untuk meneroka faktor-faktor tertentu yang dipertimbangkan oleh mereka ketika membuat keputusan membeli unit kediaman. Ringkasan kajian berkenaan faktor-faktor yang mempengaruhi pembelian rumah dalam konteks merentasi benua berdasarkan rumusan daripada Mulliner dan Algrnas (2018) adalah seperti di Jadual 1.</w:t>
      </w:r>
    </w:p>
    <w:p w14:paraId="5DCB9E26" w14:textId="77777777" w:rsidR="008D722E" w:rsidRDefault="008D722E">
      <w:pPr>
        <w:spacing w:after="0" w:line="240" w:lineRule="auto"/>
        <w:ind w:left="0" w:hanging="2"/>
        <w:jc w:val="both"/>
        <w:rPr>
          <w:rFonts w:ascii="Times New Roman" w:eastAsia="Times New Roman" w:hAnsi="Times New Roman" w:cs="Times New Roman"/>
          <w:color w:val="000000"/>
          <w:sz w:val="24"/>
          <w:szCs w:val="24"/>
        </w:rPr>
      </w:pPr>
    </w:p>
    <w:p w14:paraId="677F0E6A" w14:textId="688B7A0D" w:rsidR="008D722E" w:rsidRDefault="00ED7ADB" w:rsidP="00D1736C">
      <w:pPr>
        <w:suppressAutoHyphens w:val="0"/>
        <w:spacing w:after="0" w:line="240" w:lineRule="auto"/>
        <w:ind w:leftChars="0" w:left="0" w:firstLineChars="0" w:firstLine="720"/>
        <w:jc w:val="center"/>
        <w:textAlignment w:val="auto"/>
        <w:outlineLvl w:val="9"/>
        <w:rPr>
          <w:rFonts w:ascii="Times New Roman" w:hAnsi="Times New Roman" w:cs="Times New Roman"/>
          <w:position w:val="0"/>
          <w:sz w:val="20"/>
          <w:szCs w:val="20"/>
          <w:lang w:val="ms-MY"/>
        </w:rPr>
      </w:pPr>
      <w:r>
        <w:rPr>
          <w:rFonts w:ascii="Times New Roman" w:hAnsi="Times New Roman" w:cs="Times New Roman"/>
          <w:b/>
          <w:position w:val="0"/>
          <w:sz w:val="20"/>
          <w:szCs w:val="20"/>
          <w:lang w:val="ms-MY"/>
        </w:rPr>
        <w:t>Jadual 1</w:t>
      </w:r>
      <w:r w:rsidR="00726766">
        <w:rPr>
          <w:rFonts w:ascii="Times New Roman" w:hAnsi="Times New Roman" w:cs="Times New Roman"/>
          <w:b/>
          <w:position w:val="0"/>
          <w:sz w:val="20"/>
          <w:szCs w:val="20"/>
          <w:lang w:val="ms-MY"/>
        </w:rPr>
        <w:t>.</w:t>
      </w:r>
      <w:r>
        <w:rPr>
          <w:rFonts w:ascii="Times New Roman" w:hAnsi="Times New Roman" w:cs="Times New Roman"/>
          <w:b/>
          <w:position w:val="0"/>
          <w:sz w:val="20"/>
          <w:szCs w:val="20"/>
          <w:lang w:val="ms-MY"/>
        </w:rPr>
        <w:t xml:space="preserve"> </w:t>
      </w:r>
      <w:r>
        <w:rPr>
          <w:rFonts w:ascii="Times New Roman" w:hAnsi="Times New Roman" w:cs="Times New Roman"/>
          <w:position w:val="0"/>
          <w:sz w:val="20"/>
          <w:szCs w:val="20"/>
          <w:lang w:val="ms-MY"/>
        </w:rPr>
        <w:t>Faktor mempengaruhi keputusan pembelian kediaman di seluruh negara</w:t>
      </w:r>
    </w:p>
    <w:p w14:paraId="49D629E1" w14:textId="77777777" w:rsidR="00D1736C" w:rsidRDefault="00D1736C" w:rsidP="00D1736C">
      <w:pPr>
        <w:suppressAutoHyphens w:val="0"/>
        <w:spacing w:after="0" w:line="240" w:lineRule="auto"/>
        <w:ind w:leftChars="0" w:left="0" w:firstLineChars="0" w:firstLine="720"/>
        <w:jc w:val="center"/>
        <w:textAlignment w:val="auto"/>
        <w:outlineLvl w:val="9"/>
        <w:rPr>
          <w:rFonts w:ascii="Times New Roman" w:hAnsi="Times New Roman" w:cs="Times New Roman"/>
          <w:position w:val="0"/>
          <w:sz w:val="20"/>
          <w:szCs w:val="20"/>
          <w:lang w:val="ms-MY"/>
        </w:rPr>
      </w:pPr>
    </w:p>
    <w:p w14:paraId="1058E6F5" w14:textId="77777777" w:rsidR="008D722E" w:rsidRDefault="008D722E">
      <w:pPr>
        <w:suppressAutoHyphens w:val="0"/>
        <w:spacing w:after="0" w:line="240" w:lineRule="auto"/>
        <w:ind w:leftChars="0" w:left="0" w:firstLineChars="0" w:firstLine="720"/>
        <w:jc w:val="center"/>
        <w:textAlignment w:val="auto"/>
        <w:outlineLvl w:val="9"/>
        <w:rPr>
          <w:rFonts w:ascii="Times New Roman" w:hAnsi="Times New Roman" w:cs="Times New Roman"/>
          <w:position w:val="0"/>
          <w:sz w:val="2"/>
          <w:szCs w:val="2"/>
          <w:lang w:val="ms-MY"/>
        </w:rPr>
      </w:pPr>
    </w:p>
    <w:tbl>
      <w:tblPr>
        <w:tblStyle w:val="TableGrid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0"/>
        <w:gridCol w:w="1422"/>
        <w:gridCol w:w="1271"/>
        <w:gridCol w:w="5391"/>
      </w:tblGrid>
      <w:tr w:rsidR="008D722E" w:rsidRPr="002173BE" w14:paraId="1167ECAC" w14:textId="77777777" w:rsidTr="00E35470">
        <w:trPr>
          <w:trHeight w:val="287"/>
          <w:tblHeader/>
          <w:jc w:val="center"/>
        </w:trPr>
        <w:tc>
          <w:tcPr>
            <w:tcW w:w="1130" w:type="dxa"/>
            <w:tcBorders>
              <w:top w:val="single" w:sz="4" w:space="0" w:color="auto"/>
              <w:bottom w:val="single" w:sz="4" w:space="0" w:color="auto"/>
            </w:tcBorders>
            <w:shd w:val="clear" w:color="auto" w:fill="8DB3E2" w:themeFill="text2" w:themeFillTint="66"/>
            <w:vAlign w:val="center"/>
          </w:tcPr>
          <w:p w14:paraId="3DA0EE71" w14:textId="77777777" w:rsidR="008D722E" w:rsidRPr="002173BE" w:rsidRDefault="00ED7ADB" w:rsidP="002173BE">
            <w:pPr>
              <w:suppressAutoHyphens w:val="0"/>
              <w:spacing w:after="0" w:line="240" w:lineRule="auto"/>
              <w:ind w:leftChars="0" w:left="0" w:firstLineChars="0" w:hanging="21"/>
              <w:jc w:val="center"/>
              <w:textAlignment w:val="auto"/>
              <w:outlineLvl w:val="9"/>
              <w:rPr>
                <w:rFonts w:ascii="Times New Roman" w:hAnsi="Times New Roman"/>
                <w:b/>
                <w:bCs/>
                <w:position w:val="0"/>
                <w:sz w:val="20"/>
                <w:szCs w:val="20"/>
                <w:lang w:val="ms-MY"/>
              </w:rPr>
            </w:pPr>
            <w:r w:rsidRPr="002173BE">
              <w:rPr>
                <w:rFonts w:ascii="Times New Roman" w:hAnsi="Times New Roman"/>
                <w:b/>
                <w:bCs/>
                <w:position w:val="0"/>
                <w:sz w:val="20"/>
                <w:szCs w:val="20"/>
                <w:lang w:val="ms-MY"/>
              </w:rPr>
              <w:t>Kawasan</w:t>
            </w:r>
          </w:p>
        </w:tc>
        <w:tc>
          <w:tcPr>
            <w:tcW w:w="1422" w:type="dxa"/>
            <w:tcBorders>
              <w:top w:val="single" w:sz="4" w:space="0" w:color="auto"/>
              <w:bottom w:val="single" w:sz="4" w:space="0" w:color="auto"/>
            </w:tcBorders>
            <w:shd w:val="clear" w:color="auto" w:fill="8DB3E2" w:themeFill="text2" w:themeFillTint="66"/>
            <w:vAlign w:val="center"/>
          </w:tcPr>
          <w:p w14:paraId="61E829AF" w14:textId="77777777" w:rsidR="008D722E" w:rsidRPr="002173BE" w:rsidRDefault="00ED7ADB" w:rsidP="002173BE">
            <w:pPr>
              <w:suppressAutoHyphens w:val="0"/>
              <w:spacing w:after="0" w:line="240" w:lineRule="auto"/>
              <w:ind w:leftChars="0" w:left="0" w:firstLineChars="0" w:hanging="107"/>
              <w:jc w:val="center"/>
              <w:textAlignment w:val="auto"/>
              <w:outlineLvl w:val="9"/>
              <w:rPr>
                <w:rFonts w:ascii="Times New Roman" w:hAnsi="Times New Roman"/>
                <w:b/>
                <w:bCs/>
                <w:position w:val="0"/>
                <w:sz w:val="20"/>
                <w:szCs w:val="20"/>
                <w:lang w:val="ms-MY"/>
              </w:rPr>
            </w:pPr>
            <w:r w:rsidRPr="002173BE">
              <w:rPr>
                <w:rFonts w:ascii="Times New Roman" w:hAnsi="Times New Roman"/>
                <w:b/>
                <w:bCs/>
                <w:position w:val="0"/>
                <w:sz w:val="20"/>
                <w:szCs w:val="20"/>
                <w:lang w:val="ms-MY"/>
              </w:rPr>
              <w:t>Negara</w:t>
            </w:r>
          </w:p>
        </w:tc>
        <w:tc>
          <w:tcPr>
            <w:tcW w:w="1271" w:type="dxa"/>
            <w:tcBorders>
              <w:top w:val="single" w:sz="4" w:space="0" w:color="auto"/>
              <w:bottom w:val="single" w:sz="4" w:space="0" w:color="auto"/>
            </w:tcBorders>
            <w:shd w:val="clear" w:color="auto" w:fill="8DB3E2" w:themeFill="text2" w:themeFillTint="66"/>
            <w:vAlign w:val="center"/>
          </w:tcPr>
          <w:p w14:paraId="2294071A" w14:textId="77777777" w:rsidR="008D722E" w:rsidRPr="002173BE" w:rsidRDefault="00ED7ADB" w:rsidP="002173BE">
            <w:pPr>
              <w:suppressAutoHyphens w:val="0"/>
              <w:spacing w:after="0" w:line="240" w:lineRule="auto"/>
              <w:ind w:leftChars="0" w:left="0" w:firstLineChars="0" w:hanging="110"/>
              <w:jc w:val="center"/>
              <w:textAlignment w:val="auto"/>
              <w:outlineLvl w:val="9"/>
              <w:rPr>
                <w:rFonts w:ascii="Times New Roman" w:hAnsi="Times New Roman"/>
                <w:b/>
                <w:bCs/>
                <w:position w:val="0"/>
                <w:sz w:val="20"/>
                <w:szCs w:val="20"/>
                <w:lang w:val="ms-MY"/>
              </w:rPr>
            </w:pPr>
            <w:r w:rsidRPr="002173BE">
              <w:rPr>
                <w:rFonts w:ascii="Times New Roman" w:hAnsi="Times New Roman"/>
                <w:b/>
                <w:bCs/>
                <w:position w:val="0"/>
                <w:sz w:val="20"/>
                <w:szCs w:val="20"/>
                <w:lang w:val="ms-MY"/>
              </w:rPr>
              <w:t>Penyelidik</w:t>
            </w:r>
          </w:p>
        </w:tc>
        <w:tc>
          <w:tcPr>
            <w:tcW w:w="5391" w:type="dxa"/>
            <w:tcBorders>
              <w:top w:val="single" w:sz="4" w:space="0" w:color="auto"/>
              <w:bottom w:val="single" w:sz="4" w:space="0" w:color="auto"/>
            </w:tcBorders>
            <w:shd w:val="clear" w:color="auto" w:fill="8DB3E2" w:themeFill="text2" w:themeFillTint="66"/>
            <w:vAlign w:val="center"/>
          </w:tcPr>
          <w:p w14:paraId="23E132D5" w14:textId="5463730F" w:rsidR="008D722E" w:rsidRPr="002173BE" w:rsidRDefault="00ED7ADB" w:rsidP="002173BE">
            <w:pPr>
              <w:suppressAutoHyphens w:val="0"/>
              <w:spacing w:after="0" w:line="240" w:lineRule="auto"/>
              <w:ind w:leftChars="0" w:left="-104" w:firstLineChars="0" w:firstLine="0"/>
              <w:jc w:val="center"/>
              <w:textAlignment w:val="auto"/>
              <w:outlineLvl w:val="9"/>
              <w:rPr>
                <w:rFonts w:ascii="Times New Roman" w:hAnsi="Times New Roman"/>
                <w:b/>
                <w:bCs/>
                <w:position w:val="0"/>
                <w:sz w:val="20"/>
                <w:szCs w:val="20"/>
                <w:lang w:val="ms-MY"/>
              </w:rPr>
            </w:pPr>
            <w:r w:rsidRPr="002173BE">
              <w:rPr>
                <w:rFonts w:ascii="Times New Roman" w:hAnsi="Times New Roman"/>
                <w:b/>
                <w:bCs/>
                <w:position w:val="0"/>
                <w:sz w:val="20"/>
                <w:szCs w:val="20"/>
                <w:lang w:val="ms-MY"/>
              </w:rPr>
              <w:t xml:space="preserve">Dapatan </w:t>
            </w:r>
            <w:r w:rsidR="00726766">
              <w:rPr>
                <w:rFonts w:ascii="Times New Roman" w:hAnsi="Times New Roman"/>
                <w:b/>
                <w:bCs/>
                <w:position w:val="0"/>
                <w:sz w:val="20"/>
                <w:szCs w:val="20"/>
                <w:lang w:val="ms-MY"/>
              </w:rPr>
              <w:t>k</w:t>
            </w:r>
            <w:r w:rsidRPr="002173BE">
              <w:rPr>
                <w:rFonts w:ascii="Times New Roman" w:hAnsi="Times New Roman"/>
                <w:b/>
                <w:bCs/>
                <w:position w:val="0"/>
                <w:sz w:val="20"/>
                <w:szCs w:val="20"/>
                <w:lang w:val="ms-MY"/>
              </w:rPr>
              <w:t>ajian</w:t>
            </w:r>
          </w:p>
        </w:tc>
      </w:tr>
      <w:tr w:rsidR="008D722E" w:rsidRPr="002173BE" w14:paraId="76341D9D" w14:textId="77777777" w:rsidTr="002173BE">
        <w:trPr>
          <w:jc w:val="center"/>
        </w:trPr>
        <w:tc>
          <w:tcPr>
            <w:tcW w:w="1130" w:type="dxa"/>
            <w:tcBorders>
              <w:top w:val="single" w:sz="4" w:space="0" w:color="auto"/>
            </w:tcBorders>
          </w:tcPr>
          <w:p w14:paraId="5AEF4D69" w14:textId="77777777" w:rsidR="008D722E" w:rsidRPr="002173BE" w:rsidRDefault="00ED7ADB">
            <w:pPr>
              <w:suppressAutoHyphens w:val="0"/>
              <w:spacing w:after="0" w:line="240" w:lineRule="auto"/>
              <w:ind w:leftChars="0" w:left="0" w:firstLineChars="0" w:firstLine="0"/>
              <w:textAlignment w:val="auto"/>
              <w:outlineLvl w:val="9"/>
              <w:rPr>
                <w:rFonts w:ascii="Times New Roman" w:hAnsi="Times New Roman"/>
                <w:position w:val="0"/>
                <w:sz w:val="20"/>
                <w:szCs w:val="20"/>
                <w:lang w:val="ms-MY"/>
              </w:rPr>
            </w:pPr>
            <w:r w:rsidRPr="002173BE">
              <w:rPr>
                <w:rFonts w:ascii="Times New Roman" w:hAnsi="Times New Roman"/>
                <w:position w:val="0"/>
                <w:sz w:val="20"/>
                <w:szCs w:val="20"/>
                <w:lang w:val="ms-MY"/>
              </w:rPr>
              <w:t>Eropah</w:t>
            </w:r>
          </w:p>
        </w:tc>
        <w:tc>
          <w:tcPr>
            <w:tcW w:w="1422" w:type="dxa"/>
            <w:tcBorders>
              <w:top w:val="single" w:sz="4" w:space="0" w:color="auto"/>
            </w:tcBorders>
          </w:tcPr>
          <w:p w14:paraId="2979A790" w14:textId="77777777" w:rsidR="008D722E" w:rsidRPr="002173BE" w:rsidRDefault="00ED7ADB">
            <w:pPr>
              <w:suppressAutoHyphens w:val="0"/>
              <w:spacing w:after="0" w:line="240" w:lineRule="auto"/>
              <w:ind w:leftChars="0" w:left="-107" w:right="-108" w:firstLineChars="0" w:firstLine="0"/>
              <w:textAlignment w:val="auto"/>
              <w:outlineLvl w:val="9"/>
              <w:rPr>
                <w:rFonts w:ascii="Times New Roman" w:hAnsi="Times New Roman"/>
                <w:position w:val="0"/>
                <w:sz w:val="20"/>
                <w:szCs w:val="20"/>
                <w:lang w:val="ms-MY"/>
              </w:rPr>
            </w:pPr>
            <w:r w:rsidRPr="002173BE">
              <w:rPr>
                <w:rFonts w:ascii="Times New Roman" w:hAnsi="Times New Roman"/>
                <w:position w:val="0"/>
                <w:sz w:val="20"/>
                <w:szCs w:val="20"/>
                <w:lang w:val="ms-MY"/>
              </w:rPr>
              <w:t>Finland dan Netherlands</w:t>
            </w:r>
          </w:p>
        </w:tc>
        <w:tc>
          <w:tcPr>
            <w:tcW w:w="1271" w:type="dxa"/>
            <w:tcBorders>
              <w:top w:val="single" w:sz="4" w:space="0" w:color="auto"/>
            </w:tcBorders>
          </w:tcPr>
          <w:p w14:paraId="3B1E00CD" w14:textId="77777777" w:rsidR="008D722E" w:rsidRPr="002173BE" w:rsidRDefault="00ED7ADB">
            <w:pPr>
              <w:suppressAutoHyphens w:val="0"/>
              <w:spacing w:after="0" w:line="240" w:lineRule="auto"/>
              <w:ind w:leftChars="0" w:left="-110" w:firstLineChars="0" w:firstLine="0"/>
              <w:textAlignment w:val="auto"/>
              <w:outlineLvl w:val="9"/>
              <w:rPr>
                <w:rFonts w:ascii="Times New Roman" w:hAnsi="Times New Roman"/>
                <w:position w:val="0"/>
                <w:sz w:val="20"/>
                <w:szCs w:val="20"/>
                <w:lang w:val="ms-MY"/>
              </w:rPr>
            </w:pPr>
            <w:r w:rsidRPr="002173BE">
              <w:rPr>
                <w:rFonts w:ascii="Times New Roman" w:hAnsi="Times New Roman"/>
                <w:position w:val="0"/>
                <w:sz w:val="20"/>
                <w:szCs w:val="20"/>
                <w:lang w:val="ms-MY"/>
              </w:rPr>
              <w:t>Kauko (2006)</w:t>
            </w:r>
          </w:p>
        </w:tc>
        <w:tc>
          <w:tcPr>
            <w:tcW w:w="5391" w:type="dxa"/>
            <w:tcBorders>
              <w:top w:val="single" w:sz="4" w:space="0" w:color="auto"/>
            </w:tcBorders>
          </w:tcPr>
          <w:p w14:paraId="091188E0" w14:textId="77777777" w:rsidR="008D722E" w:rsidRPr="002173BE" w:rsidRDefault="00ED7ADB">
            <w:pPr>
              <w:suppressAutoHyphens w:val="0"/>
              <w:spacing w:after="0" w:line="240" w:lineRule="auto"/>
              <w:ind w:leftChars="0" w:left="-99" w:firstLineChars="0" w:firstLine="0"/>
              <w:jc w:val="both"/>
              <w:textAlignment w:val="auto"/>
              <w:outlineLvl w:val="9"/>
              <w:rPr>
                <w:rFonts w:ascii="Times New Roman" w:hAnsi="Times New Roman"/>
                <w:position w:val="0"/>
                <w:sz w:val="20"/>
                <w:szCs w:val="20"/>
                <w:lang w:val="ms-MY"/>
              </w:rPr>
            </w:pPr>
            <w:r w:rsidRPr="002173BE">
              <w:rPr>
                <w:rFonts w:ascii="Times New Roman" w:hAnsi="Times New Roman"/>
                <w:position w:val="0"/>
                <w:sz w:val="20"/>
                <w:szCs w:val="20"/>
                <w:lang w:val="ms-MY"/>
              </w:rPr>
              <w:t>Lokasi (kemudahan dan ketenangan) lebih penting daripada perumahan itu sendiri (kualiti dan kelapangan) di Finland (Helsinki).</w:t>
            </w:r>
          </w:p>
          <w:p w14:paraId="00BCA909" w14:textId="77777777" w:rsidR="008D722E" w:rsidRPr="002173BE" w:rsidRDefault="00ED7ADB">
            <w:pPr>
              <w:suppressAutoHyphens w:val="0"/>
              <w:spacing w:after="0" w:line="240" w:lineRule="auto"/>
              <w:ind w:leftChars="0" w:left="-99" w:firstLineChars="0" w:firstLine="0"/>
              <w:jc w:val="both"/>
              <w:textAlignment w:val="auto"/>
              <w:outlineLvl w:val="9"/>
              <w:rPr>
                <w:rFonts w:ascii="Times New Roman" w:hAnsi="Times New Roman"/>
                <w:position w:val="0"/>
                <w:sz w:val="20"/>
                <w:szCs w:val="20"/>
                <w:lang w:val="ms-MY"/>
              </w:rPr>
            </w:pPr>
            <w:r w:rsidRPr="002173BE">
              <w:rPr>
                <w:rFonts w:ascii="Times New Roman" w:hAnsi="Times New Roman"/>
                <w:position w:val="0"/>
                <w:sz w:val="20"/>
                <w:szCs w:val="20"/>
                <w:lang w:val="ms-MY"/>
              </w:rPr>
              <w:t>Sebaliknya, fungsi dan kelapangan perumahan lebih penting daripada lokasi di Belanda (Randstad).</w:t>
            </w:r>
          </w:p>
          <w:p w14:paraId="60AD5F76" w14:textId="77777777" w:rsidR="008D722E" w:rsidRPr="002173BE" w:rsidRDefault="008D722E">
            <w:pPr>
              <w:suppressAutoHyphens w:val="0"/>
              <w:spacing w:after="0" w:line="240" w:lineRule="auto"/>
              <w:ind w:leftChars="0" w:left="-104" w:firstLineChars="0" w:firstLine="0"/>
              <w:jc w:val="both"/>
              <w:textAlignment w:val="auto"/>
              <w:outlineLvl w:val="9"/>
              <w:rPr>
                <w:rFonts w:ascii="Times New Roman" w:hAnsi="Times New Roman"/>
                <w:position w:val="0"/>
                <w:sz w:val="20"/>
                <w:szCs w:val="20"/>
                <w:lang w:val="ms-MY"/>
              </w:rPr>
            </w:pPr>
          </w:p>
        </w:tc>
      </w:tr>
      <w:tr w:rsidR="008D722E" w:rsidRPr="002173BE" w14:paraId="4022A3AE" w14:textId="77777777" w:rsidTr="002173BE">
        <w:trPr>
          <w:jc w:val="center"/>
        </w:trPr>
        <w:tc>
          <w:tcPr>
            <w:tcW w:w="1130" w:type="dxa"/>
          </w:tcPr>
          <w:p w14:paraId="4860FCFB" w14:textId="77777777" w:rsidR="008D722E" w:rsidRPr="002173BE" w:rsidRDefault="008D722E">
            <w:pPr>
              <w:suppressAutoHyphens w:val="0"/>
              <w:spacing w:after="0" w:line="240" w:lineRule="auto"/>
              <w:ind w:leftChars="0" w:left="0" w:firstLineChars="0" w:firstLine="0"/>
              <w:textAlignment w:val="auto"/>
              <w:outlineLvl w:val="9"/>
              <w:rPr>
                <w:rFonts w:ascii="Times New Roman" w:hAnsi="Times New Roman"/>
                <w:position w:val="0"/>
                <w:sz w:val="20"/>
                <w:szCs w:val="20"/>
                <w:lang w:val="ms-MY"/>
              </w:rPr>
            </w:pPr>
          </w:p>
        </w:tc>
        <w:tc>
          <w:tcPr>
            <w:tcW w:w="1422" w:type="dxa"/>
          </w:tcPr>
          <w:p w14:paraId="4BD60738" w14:textId="77777777" w:rsidR="008D722E" w:rsidRPr="002173BE" w:rsidRDefault="00ED7ADB">
            <w:pPr>
              <w:suppressAutoHyphens w:val="0"/>
              <w:spacing w:after="0" w:line="240" w:lineRule="auto"/>
              <w:ind w:leftChars="0" w:left="-107" w:right="-108" w:firstLineChars="0" w:firstLine="0"/>
              <w:textAlignment w:val="auto"/>
              <w:outlineLvl w:val="9"/>
              <w:rPr>
                <w:rFonts w:ascii="Times New Roman" w:hAnsi="Times New Roman"/>
                <w:position w:val="0"/>
                <w:sz w:val="20"/>
                <w:szCs w:val="20"/>
                <w:lang w:val="ms-MY"/>
              </w:rPr>
            </w:pPr>
            <w:r w:rsidRPr="002173BE">
              <w:rPr>
                <w:rFonts w:ascii="Times New Roman" w:hAnsi="Times New Roman"/>
                <w:position w:val="0"/>
                <w:sz w:val="20"/>
                <w:szCs w:val="20"/>
                <w:lang w:val="ms-MY"/>
              </w:rPr>
              <w:t>Belgium, Netherlands dan Luxembourg</w:t>
            </w:r>
          </w:p>
          <w:p w14:paraId="6CDFC79B" w14:textId="77777777" w:rsidR="008D722E" w:rsidRPr="002173BE" w:rsidRDefault="008D722E">
            <w:pPr>
              <w:suppressAutoHyphens w:val="0"/>
              <w:spacing w:after="0" w:line="240" w:lineRule="auto"/>
              <w:ind w:leftChars="0" w:left="-107" w:right="-108" w:firstLineChars="0" w:firstLine="0"/>
              <w:textAlignment w:val="auto"/>
              <w:outlineLvl w:val="9"/>
              <w:rPr>
                <w:rFonts w:ascii="Times New Roman" w:hAnsi="Times New Roman"/>
                <w:position w:val="0"/>
                <w:sz w:val="20"/>
                <w:szCs w:val="20"/>
                <w:lang w:val="ms-MY"/>
              </w:rPr>
            </w:pPr>
          </w:p>
        </w:tc>
        <w:tc>
          <w:tcPr>
            <w:tcW w:w="1271" w:type="dxa"/>
          </w:tcPr>
          <w:p w14:paraId="5FF98476" w14:textId="77777777" w:rsidR="008D722E" w:rsidRPr="002173BE" w:rsidRDefault="00ED7ADB">
            <w:pPr>
              <w:suppressAutoHyphens w:val="0"/>
              <w:spacing w:after="0" w:line="240" w:lineRule="auto"/>
              <w:ind w:leftChars="0" w:left="-110" w:firstLineChars="0" w:firstLine="0"/>
              <w:textAlignment w:val="auto"/>
              <w:outlineLvl w:val="9"/>
              <w:rPr>
                <w:rFonts w:ascii="Times New Roman" w:hAnsi="Times New Roman"/>
                <w:position w:val="0"/>
                <w:sz w:val="20"/>
                <w:szCs w:val="20"/>
                <w:lang w:val="ms-MY"/>
              </w:rPr>
            </w:pPr>
            <w:r w:rsidRPr="002173BE">
              <w:rPr>
                <w:rFonts w:ascii="Times New Roman" w:hAnsi="Times New Roman"/>
                <w:position w:val="0"/>
                <w:sz w:val="20"/>
                <w:szCs w:val="20"/>
                <w:lang w:val="ms-MY"/>
              </w:rPr>
              <w:t>Molin &amp; Timmermans (2003)</w:t>
            </w:r>
          </w:p>
          <w:p w14:paraId="025B8627" w14:textId="77777777" w:rsidR="008D722E" w:rsidRPr="002173BE" w:rsidRDefault="008D722E">
            <w:pPr>
              <w:suppressAutoHyphens w:val="0"/>
              <w:spacing w:after="0" w:line="240" w:lineRule="auto"/>
              <w:ind w:leftChars="0" w:left="-110" w:firstLineChars="0" w:firstLine="0"/>
              <w:textAlignment w:val="auto"/>
              <w:outlineLvl w:val="9"/>
              <w:rPr>
                <w:rFonts w:ascii="Times New Roman" w:hAnsi="Times New Roman"/>
                <w:position w:val="0"/>
                <w:sz w:val="20"/>
                <w:szCs w:val="20"/>
                <w:lang w:val="ms-MY"/>
              </w:rPr>
            </w:pPr>
          </w:p>
        </w:tc>
        <w:tc>
          <w:tcPr>
            <w:tcW w:w="5391" w:type="dxa"/>
          </w:tcPr>
          <w:p w14:paraId="0C362D22" w14:textId="77777777" w:rsidR="008D722E" w:rsidRPr="002173BE" w:rsidRDefault="00ED7ADB">
            <w:pPr>
              <w:suppressAutoHyphens w:val="0"/>
              <w:spacing w:after="0" w:line="240" w:lineRule="auto"/>
              <w:ind w:leftChars="0" w:left="-104" w:firstLineChars="0" w:firstLine="0"/>
              <w:jc w:val="both"/>
              <w:textAlignment w:val="auto"/>
              <w:outlineLvl w:val="9"/>
              <w:rPr>
                <w:rFonts w:ascii="Times New Roman" w:hAnsi="Times New Roman"/>
                <w:position w:val="0"/>
                <w:sz w:val="20"/>
                <w:szCs w:val="20"/>
                <w:lang w:val="ms-MY"/>
              </w:rPr>
            </w:pPr>
            <w:r w:rsidRPr="002173BE">
              <w:rPr>
                <w:rFonts w:ascii="Times New Roman" w:hAnsi="Times New Roman"/>
                <w:position w:val="0"/>
                <w:sz w:val="20"/>
                <w:szCs w:val="20"/>
                <w:lang w:val="ms-MY"/>
              </w:rPr>
              <w:t>Ciri rumah dan kejiranan lebih penting daripada ciri lokasi.</w:t>
            </w:r>
          </w:p>
          <w:p w14:paraId="156E3637" w14:textId="77777777" w:rsidR="008D722E" w:rsidRPr="002173BE" w:rsidRDefault="008D722E">
            <w:pPr>
              <w:suppressAutoHyphens w:val="0"/>
              <w:spacing w:after="0" w:line="240" w:lineRule="auto"/>
              <w:ind w:leftChars="0" w:left="-104" w:firstLineChars="0" w:firstLine="0"/>
              <w:jc w:val="both"/>
              <w:textAlignment w:val="auto"/>
              <w:outlineLvl w:val="9"/>
              <w:rPr>
                <w:rFonts w:ascii="Times New Roman" w:hAnsi="Times New Roman"/>
                <w:position w:val="0"/>
                <w:sz w:val="20"/>
                <w:szCs w:val="20"/>
                <w:lang w:val="ms-MY"/>
              </w:rPr>
            </w:pPr>
          </w:p>
        </w:tc>
      </w:tr>
      <w:tr w:rsidR="008D722E" w:rsidRPr="002173BE" w14:paraId="74686066" w14:textId="77777777" w:rsidTr="002173BE">
        <w:trPr>
          <w:jc w:val="center"/>
        </w:trPr>
        <w:tc>
          <w:tcPr>
            <w:tcW w:w="1130" w:type="dxa"/>
          </w:tcPr>
          <w:p w14:paraId="0BEE0E49" w14:textId="77777777" w:rsidR="008D722E" w:rsidRPr="002173BE" w:rsidRDefault="008D722E">
            <w:pPr>
              <w:suppressAutoHyphens w:val="0"/>
              <w:spacing w:after="0" w:line="240" w:lineRule="auto"/>
              <w:ind w:leftChars="0" w:left="0" w:firstLineChars="0" w:firstLine="0"/>
              <w:textAlignment w:val="auto"/>
              <w:outlineLvl w:val="9"/>
              <w:rPr>
                <w:rFonts w:ascii="Times New Roman" w:hAnsi="Times New Roman"/>
                <w:position w:val="0"/>
                <w:sz w:val="20"/>
                <w:szCs w:val="20"/>
                <w:lang w:val="ms-MY"/>
              </w:rPr>
            </w:pPr>
          </w:p>
        </w:tc>
        <w:tc>
          <w:tcPr>
            <w:tcW w:w="1422" w:type="dxa"/>
          </w:tcPr>
          <w:p w14:paraId="46A6CE00" w14:textId="77777777" w:rsidR="008D722E" w:rsidRPr="002173BE" w:rsidRDefault="00ED7ADB">
            <w:pPr>
              <w:suppressAutoHyphens w:val="0"/>
              <w:spacing w:after="0" w:line="240" w:lineRule="auto"/>
              <w:ind w:leftChars="0" w:left="-108" w:right="-108" w:firstLineChars="0" w:firstLine="0"/>
              <w:textAlignment w:val="auto"/>
              <w:outlineLvl w:val="9"/>
              <w:rPr>
                <w:rFonts w:ascii="Times New Roman" w:hAnsi="Times New Roman"/>
                <w:position w:val="0"/>
                <w:sz w:val="20"/>
                <w:szCs w:val="20"/>
                <w:lang w:val="ms-MY"/>
              </w:rPr>
            </w:pPr>
            <w:r w:rsidRPr="002173BE">
              <w:rPr>
                <w:rFonts w:ascii="Times New Roman" w:hAnsi="Times New Roman"/>
                <w:position w:val="0"/>
                <w:sz w:val="20"/>
                <w:szCs w:val="20"/>
                <w:lang w:val="ms-MY"/>
              </w:rPr>
              <w:t>Netherlands</w:t>
            </w:r>
          </w:p>
        </w:tc>
        <w:tc>
          <w:tcPr>
            <w:tcW w:w="1271" w:type="dxa"/>
          </w:tcPr>
          <w:p w14:paraId="0839BAC8" w14:textId="77777777" w:rsidR="008D722E" w:rsidRPr="002173BE" w:rsidRDefault="00ED7ADB">
            <w:pPr>
              <w:suppressAutoHyphens w:val="0"/>
              <w:spacing w:after="0" w:line="240" w:lineRule="auto"/>
              <w:ind w:leftChars="0" w:left="-110" w:firstLineChars="0" w:firstLine="0"/>
              <w:textAlignment w:val="auto"/>
              <w:outlineLvl w:val="9"/>
              <w:rPr>
                <w:rFonts w:ascii="Times New Roman" w:hAnsi="Times New Roman"/>
                <w:position w:val="0"/>
                <w:sz w:val="20"/>
                <w:szCs w:val="20"/>
                <w:lang w:val="ms-MY"/>
              </w:rPr>
            </w:pPr>
            <w:r w:rsidRPr="002173BE">
              <w:rPr>
                <w:rFonts w:ascii="Times New Roman" w:hAnsi="Times New Roman"/>
                <w:position w:val="0"/>
                <w:sz w:val="20"/>
                <w:szCs w:val="20"/>
                <w:lang w:val="ms-MY"/>
              </w:rPr>
              <w:t>Molin (1999)</w:t>
            </w:r>
          </w:p>
        </w:tc>
        <w:tc>
          <w:tcPr>
            <w:tcW w:w="5391" w:type="dxa"/>
          </w:tcPr>
          <w:p w14:paraId="29BF49E6" w14:textId="77777777" w:rsidR="008D722E" w:rsidRPr="002173BE" w:rsidRDefault="00ED7ADB">
            <w:pPr>
              <w:suppressAutoHyphens w:val="0"/>
              <w:spacing w:after="0" w:line="240" w:lineRule="auto"/>
              <w:ind w:leftChars="0" w:left="-104" w:firstLineChars="0" w:firstLine="0"/>
              <w:jc w:val="both"/>
              <w:textAlignment w:val="auto"/>
              <w:outlineLvl w:val="9"/>
              <w:rPr>
                <w:rFonts w:ascii="Times New Roman" w:hAnsi="Times New Roman"/>
                <w:position w:val="0"/>
                <w:sz w:val="20"/>
                <w:szCs w:val="20"/>
                <w:lang w:val="ms-MY"/>
              </w:rPr>
            </w:pPr>
            <w:r w:rsidRPr="002173BE">
              <w:rPr>
                <w:rFonts w:ascii="Times New Roman" w:hAnsi="Times New Roman"/>
                <w:position w:val="0"/>
                <w:sz w:val="20"/>
                <w:szCs w:val="20"/>
                <w:lang w:val="ms-MY"/>
              </w:rPr>
              <w:t>Ciri rumah lebih penting daripada ciri lokasi.</w:t>
            </w:r>
          </w:p>
          <w:p w14:paraId="2A82BBB9" w14:textId="77777777" w:rsidR="008D722E" w:rsidRPr="002173BE" w:rsidRDefault="008D722E">
            <w:pPr>
              <w:suppressAutoHyphens w:val="0"/>
              <w:spacing w:after="0" w:line="240" w:lineRule="auto"/>
              <w:ind w:leftChars="0" w:left="-104" w:firstLineChars="0" w:firstLine="0"/>
              <w:jc w:val="both"/>
              <w:textAlignment w:val="auto"/>
              <w:outlineLvl w:val="9"/>
              <w:rPr>
                <w:rFonts w:ascii="Times New Roman" w:hAnsi="Times New Roman"/>
                <w:position w:val="0"/>
                <w:sz w:val="20"/>
                <w:szCs w:val="20"/>
                <w:lang w:val="ms-MY"/>
              </w:rPr>
            </w:pPr>
          </w:p>
        </w:tc>
      </w:tr>
      <w:tr w:rsidR="008D722E" w:rsidRPr="002173BE" w14:paraId="3A924491" w14:textId="77777777" w:rsidTr="002173BE">
        <w:trPr>
          <w:jc w:val="center"/>
        </w:trPr>
        <w:tc>
          <w:tcPr>
            <w:tcW w:w="1130" w:type="dxa"/>
          </w:tcPr>
          <w:p w14:paraId="63473219" w14:textId="77777777" w:rsidR="008D722E" w:rsidRPr="002173BE" w:rsidRDefault="008D722E">
            <w:pPr>
              <w:suppressAutoHyphens w:val="0"/>
              <w:spacing w:after="0" w:line="240" w:lineRule="auto"/>
              <w:ind w:leftChars="0" w:left="0" w:firstLineChars="0" w:firstLine="0"/>
              <w:textAlignment w:val="auto"/>
              <w:outlineLvl w:val="9"/>
              <w:rPr>
                <w:rFonts w:ascii="Times New Roman" w:hAnsi="Times New Roman"/>
                <w:position w:val="0"/>
                <w:sz w:val="20"/>
                <w:szCs w:val="20"/>
                <w:lang w:val="ms-MY"/>
              </w:rPr>
            </w:pPr>
          </w:p>
        </w:tc>
        <w:tc>
          <w:tcPr>
            <w:tcW w:w="1422" w:type="dxa"/>
          </w:tcPr>
          <w:p w14:paraId="3D59CB77" w14:textId="77777777" w:rsidR="008D722E" w:rsidRPr="002173BE" w:rsidRDefault="00ED7ADB">
            <w:pPr>
              <w:suppressAutoHyphens w:val="0"/>
              <w:spacing w:after="0" w:line="240" w:lineRule="auto"/>
              <w:ind w:leftChars="0" w:left="-108" w:right="-108" w:firstLineChars="0" w:firstLine="0"/>
              <w:textAlignment w:val="auto"/>
              <w:outlineLvl w:val="9"/>
              <w:rPr>
                <w:rFonts w:ascii="Times New Roman" w:hAnsi="Times New Roman"/>
                <w:position w:val="0"/>
                <w:sz w:val="20"/>
                <w:szCs w:val="20"/>
                <w:lang w:val="ms-MY"/>
              </w:rPr>
            </w:pPr>
            <w:r w:rsidRPr="002173BE">
              <w:rPr>
                <w:rFonts w:ascii="Times New Roman" w:hAnsi="Times New Roman"/>
                <w:position w:val="0"/>
                <w:sz w:val="20"/>
                <w:szCs w:val="20"/>
                <w:lang w:val="ms-MY"/>
              </w:rPr>
              <w:t>United Kingdom</w:t>
            </w:r>
          </w:p>
          <w:p w14:paraId="38DF5AAA" w14:textId="77777777" w:rsidR="008D722E" w:rsidRPr="002173BE" w:rsidRDefault="008D722E">
            <w:pPr>
              <w:suppressAutoHyphens w:val="0"/>
              <w:spacing w:after="0" w:line="240" w:lineRule="auto"/>
              <w:ind w:leftChars="0" w:left="-108" w:right="-108" w:firstLineChars="0" w:firstLine="0"/>
              <w:textAlignment w:val="auto"/>
              <w:outlineLvl w:val="9"/>
              <w:rPr>
                <w:rFonts w:ascii="Times New Roman" w:hAnsi="Times New Roman"/>
                <w:position w:val="0"/>
                <w:sz w:val="20"/>
                <w:szCs w:val="20"/>
                <w:lang w:val="ms-MY"/>
              </w:rPr>
            </w:pPr>
          </w:p>
        </w:tc>
        <w:tc>
          <w:tcPr>
            <w:tcW w:w="1271" w:type="dxa"/>
          </w:tcPr>
          <w:p w14:paraId="6BA5FBB4" w14:textId="77777777" w:rsidR="008D722E" w:rsidRPr="002173BE" w:rsidRDefault="00ED7ADB">
            <w:pPr>
              <w:suppressAutoHyphens w:val="0"/>
              <w:spacing w:after="0" w:line="240" w:lineRule="auto"/>
              <w:ind w:leftChars="0" w:left="-110" w:firstLineChars="0" w:firstLine="0"/>
              <w:textAlignment w:val="auto"/>
              <w:outlineLvl w:val="9"/>
              <w:rPr>
                <w:rFonts w:ascii="Times New Roman" w:hAnsi="Times New Roman"/>
                <w:position w:val="0"/>
                <w:sz w:val="20"/>
                <w:szCs w:val="20"/>
                <w:lang w:val="ms-MY"/>
              </w:rPr>
            </w:pPr>
            <w:r w:rsidRPr="002173BE">
              <w:rPr>
                <w:rFonts w:ascii="Times New Roman" w:hAnsi="Times New Roman"/>
                <w:position w:val="0"/>
                <w:sz w:val="20"/>
                <w:szCs w:val="20"/>
                <w:lang w:val="ms-MY"/>
              </w:rPr>
              <w:t>Whitbread (1978)</w:t>
            </w:r>
          </w:p>
        </w:tc>
        <w:tc>
          <w:tcPr>
            <w:tcW w:w="5391" w:type="dxa"/>
          </w:tcPr>
          <w:p w14:paraId="59B62153" w14:textId="77777777" w:rsidR="008D722E" w:rsidRPr="002173BE" w:rsidRDefault="00ED7ADB">
            <w:pPr>
              <w:suppressAutoHyphens w:val="0"/>
              <w:spacing w:after="0" w:line="240" w:lineRule="auto"/>
              <w:ind w:leftChars="0" w:left="-104" w:firstLineChars="0" w:firstLine="0"/>
              <w:jc w:val="both"/>
              <w:textAlignment w:val="auto"/>
              <w:outlineLvl w:val="9"/>
              <w:rPr>
                <w:rFonts w:ascii="Times New Roman" w:hAnsi="Times New Roman"/>
                <w:position w:val="0"/>
                <w:sz w:val="20"/>
                <w:szCs w:val="20"/>
                <w:lang w:val="ms-MY"/>
              </w:rPr>
            </w:pPr>
            <w:r w:rsidRPr="002173BE">
              <w:rPr>
                <w:rFonts w:ascii="Times New Roman" w:hAnsi="Times New Roman"/>
                <w:position w:val="0"/>
                <w:sz w:val="20"/>
                <w:szCs w:val="20"/>
                <w:lang w:val="ms-MY"/>
              </w:rPr>
              <w:t>Ciri rumah lebih penting daripada ciri persekitaran.</w:t>
            </w:r>
          </w:p>
          <w:p w14:paraId="3B294D96" w14:textId="77777777" w:rsidR="008D722E" w:rsidRPr="002173BE" w:rsidRDefault="00ED7ADB">
            <w:pPr>
              <w:suppressAutoHyphens w:val="0"/>
              <w:spacing w:after="0" w:line="240" w:lineRule="auto"/>
              <w:ind w:leftChars="0" w:left="0" w:firstLineChars="0" w:firstLine="0"/>
              <w:jc w:val="right"/>
              <w:textAlignment w:val="auto"/>
              <w:outlineLvl w:val="9"/>
              <w:rPr>
                <w:rFonts w:ascii="Times New Roman" w:hAnsi="Times New Roman"/>
                <w:position w:val="0"/>
                <w:sz w:val="20"/>
                <w:szCs w:val="20"/>
                <w:lang w:val="ms-MY"/>
              </w:rPr>
            </w:pPr>
            <w:r w:rsidRPr="002173BE">
              <w:rPr>
                <w:rFonts w:ascii="Times New Roman" w:hAnsi="Times New Roman"/>
                <w:position w:val="0"/>
                <w:sz w:val="20"/>
                <w:szCs w:val="20"/>
                <w:lang w:val="ms-MY"/>
              </w:rPr>
              <w:t xml:space="preserve">                            </w:t>
            </w:r>
          </w:p>
        </w:tc>
      </w:tr>
      <w:tr w:rsidR="008D722E" w:rsidRPr="002173BE" w14:paraId="4B07A067" w14:textId="77777777" w:rsidTr="002173BE">
        <w:trPr>
          <w:jc w:val="center"/>
        </w:trPr>
        <w:tc>
          <w:tcPr>
            <w:tcW w:w="9214" w:type="dxa"/>
            <w:gridSpan w:val="4"/>
          </w:tcPr>
          <w:p w14:paraId="185D36AF" w14:textId="77777777" w:rsidR="008D722E" w:rsidRPr="002173BE" w:rsidRDefault="008D722E">
            <w:pPr>
              <w:suppressAutoHyphens w:val="0"/>
              <w:spacing w:after="0" w:line="240" w:lineRule="auto"/>
              <w:ind w:leftChars="0" w:left="-104" w:firstLineChars="0" w:firstLine="0"/>
              <w:jc w:val="both"/>
              <w:textAlignment w:val="auto"/>
              <w:outlineLvl w:val="9"/>
              <w:rPr>
                <w:rFonts w:ascii="Times New Roman" w:hAnsi="Times New Roman"/>
                <w:position w:val="0"/>
                <w:sz w:val="20"/>
                <w:szCs w:val="20"/>
                <w:lang w:val="ms-MY"/>
              </w:rPr>
            </w:pPr>
          </w:p>
        </w:tc>
      </w:tr>
      <w:tr w:rsidR="008D722E" w:rsidRPr="002173BE" w14:paraId="58D46607" w14:textId="77777777" w:rsidTr="002173BE">
        <w:trPr>
          <w:jc w:val="center"/>
        </w:trPr>
        <w:tc>
          <w:tcPr>
            <w:tcW w:w="1130" w:type="dxa"/>
          </w:tcPr>
          <w:p w14:paraId="7EA17E88" w14:textId="77777777" w:rsidR="008D722E" w:rsidRPr="002173BE" w:rsidRDefault="00ED7ADB">
            <w:pPr>
              <w:suppressAutoHyphens w:val="0"/>
              <w:spacing w:after="0" w:line="240" w:lineRule="auto"/>
              <w:ind w:leftChars="0" w:left="0" w:firstLineChars="0" w:firstLine="0"/>
              <w:textAlignment w:val="auto"/>
              <w:outlineLvl w:val="9"/>
              <w:rPr>
                <w:rFonts w:ascii="Times New Roman" w:hAnsi="Times New Roman"/>
                <w:position w:val="0"/>
                <w:sz w:val="20"/>
                <w:szCs w:val="20"/>
                <w:lang w:val="ms-MY"/>
              </w:rPr>
            </w:pPr>
            <w:r w:rsidRPr="002173BE">
              <w:rPr>
                <w:rFonts w:ascii="Times New Roman" w:hAnsi="Times New Roman"/>
                <w:position w:val="0"/>
                <w:sz w:val="20"/>
                <w:szCs w:val="20"/>
                <w:lang w:val="ms-MY"/>
              </w:rPr>
              <w:t>Amerika</w:t>
            </w:r>
          </w:p>
        </w:tc>
        <w:tc>
          <w:tcPr>
            <w:tcW w:w="1422" w:type="dxa"/>
          </w:tcPr>
          <w:p w14:paraId="148035EC" w14:textId="77777777" w:rsidR="008D722E" w:rsidRPr="002173BE" w:rsidRDefault="00ED7ADB">
            <w:pPr>
              <w:suppressAutoHyphens w:val="0"/>
              <w:spacing w:after="0" w:line="240" w:lineRule="auto"/>
              <w:ind w:leftChars="0" w:left="-108" w:right="-108" w:firstLineChars="0" w:firstLine="0"/>
              <w:textAlignment w:val="auto"/>
              <w:outlineLvl w:val="9"/>
              <w:rPr>
                <w:rFonts w:ascii="Times New Roman" w:hAnsi="Times New Roman"/>
                <w:position w:val="0"/>
                <w:sz w:val="20"/>
                <w:szCs w:val="20"/>
                <w:lang w:val="ms-MY"/>
              </w:rPr>
            </w:pPr>
            <w:r w:rsidRPr="002173BE">
              <w:rPr>
                <w:rFonts w:ascii="Times New Roman" w:hAnsi="Times New Roman"/>
                <w:position w:val="0"/>
                <w:sz w:val="20"/>
                <w:szCs w:val="20"/>
                <w:lang w:val="ms-MY"/>
              </w:rPr>
              <w:t>Mexico</w:t>
            </w:r>
          </w:p>
        </w:tc>
        <w:tc>
          <w:tcPr>
            <w:tcW w:w="1271" w:type="dxa"/>
          </w:tcPr>
          <w:p w14:paraId="15A164CC" w14:textId="77777777" w:rsidR="008D722E" w:rsidRPr="002173BE" w:rsidRDefault="00ED7ADB">
            <w:pPr>
              <w:suppressAutoHyphens w:val="0"/>
              <w:spacing w:after="0" w:line="240" w:lineRule="auto"/>
              <w:ind w:leftChars="0" w:left="-110" w:firstLineChars="0" w:firstLine="0"/>
              <w:textAlignment w:val="auto"/>
              <w:outlineLvl w:val="9"/>
              <w:rPr>
                <w:rFonts w:ascii="Times New Roman" w:hAnsi="Times New Roman"/>
                <w:position w:val="0"/>
                <w:sz w:val="20"/>
                <w:szCs w:val="20"/>
                <w:lang w:val="ms-MY"/>
              </w:rPr>
            </w:pPr>
            <w:r w:rsidRPr="002173BE">
              <w:rPr>
                <w:rFonts w:ascii="Times New Roman" w:hAnsi="Times New Roman"/>
                <w:position w:val="0"/>
                <w:sz w:val="20"/>
                <w:szCs w:val="20"/>
                <w:lang w:val="ms-MY"/>
              </w:rPr>
              <w:t>Fierro, Fullerton &amp; Donjuan-Callejo (2009)</w:t>
            </w:r>
          </w:p>
          <w:p w14:paraId="6BA49337" w14:textId="77777777" w:rsidR="008D722E" w:rsidRPr="002173BE" w:rsidRDefault="008D722E">
            <w:pPr>
              <w:suppressAutoHyphens w:val="0"/>
              <w:spacing w:after="0" w:line="240" w:lineRule="auto"/>
              <w:ind w:leftChars="0" w:left="-110" w:firstLineChars="0" w:firstLine="0"/>
              <w:textAlignment w:val="auto"/>
              <w:outlineLvl w:val="9"/>
              <w:rPr>
                <w:rFonts w:ascii="Times New Roman" w:hAnsi="Times New Roman"/>
                <w:position w:val="0"/>
                <w:sz w:val="20"/>
                <w:szCs w:val="20"/>
                <w:lang w:val="ms-MY"/>
              </w:rPr>
            </w:pPr>
          </w:p>
        </w:tc>
        <w:tc>
          <w:tcPr>
            <w:tcW w:w="5391" w:type="dxa"/>
          </w:tcPr>
          <w:p w14:paraId="23B08C29" w14:textId="77777777" w:rsidR="008D722E" w:rsidRPr="002173BE" w:rsidRDefault="00ED7ADB">
            <w:pPr>
              <w:suppressAutoHyphens w:val="0"/>
              <w:spacing w:after="0" w:line="240" w:lineRule="auto"/>
              <w:ind w:leftChars="0" w:left="-104" w:firstLineChars="0" w:firstLine="0"/>
              <w:jc w:val="both"/>
              <w:textAlignment w:val="auto"/>
              <w:outlineLvl w:val="9"/>
              <w:rPr>
                <w:rFonts w:ascii="Times New Roman" w:hAnsi="Times New Roman"/>
                <w:position w:val="0"/>
                <w:sz w:val="20"/>
                <w:szCs w:val="20"/>
                <w:lang w:val="ms-MY"/>
              </w:rPr>
            </w:pPr>
            <w:r w:rsidRPr="002173BE">
              <w:rPr>
                <w:rFonts w:ascii="Times New Roman" w:hAnsi="Times New Roman"/>
                <w:position w:val="0"/>
                <w:sz w:val="20"/>
                <w:szCs w:val="20"/>
                <w:lang w:val="ms-MY"/>
              </w:rPr>
              <w:t>Ciri rumah lebih penting daripada ciri lokasi persekitaran.</w:t>
            </w:r>
          </w:p>
          <w:p w14:paraId="46FDB904" w14:textId="77777777" w:rsidR="008D722E" w:rsidRPr="002173BE" w:rsidRDefault="008D722E">
            <w:pPr>
              <w:suppressAutoHyphens w:val="0"/>
              <w:spacing w:after="0" w:line="240" w:lineRule="auto"/>
              <w:ind w:leftChars="0" w:left="-104" w:firstLineChars="0" w:firstLine="0"/>
              <w:jc w:val="both"/>
              <w:textAlignment w:val="auto"/>
              <w:outlineLvl w:val="9"/>
              <w:rPr>
                <w:rFonts w:ascii="Times New Roman" w:hAnsi="Times New Roman"/>
                <w:position w:val="0"/>
                <w:sz w:val="20"/>
                <w:szCs w:val="20"/>
                <w:lang w:val="ms-MY"/>
              </w:rPr>
            </w:pPr>
          </w:p>
          <w:p w14:paraId="0EAFAA2B" w14:textId="77777777" w:rsidR="008D722E" w:rsidRPr="002173BE" w:rsidRDefault="008D722E">
            <w:pPr>
              <w:suppressAutoHyphens w:val="0"/>
              <w:spacing w:after="0" w:line="240" w:lineRule="auto"/>
              <w:ind w:leftChars="0" w:left="-104" w:firstLineChars="0" w:firstLine="0"/>
              <w:jc w:val="both"/>
              <w:textAlignment w:val="auto"/>
              <w:outlineLvl w:val="9"/>
              <w:rPr>
                <w:rFonts w:ascii="Times New Roman" w:hAnsi="Times New Roman"/>
                <w:position w:val="0"/>
                <w:sz w:val="20"/>
                <w:szCs w:val="20"/>
                <w:lang w:val="ms-MY"/>
              </w:rPr>
            </w:pPr>
          </w:p>
          <w:p w14:paraId="041FF3B0" w14:textId="77777777" w:rsidR="008D722E" w:rsidRPr="002173BE" w:rsidRDefault="008D722E">
            <w:pPr>
              <w:suppressAutoHyphens w:val="0"/>
              <w:spacing w:after="0" w:line="240" w:lineRule="auto"/>
              <w:ind w:leftChars="0" w:left="0" w:firstLineChars="0" w:firstLine="0"/>
              <w:jc w:val="both"/>
              <w:textAlignment w:val="auto"/>
              <w:outlineLvl w:val="9"/>
              <w:rPr>
                <w:rFonts w:ascii="Times New Roman" w:hAnsi="Times New Roman"/>
                <w:position w:val="0"/>
                <w:sz w:val="20"/>
                <w:szCs w:val="20"/>
                <w:lang w:val="ms-MY"/>
              </w:rPr>
            </w:pPr>
          </w:p>
        </w:tc>
      </w:tr>
      <w:tr w:rsidR="008D722E" w:rsidRPr="002173BE" w14:paraId="294CD4F7" w14:textId="77777777" w:rsidTr="002173BE">
        <w:trPr>
          <w:jc w:val="center"/>
        </w:trPr>
        <w:tc>
          <w:tcPr>
            <w:tcW w:w="1130" w:type="dxa"/>
          </w:tcPr>
          <w:p w14:paraId="675AF222" w14:textId="77777777" w:rsidR="008D722E" w:rsidRPr="002173BE" w:rsidRDefault="008D722E">
            <w:pPr>
              <w:suppressAutoHyphens w:val="0"/>
              <w:spacing w:after="0" w:line="240" w:lineRule="auto"/>
              <w:ind w:leftChars="0" w:left="0" w:firstLineChars="0" w:firstLine="0"/>
              <w:textAlignment w:val="auto"/>
              <w:outlineLvl w:val="9"/>
              <w:rPr>
                <w:rFonts w:ascii="Times New Roman" w:hAnsi="Times New Roman"/>
                <w:position w:val="0"/>
                <w:sz w:val="20"/>
                <w:szCs w:val="20"/>
                <w:lang w:val="ms-MY"/>
              </w:rPr>
            </w:pPr>
          </w:p>
        </w:tc>
        <w:tc>
          <w:tcPr>
            <w:tcW w:w="1422" w:type="dxa"/>
          </w:tcPr>
          <w:p w14:paraId="2707E928" w14:textId="77777777" w:rsidR="008D722E" w:rsidRPr="002173BE" w:rsidRDefault="00ED7ADB">
            <w:pPr>
              <w:suppressAutoHyphens w:val="0"/>
              <w:spacing w:after="0" w:line="240" w:lineRule="auto"/>
              <w:ind w:leftChars="0" w:left="-108" w:right="-108" w:firstLineChars="0" w:firstLine="0"/>
              <w:textAlignment w:val="auto"/>
              <w:outlineLvl w:val="9"/>
              <w:rPr>
                <w:rFonts w:ascii="Times New Roman" w:hAnsi="Times New Roman"/>
                <w:position w:val="0"/>
                <w:sz w:val="20"/>
                <w:szCs w:val="20"/>
                <w:lang w:val="ms-MY"/>
              </w:rPr>
            </w:pPr>
            <w:r w:rsidRPr="002173BE">
              <w:rPr>
                <w:rFonts w:ascii="Times New Roman" w:hAnsi="Times New Roman"/>
                <w:position w:val="0"/>
                <w:sz w:val="20"/>
                <w:szCs w:val="20"/>
                <w:lang w:val="ms-MY"/>
              </w:rPr>
              <w:t>Chile</w:t>
            </w:r>
          </w:p>
        </w:tc>
        <w:tc>
          <w:tcPr>
            <w:tcW w:w="1271" w:type="dxa"/>
          </w:tcPr>
          <w:p w14:paraId="75885F19" w14:textId="77777777" w:rsidR="008D722E" w:rsidRPr="002173BE" w:rsidRDefault="00ED7ADB">
            <w:pPr>
              <w:suppressAutoHyphens w:val="0"/>
              <w:spacing w:after="0" w:line="240" w:lineRule="auto"/>
              <w:ind w:leftChars="0" w:left="-110" w:firstLineChars="0" w:firstLine="0"/>
              <w:textAlignment w:val="auto"/>
              <w:outlineLvl w:val="9"/>
              <w:rPr>
                <w:rFonts w:ascii="Times New Roman" w:hAnsi="Times New Roman"/>
                <w:position w:val="0"/>
                <w:sz w:val="20"/>
                <w:szCs w:val="20"/>
                <w:lang w:val="ms-MY"/>
              </w:rPr>
            </w:pPr>
            <w:r w:rsidRPr="002173BE">
              <w:rPr>
                <w:rFonts w:ascii="Times New Roman" w:hAnsi="Times New Roman"/>
                <w:position w:val="0"/>
                <w:sz w:val="20"/>
                <w:szCs w:val="20"/>
                <w:lang w:val="ms-MY"/>
              </w:rPr>
              <w:t>Greene &amp; Ortuzar (2002)</w:t>
            </w:r>
          </w:p>
        </w:tc>
        <w:tc>
          <w:tcPr>
            <w:tcW w:w="5391" w:type="dxa"/>
          </w:tcPr>
          <w:p w14:paraId="0BB52B6F" w14:textId="77777777" w:rsidR="008D722E" w:rsidRPr="002173BE" w:rsidRDefault="00ED7ADB">
            <w:pPr>
              <w:suppressAutoHyphens w:val="0"/>
              <w:spacing w:after="0" w:line="240" w:lineRule="auto"/>
              <w:ind w:leftChars="0" w:left="-104" w:firstLineChars="0" w:firstLine="0"/>
              <w:jc w:val="both"/>
              <w:textAlignment w:val="auto"/>
              <w:outlineLvl w:val="9"/>
              <w:rPr>
                <w:rFonts w:ascii="Times New Roman" w:hAnsi="Times New Roman"/>
                <w:position w:val="0"/>
                <w:sz w:val="20"/>
                <w:szCs w:val="20"/>
                <w:lang w:val="ms-MY"/>
              </w:rPr>
            </w:pPr>
            <w:r w:rsidRPr="002173BE">
              <w:rPr>
                <w:rFonts w:ascii="Times New Roman" w:hAnsi="Times New Roman"/>
                <w:position w:val="0"/>
                <w:sz w:val="20"/>
                <w:szCs w:val="20"/>
                <w:lang w:val="ms-MY"/>
              </w:rPr>
              <w:t>Ciri rumah (jenis kediaman dan bahan binaan) lebih penting daripada lokasi.</w:t>
            </w:r>
          </w:p>
          <w:p w14:paraId="405003C9" w14:textId="77777777" w:rsidR="008D722E" w:rsidRPr="002173BE" w:rsidRDefault="008D722E">
            <w:pPr>
              <w:suppressAutoHyphens w:val="0"/>
              <w:spacing w:after="0" w:line="240" w:lineRule="auto"/>
              <w:ind w:leftChars="0" w:left="-104" w:firstLineChars="0" w:firstLine="0"/>
              <w:jc w:val="both"/>
              <w:textAlignment w:val="auto"/>
              <w:outlineLvl w:val="9"/>
              <w:rPr>
                <w:rFonts w:ascii="Times New Roman" w:hAnsi="Times New Roman"/>
                <w:position w:val="0"/>
                <w:sz w:val="20"/>
                <w:szCs w:val="20"/>
                <w:lang w:val="ms-MY"/>
              </w:rPr>
            </w:pPr>
          </w:p>
          <w:p w14:paraId="58AE1447" w14:textId="77777777" w:rsidR="008D722E" w:rsidRPr="002173BE" w:rsidRDefault="008D722E">
            <w:pPr>
              <w:suppressAutoHyphens w:val="0"/>
              <w:spacing w:after="0" w:line="240" w:lineRule="auto"/>
              <w:ind w:leftChars="0" w:left="-104" w:firstLineChars="0" w:firstLine="0"/>
              <w:jc w:val="both"/>
              <w:textAlignment w:val="auto"/>
              <w:outlineLvl w:val="9"/>
              <w:rPr>
                <w:rFonts w:ascii="Times New Roman" w:hAnsi="Times New Roman"/>
                <w:position w:val="0"/>
                <w:sz w:val="20"/>
                <w:szCs w:val="20"/>
                <w:lang w:val="ms-MY"/>
              </w:rPr>
            </w:pPr>
          </w:p>
        </w:tc>
      </w:tr>
      <w:tr w:rsidR="008D722E" w:rsidRPr="002173BE" w14:paraId="55C953DB" w14:textId="77777777" w:rsidTr="002173BE">
        <w:trPr>
          <w:jc w:val="center"/>
        </w:trPr>
        <w:tc>
          <w:tcPr>
            <w:tcW w:w="1130" w:type="dxa"/>
          </w:tcPr>
          <w:p w14:paraId="0392D429" w14:textId="77777777" w:rsidR="008D722E" w:rsidRPr="002173BE" w:rsidRDefault="00ED7ADB">
            <w:pPr>
              <w:suppressAutoHyphens w:val="0"/>
              <w:spacing w:after="0" w:line="240" w:lineRule="auto"/>
              <w:ind w:leftChars="0" w:left="0" w:firstLineChars="0" w:firstLine="0"/>
              <w:textAlignment w:val="auto"/>
              <w:outlineLvl w:val="9"/>
              <w:rPr>
                <w:rFonts w:ascii="Times New Roman" w:hAnsi="Times New Roman"/>
                <w:position w:val="0"/>
                <w:sz w:val="20"/>
                <w:szCs w:val="20"/>
                <w:lang w:val="ms-MY"/>
              </w:rPr>
            </w:pPr>
            <w:r w:rsidRPr="002173BE">
              <w:rPr>
                <w:rFonts w:ascii="Times New Roman" w:hAnsi="Times New Roman"/>
                <w:position w:val="0"/>
                <w:sz w:val="20"/>
                <w:szCs w:val="20"/>
                <w:lang w:val="ms-MY"/>
              </w:rPr>
              <w:t>Timur Tengah</w:t>
            </w:r>
          </w:p>
        </w:tc>
        <w:tc>
          <w:tcPr>
            <w:tcW w:w="1422" w:type="dxa"/>
          </w:tcPr>
          <w:p w14:paraId="32E1E6DD" w14:textId="77777777" w:rsidR="008D722E" w:rsidRPr="002173BE" w:rsidRDefault="00ED7ADB">
            <w:pPr>
              <w:suppressAutoHyphens w:val="0"/>
              <w:spacing w:after="0" w:line="240" w:lineRule="auto"/>
              <w:ind w:leftChars="0" w:left="-108" w:right="-108" w:firstLineChars="0" w:firstLine="0"/>
              <w:textAlignment w:val="auto"/>
              <w:outlineLvl w:val="9"/>
              <w:rPr>
                <w:rFonts w:ascii="Times New Roman" w:hAnsi="Times New Roman"/>
                <w:position w:val="0"/>
                <w:sz w:val="20"/>
                <w:szCs w:val="20"/>
                <w:lang w:val="ms-MY"/>
              </w:rPr>
            </w:pPr>
            <w:r w:rsidRPr="002173BE">
              <w:rPr>
                <w:rFonts w:ascii="Times New Roman" w:hAnsi="Times New Roman"/>
                <w:position w:val="0"/>
                <w:sz w:val="20"/>
                <w:szCs w:val="20"/>
                <w:lang w:val="ms-MY"/>
              </w:rPr>
              <w:t>Arab Saudi</w:t>
            </w:r>
          </w:p>
        </w:tc>
        <w:tc>
          <w:tcPr>
            <w:tcW w:w="1271" w:type="dxa"/>
          </w:tcPr>
          <w:p w14:paraId="1F626815" w14:textId="77777777" w:rsidR="008D722E" w:rsidRPr="002173BE" w:rsidRDefault="00ED7ADB">
            <w:pPr>
              <w:suppressAutoHyphens w:val="0"/>
              <w:spacing w:after="0" w:line="240" w:lineRule="auto"/>
              <w:ind w:leftChars="0" w:left="-110" w:firstLineChars="0" w:firstLine="0"/>
              <w:textAlignment w:val="auto"/>
              <w:outlineLvl w:val="9"/>
              <w:rPr>
                <w:rFonts w:ascii="Times New Roman" w:hAnsi="Times New Roman"/>
                <w:position w:val="0"/>
                <w:sz w:val="20"/>
                <w:szCs w:val="20"/>
                <w:lang w:val="ms-MY"/>
              </w:rPr>
            </w:pPr>
            <w:r w:rsidRPr="002173BE">
              <w:rPr>
                <w:rFonts w:ascii="Times New Roman" w:hAnsi="Times New Roman"/>
                <w:position w:val="0"/>
                <w:sz w:val="20"/>
                <w:szCs w:val="20"/>
                <w:lang w:val="ms-MY"/>
              </w:rPr>
              <w:t>Opoku &amp; Abdul Muhmin (2010)</w:t>
            </w:r>
          </w:p>
          <w:p w14:paraId="1D3F9F29" w14:textId="77777777" w:rsidR="008D722E" w:rsidRPr="002173BE" w:rsidRDefault="008D722E">
            <w:pPr>
              <w:suppressAutoHyphens w:val="0"/>
              <w:spacing w:after="0" w:line="240" w:lineRule="auto"/>
              <w:ind w:leftChars="0" w:left="-110" w:firstLineChars="0" w:firstLine="0"/>
              <w:textAlignment w:val="auto"/>
              <w:outlineLvl w:val="9"/>
              <w:rPr>
                <w:rFonts w:ascii="Times New Roman" w:hAnsi="Times New Roman"/>
                <w:position w:val="0"/>
                <w:sz w:val="20"/>
                <w:szCs w:val="20"/>
                <w:lang w:val="ms-MY"/>
              </w:rPr>
            </w:pPr>
          </w:p>
        </w:tc>
        <w:tc>
          <w:tcPr>
            <w:tcW w:w="5391" w:type="dxa"/>
          </w:tcPr>
          <w:p w14:paraId="2CC99DD8" w14:textId="77777777" w:rsidR="008D722E" w:rsidRPr="002173BE" w:rsidRDefault="00ED7ADB">
            <w:pPr>
              <w:suppressAutoHyphens w:val="0"/>
              <w:spacing w:after="0" w:line="240" w:lineRule="auto"/>
              <w:ind w:leftChars="0" w:left="-104" w:firstLineChars="0" w:firstLine="0"/>
              <w:jc w:val="both"/>
              <w:textAlignment w:val="auto"/>
              <w:outlineLvl w:val="9"/>
              <w:rPr>
                <w:rFonts w:ascii="Times New Roman" w:hAnsi="Times New Roman"/>
                <w:position w:val="0"/>
                <w:sz w:val="20"/>
                <w:szCs w:val="20"/>
                <w:lang w:val="ms-MY"/>
              </w:rPr>
            </w:pPr>
            <w:r w:rsidRPr="002173BE">
              <w:rPr>
                <w:rFonts w:ascii="Times New Roman" w:hAnsi="Times New Roman"/>
                <w:position w:val="0"/>
                <w:sz w:val="20"/>
                <w:szCs w:val="20"/>
                <w:lang w:val="ms-MY"/>
              </w:rPr>
              <w:t>Ciri dalaman rumah (ruang tamu dan estetika) lebih penting daripada lokasi dan persekitaran (berdekatan dengan keluarga, aktiviti luar dan lokasi jalan).</w:t>
            </w:r>
          </w:p>
          <w:p w14:paraId="4DB938EA" w14:textId="77777777" w:rsidR="008D722E" w:rsidRPr="002173BE" w:rsidRDefault="008D722E">
            <w:pPr>
              <w:suppressAutoHyphens w:val="0"/>
              <w:spacing w:after="0" w:line="240" w:lineRule="auto"/>
              <w:ind w:leftChars="0" w:left="-104" w:firstLineChars="0" w:firstLine="0"/>
              <w:textAlignment w:val="auto"/>
              <w:outlineLvl w:val="9"/>
              <w:rPr>
                <w:rFonts w:ascii="Times New Roman" w:hAnsi="Times New Roman"/>
                <w:position w:val="0"/>
                <w:sz w:val="20"/>
                <w:szCs w:val="20"/>
                <w:lang w:val="ms-MY"/>
              </w:rPr>
            </w:pPr>
          </w:p>
        </w:tc>
      </w:tr>
      <w:tr w:rsidR="008D722E" w:rsidRPr="002173BE" w14:paraId="5CF4023D" w14:textId="77777777" w:rsidTr="002173BE">
        <w:trPr>
          <w:jc w:val="center"/>
        </w:trPr>
        <w:tc>
          <w:tcPr>
            <w:tcW w:w="1130" w:type="dxa"/>
          </w:tcPr>
          <w:p w14:paraId="27A2D326" w14:textId="77777777" w:rsidR="008D722E" w:rsidRPr="002173BE" w:rsidRDefault="008D722E">
            <w:pPr>
              <w:suppressAutoHyphens w:val="0"/>
              <w:spacing w:after="0" w:line="240" w:lineRule="auto"/>
              <w:ind w:leftChars="0" w:left="0" w:firstLineChars="0" w:firstLine="0"/>
              <w:textAlignment w:val="auto"/>
              <w:outlineLvl w:val="9"/>
              <w:rPr>
                <w:rFonts w:ascii="Times New Roman" w:hAnsi="Times New Roman"/>
                <w:position w:val="0"/>
                <w:sz w:val="20"/>
                <w:szCs w:val="20"/>
                <w:lang w:val="ms-MY"/>
              </w:rPr>
            </w:pPr>
          </w:p>
        </w:tc>
        <w:tc>
          <w:tcPr>
            <w:tcW w:w="1422" w:type="dxa"/>
          </w:tcPr>
          <w:p w14:paraId="2C8B236F" w14:textId="77777777" w:rsidR="008D722E" w:rsidRPr="002173BE" w:rsidRDefault="00ED7ADB">
            <w:pPr>
              <w:suppressAutoHyphens w:val="0"/>
              <w:spacing w:after="0" w:line="240" w:lineRule="auto"/>
              <w:ind w:leftChars="0" w:left="-108" w:right="-108" w:firstLineChars="0" w:firstLine="0"/>
              <w:textAlignment w:val="auto"/>
              <w:outlineLvl w:val="9"/>
              <w:rPr>
                <w:rFonts w:ascii="Times New Roman" w:hAnsi="Times New Roman"/>
                <w:position w:val="0"/>
                <w:sz w:val="20"/>
                <w:szCs w:val="20"/>
                <w:lang w:val="ms-MY"/>
              </w:rPr>
            </w:pPr>
            <w:r w:rsidRPr="002173BE">
              <w:rPr>
                <w:rFonts w:ascii="Times New Roman" w:hAnsi="Times New Roman"/>
                <w:position w:val="0"/>
                <w:sz w:val="20"/>
                <w:szCs w:val="20"/>
                <w:lang w:val="ms-MY"/>
              </w:rPr>
              <w:t>Jordan</w:t>
            </w:r>
          </w:p>
        </w:tc>
        <w:tc>
          <w:tcPr>
            <w:tcW w:w="1271" w:type="dxa"/>
          </w:tcPr>
          <w:p w14:paraId="70DB2FDD" w14:textId="77777777" w:rsidR="008D722E" w:rsidRPr="002173BE" w:rsidRDefault="00ED7ADB">
            <w:pPr>
              <w:suppressAutoHyphens w:val="0"/>
              <w:spacing w:after="0" w:line="240" w:lineRule="auto"/>
              <w:ind w:leftChars="0" w:left="-110" w:firstLineChars="0" w:firstLine="0"/>
              <w:textAlignment w:val="auto"/>
              <w:outlineLvl w:val="9"/>
              <w:rPr>
                <w:rFonts w:ascii="Times New Roman" w:hAnsi="Times New Roman"/>
                <w:position w:val="0"/>
                <w:sz w:val="20"/>
                <w:szCs w:val="20"/>
                <w:lang w:val="ms-MY"/>
              </w:rPr>
            </w:pPr>
            <w:r w:rsidRPr="002173BE">
              <w:rPr>
                <w:rFonts w:ascii="Times New Roman" w:hAnsi="Times New Roman"/>
                <w:position w:val="0"/>
                <w:sz w:val="20"/>
                <w:szCs w:val="20"/>
                <w:lang w:val="ms-MY"/>
              </w:rPr>
              <w:t>Al-Momani (2000)</w:t>
            </w:r>
          </w:p>
        </w:tc>
        <w:tc>
          <w:tcPr>
            <w:tcW w:w="5391" w:type="dxa"/>
          </w:tcPr>
          <w:p w14:paraId="23C8299F" w14:textId="77777777" w:rsidR="008D722E" w:rsidRPr="002173BE" w:rsidRDefault="00ED7ADB">
            <w:pPr>
              <w:suppressAutoHyphens w:val="0"/>
              <w:spacing w:after="0" w:line="240" w:lineRule="auto"/>
              <w:ind w:leftChars="0" w:left="-104" w:firstLineChars="0" w:firstLine="0"/>
              <w:jc w:val="both"/>
              <w:textAlignment w:val="auto"/>
              <w:outlineLvl w:val="9"/>
              <w:rPr>
                <w:rFonts w:ascii="Times New Roman" w:hAnsi="Times New Roman"/>
                <w:position w:val="0"/>
                <w:sz w:val="20"/>
                <w:szCs w:val="20"/>
                <w:lang w:val="ms-MY"/>
              </w:rPr>
            </w:pPr>
            <w:r w:rsidRPr="002173BE">
              <w:rPr>
                <w:rFonts w:ascii="Times New Roman" w:hAnsi="Times New Roman"/>
                <w:position w:val="0"/>
                <w:sz w:val="20"/>
                <w:szCs w:val="20"/>
                <w:lang w:val="ms-MY"/>
              </w:rPr>
              <w:t>Ciri dalam rumah (ruang, privasi dan susun atur) lebih penting. Jenis komuniti dan lokasi kurang penting.</w:t>
            </w:r>
          </w:p>
          <w:p w14:paraId="50F187CF" w14:textId="77777777" w:rsidR="008D722E" w:rsidRPr="002173BE" w:rsidRDefault="008D722E">
            <w:pPr>
              <w:suppressAutoHyphens w:val="0"/>
              <w:spacing w:after="0" w:line="240" w:lineRule="auto"/>
              <w:ind w:leftChars="0" w:left="-104" w:firstLineChars="0" w:firstLine="0"/>
              <w:textAlignment w:val="auto"/>
              <w:outlineLvl w:val="9"/>
              <w:rPr>
                <w:rFonts w:ascii="Times New Roman" w:hAnsi="Times New Roman"/>
                <w:position w:val="0"/>
                <w:sz w:val="20"/>
                <w:szCs w:val="20"/>
                <w:lang w:val="ms-MY"/>
              </w:rPr>
            </w:pPr>
          </w:p>
        </w:tc>
      </w:tr>
      <w:tr w:rsidR="008D722E" w:rsidRPr="002173BE" w14:paraId="12F2A465" w14:textId="77777777" w:rsidTr="002173BE">
        <w:trPr>
          <w:jc w:val="center"/>
        </w:trPr>
        <w:tc>
          <w:tcPr>
            <w:tcW w:w="1130" w:type="dxa"/>
          </w:tcPr>
          <w:p w14:paraId="1806C989" w14:textId="77777777" w:rsidR="008D722E" w:rsidRPr="002173BE" w:rsidRDefault="00ED7ADB">
            <w:pPr>
              <w:suppressAutoHyphens w:val="0"/>
              <w:spacing w:after="0" w:line="240" w:lineRule="auto"/>
              <w:ind w:leftChars="0" w:left="0" w:firstLineChars="0" w:firstLine="0"/>
              <w:textAlignment w:val="auto"/>
              <w:outlineLvl w:val="9"/>
              <w:rPr>
                <w:rFonts w:ascii="Times New Roman" w:hAnsi="Times New Roman"/>
                <w:position w:val="0"/>
                <w:sz w:val="20"/>
                <w:szCs w:val="20"/>
                <w:lang w:val="ms-MY"/>
              </w:rPr>
            </w:pPr>
            <w:r w:rsidRPr="002173BE">
              <w:rPr>
                <w:rFonts w:ascii="Times New Roman" w:hAnsi="Times New Roman"/>
                <w:position w:val="0"/>
                <w:sz w:val="20"/>
                <w:szCs w:val="20"/>
                <w:lang w:val="ms-MY"/>
              </w:rPr>
              <w:t>Asia</w:t>
            </w:r>
          </w:p>
        </w:tc>
        <w:tc>
          <w:tcPr>
            <w:tcW w:w="1422" w:type="dxa"/>
          </w:tcPr>
          <w:p w14:paraId="576E4B69" w14:textId="77777777" w:rsidR="008D722E" w:rsidRPr="002173BE" w:rsidRDefault="00ED7ADB">
            <w:pPr>
              <w:suppressAutoHyphens w:val="0"/>
              <w:spacing w:after="0" w:line="240" w:lineRule="auto"/>
              <w:ind w:leftChars="0" w:left="-108" w:right="-108" w:firstLineChars="0" w:firstLine="0"/>
              <w:textAlignment w:val="auto"/>
              <w:outlineLvl w:val="9"/>
              <w:rPr>
                <w:rFonts w:ascii="Times New Roman" w:hAnsi="Times New Roman"/>
                <w:position w:val="0"/>
                <w:sz w:val="20"/>
                <w:szCs w:val="20"/>
                <w:lang w:val="ms-MY"/>
              </w:rPr>
            </w:pPr>
            <w:r w:rsidRPr="002173BE">
              <w:rPr>
                <w:rFonts w:ascii="Times New Roman" w:hAnsi="Times New Roman"/>
                <w:position w:val="0"/>
                <w:sz w:val="20"/>
                <w:szCs w:val="20"/>
                <w:lang w:val="ms-MY"/>
              </w:rPr>
              <w:t>Malaysia</w:t>
            </w:r>
          </w:p>
        </w:tc>
        <w:tc>
          <w:tcPr>
            <w:tcW w:w="1271" w:type="dxa"/>
          </w:tcPr>
          <w:p w14:paraId="3D4FCF4A" w14:textId="77777777" w:rsidR="008D722E" w:rsidRPr="002173BE" w:rsidRDefault="00ED7ADB">
            <w:pPr>
              <w:suppressAutoHyphens w:val="0"/>
              <w:spacing w:after="0" w:line="240" w:lineRule="auto"/>
              <w:ind w:leftChars="0" w:left="-110" w:firstLineChars="0" w:firstLine="0"/>
              <w:textAlignment w:val="auto"/>
              <w:outlineLvl w:val="9"/>
              <w:rPr>
                <w:rFonts w:ascii="Times New Roman" w:hAnsi="Times New Roman"/>
                <w:position w:val="0"/>
                <w:sz w:val="20"/>
                <w:szCs w:val="20"/>
                <w:lang w:val="ms-MY"/>
              </w:rPr>
            </w:pPr>
            <w:r w:rsidRPr="002173BE">
              <w:rPr>
                <w:rFonts w:ascii="Times New Roman" w:hAnsi="Times New Roman"/>
                <w:position w:val="0"/>
                <w:sz w:val="20"/>
                <w:szCs w:val="20"/>
                <w:lang w:val="ms-MY"/>
              </w:rPr>
              <w:t>Kam, Lim, Al-Obaidi &amp; Lim (2018)</w:t>
            </w:r>
          </w:p>
          <w:p w14:paraId="39D0230C" w14:textId="77777777" w:rsidR="008D722E" w:rsidRPr="002173BE" w:rsidRDefault="008D722E">
            <w:pPr>
              <w:suppressAutoHyphens w:val="0"/>
              <w:spacing w:after="0" w:line="240" w:lineRule="auto"/>
              <w:ind w:leftChars="0" w:left="-110" w:firstLineChars="0" w:firstLine="0"/>
              <w:textAlignment w:val="auto"/>
              <w:outlineLvl w:val="9"/>
              <w:rPr>
                <w:rFonts w:ascii="Times New Roman" w:hAnsi="Times New Roman"/>
                <w:position w:val="0"/>
                <w:sz w:val="20"/>
                <w:szCs w:val="20"/>
                <w:lang w:val="ms-MY"/>
              </w:rPr>
            </w:pPr>
          </w:p>
        </w:tc>
        <w:tc>
          <w:tcPr>
            <w:tcW w:w="5391" w:type="dxa"/>
          </w:tcPr>
          <w:p w14:paraId="00DD630C" w14:textId="77777777" w:rsidR="008D722E" w:rsidRPr="002173BE" w:rsidRDefault="00ED7ADB">
            <w:pPr>
              <w:suppressAutoHyphens w:val="0"/>
              <w:spacing w:after="0" w:line="240" w:lineRule="auto"/>
              <w:ind w:leftChars="0" w:left="-104" w:firstLineChars="0" w:firstLine="0"/>
              <w:jc w:val="both"/>
              <w:textAlignment w:val="auto"/>
              <w:outlineLvl w:val="9"/>
              <w:rPr>
                <w:rFonts w:ascii="Times New Roman" w:hAnsi="Times New Roman"/>
                <w:position w:val="0"/>
                <w:sz w:val="20"/>
                <w:szCs w:val="20"/>
                <w:lang w:val="ms-MY"/>
              </w:rPr>
            </w:pPr>
            <w:r w:rsidRPr="002173BE">
              <w:rPr>
                <w:rFonts w:ascii="Times New Roman" w:hAnsi="Times New Roman"/>
                <w:position w:val="0"/>
                <w:sz w:val="20"/>
                <w:szCs w:val="20"/>
                <w:lang w:val="ms-MY"/>
              </w:rPr>
              <w:t>Kejiranan (kebersihan dan keselamatan) dan ciri lokasi adalah paling penting.</w:t>
            </w:r>
          </w:p>
          <w:p w14:paraId="482D751D" w14:textId="77777777" w:rsidR="008D722E" w:rsidRPr="002173BE" w:rsidRDefault="008D722E">
            <w:pPr>
              <w:suppressAutoHyphens w:val="0"/>
              <w:spacing w:after="0" w:line="240" w:lineRule="auto"/>
              <w:ind w:leftChars="0" w:left="-104" w:firstLineChars="0" w:firstLine="0"/>
              <w:textAlignment w:val="auto"/>
              <w:outlineLvl w:val="9"/>
              <w:rPr>
                <w:rFonts w:ascii="Times New Roman" w:hAnsi="Times New Roman"/>
                <w:position w:val="0"/>
                <w:sz w:val="20"/>
                <w:szCs w:val="20"/>
                <w:lang w:val="ms-MY"/>
              </w:rPr>
            </w:pPr>
          </w:p>
        </w:tc>
      </w:tr>
      <w:tr w:rsidR="008D722E" w:rsidRPr="002173BE" w14:paraId="35D63C9D" w14:textId="77777777" w:rsidTr="002173BE">
        <w:trPr>
          <w:jc w:val="center"/>
        </w:trPr>
        <w:tc>
          <w:tcPr>
            <w:tcW w:w="1130" w:type="dxa"/>
          </w:tcPr>
          <w:p w14:paraId="019960E1" w14:textId="77777777" w:rsidR="008D722E" w:rsidRPr="002173BE" w:rsidRDefault="008D722E">
            <w:pPr>
              <w:suppressAutoHyphens w:val="0"/>
              <w:spacing w:after="0" w:line="240" w:lineRule="auto"/>
              <w:ind w:leftChars="0" w:left="0" w:firstLineChars="0" w:firstLine="0"/>
              <w:jc w:val="center"/>
              <w:textAlignment w:val="auto"/>
              <w:outlineLvl w:val="9"/>
              <w:rPr>
                <w:rFonts w:ascii="Times New Roman" w:hAnsi="Times New Roman"/>
                <w:position w:val="0"/>
                <w:sz w:val="20"/>
                <w:szCs w:val="20"/>
                <w:lang w:val="ms-MY"/>
              </w:rPr>
            </w:pPr>
          </w:p>
        </w:tc>
        <w:tc>
          <w:tcPr>
            <w:tcW w:w="1422" w:type="dxa"/>
          </w:tcPr>
          <w:p w14:paraId="74265554" w14:textId="77777777" w:rsidR="008D722E" w:rsidRPr="002173BE" w:rsidRDefault="00ED7ADB">
            <w:pPr>
              <w:suppressAutoHyphens w:val="0"/>
              <w:spacing w:after="0" w:line="240" w:lineRule="auto"/>
              <w:ind w:leftChars="0" w:left="-108" w:right="-108" w:firstLineChars="0" w:firstLine="0"/>
              <w:textAlignment w:val="auto"/>
              <w:outlineLvl w:val="9"/>
              <w:rPr>
                <w:rFonts w:ascii="Times New Roman" w:hAnsi="Times New Roman"/>
                <w:position w:val="0"/>
                <w:sz w:val="20"/>
                <w:szCs w:val="20"/>
                <w:lang w:val="ms-MY"/>
              </w:rPr>
            </w:pPr>
            <w:r w:rsidRPr="002173BE">
              <w:rPr>
                <w:rFonts w:ascii="Times New Roman" w:hAnsi="Times New Roman"/>
                <w:position w:val="0"/>
                <w:sz w:val="20"/>
                <w:szCs w:val="20"/>
                <w:lang w:val="ms-MY"/>
              </w:rPr>
              <w:t>Malaysia</w:t>
            </w:r>
          </w:p>
        </w:tc>
        <w:tc>
          <w:tcPr>
            <w:tcW w:w="1271" w:type="dxa"/>
          </w:tcPr>
          <w:p w14:paraId="7DA45D31" w14:textId="77777777" w:rsidR="008D722E" w:rsidRPr="002173BE" w:rsidRDefault="00ED7ADB">
            <w:pPr>
              <w:suppressAutoHyphens w:val="0"/>
              <w:spacing w:after="0" w:line="240" w:lineRule="auto"/>
              <w:ind w:leftChars="0" w:left="-110" w:firstLineChars="0" w:firstLine="0"/>
              <w:textAlignment w:val="auto"/>
              <w:outlineLvl w:val="9"/>
              <w:rPr>
                <w:rFonts w:ascii="Times New Roman" w:hAnsi="Times New Roman"/>
                <w:position w:val="0"/>
                <w:sz w:val="20"/>
                <w:szCs w:val="20"/>
                <w:lang w:val="ms-MY"/>
              </w:rPr>
            </w:pPr>
            <w:r w:rsidRPr="002173BE">
              <w:rPr>
                <w:rFonts w:ascii="Times New Roman" w:hAnsi="Times New Roman"/>
                <w:position w:val="0"/>
                <w:sz w:val="20"/>
                <w:szCs w:val="20"/>
                <w:lang w:val="ms-MY"/>
              </w:rPr>
              <w:t>Thaker &amp; Sakaran (2016)</w:t>
            </w:r>
          </w:p>
          <w:p w14:paraId="259818EA" w14:textId="77777777" w:rsidR="008D722E" w:rsidRPr="002173BE" w:rsidRDefault="008D722E">
            <w:pPr>
              <w:suppressAutoHyphens w:val="0"/>
              <w:spacing w:after="0" w:line="240" w:lineRule="auto"/>
              <w:ind w:leftChars="0" w:left="-110" w:firstLineChars="0" w:firstLine="0"/>
              <w:textAlignment w:val="auto"/>
              <w:outlineLvl w:val="9"/>
              <w:rPr>
                <w:rFonts w:ascii="Times New Roman" w:hAnsi="Times New Roman"/>
                <w:position w:val="0"/>
                <w:sz w:val="20"/>
                <w:szCs w:val="20"/>
                <w:lang w:val="ms-MY"/>
              </w:rPr>
            </w:pPr>
          </w:p>
        </w:tc>
        <w:tc>
          <w:tcPr>
            <w:tcW w:w="5391" w:type="dxa"/>
          </w:tcPr>
          <w:p w14:paraId="57008313" w14:textId="77777777" w:rsidR="008D722E" w:rsidRPr="002173BE" w:rsidRDefault="00ED7ADB">
            <w:pPr>
              <w:suppressAutoHyphens w:val="0"/>
              <w:spacing w:after="0" w:line="240" w:lineRule="auto"/>
              <w:ind w:leftChars="0" w:left="-104" w:firstLineChars="0" w:firstLine="0"/>
              <w:jc w:val="both"/>
              <w:textAlignment w:val="auto"/>
              <w:outlineLvl w:val="9"/>
              <w:rPr>
                <w:rFonts w:ascii="Times New Roman" w:hAnsi="Times New Roman"/>
                <w:position w:val="0"/>
                <w:sz w:val="20"/>
                <w:szCs w:val="20"/>
                <w:lang w:val="ms-MY"/>
              </w:rPr>
            </w:pPr>
            <w:r w:rsidRPr="002173BE">
              <w:rPr>
                <w:rFonts w:ascii="Times New Roman" w:hAnsi="Times New Roman"/>
                <w:position w:val="0"/>
                <w:sz w:val="20"/>
                <w:szCs w:val="20"/>
                <w:lang w:val="ms-MY"/>
              </w:rPr>
              <w:t>Ciri kejiranan dan lokasi lebih penting daripada struktur rumah dan kemudahan berdekatan.</w:t>
            </w:r>
          </w:p>
          <w:p w14:paraId="49B16756" w14:textId="77777777" w:rsidR="008D722E" w:rsidRPr="002173BE" w:rsidRDefault="008D722E">
            <w:pPr>
              <w:suppressAutoHyphens w:val="0"/>
              <w:spacing w:after="0" w:line="240" w:lineRule="auto"/>
              <w:ind w:leftChars="0" w:left="-104" w:firstLineChars="0" w:firstLine="0"/>
              <w:textAlignment w:val="auto"/>
              <w:outlineLvl w:val="9"/>
              <w:rPr>
                <w:rFonts w:ascii="Times New Roman" w:hAnsi="Times New Roman"/>
                <w:position w:val="0"/>
                <w:sz w:val="20"/>
                <w:szCs w:val="20"/>
                <w:lang w:val="ms-MY"/>
              </w:rPr>
            </w:pPr>
          </w:p>
        </w:tc>
      </w:tr>
      <w:tr w:rsidR="008D722E" w:rsidRPr="002173BE" w14:paraId="3CB8FCD2" w14:textId="77777777" w:rsidTr="002173BE">
        <w:trPr>
          <w:jc w:val="center"/>
        </w:trPr>
        <w:tc>
          <w:tcPr>
            <w:tcW w:w="1130" w:type="dxa"/>
          </w:tcPr>
          <w:p w14:paraId="76E01BDD" w14:textId="77777777" w:rsidR="008D722E" w:rsidRPr="002173BE" w:rsidRDefault="008D722E">
            <w:pPr>
              <w:suppressAutoHyphens w:val="0"/>
              <w:spacing w:after="0" w:line="240" w:lineRule="auto"/>
              <w:ind w:leftChars="0" w:left="0" w:firstLineChars="0" w:firstLine="0"/>
              <w:jc w:val="center"/>
              <w:textAlignment w:val="auto"/>
              <w:outlineLvl w:val="9"/>
              <w:rPr>
                <w:rFonts w:ascii="Times New Roman" w:hAnsi="Times New Roman"/>
                <w:position w:val="0"/>
                <w:sz w:val="20"/>
                <w:szCs w:val="20"/>
                <w:lang w:val="ms-MY"/>
              </w:rPr>
            </w:pPr>
          </w:p>
        </w:tc>
        <w:tc>
          <w:tcPr>
            <w:tcW w:w="1422" w:type="dxa"/>
          </w:tcPr>
          <w:p w14:paraId="0E99DC68" w14:textId="77777777" w:rsidR="008D722E" w:rsidRPr="002173BE" w:rsidRDefault="00ED7ADB">
            <w:pPr>
              <w:suppressAutoHyphens w:val="0"/>
              <w:spacing w:after="0" w:line="240" w:lineRule="auto"/>
              <w:ind w:leftChars="0" w:left="-108" w:right="-108" w:firstLineChars="0" w:firstLine="0"/>
              <w:textAlignment w:val="auto"/>
              <w:outlineLvl w:val="9"/>
              <w:rPr>
                <w:rFonts w:ascii="Times New Roman" w:hAnsi="Times New Roman"/>
                <w:position w:val="0"/>
                <w:sz w:val="20"/>
                <w:szCs w:val="20"/>
                <w:lang w:val="ms-MY"/>
              </w:rPr>
            </w:pPr>
            <w:r w:rsidRPr="002173BE">
              <w:rPr>
                <w:rFonts w:ascii="Times New Roman" w:hAnsi="Times New Roman"/>
                <w:position w:val="0"/>
                <w:sz w:val="20"/>
                <w:szCs w:val="20"/>
                <w:lang w:val="ms-MY"/>
              </w:rPr>
              <w:t>Malaysia</w:t>
            </w:r>
          </w:p>
        </w:tc>
        <w:tc>
          <w:tcPr>
            <w:tcW w:w="1271" w:type="dxa"/>
          </w:tcPr>
          <w:p w14:paraId="3FA943A5" w14:textId="77777777" w:rsidR="008D722E" w:rsidRPr="002173BE" w:rsidRDefault="00ED7ADB">
            <w:pPr>
              <w:suppressAutoHyphens w:val="0"/>
              <w:spacing w:after="0" w:line="240" w:lineRule="auto"/>
              <w:ind w:leftChars="0" w:left="-110" w:firstLineChars="0" w:firstLine="0"/>
              <w:textAlignment w:val="auto"/>
              <w:outlineLvl w:val="9"/>
              <w:rPr>
                <w:rFonts w:ascii="Times New Roman" w:hAnsi="Times New Roman"/>
                <w:position w:val="0"/>
                <w:sz w:val="20"/>
                <w:szCs w:val="20"/>
                <w:lang w:val="ms-MY"/>
              </w:rPr>
            </w:pPr>
            <w:r w:rsidRPr="002173BE">
              <w:rPr>
                <w:rFonts w:ascii="Times New Roman" w:hAnsi="Times New Roman"/>
                <w:position w:val="0"/>
                <w:sz w:val="20"/>
                <w:szCs w:val="20"/>
                <w:lang w:val="ms-MY"/>
              </w:rPr>
              <w:t>Moghimi &amp; Jusan (2015)</w:t>
            </w:r>
          </w:p>
        </w:tc>
        <w:tc>
          <w:tcPr>
            <w:tcW w:w="5391" w:type="dxa"/>
          </w:tcPr>
          <w:p w14:paraId="5B94DDD1" w14:textId="77777777" w:rsidR="008D722E" w:rsidRPr="002173BE" w:rsidRDefault="00ED7ADB">
            <w:pPr>
              <w:suppressAutoHyphens w:val="0"/>
              <w:spacing w:after="0" w:line="240" w:lineRule="auto"/>
              <w:ind w:leftChars="0" w:left="-104" w:firstLineChars="0" w:firstLine="0"/>
              <w:jc w:val="both"/>
              <w:textAlignment w:val="auto"/>
              <w:outlineLvl w:val="9"/>
              <w:rPr>
                <w:rFonts w:ascii="Times New Roman" w:hAnsi="Times New Roman"/>
                <w:position w:val="0"/>
                <w:sz w:val="20"/>
                <w:szCs w:val="20"/>
                <w:lang w:val="ms-MY"/>
              </w:rPr>
            </w:pPr>
            <w:r w:rsidRPr="002173BE">
              <w:rPr>
                <w:rFonts w:ascii="Times New Roman" w:hAnsi="Times New Roman"/>
                <w:position w:val="0"/>
                <w:sz w:val="20"/>
                <w:szCs w:val="20"/>
                <w:lang w:val="ms-MY"/>
              </w:rPr>
              <w:t>Ciri dalam rumah lebih penting (fungsi dan estetika) daripada ciri luaran.</w:t>
            </w:r>
          </w:p>
          <w:p w14:paraId="790E82B3" w14:textId="77777777" w:rsidR="008D722E" w:rsidRPr="002173BE" w:rsidRDefault="008D722E">
            <w:pPr>
              <w:suppressAutoHyphens w:val="0"/>
              <w:spacing w:after="0" w:line="240" w:lineRule="auto"/>
              <w:ind w:leftChars="0" w:left="-104" w:firstLineChars="0" w:firstLine="0"/>
              <w:textAlignment w:val="auto"/>
              <w:outlineLvl w:val="9"/>
              <w:rPr>
                <w:rFonts w:ascii="Times New Roman" w:hAnsi="Times New Roman"/>
                <w:position w:val="0"/>
                <w:sz w:val="20"/>
                <w:szCs w:val="20"/>
                <w:lang w:val="ms-MY"/>
              </w:rPr>
            </w:pPr>
          </w:p>
        </w:tc>
      </w:tr>
      <w:tr w:rsidR="008D722E" w:rsidRPr="002173BE" w14:paraId="0D8BE12F" w14:textId="77777777" w:rsidTr="002173BE">
        <w:trPr>
          <w:jc w:val="center"/>
        </w:trPr>
        <w:tc>
          <w:tcPr>
            <w:tcW w:w="1130" w:type="dxa"/>
          </w:tcPr>
          <w:p w14:paraId="1FC7DE6E" w14:textId="77777777" w:rsidR="008D722E" w:rsidRPr="002173BE" w:rsidRDefault="008D722E">
            <w:pPr>
              <w:suppressAutoHyphens w:val="0"/>
              <w:spacing w:after="0" w:line="240" w:lineRule="auto"/>
              <w:ind w:leftChars="0" w:left="0" w:firstLineChars="0" w:firstLine="0"/>
              <w:jc w:val="center"/>
              <w:textAlignment w:val="auto"/>
              <w:outlineLvl w:val="9"/>
              <w:rPr>
                <w:rFonts w:ascii="Times New Roman" w:hAnsi="Times New Roman"/>
                <w:position w:val="0"/>
                <w:sz w:val="20"/>
                <w:szCs w:val="20"/>
                <w:lang w:val="ms-MY"/>
              </w:rPr>
            </w:pPr>
          </w:p>
        </w:tc>
        <w:tc>
          <w:tcPr>
            <w:tcW w:w="1422" w:type="dxa"/>
          </w:tcPr>
          <w:p w14:paraId="51ACE924" w14:textId="77777777" w:rsidR="008D722E" w:rsidRPr="002173BE" w:rsidRDefault="00ED7ADB">
            <w:pPr>
              <w:suppressAutoHyphens w:val="0"/>
              <w:spacing w:after="0" w:line="240" w:lineRule="auto"/>
              <w:ind w:leftChars="0" w:left="-108" w:right="-108" w:firstLineChars="0" w:firstLine="0"/>
              <w:textAlignment w:val="auto"/>
              <w:outlineLvl w:val="9"/>
              <w:rPr>
                <w:rFonts w:ascii="Times New Roman" w:hAnsi="Times New Roman"/>
                <w:position w:val="0"/>
                <w:sz w:val="20"/>
                <w:szCs w:val="20"/>
                <w:lang w:val="ms-MY"/>
              </w:rPr>
            </w:pPr>
            <w:r w:rsidRPr="002173BE">
              <w:rPr>
                <w:rFonts w:ascii="Times New Roman" w:hAnsi="Times New Roman"/>
                <w:position w:val="0"/>
                <w:sz w:val="20"/>
                <w:szCs w:val="20"/>
                <w:lang w:val="ms-MY"/>
              </w:rPr>
              <w:t>Indonesia</w:t>
            </w:r>
          </w:p>
        </w:tc>
        <w:tc>
          <w:tcPr>
            <w:tcW w:w="1271" w:type="dxa"/>
          </w:tcPr>
          <w:p w14:paraId="7178F958" w14:textId="77777777" w:rsidR="008D722E" w:rsidRPr="002173BE" w:rsidRDefault="00ED7ADB">
            <w:pPr>
              <w:suppressAutoHyphens w:val="0"/>
              <w:spacing w:after="0" w:line="240" w:lineRule="auto"/>
              <w:ind w:leftChars="0" w:left="-110" w:firstLineChars="0" w:firstLine="0"/>
              <w:textAlignment w:val="auto"/>
              <w:outlineLvl w:val="9"/>
              <w:rPr>
                <w:rFonts w:ascii="Times New Roman" w:hAnsi="Times New Roman"/>
                <w:position w:val="0"/>
                <w:sz w:val="20"/>
                <w:szCs w:val="20"/>
                <w:lang w:val="ms-MY"/>
              </w:rPr>
            </w:pPr>
            <w:r w:rsidRPr="002173BE">
              <w:rPr>
                <w:rFonts w:ascii="Times New Roman" w:hAnsi="Times New Roman"/>
                <w:position w:val="0"/>
                <w:sz w:val="20"/>
                <w:szCs w:val="20"/>
                <w:lang w:val="ms-MY"/>
              </w:rPr>
              <w:t>Rahadi et al. (2015)</w:t>
            </w:r>
          </w:p>
        </w:tc>
        <w:tc>
          <w:tcPr>
            <w:tcW w:w="5391" w:type="dxa"/>
          </w:tcPr>
          <w:p w14:paraId="49029B0E" w14:textId="77777777" w:rsidR="008D722E" w:rsidRPr="002173BE" w:rsidRDefault="00ED7ADB">
            <w:pPr>
              <w:suppressAutoHyphens w:val="0"/>
              <w:spacing w:after="0" w:line="240" w:lineRule="auto"/>
              <w:ind w:leftChars="0" w:left="-104" w:firstLineChars="0" w:firstLine="0"/>
              <w:jc w:val="both"/>
              <w:textAlignment w:val="auto"/>
              <w:outlineLvl w:val="9"/>
              <w:rPr>
                <w:rFonts w:ascii="Times New Roman" w:hAnsi="Times New Roman"/>
                <w:position w:val="0"/>
                <w:sz w:val="20"/>
                <w:szCs w:val="20"/>
                <w:lang w:val="ms-MY"/>
              </w:rPr>
            </w:pPr>
            <w:r w:rsidRPr="002173BE">
              <w:rPr>
                <w:rFonts w:ascii="Times New Roman" w:hAnsi="Times New Roman"/>
                <w:position w:val="0"/>
                <w:sz w:val="20"/>
                <w:szCs w:val="20"/>
                <w:lang w:val="ms-MY"/>
              </w:rPr>
              <w:t>Ciri lokasi lebih penting daripada ciri rumah (reka bentuk rumah dan kualiti)</w:t>
            </w:r>
          </w:p>
          <w:p w14:paraId="04034C1F" w14:textId="77777777" w:rsidR="008D722E" w:rsidRPr="002173BE" w:rsidRDefault="008D722E">
            <w:pPr>
              <w:suppressAutoHyphens w:val="0"/>
              <w:spacing w:after="0" w:line="240" w:lineRule="auto"/>
              <w:ind w:leftChars="0" w:left="-104" w:firstLineChars="0" w:firstLine="0"/>
              <w:jc w:val="both"/>
              <w:textAlignment w:val="auto"/>
              <w:outlineLvl w:val="9"/>
              <w:rPr>
                <w:rFonts w:ascii="Times New Roman" w:hAnsi="Times New Roman"/>
                <w:position w:val="0"/>
                <w:sz w:val="20"/>
                <w:szCs w:val="20"/>
                <w:lang w:val="ms-MY"/>
              </w:rPr>
            </w:pPr>
          </w:p>
        </w:tc>
      </w:tr>
      <w:tr w:rsidR="008D722E" w:rsidRPr="002173BE" w14:paraId="7B609676" w14:textId="77777777" w:rsidTr="002173BE">
        <w:trPr>
          <w:jc w:val="center"/>
        </w:trPr>
        <w:tc>
          <w:tcPr>
            <w:tcW w:w="1130" w:type="dxa"/>
          </w:tcPr>
          <w:p w14:paraId="4A4A8A16" w14:textId="77777777" w:rsidR="008D722E" w:rsidRPr="002173BE" w:rsidRDefault="008D722E">
            <w:pPr>
              <w:suppressAutoHyphens w:val="0"/>
              <w:spacing w:after="0" w:line="240" w:lineRule="auto"/>
              <w:ind w:leftChars="0" w:left="0" w:firstLineChars="0" w:firstLine="0"/>
              <w:jc w:val="center"/>
              <w:textAlignment w:val="auto"/>
              <w:outlineLvl w:val="9"/>
              <w:rPr>
                <w:rFonts w:ascii="Times New Roman" w:hAnsi="Times New Roman"/>
                <w:position w:val="0"/>
                <w:sz w:val="20"/>
                <w:szCs w:val="20"/>
                <w:lang w:val="ms-MY"/>
              </w:rPr>
            </w:pPr>
          </w:p>
        </w:tc>
        <w:tc>
          <w:tcPr>
            <w:tcW w:w="1422" w:type="dxa"/>
          </w:tcPr>
          <w:p w14:paraId="28A048CF" w14:textId="77777777" w:rsidR="008D722E" w:rsidRPr="002173BE" w:rsidRDefault="00ED7ADB">
            <w:pPr>
              <w:suppressAutoHyphens w:val="0"/>
              <w:spacing w:after="0" w:line="240" w:lineRule="auto"/>
              <w:ind w:leftChars="0" w:left="-108" w:right="-108" w:firstLineChars="0" w:firstLine="0"/>
              <w:textAlignment w:val="auto"/>
              <w:outlineLvl w:val="9"/>
              <w:rPr>
                <w:rFonts w:ascii="Times New Roman" w:hAnsi="Times New Roman"/>
                <w:position w:val="0"/>
                <w:sz w:val="20"/>
                <w:szCs w:val="20"/>
                <w:lang w:val="ms-MY"/>
              </w:rPr>
            </w:pPr>
            <w:r w:rsidRPr="002173BE">
              <w:rPr>
                <w:rFonts w:ascii="Times New Roman" w:hAnsi="Times New Roman"/>
                <w:position w:val="0"/>
                <w:sz w:val="20"/>
                <w:szCs w:val="20"/>
                <w:lang w:val="ms-MY"/>
              </w:rPr>
              <w:t>Malaysia</w:t>
            </w:r>
          </w:p>
        </w:tc>
        <w:tc>
          <w:tcPr>
            <w:tcW w:w="1271" w:type="dxa"/>
          </w:tcPr>
          <w:p w14:paraId="2815E65F" w14:textId="77777777" w:rsidR="008D722E" w:rsidRPr="002173BE" w:rsidRDefault="00ED7ADB">
            <w:pPr>
              <w:suppressAutoHyphens w:val="0"/>
              <w:spacing w:after="0" w:line="240" w:lineRule="auto"/>
              <w:ind w:leftChars="0" w:left="-110" w:firstLineChars="0" w:firstLine="0"/>
              <w:textAlignment w:val="auto"/>
              <w:outlineLvl w:val="9"/>
              <w:rPr>
                <w:rFonts w:ascii="Times New Roman" w:hAnsi="Times New Roman"/>
                <w:position w:val="0"/>
                <w:sz w:val="20"/>
                <w:szCs w:val="20"/>
                <w:lang w:val="ms-MY"/>
              </w:rPr>
            </w:pPr>
            <w:r w:rsidRPr="002173BE">
              <w:rPr>
                <w:rFonts w:ascii="Times New Roman" w:hAnsi="Times New Roman"/>
                <w:position w:val="0"/>
                <w:sz w:val="20"/>
                <w:szCs w:val="20"/>
                <w:lang w:val="ms-MY"/>
              </w:rPr>
              <w:t xml:space="preserve"> Tan (2012)</w:t>
            </w:r>
          </w:p>
        </w:tc>
        <w:tc>
          <w:tcPr>
            <w:tcW w:w="5391" w:type="dxa"/>
          </w:tcPr>
          <w:p w14:paraId="6B3394B0" w14:textId="77777777" w:rsidR="008D722E" w:rsidRPr="002173BE" w:rsidRDefault="00ED7ADB">
            <w:pPr>
              <w:suppressAutoHyphens w:val="0"/>
              <w:spacing w:after="0" w:line="240" w:lineRule="auto"/>
              <w:ind w:leftChars="0" w:left="-104" w:firstLineChars="0" w:firstLine="0"/>
              <w:jc w:val="both"/>
              <w:textAlignment w:val="auto"/>
              <w:outlineLvl w:val="9"/>
              <w:rPr>
                <w:rFonts w:ascii="Times New Roman" w:hAnsi="Times New Roman"/>
                <w:position w:val="0"/>
                <w:sz w:val="20"/>
                <w:szCs w:val="20"/>
                <w:lang w:val="ms-MY"/>
              </w:rPr>
            </w:pPr>
            <w:r w:rsidRPr="002173BE">
              <w:rPr>
                <w:rFonts w:ascii="Times New Roman" w:hAnsi="Times New Roman"/>
                <w:position w:val="0"/>
                <w:sz w:val="20"/>
                <w:szCs w:val="20"/>
                <w:lang w:val="ms-MY"/>
              </w:rPr>
              <w:t>Ciri struktur rumah seperti jumlah bilik tidur dan ruang tamu lebih penting. Persekitaran kejiranan dan aksesibiliti berhampiran dengan sekolah, tempat kerja, keselamatan dan kebersihan juga penting.</w:t>
            </w:r>
          </w:p>
          <w:p w14:paraId="34DC1D66" w14:textId="77777777" w:rsidR="008D722E" w:rsidRPr="002173BE" w:rsidRDefault="008D722E">
            <w:pPr>
              <w:suppressAutoHyphens w:val="0"/>
              <w:spacing w:after="0" w:line="240" w:lineRule="auto"/>
              <w:ind w:leftChars="0" w:left="-104" w:firstLineChars="0" w:firstLine="0"/>
              <w:jc w:val="both"/>
              <w:textAlignment w:val="auto"/>
              <w:outlineLvl w:val="9"/>
              <w:rPr>
                <w:rFonts w:ascii="Times New Roman" w:hAnsi="Times New Roman"/>
                <w:position w:val="0"/>
                <w:sz w:val="20"/>
                <w:szCs w:val="20"/>
                <w:lang w:val="ms-MY"/>
              </w:rPr>
            </w:pPr>
          </w:p>
        </w:tc>
      </w:tr>
      <w:tr w:rsidR="008D722E" w:rsidRPr="002173BE" w14:paraId="0CBB154F" w14:textId="77777777" w:rsidTr="002173BE">
        <w:trPr>
          <w:jc w:val="center"/>
        </w:trPr>
        <w:tc>
          <w:tcPr>
            <w:tcW w:w="1130" w:type="dxa"/>
          </w:tcPr>
          <w:p w14:paraId="437926DA" w14:textId="77777777" w:rsidR="008D722E" w:rsidRPr="002173BE" w:rsidRDefault="008D722E">
            <w:pPr>
              <w:suppressAutoHyphens w:val="0"/>
              <w:spacing w:after="0" w:line="240" w:lineRule="auto"/>
              <w:ind w:leftChars="0" w:left="0" w:firstLineChars="0" w:firstLine="0"/>
              <w:jc w:val="center"/>
              <w:textAlignment w:val="auto"/>
              <w:outlineLvl w:val="9"/>
              <w:rPr>
                <w:rFonts w:ascii="Times New Roman" w:hAnsi="Times New Roman"/>
                <w:position w:val="0"/>
                <w:sz w:val="20"/>
                <w:szCs w:val="20"/>
                <w:lang w:val="ms-MY"/>
              </w:rPr>
            </w:pPr>
          </w:p>
        </w:tc>
        <w:tc>
          <w:tcPr>
            <w:tcW w:w="1422" w:type="dxa"/>
          </w:tcPr>
          <w:p w14:paraId="19D447F3" w14:textId="77777777" w:rsidR="008D722E" w:rsidRPr="002173BE" w:rsidRDefault="00ED7ADB">
            <w:pPr>
              <w:suppressAutoHyphens w:val="0"/>
              <w:spacing w:after="0" w:line="240" w:lineRule="auto"/>
              <w:ind w:leftChars="0" w:left="-99" w:right="-108" w:firstLineChars="0" w:firstLine="0"/>
              <w:jc w:val="both"/>
              <w:textAlignment w:val="auto"/>
              <w:outlineLvl w:val="9"/>
              <w:rPr>
                <w:rFonts w:ascii="Times New Roman" w:hAnsi="Times New Roman"/>
                <w:position w:val="0"/>
                <w:sz w:val="20"/>
                <w:szCs w:val="20"/>
                <w:lang w:val="ms-MY"/>
              </w:rPr>
            </w:pPr>
            <w:r w:rsidRPr="002173BE">
              <w:rPr>
                <w:rFonts w:ascii="Times New Roman" w:hAnsi="Times New Roman"/>
                <w:position w:val="0"/>
                <w:sz w:val="20"/>
                <w:szCs w:val="20"/>
                <w:lang w:val="ms-MY"/>
              </w:rPr>
              <w:t>Australia</w:t>
            </w:r>
          </w:p>
        </w:tc>
        <w:tc>
          <w:tcPr>
            <w:tcW w:w="1271" w:type="dxa"/>
          </w:tcPr>
          <w:p w14:paraId="7FD8E514" w14:textId="77777777" w:rsidR="008D722E" w:rsidRPr="002173BE" w:rsidRDefault="00ED7ADB">
            <w:pPr>
              <w:suppressAutoHyphens w:val="0"/>
              <w:spacing w:after="0" w:line="240" w:lineRule="auto"/>
              <w:ind w:leftChars="0" w:left="-110" w:firstLineChars="0" w:firstLine="0"/>
              <w:textAlignment w:val="auto"/>
              <w:outlineLvl w:val="9"/>
              <w:rPr>
                <w:rFonts w:ascii="Times New Roman" w:hAnsi="Times New Roman"/>
                <w:position w:val="0"/>
                <w:sz w:val="20"/>
                <w:szCs w:val="20"/>
                <w:lang w:val="ms-MY"/>
              </w:rPr>
            </w:pPr>
            <w:r w:rsidRPr="002173BE">
              <w:rPr>
                <w:rFonts w:ascii="Times New Roman" w:hAnsi="Times New Roman"/>
                <w:position w:val="0"/>
                <w:sz w:val="20"/>
                <w:szCs w:val="20"/>
                <w:lang w:val="ms-MY"/>
              </w:rPr>
              <w:t>Ratchatakulpat, Miller &amp; Marchant (2009)</w:t>
            </w:r>
          </w:p>
          <w:p w14:paraId="3ED92C1F" w14:textId="77777777" w:rsidR="008D722E" w:rsidRPr="002173BE" w:rsidRDefault="008D722E">
            <w:pPr>
              <w:suppressAutoHyphens w:val="0"/>
              <w:spacing w:after="0" w:line="240" w:lineRule="auto"/>
              <w:ind w:leftChars="0" w:left="-110" w:firstLineChars="0" w:firstLine="0"/>
              <w:textAlignment w:val="auto"/>
              <w:outlineLvl w:val="9"/>
              <w:rPr>
                <w:rFonts w:ascii="Times New Roman" w:hAnsi="Times New Roman"/>
                <w:position w:val="0"/>
                <w:sz w:val="20"/>
                <w:szCs w:val="20"/>
                <w:lang w:val="ms-MY"/>
              </w:rPr>
            </w:pPr>
          </w:p>
        </w:tc>
        <w:tc>
          <w:tcPr>
            <w:tcW w:w="5391" w:type="dxa"/>
          </w:tcPr>
          <w:p w14:paraId="2C7E84D8" w14:textId="77777777" w:rsidR="008D722E" w:rsidRPr="002173BE" w:rsidRDefault="00ED7ADB">
            <w:pPr>
              <w:suppressAutoHyphens w:val="0"/>
              <w:spacing w:after="0" w:line="240" w:lineRule="auto"/>
              <w:ind w:leftChars="0" w:left="-106" w:firstLineChars="0" w:firstLine="0"/>
              <w:jc w:val="both"/>
              <w:textAlignment w:val="auto"/>
              <w:outlineLvl w:val="9"/>
              <w:rPr>
                <w:rFonts w:ascii="Times New Roman" w:hAnsi="Times New Roman"/>
                <w:position w:val="0"/>
                <w:sz w:val="20"/>
                <w:szCs w:val="20"/>
                <w:lang w:val="ms-MY"/>
              </w:rPr>
            </w:pPr>
            <w:r w:rsidRPr="002173BE">
              <w:rPr>
                <w:rFonts w:ascii="Times New Roman" w:hAnsi="Times New Roman"/>
                <w:position w:val="0"/>
                <w:sz w:val="20"/>
                <w:szCs w:val="20"/>
                <w:lang w:val="ms-MY"/>
              </w:rPr>
              <w:t>Rekaan dalaman, penyelenggaraan dan kejiranan lebih penting (kemudahan awam dan keselamatan). Pengaruh dan prestij/kualiti kawasan kurang penting.</w:t>
            </w:r>
          </w:p>
        </w:tc>
      </w:tr>
      <w:tr w:rsidR="008D722E" w:rsidRPr="002173BE" w14:paraId="6BE9D85E" w14:textId="77777777" w:rsidTr="002173BE">
        <w:trPr>
          <w:jc w:val="center"/>
        </w:trPr>
        <w:tc>
          <w:tcPr>
            <w:tcW w:w="1130" w:type="dxa"/>
          </w:tcPr>
          <w:p w14:paraId="002D2C14" w14:textId="77777777" w:rsidR="008D722E" w:rsidRPr="002173BE" w:rsidRDefault="008D722E">
            <w:pPr>
              <w:suppressAutoHyphens w:val="0"/>
              <w:spacing w:after="0" w:line="240" w:lineRule="auto"/>
              <w:ind w:leftChars="0" w:left="0" w:firstLineChars="0" w:firstLine="0"/>
              <w:jc w:val="center"/>
              <w:textAlignment w:val="auto"/>
              <w:outlineLvl w:val="9"/>
              <w:rPr>
                <w:rFonts w:ascii="Times New Roman" w:hAnsi="Times New Roman"/>
                <w:position w:val="0"/>
                <w:sz w:val="20"/>
                <w:szCs w:val="20"/>
                <w:lang w:val="ms-MY"/>
              </w:rPr>
            </w:pPr>
          </w:p>
        </w:tc>
        <w:tc>
          <w:tcPr>
            <w:tcW w:w="1422" w:type="dxa"/>
          </w:tcPr>
          <w:p w14:paraId="6000AD77" w14:textId="77777777" w:rsidR="008D722E" w:rsidRPr="002173BE" w:rsidRDefault="00ED7ADB">
            <w:pPr>
              <w:suppressAutoHyphens w:val="0"/>
              <w:spacing w:after="0" w:line="240" w:lineRule="auto"/>
              <w:ind w:leftChars="0" w:left="-108" w:right="-108" w:firstLineChars="0" w:firstLine="0"/>
              <w:textAlignment w:val="auto"/>
              <w:outlineLvl w:val="9"/>
              <w:rPr>
                <w:rFonts w:ascii="Times New Roman" w:hAnsi="Times New Roman"/>
                <w:position w:val="0"/>
                <w:sz w:val="20"/>
                <w:szCs w:val="20"/>
                <w:lang w:val="ms-MY"/>
              </w:rPr>
            </w:pPr>
            <w:r w:rsidRPr="002173BE">
              <w:rPr>
                <w:rFonts w:ascii="Times New Roman" w:hAnsi="Times New Roman"/>
                <w:position w:val="0"/>
                <w:sz w:val="20"/>
                <w:szCs w:val="20"/>
                <w:lang w:val="ms-MY"/>
              </w:rPr>
              <w:t>China</w:t>
            </w:r>
          </w:p>
        </w:tc>
        <w:tc>
          <w:tcPr>
            <w:tcW w:w="1271" w:type="dxa"/>
          </w:tcPr>
          <w:p w14:paraId="150BA2E6" w14:textId="77777777" w:rsidR="008D722E" w:rsidRPr="002173BE" w:rsidRDefault="00ED7ADB">
            <w:pPr>
              <w:suppressAutoHyphens w:val="0"/>
              <w:spacing w:after="0" w:line="240" w:lineRule="auto"/>
              <w:ind w:leftChars="0" w:left="-110" w:firstLineChars="0" w:firstLine="0"/>
              <w:textAlignment w:val="auto"/>
              <w:outlineLvl w:val="9"/>
              <w:rPr>
                <w:rFonts w:ascii="Times New Roman" w:hAnsi="Times New Roman"/>
                <w:position w:val="0"/>
                <w:sz w:val="20"/>
                <w:szCs w:val="20"/>
                <w:lang w:val="ms-MY"/>
              </w:rPr>
            </w:pPr>
            <w:r w:rsidRPr="002173BE">
              <w:rPr>
                <w:rFonts w:ascii="Times New Roman" w:hAnsi="Times New Roman"/>
                <w:position w:val="0"/>
                <w:sz w:val="20"/>
                <w:szCs w:val="20"/>
                <w:lang w:val="ms-MY"/>
              </w:rPr>
              <w:t>Jim &amp; Chen (2007)</w:t>
            </w:r>
          </w:p>
          <w:p w14:paraId="7A750C4C" w14:textId="77777777" w:rsidR="008D722E" w:rsidRPr="002173BE" w:rsidRDefault="008D722E">
            <w:pPr>
              <w:suppressAutoHyphens w:val="0"/>
              <w:spacing w:after="0" w:line="240" w:lineRule="auto"/>
              <w:ind w:leftChars="0" w:left="-110" w:firstLineChars="0" w:firstLine="0"/>
              <w:textAlignment w:val="auto"/>
              <w:outlineLvl w:val="9"/>
              <w:rPr>
                <w:rFonts w:ascii="Times New Roman" w:hAnsi="Times New Roman"/>
                <w:position w:val="0"/>
                <w:sz w:val="20"/>
                <w:szCs w:val="20"/>
                <w:lang w:val="ms-MY"/>
              </w:rPr>
            </w:pPr>
          </w:p>
        </w:tc>
        <w:tc>
          <w:tcPr>
            <w:tcW w:w="5391" w:type="dxa"/>
          </w:tcPr>
          <w:p w14:paraId="7765A908" w14:textId="77777777" w:rsidR="008D722E" w:rsidRPr="002173BE" w:rsidRDefault="00ED7ADB">
            <w:pPr>
              <w:suppressAutoHyphens w:val="0"/>
              <w:spacing w:after="0" w:line="240" w:lineRule="auto"/>
              <w:ind w:leftChars="0" w:left="-104" w:firstLineChars="0" w:firstLine="0"/>
              <w:jc w:val="both"/>
              <w:textAlignment w:val="auto"/>
              <w:outlineLvl w:val="9"/>
              <w:rPr>
                <w:rFonts w:ascii="Times New Roman" w:hAnsi="Times New Roman"/>
                <w:position w:val="0"/>
                <w:sz w:val="20"/>
                <w:szCs w:val="20"/>
                <w:lang w:val="ms-MY"/>
              </w:rPr>
            </w:pPr>
            <w:r w:rsidRPr="002173BE">
              <w:rPr>
                <w:rFonts w:ascii="Times New Roman" w:hAnsi="Times New Roman"/>
                <w:position w:val="0"/>
                <w:sz w:val="20"/>
                <w:szCs w:val="20"/>
                <w:lang w:val="ms-MY"/>
              </w:rPr>
              <w:t>Ciri dalam rumah lebih penting dari ciri luar rumah.</w:t>
            </w:r>
          </w:p>
          <w:p w14:paraId="121287A1" w14:textId="77777777" w:rsidR="008D722E" w:rsidRPr="002173BE" w:rsidRDefault="008D722E">
            <w:pPr>
              <w:suppressAutoHyphens w:val="0"/>
              <w:spacing w:after="0" w:line="240" w:lineRule="auto"/>
              <w:ind w:leftChars="0" w:left="-104" w:firstLineChars="0" w:firstLine="0"/>
              <w:jc w:val="both"/>
              <w:textAlignment w:val="auto"/>
              <w:outlineLvl w:val="9"/>
              <w:rPr>
                <w:rFonts w:ascii="Times New Roman" w:hAnsi="Times New Roman"/>
                <w:position w:val="0"/>
                <w:sz w:val="20"/>
                <w:szCs w:val="20"/>
                <w:lang w:val="ms-MY"/>
              </w:rPr>
            </w:pPr>
          </w:p>
        </w:tc>
      </w:tr>
      <w:tr w:rsidR="008D722E" w:rsidRPr="002173BE" w14:paraId="346F65BB" w14:textId="77777777" w:rsidTr="002173BE">
        <w:trPr>
          <w:jc w:val="center"/>
        </w:trPr>
        <w:tc>
          <w:tcPr>
            <w:tcW w:w="1130" w:type="dxa"/>
            <w:tcBorders>
              <w:bottom w:val="single" w:sz="4" w:space="0" w:color="auto"/>
            </w:tcBorders>
          </w:tcPr>
          <w:p w14:paraId="051E86C9" w14:textId="77777777" w:rsidR="008D722E" w:rsidRPr="002173BE" w:rsidRDefault="008D722E">
            <w:pPr>
              <w:suppressAutoHyphens w:val="0"/>
              <w:spacing w:after="0" w:line="240" w:lineRule="auto"/>
              <w:ind w:leftChars="0" w:left="0" w:firstLineChars="0" w:firstLine="0"/>
              <w:jc w:val="center"/>
              <w:textAlignment w:val="auto"/>
              <w:outlineLvl w:val="9"/>
              <w:rPr>
                <w:rFonts w:ascii="Times New Roman" w:hAnsi="Times New Roman"/>
                <w:position w:val="0"/>
                <w:sz w:val="20"/>
                <w:szCs w:val="20"/>
                <w:lang w:val="ms-MY"/>
              </w:rPr>
            </w:pPr>
          </w:p>
        </w:tc>
        <w:tc>
          <w:tcPr>
            <w:tcW w:w="1422" w:type="dxa"/>
            <w:tcBorders>
              <w:bottom w:val="single" w:sz="4" w:space="0" w:color="auto"/>
            </w:tcBorders>
          </w:tcPr>
          <w:p w14:paraId="7F259193" w14:textId="77777777" w:rsidR="008D722E" w:rsidRPr="002173BE" w:rsidRDefault="00ED7ADB">
            <w:pPr>
              <w:suppressAutoHyphens w:val="0"/>
              <w:spacing w:after="0" w:line="240" w:lineRule="auto"/>
              <w:ind w:leftChars="0" w:left="-108" w:right="-108" w:firstLineChars="0" w:firstLine="0"/>
              <w:textAlignment w:val="auto"/>
              <w:outlineLvl w:val="9"/>
              <w:rPr>
                <w:rFonts w:ascii="Times New Roman" w:hAnsi="Times New Roman"/>
                <w:position w:val="0"/>
                <w:sz w:val="20"/>
                <w:szCs w:val="20"/>
                <w:lang w:val="ms-MY"/>
              </w:rPr>
            </w:pPr>
            <w:r w:rsidRPr="002173BE">
              <w:rPr>
                <w:rFonts w:ascii="Times New Roman" w:hAnsi="Times New Roman"/>
                <w:position w:val="0"/>
                <w:sz w:val="20"/>
                <w:szCs w:val="20"/>
                <w:lang w:val="ms-MY"/>
              </w:rPr>
              <w:t>China (Beijing)</w:t>
            </w:r>
          </w:p>
        </w:tc>
        <w:tc>
          <w:tcPr>
            <w:tcW w:w="1271" w:type="dxa"/>
            <w:tcBorders>
              <w:bottom w:val="single" w:sz="4" w:space="0" w:color="auto"/>
            </w:tcBorders>
          </w:tcPr>
          <w:p w14:paraId="5F4EBC52" w14:textId="77777777" w:rsidR="008D722E" w:rsidRPr="002173BE" w:rsidRDefault="00ED7ADB">
            <w:pPr>
              <w:suppressAutoHyphens w:val="0"/>
              <w:spacing w:after="0" w:line="240" w:lineRule="auto"/>
              <w:ind w:leftChars="0" w:left="-110" w:firstLineChars="0" w:firstLine="0"/>
              <w:textAlignment w:val="auto"/>
              <w:outlineLvl w:val="9"/>
              <w:rPr>
                <w:rFonts w:ascii="Times New Roman" w:hAnsi="Times New Roman"/>
                <w:position w:val="0"/>
                <w:sz w:val="20"/>
                <w:szCs w:val="20"/>
                <w:lang w:val="ms-MY"/>
              </w:rPr>
            </w:pPr>
            <w:r w:rsidRPr="002173BE">
              <w:rPr>
                <w:rFonts w:ascii="Times New Roman" w:hAnsi="Times New Roman"/>
                <w:position w:val="0"/>
                <w:sz w:val="20"/>
                <w:szCs w:val="20"/>
                <w:lang w:val="ms-MY"/>
              </w:rPr>
              <w:t>Wang &amp; Li (2004)</w:t>
            </w:r>
          </w:p>
        </w:tc>
        <w:tc>
          <w:tcPr>
            <w:tcW w:w="5391" w:type="dxa"/>
            <w:tcBorders>
              <w:bottom w:val="single" w:sz="4" w:space="0" w:color="auto"/>
            </w:tcBorders>
          </w:tcPr>
          <w:p w14:paraId="6A9B82CF" w14:textId="77777777" w:rsidR="008D722E" w:rsidRPr="002173BE" w:rsidRDefault="00ED7ADB">
            <w:pPr>
              <w:suppressAutoHyphens w:val="0"/>
              <w:spacing w:after="0" w:line="240" w:lineRule="auto"/>
              <w:ind w:leftChars="0" w:left="-104" w:firstLineChars="0" w:firstLine="0"/>
              <w:jc w:val="both"/>
              <w:textAlignment w:val="auto"/>
              <w:outlineLvl w:val="9"/>
              <w:rPr>
                <w:rFonts w:ascii="Times New Roman" w:hAnsi="Times New Roman"/>
                <w:position w:val="0"/>
                <w:sz w:val="20"/>
                <w:szCs w:val="20"/>
                <w:lang w:val="ms-MY"/>
              </w:rPr>
            </w:pPr>
            <w:r w:rsidRPr="002173BE">
              <w:rPr>
                <w:rFonts w:ascii="Times New Roman" w:hAnsi="Times New Roman"/>
                <w:position w:val="0"/>
                <w:sz w:val="20"/>
                <w:szCs w:val="20"/>
                <w:lang w:val="ms-MY"/>
              </w:rPr>
              <w:t>Lokasi dan persekitaran (kemudahan awam dan kualiti persekitaran lebih penting)</w:t>
            </w:r>
          </w:p>
          <w:p w14:paraId="6AF6240D" w14:textId="77777777" w:rsidR="008D722E" w:rsidRPr="002173BE" w:rsidRDefault="008D722E">
            <w:pPr>
              <w:suppressAutoHyphens w:val="0"/>
              <w:spacing w:after="0" w:line="240" w:lineRule="auto"/>
              <w:ind w:leftChars="0" w:left="-104" w:firstLineChars="0" w:firstLine="0"/>
              <w:jc w:val="both"/>
              <w:textAlignment w:val="auto"/>
              <w:outlineLvl w:val="9"/>
              <w:rPr>
                <w:rFonts w:ascii="Times New Roman" w:hAnsi="Times New Roman"/>
                <w:position w:val="0"/>
                <w:sz w:val="20"/>
                <w:szCs w:val="20"/>
                <w:lang w:val="ms-MY"/>
              </w:rPr>
            </w:pPr>
          </w:p>
          <w:p w14:paraId="7FD1F34A" w14:textId="77777777" w:rsidR="008D722E" w:rsidRPr="002173BE" w:rsidRDefault="008D722E">
            <w:pPr>
              <w:suppressAutoHyphens w:val="0"/>
              <w:spacing w:after="0" w:line="240" w:lineRule="auto"/>
              <w:ind w:leftChars="0" w:left="0" w:firstLineChars="0" w:firstLine="0"/>
              <w:jc w:val="both"/>
              <w:textAlignment w:val="auto"/>
              <w:outlineLvl w:val="9"/>
              <w:rPr>
                <w:rFonts w:ascii="Times New Roman" w:hAnsi="Times New Roman"/>
                <w:position w:val="0"/>
                <w:sz w:val="20"/>
                <w:szCs w:val="20"/>
                <w:lang w:val="ms-MY"/>
              </w:rPr>
            </w:pPr>
          </w:p>
        </w:tc>
      </w:tr>
    </w:tbl>
    <w:p w14:paraId="309E768D" w14:textId="77777777" w:rsidR="008D722E" w:rsidRDefault="00ED7ADB">
      <w:pPr>
        <w:suppressAutoHyphens w:val="0"/>
        <w:spacing w:after="0" w:line="240" w:lineRule="auto"/>
        <w:ind w:leftChars="0" w:left="0" w:firstLineChars="0" w:firstLine="720"/>
        <w:textAlignment w:val="auto"/>
        <w:outlineLvl w:val="9"/>
        <w:rPr>
          <w:rFonts w:ascii="Times New Roman" w:hAnsi="Times New Roman" w:cs="Times New Roman"/>
          <w:position w:val="0"/>
          <w:sz w:val="20"/>
          <w:szCs w:val="20"/>
          <w:lang w:val="ms-MY"/>
        </w:rPr>
      </w:pPr>
      <w:r>
        <w:rPr>
          <w:rFonts w:ascii="Times New Roman" w:hAnsi="Times New Roman" w:cs="Times New Roman"/>
          <w:position w:val="0"/>
          <w:sz w:val="20"/>
          <w:szCs w:val="20"/>
          <w:lang w:val="ms-MY"/>
        </w:rPr>
        <w:t>Sumber: Mulliner dan Algrnas (2018)</w:t>
      </w:r>
    </w:p>
    <w:p w14:paraId="4A36BADE" w14:textId="77777777" w:rsidR="008D722E" w:rsidRDefault="008D722E">
      <w:pPr>
        <w:suppressAutoHyphens w:val="0"/>
        <w:spacing w:after="0" w:line="360" w:lineRule="auto"/>
        <w:ind w:leftChars="0" w:left="0" w:firstLineChars="0" w:firstLine="720"/>
        <w:jc w:val="both"/>
        <w:textAlignment w:val="auto"/>
        <w:outlineLvl w:val="9"/>
        <w:rPr>
          <w:rFonts w:ascii="Times New Roman" w:hAnsi="Times New Roman" w:cs="Times New Roman"/>
          <w:position w:val="0"/>
          <w:sz w:val="24"/>
          <w:szCs w:val="24"/>
          <w:lang w:val="ms-MY"/>
        </w:rPr>
      </w:pPr>
    </w:p>
    <w:p w14:paraId="30ABA09B" w14:textId="39D2C01E" w:rsidR="008D722E" w:rsidRPr="00EC2C67" w:rsidRDefault="00ED7ADB">
      <w:pPr>
        <w:suppressAutoHyphens w:val="0"/>
        <w:spacing w:after="0" w:line="240" w:lineRule="auto"/>
        <w:ind w:leftChars="0" w:left="0" w:firstLineChars="0" w:firstLine="0"/>
        <w:textAlignment w:val="auto"/>
        <w:outlineLvl w:val="9"/>
        <w:rPr>
          <w:rFonts w:ascii="Times New Roman" w:hAnsi="Times New Roman" w:cs="Times New Roman"/>
          <w:i/>
          <w:iCs/>
          <w:position w:val="0"/>
          <w:sz w:val="24"/>
          <w:szCs w:val="24"/>
          <w:lang w:val="en-MY"/>
        </w:rPr>
      </w:pPr>
      <w:r w:rsidRPr="00EC2C67">
        <w:rPr>
          <w:rFonts w:ascii="Times New Roman" w:hAnsi="Times New Roman" w:cs="Times New Roman"/>
          <w:i/>
          <w:iCs/>
          <w:position w:val="0"/>
          <w:sz w:val="24"/>
          <w:szCs w:val="24"/>
          <w:lang w:val="en-MY"/>
        </w:rPr>
        <w:t xml:space="preserve">Faktor </w:t>
      </w:r>
      <w:r w:rsidR="00EC2C67" w:rsidRPr="00EC2C67">
        <w:rPr>
          <w:rFonts w:ascii="Times New Roman" w:hAnsi="Times New Roman" w:cs="Times New Roman"/>
          <w:i/>
          <w:iCs/>
          <w:position w:val="0"/>
          <w:sz w:val="24"/>
          <w:szCs w:val="24"/>
          <w:lang w:val="en-MY"/>
        </w:rPr>
        <w:t>k</w:t>
      </w:r>
      <w:r w:rsidRPr="00EC2C67">
        <w:rPr>
          <w:rFonts w:ascii="Times New Roman" w:hAnsi="Times New Roman" w:cs="Times New Roman"/>
          <w:i/>
          <w:iCs/>
          <w:position w:val="0"/>
          <w:sz w:val="24"/>
          <w:szCs w:val="24"/>
          <w:lang w:val="en-MY"/>
        </w:rPr>
        <w:t>ewangan</w:t>
      </w:r>
    </w:p>
    <w:p w14:paraId="433D1880" w14:textId="77777777" w:rsidR="008D722E" w:rsidRDefault="008D722E">
      <w:pPr>
        <w:suppressAutoHyphens w:val="0"/>
        <w:spacing w:after="0" w:line="240" w:lineRule="auto"/>
        <w:ind w:leftChars="0" w:left="0" w:firstLineChars="0" w:firstLine="0"/>
        <w:textAlignment w:val="auto"/>
        <w:outlineLvl w:val="9"/>
        <w:rPr>
          <w:rFonts w:ascii="Times New Roman" w:hAnsi="Times New Roman" w:cs="Times New Roman"/>
          <w:b/>
          <w:bCs/>
          <w:position w:val="0"/>
          <w:sz w:val="24"/>
          <w:szCs w:val="24"/>
          <w:lang w:val="en-MY"/>
        </w:rPr>
      </w:pPr>
    </w:p>
    <w:p w14:paraId="19E1B733" w14:textId="5FD6E809" w:rsidR="008D722E" w:rsidRDefault="00ED7ADB">
      <w:pPr>
        <w:suppressAutoHyphens w:val="0"/>
        <w:spacing w:after="0" w:line="240" w:lineRule="auto"/>
        <w:ind w:leftChars="0" w:left="0" w:firstLineChars="0" w:firstLine="0"/>
        <w:jc w:val="both"/>
        <w:textAlignment w:val="auto"/>
        <w:outlineLvl w:val="9"/>
        <w:rPr>
          <w:rFonts w:ascii="Times New Roman" w:hAnsi="Times New Roman" w:cs="Times New Roman"/>
          <w:color w:val="000000"/>
          <w:position w:val="0"/>
          <w:sz w:val="24"/>
          <w:szCs w:val="24"/>
          <w:lang w:val="en-MY"/>
        </w:rPr>
      </w:pPr>
      <w:r>
        <w:rPr>
          <w:rFonts w:ascii="Times New Roman" w:hAnsi="Times New Roman" w:cs="Times New Roman"/>
          <w:color w:val="000000"/>
          <w:position w:val="0"/>
          <w:sz w:val="24"/>
          <w:szCs w:val="24"/>
          <w:lang w:val="en-MY"/>
        </w:rPr>
        <w:t>Faktor kewangan merujuk kepada kadar faedah, harga rumah, pendapatan individu dan keupayaan mendapatkan pembiayaan perumahan (Saripah &amp; Kairos</w:t>
      </w:r>
      <w:r w:rsidR="00EC2C67">
        <w:rPr>
          <w:rFonts w:ascii="Times New Roman" w:hAnsi="Times New Roman" w:cs="Times New Roman"/>
          <w:color w:val="000000"/>
          <w:position w:val="0"/>
          <w:sz w:val="24"/>
          <w:szCs w:val="24"/>
          <w:lang w:val="en-MY"/>
        </w:rPr>
        <w:t>,</w:t>
      </w:r>
      <w:r>
        <w:rPr>
          <w:rFonts w:ascii="Times New Roman" w:hAnsi="Times New Roman" w:cs="Times New Roman"/>
          <w:color w:val="000000"/>
          <w:position w:val="0"/>
          <w:sz w:val="24"/>
          <w:szCs w:val="24"/>
          <w:lang w:val="en-MY"/>
        </w:rPr>
        <w:t xml:space="preserve"> 2019; </w:t>
      </w:r>
      <w:r>
        <w:rPr>
          <w:rFonts w:ascii="Times New Roman" w:hAnsi="Times New Roman" w:cs="Times New Roman"/>
          <w:position w:val="0"/>
          <w:sz w:val="24"/>
          <w:szCs w:val="24"/>
          <w:lang w:val="en-MY"/>
        </w:rPr>
        <w:t>Pavan, Krupesh &amp; Sanjay</w:t>
      </w:r>
      <w:r w:rsidR="00EC2C67">
        <w:rPr>
          <w:rFonts w:ascii="Times New Roman" w:hAnsi="Times New Roman" w:cs="Times New Roman"/>
          <w:position w:val="0"/>
          <w:sz w:val="24"/>
          <w:szCs w:val="24"/>
          <w:lang w:val="en-MY"/>
        </w:rPr>
        <w:t>,</w:t>
      </w:r>
      <w:r>
        <w:rPr>
          <w:rFonts w:ascii="Times New Roman" w:hAnsi="Times New Roman" w:cs="Times New Roman"/>
          <w:position w:val="0"/>
          <w:sz w:val="24"/>
          <w:szCs w:val="24"/>
          <w:lang w:val="en-MY"/>
        </w:rPr>
        <w:t xml:space="preserve"> 2019; </w:t>
      </w:r>
      <w:r>
        <w:rPr>
          <w:rFonts w:ascii="Times New Roman" w:hAnsi="Times New Roman" w:cs="Times New Roman"/>
          <w:color w:val="000000"/>
          <w:position w:val="0"/>
          <w:sz w:val="24"/>
          <w:szCs w:val="24"/>
          <w:lang w:val="en-MY"/>
        </w:rPr>
        <w:t>Paul, Hussin &amp; Norehan</w:t>
      </w:r>
      <w:r w:rsidR="00EC2C67">
        <w:rPr>
          <w:rFonts w:ascii="Times New Roman" w:hAnsi="Times New Roman" w:cs="Times New Roman"/>
          <w:color w:val="000000"/>
          <w:position w:val="0"/>
          <w:sz w:val="24"/>
          <w:szCs w:val="24"/>
          <w:lang w:val="en-MY"/>
        </w:rPr>
        <w:t>,</w:t>
      </w:r>
      <w:r>
        <w:rPr>
          <w:rFonts w:ascii="Times New Roman" w:hAnsi="Times New Roman" w:cs="Times New Roman"/>
          <w:color w:val="000000"/>
          <w:position w:val="0"/>
          <w:sz w:val="24"/>
          <w:szCs w:val="24"/>
          <w:lang w:val="en-MY"/>
        </w:rPr>
        <w:t xml:space="preserve"> 2019; Yogesh &amp; Utkal</w:t>
      </w:r>
      <w:r w:rsidR="00EC2C67">
        <w:rPr>
          <w:rFonts w:ascii="Times New Roman" w:hAnsi="Times New Roman" w:cs="Times New Roman"/>
          <w:color w:val="000000"/>
          <w:position w:val="0"/>
          <w:sz w:val="24"/>
          <w:szCs w:val="24"/>
          <w:lang w:val="en-MY"/>
        </w:rPr>
        <w:t>,</w:t>
      </w:r>
      <w:r>
        <w:rPr>
          <w:rFonts w:ascii="Times New Roman" w:hAnsi="Times New Roman" w:cs="Times New Roman"/>
          <w:color w:val="000000"/>
          <w:position w:val="0"/>
          <w:sz w:val="24"/>
          <w:szCs w:val="24"/>
          <w:lang w:val="en-MY"/>
        </w:rPr>
        <w:t xml:space="preserve"> 2018). </w:t>
      </w:r>
      <w:r>
        <w:rPr>
          <w:rFonts w:ascii="Times New Roman" w:hAnsi="Times New Roman" w:cs="Times New Roman"/>
          <w:position w:val="0"/>
          <w:sz w:val="24"/>
          <w:szCs w:val="24"/>
          <w:lang w:val="en-MY"/>
        </w:rPr>
        <w:t>Menurut Phuong et al. (2020), tanpa persediaan kewangan dan keseimbangan kewangan yang baik, pembelian kediaman lebih sukar kerana pembeli berhadapan dengan tanggungan hutang dan kadar faedah berpanjan</w:t>
      </w:r>
      <w:r>
        <w:rPr>
          <w:rFonts w:ascii="Times New Roman" w:hAnsi="Times New Roman" w:cs="Times New Roman"/>
          <w:color w:val="000000"/>
          <w:position w:val="0"/>
          <w:sz w:val="24"/>
          <w:szCs w:val="24"/>
          <w:lang w:val="en-MY"/>
        </w:rPr>
        <w:t>gan. Sehaluan dengan itu, Chung et al. (2018) mendapati pembeli kediaman di Kuala Lumpur tidak memilih kediaman yang besar dan lokasi strategik kerana faktor kewangan paling penting dalam mempengaruhi keputusan pembelian rumah. Bahkan terdapat kajian lepas yang menemui faktor kewangan mempunyai pengaruhi signifikan positif terhadap keputusan pembelian rumah (Chong &amp; Omkar</w:t>
      </w:r>
      <w:r w:rsidR="00EC2C67">
        <w:rPr>
          <w:rFonts w:ascii="Times New Roman" w:hAnsi="Times New Roman" w:cs="Times New Roman"/>
          <w:color w:val="000000"/>
          <w:position w:val="0"/>
          <w:sz w:val="24"/>
          <w:szCs w:val="24"/>
          <w:lang w:val="en-MY"/>
        </w:rPr>
        <w:t>,</w:t>
      </w:r>
      <w:r>
        <w:rPr>
          <w:rFonts w:ascii="Times New Roman" w:hAnsi="Times New Roman" w:cs="Times New Roman"/>
          <w:color w:val="000000"/>
          <w:position w:val="0"/>
          <w:sz w:val="24"/>
          <w:szCs w:val="24"/>
          <w:lang w:val="en-MY"/>
        </w:rPr>
        <w:t xml:space="preserve"> 2017; </w:t>
      </w:r>
      <w:r>
        <w:rPr>
          <w:rFonts w:ascii="Times New Roman" w:hAnsi="Times New Roman" w:cs="Times New Roman"/>
          <w:position w:val="0"/>
          <w:sz w:val="24"/>
          <w:szCs w:val="24"/>
          <w:lang w:val="en-MY"/>
        </w:rPr>
        <w:t>Julius et al.</w:t>
      </w:r>
      <w:r w:rsidR="00EC2C67">
        <w:rPr>
          <w:rFonts w:ascii="Times New Roman" w:hAnsi="Times New Roman" w:cs="Times New Roman"/>
          <w:position w:val="0"/>
          <w:sz w:val="24"/>
          <w:szCs w:val="24"/>
          <w:lang w:val="en-MY"/>
        </w:rPr>
        <w:t>,</w:t>
      </w:r>
      <w:r>
        <w:rPr>
          <w:rFonts w:ascii="Times New Roman" w:hAnsi="Times New Roman" w:cs="Times New Roman"/>
          <w:position w:val="0"/>
          <w:sz w:val="24"/>
          <w:szCs w:val="24"/>
          <w:lang w:val="en-MY"/>
        </w:rPr>
        <w:t xml:space="preserve"> 2016).</w:t>
      </w:r>
    </w:p>
    <w:p w14:paraId="033DEB0F" w14:textId="2CC24E80" w:rsidR="008D722E" w:rsidRDefault="00ED7ADB">
      <w:pPr>
        <w:suppressAutoHyphens w:val="0"/>
        <w:spacing w:after="0" w:line="240" w:lineRule="auto"/>
        <w:ind w:leftChars="0" w:left="0" w:firstLineChars="0" w:firstLine="720"/>
        <w:jc w:val="both"/>
        <w:textAlignment w:val="auto"/>
        <w:outlineLvl w:val="9"/>
        <w:rPr>
          <w:rFonts w:ascii="Times New Roman" w:hAnsi="Times New Roman" w:cs="Times New Roman"/>
          <w:color w:val="000000"/>
          <w:position w:val="0"/>
          <w:sz w:val="24"/>
          <w:szCs w:val="24"/>
          <w:lang w:val="en-MY"/>
        </w:rPr>
      </w:pPr>
      <w:r>
        <w:rPr>
          <w:rFonts w:ascii="Times New Roman" w:hAnsi="Times New Roman" w:cs="Times New Roman"/>
          <w:color w:val="000000"/>
          <w:position w:val="0"/>
          <w:sz w:val="24"/>
          <w:szCs w:val="24"/>
          <w:lang w:val="en-MY"/>
        </w:rPr>
        <w:t xml:space="preserve">Hassanudin dan Sakaran (2016) mendapati </w:t>
      </w:r>
      <w:r>
        <w:rPr>
          <w:rFonts w:ascii="Times New Roman" w:hAnsi="Times New Roman" w:cs="Times New Roman"/>
          <w:position w:val="0"/>
          <w:sz w:val="24"/>
          <w:szCs w:val="24"/>
          <w:lang w:val="en-MY"/>
        </w:rPr>
        <w:t xml:space="preserve">peningkatan harga rumah dirangsang oleh </w:t>
      </w:r>
      <w:r>
        <w:rPr>
          <w:rFonts w:ascii="Times New Roman" w:hAnsi="Times New Roman" w:cs="Times New Roman"/>
          <w:color w:val="000000"/>
          <w:position w:val="0"/>
          <w:sz w:val="24"/>
          <w:szCs w:val="24"/>
          <w:lang w:val="en-MY"/>
        </w:rPr>
        <w:t xml:space="preserve">pertambahan populasi dan pendapatan yang menyumbang kepada permintaan rumah berterusan. </w:t>
      </w:r>
      <w:r>
        <w:rPr>
          <w:rFonts w:ascii="Times New Roman" w:hAnsi="Times New Roman" w:cs="Times New Roman"/>
          <w:position w:val="0"/>
          <w:sz w:val="24"/>
          <w:szCs w:val="24"/>
          <w:lang w:val="en-MY"/>
        </w:rPr>
        <w:t xml:space="preserve">Harga adalah satu nilai pembayaran atau pampasan dalam transaksi yang dipersetujui oleh pembeli </w:t>
      </w:r>
      <w:r>
        <w:rPr>
          <w:rFonts w:ascii="Times New Roman" w:hAnsi="Times New Roman" w:cs="Times New Roman"/>
          <w:color w:val="000000"/>
          <w:position w:val="0"/>
          <w:sz w:val="24"/>
          <w:szCs w:val="24"/>
          <w:lang w:val="en-MY"/>
        </w:rPr>
        <w:t>semasa membeli kediaman tertakluk kepada kemampuan (Chin, 2016). Harga rumah adalah berbeza bergantung kepada saiz rumah, lokasi strategik, reka bentuk kediaman dan akses kepada kemudahan awam (Azima &amp; Goh</w:t>
      </w:r>
      <w:r w:rsidR="00F4777D">
        <w:rPr>
          <w:rFonts w:ascii="Times New Roman" w:hAnsi="Times New Roman" w:cs="Times New Roman"/>
          <w:color w:val="000000"/>
          <w:position w:val="0"/>
          <w:sz w:val="24"/>
          <w:szCs w:val="24"/>
          <w:lang w:val="en-MY"/>
        </w:rPr>
        <w:t>,</w:t>
      </w:r>
      <w:r>
        <w:rPr>
          <w:rFonts w:ascii="Times New Roman" w:hAnsi="Times New Roman" w:cs="Times New Roman"/>
          <w:color w:val="000000"/>
          <w:position w:val="0"/>
          <w:sz w:val="24"/>
          <w:szCs w:val="24"/>
          <w:lang w:val="en-MY"/>
        </w:rPr>
        <w:t xml:space="preserve"> 2019; Olanrewaju &amp; Wong</w:t>
      </w:r>
      <w:r w:rsidR="00F4777D">
        <w:rPr>
          <w:rFonts w:ascii="Times New Roman" w:hAnsi="Times New Roman" w:cs="Times New Roman"/>
          <w:color w:val="000000"/>
          <w:position w:val="0"/>
          <w:sz w:val="24"/>
          <w:szCs w:val="24"/>
          <w:lang w:val="en-MY"/>
        </w:rPr>
        <w:t>,</w:t>
      </w:r>
      <w:r>
        <w:rPr>
          <w:rFonts w:ascii="Times New Roman" w:hAnsi="Times New Roman" w:cs="Times New Roman"/>
          <w:color w:val="000000"/>
          <w:position w:val="0"/>
          <w:sz w:val="24"/>
          <w:szCs w:val="24"/>
          <w:lang w:val="en-MY"/>
        </w:rPr>
        <w:t xml:space="preserve"> 2019; Puvaneswary et al., 2019). Olanrewaju dan Wong (2019) mendapati 82% responden bersetuju harga rumah adalah elemen paling penting dalam mempengaruhi pembelian kediaman di Malaysia. Tempoh pembiayaan juga merupakan elemen yang penting kerana pembeli terikat dengan kadar faedah pinjaman dan </w:t>
      </w:r>
      <w:r>
        <w:rPr>
          <w:rFonts w:ascii="Times New Roman" w:hAnsi="Times New Roman" w:cs="Times New Roman"/>
          <w:color w:val="000000"/>
          <w:position w:val="0"/>
          <w:sz w:val="24"/>
          <w:szCs w:val="24"/>
          <w:lang w:val="en-MY"/>
        </w:rPr>
        <w:lastRenderedPageBreak/>
        <w:t>komitmen pembayaran yang lama (</w:t>
      </w:r>
      <w:r>
        <w:rPr>
          <w:rFonts w:ascii="Times New Roman" w:hAnsi="Times New Roman" w:cs="Times New Roman"/>
          <w:position w:val="0"/>
          <w:sz w:val="24"/>
          <w:szCs w:val="24"/>
          <w:lang w:val="en-MY"/>
        </w:rPr>
        <w:t>JieSheng, Rozlin &amp; Indera Syahrul</w:t>
      </w:r>
      <w:r w:rsidR="00F4777D">
        <w:rPr>
          <w:rFonts w:ascii="Times New Roman" w:hAnsi="Times New Roman" w:cs="Times New Roman"/>
          <w:position w:val="0"/>
          <w:sz w:val="24"/>
          <w:szCs w:val="24"/>
          <w:lang w:val="en-MY"/>
        </w:rPr>
        <w:t>,</w:t>
      </w:r>
      <w:r>
        <w:rPr>
          <w:rFonts w:ascii="Times New Roman" w:hAnsi="Times New Roman" w:cs="Times New Roman"/>
          <w:position w:val="0"/>
          <w:sz w:val="24"/>
          <w:szCs w:val="24"/>
          <w:lang w:val="en-MY"/>
        </w:rPr>
        <w:t xml:space="preserve"> 2020; Poh &amp; Yun</w:t>
      </w:r>
      <w:r w:rsidR="00F4777D">
        <w:rPr>
          <w:rFonts w:ascii="Times New Roman" w:hAnsi="Times New Roman" w:cs="Times New Roman"/>
          <w:position w:val="0"/>
          <w:sz w:val="24"/>
          <w:szCs w:val="24"/>
          <w:lang w:val="en-MY"/>
        </w:rPr>
        <w:t>,</w:t>
      </w:r>
      <w:r>
        <w:rPr>
          <w:rFonts w:ascii="Times New Roman" w:hAnsi="Times New Roman" w:cs="Times New Roman"/>
          <w:position w:val="0"/>
          <w:sz w:val="24"/>
          <w:szCs w:val="24"/>
          <w:lang w:val="en-MY"/>
        </w:rPr>
        <w:t xml:space="preserve"> 2018; Chong &amp; Omkar</w:t>
      </w:r>
      <w:r w:rsidR="00F4777D">
        <w:rPr>
          <w:rFonts w:ascii="Times New Roman" w:hAnsi="Times New Roman" w:cs="Times New Roman"/>
          <w:position w:val="0"/>
          <w:sz w:val="24"/>
          <w:szCs w:val="24"/>
          <w:lang w:val="en-MY"/>
        </w:rPr>
        <w:t>,</w:t>
      </w:r>
      <w:r>
        <w:rPr>
          <w:rFonts w:ascii="Times New Roman" w:hAnsi="Times New Roman" w:cs="Times New Roman"/>
          <w:position w:val="0"/>
          <w:sz w:val="24"/>
          <w:szCs w:val="24"/>
          <w:lang w:val="en-MY"/>
        </w:rPr>
        <w:t xml:space="preserve"> 2017).</w:t>
      </w:r>
    </w:p>
    <w:p w14:paraId="796F5585" w14:textId="77777777" w:rsidR="008D722E" w:rsidRDefault="008D722E">
      <w:pPr>
        <w:suppressAutoHyphens w:val="0"/>
        <w:spacing w:after="0" w:line="240" w:lineRule="auto"/>
        <w:ind w:leftChars="0" w:left="0" w:firstLineChars="0" w:firstLine="0"/>
        <w:textAlignment w:val="auto"/>
        <w:outlineLvl w:val="9"/>
        <w:rPr>
          <w:rFonts w:ascii="Times New Roman" w:hAnsi="Times New Roman" w:cs="Times New Roman"/>
          <w:b/>
          <w:bCs/>
          <w:position w:val="0"/>
          <w:sz w:val="24"/>
          <w:szCs w:val="24"/>
          <w:lang w:val="en-MY"/>
        </w:rPr>
      </w:pPr>
    </w:p>
    <w:p w14:paraId="3F30BC91" w14:textId="154C9F90" w:rsidR="008D722E" w:rsidRPr="00F4777D" w:rsidRDefault="00F4777D">
      <w:pPr>
        <w:suppressAutoHyphens w:val="0"/>
        <w:spacing w:after="0" w:line="240" w:lineRule="auto"/>
        <w:ind w:leftChars="0" w:left="0" w:firstLineChars="0" w:firstLine="0"/>
        <w:textAlignment w:val="auto"/>
        <w:outlineLvl w:val="9"/>
        <w:rPr>
          <w:rFonts w:ascii="Times New Roman" w:hAnsi="Times New Roman" w:cs="Times New Roman"/>
          <w:i/>
          <w:iCs/>
          <w:position w:val="0"/>
          <w:sz w:val="24"/>
          <w:szCs w:val="24"/>
          <w:lang w:val="en-MY"/>
        </w:rPr>
      </w:pPr>
      <w:r w:rsidRPr="00F4777D">
        <w:rPr>
          <w:rFonts w:ascii="Times New Roman" w:hAnsi="Times New Roman" w:cs="Times New Roman"/>
          <w:i/>
          <w:iCs/>
          <w:position w:val="0"/>
          <w:sz w:val="24"/>
          <w:szCs w:val="24"/>
          <w:lang w:val="en-MY"/>
        </w:rPr>
        <w:t>Faktor struktur rumah</w:t>
      </w:r>
    </w:p>
    <w:p w14:paraId="4BBECAC9" w14:textId="77777777" w:rsidR="008D722E" w:rsidRDefault="008D722E">
      <w:pPr>
        <w:suppressAutoHyphens w:val="0"/>
        <w:spacing w:after="0" w:line="240" w:lineRule="auto"/>
        <w:ind w:leftChars="0" w:left="0" w:firstLineChars="0" w:firstLine="0"/>
        <w:contextualSpacing/>
        <w:jc w:val="both"/>
        <w:textAlignment w:val="auto"/>
        <w:outlineLvl w:val="9"/>
        <w:rPr>
          <w:rFonts w:ascii="Times New Roman" w:hAnsi="Times New Roman" w:cs="Times New Roman"/>
          <w:color w:val="000000"/>
          <w:position w:val="0"/>
          <w:sz w:val="24"/>
          <w:szCs w:val="24"/>
          <w:lang w:val="en-MY"/>
        </w:rPr>
      </w:pPr>
    </w:p>
    <w:p w14:paraId="71765F20" w14:textId="78BA78CB" w:rsidR="008D722E" w:rsidRDefault="00ED7ADB">
      <w:pPr>
        <w:suppressAutoHyphens w:val="0"/>
        <w:spacing w:after="0" w:line="240" w:lineRule="auto"/>
        <w:ind w:leftChars="0" w:left="0" w:firstLineChars="0" w:firstLine="0"/>
        <w:contextualSpacing/>
        <w:jc w:val="both"/>
        <w:textAlignment w:val="auto"/>
        <w:outlineLvl w:val="9"/>
        <w:rPr>
          <w:rFonts w:ascii="Times New Roman" w:hAnsi="Times New Roman" w:cs="Times New Roman"/>
          <w:position w:val="0"/>
          <w:sz w:val="24"/>
          <w:szCs w:val="24"/>
          <w:lang w:val="en-MY"/>
        </w:rPr>
      </w:pPr>
      <w:r>
        <w:rPr>
          <w:rFonts w:ascii="Times New Roman" w:hAnsi="Times New Roman" w:cs="Times New Roman"/>
          <w:position w:val="0"/>
          <w:sz w:val="24"/>
          <w:szCs w:val="24"/>
          <w:lang w:val="en-MY"/>
        </w:rPr>
        <w:t xml:space="preserve">Variabel utama faktor struktur rumah adalah saiz rumah, keluasan halaman dan jumlah bilik (Cahya et al., 2020). </w:t>
      </w:r>
      <w:r>
        <w:rPr>
          <w:rFonts w:ascii="Times New Roman" w:hAnsi="Times New Roman" w:cs="Times New Roman"/>
          <w:color w:val="000000"/>
          <w:position w:val="0"/>
          <w:sz w:val="24"/>
          <w:szCs w:val="24"/>
          <w:lang w:val="en-MY"/>
        </w:rPr>
        <w:t xml:space="preserve">Chong dan Omkar (2017) menerangkan </w:t>
      </w:r>
      <w:r>
        <w:rPr>
          <w:rFonts w:ascii="Times New Roman" w:hAnsi="Times New Roman" w:cs="Times New Roman"/>
          <w:position w:val="0"/>
          <w:sz w:val="24"/>
          <w:szCs w:val="24"/>
          <w:lang w:val="en-MY"/>
        </w:rPr>
        <w:t>ciri rumah juga merujuk kepada apa-apa bahagian yang melekat kepada rumah dan memberi kesan kepada keputusan pembelian rumah. Sememangnya, faktor struktur rumah telah dibuktikan mempunyai hubungan positif dengan keputusan pembelian rumah (</w:t>
      </w:r>
      <w:r>
        <w:rPr>
          <w:rFonts w:ascii="Times New Roman" w:hAnsi="Times New Roman" w:cs="Times New Roman"/>
          <w:color w:val="000000"/>
          <w:position w:val="0"/>
          <w:sz w:val="24"/>
          <w:szCs w:val="24"/>
          <w:lang w:val="en-MY"/>
        </w:rPr>
        <w:t>Paul, Hussin &amp; Norehan</w:t>
      </w:r>
      <w:r w:rsidR="00F4777D">
        <w:rPr>
          <w:rFonts w:ascii="Times New Roman" w:hAnsi="Times New Roman" w:cs="Times New Roman"/>
          <w:color w:val="000000"/>
          <w:position w:val="0"/>
          <w:sz w:val="24"/>
          <w:szCs w:val="24"/>
          <w:lang w:val="en-MY"/>
        </w:rPr>
        <w:t>,</w:t>
      </w:r>
      <w:r>
        <w:rPr>
          <w:rFonts w:ascii="Times New Roman" w:hAnsi="Times New Roman" w:cs="Times New Roman"/>
          <w:color w:val="000000"/>
          <w:position w:val="0"/>
          <w:sz w:val="24"/>
          <w:szCs w:val="24"/>
          <w:lang w:val="en-MY"/>
        </w:rPr>
        <w:t xml:space="preserve"> 2019; Phan</w:t>
      </w:r>
      <w:r w:rsidR="00F4777D">
        <w:rPr>
          <w:rFonts w:ascii="Times New Roman" w:hAnsi="Times New Roman" w:cs="Times New Roman"/>
          <w:color w:val="000000"/>
          <w:position w:val="0"/>
          <w:sz w:val="24"/>
          <w:szCs w:val="24"/>
          <w:lang w:val="en-MY"/>
        </w:rPr>
        <w:t>,</w:t>
      </w:r>
      <w:r>
        <w:rPr>
          <w:rFonts w:ascii="Times New Roman" w:hAnsi="Times New Roman" w:cs="Times New Roman"/>
          <w:color w:val="000000"/>
          <w:position w:val="0"/>
          <w:sz w:val="24"/>
          <w:szCs w:val="24"/>
          <w:lang w:val="en-MY"/>
        </w:rPr>
        <w:t xml:space="preserve"> 2012).</w:t>
      </w:r>
    </w:p>
    <w:p w14:paraId="652C5438" w14:textId="379E75DB" w:rsidR="008D722E" w:rsidRDefault="00ED7ADB">
      <w:pPr>
        <w:suppressAutoHyphens w:val="0"/>
        <w:spacing w:after="0" w:line="240" w:lineRule="auto"/>
        <w:ind w:leftChars="0" w:left="0" w:firstLineChars="0" w:firstLine="720"/>
        <w:contextualSpacing/>
        <w:jc w:val="both"/>
        <w:textAlignment w:val="auto"/>
        <w:outlineLvl w:val="9"/>
        <w:rPr>
          <w:rFonts w:ascii="Times New Roman" w:hAnsi="Times New Roman" w:cs="Times New Roman"/>
          <w:position w:val="0"/>
          <w:sz w:val="24"/>
          <w:szCs w:val="24"/>
          <w:lang w:val="en-MY"/>
        </w:rPr>
      </w:pPr>
      <w:r>
        <w:rPr>
          <w:rFonts w:ascii="Times New Roman" w:hAnsi="Times New Roman" w:cs="Times New Roman"/>
          <w:position w:val="0"/>
          <w:sz w:val="24"/>
          <w:szCs w:val="24"/>
          <w:lang w:val="en-MY"/>
        </w:rPr>
        <w:t>Jenis pegangan kediaman penting kerana</w:t>
      </w:r>
      <w:r>
        <w:rPr>
          <w:rFonts w:cs="Times New Roman"/>
          <w:position w:val="0"/>
          <w:lang w:val="en-MY"/>
        </w:rPr>
        <w:t xml:space="preserve"> </w:t>
      </w:r>
      <w:r>
        <w:rPr>
          <w:rFonts w:ascii="Times New Roman" w:hAnsi="Times New Roman" w:cs="Times New Roman"/>
          <w:position w:val="0"/>
          <w:sz w:val="24"/>
          <w:szCs w:val="24"/>
          <w:lang w:val="en-MY"/>
        </w:rPr>
        <w:t>pembeli lebih mengutamakan kediaman berstatus hak milik kekal sebagai jaminan untuk menjadi hak selama-lamanya tanpa perlu dipulangkan kepada kerajaan (Paul, Hussin &amp; Norehan</w:t>
      </w:r>
      <w:r w:rsidR="00F4777D">
        <w:rPr>
          <w:rFonts w:ascii="Times New Roman" w:hAnsi="Times New Roman" w:cs="Times New Roman"/>
          <w:position w:val="0"/>
          <w:sz w:val="24"/>
          <w:szCs w:val="24"/>
          <w:lang w:val="en-MY"/>
        </w:rPr>
        <w:t>,</w:t>
      </w:r>
      <w:r>
        <w:rPr>
          <w:rFonts w:ascii="Times New Roman" w:hAnsi="Times New Roman" w:cs="Times New Roman"/>
          <w:position w:val="0"/>
          <w:sz w:val="24"/>
          <w:szCs w:val="24"/>
          <w:lang w:val="en-MY"/>
        </w:rPr>
        <w:t xml:space="preserve"> 2019; Chin</w:t>
      </w:r>
      <w:r w:rsidR="00F4777D">
        <w:rPr>
          <w:rFonts w:ascii="Times New Roman" w:hAnsi="Times New Roman" w:cs="Times New Roman"/>
          <w:position w:val="0"/>
          <w:sz w:val="24"/>
          <w:szCs w:val="24"/>
          <w:lang w:val="en-MY"/>
        </w:rPr>
        <w:t>,</w:t>
      </w:r>
      <w:r>
        <w:rPr>
          <w:rFonts w:ascii="Times New Roman" w:hAnsi="Times New Roman" w:cs="Times New Roman"/>
          <w:position w:val="0"/>
          <w:sz w:val="24"/>
          <w:szCs w:val="24"/>
          <w:lang w:val="en-MY"/>
        </w:rPr>
        <w:t xml:space="preserve"> 2016; </w:t>
      </w:r>
      <w:r>
        <w:rPr>
          <w:rFonts w:ascii="Times New Roman" w:hAnsi="Times New Roman" w:cs="Times New Roman"/>
          <w:color w:val="000000"/>
          <w:position w:val="0"/>
          <w:sz w:val="24"/>
          <w:szCs w:val="24"/>
          <w:lang w:val="ms-MY"/>
        </w:rPr>
        <w:t>Wulandari &amp; Oktafiana</w:t>
      </w:r>
      <w:r w:rsidR="00F4777D">
        <w:rPr>
          <w:rFonts w:ascii="Times New Roman" w:hAnsi="Times New Roman" w:cs="Times New Roman"/>
          <w:color w:val="000000"/>
          <w:position w:val="0"/>
          <w:sz w:val="24"/>
          <w:szCs w:val="24"/>
          <w:lang w:val="ms-MY"/>
        </w:rPr>
        <w:t>,</w:t>
      </w:r>
      <w:r>
        <w:rPr>
          <w:rFonts w:ascii="Times New Roman" w:hAnsi="Times New Roman" w:cs="Times New Roman"/>
          <w:color w:val="000000"/>
          <w:position w:val="0"/>
          <w:sz w:val="24"/>
          <w:szCs w:val="24"/>
          <w:lang w:val="ms-MY"/>
        </w:rPr>
        <w:t xml:space="preserve"> 2016</w:t>
      </w:r>
      <w:r>
        <w:rPr>
          <w:rFonts w:ascii="Times New Roman" w:hAnsi="Times New Roman" w:cs="Times New Roman"/>
          <w:position w:val="0"/>
          <w:sz w:val="24"/>
          <w:szCs w:val="24"/>
          <w:lang w:val="en-MY"/>
        </w:rPr>
        <w:t xml:space="preserve">). </w:t>
      </w:r>
      <w:r>
        <w:rPr>
          <w:rFonts w:ascii="Times New Roman" w:hAnsi="Times New Roman" w:cs="Times New Roman"/>
          <w:color w:val="000000"/>
          <w:position w:val="0"/>
          <w:sz w:val="24"/>
          <w:szCs w:val="24"/>
          <w:lang w:val="en-MY"/>
        </w:rPr>
        <w:t>Ruang bilik merujuk kepada saiz dapur, bilik mandi, bilik tidur, ruang tamu dan lain-lain bilik yang terdapat di dalam rumah (Julius et al., 2016). Ciri rumah penting kepada isi rumah untuk memenuhi keperluan dan rutin harian keluarga (JieSheng, Rozlin &amp; Indera Syahrul</w:t>
      </w:r>
      <w:r w:rsidR="00F4777D">
        <w:rPr>
          <w:rFonts w:ascii="Times New Roman" w:hAnsi="Times New Roman" w:cs="Times New Roman"/>
          <w:color w:val="000000"/>
          <w:position w:val="0"/>
          <w:sz w:val="24"/>
          <w:szCs w:val="24"/>
          <w:lang w:val="en-MY"/>
        </w:rPr>
        <w:t>,</w:t>
      </w:r>
      <w:r>
        <w:rPr>
          <w:rFonts w:ascii="Times New Roman" w:hAnsi="Times New Roman" w:cs="Times New Roman"/>
          <w:color w:val="000000"/>
          <w:position w:val="0"/>
          <w:sz w:val="24"/>
          <w:szCs w:val="24"/>
          <w:lang w:val="en-MY"/>
        </w:rPr>
        <w:t xml:space="preserve"> 2020; Kenn</w:t>
      </w:r>
      <w:r w:rsidR="00F4777D">
        <w:rPr>
          <w:rFonts w:ascii="Times New Roman" w:hAnsi="Times New Roman" w:cs="Times New Roman"/>
          <w:color w:val="000000"/>
          <w:position w:val="0"/>
          <w:sz w:val="24"/>
          <w:szCs w:val="24"/>
          <w:lang w:val="en-MY"/>
        </w:rPr>
        <w:t>,</w:t>
      </w:r>
      <w:r>
        <w:rPr>
          <w:rFonts w:ascii="Times New Roman" w:hAnsi="Times New Roman" w:cs="Times New Roman"/>
          <w:color w:val="000000"/>
          <w:position w:val="0"/>
          <w:sz w:val="24"/>
          <w:szCs w:val="24"/>
          <w:lang w:val="en-MY"/>
        </w:rPr>
        <w:t xml:space="preserve"> 2018).</w:t>
      </w:r>
      <w:r>
        <w:rPr>
          <w:rFonts w:ascii="Times New Roman" w:hAnsi="Times New Roman" w:cs="Times New Roman"/>
          <w:position w:val="0"/>
          <w:sz w:val="24"/>
          <w:szCs w:val="24"/>
          <w:lang w:val="en-MY"/>
        </w:rPr>
        <w:t xml:space="preserve"> Reka bentuk yang cantik, konsep rumah tersendiri dan pemandangan cantik turut mempengaruhi keputusan pembelian rumah (Phuong et al.</w:t>
      </w:r>
      <w:r w:rsidR="00F4777D">
        <w:rPr>
          <w:rFonts w:ascii="Times New Roman" w:hAnsi="Times New Roman" w:cs="Times New Roman"/>
          <w:position w:val="0"/>
          <w:sz w:val="24"/>
          <w:szCs w:val="24"/>
          <w:lang w:val="en-MY"/>
        </w:rPr>
        <w:t>,</w:t>
      </w:r>
      <w:r>
        <w:rPr>
          <w:rFonts w:ascii="Times New Roman" w:hAnsi="Times New Roman" w:cs="Times New Roman"/>
          <w:position w:val="0"/>
          <w:sz w:val="24"/>
          <w:szCs w:val="24"/>
          <w:lang w:val="en-MY"/>
        </w:rPr>
        <w:t xml:space="preserve"> 2020; Tochaiwat &amp; Naksuksakul</w:t>
      </w:r>
      <w:r w:rsidR="00F4777D">
        <w:rPr>
          <w:rFonts w:ascii="Times New Roman" w:hAnsi="Times New Roman" w:cs="Times New Roman"/>
          <w:position w:val="0"/>
          <w:sz w:val="24"/>
          <w:szCs w:val="24"/>
          <w:lang w:val="en-MY"/>
        </w:rPr>
        <w:t>,</w:t>
      </w:r>
      <w:r>
        <w:rPr>
          <w:rFonts w:ascii="Times New Roman" w:hAnsi="Times New Roman" w:cs="Times New Roman"/>
          <w:position w:val="0"/>
          <w:sz w:val="24"/>
          <w:szCs w:val="24"/>
          <w:lang w:val="en-MY"/>
        </w:rPr>
        <w:t xml:space="preserve"> 2019).</w:t>
      </w:r>
    </w:p>
    <w:p w14:paraId="70A7E373" w14:textId="77777777" w:rsidR="008D722E" w:rsidRDefault="008D722E">
      <w:pPr>
        <w:suppressAutoHyphens w:val="0"/>
        <w:spacing w:after="0" w:line="240" w:lineRule="auto"/>
        <w:ind w:leftChars="0" w:left="0" w:firstLineChars="0" w:firstLine="0"/>
        <w:contextualSpacing/>
        <w:jc w:val="both"/>
        <w:textAlignment w:val="auto"/>
        <w:outlineLvl w:val="9"/>
        <w:rPr>
          <w:rFonts w:ascii="Times New Roman" w:hAnsi="Times New Roman" w:cs="Times New Roman"/>
          <w:position w:val="0"/>
          <w:sz w:val="24"/>
          <w:szCs w:val="24"/>
          <w:lang w:val="en-MY"/>
        </w:rPr>
      </w:pPr>
    </w:p>
    <w:p w14:paraId="73CD9D53" w14:textId="35CEABFE" w:rsidR="008D722E" w:rsidRPr="00F4777D" w:rsidRDefault="00F4777D">
      <w:pPr>
        <w:suppressAutoHyphens w:val="0"/>
        <w:spacing w:after="0" w:line="240" w:lineRule="auto"/>
        <w:ind w:leftChars="0" w:left="0" w:firstLineChars="0" w:firstLine="0"/>
        <w:textAlignment w:val="auto"/>
        <w:outlineLvl w:val="9"/>
        <w:rPr>
          <w:rFonts w:ascii="Times New Roman" w:hAnsi="Times New Roman" w:cs="Times New Roman"/>
          <w:i/>
          <w:iCs/>
          <w:position w:val="0"/>
          <w:sz w:val="24"/>
          <w:szCs w:val="24"/>
          <w:lang w:val="en-MY"/>
        </w:rPr>
      </w:pPr>
      <w:r w:rsidRPr="00F4777D">
        <w:rPr>
          <w:rFonts w:ascii="Times New Roman" w:hAnsi="Times New Roman" w:cs="Times New Roman"/>
          <w:i/>
          <w:iCs/>
          <w:position w:val="0"/>
          <w:sz w:val="24"/>
          <w:szCs w:val="24"/>
          <w:lang w:val="en-MY"/>
        </w:rPr>
        <w:t>Faktor lokasi rumah</w:t>
      </w:r>
    </w:p>
    <w:p w14:paraId="32195E62" w14:textId="77777777" w:rsidR="008D722E" w:rsidRDefault="008D722E">
      <w:pPr>
        <w:suppressAutoHyphens w:val="0"/>
        <w:spacing w:after="0" w:line="240" w:lineRule="auto"/>
        <w:ind w:leftChars="0" w:left="0" w:firstLineChars="0" w:firstLine="0"/>
        <w:textAlignment w:val="auto"/>
        <w:outlineLvl w:val="9"/>
        <w:rPr>
          <w:rFonts w:ascii="Times New Roman" w:hAnsi="Times New Roman" w:cs="Times New Roman"/>
          <w:b/>
          <w:bCs/>
          <w:position w:val="0"/>
          <w:sz w:val="24"/>
          <w:szCs w:val="24"/>
          <w:lang w:val="en-MY"/>
        </w:rPr>
      </w:pPr>
    </w:p>
    <w:p w14:paraId="1246985E" w14:textId="2699BFBB" w:rsidR="008D722E" w:rsidRDefault="00ED7ADB">
      <w:pPr>
        <w:suppressAutoHyphens w:val="0"/>
        <w:spacing w:after="0" w:line="240" w:lineRule="auto"/>
        <w:ind w:leftChars="0" w:left="0" w:firstLineChars="0" w:firstLine="0"/>
        <w:jc w:val="both"/>
        <w:textAlignment w:val="auto"/>
        <w:outlineLvl w:val="9"/>
        <w:rPr>
          <w:rFonts w:ascii="Times New Roman" w:hAnsi="Times New Roman" w:cs="Times New Roman"/>
          <w:color w:val="000000"/>
          <w:position w:val="0"/>
          <w:sz w:val="24"/>
          <w:szCs w:val="24"/>
          <w:lang w:val="en-MY"/>
        </w:rPr>
      </w:pPr>
      <w:r>
        <w:rPr>
          <w:rFonts w:ascii="Times New Roman" w:hAnsi="Times New Roman" w:cs="Times New Roman"/>
          <w:position w:val="0"/>
          <w:sz w:val="24"/>
          <w:szCs w:val="24"/>
          <w:lang w:val="en-MY"/>
        </w:rPr>
        <w:t>Lokasi rumah strategik merujuk kepada jarak ke beberapa lokasi penting seperti premis perniagaan dan jarak yang pendek menyumbang kepada pengurangan kos perjalanan serta penjimatan masa (Kenn et al.</w:t>
      </w:r>
      <w:r w:rsidR="00F4777D">
        <w:rPr>
          <w:rFonts w:ascii="Times New Roman" w:hAnsi="Times New Roman" w:cs="Times New Roman"/>
          <w:position w:val="0"/>
          <w:sz w:val="24"/>
          <w:szCs w:val="24"/>
          <w:lang w:val="en-MY"/>
        </w:rPr>
        <w:t>,</w:t>
      </w:r>
      <w:r>
        <w:rPr>
          <w:rFonts w:ascii="Times New Roman" w:hAnsi="Times New Roman" w:cs="Times New Roman"/>
          <w:position w:val="0"/>
          <w:sz w:val="24"/>
          <w:szCs w:val="24"/>
          <w:lang w:val="en-MY"/>
        </w:rPr>
        <w:t xml:space="preserve"> 2018; </w:t>
      </w:r>
      <w:r>
        <w:rPr>
          <w:rFonts w:ascii="Times New Roman" w:hAnsi="Times New Roman" w:cs="Times New Roman"/>
          <w:color w:val="000000"/>
          <w:position w:val="0"/>
          <w:sz w:val="24"/>
          <w:szCs w:val="24"/>
          <w:lang w:val="en-MY"/>
        </w:rPr>
        <w:t>Hassanudin &amp; Sakaran</w:t>
      </w:r>
      <w:r w:rsidR="00F4777D">
        <w:rPr>
          <w:rFonts w:ascii="Times New Roman" w:hAnsi="Times New Roman" w:cs="Times New Roman"/>
          <w:color w:val="000000"/>
          <w:position w:val="0"/>
          <w:sz w:val="24"/>
          <w:szCs w:val="24"/>
          <w:lang w:val="en-MY"/>
        </w:rPr>
        <w:t>,</w:t>
      </w:r>
      <w:r>
        <w:rPr>
          <w:rFonts w:ascii="Times New Roman" w:hAnsi="Times New Roman" w:cs="Times New Roman"/>
          <w:color w:val="000000"/>
          <w:position w:val="0"/>
          <w:sz w:val="24"/>
          <w:szCs w:val="24"/>
          <w:lang w:val="en-MY"/>
        </w:rPr>
        <w:t xml:space="preserve"> 2016; </w:t>
      </w:r>
      <w:r>
        <w:rPr>
          <w:rFonts w:ascii="Times New Roman" w:hAnsi="Times New Roman" w:cs="Times New Roman"/>
          <w:position w:val="0"/>
          <w:sz w:val="24"/>
          <w:szCs w:val="24"/>
          <w:lang w:val="en-MY"/>
        </w:rPr>
        <w:t>Julius et al.</w:t>
      </w:r>
      <w:r w:rsidR="00F4777D">
        <w:rPr>
          <w:rFonts w:ascii="Times New Roman" w:hAnsi="Times New Roman" w:cs="Times New Roman"/>
          <w:position w:val="0"/>
          <w:sz w:val="24"/>
          <w:szCs w:val="24"/>
          <w:lang w:val="en-MY"/>
        </w:rPr>
        <w:t>,</w:t>
      </w:r>
      <w:r>
        <w:rPr>
          <w:rFonts w:ascii="Times New Roman" w:hAnsi="Times New Roman" w:cs="Times New Roman"/>
          <w:position w:val="0"/>
          <w:sz w:val="24"/>
          <w:szCs w:val="24"/>
          <w:lang w:val="en-MY"/>
        </w:rPr>
        <w:t xml:space="preserve"> 2016). Pembeli cenderung untuk membeli kediaman berdekatan dengan tempat kerja, sekolah, keperluan aktiviti rekreasi, pendidikan dan kesihatan untuk akses rutin harian (Phuong et al.</w:t>
      </w:r>
      <w:r w:rsidR="00F4777D">
        <w:rPr>
          <w:rFonts w:ascii="Times New Roman" w:hAnsi="Times New Roman" w:cs="Times New Roman"/>
          <w:position w:val="0"/>
          <w:sz w:val="24"/>
          <w:szCs w:val="24"/>
          <w:lang w:val="en-MY"/>
        </w:rPr>
        <w:t>,</w:t>
      </w:r>
      <w:r>
        <w:rPr>
          <w:rFonts w:ascii="Times New Roman" w:hAnsi="Times New Roman" w:cs="Times New Roman"/>
          <w:position w:val="0"/>
          <w:sz w:val="24"/>
          <w:szCs w:val="24"/>
          <w:lang w:val="en-MY"/>
        </w:rPr>
        <w:t xml:space="preserve"> 2020; Chin</w:t>
      </w:r>
      <w:r w:rsidR="00C9540F">
        <w:rPr>
          <w:rFonts w:ascii="Times New Roman" w:hAnsi="Times New Roman" w:cs="Times New Roman"/>
          <w:position w:val="0"/>
          <w:sz w:val="24"/>
          <w:szCs w:val="24"/>
          <w:lang w:val="en-MY"/>
        </w:rPr>
        <w:t>,</w:t>
      </w:r>
      <w:r>
        <w:rPr>
          <w:rFonts w:ascii="Times New Roman" w:hAnsi="Times New Roman" w:cs="Times New Roman"/>
          <w:position w:val="0"/>
          <w:sz w:val="24"/>
          <w:szCs w:val="24"/>
          <w:lang w:val="en-MY"/>
        </w:rPr>
        <w:t xml:space="preserve"> 2016; JieSheng, Rozlin &amp; Indera</w:t>
      </w:r>
      <w:r w:rsidR="00C9540F">
        <w:rPr>
          <w:rFonts w:ascii="Times New Roman" w:hAnsi="Times New Roman" w:cs="Times New Roman"/>
          <w:position w:val="0"/>
          <w:sz w:val="24"/>
          <w:szCs w:val="24"/>
          <w:lang w:val="en-MY"/>
        </w:rPr>
        <w:t>,</w:t>
      </w:r>
      <w:r>
        <w:rPr>
          <w:rFonts w:ascii="Times New Roman" w:hAnsi="Times New Roman" w:cs="Times New Roman"/>
          <w:position w:val="0"/>
          <w:sz w:val="24"/>
          <w:szCs w:val="24"/>
          <w:lang w:val="en-MY"/>
        </w:rPr>
        <w:t xml:space="preserve"> 2016; Julius et al.</w:t>
      </w:r>
      <w:r w:rsidR="00C9540F">
        <w:rPr>
          <w:rFonts w:ascii="Times New Roman" w:hAnsi="Times New Roman" w:cs="Times New Roman"/>
          <w:position w:val="0"/>
          <w:sz w:val="24"/>
          <w:szCs w:val="24"/>
          <w:lang w:val="en-MY"/>
        </w:rPr>
        <w:t>,</w:t>
      </w:r>
      <w:r>
        <w:rPr>
          <w:rFonts w:ascii="Times New Roman" w:hAnsi="Times New Roman" w:cs="Times New Roman"/>
          <w:position w:val="0"/>
          <w:sz w:val="24"/>
          <w:szCs w:val="24"/>
          <w:lang w:val="en-MY"/>
        </w:rPr>
        <w:t xml:space="preserve"> 2016; Tan</w:t>
      </w:r>
      <w:r w:rsidR="00C9540F">
        <w:rPr>
          <w:rFonts w:ascii="Times New Roman" w:hAnsi="Times New Roman" w:cs="Times New Roman"/>
          <w:position w:val="0"/>
          <w:sz w:val="24"/>
          <w:szCs w:val="24"/>
          <w:lang w:val="en-MY"/>
        </w:rPr>
        <w:t>,</w:t>
      </w:r>
      <w:r>
        <w:rPr>
          <w:rFonts w:ascii="Times New Roman" w:hAnsi="Times New Roman" w:cs="Times New Roman"/>
          <w:position w:val="0"/>
          <w:sz w:val="24"/>
          <w:szCs w:val="24"/>
          <w:lang w:val="en-MY"/>
        </w:rPr>
        <w:t xml:space="preserve"> 2011). Faktor lokasi juga turut dibuktikan sebagai faktor utama dan mempunyai pengaruh signifikan terhadap keputusan pembelian rumah di Malaysia (Fernandez</w:t>
      </w:r>
      <w:r w:rsidR="00C9540F">
        <w:rPr>
          <w:rFonts w:ascii="Times New Roman" w:hAnsi="Times New Roman" w:cs="Times New Roman"/>
          <w:position w:val="0"/>
          <w:sz w:val="24"/>
          <w:szCs w:val="24"/>
          <w:lang w:val="en-MY"/>
        </w:rPr>
        <w:t>,</w:t>
      </w:r>
      <w:r>
        <w:rPr>
          <w:rFonts w:ascii="Times New Roman" w:hAnsi="Times New Roman" w:cs="Times New Roman"/>
          <w:position w:val="0"/>
          <w:sz w:val="24"/>
          <w:szCs w:val="24"/>
          <w:lang w:val="en-MY"/>
        </w:rPr>
        <w:t xml:space="preserve"> 2017; </w:t>
      </w:r>
      <w:r>
        <w:rPr>
          <w:rFonts w:ascii="Times New Roman" w:hAnsi="Times New Roman" w:cs="Times New Roman"/>
          <w:color w:val="000000"/>
          <w:position w:val="0"/>
          <w:sz w:val="24"/>
          <w:szCs w:val="24"/>
          <w:lang w:val="en-MY"/>
        </w:rPr>
        <w:t>Chong &amp; Omkar</w:t>
      </w:r>
      <w:r w:rsidR="00C9540F">
        <w:rPr>
          <w:rFonts w:ascii="Times New Roman" w:hAnsi="Times New Roman" w:cs="Times New Roman"/>
          <w:color w:val="000000"/>
          <w:position w:val="0"/>
          <w:sz w:val="24"/>
          <w:szCs w:val="24"/>
          <w:lang w:val="en-MY"/>
        </w:rPr>
        <w:t>,</w:t>
      </w:r>
      <w:r>
        <w:rPr>
          <w:rFonts w:ascii="Times New Roman" w:hAnsi="Times New Roman" w:cs="Times New Roman"/>
          <w:color w:val="000000"/>
          <w:position w:val="0"/>
          <w:sz w:val="24"/>
          <w:szCs w:val="24"/>
          <w:lang w:val="en-MY"/>
        </w:rPr>
        <w:t xml:space="preserve"> 2017).</w:t>
      </w:r>
    </w:p>
    <w:p w14:paraId="394FFB8E" w14:textId="75ED62D0" w:rsidR="008D722E" w:rsidRDefault="00ED7ADB">
      <w:pPr>
        <w:suppressAutoHyphens w:val="0"/>
        <w:spacing w:after="0" w:line="240" w:lineRule="auto"/>
        <w:ind w:leftChars="0" w:left="0" w:firstLineChars="0" w:firstLine="0"/>
        <w:jc w:val="both"/>
        <w:textAlignment w:val="auto"/>
        <w:outlineLvl w:val="9"/>
        <w:rPr>
          <w:rFonts w:ascii="Times New Roman" w:hAnsi="Times New Roman" w:cs="Times New Roman"/>
          <w:color w:val="000000"/>
          <w:position w:val="0"/>
          <w:sz w:val="24"/>
          <w:szCs w:val="24"/>
          <w:lang w:val="en-MY"/>
        </w:rPr>
      </w:pPr>
      <w:r>
        <w:rPr>
          <w:rFonts w:ascii="Times New Roman" w:hAnsi="Times New Roman" w:cs="Times New Roman"/>
          <w:color w:val="000000"/>
          <w:position w:val="0"/>
          <w:sz w:val="24"/>
          <w:szCs w:val="24"/>
          <w:lang w:val="en-MY"/>
        </w:rPr>
        <w:tab/>
        <w:t>Lokasi rumah dalam bandar dilihat strategik kerana membenarkan pembeli rumah menikmati akses kemudahan awam seperti kedai runcit, pusat sukan, pawagam, hospital, pengangkutan awam dan sekolah (Puvaneswary et al.</w:t>
      </w:r>
      <w:r w:rsidR="00C9540F">
        <w:rPr>
          <w:rFonts w:ascii="Times New Roman" w:hAnsi="Times New Roman" w:cs="Times New Roman"/>
          <w:color w:val="000000"/>
          <w:position w:val="0"/>
          <w:sz w:val="24"/>
          <w:szCs w:val="24"/>
          <w:lang w:val="en-MY"/>
        </w:rPr>
        <w:t>,</w:t>
      </w:r>
      <w:r>
        <w:rPr>
          <w:rFonts w:ascii="Times New Roman" w:hAnsi="Times New Roman" w:cs="Times New Roman"/>
          <w:color w:val="000000"/>
          <w:position w:val="0"/>
          <w:sz w:val="24"/>
          <w:szCs w:val="24"/>
          <w:lang w:val="en-MY"/>
        </w:rPr>
        <w:t xml:space="preserve"> 2019; Kenn et al.</w:t>
      </w:r>
      <w:r w:rsidR="00C9540F">
        <w:rPr>
          <w:rFonts w:ascii="Times New Roman" w:hAnsi="Times New Roman" w:cs="Times New Roman"/>
          <w:color w:val="000000"/>
          <w:position w:val="0"/>
          <w:sz w:val="24"/>
          <w:szCs w:val="24"/>
          <w:lang w:val="en-MY"/>
        </w:rPr>
        <w:t>,</w:t>
      </w:r>
      <w:r>
        <w:rPr>
          <w:rFonts w:ascii="Times New Roman" w:hAnsi="Times New Roman" w:cs="Times New Roman"/>
          <w:color w:val="000000"/>
          <w:position w:val="0"/>
          <w:sz w:val="24"/>
          <w:szCs w:val="24"/>
          <w:lang w:val="en-MY"/>
        </w:rPr>
        <w:t xml:space="preserve"> 2018). Persekitaran kedudukan rumah yang selamat dan berpagar juga menjadi pilihan pembeli kediaman sebagai jaminan keselamatan (Amy &amp; Consilz</w:t>
      </w:r>
      <w:r w:rsidR="00C9540F">
        <w:rPr>
          <w:rFonts w:ascii="Times New Roman" w:hAnsi="Times New Roman" w:cs="Times New Roman"/>
          <w:color w:val="000000"/>
          <w:position w:val="0"/>
          <w:sz w:val="24"/>
          <w:szCs w:val="24"/>
          <w:lang w:val="en-MY"/>
        </w:rPr>
        <w:t>,</w:t>
      </w:r>
      <w:r>
        <w:rPr>
          <w:rFonts w:ascii="Times New Roman" w:hAnsi="Times New Roman" w:cs="Times New Roman"/>
          <w:color w:val="000000"/>
          <w:position w:val="0"/>
          <w:sz w:val="24"/>
          <w:szCs w:val="24"/>
          <w:lang w:val="en-MY"/>
        </w:rPr>
        <w:t xml:space="preserve"> 2019; Puvaneswary et al.</w:t>
      </w:r>
      <w:r w:rsidR="00C9540F">
        <w:rPr>
          <w:rFonts w:ascii="Times New Roman" w:hAnsi="Times New Roman" w:cs="Times New Roman"/>
          <w:color w:val="000000"/>
          <w:position w:val="0"/>
          <w:sz w:val="24"/>
          <w:szCs w:val="24"/>
          <w:lang w:val="en-MY"/>
        </w:rPr>
        <w:t>,</w:t>
      </w:r>
      <w:r>
        <w:rPr>
          <w:rFonts w:ascii="Times New Roman" w:hAnsi="Times New Roman" w:cs="Times New Roman"/>
          <w:color w:val="000000"/>
          <w:position w:val="0"/>
          <w:sz w:val="24"/>
          <w:szCs w:val="24"/>
          <w:lang w:val="en-MY"/>
        </w:rPr>
        <w:t xml:space="preserve"> 2019). Kedudukan rumah yang dikeliling persekitaran hijau seperti penyediaan infastruktur berkonsep hijau juga berupaya mempengaruhi keputusan pembelian rumah (Rohana, Dasimah &amp; Puziah</w:t>
      </w:r>
      <w:r w:rsidR="00C9540F">
        <w:rPr>
          <w:rFonts w:ascii="Times New Roman" w:hAnsi="Times New Roman" w:cs="Times New Roman"/>
          <w:color w:val="000000"/>
          <w:position w:val="0"/>
          <w:sz w:val="24"/>
          <w:szCs w:val="24"/>
          <w:lang w:val="en-MY"/>
        </w:rPr>
        <w:t>,</w:t>
      </w:r>
      <w:r>
        <w:rPr>
          <w:rFonts w:ascii="Times New Roman" w:hAnsi="Times New Roman" w:cs="Times New Roman"/>
          <w:color w:val="000000"/>
          <w:position w:val="0"/>
          <w:sz w:val="24"/>
          <w:szCs w:val="24"/>
          <w:lang w:val="en-MY"/>
        </w:rPr>
        <w:t xml:space="preserve"> 2019; Olanrewaju &amp; Wong</w:t>
      </w:r>
      <w:r w:rsidR="00C9540F">
        <w:rPr>
          <w:rFonts w:ascii="Times New Roman" w:hAnsi="Times New Roman" w:cs="Times New Roman"/>
          <w:color w:val="000000"/>
          <w:position w:val="0"/>
          <w:sz w:val="24"/>
          <w:szCs w:val="24"/>
          <w:lang w:val="en-MY"/>
        </w:rPr>
        <w:t>,</w:t>
      </w:r>
      <w:r>
        <w:rPr>
          <w:rFonts w:ascii="Times New Roman" w:hAnsi="Times New Roman" w:cs="Times New Roman"/>
          <w:color w:val="000000"/>
          <w:position w:val="0"/>
          <w:sz w:val="24"/>
          <w:szCs w:val="24"/>
          <w:lang w:val="en-MY"/>
        </w:rPr>
        <w:t xml:space="preserve"> 2019). Maka, faktor kewangan, faktor struktur rumah dan faktor lokasi rumah sememangnya mempunyai pengaruh terhadap keputusan pembelian rumah. </w:t>
      </w:r>
    </w:p>
    <w:p w14:paraId="4C725346" w14:textId="77777777" w:rsidR="008D722E" w:rsidRDefault="008D722E">
      <w:pPr>
        <w:suppressAutoHyphens w:val="0"/>
        <w:spacing w:after="0" w:line="240" w:lineRule="auto"/>
        <w:ind w:leftChars="0" w:left="0" w:firstLineChars="0" w:firstLine="0"/>
        <w:textAlignment w:val="auto"/>
        <w:outlineLvl w:val="9"/>
        <w:rPr>
          <w:rFonts w:ascii="Times New Roman" w:hAnsi="Times New Roman" w:cs="Times New Roman"/>
          <w:position w:val="0"/>
          <w:sz w:val="24"/>
          <w:szCs w:val="24"/>
          <w:lang w:val="en-MY"/>
        </w:rPr>
      </w:pPr>
    </w:p>
    <w:p w14:paraId="58F1725B" w14:textId="77777777" w:rsidR="008D722E" w:rsidRDefault="00ED7ADB">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4"/>
          <w:szCs w:val="24"/>
          <w:lang w:val="en-MY"/>
        </w:rPr>
      </w:pPr>
      <w:r>
        <w:rPr>
          <w:rFonts w:ascii="Times New Roman" w:hAnsi="Times New Roman" w:cs="Times New Roman"/>
          <w:noProof/>
          <w:position w:val="0"/>
          <w:sz w:val="24"/>
          <w:szCs w:val="24"/>
          <w:lang w:val="en-MY" w:eastAsia="en-MY"/>
        </w:rPr>
        <w:lastRenderedPageBreak/>
        <w:drawing>
          <wp:inline distT="0" distB="0" distL="0" distR="0" wp14:anchorId="570F3C7C" wp14:editId="7E903377">
            <wp:extent cx="3715385" cy="12573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715385" cy="1257300"/>
                    </a:xfrm>
                    <a:prstGeom prst="rect">
                      <a:avLst/>
                    </a:prstGeom>
                    <a:noFill/>
                  </pic:spPr>
                </pic:pic>
              </a:graphicData>
            </a:graphic>
          </wp:inline>
        </w:drawing>
      </w:r>
    </w:p>
    <w:p w14:paraId="41BCE34D" w14:textId="77777777" w:rsidR="008D722E" w:rsidRDefault="00ED7ADB">
      <w:pPr>
        <w:spacing w:after="0" w:line="240" w:lineRule="auto"/>
        <w:ind w:left="-2" w:firstLineChars="1" w:firstLine="2"/>
        <w:rPr>
          <w:rFonts w:ascii="Times New Roman" w:hAnsi="Times New Roman" w:cs="Times New Roman"/>
          <w:sz w:val="20"/>
          <w:szCs w:val="20"/>
        </w:rPr>
      </w:pPr>
      <w:r>
        <w:rPr>
          <w:rFonts w:ascii="Times New Roman" w:hAnsi="Times New Roman" w:cs="Times New Roman"/>
          <w:sz w:val="20"/>
          <w:szCs w:val="20"/>
        </w:rPr>
        <w:t>Sumber: Diubahsuai daripada Cahya et al. (2020)</w:t>
      </w:r>
    </w:p>
    <w:p w14:paraId="0668DD70" w14:textId="77777777" w:rsidR="008D722E" w:rsidRDefault="008D722E">
      <w:pPr>
        <w:spacing w:after="0" w:line="240" w:lineRule="auto"/>
        <w:ind w:left="-2" w:firstLineChars="900" w:firstLine="1800"/>
        <w:rPr>
          <w:rFonts w:ascii="Times New Roman" w:hAnsi="Times New Roman" w:cs="Times New Roman"/>
          <w:sz w:val="20"/>
          <w:szCs w:val="20"/>
        </w:rPr>
      </w:pPr>
    </w:p>
    <w:p w14:paraId="0003CAB6" w14:textId="7104E425" w:rsidR="008D722E" w:rsidRDefault="00ED7ADB">
      <w:pPr>
        <w:spacing w:after="0" w:line="240" w:lineRule="auto"/>
        <w:ind w:left="0" w:hanging="2"/>
        <w:jc w:val="center"/>
        <w:rPr>
          <w:rFonts w:ascii="Times New Roman" w:hAnsi="Times New Roman" w:cs="Times New Roman"/>
          <w:sz w:val="20"/>
          <w:szCs w:val="20"/>
        </w:rPr>
      </w:pPr>
      <w:r>
        <w:rPr>
          <w:rFonts w:ascii="Times New Roman" w:hAnsi="Times New Roman" w:cs="Times New Roman"/>
          <w:b/>
          <w:sz w:val="20"/>
          <w:szCs w:val="20"/>
        </w:rPr>
        <w:t>Rajah 3.</w:t>
      </w:r>
      <w:r>
        <w:rPr>
          <w:rFonts w:ascii="Times New Roman" w:hAnsi="Times New Roman" w:cs="Times New Roman"/>
          <w:sz w:val="20"/>
          <w:szCs w:val="20"/>
        </w:rPr>
        <w:t xml:space="preserve"> Model </w:t>
      </w:r>
      <w:r w:rsidR="00C9540F">
        <w:rPr>
          <w:rFonts w:ascii="Times New Roman" w:hAnsi="Times New Roman" w:cs="Times New Roman"/>
          <w:sz w:val="20"/>
          <w:szCs w:val="20"/>
        </w:rPr>
        <w:t xml:space="preserve">kajian faktor mempengaruhi keputusan pembelian rumah generasi millenium di </w:t>
      </w:r>
      <w:r>
        <w:rPr>
          <w:rFonts w:ascii="Times New Roman" w:hAnsi="Times New Roman" w:cs="Times New Roman"/>
          <w:sz w:val="20"/>
          <w:szCs w:val="20"/>
        </w:rPr>
        <w:t>Indonesia</w:t>
      </w:r>
    </w:p>
    <w:p w14:paraId="7FE37B7B" w14:textId="77777777" w:rsidR="00C9540F" w:rsidRDefault="00C9540F">
      <w:pPr>
        <w:spacing w:after="0" w:line="240" w:lineRule="auto"/>
        <w:ind w:left="0" w:hanging="2"/>
        <w:jc w:val="both"/>
        <w:rPr>
          <w:rFonts w:ascii="Times New Roman" w:eastAsia="Times New Roman" w:hAnsi="Times New Roman" w:cs="Times New Roman"/>
          <w:b/>
          <w:color w:val="000000"/>
          <w:sz w:val="24"/>
          <w:szCs w:val="24"/>
        </w:rPr>
      </w:pPr>
    </w:p>
    <w:p w14:paraId="3F304C75" w14:textId="77777777" w:rsidR="00C9540F" w:rsidRDefault="00C9540F">
      <w:pPr>
        <w:spacing w:after="0" w:line="240" w:lineRule="auto"/>
        <w:ind w:left="0" w:hanging="2"/>
        <w:jc w:val="both"/>
        <w:rPr>
          <w:rFonts w:ascii="Times New Roman" w:eastAsia="Times New Roman" w:hAnsi="Times New Roman" w:cs="Times New Roman"/>
          <w:b/>
          <w:color w:val="000000"/>
          <w:sz w:val="24"/>
          <w:szCs w:val="24"/>
        </w:rPr>
      </w:pPr>
    </w:p>
    <w:p w14:paraId="6E0AF8C2" w14:textId="5505162B" w:rsidR="008D722E" w:rsidRDefault="00ED7ADB">
      <w:pP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Metodologi</w:t>
      </w:r>
    </w:p>
    <w:p w14:paraId="35F62240" w14:textId="77777777" w:rsidR="008D722E" w:rsidRDefault="00ED7ADB">
      <w:pP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14:paraId="3E8CC58B" w14:textId="77777777" w:rsidR="008D722E" w:rsidRDefault="00ED7ADB">
      <w:pPr>
        <w:spacing w:after="0" w:line="240" w:lineRule="auto"/>
        <w:ind w:left="0" w:hanging="2"/>
        <w:jc w:val="both"/>
        <w:rPr>
          <w:rFonts w:ascii="Times New Roman" w:hAnsi="Times New Roman" w:cs="Times New Roman"/>
          <w:sz w:val="24"/>
          <w:szCs w:val="24"/>
        </w:rPr>
      </w:pPr>
      <w:r>
        <w:rPr>
          <w:rFonts w:ascii="Times New Roman" w:hAnsi="Times New Roman" w:cs="Times New Roman"/>
          <w:sz w:val="24"/>
          <w:szCs w:val="24"/>
        </w:rPr>
        <w:t>Kajian ini menggunakan pendekatan kuantitatif dengan mengedarkan borang soal selidik kepada pembeli rumah CSRU di Putrajaya yang melibatkan 269 responden. Soal selidik telah diedarkan secara atas talian menggunakan kaedah persampelan mudah. Instrumen kajian mengandungi tiga (3) bahagian iaitu bahagian demografi, bahagian faktor-faktor pembelian dan bahagian keputusan pembelian rumah serta jumlah keseluruhan soalan adalah tiga puluh sembilan (39). Bahagian A terdiri daripada maklumat profil responden atau lebih dikenali dengan demografi. Manakala, Bahagian B pula merangkumi faktor-faktor yang mempengaruhi keputusan pembelian rumah CSRU. Berbeza dengan Bahagian C yang mengandungi keputusan pembelian rumah CSRU. Skala likert yang digunakan mewakili (1) Sangat Tidak Setuju, (2) Tidak Setuju, (3) Kurang Setuju, (4) Setuju dan (5) Sangat Setuju. Analisis deskriptif min digunakan untuk mendapatkan faktor paling utama mempengaruhi keputusan pembelian rumah CSRU di Putrajaya.</w:t>
      </w:r>
    </w:p>
    <w:p w14:paraId="39834C99" w14:textId="002056CB" w:rsidR="008D722E" w:rsidRDefault="008D722E">
      <w:pPr>
        <w:spacing w:after="0" w:line="240" w:lineRule="auto"/>
        <w:ind w:left="0" w:hanging="2"/>
        <w:jc w:val="both"/>
        <w:rPr>
          <w:rFonts w:ascii="Times New Roman" w:eastAsia="Times New Roman" w:hAnsi="Times New Roman" w:cs="Times New Roman"/>
          <w:b/>
          <w:color w:val="000000"/>
          <w:sz w:val="24"/>
          <w:szCs w:val="24"/>
        </w:rPr>
      </w:pPr>
    </w:p>
    <w:p w14:paraId="73AE5AA7" w14:textId="77777777" w:rsidR="002173BE" w:rsidRDefault="002173BE">
      <w:pPr>
        <w:spacing w:after="0" w:line="240" w:lineRule="auto"/>
        <w:ind w:left="0" w:hanging="2"/>
        <w:jc w:val="both"/>
        <w:rPr>
          <w:rFonts w:ascii="Times New Roman" w:eastAsia="Times New Roman" w:hAnsi="Times New Roman" w:cs="Times New Roman"/>
          <w:b/>
          <w:color w:val="000000"/>
          <w:sz w:val="24"/>
          <w:szCs w:val="24"/>
        </w:rPr>
      </w:pPr>
    </w:p>
    <w:p w14:paraId="7D1E6105" w14:textId="77777777" w:rsidR="008D722E" w:rsidRDefault="00ED7ADB">
      <w:pPr>
        <w:spacing w:after="0" w:line="240" w:lineRule="auto"/>
        <w:ind w:left="0" w:hanging="2"/>
        <w:jc w:val="both"/>
        <w:rPr>
          <w:rFonts w:ascii="Times New Roman" w:hAnsi="Times New Roman" w:cs="Times New Roman"/>
          <w:b/>
          <w:bCs/>
        </w:rPr>
      </w:pPr>
      <w:r>
        <w:rPr>
          <w:rFonts w:ascii="Times New Roman" w:hAnsi="Times New Roman" w:cs="Times New Roman"/>
          <w:b/>
          <w:bCs/>
        </w:rPr>
        <w:t>Dapatan Kajian</w:t>
      </w:r>
    </w:p>
    <w:p w14:paraId="117CFC0C" w14:textId="77777777" w:rsidR="008D722E" w:rsidRDefault="008D722E">
      <w:pPr>
        <w:spacing w:after="0" w:line="240" w:lineRule="auto"/>
        <w:ind w:left="0" w:hanging="2"/>
        <w:jc w:val="both"/>
        <w:rPr>
          <w:rFonts w:ascii="Times New Roman" w:eastAsia="Times New Roman" w:hAnsi="Times New Roman" w:cs="Times New Roman"/>
          <w:b/>
          <w:color w:val="000000"/>
          <w:sz w:val="24"/>
          <w:szCs w:val="24"/>
        </w:rPr>
      </w:pPr>
    </w:p>
    <w:p w14:paraId="02DE1C53" w14:textId="0072DBFC" w:rsidR="008D722E" w:rsidRPr="00454F50" w:rsidRDefault="00ED7ADB">
      <w:pPr>
        <w:spacing w:after="0" w:line="240" w:lineRule="auto"/>
        <w:ind w:left="0" w:hanging="2"/>
        <w:jc w:val="both"/>
        <w:rPr>
          <w:rFonts w:ascii="Times New Roman" w:eastAsia="Times New Roman" w:hAnsi="Times New Roman" w:cs="Times New Roman"/>
          <w:bCs/>
          <w:i/>
          <w:iCs/>
          <w:color w:val="000000"/>
          <w:sz w:val="24"/>
          <w:szCs w:val="24"/>
        </w:rPr>
      </w:pPr>
      <w:r w:rsidRPr="00454F50">
        <w:rPr>
          <w:rFonts w:ascii="Times New Roman" w:eastAsia="Times New Roman" w:hAnsi="Times New Roman" w:cs="Times New Roman"/>
          <w:bCs/>
          <w:i/>
          <w:iCs/>
          <w:color w:val="000000"/>
          <w:sz w:val="24"/>
          <w:szCs w:val="24"/>
        </w:rPr>
        <w:t xml:space="preserve">Faktor </w:t>
      </w:r>
      <w:r w:rsidR="00454F50" w:rsidRPr="00454F50">
        <w:rPr>
          <w:rFonts w:ascii="Times New Roman" w:eastAsia="Times New Roman" w:hAnsi="Times New Roman" w:cs="Times New Roman"/>
          <w:bCs/>
          <w:i/>
          <w:iCs/>
          <w:color w:val="000000"/>
          <w:sz w:val="24"/>
          <w:szCs w:val="24"/>
        </w:rPr>
        <w:t xml:space="preserve">yang mempengaruhi keputusan pembelian rumah kuota </w:t>
      </w:r>
      <w:r w:rsidRPr="00454F50">
        <w:rPr>
          <w:rFonts w:ascii="Times New Roman" w:eastAsia="Times New Roman" w:hAnsi="Times New Roman" w:cs="Times New Roman"/>
          <w:bCs/>
          <w:i/>
          <w:iCs/>
          <w:color w:val="000000"/>
          <w:sz w:val="24"/>
          <w:szCs w:val="24"/>
        </w:rPr>
        <w:t xml:space="preserve">Unit Kediaman Penjawat Awam (CSRU) </w:t>
      </w:r>
      <w:r w:rsidR="00454F50">
        <w:rPr>
          <w:rFonts w:ascii="Times New Roman" w:eastAsia="Times New Roman" w:hAnsi="Times New Roman" w:cs="Times New Roman"/>
          <w:bCs/>
          <w:i/>
          <w:iCs/>
          <w:color w:val="000000"/>
          <w:sz w:val="24"/>
          <w:szCs w:val="24"/>
        </w:rPr>
        <w:t>d</w:t>
      </w:r>
      <w:r w:rsidRPr="00454F50">
        <w:rPr>
          <w:rFonts w:ascii="Times New Roman" w:eastAsia="Times New Roman" w:hAnsi="Times New Roman" w:cs="Times New Roman"/>
          <w:bCs/>
          <w:i/>
          <w:iCs/>
          <w:color w:val="000000"/>
          <w:sz w:val="24"/>
          <w:szCs w:val="24"/>
        </w:rPr>
        <w:t>i Putrajaya</w:t>
      </w:r>
    </w:p>
    <w:p w14:paraId="1DF145F7" w14:textId="77777777" w:rsidR="008D722E" w:rsidRDefault="008D722E">
      <w:pPr>
        <w:spacing w:after="0" w:line="240" w:lineRule="auto"/>
        <w:ind w:left="0" w:hanging="2"/>
        <w:jc w:val="both"/>
        <w:rPr>
          <w:rFonts w:ascii="Times New Roman" w:eastAsia="Times New Roman" w:hAnsi="Times New Roman" w:cs="Times New Roman"/>
          <w:b/>
          <w:color w:val="000000"/>
          <w:sz w:val="24"/>
          <w:szCs w:val="24"/>
        </w:rPr>
      </w:pPr>
    </w:p>
    <w:p w14:paraId="4C15D5D8" w14:textId="408DE67C" w:rsidR="008D722E" w:rsidRPr="000D085B" w:rsidRDefault="00ED7ADB" w:rsidP="000D085B">
      <w:pPr>
        <w:pStyle w:val="ListParagraph"/>
        <w:numPr>
          <w:ilvl w:val="0"/>
          <w:numId w:val="5"/>
        </w:numPr>
        <w:spacing w:after="0" w:line="240" w:lineRule="auto"/>
        <w:ind w:leftChars="0" w:firstLineChars="0"/>
        <w:jc w:val="both"/>
        <w:rPr>
          <w:rFonts w:ascii="Times New Roman" w:eastAsia="Times New Roman" w:hAnsi="Times New Roman" w:cs="Times New Roman"/>
          <w:bCs/>
          <w:iCs/>
          <w:color w:val="000000"/>
          <w:sz w:val="24"/>
          <w:szCs w:val="24"/>
        </w:rPr>
      </w:pPr>
      <w:r w:rsidRPr="000D085B">
        <w:rPr>
          <w:rFonts w:ascii="Times New Roman" w:eastAsia="Times New Roman" w:hAnsi="Times New Roman" w:cs="Times New Roman"/>
          <w:bCs/>
          <w:iCs/>
          <w:color w:val="000000"/>
          <w:sz w:val="24"/>
          <w:szCs w:val="24"/>
        </w:rPr>
        <w:t>Faktor kewangan</w:t>
      </w:r>
    </w:p>
    <w:p w14:paraId="7CB9AA63" w14:textId="77777777" w:rsidR="008D722E" w:rsidRDefault="008D722E">
      <w:pPr>
        <w:spacing w:after="0" w:line="240" w:lineRule="auto"/>
        <w:ind w:left="0" w:hanging="2"/>
        <w:jc w:val="both"/>
        <w:rPr>
          <w:rFonts w:ascii="Times New Roman" w:eastAsia="Times New Roman" w:hAnsi="Times New Roman" w:cs="Times New Roman"/>
          <w:b/>
          <w:color w:val="000000"/>
          <w:sz w:val="24"/>
          <w:szCs w:val="24"/>
        </w:rPr>
      </w:pPr>
    </w:p>
    <w:p w14:paraId="79CA9FE2" w14:textId="77777777" w:rsidR="008D722E" w:rsidRDefault="00ED7ADB">
      <w:pPr>
        <w:spacing w:after="0" w:line="240" w:lineRule="auto"/>
        <w:ind w:left="0" w:hanging="2"/>
        <w:jc w:val="both"/>
        <w:rPr>
          <w:rFonts w:ascii="Times New Roman" w:hAnsi="Times New Roman" w:cs="Times New Roman"/>
          <w:sz w:val="24"/>
          <w:szCs w:val="24"/>
        </w:rPr>
      </w:pPr>
      <w:r>
        <w:rPr>
          <w:rFonts w:ascii="Times New Roman" w:hAnsi="Times New Roman" w:cs="Times New Roman"/>
          <w:sz w:val="24"/>
          <w:szCs w:val="24"/>
        </w:rPr>
        <w:t>Faktor kewangan merangkumi lapan (8) variabel iaitu harga rumah 25% diskaun daripada harga pasaran, kadar bayaran pinjaman, kadar faedah pinjaman, tempoh pinjaman, kos pengurusan dan penyelenggaraan, jumlah wang deposit, kemudahan pinjaman individu serta kemudahan pinjaman bersama pasangan atau ahli keluarga.</w:t>
      </w:r>
      <w:r>
        <w:t xml:space="preserve"> </w:t>
      </w:r>
      <w:r>
        <w:rPr>
          <w:rFonts w:ascii="Times New Roman" w:hAnsi="Times New Roman" w:cs="Times New Roman"/>
          <w:sz w:val="24"/>
          <w:szCs w:val="24"/>
        </w:rPr>
        <w:t xml:space="preserve">Julat skor min keseluruhan variabel adalah 3.90 hingga 4.74 melebihi skala 3 dan menjelaskan rata-rata responden bersetuju dengan variabel yang diukur. Jadual 2 menunjukkan skor min dan sisihan piawai bagi keseluruhan variabel. </w:t>
      </w:r>
    </w:p>
    <w:p w14:paraId="38E1BFC4" w14:textId="77777777" w:rsidR="00E35470" w:rsidRDefault="00E35470" w:rsidP="00E35470">
      <w:pPr>
        <w:suppressAutoHyphens w:val="0"/>
        <w:spacing w:after="0" w:line="240" w:lineRule="auto"/>
        <w:ind w:leftChars="0" w:left="0" w:firstLineChars="0" w:firstLine="720"/>
        <w:jc w:val="both"/>
        <w:textAlignment w:val="auto"/>
        <w:outlineLvl w:val="9"/>
        <w:rPr>
          <w:rFonts w:ascii="Times New Roman" w:hAnsi="Times New Roman" w:cs="Times New Roman"/>
          <w:position w:val="0"/>
          <w:sz w:val="24"/>
          <w:szCs w:val="24"/>
          <w:lang w:val="en-MY"/>
        </w:rPr>
      </w:pPr>
      <w:r>
        <w:rPr>
          <w:rFonts w:ascii="Times New Roman" w:hAnsi="Times New Roman" w:cs="Times New Roman"/>
          <w:position w:val="0"/>
          <w:sz w:val="24"/>
          <w:szCs w:val="24"/>
          <w:lang w:val="en-MY"/>
        </w:rPr>
        <w:t xml:space="preserve">Variabel harga rumah CSRU diskaun 25% daripada harga pasaran mencatatkan purata tertinggi iaitu 4.74 dan nilai sisihan piawai adalah 0.641. Selari dengan Olanrewaju dan Wong (2019) yang mendapati 82% responden bersetuju harga rumah adalah elemen paling penting dalam mempengaruhi pembelian kediaman di Malaysia. Sehaluan itu juga, Kuala Lumpur dan Selangor turut mencatatkan eleman harga sangat kritikal dalam keputusan pembelian rumah (Hassanudin &amp; Sakaran, 2016). Harga merupakan elemen utama yang dipertimbangkan semasa membeli kediaman kerana tertakluk kepada kemampuan pembeli (Sridevi &amp; Saranya, 2018; Chin, 2016). </w:t>
      </w:r>
    </w:p>
    <w:p w14:paraId="45AD2031" w14:textId="6D58CBBB" w:rsidR="008D722E" w:rsidRDefault="00ED7ADB" w:rsidP="00D1736C">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lang w:val="ms-MY"/>
        </w:rPr>
      </w:pPr>
      <w:r>
        <w:rPr>
          <w:rFonts w:ascii="Times New Roman" w:hAnsi="Times New Roman" w:cs="Times New Roman"/>
          <w:b/>
          <w:position w:val="0"/>
          <w:sz w:val="20"/>
          <w:szCs w:val="20"/>
          <w:lang w:val="ms-MY"/>
        </w:rPr>
        <w:lastRenderedPageBreak/>
        <w:t>Jadual 2.</w:t>
      </w:r>
      <w:r>
        <w:rPr>
          <w:rFonts w:ascii="Times New Roman" w:hAnsi="Times New Roman" w:cs="Times New Roman"/>
          <w:position w:val="0"/>
          <w:sz w:val="20"/>
          <w:szCs w:val="20"/>
          <w:lang w:val="ms-MY"/>
        </w:rPr>
        <w:t xml:space="preserve">  Min dan sisihan piawai keseluruhan indikator faktor kewangan</w:t>
      </w:r>
    </w:p>
    <w:p w14:paraId="028CA465" w14:textId="77777777" w:rsidR="00D1736C" w:rsidRDefault="00D1736C" w:rsidP="00D1736C">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lang w:val="ms-MY"/>
        </w:rPr>
      </w:pPr>
    </w:p>
    <w:tbl>
      <w:tblPr>
        <w:tblStyle w:val="TableGrid4"/>
        <w:tblW w:w="0" w:type="auto"/>
        <w:jc w:val="center"/>
        <w:tblLook w:val="04A0" w:firstRow="1" w:lastRow="0" w:firstColumn="1" w:lastColumn="0" w:noHBand="0" w:noVBand="1"/>
      </w:tblPr>
      <w:tblGrid>
        <w:gridCol w:w="5401"/>
        <w:gridCol w:w="1403"/>
        <w:gridCol w:w="1529"/>
      </w:tblGrid>
      <w:tr w:rsidR="008D722E" w14:paraId="1EA8D1BE" w14:textId="77777777" w:rsidTr="000D085B">
        <w:trPr>
          <w:jc w:val="center"/>
        </w:trPr>
        <w:tc>
          <w:tcPr>
            <w:tcW w:w="5401" w:type="dxa"/>
            <w:tcBorders>
              <w:top w:val="single" w:sz="4" w:space="0" w:color="auto"/>
              <w:left w:val="nil"/>
              <w:bottom w:val="single" w:sz="4" w:space="0" w:color="auto"/>
              <w:right w:val="nil"/>
            </w:tcBorders>
            <w:shd w:val="clear" w:color="auto" w:fill="B8CCE4" w:themeFill="accent1" w:themeFillTint="66"/>
          </w:tcPr>
          <w:p w14:paraId="1DB8C50E" w14:textId="77777777" w:rsidR="008D722E" w:rsidRDefault="00ED7ADB">
            <w:pPr>
              <w:suppressAutoHyphens w:val="0"/>
              <w:spacing w:after="0" w:line="240" w:lineRule="auto"/>
              <w:ind w:leftChars="0" w:left="0" w:firstLineChars="0" w:firstLine="0"/>
              <w:jc w:val="both"/>
              <w:textAlignment w:val="auto"/>
              <w:outlineLvl w:val="9"/>
              <w:rPr>
                <w:rFonts w:ascii="Times New Roman" w:hAnsi="Times New Roman"/>
                <w:b/>
                <w:bCs/>
                <w:position w:val="0"/>
                <w:sz w:val="20"/>
                <w:szCs w:val="20"/>
                <w:lang w:val="ms-MY"/>
              </w:rPr>
            </w:pPr>
            <w:r>
              <w:rPr>
                <w:rFonts w:ascii="Times New Roman" w:hAnsi="Times New Roman"/>
                <w:b/>
                <w:bCs/>
                <w:position w:val="0"/>
                <w:sz w:val="20"/>
                <w:szCs w:val="20"/>
                <w:lang w:val="ms-MY"/>
              </w:rPr>
              <w:t>Pernyataan</w:t>
            </w:r>
          </w:p>
        </w:tc>
        <w:tc>
          <w:tcPr>
            <w:tcW w:w="1403" w:type="dxa"/>
            <w:tcBorders>
              <w:top w:val="single" w:sz="4" w:space="0" w:color="auto"/>
              <w:left w:val="nil"/>
              <w:bottom w:val="single" w:sz="4" w:space="0" w:color="auto"/>
              <w:right w:val="nil"/>
            </w:tcBorders>
            <w:shd w:val="clear" w:color="auto" w:fill="B8CCE4" w:themeFill="accent1" w:themeFillTint="66"/>
          </w:tcPr>
          <w:p w14:paraId="546C67FA" w14:textId="22D8F5D6" w:rsidR="008D722E" w:rsidRDefault="00ED7ADB">
            <w:pPr>
              <w:suppressAutoHyphens w:val="0"/>
              <w:spacing w:after="0" w:line="240" w:lineRule="auto"/>
              <w:ind w:leftChars="0" w:left="0" w:firstLineChars="0" w:firstLine="0"/>
              <w:jc w:val="center"/>
              <w:textAlignment w:val="auto"/>
              <w:outlineLvl w:val="9"/>
              <w:rPr>
                <w:rFonts w:ascii="Times New Roman" w:hAnsi="Times New Roman"/>
                <w:b/>
                <w:bCs/>
                <w:position w:val="0"/>
                <w:sz w:val="20"/>
                <w:szCs w:val="20"/>
              </w:rPr>
            </w:pPr>
            <w:r>
              <w:rPr>
                <w:rFonts w:ascii="Times New Roman" w:hAnsi="Times New Roman"/>
                <w:b/>
                <w:bCs/>
                <w:position w:val="0"/>
                <w:sz w:val="20"/>
                <w:szCs w:val="20"/>
                <w:lang w:val="ms-MY"/>
              </w:rPr>
              <w:t xml:space="preserve">Skor </w:t>
            </w:r>
            <w:r w:rsidR="000D085B">
              <w:rPr>
                <w:rFonts w:ascii="Times New Roman" w:hAnsi="Times New Roman"/>
                <w:b/>
                <w:bCs/>
                <w:position w:val="0"/>
                <w:sz w:val="20"/>
                <w:szCs w:val="20"/>
                <w:lang w:val="ms-MY"/>
              </w:rPr>
              <w:t>m</w:t>
            </w:r>
            <w:r>
              <w:rPr>
                <w:rFonts w:ascii="Times New Roman" w:hAnsi="Times New Roman"/>
                <w:b/>
                <w:bCs/>
                <w:position w:val="0"/>
                <w:sz w:val="20"/>
                <w:szCs w:val="20"/>
                <w:lang w:val="ms-MY"/>
              </w:rPr>
              <w:t>in</w:t>
            </w:r>
          </w:p>
        </w:tc>
        <w:tc>
          <w:tcPr>
            <w:tcW w:w="1529" w:type="dxa"/>
            <w:tcBorders>
              <w:top w:val="single" w:sz="4" w:space="0" w:color="auto"/>
              <w:left w:val="nil"/>
              <w:bottom w:val="single" w:sz="4" w:space="0" w:color="auto"/>
              <w:right w:val="nil"/>
            </w:tcBorders>
            <w:shd w:val="clear" w:color="auto" w:fill="B8CCE4" w:themeFill="accent1" w:themeFillTint="66"/>
          </w:tcPr>
          <w:p w14:paraId="5DDDBD02" w14:textId="5EE419FE" w:rsidR="008D722E" w:rsidRDefault="00ED7ADB">
            <w:pPr>
              <w:suppressAutoHyphens w:val="0"/>
              <w:spacing w:after="0" w:line="240" w:lineRule="auto"/>
              <w:ind w:leftChars="0" w:left="0" w:firstLineChars="0" w:firstLine="0"/>
              <w:jc w:val="both"/>
              <w:textAlignment w:val="auto"/>
              <w:outlineLvl w:val="9"/>
              <w:rPr>
                <w:rFonts w:ascii="Times New Roman" w:hAnsi="Times New Roman"/>
                <w:b/>
                <w:bCs/>
                <w:position w:val="0"/>
                <w:sz w:val="20"/>
                <w:szCs w:val="20"/>
                <w:lang w:val="ms-MY"/>
              </w:rPr>
            </w:pPr>
            <w:r>
              <w:rPr>
                <w:rFonts w:ascii="Times New Roman" w:hAnsi="Times New Roman"/>
                <w:b/>
                <w:bCs/>
                <w:position w:val="0"/>
                <w:sz w:val="20"/>
                <w:szCs w:val="20"/>
                <w:lang w:val="ms-MY"/>
              </w:rPr>
              <w:t xml:space="preserve">Sisihan </w:t>
            </w:r>
            <w:r w:rsidR="000D085B">
              <w:rPr>
                <w:rFonts w:ascii="Times New Roman" w:hAnsi="Times New Roman"/>
                <w:b/>
                <w:bCs/>
                <w:position w:val="0"/>
                <w:sz w:val="20"/>
                <w:szCs w:val="20"/>
                <w:lang w:val="ms-MY"/>
              </w:rPr>
              <w:t>p</w:t>
            </w:r>
            <w:r>
              <w:rPr>
                <w:rFonts w:ascii="Times New Roman" w:hAnsi="Times New Roman"/>
                <w:b/>
                <w:bCs/>
                <w:position w:val="0"/>
                <w:sz w:val="20"/>
                <w:szCs w:val="20"/>
                <w:lang w:val="ms-MY"/>
              </w:rPr>
              <w:t>iawai</w:t>
            </w:r>
          </w:p>
        </w:tc>
      </w:tr>
      <w:tr w:rsidR="008D722E" w14:paraId="268180C8" w14:textId="77777777">
        <w:trPr>
          <w:jc w:val="center"/>
        </w:trPr>
        <w:tc>
          <w:tcPr>
            <w:tcW w:w="5401" w:type="dxa"/>
            <w:tcBorders>
              <w:top w:val="single" w:sz="4" w:space="0" w:color="auto"/>
              <w:left w:val="nil"/>
              <w:bottom w:val="nil"/>
              <w:right w:val="nil"/>
            </w:tcBorders>
          </w:tcPr>
          <w:p w14:paraId="4D831B99" w14:textId="77777777" w:rsidR="008D722E" w:rsidRDefault="00ED7ADB">
            <w:pPr>
              <w:numPr>
                <w:ilvl w:val="0"/>
                <w:numId w:val="1"/>
              </w:numPr>
              <w:suppressAutoHyphens w:val="0"/>
              <w:spacing w:after="0" w:line="240" w:lineRule="auto"/>
              <w:ind w:leftChars="0" w:firstLineChars="0"/>
              <w:jc w:val="both"/>
              <w:textAlignment w:val="auto"/>
              <w:outlineLvl w:val="9"/>
              <w:rPr>
                <w:rFonts w:ascii="Times New Roman" w:hAnsi="Times New Roman"/>
                <w:position w:val="0"/>
                <w:sz w:val="20"/>
                <w:szCs w:val="20"/>
                <w:lang w:val="en-MY"/>
              </w:rPr>
            </w:pPr>
            <w:r>
              <w:rPr>
                <w:rFonts w:ascii="Times New Roman" w:hAnsi="Times New Roman"/>
                <w:position w:val="0"/>
                <w:sz w:val="20"/>
                <w:szCs w:val="20"/>
                <w:lang w:val="en-MY"/>
              </w:rPr>
              <w:t>Harga rumah 25% diskaun daripada harga pasaran</w:t>
            </w:r>
          </w:p>
        </w:tc>
        <w:tc>
          <w:tcPr>
            <w:tcW w:w="1403" w:type="dxa"/>
            <w:tcBorders>
              <w:top w:val="single" w:sz="4" w:space="0" w:color="auto"/>
              <w:left w:val="nil"/>
              <w:bottom w:val="nil"/>
              <w:right w:val="nil"/>
            </w:tcBorders>
          </w:tcPr>
          <w:p w14:paraId="39C6918D" w14:textId="77777777" w:rsidR="008D722E" w:rsidRDefault="00ED7ADB">
            <w:pPr>
              <w:suppressAutoHyphens w:val="0"/>
              <w:spacing w:after="0" w:line="240" w:lineRule="auto"/>
              <w:ind w:leftChars="0" w:left="0" w:firstLineChars="0" w:firstLine="0"/>
              <w:jc w:val="center"/>
              <w:textAlignment w:val="auto"/>
              <w:outlineLvl w:val="9"/>
              <w:rPr>
                <w:rFonts w:ascii="Times New Roman" w:hAnsi="Times New Roman"/>
                <w:position w:val="0"/>
                <w:sz w:val="20"/>
                <w:szCs w:val="20"/>
                <w:lang w:val="ms-MY"/>
              </w:rPr>
            </w:pPr>
            <w:r>
              <w:rPr>
                <w:rFonts w:ascii="Times New Roman" w:hAnsi="Times New Roman"/>
                <w:position w:val="0"/>
                <w:sz w:val="20"/>
                <w:szCs w:val="20"/>
                <w:lang w:val="ms-MY"/>
              </w:rPr>
              <w:t>4.74</w:t>
            </w:r>
          </w:p>
        </w:tc>
        <w:tc>
          <w:tcPr>
            <w:tcW w:w="1529" w:type="dxa"/>
            <w:tcBorders>
              <w:top w:val="single" w:sz="4" w:space="0" w:color="auto"/>
              <w:left w:val="nil"/>
              <w:bottom w:val="nil"/>
              <w:right w:val="nil"/>
            </w:tcBorders>
          </w:tcPr>
          <w:p w14:paraId="11CAA751" w14:textId="77777777" w:rsidR="008D722E" w:rsidRDefault="00ED7ADB">
            <w:pPr>
              <w:suppressAutoHyphens w:val="0"/>
              <w:spacing w:after="0" w:line="240" w:lineRule="auto"/>
              <w:ind w:leftChars="0" w:left="0" w:firstLineChars="0" w:firstLine="0"/>
              <w:jc w:val="center"/>
              <w:textAlignment w:val="auto"/>
              <w:outlineLvl w:val="9"/>
              <w:rPr>
                <w:rFonts w:ascii="Times New Roman" w:hAnsi="Times New Roman"/>
                <w:position w:val="0"/>
                <w:sz w:val="20"/>
                <w:szCs w:val="20"/>
                <w:lang w:val="ms-MY"/>
              </w:rPr>
            </w:pPr>
            <w:r>
              <w:rPr>
                <w:rFonts w:ascii="Times New Roman" w:hAnsi="Times New Roman"/>
                <w:position w:val="0"/>
                <w:sz w:val="20"/>
                <w:szCs w:val="20"/>
                <w:lang w:val="ms-MY"/>
              </w:rPr>
              <w:t>0.641</w:t>
            </w:r>
          </w:p>
        </w:tc>
      </w:tr>
      <w:tr w:rsidR="008D722E" w14:paraId="2046AEC1" w14:textId="77777777">
        <w:trPr>
          <w:jc w:val="center"/>
        </w:trPr>
        <w:tc>
          <w:tcPr>
            <w:tcW w:w="5401" w:type="dxa"/>
            <w:tcBorders>
              <w:top w:val="nil"/>
              <w:left w:val="nil"/>
              <w:bottom w:val="nil"/>
              <w:right w:val="nil"/>
            </w:tcBorders>
          </w:tcPr>
          <w:p w14:paraId="51362E87" w14:textId="77777777" w:rsidR="008D722E" w:rsidRDefault="00ED7ADB">
            <w:pPr>
              <w:numPr>
                <w:ilvl w:val="0"/>
                <w:numId w:val="1"/>
              </w:numPr>
              <w:suppressAutoHyphens w:val="0"/>
              <w:spacing w:after="0" w:line="240" w:lineRule="auto"/>
              <w:ind w:leftChars="0" w:firstLineChars="0"/>
              <w:jc w:val="both"/>
              <w:textAlignment w:val="auto"/>
              <w:outlineLvl w:val="9"/>
              <w:rPr>
                <w:rFonts w:ascii="Times New Roman" w:hAnsi="Times New Roman"/>
                <w:position w:val="0"/>
                <w:sz w:val="20"/>
                <w:szCs w:val="20"/>
                <w:lang w:val="en-MY"/>
              </w:rPr>
            </w:pPr>
            <w:r>
              <w:rPr>
                <w:rFonts w:ascii="Times New Roman" w:hAnsi="Times New Roman"/>
                <w:position w:val="0"/>
                <w:sz w:val="20"/>
                <w:szCs w:val="20"/>
                <w:lang w:val="en-MY"/>
              </w:rPr>
              <w:t>Kadar bayaran pinjaman perumahan</w:t>
            </w:r>
          </w:p>
        </w:tc>
        <w:tc>
          <w:tcPr>
            <w:tcW w:w="1403" w:type="dxa"/>
            <w:tcBorders>
              <w:top w:val="nil"/>
              <w:left w:val="nil"/>
              <w:bottom w:val="nil"/>
              <w:right w:val="nil"/>
            </w:tcBorders>
          </w:tcPr>
          <w:p w14:paraId="26A3E1E3" w14:textId="77777777" w:rsidR="008D722E" w:rsidRDefault="00ED7ADB">
            <w:pPr>
              <w:suppressAutoHyphens w:val="0"/>
              <w:spacing w:after="0" w:line="240" w:lineRule="auto"/>
              <w:ind w:leftChars="0" w:left="0" w:firstLineChars="0" w:firstLine="0"/>
              <w:jc w:val="center"/>
              <w:textAlignment w:val="auto"/>
              <w:outlineLvl w:val="9"/>
              <w:rPr>
                <w:rFonts w:ascii="Times New Roman" w:hAnsi="Times New Roman"/>
                <w:position w:val="0"/>
                <w:sz w:val="20"/>
                <w:szCs w:val="20"/>
                <w:lang w:val="ms-MY"/>
              </w:rPr>
            </w:pPr>
            <w:r>
              <w:rPr>
                <w:rFonts w:ascii="Times New Roman" w:hAnsi="Times New Roman"/>
                <w:position w:val="0"/>
                <w:sz w:val="20"/>
                <w:szCs w:val="20"/>
                <w:lang w:val="ms-MY"/>
              </w:rPr>
              <w:t>4.30</w:t>
            </w:r>
          </w:p>
        </w:tc>
        <w:tc>
          <w:tcPr>
            <w:tcW w:w="1529" w:type="dxa"/>
            <w:tcBorders>
              <w:top w:val="nil"/>
              <w:left w:val="nil"/>
              <w:bottom w:val="nil"/>
              <w:right w:val="nil"/>
            </w:tcBorders>
          </w:tcPr>
          <w:p w14:paraId="781D8A11" w14:textId="77777777" w:rsidR="008D722E" w:rsidRDefault="00ED7ADB">
            <w:pPr>
              <w:suppressAutoHyphens w:val="0"/>
              <w:spacing w:after="0" w:line="240" w:lineRule="auto"/>
              <w:ind w:leftChars="0" w:left="0" w:firstLineChars="0" w:firstLine="0"/>
              <w:jc w:val="center"/>
              <w:textAlignment w:val="auto"/>
              <w:outlineLvl w:val="9"/>
              <w:rPr>
                <w:rFonts w:ascii="Times New Roman" w:hAnsi="Times New Roman"/>
                <w:position w:val="0"/>
                <w:sz w:val="20"/>
                <w:szCs w:val="20"/>
                <w:lang w:val="ms-MY"/>
              </w:rPr>
            </w:pPr>
            <w:r>
              <w:rPr>
                <w:rFonts w:ascii="Times New Roman" w:hAnsi="Times New Roman"/>
                <w:position w:val="0"/>
                <w:sz w:val="20"/>
                <w:szCs w:val="20"/>
                <w:lang w:val="ms-MY"/>
              </w:rPr>
              <w:t>0.935</w:t>
            </w:r>
          </w:p>
        </w:tc>
      </w:tr>
      <w:tr w:rsidR="008D722E" w14:paraId="1FF5E7BD" w14:textId="77777777">
        <w:trPr>
          <w:jc w:val="center"/>
        </w:trPr>
        <w:tc>
          <w:tcPr>
            <w:tcW w:w="5401" w:type="dxa"/>
            <w:tcBorders>
              <w:top w:val="nil"/>
              <w:left w:val="nil"/>
              <w:bottom w:val="nil"/>
              <w:right w:val="nil"/>
            </w:tcBorders>
          </w:tcPr>
          <w:p w14:paraId="52AAF043" w14:textId="77777777" w:rsidR="008D722E" w:rsidRDefault="00ED7ADB">
            <w:pPr>
              <w:numPr>
                <w:ilvl w:val="0"/>
                <w:numId w:val="1"/>
              </w:numPr>
              <w:suppressAutoHyphens w:val="0"/>
              <w:spacing w:after="0" w:line="240" w:lineRule="auto"/>
              <w:ind w:leftChars="0" w:firstLineChars="0"/>
              <w:jc w:val="both"/>
              <w:textAlignment w:val="auto"/>
              <w:outlineLvl w:val="9"/>
              <w:rPr>
                <w:rFonts w:ascii="Times New Roman" w:hAnsi="Times New Roman"/>
                <w:position w:val="0"/>
                <w:sz w:val="20"/>
                <w:szCs w:val="20"/>
                <w:lang w:val="en-MY"/>
              </w:rPr>
            </w:pPr>
            <w:r>
              <w:rPr>
                <w:rFonts w:ascii="Times New Roman" w:hAnsi="Times New Roman"/>
                <w:position w:val="0"/>
                <w:sz w:val="20"/>
                <w:szCs w:val="20"/>
                <w:lang w:val="en-MY"/>
              </w:rPr>
              <w:t xml:space="preserve">Kadar faedah pinjaman perumahan </w:t>
            </w:r>
          </w:p>
        </w:tc>
        <w:tc>
          <w:tcPr>
            <w:tcW w:w="1403" w:type="dxa"/>
            <w:tcBorders>
              <w:top w:val="nil"/>
              <w:left w:val="nil"/>
              <w:bottom w:val="nil"/>
              <w:right w:val="nil"/>
            </w:tcBorders>
          </w:tcPr>
          <w:p w14:paraId="02D0257E" w14:textId="77777777" w:rsidR="008D722E" w:rsidRDefault="00ED7ADB">
            <w:pPr>
              <w:suppressAutoHyphens w:val="0"/>
              <w:spacing w:after="0" w:line="240" w:lineRule="auto"/>
              <w:ind w:leftChars="0" w:left="0" w:firstLineChars="0" w:firstLine="0"/>
              <w:jc w:val="center"/>
              <w:textAlignment w:val="auto"/>
              <w:outlineLvl w:val="9"/>
              <w:rPr>
                <w:rFonts w:ascii="Times New Roman" w:hAnsi="Times New Roman"/>
                <w:position w:val="0"/>
                <w:sz w:val="20"/>
                <w:szCs w:val="20"/>
                <w:lang w:val="ms-MY"/>
              </w:rPr>
            </w:pPr>
            <w:r>
              <w:rPr>
                <w:rFonts w:ascii="Times New Roman" w:hAnsi="Times New Roman"/>
                <w:position w:val="0"/>
                <w:sz w:val="20"/>
                <w:szCs w:val="20"/>
                <w:lang w:val="ms-MY"/>
              </w:rPr>
              <w:t>4.14</w:t>
            </w:r>
          </w:p>
        </w:tc>
        <w:tc>
          <w:tcPr>
            <w:tcW w:w="1529" w:type="dxa"/>
            <w:tcBorders>
              <w:top w:val="nil"/>
              <w:left w:val="nil"/>
              <w:bottom w:val="nil"/>
              <w:right w:val="nil"/>
            </w:tcBorders>
          </w:tcPr>
          <w:p w14:paraId="063AFC83" w14:textId="77777777" w:rsidR="008D722E" w:rsidRDefault="00ED7ADB">
            <w:pPr>
              <w:suppressAutoHyphens w:val="0"/>
              <w:spacing w:after="0" w:line="240" w:lineRule="auto"/>
              <w:ind w:leftChars="0" w:left="0" w:firstLineChars="0" w:firstLine="0"/>
              <w:jc w:val="center"/>
              <w:textAlignment w:val="auto"/>
              <w:outlineLvl w:val="9"/>
              <w:rPr>
                <w:rFonts w:ascii="Times New Roman" w:hAnsi="Times New Roman"/>
                <w:position w:val="0"/>
                <w:sz w:val="20"/>
                <w:szCs w:val="20"/>
                <w:lang w:val="ms-MY"/>
              </w:rPr>
            </w:pPr>
            <w:r>
              <w:rPr>
                <w:rFonts w:ascii="Times New Roman" w:hAnsi="Times New Roman"/>
                <w:position w:val="0"/>
                <w:sz w:val="20"/>
                <w:szCs w:val="20"/>
                <w:lang w:val="ms-MY"/>
              </w:rPr>
              <w:t>1.023</w:t>
            </w:r>
          </w:p>
        </w:tc>
      </w:tr>
      <w:tr w:rsidR="008D722E" w14:paraId="680BC5F1" w14:textId="77777777">
        <w:trPr>
          <w:jc w:val="center"/>
        </w:trPr>
        <w:tc>
          <w:tcPr>
            <w:tcW w:w="5401" w:type="dxa"/>
            <w:tcBorders>
              <w:top w:val="nil"/>
              <w:left w:val="nil"/>
              <w:bottom w:val="nil"/>
              <w:right w:val="nil"/>
            </w:tcBorders>
          </w:tcPr>
          <w:p w14:paraId="37C80655" w14:textId="77777777" w:rsidR="008D722E" w:rsidRDefault="00ED7ADB">
            <w:pPr>
              <w:numPr>
                <w:ilvl w:val="0"/>
                <w:numId w:val="1"/>
              </w:numPr>
              <w:suppressAutoHyphens w:val="0"/>
              <w:spacing w:after="0" w:line="240" w:lineRule="auto"/>
              <w:ind w:leftChars="0" w:firstLineChars="0"/>
              <w:jc w:val="both"/>
              <w:textAlignment w:val="auto"/>
              <w:outlineLvl w:val="9"/>
              <w:rPr>
                <w:rFonts w:ascii="Times New Roman" w:hAnsi="Times New Roman"/>
                <w:position w:val="0"/>
                <w:sz w:val="20"/>
                <w:szCs w:val="20"/>
                <w:lang w:val="en-MY"/>
              </w:rPr>
            </w:pPr>
            <w:r>
              <w:rPr>
                <w:rFonts w:ascii="Times New Roman" w:hAnsi="Times New Roman"/>
                <w:position w:val="0"/>
                <w:sz w:val="20"/>
                <w:szCs w:val="20"/>
                <w:lang w:val="en-MY"/>
              </w:rPr>
              <w:t>Tempoh tahun pinjaman perumahan</w:t>
            </w:r>
          </w:p>
        </w:tc>
        <w:tc>
          <w:tcPr>
            <w:tcW w:w="1403" w:type="dxa"/>
            <w:tcBorders>
              <w:top w:val="nil"/>
              <w:left w:val="nil"/>
              <w:bottom w:val="nil"/>
              <w:right w:val="nil"/>
            </w:tcBorders>
          </w:tcPr>
          <w:p w14:paraId="0FA7BCD1" w14:textId="77777777" w:rsidR="008D722E" w:rsidRDefault="00ED7ADB">
            <w:pPr>
              <w:suppressAutoHyphens w:val="0"/>
              <w:spacing w:after="0" w:line="240" w:lineRule="auto"/>
              <w:ind w:leftChars="0" w:left="0" w:firstLineChars="0" w:firstLine="0"/>
              <w:jc w:val="center"/>
              <w:textAlignment w:val="auto"/>
              <w:outlineLvl w:val="9"/>
              <w:rPr>
                <w:rFonts w:ascii="Times New Roman" w:hAnsi="Times New Roman"/>
                <w:position w:val="0"/>
                <w:sz w:val="20"/>
                <w:szCs w:val="20"/>
                <w:lang w:val="ms-MY"/>
              </w:rPr>
            </w:pPr>
            <w:r>
              <w:rPr>
                <w:rFonts w:ascii="Times New Roman" w:hAnsi="Times New Roman"/>
                <w:position w:val="0"/>
                <w:sz w:val="20"/>
                <w:szCs w:val="20"/>
                <w:lang w:val="ms-MY"/>
              </w:rPr>
              <w:t>4.26</w:t>
            </w:r>
          </w:p>
        </w:tc>
        <w:tc>
          <w:tcPr>
            <w:tcW w:w="1529" w:type="dxa"/>
            <w:tcBorders>
              <w:top w:val="nil"/>
              <w:left w:val="nil"/>
              <w:bottom w:val="nil"/>
              <w:right w:val="nil"/>
            </w:tcBorders>
          </w:tcPr>
          <w:p w14:paraId="31035620" w14:textId="77777777" w:rsidR="008D722E" w:rsidRDefault="00ED7ADB">
            <w:pPr>
              <w:suppressAutoHyphens w:val="0"/>
              <w:spacing w:after="0" w:line="240" w:lineRule="auto"/>
              <w:ind w:leftChars="0" w:left="0" w:firstLineChars="0" w:firstLine="0"/>
              <w:jc w:val="center"/>
              <w:textAlignment w:val="auto"/>
              <w:outlineLvl w:val="9"/>
              <w:rPr>
                <w:rFonts w:ascii="Times New Roman" w:hAnsi="Times New Roman"/>
                <w:position w:val="0"/>
                <w:sz w:val="20"/>
                <w:szCs w:val="20"/>
                <w:lang w:val="ms-MY"/>
              </w:rPr>
            </w:pPr>
            <w:r>
              <w:rPr>
                <w:rFonts w:ascii="Times New Roman" w:hAnsi="Times New Roman"/>
                <w:position w:val="0"/>
                <w:sz w:val="20"/>
                <w:szCs w:val="20"/>
                <w:lang w:val="ms-MY"/>
              </w:rPr>
              <w:t>0.976</w:t>
            </w:r>
          </w:p>
        </w:tc>
      </w:tr>
      <w:tr w:rsidR="008D722E" w14:paraId="79626C76" w14:textId="77777777">
        <w:trPr>
          <w:jc w:val="center"/>
        </w:trPr>
        <w:tc>
          <w:tcPr>
            <w:tcW w:w="5401" w:type="dxa"/>
            <w:tcBorders>
              <w:top w:val="nil"/>
              <w:left w:val="nil"/>
              <w:bottom w:val="nil"/>
              <w:right w:val="nil"/>
            </w:tcBorders>
          </w:tcPr>
          <w:p w14:paraId="26B590DC" w14:textId="77777777" w:rsidR="008D722E" w:rsidRDefault="00ED7ADB">
            <w:pPr>
              <w:numPr>
                <w:ilvl w:val="0"/>
                <w:numId w:val="1"/>
              </w:numPr>
              <w:suppressAutoHyphens w:val="0"/>
              <w:spacing w:after="0" w:line="240" w:lineRule="auto"/>
              <w:ind w:leftChars="0" w:firstLineChars="0"/>
              <w:jc w:val="both"/>
              <w:textAlignment w:val="auto"/>
              <w:outlineLvl w:val="9"/>
              <w:rPr>
                <w:rFonts w:ascii="Times New Roman" w:hAnsi="Times New Roman"/>
                <w:position w:val="0"/>
                <w:sz w:val="20"/>
                <w:szCs w:val="20"/>
                <w:lang w:val="en-MY"/>
              </w:rPr>
            </w:pPr>
            <w:r>
              <w:rPr>
                <w:rFonts w:ascii="Times New Roman" w:hAnsi="Times New Roman"/>
                <w:position w:val="0"/>
                <w:sz w:val="20"/>
                <w:szCs w:val="20"/>
                <w:lang w:val="en-MY"/>
              </w:rPr>
              <w:t>Kos pengurusan dan penyelenggaraan</w:t>
            </w:r>
          </w:p>
        </w:tc>
        <w:tc>
          <w:tcPr>
            <w:tcW w:w="1403" w:type="dxa"/>
            <w:tcBorders>
              <w:top w:val="nil"/>
              <w:left w:val="nil"/>
              <w:bottom w:val="nil"/>
              <w:right w:val="nil"/>
            </w:tcBorders>
          </w:tcPr>
          <w:p w14:paraId="1E830763" w14:textId="77777777" w:rsidR="008D722E" w:rsidRDefault="00ED7ADB">
            <w:pPr>
              <w:suppressAutoHyphens w:val="0"/>
              <w:spacing w:after="0" w:line="240" w:lineRule="auto"/>
              <w:ind w:leftChars="0" w:left="0" w:firstLineChars="0" w:firstLine="0"/>
              <w:jc w:val="center"/>
              <w:textAlignment w:val="auto"/>
              <w:outlineLvl w:val="9"/>
              <w:rPr>
                <w:rFonts w:ascii="Times New Roman" w:hAnsi="Times New Roman"/>
                <w:position w:val="0"/>
                <w:sz w:val="20"/>
                <w:szCs w:val="20"/>
                <w:lang w:val="ms-MY"/>
              </w:rPr>
            </w:pPr>
            <w:r>
              <w:rPr>
                <w:rFonts w:ascii="Times New Roman" w:hAnsi="Times New Roman"/>
                <w:position w:val="0"/>
                <w:sz w:val="20"/>
                <w:szCs w:val="20"/>
                <w:lang w:val="ms-MY"/>
              </w:rPr>
              <w:t>3.90</w:t>
            </w:r>
          </w:p>
        </w:tc>
        <w:tc>
          <w:tcPr>
            <w:tcW w:w="1529" w:type="dxa"/>
            <w:tcBorders>
              <w:top w:val="nil"/>
              <w:left w:val="nil"/>
              <w:bottom w:val="nil"/>
              <w:right w:val="nil"/>
            </w:tcBorders>
          </w:tcPr>
          <w:p w14:paraId="23BF3509" w14:textId="77777777" w:rsidR="008D722E" w:rsidRDefault="00ED7ADB">
            <w:pPr>
              <w:suppressAutoHyphens w:val="0"/>
              <w:spacing w:after="0" w:line="240" w:lineRule="auto"/>
              <w:ind w:leftChars="0" w:left="0" w:firstLineChars="0" w:firstLine="0"/>
              <w:jc w:val="center"/>
              <w:textAlignment w:val="auto"/>
              <w:outlineLvl w:val="9"/>
              <w:rPr>
                <w:rFonts w:ascii="Times New Roman" w:hAnsi="Times New Roman"/>
                <w:position w:val="0"/>
                <w:sz w:val="20"/>
                <w:szCs w:val="20"/>
                <w:lang w:val="ms-MY"/>
              </w:rPr>
            </w:pPr>
            <w:r>
              <w:rPr>
                <w:rFonts w:ascii="Times New Roman" w:hAnsi="Times New Roman"/>
                <w:position w:val="0"/>
                <w:sz w:val="20"/>
                <w:szCs w:val="20"/>
                <w:lang w:val="ms-MY"/>
              </w:rPr>
              <w:t>1.110</w:t>
            </w:r>
          </w:p>
        </w:tc>
      </w:tr>
      <w:tr w:rsidR="008D722E" w14:paraId="63D68DEB" w14:textId="77777777">
        <w:trPr>
          <w:jc w:val="center"/>
        </w:trPr>
        <w:tc>
          <w:tcPr>
            <w:tcW w:w="5401" w:type="dxa"/>
            <w:tcBorders>
              <w:top w:val="nil"/>
              <w:left w:val="nil"/>
              <w:bottom w:val="nil"/>
              <w:right w:val="nil"/>
            </w:tcBorders>
          </w:tcPr>
          <w:p w14:paraId="4FE7F509" w14:textId="77777777" w:rsidR="008D722E" w:rsidRDefault="00ED7ADB">
            <w:pPr>
              <w:numPr>
                <w:ilvl w:val="0"/>
                <w:numId w:val="1"/>
              </w:numPr>
              <w:suppressAutoHyphens w:val="0"/>
              <w:spacing w:after="0" w:line="240" w:lineRule="auto"/>
              <w:ind w:leftChars="0" w:firstLineChars="0"/>
              <w:jc w:val="both"/>
              <w:textAlignment w:val="auto"/>
              <w:outlineLvl w:val="9"/>
              <w:rPr>
                <w:rFonts w:ascii="Times New Roman" w:hAnsi="Times New Roman"/>
                <w:position w:val="0"/>
                <w:sz w:val="20"/>
                <w:szCs w:val="20"/>
                <w:lang w:val="en-MY"/>
              </w:rPr>
            </w:pPr>
            <w:r>
              <w:rPr>
                <w:rFonts w:ascii="Times New Roman" w:hAnsi="Times New Roman"/>
                <w:position w:val="0"/>
                <w:sz w:val="20"/>
                <w:szCs w:val="20"/>
                <w:lang w:val="en-MY"/>
              </w:rPr>
              <w:t>Jumlah bayaran wang pendahuluan atau deposit rumah</w:t>
            </w:r>
          </w:p>
        </w:tc>
        <w:tc>
          <w:tcPr>
            <w:tcW w:w="1403" w:type="dxa"/>
            <w:tcBorders>
              <w:top w:val="nil"/>
              <w:left w:val="nil"/>
              <w:bottom w:val="nil"/>
              <w:right w:val="nil"/>
            </w:tcBorders>
          </w:tcPr>
          <w:p w14:paraId="10B03204" w14:textId="77777777" w:rsidR="008D722E" w:rsidRDefault="00ED7ADB">
            <w:pPr>
              <w:suppressAutoHyphens w:val="0"/>
              <w:spacing w:after="0" w:line="240" w:lineRule="auto"/>
              <w:ind w:leftChars="0" w:left="0" w:firstLineChars="0" w:firstLine="0"/>
              <w:jc w:val="center"/>
              <w:textAlignment w:val="auto"/>
              <w:outlineLvl w:val="9"/>
              <w:rPr>
                <w:rFonts w:ascii="Times New Roman" w:hAnsi="Times New Roman"/>
                <w:position w:val="0"/>
                <w:sz w:val="20"/>
                <w:szCs w:val="20"/>
                <w:lang w:val="ms-MY"/>
              </w:rPr>
            </w:pPr>
            <w:r>
              <w:rPr>
                <w:rFonts w:ascii="Times New Roman" w:hAnsi="Times New Roman"/>
                <w:position w:val="0"/>
                <w:sz w:val="20"/>
                <w:szCs w:val="20"/>
                <w:lang w:val="ms-MY"/>
              </w:rPr>
              <w:t>3.98</w:t>
            </w:r>
          </w:p>
        </w:tc>
        <w:tc>
          <w:tcPr>
            <w:tcW w:w="1529" w:type="dxa"/>
            <w:tcBorders>
              <w:top w:val="nil"/>
              <w:left w:val="nil"/>
              <w:bottom w:val="nil"/>
              <w:right w:val="nil"/>
            </w:tcBorders>
          </w:tcPr>
          <w:p w14:paraId="527B6B77" w14:textId="77777777" w:rsidR="008D722E" w:rsidRDefault="00ED7ADB">
            <w:pPr>
              <w:suppressAutoHyphens w:val="0"/>
              <w:spacing w:after="0" w:line="240" w:lineRule="auto"/>
              <w:ind w:leftChars="0" w:left="0" w:firstLineChars="0" w:firstLine="0"/>
              <w:jc w:val="center"/>
              <w:textAlignment w:val="auto"/>
              <w:outlineLvl w:val="9"/>
              <w:rPr>
                <w:rFonts w:ascii="Times New Roman" w:hAnsi="Times New Roman"/>
                <w:position w:val="0"/>
                <w:sz w:val="20"/>
                <w:szCs w:val="20"/>
                <w:lang w:val="ms-MY"/>
              </w:rPr>
            </w:pPr>
            <w:r>
              <w:rPr>
                <w:rFonts w:ascii="Times New Roman" w:hAnsi="Times New Roman"/>
                <w:position w:val="0"/>
                <w:sz w:val="20"/>
                <w:szCs w:val="20"/>
                <w:lang w:val="ms-MY"/>
              </w:rPr>
              <w:t>1.061</w:t>
            </w:r>
          </w:p>
        </w:tc>
      </w:tr>
      <w:tr w:rsidR="008D722E" w14:paraId="63A5DAA7" w14:textId="77777777">
        <w:trPr>
          <w:jc w:val="center"/>
        </w:trPr>
        <w:tc>
          <w:tcPr>
            <w:tcW w:w="5401" w:type="dxa"/>
            <w:tcBorders>
              <w:top w:val="nil"/>
              <w:left w:val="nil"/>
              <w:bottom w:val="nil"/>
              <w:right w:val="nil"/>
            </w:tcBorders>
          </w:tcPr>
          <w:p w14:paraId="390F5A78" w14:textId="77777777" w:rsidR="008D722E" w:rsidRDefault="00ED7ADB">
            <w:pPr>
              <w:numPr>
                <w:ilvl w:val="0"/>
                <w:numId w:val="1"/>
              </w:numPr>
              <w:suppressAutoHyphens w:val="0"/>
              <w:spacing w:after="0" w:line="240" w:lineRule="auto"/>
              <w:ind w:leftChars="0" w:firstLineChars="0"/>
              <w:jc w:val="both"/>
              <w:textAlignment w:val="auto"/>
              <w:outlineLvl w:val="9"/>
              <w:rPr>
                <w:rFonts w:ascii="Times New Roman" w:hAnsi="Times New Roman"/>
                <w:position w:val="0"/>
                <w:sz w:val="20"/>
                <w:szCs w:val="20"/>
                <w:lang w:val="en-MY"/>
              </w:rPr>
            </w:pPr>
            <w:r>
              <w:rPr>
                <w:rFonts w:ascii="Times New Roman" w:hAnsi="Times New Roman"/>
                <w:position w:val="0"/>
                <w:sz w:val="20"/>
                <w:szCs w:val="20"/>
                <w:lang w:val="en-MY"/>
              </w:rPr>
              <w:t>Kemudahan pinjaman rumah individu</w:t>
            </w:r>
          </w:p>
        </w:tc>
        <w:tc>
          <w:tcPr>
            <w:tcW w:w="1403" w:type="dxa"/>
            <w:tcBorders>
              <w:top w:val="nil"/>
              <w:left w:val="nil"/>
              <w:bottom w:val="nil"/>
              <w:right w:val="nil"/>
            </w:tcBorders>
          </w:tcPr>
          <w:p w14:paraId="1D0E8F3A" w14:textId="77777777" w:rsidR="008D722E" w:rsidRDefault="00ED7ADB">
            <w:pPr>
              <w:suppressAutoHyphens w:val="0"/>
              <w:spacing w:after="0" w:line="240" w:lineRule="auto"/>
              <w:ind w:leftChars="0" w:left="0" w:firstLineChars="0" w:firstLine="0"/>
              <w:jc w:val="center"/>
              <w:textAlignment w:val="auto"/>
              <w:outlineLvl w:val="9"/>
              <w:rPr>
                <w:rFonts w:ascii="Times New Roman" w:hAnsi="Times New Roman"/>
                <w:position w:val="0"/>
                <w:sz w:val="20"/>
                <w:szCs w:val="20"/>
                <w:lang w:val="ms-MY"/>
              </w:rPr>
            </w:pPr>
            <w:r>
              <w:rPr>
                <w:rFonts w:ascii="Times New Roman" w:hAnsi="Times New Roman"/>
                <w:position w:val="0"/>
                <w:sz w:val="20"/>
                <w:szCs w:val="20"/>
                <w:lang w:val="ms-MY"/>
              </w:rPr>
              <w:t>4.38</w:t>
            </w:r>
          </w:p>
        </w:tc>
        <w:tc>
          <w:tcPr>
            <w:tcW w:w="1529" w:type="dxa"/>
            <w:tcBorders>
              <w:top w:val="nil"/>
              <w:left w:val="nil"/>
              <w:bottom w:val="nil"/>
              <w:right w:val="nil"/>
            </w:tcBorders>
          </w:tcPr>
          <w:p w14:paraId="5299718C" w14:textId="77777777" w:rsidR="008D722E" w:rsidRDefault="00ED7ADB">
            <w:pPr>
              <w:suppressAutoHyphens w:val="0"/>
              <w:spacing w:after="0" w:line="240" w:lineRule="auto"/>
              <w:ind w:leftChars="0" w:left="0" w:firstLineChars="0" w:firstLine="0"/>
              <w:jc w:val="center"/>
              <w:textAlignment w:val="auto"/>
              <w:outlineLvl w:val="9"/>
              <w:rPr>
                <w:rFonts w:ascii="Times New Roman" w:hAnsi="Times New Roman"/>
                <w:position w:val="0"/>
                <w:sz w:val="20"/>
                <w:szCs w:val="20"/>
                <w:lang w:val="ms-MY"/>
              </w:rPr>
            </w:pPr>
            <w:r>
              <w:rPr>
                <w:rFonts w:ascii="Times New Roman" w:hAnsi="Times New Roman"/>
                <w:position w:val="0"/>
                <w:sz w:val="20"/>
                <w:szCs w:val="20"/>
                <w:lang w:val="ms-MY"/>
              </w:rPr>
              <w:t>0.858</w:t>
            </w:r>
          </w:p>
        </w:tc>
      </w:tr>
      <w:tr w:rsidR="008D722E" w14:paraId="21646219" w14:textId="77777777">
        <w:trPr>
          <w:jc w:val="center"/>
        </w:trPr>
        <w:tc>
          <w:tcPr>
            <w:tcW w:w="5401" w:type="dxa"/>
            <w:tcBorders>
              <w:top w:val="nil"/>
              <w:left w:val="nil"/>
              <w:bottom w:val="single" w:sz="4" w:space="0" w:color="auto"/>
              <w:right w:val="nil"/>
            </w:tcBorders>
          </w:tcPr>
          <w:p w14:paraId="6CC22DDA" w14:textId="77777777" w:rsidR="008D722E" w:rsidRDefault="00ED7ADB">
            <w:pPr>
              <w:numPr>
                <w:ilvl w:val="0"/>
                <w:numId w:val="1"/>
              </w:numPr>
              <w:suppressAutoHyphens w:val="0"/>
              <w:spacing w:after="0" w:line="240" w:lineRule="auto"/>
              <w:ind w:leftChars="0" w:firstLineChars="0"/>
              <w:jc w:val="both"/>
              <w:textAlignment w:val="auto"/>
              <w:outlineLvl w:val="9"/>
              <w:rPr>
                <w:rFonts w:ascii="Times New Roman" w:hAnsi="Times New Roman"/>
                <w:position w:val="0"/>
                <w:sz w:val="20"/>
                <w:szCs w:val="20"/>
                <w:lang w:val="en-MY"/>
              </w:rPr>
            </w:pPr>
            <w:r>
              <w:rPr>
                <w:rFonts w:ascii="Times New Roman" w:hAnsi="Times New Roman"/>
                <w:position w:val="0"/>
                <w:sz w:val="20"/>
                <w:szCs w:val="20"/>
                <w:lang w:val="en-MY"/>
              </w:rPr>
              <w:t>Kemudahan pinjaman rumah bersama pasangan atau ahli keluarga</w:t>
            </w:r>
          </w:p>
        </w:tc>
        <w:tc>
          <w:tcPr>
            <w:tcW w:w="1403" w:type="dxa"/>
            <w:tcBorders>
              <w:top w:val="nil"/>
              <w:left w:val="nil"/>
              <w:bottom w:val="single" w:sz="4" w:space="0" w:color="auto"/>
              <w:right w:val="nil"/>
            </w:tcBorders>
          </w:tcPr>
          <w:p w14:paraId="706607B1" w14:textId="77777777" w:rsidR="008D722E" w:rsidRDefault="00ED7ADB">
            <w:pPr>
              <w:suppressAutoHyphens w:val="0"/>
              <w:spacing w:after="0" w:line="240" w:lineRule="auto"/>
              <w:ind w:leftChars="0" w:left="0" w:firstLineChars="0" w:firstLine="0"/>
              <w:jc w:val="center"/>
              <w:textAlignment w:val="auto"/>
              <w:outlineLvl w:val="9"/>
              <w:rPr>
                <w:rFonts w:ascii="Times New Roman" w:hAnsi="Times New Roman"/>
                <w:position w:val="0"/>
                <w:sz w:val="20"/>
                <w:szCs w:val="20"/>
                <w:lang w:val="ms-MY"/>
              </w:rPr>
            </w:pPr>
            <w:r>
              <w:rPr>
                <w:rFonts w:ascii="Times New Roman" w:hAnsi="Times New Roman"/>
                <w:position w:val="0"/>
                <w:sz w:val="20"/>
                <w:szCs w:val="20"/>
                <w:lang w:val="ms-MY"/>
              </w:rPr>
              <w:t>4.26</w:t>
            </w:r>
          </w:p>
        </w:tc>
        <w:tc>
          <w:tcPr>
            <w:tcW w:w="1529" w:type="dxa"/>
            <w:tcBorders>
              <w:top w:val="nil"/>
              <w:left w:val="nil"/>
              <w:bottom w:val="single" w:sz="4" w:space="0" w:color="auto"/>
              <w:right w:val="nil"/>
            </w:tcBorders>
          </w:tcPr>
          <w:p w14:paraId="1542091D" w14:textId="77777777" w:rsidR="008D722E" w:rsidRDefault="00ED7ADB">
            <w:pPr>
              <w:suppressAutoHyphens w:val="0"/>
              <w:spacing w:after="0" w:line="240" w:lineRule="auto"/>
              <w:ind w:leftChars="0" w:left="0" w:firstLineChars="0" w:firstLine="0"/>
              <w:jc w:val="center"/>
              <w:textAlignment w:val="auto"/>
              <w:outlineLvl w:val="9"/>
              <w:rPr>
                <w:rFonts w:ascii="Times New Roman" w:hAnsi="Times New Roman"/>
                <w:position w:val="0"/>
                <w:sz w:val="20"/>
                <w:szCs w:val="20"/>
                <w:lang w:val="ms-MY"/>
              </w:rPr>
            </w:pPr>
            <w:r>
              <w:rPr>
                <w:rFonts w:ascii="Times New Roman" w:hAnsi="Times New Roman"/>
                <w:position w:val="0"/>
                <w:sz w:val="20"/>
                <w:szCs w:val="20"/>
                <w:lang w:val="ms-MY"/>
              </w:rPr>
              <w:t>1.010</w:t>
            </w:r>
          </w:p>
        </w:tc>
      </w:tr>
    </w:tbl>
    <w:p w14:paraId="23141447" w14:textId="77777777" w:rsidR="008D722E" w:rsidRDefault="008D722E">
      <w:pPr>
        <w:spacing w:after="0" w:line="240" w:lineRule="auto"/>
        <w:ind w:left="0" w:hanging="2"/>
        <w:jc w:val="both"/>
        <w:rPr>
          <w:rFonts w:ascii="Times New Roman" w:hAnsi="Times New Roman" w:cs="Times New Roman"/>
          <w:sz w:val="24"/>
          <w:szCs w:val="24"/>
        </w:rPr>
      </w:pPr>
    </w:p>
    <w:p w14:paraId="35DD96E4" w14:textId="7A7654CB" w:rsidR="008D722E" w:rsidRDefault="00ED7ADB">
      <w:pPr>
        <w:suppressAutoHyphens w:val="0"/>
        <w:spacing w:after="0" w:line="240" w:lineRule="auto"/>
        <w:ind w:leftChars="0" w:left="0" w:firstLineChars="0" w:firstLine="720"/>
        <w:jc w:val="both"/>
        <w:textAlignment w:val="auto"/>
        <w:outlineLvl w:val="9"/>
        <w:rPr>
          <w:rFonts w:ascii="Times New Roman" w:hAnsi="Times New Roman" w:cs="Times New Roman"/>
          <w:color w:val="000000"/>
          <w:position w:val="0"/>
          <w:sz w:val="24"/>
          <w:szCs w:val="24"/>
          <w:lang w:val="en-MY"/>
        </w:rPr>
      </w:pPr>
      <w:r>
        <w:rPr>
          <w:rFonts w:ascii="Times New Roman" w:hAnsi="Times New Roman" w:cs="Times New Roman"/>
          <w:position w:val="0"/>
          <w:sz w:val="24"/>
          <w:szCs w:val="24"/>
          <w:lang w:val="en-MY"/>
        </w:rPr>
        <w:t>Purata kedua tertinggi adalah kemudahan pinjaman perumahan individu dengan nilai min adalah 4.38 dan nilai sisihan piawai adalah 0.858. Kemudahan pinjaman perumahan individu adalah kritikal kerana pembeli perlu meneliti setiap komitmen yang penting sebelum memutuskan untuk membeli rumah disebabkan oleh jumlah pinjaman yang besar dan tempoh pembayaran yang bertahun-tahun (</w:t>
      </w:r>
      <w:r>
        <w:rPr>
          <w:rFonts w:ascii="Times New Roman" w:hAnsi="Times New Roman" w:cs="Times New Roman"/>
          <w:color w:val="000000"/>
          <w:position w:val="0"/>
          <w:sz w:val="24"/>
          <w:szCs w:val="24"/>
          <w:lang w:val="en-MY"/>
        </w:rPr>
        <w:t>Yan &amp; Zhichao</w:t>
      </w:r>
      <w:r w:rsidR="00882C4A">
        <w:rPr>
          <w:rFonts w:ascii="Times New Roman" w:hAnsi="Times New Roman" w:cs="Times New Roman"/>
          <w:color w:val="000000"/>
          <w:position w:val="0"/>
          <w:sz w:val="24"/>
          <w:szCs w:val="24"/>
          <w:lang w:val="en-MY"/>
        </w:rPr>
        <w:t>,</w:t>
      </w:r>
      <w:r>
        <w:rPr>
          <w:rFonts w:ascii="Times New Roman" w:hAnsi="Times New Roman" w:cs="Times New Roman"/>
          <w:color w:val="000000"/>
          <w:position w:val="0"/>
          <w:sz w:val="24"/>
          <w:szCs w:val="24"/>
          <w:lang w:val="en-MY"/>
        </w:rPr>
        <w:t xml:space="preserve"> 2018; Hassanudin &amp; Sakaran</w:t>
      </w:r>
      <w:r w:rsidR="00882C4A">
        <w:rPr>
          <w:rFonts w:ascii="Times New Roman" w:hAnsi="Times New Roman" w:cs="Times New Roman"/>
          <w:color w:val="000000"/>
          <w:position w:val="0"/>
          <w:sz w:val="24"/>
          <w:szCs w:val="24"/>
          <w:lang w:val="en-MY"/>
        </w:rPr>
        <w:t>,</w:t>
      </w:r>
      <w:r>
        <w:rPr>
          <w:rFonts w:ascii="Times New Roman" w:hAnsi="Times New Roman" w:cs="Times New Roman"/>
          <w:color w:val="000000"/>
          <w:position w:val="0"/>
          <w:sz w:val="24"/>
          <w:szCs w:val="24"/>
          <w:lang w:val="en-MY"/>
        </w:rPr>
        <w:t xml:space="preserve"> 2016). Bahkan Phuong et al. (2020) juga mendapati tanpa persediaan dan keseimbangan kewangan, pembelian kediaman lebih sukar kerana pembeli berhadapan dengan tanggungan hutang dan kadar faedah berpanjangan.</w:t>
      </w:r>
    </w:p>
    <w:p w14:paraId="10F27748" w14:textId="77777777" w:rsidR="008D722E" w:rsidRDefault="00ED7ADB">
      <w:pPr>
        <w:suppressAutoHyphens w:val="0"/>
        <w:spacing w:after="0" w:line="240" w:lineRule="auto"/>
        <w:ind w:leftChars="0" w:left="0" w:firstLineChars="0" w:firstLine="720"/>
        <w:jc w:val="both"/>
        <w:textAlignment w:val="auto"/>
        <w:outlineLvl w:val="9"/>
        <w:rPr>
          <w:rFonts w:ascii="Times New Roman" w:hAnsi="Times New Roman" w:cs="Times New Roman"/>
          <w:color w:val="000000"/>
          <w:position w:val="0"/>
          <w:sz w:val="24"/>
          <w:szCs w:val="24"/>
          <w:lang w:val="en-MY"/>
        </w:rPr>
      </w:pPr>
      <w:r>
        <w:rPr>
          <w:rFonts w:ascii="Times New Roman" w:hAnsi="Times New Roman" w:cs="Times New Roman"/>
          <w:color w:val="000000"/>
          <w:position w:val="0"/>
          <w:sz w:val="24"/>
          <w:szCs w:val="24"/>
          <w:lang w:val="en-MY"/>
        </w:rPr>
        <w:t xml:space="preserve">Kadar bayaran pinjaman perumahan merupakan variabel ketiga yang utama dengan purata adalah 4.30 dan sisihan piawai adalah 0.935. Dapatan ini sehaluan dengan JieSheng, Rozlin dan Indera Syahrul (2020) yang mendapati kadar bayaran bulanan pinjaman sangat mempengaruhi keputusan pembelian rumah di Lembah Klang kerana pembeli cenderung mendapatkan bayaran pinjaman bulanan yang rendah disebabkan komitmen keperluan asas yang lain-lain. </w:t>
      </w:r>
    </w:p>
    <w:p w14:paraId="40D6BF73" w14:textId="77777777" w:rsidR="008D722E" w:rsidRDefault="00ED7ADB">
      <w:pPr>
        <w:suppressAutoHyphens w:val="0"/>
        <w:spacing w:after="0" w:line="240" w:lineRule="auto"/>
        <w:ind w:leftChars="0" w:left="0" w:firstLineChars="0" w:firstLine="720"/>
        <w:jc w:val="both"/>
        <w:textAlignment w:val="auto"/>
        <w:outlineLvl w:val="9"/>
        <w:rPr>
          <w:rFonts w:ascii="Times New Roman" w:hAnsi="Times New Roman" w:cs="Times New Roman"/>
          <w:color w:val="000000"/>
          <w:position w:val="0"/>
          <w:sz w:val="24"/>
          <w:szCs w:val="24"/>
          <w:lang w:val="en-MY"/>
        </w:rPr>
      </w:pPr>
      <w:r>
        <w:rPr>
          <w:rFonts w:ascii="Times New Roman" w:hAnsi="Times New Roman" w:cs="Times New Roman"/>
          <w:color w:val="000000"/>
          <w:position w:val="0"/>
          <w:sz w:val="24"/>
          <w:szCs w:val="24"/>
          <w:lang w:val="en-MY"/>
        </w:rPr>
        <w:t xml:space="preserve">Seterusnya nilai min keempat tertinggi adalah sama bagi dua variabel iaitu tempoh tahun yang dikenakan bagi pembiayaan pinjaman dan kemudahan pinjaman rumah bersama pasangan atau ahli keluarga dengan nilai purata masing-masing adalah 4.26. Kemudian, disusuli dengan kadar faedah pembiayaan pinjaman perumahan yang menyumbang min sebanyak 4.14 dan sisihan piawai sebanyak 1.023. Seterusnya, diikuti oleh jumlah bayaran wang pendahuluan atau deposit rumah dengan nilai purata adalah 3.98 dan sisihan piawai adalah 1.061. Akhirnya adalah variabel kos pengurusan dan penyelenggaraan dengan bacaan min adalah 3.90 dan sisihan piawai adalah 1.110. </w:t>
      </w:r>
    </w:p>
    <w:p w14:paraId="097B84C2" w14:textId="77777777" w:rsidR="008D722E" w:rsidRDefault="008D722E">
      <w:pPr>
        <w:suppressAutoHyphens w:val="0"/>
        <w:spacing w:after="0" w:line="240" w:lineRule="auto"/>
        <w:ind w:leftChars="0" w:left="0" w:firstLineChars="0" w:firstLine="720"/>
        <w:jc w:val="both"/>
        <w:textAlignment w:val="auto"/>
        <w:outlineLvl w:val="9"/>
        <w:rPr>
          <w:rFonts w:ascii="Times New Roman" w:hAnsi="Times New Roman" w:cs="Times New Roman"/>
          <w:color w:val="000000"/>
          <w:position w:val="0"/>
          <w:sz w:val="24"/>
          <w:szCs w:val="24"/>
          <w:lang w:val="en-MY"/>
        </w:rPr>
      </w:pPr>
    </w:p>
    <w:p w14:paraId="62A0C21E" w14:textId="6EA34D56" w:rsidR="008D722E" w:rsidRPr="00882C4A" w:rsidRDefault="00ED7ADB" w:rsidP="00882C4A">
      <w:pPr>
        <w:pStyle w:val="ListParagraph"/>
        <w:numPr>
          <w:ilvl w:val="0"/>
          <w:numId w:val="5"/>
        </w:numPr>
        <w:suppressAutoHyphens w:val="0"/>
        <w:spacing w:after="0" w:line="240" w:lineRule="auto"/>
        <w:ind w:leftChars="0" w:firstLineChars="0"/>
        <w:jc w:val="both"/>
        <w:textAlignment w:val="auto"/>
        <w:outlineLvl w:val="9"/>
        <w:rPr>
          <w:rFonts w:ascii="Times New Roman" w:hAnsi="Times New Roman" w:cs="Times New Roman"/>
          <w:iCs/>
          <w:position w:val="0"/>
          <w:sz w:val="24"/>
          <w:szCs w:val="24"/>
          <w:lang w:val="en-MY"/>
        </w:rPr>
      </w:pPr>
      <w:r w:rsidRPr="00882C4A">
        <w:rPr>
          <w:rFonts w:ascii="Times New Roman" w:hAnsi="Times New Roman" w:cs="Times New Roman"/>
          <w:iCs/>
          <w:position w:val="0"/>
          <w:sz w:val="24"/>
          <w:szCs w:val="24"/>
          <w:lang w:val="en-MY"/>
        </w:rPr>
        <w:t>Faktor struktur rumah</w:t>
      </w:r>
    </w:p>
    <w:p w14:paraId="4C43E937" w14:textId="77777777" w:rsidR="008D722E" w:rsidRDefault="008D722E">
      <w:pPr>
        <w:suppressAutoHyphens w:val="0"/>
        <w:spacing w:after="0" w:line="240" w:lineRule="auto"/>
        <w:ind w:leftChars="0" w:left="0" w:firstLineChars="0" w:firstLine="0"/>
        <w:jc w:val="both"/>
        <w:textAlignment w:val="auto"/>
        <w:outlineLvl w:val="9"/>
        <w:rPr>
          <w:rFonts w:ascii="Times New Roman" w:hAnsi="Times New Roman" w:cs="Times New Roman"/>
          <w:b/>
          <w:bCs/>
          <w:position w:val="0"/>
          <w:sz w:val="24"/>
          <w:szCs w:val="24"/>
          <w:lang w:val="en-MY"/>
        </w:rPr>
      </w:pPr>
    </w:p>
    <w:p w14:paraId="6456C788" w14:textId="77777777" w:rsidR="008D722E" w:rsidRDefault="00ED7ADB">
      <w:pPr>
        <w:suppressAutoHyphens w:val="0"/>
        <w:spacing w:after="0" w:line="240" w:lineRule="auto"/>
        <w:ind w:leftChars="0" w:left="0" w:firstLineChars="0" w:firstLine="0"/>
        <w:jc w:val="both"/>
        <w:textAlignment w:val="auto"/>
        <w:outlineLvl w:val="9"/>
        <w:rPr>
          <w:rFonts w:ascii="Times New Roman" w:hAnsi="Times New Roman" w:cs="Times New Roman"/>
          <w:position w:val="0"/>
          <w:sz w:val="24"/>
          <w:szCs w:val="24"/>
          <w:lang w:val="en-MY"/>
        </w:rPr>
      </w:pPr>
      <w:r>
        <w:rPr>
          <w:rFonts w:ascii="Times New Roman" w:hAnsi="Times New Roman" w:cs="Times New Roman"/>
          <w:position w:val="0"/>
          <w:sz w:val="24"/>
          <w:szCs w:val="24"/>
          <w:lang w:val="en-MY"/>
        </w:rPr>
        <w:t>Faktor struktur rumah terdiri daripada sembilan (9) variabel iaitu jenis pemilikan, reka bentuk, pelan susun atur, luas binaan, kedudukan arah rumah, keluasan ruang tamu dan ruang makan, jumlah bilik mandi dan bilik tidur, saiz halaman rumah serta keluasan parkir kereta. Julat nilai purata keseluruhan variabel adalah 3.82 hingga 4.75 melebihi skala 3 dan menjelaskan rata-rata responden bersetuju dengan variabel yang diukur. Jadual 3 menunjukkan skor min dan sisihan piawai bagi keseluruhan variabel.</w:t>
      </w:r>
    </w:p>
    <w:p w14:paraId="0EAAAB60" w14:textId="77777777" w:rsidR="00E35470" w:rsidRDefault="00E35470" w:rsidP="00E35470">
      <w:pPr>
        <w:suppressAutoHyphens w:val="0"/>
        <w:spacing w:after="0" w:line="240" w:lineRule="auto"/>
        <w:ind w:leftChars="0" w:left="0" w:firstLineChars="0" w:firstLine="720"/>
        <w:jc w:val="both"/>
        <w:textAlignment w:val="auto"/>
        <w:outlineLvl w:val="9"/>
        <w:rPr>
          <w:rFonts w:ascii="Times New Roman" w:hAnsi="Times New Roman" w:cs="Times New Roman"/>
          <w:position w:val="0"/>
          <w:sz w:val="24"/>
          <w:szCs w:val="24"/>
          <w:lang w:val="en-MY"/>
        </w:rPr>
      </w:pPr>
      <w:r>
        <w:rPr>
          <w:rFonts w:ascii="Times New Roman" w:hAnsi="Times New Roman" w:cs="Times New Roman"/>
          <w:position w:val="0"/>
          <w:sz w:val="24"/>
          <w:szCs w:val="24"/>
          <w:lang w:val="en-MY"/>
        </w:rPr>
        <w:t xml:space="preserve">Indikator jenis pemilikan rumah mencatatkan min tertinggi dengan skor min adalah 4.75 dan nilai sisihan piawai adalah 0.528. Rasional dapatan ini adalah kerana pembeli CSRU lebih mengutamakan kediaman berstatus hak milik kekal sebagai jaminan hak pembeli selama-lamanya dan tidak perlu dipulangkan (Paul, Hussin &amp; Norehan, 2019; Chin, 2016; Oktafiana, 2016). Purata kedua tertinggi adalah indikator jumlah bilik mandi dan bilik tidur iaitu sebanyak 4.35 dengan nilai sisihan piawai adalah 0.814. Hal ini kerana bilangan bilik tidur dan bilik mandi memberikan ciri </w:t>
      </w:r>
      <w:r>
        <w:rPr>
          <w:rFonts w:ascii="Times New Roman" w:hAnsi="Times New Roman" w:cs="Times New Roman"/>
          <w:position w:val="0"/>
          <w:sz w:val="24"/>
          <w:szCs w:val="24"/>
          <w:lang w:val="en-MY"/>
        </w:rPr>
        <w:lastRenderedPageBreak/>
        <w:t>rumah penting kepada isi rumah bagi memenuhi keperluan semua ahli keluarga, memberikan privasi serta kegunaan rutin harian (JieSheng, Rozlin &amp; Indera Syahrul, 2020; Paul, Hussin &amp; Norehan, 2019; Kenn, 2018).</w:t>
      </w:r>
    </w:p>
    <w:p w14:paraId="6019C8B2" w14:textId="77777777" w:rsidR="008D722E" w:rsidRDefault="008D722E">
      <w:pPr>
        <w:suppressAutoHyphens w:val="0"/>
        <w:spacing w:after="0" w:line="240" w:lineRule="auto"/>
        <w:ind w:leftChars="0" w:left="0" w:firstLineChars="0" w:firstLine="0"/>
        <w:jc w:val="both"/>
        <w:textAlignment w:val="auto"/>
        <w:outlineLvl w:val="9"/>
        <w:rPr>
          <w:rFonts w:ascii="Times New Roman" w:hAnsi="Times New Roman" w:cs="Times New Roman"/>
          <w:position w:val="0"/>
          <w:sz w:val="24"/>
          <w:szCs w:val="24"/>
          <w:lang w:val="en-MY"/>
        </w:rPr>
      </w:pPr>
    </w:p>
    <w:p w14:paraId="583541E9" w14:textId="6FBF98ED" w:rsidR="008D722E" w:rsidRDefault="00ED7ADB">
      <w:pPr>
        <w:spacing w:after="0" w:line="240" w:lineRule="auto"/>
        <w:ind w:left="0" w:hanging="2"/>
        <w:jc w:val="center"/>
        <w:rPr>
          <w:rFonts w:ascii="Times New Roman" w:hAnsi="Times New Roman" w:cs="Times New Roman"/>
          <w:color w:val="000000" w:themeColor="text1"/>
          <w:sz w:val="20"/>
          <w:szCs w:val="20"/>
          <w:lang w:val="ms-MY"/>
        </w:rPr>
      </w:pPr>
      <w:r>
        <w:rPr>
          <w:rFonts w:ascii="Times New Roman" w:hAnsi="Times New Roman" w:cs="Times New Roman"/>
          <w:b/>
          <w:color w:val="000000" w:themeColor="text1"/>
          <w:sz w:val="20"/>
          <w:szCs w:val="20"/>
          <w:lang w:val="ms-MY"/>
        </w:rPr>
        <w:t>Jadual 3.</w:t>
      </w:r>
      <w:r>
        <w:rPr>
          <w:rFonts w:ascii="Times New Roman" w:hAnsi="Times New Roman" w:cs="Times New Roman"/>
          <w:color w:val="000000" w:themeColor="text1"/>
          <w:sz w:val="20"/>
          <w:szCs w:val="20"/>
          <w:lang w:val="ms-MY"/>
        </w:rPr>
        <w:t xml:space="preserve"> Min dan sisihan piawai keseluruhan indikator faktor struktur kediaman</w:t>
      </w:r>
    </w:p>
    <w:p w14:paraId="1E097EF9" w14:textId="77777777" w:rsidR="00D1736C" w:rsidRDefault="00D1736C">
      <w:pPr>
        <w:spacing w:after="0" w:line="240" w:lineRule="auto"/>
        <w:ind w:left="0" w:hanging="2"/>
        <w:jc w:val="center"/>
        <w:rPr>
          <w:rFonts w:ascii="Times New Roman" w:hAnsi="Times New Roman" w:cs="Times New Roman"/>
          <w:color w:val="000000" w:themeColor="text1"/>
          <w:sz w:val="20"/>
          <w:szCs w:val="20"/>
          <w:lang w:val="ms-MY"/>
        </w:rPr>
      </w:pPr>
    </w:p>
    <w:p w14:paraId="0E2E5B0B" w14:textId="77777777" w:rsidR="008D722E" w:rsidRDefault="008D722E">
      <w:pPr>
        <w:spacing w:after="0" w:line="240" w:lineRule="auto"/>
        <w:jc w:val="both"/>
        <w:rPr>
          <w:rFonts w:ascii="Times New Roman" w:hAnsi="Times New Roman" w:cs="Times New Roman"/>
          <w:b/>
          <w:bCs/>
          <w:sz w:val="6"/>
          <w:szCs w:val="6"/>
          <w:lang w:val="ms-MY"/>
        </w:rPr>
      </w:pPr>
    </w:p>
    <w:tbl>
      <w:tblPr>
        <w:tblStyle w:val="TableGrid1"/>
        <w:tblW w:w="0" w:type="auto"/>
        <w:jc w:val="center"/>
        <w:tblLook w:val="04A0" w:firstRow="1" w:lastRow="0" w:firstColumn="1" w:lastColumn="0" w:noHBand="0" w:noVBand="1"/>
      </w:tblPr>
      <w:tblGrid>
        <w:gridCol w:w="5103"/>
        <w:gridCol w:w="1560"/>
        <w:gridCol w:w="1670"/>
      </w:tblGrid>
      <w:tr w:rsidR="008D722E" w14:paraId="30E26F33" w14:textId="77777777" w:rsidTr="00882C4A">
        <w:trPr>
          <w:jc w:val="center"/>
        </w:trPr>
        <w:tc>
          <w:tcPr>
            <w:tcW w:w="5103" w:type="dxa"/>
            <w:tcBorders>
              <w:top w:val="single" w:sz="4" w:space="0" w:color="auto"/>
              <w:left w:val="nil"/>
              <w:bottom w:val="single" w:sz="4" w:space="0" w:color="auto"/>
              <w:right w:val="nil"/>
            </w:tcBorders>
            <w:shd w:val="clear" w:color="auto" w:fill="B8CCE4" w:themeFill="accent1" w:themeFillTint="66"/>
          </w:tcPr>
          <w:p w14:paraId="23676ED8" w14:textId="77777777" w:rsidR="008D722E" w:rsidRDefault="00ED7ADB">
            <w:pPr>
              <w:spacing w:after="0" w:line="240" w:lineRule="auto"/>
              <w:ind w:left="0" w:hanging="2"/>
              <w:jc w:val="center"/>
              <w:rPr>
                <w:rFonts w:ascii="Times New Roman" w:hAnsi="Times New Roman" w:cs="Times New Roman"/>
                <w:b/>
                <w:bCs/>
                <w:sz w:val="20"/>
                <w:szCs w:val="20"/>
                <w:lang w:val="ms-MY"/>
              </w:rPr>
            </w:pPr>
            <w:r>
              <w:rPr>
                <w:rFonts w:ascii="Times New Roman" w:hAnsi="Times New Roman" w:cs="Times New Roman"/>
                <w:b/>
                <w:bCs/>
                <w:sz w:val="20"/>
                <w:szCs w:val="20"/>
                <w:lang w:val="ms-MY"/>
              </w:rPr>
              <w:t>Pernyataan</w:t>
            </w:r>
          </w:p>
        </w:tc>
        <w:tc>
          <w:tcPr>
            <w:tcW w:w="1560" w:type="dxa"/>
            <w:tcBorders>
              <w:top w:val="single" w:sz="4" w:space="0" w:color="auto"/>
              <w:left w:val="nil"/>
              <w:bottom w:val="single" w:sz="4" w:space="0" w:color="auto"/>
              <w:right w:val="nil"/>
            </w:tcBorders>
            <w:shd w:val="clear" w:color="auto" w:fill="B8CCE4" w:themeFill="accent1" w:themeFillTint="66"/>
          </w:tcPr>
          <w:p w14:paraId="521410A3" w14:textId="7E9A708E" w:rsidR="008D722E" w:rsidRDefault="00ED7ADB">
            <w:pPr>
              <w:spacing w:after="0" w:line="240" w:lineRule="auto"/>
              <w:ind w:left="0" w:hanging="2"/>
              <w:jc w:val="center"/>
              <w:rPr>
                <w:rFonts w:ascii="Times New Roman" w:hAnsi="Times New Roman" w:cs="Times New Roman"/>
                <w:b/>
                <w:bCs/>
                <w:sz w:val="20"/>
                <w:szCs w:val="20"/>
                <w:lang w:val="ms-MY"/>
              </w:rPr>
            </w:pPr>
            <w:r>
              <w:rPr>
                <w:rFonts w:ascii="Times New Roman" w:hAnsi="Times New Roman" w:cs="Times New Roman"/>
                <w:b/>
                <w:bCs/>
                <w:sz w:val="20"/>
                <w:szCs w:val="20"/>
                <w:lang w:val="ms-MY"/>
              </w:rPr>
              <w:t xml:space="preserve">Skor </w:t>
            </w:r>
            <w:r w:rsidR="00882C4A">
              <w:rPr>
                <w:rFonts w:ascii="Times New Roman" w:hAnsi="Times New Roman" w:cs="Times New Roman"/>
                <w:b/>
                <w:bCs/>
                <w:sz w:val="20"/>
                <w:szCs w:val="20"/>
                <w:lang w:val="ms-MY"/>
              </w:rPr>
              <w:t>m</w:t>
            </w:r>
            <w:r>
              <w:rPr>
                <w:rFonts w:ascii="Times New Roman" w:hAnsi="Times New Roman" w:cs="Times New Roman"/>
                <w:b/>
                <w:bCs/>
                <w:sz w:val="20"/>
                <w:szCs w:val="20"/>
                <w:lang w:val="ms-MY"/>
              </w:rPr>
              <w:t>in</w:t>
            </w:r>
          </w:p>
        </w:tc>
        <w:tc>
          <w:tcPr>
            <w:tcW w:w="1670" w:type="dxa"/>
            <w:tcBorders>
              <w:top w:val="single" w:sz="4" w:space="0" w:color="auto"/>
              <w:left w:val="nil"/>
              <w:bottom w:val="single" w:sz="4" w:space="0" w:color="auto"/>
              <w:right w:val="nil"/>
            </w:tcBorders>
            <w:shd w:val="clear" w:color="auto" w:fill="B8CCE4" w:themeFill="accent1" w:themeFillTint="66"/>
          </w:tcPr>
          <w:p w14:paraId="66CF1195" w14:textId="0948D010" w:rsidR="008D722E" w:rsidRDefault="00ED7ADB">
            <w:pPr>
              <w:spacing w:after="0" w:line="240" w:lineRule="auto"/>
              <w:ind w:left="0" w:hanging="2"/>
              <w:jc w:val="center"/>
              <w:rPr>
                <w:rFonts w:ascii="Times New Roman" w:hAnsi="Times New Roman" w:cs="Times New Roman"/>
                <w:b/>
                <w:bCs/>
                <w:sz w:val="20"/>
                <w:szCs w:val="20"/>
                <w:lang w:val="ms-MY"/>
              </w:rPr>
            </w:pPr>
            <w:r>
              <w:rPr>
                <w:rFonts w:ascii="Times New Roman" w:hAnsi="Times New Roman" w:cs="Times New Roman"/>
                <w:b/>
                <w:bCs/>
                <w:sz w:val="20"/>
                <w:szCs w:val="20"/>
                <w:lang w:val="ms-MY"/>
              </w:rPr>
              <w:t xml:space="preserve">Sisihan </w:t>
            </w:r>
            <w:r w:rsidR="00882C4A">
              <w:rPr>
                <w:rFonts w:ascii="Times New Roman" w:hAnsi="Times New Roman" w:cs="Times New Roman"/>
                <w:b/>
                <w:bCs/>
                <w:sz w:val="20"/>
                <w:szCs w:val="20"/>
                <w:lang w:val="ms-MY"/>
              </w:rPr>
              <w:t>p</w:t>
            </w:r>
            <w:r>
              <w:rPr>
                <w:rFonts w:ascii="Times New Roman" w:hAnsi="Times New Roman" w:cs="Times New Roman"/>
                <w:b/>
                <w:bCs/>
                <w:sz w:val="20"/>
                <w:szCs w:val="20"/>
                <w:lang w:val="ms-MY"/>
              </w:rPr>
              <w:t>iawai</w:t>
            </w:r>
          </w:p>
        </w:tc>
      </w:tr>
      <w:tr w:rsidR="008D722E" w14:paraId="346060AB" w14:textId="77777777">
        <w:trPr>
          <w:jc w:val="center"/>
        </w:trPr>
        <w:tc>
          <w:tcPr>
            <w:tcW w:w="5103" w:type="dxa"/>
            <w:tcBorders>
              <w:top w:val="single" w:sz="4" w:space="0" w:color="auto"/>
              <w:left w:val="nil"/>
              <w:bottom w:val="nil"/>
              <w:right w:val="nil"/>
            </w:tcBorders>
          </w:tcPr>
          <w:p w14:paraId="79D0CAD8" w14:textId="77777777" w:rsidR="008D722E" w:rsidRDefault="00ED7ADB">
            <w:pPr>
              <w:numPr>
                <w:ilvl w:val="0"/>
                <w:numId w:val="2"/>
              </w:numPr>
              <w:suppressAutoHyphens w:val="0"/>
              <w:spacing w:after="0" w:line="240" w:lineRule="auto"/>
              <w:ind w:leftChars="0" w:left="165" w:firstLineChars="0" w:firstLine="180"/>
              <w:textAlignment w:val="auto"/>
              <w:outlineLvl w:val="9"/>
              <w:rPr>
                <w:rFonts w:ascii="Times New Roman" w:hAnsi="Times New Roman" w:cs="Times New Roman"/>
                <w:sz w:val="20"/>
                <w:szCs w:val="20"/>
              </w:rPr>
            </w:pPr>
            <w:r>
              <w:rPr>
                <w:rFonts w:ascii="Times New Roman" w:hAnsi="Times New Roman" w:cs="Times New Roman"/>
                <w:sz w:val="20"/>
                <w:szCs w:val="20"/>
              </w:rPr>
              <w:t>Jenis pemilikan rumah</w:t>
            </w:r>
          </w:p>
        </w:tc>
        <w:tc>
          <w:tcPr>
            <w:tcW w:w="1560" w:type="dxa"/>
            <w:tcBorders>
              <w:top w:val="single" w:sz="4" w:space="0" w:color="auto"/>
              <w:left w:val="nil"/>
              <w:bottom w:val="nil"/>
              <w:right w:val="nil"/>
            </w:tcBorders>
          </w:tcPr>
          <w:p w14:paraId="5A02C012" w14:textId="77777777" w:rsidR="008D722E" w:rsidRDefault="00ED7ADB">
            <w:pPr>
              <w:spacing w:after="0" w:line="240" w:lineRule="auto"/>
              <w:ind w:left="0" w:hanging="2"/>
              <w:jc w:val="center"/>
              <w:rPr>
                <w:rFonts w:ascii="Times New Roman" w:hAnsi="Times New Roman" w:cs="Times New Roman"/>
                <w:sz w:val="20"/>
                <w:szCs w:val="20"/>
                <w:lang w:val="ms-MY"/>
              </w:rPr>
            </w:pPr>
            <w:r>
              <w:rPr>
                <w:rFonts w:ascii="Times New Roman" w:hAnsi="Times New Roman" w:cs="Times New Roman"/>
                <w:sz w:val="20"/>
                <w:szCs w:val="20"/>
                <w:lang w:val="ms-MY"/>
              </w:rPr>
              <w:t>4.75</w:t>
            </w:r>
          </w:p>
        </w:tc>
        <w:tc>
          <w:tcPr>
            <w:tcW w:w="1670" w:type="dxa"/>
            <w:tcBorders>
              <w:top w:val="single" w:sz="4" w:space="0" w:color="auto"/>
              <w:left w:val="nil"/>
              <w:bottom w:val="nil"/>
              <w:right w:val="nil"/>
            </w:tcBorders>
          </w:tcPr>
          <w:p w14:paraId="368F5944" w14:textId="77777777" w:rsidR="008D722E" w:rsidRDefault="00ED7ADB">
            <w:pPr>
              <w:spacing w:after="0" w:line="240" w:lineRule="auto"/>
              <w:ind w:left="0" w:hanging="2"/>
              <w:jc w:val="center"/>
              <w:rPr>
                <w:rFonts w:ascii="Times New Roman" w:hAnsi="Times New Roman" w:cs="Times New Roman"/>
                <w:sz w:val="20"/>
                <w:szCs w:val="20"/>
                <w:lang w:val="ms-MY"/>
              </w:rPr>
            </w:pPr>
            <w:r>
              <w:rPr>
                <w:rFonts w:ascii="Times New Roman" w:hAnsi="Times New Roman" w:cs="Times New Roman"/>
                <w:sz w:val="20"/>
                <w:szCs w:val="20"/>
                <w:lang w:val="ms-MY"/>
              </w:rPr>
              <w:t>0.528</w:t>
            </w:r>
          </w:p>
        </w:tc>
      </w:tr>
      <w:tr w:rsidR="008D722E" w14:paraId="4BBFDAB6" w14:textId="77777777">
        <w:trPr>
          <w:jc w:val="center"/>
        </w:trPr>
        <w:tc>
          <w:tcPr>
            <w:tcW w:w="5103" w:type="dxa"/>
            <w:tcBorders>
              <w:top w:val="nil"/>
              <w:left w:val="nil"/>
              <w:bottom w:val="nil"/>
              <w:right w:val="nil"/>
            </w:tcBorders>
          </w:tcPr>
          <w:p w14:paraId="7069473A" w14:textId="77777777" w:rsidR="008D722E" w:rsidRDefault="00ED7ADB">
            <w:pPr>
              <w:numPr>
                <w:ilvl w:val="0"/>
                <w:numId w:val="2"/>
              </w:numPr>
              <w:suppressAutoHyphens w:val="0"/>
              <w:spacing w:after="0" w:line="240" w:lineRule="auto"/>
              <w:ind w:leftChars="0" w:left="165" w:firstLineChars="0" w:firstLine="180"/>
              <w:textAlignment w:val="auto"/>
              <w:outlineLvl w:val="9"/>
              <w:rPr>
                <w:rFonts w:ascii="Times New Roman" w:hAnsi="Times New Roman" w:cs="Times New Roman"/>
                <w:sz w:val="20"/>
                <w:szCs w:val="20"/>
              </w:rPr>
            </w:pPr>
            <w:r>
              <w:rPr>
                <w:rFonts w:ascii="Times New Roman" w:hAnsi="Times New Roman" w:cs="Times New Roman"/>
                <w:sz w:val="20"/>
                <w:szCs w:val="20"/>
              </w:rPr>
              <w:t>Reka bentuk atau fasad luar rumah</w:t>
            </w:r>
          </w:p>
        </w:tc>
        <w:tc>
          <w:tcPr>
            <w:tcW w:w="1560" w:type="dxa"/>
            <w:tcBorders>
              <w:top w:val="nil"/>
              <w:left w:val="nil"/>
              <w:bottom w:val="nil"/>
              <w:right w:val="nil"/>
            </w:tcBorders>
          </w:tcPr>
          <w:p w14:paraId="11DE6460" w14:textId="77777777" w:rsidR="008D722E" w:rsidRDefault="00ED7ADB">
            <w:pPr>
              <w:spacing w:after="0" w:line="240" w:lineRule="auto"/>
              <w:ind w:left="0" w:hanging="2"/>
              <w:jc w:val="center"/>
              <w:rPr>
                <w:rFonts w:ascii="Times New Roman" w:hAnsi="Times New Roman" w:cs="Times New Roman"/>
                <w:sz w:val="20"/>
                <w:szCs w:val="20"/>
                <w:lang w:val="ms-MY"/>
              </w:rPr>
            </w:pPr>
            <w:r>
              <w:rPr>
                <w:rFonts w:ascii="Times New Roman" w:hAnsi="Times New Roman" w:cs="Times New Roman"/>
                <w:sz w:val="20"/>
                <w:szCs w:val="20"/>
                <w:lang w:val="ms-MY"/>
              </w:rPr>
              <w:t>4.32</w:t>
            </w:r>
          </w:p>
        </w:tc>
        <w:tc>
          <w:tcPr>
            <w:tcW w:w="1670" w:type="dxa"/>
            <w:tcBorders>
              <w:top w:val="nil"/>
              <w:left w:val="nil"/>
              <w:bottom w:val="nil"/>
              <w:right w:val="nil"/>
            </w:tcBorders>
          </w:tcPr>
          <w:p w14:paraId="1BBD645C" w14:textId="77777777" w:rsidR="008D722E" w:rsidRDefault="00ED7ADB">
            <w:pPr>
              <w:spacing w:after="0" w:line="240" w:lineRule="auto"/>
              <w:ind w:left="0" w:hanging="2"/>
              <w:jc w:val="center"/>
              <w:rPr>
                <w:rFonts w:ascii="Times New Roman" w:hAnsi="Times New Roman" w:cs="Times New Roman"/>
                <w:sz w:val="20"/>
                <w:szCs w:val="20"/>
                <w:lang w:val="ms-MY"/>
              </w:rPr>
            </w:pPr>
            <w:r>
              <w:rPr>
                <w:rFonts w:ascii="Times New Roman" w:hAnsi="Times New Roman" w:cs="Times New Roman"/>
                <w:sz w:val="20"/>
                <w:szCs w:val="20"/>
                <w:lang w:val="ms-MY"/>
              </w:rPr>
              <w:t>0.861</w:t>
            </w:r>
          </w:p>
        </w:tc>
      </w:tr>
      <w:tr w:rsidR="008D722E" w14:paraId="290899D0" w14:textId="77777777">
        <w:trPr>
          <w:jc w:val="center"/>
        </w:trPr>
        <w:tc>
          <w:tcPr>
            <w:tcW w:w="5103" w:type="dxa"/>
            <w:tcBorders>
              <w:top w:val="nil"/>
              <w:left w:val="nil"/>
              <w:bottom w:val="nil"/>
              <w:right w:val="nil"/>
            </w:tcBorders>
          </w:tcPr>
          <w:p w14:paraId="1A36684A" w14:textId="77777777" w:rsidR="008D722E" w:rsidRDefault="00ED7ADB">
            <w:pPr>
              <w:numPr>
                <w:ilvl w:val="0"/>
                <w:numId w:val="2"/>
              </w:numPr>
              <w:suppressAutoHyphens w:val="0"/>
              <w:spacing w:after="0" w:line="240" w:lineRule="auto"/>
              <w:ind w:leftChars="0" w:left="165" w:firstLineChars="0" w:firstLine="180"/>
              <w:textAlignment w:val="auto"/>
              <w:outlineLvl w:val="9"/>
              <w:rPr>
                <w:rFonts w:ascii="Times New Roman" w:hAnsi="Times New Roman" w:cs="Times New Roman"/>
                <w:sz w:val="20"/>
                <w:szCs w:val="20"/>
              </w:rPr>
            </w:pPr>
            <w:r>
              <w:rPr>
                <w:rFonts w:ascii="Times New Roman" w:hAnsi="Times New Roman" w:cs="Times New Roman"/>
                <w:sz w:val="20"/>
                <w:szCs w:val="20"/>
              </w:rPr>
              <w:t xml:space="preserve">Pelan susun atur rumah </w:t>
            </w:r>
          </w:p>
        </w:tc>
        <w:tc>
          <w:tcPr>
            <w:tcW w:w="1560" w:type="dxa"/>
            <w:tcBorders>
              <w:top w:val="nil"/>
              <w:left w:val="nil"/>
              <w:bottom w:val="nil"/>
              <w:right w:val="nil"/>
            </w:tcBorders>
          </w:tcPr>
          <w:p w14:paraId="344B8F23" w14:textId="77777777" w:rsidR="008D722E" w:rsidRDefault="00ED7ADB">
            <w:pPr>
              <w:spacing w:after="0" w:line="240" w:lineRule="auto"/>
              <w:ind w:left="0" w:hanging="2"/>
              <w:jc w:val="center"/>
              <w:rPr>
                <w:rFonts w:ascii="Times New Roman" w:hAnsi="Times New Roman" w:cs="Times New Roman"/>
                <w:sz w:val="20"/>
                <w:szCs w:val="20"/>
                <w:lang w:val="ms-MY"/>
              </w:rPr>
            </w:pPr>
            <w:r>
              <w:rPr>
                <w:rFonts w:ascii="Times New Roman" w:hAnsi="Times New Roman" w:cs="Times New Roman"/>
                <w:sz w:val="20"/>
                <w:szCs w:val="20"/>
                <w:lang w:val="ms-MY"/>
              </w:rPr>
              <w:t>4.32</w:t>
            </w:r>
          </w:p>
        </w:tc>
        <w:tc>
          <w:tcPr>
            <w:tcW w:w="1670" w:type="dxa"/>
            <w:tcBorders>
              <w:top w:val="nil"/>
              <w:left w:val="nil"/>
              <w:bottom w:val="nil"/>
              <w:right w:val="nil"/>
            </w:tcBorders>
          </w:tcPr>
          <w:p w14:paraId="51BF0AA7" w14:textId="77777777" w:rsidR="008D722E" w:rsidRDefault="00ED7ADB">
            <w:pPr>
              <w:spacing w:after="0" w:line="240" w:lineRule="auto"/>
              <w:ind w:left="0" w:hanging="2"/>
              <w:jc w:val="center"/>
              <w:rPr>
                <w:rFonts w:ascii="Times New Roman" w:hAnsi="Times New Roman" w:cs="Times New Roman"/>
                <w:sz w:val="20"/>
                <w:szCs w:val="20"/>
                <w:lang w:val="ms-MY"/>
              </w:rPr>
            </w:pPr>
            <w:r>
              <w:rPr>
                <w:rFonts w:ascii="Times New Roman" w:hAnsi="Times New Roman" w:cs="Times New Roman"/>
                <w:sz w:val="20"/>
                <w:szCs w:val="20"/>
                <w:lang w:val="ms-MY"/>
              </w:rPr>
              <w:t>0.834</w:t>
            </w:r>
          </w:p>
        </w:tc>
      </w:tr>
      <w:tr w:rsidR="008D722E" w14:paraId="5B6ECC96" w14:textId="77777777">
        <w:trPr>
          <w:jc w:val="center"/>
        </w:trPr>
        <w:tc>
          <w:tcPr>
            <w:tcW w:w="5103" w:type="dxa"/>
            <w:tcBorders>
              <w:top w:val="nil"/>
              <w:left w:val="nil"/>
              <w:bottom w:val="nil"/>
              <w:right w:val="nil"/>
            </w:tcBorders>
          </w:tcPr>
          <w:p w14:paraId="4A017EAE" w14:textId="77777777" w:rsidR="008D722E" w:rsidRDefault="00ED7ADB">
            <w:pPr>
              <w:numPr>
                <w:ilvl w:val="0"/>
                <w:numId w:val="2"/>
              </w:numPr>
              <w:suppressAutoHyphens w:val="0"/>
              <w:spacing w:after="0" w:line="240" w:lineRule="auto"/>
              <w:ind w:leftChars="0" w:left="165" w:firstLineChars="0" w:firstLine="180"/>
              <w:textAlignment w:val="auto"/>
              <w:outlineLvl w:val="9"/>
              <w:rPr>
                <w:rFonts w:ascii="Times New Roman" w:hAnsi="Times New Roman" w:cs="Times New Roman"/>
                <w:sz w:val="20"/>
                <w:szCs w:val="20"/>
              </w:rPr>
            </w:pPr>
            <w:r>
              <w:rPr>
                <w:rFonts w:ascii="Times New Roman" w:hAnsi="Times New Roman" w:cs="Times New Roman"/>
                <w:sz w:val="20"/>
                <w:szCs w:val="20"/>
              </w:rPr>
              <w:t>Luas binaan rumah</w:t>
            </w:r>
          </w:p>
        </w:tc>
        <w:tc>
          <w:tcPr>
            <w:tcW w:w="1560" w:type="dxa"/>
            <w:tcBorders>
              <w:top w:val="nil"/>
              <w:left w:val="nil"/>
              <w:bottom w:val="nil"/>
              <w:right w:val="nil"/>
            </w:tcBorders>
          </w:tcPr>
          <w:p w14:paraId="3665A2F1" w14:textId="77777777" w:rsidR="008D722E" w:rsidRDefault="00ED7ADB">
            <w:pPr>
              <w:spacing w:after="0" w:line="240" w:lineRule="auto"/>
              <w:ind w:left="0" w:hanging="2"/>
              <w:jc w:val="center"/>
              <w:rPr>
                <w:rFonts w:ascii="Times New Roman" w:hAnsi="Times New Roman" w:cs="Times New Roman"/>
                <w:sz w:val="20"/>
                <w:szCs w:val="20"/>
                <w:lang w:val="ms-MY"/>
              </w:rPr>
            </w:pPr>
            <w:r>
              <w:rPr>
                <w:rFonts w:ascii="Times New Roman" w:hAnsi="Times New Roman" w:cs="Times New Roman"/>
                <w:sz w:val="20"/>
                <w:szCs w:val="20"/>
                <w:lang w:val="ms-MY"/>
              </w:rPr>
              <w:t>4.29</w:t>
            </w:r>
          </w:p>
        </w:tc>
        <w:tc>
          <w:tcPr>
            <w:tcW w:w="1670" w:type="dxa"/>
            <w:tcBorders>
              <w:top w:val="nil"/>
              <w:left w:val="nil"/>
              <w:bottom w:val="nil"/>
              <w:right w:val="nil"/>
            </w:tcBorders>
          </w:tcPr>
          <w:p w14:paraId="7428C732" w14:textId="77777777" w:rsidR="008D722E" w:rsidRDefault="00ED7ADB">
            <w:pPr>
              <w:spacing w:after="0" w:line="240" w:lineRule="auto"/>
              <w:ind w:left="0" w:hanging="2"/>
              <w:jc w:val="center"/>
              <w:rPr>
                <w:rFonts w:ascii="Times New Roman" w:hAnsi="Times New Roman" w:cs="Times New Roman"/>
                <w:sz w:val="20"/>
                <w:szCs w:val="20"/>
                <w:lang w:val="ms-MY"/>
              </w:rPr>
            </w:pPr>
            <w:r>
              <w:rPr>
                <w:rFonts w:ascii="Times New Roman" w:hAnsi="Times New Roman" w:cs="Times New Roman"/>
                <w:sz w:val="20"/>
                <w:szCs w:val="20"/>
                <w:lang w:val="ms-MY"/>
              </w:rPr>
              <w:t>0.906</w:t>
            </w:r>
          </w:p>
        </w:tc>
      </w:tr>
      <w:tr w:rsidR="008D722E" w14:paraId="272853B7" w14:textId="77777777">
        <w:trPr>
          <w:jc w:val="center"/>
        </w:trPr>
        <w:tc>
          <w:tcPr>
            <w:tcW w:w="5103" w:type="dxa"/>
            <w:tcBorders>
              <w:top w:val="nil"/>
              <w:left w:val="nil"/>
              <w:bottom w:val="nil"/>
              <w:right w:val="nil"/>
            </w:tcBorders>
          </w:tcPr>
          <w:p w14:paraId="44AB8769" w14:textId="77777777" w:rsidR="008D722E" w:rsidRDefault="00ED7ADB">
            <w:pPr>
              <w:numPr>
                <w:ilvl w:val="0"/>
                <w:numId w:val="2"/>
              </w:numPr>
              <w:suppressAutoHyphens w:val="0"/>
              <w:spacing w:after="0" w:line="240" w:lineRule="auto"/>
              <w:ind w:leftChars="0" w:left="165" w:firstLineChars="0" w:firstLine="180"/>
              <w:textAlignment w:val="auto"/>
              <w:outlineLvl w:val="9"/>
              <w:rPr>
                <w:rFonts w:ascii="Times New Roman" w:hAnsi="Times New Roman" w:cs="Times New Roman"/>
                <w:sz w:val="20"/>
                <w:szCs w:val="20"/>
              </w:rPr>
            </w:pPr>
            <w:r>
              <w:rPr>
                <w:rFonts w:ascii="Times New Roman" w:hAnsi="Times New Roman" w:cs="Times New Roman"/>
                <w:sz w:val="20"/>
                <w:szCs w:val="20"/>
              </w:rPr>
              <w:t>Kedudukan arah rumah seperti menghadap ke Utara</w:t>
            </w:r>
          </w:p>
        </w:tc>
        <w:tc>
          <w:tcPr>
            <w:tcW w:w="1560" w:type="dxa"/>
            <w:tcBorders>
              <w:top w:val="nil"/>
              <w:left w:val="nil"/>
              <w:bottom w:val="nil"/>
              <w:right w:val="nil"/>
            </w:tcBorders>
          </w:tcPr>
          <w:p w14:paraId="037696B9" w14:textId="77777777" w:rsidR="008D722E" w:rsidRDefault="00ED7ADB">
            <w:pPr>
              <w:spacing w:after="0" w:line="240" w:lineRule="auto"/>
              <w:ind w:left="0" w:hanging="2"/>
              <w:jc w:val="center"/>
              <w:rPr>
                <w:rFonts w:ascii="Times New Roman" w:hAnsi="Times New Roman" w:cs="Times New Roman"/>
                <w:sz w:val="20"/>
                <w:szCs w:val="20"/>
                <w:lang w:val="ms-MY"/>
              </w:rPr>
            </w:pPr>
            <w:r>
              <w:rPr>
                <w:rFonts w:ascii="Times New Roman" w:hAnsi="Times New Roman" w:cs="Times New Roman"/>
                <w:sz w:val="20"/>
                <w:szCs w:val="20"/>
                <w:lang w:val="ms-MY"/>
              </w:rPr>
              <w:t>3.82</w:t>
            </w:r>
          </w:p>
        </w:tc>
        <w:tc>
          <w:tcPr>
            <w:tcW w:w="1670" w:type="dxa"/>
            <w:tcBorders>
              <w:top w:val="nil"/>
              <w:left w:val="nil"/>
              <w:bottom w:val="nil"/>
              <w:right w:val="nil"/>
            </w:tcBorders>
          </w:tcPr>
          <w:p w14:paraId="7780E6EF" w14:textId="77777777" w:rsidR="008D722E" w:rsidRDefault="00ED7ADB">
            <w:pPr>
              <w:spacing w:after="0" w:line="240" w:lineRule="auto"/>
              <w:ind w:left="0" w:hanging="2"/>
              <w:jc w:val="center"/>
              <w:rPr>
                <w:rFonts w:ascii="Times New Roman" w:hAnsi="Times New Roman" w:cs="Times New Roman"/>
                <w:sz w:val="20"/>
                <w:szCs w:val="20"/>
                <w:lang w:val="ms-MY"/>
              </w:rPr>
            </w:pPr>
            <w:r>
              <w:rPr>
                <w:rFonts w:ascii="Times New Roman" w:hAnsi="Times New Roman" w:cs="Times New Roman"/>
                <w:sz w:val="20"/>
                <w:szCs w:val="20"/>
                <w:lang w:val="ms-MY"/>
              </w:rPr>
              <w:t>1.037</w:t>
            </w:r>
          </w:p>
        </w:tc>
      </w:tr>
      <w:tr w:rsidR="008D722E" w14:paraId="7A06ABB1" w14:textId="77777777">
        <w:trPr>
          <w:jc w:val="center"/>
        </w:trPr>
        <w:tc>
          <w:tcPr>
            <w:tcW w:w="5103" w:type="dxa"/>
            <w:tcBorders>
              <w:top w:val="nil"/>
              <w:left w:val="nil"/>
              <w:bottom w:val="nil"/>
              <w:right w:val="nil"/>
            </w:tcBorders>
          </w:tcPr>
          <w:p w14:paraId="512054BE" w14:textId="77777777" w:rsidR="008D722E" w:rsidRDefault="00ED7ADB">
            <w:pPr>
              <w:numPr>
                <w:ilvl w:val="0"/>
                <w:numId w:val="2"/>
              </w:numPr>
              <w:suppressAutoHyphens w:val="0"/>
              <w:spacing w:after="0" w:line="240" w:lineRule="auto"/>
              <w:ind w:leftChars="0" w:left="165" w:firstLineChars="0" w:firstLine="180"/>
              <w:textAlignment w:val="auto"/>
              <w:outlineLvl w:val="9"/>
              <w:rPr>
                <w:rFonts w:ascii="Times New Roman" w:hAnsi="Times New Roman" w:cs="Times New Roman"/>
                <w:sz w:val="20"/>
                <w:szCs w:val="20"/>
              </w:rPr>
            </w:pPr>
            <w:r>
              <w:rPr>
                <w:rFonts w:ascii="Times New Roman" w:hAnsi="Times New Roman" w:cs="Times New Roman"/>
                <w:sz w:val="20"/>
                <w:szCs w:val="20"/>
              </w:rPr>
              <w:t>Keluasan ruang tamu dan ruang makan</w:t>
            </w:r>
          </w:p>
        </w:tc>
        <w:tc>
          <w:tcPr>
            <w:tcW w:w="1560" w:type="dxa"/>
            <w:tcBorders>
              <w:top w:val="nil"/>
              <w:left w:val="nil"/>
              <w:bottom w:val="nil"/>
              <w:right w:val="nil"/>
            </w:tcBorders>
          </w:tcPr>
          <w:p w14:paraId="605FDEE1" w14:textId="77777777" w:rsidR="008D722E" w:rsidRDefault="00ED7ADB">
            <w:pPr>
              <w:spacing w:after="0" w:line="240" w:lineRule="auto"/>
              <w:ind w:left="0" w:hanging="2"/>
              <w:jc w:val="center"/>
              <w:rPr>
                <w:rFonts w:ascii="Times New Roman" w:hAnsi="Times New Roman" w:cs="Times New Roman"/>
                <w:sz w:val="20"/>
                <w:szCs w:val="20"/>
                <w:lang w:val="ms-MY"/>
              </w:rPr>
            </w:pPr>
            <w:r>
              <w:rPr>
                <w:rFonts w:ascii="Times New Roman" w:hAnsi="Times New Roman" w:cs="Times New Roman"/>
                <w:sz w:val="20"/>
                <w:szCs w:val="20"/>
                <w:lang w:val="ms-MY"/>
              </w:rPr>
              <w:t>4.13</w:t>
            </w:r>
          </w:p>
        </w:tc>
        <w:tc>
          <w:tcPr>
            <w:tcW w:w="1670" w:type="dxa"/>
            <w:tcBorders>
              <w:top w:val="nil"/>
              <w:left w:val="nil"/>
              <w:bottom w:val="nil"/>
              <w:right w:val="nil"/>
            </w:tcBorders>
          </w:tcPr>
          <w:p w14:paraId="58F6401E" w14:textId="77777777" w:rsidR="008D722E" w:rsidRDefault="00ED7ADB">
            <w:pPr>
              <w:spacing w:after="0" w:line="240" w:lineRule="auto"/>
              <w:ind w:left="0" w:hanging="2"/>
              <w:jc w:val="center"/>
              <w:rPr>
                <w:rFonts w:ascii="Times New Roman" w:hAnsi="Times New Roman" w:cs="Times New Roman"/>
                <w:sz w:val="20"/>
                <w:szCs w:val="20"/>
                <w:lang w:val="ms-MY"/>
              </w:rPr>
            </w:pPr>
            <w:r>
              <w:rPr>
                <w:rFonts w:ascii="Times New Roman" w:hAnsi="Times New Roman" w:cs="Times New Roman"/>
                <w:sz w:val="20"/>
                <w:szCs w:val="20"/>
                <w:lang w:val="ms-MY"/>
              </w:rPr>
              <w:t>0.917</w:t>
            </w:r>
          </w:p>
        </w:tc>
      </w:tr>
      <w:tr w:rsidR="008D722E" w14:paraId="10892E1E" w14:textId="77777777">
        <w:trPr>
          <w:jc w:val="center"/>
        </w:trPr>
        <w:tc>
          <w:tcPr>
            <w:tcW w:w="5103" w:type="dxa"/>
            <w:tcBorders>
              <w:top w:val="nil"/>
              <w:left w:val="nil"/>
              <w:bottom w:val="nil"/>
              <w:right w:val="nil"/>
            </w:tcBorders>
          </w:tcPr>
          <w:p w14:paraId="6CF59B9C" w14:textId="77777777" w:rsidR="008D722E" w:rsidRDefault="00ED7ADB">
            <w:pPr>
              <w:numPr>
                <w:ilvl w:val="0"/>
                <w:numId w:val="2"/>
              </w:numPr>
              <w:suppressAutoHyphens w:val="0"/>
              <w:spacing w:after="0" w:line="240" w:lineRule="auto"/>
              <w:ind w:leftChars="0" w:left="165" w:firstLineChars="0" w:firstLine="180"/>
              <w:textAlignment w:val="auto"/>
              <w:outlineLvl w:val="9"/>
              <w:rPr>
                <w:rFonts w:ascii="Times New Roman" w:hAnsi="Times New Roman" w:cs="Times New Roman"/>
                <w:sz w:val="20"/>
                <w:szCs w:val="20"/>
              </w:rPr>
            </w:pPr>
            <w:r>
              <w:rPr>
                <w:rFonts w:ascii="Times New Roman" w:hAnsi="Times New Roman" w:cs="Times New Roman"/>
                <w:sz w:val="20"/>
                <w:szCs w:val="20"/>
              </w:rPr>
              <w:t>Jumlah bilik mandi dan bilik tidur</w:t>
            </w:r>
          </w:p>
        </w:tc>
        <w:tc>
          <w:tcPr>
            <w:tcW w:w="1560" w:type="dxa"/>
            <w:tcBorders>
              <w:top w:val="nil"/>
              <w:left w:val="nil"/>
              <w:bottom w:val="nil"/>
              <w:right w:val="nil"/>
            </w:tcBorders>
          </w:tcPr>
          <w:p w14:paraId="255FA8AF" w14:textId="77777777" w:rsidR="008D722E" w:rsidRDefault="00ED7ADB">
            <w:pPr>
              <w:spacing w:after="0" w:line="240" w:lineRule="auto"/>
              <w:ind w:left="0" w:hanging="2"/>
              <w:jc w:val="center"/>
              <w:rPr>
                <w:rFonts w:ascii="Times New Roman" w:hAnsi="Times New Roman" w:cs="Times New Roman"/>
                <w:sz w:val="20"/>
                <w:szCs w:val="20"/>
                <w:lang w:val="ms-MY"/>
              </w:rPr>
            </w:pPr>
            <w:r>
              <w:rPr>
                <w:rFonts w:ascii="Times New Roman" w:hAnsi="Times New Roman" w:cs="Times New Roman"/>
                <w:sz w:val="20"/>
                <w:szCs w:val="20"/>
                <w:lang w:val="ms-MY"/>
              </w:rPr>
              <w:t>4.35</w:t>
            </w:r>
          </w:p>
        </w:tc>
        <w:tc>
          <w:tcPr>
            <w:tcW w:w="1670" w:type="dxa"/>
            <w:tcBorders>
              <w:top w:val="nil"/>
              <w:left w:val="nil"/>
              <w:bottom w:val="nil"/>
              <w:right w:val="nil"/>
            </w:tcBorders>
          </w:tcPr>
          <w:p w14:paraId="61D70289" w14:textId="77777777" w:rsidR="008D722E" w:rsidRDefault="00ED7ADB">
            <w:pPr>
              <w:spacing w:after="0" w:line="240" w:lineRule="auto"/>
              <w:ind w:left="0" w:hanging="2"/>
              <w:jc w:val="center"/>
              <w:rPr>
                <w:rFonts w:ascii="Times New Roman" w:hAnsi="Times New Roman" w:cs="Times New Roman"/>
                <w:sz w:val="20"/>
                <w:szCs w:val="20"/>
                <w:lang w:val="ms-MY"/>
              </w:rPr>
            </w:pPr>
            <w:r>
              <w:rPr>
                <w:rFonts w:ascii="Times New Roman" w:hAnsi="Times New Roman" w:cs="Times New Roman"/>
                <w:sz w:val="20"/>
                <w:szCs w:val="20"/>
                <w:lang w:val="ms-MY"/>
              </w:rPr>
              <w:t>0.814</w:t>
            </w:r>
          </w:p>
        </w:tc>
      </w:tr>
      <w:tr w:rsidR="008D722E" w14:paraId="110F6934" w14:textId="77777777">
        <w:trPr>
          <w:jc w:val="center"/>
        </w:trPr>
        <w:tc>
          <w:tcPr>
            <w:tcW w:w="5103" w:type="dxa"/>
            <w:tcBorders>
              <w:top w:val="nil"/>
              <w:left w:val="nil"/>
              <w:bottom w:val="nil"/>
              <w:right w:val="nil"/>
            </w:tcBorders>
          </w:tcPr>
          <w:p w14:paraId="79BB0166" w14:textId="77777777" w:rsidR="008D722E" w:rsidRDefault="00ED7ADB">
            <w:pPr>
              <w:numPr>
                <w:ilvl w:val="0"/>
                <w:numId w:val="2"/>
              </w:numPr>
              <w:suppressAutoHyphens w:val="0"/>
              <w:spacing w:after="0" w:line="240" w:lineRule="auto"/>
              <w:ind w:leftChars="0" w:left="165" w:firstLineChars="0" w:firstLine="180"/>
              <w:textAlignment w:val="auto"/>
              <w:outlineLvl w:val="9"/>
              <w:rPr>
                <w:rFonts w:ascii="Times New Roman" w:hAnsi="Times New Roman" w:cs="Times New Roman"/>
                <w:sz w:val="20"/>
                <w:szCs w:val="20"/>
              </w:rPr>
            </w:pPr>
            <w:r>
              <w:rPr>
                <w:rFonts w:ascii="Times New Roman" w:hAnsi="Times New Roman" w:cs="Times New Roman"/>
                <w:sz w:val="20"/>
                <w:szCs w:val="20"/>
              </w:rPr>
              <w:t>Saiz balkoni atau halaman rumah</w:t>
            </w:r>
          </w:p>
        </w:tc>
        <w:tc>
          <w:tcPr>
            <w:tcW w:w="1560" w:type="dxa"/>
            <w:tcBorders>
              <w:top w:val="nil"/>
              <w:left w:val="nil"/>
              <w:bottom w:val="nil"/>
              <w:right w:val="nil"/>
            </w:tcBorders>
          </w:tcPr>
          <w:p w14:paraId="1631915B" w14:textId="77777777" w:rsidR="008D722E" w:rsidRDefault="00ED7ADB">
            <w:pPr>
              <w:spacing w:after="0" w:line="240" w:lineRule="auto"/>
              <w:ind w:left="0" w:hanging="2"/>
              <w:jc w:val="center"/>
              <w:rPr>
                <w:rFonts w:ascii="Times New Roman" w:hAnsi="Times New Roman" w:cs="Times New Roman"/>
                <w:sz w:val="20"/>
                <w:szCs w:val="20"/>
                <w:lang w:val="ms-MY"/>
              </w:rPr>
            </w:pPr>
            <w:r>
              <w:rPr>
                <w:rFonts w:ascii="Times New Roman" w:hAnsi="Times New Roman" w:cs="Times New Roman"/>
                <w:sz w:val="20"/>
                <w:szCs w:val="20"/>
                <w:lang w:val="ms-MY"/>
              </w:rPr>
              <w:t>4.09</w:t>
            </w:r>
          </w:p>
        </w:tc>
        <w:tc>
          <w:tcPr>
            <w:tcW w:w="1670" w:type="dxa"/>
            <w:tcBorders>
              <w:top w:val="nil"/>
              <w:left w:val="nil"/>
              <w:bottom w:val="nil"/>
              <w:right w:val="nil"/>
            </w:tcBorders>
          </w:tcPr>
          <w:p w14:paraId="06A207BC" w14:textId="77777777" w:rsidR="008D722E" w:rsidRDefault="00ED7ADB">
            <w:pPr>
              <w:spacing w:after="0" w:line="240" w:lineRule="auto"/>
              <w:ind w:left="0" w:hanging="2"/>
              <w:jc w:val="center"/>
              <w:rPr>
                <w:rFonts w:ascii="Times New Roman" w:hAnsi="Times New Roman" w:cs="Times New Roman"/>
                <w:sz w:val="20"/>
                <w:szCs w:val="20"/>
                <w:lang w:val="ms-MY"/>
              </w:rPr>
            </w:pPr>
            <w:r>
              <w:rPr>
                <w:rFonts w:ascii="Times New Roman" w:hAnsi="Times New Roman" w:cs="Times New Roman"/>
                <w:sz w:val="20"/>
                <w:szCs w:val="20"/>
                <w:lang w:val="ms-MY"/>
              </w:rPr>
              <w:t>0.981</w:t>
            </w:r>
          </w:p>
        </w:tc>
      </w:tr>
      <w:tr w:rsidR="008D722E" w14:paraId="026E799A" w14:textId="77777777">
        <w:trPr>
          <w:jc w:val="center"/>
        </w:trPr>
        <w:tc>
          <w:tcPr>
            <w:tcW w:w="5103" w:type="dxa"/>
            <w:tcBorders>
              <w:top w:val="nil"/>
              <w:left w:val="nil"/>
              <w:bottom w:val="single" w:sz="4" w:space="0" w:color="auto"/>
              <w:right w:val="nil"/>
            </w:tcBorders>
          </w:tcPr>
          <w:p w14:paraId="1743A252" w14:textId="77777777" w:rsidR="008D722E" w:rsidRDefault="00ED7ADB">
            <w:pPr>
              <w:numPr>
                <w:ilvl w:val="0"/>
                <w:numId w:val="2"/>
              </w:numPr>
              <w:suppressAutoHyphens w:val="0"/>
              <w:spacing w:after="0" w:line="240" w:lineRule="auto"/>
              <w:ind w:leftChars="0" w:left="165" w:firstLineChars="0" w:firstLine="180"/>
              <w:textAlignment w:val="auto"/>
              <w:outlineLvl w:val="9"/>
              <w:rPr>
                <w:rFonts w:ascii="Times New Roman" w:hAnsi="Times New Roman" w:cs="Times New Roman"/>
                <w:sz w:val="20"/>
                <w:szCs w:val="20"/>
              </w:rPr>
            </w:pPr>
            <w:r>
              <w:rPr>
                <w:rFonts w:ascii="Times New Roman" w:hAnsi="Times New Roman" w:cs="Times New Roman"/>
                <w:sz w:val="20"/>
                <w:szCs w:val="20"/>
              </w:rPr>
              <w:t>Keluasan tempat letak kenderaan</w:t>
            </w:r>
          </w:p>
        </w:tc>
        <w:tc>
          <w:tcPr>
            <w:tcW w:w="1560" w:type="dxa"/>
            <w:tcBorders>
              <w:top w:val="nil"/>
              <w:left w:val="nil"/>
              <w:bottom w:val="single" w:sz="4" w:space="0" w:color="auto"/>
              <w:right w:val="nil"/>
            </w:tcBorders>
          </w:tcPr>
          <w:p w14:paraId="18B6E0A2" w14:textId="77777777" w:rsidR="008D722E" w:rsidRDefault="00ED7ADB">
            <w:pPr>
              <w:spacing w:after="0" w:line="240" w:lineRule="auto"/>
              <w:ind w:left="0" w:hanging="2"/>
              <w:jc w:val="center"/>
              <w:rPr>
                <w:rFonts w:ascii="Times New Roman" w:hAnsi="Times New Roman" w:cs="Times New Roman"/>
                <w:sz w:val="20"/>
                <w:szCs w:val="20"/>
                <w:lang w:val="ms-MY"/>
              </w:rPr>
            </w:pPr>
            <w:r>
              <w:rPr>
                <w:rFonts w:ascii="Times New Roman" w:hAnsi="Times New Roman" w:cs="Times New Roman"/>
                <w:sz w:val="20"/>
                <w:szCs w:val="20"/>
                <w:lang w:val="ms-MY"/>
              </w:rPr>
              <w:t>4.19</w:t>
            </w:r>
          </w:p>
        </w:tc>
        <w:tc>
          <w:tcPr>
            <w:tcW w:w="1670" w:type="dxa"/>
            <w:tcBorders>
              <w:top w:val="nil"/>
              <w:left w:val="nil"/>
              <w:bottom w:val="single" w:sz="4" w:space="0" w:color="auto"/>
              <w:right w:val="nil"/>
            </w:tcBorders>
          </w:tcPr>
          <w:p w14:paraId="3AD46D36" w14:textId="77777777" w:rsidR="008D722E" w:rsidRDefault="00ED7ADB">
            <w:pPr>
              <w:spacing w:after="0" w:line="240" w:lineRule="auto"/>
              <w:ind w:left="0" w:hanging="2"/>
              <w:jc w:val="center"/>
              <w:rPr>
                <w:rFonts w:ascii="Times New Roman" w:hAnsi="Times New Roman" w:cs="Times New Roman"/>
                <w:sz w:val="20"/>
                <w:szCs w:val="20"/>
                <w:lang w:val="ms-MY"/>
              </w:rPr>
            </w:pPr>
            <w:r>
              <w:rPr>
                <w:rFonts w:ascii="Times New Roman" w:hAnsi="Times New Roman" w:cs="Times New Roman"/>
                <w:sz w:val="20"/>
                <w:szCs w:val="20"/>
                <w:lang w:val="ms-MY"/>
              </w:rPr>
              <w:t>0.970</w:t>
            </w:r>
          </w:p>
        </w:tc>
      </w:tr>
    </w:tbl>
    <w:p w14:paraId="633BB946" w14:textId="77777777" w:rsidR="008D722E" w:rsidRDefault="008D722E">
      <w:pPr>
        <w:suppressAutoHyphens w:val="0"/>
        <w:spacing w:after="0" w:line="240" w:lineRule="auto"/>
        <w:ind w:leftChars="0" w:left="0" w:firstLineChars="0" w:firstLine="0"/>
        <w:jc w:val="both"/>
        <w:textAlignment w:val="auto"/>
        <w:outlineLvl w:val="9"/>
        <w:rPr>
          <w:rFonts w:ascii="Times New Roman" w:hAnsi="Times New Roman" w:cs="Times New Roman"/>
          <w:position w:val="0"/>
          <w:sz w:val="24"/>
          <w:szCs w:val="24"/>
          <w:lang w:val="en-MY"/>
        </w:rPr>
      </w:pPr>
    </w:p>
    <w:p w14:paraId="72DDF143" w14:textId="69B0E7E1" w:rsidR="008D722E" w:rsidRDefault="00ED7ADB">
      <w:pPr>
        <w:suppressAutoHyphens w:val="0"/>
        <w:spacing w:after="0" w:line="240" w:lineRule="auto"/>
        <w:ind w:leftChars="0" w:left="0" w:firstLineChars="0" w:firstLine="0"/>
        <w:jc w:val="both"/>
        <w:textAlignment w:val="auto"/>
        <w:outlineLvl w:val="9"/>
        <w:rPr>
          <w:rFonts w:ascii="Times New Roman" w:hAnsi="Times New Roman" w:cs="Times New Roman"/>
          <w:position w:val="0"/>
          <w:sz w:val="24"/>
          <w:szCs w:val="24"/>
          <w:lang w:val="en-MY"/>
        </w:rPr>
      </w:pPr>
      <w:r>
        <w:rPr>
          <w:rFonts w:ascii="Times New Roman" w:hAnsi="Times New Roman" w:cs="Times New Roman"/>
          <w:position w:val="0"/>
          <w:sz w:val="24"/>
          <w:szCs w:val="24"/>
          <w:lang w:val="en-MY"/>
        </w:rPr>
        <w:tab/>
        <w:t>Min ketiga tertinggi bagi dikongsi oleh dua indikator iaitu reka bentuk atau fasad luar rumah dan juga pelan susun atur rumah dengan purata masing-masing adalah 4.32 dengan nilai sisihan piawai adalah 0.861 dan 0.834. Indikator ini mempunyai pemberat apabila pembeli dilihat gemar memilih reka bentuk yang cantik dan mempunyai konsep tersendiri semasa membuat keputusan pembelian rumah (Phuong et al.</w:t>
      </w:r>
      <w:r w:rsidR="00D1736C">
        <w:rPr>
          <w:rFonts w:ascii="Times New Roman" w:hAnsi="Times New Roman" w:cs="Times New Roman"/>
          <w:position w:val="0"/>
          <w:sz w:val="24"/>
          <w:szCs w:val="24"/>
          <w:lang w:val="en-MY"/>
        </w:rPr>
        <w:t>,</w:t>
      </w:r>
      <w:r>
        <w:rPr>
          <w:rFonts w:ascii="Times New Roman" w:hAnsi="Times New Roman" w:cs="Times New Roman"/>
          <w:position w:val="0"/>
          <w:sz w:val="24"/>
          <w:szCs w:val="24"/>
          <w:lang w:val="en-MY"/>
        </w:rPr>
        <w:t xml:space="preserve"> 2020; Suttiwongpan, Tochaiwat &amp; Naksuksakul</w:t>
      </w:r>
      <w:r w:rsidR="00D1736C">
        <w:rPr>
          <w:rFonts w:ascii="Times New Roman" w:hAnsi="Times New Roman" w:cs="Times New Roman"/>
          <w:position w:val="0"/>
          <w:sz w:val="24"/>
          <w:szCs w:val="24"/>
          <w:lang w:val="en-MY"/>
        </w:rPr>
        <w:t>,</w:t>
      </w:r>
      <w:r>
        <w:rPr>
          <w:rFonts w:ascii="Times New Roman" w:hAnsi="Times New Roman" w:cs="Times New Roman"/>
          <w:position w:val="0"/>
          <w:sz w:val="24"/>
          <w:szCs w:val="24"/>
          <w:lang w:val="en-MY"/>
        </w:rPr>
        <w:t xml:space="preserve"> 2019). Tambahan pula, Mal, Vivien dan Chee (2018) turut menyarankan arkitek untuk menerapkan feng shui dalam persekitaran dan susun atur rumah kerana mendapati pengaruh feng shui masih wujud dalam kalangan masyarakat Cina di Malaysia.</w:t>
      </w:r>
    </w:p>
    <w:p w14:paraId="477D997D" w14:textId="77777777" w:rsidR="008D722E" w:rsidRDefault="00ED7ADB">
      <w:pPr>
        <w:suppressAutoHyphens w:val="0"/>
        <w:spacing w:after="0" w:line="240" w:lineRule="auto"/>
        <w:ind w:leftChars="0" w:left="0" w:firstLineChars="0" w:firstLine="720"/>
        <w:jc w:val="both"/>
        <w:textAlignment w:val="auto"/>
        <w:outlineLvl w:val="9"/>
        <w:rPr>
          <w:rFonts w:ascii="Times New Roman" w:hAnsi="Times New Roman" w:cs="Times New Roman"/>
          <w:position w:val="0"/>
          <w:sz w:val="24"/>
          <w:szCs w:val="24"/>
          <w:lang w:val="en-MY"/>
        </w:rPr>
      </w:pPr>
      <w:r>
        <w:rPr>
          <w:rFonts w:ascii="Times New Roman" w:hAnsi="Times New Roman" w:cs="Times New Roman"/>
          <w:position w:val="0"/>
          <w:sz w:val="24"/>
          <w:szCs w:val="24"/>
          <w:lang w:val="en-MY"/>
        </w:rPr>
        <w:t xml:space="preserve">Nilai min kelima tertinggi iaitu indikator luas binaan rumah dengan bacaan purata adalah 4.29 dan sisihan piawai adalah 0.906. Semakin luas binaan, semakin meningkat harga pasaran rumah (Azima &amp; Goh, 2019). Tambahan Chin (2016) pula, ramai pembeli kediaman akan berusaha meningkatkan luas binaan rumah dengan membuat pengubahsuaian untuk lebih mewah dan selesa. </w:t>
      </w:r>
    </w:p>
    <w:p w14:paraId="38763DE2" w14:textId="77777777" w:rsidR="008D722E" w:rsidRDefault="00ED7ADB">
      <w:pPr>
        <w:suppressAutoHyphens w:val="0"/>
        <w:spacing w:after="0" w:line="240" w:lineRule="auto"/>
        <w:ind w:leftChars="0" w:left="0" w:firstLineChars="0" w:firstLine="720"/>
        <w:jc w:val="both"/>
        <w:textAlignment w:val="auto"/>
        <w:outlineLvl w:val="9"/>
        <w:rPr>
          <w:rFonts w:ascii="Times New Roman" w:hAnsi="Times New Roman" w:cs="Times New Roman"/>
          <w:position w:val="0"/>
          <w:sz w:val="24"/>
          <w:szCs w:val="24"/>
          <w:lang w:val="en-MY"/>
        </w:rPr>
      </w:pPr>
      <w:r>
        <w:rPr>
          <w:rFonts w:ascii="Times New Roman" w:hAnsi="Times New Roman" w:cs="Times New Roman"/>
          <w:position w:val="0"/>
          <w:sz w:val="24"/>
          <w:szCs w:val="24"/>
          <w:lang w:val="en-MY"/>
        </w:rPr>
        <w:t>Kemudiannya diikuti dengan indikator keluasan tempat letak kenderaan dengan nilai min adalah 4.19 dan sisihan piawai adalah 0.970. Min ketiga terendah adalah indikator keluasan ruang tamu dan ruang makan dengan bacaan purata sebanyak 4.13 dan sisihan piawai adalah 0.917. Indikator kedua terendah adalah saiz balkoni atau halaman rumah dengan bacaan min adalah 4.09 dan sisihan piawai adalah 0.981. Indikator terendah nilai min adalah kedudukan arah rumah dengan bacaan purata sebanyak 3.82 dan sisihan piawai adalah 1.037.</w:t>
      </w:r>
    </w:p>
    <w:p w14:paraId="2B30C90A" w14:textId="77777777" w:rsidR="008D722E" w:rsidRDefault="008D722E">
      <w:pPr>
        <w:suppressAutoHyphens w:val="0"/>
        <w:spacing w:after="0" w:line="240" w:lineRule="auto"/>
        <w:ind w:leftChars="0" w:left="0" w:firstLineChars="0" w:firstLine="720"/>
        <w:jc w:val="both"/>
        <w:textAlignment w:val="auto"/>
        <w:outlineLvl w:val="9"/>
        <w:rPr>
          <w:rFonts w:ascii="Times New Roman" w:hAnsi="Times New Roman" w:cs="Times New Roman"/>
          <w:position w:val="0"/>
          <w:sz w:val="24"/>
          <w:szCs w:val="24"/>
          <w:lang w:val="en-MY"/>
        </w:rPr>
      </w:pPr>
    </w:p>
    <w:p w14:paraId="099D587B" w14:textId="3CF20D00" w:rsidR="008D722E" w:rsidRPr="00D1736C" w:rsidRDefault="00ED7ADB" w:rsidP="00D1736C">
      <w:pPr>
        <w:pStyle w:val="ListParagraph"/>
        <w:numPr>
          <w:ilvl w:val="0"/>
          <w:numId w:val="5"/>
        </w:numPr>
        <w:suppressAutoHyphens w:val="0"/>
        <w:spacing w:after="0" w:line="240" w:lineRule="auto"/>
        <w:ind w:leftChars="0" w:firstLineChars="0"/>
        <w:jc w:val="both"/>
        <w:textAlignment w:val="auto"/>
        <w:outlineLvl w:val="9"/>
        <w:rPr>
          <w:rFonts w:ascii="Times New Roman" w:hAnsi="Times New Roman" w:cs="Times New Roman"/>
          <w:iCs/>
          <w:position w:val="0"/>
          <w:sz w:val="24"/>
          <w:szCs w:val="24"/>
          <w:lang w:val="en-MY"/>
        </w:rPr>
      </w:pPr>
      <w:r w:rsidRPr="00D1736C">
        <w:rPr>
          <w:rFonts w:ascii="Times New Roman" w:hAnsi="Times New Roman" w:cs="Times New Roman"/>
          <w:iCs/>
          <w:position w:val="0"/>
          <w:sz w:val="24"/>
          <w:szCs w:val="24"/>
          <w:lang w:val="en-MY"/>
        </w:rPr>
        <w:t>Faktor lokasi rumah</w:t>
      </w:r>
    </w:p>
    <w:p w14:paraId="745823F9" w14:textId="77777777" w:rsidR="008D722E" w:rsidRDefault="008D722E">
      <w:pPr>
        <w:suppressAutoHyphens w:val="0"/>
        <w:spacing w:after="0" w:line="240" w:lineRule="auto"/>
        <w:ind w:leftChars="0" w:left="0" w:firstLineChars="0" w:firstLine="0"/>
        <w:jc w:val="both"/>
        <w:textAlignment w:val="auto"/>
        <w:outlineLvl w:val="9"/>
        <w:rPr>
          <w:rFonts w:ascii="Times New Roman" w:hAnsi="Times New Roman" w:cs="Times New Roman"/>
          <w:b/>
          <w:bCs/>
          <w:position w:val="0"/>
          <w:sz w:val="24"/>
          <w:szCs w:val="24"/>
          <w:lang w:val="en-MY"/>
        </w:rPr>
      </w:pPr>
    </w:p>
    <w:p w14:paraId="7468F79F" w14:textId="77777777" w:rsidR="008D722E" w:rsidRDefault="00ED7ADB">
      <w:pPr>
        <w:suppressAutoHyphens w:val="0"/>
        <w:spacing w:after="0" w:line="240" w:lineRule="auto"/>
        <w:ind w:leftChars="0" w:left="0" w:firstLineChars="0" w:firstLine="0"/>
        <w:jc w:val="both"/>
        <w:textAlignment w:val="auto"/>
        <w:outlineLvl w:val="9"/>
        <w:rPr>
          <w:rFonts w:ascii="Times New Roman" w:hAnsi="Times New Roman" w:cs="Times New Roman"/>
          <w:position w:val="0"/>
          <w:sz w:val="24"/>
          <w:szCs w:val="24"/>
          <w:lang w:val="en-MY"/>
        </w:rPr>
      </w:pPr>
      <w:r>
        <w:rPr>
          <w:rFonts w:ascii="Times New Roman" w:hAnsi="Times New Roman" w:cs="Times New Roman"/>
          <w:position w:val="0"/>
          <w:sz w:val="24"/>
          <w:szCs w:val="24"/>
          <w:lang w:val="en-MY"/>
        </w:rPr>
        <w:t xml:space="preserve">Faktor lokasi rumah meliputi lapan (8) variabel utama iaitu berdekatan tempat komersial, berhampiran fasiliti awam, berhampiran tempat kerja, mempunyai kawalan keselamatan, berhampiran jalan utama tidak sesak, terletak dalam bandar, berhampiran Pusat Pentadbiran Kerajaan serta kawasan bebas banjir. </w:t>
      </w:r>
      <w:bookmarkStart w:id="0" w:name="_Hlk75972232"/>
      <w:r>
        <w:rPr>
          <w:rFonts w:ascii="Times New Roman" w:hAnsi="Times New Roman" w:cs="Times New Roman"/>
          <w:position w:val="0"/>
          <w:sz w:val="24"/>
          <w:szCs w:val="24"/>
          <w:lang w:val="en-MY"/>
        </w:rPr>
        <w:t>Julat nilai purata keseluruhan variabel adalah 4.34 hingga 4.65 melebihi skala 4 dan menjelaskan rata-rata responden sangat bersetuju dengan variabel yang diukur</w:t>
      </w:r>
      <w:bookmarkEnd w:id="0"/>
      <w:r>
        <w:rPr>
          <w:rFonts w:ascii="Times New Roman" w:hAnsi="Times New Roman" w:cs="Times New Roman"/>
          <w:position w:val="0"/>
          <w:sz w:val="24"/>
          <w:szCs w:val="24"/>
          <w:lang w:val="en-MY"/>
        </w:rPr>
        <w:t>. Jadual 4 menunjukkan skor min dan sisihan piawai bagi keseluruhan variabel.</w:t>
      </w:r>
    </w:p>
    <w:p w14:paraId="79F08BD0" w14:textId="447D3414" w:rsidR="008D722E" w:rsidRDefault="008D722E">
      <w:pPr>
        <w:suppressAutoHyphens w:val="0"/>
        <w:spacing w:after="0" w:line="240" w:lineRule="auto"/>
        <w:ind w:leftChars="0" w:left="0" w:firstLineChars="0" w:firstLine="0"/>
        <w:jc w:val="both"/>
        <w:textAlignment w:val="auto"/>
        <w:outlineLvl w:val="9"/>
        <w:rPr>
          <w:rFonts w:ascii="Times New Roman" w:hAnsi="Times New Roman" w:cs="Times New Roman"/>
          <w:position w:val="0"/>
          <w:sz w:val="24"/>
          <w:szCs w:val="24"/>
          <w:lang w:val="en-MY"/>
        </w:rPr>
      </w:pPr>
    </w:p>
    <w:p w14:paraId="1243B192" w14:textId="49FFDA65" w:rsidR="00E35470" w:rsidRDefault="00E35470">
      <w:pPr>
        <w:suppressAutoHyphens w:val="0"/>
        <w:spacing w:after="0" w:line="240" w:lineRule="auto"/>
        <w:ind w:leftChars="0" w:left="0" w:firstLineChars="0" w:firstLine="0"/>
        <w:jc w:val="both"/>
        <w:textAlignment w:val="auto"/>
        <w:outlineLvl w:val="9"/>
        <w:rPr>
          <w:rFonts w:ascii="Times New Roman" w:hAnsi="Times New Roman" w:cs="Times New Roman"/>
          <w:position w:val="0"/>
          <w:sz w:val="24"/>
          <w:szCs w:val="24"/>
          <w:lang w:val="en-MY"/>
        </w:rPr>
      </w:pPr>
    </w:p>
    <w:p w14:paraId="776A42E8" w14:textId="4295C5E7" w:rsidR="00E35470" w:rsidRDefault="00E35470">
      <w:pPr>
        <w:suppressAutoHyphens w:val="0"/>
        <w:spacing w:after="0" w:line="240" w:lineRule="auto"/>
        <w:ind w:leftChars="0" w:left="0" w:firstLineChars="0" w:firstLine="0"/>
        <w:jc w:val="both"/>
        <w:textAlignment w:val="auto"/>
        <w:outlineLvl w:val="9"/>
        <w:rPr>
          <w:rFonts w:ascii="Times New Roman" w:hAnsi="Times New Roman" w:cs="Times New Roman"/>
          <w:position w:val="0"/>
          <w:sz w:val="24"/>
          <w:szCs w:val="24"/>
          <w:lang w:val="en-MY"/>
        </w:rPr>
      </w:pPr>
    </w:p>
    <w:p w14:paraId="06D60012" w14:textId="77777777" w:rsidR="00E35470" w:rsidRDefault="00E35470">
      <w:pPr>
        <w:suppressAutoHyphens w:val="0"/>
        <w:spacing w:after="0" w:line="240" w:lineRule="auto"/>
        <w:ind w:leftChars="0" w:left="0" w:firstLineChars="0" w:firstLine="0"/>
        <w:jc w:val="both"/>
        <w:textAlignment w:val="auto"/>
        <w:outlineLvl w:val="9"/>
        <w:rPr>
          <w:rFonts w:ascii="Times New Roman" w:hAnsi="Times New Roman" w:cs="Times New Roman"/>
          <w:position w:val="0"/>
          <w:sz w:val="24"/>
          <w:szCs w:val="24"/>
          <w:lang w:val="en-MY"/>
        </w:rPr>
      </w:pPr>
    </w:p>
    <w:p w14:paraId="1C30B0E9" w14:textId="552FC829" w:rsidR="008D722E" w:rsidRDefault="00ED7ADB">
      <w:pPr>
        <w:suppressAutoHyphens w:val="0"/>
        <w:spacing w:after="0" w:line="240" w:lineRule="auto"/>
        <w:ind w:leftChars="0" w:left="0" w:firstLineChars="0" w:firstLine="0"/>
        <w:jc w:val="center"/>
        <w:textAlignment w:val="auto"/>
        <w:outlineLvl w:val="9"/>
        <w:rPr>
          <w:rFonts w:ascii="Times New Roman" w:hAnsi="Times New Roman" w:cs="Times New Roman"/>
          <w:color w:val="000000"/>
          <w:position w:val="0"/>
          <w:sz w:val="20"/>
          <w:szCs w:val="20"/>
          <w:lang w:val="ms-MY"/>
        </w:rPr>
      </w:pPr>
      <w:r>
        <w:rPr>
          <w:rFonts w:ascii="Times New Roman" w:hAnsi="Times New Roman" w:cs="Times New Roman"/>
          <w:b/>
          <w:color w:val="000000"/>
          <w:position w:val="0"/>
          <w:sz w:val="20"/>
          <w:szCs w:val="20"/>
          <w:lang w:val="ms-MY"/>
        </w:rPr>
        <w:lastRenderedPageBreak/>
        <w:t>Jadual 4.</w:t>
      </w:r>
      <w:r w:rsidR="00D1736C">
        <w:rPr>
          <w:rFonts w:ascii="Times New Roman" w:hAnsi="Times New Roman" w:cs="Times New Roman"/>
          <w:b/>
          <w:color w:val="000000"/>
          <w:position w:val="0"/>
          <w:sz w:val="20"/>
          <w:szCs w:val="20"/>
          <w:lang w:val="ms-MY"/>
        </w:rPr>
        <w:t xml:space="preserve"> </w:t>
      </w:r>
      <w:r>
        <w:rPr>
          <w:rFonts w:ascii="Times New Roman" w:hAnsi="Times New Roman" w:cs="Times New Roman"/>
          <w:color w:val="000000"/>
          <w:position w:val="0"/>
          <w:sz w:val="20"/>
          <w:szCs w:val="20"/>
          <w:lang w:val="ms-MY"/>
        </w:rPr>
        <w:t xml:space="preserve">Min dan sisihan piawai keseluruhan indikator faktor lokasi kediaman </w:t>
      </w:r>
    </w:p>
    <w:p w14:paraId="23DCE98E" w14:textId="77777777" w:rsidR="00D1736C" w:rsidRDefault="00D1736C">
      <w:pPr>
        <w:suppressAutoHyphens w:val="0"/>
        <w:spacing w:after="0" w:line="240" w:lineRule="auto"/>
        <w:ind w:leftChars="0" w:left="0" w:firstLineChars="0" w:firstLine="0"/>
        <w:jc w:val="center"/>
        <w:textAlignment w:val="auto"/>
        <w:outlineLvl w:val="9"/>
        <w:rPr>
          <w:rFonts w:ascii="Times New Roman" w:hAnsi="Times New Roman" w:cs="Times New Roman"/>
          <w:color w:val="000000"/>
          <w:position w:val="0"/>
          <w:sz w:val="20"/>
          <w:szCs w:val="20"/>
          <w:lang w:val="ms-MY"/>
        </w:rPr>
      </w:pPr>
    </w:p>
    <w:tbl>
      <w:tblPr>
        <w:tblStyle w:val="TableGrid21"/>
        <w:tblW w:w="0" w:type="auto"/>
        <w:jc w:val="center"/>
        <w:tblLook w:val="04A0" w:firstRow="1" w:lastRow="0" w:firstColumn="1" w:lastColumn="0" w:noHBand="0" w:noVBand="1"/>
      </w:tblPr>
      <w:tblGrid>
        <w:gridCol w:w="4253"/>
        <w:gridCol w:w="2126"/>
        <w:gridCol w:w="1954"/>
      </w:tblGrid>
      <w:tr w:rsidR="008D722E" w14:paraId="7615E13F" w14:textId="77777777" w:rsidTr="00D1736C">
        <w:trPr>
          <w:jc w:val="center"/>
        </w:trPr>
        <w:tc>
          <w:tcPr>
            <w:tcW w:w="4253" w:type="dxa"/>
            <w:tcBorders>
              <w:top w:val="single" w:sz="4" w:space="0" w:color="auto"/>
              <w:left w:val="nil"/>
              <w:bottom w:val="single" w:sz="4" w:space="0" w:color="auto"/>
              <w:right w:val="nil"/>
            </w:tcBorders>
            <w:shd w:val="clear" w:color="auto" w:fill="B8CCE4" w:themeFill="accent1" w:themeFillTint="66"/>
          </w:tcPr>
          <w:p w14:paraId="12FFA859" w14:textId="77777777" w:rsidR="008D722E" w:rsidRDefault="00ED7ADB">
            <w:pPr>
              <w:suppressAutoHyphens w:val="0"/>
              <w:spacing w:after="0" w:line="240" w:lineRule="auto"/>
              <w:ind w:leftChars="0" w:left="0" w:firstLineChars="0" w:firstLine="0"/>
              <w:jc w:val="center"/>
              <w:textAlignment w:val="auto"/>
              <w:outlineLvl w:val="9"/>
              <w:rPr>
                <w:rFonts w:ascii="Times New Roman" w:hAnsi="Times New Roman"/>
                <w:b/>
                <w:bCs/>
                <w:position w:val="0"/>
                <w:sz w:val="20"/>
                <w:szCs w:val="20"/>
                <w:lang w:val="ms-MY"/>
              </w:rPr>
            </w:pPr>
            <w:r>
              <w:rPr>
                <w:rFonts w:ascii="Times New Roman" w:hAnsi="Times New Roman"/>
                <w:b/>
                <w:bCs/>
                <w:position w:val="0"/>
                <w:sz w:val="20"/>
                <w:szCs w:val="20"/>
                <w:lang w:val="ms-MY"/>
              </w:rPr>
              <w:t>Pernyataan</w:t>
            </w:r>
          </w:p>
        </w:tc>
        <w:tc>
          <w:tcPr>
            <w:tcW w:w="2126" w:type="dxa"/>
            <w:tcBorders>
              <w:top w:val="single" w:sz="4" w:space="0" w:color="auto"/>
              <w:left w:val="nil"/>
              <w:bottom w:val="single" w:sz="4" w:space="0" w:color="auto"/>
              <w:right w:val="nil"/>
            </w:tcBorders>
            <w:shd w:val="clear" w:color="auto" w:fill="B8CCE4" w:themeFill="accent1" w:themeFillTint="66"/>
          </w:tcPr>
          <w:p w14:paraId="74EA1FAB" w14:textId="2370D1A9" w:rsidR="008D722E" w:rsidRDefault="00D1736C">
            <w:pPr>
              <w:suppressAutoHyphens w:val="0"/>
              <w:spacing w:after="0" w:line="240" w:lineRule="auto"/>
              <w:ind w:leftChars="0" w:left="0" w:firstLineChars="0" w:firstLine="0"/>
              <w:jc w:val="center"/>
              <w:textAlignment w:val="auto"/>
              <w:outlineLvl w:val="9"/>
              <w:rPr>
                <w:rFonts w:ascii="Times New Roman" w:hAnsi="Times New Roman"/>
                <w:b/>
                <w:bCs/>
                <w:position w:val="0"/>
                <w:sz w:val="20"/>
                <w:szCs w:val="20"/>
                <w:lang w:val="ms-MY"/>
              </w:rPr>
            </w:pPr>
            <w:r>
              <w:rPr>
                <w:rFonts w:ascii="Times New Roman" w:hAnsi="Times New Roman"/>
                <w:b/>
                <w:bCs/>
                <w:position w:val="0"/>
                <w:sz w:val="20"/>
                <w:szCs w:val="20"/>
                <w:lang w:val="ms-MY"/>
              </w:rPr>
              <w:t>Skor min</w:t>
            </w:r>
          </w:p>
        </w:tc>
        <w:tc>
          <w:tcPr>
            <w:tcW w:w="1954" w:type="dxa"/>
            <w:tcBorders>
              <w:top w:val="single" w:sz="4" w:space="0" w:color="auto"/>
              <w:left w:val="nil"/>
              <w:bottom w:val="single" w:sz="4" w:space="0" w:color="auto"/>
              <w:right w:val="nil"/>
            </w:tcBorders>
            <w:shd w:val="clear" w:color="auto" w:fill="B8CCE4" w:themeFill="accent1" w:themeFillTint="66"/>
          </w:tcPr>
          <w:p w14:paraId="54CDCBF2" w14:textId="2DDF945A" w:rsidR="008D722E" w:rsidRDefault="00D1736C">
            <w:pPr>
              <w:suppressAutoHyphens w:val="0"/>
              <w:spacing w:after="0" w:line="240" w:lineRule="auto"/>
              <w:ind w:leftChars="0" w:left="0" w:firstLineChars="0" w:firstLine="0"/>
              <w:jc w:val="center"/>
              <w:textAlignment w:val="auto"/>
              <w:outlineLvl w:val="9"/>
              <w:rPr>
                <w:rFonts w:ascii="Times New Roman" w:hAnsi="Times New Roman"/>
                <w:b/>
                <w:bCs/>
                <w:position w:val="0"/>
                <w:sz w:val="20"/>
                <w:szCs w:val="20"/>
                <w:lang w:val="ms-MY"/>
              </w:rPr>
            </w:pPr>
            <w:r>
              <w:rPr>
                <w:rFonts w:ascii="Times New Roman" w:hAnsi="Times New Roman"/>
                <w:b/>
                <w:bCs/>
                <w:position w:val="0"/>
                <w:sz w:val="20"/>
                <w:szCs w:val="20"/>
                <w:lang w:val="ms-MY"/>
              </w:rPr>
              <w:t>Sisihan piawai</w:t>
            </w:r>
          </w:p>
        </w:tc>
      </w:tr>
      <w:tr w:rsidR="008D722E" w14:paraId="4EDE7D30" w14:textId="77777777">
        <w:trPr>
          <w:jc w:val="center"/>
        </w:trPr>
        <w:tc>
          <w:tcPr>
            <w:tcW w:w="4253" w:type="dxa"/>
            <w:tcBorders>
              <w:top w:val="single" w:sz="4" w:space="0" w:color="auto"/>
              <w:left w:val="nil"/>
              <w:bottom w:val="nil"/>
              <w:right w:val="nil"/>
            </w:tcBorders>
          </w:tcPr>
          <w:p w14:paraId="406F2207" w14:textId="77777777" w:rsidR="008D722E" w:rsidRDefault="00ED7ADB">
            <w:pPr>
              <w:numPr>
                <w:ilvl w:val="0"/>
                <w:numId w:val="3"/>
              </w:numPr>
              <w:suppressAutoHyphens w:val="0"/>
              <w:spacing w:after="0" w:line="240" w:lineRule="auto"/>
              <w:ind w:leftChars="0" w:firstLineChars="0"/>
              <w:textAlignment w:val="auto"/>
              <w:outlineLvl w:val="9"/>
              <w:rPr>
                <w:rFonts w:ascii="Times New Roman" w:hAnsi="Times New Roman"/>
                <w:position w:val="0"/>
                <w:sz w:val="20"/>
                <w:szCs w:val="20"/>
                <w:lang w:val="en-MY"/>
              </w:rPr>
            </w:pPr>
            <w:r>
              <w:rPr>
                <w:rFonts w:ascii="Times New Roman" w:hAnsi="Times New Roman"/>
                <w:position w:val="0"/>
                <w:sz w:val="20"/>
                <w:szCs w:val="20"/>
                <w:lang w:val="en-MY"/>
              </w:rPr>
              <w:t>Berdekatan tempat komersial</w:t>
            </w:r>
          </w:p>
        </w:tc>
        <w:tc>
          <w:tcPr>
            <w:tcW w:w="2126" w:type="dxa"/>
            <w:tcBorders>
              <w:top w:val="single" w:sz="4" w:space="0" w:color="auto"/>
              <w:left w:val="nil"/>
              <w:bottom w:val="nil"/>
              <w:right w:val="nil"/>
            </w:tcBorders>
          </w:tcPr>
          <w:p w14:paraId="02792F01" w14:textId="77777777" w:rsidR="008D722E" w:rsidRDefault="00ED7ADB">
            <w:pPr>
              <w:suppressAutoHyphens w:val="0"/>
              <w:spacing w:after="0" w:line="240" w:lineRule="auto"/>
              <w:ind w:leftChars="0" w:left="0" w:firstLineChars="0" w:firstLine="0"/>
              <w:jc w:val="center"/>
              <w:textAlignment w:val="auto"/>
              <w:outlineLvl w:val="9"/>
              <w:rPr>
                <w:rFonts w:ascii="Times New Roman" w:hAnsi="Times New Roman"/>
                <w:position w:val="0"/>
                <w:sz w:val="20"/>
                <w:szCs w:val="20"/>
                <w:lang w:val="ms-MY"/>
              </w:rPr>
            </w:pPr>
            <w:r>
              <w:rPr>
                <w:rFonts w:ascii="Times New Roman" w:hAnsi="Times New Roman"/>
                <w:position w:val="0"/>
                <w:sz w:val="20"/>
                <w:szCs w:val="20"/>
                <w:lang w:val="ms-MY"/>
              </w:rPr>
              <w:t>4.42</w:t>
            </w:r>
          </w:p>
        </w:tc>
        <w:tc>
          <w:tcPr>
            <w:tcW w:w="1954" w:type="dxa"/>
            <w:tcBorders>
              <w:top w:val="single" w:sz="4" w:space="0" w:color="auto"/>
              <w:left w:val="nil"/>
              <w:bottom w:val="nil"/>
              <w:right w:val="nil"/>
            </w:tcBorders>
          </w:tcPr>
          <w:p w14:paraId="7E0CDF46" w14:textId="77777777" w:rsidR="008D722E" w:rsidRDefault="00ED7ADB">
            <w:pPr>
              <w:suppressAutoHyphens w:val="0"/>
              <w:spacing w:after="0" w:line="240" w:lineRule="auto"/>
              <w:ind w:leftChars="0" w:left="0" w:firstLineChars="0" w:firstLine="0"/>
              <w:jc w:val="center"/>
              <w:textAlignment w:val="auto"/>
              <w:outlineLvl w:val="9"/>
              <w:rPr>
                <w:rFonts w:ascii="Times New Roman" w:hAnsi="Times New Roman"/>
                <w:position w:val="0"/>
                <w:sz w:val="20"/>
                <w:szCs w:val="20"/>
                <w:lang w:val="ms-MY"/>
              </w:rPr>
            </w:pPr>
            <w:r>
              <w:rPr>
                <w:rFonts w:ascii="Times New Roman" w:hAnsi="Times New Roman"/>
                <w:position w:val="0"/>
                <w:sz w:val="20"/>
                <w:szCs w:val="20"/>
                <w:lang w:val="ms-MY"/>
              </w:rPr>
              <w:t>0.747</w:t>
            </w:r>
          </w:p>
        </w:tc>
      </w:tr>
      <w:tr w:rsidR="008D722E" w14:paraId="6299FC3B" w14:textId="77777777">
        <w:trPr>
          <w:jc w:val="center"/>
        </w:trPr>
        <w:tc>
          <w:tcPr>
            <w:tcW w:w="4253" w:type="dxa"/>
            <w:tcBorders>
              <w:top w:val="nil"/>
              <w:left w:val="nil"/>
              <w:bottom w:val="nil"/>
              <w:right w:val="nil"/>
            </w:tcBorders>
          </w:tcPr>
          <w:p w14:paraId="4875757A" w14:textId="77777777" w:rsidR="008D722E" w:rsidRDefault="00ED7ADB">
            <w:pPr>
              <w:numPr>
                <w:ilvl w:val="0"/>
                <w:numId w:val="3"/>
              </w:numPr>
              <w:suppressAutoHyphens w:val="0"/>
              <w:spacing w:after="0" w:line="240" w:lineRule="auto"/>
              <w:ind w:leftChars="0" w:firstLineChars="0"/>
              <w:textAlignment w:val="auto"/>
              <w:outlineLvl w:val="9"/>
              <w:rPr>
                <w:rFonts w:ascii="Times New Roman" w:hAnsi="Times New Roman"/>
                <w:position w:val="0"/>
                <w:sz w:val="20"/>
                <w:szCs w:val="20"/>
                <w:lang w:val="en-MY"/>
              </w:rPr>
            </w:pPr>
            <w:r>
              <w:rPr>
                <w:rFonts w:ascii="Times New Roman" w:hAnsi="Times New Roman"/>
                <w:position w:val="0"/>
                <w:sz w:val="20"/>
                <w:szCs w:val="20"/>
                <w:lang w:val="en-MY"/>
              </w:rPr>
              <w:t>Berhampiran fasiliti awam</w:t>
            </w:r>
          </w:p>
        </w:tc>
        <w:tc>
          <w:tcPr>
            <w:tcW w:w="2126" w:type="dxa"/>
            <w:tcBorders>
              <w:top w:val="nil"/>
              <w:left w:val="nil"/>
              <w:bottom w:val="nil"/>
              <w:right w:val="nil"/>
            </w:tcBorders>
          </w:tcPr>
          <w:p w14:paraId="5D289765" w14:textId="77777777" w:rsidR="008D722E" w:rsidRDefault="00ED7ADB">
            <w:pPr>
              <w:suppressAutoHyphens w:val="0"/>
              <w:spacing w:after="0" w:line="240" w:lineRule="auto"/>
              <w:ind w:leftChars="0" w:left="0" w:firstLineChars="0" w:firstLine="0"/>
              <w:jc w:val="center"/>
              <w:textAlignment w:val="auto"/>
              <w:outlineLvl w:val="9"/>
              <w:rPr>
                <w:rFonts w:ascii="Times New Roman" w:hAnsi="Times New Roman"/>
                <w:position w:val="0"/>
                <w:sz w:val="20"/>
                <w:szCs w:val="20"/>
                <w:lang w:val="ms-MY"/>
              </w:rPr>
            </w:pPr>
            <w:r>
              <w:rPr>
                <w:rFonts w:ascii="Times New Roman" w:hAnsi="Times New Roman"/>
                <w:position w:val="0"/>
                <w:sz w:val="20"/>
                <w:szCs w:val="20"/>
                <w:lang w:val="ms-MY"/>
              </w:rPr>
              <w:t>4.52</w:t>
            </w:r>
          </w:p>
        </w:tc>
        <w:tc>
          <w:tcPr>
            <w:tcW w:w="1954" w:type="dxa"/>
            <w:tcBorders>
              <w:top w:val="nil"/>
              <w:left w:val="nil"/>
              <w:bottom w:val="nil"/>
              <w:right w:val="nil"/>
            </w:tcBorders>
          </w:tcPr>
          <w:p w14:paraId="7944E1DE" w14:textId="77777777" w:rsidR="008D722E" w:rsidRDefault="00ED7ADB">
            <w:pPr>
              <w:suppressAutoHyphens w:val="0"/>
              <w:spacing w:after="0" w:line="240" w:lineRule="auto"/>
              <w:ind w:leftChars="0" w:left="0" w:firstLineChars="0" w:firstLine="0"/>
              <w:jc w:val="center"/>
              <w:textAlignment w:val="auto"/>
              <w:outlineLvl w:val="9"/>
              <w:rPr>
                <w:rFonts w:ascii="Times New Roman" w:hAnsi="Times New Roman"/>
                <w:position w:val="0"/>
                <w:sz w:val="20"/>
                <w:szCs w:val="20"/>
                <w:lang w:val="ms-MY"/>
              </w:rPr>
            </w:pPr>
            <w:r>
              <w:rPr>
                <w:rFonts w:ascii="Times New Roman" w:hAnsi="Times New Roman"/>
                <w:position w:val="0"/>
                <w:sz w:val="20"/>
                <w:szCs w:val="20"/>
                <w:lang w:val="ms-MY"/>
              </w:rPr>
              <w:t>0.672</w:t>
            </w:r>
          </w:p>
        </w:tc>
      </w:tr>
      <w:tr w:rsidR="008D722E" w14:paraId="3DEF6F00" w14:textId="77777777">
        <w:trPr>
          <w:jc w:val="center"/>
        </w:trPr>
        <w:tc>
          <w:tcPr>
            <w:tcW w:w="4253" w:type="dxa"/>
            <w:tcBorders>
              <w:top w:val="nil"/>
              <w:left w:val="nil"/>
              <w:bottom w:val="nil"/>
              <w:right w:val="nil"/>
            </w:tcBorders>
          </w:tcPr>
          <w:p w14:paraId="486E4391" w14:textId="77777777" w:rsidR="008D722E" w:rsidRDefault="00ED7ADB">
            <w:pPr>
              <w:numPr>
                <w:ilvl w:val="0"/>
                <w:numId w:val="3"/>
              </w:numPr>
              <w:suppressAutoHyphens w:val="0"/>
              <w:spacing w:after="0" w:line="240" w:lineRule="auto"/>
              <w:ind w:leftChars="0" w:firstLineChars="0"/>
              <w:textAlignment w:val="auto"/>
              <w:outlineLvl w:val="9"/>
              <w:rPr>
                <w:rFonts w:ascii="Times New Roman" w:hAnsi="Times New Roman"/>
                <w:position w:val="0"/>
                <w:sz w:val="20"/>
                <w:szCs w:val="20"/>
                <w:lang w:val="en-MY"/>
              </w:rPr>
            </w:pPr>
            <w:r>
              <w:rPr>
                <w:rFonts w:ascii="Times New Roman" w:hAnsi="Times New Roman"/>
                <w:position w:val="0"/>
                <w:sz w:val="20"/>
                <w:szCs w:val="20"/>
                <w:lang w:val="en-MY"/>
              </w:rPr>
              <w:t xml:space="preserve">Berhampiran tempat kerja </w:t>
            </w:r>
          </w:p>
        </w:tc>
        <w:tc>
          <w:tcPr>
            <w:tcW w:w="2126" w:type="dxa"/>
            <w:tcBorders>
              <w:top w:val="nil"/>
              <w:left w:val="nil"/>
              <w:bottom w:val="nil"/>
              <w:right w:val="nil"/>
            </w:tcBorders>
          </w:tcPr>
          <w:p w14:paraId="4922ED3D" w14:textId="77777777" w:rsidR="008D722E" w:rsidRDefault="00ED7ADB">
            <w:pPr>
              <w:suppressAutoHyphens w:val="0"/>
              <w:spacing w:after="0" w:line="240" w:lineRule="auto"/>
              <w:ind w:leftChars="0" w:left="0" w:firstLineChars="0" w:firstLine="0"/>
              <w:jc w:val="center"/>
              <w:textAlignment w:val="auto"/>
              <w:outlineLvl w:val="9"/>
              <w:rPr>
                <w:rFonts w:ascii="Times New Roman" w:hAnsi="Times New Roman"/>
                <w:position w:val="0"/>
                <w:sz w:val="20"/>
                <w:szCs w:val="20"/>
                <w:lang w:val="ms-MY"/>
              </w:rPr>
            </w:pPr>
            <w:r>
              <w:rPr>
                <w:rFonts w:ascii="Times New Roman" w:hAnsi="Times New Roman"/>
                <w:position w:val="0"/>
                <w:sz w:val="20"/>
                <w:szCs w:val="20"/>
                <w:lang w:val="ms-MY"/>
              </w:rPr>
              <w:t>4.60</w:t>
            </w:r>
          </w:p>
        </w:tc>
        <w:tc>
          <w:tcPr>
            <w:tcW w:w="1954" w:type="dxa"/>
            <w:tcBorders>
              <w:top w:val="nil"/>
              <w:left w:val="nil"/>
              <w:bottom w:val="nil"/>
              <w:right w:val="nil"/>
            </w:tcBorders>
          </w:tcPr>
          <w:p w14:paraId="5BF415A6" w14:textId="77777777" w:rsidR="008D722E" w:rsidRDefault="00ED7ADB">
            <w:pPr>
              <w:suppressAutoHyphens w:val="0"/>
              <w:spacing w:after="0" w:line="240" w:lineRule="auto"/>
              <w:ind w:leftChars="0" w:left="0" w:firstLineChars="0" w:firstLine="0"/>
              <w:jc w:val="center"/>
              <w:textAlignment w:val="auto"/>
              <w:outlineLvl w:val="9"/>
              <w:rPr>
                <w:rFonts w:ascii="Times New Roman" w:hAnsi="Times New Roman"/>
                <w:position w:val="0"/>
                <w:sz w:val="20"/>
                <w:szCs w:val="20"/>
                <w:lang w:val="ms-MY"/>
              </w:rPr>
            </w:pPr>
            <w:r>
              <w:rPr>
                <w:rFonts w:ascii="Times New Roman" w:hAnsi="Times New Roman"/>
                <w:position w:val="0"/>
                <w:sz w:val="20"/>
                <w:szCs w:val="20"/>
                <w:lang w:val="ms-MY"/>
              </w:rPr>
              <w:t>0.670</w:t>
            </w:r>
          </w:p>
        </w:tc>
      </w:tr>
      <w:tr w:rsidR="008D722E" w14:paraId="4A088BB0" w14:textId="77777777">
        <w:trPr>
          <w:jc w:val="center"/>
        </w:trPr>
        <w:tc>
          <w:tcPr>
            <w:tcW w:w="4253" w:type="dxa"/>
            <w:tcBorders>
              <w:top w:val="nil"/>
              <w:left w:val="nil"/>
              <w:bottom w:val="nil"/>
              <w:right w:val="nil"/>
            </w:tcBorders>
          </w:tcPr>
          <w:p w14:paraId="258229D8" w14:textId="77777777" w:rsidR="008D722E" w:rsidRDefault="00ED7ADB">
            <w:pPr>
              <w:numPr>
                <w:ilvl w:val="0"/>
                <w:numId w:val="3"/>
              </w:numPr>
              <w:suppressAutoHyphens w:val="0"/>
              <w:spacing w:after="0" w:line="240" w:lineRule="auto"/>
              <w:ind w:leftChars="0" w:firstLineChars="0"/>
              <w:textAlignment w:val="auto"/>
              <w:outlineLvl w:val="9"/>
              <w:rPr>
                <w:rFonts w:ascii="Times New Roman" w:hAnsi="Times New Roman"/>
                <w:position w:val="0"/>
                <w:sz w:val="20"/>
                <w:szCs w:val="20"/>
                <w:lang w:val="en-MY"/>
              </w:rPr>
            </w:pPr>
            <w:r>
              <w:rPr>
                <w:rFonts w:ascii="Times New Roman" w:hAnsi="Times New Roman"/>
                <w:position w:val="0"/>
                <w:sz w:val="20"/>
                <w:szCs w:val="20"/>
                <w:lang w:val="en-MY"/>
              </w:rPr>
              <w:t>Mempunyai kawalan keselamatan</w:t>
            </w:r>
          </w:p>
        </w:tc>
        <w:tc>
          <w:tcPr>
            <w:tcW w:w="2126" w:type="dxa"/>
            <w:tcBorders>
              <w:top w:val="nil"/>
              <w:left w:val="nil"/>
              <w:bottom w:val="nil"/>
              <w:right w:val="nil"/>
            </w:tcBorders>
          </w:tcPr>
          <w:p w14:paraId="0D8C0AF4" w14:textId="77777777" w:rsidR="008D722E" w:rsidRDefault="00ED7ADB">
            <w:pPr>
              <w:suppressAutoHyphens w:val="0"/>
              <w:spacing w:after="0" w:line="240" w:lineRule="auto"/>
              <w:ind w:leftChars="0" w:left="0" w:firstLineChars="0" w:firstLine="0"/>
              <w:jc w:val="center"/>
              <w:textAlignment w:val="auto"/>
              <w:outlineLvl w:val="9"/>
              <w:rPr>
                <w:rFonts w:ascii="Times New Roman" w:hAnsi="Times New Roman"/>
                <w:position w:val="0"/>
                <w:sz w:val="20"/>
                <w:szCs w:val="20"/>
                <w:lang w:val="ms-MY"/>
              </w:rPr>
            </w:pPr>
            <w:r>
              <w:rPr>
                <w:rFonts w:ascii="Times New Roman" w:hAnsi="Times New Roman"/>
                <w:position w:val="0"/>
                <w:sz w:val="20"/>
                <w:szCs w:val="20"/>
                <w:lang w:val="ms-MY"/>
              </w:rPr>
              <w:t>4.37</w:t>
            </w:r>
          </w:p>
        </w:tc>
        <w:tc>
          <w:tcPr>
            <w:tcW w:w="1954" w:type="dxa"/>
            <w:tcBorders>
              <w:top w:val="nil"/>
              <w:left w:val="nil"/>
              <w:bottom w:val="nil"/>
              <w:right w:val="nil"/>
            </w:tcBorders>
          </w:tcPr>
          <w:p w14:paraId="508CF10E" w14:textId="77777777" w:rsidR="008D722E" w:rsidRDefault="00ED7ADB">
            <w:pPr>
              <w:suppressAutoHyphens w:val="0"/>
              <w:spacing w:after="0" w:line="240" w:lineRule="auto"/>
              <w:ind w:leftChars="0" w:left="0" w:firstLineChars="0" w:firstLine="0"/>
              <w:jc w:val="center"/>
              <w:textAlignment w:val="auto"/>
              <w:outlineLvl w:val="9"/>
              <w:rPr>
                <w:rFonts w:ascii="Times New Roman" w:hAnsi="Times New Roman"/>
                <w:position w:val="0"/>
                <w:sz w:val="20"/>
                <w:szCs w:val="20"/>
                <w:lang w:val="ms-MY"/>
              </w:rPr>
            </w:pPr>
            <w:r>
              <w:rPr>
                <w:rFonts w:ascii="Times New Roman" w:hAnsi="Times New Roman"/>
                <w:position w:val="0"/>
                <w:sz w:val="20"/>
                <w:szCs w:val="20"/>
                <w:lang w:val="ms-MY"/>
              </w:rPr>
              <w:t>0.853</w:t>
            </w:r>
          </w:p>
        </w:tc>
      </w:tr>
      <w:tr w:rsidR="008D722E" w14:paraId="39812F32" w14:textId="77777777">
        <w:trPr>
          <w:jc w:val="center"/>
        </w:trPr>
        <w:tc>
          <w:tcPr>
            <w:tcW w:w="4253" w:type="dxa"/>
            <w:tcBorders>
              <w:top w:val="nil"/>
              <w:left w:val="nil"/>
              <w:bottom w:val="nil"/>
              <w:right w:val="nil"/>
            </w:tcBorders>
          </w:tcPr>
          <w:p w14:paraId="44E3C477" w14:textId="77777777" w:rsidR="008D722E" w:rsidRDefault="00ED7ADB">
            <w:pPr>
              <w:numPr>
                <w:ilvl w:val="0"/>
                <w:numId w:val="3"/>
              </w:numPr>
              <w:suppressAutoHyphens w:val="0"/>
              <w:spacing w:after="0" w:line="240" w:lineRule="auto"/>
              <w:ind w:leftChars="0" w:firstLineChars="0"/>
              <w:textAlignment w:val="auto"/>
              <w:outlineLvl w:val="9"/>
              <w:rPr>
                <w:rFonts w:ascii="Times New Roman" w:hAnsi="Times New Roman"/>
                <w:position w:val="0"/>
                <w:sz w:val="20"/>
                <w:szCs w:val="20"/>
                <w:lang w:val="en-MY"/>
              </w:rPr>
            </w:pPr>
            <w:r>
              <w:rPr>
                <w:rFonts w:ascii="Times New Roman" w:hAnsi="Times New Roman"/>
                <w:position w:val="0"/>
                <w:sz w:val="20"/>
                <w:szCs w:val="20"/>
                <w:lang w:val="en-MY"/>
              </w:rPr>
              <w:t>Berhampiran jalan utama tidak sesak</w:t>
            </w:r>
          </w:p>
        </w:tc>
        <w:tc>
          <w:tcPr>
            <w:tcW w:w="2126" w:type="dxa"/>
            <w:tcBorders>
              <w:top w:val="nil"/>
              <w:left w:val="nil"/>
              <w:bottom w:val="nil"/>
              <w:right w:val="nil"/>
            </w:tcBorders>
          </w:tcPr>
          <w:p w14:paraId="70F4E7CA" w14:textId="77777777" w:rsidR="008D722E" w:rsidRDefault="00ED7ADB">
            <w:pPr>
              <w:suppressAutoHyphens w:val="0"/>
              <w:spacing w:after="0" w:line="240" w:lineRule="auto"/>
              <w:ind w:leftChars="0" w:left="0" w:firstLineChars="0" w:firstLine="0"/>
              <w:jc w:val="center"/>
              <w:textAlignment w:val="auto"/>
              <w:outlineLvl w:val="9"/>
              <w:rPr>
                <w:rFonts w:ascii="Times New Roman" w:hAnsi="Times New Roman"/>
                <w:position w:val="0"/>
                <w:sz w:val="20"/>
                <w:szCs w:val="20"/>
                <w:lang w:val="ms-MY"/>
              </w:rPr>
            </w:pPr>
            <w:r>
              <w:rPr>
                <w:rFonts w:ascii="Times New Roman" w:hAnsi="Times New Roman"/>
                <w:position w:val="0"/>
                <w:sz w:val="20"/>
                <w:szCs w:val="20"/>
                <w:lang w:val="ms-MY"/>
              </w:rPr>
              <w:t>4.43</w:t>
            </w:r>
          </w:p>
        </w:tc>
        <w:tc>
          <w:tcPr>
            <w:tcW w:w="1954" w:type="dxa"/>
            <w:tcBorders>
              <w:top w:val="nil"/>
              <w:left w:val="nil"/>
              <w:bottom w:val="nil"/>
              <w:right w:val="nil"/>
            </w:tcBorders>
          </w:tcPr>
          <w:p w14:paraId="7E6D130F" w14:textId="77777777" w:rsidR="008D722E" w:rsidRDefault="00ED7ADB">
            <w:pPr>
              <w:suppressAutoHyphens w:val="0"/>
              <w:spacing w:after="0" w:line="240" w:lineRule="auto"/>
              <w:ind w:leftChars="0" w:left="0" w:firstLineChars="0" w:firstLine="0"/>
              <w:jc w:val="center"/>
              <w:textAlignment w:val="auto"/>
              <w:outlineLvl w:val="9"/>
              <w:rPr>
                <w:rFonts w:ascii="Times New Roman" w:hAnsi="Times New Roman"/>
                <w:position w:val="0"/>
                <w:sz w:val="20"/>
                <w:szCs w:val="20"/>
                <w:lang w:val="ms-MY"/>
              </w:rPr>
            </w:pPr>
            <w:r>
              <w:rPr>
                <w:rFonts w:ascii="Times New Roman" w:hAnsi="Times New Roman"/>
                <w:position w:val="0"/>
                <w:sz w:val="20"/>
                <w:szCs w:val="20"/>
                <w:lang w:val="ms-MY"/>
              </w:rPr>
              <w:t>0.783</w:t>
            </w:r>
          </w:p>
        </w:tc>
      </w:tr>
      <w:tr w:rsidR="008D722E" w14:paraId="509E464E" w14:textId="77777777">
        <w:trPr>
          <w:jc w:val="center"/>
        </w:trPr>
        <w:tc>
          <w:tcPr>
            <w:tcW w:w="4253" w:type="dxa"/>
            <w:tcBorders>
              <w:top w:val="nil"/>
              <w:left w:val="nil"/>
              <w:bottom w:val="nil"/>
              <w:right w:val="nil"/>
            </w:tcBorders>
          </w:tcPr>
          <w:p w14:paraId="2BFC57AC" w14:textId="77777777" w:rsidR="008D722E" w:rsidRDefault="00ED7ADB">
            <w:pPr>
              <w:numPr>
                <w:ilvl w:val="0"/>
                <w:numId w:val="3"/>
              </w:numPr>
              <w:suppressAutoHyphens w:val="0"/>
              <w:spacing w:after="0" w:line="240" w:lineRule="auto"/>
              <w:ind w:leftChars="0" w:firstLineChars="0"/>
              <w:textAlignment w:val="auto"/>
              <w:outlineLvl w:val="9"/>
              <w:rPr>
                <w:rFonts w:ascii="Times New Roman" w:hAnsi="Times New Roman"/>
                <w:position w:val="0"/>
                <w:sz w:val="20"/>
                <w:szCs w:val="20"/>
                <w:lang w:val="en-MY"/>
              </w:rPr>
            </w:pPr>
            <w:r>
              <w:rPr>
                <w:rFonts w:ascii="Times New Roman" w:hAnsi="Times New Roman"/>
                <w:position w:val="0"/>
                <w:sz w:val="20"/>
                <w:szCs w:val="20"/>
                <w:lang w:val="en-MY"/>
              </w:rPr>
              <w:t>Terletak di kawasan bandar</w:t>
            </w:r>
          </w:p>
        </w:tc>
        <w:tc>
          <w:tcPr>
            <w:tcW w:w="2126" w:type="dxa"/>
            <w:tcBorders>
              <w:top w:val="nil"/>
              <w:left w:val="nil"/>
              <w:bottom w:val="nil"/>
              <w:right w:val="nil"/>
            </w:tcBorders>
          </w:tcPr>
          <w:p w14:paraId="0ABC3868" w14:textId="77777777" w:rsidR="008D722E" w:rsidRDefault="00ED7ADB">
            <w:pPr>
              <w:suppressAutoHyphens w:val="0"/>
              <w:spacing w:after="0" w:line="240" w:lineRule="auto"/>
              <w:ind w:leftChars="0" w:left="0" w:firstLineChars="0" w:firstLine="0"/>
              <w:jc w:val="center"/>
              <w:textAlignment w:val="auto"/>
              <w:outlineLvl w:val="9"/>
              <w:rPr>
                <w:rFonts w:ascii="Times New Roman" w:hAnsi="Times New Roman"/>
                <w:position w:val="0"/>
                <w:sz w:val="20"/>
                <w:szCs w:val="20"/>
                <w:lang w:val="ms-MY"/>
              </w:rPr>
            </w:pPr>
            <w:r>
              <w:rPr>
                <w:rFonts w:ascii="Times New Roman" w:hAnsi="Times New Roman"/>
                <w:position w:val="0"/>
                <w:sz w:val="20"/>
                <w:szCs w:val="20"/>
                <w:lang w:val="ms-MY"/>
              </w:rPr>
              <w:t>4.34</w:t>
            </w:r>
          </w:p>
        </w:tc>
        <w:tc>
          <w:tcPr>
            <w:tcW w:w="1954" w:type="dxa"/>
            <w:tcBorders>
              <w:top w:val="nil"/>
              <w:left w:val="nil"/>
              <w:bottom w:val="nil"/>
              <w:right w:val="nil"/>
            </w:tcBorders>
          </w:tcPr>
          <w:p w14:paraId="71CC95DD" w14:textId="77777777" w:rsidR="008D722E" w:rsidRDefault="00ED7ADB">
            <w:pPr>
              <w:suppressAutoHyphens w:val="0"/>
              <w:spacing w:after="0" w:line="240" w:lineRule="auto"/>
              <w:ind w:leftChars="0" w:left="0" w:firstLineChars="0" w:firstLine="0"/>
              <w:jc w:val="center"/>
              <w:textAlignment w:val="auto"/>
              <w:outlineLvl w:val="9"/>
              <w:rPr>
                <w:rFonts w:ascii="Times New Roman" w:hAnsi="Times New Roman"/>
                <w:position w:val="0"/>
                <w:sz w:val="20"/>
                <w:szCs w:val="20"/>
                <w:lang w:val="ms-MY"/>
              </w:rPr>
            </w:pPr>
            <w:r>
              <w:rPr>
                <w:rFonts w:ascii="Times New Roman" w:hAnsi="Times New Roman"/>
                <w:position w:val="0"/>
                <w:sz w:val="20"/>
                <w:szCs w:val="20"/>
                <w:lang w:val="ms-MY"/>
              </w:rPr>
              <w:t>0.825</w:t>
            </w:r>
          </w:p>
        </w:tc>
      </w:tr>
      <w:tr w:rsidR="008D722E" w14:paraId="64F69DCE" w14:textId="77777777">
        <w:trPr>
          <w:jc w:val="center"/>
        </w:trPr>
        <w:tc>
          <w:tcPr>
            <w:tcW w:w="4253" w:type="dxa"/>
            <w:tcBorders>
              <w:top w:val="nil"/>
              <w:left w:val="nil"/>
              <w:bottom w:val="nil"/>
              <w:right w:val="nil"/>
            </w:tcBorders>
          </w:tcPr>
          <w:p w14:paraId="62FC0476" w14:textId="77777777" w:rsidR="008D722E" w:rsidRDefault="00ED7ADB">
            <w:pPr>
              <w:numPr>
                <w:ilvl w:val="0"/>
                <w:numId w:val="3"/>
              </w:numPr>
              <w:suppressAutoHyphens w:val="0"/>
              <w:spacing w:after="0" w:line="240" w:lineRule="auto"/>
              <w:ind w:leftChars="0" w:firstLineChars="0"/>
              <w:textAlignment w:val="auto"/>
              <w:outlineLvl w:val="9"/>
              <w:rPr>
                <w:rFonts w:ascii="Times New Roman" w:hAnsi="Times New Roman"/>
                <w:position w:val="0"/>
                <w:sz w:val="20"/>
                <w:szCs w:val="20"/>
                <w:lang w:val="en-MY"/>
              </w:rPr>
            </w:pPr>
            <w:r>
              <w:rPr>
                <w:rFonts w:ascii="Times New Roman" w:hAnsi="Times New Roman"/>
                <w:position w:val="0"/>
                <w:sz w:val="20"/>
                <w:szCs w:val="20"/>
                <w:lang w:val="en-MY"/>
              </w:rPr>
              <w:t>Berhampiran Pusat Pentadbiran Kerajaan</w:t>
            </w:r>
          </w:p>
        </w:tc>
        <w:tc>
          <w:tcPr>
            <w:tcW w:w="2126" w:type="dxa"/>
            <w:tcBorders>
              <w:top w:val="nil"/>
              <w:left w:val="nil"/>
              <w:bottom w:val="nil"/>
              <w:right w:val="nil"/>
            </w:tcBorders>
          </w:tcPr>
          <w:p w14:paraId="794412CF" w14:textId="77777777" w:rsidR="008D722E" w:rsidRDefault="00ED7ADB">
            <w:pPr>
              <w:suppressAutoHyphens w:val="0"/>
              <w:spacing w:after="0" w:line="240" w:lineRule="auto"/>
              <w:ind w:leftChars="0" w:left="0" w:firstLineChars="0" w:firstLine="0"/>
              <w:jc w:val="center"/>
              <w:textAlignment w:val="auto"/>
              <w:outlineLvl w:val="9"/>
              <w:rPr>
                <w:rFonts w:ascii="Times New Roman" w:hAnsi="Times New Roman"/>
                <w:position w:val="0"/>
                <w:sz w:val="20"/>
                <w:szCs w:val="20"/>
                <w:lang w:val="ms-MY"/>
              </w:rPr>
            </w:pPr>
            <w:r>
              <w:rPr>
                <w:rFonts w:ascii="Times New Roman" w:hAnsi="Times New Roman"/>
                <w:position w:val="0"/>
                <w:sz w:val="20"/>
                <w:szCs w:val="20"/>
                <w:lang w:val="ms-MY"/>
              </w:rPr>
              <w:t>4.48</w:t>
            </w:r>
          </w:p>
        </w:tc>
        <w:tc>
          <w:tcPr>
            <w:tcW w:w="1954" w:type="dxa"/>
            <w:tcBorders>
              <w:top w:val="nil"/>
              <w:left w:val="nil"/>
              <w:bottom w:val="nil"/>
              <w:right w:val="nil"/>
            </w:tcBorders>
          </w:tcPr>
          <w:p w14:paraId="43927746" w14:textId="77777777" w:rsidR="008D722E" w:rsidRDefault="00ED7ADB">
            <w:pPr>
              <w:suppressAutoHyphens w:val="0"/>
              <w:spacing w:after="0" w:line="240" w:lineRule="auto"/>
              <w:ind w:leftChars="0" w:left="0" w:firstLineChars="0" w:firstLine="0"/>
              <w:jc w:val="center"/>
              <w:textAlignment w:val="auto"/>
              <w:outlineLvl w:val="9"/>
              <w:rPr>
                <w:rFonts w:ascii="Times New Roman" w:hAnsi="Times New Roman"/>
                <w:position w:val="0"/>
                <w:sz w:val="20"/>
                <w:szCs w:val="20"/>
                <w:lang w:val="ms-MY"/>
              </w:rPr>
            </w:pPr>
            <w:r>
              <w:rPr>
                <w:rFonts w:ascii="Times New Roman" w:hAnsi="Times New Roman"/>
                <w:position w:val="0"/>
                <w:sz w:val="20"/>
                <w:szCs w:val="20"/>
                <w:lang w:val="ms-MY"/>
              </w:rPr>
              <w:t>0.731</w:t>
            </w:r>
          </w:p>
        </w:tc>
      </w:tr>
      <w:tr w:rsidR="008D722E" w14:paraId="225D0B02" w14:textId="77777777">
        <w:trPr>
          <w:jc w:val="center"/>
        </w:trPr>
        <w:tc>
          <w:tcPr>
            <w:tcW w:w="4253" w:type="dxa"/>
            <w:tcBorders>
              <w:top w:val="nil"/>
              <w:left w:val="nil"/>
              <w:bottom w:val="single" w:sz="4" w:space="0" w:color="auto"/>
              <w:right w:val="nil"/>
            </w:tcBorders>
          </w:tcPr>
          <w:p w14:paraId="6410DED2" w14:textId="77777777" w:rsidR="008D722E" w:rsidRDefault="00ED7ADB">
            <w:pPr>
              <w:numPr>
                <w:ilvl w:val="0"/>
                <w:numId w:val="3"/>
              </w:numPr>
              <w:suppressAutoHyphens w:val="0"/>
              <w:spacing w:after="0" w:line="240" w:lineRule="auto"/>
              <w:ind w:leftChars="0" w:firstLineChars="0"/>
              <w:textAlignment w:val="auto"/>
              <w:outlineLvl w:val="9"/>
              <w:rPr>
                <w:rFonts w:ascii="Times New Roman" w:hAnsi="Times New Roman"/>
                <w:position w:val="0"/>
                <w:sz w:val="20"/>
                <w:szCs w:val="20"/>
                <w:lang w:val="en-MY"/>
              </w:rPr>
            </w:pPr>
            <w:r>
              <w:rPr>
                <w:rFonts w:ascii="Times New Roman" w:hAnsi="Times New Roman"/>
                <w:position w:val="0"/>
                <w:sz w:val="20"/>
                <w:szCs w:val="20"/>
                <w:lang w:val="en-MY"/>
              </w:rPr>
              <w:t>Kawasan bebas banjir</w:t>
            </w:r>
          </w:p>
        </w:tc>
        <w:tc>
          <w:tcPr>
            <w:tcW w:w="2126" w:type="dxa"/>
            <w:tcBorders>
              <w:top w:val="nil"/>
              <w:left w:val="nil"/>
              <w:bottom w:val="single" w:sz="4" w:space="0" w:color="auto"/>
              <w:right w:val="nil"/>
            </w:tcBorders>
          </w:tcPr>
          <w:p w14:paraId="76410935" w14:textId="77777777" w:rsidR="008D722E" w:rsidRDefault="00ED7ADB">
            <w:pPr>
              <w:suppressAutoHyphens w:val="0"/>
              <w:spacing w:after="0" w:line="240" w:lineRule="auto"/>
              <w:ind w:leftChars="0" w:left="0" w:firstLineChars="0" w:firstLine="0"/>
              <w:jc w:val="center"/>
              <w:textAlignment w:val="auto"/>
              <w:outlineLvl w:val="9"/>
              <w:rPr>
                <w:rFonts w:ascii="Times New Roman" w:hAnsi="Times New Roman"/>
                <w:position w:val="0"/>
                <w:sz w:val="20"/>
                <w:szCs w:val="20"/>
                <w:lang w:val="ms-MY"/>
              </w:rPr>
            </w:pPr>
            <w:r>
              <w:rPr>
                <w:rFonts w:ascii="Times New Roman" w:hAnsi="Times New Roman"/>
                <w:position w:val="0"/>
                <w:sz w:val="20"/>
                <w:szCs w:val="20"/>
                <w:lang w:val="ms-MY"/>
              </w:rPr>
              <w:t>4.65</w:t>
            </w:r>
          </w:p>
        </w:tc>
        <w:tc>
          <w:tcPr>
            <w:tcW w:w="1954" w:type="dxa"/>
            <w:tcBorders>
              <w:top w:val="nil"/>
              <w:left w:val="nil"/>
              <w:bottom w:val="single" w:sz="4" w:space="0" w:color="auto"/>
              <w:right w:val="nil"/>
            </w:tcBorders>
          </w:tcPr>
          <w:p w14:paraId="380B3E2D" w14:textId="77777777" w:rsidR="008D722E" w:rsidRDefault="00ED7ADB">
            <w:pPr>
              <w:suppressAutoHyphens w:val="0"/>
              <w:spacing w:after="0" w:line="240" w:lineRule="auto"/>
              <w:ind w:leftChars="0" w:left="0" w:firstLineChars="0" w:firstLine="0"/>
              <w:jc w:val="center"/>
              <w:textAlignment w:val="auto"/>
              <w:outlineLvl w:val="9"/>
              <w:rPr>
                <w:rFonts w:ascii="Times New Roman" w:hAnsi="Times New Roman"/>
                <w:position w:val="0"/>
                <w:sz w:val="20"/>
                <w:szCs w:val="20"/>
                <w:lang w:val="ms-MY"/>
              </w:rPr>
            </w:pPr>
            <w:r>
              <w:rPr>
                <w:rFonts w:ascii="Times New Roman" w:hAnsi="Times New Roman"/>
                <w:position w:val="0"/>
                <w:sz w:val="20"/>
                <w:szCs w:val="20"/>
                <w:lang w:val="ms-MY"/>
              </w:rPr>
              <w:t>0.690</w:t>
            </w:r>
          </w:p>
        </w:tc>
      </w:tr>
    </w:tbl>
    <w:p w14:paraId="667C0A37" w14:textId="77777777" w:rsidR="008D722E" w:rsidRDefault="008D722E">
      <w:pPr>
        <w:suppressAutoHyphens w:val="0"/>
        <w:spacing w:after="0" w:line="240" w:lineRule="auto"/>
        <w:ind w:leftChars="0" w:left="0" w:firstLineChars="0" w:firstLine="0"/>
        <w:jc w:val="both"/>
        <w:textAlignment w:val="auto"/>
        <w:outlineLvl w:val="9"/>
        <w:rPr>
          <w:rFonts w:ascii="Times New Roman" w:hAnsi="Times New Roman" w:cs="Times New Roman"/>
          <w:position w:val="0"/>
          <w:sz w:val="24"/>
          <w:szCs w:val="24"/>
          <w:lang w:val="en-MY"/>
        </w:rPr>
      </w:pPr>
    </w:p>
    <w:p w14:paraId="3FA0CC8D" w14:textId="77777777" w:rsidR="008D722E" w:rsidRDefault="00ED7ADB">
      <w:pPr>
        <w:suppressAutoHyphens w:val="0"/>
        <w:spacing w:after="0" w:line="240" w:lineRule="auto"/>
        <w:ind w:leftChars="0" w:left="0" w:firstLineChars="0" w:firstLine="720"/>
        <w:jc w:val="both"/>
        <w:textAlignment w:val="auto"/>
        <w:outlineLvl w:val="9"/>
        <w:rPr>
          <w:rFonts w:ascii="Times New Roman" w:hAnsi="Times New Roman" w:cs="Times New Roman"/>
          <w:color w:val="000000"/>
          <w:position w:val="0"/>
          <w:sz w:val="24"/>
          <w:szCs w:val="24"/>
          <w:lang w:val="en-MY"/>
        </w:rPr>
      </w:pPr>
      <w:r>
        <w:rPr>
          <w:rFonts w:ascii="Times New Roman" w:hAnsi="Times New Roman" w:cs="Times New Roman"/>
          <w:position w:val="0"/>
          <w:sz w:val="24"/>
          <w:szCs w:val="24"/>
          <w:lang w:val="en-MY"/>
        </w:rPr>
        <w:t xml:space="preserve">Variabel </w:t>
      </w:r>
      <w:r>
        <w:rPr>
          <w:rFonts w:ascii="Times New Roman" w:hAnsi="Times New Roman" w:cs="Times New Roman"/>
          <w:color w:val="000000"/>
          <w:position w:val="0"/>
          <w:sz w:val="24"/>
          <w:szCs w:val="24"/>
          <w:lang w:val="en-MY"/>
        </w:rPr>
        <w:t>paling utama bagi faktor ini adalah lokasi rumah bebas dari banjir dengan purata tertinggi adalah 4.65 dan sisihan piawai adalah 0.690.  Rasional majoriti pembeli memilih lokasi rumah yang bebas banjir adalah untuk mengelakkan kerugian dan kemusnahan rumah daripada bencana tersebut yang jelas memberi kesan sementara dan kekal terhadap rumah. Kesan sementara adalah seperti kerosakan siling, pintu, tingkap, perabot dan kemasan rumah yang boleh dibaiki dalam tempoh singkat manakala kesan kekal adalah kerosakan terhadap struktur dinding, pendawaian elektrik keseluruhan rumah, keretakan siling, sistem kumbahan dan juga ada kemungkinan rumah tidak selamat lagi untuk didiamai (Thuraiya et al., 2016).</w:t>
      </w:r>
    </w:p>
    <w:p w14:paraId="16D41EA2" w14:textId="63DFAFE6" w:rsidR="008D722E" w:rsidRDefault="00ED7ADB">
      <w:pPr>
        <w:suppressAutoHyphens w:val="0"/>
        <w:spacing w:after="0" w:line="240" w:lineRule="auto"/>
        <w:ind w:leftChars="0" w:left="0" w:firstLineChars="0" w:firstLine="720"/>
        <w:jc w:val="both"/>
        <w:textAlignment w:val="auto"/>
        <w:outlineLvl w:val="9"/>
        <w:rPr>
          <w:rFonts w:ascii="Times New Roman" w:hAnsi="Times New Roman" w:cs="Times New Roman"/>
          <w:color w:val="000000"/>
          <w:position w:val="0"/>
          <w:sz w:val="24"/>
          <w:szCs w:val="24"/>
          <w:lang w:val="en-MY"/>
        </w:rPr>
      </w:pPr>
      <w:r>
        <w:rPr>
          <w:rFonts w:ascii="Times New Roman" w:hAnsi="Times New Roman" w:cs="Times New Roman"/>
          <w:color w:val="000000"/>
          <w:position w:val="0"/>
          <w:sz w:val="24"/>
          <w:szCs w:val="24"/>
          <w:lang w:val="en-MY"/>
        </w:rPr>
        <w:t>Purata kedua tertinggi adalah indikator lokasi rumah berhampiran tempat kerja dengan nilai min adalah 4.60 dan sisihan piawai adalah 0.670. Hal ini kerana pembeli cenderung untuk membeli kediaman berdekatan dengan tempat kerja, sekolah, keperluan aktiviti rekreasi dilengkapi kemudahan bersepadu berkaitan untuk akses rutin harian (Phuong et al.</w:t>
      </w:r>
      <w:r w:rsidR="008269D3">
        <w:rPr>
          <w:rFonts w:ascii="Times New Roman" w:hAnsi="Times New Roman" w:cs="Times New Roman"/>
          <w:color w:val="000000"/>
          <w:position w:val="0"/>
          <w:sz w:val="24"/>
          <w:szCs w:val="24"/>
          <w:lang w:val="en-MY"/>
        </w:rPr>
        <w:t>,</w:t>
      </w:r>
      <w:r>
        <w:rPr>
          <w:rFonts w:ascii="Times New Roman" w:hAnsi="Times New Roman" w:cs="Times New Roman"/>
          <w:color w:val="000000"/>
          <w:position w:val="0"/>
          <w:sz w:val="24"/>
          <w:szCs w:val="24"/>
          <w:lang w:val="en-MY"/>
        </w:rPr>
        <w:t xml:space="preserve"> 2020; Farraz &amp; Barus</w:t>
      </w:r>
      <w:r w:rsidR="008269D3">
        <w:rPr>
          <w:rFonts w:ascii="Times New Roman" w:hAnsi="Times New Roman" w:cs="Times New Roman"/>
          <w:color w:val="000000"/>
          <w:position w:val="0"/>
          <w:sz w:val="24"/>
          <w:szCs w:val="24"/>
          <w:lang w:val="en-MY"/>
        </w:rPr>
        <w:t>,</w:t>
      </w:r>
      <w:r>
        <w:rPr>
          <w:rFonts w:ascii="Times New Roman" w:hAnsi="Times New Roman" w:cs="Times New Roman"/>
          <w:color w:val="000000"/>
          <w:position w:val="0"/>
          <w:sz w:val="24"/>
          <w:szCs w:val="24"/>
          <w:lang w:val="en-MY"/>
        </w:rPr>
        <w:t xml:space="preserve"> 2019; Chin</w:t>
      </w:r>
      <w:r w:rsidR="008269D3">
        <w:rPr>
          <w:rFonts w:ascii="Times New Roman" w:hAnsi="Times New Roman" w:cs="Times New Roman"/>
          <w:color w:val="000000"/>
          <w:position w:val="0"/>
          <w:sz w:val="24"/>
          <w:szCs w:val="24"/>
          <w:lang w:val="en-MY"/>
        </w:rPr>
        <w:t>,</w:t>
      </w:r>
      <w:r>
        <w:rPr>
          <w:rFonts w:ascii="Times New Roman" w:hAnsi="Times New Roman" w:cs="Times New Roman"/>
          <w:color w:val="000000"/>
          <w:position w:val="0"/>
          <w:sz w:val="24"/>
          <w:szCs w:val="24"/>
          <w:lang w:val="en-MY"/>
        </w:rPr>
        <w:t xml:space="preserve"> 2016; JieSheng, Rozlin &amp; Indera</w:t>
      </w:r>
      <w:r w:rsidR="008269D3">
        <w:rPr>
          <w:rFonts w:ascii="Times New Roman" w:hAnsi="Times New Roman" w:cs="Times New Roman"/>
          <w:color w:val="000000"/>
          <w:position w:val="0"/>
          <w:sz w:val="24"/>
          <w:szCs w:val="24"/>
          <w:lang w:val="en-MY"/>
        </w:rPr>
        <w:t>,</w:t>
      </w:r>
      <w:r>
        <w:rPr>
          <w:rFonts w:ascii="Times New Roman" w:hAnsi="Times New Roman" w:cs="Times New Roman"/>
          <w:color w:val="000000"/>
          <w:position w:val="0"/>
          <w:sz w:val="24"/>
          <w:szCs w:val="24"/>
          <w:lang w:val="en-MY"/>
        </w:rPr>
        <w:t xml:space="preserve"> 2016; Julius et al.</w:t>
      </w:r>
      <w:r w:rsidR="008269D3">
        <w:rPr>
          <w:rFonts w:ascii="Times New Roman" w:hAnsi="Times New Roman" w:cs="Times New Roman"/>
          <w:color w:val="000000"/>
          <w:position w:val="0"/>
          <w:sz w:val="24"/>
          <w:szCs w:val="24"/>
          <w:lang w:val="en-MY"/>
        </w:rPr>
        <w:t>,</w:t>
      </w:r>
      <w:r>
        <w:rPr>
          <w:rFonts w:ascii="Times New Roman" w:hAnsi="Times New Roman" w:cs="Times New Roman"/>
          <w:color w:val="000000"/>
          <w:position w:val="0"/>
          <w:sz w:val="24"/>
          <w:szCs w:val="24"/>
          <w:lang w:val="en-MY"/>
        </w:rPr>
        <w:t xml:space="preserve"> 2016). Walaupun harga rumah lebih mahal kerana lokasi strategik, namun jarak rumah yang dekat dengan tempat kerja akan mengurangkan kos perjalanan setiap hari (Mohd Zarul</w:t>
      </w:r>
      <w:r w:rsidR="008269D3">
        <w:rPr>
          <w:rFonts w:ascii="Times New Roman" w:hAnsi="Times New Roman" w:cs="Times New Roman"/>
          <w:color w:val="000000"/>
          <w:position w:val="0"/>
          <w:sz w:val="24"/>
          <w:szCs w:val="24"/>
          <w:lang w:val="en-MY"/>
        </w:rPr>
        <w:t>,</w:t>
      </w:r>
      <w:r>
        <w:rPr>
          <w:rFonts w:ascii="Times New Roman" w:hAnsi="Times New Roman" w:cs="Times New Roman"/>
          <w:color w:val="000000"/>
          <w:position w:val="0"/>
          <w:sz w:val="24"/>
          <w:szCs w:val="24"/>
          <w:lang w:val="en-MY"/>
        </w:rPr>
        <w:t xml:space="preserve"> 2019; Poh &amp; Yun</w:t>
      </w:r>
      <w:r w:rsidR="008269D3">
        <w:rPr>
          <w:rFonts w:ascii="Times New Roman" w:hAnsi="Times New Roman" w:cs="Times New Roman"/>
          <w:color w:val="000000"/>
          <w:position w:val="0"/>
          <w:sz w:val="24"/>
          <w:szCs w:val="24"/>
          <w:lang w:val="en-MY"/>
        </w:rPr>
        <w:t>,</w:t>
      </w:r>
      <w:r>
        <w:rPr>
          <w:rFonts w:ascii="Times New Roman" w:hAnsi="Times New Roman" w:cs="Times New Roman"/>
          <w:color w:val="000000"/>
          <w:position w:val="0"/>
          <w:sz w:val="24"/>
          <w:szCs w:val="24"/>
          <w:lang w:val="en-MY"/>
        </w:rPr>
        <w:t xml:space="preserve"> 2018).</w:t>
      </w:r>
    </w:p>
    <w:p w14:paraId="62A7E56C" w14:textId="243F24AC" w:rsidR="008D722E" w:rsidRDefault="00ED7ADB">
      <w:pPr>
        <w:suppressAutoHyphens w:val="0"/>
        <w:spacing w:after="0" w:line="240" w:lineRule="auto"/>
        <w:ind w:leftChars="0" w:left="0" w:firstLineChars="0" w:firstLine="720"/>
        <w:jc w:val="both"/>
        <w:textAlignment w:val="auto"/>
        <w:outlineLvl w:val="9"/>
        <w:rPr>
          <w:rFonts w:ascii="Times New Roman" w:hAnsi="Times New Roman" w:cs="Times New Roman"/>
          <w:color w:val="000000"/>
          <w:position w:val="0"/>
          <w:sz w:val="24"/>
          <w:szCs w:val="24"/>
          <w:lang w:val="en-MY"/>
        </w:rPr>
      </w:pPr>
      <w:r>
        <w:rPr>
          <w:rFonts w:ascii="Times New Roman" w:hAnsi="Times New Roman" w:cs="Times New Roman"/>
          <w:color w:val="000000"/>
          <w:position w:val="0"/>
          <w:sz w:val="24"/>
          <w:szCs w:val="24"/>
          <w:lang w:val="en-MY"/>
        </w:rPr>
        <w:t>Variabel berhampiran dengan fasiliti awam mencatatkan purata ketiga tertinggi dengan bacaan min adalah 4.52 dan sisihan piawai adalah 0.672. Variabel ini sering dikaitkan dengan variabel purata kedua tertinggi kerana saling berkaitan. Kemudahan awam yang diperincikan oleh Wilson, Azizah dan Fatin (2019) adalah pusat jagaan kanak-kanak, prasekolah, sekolah, stesen kereta api, stesen bas, klinik, hospital, pusat membeli belah, pasar, masjid, perpustakaan, pejabat pos dan pusat dobi. Pembeli yang berkeluarga memilih lokasi rumah berhampiran sekolah dan tempat kerja kerana memudahkan pembeli untuk menghantar dan mengambil anak di sekolah serta mengambil masa singkat untuk sampai ke rumah (Amy &amp; Consilz</w:t>
      </w:r>
      <w:r w:rsidR="008269D3">
        <w:rPr>
          <w:rFonts w:ascii="Times New Roman" w:hAnsi="Times New Roman" w:cs="Times New Roman"/>
          <w:color w:val="000000"/>
          <w:position w:val="0"/>
          <w:sz w:val="24"/>
          <w:szCs w:val="24"/>
          <w:lang w:val="en-MY"/>
        </w:rPr>
        <w:t>,</w:t>
      </w:r>
      <w:r>
        <w:rPr>
          <w:rFonts w:ascii="Times New Roman" w:hAnsi="Times New Roman" w:cs="Times New Roman"/>
          <w:color w:val="000000"/>
          <w:position w:val="0"/>
          <w:sz w:val="24"/>
          <w:szCs w:val="24"/>
          <w:lang w:val="en-MY"/>
        </w:rPr>
        <w:t xml:space="preserve"> 2019; JieSheng, Rozlin &amp; Indera Syahrul</w:t>
      </w:r>
      <w:r w:rsidR="008269D3">
        <w:rPr>
          <w:rFonts w:ascii="Times New Roman" w:hAnsi="Times New Roman" w:cs="Times New Roman"/>
          <w:color w:val="000000"/>
          <w:position w:val="0"/>
          <w:sz w:val="24"/>
          <w:szCs w:val="24"/>
          <w:lang w:val="en-MY"/>
        </w:rPr>
        <w:t>,</w:t>
      </w:r>
      <w:r>
        <w:rPr>
          <w:rFonts w:ascii="Times New Roman" w:hAnsi="Times New Roman" w:cs="Times New Roman"/>
          <w:color w:val="000000"/>
          <w:position w:val="0"/>
          <w:sz w:val="24"/>
          <w:szCs w:val="24"/>
          <w:lang w:val="en-MY"/>
        </w:rPr>
        <w:t xml:space="preserve"> 2020). </w:t>
      </w:r>
    </w:p>
    <w:p w14:paraId="5E193F64" w14:textId="77777777" w:rsidR="008D722E" w:rsidRDefault="00ED7ADB">
      <w:pPr>
        <w:suppressAutoHyphens w:val="0"/>
        <w:spacing w:after="0" w:line="240" w:lineRule="auto"/>
        <w:ind w:leftChars="0" w:left="0" w:firstLineChars="0" w:firstLine="720"/>
        <w:jc w:val="both"/>
        <w:textAlignment w:val="auto"/>
        <w:outlineLvl w:val="9"/>
        <w:rPr>
          <w:rFonts w:ascii="Times New Roman" w:hAnsi="Times New Roman" w:cs="Times New Roman"/>
          <w:position w:val="0"/>
          <w:sz w:val="24"/>
          <w:szCs w:val="24"/>
          <w:lang w:val="en-MY"/>
        </w:rPr>
      </w:pPr>
      <w:r>
        <w:rPr>
          <w:rFonts w:ascii="Times New Roman" w:hAnsi="Times New Roman" w:cs="Times New Roman"/>
          <w:color w:val="000000"/>
          <w:position w:val="0"/>
          <w:sz w:val="24"/>
          <w:szCs w:val="24"/>
          <w:lang w:val="en-MY"/>
        </w:rPr>
        <w:t>Lokasi rumah berhampiran Pusat Pentadbiran Kerajaan telah menjadi variabel keempat tertinggi dengan nilai min adalah 4.48 dan sisihan piawai adalah 0.731. Akses mudah ke Pejabat Kerajaan akan memberi jaminan untuk mendapatkan perkhidmatan awam dengan lebih mudah dan berkesan (Olanrewaju &amp; Wong, 2019).</w:t>
      </w:r>
      <w:r>
        <w:rPr>
          <w:rFonts w:ascii="Times New Roman" w:hAnsi="Times New Roman" w:cs="Times New Roman"/>
          <w:position w:val="0"/>
          <w:sz w:val="24"/>
          <w:szCs w:val="24"/>
          <w:lang w:val="en-MY"/>
        </w:rPr>
        <w:t xml:space="preserve"> Purata kelima tertinggi berhampiran dengan jalan utama yang tidak sesak menyumbang kepada nilai min adalah 4.43 dan sisihan piawai adalah 0.783. Seterusnya disusuli dengan indikator berdekatan tempat komersial dengan nilai min adalah 4.42 dan sisihan piawai adalah 0.747. Analisis Chong dan Omkar (2017) menemui terdapat pengaruh signifikan positif faktor lokasi terhadap keputusan pembelian kediaman di Malaysia terutama berhampiran pusat perniagaan. </w:t>
      </w:r>
    </w:p>
    <w:p w14:paraId="09A1D365" w14:textId="77777777" w:rsidR="008D722E" w:rsidRDefault="00ED7ADB">
      <w:pPr>
        <w:suppressAutoHyphens w:val="0"/>
        <w:spacing w:after="0" w:line="240" w:lineRule="auto"/>
        <w:ind w:leftChars="0" w:left="0" w:firstLineChars="0" w:firstLine="720"/>
        <w:jc w:val="both"/>
        <w:textAlignment w:val="auto"/>
        <w:outlineLvl w:val="9"/>
        <w:rPr>
          <w:rFonts w:ascii="Times New Roman" w:hAnsi="Times New Roman" w:cs="Times New Roman"/>
          <w:position w:val="0"/>
          <w:sz w:val="24"/>
          <w:szCs w:val="24"/>
          <w:lang w:val="en-MY"/>
        </w:rPr>
      </w:pPr>
      <w:r>
        <w:rPr>
          <w:rFonts w:ascii="Times New Roman" w:hAnsi="Times New Roman" w:cs="Times New Roman"/>
          <w:position w:val="0"/>
          <w:sz w:val="24"/>
          <w:szCs w:val="24"/>
          <w:lang w:val="en-MY"/>
        </w:rPr>
        <w:t xml:space="preserve">Purata kedua terendah adalah mempunyai kawalan keselamatan dengan purata adalah 4.37 dan sisihan piawai adalah 0.853. Ternyata, jaminan keselamatan menjadi keutamaan kerana pembeli sanggup membayar lebih bagi kediaman yang dilengkapi aspek keselamatan seperti </w:t>
      </w:r>
      <w:r>
        <w:rPr>
          <w:rFonts w:ascii="Times New Roman" w:hAnsi="Times New Roman" w:cs="Times New Roman"/>
          <w:position w:val="0"/>
          <w:sz w:val="24"/>
          <w:szCs w:val="24"/>
          <w:lang w:val="en-MY"/>
        </w:rPr>
        <w:lastRenderedPageBreak/>
        <w:t>penyediaan pondok pengawal (Tan, 2011). Manakala min paling rendah adalah lokasi rumah yang terletak di kawasan bandar dengan bacaan min sebanyak 4.34 dan sisihan piawai adalah 0.825. Namun, rasional purata indikator ini paling rendah adalah kesesakan jalan raya dalam bandar menyumbang kepada pencemaran bunyi, pencemaran udara dan kesesakan lalu lintas (Julius et al., 2016).</w:t>
      </w:r>
    </w:p>
    <w:p w14:paraId="523A1933" w14:textId="77777777" w:rsidR="008269D3" w:rsidRDefault="008269D3" w:rsidP="008269D3">
      <w:pPr>
        <w:suppressAutoHyphens w:val="0"/>
        <w:spacing w:after="0" w:line="240" w:lineRule="auto"/>
        <w:ind w:leftChars="0" w:left="0" w:firstLineChars="0" w:firstLine="0"/>
        <w:jc w:val="both"/>
        <w:textAlignment w:val="auto"/>
        <w:outlineLvl w:val="9"/>
        <w:rPr>
          <w:rFonts w:ascii="Times New Roman" w:hAnsi="Times New Roman" w:cs="Times New Roman"/>
          <w:b/>
          <w:bCs/>
          <w:position w:val="0"/>
          <w:sz w:val="24"/>
          <w:szCs w:val="24"/>
          <w:lang w:val="en-MY"/>
        </w:rPr>
      </w:pPr>
    </w:p>
    <w:p w14:paraId="0DDD745F" w14:textId="1F1F1244" w:rsidR="008D722E" w:rsidRPr="008269D3" w:rsidRDefault="00ED7ADB" w:rsidP="008269D3">
      <w:pPr>
        <w:suppressAutoHyphens w:val="0"/>
        <w:spacing w:after="0" w:line="240" w:lineRule="auto"/>
        <w:ind w:leftChars="0" w:left="0" w:firstLineChars="0" w:firstLine="0"/>
        <w:jc w:val="both"/>
        <w:textAlignment w:val="auto"/>
        <w:outlineLvl w:val="9"/>
        <w:rPr>
          <w:rFonts w:ascii="Times New Roman" w:hAnsi="Times New Roman" w:cs="Times New Roman"/>
          <w:i/>
          <w:position w:val="0"/>
          <w:sz w:val="24"/>
          <w:szCs w:val="24"/>
          <w:lang w:val="en-MY"/>
        </w:rPr>
      </w:pPr>
      <w:r w:rsidRPr="008269D3">
        <w:rPr>
          <w:rFonts w:ascii="Times New Roman" w:hAnsi="Times New Roman" w:cs="Times New Roman"/>
          <w:i/>
          <w:position w:val="0"/>
          <w:sz w:val="24"/>
          <w:szCs w:val="24"/>
          <w:lang w:val="en-MY"/>
        </w:rPr>
        <w:t>Faktor paling utama yang mempengaruhi keputusan pembelian rumah</w:t>
      </w:r>
    </w:p>
    <w:p w14:paraId="03C6186A" w14:textId="77777777" w:rsidR="008D722E" w:rsidRDefault="008D722E">
      <w:pPr>
        <w:suppressAutoHyphens w:val="0"/>
        <w:spacing w:after="0" w:line="240" w:lineRule="auto"/>
        <w:ind w:leftChars="0" w:left="0" w:firstLineChars="0" w:firstLine="0"/>
        <w:jc w:val="both"/>
        <w:textAlignment w:val="auto"/>
        <w:outlineLvl w:val="9"/>
        <w:rPr>
          <w:rFonts w:ascii="Times New Roman" w:hAnsi="Times New Roman" w:cs="Times New Roman"/>
          <w:b/>
          <w:bCs/>
          <w:position w:val="0"/>
          <w:sz w:val="24"/>
          <w:szCs w:val="24"/>
          <w:lang w:val="en-MY"/>
        </w:rPr>
      </w:pPr>
    </w:p>
    <w:p w14:paraId="61A33AF3" w14:textId="77777777" w:rsidR="008D722E" w:rsidRDefault="00ED7ADB">
      <w:pPr>
        <w:suppressAutoHyphens w:val="0"/>
        <w:spacing w:after="0" w:line="240" w:lineRule="auto"/>
        <w:ind w:leftChars="0" w:left="0" w:firstLineChars="0" w:firstLine="0"/>
        <w:jc w:val="both"/>
        <w:textAlignment w:val="auto"/>
        <w:outlineLvl w:val="9"/>
        <w:rPr>
          <w:rFonts w:ascii="Times New Roman" w:hAnsi="Times New Roman" w:cs="Times New Roman"/>
          <w:position w:val="0"/>
          <w:sz w:val="24"/>
          <w:szCs w:val="24"/>
          <w:lang w:val="en-MY"/>
        </w:rPr>
      </w:pPr>
      <w:r>
        <w:rPr>
          <w:rFonts w:ascii="Times New Roman" w:hAnsi="Times New Roman" w:cs="Times New Roman"/>
          <w:position w:val="0"/>
          <w:sz w:val="24"/>
          <w:szCs w:val="24"/>
          <w:lang w:val="en-MY"/>
        </w:rPr>
        <w:t>Faktor yang paling dominan memberi kesan terhadap keputusan pembelian rumah dapat diperolehi setelah semua variabel bagi faktor kewangan, faktor struktur rumah dan faktor lokasi rumah dianalisis. Skor min variabel faktor berkenaan adalah antara 4.24 hingga 4.48 membuktikan majoriti skala pemilihan responden melepasi setuju dan menghampiri sangat setuju serta kesemua nilai sisihan piawai adalah kurang daripada 1.00. Perincian skor min dan nilai sisihan piawai seperti di Jadual 5.</w:t>
      </w:r>
    </w:p>
    <w:p w14:paraId="4E196F11" w14:textId="77777777" w:rsidR="008D722E" w:rsidRDefault="008D722E">
      <w:pPr>
        <w:spacing w:after="0" w:line="240" w:lineRule="auto"/>
        <w:ind w:left="0" w:hanging="2"/>
        <w:jc w:val="both"/>
        <w:rPr>
          <w:rFonts w:ascii="Times New Roman" w:hAnsi="Times New Roman" w:cs="Times New Roman"/>
          <w:sz w:val="24"/>
          <w:szCs w:val="24"/>
        </w:rPr>
      </w:pPr>
    </w:p>
    <w:p w14:paraId="40C6C381" w14:textId="22EAB130" w:rsidR="008D722E" w:rsidRDefault="00ED7ADB">
      <w:pPr>
        <w:suppressAutoHyphens w:val="0"/>
        <w:spacing w:after="0" w:line="240" w:lineRule="auto"/>
        <w:ind w:leftChars="0" w:left="0" w:firstLineChars="0" w:firstLine="0"/>
        <w:jc w:val="center"/>
        <w:textAlignment w:val="auto"/>
        <w:outlineLvl w:val="9"/>
        <w:rPr>
          <w:rFonts w:ascii="Times New Roman" w:hAnsi="Times New Roman" w:cs="Times New Roman"/>
          <w:color w:val="000000"/>
          <w:position w:val="0"/>
          <w:sz w:val="20"/>
          <w:szCs w:val="20"/>
          <w:lang w:val="ms-MY"/>
        </w:rPr>
      </w:pPr>
      <w:r>
        <w:rPr>
          <w:rFonts w:ascii="Times New Roman" w:hAnsi="Times New Roman" w:cs="Times New Roman"/>
          <w:b/>
          <w:color w:val="000000"/>
          <w:position w:val="0"/>
          <w:sz w:val="20"/>
          <w:szCs w:val="20"/>
          <w:lang w:val="ms-MY"/>
        </w:rPr>
        <w:t>Jadual 5.</w:t>
      </w:r>
      <w:r>
        <w:rPr>
          <w:rFonts w:ascii="Times New Roman" w:hAnsi="Times New Roman" w:cs="Times New Roman"/>
          <w:color w:val="000000"/>
          <w:position w:val="0"/>
          <w:sz w:val="20"/>
          <w:szCs w:val="20"/>
          <w:lang w:val="ms-MY"/>
        </w:rPr>
        <w:t xml:space="preserve"> Min bagi keseluruhan faktor-faktor yang mempengaruhi keputusan pembelian rumah CSRU</w:t>
      </w:r>
    </w:p>
    <w:p w14:paraId="209C4E3D" w14:textId="77777777" w:rsidR="008269D3" w:rsidRDefault="008269D3">
      <w:pPr>
        <w:suppressAutoHyphens w:val="0"/>
        <w:spacing w:after="0" w:line="240" w:lineRule="auto"/>
        <w:ind w:leftChars="0" w:left="0" w:firstLineChars="0" w:firstLine="0"/>
        <w:jc w:val="center"/>
        <w:textAlignment w:val="auto"/>
        <w:outlineLvl w:val="9"/>
        <w:rPr>
          <w:rFonts w:ascii="Times New Roman" w:hAnsi="Times New Roman" w:cs="Times New Roman"/>
          <w:color w:val="000000"/>
          <w:position w:val="0"/>
          <w:sz w:val="20"/>
          <w:szCs w:val="20"/>
          <w:lang w:val="ms-MY"/>
        </w:rPr>
      </w:pPr>
    </w:p>
    <w:tbl>
      <w:tblPr>
        <w:tblStyle w:val="TableGrid31"/>
        <w:tblW w:w="0" w:type="auto"/>
        <w:jc w:val="center"/>
        <w:tblLook w:val="04A0" w:firstRow="1" w:lastRow="0" w:firstColumn="1" w:lastColumn="0" w:noHBand="0" w:noVBand="1"/>
      </w:tblPr>
      <w:tblGrid>
        <w:gridCol w:w="4253"/>
        <w:gridCol w:w="2126"/>
        <w:gridCol w:w="1954"/>
      </w:tblGrid>
      <w:tr w:rsidR="008D722E" w14:paraId="1977BEA0" w14:textId="77777777" w:rsidTr="008E18BA">
        <w:trPr>
          <w:jc w:val="center"/>
        </w:trPr>
        <w:tc>
          <w:tcPr>
            <w:tcW w:w="4253" w:type="dxa"/>
            <w:tcBorders>
              <w:top w:val="single" w:sz="4" w:space="0" w:color="auto"/>
              <w:left w:val="nil"/>
              <w:bottom w:val="single" w:sz="4" w:space="0" w:color="auto"/>
              <w:right w:val="nil"/>
            </w:tcBorders>
            <w:shd w:val="clear" w:color="auto" w:fill="B8CCE4" w:themeFill="accent1" w:themeFillTint="66"/>
          </w:tcPr>
          <w:p w14:paraId="24470E05" w14:textId="77777777" w:rsidR="008D722E" w:rsidRDefault="00ED7ADB">
            <w:pPr>
              <w:suppressAutoHyphens w:val="0"/>
              <w:spacing w:after="0" w:line="240" w:lineRule="auto"/>
              <w:ind w:leftChars="0" w:left="0" w:firstLineChars="0" w:firstLine="0"/>
              <w:jc w:val="center"/>
              <w:textAlignment w:val="auto"/>
              <w:outlineLvl w:val="9"/>
              <w:rPr>
                <w:rFonts w:ascii="Times New Roman" w:hAnsi="Times New Roman"/>
                <w:b/>
                <w:bCs/>
                <w:position w:val="0"/>
                <w:sz w:val="20"/>
                <w:szCs w:val="20"/>
                <w:lang w:val="ms-MY"/>
              </w:rPr>
            </w:pPr>
            <w:r>
              <w:rPr>
                <w:rFonts w:ascii="Times New Roman" w:hAnsi="Times New Roman"/>
                <w:b/>
                <w:bCs/>
                <w:position w:val="0"/>
                <w:sz w:val="20"/>
                <w:szCs w:val="20"/>
                <w:lang w:val="ms-MY"/>
              </w:rPr>
              <w:t>Pernyataan</w:t>
            </w:r>
          </w:p>
        </w:tc>
        <w:tc>
          <w:tcPr>
            <w:tcW w:w="2126" w:type="dxa"/>
            <w:tcBorders>
              <w:top w:val="single" w:sz="4" w:space="0" w:color="auto"/>
              <w:left w:val="nil"/>
              <w:bottom w:val="single" w:sz="4" w:space="0" w:color="auto"/>
              <w:right w:val="nil"/>
            </w:tcBorders>
            <w:shd w:val="clear" w:color="auto" w:fill="B8CCE4" w:themeFill="accent1" w:themeFillTint="66"/>
          </w:tcPr>
          <w:p w14:paraId="54F1ADB5" w14:textId="2D127120" w:rsidR="008D722E" w:rsidRDefault="008E18BA">
            <w:pPr>
              <w:suppressAutoHyphens w:val="0"/>
              <w:spacing w:after="0" w:line="240" w:lineRule="auto"/>
              <w:ind w:leftChars="0" w:left="0" w:firstLineChars="0" w:firstLine="0"/>
              <w:jc w:val="center"/>
              <w:textAlignment w:val="auto"/>
              <w:outlineLvl w:val="9"/>
              <w:rPr>
                <w:rFonts w:ascii="Times New Roman" w:hAnsi="Times New Roman"/>
                <w:b/>
                <w:bCs/>
                <w:position w:val="0"/>
                <w:sz w:val="20"/>
                <w:szCs w:val="20"/>
                <w:lang w:val="ms-MY"/>
              </w:rPr>
            </w:pPr>
            <w:r>
              <w:rPr>
                <w:rFonts w:ascii="Times New Roman" w:hAnsi="Times New Roman"/>
                <w:b/>
                <w:bCs/>
                <w:position w:val="0"/>
                <w:sz w:val="20"/>
                <w:szCs w:val="20"/>
                <w:lang w:val="ms-MY"/>
              </w:rPr>
              <w:t>Skor min</w:t>
            </w:r>
          </w:p>
        </w:tc>
        <w:tc>
          <w:tcPr>
            <w:tcW w:w="1954" w:type="dxa"/>
            <w:tcBorders>
              <w:top w:val="single" w:sz="4" w:space="0" w:color="auto"/>
              <w:left w:val="nil"/>
              <w:bottom w:val="single" w:sz="4" w:space="0" w:color="auto"/>
              <w:right w:val="nil"/>
            </w:tcBorders>
            <w:shd w:val="clear" w:color="auto" w:fill="B8CCE4" w:themeFill="accent1" w:themeFillTint="66"/>
          </w:tcPr>
          <w:p w14:paraId="56A1D511" w14:textId="5A66E505" w:rsidR="008D722E" w:rsidRDefault="008E18BA">
            <w:pPr>
              <w:suppressAutoHyphens w:val="0"/>
              <w:spacing w:after="0" w:line="240" w:lineRule="auto"/>
              <w:ind w:leftChars="0" w:left="0" w:firstLineChars="0" w:firstLine="0"/>
              <w:jc w:val="center"/>
              <w:textAlignment w:val="auto"/>
              <w:outlineLvl w:val="9"/>
              <w:rPr>
                <w:rFonts w:ascii="Times New Roman" w:hAnsi="Times New Roman"/>
                <w:b/>
                <w:bCs/>
                <w:position w:val="0"/>
                <w:sz w:val="20"/>
                <w:szCs w:val="20"/>
                <w:lang w:val="ms-MY"/>
              </w:rPr>
            </w:pPr>
            <w:r>
              <w:rPr>
                <w:rFonts w:ascii="Times New Roman" w:hAnsi="Times New Roman"/>
                <w:b/>
                <w:bCs/>
                <w:position w:val="0"/>
                <w:sz w:val="20"/>
                <w:szCs w:val="20"/>
                <w:lang w:val="ms-MY"/>
              </w:rPr>
              <w:t>Sisihan piawai</w:t>
            </w:r>
          </w:p>
        </w:tc>
      </w:tr>
      <w:tr w:rsidR="008D722E" w14:paraId="78522BA2" w14:textId="77777777">
        <w:trPr>
          <w:jc w:val="center"/>
        </w:trPr>
        <w:tc>
          <w:tcPr>
            <w:tcW w:w="4253" w:type="dxa"/>
            <w:tcBorders>
              <w:top w:val="single" w:sz="4" w:space="0" w:color="auto"/>
              <w:left w:val="nil"/>
              <w:bottom w:val="nil"/>
              <w:right w:val="nil"/>
            </w:tcBorders>
          </w:tcPr>
          <w:p w14:paraId="21D8C49D" w14:textId="77777777" w:rsidR="008D722E" w:rsidRDefault="00ED7ADB">
            <w:pPr>
              <w:numPr>
                <w:ilvl w:val="0"/>
                <w:numId w:val="4"/>
              </w:numPr>
              <w:suppressAutoHyphens w:val="0"/>
              <w:spacing w:after="0" w:line="240" w:lineRule="auto"/>
              <w:ind w:leftChars="0" w:firstLineChars="0"/>
              <w:textAlignment w:val="auto"/>
              <w:outlineLvl w:val="9"/>
              <w:rPr>
                <w:rFonts w:ascii="Times New Roman" w:hAnsi="Times New Roman"/>
                <w:position w:val="0"/>
                <w:sz w:val="20"/>
                <w:szCs w:val="20"/>
                <w:lang w:val="en-MY"/>
              </w:rPr>
            </w:pPr>
            <w:r>
              <w:rPr>
                <w:rFonts w:ascii="Times New Roman" w:hAnsi="Times New Roman"/>
                <w:position w:val="0"/>
                <w:sz w:val="20"/>
                <w:szCs w:val="20"/>
                <w:lang w:val="en-MY"/>
              </w:rPr>
              <w:t>Faktor Kewangan</w:t>
            </w:r>
          </w:p>
        </w:tc>
        <w:tc>
          <w:tcPr>
            <w:tcW w:w="2126" w:type="dxa"/>
            <w:tcBorders>
              <w:top w:val="single" w:sz="4" w:space="0" w:color="auto"/>
              <w:left w:val="nil"/>
              <w:bottom w:val="nil"/>
              <w:right w:val="nil"/>
            </w:tcBorders>
          </w:tcPr>
          <w:p w14:paraId="13FB6F43" w14:textId="77777777" w:rsidR="008D722E" w:rsidRDefault="00ED7ADB">
            <w:pPr>
              <w:suppressAutoHyphens w:val="0"/>
              <w:spacing w:after="0" w:line="240" w:lineRule="auto"/>
              <w:ind w:leftChars="0" w:left="0" w:firstLineChars="0" w:firstLine="0"/>
              <w:jc w:val="center"/>
              <w:textAlignment w:val="auto"/>
              <w:outlineLvl w:val="9"/>
              <w:rPr>
                <w:rFonts w:ascii="Times New Roman" w:hAnsi="Times New Roman"/>
                <w:position w:val="0"/>
                <w:sz w:val="20"/>
                <w:szCs w:val="20"/>
                <w:lang w:val="ms-MY"/>
              </w:rPr>
            </w:pPr>
            <w:r>
              <w:rPr>
                <w:rFonts w:ascii="Times New Roman" w:hAnsi="Times New Roman"/>
                <w:position w:val="0"/>
                <w:sz w:val="20"/>
                <w:szCs w:val="20"/>
                <w:lang w:val="ms-MY"/>
              </w:rPr>
              <w:t>4.24</w:t>
            </w:r>
          </w:p>
        </w:tc>
        <w:tc>
          <w:tcPr>
            <w:tcW w:w="1954" w:type="dxa"/>
            <w:tcBorders>
              <w:top w:val="single" w:sz="4" w:space="0" w:color="auto"/>
              <w:left w:val="nil"/>
              <w:bottom w:val="nil"/>
              <w:right w:val="nil"/>
            </w:tcBorders>
          </w:tcPr>
          <w:p w14:paraId="2FE827F8" w14:textId="77777777" w:rsidR="008D722E" w:rsidRDefault="00ED7ADB">
            <w:pPr>
              <w:suppressAutoHyphens w:val="0"/>
              <w:spacing w:after="0" w:line="240" w:lineRule="auto"/>
              <w:ind w:leftChars="0" w:left="0" w:firstLineChars="0" w:firstLine="0"/>
              <w:jc w:val="center"/>
              <w:textAlignment w:val="auto"/>
              <w:outlineLvl w:val="9"/>
              <w:rPr>
                <w:rFonts w:ascii="Times New Roman" w:hAnsi="Times New Roman"/>
                <w:position w:val="0"/>
                <w:sz w:val="20"/>
                <w:szCs w:val="20"/>
                <w:lang w:val="ms-MY"/>
              </w:rPr>
            </w:pPr>
            <w:r>
              <w:rPr>
                <w:rFonts w:ascii="Times New Roman" w:hAnsi="Times New Roman"/>
                <w:position w:val="0"/>
                <w:sz w:val="20"/>
                <w:szCs w:val="20"/>
                <w:lang w:val="ms-MY"/>
              </w:rPr>
              <w:t>0.703</w:t>
            </w:r>
          </w:p>
        </w:tc>
      </w:tr>
      <w:tr w:rsidR="008D722E" w14:paraId="6296985D" w14:textId="77777777">
        <w:trPr>
          <w:jc w:val="center"/>
        </w:trPr>
        <w:tc>
          <w:tcPr>
            <w:tcW w:w="4253" w:type="dxa"/>
            <w:tcBorders>
              <w:top w:val="nil"/>
              <w:left w:val="nil"/>
              <w:bottom w:val="nil"/>
              <w:right w:val="nil"/>
            </w:tcBorders>
          </w:tcPr>
          <w:p w14:paraId="0360DE31" w14:textId="77777777" w:rsidR="008D722E" w:rsidRDefault="00ED7ADB">
            <w:pPr>
              <w:numPr>
                <w:ilvl w:val="0"/>
                <w:numId w:val="4"/>
              </w:numPr>
              <w:suppressAutoHyphens w:val="0"/>
              <w:spacing w:after="0" w:line="240" w:lineRule="auto"/>
              <w:ind w:leftChars="0" w:firstLineChars="0"/>
              <w:textAlignment w:val="auto"/>
              <w:outlineLvl w:val="9"/>
              <w:rPr>
                <w:rFonts w:ascii="Times New Roman" w:hAnsi="Times New Roman"/>
                <w:position w:val="0"/>
                <w:sz w:val="20"/>
                <w:szCs w:val="20"/>
                <w:lang w:val="en-MY"/>
              </w:rPr>
            </w:pPr>
            <w:r>
              <w:rPr>
                <w:rFonts w:ascii="Times New Roman" w:hAnsi="Times New Roman"/>
                <w:position w:val="0"/>
                <w:sz w:val="20"/>
                <w:szCs w:val="20"/>
                <w:lang w:val="en-MY"/>
              </w:rPr>
              <w:t>Faktor Struktur Rumah</w:t>
            </w:r>
          </w:p>
        </w:tc>
        <w:tc>
          <w:tcPr>
            <w:tcW w:w="2126" w:type="dxa"/>
            <w:tcBorders>
              <w:top w:val="nil"/>
              <w:left w:val="nil"/>
              <w:bottom w:val="nil"/>
              <w:right w:val="nil"/>
            </w:tcBorders>
          </w:tcPr>
          <w:p w14:paraId="3638A67D" w14:textId="77777777" w:rsidR="008D722E" w:rsidRDefault="00ED7ADB">
            <w:pPr>
              <w:suppressAutoHyphens w:val="0"/>
              <w:spacing w:after="0" w:line="240" w:lineRule="auto"/>
              <w:ind w:leftChars="0" w:left="0" w:firstLineChars="0" w:firstLine="0"/>
              <w:jc w:val="center"/>
              <w:textAlignment w:val="auto"/>
              <w:outlineLvl w:val="9"/>
              <w:rPr>
                <w:rFonts w:ascii="Times New Roman" w:hAnsi="Times New Roman"/>
                <w:position w:val="0"/>
                <w:sz w:val="20"/>
                <w:szCs w:val="20"/>
                <w:lang w:val="ms-MY"/>
              </w:rPr>
            </w:pPr>
            <w:r>
              <w:rPr>
                <w:rFonts w:ascii="Times New Roman" w:hAnsi="Times New Roman"/>
                <w:position w:val="0"/>
                <w:sz w:val="20"/>
                <w:szCs w:val="20"/>
                <w:lang w:val="ms-MY"/>
              </w:rPr>
              <w:t>4.25</w:t>
            </w:r>
          </w:p>
        </w:tc>
        <w:tc>
          <w:tcPr>
            <w:tcW w:w="1954" w:type="dxa"/>
            <w:tcBorders>
              <w:top w:val="nil"/>
              <w:left w:val="nil"/>
              <w:bottom w:val="nil"/>
              <w:right w:val="nil"/>
            </w:tcBorders>
          </w:tcPr>
          <w:p w14:paraId="3657D517" w14:textId="77777777" w:rsidR="008D722E" w:rsidRDefault="00ED7ADB">
            <w:pPr>
              <w:suppressAutoHyphens w:val="0"/>
              <w:spacing w:after="0" w:line="240" w:lineRule="auto"/>
              <w:ind w:leftChars="0" w:left="0" w:firstLineChars="0" w:firstLine="0"/>
              <w:jc w:val="center"/>
              <w:textAlignment w:val="auto"/>
              <w:outlineLvl w:val="9"/>
              <w:rPr>
                <w:rFonts w:ascii="Times New Roman" w:hAnsi="Times New Roman"/>
                <w:position w:val="0"/>
                <w:sz w:val="20"/>
                <w:szCs w:val="20"/>
                <w:lang w:val="ms-MY"/>
              </w:rPr>
            </w:pPr>
            <w:r>
              <w:rPr>
                <w:rFonts w:ascii="Times New Roman" w:hAnsi="Times New Roman"/>
                <w:position w:val="0"/>
                <w:sz w:val="20"/>
                <w:szCs w:val="20"/>
                <w:lang w:val="ms-MY"/>
              </w:rPr>
              <w:t>0.653</w:t>
            </w:r>
          </w:p>
        </w:tc>
      </w:tr>
      <w:tr w:rsidR="008D722E" w14:paraId="799CF216" w14:textId="77777777">
        <w:trPr>
          <w:jc w:val="center"/>
        </w:trPr>
        <w:tc>
          <w:tcPr>
            <w:tcW w:w="4253" w:type="dxa"/>
            <w:tcBorders>
              <w:top w:val="nil"/>
              <w:left w:val="nil"/>
              <w:bottom w:val="single" w:sz="4" w:space="0" w:color="auto"/>
              <w:right w:val="nil"/>
            </w:tcBorders>
          </w:tcPr>
          <w:p w14:paraId="46600CCA" w14:textId="77777777" w:rsidR="008D722E" w:rsidRDefault="00ED7ADB">
            <w:pPr>
              <w:numPr>
                <w:ilvl w:val="0"/>
                <w:numId w:val="4"/>
              </w:numPr>
              <w:suppressAutoHyphens w:val="0"/>
              <w:spacing w:after="0" w:line="240" w:lineRule="auto"/>
              <w:ind w:leftChars="0" w:firstLineChars="0"/>
              <w:textAlignment w:val="auto"/>
              <w:outlineLvl w:val="9"/>
              <w:rPr>
                <w:rFonts w:ascii="Times New Roman" w:hAnsi="Times New Roman"/>
                <w:position w:val="0"/>
                <w:sz w:val="20"/>
                <w:szCs w:val="20"/>
                <w:lang w:val="en-MY"/>
              </w:rPr>
            </w:pPr>
            <w:r>
              <w:rPr>
                <w:rFonts w:ascii="Times New Roman" w:hAnsi="Times New Roman"/>
                <w:position w:val="0"/>
                <w:sz w:val="20"/>
                <w:szCs w:val="20"/>
                <w:lang w:val="en-MY"/>
              </w:rPr>
              <w:t xml:space="preserve">Faktor Lokasi Rumah </w:t>
            </w:r>
          </w:p>
        </w:tc>
        <w:tc>
          <w:tcPr>
            <w:tcW w:w="2126" w:type="dxa"/>
            <w:tcBorders>
              <w:top w:val="nil"/>
              <w:left w:val="nil"/>
              <w:bottom w:val="single" w:sz="4" w:space="0" w:color="auto"/>
              <w:right w:val="nil"/>
            </w:tcBorders>
          </w:tcPr>
          <w:p w14:paraId="6DD77586" w14:textId="77777777" w:rsidR="008D722E" w:rsidRDefault="00ED7ADB">
            <w:pPr>
              <w:suppressAutoHyphens w:val="0"/>
              <w:spacing w:after="0" w:line="240" w:lineRule="auto"/>
              <w:ind w:leftChars="0" w:left="0" w:firstLineChars="0" w:firstLine="0"/>
              <w:jc w:val="center"/>
              <w:textAlignment w:val="auto"/>
              <w:outlineLvl w:val="9"/>
              <w:rPr>
                <w:rFonts w:ascii="Times New Roman" w:hAnsi="Times New Roman"/>
                <w:position w:val="0"/>
                <w:sz w:val="20"/>
                <w:szCs w:val="20"/>
                <w:lang w:val="ms-MY"/>
              </w:rPr>
            </w:pPr>
            <w:r>
              <w:rPr>
                <w:rFonts w:ascii="Times New Roman" w:hAnsi="Times New Roman"/>
                <w:position w:val="0"/>
                <w:sz w:val="20"/>
                <w:szCs w:val="20"/>
                <w:lang w:val="ms-MY"/>
              </w:rPr>
              <w:t>4.48</w:t>
            </w:r>
          </w:p>
        </w:tc>
        <w:tc>
          <w:tcPr>
            <w:tcW w:w="1954" w:type="dxa"/>
            <w:tcBorders>
              <w:top w:val="nil"/>
              <w:left w:val="nil"/>
              <w:bottom w:val="single" w:sz="4" w:space="0" w:color="auto"/>
              <w:right w:val="nil"/>
            </w:tcBorders>
          </w:tcPr>
          <w:p w14:paraId="7DC49534" w14:textId="77777777" w:rsidR="008D722E" w:rsidRDefault="00ED7ADB">
            <w:pPr>
              <w:suppressAutoHyphens w:val="0"/>
              <w:spacing w:after="0" w:line="240" w:lineRule="auto"/>
              <w:ind w:leftChars="0" w:left="0" w:firstLineChars="0" w:firstLine="0"/>
              <w:jc w:val="center"/>
              <w:textAlignment w:val="auto"/>
              <w:outlineLvl w:val="9"/>
              <w:rPr>
                <w:rFonts w:ascii="Times New Roman" w:hAnsi="Times New Roman"/>
                <w:position w:val="0"/>
                <w:sz w:val="20"/>
                <w:szCs w:val="20"/>
                <w:lang w:val="ms-MY"/>
              </w:rPr>
            </w:pPr>
            <w:r>
              <w:rPr>
                <w:rFonts w:ascii="Times New Roman" w:hAnsi="Times New Roman"/>
                <w:position w:val="0"/>
                <w:sz w:val="20"/>
                <w:szCs w:val="20"/>
                <w:lang w:val="ms-MY"/>
              </w:rPr>
              <w:t>0.512</w:t>
            </w:r>
          </w:p>
        </w:tc>
      </w:tr>
    </w:tbl>
    <w:p w14:paraId="15001C1F" w14:textId="77777777" w:rsidR="008D722E" w:rsidRDefault="008D722E">
      <w:pPr>
        <w:spacing w:after="0" w:line="240" w:lineRule="auto"/>
        <w:ind w:left="0" w:hanging="2"/>
        <w:jc w:val="both"/>
        <w:rPr>
          <w:rFonts w:ascii="Times New Roman" w:hAnsi="Times New Roman" w:cs="Times New Roman"/>
          <w:sz w:val="24"/>
          <w:szCs w:val="24"/>
        </w:rPr>
      </w:pPr>
    </w:p>
    <w:p w14:paraId="40439AEB" w14:textId="2EB93DE1" w:rsidR="008D722E" w:rsidRDefault="00ED7ADB">
      <w:pPr>
        <w:suppressAutoHyphens w:val="0"/>
        <w:spacing w:after="0" w:line="240" w:lineRule="auto"/>
        <w:ind w:leftChars="0" w:left="0" w:firstLineChars="0" w:firstLine="720"/>
        <w:jc w:val="both"/>
        <w:textAlignment w:val="auto"/>
        <w:outlineLvl w:val="9"/>
        <w:rPr>
          <w:rFonts w:ascii="Times New Roman" w:hAnsi="Times New Roman" w:cs="Times New Roman"/>
          <w:position w:val="0"/>
          <w:sz w:val="24"/>
          <w:szCs w:val="24"/>
          <w:lang w:val="en-MY"/>
        </w:rPr>
      </w:pPr>
      <w:r>
        <w:rPr>
          <w:rFonts w:ascii="Times New Roman" w:hAnsi="Times New Roman" w:cs="Times New Roman"/>
          <w:position w:val="0"/>
          <w:sz w:val="24"/>
          <w:szCs w:val="24"/>
          <w:lang w:val="en-MY"/>
        </w:rPr>
        <w:t>Skor min tertinggi adalah faktor lokasi rumah iaitu 4.48 dan nilai sisihan piawai adalah terendah iaitu 0.512. Dapatan ini membuktikan bahawa faktor lokasi adalah faktor yang paling utama mempengaruhi keputusan pembelian rumah CSRU. Sehaluan itu, faktor lokasi bukan sahaja menjadi faktor utama yang memberi kesan terhadap keputusan pembelian rumah di Malaysia malahan fenomena sama berlaku di Arab Saudi dan Vietnam (Phuong et al.</w:t>
      </w:r>
      <w:r w:rsidR="008E18BA">
        <w:rPr>
          <w:rFonts w:ascii="Times New Roman" w:hAnsi="Times New Roman" w:cs="Times New Roman"/>
          <w:position w:val="0"/>
          <w:sz w:val="24"/>
          <w:szCs w:val="24"/>
          <w:lang w:val="en-MY"/>
        </w:rPr>
        <w:t>,</w:t>
      </w:r>
      <w:r>
        <w:rPr>
          <w:rFonts w:ascii="Times New Roman" w:hAnsi="Times New Roman" w:cs="Times New Roman"/>
          <w:position w:val="0"/>
          <w:sz w:val="24"/>
          <w:szCs w:val="24"/>
          <w:lang w:val="en-MY"/>
        </w:rPr>
        <w:t xml:space="preserve"> 2020; Ameen &amp; Ali</w:t>
      </w:r>
      <w:r w:rsidR="008E18BA">
        <w:rPr>
          <w:rFonts w:ascii="Times New Roman" w:hAnsi="Times New Roman" w:cs="Times New Roman"/>
          <w:position w:val="0"/>
          <w:sz w:val="24"/>
          <w:szCs w:val="24"/>
          <w:lang w:val="en-MY"/>
        </w:rPr>
        <w:t>,</w:t>
      </w:r>
      <w:r>
        <w:rPr>
          <w:rFonts w:ascii="Times New Roman" w:hAnsi="Times New Roman" w:cs="Times New Roman"/>
          <w:position w:val="0"/>
          <w:sz w:val="24"/>
          <w:szCs w:val="24"/>
          <w:lang w:val="en-MY"/>
        </w:rPr>
        <w:t xml:space="preserve"> 2019;</w:t>
      </w:r>
      <w:r>
        <w:rPr>
          <w:rFonts w:cs="Times New Roman"/>
          <w:position w:val="0"/>
          <w:lang w:val="en-MY"/>
        </w:rPr>
        <w:t xml:space="preserve"> </w:t>
      </w:r>
      <w:r>
        <w:rPr>
          <w:rFonts w:ascii="Times New Roman" w:hAnsi="Times New Roman" w:cs="Times New Roman"/>
          <w:position w:val="0"/>
          <w:sz w:val="24"/>
          <w:szCs w:val="24"/>
          <w:lang w:val="en-MY"/>
        </w:rPr>
        <w:t>Paul, Hussin &amp; Norehan</w:t>
      </w:r>
      <w:r w:rsidR="008E18BA">
        <w:rPr>
          <w:rFonts w:ascii="Times New Roman" w:hAnsi="Times New Roman" w:cs="Times New Roman"/>
          <w:position w:val="0"/>
          <w:sz w:val="24"/>
          <w:szCs w:val="24"/>
          <w:lang w:val="en-MY"/>
        </w:rPr>
        <w:t>,</w:t>
      </w:r>
      <w:r>
        <w:rPr>
          <w:rFonts w:ascii="Times New Roman" w:hAnsi="Times New Roman" w:cs="Times New Roman"/>
          <w:position w:val="0"/>
          <w:sz w:val="24"/>
          <w:szCs w:val="24"/>
          <w:lang w:val="en-MY"/>
        </w:rPr>
        <w:t xml:space="preserve"> 2019; Fernandez</w:t>
      </w:r>
      <w:r w:rsidR="008E18BA">
        <w:rPr>
          <w:rFonts w:ascii="Times New Roman" w:hAnsi="Times New Roman" w:cs="Times New Roman"/>
          <w:position w:val="0"/>
          <w:sz w:val="24"/>
          <w:szCs w:val="24"/>
          <w:lang w:val="en-MY"/>
        </w:rPr>
        <w:t>,</w:t>
      </w:r>
      <w:r>
        <w:rPr>
          <w:rFonts w:ascii="Times New Roman" w:hAnsi="Times New Roman" w:cs="Times New Roman"/>
          <w:position w:val="0"/>
          <w:sz w:val="24"/>
          <w:szCs w:val="24"/>
          <w:lang w:val="en-MY"/>
        </w:rPr>
        <w:t xml:space="preserve"> 2017). Faktor lokasi sering dikaitkan dengan jarak yang menjadi elemen kritikal dalam mempengaruhi keputusan pembelian rumah kerana bersangkutan dengan akses kepada fasiliti awam dan pejabat (Hassanudin &amp; Sakaran, 2016).</w:t>
      </w:r>
    </w:p>
    <w:p w14:paraId="7C9AF20C" w14:textId="77777777" w:rsidR="008D722E" w:rsidRDefault="00ED7ADB">
      <w:pPr>
        <w:suppressAutoHyphens w:val="0"/>
        <w:spacing w:after="0" w:line="240" w:lineRule="auto"/>
        <w:ind w:leftChars="0" w:left="0" w:firstLineChars="0" w:firstLine="0"/>
        <w:jc w:val="both"/>
        <w:textAlignment w:val="auto"/>
        <w:outlineLvl w:val="9"/>
        <w:rPr>
          <w:rFonts w:ascii="Times New Roman" w:hAnsi="Times New Roman" w:cs="Times New Roman"/>
          <w:position w:val="0"/>
          <w:sz w:val="24"/>
          <w:szCs w:val="24"/>
          <w:lang w:val="en-MY"/>
        </w:rPr>
      </w:pPr>
      <w:r>
        <w:rPr>
          <w:rFonts w:ascii="Times New Roman" w:hAnsi="Times New Roman" w:cs="Times New Roman"/>
          <w:position w:val="0"/>
          <w:sz w:val="24"/>
          <w:szCs w:val="24"/>
          <w:lang w:val="en-MY"/>
        </w:rPr>
        <w:tab/>
        <w:t>Nilai min kedua tertinggi adalah bagi faktor struktur rumah dengan purata adalah 4.25 dan sisihan piawai adalah 0.653. Rasional faktor ini penting dalam membuat keputusan pembelian rumah CSRU adalah kerana struktur rumah mempunyai pengaruh dalam keputusan pembelian rumah disebabkan jumlah bilik, saiz bilik mandi dan bilik tidur merupakan ciri rumah penting dalam memberikan privasi kepada pembeli (Paul, Hussin &amp; Norehan, 2019). Misalnya pembeli kediaman di Arab Saudi lebih menekankan aspek struktur rumah dalam pembelian rumah seperti kualiti, kemasan luaran rumah dan keselesaan untuk melindungi rumah daripada haba terutamanya kemuncak musim panas (Mulliner &amp; Algrnas, 2018).</w:t>
      </w:r>
    </w:p>
    <w:p w14:paraId="5F44BDE7" w14:textId="77777777" w:rsidR="008D722E" w:rsidRDefault="00ED7ADB">
      <w:pPr>
        <w:suppressAutoHyphens w:val="0"/>
        <w:spacing w:after="0" w:line="240" w:lineRule="auto"/>
        <w:ind w:leftChars="0" w:left="0" w:firstLineChars="0" w:firstLine="720"/>
        <w:jc w:val="both"/>
        <w:textAlignment w:val="auto"/>
        <w:outlineLvl w:val="9"/>
        <w:rPr>
          <w:rFonts w:ascii="Times New Roman" w:hAnsi="Times New Roman" w:cs="Times New Roman"/>
          <w:position w:val="0"/>
          <w:sz w:val="24"/>
          <w:szCs w:val="24"/>
          <w:lang w:val="en-MY"/>
        </w:rPr>
      </w:pPr>
      <w:r>
        <w:rPr>
          <w:rFonts w:ascii="Times New Roman" w:hAnsi="Times New Roman" w:cs="Times New Roman"/>
          <w:position w:val="0"/>
          <w:sz w:val="24"/>
          <w:szCs w:val="24"/>
          <w:lang w:val="en-MY"/>
        </w:rPr>
        <w:t>Faktor ketiga yang utama mempengaruhi keputusan pembelian rumah CSRU adalah faktor kewangan. Biarpun faktor ini paling rendah, namun bacaan min adalah melebihi skala 4 iaitu 4.24 dengan nilai sisihan piawai adalah 0.703. Perbezaan skor min antara faktor kewangan dengan faktor struktur rumah hanyalah 0.01 dan nilai sisihan piawai masih di bawah nilai 1.00. Kajian lepas oleh Anastasia dan Suwitro (2015) di Pulau Bali, Indonesia serta Yan dan Zhichao (2018) di China mendapati faktor kewangan adalah paling penting dalam membuat keputusan pembelian rumah.</w:t>
      </w:r>
    </w:p>
    <w:p w14:paraId="6B363762" w14:textId="02D8B1D0" w:rsidR="008D722E" w:rsidRDefault="008D722E">
      <w:pPr>
        <w:suppressAutoHyphens w:val="0"/>
        <w:spacing w:after="0" w:line="240" w:lineRule="auto"/>
        <w:ind w:leftChars="0" w:left="0" w:firstLineChars="0" w:firstLine="0"/>
        <w:jc w:val="both"/>
        <w:textAlignment w:val="auto"/>
        <w:outlineLvl w:val="9"/>
        <w:rPr>
          <w:rFonts w:ascii="Times New Roman" w:hAnsi="Times New Roman" w:cs="Times New Roman"/>
          <w:position w:val="0"/>
          <w:sz w:val="24"/>
          <w:szCs w:val="24"/>
          <w:lang w:val="en-MY"/>
        </w:rPr>
      </w:pPr>
    </w:p>
    <w:p w14:paraId="4E2A3747" w14:textId="77777777" w:rsidR="002173BE" w:rsidRDefault="002173BE">
      <w:pPr>
        <w:suppressAutoHyphens w:val="0"/>
        <w:spacing w:after="0" w:line="240" w:lineRule="auto"/>
        <w:ind w:leftChars="0" w:left="0" w:firstLineChars="0" w:firstLine="0"/>
        <w:jc w:val="both"/>
        <w:textAlignment w:val="auto"/>
        <w:outlineLvl w:val="9"/>
        <w:rPr>
          <w:rFonts w:ascii="Times New Roman" w:hAnsi="Times New Roman" w:cs="Times New Roman"/>
          <w:position w:val="0"/>
          <w:sz w:val="24"/>
          <w:szCs w:val="24"/>
          <w:lang w:val="en-MY"/>
        </w:rPr>
      </w:pPr>
    </w:p>
    <w:p w14:paraId="19F79D18" w14:textId="77777777" w:rsidR="008D722E" w:rsidRDefault="00ED7ADB">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Kesimpulan</w:t>
      </w:r>
      <w:r>
        <w:rPr>
          <w:rFonts w:ascii="Times New Roman" w:eastAsia="Times New Roman" w:hAnsi="Times New Roman" w:cs="Times New Roman"/>
          <w:sz w:val="24"/>
          <w:szCs w:val="24"/>
        </w:rPr>
        <w:t xml:space="preserve"> </w:t>
      </w:r>
    </w:p>
    <w:p w14:paraId="4B526A2D" w14:textId="77777777" w:rsidR="008D722E" w:rsidRDefault="008D722E">
      <w:pPr>
        <w:spacing w:after="0" w:line="240" w:lineRule="auto"/>
        <w:ind w:left="0" w:hanging="2"/>
        <w:rPr>
          <w:rFonts w:ascii="Times New Roman" w:eastAsia="Times New Roman" w:hAnsi="Times New Roman" w:cs="Times New Roman"/>
          <w:sz w:val="24"/>
          <w:szCs w:val="24"/>
        </w:rPr>
      </w:pPr>
    </w:p>
    <w:p w14:paraId="33C00CA0" w14:textId="77777777" w:rsidR="008D722E" w:rsidRDefault="00ED7ADB">
      <w:pPr>
        <w:suppressAutoHyphens w:val="0"/>
        <w:spacing w:after="0" w:line="240" w:lineRule="auto"/>
        <w:ind w:leftChars="0" w:left="0" w:firstLineChars="0" w:firstLine="0"/>
        <w:jc w:val="both"/>
        <w:textAlignment w:val="auto"/>
        <w:outlineLvl w:val="9"/>
        <w:rPr>
          <w:rFonts w:ascii="Times New Roman" w:hAnsi="Times New Roman" w:cs="Times New Roman"/>
          <w:position w:val="0"/>
          <w:sz w:val="24"/>
          <w:szCs w:val="24"/>
          <w:lang w:val="en-MY"/>
        </w:rPr>
      </w:pPr>
      <w:r>
        <w:rPr>
          <w:rFonts w:ascii="Times New Roman" w:hAnsi="Times New Roman" w:cs="Times New Roman"/>
          <w:position w:val="0"/>
          <w:sz w:val="24"/>
          <w:szCs w:val="24"/>
        </w:rPr>
        <w:t>Secara keseluruhannya, f</w:t>
      </w:r>
      <w:r>
        <w:rPr>
          <w:rFonts w:ascii="Times New Roman" w:hAnsi="Times New Roman" w:cs="Times New Roman"/>
          <w:position w:val="0"/>
          <w:sz w:val="24"/>
          <w:szCs w:val="24"/>
          <w:lang w:val="en-MY"/>
        </w:rPr>
        <w:t>aktor utama yang mempengaruhi keputusan pembelian rumah CSRU adalah faktor lokasi rumah dengan skor min ialah 4.48, diikuti dengan faktor struktur rumah dengan skor min ialah 4.25 dan akhirnya adalah faktor kewangan dengan skor min ialah 4.24. Meskipun begitu, faktor lokasi, faktor struktur dan faktor kewangan sememangnya penting dalam mempengaruhi keputusan pembelian rumah kerana kesemua nilai purata melebihi skala empat iaitu menghampiri sangat setuju. Komponen variabel yang banyak dalam setiap faktor telah memberi pemberat berlainan kerana setiap pembeli mempunyai kehendak berbeza sekaligus mempengaruhi nilai purata keseluruhan. Pihak berkepentingan seperti pemaju dan penggubal dasar disarankan menggunakan dapatan kajian ini untuk membina rumah yang memenuhi kehendak pembeli seterusnya menambahbaik skim perumahan negara semasa. Program CSRU dan seumpamanya wajar diteruskan, diperkemaskan serta diperluaskan ke negeri lain kerana menawarkan faktor-faktor utama yang mempengaruhi keputusan pembelian rumah. Dapatan penyelidikan ini turut berpotensi memenuhi jurang ilmu dalam bidang pembangunan perumahan dengan memberi pendedahan lain-lain faktor-faktor utama selain penawaran harga rumah berpatutan yang mempengaruhi keputusan pembelian rumah.</w:t>
      </w:r>
    </w:p>
    <w:p w14:paraId="69B12C84" w14:textId="449779E8" w:rsidR="008D722E" w:rsidRDefault="008D722E">
      <w:pPr>
        <w:spacing w:after="0" w:line="240" w:lineRule="auto"/>
        <w:ind w:left="0" w:hanging="2"/>
        <w:rPr>
          <w:rFonts w:ascii="Times New Roman" w:eastAsia="Times New Roman" w:hAnsi="Times New Roman" w:cs="Times New Roman"/>
          <w:sz w:val="24"/>
          <w:szCs w:val="24"/>
        </w:rPr>
      </w:pPr>
    </w:p>
    <w:p w14:paraId="022CA555" w14:textId="77777777" w:rsidR="002173BE" w:rsidRDefault="002173BE">
      <w:pPr>
        <w:spacing w:after="0" w:line="240" w:lineRule="auto"/>
        <w:ind w:left="0" w:hanging="2"/>
        <w:rPr>
          <w:rFonts w:ascii="Times New Roman" w:eastAsia="Times New Roman" w:hAnsi="Times New Roman" w:cs="Times New Roman"/>
          <w:sz w:val="24"/>
          <w:szCs w:val="24"/>
        </w:rPr>
      </w:pPr>
    </w:p>
    <w:p w14:paraId="4D05AE5A" w14:textId="77777777" w:rsidR="008D722E" w:rsidRDefault="00ED7ADB">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Penghargaan </w:t>
      </w:r>
    </w:p>
    <w:p w14:paraId="6DFE89D6" w14:textId="77777777" w:rsidR="008D722E" w:rsidRDefault="00ED7ADB">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8FABA19" w14:textId="77777777" w:rsidR="008D722E" w:rsidRDefault="00ED7ADB">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Sebahagian daripada kajian ini telah dibiayai oleh geran penyelidikan dengan kod DCP-2017-008/4.</w:t>
      </w:r>
      <w:r>
        <w:rPr>
          <w:rFonts w:ascii="Times New Roman" w:eastAsia="Times New Roman" w:hAnsi="Times New Roman" w:cs="Times New Roman"/>
          <w:b/>
          <w:sz w:val="24"/>
          <w:szCs w:val="24"/>
        </w:rPr>
        <w:t xml:space="preserve"> </w:t>
      </w:r>
    </w:p>
    <w:p w14:paraId="25C22587" w14:textId="05CF5E83" w:rsidR="008D722E" w:rsidRDefault="008D722E">
      <w:pPr>
        <w:spacing w:after="0" w:line="240" w:lineRule="auto"/>
        <w:ind w:left="0" w:hanging="2"/>
        <w:rPr>
          <w:rFonts w:ascii="Times New Roman" w:eastAsia="Times New Roman" w:hAnsi="Times New Roman" w:cs="Times New Roman"/>
          <w:sz w:val="24"/>
          <w:szCs w:val="24"/>
        </w:rPr>
      </w:pPr>
    </w:p>
    <w:p w14:paraId="7F6976A5" w14:textId="77777777" w:rsidR="002173BE" w:rsidRDefault="002173BE">
      <w:pPr>
        <w:spacing w:after="0" w:line="240" w:lineRule="auto"/>
        <w:ind w:left="0" w:hanging="2"/>
        <w:rPr>
          <w:rFonts w:ascii="Times New Roman" w:eastAsia="Times New Roman" w:hAnsi="Times New Roman" w:cs="Times New Roman"/>
          <w:sz w:val="24"/>
          <w:szCs w:val="24"/>
        </w:rPr>
      </w:pPr>
    </w:p>
    <w:p w14:paraId="24267AB8" w14:textId="77777777" w:rsidR="008D722E" w:rsidRDefault="00ED7ADB">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Rujukan</w:t>
      </w:r>
    </w:p>
    <w:p w14:paraId="733EB40A" w14:textId="77777777" w:rsidR="008D722E" w:rsidRDefault="008D722E">
      <w:pPr>
        <w:spacing w:after="0" w:line="240" w:lineRule="auto"/>
        <w:ind w:left="0" w:hanging="2"/>
        <w:rPr>
          <w:rFonts w:ascii="Times New Roman" w:eastAsia="Times New Roman" w:hAnsi="Times New Roman" w:cs="Times New Roman"/>
          <w:sz w:val="24"/>
          <w:szCs w:val="24"/>
        </w:rPr>
      </w:pPr>
    </w:p>
    <w:p w14:paraId="478DE39C" w14:textId="3AEEFDB6" w:rsidR="008D722E" w:rsidRDefault="00ED7ADB">
      <w:pPr>
        <w:suppressAutoHyphens w:val="0"/>
        <w:spacing w:after="0" w:line="240" w:lineRule="auto"/>
        <w:ind w:leftChars="0" w:left="720" w:firstLineChars="0" w:hanging="720"/>
        <w:jc w:val="both"/>
        <w:textAlignment w:val="auto"/>
        <w:outlineLvl w:val="9"/>
        <w:rPr>
          <w:rFonts w:ascii="Times New Roman" w:hAnsi="Times New Roman" w:cs="Times New Roman"/>
          <w:position w:val="0"/>
          <w:sz w:val="24"/>
          <w:szCs w:val="24"/>
          <w:lang w:val="en-MY"/>
        </w:rPr>
      </w:pPr>
      <w:r>
        <w:rPr>
          <w:rFonts w:ascii="Times New Roman" w:hAnsi="Times New Roman" w:cs="Times New Roman"/>
          <w:position w:val="0"/>
          <w:sz w:val="24"/>
          <w:szCs w:val="24"/>
          <w:lang w:val="en-MY"/>
        </w:rPr>
        <w:t xml:space="preserve">Ameen Mohanna &amp; Ali Alqahtany. </w:t>
      </w:r>
      <w:r w:rsidR="00314A9E">
        <w:rPr>
          <w:rFonts w:ascii="Times New Roman" w:hAnsi="Times New Roman" w:cs="Times New Roman"/>
          <w:position w:val="0"/>
          <w:sz w:val="24"/>
          <w:szCs w:val="24"/>
          <w:lang w:val="en-MY"/>
        </w:rPr>
        <w:t>(</w:t>
      </w:r>
      <w:r>
        <w:rPr>
          <w:rFonts w:ascii="Times New Roman" w:hAnsi="Times New Roman" w:cs="Times New Roman"/>
          <w:position w:val="0"/>
          <w:sz w:val="24"/>
          <w:szCs w:val="24"/>
          <w:lang w:val="en-MY"/>
        </w:rPr>
        <w:t>2019</w:t>
      </w:r>
      <w:r w:rsidR="00314A9E">
        <w:rPr>
          <w:rFonts w:ascii="Times New Roman" w:hAnsi="Times New Roman" w:cs="Times New Roman"/>
          <w:position w:val="0"/>
          <w:sz w:val="24"/>
          <w:szCs w:val="24"/>
          <w:lang w:val="en-MY"/>
        </w:rPr>
        <w:t>)</w:t>
      </w:r>
      <w:r>
        <w:rPr>
          <w:rFonts w:ascii="Times New Roman" w:hAnsi="Times New Roman" w:cs="Times New Roman"/>
          <w:position w:val="0"/>
          <w:sz w:val="24"/>
          <w:szCs w:val="24"/>
          <w:lang w:val="en-MY"/>
        </w:rPr>
        <w:t xml:space="preserve">. Identifying the preference of buyers of single-family homes in Dammam, Saudi Arabia. </w:t>
      </w:r>
      <w:r w:rsidRPr="006F1587">
        <w:rPr>
          <w:rFonts w:ascii="Times New Roman" w:hAnsi="Times New Roman" w:cs="Times New Roman"/>
          <w:i/>
          <w:position w:val="0"/>
          <w:sz w:val="24"/>
          <w:szCs w:val="24"/>
          <w:lang w:val="en-MY"/>
        </w:rPr>
        <w:t>International Journal of Housing Markets and Analysis</w:t>
      </w:r>
      <w:r w:rsidR="006F1587" w:rsidRPr="006F1587">
        <w:rPr>
          <w:rFonts w:ascii="Times New Roman" w:hAnsi="Times New Roman" w:cs="Times New Roman"/>
          <w:i/>
          <w:position w:val="0"/>
          <w:sz w:val="24"/>
          <w:szCs w:val="24"/>
          <w:lang w:val="en-MY"/>
        </w:rPr>
        <w:t>,</w:t>
      </w:r>
      <w:r w:rsidRPr="006F1587">
        <w:rPr>
          <w:rFonts w:ascii="Times New Roman" w:hAnsi="Times New Roman" w:cs="Times New Roman"/>
          <w:i/>
          <w:position w:val="0"/>
          <w:sz w:val="24"/>
          <w:szCs w:val="24"/>
          <w:lang w:val="en-MY"/>
        </w:rPr>
        <w:t xml:space="preserve"> 13</w:t>
      </w:r>
      <w:r>
        <w:rPr>
          <w:rFonts w:ascii="Times New Roman" w:hAnsi="Times New Roman" w:cs="Times New Roman"/>
          <w:position w:val="0"/>
          <w:sz w:val="24"/>
          <w:szCs w:val="24"/>
          <w:lang w:val="en-MY"/>
        </w:rPr>
        <w:t>(2), 165-184.</w:t>
      </w:r>
    </w:p>
    <w:p w14:paraId="2961BACE" w14:textId="68284106" w:rsidR="008D722E" w:rsidRDefault="00ED7ADB">
      <w:pPr>
        <w:suppressAutoHyphens w:val="0"/>
        <w:spacing w:after="0" w:line="240" w:lineRule="auto"/>
        <w:ind w:leftChars="0" w:left="720" w:firstLineChars="0" w:hanging="720"/>
        <w:jc w:val="both"/>
        <w:textAlignment w:val="auto"/>
        <w:outlineLvl w:val="9"/>
        <w:rPr>
          <w:rFonts w:ascii="Times New Roman" w:hAnsi="Times New Roman" w:cs="Times New Roman"/>
          <w:position w:val="0"/>
          <w:sz w:val="24"/>
          <w:szCs w:val="24"/>
          <w:lang w:val="en-MY"/>
        </w:rPr>
      </w:pPr>
      <w:r>
        <w:rPr>
          <w:rFonts w:ascii="Times New Roman" w:hAnsi="Times New Roman" w:cs="Times New Roman"/>
          <w:position w:val="0"/>
          <w:sz w:val="24"/>
          <w:szCs w:val="24"/>
          <w:lang w:val="en-MY"/>
        </w:rPr>
        <w:t>Amy, Soon.</w:t>
      </w:r>
      <w:r w:rsidR="00314A9E">
        <w:rPr>
          <w:rFonts w:ascii="Times New Roman" w:hAnsi="Times New Roman" w:cs="Times New Roman"/>
          <w:position w:val="0"/>
          <w:sz w:val="24"/>
          <w:szCs w:val="24"/>
          <w:lang w:val="en-MY"/>
        </w:rPr>
        <w:t>,</w:t>
      </w:r>
      <w:r>
        <w:rPr>
          <w:rFonts w:ascii="Times New Roman" w:hAnsi="Times New Roman" w:cs="Times New Roman"/>
          <w:position w:val="0"/>
          <w:sz w:val="24"/>
          <w:szCs w:val="24"/>
          <w:lang w:val="en-MY"/>
        </w:rPr>
        <w:t xml:space="preserve"> &amp; Consilz, Tan. </w:t>
      </w:r>
      <w:r w:rsidR="00314A9E">
        <w:rPr>
          <w:rFonts w:ascii="Times New Roman" w:hAnsi="Times New Roman" w:cs="Times New Roman"/>
          <w:position w:val="0"/>
          <w:sz w:val="24"/>
          <w:szCs w:val="24"/>
          <w:lang w:val="en-MY"/>
        </w:rPr>
        <w:t>(</w:t>
      </w:r>
      <w:r>
        <w:rPr>
          <w:rFonts w:ascii="Times New Roman" w:hAnsi="Times New Roman" w:cs="Times New Roman"/>
          <w:position w:val="0"/>
          <w:sz w:val="24"/>
          <w:szCs w:val="24"/>
          <w:lang w:val="en-MY"/>
        </w:rPr>
        <w:t>2019</w:t>
      </w:r>
      <w:r w:rsidR="00314A9E">
        <w:rPr>
          <w:rFonts w:ascii="Times New Roman" w:hAnsi="Times New Roman" w:cs="Times New Roman"/>
          <w:position w:val="0"/>
          <w:sz w:val="24"/>
          <w:szCs w:val="24"/>
          <w:lang w:val="en-MY"/>
        </w:rPr>
        <w:t>)</w:t>
      </w:r>
      <w:r>
        <w:rPr>
          <w:rFonts w:ascii="Times New Roman" w:hAnsi="Times New Roman" w:cs="Times New Roman"/>
          <w:position w:val="0"/>
          <w:sz w:val="24"/>
          <w:szCs w:val="24"/>
          <w:lang w:val="en-MY"/>
        </w:rPr>
        <w:t xml:space="preserve">. An analysis on housing affordability in Malaysian housing markets and the home buyers’ preference. </w:t>
      </w:r>
      <w:r>
        <w:rPr>
          <w:rFonts w:ascii="Times New Roman" w:hAnsi="Times New Roman" w:cs="Times New Roman"/>
          <w:i/>
          <w:iCs/>
          <w:position w:val="0"/>
          <w:sz w:val="24"/>
          <w:szCs w:val="24"/>
          <w:lang w:val="en-MY"/>
        </w:rPr>
        <w:t xml:space="preserve">International Journal of Housing Markets and </w:t>
      </w:r>
      <w:r w:rsidRPr="006F1587">
        <w:rPr>
          <w:rFonts w:ascii="Times New Roman" w:hAnsi="Times New Roman" w:cs="Times New Roman"/>
          <w:i/>
          <w:iCs/>
          <w:position w:val="0"/>
          <w:sz w:val="24"/>
          <w:szCs w:val="24"/>
          <w:lang w:val="en-MY"/>
        </w:rPr>
        <w:t>Analysis</w:t>
      </w:r>
      <w:r w:rsidR="006F1587" w:rsidRPr="006F1587">
        <w:rPr>
          <w:rFonts w:ascii="Times New Roman" w:hAnsi="Times New Roman" w:cs="Times New Roman"/>
          <w:i/>
          <w:iCs/>
          <w:position w:val="0"/>
          <w:sz w:val="24"/>
          <w:szCs w:val="24"/>
          <w:lang w:val="en-MY"/>
        </w:rPr>
        <w:t xml:space="preserve">, </w:t>
      </w:r>
      <w:r w:rsidRPr="006F1587">
        <w:rPr>
          <w:rFonts w:ascii="Times New Roman" w:hAnsi="Times New Roman" w:cs="Times New Roman"/>
          <w:i/>
          <w:iCs/>
          <w:position w:val="0"/>
          <w:sz w:val="24"/>
          <w:szCs w:val="24"/>
          <w:lang w:val="en-MY"/>
        </w:rPr>
        <w:t>13</w:t>
      </w:r>
      <w:r>
        <w:rPr>
          <w:rFonts w:ascii="Times New Roman" w:hAnsi="Times New Roman" w:cs="Times New Roman"/>
          <w:position w:val="0"/>
          <w:sz w:val="24"/>
          <w:szCs w:val="24"/>
          <w:lang w:val="en-MY"/>
        </w:rPr>
        <w:t>(3), 375-392.</w:t>
      </w:r>
    </w:p>
    <w:p w14:paraId="2548303A" w14:textId="6E25FC08" w:rsidR="008D722E" w:rsidRDefault="00ED7ADB">
      <w:pPr>
        <w:suppressAutoHyphens w:val="0"/>
        <w:spacing w:after="0" w:line="240" w:lineRule="auto"/>
        <w:ind w:leftChars="0" w:left="720" w:firstLineChars="0" w:hanging="720"/>
        <w:jc w:val="both"/>
        <w:textAlignment w:val="auto"/>
        <w:outlineLvl w:val="9"/>
        <w:rPr>
          <w:rFonts w:ascii="Times New Roman" w:hAnsi="Times New Roman" w:cs="Times New Roman"/>
          <w:position w:val="0"/>
          <w:sz w:val="24"/>
          <w:szCs w:val="24"/>
          <w:lang w:val="en-MY"/>
        </w:rPr>
      </w:pPr>
      <w:r>
        <w:rPr>
          <w:rFonts w:ascii="Times New Roman" w:hAnsi="Times New Roman" w:cs="Times New Roman"/>
          <w:position w:val="0"/>
          <w:sz w:val="24"/>
          <w:szCs w:val="24"/>
          <w:lang w:val="en-MY"/>
        </w:rPr>
        <w:t>Anastasia, N.</w:t>
      </w:r>
      <w:r w:rsidR="00314A9E">
        <w:rPr>
          <w:rFonts w:ascii="Times New Roman" w:hAnsi="Times New Roman" w:cs="Times New Roman"/>
          <w:position w:val="0"/>
          <w:sz w:val="24"/>
          <w:szCs w:val="24"/>
          <w:lang w:val="en-MY"/>
        </w:rPr>
        <w:t>,</w:t>
      </w:r>
      <w:r>
        <w:rPr>
          <w:rFonts w:ascii="Times New Roman" w:hAnsi="Times New Roman" w:cs="Times New Roman"/>
          <w:position w:val="0"/>
          <w:sz w:val="24"/>
          <w:szCs w:val="24"/>
          <w:lang w:val="en-MY"/>
        </w:rPr>
        <w:t xml:space="preserve"> &amp; Suwitro, A. L. </w:t>
      </w:r>
      <w:r w:rsidR="00314A9E">
        <w:rPr>
          <w:rFonts w:ascii="Times New Roman" w:hAnsi="Times New Roman" w:cs="Times New Roman"/>
          <w:position w:val="0"/>
          <w:sz w:val="24"/>
          <w:szCs w:val="24"/>
          <w:lang w:val="en-MY"/>
        </w:rPr>
        <w:t>(</w:t>
      </w:r>
      <w:r>
        <w:rPr>
          <w:rFonts w:ascii="Times New Roman" w:hAnsi="Times New Roman" w:cs="Times New Roman"/>
          <w:position w:val="0"/>
          <w:sz w:val="24"/>
          <w:szCs w:val="24"/>
          <w:lang w:val="en-MY"/>
        </w:rPr>
        <w:t>2015</w:t>
      </w:r>
      <w:r w:rsidR="00314A9E">
        <w:rPr>
          <w:rFonts w:ascii="Times New Roman" w:hAnsi="Times New Roman" w:cs="Times New Roman"/>
          <w:position w:val="0"/>
          <w:sz w:val="24"/>
          <w:szCs w:val="24"/>
          <w:lang w:val="en-MY"/>
        </w:rPr>
        <w:t>)</w:t>
      </w:r>
      <w:r>
        <w:rPr>
          <w:rFonts w:ascii="Times New Roman" w:hAnsi="Times New Roman" w:cs="Times New Roman"/>
          <w:position w:val="0"/>
          <w:sz w:val="24"/>
          <w:szCs w:val="24"/>
          <w:lang w:val="en-MY"/>
        </w:rPr>
        <w:t xml:space="preserve">. The Rational and Irrational Factors Underlying Property Buying Behavior. </w:t>
      </w:r>
      <w:r w:rsidRPr="00314A9E">
        <w:rPr>
          <w:rFonts w:ascii="Times New Roman" w:hAnsi="Times New Roman" w:cs="Times New Roman"/>
          <w:i/>
          <w:iCs/>
          <w:position w:val="0"/>
          <w:sz w:val="24"/>
          <w:szCs w:val="24"/>
          <w:lang w:val="en-MY"/>
        </w:rPr>
        <w:t>Journal of Economics and Behavioral Studies</w:t>
      </w:r>
      <w:r w:rsidR="00314A9E" w:rsidRPr="00314A9E">
        <w:rPr>
          <w:rFonts w:ascii="Times New Roman" w:hAnsi="Times New Roman" w:cs="Times New Roman"/>
          <w:i/>
          <w:iCs/>
          <w:position w:val="0"/>
          <w:sz w:val="24"/>
          <w:szCs w:val="24"/>
          <w:lang w:val="en-MY"/>
        </w:rPr>
        <w:t xml:space="preserve">, </w:t>
      </w:r>
      <w:r w:rsidRPr="00314A9E">
        <w:rPr>
          <w:rFonts w:ascii="Times New Roman" w:hAnsi="Times New Roman" w:cs="Times New Roman"/>
          <w:i/>
          <w:iCs/>
          <w:position w:val="0"/>
          <w:sz w:val="24"/>
          <w:szCs w:val="24"/>
          <w:lang w:val="en-MY"/>
        </w:rPr>
        <w:t>7</w:t>
      </w:r>
      <w:r>
        <w:rPr>
          <w:rFonts w:ascii="Times New Roman" w:hAnsi="Times New Roman" w:cs="Times New Roman"/>
          <w:position w:val="0"/>
          <w:sz w:val="24"/>
          <w:szCs w:val="24"/>
          <w:lang w:val="en-MY"/>
        </w:rPr>
        <w:t>(2), 183-191.</w:t>
      </w:r>
    </w:p>
    <w:p w14:paraId="5D6EEE2C" w14:textId="389B9FF0" w:rsidR="008D722E" w:rsidRDefault="00ED7ADB">
      <w:pPr>
        <w:suppressAutoHyphens w:val="0"/>
        <w:spacing w:after="0" w:line="240" w:lineRule="auto"/>
        <w:ind w:leftChars="0" w:left="720" w:firstLineChars="0" w:hanging="720"/>
        <w:jc w:val="both"/>
        <w:textAlignment w:val="auto"/>
        <w:outlineLvl w:val="9"/>
        <w:rPr>
          <w:rFonts w:ascii="Times New Roman" w:hAnsi="Times New Roman" w:cs="Times New Roman"/>
          <w:position w:val="0"/>
          <w:sz w:val="24"/>
          <w:szCs w:val="24"/>
          <w:lang w:val="en-MY"/>
        </w:rPr>
      </w:pPr>
      <w:r>
        <w:rPr>
          <w:rFonts w:ascii="Times New Roman" w:hAnsi="Times New Roman" w:cs="Times New Roman"/>
          <w:color w:val="000000"/>
          <w:position w:val="0"/>
          <w:sz w:val="24"/>
          <w:szCs w:val="24"/>
          <w:lang w:val="en-MY"/>
        </w:rPr>
        <w:t xml:space="preserve">Azima Abdul Manaf &amp; Goh Ie Zheng. </w:t>
      </w:r>
      <w:r w:rsidR="00352FEA">
        <w:rPr>
          <w:rFonts w:ascii="Times New Roman" w:hAnsi="Times New Roman" w:cs="Times New Roman"/>
          <w:color w:val="000000"/>
          <w:position w:val="0"/>
          <w:sz w:val="24"/>
          <w:szCs w:val="24"/>
          <w:lang w:val="en-MY"/>
        </w:rPr>
        <w:t>(</w:t>
      </w:r>
      <w:r>
        <w:rPr>
          <w:rFonts w:ascii="Times New Roman" w:hAnsi="Times New Roman" w:cs="Times New Roman"/>
          <w:color w:val="000000"/>
          <w:position w:val="0"/>
          <w:sz w:val="24"/>
          <w:szCs w:val="24"/>
          <w:lang w:val="en-MY"/>
        </w:rPr>
        <w:t>2019</w:t>
      </w:r>
      <w:r w:rsidR="00352FEA">
        <w:rPr>
          <w:rFonts w:ascii="Times New Roman" w:hAnsi="Times New Roman" w:cs="Times New Roman"/>
          <w:color w:val="000000"/>
          <w:position w:val="0"/>
          <w:sz w:val="24"/>
          <w:szCs w:val="24"/>
          <w:lang w:val="en-MY"/>
        </w:rPr>
        <w:t>)</w:t>
      </w:r>
      <w:r>
        <w:rPr>
          <w:rFonts w:ascii="Times New Roman" w:hAnsi="Times New Roman" w:cs="Times New Roman"/>
          <w:color w:val="000000"/>
          <w:position w:val="0"/>
          <w:sz w:val="24"/>
          <w:szCs w:val="24"/>
          <w:lang w:val="en-MY"/>
        </w:rPr>
        <w:t xml:space="preserve">. Faktor-Faktor Penentu Harga Rumah Dari Perspektif Pemaju Perumahan. </w:t>
      </w:r>
      <w:r w:rsidR="00352FEA" w:rsidRPr="00352FEA">
        <w:rPr>
          <w:rFonts w:ascii="Times New Roman" w:hAnsi="Times New Roman" w:cs="Times New Roman"/>
          <w:i/>
          <w:iCs/>
          <w:color w:val="000000"/>
          <w:position w:val="0"/>
          <w:sz w:val="24"/>
          <w:szCs w:val="24"/>
          <w:lang w:val="en-MY"/>
        </w:rPr>
        <w:t>Geografia-</w:t>
      </w:r>
      <w:r>
        <w:rPr>
          <w:rFonts w:ascii="Times New Roman" w:hAnsi="Times New Roman" w:cs="Times New Roman"/>
          <w:i/>
          <w:iCs/>
          <w:color w:val="000000"/>
          <w:position w:val="0"/>
          <w:sz w:val="24"/>
          <w:szCs w:val="24"/>
          <w:lang w:val="en-MY"/>
        </w:rPr>
        <w:t>Malaysian Journal of Society and Space</w:t>
      </w:r>
      <w:r w:rsidR="00352FEA">
        <w:rPr>
          <w:rFonts w:ascii="Times New Roman" w:hAnsi="Times New Roman" w:cs="Times New Roman"/>
          <w:color w:val="000000"/>
          <w:position w:val="0"/>
          <w:sz w:val="24"/>
          <w:szCs w:val="24"/>
          <w:lang w:val="en-MY"/>
        </w:rPr>
        <w:t xml:space="preserve">, </w:t>
      </w:r>
      <w:r w:rsidRPr="00352FEA">
        <w:rPr>
          <w:rFonts w:ascii="Times New Roman" w:hAnsi="Times New Roman" w:cs="Times New Roman"/>
          <w:i/>
          <w:iCs/>
          <w:color w:val="000000"/>
          <w:position w:val="0"/>
          <w:sz w:val="24"/>
          <w:szCs w:val="24"/>
          <w:lang w:val="en-MY"/>
        </w:rPr>
        <w:t>15</w:t>
      </w:r>
      <w:r w:rsidR="00314A9E">
        <w:rPr>
          <w:rFonts w:ascii="Times New Roman" w:hAnsi="Times New Roman" w:cs="Times New Roman"/>
          <w:color w:val="000000"/>
          <w:position w:val="0"/>
          <w:sz w:val="24"/>
          <w:szCs w:val="24"/>
          <w:lang w:val="en-MY"/>
        </w:rPr>
        <w:t>(</w:t>
      </w:r>
      <w:r>
        <w:rPr>
          <w:rFonts w:ascii="Times New Roman" w:hAnsi="Times New Roman" w:cs="Times New Roman"/>
          <w:color w:val="000000"/>
          <w:position w:val="0"/>
          <w:sz w:val="24"/>
          <w:szCs w:val="24"/>
          <w:lang w:val="en-MY"/>
        </w:rPr>
        <w:t>4</w:t>
      </w:r>
      <w:r w:rsidR="00314A9E">
        <w:rPr>
          <w:rFonts w:ascii="Times New Roman" w:hAnsi="Times New Roman" w:cs="Times New Roman"/>
          <w:color w:val="000000"/>
          <w:position w:val="0"/>
          <w:sz w:val="24"/>
          <w:szCs w:val="24"/>
          <w:lang w:val="en-MY"/>
        </w:rPr>
        <w:t xml:space="preserve">), </w:t>
      </w:r>
      <w:r>
        <w:rPr>
          <w:rFonts w:ascii="Times New Roman" w:hAnsi="Times New Roman" w:cs="Times New Roman"/>
          <w:color w:val="000000"/>
          <w:position w:val="0"/>
          <w:sz w:val="24"/>
          <w:szCs w:val="24"/>
          <w:lang w:val="en-MY"/>
        </w:rPr>
        <w:t>246-260.</w:t>
      </w:r>
    </w:p>
    <w:p w14:paraId="03B3E44E" w14:textId="392B9353" w:rsidR="008D722E" w:rsidRDefault="00ED7ADB">
      <w:pPr>
        <w:suppressAutoHyphens w:val="0"/>
        <w:spacing w:after="0" w:line="240" w:lineRule="auto"/>
        <w:ind w:leftChars="0" w:left="720" w:firstLineChars="0" w:hanging="720"/>
        <w:jc w:val="both"/>
        <w:textAlignment w:val="auto"/>
        <w:outlineLvl w:val="9"/>
        <w:rPr>
          <w:rFonts w:ascii="Times New Roman" w:hAnsi="Times New Roman" w:cs="Times New Roman"/>
          <w:position w:val="0"/>
          <w:sz w:val="24"/>
          <w:szCs w:val="24"/>
          <w:lang w:val="en-MY"/>
        </w:rPr>
      </w:pPr>
      <w:r>
        <w:rPr>
          <w:rFonts w:ascii="Times New Roman" w:hAnsi="Times New Roman" w:cs="Times New Roman"/>
          <w:position w:val="0"/>
          <w:sz w:val="24"/>
          <w:szCs w:val="24"/>
          <w:lang w:val="en-MY"/>
        </w:rPr>
        <w:t>Cahya Kurniawan, Lina Cynthia Dewi, Weny Maulatsih &amp; Willy</w:t>
      </w:r>
      <w:r w:rsidR="00314A9E">
        <w:rPr>
          <w:rFonts w:ascii="Times New Roman" w:hAnsi="Times New Roman" w:cs="Times New Roman"/>
          <w:position w:val="0"/>
          <w:sz w:val="24"/>
          <w:szCs w:val="24"/>
          <w:lang w:val="en-MY"/>
        </w:rPr>
        <w:t xml:space="preserve"> </w:t>
      </w:r>
      <w:r>
        <w:rPr>
          <w:rFonts w:ascii="Times New Roman" w:hAnsi="Times New Roman" w:cs="Times New Roman"/>
          <w:position w:val="0"/>
          <w:sz w:val="24"/>
          <w:szCs w:val="24"/>
          <w:lang w:val="en-MY"/>
        </w:rPr>
        <w:t xml:space="preserve">Gunadi. </w:t>
      </w:r>
      <w:r w:rsidR="00E75618">
        <w:rPr>
          <w:rFonts w:ascii="Times New Roman" w:hAnsi="Times New Roman" w:cs="Times New Roman"/>
          <w:position w:val="0"/>
          <w:sz w:val="24"/>
          <w:szCs w:val="24"/>
          <w:lang w:val="en-MY"/>
        </w:rPr>
        <w:t>(</w:t>
      </w:r>
      <w:r>
        <w:rPr>
          <w:rFonts w:ascii="Times New Roman" w:hAnsi="Times New Roman" w:cs="Times New Roman"/>
          <w:position w:val="0"/>
          <w:sz w:val="24"/>
          <w:szCs w:val="24"/>
          <w:lang w:val="en-MY"/>
        </w:rPr>
        <w:t>2020</w:t>
      </w:r>
      <w:r w:rsidR="00E75618">
        <w:rPr>
          <w:rFonts w:ascii="Times New Roman" w:hAnsi="Times New Roman" w:cs="Times New Roman"/>
          <w:position w:val="0"/>
          <w:sz w:val="24"/>
          <w:szCs w:val="24"/>
          <w:lang w:val="en-MY"/>
        </w:rPr>
        <w:t>)</w:t>
      </w:r>
      <w:r>
        <w:rPr>
          <w:rFonts w:ascii="Times New Roman" w:hAnsi="Times New Roman" w:cs="Times New Roman"/>
          <w:position w:val="0"/>
          <w:sz w:val="24"/>
          <w:szCs w:val="24"/>
          <w:lang w:val="en-MY"/>
        </w:rPr>
        <w:t xml:space="preserve">. Factors Influencing Housing Purchase Decisions </w:t>
      </w:r>
      <w:proofErr w:type="gramStart"/>
      <w:r>
        <w:rPr>
          <w:rFonts w:ascii="Times New Roman" w:hAnsi="Times New Roman" w:cs="Times New Roman"/>
          <w:position w:val="0"/>
          <w:sz w:val="24"/>
          <w:szCs w:val="24"/>
          <w:lang w:val="en-MY"/>
        </w:rPr>
        <w:t>Of</w:t>
      </w:r>
      <w:proofErr w:type="gramEnd"/>
      <w:r>
        <w:rPr>
          <w:rFonts w:ascii="Times New Roman" w:hAnsi="Times New Roman" w:cs="Times New Roman"/>
          <w:position w:val="0"/>
          <w:sz w:val="24"/>
          <w:szCs w:val="24"/>
          <w:lang w:val="en-MY"/>
        </w:rPr>
        <w:t xml:space="preserve"> Millennial Generation in Indonesia.</w:t>
      </w:r>
      <w:r>
        <w:rPr>
          <w:rFonts w:cs="Times New Roman"/>
          <w:position w:val="0"/>
          <w:lang w:val="en-MY"/>
        </w:rPr>
        <w:t xml:space="preserve"> </w:t>
      </w:r>
      <w:r w:rsidRPr="00E75618">
        <w:rPr>
          <w:rFonts w:ascii="Times New Roman" w:hAnsi="Times New Roman" w:cs="Times New Roman"/>
          <w:i/>
          <w:iCs/>
          <w:position w:val="0"/>
          <w:sz w:val="24"/>
          <w:szCs w:val="24"/>
          <w:lang w:val="en-MY"/>
        </w:rPr>
        <w:t>International Journal of Management (IJM)</w:t>
      </w:r>
      <w:r w:rsidR="00E75618" w:rsidRPr="00E75618">
        <w:rPr>
          <w:rFonts w:ascii="Times New Roman" w:hAnsi="Times New Roman" w:cs="Times New Roman"/>
          <w:i/>
          <w:iCs/>
          <w:position w:val="0"/>
          <w:sz w:val="24"/>
          <w:szCs w:val="24"/>
          <w:lang w:val="en-MY"/>
        </w:rPr>
        <w:t xml:space="preserve">, </w:t>
      </w:r>
      <w:r w:rsidRPr="00E75618">
        <w:rPr>
          <w:rFonts w:ascii="Times New Roman" w:hAnsi="Times New Roman" w:cs="Times New Roman"/>
          <w:i/>
          <w:iCs/>
          <w:position w:val="0"/>
          <w:sz w:val="24"/>
          <w:szCs w:val="24"/>
          <w:lang w:val="en-MY"/>
        </w:rPr>
        <w:t>11</w:t>
      </w:r>
      <w:r w:rsidR="00E75618">
        <w:rPr>
          <w:rFonts w:ascii="Times New Roman" w:hAnsi="Times New Roman" w:cs="Times New Roman"/>
          <w:position w:val="0"/>
          <w:sz w:val="24"/>
          <w:szCs w:val="24"/>
          <w:lang w:val="en-MY"/>
        </w:rPr>
        <w:t>(</w:t>
      </w:r>
      <w:r>
        <w:rPr>
          <w:rFonts w:ascii="Times New Roman" w:hAnsi="Times New Roman" w:cs="Times New Roman"/>
          <w:position w:val="0"/>
          <w:sz w:val="24"/>
          <w:szCs w:val="24"/>
          <w:lang w:val="en-MY"/>
        </w:rPr>
        <w:t>4</w:t>
      </w:r>
      <w:r w:rsidR="00E75618">
        <w:rPr>
          <w:rFonts w:ascii="Times New Roman" w:hAnsi="Times New Roman" w:cs="Times New Roman"/>
          <w:position w:val="0"/>
          <w:sz w:val="24"/>
          <w:szCs w:val="24"/>
          <w:lang w:val="en-MY"/>
        </w:rPr>
        <w:t>)</w:t>
      </w:r>
      <w:r>
        <w:rPr>
          <w:rFonts w:ascii="Times New Roman" w:hAnsi="Times New Roman" w:cs="Times New Roman"/>
          <w:position w:val="0"/>
          <w:sz w:val="24"/>
          <w:szCs w:val="24"/>
          <w:lang w:val="en-MY"/>
        </w:rPr>
        <w:t>, 350-365.</w:t>
      </w:r>
    </w:p>
    <w:p w14:paraId="274A4168" w14:textId="02BCA4B1" w:rsidR="008D722E" w:rsidRPr="00E75618" w:rsidRDefault="00ED7ADB">
      <w:pPr>
        <w:suppressAutoHyphens w:val="0"/>
        <w:spacing w:after="0" w:line="240" w:lineRule="auto"/>
        <w:ind w:leftChars="0" w:left="720" w:firstLineChars="0" w:hanging="720"/>
        <w:jc w:val="both"/>
        <w:textAlignment w:val="auto"/>
        <w:outlineLvl w:val="9"/>
        <w:rPr>
          <w:rFonts w:ascii="Times New Roman" w:hAnsi="Times New Roman" w:cs="Times New Roman"/>
          <w:position w:val="0"/>
          <w:sz w:val="24"/>
          <w:szCs w:val="24"/>
          <w:lang w:val="en-MY"/>
        </w:rPr>
      </w:pPr>
      <w:r>
        <w:rPr>
          <w:rFonts w:ascii="Times New Roman" w:hAnsi="Times New Roman" w:cs="Times New Roman"/>
          <w:position w:val="0"/>
          <w:sz w:val="24"/>
          <w:szCs w:val="24"/>
          <w:lang w:val="en-MY"/>
        </w:rPr>
        <w:t xml:space="preserve">Chin Kok San. </w:t>
      </w:r>
      <w:r w:rsidR="00E75618">
        <w:rPr>
          <w:rFonts w:ascii="Times New Roman" w:hAnsi="Times New Roman" w:cs="Times New Roman"/>
          <w:position w:val="0"/>
          <w:sz w:val="24"/>
          <w:szCs w:val="24"/>
          <w:lang w:val="en-MY"/>
        </w:rPr>
        <w:t>(</w:t>
      </w:r>
      <w:r>
        <w:rPr>
          <w:rFonts w:ascii="Times New Roman" w:hAnsi="Times New Roman" w:cs="Times New Roman"/>
          <w:position w:val="0"/>
          <w:sz w:val="24"/>
          <w:szCs w:val="24"/>
          <w:lang w:val="en-MY"/>
        </w:rPr>
        <w:t>2016</w:t>
      </w:r>
      <w:r w:rsidR="00E75618">
        <w:rPr>
          <w:rFonts w:ascii="Times New Roman" w:hAnsi="Times New Roman" w:cs="Times New Roman"/>
          <w:position w:val="0"/>
          <w:sz w:val="24"/>
          <w:szCs w:val="24"/>
          <w:lang w:val="en-MY"/>
        </w:rPr>
        <w:t>)</w:t>
      </w:r>
      <w:r>
        <w:rPr>
          <w:rFonts w:ascii="Times New Roman" w:hAnsi="Times New Roman" w:cs="Times New Roman"/>
          <w:position w:val="0"/>
          <w:sz w:val="24"/>
          <w:szCs w:val="24"/>
          <w:lang w:val="en-MY"/>
        </w:rPr>
        <w:t xml:space="preserve">. </w:t>
      </w:r>
      <w:r w:rsidRPr="00E75618">
        <w:rPr>
          <w:rFonts w:ascii="Times New Roman" w:hAnsi="Times New Roman" w:cs="Times New Roman"/>
          <w:i/>
          <w:iCs/>
          <w:position w:val="0"/>
          <w:sz w:val="24"/>
          <w:szCs w:val="24"/>
          <w:lang w:val="en-MY"/>
        </w:rPr>
        <w:t xml:space="preserve">Attributes Influencing Home Buyers’ Purchase Decision: A Study </w:t>
      </w:r>
      <w:proofErr w:type="gramStart"/>
      <w:r w:rsidRPr="00E75618">
        <w:rPr>
          <w:rFonts w:ascii="Times New Roman" w:hAnsi="Times New Roman" w:cs="Times New Roman"/>
          <w:i/>
          <w:iCs/>
          <w:position w:val="0"/>
          <w:sz w:val="24"/>
          <w:szCs w:val="24"/>
          <w:lang w:val="en-MY"/>
        </w:rPr>
        <w:t>Of</w:t>
      </w:r>
      <w:proofErr w:type="gramEnd"/>
      <w:r w:rsidRPr="00E75618">
        <w:rPr>
          <w:rFonts w:ascii="Times New Roman" w:hAnsi="Times New Roman" w:cs="Times New Roman"/>
          <w:i/>
          <w:iCs/>
          <w:position w:val="0"/>
          <w:sz w:val="24"/>
          <w:szCs w:val="24"/>
          <w:lang w:val="en-MY"/>
        </w:rPr>
        <w:t xml:space="preserve"> Residential Property In Setia Alam</w:t>
      </w:r>
      <w:r w:rsidR="008B039E">
        <w:rPr>
          <w:rFonts w:ascii="Times New Roman" w:hAnsi="Times New Roman" w:cs="Times New Roman"/>
          <w:position w:val="0"/>
          <w:sz w:val="24"/>
          <w:szCs w:val="24"/>
          <w:lang w:val="en-MY"/>
        </w:rPr>
        <w:t xml:space="preserve"> (</w:t>
      </w:r>
      <w:r>
        <w:rPr>
          <w:rFonts w:ascii="Times New Roman" w:hAnsi="Times New Roman" w:cs="Times New Roman"/>
          <w:position w:val="0"/>
          <w:sz w:val="24"/>
          <w:szCs w:val="24"/>
          <w:lang w:val="en-MY"/>
        </w:rPr>
        <w:t>Master dissertation</w:t>
      </w:r>
      <w:r w:rsidR="008B039E">
        <w:rPr>
          <w:rFonts w:ascii="Times New Roman" w:hAnsi="Times New Roman" w:cs="Times New Roman"/>
          <w:position w:val="0"/>
          <w:sz w:val="24"/>
          <w:szCs w:val="24"/>
          <w:lang w:val="en-MY"/>
        </w:rPr>
        <w:t>)</w:t>
      </w:r>
      <w:r>
        <w:rPr>
          <w:rFonts w:ascii="Times New Roman" w:hAnsi="Times New Roman" w:cs="Times New Roman"/>
          <w:position w:val="0"/>
          <w:sz w:val="24"/>
          <w:szCs w:val="24"/>
          <w:lang w:val="en-MY"/>
        </w:rPr>
        <w:t>.</w:t>
      </w:r>
      <w:r w:rsidR="008B039E">
        <w:rPr>
          <w:rFonts w:ascii="Times New Roman" w:hAnsi="Times New Roman" w:cs="Times New Roman"/>
          <w:position w:val="0"/>
          <w:sz w:val="24"/>
          <w:szCs w:val="24"/>
          <w:lang w:val="en-MY"/>
        </w:rPr>
        <w:t xml:space="preserve"> Retrieved from</w:t>
      </w:r>
      <w:r>
        <w:rPr>
          <w:rFonts w:ascii="Times New Roman" w:hAnsi="Times New Roman" w:cs="Times New Roman"/>
          <w:position w:val="0"/>
          <w:sz w:val="24"/>
          <w:szCs w:val="24"/>
          <w:lang w:val="en-MY"/>
        </w:rPr>
        <w:t xml:space="preserve"> </w:t>
      </w:r>
      <w:r w:rsidRPr="00E75618">
        <w:rPr>
          <w:rFonts w:ascii="Times New Roman" w:hAnsi="Times New Roman" w:cs="Times New Roman"/>
          <w:position w:val="0"/>
          <w:sz w:val="24"/>
          <w:szCs w:val="24"/>
          <w:lang w:val="en-MY"/>
        </w:rPr>
        <w:t>Faculty of Accountancy and Management, Universiti Tunku Abdul Rahman.</w:t>
      </w:r>
    </w:p>
    <w:p w14:paraId="66BBE7AE" w14:textId="1415761A" w:rsidR="008D722E" w:rsidRDefault="00ED7ADB">
      <w:pPr>
        <w:suppressAutoHyphens w:val="0"/>
        <w:spacing w:after="0" w:line="240" w:lineRule="auto"/>
        <w:ind w:leftChars="0" w:left="720" w:firstLineChars="0" w:hanging="720"/>
        <w:jc w:val="both"/>
        <w:textAlignment w:val="auto"/>
        <w:outlineLvl w:val="9"/>
        <w:rPr>
          <w:rFonts w:ascii="Times New Roman" w:hAnsi="Times New Roman" w:cs="Times New Roman"/>
          <w:position w:val="0"/>
          <w:sz w:val="24"/>
          <w:szCs w:val="24"/>
          <w:lang w:val="en-MY"/>
        </w:rPr>
      </w:pPr>
      <w:r>
        <w:rPr>
          <w:rFonts w:ascii="Times New Roman" w:hAnsi="Times New Roman" w:cs="Times New Roman"/>
          <w:position w:val="0"/>
          <w:sz w:val="24"/>
          <w:szCs w:val="24"/>
          <w:lang w:val="en-MY"/>
        </w:rPr>
        <w:lastRenderedPageBreak/>
        <w:t xml:space="preserve">Chong Pei Hei &amp; Omkar Dastane. </w:t>
      </w:r>
      <w:r w:rsidR="008B039E">
        <w:rPr>
          <w:rFonts w:ascii="Times New Roman" w:hAnsi="Times New Roman" w:cs="Times New Roman"/>
          <w:position w:val="0"/>
          <w:sz w:val="24"/>
          <w:szCs w:val="24"/>
          <w:lang w:val="en-MY"/>
        </w:rPr>
        <w:t>(</w:t>
      </w:r>
      <w:r>
        <w:rPr>
          <w:rFonts w:ascii="Times New Roman" w:hAnsi="Times New Roman" w:cs="Times New Roman"/>
          <w:position w:val="0"/>
          <w:sz w:val="24"/>
          <w:szCs w:val="24"/>
          <w:lang w:val="en-MY"/>
        </w:rPr>
        <w:t>2017</w:t>
      </w:r>
      <w:r w:rsidR="008B039E">
        <w:rPr>
          <w:rFonts w:ascii="Times New Roman" w:hAnsi="Times New Roman" w:cs="Times New Roman"/>
          <w:position w:val="0"/>
          <w:sz w:val="24"/>
          <w:szCs w:val="24"/>
          <w:lang w:val="en-MY"/>
        </w:rPr>
        <w:t>)</w:t>
      </w:r>
      <w:r>
        <w:rPr>
          <w:rFonts w:ascii="Times New Roman" w:hAnsi="Times New Roman" w:cs="Times New Roman"/>
          <w:position w:val="0"/>
          <w:sz w:val="24"/>
          <w:szCs w:val="24"/>
          <w:lang w:val="en-MY"/>
        </w:rPr>
        <w:t xml:space="preserve">. Buying </w:t>
      </w:r>
      <w:r w:rsidR="00E35470">
        <w:rPr>
          <w:rFonts w:ascii="Times New Roman" w:hAnsi="Times New Roman" w:cs="Times New Roman"/>
          <w:position w:val="0"/>
          <w:sz w:val="24"/>
          <w:szCs w:val="24"/>
          <w:lang w:val="en-MY"/>
        </w:rPr>
        <w:t xml:space="preserve">a dream home </w:t>
      </w:r>
      <w:r>
        <w:rPr>
          <w:rFonts w:ascii="Times New Roman" w:hAnsi="Times New Roman" w:cs="Times New Roman"/>
          <w:position w:val="0"/>
          <w:sz w:val="24"/>
          <w:szCs w:val="24"/>
          <w:lang w:val="en-MY"/>
        </w:rPr>
        <w:t xml:space="preserve">– Considerations of </w:t>
      </w:r>
      <w:r w:rsidR="00E35470">
        <w:rPr>
          <w:rFonts w:ascii="Times New Roman" w:hAnsi="Times New Roman" w:cs="Times New Roman"/>
          <w:position w:val="0"/>
          <w:sz w:val="24"/>
          <w:szCs w:val="24"/>
          <w:lang w:val="en-MY"/>
        </w:rPr>
        <w:t xml:space="preserve">residential property consumers in </w:t>
      </w:r>
      <w:r>
        <w:rPr>
          <w:rFonts w:ascii="Times New Roman" w:hAnsi="Times New Roman" w:cs="Times New Roman"/>
          <w:position w:val="0"/>
          <w:sz w:val="24"/>
          <w:szCs w:val="24"/>
          <w:lang w:val="en-MY"/>
        </w:rPr>
        <w:t xml:space="preserve">Malaysia. </w:t>
      </w:r>
      <w:r>
        <w:rPr>
          <w:rFonts w:ascii="Times New Roman" w:hAnsi="Times New Roman" w:cs="Times New Roman"/>
          <w:i/>
          <w:iCs/>
          <w:position w:val="0"/>
          <w:sz w:val="24"/>
          <w:szCs w:val="24"/>
          <w:lang w:val="en-MY"/>
        </w:rPr>
        <w:t xml:space="preserve">Singaporean Journal of Business Economics, and </w:t>
      </w:r>
      <w:r w:rsidRPr="008B039E">
        <w:rPr>
          <w:rFonts w:ascii="Times New Roman" w:hAnsi="Times New Roman" w:cs="Times New Roman"/>
          <w:i/>
          <w:iCs/>
          <w:position w:val="0"/>
          <w:sz w:val="24"/>
          <w:szCs w:val="24"/>
          <w:lang w:val="en-MY"/>
        </w:rPr>
        <w:t>Management Studies (SJBEM)</w:t>
      </w:r>
      <w:r w:rsidR="008B039E" w:rsidRPr="008B039E">
        <w:rPr>
          <w:rFonts w:ascii="Times New Roman" w:hAnsi="Times New Roman" w:cs="Times New Roman"/>
          <w:i/>
          <w:iCs/>
          <w:position w:val="0"/>
          <w:sz w:val="24"/>
          <w:szCs w:val="24"/>
          <w:lang w:val="en-MY"/>
        </w:rPr>
        <w:t xml:space="preserve">, </w:t>
      </w:r>
      <w:r w:rsidRPr="008B039E">
        <w:rPr>
          <w:rFonts w:ascii="Times New Roman" w:hAnsi="Times New Roman" w:cs="Times New Roman"/>
          <w:i/>
          <w:iCs/>
          <w:position w:val="0"/>
          <w:sz w:val="24"/>
          <w:szCs w:val="24"/>
          <w:lang w:val="en-MY"/>
        </w:rPr>
        <w:t>5</w:t>
      </w:r>
      <w:r>
        <w:rPr>
          <w:rFonts w:ascii="Times New Roman" w:hAnsi="Times New Roman" w:cs="Times New Roman"/>
          <w:position w:val="0"/>
          <w:sz w:val="24"/>
          <w:szCs w:val="24"/>
          <w:lang w:val="en-MY"/>
        </w:rPr>
        <w:t>(9)</w:t>
      </w:r>
      <w:r w:rsidR="00E35470">
        <w:rPr>
          <w:rFonts w:ascii="Times New Roman" w:hAnsi="Times New Roman" w:cs="Times New Roman"/>
          <w:position w:val="0"/>
          <w:sz w:val="24"/>
          <w:szCs w:val="24"/>
          <w:lang w:val="en-MY"/>
        </w:rPr>
        <w:t>, 19-35</w:t>
      </w:r>
      <w:r>
        <w:rPr>
          <w:rFonts w:ascii="Times New Roman" w:hAnsi="Times New Roman" w:cs="Times New Roman"/>
          <w:position w:val="0"/>
          <w:sz w:val="24"/>
          <w:szCs w:val="24"/>
          <w:lang w:val="en-MY"/>
        </w:rPr>
        <w:t>.</w:t>
      </w:r>
    </w:p>
    <w:p w14:paraId="51B3E131" w14:textId="6968049B" w:rsidR="008D722E" w:rsidRDefault="00ED7ADB">
      <w:pPr>
        <w:suppressAutoHyphens w:val="0"/>
        <w:spacing w:after="0" w:line="240" w:lineRule="auto"/>
        <w:ind w:leftChars="0" w:left="720" w:firstLineChars="0" w:hanging="720"/>
        <w:jc w:val="both"/>
        <w:textAlignment w:val="auto"/>
        <w:outlineLvl w:val="9"/>
        <w:rPr>
          <w:rFonts w:ascii="Times New Roman" w:hAnsi="Times New Roman" w:cs="Times New Roman"/>
          <w:position w:val="0"/>
          <w:sz w:val="24"/>
          <w:szCs w:val="24"/>
          <w:lang w:val="en-MY"/>
        </w:rPr>
      </w:pPr>
      <w:bookmarkStart w:id="1" w:name="_Hlk56191210"/>
      <w:r>
        <w:rPr>
          <w:rFonts w:ascii="Times New Roman" w:hAnsi="Times New Roman" w:cs="Times New Roman"/>
          <w:position w:val="0"/>
          <w:sz w:val="24"/>
          <w:szCs w:val="24"/>
          <w:lang w:val="en-MY"/>
        </w:rPr>
        <w:t>Chung</w:t>
      </w:r>
      <w:bookmarkEnd w:id="1"/>
      <w:r>
        <w:rPr>
          <w:rFonts w:ascii="Times New Roman" w:hAnsi="Times New Roman" w:cs="Times New Roman"/>
          <w:position w:val="0"/>
          <w:sz w:val="24"/>
          <w:szCs w:val="24"/>
          <w:lang w:val="en-MY"/>
        </w:rPr>
        <w:t xml:space="preserve"> Chay Yoke, Yeong Wai Mun, Low Mei Peng &amp; Ung Leng Yean. </w:t>
      </w:r>
      <w:r w:rsidR="00004359">
        <w:rPr>
          <w:rFonts w:ascii="Times New Roman" w:hAnsi="Times New Roman" w:cs="Times New Roman"/>
          <w:position w:val="0"/>
          <w:sz w:val="24"/>
          <w:szCs w:val="24"/>
          <w:lang w:val="en-MY"/>
        </w:rPr>
        <w:t>(</w:t>
      </w:r>
      <w:r>
        <w:rPr>
          <w:rFonts w:ascii="Times New Roman" w:hAnsi="Times New Roman" w:cs="Times New Roman"/>
          <w:position w:val="0"/>
          <w:sz w:val="24"/>
          <w:szCs w:val="24"/>
          <w:lang w:val="en-MY"/>
        </w:rPr>
        <w:t>2018</w:t>
      </w:r>
      <w:r w:rsidR="00004359">
        <w:rPr>
          <w:rFonts w:ascii="Times New Roman" w:hAnsi="Times New Roman" w:cs="Times New Roman"/>
          <w:position w:val="0"/>
          <w:sz w:val="24"/>
          <w:szCs w:val="24"/>
          <w:lang w:val="en-MY"/>
        </w:rPr>
        <w:t>)</w:t>
      </w:r>
      <w:r>
        <w:rPr>
          <w:rFonts w:ascii="Times New Roman" w:hAnsi="Times New Roman" w:cs="Times New Roman"/>
          <w:position w:val="0"/>
          <w:sz w:val="24"/>
          <w:szCs w:val="24"/>
          <w:lang w:val="en-MY"/>
        </w:rPr>
        <w:t xml:space="preserve">. Purchase Intention of Residential Property in Greater Kuala Lumpur, Malaysia. </w:t>
      </w:r>
      <w:r>
        <w:rPr>
          <w:rFonts w:ascii="Times New Roman" w:hAnsi="Times New Roman" w:cs="Times New Roman"/>
          <w:i/>
          <w:iCs/>
          <w:position w:val="0"/>
          <w:sz w:val="24"/>
          <w:szCs w:val="24"/>
          <w:lang w:val="en-MY"/>
        </w:rPr>
        <w:t xml:space="preserve">International Journal of Asian Social </w:t>
      </w:r>
      <w:r w:rsidRPr="00004359">
        <w:rPr>
          <w:rFonts w:ascii="Times New Roman" w:hAnsi="Times New Roman" w:cs="Times New Roman"/>
          <w:i/>
          <w:iCs/>
          <w:position w:val="0"/>
          <w:sz w:val="24"/>
          <w:szCs w:val="24"/>
          <w:lang w:val="en-MY"/>
        </w:rPr>
        <w:t>Science</w:t>
      </w:r>
      <w:r w:rsidR="00004359" w:rsidRPr="00004359">
        <w:rPr>
          <w:rFonts w:ascii="Times New Roman" w:hAnsi="Times New Roman" w:cs="Times New Roman"/>
          <w:i/>
          <w:iCs/>
          <w:position w:val="0"/>
          <w:sz w:val="24"/>
          <w:szCs w:val="24"/>
          <w:lang w:val="en-MY"/>
        </w:rPr>
        <w:t>,</w:t>
      </w:r>
      <w:r w:rsidRPr="00004359">
        <w:rPr>
          <w:rFonts w:ascii="Times New Roman" w:hAnsi="Times New Roman" w:cs="Times New Roman"/>
          <w:i/>
          <w:iCs/>
          <w:position w:val="0"/>
          <w:sz w:val="24"/>
          <w:szCs w:val="24"/>
          <w:lang w:val="en-MY"/>
        </w:rPr>
        <w:t xml:space="preserve"> 8</w:t>
      </w:r>
      <w:r>
        <w:rPr>
          <w:rFonts w:ascii="Times New Roman" w:hAnsi="Times New Roman" w:cs="Times New Roman"/>
          <w:position w:val="0"/>
          <w:sz w:val="24"/>
          <w:szCs w:val="24"/>
          <w:lang w:val="en-MY"/>
        </w:rPr>
        <w:t>(8), 580-590.</w:t>
      </w:r>
    </w:p>
    <w:p w14:paraId="7CD2EC9D" w14:textId="7F968297" w:rsidR="008D722E" w:rsidRDefault="00ED7ADB">
      <w:pPr>
        <w:suppressAutoHyphens w:val="0"/>
        <w:spacing w:after="0" w:line="240" w:lineRule="auto"/>
        <w:ind w:leftChars="0" w:left="720" w:firstLineChars="0" w:hanging="720"/>
        <w:jc w:val="both"/>
        <w:textAlignment w:val="auto"/>
        <w:outlineLvl w:val="9"/>
        <w:rPr>
          <w:rFonts w:ascii="Times New Roman" w:hAnsi="Times New Roman" w:cs="Times New Roman"/>
          <w:position w:val="0"/>
          <w:sz w:val="24"/>
          <w:szCs w:val="24"/>
          <w:lang w:val="en-MY"/>
        </w:rPr>
      </w:pPr>
      <w:r>
        <w:rPr>
          <w:rFonts w:ascii="Times New Roman" w:hAnsi="Times New Roman" w:cs="Times New Roman"/>
          <w:position w:val="0"/>
          <w:sz w:val="24"/>
          <w:szCs w:val="24"/>
          <w:lang w:val="en-MY"/>
        </w:rPr>
        <w:t xml:space="preserve">Dwi Rachmawatia, Sakinah Shukria, S. M. Ferdous Azama &amp; Ali Khatibia. </w:t>
      </w:r>
      <w:r w:rsidR="00004359">
        <w:rPr>
          <w:rFonts w:ascii="Times New Roman" w:hAnsi="Times New Roman" w:cs="Times New Roman"/>
          <w:position w:val="0"/>
          <w:sz w:val="24"/>
          <w:szCs w:val="24"/>
          <w:lang w:val="en-MY"/>
        </w:rPr>
        <w:t>(</w:t>
      </w:r>
      <w:r>
        <w:rPr>
          <w:rFonts w:ascii="Times New Roman" w:hAnsi="Times New Roman" w:cs="Times New Roman"/>
          <w:position w:val="0"/>
          <w:sz w:val="24"/>
          <w:szCs w:val="24"/>
          <w:lang w:val="en-MY"/>
        </w:rPr>
        <w:t>2019</w:t>
      </w:r>
      <w:r w:rsidR="00004359">
        <w:rPr>
          <w:rFonts w:ascii="Times New Roman" w:hAnsi="Times New Roman" w:cs="Times New Roman"/>
          <w:position w:val="0"/>
          <w:sz w:val="24"/>
          <w:szCs w:val="24"/>
          <w:lang w:val="en-MY"/>
        </w:rPr>
        <w:t>)</w:t>
      </w:r>
      <w:r>
        <w:rPr>
          <w:rFonts w:ascii="Times New Roman" w:hAnsi="Times New Roman" w:cs="Times New Roman"/>
          <w:position w:val="0"/>
          <w:sz w:val="24"/>
          <w:szCs w:val="24"/>
          <w:lang w:val="en-MY"/>
        </w:rPr>
        <w:t xml:space="preserve">. Factors influencing customers’ purchase decision of residential property in Selangor, Malaysia. </w:t>
      </w:r>
      <w:r>
        <w:rPr>
          <w:rFonts w:ascii="Times New Roman" w:hAnsi="Times New Roman" w:cs="Times New Roman"/>
          <w:i/>
          <w:iCs/>
          <w:position w:val="0"/>
          <w:sz w:val="24"/>
          <w:szCs w:val="24"/>
          <w:lang w:val="en-MY"/>
        </w:rPr>
        <w:t>Management Science Letters</w:t>
      </w:r>
      <w:r w:rsidR="009A5834">
        <w:rPr>
          <w:rFonts w:ascii="Times New Roman" w:hAnsi="Times New Roman" w:cs="Times New Roman"/>
          <w:iCs/>
          <w:position w:val="0"/>
          <w:sz w:val="24"/>
          <w:szCs w:val="24"/>
          <w:lang w:val="en-MY"/>
        </w:rPr>
        <w:t>,</w:t>
      </w:r>
      <w:r>
        <w:rPr>
          <w:rFonts w:ascii="Times New Roman" w:hAnsi="Times New Roman" w:cs="Times New Roman"/>
          <w:i/>
          <w:iCs/>
          <w:position w:val="0"/>
          <w:sz w:val="24"/>
          <w:szCs w:val="24"/>
          <w:lang w:val="en-MY"/>
        </w:rPr>
        <w:t xml:space="preserve"> 9</w:t>
      </w:r>
      <w:r>
        <w:rPr>
          <w:rFonts w:ascii="Times New Roman" w:hAnsi="Times New Roman" w:cs="Times New Roman"/>
          <w:position w:val="0"/>
          <w:sz w:val="24"/>
          <w:szCs w:val="24"/>
          <w:lang w:val="en-MY"/>
        </w:rPr>
        <w:t>, 1341–1348.</w:t>
      </w:r>
    </w:p>
    <w:p w14:paraId="42CC3EBE" w14:textId="553623B5" w:rsidR="008D722E" w:rsidRDefault="00ED7ADB">
      <w:pPr>
        <w:suppressAutoHyphens w:val="0"/>
        <w:spacing w:after="0" w:line="240" w:lineRule="auto"/>
        <w:ind w:leftChars="0" w:left="720" w:firstLineChars="0" w:hanging="720"/>
        <w:jc w:val="both"/>
        <w:textAlignment w:val="auto"/>
        <w:outlineLvl w:val="9"/>
        <w:rPr>
          <w:rFonts w:ascii="Times New Roman" w:hAnsi="Times New Roman" w:cs="Times New Roman"/>
          <w:color w:val="000000"/>
          <w:position w:val="0"/>
          <w:sz w:val="24"/>
          <w:szCs w:val="24"/>
          <w:lang w:val="en-MY"/>
        </w:rPr>
      </w:pPr>
      <w:r>
        <w:rPr>
          <w:rFonts w:ascii="Times New Roman" w:hAnsi="Times New Roman" w:cs="Times New Roman"/>
          <w:color w:val="000000"/>
          <w:position w:val="0"/>
          <w:sz w:val="24"/>
          <w:szCs w:val="24"/>
          <w:lang w:val="en-MY"/>
        </w:rPr>
        <w:t>Farraz, M.A</w:t>
      </w:r>
      <w:r w:rsidR="00004359">
        <w:rPr>
          <w:rFonts w:ascii="Times New Roman" w:hAnsi="Times New Roman" w:cs="Times New Roman"/>
          <w:color w:val="000000"/>
          <w:position w:val="0"/>
          <w:sz w:val="24"/>
          <w:szCs w:val="24"/>
          <w:lang w:val="en-MY"/>
        </w:rPr>
        <w:t>.,</w:t>
      </w:r>
      <w:r>
        <w:rPr>
          <w:rFonts w:ascii="Times New Roman" w:hAnsi="Times New Roman" w:cs="Times New Roman"/>
          <w:color w:val="000000"/>
          <w:position w:val="0"/>
          <w:sz w:val="24"/>
          <w:szCs w:val="24"/>
          <w:lang w:val="en-MY"/>
        </w:rPr>
        <w:t xml:space="preserve"> &amp; Barus, L.S. </w:t>
      </w:r>
      <w:r w:rsidR="00004359">
        <w:rPr>
          <w:rFonts w:ascii="Times New Roman" w:hAnsi="Times New Roman" w:cs="Times New Roman"/>
          <w:color w:val="000000"/>
          <w:position w:val="0"/>
          <w:sz w:val="24"/>
          <w:szCs w:val="24"/>
          <w:lang w:val="en-MY"/>
        </w:rPr>
        <w:t>(</w:t>
      </w:r>
      <w:r>
        <w:rPr>
          <w:rFonts w:ascii="Times New Roman" w:hAnsi="Times New Roman" w:cs="Times New Roman"/>
          <w:color w:val="000000"/>
          <w:position w:val="0"/>
          <w:sz w:val="24"/>
          <w:szCs w:val="24"/>
          <w:lang w:val="en-MY"/>
        </w:rPr>
        <w:t>2019</w:t>
      </w:r>
      <w:r w:rsidR="00004359">
        <w:rPr>
          <w:rFonts w:ascii="Times New Roman" w:hAnsi="Times New Roman" w:cs="Times New Roman"/>
          <w:color w:val="000000"/>
          <w:position w:val="0"/>
          <w:sz w:val="24"/>
          <w:szCs w:val="24"/>
          <w:lang w:val="en-MY"/>
        </w:rPr>
        <w:t>)</w:t>
      </w:r>
      <w:r>
        <w:rPr>
          <w:rFonts w:ascii="Times New Roman" w:hAnsi="Times New Roman" w:cs="Times New Roman"/>
          <w:color w:val="000000"/>
          <w:position w:val="0"/>
          <w:sz w:val="24"/>
          <w:szCs w:val="24"/>
          <w:lang w:val="en-MY"/>
        </w:rPr>
        <w:t xml:space="preserve">. Housing Preferences and Choice Young Families Commuters in Depok City, Indonesia. </w:t>
      </w:r>
      <w:r>
        <w:rPr>
          <w:rFonts w:ascii="Times New Roman" w:hAnsi="Times New Roman" w:cs="Times New Roman"/>
          <w:i/>
          <w:iCs/>
          <w:color w:val="000000"/>
          <w:position w:val="0"/>
          <w:sz w:val="24"/>
          <w:szCs w:val="24"/>
          <w:lang w:val="en-MY"/>
        </w:rPr>
        <w:t>IOP Conf. Series: Earth and Environmental Science</w:t>
      </w:r>
      <w:r>
        <w:rPr>
          <w:rFonts w:ascii="Times New Roman" w:hAnsi="Times New Roman" w:cs="Times New Roman"/>
          <w:color w:val="000000"/>
          <w:position w:val="0"/>
          <w:sz w:val="24"/>
          <w:szCs w:val="24"/>
          <w:lang w:val="en-MY"/>
        </w:rPr>
        <w:t xml:space="preserve"> 264</w:t>
      </w:r>
      <w:r w:rsidR="00004359">
        <w:rPr>
          <w:rFonts w:ascii="Times New Roman" w:hAnsi="Times New Roman" w:cs="Times New Roman"/>
          <w:color w:val="000000"/>
          <w:position w:val="0"/>
          <w:sz w:val="24"/>
          <w:szCs w:val="24"/>
          <w:lang w:val="en-MY"/>
        </w:rPr>
        <w:t xml:space="preserve">, </w:t>
      </w:r>
      <w:r>
        <w:rPr>
          <w:rFonts w:ascii="Times New Roman" w:hAnsi="Times New Roman" w:cs="Times New Roman"/>
          <w:color w:val="000000"/>
          <w:position w:val="0"/>
          <w:sz w:val="24"/>
          <w:szCs w:val="24"/>
          <w:lang w:val="en-MY"/>
        </w:rPr>
        <w:t>012010, doi:10.1088/1755-1315/264/1/012010.</w:t>
      </w:r>
    </w:p>
    <w:p w14:paraId="18DE6F34" w14:textId="63BFA4FC" w:rsidR="008D722E" w:rsidRPr="0077163C" w:rsidRDefault="00ED7ADB" w:rsidP="00214764">
      <w:pPr>
        <w:suppressAutoHyphens w:val="0"/>
        <w:spacing w:after="0" w:line="240" w:lineRule="auto"/>
        <w:ind w:leftChars="0" w:left="0" w:firstLineChars="0" w:firstLine="0"/>
        <w:jc w:val="both"/>
        <w:textAlignment w:val="auto"/>
        <w:outlineLvl w:val="9"/>
        <w:rPr>
          <w:rFonts w:ascii="Times New Roman" w:hAnsi="Times New Roman" w:cs="Times New Roman"/>
          <w:position w:val="0"/>
          <w:sz w:val="24"/>
          <w:szCs w:val="24"/>
          <w:lang w:val="en-MY"/>
        </w:rPr>
      </w:pPr>
      <w:r>
        <w:rPr>
          <w:rFonts w:ascii="Times New Roman" w:hAnsi="Times New Roman" w:cs="Times New Roman"/>
          <w:position w:val="0"/>
          <w:sz w:val="24"/>
          <w:szCs w:val="24"/>
          <w:lang w:val="en-MY"/>
        </w:rPr>
        <w:t xml:space="preserve">Hassanudin Mohd Thas Thaker &amp; Sakaran, K.C. </w:t>
      </w:r>
      <w:r w:rsidR="00214764">
        <w:rPr>
          <w:rFonts w:ascii="Times New Roman" w:hAnsi="Times New Roman" w:cs="Times New Roman"/>
          <w:position w:val="0"/>
          <w:sz w:val="24"/>
          <w:szCs w:val="24"/>
          <w:lang w:val="en-MY"/>
        </w:rPr>
        <w:t>(</w:t>
      </w:r>
      <w:r>
        <w:rPr>
          <w:rFonts w:ascii="Times New Roman" w:hAnsi="Times New Roman" w:cs="Times New Roman"/>
          <w:position w:val="0"/>
          <w:sz w:val="24"/>
          <w:szCs w:val="24"/>
          <w:lang w:val="en-MY"/>
        </w:rPr>
        <w:t>2016</w:t>
      </w:r>
      <w:r w:rsidR="00214764">
        <w:rPr>
          <w:rFonts w:ascii="Times New Roman" w:hAnsi="Times New Roman" w:cs="Times New Roman"/>
          <w:position w:val="0"/>
          <w:sz w:val="24"/>
          <w:szCs w:val="24"/>
          <w:lang w:val="en-MY"/>
        </w:rPr>
        <w:t>)</w:t>
      </w:r>
      <w:r>
        <w:rPr>
          <w:rFonts w:ascii="Times New Roman" w:hAnsi="Times New Roman" w:cs="Times New Roman"/>
          <w:position w:val="0"/>
          <w:sz w:val="24"/>
          <w:szCs w:val="24"/>
          <w:lang w:val="en-MY"/>
        </w:rPr>
        <w:t>. Prioritisation of key attributes</w:t>
      </w:r>
      <w:r w:rsidR="00214764">
        <w:rPr>
          <w:rFonts w:ascii="Times New Roman" w:hAnsi="Times New Roman" w:cs="Times New Roman"/>
          <w:position w:val="0"/>
          <w:sz w:val="24"/>
          <w:szCs w:val="24"/>
          <w:lang w:val="en-MY"/>
        </w:rPr>
        <w:t xml:space="preserve"> </w:t>
      </w:r>
      <w:r>
        <w:rPr>
          <w:rFonts w:ascii="Times New Roman" w:hAnsi="Times New Roman" w:cs="Times New Roman"/>
          <w:position w:val="0"/>
          <w:sz w:val="24"/>
          <w:szCs w:val="24"/>
          <w:lang w:val="en-MY"/>
        </w:rPr>
        <w:t xml:space="preserve">influencing </w:t>
      </w:r>
      <w:r w:rsidR="00214764">
        <w:rPr>
          <w:rFonts w:ascii="Times New Roman" w:hAnsi="Times New Roman" w:cs="Times New Roman"/>
          <w:position w:val="0"/>
          <w:sz w:val="24"/>
          <w:szCs w:val="24"/>
          <w:lang w:val="en-MY"/>
        </w:rPr>
        <w:tab/>
      </w:r>
      <w:r>
        <w:rPr>
          <w:rFonts w:ascii="Times New Roman" w:hAnsi="Times New Roman" w:cs="Times New Roman"/>
          <w:position w:val="0"/>
          <w:sz w:val="24"/>
          <w:szCs w:val="24"/>
          <w:lang w:val="en-MY"/>
        </w:rPr>
        <w:t>the decision to purchase a residential property in Malaysia:</w:t>
      </w:r>
      <w:r w:rsidR="00214764">
        <w:rPr>
          <w:rFonts w:ascii="Times New Roman" w:hAnsi="Times New Roman" w:cs="Times New Roman"/>
          <w:position w:val="0"/>
          <w:sz w:val="24"/>
          <w:szCs w:val="24"/>
          <w:lang w:val="en-MY"/>
        </w:rPr>
        <w:t xml:space="preserve"> </w:t>
      </w:r>
      <w:r>
        <w:rPr>
          <w:rFonts w:ascii="Times New Roman" w:hAnsi="Times New Roman" w:cs="Times New Roman"/>
          <w:position w:val="0"/>
          <w:sz w:val="24"/>
          <w:szCs w:val="24"/>
          <w:lang w:val="en-MY"/>
        </w:rPr>
        <w:t xml:space="preserve">An Analytic Hierarchy Process </w:t>
      </w:r>
      <w:r w:rsidR="00214764">
        <w:rPr>
          <w:rFonts w:ascii="Times New Roman" w:hAnsi="Times New Roman" w:cs="Times New Roman"/>
          <w:position w:val="0"/>
          <w:sz w:val="24"/>
          <w:szCs w:val="24"/>
          <w:lang w:val="en-MY"/>
        </w:rPr>
        <w:tab/>
      </w:r>
      <w:r>
        <w:rPr>
          <w:rFonts w:ascii="Times New Roman" w:hAnsi="Times New Roman" w:cs="Times New Roman"/>
          <w:position w:val="0"/>
          <w:sz w:val="24"/>
          <w:szCs w:val="24"/>
          <w:lang w:val="en-MY"/>
        </w:rPr>
        <w:t xml:space="preserve">(AHP) approach. </w:t>
      </w:r>
      <w:r>
        <w:rPr>
          <w:rFonts w:ascii="Times New Roman" w:hAnsi="Times New Roman" w:cs="Times New Roman"/>
          <w:i/>
          <w:iCs/>
          <w:position w:val="0"/>
          <w:sz w:val="24"/>
          <w:szCs w:val="24"/>
          <w:lang w:val="en-MY"/>
        </w:rPr>
        <w:t>International Journal of Housing</w:t>
      </w:r>
      <w:r w:rsidR="0077163C">
        <w:rPr>
          <w:rFonts w:ascii="Times New Roman" w:hAnsi="Times New Roman" w:cs="Times New Roman"/>
          <w:i/>
          <w:iCs/>
          <w:position w:val="0"/>
          <w:sz w:val="24"/>
          <w:szCs w:val="24"/>
          <w:lang w:val="en-MY"/>
        </w:rPr>
        <w:t xml:space="preserve"> Markets and Analysis</w:t>
      </w:r>
      <w:r w:rsidR="0077163C" w:rsidRPr="009A5834">
        <w:rPr>
          <w:rFonts w:ascii="Times New Roman" w:hAnsi="Times New Roman" w:cs="Times New Roman"/>
          <w:iCs/>
          <w:position w:val="0"/>
          <w:sz w:val="24"/>
          <w:szCs w:val="24"/>
          <w:lang w:val="en-MY"/>
        </w:rPr>
        <w:t>,</w:t>
      </w:r>
      <w:r w:rsidR="0077163C">
        <w:rPr>
          <w:rFonts w:ascii="Times New Roman" w:hAnsi="Times New Roman" w:cs="Times New Roman"/>
          <w:i/>
          <w:iCs/>
          <w:position w:val="0"/>
          <w:sz w:val="24"/>
          <w:szCs w:val="24"/>
          <w:lang w:val="en-MY"/>
        </w:rPr>
        <w:t xml:space="preserve"> 9</w:t>
      </w:r>
      <w:r w:rsidR="0077163C" w:rsidRPr="0077163C">
        <w:rPr>
          <w:rFonts w:ascii="Times New Roman" w:hAnsi="Times New Roman" w:cs="Times New Roman"/>
          <w:position w:val="0"/>
          <w:sz w:val="24"/>
          <w:szCs w:val="24"/>
          <w:lang w:val="en-MY"/>
        </w:rPr>
        <w:t>(4), 446-467</w:t>
      </w:r>
      <w:r w:rsidR="0077163C">
        <w:rPr>
          <w:rFonts w:ascii="Times New Roman" w:hAnsi="Times New Roman" w:cs="Times New Roman"/>
          <w:position w:val="0"/>
          <w:sz w:val="24"/>
          <w:szCs w:val="24"/>
          <w:lang w:val="en-MY"/>
        </w:rPr>
        <w:t>.</w:t>
      </w:r>
    </w:p>
    <w:p w14:paraId="285CD185" w14:textId="7B117FB9" w:rsidR="008D722E" w:rsidRDefault="00ED7ADB">
      <w:pPr>
        <w:suppressAutoHyphens w:val="0"/>
        <w:spacing w:after="0" w:line="240" w:lineRule="auto"/>
        <w:ind w:leftChars="0" w:left="720" w:firstLineChars="0" w:hanging="720"/>
        <w:jc w:val="both"/>
        <w:textAlignment w:val="auto"/>
        <w:outlineLvl w:val="9"/>
        <w:rPr>
          <w:rFonts w:ascii="Times New Roman" w:hAnsi="Times New Roman" w:cs="Times New Roman"/>
          <w:position w:val="0"/>
          <w:sz w:val="24"/>
          <w:szCs w:val="24"/>
          <w:lang w:val="en-MY"/>
        </w:rPr>
      </w:pPr>
      <w:r>
        <w:rPr>
          <w:rFonts w:ascii="Times New Roman" w:hAnsi="Times New Roman" w:cs="Times New Roman"/>
          <w:position w:val="0"/>
          <w:sz w:val="24"/>
          <w:szCs w:val="24"/>
          <w:lang w:val="en-MY"/>
        </w:rPr>
        <w:t xml:space="preserve">JieSheng Mang, Rozlin Zainal &amp; Indera Syahrul Mat Radzuan. </w:t>
      </w:r>
      <w:r w:rsidR="00214764">
        <w:rPr>
          <w:rFonts w:ascii="Times New Roman" w:hAnsi="Times New Roman" w:cs="Times New Roman"/>
          <w:position w:val="0"/>
          <w:sz w:val="24"/>
          <w:szCs w:val="24"/>
          <w:lang w:val="en-MY"/>
        </w:rPr>
        <w:t>(</w:t>
      </w:r>
      <w:r>
        <w:rPr>
          <w:rFonts w:ascii="Times New Roman" w:hAnsi="Times New Roman" w:cs="Times New Roman"/>
          <w:position w:val="0"/>
          <w:sz w:val="24"/>
          <w:szCs w:val="24"/>
          <w:lang w:val="en-MY"/>
        </w:rPr>
        <w:t>2020</w:t>
      </w:r>
      <w:r w:rsidR="00214764">
        <w:rPr>
          <w:rFonts w:ascii="Times New Roman" w:hAnsi="Times New Roman" w:cs="Times New Roman"/>
          <w:position w:val="0"/>
          <w:sz w:val="24"/>
          <w:szCs w:val="24"/>
          <w:lang w:val="en-MY"/>
        </w:rPr>
        <w:t>)</w:t>
      </w:r>
      <w:r>
        <w:rPr>
          <w:rFonts w:ascii="Times New Roman" w:hAnsi="Times New Roman" w:cs="Times New Roman"/>
          <w:position w:val="0"/>
          <w:sz w:val="24"/>
          <w:szCs w:val="24"/>
          <w:lang w:val="en-MY"/>
        </w:rPr>
        <w:t xml:space="preserve">. Factors Influencing Home Buyers’ Purchase Decisions </w:t>
      </w:r>
      <w:proofErr w:type="gramStart"/>
      <w:r>
        <w:rPr>
          <w:rFonts w:ascii="Times New Roman" w:hAnsi="Times New Roman" w:cs="Times New Roman"/>
          <w:position w:val="0"/>
          <w:sz w:val="24"/>
          <w:szCs w:val="24"/>
          <w:lang w:val="en-MY"/>
        </w:rPr>
        <w:t>In</w:t>
      </w:r>
      <w:proofErr w:type="gramEnd"/>
      <w:r>
        <w:rPr>
          <w:rFonts w:ascii="Times New Roman" w:hAnsi="Times New Roman" w:cs="Times New Roman"/>
          <w:position w:val="0"/>
          <w:sz w:val="24"/>
          <w:szCs w:val="24"/>
          <w:lang w:val="en-MY"/>
        </w:rPr>
        <w:t xml:space="preserve"> Klang Valley, Malaysia. </w:t>
      </w:r>
      <w:r>
        <w:rPr>
          <w:rFonts w:ascii="Times New Roman" w:hAnsi="Times New Roman" w:cs="Times New Roman"/>
          <w:i/>
          <w:iCs/>
          <w:position w:val="0"/>
          <w:sz w:val="24"/>
          <w:szCs w:val="24"/>
          <w:lang w:val="en-MY"/>
        </w:rPr>
        <w:t>Malaysian Journal of Sustainable Environment</w:t>
      </w:r>
      <w:r w:rsidR="00214764" w:rsidRPr="009A5834">
        <w:rPr>
          <w:rFonts w:ascii="Times New Roman" w:hAnsi="Times New Roman" w:cs="Times New Roman"/>
          <w:iCs/>
          <w:position w:val="0"/>
          <w:sz w:val="24"/>
          <w:szCs w:val="24"/>
          <w:lang w:val="en-MY"/>
        </w:rPr>
        <w:t>,</w:t>
      </w:r>
      <w:r>
        <w:rPr>
          <w:rFonts w:ascii="Times New Roman" w:hAnsi="Times New Roman" w:cs="Times New Roman"/>
          <w:position w:val="0"/>
          <w:sz w:val="24"/>
          <w:szCs w:val="24"/>
          <w:lang w:val="en-MY"/>
        </w:rPr>
        <w:t xml:space="preserve"> </w:t>
      </w:r>
      <w:r w:rsidRPr="00214764">
        <w:rPr>
          <w:rFonts w:ascii="Times New Roman" w:hAnsi="Times New Roman" w:cs="Times New Roman"/>
          <w:i/>
          <w:iCs/>
          <w:position w:val="0"/>
          <w:sz w:val="24"/>
          <w:szCs w:val="24"/>
          <w:lang w:val="en-MY"/>
        </w:rPr>
        <w:t>7</w:t>
      </w:r>
      <w:r>
        <w:rPr>
          <w:rFonts w:ascii="Times New Roman" w:hAnsi="Times New Roman" w:cs="Times New Roman"/>
          <w:position w:val="0"/>
          <w:sz w:val="24"/>
          <w:szCs w:val="24"/>
          <w:lang w:val="en-MY"/>
        </w:rPr>
        <w:t>(2), 81-94.</w:t>
      </w:r>
    </w:p>
    <w:p w14:paraId="0BDE9491" w14:textId="789892DE" w:rsidR="008D722E" w:rsidRDefault="00ED7ADB">
      <w:pPr>
        <w:suppressAutoHyphens w:val="0"/>
        <w:spacing w:after="0" w:line="240" w:lineRule="auto"/>
        <w:ind w:leftChars="0" w:left="720" w:firstLineChars="0" w:hanging="720"/>
        <w:jc w:val="both"/>
        <w:textAlignment w:val="auto"/>
        <w:outlineLvl w:val="9"/>
        <w:rPr>
          <w:rFonts w:ascii="Times New Roman" w:hAnsi="Times New Roman" w:cs="Times New Roman"/>
          <w:position w:val="0"/>
          <w:sz w:val="24"/>
          <w:szCs w:val="24"/>
          <w:lang w:val="en-MY"/>
        </w:rPr>
      </w:pPr>
      <w:r>
        <w:rPr>
          <w:rFonts w:ascii="Times New Roman" w:hAnsi="Times New Roman" w:cs="Times New Roman"/>
          <w:position w:val="0"/>
          <w:sz w:val="24"/>
          <w:szCs w:val="24"/>
          <w:lang w:val="en-MY"/>
        </w:rPr>
        <w:t xml:space="preserve">Julius Chia, Amran Harun, Abdul Wahid Mohd Kassim, David Martin &amp; Noreina Kepal. </w:t>
      </w:r>
      <w:r w:rsidR="00E3327D">
        <w:rPr>
          <w:rFonts w:ascii="Times New Roman" w:hAnsi="Times New Roman" w:cs="Times New Roman"/>
          <w:position w:val="0"/>
          <w:sz w:val="24"/>
          <w:szCs w:val="24"/>
          <w:lang w:val="en-MY"/>
        </w:rPr>
        <w:t>(</w:t>
      </w:r>
      <w:r>
        <w:rPr>
          <w:rFonts w:ascii="Times New Roman" w:hAnsi="Times New Roman" w:cs="Times New Roman"/>
          <w:position w:val="0"/>
          <w:sz w:val="24"/>
          <w:szCs w:val="24"/>
          <w:lang w:val="en-MY"/>
        </w:rPr>
        <w:t>2016</w:t>
      </w:r>
      <w:r w:rsidR="00E3327D">
        <w:rPr>
          <w:rFonts w:ascii="Times New Roman" w:hAnsi="Times New Roman" w:cs="Times New Roman"/>
          <w:position w:val="0"/>
          <w:sz w:val="24"/>
          <w:szCs w:val="24"/>
          <w:lang w:val="en-MY"/>
        </w:rPr>
        <w:t>)</w:t>
      </w:r>
      <w:r>
        <w:rPr>
          <w:rFonts w:ascii="Times New Roman" w:hAnsi="Times New Roman" w:cs="Times New Roman"/>
          <w:position w:val="0"/>
          <w:sz w:val="24"/>
          <w:szCs w:val="24"/>
          <w:lang w:val="en-MY"/>
        </w:rPr>
        <w:t xml:space="preserve">. Understanding </w:t>
      </w:r>
      <w:r w:rsidR="009A5834">
        <w:rPr>
          <w:rFonts w:ascii="Times New Roman" w:hAnsi="Times New Roman" w:cs="Times New Roman"/>
          <w:position w:val="0"/>
          <w:sz w:val="24"/>
          <w:szCs w:val="24"/>
          <w:lang w:val="en-MY"/>
        </w:rPr>
        <w:t xml:space="preserve">factors that influence house purchase intention among consumers in </w:t>
      </w:r>
      <w:r>
        <w:rPr>
          <w:rFonts w:ascii="Times New Roman" w:hAnsi="Times New Roman" w:cs="Times New Roman"/>
          <w:position w:val="0"/>
          <w:sz w:val="24"/>
          <w:szCs w:val="24"/>
          <w:lang w:val="en-MY"/>
        </w:rPr>
        <w:t xml:space="preserve">Kota Kinabalu: An </w:t>
      </w:r>
      <w:r w:rsidR="009A5834">
        <w:rPr>
          <w:rFonts w:ascii="Times New Roman" w:hAnsi="Times New Roman" w:cs="Times New Roman"/>
          <w:position w:val="0"/>
          <w:sz w:val="24"/>
          <w:szCs w:val="24"/>
          <w:lang w:val="en-MY"/>
        </w:rPr>
        <w:t xml:space="preserve">application of </w:t>
      </w:r>
      <w:r>
        <w:rPr>
          <w:rFonts w:ascii="Times New Roman" w:hAnsi="Times New Roman" w:cs="Times New Roman"/>
          <w:position w:val="0"/>
          <w:sz w:val="24"/>
          <w:szCs w:val="24"/>
          <w:lang w:val="en-MY"/>
        </w:rPr>
        <w:t xml:space="preserve">Buyer Behavior Model Theory. </w:t>
      </w:r>
      <w:r>
        <w:rPr>
          <w:rFonts w:ascii="Times New Roman" w:hAnsi="Times New Roman" w:cs="Times New Roman"/>
          <w:i/>
          <w:iCs/>
          <w:position w:val="0"/>
          <w:sz w:val="24"/>
          <w:szCs w:val="24"/>
          <w:lang w:val="en-MY"/>
        </w:rPr>
        <w:t>Journal of Technology Management and Business</w:t>
      </w:r>
      <w:r w:rsidR="00E3327D" w:rsidRPr="009A5834">
        <w:rPr>
          <w:rFonts w:ascii="Times New Roman" w:hAnsi="Times New Roman" w:cs="Times New Roman"/>
          <w:iCs/>
          <w:position w:val="0"/>
          <w:sz w:val="24"/>
          <w:szCs w:val="24"/>
          <w:lang w:val="en-MY"/>
        </w:rPr>
        <w:t>,</w:t>
      </w:r>
      <w:r w:rsidR="00E3327D" w:rsidRPr="00E3327D">
        <w:rPr>
          <w:rFonts w:ascii="Times New Roman" w:hAnsi="Times New Roman" w:cs="Times New Roman"/>
          <w:i/>
          <w:iCs/>
          <w:position w:val="0"/>
          <w:sz w:val="24"/>
          <w:szCs w:val="24"/>
          <w:lang w:val="en-MY"/>
        </w:rPr>
        <w:t xml:space="preserve"> </w:t>
      </w:r>
      <w:r w:rsidRPr="00E3327D">
        <w:rPr>
          <w:rFonts w:ascii="Times New Roman" w:hAnsi="Times New Roman" w:cs="Times New Roman"/>
          <w:i/>
          <w:iCs/>
          <w:position w:val="0"/>
          <w:sz w:val="24"/>
          <w:szCs w:val="24"/>
          <w:lang w:val="en-MY"/>
        </w:rPr>
        <w:t>3</w:t>
      </w:r>
      <w:r>
        <w:rPr>
          <w:rFonts w:ascii="Times New Roman" w:hAnsi="Times New Roman" w:cs="Times New Roman"/>
          <w:position w:val="0"/>
          <w:sz w:val="24"/>
          <w:szCs w:val="24"/>
          <w:lang w:val="en-MY"/>
        </w:rPr>
        <w:t>(2)</w:t>
      </w:r>
      <w:r w:rsidR="009A5834">
        <w:rPr>
          <w:rFonts w:ascii="Times New Roman" w:hAnsi="Times New Roman" w:cs="Times New Roman"/>
          <w:position w:val="0"/>
          <w:sz w:val="24"/>
          <w:szCs w:val="24"/>
          <w:lang w:val="en-MY"/>
        </w:rPr>
        <w:t>, 94-110</w:t>
      </w:r>
      <w:r>
        <w:rPr>
          <w:rFonts w:ascii="Times New Roman" w:hAnsi="Times New Roman" w:cs="Times New Roman"/>
          <w:position w:val="0"/>
          <w:sz w:val="24"/>
          <w:szCs w:val="24"/>
          <w:lang w:val="en-MY"/>
        </w:rPr>
        <w:t>.</w:t>
      </w:r>
    </w:p>
    <w:p w14:paraId="74F62975" w14:textId="4289508C" w:rsidR="008D722E" w:rsidRDefault="00ED7ADB">
      <w:pPr>
        <w:suppressAutoHyphens w:val="0"/>
        <w:spacing w:after="0" w:line="240" w:lineRule="auto"/>
        <w:ind w:leftChars="0" w:left="720" w:firstLineChars="0" w:hanging="720"/>
        <w:jc w:val="both"/>
        <w:textAlignment w:val="auto"/>
        <w:outlineLvl w:val="9"/>
        <w:rPr>
          <w:rFonts w:ascii="Times New Roman" w:hAnsi="Times New Roman" w:cs="Times New Roman"/>
          <w:position w:val="0"/>
          <w:sz w:val="24"/>
          <w:szCs w:val="24"/>
          <w:lang w:val="en-MY"/>
        </w:rPr>
      </w:pPr>
      <w:r>
        <w:rPr>
          <w:rFonts w:ascii="Times New Roman" w:hAnsi="Times New Roman" w:cs="Times New Roman"/>
          <w:position w:val="0"/>
          <w:sz w:val="24"/>
          <w:szCs w:val="24"/>
          <w:lang w:val="en-MY"/>
        </w:rPr>
        <w:t xml:space="preserve">Junaidi Awang Besar, and Mazlan Ali, and Yew, Vivien W.C. and Novel Lyndon, and Mohd </w:t>
      </w:r>
      <w:proofErr w:type="gramStart"/>
      <w:r>
        <w:rPr>
          <w:rFonts w:ascii="Times New Roman" w:hAnsi="Times New Roman" w:cs="Times New Roman"/>
          <w:position w:val="0"/>
          <w:sz w:val="24"/>
          <w:szCs w:val="24"/>
          <w:lang w:val="en-MY"/>
        </w:rPr>
        <w:t>Nor</w:t>
      </w:r>
      <w:proofErr w:type="gramEnd"/>
      <w:r>
        <w:rPr>
          <w:rFonts w:ascii="Times New Roman" w:hAnsi="Times New Roman" w:cs="Times New Roman"/>
          <w:position w:val="0"/>
          <w:sz w:val="24"/>
          <w:szCs w:val="24"/>
          <w:lang w:val="en-MY"/>
        </w:rPr>
        <w:t xml:space="preserve"> Shahizan Ali. </w:t>
      </w:r>
      <w:r w:rsidR="00E3327D">
        <w:rPr>
          <w:rFonts w:ascii="Times New Roman" w:hAnsi="Times New Roman" w:cs="Times New Roman"/>
          <w:position w:val="0"/>
          <w:sz w:val="24"/>
          <w:szCs w:val="24"/>
          <w:lang w:val="en-MY"/>
        </w:rPr>
        <w:t>(</w:t>
      </w:r>
      <w:r>
        <w:rPr>
          <w:rFonts w:ascii="Times New Roman" w:hAnsi="Times New Roman" w:cs="Times New Roman"/>
          <w:position w:val="0"/>
          <w:sz w:val="24"/>
          <w:szCs w:val="24"/>
          <w:lang w:val="en-MY"/>
        </w:rPr>
        <w:t>2018</w:t>
      </w:r>
      <w:r w:rsidR="00E3327D">
        <w:rPr>
          <w:rFonts w:ascii="Times New Roman" w:hAnsi="Times New Roman" w:cs="Times New Roman"/>
          <w:position w:val="0"/>
          <w:sz w:val="24"/>
          <w:szCs w:val="24"/>
          <w:lang w:val="en-MY"/>
        </w:rPr>
        <w:t>)</w:t>
      </w:r>
      <w:r>
        <w:rPr>
          <w:rFonts w:ascii="Times New Roman" w:hAnsi="Times New Roman" w:cs="Times New Roman"/>
          <w:position w:val="0"/>
          <w:sz w:val="24"/>
          <w:szCs w:val="24"/>
          <w:lang w:val="en-MY"/>
        </w:rPr>
        <w:t xml:space="preserve">. Impak sosioekonomi dan politik program perumahan rakyat Lembah Subang, Selangor. </w:t>
      </w:r>
      <w:r>
        <w:rPr>
          <w:rFonts w:ascii="Times New Roman" w:hAnsi="Times New Roman" w:cs="Times New Roman"/>
          <w:i/>
          <w:position w:val="0"/>
          <w:sz w:val="24"/>
          <w:szCs w:val="24"/>
          <w:lang w:val="en-MY"/>
        </w:rPr>
        <w:t>AKADEMIKA</w:t>
      </w:r>
      <w:r>
        <w:rPr>
          <w:rFonts w:ascii="Times New Roman" w:hAnsi="Times New Roman" w:cs="Times New Roman"/>
          <w:position w:val="0"/>
          <w:sz w:val="24"/>
          <w:szCs w:val="24"/>
          <w:lang w:val="en-MY"/>
        </w:rPr>
        <w:t>,</w:t>
      </w:r>
      <w:r w:rsidRPr="00E3327D">
        <w:rPr>
          <w:rFonts w:ascii="Times New Roman" w:hAnsi="Times New Roman" w:cs="Times New Roman"/>
          <w:i/>
          <w:iCs/>
          <w:position w:val="0"/>
          <w:sz w:val="24"/>
          <w:szCs w:val="24"/>
          <w:lang w:val="en-MY"/>
        </w:rPr>
        <w:t xml:space="preserve"> 88</w:t>
      </w:r>
      <w:r>
        <w:rPr>
          <w:rFonts w:ascii="Times New Roman" w:hAnsi="Times New Roman" w:cs="Times New Roman"/>
          <w:position w:val="0"/>
          <w:sz w:val="24"/>
          <w:szCs w:val="24"/>
          <w:lang w:val="en-MY"/>
        </w:rPr>
        <w:t>(1)</w:t>
      </w:r>
      <w:r w:rsidR="00E3327D">
        <w:rPr>
          <w:rFonts w:ascii="Times New Roman" w:hAnsi="Times New Roman" w:cs="Times New Roman"/>
          <w:position w:val="0"/>
          <w:sz w:val="24"/>
          <w:szCs w:val="24"/>
          <w:lang w:val="en-MY"/>
        </w:rPr>
        <w:t xml:space="preserve">, </w:t>
      </w:r>
      <w:r>
        <w:rPr>
          <w:rFonts w:ascii="Times New Roman" w:hAnsi="Times New Roman" w:cs="Times New Roman"/>
          <w:position w:val="0"/>
          <w:sz w:val="24"/>
          <w:szCs w:val="24"/>
          <w:lang w:val="en-MY"/>
        </w:rPr>
        <w:t>181-192.</w:t>
      </w:r>
    </w:p>
    <w:p w14:paraId="22A162D8" w14:textId="490AB64D" w:rsidR="008D722E" w:rsidRDefault="00ED7ADB">
      <w:pPr>
        <w:suppressAutoHyphens w:val="0"/>
        <w:spacing w:after="0" w:line="240" w:lineRule="auto"/>
        <w:ind w:leftChars="0" w:left="720" w:firstLineChars="0" w:hanging="720"/>
        <w:jc w:val="both"/>
        <w:textAlignment w:val="auto"/>
        <w:outlineLvl w:val="9"/>
        <w:rPr>
          <w:rFonts w:ascii="Times New Roman" w:hAnsi="Times New Roman" w:cs="Times New Roman"/>
          <w:color w:val="0000FF"/>
          <w:position w:val="0"/>
          <w:sz w:val="24"/>
          <w:szCs w:val="24"/>
          <w:u w:val="single"/>
          <w:lang w:val="en-MY"/>
        </w:rPr>
      </w:pPr>
      <w:r>
        <w:rPr>
          <w:rFonts w:ascii="Times New Roman" w:hAnsi="Times New Roman" w:cs="Times New Roman"/>
          <w:color w:val="000000"/>
          <w:position w:val="0"/>
          <w:sz w:val="24"/>
          <w:szCs w:val="24"/>
          <w:lang w:val="en-MY"/>
        </w:rPr>
        <w:t>Kenn, J. K., Anthony, S. H. L., Karam, M. A.</w:t>
      </w:r>
      <w:r w:rsidR="000C5F22">
        <w:rPr>
          <w:rFonts w:ascii="Times New Roman" w:hAnsi="Times New Roman" w:cs="Times New Roman"/>
          <w:color w:val="000000"/>
          <w:position w:val="0"/>
          <w:sz w:val="24"/>
          <w:szCs w:val="24"/>
          <w:lang w:val="en-MY"/>
        </w:rPr>
        <w:t>,</w:t>
      </w:r>
      <w:r>
        <w:rPr>
          <w:rFonts w:ascii="Times New Roman" w:hAnsi="Times New Roman" w:cs="Times New Roman"/>
          <w:color w:val="000000"/>
          <w:position w:val="0"/>
          <w:sz w:val="24"/>
          <w:szCs w:val="24"/>
          <w:lang w:val="en-MY"/>
        </w:rPr>
        <w:t xml:space="preserve"> &amp; Tze, S. L. </w:t>
      </w:r>
      <w:r w:rsidR="000C5F22">
        <w:rPr>
          <w:rFonts w:ascii="Times New Roman" w:hAnsi="Times New Roman" w:cs="Times New Roman"/>
          <w:color w:val="000000"/>
          <w:position w:val="0"/>
          <w:sz w:val="24"/>
          <w:szCs w:val="24"/>
          <w:lang w:val="en-MY"/>
        </w:rPr>
        <w:t>(</w:t>
      </w:r>
      <w:r>
        <w:rPr>
          <w:rFonts w:ascii="Times New Roman" w:hAnsi="Times New Roman" w:cs="Times New Roman"/>
          <w:color w:val="000000"/>
          <w:position w:val="0"/>
          <w:sz w:val="24"/>
          <w:szCs w:val="24"/>
          <w:lang w:val="en-MY"/>
        </w:rPr>
        <w:t>2018</w:t>
      </w:r>
      <w:r w:rsidR="000C5F22">
        <w:rPr>
          <w:rFonts w:ascii="Times New Roman" w:hAnsi="Times New Roman" w:cs="Times New Roman"/>
          <w:color w:val="000000"/>
          <w:position w:val="0"/>
          <w:sz w:val="24"/>
          <w:szCs w:val="24"/>
          <w:lang w:val="en-MY"/>
        </w:rPr>
        <w:t>)</w:t>
      </w:r>
      <w:r>
        <w:rPr>
          <w:rFonts w:ascii="Times New Roman" w:hAnsi="Times New Roman" w:cs="Times New Roman"/>
          <w:color w:val="000000"/>
          <w:position w:val="0"/>
          <w:sz w:val="24"/>
          <w:szCs w:val="24"/>
          <w:lang w:val="en-MY"/>
        </w:rPr>
        <w:t xml:space="preserve">. Evaluating Housing Needs and Preferences of Generation Y in Malaysia. </w:t>
      </w:r>
      <w:r>
        <w:rPr>
          <w:rFonts w:ascii="Times New Roman" w:hAnsi="Times New Roman" w:cs="Times New Roman"/>
          <w:i/>
          <w:iCs/>
          <w:color w:val="000000"/>
          <w:position w:val="0"/>
          <w:sz w:val="24"/>
          <w:szCs w:val="24"/>
          <w:lang w:val="en-MY"/>
        </w:rPr>
        <w:t>Planning Practice &amp; Research</w:t>
      </w:r>
      <w:r>
        <w:rPr>
          <w:rFonts w:ascii="Times New Roman" w:hAnsi="Times New Roman" w:cs="Times New Roman"/>
          <w:color w:val="000000"/>
          <w:position w:val="0"/>
          <w:sz w:val="24"/>
          <w:szCs w:val="24"/>
          <w:lang w:val="en-MY"/>
        </w:rPr>
        <w:t xml:space="preserve">, </w:t>
      </w:r>
      <w:r>
        <w:rPr>
          <w:rFonts w:ascii="Times New Roman" w:hAnsi="Times New Roman" w:cs="Times New Roman"/>
          <w:position w:val="0"/>
          <w:sz w:val="24"/>
          <w:szCs w:val="24"/>
          <w:lang w:val="en-MY"/>
        </w:rPr>
        <w:t>https://doi.org/10.1080/02697459.2018.1427413</w:t>
      </w:r>
    </w:p>
    <w:p w14:paraId="2459BD54" w14:textId="5914E7E8" w:rsidR="008D722E" w:rsidRDefault="00ED7ADB">
      <w:pPr>
        <w:suppressAutoHyphens w:val="0"/>
        <w:spacing w:after="0" w:line="240" w:lineRule="auto"/>
        <w:ind w:leftChars="0" w:left="720" w:firstLineChars="0" w:hanging="720"/>
        <w:jc w:val="both"/>
        <w:textAlignment w:val="auto"/>
        <w:outlineLvl w:val="9"/>
        <w:rPr>
          <w:rFonts w:ascii="Times New Roman" w:hAnsi="Times New Roman" w:cs="Times New Roman"/>
          <w:position w:val="0"/>
          <w:sz w:val="24"/>
          <w:szCs w:val="24"/>
          <w:lang w:val="en-MY"/>
        </w:rPr>
      </w:pPr>
      <w:r>
        <w:rPr>
          <w:rFonts w:ascii="Times New Roman" w:hAnsi="Times New Roman" w:cs="Times New Roman"/>
          <w:position w:val="0"/>
          <w:sz w:val="24"/>
          <w:szCs w:val="24"/>
          <w:lang w:val="en-MY"/>
        </w:rPr>
        <w:t xml:space="preserve">Lembaga Pembiayaan Perumahan Sektor Awam. </w:t>
      </w:r>
      <w:r w:rsidR="000C5F22">
        <w:rPr>
          <w:rFonts w:ascii="Times New Roman" w:hAnsi="Times New Roman" w:cs="Times New Roman"/>
          <w:position w:val="0"/>
          <w:sz w:val="24"/>
          <w:szCs w:val="24"/>
          <w:lang w:val="en-MY"/>
        </w:rPr>
        <w:t>(</w:t>
      </w:r>
      <w:r>
        <w:rPr>
          <w:rFonts w:ascii="Times New Roman" w:hAnsi="Times New Roman" w:cs="Times New Roman"/>
          <w:position w:val="0"/>
          <w:sz w:val="24"/>
          <w:szCs w:val="24"/>
          <w:lang w:val="en-MY"/>
        </w:rPr>
        <w:t>2020</w:t>
      </w:r>
      <w:r w:rsidR="000C5F22">
        <w:rPr>
          <w:rFonts w:ascii="Times New Roman" w:hAnsi="Times New Roman" w:cs="Times New Roman"/>
          <w:position w:val="0"/>
          <w:sz w:val="24"/>
          <w:szCs w:val="24"/>
          <w:lang w:val="en-MY"/>
        </w:rPr>
        <w:t>)</w:t>
      </w:r>
      <w:r>
        <w:rPr>
          <w:rFonts w:ascii="Times New Roman" w:hAnsi="Times New Roman" w:cs="Times New Roman"/>
          <w:position w:val="0"/>
          <w:sz w:val="24"/>
          <w:szCs w:val="24"/>
          <w:lang w:val="en-MY"/>
        </w:rPr>
        <w:t xml:space="preserve">. Amaun Kelayakan Pembiayaan. http://www.lppsa.gov.my/v2/amaun-kelayakan-pembiayaan/ </w:t>
      </w:r>
    </w:p>
    <w:p w14:paraId="21C11696" w14:textId="785CC993" w:rsidR="008D722E" w:rsidRDefault="00ED7ADB">
      <w:pPr>
        <w:suppressAutoHyphens w:val="0"/>
        <w:spacing w:after="0" w:line="240" w:lineRule="auto"/>
        <w:ind w:leftChars="0" w:left="720" w:firstLineChars="0" w:hanging="720"/>
        <w:jc w:val="both"/>
        <w:textAlignment w:val="auto"/>
        <w:outlineLvl w:val="9"/>
        <w:rPr>
          <w:rFonts w:ascii="Times New Roman" w:hAnsi="Times New Roman" w:cs="Times New Roman"/>
          <w:position w:val="0"/>
          <w:sz w:val="24"/>
          <w:szCs w:val="24"/>
          <w:lang w:val="en-MY"/>
        </w:rPr>
      </w:pPr>
      <w:r>
        <w:rPr>
          <w:rFonts w:ascii="Times New Roman" w:hAnsi="Times New Roman" w:cs="Times New Roman"/>
          <w:color w:val="000000"/>
          <w:position w:val="0"/>
          <w:sz w:val="24"/>
          <w:szCs w:val="24"/>
          <w:lang w:val="en-MY"/>
        </w:rPr>
        <w:t>Mal, K. S., Vivien W.C.Y.</w:t>
      </w:r>
      <w:r w:rsidR="000C5F22">
        <w:rPr>
          <w:rFonts w:ascii="Times New Roman" w:hAnsi="Times New Roman" w:cs="Times New Roman"/>
          <w:color w:val="000000"/>
          <w:position w:val="0"/>
          <w:sz w:val="24"/>
          <w:szCs w:val="24"/>
          <w:lang w:val="en-MY"/>
        </w:rPr>
        <w:t>,</w:t>
      </w:r>
      <w:r>
        <w:rPr>
          <w:rFonts w:ascii="Times New Roman" w:hAnsi="Times New Roman" w:cs="Times New Roman"/>
          <w:color w:val="000000"/>
          <w:position w:val="0"/>
          <w:sz w:val="24"/>
          <w:szCs w:val="24"/>
          <w:lang w:val="en-MY"/>
        </w:rPr>
        <w:t xml:space="preserve"> &amp; Chee, L.S. </w:t>
      </w:r>
      <w:r w:rsidR="000C5F22">
        <w:rPr>
          <w:rFonts w:ascii="Times New Roman" w:hAnsi="Times New Roman" w:cs="Times New Roman"/>
          <w:color w:val="000000"/>
          <w:position w:val="0"/>
          <w:sz w:val="24"/>
          <w:szCs w:val="24"/>
          <w:lang w:val="en-MY"/>
        </w:rPr>
        <w:t>(</w:t>
      </w:r>
      <w:r>
        <w:rPr>
          <w:rFonts w:ascii="Times New Roman" w:hAnsi="Times New Roman" w:cs="Times New Roman"/>
          <w:color w:val="000000"/>
          <w:position w:val="0"/>
          <w:sz w:val="24"/>
          <w:szCs w:val="24"/>
          <w:lang w:val="en-MY"/>
        </w:rPr>
        <w:t>2018</w:t>
      </w:r>
      <w:r w:rsidR="000C5F22">
        <w:rPr>
          <w:rFonts w:ascii="Times New Roman" w:hAnsi="Times New Roman" w:cs="Times New Roman"/>
          <w:color w:val="000000"/>
          <w:position w:val="0"/>
          <w:sz w:val="24"/>
          <w:szCs w:val="24"/>
          <w:lang w:val="en-MY"/>
        </w:rPr>
        <w:t>)</w:t>
      </w:r>
      <w:r>
        <w:rPr>
          <w:rFonts w:ascii="Times New Roman" w:hAnsi="Times New Roman" w:cs="Times New Roman"/>
          <w:color w:val="000000"/>
          <w:position w:val="0"/>
          <w:sz w:val="24"/>
          <w:szCs w:val="24"/>
          <w:lang w:val="en-MY"/>
        </w:rPr>
        <w:t>. Influence of Feng Shui factors on house buying intention of Malaysian Chinese.</w:t>
      </w:r>
      <w:r>
        <w:rPr>
          <w:rFonts w:cs="Times New Roman"/>
          <w:position w:val="0"/>
          <w:lang w:val="en-MY"/>
        </w:rPr>
        <w:t xml:space="preserve"> </w:t>
      </w:r>
      <w:r w:rsidRPr="002D5127">
        <w:rPr>
          <w:rFonts w:ascii="Times New Roman" w:hAnsi="Times New Roman" w:cs="Times New Roman"/>
          <w:i/>
          <w:iCs/>
          <w:color w:val="000000"/>
          <w:position w:val="0"/>
          <w:sz w:val="24"/>
          <w:szCs w:val="24"/>
          <w:lang w:val="en-MY"/>
        </w:rPr>
        <w:t xml:space="preserve">Architectural Engineering </w:t>
      </w:r>
      <w:proofErr w:type="gramStart"/>
      <w:r w:rsidRPr="002D5127">
        <w:rPr>
          <w:rFonts w:ascii="Times New Roman" w:hAnsi="Times New Roman" w:cs="Times New Roman"/>
          <w:i/>
          <w:iCs/>
          <w:color w:val="000000"/>
          <w:position w:val="0"/>
          <w:sz w:val="24"/>
          <w:szCs w:val="24"/>
          <w:lang w:val="en-MY"/>
        </w:rPr>
        <w:t>And</w:t>
      </w:r>
      <w:proofErr w:type="gramEnd"/>
      <w:r w:rsidRPr="002D5127">
        <w:rPr>
          <w:rFonts w:ascii="Times New Roman" w:hAnsi="Times New Roman" w:cs="Times New Roman"/>
          <w:i/>
          <w:iCs/>
          <w:color w:val="000000"/>
          <w:position w:val="0"/>
          <w:sz w:val="24"/>
          <w:szCs w:val="24"/>
          <w:lang w:val="en-MY"/>
        </w:rPr>
        <w:t xml:space="preserve"> Design Management</w:t>
      </w:r>
      <w:r w:rsidR="002D5127" w:rsidRPr="002D5127">
        <w:rPr>
          <w:rFonts w:ascii="Times New Roman" w:hAnsi="Times New Roman" w:cs="Times New Roman"/>
          <w:i/>
          <w:iCs/>
          <w:color w:val="000000"/>
          <w:position w:val="0"/>
          <w:sz w:val="24"/>
          <w:szCs w:val="24"/>
          <w:lang w:val="en-MY"/>
        </w:rPr>
        <w:t>,</w:t>
      </w:r>
      <w:r w:rsidR="002D5127">
        <w:rPr>
          <w:rFonts w:ascii="Times New Roman" w:hAnsi="Times New Roman" w:cs="Times New Roman"/>
          <w:color w:val="000000"/>
          <w:position w:val="0"/>
          <w:sz w:val="24"/>
          <w:szCs w:val="24"/>
          <w:lang w:val="en-MY"/>
        </w:rPr>
        <w:t xml:space="preserve"> </w:t>
      </w:r>
      <w:r w:rsidR="002D5127">
        <w:rPr>
          <w:rFonts w:ascii="Times New Roman" w:hAnsi="Times New Roman" w:cs="Times New Roman"/>
          <w:i/>
          <w:iCs/>
          <w:position w:val="0"/>
          <w:sz w:val="24"/>
          <w:szCs w:val="24"/>
          <w:lang w:val="en-MY"/>
        </w:rPr>
        <w:t>14</w:t>
      </w:r>
      <w:r>
        <w:rPr>
          <w:rFonts w:ascii="Times New Roman" w:hAnsi="Times New Roman" w:cs="Times New Roman"/>
          <w:position w:val="0"/>
          <w:sz w:val="24"/>
          <w:szCs w:val="24"/>
          <w:lang w:val="en-MY"/>
        </w:rPr>
        <w:t>(</w:t>
      </w:r>
      <w:r w:rsidR="002D5127">
        <w:rPr>
          <w:rFonts w:ascii="Times New Roman" w:hAnsi="Times New Roman" w:cs="Times New Roman"/>
          <w:position w:val="0"/>
          <w:sz w:val="24"/>
          <w:szCs w:val="24"/>
          <w:lang w:val="en-MY"/>
        </w:rPr>
        <w:t>6</w:t>
      </w:r>
      <w:r>
        <w:rPr>
          <w:rFonts w:ascii="Times New Roman" w:hAnsi="Times New Roman" w:cs="Times New Roman"/>
          <w:position w:val="0"/>
          <w:sz w:val="24"/>
          <w:szCs w:val="24"/>
          <w:lang w:val="en-MY"/>
        </w:rPr>
        <w:t xml:space="preserve">), </w:t>
      </w:r>
      <w:r w:rsidR="002D5127">
        <w:rPr>
          <w:rFonts w:ascii="Times New Roman" w:hAnsi="Times New Roman" w:cs="Times New Roman"/>
          <w:position w:val="0"/>
          <w:sz w:val="24"/>
          <w:szCs w:val="24"/>
          <w:lang w:val="en-MY"/>
        </w:rPr>
        <w:t>427-439</w:t>
      </w:r>
      <w:r>
        <w:rPr>
          <w:rFonts w:ascii="Times New Roman" w:hAnsi="Times New Roman" w:cs="Times New Roman"/>
          <w:position w:val="0"/>
          <w:sz w:val="24"/>
          <w:szCs w:val="24"/>
          <w:lang w:val="en-MY"/>
        </w:rPr>
        <w:t>.</w:t>
      </w:r>
    </w:p>
    <w:p w14:paraId="078C2E85" w14:textId="4D6C1E52" w:rsidR="008D722E" w:rsidRDefault="00ED7ADB">
      <w:pPr>
        <w:suppressAutoHyphens w:val="0"/>
        <w:spacing w:after="0" w:line="240" w:lineRule="auto"/>
        <w:ind w:leftChars="0" w:left="720" w:firstLineChars="0" w:hanging="720"/>
        <w:jc w:val="both"/>
        <w:textAlignment w:val="auto"/>
        <w:outlineLvl w:val="9"/>
        <w:rPr>
          <w:rFonts w:ascii="Times New Roman" w:hAnsi="Times New Roman" w:cs="Times New Roman"/>
          <w:position w:val="0"/>
          <w:sz w:val="24"/>
          <w:szCs w:val="24"/>
          <w:lang w:val="en-MY"/>
        </w:rPr>
      </w:pPr>
      <w:r>
        <w:rPr>
          <w:rFonts w:ascii="Times New Roman" w:hAnsi="Times New Roman" w:cs="Times New Roman"/>
          <w:position w:val="0"/>
          <w:sz w:val="24"/>
          <w:szCs w:val="24"/>
          <w:lang w:val="en-MY"/>
        </w:rPr>
        <w:t xml:space="preserve">Mohd Zarul. </w:t>
      </w:r>
      <w:r w:rsidR="000C5F22">
        <w:rPr>
          <w:rFonts w:ascii="Times New Roman" w:hAnsi="Times New Roman" w:cs="Times New Roman"/>
          <w:position w:val="0"/>
          <w:sz w:val="24"/>
          <w:szCs w:val="24"/>
          <w:lang w:val="en-MY"/>
        </w:rPr>
        <w:t>(</w:t>
      </w:r>
      <w:r>
        <w:rPr>
          <w:rFonts w:ascii="Times New Roman" w:hAnsi="Times New Roman" w:cs="Times New Roman"/>
          <w:position w:val="0"/>
          <w:sz w:val="24"/>
          <w:szCs w:val="24"/>
          <w:lang w:val="en-MY"/>
        </w:rPr>
        <w:t>2019</w:t>
      </w:r>
      <w:r w:rsidR="000C5F22">
        <w:rPr>
          <w:rFonts w:ascii="Times New Roman" w:hAnsi="Times New Roman" w:cs="Times New Roman"/>
          <w:position w:val="0"/>
          <w:sz w:val="24"/>
          <w:szCs w:val="24"/>
          <w:lang w:val="en-MY"/>
        </w:rPr>
        <w:t>)</w:t>
      </w:r>
      <w:r>
        <w:rPr>
          <w:rFonts w:ascii="Times New Roman" w:hAnsi="Times New Roman" w:cs="Times New Roman"/>
          <w:position w:val="0"/>
          <w:sz w:val="24"/>
          <w:szCs w:val="24"/>
          <w:lang w:val="en-MY"/>
        </w:rPr>
        <w:t xml:space="preserve">. House </w:t>
      </w:r>
      <w:proofErr w:type="gramStart"/>
      <w:r w:rsidR="009A5834">
        <w:rPr>
          <w:rFonts w:ascii="Times New Roman" w:hAnsi="Times New Roman" w:cs="Times New Roman"/>
          <w:position w:val="0"/>
          <w:sz w:val="24"/>
          <w:szCs w:val="24"/>
          <w:lang w:val="en-MY"/>
        </w:rPr>
        <w:t>buyers</w:t>
      </w:r>
      <w:proofErr w:type="gramEnd"/>
      <w:r w:rsidR="009A5834">
        <w:rPr>
          <w:rFonts w:ascii="Times New Roman" w:hAnsi="Times New Roman" w:cs="Times New Roman"/>
          <w:position w:val="0"/>
          <w:sz w:val="24"/>
          <w:szCs w:val="24"/>
          <w:lang w:val="en-MY"/>
        </w:rPr>
        <w:t xml:space="preserve"> preferences among young urbanites in </w:t>
      </w:r>
      <w:r>
        <w:rPr>
          <w:rFonts w:ascii="Times New Roman" w:hAnsi="Times New Roman" w:cs="Times New Roman"/>
          <w:position w:val="0"/>
          <w:sz w:val="24"/>
          <w:szCs w:val="24"/>
          <w:lang w:val="en-MY"/>
        </w:rPr>
        <w:t xml:space="preserve">Malaysia. </w:t>
      </w:r>
      <w:r>
        <w:rPr>
          <w:rFonts w:ascii="Times New Roman" w:hAnsi="Times New Roman" w:cs="Times New Roman"/>
          <w:i/>
          <w:iCs/>
          <w:position w:val="0"/>
          <w:sz w:val="24"/>
          <w:szCs w:val="24"/>
          <w:lang w:val="en-MY"/>
        </w:rPr>
        <w:t>Malaysia Architectural Journal</w:t>
      </w:r>
      <w:r>
        <w:rPr>
          <w:rFonts w:ascii="Times New Roman" w:hAnsi="Times New Roman" w:cs="Times New Roman"/>
          <w:position w:val="0"/>
          <w:sz w:val="24"/>
          <w:szCs w:val="24"/>
          <w:lang w:val="en-MY"/>
        </w:rPr>
        <w:t xml:space="preserve">, </w:t>
      </w:r>
      <w:r w:rsidRPr="000C5F22">
        <w:rPr>
          <w:rFonts w:ascii="Times New Roman" w:hAnsi="Times New Roman" w:cs="Times New Roman"/>
          <w:i/>
          <w:iCs/>
          <w:position w:val="0"/>
          <w:sz w:val="24"/>
          <w:szCs w:val="24"/>
          <w:lang w:val="en-MY"/>
        </w:rPr>
        <w:t>1</w:t>
      </w:r>
      <w:r>
        <w:rPr>
          <w:rFonts w:ascii="Times New Roman" w:hAnsi="Times New Roman" w:cs="Times New Roman"/>
          <w:position w:val="0"/>
          <w:sz w:val="24"/>
          <w:szCs w:val="24"/>
          <w:lang w:val="en-MY"/>
        </w:rPr>
        <w:t>(1)</w:t>
      </w:r>
      <w:r w:rsidR="009A5834">
        <w:rPr>
          <w:rFonts w:ascii="Times New Roman" w:hAnsi="Times New Roman" w:cs="Times New Roman"/>
          <w:position w:val="0"/>
          <w:sz w:val="24"/>
          <w:szCs w:val="24"/>
          <w:lang w:val="en-MY"/>
        </w:rPr>
        <w:t>, 33-40</w:t>
      </w:r>
      <w:r>
        <w:rPr>
          <w:rFonts w:ascii="Times New Roman" w:hAnsi="Times New Roman" w:cs="Times New Roman"/>
          <w:position w:val="0"/>
          <w:sz w:val="24"/>
          <w:szCs w:val="24"/>
          <w:lang w:val="en-MY"/>
        </w:rPr>
        <w:t>.</w:t>
      </w:r>
    </w:p>
    <w:p w14:paraId="27E1565F" w14:textId="03129F27" w:rsidR="008D722E" w:rsidRDefault="00ED7ADB">
      <w:pPr>
        <w:suppressAutoHyphens w:val="0"/>
        <w:spacing w:after="0" w:line="240" w:lineRule="auto"/>
        <w:ind w:leftChars="0" w:left="720" w:firstLineChars="0" w:hanging="720"/>
        <w:jc w:val="both"/>
        <w:textAlignment w:val="auto"/>
        <w:outlineLvl w:val="9"/>
        <w:rPr>
          <w:rFonts w:ascii="Times New Roman" w:hAnsi="Times New Roman" w:cs="Times New Roman"/>
          <w:position w:val="0"/>
          <w:sz w:val="24"/>
          <w:szCs w:val="24"/>
          <w:lang w:val="en-MY"/>
        </w:rPr>
      </w:pPr>
      <w:r>
        <w:rPr>
          <w:rFonts w:ascii="Times New Roman" w:hAnsi="Times New Roman" w:cs="Times New Roman"/>
          <w:position w:val="0"/>
          <w:sz w:val="24"/>
          <w:szCs w:val="24"/>
          <w:lang w:val="en-MY"/>
        </w:rPr>
        <w:t>Mulliner, E.</w:t>
      </w:r>
      <w:r w:rsidR="002D5127">
        <w:rPr>
          <w:rFonts w:ascii="Times New Roman" w:hAnsi="Times New Roman" w:cs="Times New Roman"/>
          <w:position w:val="0"/>
          <w:sz w:val="24"/>
          <w:szCs w:val="24"/>
          <w:lang w:val="en-MY"/>
        </w:rPr>
        <w:t>,</w:t>
      </w:r>
      <w:r>
        <w:rPr>
          <w:rFonts w:ascii="Times New Roman" w:hAnsi="Times New Roman" w:cs="Times New Roman"/>
          <w:position w:val="0"/>
          <w:sz w:val="24"/>
          <w:szCs w:val="24"/>
          <w:lang w:val="en-MY"/>
        </w:rPr>
        <w:t xml:space="preserve"> &amp; Algrnas, M. </w:t>
      </w:r>
      <w:r w:rsidR="002D5127">
        <w:rPr>
          <w:rFonts w:ascii="Times New Roman" w:hAnsi="Times New Roman" w:cs="Times New Roman"/>
          <w:position w:val="0"/>
          <w:sz w:val="24"/>
          <w:szCs w:val="24"/>
          <w:lang w:val="en-MY"/>
        </w:rPr>
        <w:t>(</w:t>
      </w:r>
      <w:r>
        <w:rPr>
          <w:rFonts w:ascii="Times New Roman" w:hAnsi="Times New Roman" w:cs="Times New Roman"/>
          <w:position w:val="0"/>
          <w:sz w:val="24"/>
          <w:szCs w:val="24"/>
          <w:lang w:val="en-MY"/>
        </w:rPr>
        <w:t>2018</w:t>
      </w:r>
      <w:r w:rsidR="002D5127">
        <w:rPr>
          <w:rFonts w:ascii="Times New Roman" w:hAnsi="Times New Roman" w:cs="Times New Roman"/>
          <w:position w:val="0"/>
          <w:sz w:val="24"/>
          <w:szCs w:val="24"/>
          <w:lang w:val="en-MY"/>
        </w:rPr>
        <w:t>)</w:t>
      </w:r>
      <w:r>
        <w:rPr>
          <w:rFonts w:ascii="Times New Roman" w:hAnsi="Times New Roman" w:cs="Times New Roman"/>
          <w:position w:val="0"/>
          <w:sz w:val="24"/>
          <w:szCs w:val="24"/>
          <w:lang w:val="en-MY"/>
        </w:rPr>
        <w:t>. Preferences for housing attributes in Saudi Arabia: A comparison between consumers' and property practitioners' views</w:t>
      </w:r>
      <w:r>
        <w:rPr>
          <w:rFonts w:ascii="Times New Roman" w:hAnsi="Times New Roman" w:cs="Times New Roman"/>
          <w:i/>
          <w:iCs/>
          <w:position w:val="0"/>
          <w:sz w:val="24"/>
          <w:szCs w:val="24"/>
          <w:lang w:val="en-MY"/>
        </w:rPr>
        <w:t>. The International Journal of Urban Policy and Planning</w:t>
      </w:r>
      <w:r w:rsidR="00031003">
        <w:rPr>
          <w:rFonts w:ascii="Times New Roman" w:hAnsi="Times New Roman" w:cs="Times New Roman"/>
          <w:position w:val="0"/>
          <w:sz w:val="24"/>
          <w:szCs w:val="24"/>
          <w:lang w:val="en-MY"/>
        </w:rPr>
        <w:t xml:space="preserve">, </w:t>
      </w:r>
      <w:r w:rsidRPr="00031003">
        <w:rPr>
          <w:rFonts w:ascii="Times New Roman" w:hAnsi="Times New Roman" w:cs="Times New Roman"/>
          <w:i/>
          <w:iCs/>
          <w:position w:val="0"/>
          <w:sz w:val="24"/>
          <w:szCs w:val="24"/>
          <w:lang w:val="en-MY"/>
        </w:rPr>
        <w:t>83,</w:t>
      </w:r>
      <w:r>
        <w:rPr>
          <w:rFonts w:ascii="Times New Roman" w:hAnsi="Times New Roman" w:cs="Times New Roman"/>
          <w:position w:val="0"/>
          <w:sz w:val="24"/>
          <w:szCs w:val="24"/>
          <w:lang w:val="en-MY"/>
        </w:rPr>
        <w:t xml:space="preserve"> 152-164.</w:t>
      </w:r>
    </w:p>
    <w:p w14:paraId="0ABB3AE1" w14:textId="23512467" w:rsidR="008D722E" w:rsidRDefault="00ED7ADB">
      <w:pPr>
        <w:suppressAutoHyphens w:val="0"/>
        <w:spacing w:after="0" w:line="240" w:lineRule="auto"/>
        <w:ind w:leftChars="0" w:left="720" w:firstLineChars="0" w:hanging="720"/>
        <w:jc w:val="both"/>
        <w:textAlignment w:val="auto"/>
        <w:outlineLvl w:val="9"/>
        <w:rPr>
          <w:rFonts w:ascii="Times New Roman" w:hAnsi="Times New Roman" w:cs="Times New Roman"/>
          <w:position w:val="0"/>
          <w:sz w:val="24"/>
          <w:szCs w:val="24"/>
          <w:lang w:val="en-MY"/>
        </w:rPr>
      </w:pPr>
      <w:r>
        <w:rPr>
          <w:rFonts w:ascii="Times New Roman" w:hAnsi="Times New Roman" w:cs="Times New Roman"/>
          <w:position w:val="0"/>
          <w:sz w:val="24"/>
          <w:szCs w:val="24"/>
          <w:lang w:val="en-MY"/>
        </w:rPr>
        <w:t>Mydhili, S.</w:t>
      </w:r>
      <w:r w:rsidR="00031003">
        <w:rPr>
          <w:rFonts w:ascii="Times New Roman" w:hAnsi="Times New Roman" w:cs="Times New Roman"/>
          <w:position w:val="0"/>
          <w:sz w:val="24"/>
          <w:szCs w:val="24"/>
          <w:lang w:val="en-MY"/>
        </w:rPr>
        <w:t>,</w:t>
      </w:r>
      <w:r>
        <w:rPr>
          <w:rFonts w:ascii="Times New Roman" w:hAnsi="Times New Roman" w:cs="Times New Roman"/>
          <w:position w:val="0"/>
          <w:sz w:val="24"/>
          <w:szCs w:val="24"/>
          <w:lang w:val="en-MY"/>
        </w:rPr>
        <w:t xml:space="preserve"> &amp; Dadhabai, S. </w:t>
      </w:r>
      <w:r w:rsidR="00031003">
        <w:rPr>
          <w:rFonts w:ascii="Times New Roman" w:hAnsi="Times New Roman" w:cs="Times New Roman"/>
          <w:position w:val="0"/>
          <w:sz w:val="24"/>
          <w:szCs w:val="24"/>
          <w:lang w:val="en-MY"/>
        </w:rPr>
        <w:t>(</w:t>
      </w:r>
      <w:r>
        <w:rPr>
          <w:rFonts w:ascii="Times New Roman" w:hAnsi="Times New Roman" w:cs="Times New Roman"/>
          <w:position w:val="0"/>
          <w:sz w:val="24"/>
          <w:szCs w:val="24"/>
          <w:lang w:val="en-MY"/>
        </w:rPr>
        <w:t>2019</w:t>
      </w:r>
      <w:r w:rsidR="00031003">
        <w:rPr>
          <w:rFonts w:ascii="Times New Roman" w:hAnsi="Times New Roman" w:cs="Times New Roman"/>
          <w:position w:val="0"/>
          <w:sz w:val="24"/>
          <w:szCs w:val="24"/>
          <w:lang w:val="en-MY"/>
        </w:rPr>
        <w:t>)</w:t>
      </w:r>
      <w:r>
        <w:rPr>
          <w:rFonts w:ascii="Times New Roman" w:hAnsi="Times New Roman" w:cs="Times New Roman"/>
          <w:position w:val="0"/>
          <w:sz w:val="24"/>
          <w:szCs w:val="24"/>
          <w:lang w:val="en-MY"/>
        </w:rPr>
        <w:t xml:space="preserve">. Research on </w:t>
      </w:r>
      <w:r w:rsidR="009A5834">
        <w:rPr>
          <w:rFonts w:ascii="Times New Roman" w:hAnsi="Times New Roman" w:cs="Times New Roman"/>
          <w:position w:val="0"/>
          <w:sz w:val="24"/>
          <w:szCs w:val="24"/>
          <w:lang w:val="en-MY"/>
        </w:rPr>
        <w:t>determinants of property purchases</w:t>
      </w:r>
      <w:r>
        <w:rPr>
          <w:rFonts w:ascii="Times New Roman" w:hAnsi="Times New Roman" w:cs="Times New Roman"/>
          <w:position w:val="0"/>
          <w:sz w:val="24"/>
          <w:szCs w:val="24"/>
          <w:lang w:val="en-MY"/>
        </w:rPr>
        <w:t xml:space="preserve">. </w:t>
      </w:r>
      <w:r>
        <w:rPr>
          <w:rFonts w:ascii="Times New Roman" w:hAnsi="Times New Roman" w:cs="Times New Roman"/>
          <w:i/>
          <w:iCs/>
          <w:position w:val="0"/>
          <w:sz w:val="24"/>
          <w:szCs w:val="24"/>
          <w:lang w:val="en-MY"/>
        </w:rPr>
        <w:t>International Journal of Innovative Technology and Exploring Engineering</w:t>
      </w:r>
      <w:r w:rsidR="00C35EFB">
        <w:rPr>
          <w:rFonts w:ascii="Times New Roman" w:hAnsi="Times New Roman" w:cs="Times New Roman"/>
          <w:position w:val="0"/>
          <w:sz w:val="24"/>
          <w:szCs w:val="24"/>
          <w:lang w:val="en-MY"/>
        </w:rPr>
        <w:t xml:space="preserve">, </w:t>
      </w:r>
      <w:r w:rsidR="00F02E39">
        <w:rPr>
          <w:rFonts w:ascii="Times New Roman" w:hAnsi="Times New Roman" w:cs="Times New Roman"/>
          <w:i/>
          <w:iCs/>
          <w:position w:val="0"/>
          <w:sz w:val="24"/>
          <w:szCs w:val="24"/>
          <w:lang w:val="en-MY"/>
        </w:rPr>
        <w:t>8</w:t>
      </w:r>
      <w:r>
        <w:rPr>
          <w:rFonts w:ascii="Times New Roman" w:hAnsi="Times New Roman" w:cs="Times New Roman"/>
          <w:position w:val="0"/>
          <w:sz w:val="24"/>
          <w:szCs w:val="24"/>
          <w:lang w:val="en-MY"/>
        </w:rPr>
        <w:t>(6</w:t>
      </w:r>
      <w:r w:rsidR="00F02E39">
        <w:rPr>
          <w:rFonts w:ascii="Times New Roman" w:hAnsi="Times New Roman" w:cs="Times New Roman"/>
          <w:position w:val="0"/>
          <w:sz w:val="24"/>
          <w:szCs w:val="24"/>
          <w:lang w:val="en-MY"/>
        </w:rPr>
        <w:t>S2</w:t>
      </w:r>
      <w:r>
        <w:rPr>
          <w:rFonts w:ascii="Times New Roman" w:hAnsi="Times New Roman" w:cs="Times New Roman"/>
          <w:position w:val="0"/>
          <w:sz w:val="24"/>
          <w:szCs w:val="24"/>
          <w:lang w:val="en-MY"/>
        </w:rPr>
        <w:t>)</w:t>
      </w:r>
      <w:r w:rsidR="00F02E39">
        <w:rPr>
          <w:rFonts w:ascii="Times New Roman" w:hAnsi="Times New Roman" w:cs="Times New Roman"/>
          <w:position w:val="0"/>
          <w:sz w:val="24"/>
          <w:szCs w:val="24"/>
          <w:lang w:val="en-MY"/>
        </w:rPr>
        <w:t>, 68-73</w:t>
      </w:r>
      <w:r w:rsidR="00031003">
        <w:rPr>
          <w:rFonts w:ascii="Times New Roman" w:hAnsi="Times New Roman" w:cs="Times New Roman"/>
          <w:position w:val="0"/>
          <w:sz w:val="24"/>
          <w:szCs w:val="24"/>
          <w:lang w:val="en-MY"/>
        </w:rPr>
        <w:t>.</w:t>
      </w:r>
    </w:p>
    <w:p w14:paraId="4BCE7E56" w14:textId="596E7759" w:rsidR="008D722E" w:rsidRPr="00F02E39" w:rsidRDefault="00ED7ADB">
      <w:pPr>
        <w:suppressAutoHyphens w:val="0"/>
        <w:spacing w:after="0" w:line="240" w:lineRule="auto"/>
        <w:ind w:leftChars="0" w:left="720" w:firstLineChars="0" w:hanging="720"/>
        <w:jc w:val="both"/>
        <w:textAlignment w:val="auto"/>
        <w:outlineLvl w:val="9"/>
        <w:rPr>
          <w:rFonts w:ascii="Times New Roman" w:hAnsi="Times New Roman" w:cs="Times New Roman"/>
          <w:position w:val="0"/>
          <w:sz w:val="24"/>
          <w:szCs w:val="24"/>
          <w:lang w:val="en-MY"/>
        </w:rPr>
      </w:pPr>
      <w:r>
        <w:rPr>
          <w:rFonts w:ascii="Times New Roman" w:hAnsi="Times New Roman" w:cs="Times New Roman"/>
          <w:position w:val="0"/>
          <w:sz w:val="24"/>
          <w:szCs w:val="24"/>
          <w:lang w:val="en-MY"/>
        </w:rPr>
        <w:t xml:space="preserve">Nurshuhada Zainon, Faizul Azli Mohd-Rahim, Syazwani Sulaiman, Saipol Bari Abd-Karim &amp; Atikah Hamzah. </w:t>
      </w:r>
      <w:r w:rsidR="00177D38">
        <w:rPr>
          <w:rFonts w:ascii="Times New Roman" w:hAnsi="Times New Roman" w:cs="Times New Roman"/>
          <w:position w:val="0"/>
          <w:sz w:val="24"/>
          <w:szCs w:val="24"/>
          <w:lang w:val="en-MY"/>
        </w:rPr>
        <w:t>(</w:t>
      </w:r>
      <w:r>
        <w:rPr>
          <w:rFonts w:ascii="Times New Roman" w:hAnsi="Times New Roman" w:cs="Times New Roman"/>
          <w:position w:val="0"/>
          <w:sz w:val="24"/>
          <w:szCs w:val="24"/>
          <w:lang w:val="en-MY"/>
        </w:rPr>
        <w:t>2017</w:t>
      </w:r>
      <w:r w:rsidR="00177D38">
        <w:rPr>
          <w:rFonts w:ascii="Times New Roman" w:hAnsi="Times New Roman" w:cs="Times New Roman"/>
          <w:position w:val="0"/>
          <w:sz w:val="24"/>
          <w:szCs w:val="24"/>
          <w:lang w:val="en-MY"/>
        </w:rPr>
        <w:t>)</w:t>
      </w:r>
      <w:r>
        <w:rPr>
          <w:rFonts w:ascii="Times New Roman" w:hAnsi="Times New Roman" w:cs="Times New Roman"/>
          <w:position w:val="0"/>
          <w:sz w:val="24"/>
          <w:szCs w:val="24"/>
          <w:lang w:val="en-MY"/>
        </w:rPr>
        <w:t xml:space="preserve">. Factors </w:t>
      </w:r>
      <w:r w:rsidR="00F02E39">
        <w:rPr>
          <w:rFonts w:ascii="Times New Roman" w:hAnsi="Times New Roman" w:cs="Times New Roman"/>
          <w:position w:val="0"/>
          <w:sz w:val="24"/>
          <w:szCs w:val="24"/>
          <w:lang w:val="en-MY"/>
        </w:rPr>
        <w:t>affecting the demand of affordable housing among the middle-income groups in</w:t>
      </w:r>
      <w:r>
        <w:rPr>
          <w:rFonts w:ascii="Times New Roman" w:hAnsi="Times New Roman" w:cs="Times New Roman"/>
          <w:position w:val="0"/>
          <w:sz w:val="24"/>
          <w:szCs w:val="24"/>
          <w:lang w:val="en-MY"/>
        </w:rPr>
        <w:t xml:space="preserve"> Klang Valley Malaysia. </w:t>
      </w:r>
      <w:r>
        <w:rPr>
          <w:rFonts w:ascii="Times New Roman" w:hAnsi="Times New Roman" w:cs="Times New Roman"/>
          <w:i/>
          <w:iCs/>
          <w:position w:val="0"/>
          <w:sz w:val="24"/>
          <w:szCs w:val="24"/>
          <w:lang w:val="en-MY"/>
        </w:rPr>
        <w:t>Journal of Design and Built Environment</w:t>
      </w:r>
      <w:r w:rsidR="00F02E39">
        <w:rPr>
          <w:rFonts w:ascii="Times New Roman" w:hAnsi="Times New Roman" w:cs="Times New Roman"/>
          <w:iCs/>
          <w:position w:val="0"/>
          <w:sz w:val="24"/>
          <w:szCs w:val="24"/>
          <w:lang w:val="en-MY"/>
        </w:rPr>
        <w:t>, 17(S1), 1-10.</w:t>
      </w:r>
    </w:p>
    <w:p w14:paraId="4BD196B6" w14:textId="7DE581F2" w:rsidR="008D722E" w:rsidRDefault="00ED7ADB">
      <w:pPr>
        <w:suppressAutoHyphens w:val="0"/>
        <w:spacing w:after="0" w:line="240" w:lineRule="auto"/>
        <w:ind w:leftChars="0" w:left="720" w:firstLineChars="0" w:hanging="720"/>
        <w:jc w:val="both"/>
        <w:textAlignment w:val="auto"/>
        <w:outlineLvl w:val="9"/>
        <w:rPr>
          <w:rFonts w:ascii="Times New Roman" w:hAnsi="Times New Roman" w:cs="Times New Roman"/>
          <w:color w:val="000000"/>
          <w:position w:val="0"/>
          <w:sz w:val="24"/>
          <w:szCs w:val="24"/>
          <w:lang w:val="en-MY"/>
        </w:rPr>
      </w:pPr>
      <w:r>
        <w:rPr>
          <w:rFonts w:ascii="Times New Roman" w:hAnsi="Times New Roman" w:cs="Times New Roman"/>
          <w:color w:val="000000"/>
          <w:position w:val="0"/>
          <w:sz w:val="24"/>
          <w:szCs w:val="24"/>
          <w:lang w:val="en-MY"/>
        </w:rPr>
        <w:lastRenderedPageBreak/>
        <w:t>Olanrewaju, A.</w:t>
      </w:r>
      <w:r w:rsidR="00FA2181">
        <w:rPr>
          <w:rFonts w:ascii="Times New Roman" w:hAnsi="Times New Roman" w:cs="Times New Roman"/>
          <w:color w:val="000000"/>
          <w:position w:val="0"/>
          <w:sz w:val="24"/>
          <w:szCs w:val="24"/>
          <w:lang w:val="en-MY"/>
        </w:rPr>
        <w:t>,</w:t>
      </w:r>
      <w:r>
        <w:rPr>
          <w:rFonts w:ascii="Times New Roman" w:hAnsi="Times New Roman" w:cs="Times New Roman"/>
          <w:color w:val="000000"/>
          <w:position w:val="0"/>
          <w:sz w:val="24"/>
          <w:szCs w:val="24"/>
          <w:lang w:val="en-MY"/>
        </w:rPr>
        <w:t xml:space="preserve"> &amp; Wong, H.C. </w:t>
      </w:r>
      <w:r w:rsidR="00FA2181">
        <w:rPr>
          <w:rFonts w:ascii="Times New Roman" w:hAnsi="Times New Roman" w:cs="Times New Roman"/>
          <w:color w:val="000000"/>
          <w:position w:val="0"/>
          <w:sz w:val="24"/>
          <w:szCs w:val="24"/>
          <w:lang w:val="en-MY"/>
        </w:rPr>
        <w:t>(2</w:t>
      </w:r>
      <w:r>
        <w:rPr>
          <w:rFonts w:ascii="Times New Roman" w:hAnsi="Times New Roman" w:cs="Times New Roman"/>
          <w:color w:val="000000"/>
          <w:position w:val="0"/>
          <w:sz w:val="24"/>
          <w:szCs w:val="24"/>
          <w:lang w:val="en-MY"/>
        </w:rPr>
        <w:t>019</w:t>
      </w:r>
      <w:r w:rsidR="00FA2181">
        <w:rPr>
          <w:rFonts w:ascii="Times New Roman" w:hAnsi="Times New Roman" w:cs="Times New Roman"/>
          <w:color w:val="000000"/>
          <w:position w:val="0"/>
          <w:sz w:val="24"/>
          <w:szCs w:val="24"/>
          <w:lang w:val="en-MY"/>
        </w:rPr>
        <w:t>)</w:t>
      </w:r>
      <w:r>
        <w:rPr>
          <w:rFonts w:ascii="Times New Roman" w:hAnsi="Times New Roman" w:cs="Times New Roman"/>
          <w:color w:val="000000"/>
          <w:position w:val="0"/>
          <w:sz w:val="24"/>
          <w:szCs w:val="24"/>
          <w:lang w:val="en-MY"/>
        </w:rPr>
        <w:t>. Evaluation of the requirements of first time buyers in the purchase of affordable housing in Malaysia.</w:t>
      </w:r>
      <w:r>
        <w:rPr>
          <w:rFonts w:cs="Times New Roman"/>
          <w:position w:val="0"/>
          <w:lang w:val="en-MY"/>
        </w:rPr>
        <w:t xml:space="preserve"> </w:t>
      </w:r>
      <w:r>
        <w:rPr>
          <w:rFonts w:ascii="Times New Roman" w:hAnsi="Times New Roman" w:cs="Times New Roman"/>
          <w:i/>
          <w:iCs/>
          <w:color w:val="000000"/>
          <w:position w:val="0"/>
          <w:sz w:val="24"/>
          <w:szCs w:val="24"/>
          <w:lang w:val="en-MY"/>
        </w:rPr>
        <w:t>Journal of Housing and the Built Environment,</w:t>
      </w:r>
      <w:r>
        <w:rPr>
          <w:rFonts w:ascii="Times New Roman" w:hAnsi="Times New Roman" w:cs="Times New Roman"/>
          <w:color w:val="000000"/>
          <w:position w:val="0"/>
          <w:sz w:val="24"/>
          <w:szCs w:val="24"/>
          <w:lang w:val="en-MY"/>
        </w:rPr>
        <w:t xml:space="preserve"> </w:t>
      </w:r>
      <w:r w:rsidR="00FA2181" w:rsidRPr="00FA2181">
        <w:rPr>
          <w:rFonts w:ascii="Times New Roman" w:hAnsi="Times New Roman" w:cs="Times New Roman"/>
          <w:i/>
          <w:iCs/>
          <w:color w:val="000000"/>
          <w:position w:val="0"/>
          <w:sz w:val="24"/>
          <w:szCs w:val="24"/>
          <w:lang w:val="en-MY"/>
        </w:rPr>
        <w:t>35</w:t>
      </w:r>
      <w:r w:rsidR="00FA2181">
        <w:rPr>
          <w:rFonts w:ascii="Times New Roman" w:hAnsi="Times New Roman" w:cs="Times New Roman"/>
          <w:color w:val="000000"/>
          <w:position w:val="0"/>
          <w:sz w:val="24"/>
          <w:szCs w:val="24"/>
          <w:lang w:val="en-MY"/>
        </w:rPr>
        <w:t>, 309-333</w:t>
      </w:r>
      <w:r w:rsidR="00F02E39">
        <w:rPr>
          <w:rFonts w:ascii="Times New Roman" w:hAnsi="Times New Roman" w:cs="Times New Roman"/>
          <w:color w:val="000000"/>
          <w:position w:val="0"/>
          <w:sz w:val="24"/>
          <w:szCs w:val="24"/>
          <w:lang w:val="en-MY"/>
        </w:rPr>
        <w:t>.</w:t>
      </w:r>
      <w:r w:rsidR="00FA2181">
        <w:rPr>
          <w:rFonts w:ascii="Times New Roman" w:hAnsi="Times New Roman" w:cs="Times New Roman"/>
          <w:color w:val="000000"/>
          <w:position w:val="0"/>
          <w:sz w:val="24"/>
          <w:szCs w:val="24"/>
          <w:lang w:val="en-MY"/>
        </w:rPr>
        <w:t xml:space="preserve"> </w:t>
      </w:r>
      <w:r>
        <w:rPr>
          <w:rFonts w:ascii="Times New Roman" w:hAnsi="Times New Roman" w:cs="Times New Roman"/>
          <w:position w:val="0"/>
          <w:sz w:val="24"/>
          <w:szCs w:val="24"/>
          <w:lang w:val="en-MY"/>
        </w:rPr>
        <w:t>https://doi.org/10.1007/s10901-019-09681-z</w:t>
      </w:r>
    </w:p>
    <w:p w14:paraId="428FAC6B" w14:textId="74EAB291" w:rsidR="008D722E" w:rsidRDefault="00ED7ADB">
      <w:pPr>
        <w:suppressAutoHyphens w:val="0"/>
        <w:spacing w:after="0" w:line="240" w:lineRule="auto"/>
        <w:ind w:leftChars="0" w:left="720" w:firstLineChars="0" w:hanging="720"/>
        <w:jc w:val="both"/>
        <w:textAlignment w:val="auto"/>
        <w:outlineLvl w:val="9"/>
        <w:rPr>
          <w:rFonts w:ascii="Times New Roman" w:hAnsi="Times New Roman" w:cs="Times New Roman"/>
          <w:color w:val="000000"/>
          <w:position w:val="0"/>
          <w:sz w:val="24"/>
          <w:szCs w:val="24"/>
          <w:lang w:val="en-MY"/>
        </w:rPr>
      </w:pPr>
      <w:r>
        <w:rPr>
          <w:rFonts w:ascii="Times New Roman" w:hAnsi="Times New Roman" w:cs="Times New Roman"/>
          <w:position w:val="0"/>
          <w:sz w:val="24"/>
          <w:szCs w:val="24"/>
          <w:lang w:val="en-MY"/>
        </w:rPr>
        <w:t>Paul Anthony Mariadas</w:t>
      </w:r>
      <w:r>
        <w:rPr>
          <w:rFonts w:ascii="Times New Roman" w:hAnsi="Times New Roman" w:cs="Times New Roman"/>
          <w:color w:val="000000"/>
          <w:position w:val="0"/>
          <w:sz w:val="24"/>
          <w:szCs w:val="24"/>
          <w:lang w:val="en-MY"/>
        </w:rPr>
        <w:t xml:space="preserve">, Hussin Abdullah &amp; Norehan Abdullah. </w:t>
      </w:r>
      <w:r w:rsidR="00FA2181">
        <w:rPr>
          <w:rFonts w:ascii="Times New Roman" w:hAnsi="Times New Roman" w:cs="Times New Roman"/>
          <w:color w:val="000000"/>
          <w:position w:val="0"/>
          <w:sz w:val="24"/>
          <w:szCs w:val="24"/>
          <w:lang w:val="en-MY"/>
        </w:rPr>
        <w:t>(</w:t>
      </w:r>
      <w:r>
        <w:rPr>
          <w:rFonts w:ascii="Times New Roman" w:hAnsi="Times New Roman" w:cs="Times New Roman"/>
          <w:color w:val="000000"/>
          <w:position w:val="0"/>
          <w:sz w:val="24"/>
          <w:szCs w:val="24"/>
          <w:lang w:val="en-MY"/>
        </w:rPr>
        <w:t>2019</w:t>
      </w:r>
      <w:r w:rsidR="00FA2181">
        <w:rPr>
          <w:rFonts w:ascii="Times New Roman" w:hAnsi="Times New Roman" w:cs="Times New Roman"/>
          <w:color w:val="000000"/>
          <w:position w:val="0"/>
          <w:sz w:val="24"/>
          <w:szCs w:val="24"/>
          <w:lang w:val="en-MY"/>
        </w:rPr>
        <w:t>)</w:t>
      </w:r>
      <w:r>
        <w:rPr>
          <w:rFonts w:ascii="Times New Roman" w:hAnsi="Times New Roman" w:cs="Times New Roman"/>
          <w:color w:val="000000"/>
          <w:position w:val="0"/>
          <w:sz w:val="24"/>
          <w:szCs w:val="24"/>
          <w:lang w:val="en-MY"/>
        </w:rPr>
        <w:t xml:space="preserve">. Factors </w:t>
      </w:r>
      <w:r w:rsidR="00F02E39">
        <w:rPr>
          <w:rFonts w:ascii="Times New Roman" w:hAnsi="Times New Roman" w:cs="Times New Roman"/>
          <w:color w:val="000000"/>
          <w:position w:val="0"/>
          <w:sz w:val="24"/>
          <w:szCs w:val="24"/>
          <w:lang w:val="en-MY"/>
        </w:rPr>
        <w:t xml:space="preserve">affecting purchasing decision of houses in the urban residential property market in </w:t>
      </w:r>
      <w:r>
        <w:rPr>
          <w:rFonts w:ascii="Times New Roman" w:hAnsi="Times New Roman" w:cs="Times New Roman"/>
          <w:color w:val="000000"/>
          <w:position w:val="0"/>
          <w:sz w:val="24"/>
          <w:szCs w:val="24"/>
          <w:lang w:val="en-MY"/>
        </w:rPr>
        <w:t xml:space="preserve">Klang Valley, Malaysia. </w:t>
      </w:r>
      <w:r w:rsidR="00EB69EE">
        <w:rPr>
          <w:rFonts w:ascii="Times New Roman" w:hAnsi="Times New Roman" w:cs="Times New Roman"/>
          <w:i/>
          <w:iCs/>
          <w:color w:val="000000"/>
          <w:position w:val="0"/>
          <w:sz w:val="24"/>
          <w:szCs w:val="24"/>
          <w:lang w:val="en-MY"/>
        </w:rPr>
        <w:t>e</w:t>
      </w:r>
      <w:r w:rsidR="00EB69EE" w:rsidRPr="00EB69EE">
        <w:rPr>
          <w:rFonts w:ascii="Times New Roman" w:hAnsi="Times New Roman" w:cs="Times New Roman"/>
          <w:i/>
          <w:iCs/>
          <w:color w:val="000000"/>
          <w:position w:val="0"/>
          <w:sz w:val="24"/>
          <w:szCs w:val="24"/>
          <w:lang w:val="en-MY"/>
        </w:rPr>
        <w:t>-Bangi-</w:t>
      </w:r>
      <w:r>
        <w:rPr>
          <w:rFonts w:ascii="Times New Roman" w:hAnsi="Times New Roman" w:cs="Times New Roman"/>
          <w:i/>
          <w:iCs/>
          <w:color w:val="000000"/>
          <w:position w:val="0"/>
          <w:sz w:val="24"/>
          <w:szCs w:val="24"/>
          <w:lang w:val="en-MY"/>
        </w:rPr>
        <w:t>Journal of Social Science and Humanities</w:t>
      </w:r>
      <w:r w:rsidR="00EB69EE">
        <w:rPr>
          <w:rFonts w:ascii="Times New Roman" w:hAnsi="Times New Roman" w:cs="Times New Roman"/>
          <w:color w:val="000000"/>
          <w:position w:val="0"/>
          <w:sz w:val="24"/>
          <w:szCs w:val="24"/>
          <w:lang w:val="en-MY"/>
        </w:rPr>
        <w:t xml:space="preserve">, </w:t>
      </w:r>
      <w:r w:rsidRPr="00EB69EE">
        <w:rPr>
          <w:rFonts w:ascii="Times New Roman" w:hAnsi="Times New Roman" w:cs="Times New Roman"/>
          <w:i/>
          <w:iCs/>
          <w:color w:val="000000"/>
          <w:position w:val="0"/>
          <w:sz w:val="24"/>
          <w:szCs w:val="24"/>
          <w:lang w:val="en-MY"/>
        </w:rPr>
        <w:t>16</w:t>
      </w:r>
      <w:r w:rsidR="00F02E39">
        <w:rPr>
          <w:rFonts w:ascii="Times New Roman" w:hAnsi="Times New Roman" w:cs="Times New Roman"/>
          <w:color w:val="000000"/>
          <w:position w:val="0"/>
          <w:sz w:val="24"/>
          <w:szCs w:val="24"/>
          <w:lang w:val="en-MY"/>
        </w:rPr>
        <w:t>(4), 1-9</w:t>
      </w:r>
      <w:r>
        <w:rPr>
          <w:rFonts w:ascii="Times New Roman" w:hAnsi="Times New Roman" w:cs="Times New Roman"/>
          <w:color w:val="000000"/>
          <w:position w:val="0"/>
          <w:sz w:val="24"/>
          <w:szCs w:val="24"/>
          <w:lang w:val="en-MY"/>
        </w:rPr>
        <w:t>.</w:t>
      </w:r>
    </w:p>
    <w:p w14:paraId="1CD658B8" w14:textId="3B380FD0" w:rsidR="008D722E" w:rsidRDefault="00ED7ADB">
      <w:pPr>
        <w:suppressAutoHyphens w:val="0"/>
        <w:spacing w:after="0" w:line="240" w:lineRule="auto"/>
        <w:ind w:leftChars="0" w:left="720" w:firstLineChars="0" w:hanging="720"/>
        <w:jc w:val="both"/>
        <w:textAlignment w:val="auto"/>
        <w:outlineLvl w:val="9"/>
        <w:rPr>
          <w:rFonts w:ascii="Times New Roman" w:hAnsi="Times New Roman" w:cs="Times New Roman"/>
          <w:position w:val="0"/>
          <w:sz w:val="24"/>
          <w:szCs w:val="24"/>
          <w:lang w:val="en-MY"/>
        </w:rPr>
      </w:pPr>
      <w:r>
        <w:rPr>
          <w:rFonts w:ascii="Times New Roman" w:hAnsi="Times New Roman" w:cs="Times New Roman"/>
          <w:position w:val="0"/>
          <w:sz w:val="24"/>
          <w:szCs w:val="24"/>
          <w:lang w:val="en-MY"/>
        </w:rPr>
        <w:t xml:space="preserve">Pavan Namdeo Ghumare, Krupesh A. Chauhan &amp; Sanjay Kumar M. Yadav. </w:t>
      </w:r>
      <w:r w:rsidR="00463CDE">
        <w:rPr>
          <w:rFonts w:ascii="Times New Roman" w:hAnsi="Times New Roman" w:cs="Times New Roman"/>
          <w:position w:val="0"/>
          <w:sz w:val="24"/>
          <w:szCs w:val="24"/>
          <w:lang w:val="en-MY"/>
        </w:rPr>
        <w:t>(</w:t>
      </w:r>
      <w:r>
        <w:rPr>
          <w:rFonts w:ascii="Times New Roman" w:hAnsi="Times New Roman" w:cs="Times New Roman"/>
          <w:position w:val="0"/>
          <w:sz w:val="24"/>
          <w:szCs w:val="24"/>
          <w:lang w:val="en-MY"/>
        </w:rPr>
        <w:t>2019</w:t>
      </w:r>
      <w:r w:rsidR="00463CDE">
        <w:rPr>
          <w:rFonts w:ascii="Times New Roman" w:hAnsi="Times New Roman" w:cs="Times New Roman"/>
          <w:position w:val="0"/>
          <w:sz w:val="24"/>
          <w:szCs w:val="24"/>
          <w:lang w:val="en-MY"/>
        </w:rPr>
        <w:t>)</w:t>
      </w:r>
      <w:r>
        <w:rPr>
          <w:rFonts w:ascii="Times New Roman" w:hAnsi="Times New Roman" w:cs="Times New Roman"/>
          <w:position w:val="0"/>
          <w:sz w:val="24"/>
          <w:szCs w:val="24"/>
          <w:lang w:val="en-MY"/>
        </w:rPr>
        <w:t xml:space="preserve">. Housing attributes affecting buyers in India: Analysis of perceptions in the context of EWS/LIG consumers view. </w:t>
      </w:r>
      <w:r>
        <w:rPr>
          <w:rFonts w:ascii="Times New Roman" w:hAnsi="Times New Roman" w:cs="Times New Roman"/>
          <w:i/>
          <w:position w:val="0"/>
          <w:sz w:val="24"/>
          <w:szCs w:val="24"/>
          <w:lang w:val="en-MY"/>
        </w:rPr>
        <w:t>International Journal of Housing Markets and Analysis</w:t>
      </w:r>
      <w:r w:rsidR="00463CDE" w:rsidRPr="00463CDE">
        <w:rPr>
          <w:rFonts w:ascii="Times New Roman" w:hAnsi="Times New Roman" w:cs="Times New Roman"/>
          <w:iCs/>
          <w:position w:val="0"/>
          <w:sz w:val="24"/>
          <w:szCs w:val="24"/>
          <w:lang w:val="en-MY"/>
        </w:rPr>
        <w:t>,</w:t>
      </w:r>
      <w:r w:rsidRPr="00463CDE">
        <w:rPr>
          <w:rFonts w:ascii="Times New Roman" w:hAnsi="Times New Roman" w:cs="Times New Roman"/>
          <w:iCs/>
          <w:position w:val="0"/>
          <w:sz w:val="24"/>
          <w:szCs w:val="24"/>
          <w:lang w:val="en-MY"/>
        </w:rPr>
        <w:t xml:space="preserve"> 13</w:t>
      </w:r>
      <w:r>
        <w:rPr>
          <w:rFonts w:ascii="Times New Roman" w:hAnsi="Times New Roman" w:cs="Times New Roman"/>
          <w:position w:val="0"/>
          <w:sz w:val="24"/>
          <w:szCs w:val="24"/>
          <w:lang w:val="en-MY"/>
        </w:rPr>
        <w:t>(4), 533-552.</w:t>
      </w:r>
    </w:p>
    <w:p w14:paraId="66164822" w14:textId="23AC3A56" w:rsidR="008D722E" w:rsidRPr="00F43BF2" w:rsidRDefault="00ED7ADB">
      <w:pPr>
        <w:suppressAutoHyphens w:val="0"/>
        <w:spacing w:after="0" w:line="240" w:lineRule="auto"/>
        <w:ind w:leftChars="0" w:left="720" w:firstLineChars="0" w:hanging="720"/>
        <w:jc w:val="both"/>
        <w:textAlignment w:val="auto"/>
        <w:outlineLvl w:val="9"/>
        <w:rPr>
          <w:rFonts w:ascii="Times New Roman" w:hAnsi="Times New Roman" w:cs="Times New Roman"/>
          <w:position w:val="0"/>
          <w:sz w:val="24"/>
          <w:szCs w:val="24"/>
          <w:lang w:val="en-MY"/>
        </w:rPr>
      </w:pPr>
      <w:r w:rsidRPr="00CC06B4">
        <w:rPr>
          <w:rFonts w:ascii="Times New Roman" w:hAnsi="Times New Roman" w:cs="Times New Roman"/>
          <w:position w:val="0"/>
          <w:sz w:val="24"/>
          <w:szCs w:val="24"/>
          <w:lang w:val="en-MY"/>
        </w:rPr>
        <w:t xml:space="preserve">Phan, T. S. </w:t>
      </w:r>
      <w:r w:rsidR="00F43BF2" w:rsidRPr="00CC06B4">
        <w:rPr>
          <w:rFonts w:ascii="Times New Roman" w:hAnsi="Times New Roman" w:cs="Times New Roman"/>
          <w:position w:val="0"/>
          <w:sz w:val="24"/>
          <w:szCs w:val="24"/>
          <w:lang w:val="en-MY"/>
        </w:rPr>
        <w:t>(</w:t>
      </w:r>
      <w:r w:rsidRPr="00CC06B4">
        <w:rPr>
          <w:rFonts w:ascii="Times New Roman" w:hAnsi="Times New Roman" w:cs="Times New Roman"/>
          <w:position w:val="0"/>
          <w:sz w:val="24"/>
          <w:szCs w:val="24"/>
          <w:lang w:val="en-MY"/>
        </w:rPr>
        <w:t>2012</w:t>
      </w:r>
      <w:r w:rsidR="00F43BF2" w:rsidRPr="00CC06B4">
        <w:rPr>
          <w:rFonts w:ascii="Times New Roman" w:hAnsi="Times New Roman" w:cs="Times New Roman"/>
          <w:position w:val="0"/>
          <w:sz w:val="24"/>
          <w:szCs w:val="24"/>
          <w:lang w:val="en-MY"/>
        </w:rPr>
        <w:t>)</w:t>
      </w:r>
      <w:r w:rsidRPr="00CC06B4">
        <w:rPr>
          <w:rFonts w:ascii="Times New Roman" w:hAnsi="Times New Roman" w:cs="Times New Roman"/>
          <w:position w:val="0"/>
          <w:sz w:val="24"/>
          <w:szCs w:val="24"/>
          <w:lang w:val="en-MY"/>
        </w:rPr>
        <w:t xml:space="preserve">. </w:t>
      </w:r>
      <w:r w:rsidRPr="00CC06B4">
        <w:rPr>
          <w:rFonts w:ascii="Times New Roman" w:hAnsi="Times New Roman" w:cs="Times New Roman"/>
          <w:i/>
          <w:iCs/>
          <w:position w:val="0"/>
          <w:sz w:val="24"/>
          <w:szCs w:val="24"/>
          <w:lang w:val="en-MY"/>
        </w:rPr>
        <w:t>“Key factors affecting house purchase decision of customers in Vietnam”</w:t>
      </w:r>
      <w:r w:rsidR="00CC06B4" w:rsidRPr="00CC06B4">
        <w:rPr>
          <w:rFonts w:ascii="Times New Roman" w:hAnsi="Times New Roman" w:cs="Times New Roman"/>
          <w:i/>
          <w:iCs/>
          <w:position w:val="0"/>
          <w:sz w:val="24"/>
          <w:szCs w:val="24"/>
          <w:lang w:val="en-MY"/>
        </w:rPr>
        <w:t xml:space="preserve"> </w:t>
      </w:r>
      <w:r w:rsidR="00F43BF2" w:rsidRPr="00CC06B4">
        <w:rPr>
          <w:rFonts w:ascii="Times New Roman" w:hAnsi="Times New Roman" w:cs="Times New Roman"/>
          <w:position w:val="0"/>
          <w:sz w:val="24"/>
          <w:szCs w:val="24"/>
          <w:lang w:val="en-MY"/>
        </w:rPr>
        <w:t>(</w:t>
      </w:r>
      <w:r w:rsidRPr="00CC06B4">
        <w:rPr>
          <w:rFonts w:ascii="Times New Roman" w:hAnsi="Times New Roman" w:cs="Times New Roman"/>
          <w:position w:val="0"/>
          <w:sz w:val="24"/>
          <w:szCs w:val="24"/>
          <w:lang w:val="en-MY"/>
        </w:rPr>
        <w:t>Master dissertation</w:t>
      </w:r>
      <w:r w:rsidR="00F43BF2" w:rsidRPr="00CC06B4">
        <w:rPr>
          <w:rFonts w:ascii="Times New Roman" w:hAnsi="Times New Roman" w:cs="Times New Roman"/>
          <w:position w:val="0"/>
          <w:sz w:val="24"/>
          <w:szCs w:val="24"/>
          <w:lang w:val="en-MY"/>
        </w:rPr>
        <w:t>)</w:t>
      </w:r>
      <w:r w:rsidRPr="00CC06B4">
        <w:rPr>
          <w:rFonts w:ascii="Times New Roman" w:hAnsi="Times New Roman" w:cs="Times New Roman"/>
          <w:position w:val="0"/>
          <w:sz w:val="24"/>
          <w:szCs w:val="24"/>
          <w:lang w:val="en-MY"/>
        </w:rPr>
        <w:t>, University of Economics Ho Chi Minh City.</w:t>
      </w:r>
    </w:p>
    <w:p w14:paraId="7FDA3084" w14:textId="2660BF0F" w:rsidR="008D722E" w:rsidRDefault="00ED7ADB">
      <w:pPr>
        <w:suppressAutoHyphens w:val="0"/>
        <w:spacing w:after="0" w:line="240" w:lineRule="auto"/>
        <w:ind w:leftChars="0" w:left="720" w:firstLineChars="0" w:hanging="720"/>
        <w:jc w:val="both"/>
        <w:textAlignment w:val="auto"/>
        <w:outlineLvl w:val="9"/>
        <w:rPr>
          <w:rFonts w:ascii="Times New Roman" w:hAnsi="Times New Roman" w:cs="Times New Roman"/>
          <w:i/>
          <w:iCs/>
          <w:position w:val="0"/>
          <w:sz w:val="24"/>
          <w:szCs w:val="24"/>
          <w:lang w:val="en-MY"/>
        </w:rPr>
      </w:pPr>
      <w:r>
        <w:rPr>
          <w:rFonts w:ascii="Times New Roman" w:hAnsi="Times New Roman" w:cs="Times New Roman"/>
          <w:position w:val="0"/>
          <w:sz w:val="24"/>
          <w:szCs w:val="24"/>
          <w:lang w:val="en-MY"/>
        </w:rPr>
        <w:t xml:space="preserve">Phuong Viet Le-Hoang, Yen Truong Thi Ho, Danh Xuan Luu &amp; Truc Thanh Thi Le. </w:t>
      </w:r>
      <w:r w:rsidR="00F63C04">
        <w:rPr>
          <w:rFonts w:ascii="Times New Roman" w:hAnsi="Times New Roman" w:cs="Times New Roman"/>
          <w:position w:val="0"/>
          <w:sz w:val="24"/>
          <w:szCs w:val="24"/>
          <w:lang w:val="en-MY"/>
        </w:rPr>
        <w:t>(</w:t>
      </w:r>
      <w:r>
        <w:rPr>
          <w:rFonts w:ascii="Times New Roman" w:hAnsi="Times New Roman" w:cs="Times New Roman"/>
          <w:position w:val="0"/>
          <w:sz w:val="24"/>
          <w:szCs w:val="24"/>
          <w:lang w:val="en-MY"/>
        </w:rPr>
        <w:t>2020</w:t>
      </w:r>
      <w:r w:rsidR="00F63C04">
        <w:rPr>
          <w:rFonts w:ascii="Times New Roman" w:hAnsi="Times New Roman" w:cs="Times New Roman"/>
          <w:position w:val="0"/>
          <w:sz w:val="24"/>
          <w:szCs w:val="24"/>
          <w:lang w:val="en-MY"/>
        </w:rPr>
        <w:t>)</w:t>
      </w:r>
      <w:r>
        <w:rPr>
          <w:rFonts w:ascii="Times New Roman" w:hAnsi="Times New Roman" w:cs="Times New Roman"/>
          <w:position w:val="0"/>
          <w:sz w:val="24"/>
          <w:szCs w:val="24"/>
          <w:lang w:val="en-MY"/>
        </w:rPr>
        <w:t xml:space="preserve">. Determinants </w:t>
      </w:r>
      <w:r w:rsidR="00F02E39">
        <w:rPr>
          <w:rFonts w:ascii="Times New Roman" w:hAnsi="Times New Roman" w:cs="Times New Roman"/>
          <w:position w:val="0"/>
          <w:sz w:val="24"/>
          <w:szCs w:val="24"/>
          <w:lang w:val="en-MY"/>
        </w:rPr>
        <w:t xml:space="preserve">of customer's apartment purchase intention: is the location </w:t>
      </w:r>
      <w:proofErr w:type="gramStart"/>
      <w:r w:rsidR="00F02E39">
        <w:rPr>
          <w:rFonts w:ascii="Times New Roman" w:hAnsi="Times New Roman" w:cs="Times New Roman"/>
          <w:position w:val="0"/>
          <w:sz w:val="24"/>
          <w:szCs w:val="24"/>
          <w:lang w:val="en-MY"/>
        </w:rPr>
        <w:t>dominant</w:t>
      </w:r>
      <w:r>
        <w:rPr>
          <w:rFonts w:ascii="Times New Roman" w:hAnsi="Times New Roman" w:cs="Times New Roman"/>
          <w:position w:val="0"/>
          <w:sz w:val="24"/>
          <w:szCs w:val="24"/>
          <w:lang w:val="en-MY"/>
        </w:rPr>
        <w:t>?.</w:t>
      </w:r>
      <w:proofErr w:type="gramEnd"/>
      <w:r>
        <w:rPr>
          <w:rFonts w:ascii="Times New Roman" w:hAnsi="Times New Roman" w:cs="Times New Roman"/>
          <w:position w:val="0"/>
          <w:sz w:val="24"/>
          <w:szCs w:val="24"/>
          <w:lang w:val="en-MY"/>
        </w:rPr>
        <w:t xml:space="preserve"> </w:t>
      </w:r>
      <w:r>
        <w:rPr>
          <w:rFonts w:ascii="Times New Roman" w:hAnsi="Times New Roman" w:cs="Times New Roman"/>
          <w:i/>
          <w:iCs/>
          <w:position w:val="0"/>
          <w:sz w:val="24"/>
          <w:szCs w:val="24"/>
          <w:lang w:val="en-MY"/>
        </w:rPr>
        <w:t xml:space="preserve">Independent Journal </w:t>
      </w:r>
      <w:proofErr w:type="gramStart"/>
      <w:r>
        <w:rPr>
          <w:rFonts w:ascii="Times New Roman" w:hAnsi="Times New Roman" w:cs="Times New Roman"/>
          <w:i/>
          <w:iCs/>
          <w:position w:val="0"/>
          <w:sz w:val="24"/>
          <w:szCs w:val="24"/>
          <w:lang w:val="en-MY"/>
        </w:rPr>
        <w:t>Of</w:t>
      </w:r>
      <w:proofErr w:type="gramEnd"/>
      <w:r>
        <w:rPr>
          <w:rFonts w:ascii="Times New Roman" w:hAnsi="Times New Roman" w:cs="Times New Roman"/>
          <w:i/>
          <w:iCs/>
          <w:position w:val="0"/>
          <w:sz w:val="24"/>
          <w:szCs w:val="24"/>
          <w:lang w:val="en-MY"/>
        </w:rPr>
        <w:t xml:space="preserve"> Management &amp; Production</w:t>
      </w:r>
      <w:r w:rsidR="00463CDE" w:rsidRPr="00463CDE">
        <w:rPr>
          <w:rFonts w:ascii="Times New Roman" w:hAnsi="Times New Roman" w:cs="Times New Roman"/>
          <w:position w:val="0"/>
          <w:sz w:val="24"/>
          <w:szCs w:val="24"/>
          <w:lang w:val="en-MY"/>
        </w:rPr>
        <w:t xml:space="preserve">, </w:t>
      </w:r>
      <w:r w:rsidRPr="00F02E39">
        <w:rPr>
          <w:rFonts w:ascii="Times New Roman" w:hAnsi="Times New Roman" w:cs="Times New Roman"/>
          <w:i/>
          <w:position w:val="0"/>
          <w:sz w:val="24"/>
          <w:szCs w:val="24"/>
          <w:lang w:val="en-MY"/>
        </w:rPr>
        <w:t>11</w:t>
      </w:r>
      <w:r>
        <w:rPr>
          <w:rFonts w:ascii="Times New Roman" w:hAnsi="Times New Roman" w:cs="Times New Roman"/>
          <w:position w:val="0"/>
          <w:sz w:val="24"/>
          <w:szCs w:val="24"/>
          <w:lang w:val="en-MY"/>
        </w:rPr>
        <w:t>(4)</w:t>
      </w:r>
      <w:r w:rsidR="00F02E39">
        <w:rPr>
          <w:rFonts w:ascii="Times New Roman" w:hAnsi="Times New Roman" w:cs="Times New Roman"/>
          <w:position w:val="0"/>
          <w:sz w:val="24"/>
          <w:szCs w:val="24"/>
          <w:lang w:val="en-MY"/>
        </w:rPr>
        <w:t>, 1303-1322</w:t>
      </w:r>
      <w:r>
        <w:rPr>
          <w:rFonts w:ascii="Times New Roman" w:hAnsi="Times New Roman" w:cs="Times New Roman"/>
          <w:position w:val="0"/>
          <w:sz w:val="24"/>
          <w:szCs w:val="24"/>
          <w:lang w:val="en-MY"/>
        </w:rPr>
        <w:t>.</w:t>
      </w:r>
    </w:p>
    <w:p w14:paraId="708434EE" w14:textId="5ADE9975" w:rsidR="008D722E" w:rsidRDefault="00ED7ADB">
      <w:pPr>
        <w:suppressAutoHyphens w:val="0"/>
        <w:spacing w:after="0" w:line="240" w:lineRule="auto"/>
        <w:ind w:leftChars="0" w:left="720" w:firstLineChars="0" w:hanging="720"/>
        <w:jc w:val="both"/>
        <w:textAlignment w:val="auto"/>
        <w:outlineLvl w:val="9"/>
        <w:rPr>
          <w:rFonts w:ascii="Times New Roman" w:hAnsi="Times New Roman" w:cs="Times New Roman"/>
          <w:color w:val="000000"/>
          <w:position w:val="0"/>
          <w:sz w:val="24"/>
          <w:szCs w:val="24"/>
          <w:lang w:val="en-MY"/>
        </w:rPr>
      </w:pPr>
      <w:r w:rsidRPr="00F43BF2">
        <w:rPr>
          <w:rFonts w:ascii="Times New Roman" w:hAnsi="Times New Roman" w:cs="Times New Roman"/>
          <w:color w:val="000000"/>
          <w:position w:val="0"/>
          <w:sz w:val="24"/>
          <w:szCs w:val="24"/>
          <w:lang w:val="en-MY"/>
        </w:rPr>
        <w:t xml:space="preserve">Poh Im Lim &amp; Yun Fah Chang. </w:t>
      </w:r>
      <w:r w:rsidR="00F43BF2" w:rsidRPr="00F43BF2">
        <w:rPr>
          <w:rFonts w:ascii="Times New Roman" w:hAnsi="Times New Roman" w:cs="Times New Roman"/>
          <w:color w:val="000000"/>
          <w:position w:val="0"/>
          <w:sz w:val="24"/>
          <w:szCs w:val="24"/>
          <w:lang w:val="en-MY"/>
        </w:rPr>
        <w:t>(</w:t>
      </w:r>
      <w:r w:rsidRPr="00F43BF2">
        <w:rPr>
          <w:rFonts w:ascii="Times New Roman" w:hAnsi="Times New Roman" w:cs="Times New Roman"/>
          <w:color w:val="000000"/>
          <w:position w:val="0"/>
          <w:sz w:val="24"/>
          <w:szCs w:val="24"/>
          <w:lang w:val="en-MY"/>
        </w:rPr>
        <w:t>2018</w:t>
      </w:r>
      <w:r w:rsidR="00F43BF2" w:rsidRPr="00F43BF2">
        <w:rPr>
          <w:rFonts w:ascii="Times New Roman" w:hAnsi="Times New Roman" w:cs="Times New Roman"/>
          <w:color w:val="000000"/>
          <w:position w:val="0"/>
          <w:sz w:val="24"/>
          <w:szCs w:val="24"/>
          <w:lang w:val="en-MY"/>
        </w:rPr>
        <w:t>)</w:t>
      </w:r>
      <w:r w:rsidRPr="00F43BF2">
        <w:rPr>
          <w:rFonts w:ascii="Times New Roman" w:hAnsi="Times New Roman" w:cs="Times New Roman"/>
          <w:color w:val="000000"/>
          <w:position w:val="0"/>
          <w:sz w:val="24"/>
          <w:szCs w:val="24"/>
          <w:lang w:val="en-MY"/>
        </w:rPr>
        <w:t xml:space="preserve">. </w:t>
      </w:r>
      <w:r w:rsidR="00A70535" w:rsidRPr="00A70535">
        <w:rPr>
          <w:rFonts w:ascii="Times New Roman" w:hAnsi="Times New Roman" w:cs="Times New Roman"/>
          <w:color w:val="000000"/>
          <w:position w:val="0"/>
          <w:sz w:val="24"/>
          <w:szCs w:val="24"/>
          <w:lang w:val="en-MY"/>
        </w:rPr>
        <w:t xml:space="preserve">Preference of residential typologies of urban </w:t>
      </w:r>
      <w:r w:rsidR="00A70535">
        <w:rPr>
          <w:rFonts w:ascii="Times New Roman" w:hAnsi="Times New Roman" w:cs="Times New Roman"/>
          <w:color w:val="000000"/>
          <w:position w:val="0"/>
          <w:sz w:val="24"/>
          <w:szCs w:val="24"/>
          <w:lang w:val="en-MY"/>
        </w:rPr>
        <w:t>M</w:t>
      </w:r>
      <w:r w:rsidR="00A70535" w:rsidRPr="00A70535">
        <w:rPr>
          <w:rFonts w:ascii="Times New Roman" w:hAnsi="Times New Roman" w:cs="Times New Roman"/>
          <w:color w:val="000000"/>
          <w:position w:val="0"/>
          <w:sz w:val="24"/>
          <w:szCs w:val="24"/>
          <w:lang w:val="en-MY"/>
        </w:rPr>
        <w:t>alaysians</w:t>
      </w:r>
      <w:r w:rsidR="00A70535">
        <w:rPr>
          <w:rFonts w:ascii="Times New Roman" w:hAnsi="Times New Roman" w:cs="Times New Roman"/>
          <w:color w:val="000000"/>
          <w:position w:val="0"/>
          <w:sz w:val="24"/>
          <w:szCs w:val="24"/>
          <w:lang w:val="en-MY"/>
        </w:rPr>
        <w:t xml:space="preserve">. </w:t>
      </w:r>
      <w:r w:rsidR="00A70535" w:rsidRPr="00A70535">
        <w:rPr>
          <w:rFonts w:ascii="Times New Roman" w:hAnsi="Times New Roman" w:cs="Times New Roman"/>
          <w:i/>
          <w:iCs/>
          <w:color w:val="000000"/>
          <w:position w:val="0"/>
          <w:sz w:val="24"/>
          <w:szCs w:val="24"/>
          <w:lang w:val="en-MY"/>
        </w:rPr>
        <w:t>PLANNING MALAYSIA: Journal of the Malaysian Institute of Planners</w:t>
      </w:r>
      <w:r w:rsidR="00A70535">
        <w:rPr>
          <w:rFonts w:ascii="Times New Roman" w:hAnsi="Times New Roman" w:cs="Times New Roman"/>
          <w:iCs/>
          <w:color w:val="000000"/>
          <w:position w:val="0"/>
          <w:sz w:val="24"/>
          <w:szCs w:val="24"/>
          <w:lang w:val="en-MY"/>
        </w:rPr>
        <w:t xml:space="preserve">, </w:t>
      </w:r>
      <w:r w:rsidR="00A70535" w:rsidRPr="00A70535">
        <w:rPr>
          <w:rFonts w:ascii="Times New Roman" w:hAnsi="Times New Roman" w:cs="Times New Roman"/>
          <w:i/>
          <w:iCs/>
          <w:color w:val="000000"/>
          <w:position w:val="0"/>
          <w:sz w:val="24"/>
          <w:szCs w:val="24"/>
          <w:lang w:val="en-MY"/>
        </w:rPr>
        <w:t>16</w:t>
      </w:r>
      <w:r w:rsidR="00A70535">
        <w:rPr>
          <w:rFonts w:ascii="Times New Roman" w:hAnsi="Times New Roman" w:cs="Times New Roman"/>
          <w:iCs/>
          <w:color w:val="000000"/>
          <w:position w:val="0"/>
          <w:sz w:val="24"/>
          <w:szCs w:val="24"/>
          <w:lang w:val="en-MY"/>
        </w:rPr>
        <w:t>(3), 171-181.</w:t>
      </w:r>
      <w:r w:rsidRPr="00F43BF2">
        <w:rPr>
          <w:rFonts w:ascii="Times New Roman" w:hAnsi="Times New Roman" w:cs="Times New Roman"/>
          <w:color w:val="000000"/>
          <w:position w:val="0"/>
          <w:sz w:val="24"/>
          <w:szCs w:val="24"/>
          <w:lang w:val="en-MY"/>
        </w:rPr>
        <w:t xml:space="preserve"> DOI: 10.21837/</w:t>
      </w:r>
      <w:proofErr w:type="gramStart"/>
      <w:r w:rsidR="00A70535">
        <w:rPr>
          <w:rFonts w:ascii="Times New Roman" w:hAnsi="Times New Roman" w:cs="Times New Roman"/>
          <w:color w:val="000000"/>
          <w:position w:val="0"/>
          <w:sz w:val="24"/>
          <w:szCs w:val="24"/>
          <w:lang w:val="en-MY"/>
        </w:rPr>
        <w:t>journal.v16.i</w:t>
      </w:r>
      <w:proofErr w:type="gramEnd"/>
      <w:r w:rsidR="00A70535">
        <w:rPr>
          <w:rFonts w:ascii="Times New Roman" w:hAnsi="Times New Roman" w:cs="Times New Roman"/>
          <w:color w:val="000000"/>
          <w:position w:val="0"/>
          <w:sz w:val="24"/>
          <w:szCs w:val="24"/>
          <w:lang w:val="en-MY"/>
        </w:rPr>
        <w:t>7.509</w:t>
      </w:r>
    </w:p>
    <w:p w14:paraId="1AEF8DC4" w14:textId="38636CAF" w:rsidR="008D722E" w:rsidRDefault="00ED7ADB">
      <w:pPr>
        <w:suppressAutoHyphens w:val="0"/>
        <w:spacing w:after="0" w:line="240" w:lineRule="auto"/>
        <w:ind w:leftChars="0" w:left="720" w:firstLineChars="0" w:hanging="720"/>
        <w:jc w:val="both"/>
        <w:textAlignment w:val="auto"/>
        <w:outlineLvl w:val="9"/>
        <w:rPr>
          <w:rFonts w:ascii="Times New Roman" w:hAnsi="Times New Roman" w:cs="Times New Roman"/>
          <w:position w:val="0"/>
          <w:sz w:val="24"/>
          <w:szCs w:val="24"/>
          <w:lang w:val="en-MY"/>
        </w:rPr>
      </w:pPr>
      <w:r>
        <w:rPr>
          <w:rFonts w:ascii="Times New Roman" w:hAnsi="Times New Roman" w:cs="Times New Roman"/>
          <w:position w:val="0"/>
          <w:sz w:val="24"/>
          <w:szCs w:val="24"/>
          <w:lang w:val="en-MY"/>
        </w:rPr>
        <w:t xml:space="preserve">Puteri Ameera Mentaza Khan, Amalina Azmi, Nur Hafizah Juhari, Nurhayati Khair &amp; Siti Zaleha Daud. </w:t>
      </w:r>
      <w:r w:rsidR="00F63C04">
        <w:rPr>
          <w:rFonts w:ascii="Times New Roman" w:hAnsi="Times New Roman" w:cs="Times New Roman"/>
          <w:position w:val="0"/>
          <w:sz w:val="24"/>
          <w:szCs w:val="24"/>
          <w:lang w:val="en-MY"/>
        </w:rPr>
        <w:t>(</w:t>
      </w:r>
      <w:r>
        <w:rPr>
          <w:rFonts w:ascii="Times New Roman" w:hAnsi="Times New Roman" w:cs="Times New Roman"/>
          <w:position w:val="0"/>
          <w:sz w:val="24"/>
          <w:szCs w:val="24"/>
          <w:lang w:val="en-MY"/>
        </w:rPr>
        <w:t>2017</w:t>
      </w:r>
      <w:r w:rsidR="00F63C04">
        <w:rPr>
          <w:rFonts w:ascii="Times New Roman" w:hAnsi="Times New Roman" w:cs="Times New Roman"/>
          <w:position w:val="0"/>
          <w:sz w:val="24"/>
          <w:szCs w:val="24"/>
          <w:lang w:val="en-MY"/>
        </w:rPr>
        <w:t>)</w:t>
      </w:r>
      <w:r>
        <w:rPr>
          <w:rFonts w:ascii="Times New Roman" w:hAnsi="Times New Roman" w:cs="Times New Roman"/>
          <w:position w:val="0"/>
          <w:sz w:val="24"/>
          <w:szCs w:val="24"/>
          <w:lang w:val="en-MY"/>
        </w:rPr>
        <w:t xml:space="preserve">. Housing </w:t>
      </w:r>
      <w:r w:rsidR="00E35470">
        <w:rPr>
          <w:rFonts w:ascii="Times New Roman" w:hAnsi="Times New Roman" w:cs="Times New Roman"/>
          <w:position w:val="0"/>
          <w:sz w:val="24"/>
          <w:szCs w:val="24"/>
          <w:lang w:val="en-MY"/>
        </w:rPr>
        <w:t xml:space="preserve">preference for first time home buyer in </w:t>
      </w:r>
      <w:r>
        <w:rPr>
          <w:rFonts w:ascii="Times New Roman" w:hAnsi="Times New Roman" w:cs="Times New Roman"/>
          <w:position w:val="0"/>
          <w:sz w:val="24"/>
          <w:szCs w:val="24"/>
          <w:lang w:val="en-MY"/>
        </w:rPr>
        <w:t xml:space="preserve">Malaysia. </w:t>
      </w:r>
      <w:r>
        <w:rPr>
          <w:rFonts w:ascii="Times New Roman" w:hAnsi="Times New Roman" w:cs="Times New Roman"/>
          <w:i/>
          <w:iCs/>
          <w:position w:val="0"/>
          <w:sz w:val="24"/>
          <w:szCs w:val="24"/>
          <w:lang w:val="en-MY"/>
        </w:rPr>
        <w:t xml:space="preserve">International Journal of Real Estate </w:t>
      </w:r>
      <w:r w:rsidRPr="00463CDE">
        <w:rPr>
          <w:rFonts w:ascii="Times New Roman" w:hAnsi="Times New Roman" w:cs="Times New Roman"/>
          <w:i/>
          <w:iCs/>
          <w:position w:val="0"/>
          <w:sz w:val="24"/>
          <w:szCs w:val="24"/>
          <w:lang w:val="en-MY"/>
        </w:rPr>
        <w:t>Studies, 11</w:t>
      </w:r>
      <w:r w:rsidR="00463CDE">
        <w:rPr>
          <w:rFonts w:ascii="Times New Roman" w:hAnsi="Times New Roman" w:cs="Times New Roman"/>
          <w:position w:val="0"/>
          <w:sz w:val="24"/>
          <w:szCs w:val="24"/>
          <w:lang w:val="en-MY"/>
        </w:rPr>
        <w:t>(</w:t>
      </w:r>
      <w:r>
        <w:rPr>
          <w:rFonts w:ascii="Times New Roman" w:hAnsi="Times New Roman" w:cs="Times New Roman"/>
          <w:position w:val="0"/>
          <w:sz w:val="24"/>
          <w:szCs w:val="24"/>
          <w:lang w:val="en-MY"/>
        </w:rPr>
        <w:t>2</w:t>
      </w:r>
      <w:r w:rsidR="00463CDE">
        <w:rPr>
          <w:rFonts w:ascii="Times New Roman" w:hAnsi="Times New Roman" w:cs="Times New Roman"/>
          <w:position w:val="0"/>
          <w:sz w:val="24"/>
          <w:szCs w:val="24"/>
          <w:lang w:val="en-MY"/>
        </w:rPr>
        <w:t>)</w:t>
      </w:r>
      <w:r w:rsidR="009A3A56">
        <w:rPr>
          <w:rFonts w:ascii="Times New Roman" w:hAnsi="Times New Roman" w:cs="Times New Roman"/>
          <w:position w:val="0"/>
          <w:sz w:val="24"/>
          <w:szCs w:val="24"/>
          <w:lang w:val="en-MY"/>
        </w:rPr>
        <w:t>, 1-5</w:t>
      </w:r>
      <w:r>
        <w:rPr>
          <w:rFonts w:ascii="Times New Roman" w:hAnsi="Times New Roman" w:cs="Times New Roman"/>
          <w:position w:val="0"/>
          <w:sz w:val="24"/>
          <w:szCs w:val="24"/>
          <w:lang w:val="en-MY"/>
        </w:rPr>
        <w:t>.</w:t>
      </w:r>
    </w:p>
    <w:p w14:paraId="731E630E" w14:textId="03AD810D" w:rsidR="008D722E" w:rsidRDefault="00ED7ADB">
      <w:pPr>
        <w:suppressAutoHyphens w:val="0"/>
        <w:spacing w:after="0" w:line="240" w:lineRule="auto"/>
        <w:ind w:leftChars="0" w:left="720" w:firstLineChars="0" w:hanging="720"/>
        <w:jc w:val="both"/>
        <w:textAlignment w:val="auto"/>
        <w:outlineLvl w:val="9"/>
        <w:rPr>
          <w:rFonts w:ascii="Times New Roman" w:hAnsi="Times New Roman" w:cs="Times New Roman"/>
          <w:color w:val="000000"/>
          <w:position w:val="0"/>
          <w:sz w:val="24"/>
          <w:szCs w:val="24"/>
          <w:lang w:val="en-MY"/>
        </w:rPr>
      </w:pPr>
      <w:r>
        <w:rPr>
          <w:rFonts w:ascii="Times New Roman" w:hAnsi="Times New Roman" w:cs="Times New Roman"/>
          <w:color w:val="000000"/>
          <w:position w:val="0"/>
          <w:sz w:val="24"/>
          <w:szCs w:val="24"/>
          <w:lang w:val="en-MY"/>
        </w:rPr>
        <w:t xml:space="preserve">Puvaneswary Thanaraju, Puteri Ameera Mentaza Khan, Nur Hafizah Juhari, Sheelah Sivanathan, &amp; Nurhayati Md Khair. </w:t>
      </w:r>
      <w:r w:rsidR="00F63C04">
        <w:rPr>
          <w:rFonts w:ascii="Times New Roman" w:hAnsi="Times New Roman" w:cs="Times New Roman"/>
          <w:color w:val="000000"/>
          <w:position w:val="0"/>
          <w:sz w:val="24"/>
          <w:szCs w:val="24"/>
          <w:lang w:val="en-MY"/>
        </w:rPr>
        <w:t>(</w:t>
      </w:r>
      <w:r>
        <w:rPr>
          <w:rFonts w:ascii="Times New Roman" w:hAnsi="Times New Roman" w:cs="Times New Roman"/>
          <w:color w:val="000000"/>
          <w:position w:val="0"/>
          <w:sz w:val="24"/>
          <w:szCs w:val="24"/>
          <w:lang w:val="en-MY"/>
        </w:rPr>
        <w:t>2019</w:t>
      </w:r>
      <w:r w:rsidR="00F63C04">
        <w:rPr>
          <w:rFonts w:ascii="Times New Roman" w:hAnsi="Times New Roman" w:cs="Times New Roman"/>
          <w:color w:val="000000"/>
          <w:position w:val="0"/>
          <w:sz w:val="24"/>
          <w:szCs w:val="24"/>
          <w:lang w:val="en-MY"/>
        </w:rPr>
        <w:t>)</w:t>
      </w:r>
      <w:r>
        <w:rPr>
          <w:rFonts w:ascii="Times New Roman" w:hAnsi="Times New Roman" w:cs="Times New Roman"/>
          <w:color w:val="000000"/>
          <w:position w:val="0"/>
          <w:sz w:val="24"/>
          <w:szCs w:val="24"/>
          <w:lang w:val="en-MY"/>
        </w:rPr>
        <w:t xml:space="preserve">. Factors Affecting </w:t>
      </w:r>
      <w:proofErr w:type="gramStart"/>
      <w:r>
        <w:rPr>
          <w:rFonts w:ascii="Times New Roman" w:hAnsi="Times New Roman" w:cs="Times New Roman"/>
          <w:color w:val="000000"/>
          <w:position w:val="0"/>
          <w:sz w:val="24"/>
          <w:szCs w:val="24"/>
          <w:lang w:val="en-MY"/>
        </w:rPr>
        <w:t>The</w:t>
      </w:r>
      <w:proofErr w:type="gramEnd"/>
      <w:r>
        <w:rPr>
          <w:rFonts w:ascii="Times New Roman" w:hAnsi="Times New Roman" w:cs="Times New Roman"/>
          <w:color w:val="000000"/>
          <w:position w:val="0"/>
          <w:sz w:val="24"/>
          <w:szCs w:val="24"/>
          <w:lang w:val="en-MY"/>
        </w:rPr>
        <w:t xml:space="preserve"> Housing Preferences Of Homebuyers In Kuala Lumpur.</w:t>
      </w:r>
      <w:r>
        <w:rPr>
          <w:rFonts w:cs="Times New Roman"/>
          <w:position w:val="0"/>
          <w:lang w:val="en-MY"/>
        </w:rPr>
        <w:t xml:space="preserve"> </w:t>
      </w:r>
      <w:r w:rsidR="00360B3D" w:rsidRPr="00360B3D">
        <w:rPr>
          <w:rFonts w:ascii="Times New Roman" w:hAnsi="Times New Roman" w:cs="Times New Roman"/>
          <w:i/>
          <w:position w:val="0"/>
          <w:sz w:val="24"/>
          <w:szCs w:val="24"/>
          <w:lang w:val="en-MY"/>
        </w:rPr>
        <w:t>PLANNING MALAYSIA:</w:t>
      </w:r>
      <w:r w:rsidR="00360B3D">
        <w:rPr>
          <w:rFonts w:ascii="Times New Roman" w:hAnsi="Times New Roman" w:cs="Times New Roman"/>
          <w:position w:val="0"/>
          <w:sz w:val="24"/>
          <w:szCs w:val="24"/>
          <w:lang w:val="en-MY"/>
        </w:rPr>
        <w:t xml:space="preserve"> </w:t>
      </w:r>
      <w:r>
        <w:rPr>
          <w:rFonts w:ascii="Times New Roman" w:hAnsi="Times New Roman" w:cs="Times New Roman"/>
          <w:i/>
          <w:iCs/>
          <w:color w:val="000000"/>
          <w:position w:val="0"/>
          <w:sz w:val="24"/>
          <w:szCs w:val="24"/>
          <w:lang w:val="en-MY"/>
        </w:rPr>
        <w:t>Journal of the Malaysian Institute of Planners</w:t>
      </w:r>
      <w:r w:rsidR="00463CDE">
        <w:rPr>
          <w:rFonts w:ascii="Times New Roman" w:hAnsi="Times New Roman" w:cs="Times New Roman"/>
          <w:color w:val="000000"/>
          <w:position w:val="0"/>
          <w:sz w:val="24"/>
          <w:szCs w:val="24"/>
          <w:lang w:val="en-MY"/>
        </w:rPr>
        <w:t xml:space="preserve">, </w:t>
      </w:r>
      <w:r w:rsidRPr="00463CDE">
        <w:rPr>
          <w:rFonts w:ascii="Times New Roman" w:hAnsi="Times New Roman" w:cs="Times New Roman"/>
          <w:i/>
          <w:iCs/>
          <w:color w:val="000000"/>
          <w:position w:val="0"/>
          <w:sz w:val="24"/>
          <w:szCs w:val="24"/>
          <w:lang w:val="en-MY"/>
        </w:rPr>
        <w:t>17</w:t>
      </w:r>
      <w:r>
        <w:rPr>
          <w:rFonts w:ascii="Times New Roman" w:hAnsi="Times New Roman" w:cs="Times New Roman"/>
          <w:color w:val="000000"/>
          <w:position w:val="0"/>
          <w:sz w:val="24"/>
          <w:szCs w:val="24"/>
          <w:lang w:val="en-MY"/>
        </w:rPr>
        <w:t>(1), 138</w:t>
      </w:r>
      <w:r w:rsidR="009A3A56">
        <w:rPr>
          <w:rFonts w:ascii="Times New Roman" w:hAnsi="Times New Roman" w:cs="Times New Roman"/>
          <w:color w:val="000000"/>
          <w:position w:val="0"/>
          <w:sz w:val="24"/>
          <w:szCs w:val="24"/>
          <w:lang w:val="en-MY"/>
        </w:rPr>
        <w:t>-</w:t>
      </w:r>
      <w:r>
        <w:rPr>
          <w:rFonts w:ascii="Times New Roman" w:hAnsi="Times New Roman" w:cs="Times New Roman"/>
          <w:color w:val="000000"/>
          <w:position w:val="0"/>
          <w:sz w:val="24"/>
          <w:szCs w:val="24"/>
          <w:lang w:val="en-MY"/>
        </w:rPr>
        <w:t>148.</w:t>
      </w:r>
    </w:p>
    <w:p w14:paraId="6FCAFB88" w14:textId="3FC6ED7E" w:rsidR="008D722E" w:rsidRDefault="00ED7ADB">
      <w:pPr>
        <w:suppressAutoHyphens w:val="0"/>
        <w:spacing w:after="0" w:line="240" w:lineRule="auto"/>
        <w:ind w:leftChars="0" w:left="720" w:firstLineChars="0" w:hanging="720"/>
        <w:jc w:val="both"/>
        <w:textAlignment w:val="auto"/>
        <w:outlineLvl w:val="9"/>
        <w:rPr>
          <w:rFonts w:ascii="Times New Roman" w:hAnsi="Times New Roman" w:cs="Times New Roman"/>
          <w:color w:val="000000"/>
          <w:position w:val="0"/>
          <w:sz w:val="24"/>
          <w:szCs w:val="24"/>
          <w:lang w:val="en-MY"/>
        </w:rPr>
      </w:pPr>
      <w:r w:rsidRPr="004E19F3">
        <w:rPr>
          <w:rFonts w:ascii="Times New Roman" w:hAnsi="Times New Roman" w:cs="Times New Roman"/>
          <w:color w:val="000000"/>
          <w:position w:val="0"/>
          <w:sz w:val="24"/>
          <w:szCs w:val="24"/>
          <w:lang w:val="en-MY"/>
        </w:rPr>
        <w:t xml:space="preserve">Rohana Ramli, Dasimah Omar &amp; Puziah Ahmad. </w:t>
      </w:r>
      <w:r w:rsidR="00765644" w:rsidRPr="004E19F3">
        <w:rPr>
          <w:rFonts w:ascii="Times New Roman" w:hAnsi="Times New Roman" w:cs="Times New Roman"/>
          <w:color w:val="000000"/>
          <w:position w:val="0"/>
          <w:sz w:val="24"/>
          <w:szCs w:val="24"/>
          <w:lang w:val="en-MY"/>
        </w:rPr>
        <w:t>(</w:t>
      </w:r>
      <w:r w:rsidRPr="004E19F3">
        <w:rPr>
          <w:rFonts w:ascii="Times New Roman" w:hAnsi="Times New Roman" w:cs="Times New Roman"/>
          <w:color w:val="000000"/>
          <w:position w:val="0"/>
          <w:sz w:val="24"/>
          <w:szCs w:val="24"/>
          <w:lang w:val="en-MY"/>
        </w:rPr>
        <w:t>2019</w:t>
      </w:r>
      <w:r w:rsidR="00765644" w:rsidRPr="004E19F3">
        <w:rPr>
          <w:rFonts w:ascii="Times New Roman" w:hAnsi="Times New Roman" w:cs="Times New Roman"/>
          <w:color w:val="000000"/>
          <w:position w:val="0"/>
          <w:sz w:val="24"/>
          <w:szCs w:val="24"/>
          <w:lang w:val="en-MY"/>
        </w:rPr>
        <w:t>)</w:t>
      </w:r>
      <w:r w:rsidRPr="004E19F3">
        <w:rPr>
          <w:rFonts w:ascii="Times New Roman" w:hAnsi="Times New Roman" w:cs="Times New Roman"/>
          <w:color w:val="000000"/>
          <w:position w:val="0"/>
          <w:sz w:val="24"/>
          <w:szCs w:val="24"/>
          <w:lang w:val="en-MY"/>
        </w:rPr>
        <w:t xml:space="preserve">. Malaysia’s Green Neighbourhood Initiatives: Implementing and Approach in Putrajaya, Selangor and Johor. </w:t>
      </w:r>
      <w:r w:rsidRPr="004E19F3">
        <w:rPr>
          <w:rFonts w:ascii="Times New Roman" w:hAnsi="Times New Roman" w:cs="Times New Roman"/>
          <w:i/>
          <w:iCs/>
          <w:color w:val="000000"/>
          <w:position w:val="0"/>
          <w:sz w:val="24"/>
          <w:szCs w:val="24"/>
          <w:lang w:val="en-MY"/>
        </w:rPr>
        <w:t>International Journal of Engineering and Advanced Technology</w:t>
      </w:r>
      <w:r w:rsidR="009E737A" w:rsidRPr="00360B3D">
        <w:rPr>
          <w:rFonts w:ascii="Times New Roman" w:hAnsi="Times New Roman" w:cs="Times New Roman"/>
          <w:iCs/>
          <w:color w:val="000000"/>
          <w:position w:val="0"/>
          <w:sz w:val="24"/>
          <w:szCs w:val="24"/>
          <w:lang w:val="en-MY"/>
        </w:rPr>
        <w:t>,</w:t>
      </w:r>
      <w:r w:rsidR="009E737A" w:rsidRPr="004E19F3">
        <w:rPr>
          <w:rFonts w:ascii="Times New Roman" w:hAnsi="Times New Roman" w:cs="Times New Roman"/>
          <w:i/>
          <w:iCs/>
          <w:color w:val="000000"/>
          <w:position w:val="0"/>
          <w:sz w:val="24"/>
          <w:szCs w:val="24"/>
          <w:lang w:val="en-MY"/>
        </w:rPr>
        <w:t xml:space="preserve"> 8</w:t>
      </w:r>
      <w:r w:rsidR="009E737A" w:rsidRPr="004E19F3">
        <w:rPr>
          <w:rFonts w:ascii="Times New Roman" w:hAnsi="Times New Roman" w:cs="Times New Roman"/>
          <w:color w:val="000000"/>
          <w:position w:val="0"/>
          <w:sz w:val="24"/>
          <w:szCs w:val="24"/>
          <w:lang w:val="en-MY"/>
        </w:rPr>
        <w:t>(5),</w:t>
      </w:r>
      <w:r w:rsidRPr="004E19F3">
        <w:rPr>
          <w:rFonts w:ascii="Times New Roman" w:hAnsi="Times New Roman" w:cs="Times New Roman"/>
          <w:color w:val="000000"/>
          <w:position w:val="0"/>
          <w:sz w:val="24"/>
          <w:szCs w:val="24"/>
          <w:lang w:val="en-MY"/>
        </w:rPr>
        <w:t xml:space="preserve"> 2249</w:t>
      </w:r>
      <w:r w:rsidR="00360B3D">
        <w:rPr>
          <w:rFonts w:ascii="Times New Roman" w:hAnsi="Times New Roman" w:cs="Times New Roman"/>
          <w:color w:val="000000"/>
          <w:position w:val="0"/>
          <w:sz w:val="24"/>
          <w:szCs w:val="24"/>
          <w:lang w:val="en-MY"/>
        </w:rPr>
        <w:t>-</w:t>
      </w:r>
      <w:r w:rsidRPr="004E19F3">
        <w:rPr>
          <w:rFonts w:ascii="Times New Roman" w:hAnsi="Times New Roman" w:cs="Times New Roman"/>
          <w:color w:val="000000"/>
          <w:position w:val="0"/>
          <w:sz w:val="24"/>
          <w:szCs w:val="24"/>
          <w:lang w:val="en-MY"/>
        </w:rPr>
        <w:t>8958.</w:t>
      </w:r>
    </w:p>
    <w:p w14:paraId="59207C87" w14:textId="7CF219E6" w:rsidR="008D722E" w:rsidRDefault="00ED7ADB">
      <w:pPr>
        <w:suppressAutoHyphens w:val="0"/>
        <w:spacing w:after="0" w:line="240" w:lineRule="auto"/>
        <w:ind w:leftChars="0" w:left="720" w:firstLineChars="0" w:hanging="720"/>
        <w:jc w:val="both"/>
        <w:textAlignment w:val="auto"/>
        <w:outlineLvl w:val="9"/>
        <w:rPr>
          <w:rFonts w:ascii="Times New Roman" w:hAnsi="Times New Roman" w:cs="Times New Roman"/>
          <w:position w:val="0"/>
          <w:sz w:val="24"/>
          <w:szCs w:val="24"/>
          <w:lang w:val="en-MY"/>
        </w:rPr>
      </w:pPr>
      <w:r>
        <w:rPr>
          <w:rFonts w:ascii="Times New Roman" w:hAnsi="Times New Roman" w:cs="Times New Roman"/>
          <w:position w:val="0"/>
          <w:sz w:val="24"/>
          <w:szCs w:val="24"/>
          <w:lang w:val="en-MY"/>
        </w:rPr>
        <w:t xml:space="preserve">Saripah Osman, </w:t>
      </w:r>
      <w:r w:rsidR="00360B3D">
        <w:rPr>
          <w:rFonts w:ascii="Times New Roman" w:hAnsi="Times New Roman" w:cs="Times New Roman"/>
          <w:position w:val="0"/>
          <w:sz w:val="24"/>
          <w:szCs w:val="24"/>
          <w:lang w:val="en-MY"/>
        </w:rPr>
        <w:t>&amp;</w:t>
      </w:r>
      <w:r>
        <w:rPr>
          <w:rFonts w:ascii="Times New Roman" w:hAnsi="Times New Roman" w:cs="Times New Roman"/>
          <w:position w:val="0"/>
          <w:sz w:val="24"/>
          <w:szCs w:val="24"/>
          <w:lang w:val="en-MY"/>
        </w:rPr>
        <w:t xml:space="preserve"> Khairos Md Saini, (2019) Analisis trend indeks harga dan taburan jenis perumahan mengikut kelas sosioekonomi di Kuala Lumpur. </w:t>
      </w:r>
      <w:r w:rsidRPr="004C372E">
        <w:rPr>
          <w:rFonts w:ascii="Times New Roman" w:hAnsi="Times New Roman" w:cs="Times New Roman"/>
          <w:i/>
          <w:position w:val="0"/>
          <w:sz w:val="24"/>
          <w:szCs w:val="24"/>
          <w:lang w:val="en-MY"/>
        </w:rPr>
        <w:t>AKADEMIKA, 89</w:t>
      </w:r>
      <w:r>
        <w:rPr>
          <w:rFonts w:ascii="Times New Roman" w:hAnsi="Times New Roman" w:cs="Times New Roman"/>
          <w:position w:val="0"/>
          <w:sz w:val="24"/>
          <w:szCs w:val="24"/>
          <w:lang w:val="en-MY"/>
        </w:rPr>
        <w:t>(2)</w:t>
      </w:r>
      <w:r w:rsidR="00360B3D">
        <w:rPr>
          <w:rFonts w:ascii="Times New Roman" w:hAnsi="Times New Roman" w:cs="Times New Roman"/>
          <w:position w:val="0"/>
          <w:sz w:val="24"/>
          <w:szCs w:val="24"/>
          <w:lang w:val="en-MY"/>
        </w:rPr>
        <w:t>,</w:t>
      </w:r>
      <w:r>
        <w:rPr>
          <w:rFonts w:ascii="Times New Roman" w:hAnsi="Times New Roman" w:cs="Times New Roman"/>
          <w:position w:val="0"/>
          <w:sz w:val="24"/>
          <w:szCs w:val="24"/>
          <w:lang w:val="en-MY"/>
        </w:rPr>
        <w:t xml:space="preserve"> 155-168. </w:t>
      </w:r>
    </w:p>
    <w:p w14:paraId="4E562514" w14:textId="5379F01E" w:rsidR="008D722E" w:rsidRDefault="00ED7ADB">
      <w:pPr>
        <w:suppressAutoHyphens w:val="0"/>
        <w:spacing w:after="0" w:line="240" w:lineRule="auto"/>
        <w:ind w:leftChars="0" w:left="720" w:firstLineChars="0" w:hanging="720"/>
        <w:jc w:val="both"/>
        <w:textAlignment w:val="auto"/>
        <w:outlineLvl w:val="9"/>
        <w:rPr>
          <w:rFonts w:ascii="Times New Roman" w:hAnsi="Times New Roman" w:cs="Times New Roman"/>
          <w:position w:val="0"/>
          <w:sz w:val="24"/>
          <w:szCs w:val="24"/>
          <w:lang w:val="en-MY"/>
        </w:rPr>
      </w:pPr>
      <w:r>
        <w:rPr>
          <w:rFonts w:ascii="Times New Roman" w:hAnsi="Times New Roman" w:cs="Times New Roman"/>
          <w:position w:val="0"/>
          <w:sz w:val="24"/>
          <w:szCs w:val="24"/>
          <w:lang w:val="en-MY"/>
        </w:rPr>
        <w:t xml:space="preserve">Shaidi, N. &amp; Lucian, C. </w:t>
      </w:r>
      <w:r w:rsidR="00F63C04">
        <w:rPr>
          <w:rFonts w:ascii="Times New Roman" w:hAnsi="Times New Roman" w:cs="Times New Roman"/>
          <w:position w:val="0"/>
          <w:sz w:val="24"/>
          <w:szCs w:val="24"/>
          <w:lang w:val="en-MY"/>
        </w:rPr>
        <w:t>(</w:t>
      </w:r>
      <w:r>
        <w:rPr>
          <w:rFonts w:ascii="Times New Roman" w:hAnsi="Times New Roman" w:cs="Times New Roman"/>
          <w:position w:val="0"/>
          <w:sz w:val="24"/>
          <w:szCs w:val="24"/>
          <w:lang w:val="en-MY"/>
        </w:rPr>
        <w:t>2016</w:t>
      </w:r>
      <w:r w:rsidR="00F63C04">
        <w:rPr>
          <w:rFonts w:ascii="Times New Roman" w:hAnsi="Times New Roman" w:cs="Times New Roman"/>
          <w:position w:val="0"/>
          <w:sz w:val="24"/>
          <w:szCs w:val="24"/>
          <w:lang w:val="en-MY"/>
        </w:rPr>
        <w:t>)</w:t>
      </w:r>
      <w:r>
        <w:rPr>
          <w:rFonts w:ascii="Times New Roman" w:hAnsi="Times New Roman" w:cs="Times New Roman"/>
          <w:position w:val="0"/>
          <w:sz w:val="24"/>
          <w:szCs w:val="24"/>
          <w:lang w:val="en-MY"/>
        </w:rPr>
        <w:t xml:space="preserve">. Condominiums, </w:t>
      </w:r>
      <w:r w:rsidR="00360B3D">
        <w:rPr>
          <w:rFonts w:ascii="Times New Roman" w:hAnsi="Times New Roman" w:cs="Times New Roman"/>
          <w:position w:val="0"/>
          <w:sz w:val="24"/>
          <w:szCs w:val="24"/>
          <w:lang w:val="en-MY"/>
        </w:rPr>
        <w:t>gated communities and housing estates</w:t>
      </w:r>
      <w:r>
        <w:rPr>
          <w:rFonts w:ascii="Times New Roman" w:hAnsi="Times New Roman" w:cs="Times New Roman"/>
          <w:position w:val="0"/>
          <w:sz w:val="24"/>
          <w:szCs w:val="24"/>
          <w:lang w:val="en-MY"/>
        </w:rPr>
        <w:t xml:space="preserve">: An </w:t>
      </w:r>
      <w:r w:rsidR="00360B3D">
        <w:rPr>
          <w:rFonts w:ascii="Times New Roman" w:hAnsi="Times New Roman" w:cs="Times New Roman"/>
          <w:position w:val="0"/>
          <w:sz w:val="24"/>
          <w:szCs w:val="24"/>
          <w:lang w:val="en-MY"/>
        </w:rPr>
        <w:t xml:space="preserve">investigation into the factors influencing house buying decision a case </w:t>
      </w:r>
      <w:r>
        <w:rPr>
          <w:rFonts w:ascii="Times New Roman" w:hAnsi="Times New Roman" w:cs="Times New Roman"/>
          <w:position w:val="0"/>
          <w:sz w:val="24"/>
          <w:szCs w:val="24"/>
          <w:lang w:val="en-MY"/>
        </w:rPr>
        <w:t xml:space="preserve">of Dar Es Salaam </w:t>
      </w:r>
      <w:r w:rsidR="00360B3D">
        <w:rPr>
          <w:rFonts w:ascii="Times New Roman" w:hAnsi="Times New Roman" w:cs="Times New Roman"/>
          <w:position w:val="0"/>
          <w:sz w:val="24"/>
          <w:szCs w:val="24"/>
          <w:lang w:val="en-MY"/>
        </w:rPr>
        <w:t>i</w:t>
      </w:r>
      <w:r>
        <w:rPr>
          <w:rFonts w:ascii="Times New Roman" w:hAnsi="Times New Roman" w:cs="Times New Roman"/>
          <w:position w:val="0"/>
          <w:sz w:val="24"/>
          <w:szCs w:val="24"/>
          <w:lang w:val="en-MY"/>
        </w:rPr>
        <w:t xml:space="preserve">n Tanzania. </w:t>
      </w:r>
      <w:r>
        <w:rPr>
          <w:rFonts w:ascii="Times New Roman" w:hAnsi="Times New Roman" w:cs="Times New Roman"/>
          <w:i/>
          <w:iCs/>
          <w:position w:val="0"/>
          <w:sz w:val="24"/>
          <w:szCs w:val="24"/>
          <w:lang w:val="en-MY"/>
        </w:rPr>
        <w:t xml:space="preserve">The International Journal of Social Sciences and Humanities </w:t>
      </w:r>
      <w:r w:rsidRPr="004C372E">
        <w:rPr>
          <w:rFonts w:ascii="Times New Roman" w:hAnsi="Times New Roman" w:cs="Times New Roman"/>
          <w:i/>
          <w:iCs/>
          <w:position w:val="0"/>
          <w:sz w:val="24"/>
          <w:szCs w:val="24"/>
          <w:lang w:val="en-MY"/>
        </w:rPr>
        <w:t>Invention</w:t>
      </w:r>
      <w:r w:rsidR="004C372E" w:rsidRPr="004C372E">
        <w:rPr>
          <w:rFonts w:ascii="Times New Roman" w:hAnsi="Times New Roman" w:cs="Times New Roman"/>
          <w:i/>
          <w:iCs/>
          <w:position w:val="0"/>
          <w:sz w:val="24"/>
          <w:szCs w:val="24"/>
          <w:lang w:val="en-MY"/>
        </w:rPr>
        <w:t>,</w:t>
      </w:r>
      <w:r w:rsidRPr="004C372E">
        <w:rPr>
          <w:rFonts w:ascii="Times New Roman" w:hAnsi="Times New Roman" w:cs="Times New Roman"/>
          <w:i/>
          <w:iCs/>
          <w:position w:val="0"/>
          <w:sz w:val="24"/>
          <w:szCs w:val="24"/>
          <w:lang w:val="en-MY"/>
        </w:rPr>
        <w:t xml:space="preserve"> 3</w:t>
      </w:r>
      <w:r>
        <w:rPr>
          <w:rFonts w:ascii="Times New Roman" w:hAnsi="Times New Roman" w:cs="Times New Roman"/>
          <w:position w:val="0"/>
          <w:sz w:val="24"/>
          <w:szCs w:val="24"/>
          <w:lang w:val="en-MY"/>
        </w:rPr>
        <w:t xml:space="preserve">(10), 2804-2818. </w:t>
      </w:r>
    </w:p>
    <w:p w14:paraId="59D94888" w14:textId="69EBBDD7" w:rsidR="008D722E" w:rsidRDefault="00ED7ADB">
      <w:pPr>
        <w:suppressAutoHyphens w:val="0"/>
        <w:spacing w:after="0" w:line="240" w:lineRule="auto"/>
        <w:ind w:leftChars="0" w:left="720" w:firstLineChars="0" w:hanging="720"/>
        <w:jc w:val="both"/>
        <w:textAlignment w:val="auto"/>
        <w:outlineLvl w:val="9"/>
        <w:rPr>
          <w:rFonts w:ascii="Times New Roman" w:hAnsi="Times New Roman" w:cs="Times New Roman"/>
          <w:position w:val="0"/>
          <w:sz w:val="24"/>
          <w:szCs w:val="24"/>
          <w:lang w:val="en-MY"/>
        </w:rPr>
      </w:pPr>
      <w:r>
        <w:rPr>
          <w:rFonts w:ascii="Times New Roman" w:hAnsi="Times New Roman" w:cs="Times New Roman"/>
          <w:position w:val="0"/>
          <w:sz w:val="24"/>
          <w:szCs w:val="24"/>
          <w:lang w:val="en-MY"/>
        </w:rPr>
        <w:t>Sridevi, R.</w:t>
      </w:r>
      <w:r w:rsidR="005E1E00">
        <w:rPr>
          <w:rFonts w:ascii="Times New Roman" w:hAnsi="Times New Roman" w:cs="Times New Roman"/>
          <w:position w:val="0"/>
          <w:sz w:val="24"/>
          <w:szCs w:val="24"/>
          <w:lang w:val="en-MY"/>
        </w:rPr>
        <w:t>,</w:t>
      </w:r>
      <w:r>
        <w:rPr>
          <w:rFonts w:ascii="Times New Roman" w:hAnsi="Times New Roman" w:cs="Times New Roman"/>
          <w:position w:val="0"/>
          <w:sz w:val="24"/>
          <w:szCs w:val="24"/>
          <w:lang w:val="en-MY"/>
        </w:rPr>
        <w:t xml:space="preserve"> &amp; Saranya, W. </w:t>
      </w:r>
      <w:r w:rsidR="005E1E00">
        <w:rPr>
          <w:rFonts w:ascii="Times New Roman" w:hAnsi="Times New Roman" w:cs="Times New Roman"/>
          <w:position w:val="0"/>
          <w:sz w:val="24"/>
          <w:szCs w:val="24"/>
          <w:lang w:val="en-MY"/>
        </w:rPr>
        <w:t>(</w:t>
      </w:r>
      <w:r>
        <w:rPr>
          <w:rFonts w:ascii="Times New Roman" w:hAnsi="Times New Roman" w:cs="Times New Roman"/>
          <w:position w:val="0"/>
          <w:sz w:val="24"/>
          <w:szCs w:val="24"/>
          <w:lang w:val="en-MY"/>
        </w:rPr>
        <w:t>2018</w:t>
      </w:r>
      <w:r w:rsidR="005E1E00">
        <w:rPr>
          <w:rFonts w:ascii="Times New Roman" w:hAnsi="Times New Roman" w:cs="Times New Roman"/>
          <w:position w:val="0"/>
          <w:sz w:val="24"/>
          <w:szCs w:val="24"/>
          <w:lang w:val="en-MY"/>
        </w:rPr>
        <w:t>)</w:t>
      </w:r>
      <w:r>
        <w:rPr>
          <w:rFonts w:ascii="Times New Roman" w:hAnsi="Times New Roman" w:cs="Times New Roman"/>
          <w:position w:val="0"/>
          <w:sz w:val="24"/>
          <w:szCs w:val="24"/>
          <w:lang w:val="en-MY"/>
        </w:rPr>
        <w:t xml:space="preserve">. Factors </w:t>
      </w:r>
      <w:r w:rsidR="00360B3D">
        <w:rPr>
          <w:rFonts w:ascii="Times New Roman" w:hAnsi="Times New Roman" w:cs="Times New Roman"/>
          <w:position w:val="0"/>
          <w:sz w:val="24"/>
          <w:szCs w:val="24"/>
          <w:lang w:val="en-MY"/>
        </w:rPr>
        <w:t xml:space="preserve">influencing consumers house purchase behaviour </w:t>
      </w:r>
      <w:r>
        <w:rPr>
          <w:rFonts w:ascii="Times New Roman" w:hAnsi="Times New Roman" w:cs="Times New Roman"/>
          <w:position w:val="0"/>
          <w:sz w:val="24"/>
          <w:szCs w:val="24"/>
          <w:lang w:val="en-MY"/>
        </w:rPr>
        <w:t xml:space="preserve">in Chennai. </w:t>
      </w:r>
      <w:r>
        <w:rPr>
          <w:rFonts w:ascii="Times New Roman" w:hAnsi="Times New Roman" w:cs="Times New Roman"/>
          <w:i/>
          <w:iCs/>
          <w:position w:val="0"/>
          <w:sz w:val="24"/>
          <w:szCs w:val="24"/>
          <w:lang w:val="en-MY"/>
        </w:rPr>
        <w:t>International Journal of Pure and Applied Mathematics</w:t>
      </w:r>
      <w:r w:rsidR="004C372E">
        <w:rPr>
          <w:rFonts w:ascii="Times New Roman" w:hAnsi="Times New Roman" w:cs="Times New Roman"/>
          <w:i/>
          <w:iCs/>
          <w:position w:val="0"/>
          <w:sz w:val="24"/>
          <w:szCs w:val="24"/>
          <w:lang w:val="en-MY"/>
        </w:rPr>
        <w:t>,</w:t>
      </w:r>
      <w:r>
        <w:rPr>
          <w:rFonts w:ascii="Times New Roman" w:hAnsi="Times New Roman" w:cs="Times New Roman"/>
          <w:i/>
          <w:iCs/>
          <w:position w:val="0"/>
          <w:sz w:val="24"/>
          <w:szCs w:val="24"/>
          <w:lang w:val="en-MY"/>
        </w:rPr>
        <w:t xml:space="preserve"> </w:t>
      </w:r>
      <w:r w:rsidRPr="004C372E">
        <w:rPr>
          <w:rFonts w:ascii="Times New Roman" w:hAnsi="Times New Roman" w:cs="Times New Roman"/>
          <w:i/>
          <w:iCs/>
          <w:position w:val="0"/>
          <w:sz w:val="24"/>
          <w:szCs w:val="24"/>
          <w:lang w:val="en-MY"/>
        </w:rPr>
        <w:t>119</w:t>
      </w:r>
      <w:r>
        <w:rPr>
          <w:rFonts w:ascii="Times New Roman" w:hAnsi="Times New Roman" w:cs="Times New Roman"/>
          <w:position w:val="0"/>
          <w:sz w:val="24"/>
          <w:szCs w:val="24"/>
          <w:lang w:val="en-MY"/>
        </w:rPr>
        <w:t>(18), 3627-3638.</w:t>
      </w:r>
    </w:p>
    <w:p w14:paraId="7FC06231" w14:textId="6351E09A" w:rsidR="008D722E" w:rsidRPr="00D54792" w:rsidRDefault="00ED7ADB">
      <w:pPr>
        <w:suppressAutoHyphens w:val="0"/>
        <w:spacing w:after="0" w:line="240" w:lineRule="auto"/>
        <w:ind w:leftChars="0" w:left="720" w:firstLineChars="0" w:hanging="720"/>
        <w:jc w:val="both"/>
        <w:textAlignment w:val="auto"/>
        <w:outlineLvl w:val="9"/>
        <w:rPr>
          <w:rFonts w:ascii="Times New Roman" w:hAnsi="Times New Roman" w:cs="Times New Roman"/>
          <w:position w:val="0"/>
          <w:sz w:val="24"/>
          <w:szCs w:val="24"/>
          <w:lang w:val="en-MY"/>
        </w:rPr>
      </w:pPr>
      <w:r>
        <w:rPr>
          <w:rFonts w:ascii="Times New Roman" w:hAnsi="Times New Roman" w:cs="Times New Roman"/>
          <w:position w:val="0"/>
          <w:sz w:val="24"/>
          <w:szCs w:val="24"/>
          <w:lang w:val="en-MY"/>
        </w:rPr>
        <w:t xml:space="preserve">Suttiwongpan, C., Tochaiwat, K., &amp; </w:t>
      </w:r>
      <w:r w:rsidRPr="00D54792">
        <w:rPr>
          <w:rFonts w:ascii="Times New Roman" w:hAnsi="Times New Roman" w:cs="Times New Roman"/>
          <w:position w:val="0"/>
          <w:sz w:val="24"/>
          <w:szCs w:val="24"/>
          <w:lang w:val="en-MY"/>
        </w:rPr>
        <w:t xml:space="preserve">Naksuksakul, S. </w:t>
      </w:r>
      <w:r w:rsidR="005E1E00" w:rsidRPr="00D54792">
        <w:rPr>
          <w:rFonts w:ascii="Times New Roman" w:hAnsi="Times New Roman" w:cs="Times New Roman"/>
          <w:position w:val="0"/>
          <w:sz w:val="24"/>
          <w:szCs w:val="24"/>
          <w:lang w:val="en-MY"/>
        </w:rPr>
        <w:t>(</w:t>
      </w:r>
      <w:r w:rsidRPr="00D54792">
        <w:rPr>
          <w:rFonts w:ascii="Times New Roman" w:hAnsi="Times New Roman" w:cs="Times New Roman"/>
          <w:position w:val="0"/>
          <w:sz w:val="24"/>
          <w:szCs w:val="24"/>
          <w:lang w:val="en-MY"/>
        </w:rPr>
        <w:t>2019</w:t>
      </w:r>
      <w:r w:rsidR="005E1E00" w:rsidRPr="00D54792">
        <w:rPr>
          <w:rFonts w:ascii="Times New Roman" w:hAnsi="Times New Roman" w:cs="Times New Roman"/>
          <w:position w:val="0"/>
          <w:sz w:val="24"/>
          <w:szCs w:val="24"/>
          <w:lang w:val="en-MY"/>
        </w:rPr>
        <w:t>)</w:t>
      </w:r>
      <w:r w:rsidRPr="00D54792">
        <w:rPr>
          <w:rFonts w:ascii="Times New Roman" w:hAnsi="Times New Roman" w:cs="Times New Roman"/>
          <w:position w:val="0"/>
          <w:sz w:val="24"/>
          <w:szCs w:val="24"/>
          <w:lang w:val="en-MY"/>
        </w:rPr>
        <w:t xml:space="preserve">. Influence </w:t>
      </w:r>
      <w:r w:rsidR="00360B3D" w:rsidRPr="00D54792">
        <w:rPr>
          <w:rFonts w:ascii="Times New Roman" w:hAnsi="Times New Roman" w:cs="Times New Roman"/>
          <w:position w:val="0"/>
          <w:sz w:val="24"/>
          <w:szCs w:val="24"/>
          <w:lang w:val="en-MY"/>
        </w:rPr>
        <w:t>of designs following green assessment criteria on decision to buy houses in housing projects</w:t>
      </w:r>
      <w:r w:rsidRPr="00D54792">
        <w:rPr>
          <w:rFonts w:ascii="Times New Roman" w:hAnsi="Times New Roman" w:cs="Times New Roman"/>
          <w:position w:val="0"/>
          <w:sz w:val="24"/>
          <w:szCs w:val="24"/>
          <w:lang w:val="en-MY"/>
        </w:rPr>
        <w:t xml:space="preserve">: Thailand’s Ecovillage. </w:t>
      </w:r>
      <w:r w:rsidRPr="00360B3D">
        <w:rPr>
          <w:rFonts w:ascii="Times New Roman" w:hAnsi="Times New Roman" w:cs="Times New Roman"/>
          <w:i/>
          <w:position w:val="0"/>
          <w:sz w:val="24"/>
          <w:szCs w:val="24"/>
          <w:lang w:val="en-MY"/>
        </w:rPr>
        <w:t>ABAC Journal</w:t>
      </w:r>
      <w:r w:rsidR="004C372E" w:rsidRPr="00D54792">
        <w:rPr>
          <w:rFonts w:ascii="Times New Roman" w:hAnsi="Times New Roman" w:cs="Times New Roman"/>
          <w:position w:val="0"/>
          <w:sz w:val="24"/>
          <w:szCs w:val="24"/>
          <w:lang w:val="en-MY"/>
        </w:rPr>
        <w:t xml:space="preserve">, </w:t>
      </w:r>
      <w:r w:rsidRPr="00D54792">
        <w:rPr>
          <w:rFonts w:ascii="Times New Roman" w:hAnsi="Times New Roman" w:cs="Times New Roman"/>
          <w:position w:val="0"/>
          <w:sz w:val="24"/>
          <w:szCs w:val="24"/>
          <w:lang w:val="en-MY"/>
        </w:rPr>
        <w:t>39(4), 1-15.</w:t>
      </w:r>
    </w:p>
    <w:p w14:paraId="1283FB5F" w14:textId="1BE6DBFE" w:rsidR="008D722E" w:rsidRPr="00D54792" w:rsidRDefault="00ED7ADB">
      <w:pPr>
        <w:suppressAutoHyphens w:val="0"/>
        <w:spacing w:after="0" w:line="240" w:lineRule="auto"/>
        <w:ind w:leftChars="0" w:left="720" w:firstLineChars="0" w:hanging="720"/>
        <w:jc w:val="both"/>
        <w:textAlignment w:val="auto"/>
        <w:outlineLvl w:val="9"/>
        <w:rPr>
          <w:rFonts w:ascii="Times New Roman" w:hAnsi="Times New Roman" w:cs="Times New Roman"/>
          <w:position w:val="0"/>
          <w:sz w:val="24"/>
          <w:szCs w:val="24"/>
          <w:lang w:val="en-MY"/>
        </w:rPr>
      </w:pPr>
      <w:r w:rsidRPr="00D54792">
        <w:rPr>
          <w:rFonts w:ascii="Times New Roman" w:hAnsi="Times New Roman" w:cs="Times New Roman"/>
          <w:position w:val="0"/>
          <w:sz w:val="24"/>
          <w:szCs w:val="24"/>
          <w:lang w:val="en-MY"/>
        </w:rPr>
        <w:t xml:space="preserve">Tan, T. H. </w:t>
      </w:r>
      <w:r w:rsidR="005E1E00" w:rsidRPr="00D54792">
        <w:rPr>
          <w:rFonts w:ascii="Times New Roman" w:hAnsi="Times New Roman" w:cs="Times New Roman"/>
          <w:position w:val="0"/>
          <w:sz w:val="24"/>
          <w:szCs w:val="24"/>
          <w:lang w:val="en-MY"/>
        </w:rPr>
        <w:t>(</w:t>
      </w:r>
      <w:r w:rsidRPr="00D54792">
        <w:rPr>
          <w:rFonts w:ascii="Times New Roman" w:hAnsi="Times New Roman" w:cs="Times New Roman"/>
          <w:position w:val="0"/>
          <w:sz w:val="24"/>
          <w:szCs w:val="24"/>
          <w:lang w:val="en-MY"/>
        </w:rPr>
        <w:t>2011</w:t>
      </w:r>
      <w:r w:rsidR="005E1E00" w:rsidRPr="00D54792">
        <w:rPr>
          <w:rFonts w:ascii="Times New Roman" w:hAnsi="Times New Roman" w:cs="Times New Roman"/>
          <w:position w:val="0"/>
          <w:sz w:val="24"/>
          <w:szCs w:val="24"/>
          <w:lang w:val="en-MY"/>
        </w:rPr>
        <w:t>)</w:t>
      </w:r>
      <w:r w:rsidRPr="00D54792">
        <w:rPr>
          <w:rFonts w:ascii="Times New Roman" w:hAnsi="Times New Roman" w:cs="Times New Roman"/>
          <w:position w:val="0"/>
          <w:sz w:val="24"/>
          <w:szCs w:val="24"/>
          <w:lang w:val="en-MY"/>
        </w:rPr>
        <w:t xml:space="preserve">. Neighborhood </w:t>
      </w:r>
      <w:r w:rsidR="00360B3D" w:rsidRPr="00D54792">
        <w:rPr>
          <w:rFonts w:ascii="Times New Roman" w:hAnsi="Times New Roman" w:cs="Times New Roman"/>
          <w:position w:val="0"/>
          <w:sz w:val="24"/>
          <w:szCs w:val="24"/>
          <w:lang w:val="en-MY"/>
        </w:rPr>
        <w:t>preferences of house buyers</w:t>
      </w:r>
      <w:r w:rsidRPr="00D54792">
        <w:rPr>
          <w:rFonts w:ascii="Times New Roman" w:hAnsi="Times New Roman" w:cs="Times New Roman"/>
          <w:position w:val="0"/>
          <w:sz w:val="24"/>
          <w:szCs w:val="24"/>
          <w:lang w:val="en-MY"/>
        </w:rPr>
        <w:t xml:space="preserve">: The </w:t>
      </w:r>
      <w:r w:rsidR="00360B3D" w:rsidRPr="00D54792">
        <w:rPr>
          <w:rFonts w:ascii="Times New Roman" w:hAnsi="Times New Roman" w:cs="Times New Roman"/>
          <w:position w:val="0"/>
          <w:sz w:val="24"/>
          <w:szCs w:val="24"/>
          <w:lang w:val="en-MY"/>
        </w:rPr>
        <w:t xml:space="preserve">case of </w:t>
      </w:r>
      <w:r w:rsidRPr="00D54792">
        <w:rPr>
          <w:rFonts w:ascii="Times New Roman" w:hAnsi="Times New Roman" w:cs="Times New Roman"/>
          <w:position w:val="0"/>
          <w:sz w:val="24"/>
          <w:szCs w:val="24"/>
          <w:lang w:val="en-MY"/>
        </w:rPr>
        <w:t xml:space="preserve">Klang Valley, Malaysia. </w:t>
      </w:r>
      <w:r w:rsidRPr="00360B3D">
        <w:rPr>
          <w:rFonts w:ascii="Times New Roman" w:hAnsi="Times New Roman" w:cs="Times New Roman"/>
          <w:i/>
          <w:position w:val="0"/>
          <w:sz w:val="24"/>
          <w:szCs w:val="24"/>
          <w:lang w:val="en-MY"/>
        </w:rPr>
        <w:t>International Journal of Housing Markets and Analysis</w:t>
      </w:r>
      <w:r w:rsidR="005E1E00" w:rsidRPr="00D54792">
        <w:rPr>
          <w:rFonts w:ascii="Times New Roman" w:hAnsi="Times New Roman" w:cs="Times New Roman"/>
          <w:position w:val="0"/>
          <w:sz w:val="24"/>
          <w:szCs w:val="24"/>
          <w:lang w:val="en-MY"/>
        </w:rPr>
        <w:t xml:space="preserve">, </w:t>
      </w:r>
      <w:r w:rsidRPr="00360B3D">
        <w:rPr>
          <w:rFonts w:ascii="Times New Roman" w:hAnsi="Times New Roman" w:cs="Times New Roman"/>
          <w:i/>
          <w:position w:val="0"/>
          <w:sz w:val="24"/>
          <w:szCs w:val="24"/>
          <w:lang w:val="en-MY"/>
        </w:rPr>
        <w:t>4</w:t>
      </w:r>
      <w:r w:rsidRPr="00D54792">
        <w:rPr>
          <w:rFonts w:ascii="Times New Roman" w:hAnsi="Times New Roman" w:cs="Times New Roman"/>
          <w:position w:val="0"/>
          <w:sz w:val="24"/>
          <w:szCs w:val="24"/>
          <w:lang w:val="en-MY"/>
        </w:rPr>
        <w:t>(1), 58-69.</w:t>
      </w:r>
    </w:p>
    <w:p w14:paraId="6C4F31DE" w14:textId="07BE1368" w:rsidR="008D722E" w:rsidRDefault="00ED7ADB">
      <w:pPr>
        <w:suppressAutoHyphens w:val="0"/>
        <w:spacing w:after="0" w:line="240" w:lineRule="auto"/>
        <w:ind w:leftChars="0" w:left="720" w:firstLineChars="0" w:hanging="720"/>
        <w:jc w:val="both"/>
        <w:textAlignment w:val="auto"/>
        <w:outlineLvl w:val="9"/>
        <w:rPr>
          <w:rFonts w:ascii="Times New Roman" w:hAnsi="Times New Roman" w:cs="Times New Roman"/>
          <w:position w:val="0"/>
          <w:sz w:val="24"/>
          <w:szCs w:val="24"/>
          <w:lang w:val="en-MY"/>
        </w:rPr>
      </w:pPr>
      <w:r w:rsidRPr="00765644">
        <w:rPr>
          <w:rFonts w:ascii="Times New Roman" w:hAnsi="Times New Roman" w:cs="Times New Roman"/>
          <w:position w:val="0"/>
          <w:sz w:val="24"/>
          <w:szCs w:val="24"/>
          <w:lang w:val="en-MY"/>
        </w:rPr>
        <w:t xml:space="preserve">Thuraiya Mohd, Mohamad Haizam Mohamed Saraf, Siti Fairuz Che Pin, Mohd Nasurudin Hasbullah, Tajul Edrus Nordin &amp; Dzulkarnaen Ismail. </w:t>
      </w:r>
      <w:r w:rsidR="00D4470F" w:rsidRPr="00765644">
        <w:rPr>
          <w:rFonts w:ascii="Times New Roman" w:hAnsi="Times New Roman" w:cs="Times New Roman"/>
          <w:position w:val="0"/>
          <w:sz w:val="24"/>
          <w:szCs w:val="24"/>
          <w:lang w:val="en-MY"/>
        </w:rPr>
        <w:t xml:space="preserve">(2016). </w:t>
      </w:r>
      <w:r w:rsidRPr="00765644">
        <w:rPr>
          <w:rFonts w:ascii="Times New Roman" w:hAnsi="Times New Roman" w:cs="Times New Roman"/>
          <w:position w:val="0"/>
          <w:sz w:val="24"/>
          <w:szCs w:val="24"/>
          <w:lang w:val="en-MY"/>
        </w:rPr>
        <w:t xml:space="preserve">The degree of housing damage model for a flood affected area. </w:t>
      </w:r>
      <w:r w:rsidRPr="00765644">
        <w:rPr>
          <w:rFonts w:ascii="Times New Roman" w:hAnsi="Times New Roman" w:cs="Times New Roman"/>
          <w:i/>
          <w:iCs/>
          <w:position w:val="0"/>
          <w:sz w:val="24"/>
          <w:szCs w:val="24"/>
          <w:lang w:val="en-MY"/>
        </w:rPr>
        <w:t>MATEC Web of Conferences</w:t>
      </w:r>
      <w:r w:rsidR="00765644" w:rsidRPr="00765644">
        <w:rPr>
          <w:rFonts w:ascii="Times New Roman" w:hAnsi="Times New Roman" w:cs="Times New Roman"/>
          <w:i/>
          <w:iCs/>
          <w:position w:val="0"/>
          <w:sz w:val="24"/>
          <w:szCs w:val="24"/>
          <w:lang w:val="en-MY"/>
        </w:rPr>
        <w:t>,</w:t>
      </w:r>
      <w:r w:rsidRPr="00765644">
        <w:rPr>
          <w:rFonts w:ascii="Times New Roman" w:hAnsi="Times New Roman" w:cs="Times New Roman"/>
          <w:i/>
          <w:iCs/>
          <w:position w:val="0"/>
          <w:sz w:val="24"/>
          <w:szCs w:val="24"/>
          <w:lang w:val="en-MY"/>
        </w:rPr>
        <w:t xml:space="preserve"> 66</w:t>
      </w:r>
      <w:r w:rsidRPr="00765644">
        <w:rPr>
          <w:rFonts w:ascii="Times New Roman" w:hAnsi="Times New Roman" w:cs="Times New Roman"/>
          <w:position w:val="0"/>
          <w:sz w:val="24"/>
          <w:szCs w:val="24"/>
          <w:lang w:val="en-MY"/>
        </w:rPr>
        <w:t>, 00074.</w:t>
      </w:r>
    </w:p>
    <w:p w14:paraId="353900FE" w14:textId="7C67FB75" w:rsidR="008D722E" w:rsidRDefault="00ED7ADB">
      <w:pPr>
        <w:suppressAutoHyphens w:val="0"/>
        <w:spacing w:after="0" w:line="240" w:lineRule="auto"/>
        <w:ind w:leftChars="0" w:left="720" w:firstLineChars="0" w:hanging="720"/>
        <w:jc w:val="both"/>
        <w:textAlignment w:val="auto"/>
        <w:outlineLvl w:val="9"/>
        <w:rPr>
          <w:rFonts w:ascii="Times New Roman" w:hAnsi="Times New Roman" w:cs="Times New Roman"/>
          <w:position w:val="0"/>
          <w:sz w:val="24"/>
          <w:szCs w:val="24"/>
          <w:lang w:val="en-MY"/>
        </w:rPr>
      </w:pPr>
      <w:r w:rsidRPr="00006665">
        <w:rPr>
          <w:rFonts w:ascii="Times New Roman" w:hAnsi="Times New Roman" w:cs="Times New Roman"/>
          <w:position w:val="0"/>
          <w:sz w:val="24"/>
          <w:szCs w:val="24"/>
          <w:lang w:val="en-MY"/>
        </w:rPr>
        <w:t xml:space="preserve">United Nation. </w:t>
      </w:r>
      <w:r w:rsidR="00006665" w:rsidRPr="00006665">
        <w:rPr>
          <w:rFonts w:ascii="Times New Roman" w:hAnsi="Times New Roman" w:cs="Times New Roman"/>
          <w:position w:val="0"/>
          <w:sz w:val="24"/>
          <w:szCs w:val="24"/>
          <w:lang w:val="en-MY"/>
        </w:rPr>
        <w:t>(</w:t>
      </w:r>
      <w:r w:rsidRPr="00006665">
        <w:rPr>
          <w:rFonts w:ascii="Times New Roman" w:hAnsi="Times New Roman" w:cs="Times New Roman"/>
          <w:position w:val="0"/>
          <w:sz w:val="24"/>
          <w:szCs w:val="24"/>
          <w:lang w:val="en-MY"/>
        </w:rPr>
        <w:t>2019</w:t>
      </w:r>
      <w:r w:rsidR="00006665" w:rsidRPr="00006665">
        <w:rPr>
          <w:rFonts w:ascii="Times New Roman" w:hAnsi="Times New Roman" w:cs="Times New Roman"/>
          <w:position w:val="0"/>
          <w:sz w:val="24"/>
          <w:szCs w:val="24"/>
          <w:lang w:val="en-MY"/>
        </w:rPr>
        <w:t>)</w:t>
      </w:r>
      <w:r w:rsidRPr="00006665">
        <w:rPr>
          <w:rFonts w:ascii="Times New Roman" w:hAnsi="Times New Roman" w:cs="Times New Roman"/>
          <w:position w:val="0"/>
          <w:sz w:val="24"/>
          <w:szCs w:val="24"/>
          <w:lang w:val="en-MY"/>
        </w:rPr>
        <w:t>.</w:t>
      </w:r>
      <w:r w:rsidRPr="00006665">
        <w:rPr>
          <w:rFonts w:cs="Times New Roman"/>
          <w:position w:val="0"/>
          <w:lang w:val="en-MY"/>
        </w:rPr>
        <w:t xml:space="preserve"> </w:t>
      </w:r>
      <w:r w:rsidRPr="00006665">
        <w:rPr>
          <w:rFonts w:ascii="Times New Roman" w:hAnsi="Times New Roman" w:cs="Times New Roman"/>
          <w:i/>
          <w:iCs/>
          <w:position w:val="0"/>
          <w:sz w:val="24"/>
          <w:szCs w:val="24"/>
          <w:lang w:val="en-MY"/>
        </w:rPr>
        <w:t>World Urbanization Prospects The 2018 Revision</w:t>
      </w:r>
      <w:r w:rsidR="00006665" w:rsidRPr="00006665">
        <w:rPr>
          <w:rFonts w:ascii="Times New Roman" w:hAnsi="Times New Roman" w:cs="Times New Roman"/>
          <w:i/>
          <w:iCs/>
          <w:position w:val="0"/>
          <w:sz w:val="24"/>
          <w:szCs w:val="24"/>
          <w:lang w:val="en-MY"/>
        </w:rPr>
        <w:t xml:space="preserve">. </w:t>
      </w:r>
      <w:r w:rsidRPr="00006665">
        <w:rPr>
          <w:rFonts w:ascii="Times New Roman" w:hAnsi="Times New Roman" w:cs="Times New Roman"/>
          <w:position w:val="0"/>
          <w:sz w:val="24"/>
          <w:szCs w:val="24"/>
          <w:lang w:val="en-MY"/>
        </w:rPr>
        <w:t>New York: United Nation.</w:t>
      </w:r>
      <w:r>
        <w:rPr>
          <w:rFonts w:ascii="Times New Roman" w:hAnsi="Times New Roman" w:cs="Times New Roman"/>
          <w:position w:val="0"/>
          <w:sz w:val="24"/>
          <w:szCs w:val="24"/>
          <w:lang w:val="en-MY"/>
        </w:rPr>
        <w:t xml:space="preserve"> </w:t>
      </w:r>
    </w:p>
    <w:p w14:paraId="66E7E71D" w14:textId="6307F0BA" w:rsidR="008D722E" w:rsidRDefault="00ED7ADB">
      <w:pPr>
        <w:suppressAutoHyphens w:val="0"/>
        <w:spacing w:after="0" w:line="240" w:lineRule="auto"/>
        <w:ind w:leftChars="0" w:left="720" w:firstLineChars="0" w:hanging="720"/>
        <w:jc w:val="both"/>
        <w:textAlignment w:val="auto"/>
        <w:outlineLvl w:val="9"/>
        <w:rPr>
          <w:rFonts w:ascii="Times New Roman" w:hAnsi="Times New Roman" w:cs="Times New Roman"/>
          <w:color w:val="000000"/>
          <w:position w:val="0"/>
          <w:sz w:val="24"/>
          <w:szCs w:val="24"/>
          <w:lang w:val="en-MY"/>
        </w:rPr>
      </w:pPr>
      <w:r>
        <w:rPr>
          <w:rFonts w:ascii="Times New Roman" w:hAnsi="Times New Roman" w:cs="Times New Roman"/>
          <w:color w:val="000000"/>
          <w:position w:val="0"/>
          <w:sz w:val="24"/>
          <w:szCs w:val="24"/>
          <w:lang w:val="en-MY"/>
        </w:rPr>
        <w:lastRenderedPageBreak/>
        <w:t xml:space="preserve">Wetzstein, S. </w:t>
      </w:r>
      <w:r w:rsidR="005E1E00">
        <w:rPr>
          <w:rFonts w:ascii="Times New Roman" w:hAnsi="Times New Roman" w:cs="Times New Roman"/>
          <w:color w:val="000000"/>
          <w:position w:val="0"/>
          <w:sz w:val="24"/>
          <w:szCs w:val="24"/>
          <w:lang w:val="en-MY"/>
        </w:rPr>
        <w:t>(</w:t>
      </w:r>
      <w:r>
        <w:rPr>
          <w:rFonts w:ascii="Times New Roman" w:hAnsi="Times New Roman" w:cs="Times New Roman"/>
          <w:color w:val="000000"/>
          <w:position w:val="0"/>
          <w:sz w:val="24"/>
          <w:szCs w:val="24"/>
          <w:lang w:val="en-MY"/>
        </w:rPr>
        <w:t>2017</w:t>
      </w:r>
      <w:r w:rsidR="005E1E00">
        <w:rPr>
          <w:rFonts w:ascii="Times New Roman" w:hAnsi="Times New Roman" w:cs="Times New Roman"/>
          <w:color w:val="000000"/>
          <w:position w:val="0"/>
          <w:sz w:val="24"/>
          <w:szCs w:val="24"/>
          <w:lang w:val="en-MY"/>
        </w:rPr>
        <w:t>)</w:t>
      </w:r>
      <w:r>
        <w:rPr>
          <w:rFonts w:ascii="Times New Roman" w:hAnsi="Times New Roman" w:cs="Times New Roman"/>
          <w:color w:val="000000"/>
          <w:position w:val="0"/>
          <w:sz w:val="24"/>
          <w:szCs w:val="24"/>
          <w:lang w:val="en-MY"/>
        </w:rPr>
        <w:t xml:space="preserve">. The global urban housing affordability crisis. </w:t>
      </w:r>
      <w:r>
        <w:rPr>
          <w:rFonts w:ascii="Times New Roman" w:hAnsi="Times New Roman" w:cs="Times New Roman"/>
          <w:i/>
          <w:iCs/>
          <w:color w:val="000000"/>
          <w:position w:val="0"/>
          <w:sz w:val="24"/>
          <w:szCs w:val="24"/>
          <w:lang w:val="en-MY"/>
        </w:rPr>
        <w:t>Urban Studies Journal Limited</w:t>
      </w:r>
      <w:r>
        <w:rPr>
          <w:rFonts w:ascii="Times New Roman" w:hAnsi="Times New Roman" w:cs="Times New Roman"/>
          <w:color w:val="000000"/>
          <w:position w:val="0"/>
          <w:sz w:val="24"/>
          <w:szCs w:val="24"/>
          <w:lang w:val="en-MY"/>
        </w:rPr>
        <w:t xml:space="preserve">, </w:t>
      </w:r>
      <w:r w:rsidRPr="005E1E00">
        <w:rPr>
          <w:rFonts w:ascii="Times New Roman" w:hAnsi="Times New Roman" w:cs="Times New Roman"/>
          <w:i/>
          <w:iCs/>
          <w:color w:val="000000"/>
          <w:position w:val="0"/>
          <w:sz w:val="24"/>
          <w:szCs w:val="24"/>
          <w:lang w:val="en-MY"/>
        </w:rPr>
        <w:t>54</w:t>
      </w:r>
      <w:r>
        <w:rPr>
          <w:rFonts w:ascii="Times New Roman" w:hAnsi="Times New Roman" w:cs="Times New Roman"/>
          <w:color w:val="000000"/>
          <w:position w:val="0"/>
          <w:sz w:val="24"/>
          <w:szCs w:val="24"/>
          <w:lang w:val="en-MY"/>
        </w:rPr>
        <w:t>(14), 3159-3177 doi:10.1177/0042098017711649.</w:t>
      </w:r>
    </w:p>
    <w:p w14:paraId="699A3161" w14:textId="342A3A15" w:rsidR="008D722E" w:rsidRDefault="00ED7ADB">
      <w:pPr>
        <w:suppressAutoHyphens w:val="0"/>
        <w:spacing w:after="0" w:line="240" w:lineRule="auto"/>
        <w:ind w:leftChars="0" w:left="720" w:firstLineChars="0" w:hanging="720"/>
        <w:jc w:val="both"/>
        <w:textAlignment w:val="auto"/>
        <w:outlineLvl w:val="9"/>
        <w:rPr>
          <w:rFonts w:ascii="Times New Roman" w:hAnsi="Times New Roman" w:cs="Times New Roman"/>
          <w:color w:val="000000"/>
          <w:position w:val="0"/>
          <w:sz w:val="24"/>
          <w:szCs w:val="24"/>
          <w:lang w:val="en-MY"/>
        </w:rPr>
      </w:pPr>
      <w:r>
        <w:rPr>
          <w:rFonts w:ascii="Times New Roman" w:hAnsi="Times New Roman" w:cs="Times New Roman"/>
          <w:color w:val="000000"/>
          <w:position w:val="0"/>
          <w:sz w:val="24"/>
          <w:szCs w:val="24"/>
          <w:lang w:val="en-MY"/>
        </w:rPr>
        <w:t xml:space="preserve">Wilson, R.A.J., Azizah Ismail &amp; Fatin Aziz. </w:t>
      </w:r>
      <w:r w:rsidR="00422AE4">
        <w:rPr>
          <w:rFonts w:ascii="Times New Roman" w:hAnsi="Times New Roman" w:cs="Times New Roman"/>
          <w:color w:val="000000"/>
          <w:position w:val="0"/>
          <w:sz w:val="24"/>
          <w:szCs w:val="24"/>
          <w:lang w:val="en-MY"/>
        </w:rPr>
        <w:t>(</w:t>
      </w:r>
      <w:r>
        <w:rPr>
          <w:rFonts w:ascii="Times New Roman" w:hAnsi="Times New Roman" w:cs="Times New Roman"/>
          <w:color w:val="000000"/>
          <w:position w:val="0"/>
          <w:sz w:val="24"/>
          <w:szCs w:val="24"/>
          <w:lang w:val="en-MY"/>
        </w:rPr>
        <w:t>2019</w:t>
      </w:r>
      <w:r w:rsidR="00422AE4">
        <w:rPr>
          <w:rFonts w:ascii="Times New Roman" w:hAnsi="Times New Roman" w:cs="Times New Roman"/>
          <w:color w:val="000000"/>
          <w:position w:val="0"/>
          <w:sz w:val="24"/>
          <w:szCs w:val="24"/>
          <w:lang w:val="en-MY"/>
        </w:rPr>
        <w:t>)</w:t>
      </w:r>
      <w:r>
        <w:rPr>
          <w:rFonts w:ascii="Times New Roman" w:hAnsi="Times New Roman" w:cs="Times New Roman"/>
          <w:color w:val="000000"/>
          <w:position w:val="0"/>
          <w:sz w:val="24"/>
          <w:szCs w:val="24"/>
          <w:lang w:val="en-MY"/>
        </w:rPr>
        <w:t xml:space="preserve">. Determining the </w:t>
      </w:r>
      <w:r w:rsidR="00360B3D">
        <w:rPr>
          <w:rFonts w:ascii="Times New Roman" w:hAnsi="Times New Roman" w:cs="Times New Roman"/>
          <w:color w:val="000000"/>
          <w:position w:val="0"/>
          <w:sz w:val="24"/>
          <w:szCs w:val="24"/>
          <w:lang w:val="en-MY"/>
        </w:rPr>
        <w:t xml:space="preserve">dimension of liveability </w:t>
      </w:r>
      <w:r>
        <w:rPr>
          <w:rFonts w:ascii="Times New Roman" w:hAnsi="Times New Roman" w:cs="Times New Roman"/>
          <w:color w:val="000000"/>
          <w:position w:val="0"/>
          <w:sz w:val="24"/>
          <w:szCs w:val="24"/>
          <w:lang w:val="en-MY"/>
        </w:rPr>
        <w:t xml:space="preserve">of Malaysian </w:t>
      </w:r>
      <w:r w:rsidR="00360B3D">
        <w:rPr>
          <w:rFonts w:ascii="Times New Roman" w:hAnsi="Times New Roman" w:cs="Times New Roman"/>
          <w:color w:val="000000"/>
          <w:position w:val="0"/>
          <w:sz w:val="24"/>
          <w:szCs w:val="24"/>
          <w:lang w:val="en-MY"/>
        </w:rPr>
        <w:t>affordable housing</w:t>
      </w:r>
      <w:r>
        <w:rPr>
          <w:rFonts w:ascii="Times New Roman" w:hAnsi="Times New Roman" w:cs="Times New Roman"/>
          <w:color w:val="000000"/>
          <w:position w:val="0"/>
          <w:sz w:val="24"/>
          <w:szCs w:val="24"/>
          <w:lang w:val="en-MY"/>
        </w:rPr>
        <w:t xml:space="preserve">. </w:t>
      </w:r>
      <w:r>
        <w:rPr>
          <w:rFonts w:ascii="Times New Roman" w:hAnsi="Times New Roman" w:cs="Times New Roman"/>
          <w:i/>
          <w:iCs/>
          <w:color w:val="000000"/>
          <w:position w:val="0"/>
          <w:sz w:val="24"/>
          <w:szCs w:val="24"/>
          <w:lang w:val="en-MY"/>
        </w:rPr>
        <w:t xml:space="preserve">International Journal of Recent Technology and </w:t>
      </w:r>
      <w:r w:rsidRPr="00422AE4">
        <w:rPr>
          <w:rFonts w:ascii="Times New Roman" w:hAnsi="Times New Roman" w:cs="Times New Roman"/>
          <w:i/>
          <w:iCs/>
          <w:color w:val="000000"/>
          <w:position w:val="0"/>
          <w:sz w:val="24"/>
          <w:szCs w:val="24"/>
          <w:lang w:val="en-MY"/>
        </w:rPr>
        <w:t>Engineering</w:t>
      </w:r>
      <w:r w:rsidR="00422AE4" w:rsidRPr="00360B3D">
        <w:rPr>
          <w:rFonts w:ascii="Times New Roman" w:hAnsi="Times New Roman" w:cs="Times New Roman"/>
          <w:iCs/>
          <w:color w:val="000000"/>
          <w:position w:val="0"/>
          <w:sz w:val="24"/>
          <w:szCs w:val="24"/>
          <w:lang w:val="en-MY"/>
        </w:rPr>
        <w:t>,</w:t>
      </w:r>
      <w:r w:rsidR="00422AE4" w:rsidRPr="00422AE4">
        <w:rPr>
          <w:rFonts w:ascii="Times New Roman" w:hAnsi="Times New Roman" w:cs="Times New Roman"/>
          <w:i/>
          <w:iCs/>
          <w:color w:val="000000"/>
          <w:position w:val="0"/>
          <w:sz w:val="24"/>
          <w:szCs w:val="24"/>
          <w:lang w:val="en-MY"/>
        </w:rPr>
        <w:t xml:space="preserve"> </w:t>
      </w:r>
      <w:r w:rsidRPr="00422AE4">
        <w:rPr>
          <w:rFonts w:ascii="Times New Roman" w:hAnsi="Times New Roman" w:cs="Times New Roman"/>
          <w:i/>
          <w:iCs/>
          <w:color w:val="000000"/>
          <w:position w:val="0"/>
          <w:sz w:val="24"/>
          <w:szCs w:val="24"/>
          <w:lang w:val="en-MY"/>
        </w:rPr>
        <w:t>8</w:t>
      </w:r>
      <w:r>
        <w:rPr>
          <w:rFonts w:ascii="Times New Roman" w:hAnsi="Times New Roman" w:cs="Times New Roman"/>
          <w:color w:val="000000"/>
          <w:position w:val="0"/>
          <w:sz w:val="24"/>
          <w:szCs w:val="24"/>
          <w:lang w:val="en-MY"/>
        </w:rPr>
        <w:t>(3)</w:t>
      </w:r>
      <w:r w:rsidR="00833DA9">
        <w:rPr>
          <w:rFonts w:ascii="Times New Roman" w:hAnsi="Times New Roman" w:cs="Times New Roman"/>
          <w:color w:val="000000"/>
          <w:position w:val="0"/>
          <w:sz w:val="24"/>
          <w:szCs w:val="24"/>
          <w:lang w:val="en-MY"/>
        </w:rPr>
        <w:t>, 699-703</w:t>
      </w:r>
      <w:r>
        <w:rPr>
          <w:rFonts w:ascii="Times New Roman" w:hAnsi="Times New Roman" w:cs="Times New Roman"/>
          <w:color w:val="000000"/>
          <w:position w:val="0"/>
          <w:sz w:val="24"/>
          <w:szCs w:val="24"/>
          <w:lang w:val="en-MY"/>
        </w:rPr>
        <w:t>.</w:t>
      </w:r>
    </w:p>
    <w:p w14:paraId="5B653B04" w14:textId="0877C954" w:rsidR="008D722E" w:rsidRDefault="00ED7ADB">
      <w:pPr>
        <w:suppressAutoHyphens w:val="0"/>
        <w:spacing w:after="0" w:line="240" w:lineRule="auto"/>
        <w:ind w:leftChars="0" w:left="720" w:firstLineChars="0" w:hanging="720"/>
        <w:jc w:val="both"/>
        <w:textAlignment w:val="auto"/>
        <w:outlineLvl w:val="9"/>
        <w:rPr>
          <w:rFonts w:ascii="Times New Roman" w:hAnsi="Times New Roman" w:cs="Times New Roman"/>
          <w:position w:val="0"/>
          <w:sz w:val="24"/>
          <w:szCs w:val="24"/>
          <w:lang w:val="en-MY"/>
        </w:rPr>
      </w:pPr>
      <w:r>
        <w:rPr>
          <w:rFonts w:ascii="Times New Roman" w:hAnsi="Times New Roman" w:cs="Times New Roman"/>
          <w:position w:val="0"/>
          <w:sz w:val="24"/>
          <w:szCs w:val="24"/>
          <w:lang w:val="en-MY"/>
        </w:rPr>
        <w:t>Wulandari, A.E</w:t>
      </w:r>
      <w:r w:rsidR="00422AE4">
        <w:rPr>
          <w:rFonts w:ascii="Times New Roman" w:hAnsi="Times New Roman" w:cs="Times New Roman"/>
          <w:position w:val="0"/>
          <w:sz w:val="24"/>
          <w:szCs w:val="24"/>
          <w:lang w:val="en-MY"/>
        </w:rPr>
        <w:t>.,</w:t>
      </w:r>
      <w:r>
        <w:rPr>
          <w:rFonts w:ascii="Times New Roman" w:hAnsi="Times New Roman" w:cs="Times New Roman"/>
          <w:position w:val="0"/>
          <w:sz w:val="24"/>
          <w:szCs w:val="24"/>
          <w:lang w:val="en-MY"/>
        </w:rPr>
        <w:t xml:space="preserve"> &amp; Oktafiana, B. </w:t>
      </w:r>
      <w:r w:rsidR="00422AE4">
        <w:rPr>
          <w:rFonts w:ascii="Times New Roman" w:hAnsi="Times New Roman" w:cs="Times New Roman"/>
          <w:position w:val="0"/>
          <w:sz w:val="24"/>
          <w:szCs w:val="24"/>
          <w:lang w:val="en-MY"/>
        </w:rPr>
        <w:t>(</w:t>
      </w:r>
      <w:r>
        <w:rPr>
          <w:rFonts w:ascii="Times New Roman" w:hAnsi="Times New Roman" w:cs="Times New Roman"/>
          <w:position w:val="0"/>
          <w:sz w:val="24"/>
          <w:szCs w:val="24"/>
          <w:lang w:val="en-MY"/>
        </w:rPr>
        <w:t>2016</w:t>
      </w:r>
      <w:r w:rsidR="00422AE4">
        <w:rPr>
          <w:rFonts w:ascii="Times New Roman" w:hAnsi="Times New Roman" w:cs="Times New Roman"/>
          <w:position w:val="0"/>
          <w:sz w:val="24"/>
          <w:szCs w:val="24"/>
          <w:lang w:val="en-MY"/>
        </w:rPr>
        <w:t>)</w:t>
      </w:r>
      <w:r>
        <w:rPr>
          <w:rFonts w:ascii="Times New Roman" w:hAnsi="Times New Roman" w:cs="Times New Roman"/>
          <w:position w:val="0"/>
          <w:sz w:val="24"/>
          <w:szCs w:val="24"/>
          <w:lang w:val="en-MY"/>
        </w:rPr>
        <w:t>. Upper-</w:t>
      </w:r>
      <w:r w:rsidR="00360B3D">
        <w:rPr>
          <w:rFonts w:ascii="Times New Roman" w:hAnsi="Times New Roman" w:cs="Times New Roman"/>
          <w:position w:val="0"/>
          <w:sz w:val="24"/>
          <w:szCs w:val="24"/>
          <w:lang w:val="en-MY"/>
        </w:rPr>
        <w:t xml:space="preserve">middle society preference </w:t>
      </w:r>
      <w:r>
        <w:rPr>
          <w:rFonts w:ascii="Times New Roman" w:hAnsi="Times New Roman" w:cs="Times New Roman"/>
          <w:position w:val="0"/>
          <w:sz w:val="24"/>
          <w:szCs w:val="24"/>
          <w:lang w:val="en-MY"/>
        </w:rPr>
        <w:t xml:space="preserve">in Indonesia in </w:t>
      </w:r>
      <w:r w:rsidR="00360B3D">
        <w:rPr>
          <w:rFonts w:ascii="Times New Roman" w:hAnsi="Times New Roman" w:cs="Times New Roman"/>
          <w:position w:val="0"/>
          <w:sz w:val="24"/>
          <w:szCs w:val="24"/>
          <w:lang w:val="en-MY"/>
        </w:rPr>
        <w:t>selecting a dwelling</w:t>
      </w:r>
      <w:r>
        <w:rPr>
          <w:rFonts w:ascii="Times New Roman" w:hAnsi="Times New Roman" w:cs="Times New Roman"/>
          <w:position w:val="0"/>
          <w:sz w:val="24"/>
          <w:szCs w:val="24"/>
          <w:lang w:val="en-MY"/>
        </w:rPr>
        <w:t xml:space="preserve">. </w:t>
      </w:r>
      <w:r>
        <w:rPr>
          <w:rFonts w:ascii="Times New Roman" w:hAnsi="Times New Roman" w:cs="Times New Roman"/>
          <w:i/>
          <w:iCs/>
          <w:position w:val="0"/>
          <w:sz w:val="24"/>
          <w:szCs w:val="24"/>
          <w:lang w:val="en-MY"/>
        </w:rPr>
        <w:t>International Journal of Engineering Research &amp; Technology</w:t>
      </w:r>
      <w:r w:rsidRPr="00360B3D">
        <w:rPr>
          <w:rFonts w:ascii="Times New Roman" w:hAnsi="Times New Roman" w:cs="Times New Roman"/>
          <w:iCs/>
          <w:position w:val="0"/>
          <w:sz w:val="24"/>
          <w:szCs w:val="24"/>
          <w:lang w:val="en-MY"/>
        </w:rPr>
        <w:t>,</w:t>
      </w:r>
      <w:r w:rsidRPr="00422AE4">
        <w:rPr>
          <w:rFonts w:ascii="Times New Roman" w:hAnsi="Times New Roman" w:cs="Times New Roman"/>
          <w:i/>
          <w:iCs/>
          <w:position w:val="0"/>
          <w:sz w:val="24"/>
          <w:szCs w:val="24"/>
          <w:lang w:val="en-MY"/>
        </w:rPr>
        <w:t xml:space="preserve"> 5</w:t>
      </w:r>
      <w:r>
        <w:rPr>
          <w:rFonts w:ascii="Times New Roman" w:hAnsi="Times New Roman" w:cs="Times New Roman"/>
          <w:position w:val="0"/>
          <w:sz w:val="24"/>
          <w:szCs w:val="24"/>
          <w:lang w:val="en-MY"/>
        </w:rPr>
        <w:t>(1)</w:t>
      </w:r>
      <w:r w:rsidR="00360B3D">
        <w:rPr>
          <w:rFonts w:ascii="Times New Roman" w:hAnsi="Times New Roman" w:cs="Times New Roman"/>
          <w:position w:val="0"/>
          <w:sz w:val="24"/>
          <w:szCs w:val="24"/>
          <w:lang w:val="en-MY"/>
        </w:rPr>
        <w:t>, 90-95</w:t>
      </w:r>
      <w:r>
        <w:rPr>
          <w:rFonts w:ascii="Times New Roman" w:hAnsi="Times New Roman" w:cs="Times New Roman"/>
          <w:position w:val="0"/>
          <w:sz w:val="24"/>
          <w:szCs w:val="24"/>
          <w:lang w:val="en-MY"/>
        </w:rPr>
        <w:t>.</w:t>
      </w:r>
    </w:p>
    <w:p w14:paraId="5595EE0E" w14:textId="0977B2ED" w:rsidR="008D722E" w:rsidRDefault="00ED7ADB">
      <w:pPr>
        <w:suppressAutoHyphens w:val="0"/>
        <w:spacing w:after="0" w:line="240" w:lineRule="auto"/>
        <w:ind w:leftChars="0" w:left="720" w:firstLineChars="0" w:hanging="720"/>
        <w:jc w:val="both"/>
        <w:textAlignment w:val="auto"/>
        <w:outlineLvl w:val="9"/>
        <w:rPr>
          <w:rFonts w:ascii="Times New Roman" w:hAnsi="Times New Roman" w:cs="Times New Roman"/>
          <w:position w:val="0"/>
          <w:sz w:val="24"/>
          <w:szCs w:val="24"/>
          <w:lang w:val="en-MY"/>
        </w:rPr>
      </w:pPr>
      <w:r>
        <w:rPr>
          <w:rFonts w:ascii="Times New Roman" w:hAnsi="Times New Roman" w:cs="Times New Roman"/>
          <w:position w:val="0"/>
          <w:sz w:val="24"/>
          <w:szCs w:val="24"/>
          <w:lang w:val="en-MY"/>
        </w:rPr>
        <w:t xml:space="preserve">Xiang Cai, Chin-Chang Tsai &amp; Wei-Ning Wu. </w:t>
      </w:r>
      <w:r w:rsidR="00422AE4">
        <w:rPr>
          <w:rFonts w:ascii="Times New Roman" w:hAnsi="Times New Roman" w:cs="Times New Roman"/>
          <w:position w:val="0"/>
          <w:sz w:val="24"/>
          <w:szCs w:val="24"/>
          <w:lang w:val="en-MY"/>
        </w:rPr>
        <w:t>(</w:t>
      </w:r>
      <w:r>
        <w:rPr>
          <w:rFonts w:ascii="Times New Roman" w:hAnsi="Times New Roman" w:cs="Times New Roman"/>
          <w:position w:val="0"/>
          <w:sz w:val="24"/>
          <w:szCs w:val="24"/>
          <w:lang w:val="en-MY"/>
        </w:rPr>
        <w:t>2017</w:t>
      </w:r>
      <w:r w:rsidR="00422AE4">
        <w:rPr>
          <w:rFonts w:ascii="Times New Roman" w:hAnsi="Times New Roman" w:cs="Times New Roman"/>
          <w:position w:val="0"/>
          <w:sz w:val="24"/>
          <w:szCs w:val="24"/>
          <w:lang w:val="en-MY"/>
        </w:rPr>
        <w:t>)</w:t>
      </w:r>
      <w:r>
        <w:rPr>
          <w:rFonts w:ascii="Times New Roman" w:hAnsi="Times New Roman" w:cs="Times New Roman"/>
          <w:position w:val="0"/>
          <w:sz w:val="24"/>
          <w:szCs w:val="24"/>
          <w:lang w:val="en-MY"/>
        </w:rPr>
        <w:t xml:space="preserve">. Are </w:t>
      </w:r>
      <w:r w:rsidR="00360B3D">
        <w:rPr>
          <w:rFonts w:ascii="Times New Roman" w:hAnsi="Times New Roman" w:cs="Times New Roman"/>
          <w:position w:val="0"/>
          <w:sz w:val="24"/>
          <w:szCs w:val="24"/>
          <w:lang w:val="en-MY"/>
        </w:rPr>
        <w:t xml:space="preserve">they neck and neck </w:t>
      </w:r>
      <w:r>
        <w:rPr>
          <w:rFonts w:ascii="Times New Roman" w:hAnsi="Times New Roman" w:cs="Times New Roman"/>
          <w:position w:val="0"/>
          <w:sz w:val="24"/>
          <w:szCs w:val="24"/>
          <w:lang w:val="en-MY"/>
        </w:rPr>
        <w:t xml:space="preserve">in the </w:t>
      </w:r>
      <w:r w:rsidR="00360B3D">
        <w:rPr>
          <w:rFonts w:ascii="Times New Roman" w:hAnsi="Times New Roman" w:cs="Times New Roman"/>
          <w:position w:val="0"/>
          <w:sz w:val="24"/>
          <w:szCs w:val="24"/>
          <w:lang w:val="en-MY"/>
        </w:rPr>
        <w:t>affordable housing policies</w:t>
      </w:r>
      <w:r>
        <w:rPr>
          <w:rFonts w:ascii="Times New Roman" w:hAnsi="Times New Roman" w:cs="Times New Roman"/>
          <w:position w:val="0"/>
          <w:sz w:val="24"/>
          <w:szCs w:val="24"/>
          <w:lang w:val="en-MY"/>
        </w:rPr>
        <w:t xml:space="preserve">? A </w:t>
      </w:r>
      <w:r w:rsidR="00360B3D">
        <w:rPr>
          <w:rFonts w:ascii="Times New Roman" w:hAnsi="Times New Roman" w:cs="Times New Roman"/>
          <w:position w:val="0"/>
          <w:sz w:val="24"/>
          <w:szCs w:val="24"/>
          <w:lang w:val="en-MY"/>
        </w:rPr>
        <w:t xml:space="preserve">cross case comparison of three metropolitan cities </w:t>
      </w:r>
      <w:r>
        <w:rPr>
          <w:rFonts w:ascii="Times New Roman" w:hAnsi="Times New Roman" w:cs="Times New Roman"/>
          <w:position w:val="0"/>
          <w:sz w:val="24"/>
          <w:szCs w:val="24"/>
          <w:lang w:val="en-MY"/>
        </w:rPr>
        <w:t xml:space="preserve">in China. </w:t>
      </w:r>
      <w:r w:rsidRPr="00360B3D">
        <w:rPr>
          <w:rFonts w:ascii="Times New Roman" w:hAnsi="Times New Roman" w:cs="Times New Roman"/>
          <w:i/>
          <w:position w:val="0"/>
          <w:sz w:val="24"/>
          <w:szCs w:val="24"/>
          <w:lang w:val="en-MY"/>
        </w:rPr>
        <w:t>Sustainability</w:t>
      </w:r>
      <w:r w:rsidRPr="00003765">
        <w:rPr>
          <w:rFonts w:ascii="Times New Roman" w:hAnsi="Times New Roman" w:cs="Times New Roman"/>
          <w:position w:val="0"/>
          <w:sz w:val="24"/>
          <w:szCs w:val="24"/>
          <w:lang w:val="en-MY"/>
        </w:rPr>
        <w:t xml:space="preserve">, </w:t>
      </w:r>
      <w:r w:rsidRPr="00360B3D">
        <w:rPr>
          <w:rFonts w:ascii="Times New Roman" w:hAnsi="Times New Roman" w:cs="Times New Roman"/>
          <w:i/>
          <w:position w:val="0"/>
          <w:sz w:val="24"/>
          <w:szCs w:val="24"/>
          <w:lang w:val="en-MY"/>
        </w:rPr>
        <w:t>9</w:t>
      </w:r>
      <w:r w:rsidR="00003765">
        <w:rPr>
          <w:rFonts w:ascii="Times New Roman" w:hAnsi="Times New Roman" w:cs="Times New Roman"/>
          <w:position w:val="0"/>
          <w:sz w:val="24"/>
          <w:szCs w:val="24"/>
          <w:lang w:val="en-MY"/>
        </w:rPr>
        <w:t>(4)</w:t>
      </w:r>
      <w:r>
        <w:rPr>
          <w:rFonts w:ascii="Times New Roman" w:hAnsi="Times New Roman" w:cs="Times New Roman"/>
          <w:position w:val="0"/>
          <w:sz w:val="24"/>
          <w:szCs w:val="24"/>
          <w:lang w:val="en-MY"/>
        </w:rPr>
        <w:t>, 542. Doi: 10.3390/su9040542.</w:t>
      </w:r>
    </w:p>
    <w:p w14:paraId="73DA749C" w14:textId="3A6B8A86" w:rsidR="008D722E" w:rsidRDefault="00ED7ADB">
      <w:pPr>
        <w:suppressAutoHyphens w:val="0"/>
        <w:spacing w:after="0" w:line="240" w:lineRule="auto"/>
        <w:ind w:leftChars="0" w:left="720" w:firstLineChars="0" w:hanging="720"/>
        <w:jc w:val="both"/>
        <w:textAlignment w:val="auto"/>
        <w:outlineLvl w:val="9"/>
        <w:rPr>
          <w:rFonts w:ascii="Times New Roman" w:hAnsi="Times New Roman" w:cs="Times New Roman"/>
          <w:position w:val="0"/>
          <w:sz w:val="24"/>
          <w:szCs w:val="24"/>
          <w:lang w:val="en-MY"/>
        </w:rPr>
      </w:pPr>
      <w:r>
        <w:rPr>
          <w:rFonts w:ascii="Times New Roman" w:hAnsi="Times New Roman" w:cs="Times New Roman"/>
          <w:position w:val="0"/>
          <w:sz w:val="24"/>
          <w:szCs w:val="24"/>
          <w:lang w:val="en-MY"/>
        </w:rPr>
        <w:t xml:space="preserve">Yan Liu &amp; Zhichao Li. </w:t>
      </w:r>
      <w:r w:rsidR="007822F2">
        <w:rPr>
          <w:rFonts w:ascii="Times New Roman" w:hAnsi="Times New Roman" w:cs="Times New Roman"/>
          <w:position w:val="0"/>
          <w:sz w:val="24"/>
          <w:szCs w:val="24"/>
          <w:lang w:val="en-MY"/>
        </w:rPr>
        <w:t>(</w:t>
      </w:r>
      <w:r>
        <w:rPr>
          <w:rFonts w:ascii="Times New Roman" w:hAnsi="Times New Roman" w:cs="Times New Roman"/>
          <w:position w:val="0"/>
          <w:sz w:val="24"/>
          <w:szCs w:val="24"/>
          <w:lang w:val="en-MY"/>
        </w:rPr>
        <w:t>2018</w:t>
      </w:r>
      <w:r w:rsidR="007822F2">
        <w:rPr>
          <w:rFonts w:ascii="Times New Roman" w:hAnsi="Times New Roman" w:cs="Times New Roman"/>
          <w:position w:val="0"/>
          <w:sz w:val="24"/>
          <w:szCs w:val="24"/>
          <w:lang w:val="en-MY"/>
        </w:rPr>
        <w:t>)</w:t>
      </w:r>
      <w:r>
        <w:rPr>
          <w:rFonts w:ascii="Times New Roman" w:hAnsi="Times New Roman" w:cs="Times New Roman"/>
          <w:position w:val="0"/>
          <w:sz w:val="24"/>
          <w:szCs w:val="24"/>
          <w:lang w:val="en-MY"/>
        </w:rPr>
        <w:t xml:space="preserve">. Determinants of Housing Purchase Decision: An Empirical Study of the High Education Cohort in Urban China, </w:t>
      </w:r>
      <w:r>
        <w:rPr>
          <w:rFonts w:ascii="Times New Roman" w:hAnsi="Times New Roman" w:cs="Times New Roman"/>
          <w:i/>
          <w:iCs/>
          <w:position w:val="0"/>
          <w:sz w:val="24"/>
          <w:szCs w:val="24"/>
          <w:lang w:val="en-MY"/>
        </w:rPr>
        <w:t xml:space="preserve">Journal of Asian Architecture and Building </w:t>
      </w:r>
      <w:r w:rsidRPr="007822F2">
        <w:rPr>
          <w:rFonts w:ascii="Times New Roman" w:hAnsi="Times New Roman" w:cs="Times New Roman"/>
          <w:i/>
          <w:iCs/>
          <w:position w:val="0"/>
          <w:sz w:val="24"/>
          <w:szCs w:val="24"/>
          <w:lang w:val="en-MY"/>
        </w:rPr>
        <w:t>Engineering, 17</w:t>
      </w:r>
      <w:r>
        <w:rPr>
          <w:rFonts w:ascii="Times New Roman" w:hAnsi="Times New Roman" w:cs="Times New Roman"/>
          <w:position w:val="0"/>
          <w:sz w:val="24"/>
          <w:szCs w:val="24"/>
          <w:lang w:val="en-MY"/>
        </w:rPr>
        <w:t>(2), 299-305, DOI: 10.3130/jaabe.17.299</w:t>
      </w:r>
    </w:p>
    <w:p w14:paraId="1EB88999" w14:textId="34F7672E" w:rsidR="008D722E" w:rsidRDefault="00ED7ADB">
      <w:pPr>
        <w:suppressAutoHyphens w:val="0"/>
        <w:spacing w:after="0" w:line="240" w:lineRule="auto"/>
        <w:ind w:leftChars="0" w:left="720" w:firstLineChars="0" w:hanging="720"/>
        <w:jc w:val="both"/>
        <w:textAlignment w:val="auto"/>
        <w:outlineLvl w:val="9"/>
        <w:rPr>
          <w:rFonts w:ascii="Times New Roman" w:hAnsi="Times New Roman" w:cs="Times New Roman"/>
          <w:position w:val="0"/>
          <w:sz w:val="24"/>
          <w:szCs w:val="24"/>
          <w:lang w:val="en-MY"/>
        </w:rPr>
      </w:pPr>
      <w:r>
        <w:rPr>
          <w:rFonts w:ascii="Times New Roman" w:hAnsi="Times New Roman" w:cs="Times New Roman"/>
          <w:position w:val="0"/>
          <w:sz w:val="24"/>
          <w:szCs w:val="24"/>
          <w:lang w:val="en-MY"/>
        </w:rPr>
        <w:t xml:space="preserve">Yogesh Kumar &amp; Utkal Khandelwal. </w:t>
      </w:r>
      <w:r w:rsidR="007822F2">
        <w:rPr>
          <w:rFonts w:ascii="Times New Roman" w:hAnsi="Times New Roman" w:cs="Times New Roman"/>
          <w:position w:val="0"/>
          <w:sz w:val="24"/>
          <w:szCs w:val="24"/>
          <w:lang w:val="en-MY"/>
        </w:rPr>
        <w:t>(</w:t>
      </w:r>
      <w:r>
        <w:rPr>
          <w:rFonts w:ascii="Times New Roman" w:hAnsi="Times New Roman" w:cs="Times New Roman"/>
          <w:position w:val="0"/>
          <w:sz w:val="24"/>
          <w:szCs w:val="24"/>
          <w:lang w:val="en-MY"/>
        </w:rPr>
        <w:t>2018</w:t>
      </w:r>
      <w:r w:rsidR="007822F2">
        <w:rPr>
          <w:rFonts w:ascii="Times New Roman" w:hAnsi="Times New Roman" w:cs="Times New Roman"/>
          <w:position w:val="0"/>
          <w:sz w:val="24"/>
          <w:szCs w:val="24"/>
          <w:lang w:val="en-MY"/>
        </w:rPr>
        <w:t>)</w:t>
      </w:r>
      <w:r>
        <w:rPr>
          <w:rFonts w:ascii="Times New Roman" w:hAnsi="Times New Roman" w:cs="Times New Roman"/>
          <w:position w:val="0"/>
          <w:sz w:val="24"/>
          <w:szCs w:val="24"/>
          <w:lang w:val="en-MY"/>
        </w:rPr>
        <w:t xml:space="preserve">. Factors Affecting Buying Behaviour in the Purchase of Residential Property: A Factor Analysis Approach. </w:t>
      </w:r>
      <w:r>
        <w:rPr>
          <w:rFonts w:ascii="Times New Roman" w:hAnsi="Times New Roman" w:cs="Times New Roman"/>
          <w:i/>
          <w:iCs/>
          <w:position w:val="0"/>
          <w:sz w:val="24"/>
          <w:szCs w:val="24"/>
          <w:lang w:val="en-MY"/>
        </w:rPr>
        <w:t>International Journal on Customer Relations</w:t>
      </w:r>
      <w:r w:rsidR="007822F2" w:rsidRPr="007822F2">
        <w:rPr>
          <w:rFonts w:ascii="Times New Roman" w:hAnsi="Times New Roman" w:cs="Times New Roman"/>
          <w:i/>
          <w:iCs/>
          <w:position w:val="0"/>
          <w:sz w:val="24"/>
          <w:szCs w:val="24"/>
          <w:lang w:val="en-MY"/>
        </w:rPr>
        <w:t xml:space="preserve">, </w:t>
      </w:r>
      <w:r w:rsidRPr="007822F2">
        <w:rPr>
          <w:rFonts w:ascii="Times New Roman" w:hAnsi="Times New Roman" w:cs="Times New Roman"/>
          <w:i/>
          <w:iCs/>
          <w:position w:val="0"/>
          <w:sz w:val="24"/>
          <w:szCs w:val="24"/>
          <w:lang w:val="en-MY"/>
        </w:rPr>
        <w:t>6</w:t>
      </w:r>
      <w:r>
        <w:rPr>
          <w:rFonts w:ascii="Times New Roman" w:hAnsi="Times New Roman" w:cs="Times New Roman"/>
          <w:position w:val="0"/>
          <w:sz w:val="24"/>
          <w:szCs w:val="24"/>
          <w:lang w:val="en-MY"/>
        </w:rPr>
        <w:t>(2), 27-32.</w:t>
      </w:r>
    </w:p>
    <w:p w14:paraId="28836F0D" w14:textId="77777777" w:rsidR="008D722E" w:rsidRDefault="008D722E" w:rsidP="002173BE">
      <w:pPr>
        <w:spacing w:after="0" w:line="240" w:lineRule="auto"/>
        <w:ind w:leftChars="0" w:left="0" w:firstLineChars="0" w:firstLine="0"/>
        <w:rPr>
          <w:rFonts w:ascii="Times New Roman" w:eastAsia="Times New Roman" w:hAnsi="Times New Roman" w:cs="Times New Roman"/>
          <w:sz w:val="24"/>
          <w:szCs w:val="24"/>
        </w:rPr>
      </w:pPr>
    </w:p>
    <w:sectPr w:rsidR="008D722E" w:rsidSect="002F4E44">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pgNumType w:start="13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CCD324" w14:textId="77777777" w:rsidR="00A855F1" w:rsidRDefault="00A855F1">
      <w:pPr>
        <w:spacing w:line="240" w:lineRule="auto"/>
        <w:ind w:left="0" w:hanging="2"/>
      </w:pPr>
      <w:r>
        <w:separator/>
      </w:r>
    </w:p>
  </w:endnote>
  <w:endnote w:type="continuationSeparator" w:id="0">
    <w:p w14:paraId="3E00D075" w14:textId="77777777" w:rsidR="00A855F1" w:rsidRDefault="00A855F1">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C3E587" w14:textId="77777777" w:rsidR="00D1637C" w:rsidRDefault="00D1637C">
    <w:pPr>
      <w:pStyle w:val="Footer"/>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29DCD2" w14:textId="77777777" w:rsidR="00D1637C" w:rsidRDefault="00D1637C">
    <w:pPr>
      <w:pStyle w:val="Footer"/>
      <w:ind w:left="0" w:hanging="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72B11D" w14:textId="77777777" w:rsidR="00D1637C" w:rsidRDefault="00D1637C">
    <w:pPr>
      <w:pStyle w:val="Footer"/>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C9FD32" w14:textId="77777777" w:rsidR="00A855F1" w:rsidRDefault="00A855F1">
      <w:pPr>
        <w:spacing w:after="0"/>
        <w:ind w:left="0" w:hanging="2"/>
      </w:pPr>
      <w:r>
        <w:separator/>
      </w:r>
    </w:p>
  </w:footnote>
  <w:footnote w:type="continuationSeparator" w:id="0">
    <w:p w14:paraId="3493F887" w14:textId="77777777" w:rsidR="00A855F1" w:rsidRDefault="00A855F1">
      <w:pPr>
        <w:spacing w:after="0"/>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31FEB" w14:textId="77777777" w:rsidR="00D1637C" w:rsidRDefault="00D1637C">
    <w:pPr>
      <w:pStyle w:val="Header"/>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D9DE31" w14:textId="13BA4A5A" w:rsidR="002F4E44" w:rsidRPr="002F4E44" w:rsidRDefault="002F4E44" w:rsidP="002F4E44">
    <w:pPr>
      <w:tabs>
        <w:tab w:val="left" w:pos="720"/>
        <w:tab w:val="center" w:pos="4680"/>
        <w:tab w:val="right" w:pos="9360"/>
      </w:tabs>
      <w:spacing w:after="0" w:line="240" w:lineRule="auto"/>
      <w:ind w:leftChars="0" w:left="2" w:hanging="2"/>
      <w:rPr>
        <w:rFonts w:ascii="Times New Roman" w:eastAsia="Times New Roman" w:hAnsi="Times New Roman" w:cs="Times New Roman"/>
        <w:sz w:val="18"/>
        <w:szCs w:val="18"/>
      </w:rPr>
    </w:pPr>
    <w:r w:rsidRPr="002F4E44">
      <w:rPr>
        <w:rFonts w:ascii="Times New Roman" w:eastAsia="Times New Roman" w:hAnsi="Times New Roman" w:cs="Times New Roman"/>
        <w:sz w:val="18"/>
        <w:szCs w:val="18"/>
      </w:rPr>
      <w:t>GEOGRAFIA Online</w:t>
    </w:r>
    <w:r w:rsidRPr="002F4E44">
      <w:rPr>
        <w:rFonts w:ascii="Times New Roman" w:eastAsia="Times New Roman" w:hAnsi="Times New Roman" w:cs="Times New Roman"/>
        <w:sz w:val="18"/>
        <w:szCs w:val="18"/>
        <w:vertAlign w:val="superscript"/>
      </w:rPr>
      <w:t>TM</w:t>
    </w:r>
    <w:r w:rsidRPr="002F4E44">
      <w:rPr>
        <w:rFonts w:ascii="Times New Roman" w:eastAsia="Times New Roman" w:hAnsi="Times New Roman" w:cs="Times New Roman"/>
        <w:sz w:val="18"/>
        <w:szCs w:val="18"/>
      </w:rPr>
      <w:t xml:space="preserve"> Malaysian Journal of Society and Space 18 issue 4 (</w:t>
    </w:r>
    <w:r w:rsidR="009E67AE">
      <w:rPr>
        <w:rFonts w:ascii="Times New Roman" w:eastAsia="Times New Roman" w:hAnsi="Times New Roman" w:cs="Times New Roman"/>
        <w:sz w:val="18"/>
        <w:szCs w:val="18"/>
      </w:rPr>
      <w:t>131-146</w:t>
    </w:r>
    <w:r w:rsidRPr="002F4E44">
      <w:rPr>
        <w:rFonts w:ascii="Times New Roman" w:eastAsia="Times New Roman" w:hAnsi="Times New Roman" w:cs="Times New Roman"/>
        <w:sz w:val="18"/>
        <w:szCs w:val="18"/>
      </w:rPr>
      <w:t>)</w:t>
    </w:r>
  </w:p>
  <w:p w14:paraId="79EDC662" w14:textId="004AFF2D" w:rsidR="002F4E44" w:rsidRPr="002F4E44" w:rsidRDefault="002F4E44" w:rsidP="002F4E44">
    <w:pPr>
      <w:pStyle w:val="Header"/>
      <w:ind w:left="0" w:hanging="2"/>
      <w:rPr>
        <w:rFonts w:ascii="Times New Roman" w:hAnsi="Times New Roman" w:cs="Times New Roman"/>
        <w:sz w:val="18"/>
        <w:szCs w:val="18"/>
      </w:rPr>
    </w:pPr>
    <w:r w:rsidRPr="002F4E44">
      <w:rPr>
        <w:rFonts w:ascii="Times New Roman" w:eastAsia="Times New Roman" w:hAnsi="Times New Roman" w:cs="Times New Roman"/>
        <w:sz w:val="18"/>
        <w:szCs w:val="18"/>
      </w:rPr>
      <w:t xml:space="preserve">© 2022, e-ISSN 2682-7727  </w:t>
    </w:r>
    <w:bookmarkStart w:id="2" w:name="_GoBack"/>
    <w:r w:rsidR="009E67AE" w:rsidRPr="009E67AE">
      <w:rPr>
        <w:rFonts w:ascii="Times New Roman" w:hAnsi="Times New Roman" w:cs="Times New Roman"/>
        <w:sz w:val="18"/>
        <w:szCs w:val="18"/>
        <w:lang w:eastAsia="en-MY"/>
      </w:rPr>
      <w:fldChar w:fldCharType="begin"/>
    </w:r>
    <w:r w:rsidR="009E67AE" w:rsidRPr="009E67AE">
      <w:rPr>
        <w:rFonts w:ascii="Times New Roman" w:hAnsi="Times New Roman" w:cs="Times New Roman"/>
        <w:sz w:val="18"/>
        <w:szCs w:val="18"/>
        <w:lang w:eastAsia="en-MY"/>
      </w:rPr>
      <w:instrText xml:space="preserve"> HYPERLINK "https://doi.org/10.17576/geo-2022-1804-10" </w:instrText>
    </w:r>
    <w:r w:rsidR="009E67AE" w:rsidRPr="009E67AE">
      <w:rPr>
        <w:rFonts w:ascii="Times New Roman" w:hAnsi="Times New Roman" w:cs="Times New Roman"/>
        <w:sz w:val="18"/>
        <w:szCs w:val="18"/>
        <w:lang w:eastAsia="en-MY"/>
      </w:rPr>
    </w:r>
    <w:r w:rsidR="009E67AE" w:rsidRPr="009E67AE">
      <w:rPr>
        <w:rFonts w:ascii="Times New Roman" w:hAnsi="Times New Roman" w:cs="Times New Roman"/>
        <w:sz w:val="18"/>
        <w:szCs w:val="18"/>
        <w:lang w:eastAsia="en-MY"/>
      </w:rPr>
      <w:fldChar w:fldCharType="separate"/>
    </w:r>
    <w:r w:rsidRPr="009E67AE">
      <w:rPr>
        <w:rStyle w:val="Hyperlink"/>
        <w:rFonts w:ascii="Times New Roman" w:hAnsi="Times New Roman" w:cs="Times New Roman"/>
        <w:color w:val="auto"/>
        <w:sz w:val="18"/>
        <w:szCs w:val="18"/>
        <w:u w:val="none"/>
        <w:lang w:eastAsia="en-MY"/>
      </w:rPr>
      <w:t>https://doi.org/10.17576/geo-2022-1804-</w:t>
    </w:r>
    <w:r w:rsidR="009E67AE" w:rsidRPr="009E67AE">
      <w:rPr>
        <w:rStyle w:val="Hyperlink"/>
        <w:rFonts w:ascii="Times New Roman" w:hAnsi="Times New Roman" w:cs="Times New Roman"/>
        <w:color w:val="auto"/>
        <w:sz w:val="18"/>
        <w:szCs w:val="18"/>
        <w:u w:val="none"/>
        <w:lang w:eastAsia="en-MY"/>
      </w:rPr>
      <w:t>10</w:t>
    </w:r>
    <w:r w:rsidR="009E67AE" w:rsidRPr="009E67AE">
      <w:rPr>
        <w:rFonts w:ascii="Times New Roman" w:hAnsi="Times New Roman" w:cs="Times New Roman"/>
        <w:sz w:val="18"/>
        <w:szCs w:val="18"/>
        <w:lang w:eastAsia="en-MY"/>
      </w:rPr>
      <w:fldChar w:fldCharType="end"/>
    </w:r>
    <w:bookmarkEnd w:id="2"/>
    <w:sdt>
      <w:sdtPr>
        <w:rPr>
          <w:rFonts w:ascii="Times New Roman" w:hAnsi="Times New Roman" w:cs="Times New Roman"/>
          <w:sz w:val="18"/>
          <w:szCs w:val="18"/>
        </w:rPr>
        <w:id w:val="1805883382"/>
        <w:docPartObj>
          <w:docPartGallery w:val="Page Numbers (Top of Page)"/>
          <w:docPartUnique/>
        </w:docPartObj>
      </w:sdtPr>
      <w:sdtEndPr>
        <w:rPr>
          <w:noProof/>
        </w:rPr>
      </w:sdtEndPr>
      <w:sdtContent>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 xml:space="preserve">          </w:t>
        </w:r>
        <w:r w:rsidRPr="002F4E44">
          <w:rPr>
            <w:rFonts w:ascii="Times New Roman" w:hAnsi="Times New Roman" w:cs="Times New Roman"/>
            <w:sz w:val="18"/>
            <w:szCs w:val="18"/>
          </w:rPr>
          <w:fldChar w:fldCharType="begin"/>
        </w:r>
        <w:r w:rsidRPr="002F4E44">
          <w:rPr>
            <w:rFonts w:ascii="Times New Roman" w:hAnsi="Times New Roman" w:cs="Times New Roman"/>
            <w:sz w:val="18"/>
            <w:szCs w:val="18"/>
          </w:rPr>
          <w:instrText xml:space="preserve"> PAGE   \* MERGEFORMAT </w:instrText>
        </w:r>
        <w:r w:rsidRPr="002F4E44">
          <w:rPr>
            <w:rFonts w:ascii="Times New Roman" w:hAnsi="Times New Roman" w:cs="Times New Roman"/>
            <w:sz w:val="18"/>
            <w:szCs w:val="18"/>
          </w:rPr>
          <w:fldChar w:fldCharType="separate"/>
        </w:r>
        <w:r w:rsidR="009E67AE">
          <w:rPr>
            <w:rFonts w:ascii="Times New Roman" w:hAnsi="Times New Roman" w:cs="Times New Roman"/>
            <w:noProof/>
            <w:sz w:val="18"/>
            <w:szCs w:val="18"/>
          </w:rPr>
          <w:t>146</w:t>
        </w:r>
        <w:r w:rsidRPr="002F4E44">
          <w:rPr>
            <w:rFonts w:ascii="Times New Roman" w:hAnsi="Times New Roman" w:cs="Times New Roman"/>
            <w:noProof/>
            <w:sz w:val="18"/>
            <w:szCs w:val="18"/>
          </w:rPr>
          <w:fldChar w:fldCharType="end"/>
        </w:r>
      </w:sdtContent>
    </w:sdt>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594175" w14:textId="77777777" w:rsidR="00D1637C" w:rsidRDefault="00D1637C">
    <w:pPr>
      <w:pStyle w:val="Header"/>
      <w:ind w:left="0" w:hanging="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4F1D35"/>
    <w:multiLevelType w:val="multilevel"/>
    <w:tmpl w:val="1D4F1D35"/>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851582D"/>
    <w:multiLevelType w:val="multilevel"/>
    <w:tmpl w:val="2851582D"/>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ED31A9D"/>
    <w:multiLevelType w:val="multilevel"/>
    <w:tmpl w:val="2ED31A9D"/>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1F0129D"/>
    <w:multiLevelType w:val="hybridMultilevel"/>
    <w:tmpl w:val="9978FE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4A0D3A"/>
    <w:multiLevelType w:val="hybridMultilevel"/>
    <w:tmpl w:val="8202E648"/>
    <w:lvl w:ilvl="0" w:tplc="46C8EB74">
      <w:start w:val="4"/>
      <w:numFmt w:val="upperLetter"/>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5" w15:restartNumberingAfterBreak="0">
    <w:nsid w:val="3ED823E7"/>
    <w:multiLevelType w:val="hybridMultilevel"/>
    <w:tmpl w:val="A2FE6150"/>
    <w:lvl w:ilvl="0" w:tplc="0FF6A404">
      <w:start w:val="4"/>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817CC5"/>
    <w:multiLevelType w:val="hybridMultilevel"/>
    <w:tmpl w:val="AEE407C6"/>
    <w:lvl w:ilvl="0" w:tplc="96C45F98">
      <w:start w:val="1"/>
      <w:numFmt w:val="lowerLetter"/>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7" w15:restartNumberingAfterBreak="0">
    <w:nsid w:val="73100747"/>
    <w:multiLevelType w:val="multilevel"/>
    <w:tmpl w:val="73100747"/>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7"/>
  </w:num>
  <w:num w:numId="3">
    <w:abstractNumId w:val="1"/>
  </w:num>
  <w:num w:numId="4">
    <w:abstractNumId w:val="0"/>
  </w:num>
  <w:num w:numId="5">
    <w:abstractNumId w:val="6"/>
  </w:num>
  <w:num w:numId="6">
    <w:abstractNumId w:val="3"/>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DazNDawNDa1MDE2MjZU0lEKTi0uzszPAykwrAUAxYcGCSwAAAA="/>
  </w:docVars>
  <w:rsids>
    <w:rsidRoot w:val="00D10A9F"/>
    <w:rsid w:val="00003765"/>
    <w:rsid w:val="00004359"/>
    <w:rsid w:val="00006665"/>
    <w:rsid w:val="00031003"/>
    <w:rsid w:val="00054861"/>
    <w:rsid w:val="00097877"/>
    <w:rsid w:val="000C5F22"/>
    <w:rsid w:val="000D085B"/>
    <w:rsid w:val="000E4222"/>
    <w:rsid w:val="00141DBD"/>
    <w:rsid w:val="00177D38"/>
    <w:rsid w:val="001950FF"/>
    <w:rsid w:val="00214764"/>
    <w:rsid w:val="002173BE"/>
    <w:rsid w:val="002D5127"/>
    <w:rsid w:val="002F4E44"/>
    <w:rsid w:val="00314A9E"/>
    <w:rsid w:val="00352FEA"/>
    <w:rsid w:val="00360B3D"/>
    <w:rsid w:val="00422AE4"/>
    <w:rsid w:val="00431D6E"/>
    <w:rsid w:val="00454F50"/>
    <w:rsid w:val="00463CDE"/>
    <w:rsid w:val="0049056D"/>
    <w:rsid w:val="004C372E"/>
    <w:rsid w:val="004E19F3"/>
    <w:rsid w:val="005949AB"/>
    <w:rsid w:val="005E1E00"/>
    <w:rsid w:val="006434FE"/>
    <w:rsid w:val="006468EE"/>
    <w:rsid w:val="006F1587"/>
    <w:rsid w:val="00726766"/>
    <w:rsid w:val="00765644"/>
    <w:rsid w:val="0077163C"/>
    <w:rsid w:val="007822F2"/>
    <w:rsid w:val="00790559"/>
    <w:rsid w:val="007F5575"/>
    <w:rsid w:val="008269D3"/>
    <w:rsid w:val="00833DA9"/>
    <w:rsid w:val="008713C4"/>
    <w:rsid w:val="00882C4A"/>
    <w:rsid w:val="008A63EE"/>
    <w:rsid w:val="008B039E"/>
    <w:rsid w:val="008B5F88"/>
    <w:rsid w:val="008D722E"/>
    <w:rsid w:val="008E18BA"/>
    <w:rsid w:val="00941351"/>
    <w:rsid w:val="009A3A56"/>
    <w:rsid w:val="009A5834"/>
    <w:rsid w:val="009E67AE"/>
    <w:rsid w:val="009E737A"/>
    <w:rsid w:val="00A01E51"/>
    <w:rsid w:val="00A26AF8"/>
    <w:rsid w:val="00A41043"/>
    <w:rsid w:val="00A70535"/>
    <w:rsid w:val="00A72270"/>
    <w:rsid w:val="00A855F1"/>
    <w:rsid w:val="00AF3F61"/>
    <w:rsid w:val="00B90202"/>
    <w:rsid w:val="00C02D0D"/>
    <w:rsid w:val="00C170EA"/>
    <w:rsid w:val="00C220BE"/>
    <w:rsid w:val="00C35EFB"/>
    <w:rsid w:val="00C46244"/>
    <w:rsid w:val="00C9540F"/>
    <w:rsid w:val="00CC06B4"/>
    <w:rsid w:val="00D10A9F"/>
    <w:rsid w:val="00D1637C"/>
    <w:rsid w:val="00D1736C"/>
    <w:rsid w:val="00D4470F"/>
    <w:rsid w:val="00D51C00"/>
    <w:rsid w:val="00D54792"/>
    <w:rsid w:val="00DB2DDC"/>
    <w:rsid w:val="00DF768F"/>
    <w:rsid w:val="00E10589"/>
    <w:rsid w:val="00E3327D"/>
    <w:rsid w:val="00E35470"/>
    <w:rsid w:val="00E4782B"/>
    <w:rsid w:val="00E75618"/>
    <w:rsid w:val="00EB69EE"/>
    <w:rsid w:val="00EC2C67"/>
    <w:rsid w:val="00ED7ADB"/>
    <w:rsid w:val="00EF3D94"/>
    <w:rsid w:val="00F02E39"/>
    <w:rsid w:val="00F13F5A"/>
    <w:rsid w:val="00F43BF2"/>
    <w:rsid w:val="00F4777D"/>
    <w:rsid w:val="00F63C04"/>
    <w:rsid w:val="00FA2181"/>
    <w:rsid w:val="00FC1F48"/>
    <w:rsid w:val="1F854242"/>
    <w:rsid w:val="4B5B6BAD"/>
    <w:rsid w:val="627B1958"/>
    <w:rsid w:val="6744501E"/>
    <w:rsid w:val="6B772EBF"/>
    <w:rsid w:val="7ABE6F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689A9B8"/>
  <w15:docId w15:val="{31E228BF-4089-4C4F-A46E-90DB9C0FD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en-MY" w:eastAsia="zh-CN" w:bidi="ar-SA"/>
      </w:rPr>
    </w:rPrDefault>
    <w:pPrDefault/>
  </w:docDefaults>
  <w:latentStyles w:defLockedState="0" w:defUIPriority="99" w:defSemiHidden="0" w:defUnhideWhenUsed="0" w:defQFormat="0" w:count="371">
    <w:lsdException w:name="Normal" w:uiPriority="0" w:qFormat="1"/>
    <w:lsdException w:name="heading 1" w:uiPriority="0"/>
    <w:lsdException w:name="heading 2" w:uiPriority="0"/>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uiPriority="0" w:qFormat="1"/>
    <w:lsdException w:name="header"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semiHidden="1" w:unhideWhenUsed="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uiPriority="0" w:qFormat="1"/>
    <w:lsdException w:name="No Spacing" w:uiPriority="0" w:qFormat="1"/>
    <w:lsdException w:name="Light Shading" w:uiPriority="0" w:qFormat="1"/>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00" w:line="276" w:lineRule="auto"/>
      <w:ind w:leftChars="-1" w:left="-1" w:hangingChars="1" w:hanging="1"/>
      <w:textAlignment w:val="top"/>
      <w:outlineLvl w:val="0"/>
    </w:pPr>
    <w:rPr>
      <w:position w:val="-1"/>
      <w:sz w:val="22"/>
      <w:szCs w:val="22"/>
      <w:lang w:val="en-US" w:eastAsia="en-US"/>
    </w:rPr>
  </w:style>
  <w:style w:type="paragraph" w:styleId="Heading1">
    <w:name w:val="heading 1"/>
    <w:basedOn w:val="Normal"/>
    <w:next w:val="Normal"/>
    <w:pPr>
      <w:keepNext/>
      <w:keepLines/>
      <w:spacing w:before="240" w:after="0"/>
    </w:pPr>
    <w:rPr>
      <w:rFonts w:ascii="Cambria" w:eastAsia="SimSun" w:hAnsi="Cambria" w:cs="Times New Roman"/>
      <w:color w:val="365F91"/>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qFormat/>
    <w:pPr>
      <w:keepNext/>
      <w:keepLines/>
      <w:spacing w:before="280" w:after="80"/>
      <w:outlineLvl w:val="2"/>
    </w:pPr>
    <w:rPr>
      <w:b/>
      <w:sz w:val="28"/>
      <w:szCs w:val="28"/>
    </w:rPr>
  </w:style>
  <w:style w:type="paragraph" w:styleId="Heading4">
    <w:name w:val="heading 4"/>
    <w:basedOn w:val="Normal"/>
    <w:next w:val="Normal"/>
    <w:qFormat/>
    <w:pPr>
      <w:keepNext/>
      <w:keepLines/>
      <w:spacing w:before="240" w:after="40"/>
      <w:outlineLvl w:val="3"/>
    </w:pPr>
    <w:rPr>
      <w:b/>
      <w:sz w:val="24"/>
      <w:szCs w:val="24"/>
    </w:rPr>
  </w:style>
  <w:style w:type="paragraph" w:styleId="Heading5">
    <w:name w:val="heading 5"/>
    <w:basedOn w:val="Normal"/>
    <w:next w:val="Normal"/>
    <w:qFormat/>
    <w:pPr>
      <w:keepNext/>
      <w:keepLines/>
      <w:spacing w:before="220" w:after="40"/>
      <w:outlineLvl w:val="4"/>
    </w:pPr>
    <w:rPr>
      <w:b/>
    </w:rPr>
  </w:style>
  <w:style w:type="paragraph" w:styleId="Heading6">
    <w:name w:val="heading 6"/>
    <w:basedOn w:val="Normal"/>
    <w:next w:val="Normal"/>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pPr>
      <w:spacing w:after="0" w:line="240" w:lineRule="auto"/>
    </w:pPr>
    <w:rPr>
      <w:rFonts w:ascii="Tahoma" w:hAnsi="Tahoma" w:cs="Tahoma"/>
      <w:sz w:val="16"/>
      <w:szCs w:val="16"/>
    </w:rPr>
  </w:style>
  <w:style w:type="character" w:styleId="CommentReference">
    <w:name w:val="annotation reference"/>
    <w:qFormat/>
    <w:rPr>
      <w:w w:val="100"/>
      <w:position w:val="-1"/>
      <w:sz w:val="16"/>
      <w:szCs w:val="16"/>
      <w:vertAlign w:val="baseline"/>
      <w:cs w:val="0"/>
    </w:rPr>
  </w:style>
  <w:style w:type="paragraph" w:styleId="CommentText">
    <w:name w:val="annotation text"/>
    <w:basedOn w:val="Normal"/>
    <w:qFormat/>
    <w:pPr>
      <w:spacing w:line="240" w:lineRule="auto"/>
    </w:pPr>
    <w:rPr>
      <w:sz w:val="20"/>
      <w:szCs w:val="20"/>
    </w:rPr>
  </w:style>
  <w:style w:type="paragraph" w:styleId="CommentSubject">
    <w:name w:val="annotation subject"/>
    <w:basedOn w:val="CommentText"/>
    <w:next w:val="CommentText"/>
    <w:qFormat/>
    <w:rPr>
      <w:b/>
      <w:bCs/>
    </w:rPr>
  </w:style>
  <w:style w:type="character" w:styleId="Emphasis">
    <w:name w:val="Emphasis"/>
    <w:qFormat/>
    <w:rPr>
      <w:b/>
      <w:iCs/>
      <w:w w:val="100"/>
      <w:position w:val="-1"/>
      <w:vertAlign w:val="baseline"/>
      <w:cs w:val="0"/>
    </w:rPr>
  </w:style>
  <w:style w:type="character" w:styleId="EndnoteReference">
    <w:name w:val="endnote reference"/>
    <w:qFormat/>
    <w:rPr>
      <w:w w:val="100"/>
      <w:position w:val="-1"/>
      <w:vertAlign w:val="superscript"/>
      <w:cs w:val="0"/>
    </w:rPr>
  </w:style>
  <w:style w:type="paragraph" w:styleId="EndnoteText">
    <w:name w:val="endnote text"/>
    <w:basedOn w:val="Normal"/>
    <w:qFormat/>
    <w:pPr>
      <w:spacing w:after="0" w:line="240" w:lineRule="auto"/>
    </w:pPr>
    <w:rPr>
      <w:sz w:val="20"/>
      <w:szCs w:val="20"/>
      <w:lang w:val="en-MY"/>
    </w:rPr>
  </w:style>
  <w:style w:type="paragraph" w:styleId="Footer">
    <w:name w:val="footer"/>
    <w:basedOn w:val="Normal"/>
    <w:qFormat/>
    <w:pPr>
      <w:spacing w:after="0" w:line="240" w:lineRule="auto"/>
    </w:pPr>
    <w:rPr>
      <w:lang w:val="en-MY"/>
    </w:rPr>
  </w:style>
  <w:style w:type="character" w:styleId="FootnoteReference">
    <w:name w:val="footnote reference"/>
    <w:qFormat/>
    <w:rPr>
      <w:w w:val="100"/>
      <w:position w:val="-1"/>
      <w:vertAlign w:val="superscript"/>
      <w:cs w:val="0"/>
    </w:rPr>
  </w:style>
  <w:style w:type="paragraph" w:styleId="FootnoteText">
    <w:name w:val="footnote text"/>
    <w:basedOn w:val="Normal"/>
    <w:qFormat/>
    <w:rPr>
      <w:sz w:val="20"/>
      <w:szCs w:val="20"/>
    </w:rPr>
  </w:style>
  <w:style w:type="paragraph" w:styleId="Header">
    <w:name w:val="header"/>
    <w:basedOn w:val="Normal"/>
    <w:uiPriority w:val="99"/>
    <w:qFormat/>
  </w:style>
  <w:style w:type="paragraph" w:styleId="HTMLPreformatted">
    <w:name w:val="HTML Preformatted"/>
    <w:basedOn w:val="Normal"/>
    <w:qFormat/>
    <w:pPr>
      <w:spacing w:after="0" w:line="240" w:lineRule="auto"/>
    </w:pPr>
    <w:rPr>
      <w:rFonts w:ascii="Courier New" w:eastAsia="Times New Roman" w:hAnsi="Courier New" w:cs="Courier New"/>
      <w:sz w:val="20"/>
      <w:szCs w:val="20"/>
    </w:rPr>
  </w:style>
  <w:style w:type="character" w:styleId="Hyperlink">
    <w:name w:val="Hyperlink"/>
    <w:qFormat/>
    <w:rPr>
      <w:color w:val="0000FF"/>
      <w:w w:val="100"/>
      <w:position w:val="-1"/>
      <w:u w:val="single"/>
      <w:vertAlign w:val="baseline"/>
      <w:cs w:val="0"/>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table" w:styleId="TableGrid">
    <w:name w:val="Table Grid"/>
    <w:basedOn w:val="TableNormal"/>
    <w:qFormat/>
    <w:pPr>
      <w:suppressAutoHyphens/>
      <w:ind w:leftChars="-1" w:left="-1" w:hangingChars="1" w:hanging="1"/>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qFormat/>
    <w:pPr>
      <w:keepNext/>
      <w:keepLines/>
      <w:spacing w:before="480" w:after="120"/>
    </w:pPr>
    <w:rPr>
      <w:b/>
      <w:sz w:val="72"/>
      <w:szCs w:val="72"/>
    </w:rPr>
  </w:style>
  <w:style w:type="table" w:styleId="LightShading">
    <w:name w:val="Light Shading"/>
    <w:basedOn w:val="TableNormal"/>
    <w:qFormat/>
    <w:pPr>
      <w:suppressAutoHyphens/>
      <w:ind w:leftChars="-1" w:left="-1" w:hangingChars="1" w:hanging="1"/>
      <w:textAlignment w:val="top"/>
      <w:outlineLvl w:val="0"/>
    </w:pPr>
    <w:rPr>
      <w:color w:val="000000"/>
      <w:position w:val="-1"/>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LightShading-Accent1">
    <w:name w:val="Light Shading Accent 1"/>
    <w:basedOn w:val="TableNormal"/>
    <w:qFormat/>
    <w:pPr>
      <w:suppressAutoHyphens/>
      <w:ind w:leftChars="-1" w:left="-1" w:hangingChars="1" w:hanging="1"/>
      <w:textAlignment w:val="top"/>
      <w:outlineLvl w:val="0"/>
    </w:pPr>
    <w:rPr>
      <w:rFonts w:eastAsia="Times New Roman"/>
      <w:color w:val="365F91"/>
      <w:position w:val="-1"/>
      <w:lang w:eastAsia="ja-JP"/>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character" w:customStyle="1" w:styleId="EndnoteTextChar">
    <w:name w:val="Endnote Text Char"/>
    <w:qFormat/>
    <w:rPr>
      <w:rFonts w:ascii="Calibri" w:eastAsia="Calibri" w:hAnsi="Calibri" w:cs="Times New Roman"/>
      <w:w w:val="100"/>
      <w:position w:val="-1"/>
      <w:sz w:val="20"/>
      <w:szCs w:val="20"/>
      <w:vertAlign w:val="baseline"/>
      <w:cs w:val="0"/>
      <w:lang w:val="en-MY"/>
    </w:rPr>
  </w:style>
  <w:style w:type="character" w:customStyle="1" w:styleId="FooterChar">
    <w:name w:val="Footer Char"/>
    <w:qFormat/>
    <w:rPr>
      <w:rFonts w:ascii="Calibri" w:eastAsia="Calibri" w:hAnsi="Calibri" w:cs="Times New Roman"/>
      <w:w w:val="100"/>
      <w:position w:val="-1"/>
      <w:vertAlign w:val="baseline"/>
      <w:cs w:val="0"/>
      <w:lang w:val="en-MY"/>
    </w:rPr>
  </w:style>
  <w:style w:type="character" w:customStyle="1" w:styleId="FootnoteTextChar">
    <w:name w:val="Footnote Text Char"/>
    <w:qFormat/>
    <w:rPr>
      <w:rFonts w:ascii="Calibri" w:eastAsia="Calibri" w:hAnsi="Calibri" w:cs="Times New Roman"/>
      <w:w w:val="100"/>
      <w:position w:val="-1"/>
      <w:sz w:val="20"/>
      <w:szCs w:val="20"/>
      <w:vertAlign w:val="baseline"/>
      <w:cs w:val="0"/>
    </w:rPr>
  </w:style>
  <w:style w:type="character" w:customStyle="1" w:styleId="apple-converted-space">
    <w:name w:val="apple-converted-space"/>
    <w:qFormat/>
    <w:rPr>
      <w:w w:val="100"/>
      <w:position w:val="-1"/>
      <w:vertAlign w:val="baseline"/>
      <w:cs w:val="0"/>
    </w:rPr>
  </w:style>
  <w:style w:type="character" w:customStyle="1" w:styleId="HeaderChar">
    <w:name w:val="Header Char"/>
    <w:uiPriority w:val="99"/>
    <w:qFormat/>
    <w:rPr>
      <w:rFonts w:ascii="Calibri" w:eastAsia="Calibri" w:hAnsi="Calibri" w:cs="Times New Roman"/>
      <w:w w:val="100"/>
      <w:position w:val="-1"/>
      <w:vertAlign w:val="baseline"/>
      <w:cs w:val="0"/>
    </w:rPr>
  </w:style>
  <w:style w:type="character" w:customStyle="1" w:styleId="CommentTextChar">
    <w:name w:val="Comment Text Char"/>
    <w:qFormat/>
    <w:rPr>
      <w:rFonts w:ascii="Calibri" w:eastAsia="Calibri" w:hAnsi="Calibri" w:cs="Times New Roman"/>
      <w:w w:val="100"/>
      <w:position w:val="-1"/>
      <w:sz w:val="20"/>
      <w:szCs w:val="20"/>
      <w:vertAlign w:val="baseline"/>
      <w:cs w:val="0"/>
    </w:rPr>
  </w:style>
  <w:style w:type="character" w:customStyle="1" w:styleId="BalloonTextChar">
    <w:name w:val="Balloon Text Char"/>
    <w:qFormat/>
    <w:rPr>
      <w:rFonts w:ascii="Tahoma" w:eastAsia="Calibri" w:hAnsi="Tahoma" w:cs="Tahoma"/>
      <w:w w:val="100"/>
      <w:position w:val="-1"/>
      <w:sz w:val="16"/>
      <w:szCs w:val="16"/>
      <w:vertAlign w:val="baseline"/>
      <w:cs w:val="0"/>
    </w:rPr>
  </w:style>
  <w:style w:type="character" w:customStyle="1" w:styleId="CommentSubjectChar">
    <w:name w:val="Comment Subject Char"/>
    <w:qFormat/>
    <w:rPr>
      <w:rFonts w:ascii="Calibri" w:eastAsia="Calibri" w:hAnsi="Calibri" w:cs="Times New Roman"/>
      <w:b/>
      <w:bCs/>
      <w:w w:val="100"/>
      <w:position w:val="-1"/>
      <w:sz w:val="20"/>
      <w:szCs w:val="20"/>
      <w:vertAlign w:val="baseline"/>
      <w:cs w:val="0"/>
      <w:lang w:val="en-US" w:eastAsia="en-US"/>
    </w:rPr>
  </w:style>
  <w:style w:type="paragraph" w:customStyle="1" w:styleId="Revision1">
    <w:name w:val="Revision1"/>
    <w:qFormat/>
    <w:pPr>
      <w:suppressAutoHyphens/>
      <w:spacing w:after="200" w:line="1" w:lineRule="atLeast"/>
      <w:ind w:leftChars="-1" w:left="-1" w:hangingChars="1" w:hanging="1"/>
      <w:textAlignment w:val="top"/>
      <w:outlineLvl w:val="0"/>
    </w:pPr>
    <w:rPr>
      <w:position w:val="-1"/>
      <w:sz w:val="22"/>
      <w:szCs w:val="22"/>
      <w:lang w:val="en-US" w:eastAsia="en-US"/>
    </w:rPr>
  </w:style>
  <w:style w:type="character" w:customStyle="1" w:styleId="st1">
    <w:name w:val="st1"/>
    <w:qFormat/>
    <w:rPr>
      <w:w w:val="100"/>
      <w:position w:val="-1"/>
      <w:vertAlign w:val="baseline"/>
      <w:cs w:val="0"/>
    </w:rPr>
  </w:style>
  <w:style w:type="character" w:customStyle="1" w:styleId="Heading1Char">
    <w:name w:val="Heading 1 Char"/>
    <w:qFormat/>
    <w:rPr>
      <w:rFonts w:ascii="Cambria" w:eastAsia="SimSun" w:hAnsi="Cambria" w:cs="Times New Roman"/>
      <w:color w:val="365F91"/>
      <w:w w:val="100"/>
      <w:position w:val="-1"/>
      <w:sz w:val="32"/>
      <w:szCs w:val="32"/>
      <w:vertAlign w:val="baseline"/>
      <w:cs w:val="0"/>
      <w:lang w:val="en-US" w:eastAsia="en-US"/>
    </w:rPr>
  </w:style>
  <w:style w:type="paragraph" w:styleId="NoSpacing">
    <w:name w:val="No Spacing"/>
    <w:qFormat/>
    <w:pPr>
      <w:suppressAutoHyphens/>
      <w:spacing w:after="200" w:line="1" w:lineRule="atLeast"/>
      <w:ind w:leftChars="-1" w:left="-1" w:hangingChars="1" w:hanging="1"/>
      <w:textAlignment w:val="top"/>
      <w:outlineLvl w:val="0"/>
    </w:pPr>
    <w:rPr>
      <w:position w:val="-1"/>
      <w:sz w:val="22"/>
      <w:szCs w:val="22"/>
      <w:lang w:val="en-US" w:eastAsia="en-US"/>
    </w:rPr>
  </w:style>
  <w:style w:type="paragraph" w:styleId="ListParagraph">
    <w:name w:val="List Paragraph"/>
    <w:basedOn w:val="Normal"/>
    <w:qFormat/>
    <w:pPr>
      <w:ind w:left="720"/>
      <w:contextualSpacing/>
    </w:pPr>
    <w:rPr>
      <w:lang w:val="ms"/>
    </w:rPr>
  </w:style>
  <w:style w:type="character" w:styleId="PlaceholderText">
    <w:name w:val="Placeholder Text"/>
    <w:qFormat/>
    <w:rPr>
      <w:color w:val="808080"/>
      <w:w w:val="100"/>
      <w:position w:val="-1"/>
      <w:vertAlign w:val="baseline"/>
      <w:cs w:val="0"/>
    </w:rPr>
  </w:style>
  <w:style w:type="table" w:customStyle="1" w:styleId="TableGrid1">
    <w:name w:val="Table Grid1"/>
    <w:basedOn w:val="TableNormal"/>
    <w:uiPriority w:val="39"/>
    <w:qFormat/>
    <w:pPr>
      <w:suppressAutoHyphens/>
      <w:ind w:leftChars="-1" w:left="-1" w:hangingChars="1" w:hanging="1"/>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qFormat/>
    <w:pPr>
      <w:suppressAutoHyphens/>
      <w:ind w:leftChars="-1" w:left="-1" w:hangingChars="1" w:hanging="1"/>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rPr>
      <w:lang w:eastAsia="ja-JP"/>
    </w:rPr>
  </w:style>
  <w:style w:type="character" w:customStyle="1" w:styleId="SubtleEmphasis1">
    <w:name w:val="Subtle Emphasis1"/>
    <w:qFormat/>
    <w:rPr>
      <w:i/>
      <w:iCs/>
      <w:color w:val="7F7F7F"/>
      <w:w w:val="100"/>
      <w:position w:val="-1"/>
      <w:vertAlign w:val="baseline"/>
      <w:cs w:val="0"/>
    </w:rPr>
  </w:style>
  <w:style w:type="character" w:customStyle="1" w:styleId="HTMLPreformattedChar">
    <w:name w:val="HTML Preformatted Char"/>
    <w:rPr>
      <w:rFonts w:ascii="Courier New" w:eastAsia="Times New Roman" w:hAnsi="Courier New" w:cs="Courier New"/>
      <w:w w:val="100"/>
      <w:position w:val="-1"/>
      <w:vertAlign w:val="baseline"/>
      <w:cs w:val="0"/>
      <w:lang w:val="en-US" w:eastAsia="en-US"/>
    </w:rPr>
  </w:style>
  <w:style w:type="table" w:customStyle="1" w:styleId="PlainTable41">
    <w:name w:val="Plain Table 41"/>
    <w:basedOn w:val="TableNormal"/>
    <w:pPr>
      <w:suppressAutoHyphens/>
      <w:ind w:leftChars="-1" w:left="-1" w:hangingChars="1" w:hanging="1"/>
      <w:textAlignment w:val="top"/>
      <w:outlineLvl w:val="0"/>
    </w:pPr>
    <w:rPr>
      <w:position w:val="-1"/>
    </w:rPr>
    <w:tblPr/>
  </w:style>
  <w:style w:type="character" w:customStyle="1" w:styleId="UnresolvedMention1">
    <w:name w:val="Unresolved Mention1"/>
    <w:qFormat/>
    <w:rPr>
      <w:color w:val="808080"/>
      <w:w w:val="100"/>
      <w:position w:val="-1"/>
      <w:shd w:val="clear" w:color="auto" w:fill="E6E6E6"/>
      <w:vertAlign w:val="baseline"/>
      <w:cs w:val="0"/>
    </w:rPr>
  </w:style>
  <w:style w:type="paragraph" w:customStyle="1" w:styleId="BodyA">
    <w:name w:val="Body A"/>
    <w:pPr>
      <w:suppressAutoHyphens/>
      <w:spacing w:after="200" w:line="1" w:lineRule="atLeast"/>
      <w:ind w:leftChars="-1" w:left="-1" w:hangingChars="1" w:hanging="1"/>
      <w:textAlignment w:val="top"/>
      <w:outlineLvl w:val="0"/>
    </w:pPr>
    <w:rPr>
      <w:rFonts w:ascii="Helvetica" w:eastAsia="Helvetica" w:hAnsi="Helvetica" w:cs="Helvetica"/>
      <w:color w:val="000000"/>
      <w:position w:val="-1"/>
      <w:sz w:val="22"/>
      <w:szCs w:val="22"/>
      <w:lang w:val="en-US" w:eastAsia="en-US"/>
    </w:rPr>
  </w:style>
  <w:style w:type="paragraph" w:customStyle="1" w:styleId="TableStyle2">
    <w:name w:val="Table Style 2"/>
    <w:qFormat/>
    <w:pPr>
      <w:suppressAutoHyphens/>
      <w:spacing w:after="200" w:line="1" w:lineRule="atLeast"/>
      <w:ind w:leftChars="-1" w:left="-1" w:hangingChars="1" w:hanging="1"/>
      <w:textAlignment w:val="top"/>
      <w:outlineLvl w:val="0"/>
    </w:pPr>
    <w:rPr>
      <w:rFonts w:ascii="Helvetica" w:eastAsia="Helvetica" w:hAnsi="Helvetica" w:cs="Helvetica"/>
      <w:color w:val="000000"/>
      <w:position w:val="-1"/>
      <w:sz w:val="22"/>
      <w:szCs w:val="22"/>
      <w:lang w:eastAsia="en-MY"/>
    </w:rPr>
  </w:style>
  <w:style w:type="character" w:customStyle="1" w:styleId="UnresolvedMention2">
    <w:name w:val="Unresolved Mention2"/>
    <w:qFormat/>
    <w:rPr>
      <w:color w:val="808080"/>
      <w:w w:val="100"/>
      <w:position w:val="-1"/>
      <w:shd w:val="clear" w:color="auto" w:fill="E6E6E6"/>
      <w:vertAlign w:val="baseline"/>
      <w:cs w:val="0"/>
    </w:rPr>
  </w:style>
  <w:style w:type="table" w:customStyle="1" w:styleId="Style51">
    <w:name w:val="_Style 51"/>
    <w:basedOn w:val="TableNormal"/>
    <w:qFormat/>
    <w:tblPr/>
  </w:style>
  <w:style w:type="table" w:customStyle="1" w:styleId="TableGrid3">
    <w:name w:val="Table Grid3"/>
    <w:basedOn w:val="TableNormal"/>
    <w:uiPriority w:val="39"/>
    <w:qFormat/>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qFormat/>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qFormat/>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3933277">
      <w:bodyDiv w:val="1"/>
      <w:marLeft w:val="0"/>
      <w:marRight w:val="0"/>
      <w:marTop w:val="0"/>
      <w:marBottom w:val="0"/>
      <w:divBdr>
        <w:top w:val="none" w:sz="0" w:space="0" w:color="auto"/>
        <w:left w:val="none" w:sz="0" w:space="0" w:color="auto"/>
        <w:bottom w:val="none" w:sz="0" w:space="0" w:color="auto"/>
        <w:right w:val="none" w:sz="0" w:space="0" w:color="auto"/>
      </w:divBdr>
    </w:div>
    <w:div w:id="19795325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t3nDB3ZiZGGfORXwtLP3XffA/w==">AMUW2mU4qAEFunWBU2M+fEKF778oTR0hHefl73wxqIu9HnVwo487L69Lj836ZWO/HK6bDFXkvaJwkAITxWg26FAQs4yYo/x2B8I5Y32Z+RDMcLdOJ0L+94fsXvBurMMYy7bgzPquZbaz</go:docsCustomData>
</go:gDocsCustomXmlDataStorage>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32B16FA0-573D-461E-90BA-0FCD7F846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6711</Words>
  <Characters>38253</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3</cp:revision>
  <cp:lastPrinted>2022-11-23T09:59:00Z</cp:lastPrinted>
  <dcterms:created xsi:type="dcterms:W3CDTF">2022-11-29T09:15:00Z</dcterms:created>
  <dcterms:modified xsi:type="dcterms:W3CDTF">2022-11-29T09:17:00Z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1033-11.2.0.11417</vt:lpwstr>
  </property>
  <property fmtid="{D5CDD505-2E9C-101B-9397-08002B2CF9AE}" pid="3" name="ICV">
    <vt:lpwstr>7A7AB41365124DD1BE57EA8FB9D21165</vt:lpwstr>
  </property>
  <property fmtid="{D5CDD505-2E9C-101B-9397-08002B2CF9AE}" pid="4" name="GrammarlyDocumentId">
    <vt:lpwstr>95e7ac47961225bcacd16c1c6ef60e780ef127edebc238520f4fd521532b66f5</vt:lpwstr>
  </property>
</Properties>
</file>