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F70" w:rsidRDefault="001160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rsidR="00AD1F70" w:rsidRDefault="00AD1F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AD1F70" w:rsidRDefault="00AD60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Students’ </w:t>
      </w:r>
      <w:r w:rsidR="00972ECA">
        <w:rPr>
          <w:rFonts w:ascii="Times New Roman" w:eastAsia="Times New Roman" w:hAnsi="Times New Roman" w:cs="Times New Roman"/>
          <w:b/>
          <w:color w:val="000000"/>
          <w:sz w:val="28"/>
          <w:szCs w:val="28"/>
        </w:rPr>
        <w:t>Satisfaction and Intention to Continue Online Learning during the Covid-19 Pandemic</w:t>
      </w:r>
    </w:p>
    <w:p w:rsidR="00AD1F70" w:rsidRDefault="00AD1F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AD1F70" w:rsidRDefault="00972ECA" w:rsidP="00972EC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Siti </w:t>
      </w:r>
      <w:proofErr w:type="spellStart"/>
      <w:r>
        <w:rPr>
          <w:rFonts w:ascii="Times New Roman" w:eastAsia="Times New Roman" w:hAnsi="Times New Roman" w:cs="Times New Roman"/>
          <w:color w:val="000000"/>
        </w:rPr>
        <w:t>Ngayesah</w:t>
      </w:r>
      <w:proofErr w:type="spellEnd"/>
      <w:r>
        <w:rPr>
          <w:rFonts w:ascii="Times New Roman" w:eastAsia="Times New Roman" w:hAnsi="Times New Roman" w:cs="Times New Roman"/>
          <w:color w:val="000000"/>
        </w:rPr>
        <w:t xml:space="preserve"> Ab Hamid</w:t>
      </w:r>
      <w:r w:rsidR="00116066">
        <w:rPr>
          <w:rFonts w:ascii="Times New Roman" w:eastAsia="Times New Roman" w:hAnsi="Times New Roman" w:cs="Times New Roman"/>
          <w:color w:val="000000"/>
          <w:vertAlign w:val="superscript"/>
        </w:rPr>
        <w:t>1</w:t>
      </w:r>
      <w:r w:rsidR="00116066">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Hafizah</w:t>
      </w:r>
      <w:proofErr w:type="spellEnd"/>
      <w:r>
        <w:rPr>
          <w:rFonts w:ascii="Times New Roman" w:eastAsia="Times New Roman" w:hAnsi="Times New Roman" w:cs="Times New Roman"/>
          <w:color w:val="000000"/>
        </w:rPr>
        <w:t xml:space="preserve"> Omar Zaki</w:t>
      </w:r>
      <w:r w:rsidR="00116066">
        <w:rPr>
          <w:rFonts w:ascii="Times New Roman" w:eastAsia="Times New Roman" w:hAnsi="Times New Roman" w:cs="Times New Roman"/>
          <w:color w:val="000000"/>
          <w:vertAlign w:val="superscript"/>
        </w:rPr>
        <w:t>2</w:t>
      </w:r>
    </w:p>
    <w:p w:rsidR="00AD1F70" w:rsidRDefault="00AD1F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AD1F70" w:rsidRDefault="001160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972ECA">
        <w:rPr>
          <w:rFonts w:ascii="Times New Roman" w:eastAsia="Times New Roman" w:hAnsi="Times New Roman" w:cs="Times New Roman"/>
          <w:color w:val="000000"/>
          <w:vertAlign w:val="superscript"/>
        </w:rPr>
        <w:t>,2</w:t>
      </w:r>
      <w:r w:rsidR="00972ECA">
        <w:rPr>
          <w:rFonts w:ascii="Times New Roman" w:eastAsia="Times New Roman" w:hAnsi="Times New Roman" w:cs="Times New Roman"/>
          <w:color w:val="000000"/>
        </w:rPr>
        <w:t xml:space="preserve">Faculty of Economics &amp; Management, </w:t>
      </w:r>
      <w:proofErr w:type="spellStart"/>
      <w:r w:rsidR="00972ECA">
        <w:rPr>
          <w:rFonts w:ascii="Times New Roman" w:eastAsia="Times New Roman" w:hAnsi="Times New Roman" w:cs="Times New Roman"/>
          <w:color w:val="000000"/>
        </w:rPr>
        <w:t>Universiti</w:t>
      </w:r>
      <w:proofErr w:type="spellEnd"/>
      <w:r w:rsidR="00972ECA">
        <w:rPr>
          <w:rFonts w:ascii="Times New Roman" w:eastAsia="Times New Roman" w:hAnsi="Times New Roman" w:cs="Times New Roman"/>
          <w:color w:val="000000"/>
        </w:rPr>
        <w:t xml:space="preserve"> </w:t>
      </w:r>
      <w:proofErr w:type="spellStart"/>
      <w:r w:rsidR="00972ECA">
        <w:rPr>
          <w:rFonts w:ascii="Times New Roman" w:eastAsia="Times New Roman" w:hAnsi="Times New Roman" w:cs="Times New Roman"/>
          <w:color w:val="000000"/>
        </w:rPr>
        <w:t>Kebangsaan</w:t>
      </w:r>
      <w:proofErr w:type="spellEnd"/>
      <w:r w:rsidR="00972ECA">
        <w:rPr>
          <w:rFonts w:ascii="Times New Roman" w:eastAsia="Times New Roman" w:hAnsi="Times New Roman" w:cs="Times New Roman"/>
          <w:color w:val="000000"/>
        </w:rPr>
        <w:t xml:space="preserve"> Malaysia</w:t>
      </w:r>
    </w:p>
    <w:p w:rsidR="00AD1F70" w:rsidRDefault="00AD1F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AD1F70" w:rsidRDefault="001160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972ECA">
        <w:rPr>
          <w:rFonts w:ascii="Times New Roman" w:eastAsia="Times New Roman" w:hAnsi="Times New Roman" w:cs="Times New Roman"/>
          <w:color w:val="000000"/>
        </w:rPr>
        <w:t xml:space="preserve">Siti </w:t>
      </w:r>
      <w:proofErr w:type="spellStart"/>
      <w:r w:rsidR="00972ECA">
        <w:rPr>
          <w:rFonts w:ascii="Times New Roman" w:eastAsia="Times New Roman" w:hAnsi="Times New Roman" w:cs="Times New Roman"/>
          <w:color w:val="000000"/>
        </w:rPr>
        <w:t>Ngayesah</w:t>
      </w:r>
      <w:proofErr w:type="spellEnd"/>
      <w:r w:rsidR="00972ECA">
        <w:rPr>
          <w:rFonts w:ascii="Times New Roman" w:eastAsia="Times New Roman" w:hAnsi="Times New Roman" w:cs="Times New Roman"/>
          <w:color w:val="000000"/>
        </w:rPr>
        <w:t xml:space="preserve"> Ab Hamid</w:t>
      </w:r>
      <w:r>
        <w:rPr>
          <w:rFonts w:ascii="Times New Roman" w:eastAsia="Times New Roman" w:hAnsi="Times New Roman" w:cs="Times New Roman"/>
          <w:color w:val="000000"/>
        </w:rPr>
        <w:t xml:space="preserve"> (email: </w:t>
      </w:r>
      <w:r w:rsidR="00972ECA">
        <w:rPr>
          <w:rFonts w:ascii="Times New Roman" w:eastAsia="Times New Roman" w:hAnsi="Times New Roman" w:cs="Times New Roman"/>
          <w:color w:val="000000"/>
        </w:rPr>
        <w:t>ctngayesah@gmail.com</w:t>
      </w:r>
      <w:r>
        <w:rPr>
          <w:rFonts w:ascii="Times New Roman" w:eastAsia="Times New Roman" w:hAnsi="Times New Roman" w:cs="Times New Roman"/>
          <w:i/>
          <w:color w:val="000000"/>
        </w:rPr>
        <w:t>)</w:t>
      </w:r>
    </w:p>
    <w:p w:rsidR="00AD1F70" w:rsidRDefault="00AD1F70">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AD1F70" w:rsidRDefault="00AD1F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AD1F70" w:rsidRDefault="001160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rsidR="00AD1F70" w:rsidRDefault="001160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972ECA" w:rsidRPr="00972ECA" w:rsidRDefault="00972ECA" w:rsidP="00BF6517">
      <w:pPr>
        <w:spacing w:line="240" w:lineRule="auto"/>
        <w:ind w:left="0" w:hanging="2"/>
        <w:jc w:val="both"/>
        <w:rPr>
          <w:rFonts w:ascii="Times New Roman" w:hAnsi="Times New Roman" w:cs="Times New Roman"/>
          <w:sz w:val="24"/>
          <w:szCs w:val="24"/>
        </w:rPr>
      </w:pPr>
      <w:r w:rsidRPr="00972ECA">
        <w:rPr>
          <w:rFonts w:ascii="Times New Roman" w:hAnsi="Times New Roman" w:cs="Times New Roman"/>
          <w:sz w:val="24"/>
          <w:szCs w:val="24"/>
        </w:rPr>
        <w:t>The COVID-19 pandemic has forced teaching and learning to be conducted online. Without proper preparation, students and academicians face various challenges, which may cause stress and drop out. Thus, this study was conducted to determine factors influencing students’ satisfaction and intention to continue studying online. Three factors were hypothesi</w:t>
      </w:r>
      <w:r w:rsidR="00FE2191">
        <w:rPr>
          <w:rFonts w:ascii="Times New Roman" w:hAnsi="Times New Roman" w:cs="Times New Roman"/>
          <w:sz w:val="24"/>
          <w:szCs w:val="24"/>
        </w:rPr>
        <w:t>z</w:t>
      </w:r>
      <w:r w:rsidRPr="00972ECA">
        <w:rPr>
          <w:rFonts w:ascii="Times New Roman" w:hAnsi="Times New Roman" w:cs="Times New Roman"/>
          <w:sz w:val="24"/>
          <w:szCs w:val="24"/>
        </w:rPr>
        <w:t>ed to influence satisfaction</w:t>
      </w:r>
      <w:r w:rsidR="00DB684A">
        <w:rPr>
          <w:rFonts w:ascii="Times New Roman" w:hAnsi="Times New Roman" w:cs="Times New Roman"/>
          <w:sz w:val="24"/>
          <w:szCs w:val="24"/>
        </w:rPr>
        <w:t>, namely</w:t>
      </w:r>
      <w:r w:rsidRPr="00972ECA">
        <w:rPr>
          <w:rFonts w:ascii="Times New Roman" w:hAnsi="Times New Roman" w:cs="Times New Roman"/>
          <w:sz w:val="24"/>
          <w:szCs w:val="24"/>
        </w:rPr>
        <w:t xml:space="preserve"> the lecturer’s performance, students’ interaction, and course content. The study also examined the moderating role of internet connection on the relationship between satisfaction and continuance intention.  Using purposive sampling, data were collected from undergraduate and postgraduate students. 305 questionnaires were analy</w:t>
      </w:r>
      <w:r w:rsidR="00FE2191">
        <w:rPr>
          <w:rFonts w:ascii="Times New Roman" w:hAnsi="Times New Roman" w:cs="Times New Roman"/>
          <w:sz w:val="24"/>
          <w:szCs w:val="24"/>
        </w:rPr>
        <w:t>z</w:t>
      </w:r>
      <w:r w:rsidRPr="00972ECA">
        <w:rPr>
          <w:rFonts w:ascii="Times New Roman" w:hAnsi="Times New Roman" w:cs="Times New Roman"/>
          <w:sz w:val="24"/>
          <w:szCs w:val="24"/>
        </w:rPr>
        <w:t xml:space="preserve">ed using partial least square structural equation modeling (PLS-SEM). Result of the analysis indicated that all three proposed factors are significant in influencing students’ satisfaction, and satisfaction impacts continuance intention. Internet connection </w:t>
      </w:r>
      <w:r w:rsidR="00DB684A">
        <w:rPr>
          <w:rFonts w:ascii="Times New Roman" w:hAnsi="Times New Roman" w:cs="Times New Roman"/>
          <w:sz w:val="24"/>
          <w:szCs w:val="24"/>
        </w:rPr>
        <w:t xml:space="preserve">on the other hand </w:t>
      </w:r>
      <w:r w:rsidRPr="00972ECA">
        <w:rPr>
          <w:rFonts w:ascii="Times New Roman" w:hAnsi="Times New Roman" w:cs="Times New Roman"/>
          <w:sz w:val="24"/>
          <w:szCs w:val="24"/>
        </w:rPr>
        <w:t>moderates the relationship between satisfaction and intention. These findings have broadened the knowledge on the factors of students’ satisfaction and continuance intention to study online during the pandemic. This study is among a limited number of studies available exploring the role of internet connection in the context of online learning. The study provide</w:t>
      </w:r>
      <w:r w:rsidR="00DB684A">
        <w:rPr>
          <w:rFonts w:ascii="Times New Roman" w:hAnsi="Times New Roman" w:cs="Times New Roman"/>
          <w:sz w:val="24"/>
          <w:szCs w:val="24"/>
        </w:rPr>
        <w:t>s</w:t>
      </w:r>
      <w:r w:rsidRPr="00972ECA">
        <w:rPr>
          <w:rFonts w:ascii="Times New Roman" w:hAnsi="Times New Roman" w:cs="Times New Roman"/>
          <w:sz w:val="24"/>
          <w:szCs w:val="24"/>
        </w:rPr>
        <w:t xml:space="preserve"> insights to academicians, higher learning institutions and policy makers on the continuance of online learning during and post-pandemic.</w:t>
      </w:r>
    </w:p>
    <w:p w:rsidR="00AD1F70" w:rsidRPr="00DB684A" w:rsidRDefault="001160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DB684A" w:rsidRPr="00DB684A">
        <w:rPr>
          <w:rFonts w:ascii="Times New Roman" w:eastAsia="Times New Roman" w:hAnsi="Times New Roman" w:cs="Times New Roman"/>
          <w:color w:val="000000"/>
          <w:sz w:val="24"/>
          <w:szCs w:val="24"/>
        </w:rPr>
        <w:t>online learning, internet connection, satisfaction, intention, covid-19</w:t>
      </w:r>
      <w:r w:rsidRPr="00DB684A">
        <w:rPr>
          <w:rFonts w:ascii="Times New Roman" w:eastAsia="Times New Roman" w:hAnsi="Times New Roman" w:cs="Times New Roman"/>
          <w:color w:val="000000"/>
          <w:sz w:val="24"/>
          <w:szCs w:val="24"/>
        </w:rPr>
        <w:t xml:space="preserve">  </w:t>
      </w:r>
    </w:p>
    <w:p w:rsidR="00AD1F70" w:rsidRDefault="0011606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1" w:name="_GoBack"/>
      <w:bookmarkEnd w:id="1"/>
    </w:p>
    <w:sectPr w:rsidR="00AD1F70" w:rsidSect="00FE2191">
      <w:headerReference w:type="default" r:id="rId10"/>
      <w:pgSz w:w="12240" w:h="15840"/>
      <w:pgMar w:top="1701" w:right="1701" w:bottom="1701" w:left="1701"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2B" w:rsidRDefault="00CF2C2B">
      <w:pPr>
        <w:spacing w:after="0" w:line="240" w:lineRule="auto"/>
        <w:ind w:left="0" w:hanging="2"/>
      </w:pPr>
      <w:r>
        <w:separator/>
      </w:r>
    </w:p>
  </w:endnote>
  <w:endnote w:type="continuationSeparator" w:id="0">
    <w:p w:rsidR="00CF2C2B" w:rsidRDefault="00CF2C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2B" w:rsidRDefault="00CF2C2B">
      <w:pPr>
        <w:spacing w:after="0" w:line="240" w:lineRule="auto"/>
        <w:ind w:left="0" w:hanging="2"/>
      </w:pPr>
      <w:r>
        <w:separator/>
      </w:r>
    </w:p>
  </w:footnote>
  <w:footnote w:type="continuationSeparator" w:id="0">
    <w:p w:rsidR="00CF2C2B" w:rsidRDefault="00CF2C2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17" w:rsidRDefault="00BF6517">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BF6517" w:rsidRDefault="00BF6517">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03C17"/>
    <w:multiLevelType w:val="hybridMultilevel"/>
    <w:tmpl w:val="4462B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70"/>
    <w:rsid w:val="00057AD3"/>
    <w:rsid w:val="0009728E"/>
    <w:rsid w:val="000D76EF"/>
    <w:rsid w:val="00116066"/>
    <w:rsid w:val="00177040"/>
    <w:rsid w:val="0019467D"/>
    <w:rsid w:val="001C3B54"/>
    <w:rsid w:val="002A2315"/>
    <w:rsid w:val="002A4AAE"/>
    <w:rsid w:val="002F637C"/>
    <w:rsid w:val="0032141E"/>
    <w:rsid w:val="00322837"/>
    <w:rsid w:val="00365E94"/>
    <w:rsid w:val="003B1F62"/>
    <w:rsid w:val="003B2F81"/>
    <w:rsid w:val="0051429C"/>
    <w:rsid w:val="00536D60"/>
    <w:rsid w:val="005967B2"/>
    <w:rsid w:val="005A5075"/>
    <w:rsid w:val="005C71E1"/>
    <w:rsid w:val="0074441E"/>
    <w:rsid w:val="00796F73"/>
    <w:rsid w:val="008411E5"/>
    <w:rsid w:val="00890DB3"/>
    <w:rsid w:val="00972ECA"/>
    <w:rsid w:val="00AD1F70"/>
    <w:rsid w:val="00AD607C"/>
    <w:rsid w:val="00B1658C"/>
    <w:rsid w:val="00B25D0C"/>
    <w:rsid w:val="00BA733E"/>
    <w:rsid w:val="00BF6517"/>
    <w:rsid w:val="00CF2C2B"/>
    <w:rsid w:val="00D9760B"/>
    <w:rsid w:val="00DB684A"/>
    <w:rsid w:val="00E44143"/>
    <w:rsid w:val="00E85093"/>
    <w:rsid w:val="00E92DF2"/>
    <w:rsid w:val="00EB5F15"/>
    <w:rsid w:val="00F24127"/>
    <w:rsid w:val="00F95FF1"/>
    <w:rsid w:val="00FE219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81F6"/>
  <w15:docId w15:val="{A976A339-6628-4F4A-8812-63BFF713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5F4DD7-4927-437D-B849-68887CC0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007</cp:lastModifiedBy>
  <cp:revision>3</cp:revision>
  <dcterms:created xsi:type="dcterms:W3CDTF">2022-04-13T09:59:00Z</dcterms:created>
  <dcterms:modified xsi:type="dcterms:W3CDTF">2022-04-13T09:59:00Z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8aef628f-6c50-3e93-8aef-7f2bcc5ef013</vt:lpwstr>
  </property>
  <property fmtid="{D5CDD505-2E9C-101B-9397-08002B2CF9AE}" pid="25" name="Mendeley Citation Style_1">
    <vt:lpwstr>http://www.zotero.org/styles/apa</vt:lpwstr>
  </property>
</Properties>
</file>