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F6DD" w14:textId="77777777" w:rsidR="00BE50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114300" distR="114300" wp14:anchorId="7C6326A0" wp14:editId="02CDC8B5">
            <wp:extent cx="5969000" cy="49530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B051A1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238630F" w14:textId="4DEAA3C7" w:rsidR="00BE50A3" w:rsidRDefault="008A5964">
      <w:pPr>
        <w:spacing w:before="240" w:after="24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Pengaruh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>
        <w:rPr>
          <w:rFonts w:ascii="Times New Roman" w:eastAsia="Times New Roman" w:hAnsi="Times New Roman" w:cs="Times New Roman"/>
          <w:b/>
          <w:sz w:val="28"/>
          <w:szCs w:val="28"/>
        </w:rPr>
        <w:t>kerja</w:t>
      </w:r>
      <w:proofErr w:type="spellEnd"/>
      <w:r w:rsidR="003175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>
        <w:rPr>
          <w:rFonts w:ascii="Times New Roman" w:eastAsia="Times New Roman" w:hAnsi="Times New Roman" w:cs="Times New Roman"/>
          <w:b/>
          <w:sz w:val="28"/>
          <w:szCs w:val="28"/>
        </w:rPr>
        <w:t>wajar</w:t>
      </w:r>
      <w:proofErr w:type="spellEnd"/>
      <w:r w:rsidR="003175FF">
        <w:rPr>
          <w:rFonts w:ascii="Times New Roman" w:eastAsia="Times New Roman" w:hAnsi="Times New Roman" w:cs="Times New Roman"/>
          <w:b/>
          <w:sz w:val="28"/>
          <w:szCs w:val="28"/>
        </w:rPr>
        <w:t xml:space="preserve"> dan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kebermaknaan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kerja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terhadap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pelibatan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kerja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terhadap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pekerja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orang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kurang</w:t>
      </w:r>
      <w:proofErr w:type="spellEnd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75FF" w:rsidRPr="008A5964">
        <w:rPr>
          <w:rFonts w:ascii="Times New Roman" w:eastAsia="Times New Roman" w:hAnsi="Times New Roman" w:cs="Times New Roman"/>
          <w:b/>
          <w:sz w:val="28"/>
          <w:szCs w:val="28"/>
        </w:rPr>
        <w:t>upaya</w:t>
      </w:r>
      <w:proofErr w:type="spellEnd"/>
    </w:p>
    <w:p w14:paraId="16651E10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03F04AF" w14:textId="56CABBD6" w:rsidR="00BE50A3" w:rsidRPr="008A5964" w:rsidRDefault="008A5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Rasidah Arshad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Norizan Baba Rahim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8A5964">
        <w:t xml:space="preserve"> </w:t>
      </w:r>
      <w:r>
        <w:rPr>
          <w:rFonts w:ascii="Times New Roman" w:eastAsia="Times New Roman" w:hAnsi="Times New Roman" w:cs="Times New Roman"/>
          <w:color w:val="000000"/>
        </w:rPr>
        <w:t>Zulnaidi Yaacob</w:t>
      </w:r>
      <w:r w:rsidRPr="008A5964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</w:p>
    <w:p w14:paraId="37C8681B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9C84DD6" w14:textId="77777777" w:rsidR="00252166" w:rsidRDefault="00000000" w:rsidP="00766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="00766E51" w:rsidRPr="00766E51">
        <w:rPr>
          <w:rFonts w:ascii="Times New Roman" w:eastAsia="Times New Roman" w:hAnsi="Times New Roman" w:cs="Times New Roman"/>
          <w:color w:val="000000"/>
        </w:rPr>
        <w:t xml:space="preserve">Fakulti Ekonomi </w:t>
      </w:r>
      <w:r w:rsidR="00766E51">
        <w:rPr>
          <w:rFonts w:ascii="Times New Roman" w:eastAsia="Times New Roman" w:hAnsi="Times New Roman" w:cs="Times New Roman"/>
          <w:color w:val="000000"/>
        </w:rPr>
        <w:t>dan</w:t>
      </w:r>
      <w:r w:rsidR="00766E51" w:rsidRPr="00766E5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66E51" w:rsidRPr="00766E51">
        <w:rPr>
          <w:rFonts w:ascii="Times New Roman" w:eastAsia="Times New Roman" w:hAnsi="Times New Roman" w:cs="Times New Roman"/>
          <w:color w:val="000000"/>
        </w:rPr>
        <w:t>Pengurusan</w:t>
      </w:r>
      <w:proofErr w:type="spellEnd"/>
      <w:r w:rsidR="008A596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8A5964" w:rsidRPr="008A5964">
        <w:rPr>
          <w:rFonts w:ascii="Times New Roman" w:eastAsia="Times New Roman" w:hAnsi="Times New Roman" w:cs="Times New Roman"/>
          <w:color w:val="000000"/>
        </w:rPr>
        <w:t>Universiti</w:t>
      </w:r>
      <w:proofErr w:type="spellEnd"/>
      <w:r w:rsidR="008A5964" w:rsidRPr="008A596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A5964" w:rsidRPr="008A5964">
        <w:rPr>
          <w:rFonts w:ascii="Times New Roman" w:eastAsia="Times New Roman" w:hAnsi="Times New Roman" w:cs="Times New Roman"/>
          <w:color w:val="000000"/>
        </w:rPr>
        <w:t>Kebangsaan</w:t>
      </w:r>
      <w:proofErr w:type="spellEnd"/>
      <w:r w:rsidR="008A5964" w:rsidRPr="008A5964">
        <w:rPr>
          <w:rFonts w:ascii="Times New Roman" w:eastAsia="Times New Roman" w:hAnsi="Times New Roman" w:cs="Times New Roman"/>
          <w:color w:val="000000"/>
        </w:rPr>
        <w:t xml:space="preserve"> Malaysia</w:t>
      </w:r>
      <w:r w:rsidR="00252166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47F612AE" w14:textId="51A17312" w:rsidR="00BE50A3" w:rsidRDefault="00252166" w:rsidP="00766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252166">
        <w:rPr>
          <w:rFonts w:ascii="Times New Roman" w:eastAsia="Times New Roman" w:hAnsi="Times New Roman" w:cs="Times New Roman"/>
          <w:color w:val="000000"/>
        </w:rPr>
        <w:t>43600 UKM Bangi, Selangor, MALAYSIA.</w:t>
      </w:r>
    </w:p>
    <w:p w14:paraId="46FA66C6" w14:textId="77777777" w:rsidR="0025216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="008A5964">
        <w:rPr>
          <w:rFonts w:ascii="Times New Roman" w:eastAsia="Times New Roman" w:hAnsi="Times New Roman" w:cs="Times New Roman"/>
          <w:color w:val="000000"/>
          <w:vertAlign w:val="superscript"/>
        </w:rPr>
        <w:t>,3</w:t>
      </w:r>
      <w:r w:rsidR="00766E51">
        <w:rPr>
          <w:rFonts w:ascii="Times New Roman" w:eastAsia="Times New Roman" w:hAnsi="Times New Roman" w:cs="Times New Roman"/>
          <w:color w:val="000000"/>
        </w:rPr>
        <w:t xml:space="preserve">Pusat </w:t>
      </w:r>
      <w:proofErr w:type="spellStart"/>
      <w:r w:rsidR="00766E51">
        <w:rPr>
          <w:rFonts w:ascii="Times New Roman" w:eastAsia="Times New Roman" w:hAnsi="Times New Roman" w:cs="Times New Roman"/>
          <w:color w:val="000000"/>
        </w:rPr>
        <w:t>Pengajian</w:t>
      </w:r>
      <w:proofErr w:type="spellEnd"/>
      <w:r w:rsidR="00766E51">
        <w:rPr>
          <w:rFonts w:ascii="Times New Roman" w:eastAsia="Times New Roman" w:hAnsi="Times New Roman" w:cs="Times New Roman"/>
          <w:color w:val="000000"/>
        </w:rPr>
        <w:t xml:space="preserve"> Pendidikan Jarak </w:t>
      </w:r>
      <w:proofErr w:type="spellStart"/>
      <w:r w:rsidR="00766E51">
        <w:rPr>
          <w:rFonts w:ascii="Times New Roman" w:eastAsia="Times New Roman" w:hAnsi="Times New Roman" w:cs="Times New Roman"/>
          <w:color w:val="000000"/>
        </w:rPr>
        <w:t>Jauh</w:t>
      </w:r>
      <w:proofErr w:type="spellEnd"/>
      <w:r w:rsidR="00766E5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8A5964" w:rsidRPr="008A5964">
        <w:rPr>
          <w:rFonts w:ascii="Times New Roman" w:eastAsia="Times New Roman" w:hAnsi="Times New Roman" w:cs="Times New Roman"/>
          <w:color w:val="000000"/>
        </w:rPr>
        <w:t>Universiti</w:t>
      </w:r>
      <w:proofErr w:type="spellEnd"/>
      <w:r w:rsidR="008A5964" w:rsidRPr="008A5964">
        <w:rPr>
          <w:rFonts w:ascii="Times New Roman" w:eastAsia="Times New Roman" w:hAnsi="Times New Roman" w:cs="Times New Roman"/>
          <w:color w:val="000000"/>
        </w:rPr>
        <w:t xml:space="preserve"> Sains Malaysia</w:t>
      </w:r>
      <w:r w:rsidR="00252166">
        <w:rPr>
          <w:rFonts w:ascii="Times New Roman" w:eastAsia="Times New Roman" w:hAnsi="Times New Roman" w:cs="Times New Roman"/>
          <w:color w:val="000000"/>
        </w:rPr>
        <w:t>,</w:t>
      </w:r>
      <w:r w:rsidR="00252166" w:rsidRPr="00252166">
        <w:t xml:space="preserve"> </w:t>
      </w:r>
    </w:p>
    <w:p w14:paraId="463775C7" w14:textId="7EEF8CD3" w:rsidR="00BE50A3" w:rsidRDefault="00252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252166">
        <w:rPr>
          <w:rFonts w:ascii="Times New Roman" w:eastAsia="Times New Roman" w:hAnsi="Times New Roman" w:cs="Times New Roman"/>
          <w:color w:val="000000"/>
        </w:rPr>
        <w:t>11800 USM, Penang, MALAYSIA.</w:t>
      </w:r>
    </w:p>
    <w:p w14:paraId="491E757D" w14:textId="77777777" w:rsidR="00252166" w:rsidRDefault="00252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B4B96F1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DEA6369" w14:textId="2AEDE8FB" w:rsidR="00BE50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Correspondence: </w:t>
      </w:r>
      <w:r w:rsidR="008A5964">
        <w:rPr>
          <w:rFonts w:ascii="Times New Roman" w:eastAsia="Times New Roman" w:hAnsi="Times New Roman" w:cs="Times New Roman"/>
          <w:color w:val="000000"/>
        </w:rPr>
        <w:t>Norizan Baba Rahim</w:t>
      </w:r>
      <w:r>
        <w:rPr>
          <w:rFonts w:ascii="Times New Roman" w:eastAsia="Times New Roman" w:hAnsi="Times New Roman" w:cs="Times New Roman"/>
          <w:color w:val="000000"/>
        </w:rPr>
        <w:t xml:space="preserve"> (email: </w:t>
      </w:r>
      <w:proofErr w:type="spellStart"/>
      <w:r w:rsidR="008A5964">
        <w:rPr>
          <w:rFonts w:ascii="Times New Roman" w:eastAsia="Times New Roman" w:hAnsi="Times New Roman" w:cs="Times New Roman"/>
          <w:i/>
          <w:color w:val="000000"/>
        </w:rPr>
        <w:t>norizanbaba@</w:t>
      </w:r>
      <w:proofErr w:type="gramStart"/>
      <w:r w:rsidR="008A5964">
        <w:rPr>
          <w:rFonts w:ascii="Times New Roman" w:eastAsia="Times New Roman" w:hAnsi="Times New Roman" w:cs="Times New Roman"/>
          <w:i/>
          <w:color w:val="000000"/>
        </w:rPr>
        <w:t>usm,my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73F46E09" w14:textId="692BF15A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32E46A2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15875F7" w14:textId="77777777" w:rsidR="00BE50A3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Received:  </w:t>
      </w:r>
      <w:r>
        <w:rPr>
          <w:rFonts w:ascii="Times New Roman" w:eastAsia="Times New Roman" w:hAnsi="Times New Roman" w:cs="Times New Roman"/>
        </w:rPr>
        <w:tab/>
        <w:t xml:space="preserve">; Accepted:     </w:t>
      </w:r>
      <w:r>
        <w:rPr>
          <w:rFonts w:ascii="Times New Roman" w:eastAsia="Times New Roman" w:hAnsi="Times New Roman" w:cs="Times New Roman"/>
        </w:rPr>
        <w:tab/>
        <w:t>; Published:</w:t>
      </w:r>
    </w:p>
    <w:p w14:paraId="59B258A7" w14:textId="77777777" w:rsidR="00BE50A3" w:rsidRDefault="00BE5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9FFD9EF" w14:textId="77777777" w:rsidR="00BE50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sectPr w:rsidR="00BE50A3">
      <w:headerReference w:type="default" r:id="rId10"/>
      <w:pgSz w:w="12240" w:h="15840"/>
      <w:pgMar w:top="1440" w:right="1440" w:bottom="1440" w:left="1440" w:header="720" w:footer="720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1745" w14:textId="77777777" w:rsidR="00DD74CC" w:rsidRDefault="00DD74C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AC6183" w14:textId="77777777" w:rsidR="00DD74CC" w:rsidRDefault="00DD74C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72E8" w14:textId="77777777" w:rsidR="00DD74CC" w:rsidRDefault="00DD74C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9B40AE8" w14:textId="77777777" w:rsidR="00DD74CC" w:rsidRDefault="00DD74C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F4F6" w14:textId="77777777" w:rsidR="00BE50A3" w:rsidRDefault="00000000">
    <w:pPr>
      <w:tabs>
        <w:tab w:val="left" w:pos="720"/>
        <w:tab w:val="center" w:pos="4680"/>
        <w:tab w:val="right" w:pos="9360"/>
      </w:tabs>
      <w:spacing w:after="0" w:line="240" w:lineRule="auto"/>
      <w:ind w:left="0" w:hanging="2"/>
      <w:jc w:val="both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GEOGRAFIA Online</w:t>
    </w:r>
    <w:r>
      <w:rPr>
        <w:rFonts w:ascii="Times New Roman" w:eastAsia="Times New Roman" w:hAnsi="Times New Roman" w:cs="Times New Roman"/>
        <w:sz w:val="18"/>
        <w:szCs w:val="18"/>
        <w:vertAlign w:val="superscript"/>
      </w:rPr>
      <w:t>TM</w:t>
    </w:r>
    <w:r>
      <w:rPr>
        <w:rFonts w:ascii="Times New Roman" w:eastAsia="Times New Roman" w:hAnsi="Times New Roman" w:cs="Times New Roman"/>
        <w:sz w:val="18"/>
        <w:szCs w:val="18"/>
      </w:rPr>
      <w:t xml:space="preserve"> Malaysian Journal of Society and Space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X issue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x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(x-x)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14:paraId="6A9C415B" w14:textId="77777777" w:rsidR="00BE50A3" w:rsidRDefault="00000000">
    <w:pPr>
      <w:tabs>
        <w:tab w:val="center" w:pos="4680"/>
        <w:tab w:val="right" w:pos="9360"/>
      </w:tabs>
      <w:spacing w:after="0" w:line="240" w:lineRule="auto"/>
      <w:ind w:left="0" w:hanging="2"/>
    </w:pPr>
    <w:r>
      <w:rPr>
        <w:rFonts w:ascii="Times New Roman" w:eastAsia="Times New Roman" w:hAnsi="Times New Roman" w:cs="Times New Roman"/>
        <w:sz w:val="18"/>
        <w:szCs w:val="18"/>
      </w:rPr>
      <w:t>© Year, e-ISSN 2682-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 xml:space="preserve">7727 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doi</w:t>
    </w:r>
    <w:proofErr w:type="spellEnd"/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D97"/>
    <w:multiLevelType w:val="hybridMultilevel"/>
    <w:tmpl w:val="FCBA01BC"/>
    <w:lvl w:ilvl="0" w:tplc="1D8036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9177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A3"/>
    <w:rsid w:val="00052C3A"/>
    <w:rsid w:val="00062A9A"/>
    <w:rsid w:val="000B43B6"/>
    <w:rsid w:val="00180B34"/>
    <w:rsid w:val="00252166"/>
    <w:rsid w:val="003175FF"/>
    <w:rsid w:val="00451382"/>
    <w:rsid w:val="005C5D25"/>
    <w:rsid w:val="00622138"/>
    <w:rsid w:val="00745F9E"/>
    <w:rsid w:val="00766E51"/>
    <w:rsid w:val="007C5725"/>
    <w:rsid w:val="007F28D4"/>
    <w:rsid w:val="00846A69"/>
    <w:rsid w:val="008A5964"/>
    <w:rsid w:val="00936438"/>
    <w:rsid w:val="00A82642"/>
    <w:rsid w:val="00AC1A8D"/>
    <w:rsid w:val="00B52810"/>
    <w:rsid w:val="00B951EC"/>
    <w:rsid w:val="00BE50A3"/>
    <w:rsid w:val="00C51670"/>
    <w:rsid w:val="00D453E4"/>
    <w:rsid w:val="00D67818"/>
    <w:rsid w:val="00DB46E8"/>
    <w:rsid w:val="00DD74CC"/>
    <w:rsid w:val="00E315E7"/>
    <w:rsid w:val="00F27F0A"/>
    <w:rsid w:val="00FD0286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497C"/>
  <w15:docId w15:val="{B5D1DDA7-A2EA-4954-9526-D15F31C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</w:pPr>
    <w:rPr>
      <w:rFonts w:ascii="Cambria" w:eastAsia="SimSu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EndnoteText">
    <w:name w:val="endnote text"/>
    <w:basedOn w:val="Normal"/>
    <w:qFormat/>
    <w:pPr>
      <w:spacing w:after="0" w:line="240" w:lineRule="auto"/>
    </w:pPr>
    <w:rPr>
      <w:sz w:val="20"/>
      <w:szCs w:val="20"/>
      <w:lang w:val="en-MY"/>
    </w:rPr>
  </w:style>
  <w:style w:type="paragraph" w:styleId="Footer">
    <w:name w:val="footer"/>
    <w:basedOn w:val="Normal"/>
    <w:qFormat/>
    <w:pPr>
      <w:spacing w:after="0" w:line="240" w:lineRule="auto"/>
    </w:pPr>
    <w:rPr>
      <w:lang w:val="en-MY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Header">
    <w:name w:val="header"/>
    <w:basedOn w:val="Normal"/>
    <w:qFormat/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b/>
      <w:iCs/>
      <w:w w:val="100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n-MY"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MY"/>
    </w:rPr>
  </w:style>
  <w:style w:type="character" w:customStyle="1" w:styleId="FootnoteTextChar">
    <w:name w:val="Foot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 w:eastAsia="en-US"/>
    </w:rPr>
  </w:style>
  <w:style w:type="paragraph" w:customStyle="1" w:styleId="Revision1">
    <w:name w:val="Revision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SimSu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uiPriority w:val="3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  <w:rPr>
      <w:lang w:val="m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NoList1">
    <w:name w:val="No List1"/>
    <w:next w:val="NoList"/>
    <w:qFormat/>
  </w:style>
  <w:style w:type="table" w:customStyle="1" w:styleId="TableGrid1">
    <w:name w:val="Table Grid1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rPr>
      <w:lang w:eastAsia="ja-JP"/>
    </w:rPr>
  </w:style>
  <w:style w:type="character" w:styleId="SubtleEmphasis">
    <w:name w:val="Subtle Emphasis"/>
    <w:rPr>
      <w:i/>
      <w:iCs/>
      <w:color w:val="7F7F7F"/>
      <w:w w:val="100"/>
      <w:position w:val="-1"/>
      <w:effect w:val="none"/>
      <w:vertAlign w:val="baseline"/>
      <w:cs w:val="0"/>
      <w:em w:val="none"/>
    </w:rPr>
  </w:style>
  <w:style w:type="table" w:styleId="LightShading-Accent1">
    <w:name w:val="Light Shading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365F91"/>
      <w:position w:val="-1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HTMLPreformatted">
    <w:name w:val="HTML Preformatted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PlainTable4">
    <w:name w:val="Plain Table 4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UnresolvedMention1">
    <w:name w:val="Unresolved Mention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eastAsia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val="en-MY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5281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3nDB3ZiZGGfORXwtLP3XffA/w==">AMUW2mU4qAEFunWBU2M+fEKF778oTR0hHefl73wxqIu9HnVwo487L69Lj836ZWO/HK6bDFXkvaJwkAITxWg26FAQs4yYo/x2B8I5Y32Z+RDMcLdOJ0L+94fsXvBurMMYy7bgzPquZbaz</go:docsCustomData>
</go:gDocsCustomXmlDataStorage>
</file>

<file path=customXml/itemProps1.xml><?xml version="1.0" encoding="utf-8"?>
<ds:datastoreItem xmlns:ds="http://schemas.openxmlformats.org/officeDocument/2006/customXml" ds:itemID="{21EE5B60-616A-4258-8151-D7500BF2B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Norizan Baba Rahim</cp:lastModifiedBy>
  <cp:revision>8</cp:revision>
  <dcterms:created xsi:type="dcterms:W3CDTF">2025-01-04T15:09:00Z</dcterms:created>
  <dcterms:modified xsi:type="dcterms:W3CDTF">2025-01-05T03:23:00Z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