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096" w:rsidRPr="00901096" w:rsidRDefault="00D0346A" w:rsidP="00901096">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b/>
          <w:bCs/>
          <w:color w:val="000000"/>
          <w:sz w:val="28"/>
          <w:szCs w:val="28"/>
        </w:rPr>
      </w:pPr>
      <w:r w:rsidRPr="00901096">
        <w:rPr>
          <w:rFonts w:ascii="Times New Roman" w:hAnsi="Times New Roman" w:cs="Times New Roman"/>
          <w:b/>
          <w:bCs/>
          <w:sz w:val="28"/>
          <w:szCs w:val="28"/>
        </w:rPr>
        <w:t xml:space="preserve">Living with multiple stressors: </w:t>
      </w:r>
      <w:r w:rsidR="00901096" w:rsidRPr="00901096">
        <w:rPr>
          <w:rFonts w:ascii="Times New Roman" w:hAnsi="Times New Roman" w:cs="Times New Roman"/>
          <w:b/>
          <w:bCs/>
          <w:sz w:val="28"/>
          <w:szCs w:val="28"/>
        </w:rPr>
        <w:t>The story of small-scale fishers’ wives in Indonesia</w:t>
      </w:r>
    </w:p>
    <w:p w:rsidR="00AB6959" w:rsidRPr="00901096" w:rsidRDefault="00AB6959" w:rsidP="00901096">
      <w:pPr>
        <w:pStyle w:val="papertitle"/>
        <w:spacing w:after="0" w:line="240" w:lineRule="auto"/>
        <w:jc w:val="left"/>
        <w:rPr>
          <w:b w:val="0"/>
          <w:bCs/>
          <w:color w:val="111111"/>
          <w:sz w:val="24"/>
          <w:szCs w:val="24"/>
          <w:lang w:val="en-ID"/>
        </w:rPr>
      </w:pPr>
    </w:p>
    <w:p w:rsidR="00AB6959" w:rsidRPr="00901096" w:rsidRDefault="00AB6959" w:rsidP="00901096">
      <w:pPr>
        <w:pStyle w:val="papertitle"/>
        <w:spacing w:after="0" w:line="240" w:lineRule="auto"/>
        <w:rPr>
          <w:b w:val="0"/>
          <w:bCs/>
          <w:color w:val="111111"/>
          <w:sz w:val="24"/>
          <w:szCs w:val="24"/>
          <w:vertAlign w:val="superscript"/>
          <w:lang w:val="en-ID"/>
        </w:rPr>
      </w:pPr>
      <w:proofErr w:type="spellStart"/>
      <w:r w:rsidRPr="00901096">
        <w:rPr>
          <w:b w:val="0"/>
          <w:bCs/>
          <w:color w:val="111111"/>
          <w:sz w:val="24"/>
          <w:szCs w:val="24"/>
          <w:lang w:val="en-ID"/>
        </w:rPr>
        <w:t>Augustina</w:t>
      </w:r>
      <w:proofErr w:type="spellEnd"/>
      <w:r w:rsidRPr="00901096">
        <w:rPr>
          <w:b w:val="0"/>
          <w:bCs/>
          <w:color w:val="111111"/>
          <w:sz w:val="24"/>
          <w:szCs w:val="24"/>
          <w:lang w:val="en-ID"/>
        </w:rPr>
        <w:t xml:space="preserve"> Situmorang</w:t>
      </w:r>
      <w:r w:rsidRPr="00901096">
        <w:rPr>
          <w:b w:val="0"/>
          <w:bCs/>
          <w:color w:val="111111"/>
          <w:sz w:val="24"/>
          <w:szCs w:val="24"/>
          <w:vertAlign w:val="superscript"/>
          <w:lang w:val="en-ID"/>
        </w:rPr>
        <w:t>1</w:t>
      </w:r>
      <w:r w:rsidRPr="00901096">
        <w:rPr>
          <w:b w:val="0"/>
          <w:bCs/>
          <w:color w:val="111111"/>
          <w:sz w:val="24"/>
          <w:szCs w:val="24"/>
          <w:lang w:val="en-ID"/>
        </w:rPr>
        <w:t xml:space="preserve">, </w:t>
      </w:r>
      <w:proofErr w:type="spellStart"/>
      <w:r w:rsidRPr="00901096">
        <w:rPr>
          <w:b w:val="0"/>
          <w:bCs/>
          <w:color w:val="111111"/>
          <w:sz w:val="24"/>
          <w:szCs w:val="24"/>
          <w:lang w:val="en-ID"/>
        </w:rPr>
        <w:t>Widayatun</w:t>
      </w:r>
      <w:proofErr w:type="spellEnd"/>
      <w:r w:rsidRPr="00901096">
        <w:rPr>
          <w:b w:val="0"/>
          <w:bCs/>
          <w:color w:val="111111"/>
          <w:sz w:val="24"/>
          <w:szCs w:val="24"/>
          <w:lang w:val="en-ID"/>
        </w:rPr>
        <w:t xml:space="preserve"> Widayatun</w:t>
      </w:r>
      <w:r w:rsidRPr="00901096">
        <w:rPr>
          <w:b w:val="0"/>
          <w:bCs/>
          <w:color w:val="111111"/>
          <w:sz w:val="24"/>
          <w:szCs w:val="24"/>
          <w:vertAlign w:val="superscript"/>
          <w:lang w:val="en-ID"/>
        </w:rPr>
        <w:t>1</w:t>
      </w:r>
      <w:r w:rsidRPr="00901096">
        <w:rPr>
          <w:b w:val="0"/>
          <w:bCs/>
          <w:color w:val="111111"/>
          <w:sz w:val="24"/>
          <w:szCs w:val="24"/>
          <w:lang w:val="en-ID"/>
        </w:rPr>
        <w:t xml:space="preserve">, </w:t>
      </w:r>
      <w:proofErr w:type="spellStart"/>
      <w:r w:rsidRPr="00901096">
        <w:rPr>
          <w:b w:val="0"/>
          <w:bCs/>
          <w:color w:val="111111"/>
          <w:sz w:val="24"/>
          <w:szCs w:val="24"/>
          <w:lang w:val="en-ID"/>
        </w:rPr>
        <w:t>Intan</w:t>
      </w:r>
      <w:proofErr w:type="spellEnd"/>
      <w:r w:rsidRPr="00901096">
        <w:rPr>
          <w:b w:val="0"/>
          <w:bCs/>
          <w:color w:val="111111"/>
          <w:sz w:val="24"/>
          <w:szCs w:val="24"/>
          <w:lang w:val="en-ID"/>
        </w:rPr>
        <w:t xml:space="preserve"> </w:t>
      </w:r>
      <w:proofErr w:type="spellStart"/>
      <w:r w:rsidRPr="00901096">
        <w:rPr>
          <w:b w:val="0"/>
          <w:bCs/>
          <w:color w:val="111111"/>
          <w:sz w:val="24"/>
          <w:szCs w:val="24"/>
          <w:lang w:val="en-ID"/>
        </w:rPr>
        <w:t>Adhi</w:t>
      </w:r>
      <w:proofErr w:type="spellEnd"/>
      <w:r w:rsidRPr="00901096">
        <w:rPr>
          <w:b w:val="0"/>
          <w:bCs/>
          <w:color w:val="111111"/>
          <w:sz w:val="24"/>
          <w:szCs w:val="24"/>
          <w:lang w:val="en-ID"/>
        </w:rPr>
        <w:t xml:space="preserve"> </w:t>
      </w:r>
      <w:proofErr w:type="spellStart"/>
      <w:r w:rsidRPr="00901096">
        <w:rPr>
          <w:b w:val="0"/>
          <w:bCs/>
          <w:color w:val="111111"/>
          <w:sz w:val="24"/>
          <w:szCs w:val="24"/>
          <w:lang w:val="en-ID"/>
        </w:rPr>
        <w:t>Perdana</w:t>
      </w:r>
      <w:proofErr w:type="spellEnd"/>
      <w:r w:rsidRPr="00901096">
        <w:rPr>
          <w:b w:val="0"/>
          <w:bCs/>
          <w:color w:val="111111"/>
          <w:sz w:val="24"/>
          <w:szCs w:val="24"/>
          <w:lang w:val="en-ID"/>
        </w:rPr>
        <w:t xml:space="preserve"> Putri</w:t>
      </w:r>
      <w:r w:rsidRPr="00901096">
        <w:rPr>
          <w:b w:val="0"/>
          <w:bCs/>
          <w:color w:val="111111"/>
          <w:sz w:val="24"/>
          <w:szCs w:val="24"/>
          <w:vertAlign w:val="superscript"/>
          <w:lang w:val="en-ID"/>
        </w:rPr>
        <w:t>1</w:t>
      </w:r>
      <w:r w:rsidRPr="00901096">
        <w:rPr>
          <w:b w:val="0"/>
          <w:bCs/>
          <w:color w:val="111111"/>
          <w:sz w:val="24"/>
          <w:szCs w:val="24"/>
          <w:lang w:val="en-ID"/>
        </w:rPr>
        <w:t>, Inayah Hidayati</w:t>
      </w:r>
      <w:r w:rsidRPr="00901096">
        <w:rPr>
          <w:b w:val="0"/>
          <w:bCs/>
          <w:color w:val="111111"/>
          <w:sz w:val="24"/>
          <w:szCs w:val="24"/>
          <w:vertAlign w:val="superscript"/>
          <w:lang w:val="en-ID"/>
        </w:rPr>
        <w:t>2</w:t>
      </w:r>
      <w:r w:rsidRPr="00901096">
        <w:rPr>
          <w:b w:val="0"/>
          <w:bCs/>
          <w:color w:val="111111"/>
          <w:sz w:val="24"/>
          <w:szCs w:val="24"/>
          <w:lang w:val="en-ID"/>
        </w:rPr>
        <w:t xml:space="preserve">, </w:t>
      </w:r>
      <w:proofErr w:type="spellStart"/>
      <w:r w:rsidRPr="00901096">
        <w:rPr>
          <w:b w:val="0"/>
          <w:bCs/>
          <w:color w:val="111111"/>
          <w:sz w:val="24"/>
          <w:szCs w:val="24"/>
          <w:lang w:val="en-ID"/>
        </w:rPr>
        <w:t>Mochammad</w:t>
      </w:r>
      <w:proofErr w:type="spellEnd"/>
      <w:r w:rsidRPr="00901096">
        <w:rPr>
          <w:b w:val="0"/>
          <w:bCs/>
          <w:color w:val="111111"/>
          <w:sz w:val="24"/>
          <w:szCs w:val="24"/>
          <w:lang w:val="en-ID"/>
        </w:rPr>
        <w:t xml:space="preserve"> </w:t>
      </w:r>
      <w:proofErr w:type="spellStart"/>
      <w:r w:rsidRPr="00901096">
        <w:rPr>
          <w:b w:val="0"/>
          <w:bCs/>
          <w:color w:val="111111"/>
          <w:sz w:val="24"/>
          <w:szCs w:val="24"/>
          <w:lang w:val="en-ID"/>
        </w:rPr>
        <w:t>Wahyu</w:t>
      </w:r>
      <w:proofErr w:type="spellEnd"/>
      <w:r w:rsidRPr="00901096">
        <w:rPr>
          <w:b w:val="0"/>
          <w:bCs/>
          <w:color w:val="111111"/>
          <w:sz w:val="24"/>
          <w:szCs w:val="24"/>
          <w:lang w:val="en-ID"/>
        </w:rPr>
        <w:t xml:space="preserve"> Ghani</w:t>
      </w:r>
      <w:r w:rsidRPr="00901096">
        <w:rPr>
          <w:b w:val="0"/>
          <w:bCs/>
          <w:color w:val="111111"/>
          <w:sz w:val="24"/>
          <w:szCs w:val="24"/>
          <w:vertAlign w:val="superscript"/>
          <w:lang w:val="en-ID"/>
        </w:rPr>
        <w:t>1</w:t>
      </w:r>
    </w:p>
    <w:p w:rsidR="00356192" w:rsidRPr="00901096" w:rsidRDefault="00356192" w:rsidP="00901096">
      <w:pPr>
        <w:spacing w:after="0" w:line="240" w:lineRule="auto"/>
        <w:ind w:left="0" w:hanging="2"/>
        <w:rPr>
          <w:rFonts w:ascii="Times New Roman" w:hAnsi="Times New Roman" w:cs="Times New Roman"/>
          <w:sz w:val="24"/>
          <w:szCs w:val="24"/>
          <w:lang w:val="en-ID"/>
        </w:rPr>
      </w:pPr>
    </w:p>
    <w:p w:rsidR="00AB6959" w:rsidRPr="00901096" w:rsidRDefault="00AB6959" w:rsidP="00901096">
      <w:pPr>
        <w:spacing w:after="0" w:line="240" w:lineRule="auto"/>
        <w:ind w:left="0" w:hanging="2"/>
        <w:jc w:val="center"/>
        <w:rPr>
          <w:rFonts w:ascii="Times New Roman" w:hAnsi="Times New Roman" w:cs="Times New Roman"/>
          <w:sz w:val="24"/>
          <w:szCs w:val="24"/>
          <w:lang w:val="en-ID"/>
        </w:rPr>
      </w:pPr>
      <w:r w:rsidRPr="004F63DB">
        <w:rPr>
          <w:rFonts w:ascii="Times New Roman" w:hAnsi="Times New Roman" w:cs="Times New Roman"/>
          <w:color w:val="111111"/>
          <w:sz w:val="24"/>
          <w:szCs w:val="24"/>
          <w:vertAlign w:val="superscript"/>
          <w:lang w:val="en-ID"/>
        </w:rPr>
        <w:t>1</w:t>
      </w:r>
      <w:r w:rsidRPr="00901096">
        <w:rPr>
          <w:rFonts w:ascii="Times New Roman" w:hAnsi="Times New Roman" w:cs="Times New Roman"/>
          <w:sz w:val="24"/>
          <w:szCs w:val="24"/>
          <w:lang w:val="en-ID"/>
        </w:rPr>
        <w:t xml:space="preserve">Research </w:t>
      </w:r>
      <w:proofErr w:type="spellStart"/>
      <w:r w:rsidRPr="00901096">
        <w:rPr>
          <w:rFonts w:ascii="Times New Roman" w:hAnsi="Times New Roman" w:cs="Times New Roman"/>
          <w:sz w:val="24"/>
          <w:szCs w:val="24"/>
          <w:lang w:val="en-ID"/>
        </w:rPr>
        <w:t>Center</w:t>
      </w:r>
      <w:proofErr w:type="spellEnd"/>
      <w:r w:rsidRPr="00901096">
        <w:rPr>
          <w:rFonts w:ascii="Times New Roman" w:hAnsi="Times New Roman" w:cs="Times New Roman"/>
          <w:sz w:val="24"/>
          <w:szCs w:val="24"/>
          <w:lang w:val="en-ID"/>
        </w:rPr>
        <w:t xml:space="preserve"> for Population - National Research and Innovation Agency (BRIN)</w:t>
      </w:r>
    </w:p>
    <w:p w:rsidR="00D91AA7" w:rsidRDefault="00AB6959" w:rsidP="00901096">
      <w:pPr>
        <w:spacing w:after="0" w:line="240" w:lineRule="auto"/>
        <w:ind w:left="0" w:hanging="2"/>
        <w:jc w:val="center"/>
        <w:rPr>
          <w:rFonts w:ascii="Times New Roman" w:hAnsi="Times New Roman" w:cs="Times New Roman"/>
          <w:sz w:val="24"/>
          <w:szCs w:val="24"/>
          <w:lang w:val="en-ID"/>
        </w:rPr>
      </w:pPr>
      <w:r w:rsidRPr="004F63DB">
        <w:rPr>
          <w:rFonts w:ascii="Times New Roman" w:hAnsi="Times New Roman" w:cs="Times New Roman"/>
          <w:color w:val="111111"/>
          <w:sz w:val="24"/>
          <w:szCs w:val="24"/>
          <w:vertAlign w:val="superscript"/>
          <w:lang w:val="en-ID"/>
        </w:rPr>
        <w:t>2</w:t>
      </w:r>
      <w:r w:rsidRPr="00901096">
        <w:rPr>
          <w:rFonts w:ascii="Times New Roman" w:hAnsi="Times New Roman" w:cs="Times New Roman"/>
          <w:sz w:val="24"/>
          <w:szCs w:val="24"/>
          <w:lang w:val="en-ID"/>
        </w:rPr>
        <w:t xml:space="preserve">Directorate of Human Development, Demography, and Culture Policy </w:t>
      </w:r>
      <w:r w:rsidR="00D91AA7">
        <w:rPr>
          <w:rFonts w:ascii="Times New Roman" w:hAnsi="Times New Roman" w:cs="Times New Roman"/>
          <w:sz w:val="24"/>
          <w:szCs w:val="24"/>
          <w:lang w:val="en-ID"/>
        </w:rPr>
        <w:t>–</w:t>
      </w:r>
      <w:r w:rsidRPr="00901096">
        <w:rPr>
          <w:rFonts w:ascii="Times New Roman" w:hAnsi="Times New Roman" w:cs="Times New Roman"/>
          <w:sz w:val="24"/>
          <w:szCs w:val="24"/>
          <w:lang w:val="en-ID"/>
        </w:rPr>
        <w:t xml:space="preserve"> </w:t>
      </w:r>
    </w:p>
    <w:p w:rsidR="00AB6959" w:rsidRPr="00901096" w:rsidRDefault="00AB6959" w:rsidP="00901096">
      <w:pPr>
        <w:spacing w:after="0" w:line="240" w:lineRule="auto"/>
        <w:ind w:left="0" w:hanging="2"/>
        <w:jc w:val="center"/>
        <w:rPr>
          <w:rFonts w:ascii="Times New Roman" w:hAnsi="Times New Roman" w:cs="Times New Roman"/>
          <w:sz w:val="24"/>
          <w:szCs w:val="24"/>
          <w:lang w:val="en-ID"/>
        </w:rPr>
      </w:pPr>
      <w:r w:rsidRPr="00901096">
        <w:rPr>
          <w:rFonts w:ascii="Times New Roman" w:hAnsi="Times New Roman" w:cs="Times New Roman"/>
          <w:sz w:val="24"/>
          <w:szCs w:val="24"/>
          <w:lang w:val="en-ID"/>
        </w:rPr>
        <w:t>National Research and Innovation Agency (BRIN)</w:t>
      </w:r>
    </w:p>
    <w:p w:rsidR="00356192" w:rsidRPr="00901096" w:rsidRDefault="00356192" w:rsidP="00901096">
      <w:pPr>
        <w:spacing w:after="0" w:line="240" w:lineRule="auto"/>
        <w:ind w:left="0" w:hanging="2"/>
        <w:jc w:val="center"/>
        <w:rPr>
          <w:rFonts w:ascii="Times New Roman" w:hAnsi="Times New Roman" w:cs="Times New Roman"/>
          <w:sz w:val="24"/>
          <w:szCs w:val="24"/>
          <w:lang w:val="en-ID"/>
        </w:rPr>
      </w:pPr>
    </w:p>
    <w:p w:rsidR="005105BF" w:rsidRPr="00901096" w:rsidRDefault="00AB6959" w:rsidP="00901096">
      <w:pPr>
        <w:spacing w:after="0" w:line="240" w:lineRule="auto"/>
        <w:ind w:left="0" w:hanging="2"/>
        <w:jc w:val="center"/>
        <w:rPr>
          <w:rFonts w:ascii="Times New Roman" w:hAnsi="Times New Roman" w:cs="Times New Roman"/>
          <w:sz w:val="24"/>
          <w:szCs w:val="24"/>
          <w:lang w:val="en-ID"/>
        </w:rPr>
      </w:pPr>
      <w:r w:rsidRPr="00901096">
        <w:rPr>
          <w:rFonts w:ascii="Times New Roman" w:hAnsi="Times New Roman" w:cs="Times New Roman"/>
          <w:sz w:val="24"/>
          <w:szCs w:val="24"/>
        </w:rPr>
        <w:t xml:space="preserve">Correspondence: Inayah </w:t>
      </w:r>
      <w:proofErr w:type="spellStart"/>
      <w:r w:rsidRPr="00901096">
        <w:rPr>
          <w:rFonts w:ascii="Times New Roman" w:hAnsi="Times New Roman" w:cs="Times New Roman"/>
          <w:sz w:val="24"/>
          <w:szCs w:val="24"/>
        </w:rPr>
        <w:t>Hidayati</w:t>
      </w:r>
      <w:proofErr w:type="spellEnd"/>
      <w:r w:rsidRPr="00901096">
        <w:rPr>
          <w:rFonts w:ascii="Times New Roman" w:hAnsi="Times New Roman" w:cs="Times New Roman"/>
          <w:sz w:val="24"/>
          <w:szCs w:val="24"/>
        </w:rPr>
        <w:t xml:space="preserve"> (</w:t>
      </w:r>
      <w:r w:rsidR="00740970">
        <w:rPr>
          <w:rFonts w:ascii="Times New Roman" w:hAnsi="Times New Roman" w:cs="Times New Roman"/>
          <w:sz w:val="24"/>
          <w:szCs w:val="24"/>
        </w:rPr>
        <w:t>e</w:t>
      </w:r>
      <w:r w:rsidRPr="00901096">
        <w:rPr>
          <w:rFonts w:ascii="Times New Roman" w:hAnsi="Times New Roman" w:cs="Times New Roman"/>
          <w:sz w:val="24"/>
          <w:szCs w:val="24"/>
        </w:rPr>
        <w:t>mail: inay001@brin.go.id)</w:t>
      </w:r>
    </w:p>
    <w:p w:rsidR="005105BF" w:rsidRPr="00901096" w:rsidRDefault="005105BF" w:rsidP="00901096">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4"/>
        </w:rPr>
      </w:pPr>
    </w:p>
    <w:p w:rsidR="00D0346A" w:rsidRPr="00D0346A" w:rsidRDefault="00D0346A" w:rsidP="0090109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en-GB"/>
        </w:rPr>
      </w:pPr>
      <w:r w:rsidRPr="00D0346A">
        <w:rPr>
          <w:rFonts w:ascii="Times New Roman" w:eastAsia="Times New Roman" w:hAnsi="Times New Roman" w:cs="Times New Roman"/>
          <w:sz w:val="24"/>
          <w:szCs w:val="24"/>
          <w:lang w:val="en-GB"/>
        </w:rPr>
        <w:t xml:space="preserve">Received: </w:t>
      </w:r>
      <w:r w:rsidRPr="00901096">
        <w:rPr>
          <w:rFonts w:ascii="Times New Roman" w:eastAsia="Times New Roman" w:hAnsi="Times New Roman" w:cs="Times New Roman"/>
          <w:sz w:val="24"/>
          <w:szCs w:val="24"/>
          <w:lang w:val="en-GB"/>
        </w:rPr>
        <w:t>3</w:t>
      </w:r>
      <w:r w:rsidRPr="00D0346A">
        <w:rPr>
          <w:rFonts w:ascii="Times New Roman" w:eastAsia="Times New Roman" w:hAnsi="Times New Roman" w:cs="Times New Roman"/>
          <w:sz w:val="24"/>
          <w:szCs w:val="24"/>
          <w:lang w:val="en-GB"/>
        </w:rPr>
        <w:t xml:space="preserve"> Ma</w:t>
      </w:r>
      <w:r w:rsidRPr="00901096">
        <w:rPr>
          <w:rFonts w:ascii="Times New Roman" w:eastAsia="Times New Roman" w:hAnsi="Times New Roman" w:cs="Times New Roman"/>
          <w:sz w:val="24"/>
          <w:szCs w:val="24"/>
          <w:lang w:val="en-GB"/>
        </w:rPr>
        <w:t>rch</w:t>
      </w:r>
      <w:r w:rsidRPr="00D0346A">
        <w:rPr>
          <w:rFonts w:ascii="Times New Roman" w:eastAsia="Times New Roman" w:hAnsi="Times New Roman" w:cs="Times New Roman"/>
          <w:sz w:val="24"/>
          <w:szCs w:val="24"/>
          <w:lang w:val="en-GB"/>
        </w:rPr>
        <w:t xml:space="preserve"> 202</w:t>
      </w:r>
      <w:r w:rsidRPr="00901096">
        <w:rPr>
          <w:rFonts w:ascii="Times New Roman" w:eastAsia="Times New Roman" w:hAnsi="Times New Roman" w:cs="Times New Roman"/>
          <w:sz w:val="24"/>
          <w:szCs w:val="24"/>
          <w:lang w:val="en-GB"/>
        </w:rPr>
        <w:t>5</w:t>
      </w:r>
      <w:r w:rsidRPr="00D0346A">
        <w:rPr>
          <w:rFonts w:ascii="Times New Roman" w:eastAsia="Times New Roman" w:hAnsi="Times New Roman" w:cs="Times New Roman"/>
          <w:sz w:val="24"/>
          <w:szCs w:val="24"/>
          <w:lang w:val="en-GB"/>
        </w:rPr>
        <w:t xml:space="preserve">; Accepted: </w:t>
      </w:r>
      <w:r w:rsidRPr="00901096">
        <w:rPr>
          <w:rFonts w:ascii="Times New Roman" w:eastAsia="Times New Roman" w:hAnsi="Times New Roman" w:cs="Times New Roman"/>
          <w:sz w:val="24"/>
          <w:szCs w:val="24"/>
          <w:lang w:val="en-GB"/>
        </w:rPr>
        <w:t xml:space="preserve">3 </w:t>
      </w:r>
      <w:r w:rsidRPr="00D0346A">
        <w:rPr>
          <w:rFonts w:ascii="Times New Roman" w:eastAsia="Times New Roman" w:hAnsi="Times New Roman" w:cs="Times New Roman"/>
          <w:sz w:val="24"/>
          <w:szCs w:val="24"/>
          <w:lang w:val="en-GB"/>
        </w:rPr>
        <w:t>November 2025; Published: 20 November 2025</w:t>
      </w:r>
    </w:p>
    <w:p w:rsidR="005105BF" w:rsidRPr="00D91AA7" w:rsidRDefault="005105BF" w:rsidP="00D91AA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5105BF" w:rsidRPr="00D91AA7" w:rsidRDefault="00EE552F" w:rsidP="00D91AA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D91AA7">
        <w:rPr>
          <w:rFonts w:ascii="Times New Roman" w:eastAsia="Times New Roman" w:hAnsi="Times New Roman" w:cs="Times New Roman"/>
          <w:b/>
          <w:color w:val="000000"/>
          <w:sz w:val="24"/>
          <w:szCs w:val="24"/>
        </w:rPr>
        <w:t xml:space="preserve"> </w:t>
      </w:r>
    </w:p>
    <w:p w:rsidR="005105BF" w:rsidRDefault="00EE552F" w:rsidP="00D91AA7">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D91AA7">
        <w:rPr>
          <w:rFonts w:ascii="Times New Roman" w:eastAsia="Times New Roman" w:hAnsi="Times New Roman" w:cs="Times New Roman"/>
          <w:b/>
          <w:color w:val="000000"/>
          <w:sz w:val="24"/>
          <w:szCs w:val="24"/>
        </w:rPr>
        <w:t xml:space="preserve">Abstract </w:t>
      </w:r>
      <w:r w:rsidR="00A76F17" w:rsidRPr="00D91AA7">
        <w:rPr>
          <w:rFonts w:ascii="Times New Roman" w:eastAsia="Times New Roman" w:hAnsi="Times New Roman" w:cs="Times New Roman"/>
          <w:b/>
          <w:color w:val="000000"/>
          <w:sz w:val="24"/>
          <w:szCs w:val="24"/>
        </w:rPr>
        <w:t xml:space="preserve"> </w:t>
      </w:r>
      <w:r w:rsidRPr="00D91AA7">
        <w:rPr>
          <w:rFonts w:ascii="Times New Roman" w:eastAsia="Times New Roman" w:hAnsi="Times New Roman" w:cs="Times New Roman"/>
          <w:b/>
          <w:color w:val="000000"/>
          <w:sz w:val="24"/>
          <w:szCs w:val="24"/>
        </w:rPr>
        <w:t xml:space="preserve"> </w:t>
      </w:r>
    </w:p>
    <w:p w:rsidR="00D91AA7" w:rsidRPr="00D91AA7" w:rsidRDefault="00D91AA7" w:rsidP="00D91AA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B74F70" w:rsidRPr="00D91AA7" w:rsidRDefault="00B74F70" w:rsidP="00D91AA7">
      <w:pPr>
        <w:pStyle w:val="NormalWeb"/>
        <w:spacing w:before="0" w:beforeAutospacing="0" w:after="0" w:afterAutospacing="0"/>
        <w:ind w:left="5" w:hanging="7"/>
        <w:jc w:val="both"/>
      </w:pPr>
      <w:r w:rsidRPr="00D91AA7">
        <w:t xml:space="preserve">Fishing is widely recognised as one of the world’s most hazardous and male-dominated occupations. Daily uncertainty, fluctuating income and exposure to multiple stressors mark the livelihoods of small-scale fisher families. While fishermen face the risks of physical danger and seasonal instability, their wives often bear the hidden burden of sustaining the household’s social and economic stability. This study aims to: (1) identify the multiple stressors experienced by small-scale fishers’ wives in Indonesia; (2) examine the coping strategies they employ to sustain family well-being; and (3) explore how they perceive an ideal fishing family. The study was conducted among fishers’ families in three regencies of Indonesia: </w:t>
      </w:r>
      <w:proofErr w:type="spellStart"/>
      <w:r w:rsidRPr="00D91AA7">
        <w:t>Demak</w:t>
      </w:r>
      <w:proofErr w:type="spellEnd"/>
      <w:r w:rsidRPr="00D91AA7">
        <w:t xml:space="preserve"> in Central Java Province, </w:t>
      </w:r>
      <w:proofErr w:type="spellStart"/>
      <w:r w:rsidRPr="00D91AA7">
        <w:t>Tapanuli</w:t>
      </w:r>
      <w:proofErr w:type="spellEnd"/>
      <w:r w:rsidRPr="00D91AA7">
        <w:t xml:space="preserve"> Tengah in North Sumatra and </w:t>
      </w:r>
      <w:proofErr w:type="spellStart"/>
      <w:r w:rsidRPr="00D91AA7">
        <w:t>Kepulauan</w:t>
      </w:r>
      <w:proofErr w:type="spellEnd"/>
      <w:r w:rsidRPr="00D91AA7">
        <w:t xml:space="preserve"> Sula in North Maluku. Data collection took place between September 2020 and March–May 2021, using both quantitative and qualitative approaches, with adjustments made due to COVID-19 restrictions, including virtual focus group discussions and interviews. Descriptive analysis was applied to quantitative data and thematic analysis guided the qualitative findings. Our study shows despite the men's central roles in fishery, when families are facing significant stressors, it is the women who are in charge of keeping the family’s functions. The burdens on the fishermen's wives are multiplied, especially during the COVID-19 pandemic, highlighting the importance of recognising women's adaptive capacity in ensuring household resilience and gender-responsive coastal policies.</w:t>
      </w:r>
    </w:p>
    <w:p w:rsidR="005105BF" w:rsidRPr="00D91AA7" w:rsidRDefault="00EE552F" w:rsidP="00D91AA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sidRPr="00D91AA7">
        <w:rPr>
          <w:rFonts w:ascii="Times New Roman" w:eastAsia="Times New Roman" w:hAnsi="Times New Roman" w:cs="Times New Roman"/>
          <w:b/>
          <w:color w:val="000000"/>
          <w:sz w:val="24"/>
          <w:szCs w:val="24"/>
        </w:rPr>
        <w:t xml:space="preserve"> </w:t>
      </w:r>
    </w:p>
    <w:p w:rsidR="00966B19" w:rsidRPr="00D91AA7" w:rsidRDefault="00EE552F" w:rsidP="00D91AA7">
      <w:pPr>
        <w:pBdr>
          <w:top w:val="nil"/>
          <w:left w:val="nil"/>
          <w:bottom w:val="nil"/>
          <w:right w:val="nil"/>
          <w:between w:val="nil"/>
        </w:pBdr>
        <w:spacing w:after="0" w:line="240" w:lineRule="auto"/>
        <w:ind w:left="0" w:right="4" w:hanging="2"/>
        <w:jc w:val="both"/>
        <w:rPr>
          <w:rFonts w:ascii="Times New Roman" w:eastAsia="Times New Roman" w:hAnsi="Times New Roman" w:cs="Times New Roman"/>
          <w:bCs/>
          <w:color w:val="000000"/>
          <w:sz w:val="24"/>
          <w:szCs w:val="24"/>
        </w:rPr>
      </w:pPr>
      <w:bookmarkStart w:id="0" w:name="_heading=h.gjdgxs" w:colFirst="0" w:colLast="0"/>
      <w:bookmarkEnd w:id="0"/>
      <w:r w:rsidRPr="00D91AA7">
        <w:rPr>
          <w:rFonts w:ascii="Times New Roman" w:eastAsia="Times New Roman" w:hAnsi="Times New Roman" w:cs="Times New Roman"/>
          <w:b/>
          <w:color w:val="000000"/>
          <w:sz w:val="24"/>
          <w:szCs w:val="24"/>
        </w:rPr>
        <w:t xml:space="preserve">Keywords: </w:t>
      </w:r>
      <w:r w:rsidR="00966B19" w:rsidRPr="00D91AA7">
        <w:rPr>
          <w:rFonts w:ascii="Times New Roman" w:eastAsia="Times New Roman" w:hAnsi="Times New Roman" w:cs="Times New Roman"/>
          <w:bCs/>
          <w:color w:val="000000"/>
          <w:sz w:val="24"/>
          <w:szCs w:val="24"/>
        </w:rPr>
        <w:t>COVID-19, family resilience, family stressor, fisherman wives, multiple stressors</w:t>
      </w:r>
    </w:p>
    <w:p w:rsidR="00966B19" w:rsidRPr="00D91AA7" w:rsidRDefault="00966B19" w:rsidP="00D91AA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5105BF" w:rsidRPr="00D91AA7" w:rsidRDefault="00EE552F" w:rsidP="00D91AA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D91AA7">
        <w:rPr>
          <w:rFonts w:ascii="Times New Roman" w:eastAsia="Times New Roman" w:hAnsi="Times New Roman" w:cs="Times New Roman"/>
          <w:b/>
          <w:color w:val="000000"/>
          <w:sz w:val="24"/>
          <w:szCs w:val="24"/>
        </w:rPr>
        <w:t xml:space="preserve"> </w:t>
      </w:r>
    </w:p>
    <w:p w:rsidR="005105BF" w:rsidRDefault="00EE552F" w:rsidP="00D91AA7">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D91AA7">
        <w:rPr>
          <w:rFonts w:ascii="Times New Roman" w:eastAsia="Times New Roman" w:hAnsi="Times New Roman" w:cs="Times New Roman"/>
          <w:b/>
          <w:color w:val="000000"/>
          <w:sz w:val="24"/>
          <w:szCs w:val="24"/>
        </w:rPr>
        <w:t xml:space="preserve">Introduction </w:t>
      </w:r>
      <w:r w:rsidR="00966B19" w:rsidRPr="00D91AA7">
        <w:rPr>
          <w:rFonts w:ascii="Times New Roman" w:eastAsia="Times New Roman" w:hAnsi="Times New Roman" w:cs="Times New Roman"/>
          <w:b/>
          <w:color w:val="000000"/>
          <w:sz w:val="24"/>
          <w:szCs w:val="24"/>
        </w:rPr>
        <w:t xml:space="preserve"> </w:t>
      </w:r>
    </w:p>
    <w:p w:rsidR="00D91AA7" w:rsidRPr="00D91AA7" w:rsidRDefault="00D91AA7" w:rsidP="00D91AA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921A7F" w:rsidRPr="00D91AA7" w:rsidRDefault="00491FF1" w:rsidP="00D91AA7">
      <w:pPr>
        <w:pStyle w:val="NormalWeb"/>
        <w:spacing w:before="0" w:beforeAutospacing="0" w:after="0" w:afterAutospacing="0"/>
        <w:jc w:val="both"/>
      </w:pPr>
      <w:r w:rsidRPr="00D91AA7">
        <w:t xml:space="preserve">All over the world, especially in developing countries, fishing families, particularly small-scale fishers, are among the most vulnerable socio-economic groups. It is known that small-scale fishermen are very sensitive and less adaptive to the effects of high wave season and extreme weather. The fish-catching operations heavily depend on the ocean’s climate conditions and most small-scale fishers lack the technology, physical resources and financial capital necessary to support their fishing activities. As weather can rapidly change and be more severe than what was </w:t>
      </w:r>
      <w:r w:rsidRPr="00D91AA7">
        <w:lastRenderedPageBreak/>
        <w:t>forecasted, small-scale fishers are very prone to vulnerability associated with the presence of uncertainties and inherent risk daily (</w:t>
      </w:r>
      <w:proofErr w:type="spellStart"/>
      <w:r w:rsidRPr="00D91AA7">
        <w:t>Béné</w:t>
      </w:r>
      <w:proofErr w:type="spellEnd"/>
      <w:r w:rsidRPr="00D91AA7">
        <w:t xml:space="preserve"> &amp; Friend, 2011; Martin et al., 2013; Paul et al., 2020). These include loss of income for a certain period or even a family member. </w:t>
      </w:r>
    </w:p>
    <w:p w:rsidR="00921A7F" w:rsidRPr="00D91AA7" w:rsidRDefault="00491FF1" w:rsidP="00D91AA7">
      <w:pPr>
        <w:pStyle w:val="NormalWeb"/>
        <w:spacing w:before="0" w:beforeAutospacing="0" w:after="0" w:afterAutospacing="0"/>
        <w:ind w:firstLine="720"/>
        <w:jc w:val="both"/>
      </w:pPr>
      <w:r w:rsidRPr="00D91AA7">
        <w:t xml:space="preserve">In many societies, women are not allowed to fish (Deb et al., 2015; </w:t>
      </w:r>
      <w:proofErr w:type="spellStart"/>
      <w:r w:rsidRPr="00D91AA7">
        <w:t>Mupindu</w:t>
      </w:r>
      <w:proofErr w:type="spellEnd"/>
      <w:r w:rsidRPr="00D91AA7">
        <w:t xml:space="preserve">, 2012; Thompson, 1985). Women involvement in fishery is limited only to post-harvest activities (David, 1989; </w:t>
      </w:r>
      <w:proofErr w:type="spellStart"/>
      <w:r w:rsidRPr="00D91AA7">
        <w:t>Megbowo</w:t>
      </w:r>
      <w:proofErr w:type="spellEnd"/>
      <w:r w:rsidRPr="00D91AA7">
        <w:t xml:space="preserve"> et al., 2010; </w:t>
      </w:r>
      <w:proofErr w:type="spellStart"/>
      <w:r w:rsidRPr="00D91AA7">
        <w:t>Solano</w:t>
      </w:r>
      <w:proofErr w:type="spellEnd"/>
      <w:r w:rsidRPr="00D91AA7">
        <w:t xml:space="preserve"> et al., 2021). Therefore, women’s contribution in fisheries communities is often overlooked.</w:t>
      </w:r>
      <w:r w:rsidR="00921A7F" w:rsidRPr="00D91AA7">
        <w:t xml:space="preserve"> </w:t>
      </w:r>
      <w:r w:rsidR="00966B19" w:rsidRPr="00D91AA7">
        <w:t xml:space="preserve">Recently, women contributions on capture fisheries in all sectors of activities have been </w:t>
      </w:r>
      <w:proofErr w:type="spellStart"/>
      <w:r w:rsidR="00966B19" w:rsidRPr="00D91AA7">
        <w:t>emergingly</w:t>
      </w:r>
      <w:proofErr w:type="spellEnd"/>
      <w:r w:rsidR="00966B19" w:rsidRPr="00D91AA7">
        <w:t xml:space="preserve"> recognized (Harper et al., 2017; </w:t>
      </w:r>
      <w:proofErr w:type="spellStart"/>
      <w:r w:rsidR="00966B19" w:rsidRPr="00D91AA7">
        <w:t>Nunan</w:t>
      </w:r>
      <w:proofErr w:type="spellEnd"/>
      <w:r w:rsidR="00966B19" w:rsidRPr="00D91AA7">
        <w:t xml:space="preserve"> &amp; </w:t>
      </w:r>
      <w:proofErr w:type="spellStart"/>
      <w:r w:rsidR="00966B19" w:rsidRPr="00D91AA7">
        <w:t>Cepić</w:t>
      </w:r>
      <w:proofErr w:type="spellEnd"/>
      <w:r w:rsidR="00966B19" w:rsidRPr="00D91AA7">
        <w:t xml:space="preserve">, 2020; </w:t>
      </w:r>
      <w:proofErr w:type="spellStart"/>
      <w:r w:rsidR="00966B19" w:rsidRPr="00D91AA7">
        <w:t>Sriputinibondh</w:t>
      </w:r>
      <w:proofErr w:type="spellEnd"/>
      <w:r w:rsidR="00966B19" w:rsidRPr="00D91AA7">
        <w:t xml:space="preserve"> et al., 2005; UN Women, 2020). </w:t>
      </w:r>
      <w:r w:rsidR="00921A7F" w:rsidRPr="00D91AA7">
        <w:t xml:space="preserve">Building on this growing body of research, studies from Indonesia and elsewhere reveal that women’s roles extend beyond domestic domains. They contribute to post-harvest processing, marketing and in some cases direct fishing alongside their husbands (Anna, 2012; </w:t>
      </w:r>
      <w:proofErr w:type="spellStart"/>
      <w:r w:rsidR="00921A7F" w:rsidRPr="00D91AA7">
        <w:t>Handajani</w:t>
      </w:r>
      <w:proofErr w:type="spellEnd"/>
      <w:r w:rsidR="00921A7F" w:rsidRPr="00D91AA7">
        <w:t xml:space="preserve"> et al., 2016).</w:t>
      </w:r>
    </w:p>
    <w:p w:rsidR="00966B19" w:rsidRPr="00D91AA7" w:rsidRDefault="00966B19" w:rsidP="00D91AA7">
      <w:pPr>
        <w:pStyle w:val="NormalWeb"/>
        <w:spacing w:before="0" w:beforeAutospacing="0" w:after="0" w:afterAutospacing="0"/>
        <w:ind w:firstLine="720"/>
        <w:jc w:val="both"/>
      </w:pPr>
      <w:r w:rsidRPr="00D91AA7">
        <w:t xml:space="preserve">Nevertheless, whether a woman is involved in the </w:t>
      </w:r>
      <w:r w:rsidR="00921A7F" w:rsidRPr="00D91AA7">
        <w:t>fishing activities</w:t>
      </w:r>
      <w:r w:rsidRPr="00D91AA7">
        <w:t xml:space="preserve">, a fisher’s </w:t>
      </w:r>
      <w:r w:rsidR="00921A7F" w:rsidRPr="00D91AA7">
        <w:t>plays a major role in maintaining the household</w:t>
      </w:r>
      <w:r w:rsidRPr="00D91AA7">
        <w:t>. The nature of fishing force a fisher to endure long work</w:t>
      </w:r>
      <w:r w:rsidR="00921A7F" w:rsidRPr="00D91AA7">
        <w:t>ing</w:t>
      </w:r>
      <w:r w:rsidRPr="00D91AA7">
        <w:t xml:space="preserve"> hours away from </w:t>
      </w:r>
      <w:r w:rsidR="00921A7F" w:rsidRPr="00D91AA7">
        <w:t>their</w:t>
      </w:r>
      <w:r w:rsidRPr="00D91AA7">
        <w:t xml:space="preserve"> famil</w:t>
      </w:r>
      <w:r w:rsidR="00921A7F" w:rsidRPr="00D91AA7">
        <w:t>ies</w:t>
      </w:r>
      <w:r w:rsidRPr="00D91AA7">
        <w:t>. Consequently, a fisher’s wife has to runs most of the household, does many odd jobs and household chores herself. Thus, in contrast to traditional views, a fisher’s wife is usually a very independent, strong woman who can deal with multiple tasks and stressors</w:t>
      </w:r>
      <w:r w:rsidR="00921A7F" w:rsidRPr="00D91AA7">
        <w:t xml:space="preserve"> Managing financial uncertainty, worrying about her husband’s safety, caring for children and maintaining family well-being are integral parts of her daily life. </w:t>
      </w:r>
      <w:r w:rsidRPr="00D91AA7">
        <w:t>It is also very important for her to maintain a happy, warm and comfortable home, both for herself and her children, but it is equally important for the fisherman to know he has a safe home to return to.</w:t>
      </w:r>
    </w:p>
    <w:p w:rsidR="00966B19" w:rsidRDefault="00966B19" w:rsidP="00D91AA7">
      <w:pPr>
        <w:pStyle w:val="p1a"/>
        <w:spacing w:line="240" w:lineRule="auto"/>
        <w:ind w:firstLine="720"/>
        <w:rPr>
          <w:sz w:val="24"/>
          <w:szCs w:val="24"/>
        </w:rPr>
      </w:pPr>
      <w:r w:rsidRPr="00D91AA7">
        <w:rPr>
          <w:sz w:val="24"/>
          <w:szCs w:val="24"/>
        </w:rPr>
        <w:t xml:space="preserve">As one of the world's largest archipelagic countries, many Indonesian families depend on ocean resources. </w:t>
      </w:r>
      <w:r w:rsidR="00921A7F" w:rsidRPr="00D91AA7">
        <w:rPr>
          <w:sz w:val="24"/>
          <w:szCs w:val="24"/>
        </w:rPr>
        <w:t>S</w:t>
      </w:r>
      <w:r w:rsidRPr="00D91AA7">
        <w:rPr>
          <w:sz w:val="24"/>
          <w:szCs w:val="24"/>
        </w:rPr>
        <w:t xml:space="preserve">tatistic indicates that 90 percent of Indonesian fishing households are involved in small-scales fishery activities </w:t>
      </w:r>
      <w:r w:rsidRPr="00D91AA7">
        <w:rPr>
          <w:color w:val="000000"/>
          <w:sz w:val="24"/>
          <w:szCs w:val="24"/>
        </w:rPr>
        <w:t>(</w:t>
      </w:r>
      <w:proofErr w:type="spellStart"/>
      <w:r w:rsidRPr="00D91AA7">
        <w:rPr>
          <w:color w:val="000000"/>
          <w:sz w:val="24"/>
          <w:szCs w:val="24"/>
        </w:rPr>
        <w:t>Kementerian</w:t>
      </w:r>
      <w:proofErr w:type="spellEnd"/>
      <w:r w:rsidRPr="00D91AA7">
        <w:rPr>
          <w:color w:val="000000"/>
          <w:sz w:val="24"/>
          <w:szCs w:val="24"/>
        </w:rPr>
        <w:t xml:space="preserve"> </w:t>
      </w:r>
      <w:proofErr w:type="spellStart"/>
      <w:r w:rsidRPr="00D91AA7">
        <w:rPr>
          <w:color w:val="000000"/>
          <w:sz w:val="24"/>
          <w:szCs w:val="24"/>
        </w:rPr>
        <w:t>Kelautan</w:t>
      </w:r>
      <w:proofErr w:type="spellEnd"/>
      <w:r w:rsidRPr="00D91AA7">
        <w:rPr>
          <w:color w:val="000000"/>
          <w:sz w:val="24"/>
          <w:szCs w:val="24"/>
        </w:rPr>
        <w:t xml:space="preserve"> </w:t>
      </w:r>
      <w:r w:rsidR="00D91AA7">
        <w:rPr>
          <w:color w:val="000000"/>
          <w:sz w:val="24"/>
          <w:szCs w:val="24"/>
        </w:rPr>
        <w:t>&amp;</w:t>
      </w:r>
      <w:r w:rsidRPr="00D91AA7">
        <w:rPr>
          <w:color w:val="000000"/>
          <w:sz w:val="24"/>
          <w:szCs w:val="24"/>
        </w:rPr>
        <w:t xml:space="preserve"> </w:t>
      </w:r>
      <w:proofErr w:type="spellStart"/>
      <w:r w:rsidRPr="00D91AA7">
        <w:rPr>
          <w:color w:val="000000"/>
          <w:sz w:val="24"/>
          <w:szCs w:val="24"/>
        </w:rPr>
        <w:t>Perikanan</w:t>
      </w:r>
      <w:proofErr w:type="spellEnd"/>
      <w:r w:rsidRPr="00D91AA7">
        <w:rPr>
          <w:color w:val="000000"/>
          <w:sz w:val="24"/>
          <w:szCs w:val="24"/>
        </w:rPr>
        <w:t xml:space="preserve">, 2020). </w:t>
      </w:r>
      <w:r w:rsidRPr="00D91AA7">
        <w:rPr>
          <w:sz w:val="24"/>
          <w:szCs w:val="24"/>
        </w:rPr>
        <w:t>Based on study among small-scales fisher’s families in Indonesian coastal communities, this article focuses on the dynamic roles of women in small-scales fisher’s families. These include exploring their daily activities, the uncertainty and multiple stressors they typically face, what strategies they employ to survive and how they perceive an ideal fishing family.</w:t>
      </w:r>
    </w:p>
    <w:p w:rsidR="00D91AA7" w:rsidRDefault="00D91AA7" w:rsidP="00D91AA7">
      <w:pPr>
        <w:spacing w:after="0"/>
        <w:ind w:left="0" w:hanging="2"/>
        <w:rPr>
          <w:rFonts w:ascii="Times New Roman" w:hAnsi="Times New Roman" w:cs="Times New Roman"/>
          <w:sz w:val="24"/>
          <w:szCs w:val="24"/>
        </w:rPr>
      </w:pPr>
    </w:p>
    <w:p w:rsidR="00D91AA7" w:rsidRPr="00D91AA7" w:rsidRDefault="00D91AA7" w:rsidP="00D91AA7">
      <w:pPr>
        <w:spacing w:after="0"/>
        <w:ind w:left="0" w:hanging="2"/>
        <w:rPr>
          <w:rFonts w:ascii="Times New Roman" w:hAnsi="Times New Roman" w:cs="Times New Roman"/>
          <w:sz w:val="24"/>
          <w:szCs w:val="24"/>
        </w:rPr>
      </w:pPr>
    </w:p>
    <w:p w:rsidR="00966B19" w:rsidRDefault="00966B19" w:rsidP="00D91AA7">
      <w:pPr>
        <w:pStyle w:val="heading1"/>
        <w:numPr>
          <w:ilvl w:val="0"/>
          <w:numId w:val="0"/>
        </w:numPr>
        <w:spacing w:before="0" w:after="0" w:line="240" w:lineRule="auto"/>
        <w:rPr>
          <w:szCs w:val="24"/>
        </w:rPr>
      </w:pPr>
      <w:r w:rsidRPr="00D91AA7">
        <w:rPr>
          <w:szCs w:val="24"/>
        </w:rPr>
        <w:t xml:space="preserve">Women roles in the fishing family: </w:t>
      </w:r>
      <w:r w:rsidR="003E54C4" w:rsidRPr="00D91AA7">
        <w:rPr>
          <w:szCs w:val="24"/>
        </w:rPr>
        <w:t>P</w:t>
      </w:r>
      <w:r w:rsidRPr="00D91AA7">
        <w:rPr>
          <w:szCs w:val="24"/>
        </w:rPr>
        <w:t xml:space="preserve">revious studies </w:t>
      </w:r>
    </w:p>
    <w:p w:rsidR="00D91AA7" w:rsidRPr="00D91AA7" w:rsidRDefault="00D91AA7" w:rsidP="00D91AA7">
      <w:pPr>
        <w:pStyle w:val="p1a"/>
      </w:pPr>
    </w:p>
    <w:p w:rsidR="00966B19" w:rsidRPr="00D91AA7" w:rsidRDefault="00966B19" w:rsidP="00D91AA7">
      <w:pPr>
        <w:pStyle w:val="p1a"/>
        <w:spacing w:line="240" w:lineRule="auto"/>
        <w:ind w:hanging="2"/>
        <w:rPr>
          <w:sz w:val="24"/>
          <w:szCs w:val="24"/>
        </w:rPr>
      </w:pPr>
      <w:r w:rsidRPr="00D91AA7">
        <w:rPr>
          <w:sz w:val="24"/>
          <w:szCs w:val="24"/>
        </w:rPr>
        <w:t xml:space="preserve">Previous studies showed that the role of women is very important in family management as well as in coastal community (Arenas &amp; </w:t>
      </w:r>
      <w:proofErr w:type="spellStart"/>
      <w:r w:rsidRPr="00D91AA7">
        <w:rPr>
          <w:sz w:val="24"/>
          <w:szCs w:val="24"/>
        </w:rPr>
        <w:t>Lentisco</w:t>
      </w:r>
      <w:proofErr w:type="spellEnd"/>
      <w:r w:rsidRPr="00D91AA7">
        <w:rPr>
          <w:sz w:val="24"/>
          <w:szCs w:val="24"/>
        </w:rPr>
        <w:t xml:space="preserve">, 2011; </w:t>
      </w:r>
      <w:proofErr w:type="spellStart"/>
      <w:r w:rsidRPr="00D91AA7">
        <w:rPr>
          <w:sz w:val="24"/>
          <w:szCs w:val="24"/>
        </w:rPr>
        <w:t>Budiarto</w:t>
      </w:r>
      <w:proofErr w:type="spellEnd"/>
      <w:r w:rsidRPr="00D91AA7">
        <w:rPr>
          <w:sz w:val="24"/>
          <w:szCs w:val="24"/>
        </w:rPr>
        <w:t xml:space="preserve"> et al., 2020; </w:t>
      </w:r>
      <w:proofErr w:type="spellStart"/>
      <w:r w:rsidRPr="00D91AA7">
        <w:rPr>
          <w:sz w:val="24"/>
          <w:szCs w:val="24"/>
        </w:rPr>
        <w:t>Handajani</w:t>
      </w:r>
      <w:proofErr w:type="spellEnd"/>
      <w:r w:rsidRPr="00D91AA7">
        <w:rPr>
          <w:sz w:val="24"/>
          <w:szCs w:val="24"/>
        </w:rPr>
        <w:t xml:space="preserve"> et al., 2016; </w:t>
      </w:r>
      <w:proofErr w:type="spellStart"/>
      <w:r w:rsidRPr="00D91AA7">
        <w:rPr>
          <w:sz w:val="24"/>
          <w:szCs w:val="24"/>
        </w:rPr>
        <w:t>Weeratunge</w:t>
      </w:r>
      <w:proofErr w:type="spellEnd"/>
      <w:r w:rsidRPr="00D91AA7">
        <w:rPr>
          <w:sz w:val="24"/>
          <w:szCs w:val="24"/>
        </w:rPr>
        <w:t xml:space="preserve"> et al., 2010). </w:t>
      </w:r>
      <w:r w:rsidR="00921A7F" w:rsidRPr="00D91AA7">
        <w:rPr>
          <w:sz w:val="24"/>
          <w:szCs w:val="24"/>
        </w:rPr>
        <w:t xml:space="preserve">The division of </w:t>
      </w:r>
      <w:proofErr w:type="spellStart"/>
      <w:r w:rsidR="00921A7F" w:rsidRPr="00D91AA7">
        <w:rPr>
          <w:sz w:val="24"/>
          <w:szCs w:val="24"/>
        </w:rPr>
        <w:t>labour</w:t>
      </w:r>
      <w:proofErr w:type="spellEnd"/>
      <w:r w:rsidR="00921A7F" w:rsidRPr="00D91AA7">
        <w:rPr>
          <w:sz w:val="24"/>
          <w:szCs w:val="24"/>
        </w:rPr>
        <w:t xml:space="preserve"> among fisher families is generally gendered: most domestic work remains the women’s responsibility, while catching fish is the men’s task. Yet, beyond this division, women often assist their husbands in fish processing and marketing, given their greater negotiating capacity and social networks (</w:t>
      </w:r>
      <w:proofErr w:type="spellStart"/>
      <w:r w:rsidR="00921A7F" w:rsidRPr="00D91AA7">
        <w:rPr>
          <w:sz w:val="24"/>
          <w:szCs w:val="24"/>
        </w:rPr>
        <w:t>Handajani</w:t>
      </w:r>
      <w:proofErr w:type="spellEnd"/>
      <w:r w:rsidR="00921A7F" w:rsidRPr="00D91AA7">
        <w:rPr>
          <w:sz w:val="24"/>
          <w:szCs w:val="24"/>
        </w:rPr>
        <w:t xml:space="preserve"> et al., 2016; </w:t>
      </w:r>
      <w:proofErr w:type="spellStart"/>
      <w:r w:rsidR="00921A7F" w:rsidRPr="00D91AA7">
        <w:rPr>
          <w:sz w:val="24"/>
          <w:szCs w:val="24"/>
        </w:rPr>
        <w:t>Fitriana</w:t>
      </w:r>
      <w:proofErr w:type="spellEnd"/>
      <w:r w:rsidR="00921A7F" w:rsidRPr="00D91AA7">
        <w:rPr>
          <w:sz w:val="24"/>
          <w:szCs w:val="24"/>
        </w:rPr>
        <w:t xml:space="preserve"> &amp; Stacey, 2012). In certain contexts, women also accompany their husbands in fishing activities, especially when family </w:t>
      </w:r>
      <w:r w:rsidR="007C3128" w:rsidRPr="00D91AA7">
        <w:rPr>
          <w:sz w:val="24"/>
          <w:szCs w:val="24"/>
        </w:rPr>
        <w:t>labor</w:t>
      </w:r>
      <w:r w:rsidR="00921A7F" w:rsidRPr="00D91AA7">
        <w:rPr>
          <w:sz w:val="24"/>
          <w:szCs w:val="24"/>
        </w:rPr>
        <w:t xml:space="preserve"> is limited (Anna, 2012).</w:t>
      </w:r>
    </w:p>
    <w:p w:rsidR="007C3128" w:rsidRPr="00D91AA7" w:rsidRDefault="007C3128" w:rsidP="00D91AA7">
      <w:pPr>
        <w:pStyle w:val="p1a"/>
        <w:spacing w:line="240" w:lineRule="auto"/>
        <w:ind w:firstLine="720"/>
        <w:rPr>
          <w:sz w:val="24"/>
          <w:szCs w:val="24"/>
        </w:rPr>
      </w:pPr>
      <w:r w:rsidRPr="00D91AA7">
        <w:rPr>
          <w:sz w:val="24"/>
          <w:szCs w:val="24"/>
        </w:rPr>
        <w:t xml:space="preserve">Fishing families are vulnerable to various stressors that affect their livelihoods and well-being. </w:t>
      </w:r>
      <w:r w:rsidR="00966B19" w:rsidRPr="00D91AA7">
        <w:rPr>
          <w:sz w:val="24"/>
          <w:szCs w:val="24"/>
        </w:rPr>
        <w:t xml:space="preserve">They often experienced risks such as uncertainty of production, environmental </w:t>
      </w:r>
      <w:r w:rsidRPr="00D91AA7">
        <w:rPr>
          <w:sz w:val="24"/>
          <w:szCs w:val="24"/>
        </w:rPr>
        <w:t>fluctuations,</w:t>
      </w:r>
      <w:r w:rsidR="00966B19" w:rsidRPr="00D91AA7">
        <w:rPr>
          <w:sz w:val="24"/>
          <w:szCs w:val="24"/>
        </w:rPr>
        <w:t xml:space="preserve"> access to fish resources, price risk from unstable supply </w:t>
      </w:r>
      <w:r w:rsidRPr="00D91AA7">
        <w:rPr>
          <w:sz w:val="24"/>
          <w:szCs w:val="24"/>
        </w:rPr>
        <w:t>conditions</w:t>
      </w:r>
      <w:r w:rsidR="00966B19" w:rsidRPr="00D91AA7">
        <w:rPr>
          <w:sz w:val="24"/>
          <w:szCs w:val="24"/>
        </w:rPr>
        <w:t xml:space="preserve"> and the risk of losses on assets held and even risking their lives on the sea conditions</w:t>
      </w:r>
      <w:r w:rsidRPr="00D91AA7">
        <w:rPr>
          <w:sz w:val="24"/>
          <w:szCs w:val="24"/>
        </w:rPr>
        <w:t xml:space="preserve"> </w:t>
      </w:r>
      <w:r w:rsidR="00966B19" w:rsidRPr="00D91AA7">
        <w:rPr>
          <w:sz w:val="24"/>
          <w:szCs w:val="24"/>
        </w:rPr>
        <w:t>(</w:t>
      </w:r>
      <w:proofErr w:type="spellStart"/>
      <w:r w:rsidR="00966B19" w:rsidRPr="00D91AA7">
        <w:rPr>
          <w:sz w:val="24"/>
          <w:szCs w:val="24"/>
        </w:rPr>
        <w:t>Crona</w:t>
      </w:r>
      <w:proofErr w:type="spellEnd"/>
      <w:r w:rsidR="00966B19" w:rsidRPr="00D91AA7">
        <w:rPr>
          <w:sz w:val="24"/>
          <w:szCs w:val="24"/>
        </w:rPr>
        <w:t xml:space="preserve"> &amp; </w:t>
      </w:r>
      <w:proofErr w:type="spellStart"/>
      <w:r w:rsidR="00966B19" w:rsidRPr="00D91AA7">
        <w:rPr>
          <w:sz w:val="24"/>
          <w:szCs w:val="24"/>
        </w:rPr>
        <w:t>Bodin</w:t>
      </w:r>
      <w:proofErr w:type="spellEnd"/>
      <w:r w:rsidR="00966B19" w:rsidRPr="00D91AA7">
        <w:rPr>
          <w:sz w:val="24"/>
          <w:szCs w:val="24"/>
        </w:rPr>
        <w:t xml:space="preserve">, 2010; Islam et al., 2014). Several studies revealed that coastal ecosystems are impacted by many drivers of change, </w:t>
      </w:r>
      <w:r w:rsidRPr="00D91AA7">
        <w:rPr>
          <w:sz w:val="24"/>
          <w:szCs w:val="24"/>
        </w:rPr>
        <w:t>including</w:t>
      </w:r>
      <w:r w:rsidR="00966B19" w:rsidRPr="00D91AA7">
        <w:rPr>
          <w:sz w:val="24"/>
          <w:szCs w:val="24"/>
        </w:rPr>
        <w:t xml:space="preserve"> overfishing, intensifying tourism and real estate speculation, out-migration and </w:t>
      </w:r>
      <w:r w:rsidR="00966B19" w:rsidRPr="00D91AA7">
        <w:rPr>
          <w:sz w:val="24"/>
          <w:szCs w:val="24"/>
        </w:rPr>
        <w:lastRenderedPageBreak/>
        <w:t xml:space="preserve">immigration, competition with large-scale fisheries, climate change, and degradation of terrestrial and marine ecosystems. A number of these drivers’ </w:t>
      </w:r>
      <w:r w:rsidRPr="00D91AA7">
        <w:rPr>
          <w:sz w:val="24"/>
          <w:szCs w:val="24"/>
        </w:rPr>
        <w:t>changes</w:t>
      </w:r>
      <w:r w:rsidR="00966B19" w:rsidRPr="00D91AA7">
        <w:rPr>
          <w:sz w:val="24"/>
          <w:szCs w:val="24"/>
        </w:rPr>
        <w:t xml:space="preserve"> may directly affect small-scale fisher livelihoods </w:t>
      </w:r>
      <w:r w:rsidR="00966B19" w:rsidRPr="00D91AA7">
        <w:rPr>
          <w:color w:val="000000"/>
          <w:sz w:val="24"/>
          <w:szCs w:val="24"/>
        </w:rPr>
        <w:t>(</w:t>
      </w:r>
      <w:proofErr w:type="spellStart"/>
      <w:r w:rsidR="00966B19" w:rsidRPr="00D91AA7">
        <w:rPr>
          <w:color w:val="000000"/>
          <w:sz w:val="24"/>
          <w:szCs w:val="24"/>
        </w:rPr>
        <w:t>Badjeck</w:t>
      </w:r>
      <w:proofErr w:type="spellEnd"/>
      <w:r w:rsidR="00966B19" w:rsidRPr="00D91AA7">
        <w:rPr>
          <w:color w:val="000000"/>
          <w:sz w:val="24"/>
          <w:szCs w:val="24"/>
        </w:rPr>
        <w:t xml:space="preserve"> et al., 2010; </w:t>
      </w:r>
      <w:proofErr w:type="spellStart"/>
      <w:r w:rsidR="00966B19" w:rsidRPr="00D91AA7">
        <w:rPr>
          <w:color w:val="000000"/>
          <w:sz w:val="24"/>
          <w:szCs w:val="24"/>
        </w:rPr>
        <w:t>Hanazaki</w:t>
      </w:r>
      <w:proofErr w:type="spellEnd"/>
      <w:r w:rsidR="00966B19" w:rsidRPr="00D91AA7">
        <w:rPr>
          <w:color w:val="000000"/>
          <w:sz w:val="24"/>
          <w:szCs w:val="24"/>
        </w:rPr>
        <w:t xml:space="preserve"> et al., 2013; </w:t>
      </w:r>
      <w:proofErr w:type="spellStart"/>
      <w:r w:rsidR="00966B19" w:rsidRPr="00D91AA7">
        <w:rPr>
          <w:color w:val="000000"/>
          <w:sz w:val="24"/>
          <w:szCs w:val="24"/>
        </w:rPr>
        <w:t>Jentoft</w:t>
      </w:r>
      <w:proofErr w:type="spellEnd"/>
      <w:r w:rsidR="00966B19" w:rsidRPr="00D91AA7">
        <w:rPr>
          <w:color w:val="000000"/>
          <w:sz w:val="24"/>
          <w:szCs w:val="24"/>
        </w:rPr>
        <w:t>, 2007)</w:t>
      </w:r>
      <w:r w:rsidR="00966B19" w:rsidRPr="00D91AA7">
        <w:rPr>
          <w:sz w:val="24"/>
          <w:szCs w:val="24"/>
        </w:rPr>
        <w:t xml:space="preserve">. </w:t>
      </w:r>
    </w:p>
    <w:p w:rsidR="00966B19" w:rsidRPr="00D91AA7" w:rsidRDefault="00966B19" w:rsidP="00D91AA7">
      <w:pPr>
        <w:pStyle w:val="p1a"/>
        <w:spacing w:line="240" w:lineRule="auto"/>
        <w:ind w:firstLine="720"/>
        <w:rPr>
          <w:sz w:val="24"/>
          <w:szCs w:val="24"/>
        </w:rPr>
      </w:pPr>
      <w:r w:rsidRPr="00D91AA7">
        <w:rPr>
          <w:sz w:val="24"/>
          <w:szCs w:val="24"/>
        </w:rPr>
        <w:t>Further</w:t>
      </w:r>
      <w:r w:rsidR="007C3128" w:rsidRPr="00D91AA7">
        <w:rPr>
          <w:sz w:val="24"/>
          <w:szCs w:val="24"/>
        </w:rPr>
        <w:t>more</w:t>
      </w:r>
      <w:r w:rsidRPr="00D91AA7">
        <w:rPr>
          <w:sz w:val="24"/>
          <w:szCs w:val="24"/>
        </w:rPr>
        <w:t xml:space="preserve">, </w:t>
      </w:r>
      <w:r w:rsidR="007C3128" w:rsidRPr="00D91AA7">
        <w:rPr>
          <w:sz w:val="24"/>
          <w:szCs w:val="24"/>
        </w:rPr>
        <w:t>a study</w:t>
      </w:r>
      <w:r w:rsidRPr="00D91AA7">
        <w:rPr>
          <w:sz w:val="24"/>
          <w:szCs w:val="24"/>
        </w:rPr>
        <w:t xml:space="preserve"> in </w:t>
      </w:r>
      <w:r w:rsidR="007C3128" w:rsidRPr="00D91AA7">
        <w:rPr>
          <w:sz w:val="24"/>
          <w:szCs w:val="24"/>
        </w:rPr>
        <w:t>the north</w:t>
      </w:r>
      <w:r w:rsidRPr="00D91AA7">
        <w:rPr>
          <w:sz w:val="24"/>
          <w:szCs w:val="24"/>
        </w:rPr>
        <w:t xml:space="preserve"> of Central Java indicated that coastal communities, especially small-scale </w:t>
      </w:r>
      <w:r w:rsidR="007C3128" w:rsidRPr="00D91AA7">
        <w:rPr>
          <w:sz w:val="24"/>
          <w:szCs w:val="24"/>
        </w:rPr>
        <w:t>fisheries,</w:t>
      </w:r>
      <w:r w:rsidRPr="00D91AA7">
        <w:rPr>
          <w:sz w:val="24"/>
          <w:szCs w:val="24"/>
        </w:rPr>
        <w:t xml:space="preserve"> are challenged by uncertainties of natural resources and socio-economic forces (</w:t>
      </w:r>
      <w:proofErr w:type="spellStart"/>
      <w:r w:rsidRPr="00D91AA7">
        <w:rPr>
          <w:sz w:val="24"/>
          <w:szCs w:val="24"/>
        </w:rPr>
        <w:t>Fauzi</w:t>
      </w:r>
      <w:proofErr w:type="spellEnd"/>
      <w:r w:rsidRPr="00D91AA7">
        <w:rPr>
          <w:sz w:val="24"/>
          <w:szCs w:val="24"/>
        </w:rPr>
        <w:t xml:space="preserve"> &amp; Anna, 2010). When the </w:t>
      </w:r>
      <w:r w:rsidR="007C3128" w:rsidRPr="00D91AA7">
        <w:rPr>
          <w:sz w:val="24"/>
          <w:szCs w:val="24"/>
        </w:rPr>
        <w:t>families are</w:t>
      </w:r>
      <w:r w:rsidRPr="00D91AA7">
        <w:rPr>
          <w:sz w:val="24"/>
          <w:szCs w:val="24"/>
        </w:rPr>
        <w:t xml:space="preserve"> having extreme stressors such as natural disasters, </w:t>
      </w:r>
      <w:r w:rsidR="007C3128" w:rsidRPr="00D91AA7">
        <w:rPr>
          <w:sz w:val="24"/>
          <w:szCs w:val="24"/>
        </w:rPr>
        <w:t>earthquakes,</w:t>
      </w:r>
      <w:r w:rsidRPr="00D91AA7">
        <w:rPr>
          <w:sz w:val="24"/>
          <w:szCs w:val="24"/>
        </w:rPr>
        <w:t xml:space="preserve"> or tsunamis, </w:t>
      </w:r>
      <w:r w:rsidR="007C3128" w:rsidRPr="00D91AA7">
        <w:rPr>
          <w:sz w:val="24"/>
          <w:szCs w:val="24"/>
        </w:rPr>
        <w:t>their</w:t>
      </w:r>
      <w:r w:rsidRPr="00D91AA7">
        <w:rPr>
          <w:sz w:val="24"/>
          <w:szCs w:val="24"/>
        </w:rPr>
        <w:t xml:space="preserve"> capability of adaptation would be </w:t>
      </w:r>
      <w:r w:rsidR="007C3128" w:rsidRPr="00D91AA7">
        <w:rPr>
          <w:sz w:val="24"/>
          <w:szCs w:val="24"/>
        </w:rPr>
        <w:t xml:space="preserve">weakened. </w:t>
      </w:r>
      <w:r w:rsidRPr="00D91AA7">
        <w:rPr>
          <w:sz w:val="24"/>
          <w:szCs w:val="24"/>
        </w:rPr>
        <w:t xml:space="preserve">Pomeroy study shown that the impact of tsunami disaster has affected low-income families more severely than other groups due to limited resources Some families were able to adapt and diversify their livelihoods after the tsunami, but for families with </w:t>
      </w:r>
      <w:r w:rsidR="007C3128" w:rsidRPr="00D91AA7">
        <w:rPr>
          <w:sz w:val="24"/>
          <w:szCs w:val="24"/>
        </w:rPr>
        <w:t>low income,</w:t>
      </w:r>
      <w:r w:rsidRPr="00D91AA7">
        <w:rPr>
          <w:sz w:val="24"/>
          <w:szCs w:val="24"/>
        </w:rPr>
        <w:t xml:space="preserve"> the situation has </w:t>
      </w:r>
      <w:r w:rsidR="007C3128" w:rsidRPr="00D91AA7">
        <w:rPr>
          <w:sz w:val="24"/>
          <w:szCs w:val="24"/>
        </w:rPr>
        <w:t>worsened</w:t>
      </w:r>
      <w:r w:rsidRPr="00D91AA7">
        <w:rPr>
          <w:sz w:val="24"/>
          <w:szCs w:val="24"/>
        </w:rPr>
        <w:t xml:space="preserve"> and they are unable to </w:t>
      </w:r>
      <w:r w:rsidR="007C3128" w:rsidRPr="00D91AA7">
        <w:rPr>
          <w:sz w:val="24"/>
          <w:szCs w:val="24"/>
        </w:rPr>
        <w:t>adapt (Pomeroy</w:t>
      </w:r>
      <w:r w:rsidRPr="00D91AA7">
        <w:rPr>
          <w:color w:val="000000"/>
          <w:sz w:val="24"/>
          <w:szCs w:val="24"/>
        </w:rPr>
        <w:t xml:space="preserve"> et al., 2006).</w:t>
      </w:r>
    </w:p>
    <w:p w:rsidR="00290E7B" w:rsidRPr="00D91AA7" w:rsidRDefault="007C3128" w:rsidP="00D91AA7">
      <w:pPr>
        <w:pStyle w:val="p1a"/>
        <w:spacing w:line="240" w:lineRule="auto"/>
        <w:ind w:firstLine="720"/>
        <w:rPr>
          <w:sz w:val="24"/>
          <w:szCs w:val="24"/>
        </w:rPr>
      </w:pPr>
      <w:r w:rsidRPr="00D91AA7">
        <w:rPr>
          <w:sz w:val="24"/>
          <w:szCs w:val="24"/>
        </w:rPr>
        <w:t>When facing multiple stressors, fisher families often develop adaptive strategies, such as job diversification, shifting fishing gear, relying on social networks, or temporarily leaving the fishery sector altogether</w:t>
      </w:r>
      <w:r w:rsidRPr="00D91AA7">
        <w:rPr>
          <w:color w:val="000000"/>
          <w:sz w:val="24"/>
          <w:szCs w:val="24"/>
        </w:rPr>
        <w:t xml:space="preserve"> </w:t>
      </w:r>
      <w:r w:rsidR="00966B19" w:rsidRPr="00D91AA7">
        <w:rPr>
          <w:color w:val="000000"/>
          <w:sz w:val="24"/>
          <w:szCs w:val="24"/>
        </w:rPr>
        <w:t>(</w:t>
      </w:r>
      <w:proofErr w:type="spellStart"/>
      <w:r w:rsidR="00966B19" w:rsidRPr="00D91AA7">
        <w:rPr>
          <w:color w:val="000000"/>
          <w:sz w:val="24"/>
          <w:szCs w:val="24"/>
        </w:rPr>
        <w:t>Coulthard</w:t>
      </w:r>
      <w:proofErr w:type="spellEnd"/>
      <w:r w:rsidR="00966B19" w:rsidRPr="00D91AA7">
        <w:rPr>
          <w:color w:val="000000"/>
          <w:sz w:val="24"/>
          <w:szCs w:val="24"/>
        </w:rPr>
        <w:t xml:space="preserve">, 2012; </w:t>
      </w:r>
      <w:proofErr w:type="spellStart"/>
      <w:r w:rsidR="00966B19" w:rsidRPr="00D91AA7">
        <w:rPr>
          <w:color w:val="000000"/>
          <w:sz w:val="24"/>
          <w:szCs w:val="24"/>
        </w:rPr>
        <w:t>Deswandi</w:t>
      </w:r>
      <w:proofErr w:type="spellEnd"/>
      <w:r w:rsidR="00966B19" w:rsidRPr="00D91AA7">
        <w:rPr>
          <w:color w:val="000000"/>
          <w:sz w:val="24"/>
          <w:szCs w:val="24"/>
        </w:rPr>
        <w:t>, 2017; Pomeroy et al., 2006)</w:t>
      </w:r>
      <w:r w:rsidR="00966B19" w:rsidRPr="00D91AA7">
        <w:rPr>
          <w:sz w:val="24"/>
          <w:szCs w:val="24"/>
        </w:rPr>
        <w:t xml:space="preserve">. Adaptation in the form of job diversification, for example, by maximizing the role of family members to meet their daily needs. The wife and adult children often help the head of the family to carry out the business of processing catches, </w:t>
      </w:r>
      <w:r w:rsidRPr="00D91AA7">
        <w:rPr>
          <w:sz w:val="24"/>
          <w:szCs w:val="24"/>
        </w:rPr>
        <w:t>making and</w:t>
      </w:r>
      <w:r w:rsidR="00966B19" w:rsidRPr="00D91AA7">
        <w:rPr>
          <w:sz w:val="24"/>
          <w:szCs w:val="24"/>
        </w:rPr>
        <w:t xml:space="preserve"> repairing nets, or even trading </w:t>
      </w:r>
      <w:r w:rsidRPr="00D91AA7">
        <w:rPr>
          <w:sz w:val="24"/>
          <w:szCs w:val="24"/>
        </w:rPr>
        <w:t>for</w:t>
      </w:r>
      <w:r w:rsidR="00966B19" w:rsidRPr="00D91AA7">
        <w:rPr>
          <w:sz w:val="24"/>
          <w:szCs w:val="24"/>
        </w:rPr>
        <w:t xml:space="preserve"> other jobs not related to </w:t>
      </w:r>
      <w:r w:rsidRPr="00D91AA7">
        <w:rPr>
          <w:sz w:val="24"/>
          <w:szCs w:val="24"/>
        </w:rPr>
        <w:t>fisheries (</w:t>
      </w:r>
      <w:proofErr w:type="spellStart"/>
      <w:r w:rsidRPr="00D91AA7">
        <w:rPr>
          <w:sz w:val="24"/>
          <w:szCs w:val="24"/>
        </w:rPr>
        <w:t>Coulthard</w:t>
      </w:r>
      <w:proofErr w:type="spellEnd"/>
      <w:r w:rsidRPr="00D91AA7">
        <w:rPr>
          <w:sz w:val="24"/>
          <w:szCs w:val="24"/>
        </w:rPr>
        <w:t>,</w:t>
      </w:r>
      <w:r w:rsidR="00966B19" w:rsidRPr="00D91AA7">
        <w:rPr>
          <w:sz w:val="24"/>
          <w:szCs w:val="24"/>
        </w:rPr>
        <w:t xml:space="preserve"> 2012; </w:t>
      </w:r>
      <w:proofErr w:type="spellStart"/>
      <w:r w:rsidR="00966B19" w:rsidRPr="00D91AA7">
        <w:rPr>
          <w:sz w:val="24"/>
          <w:szCs w:val="24"/>
        </w:rPr>
        <w:t>Deswandi</w:t>
      </w:r>
      <w:proofErr w:type="spellEnd"/>
      <w:r w:rsidR="00966B19" w:rsidRPr="00D91AA7">
        <w:rPr>
          <w:sz w:val="24"/>
          <w:szCs w:val="24"/>
        </w:rPr>
        <w:t xml:space="preserve">, 2017; </w:t>
      </w:r>
      <w:proofErr w:type="spellStart"/>
      <w:r w:rsidR="00966B19" w:rsidRPr="00D91AA7">
        <w:rPr>
          <w:sz w:val="24"/>
          <w:szCs w:val="24"/>
        </w:rPr>
        <w:t>Fitriana</w:t>
      </w:r>
      <w:proofErr w:type="spellEnd"/>
      <w:r w:rsidR="00966B19" w:rsidRPr="00D91AA7">
        <w:rPr>
          <w:sz w:val="24"/>
          <w:szCs w:val="24"/>
        </w:rPr>
        <w:t xml:space="preserve"> &amp; Stacey, 2012; </w:t>
      </w:r>
      <w:proofErr w:type="spellStart"/>
      <w:r w:rsidR="00966B19" w:rsidRPr="00D91AA7">
        <w:rPr>
          <w:sz w:val="24"/>
          <w:szCs w:val="24"/>
        </w:rPr>
        <w:t>Mbani</w:t>
      </w:r>
      <w:proofErr w:type="spellEnd"/>
      <w:r w:rsidR="00966B19" w:rsidRPr="00D91AA7">
        <w:rPr>
          <w:sz w:val="24"/>
          <w:szCs w:val="24"/>
        </w:rPr>
        <w:t xml:space="preserve"> et al., 2020; </w:t>
      </w:r>
      <w:proofErr w:type="spellStart"/>
      <w:r w:rsidR="00966B19" w:rsidRPr="00D91AA7">
        <w:rPr>
          <w:sz w:val="24"/>
          <w:szCs w:val="24"/>
        </w:rPr>
        <w:t>Purwanto</w:t>
      </w:r>
      <w:proofErr w:type="spellEnd"/>
      <w:r w:rsidR="00966B19" w:rsidRPr="00D91AA7">
        <w:rPr>
          <w:sz w:val="24"/>
          <w:szCs w:val="24"/>
        </w:rPr>
        <w:t xml:space="preserve">, 2013; </w:t>
      </w:r>
      <w:proofErr w:type="spellStart"/>
      <w:r w:rsidR="00966B19" w:rsidRPr="00D91AA7">
        <w:rPr>
          <w:sz w:val="24"/>
          <w:szCs w:val="24"/>
        </w:rPr>
        <w:t>Wekke</w:t>
      </w:r>
      <w:proofErr w:type="spellEnd"/>
      <w:r w:rsidR="00966B19" w:rsidRPr="00D91AA7">
        <w:rPr>
          <w:sz w:val="24"/>
          <w:szCs w:val="24"/>
        </w:rPr>
        <w:t xml:space="preserve"> &amp; </w:t>
      </w:r>
      <w:proofErr w:type="spellStart"/>
      <w:r w:rsidR="00966B19" w:rsidRPr="00D91AA7">
        <w:rPr>
          <w:sz w:val="24"/>
          <w:szCs w:val="24"/>
        </w:rPr>
        <w:t>Cahaya</w:t>
      </w:r>
      <w:proofErr w:type="spellEnd"/>
      <w:r w:rsidR="00966B19" w:rsidRPr="00D91AA7">
        <w:rPr>
          <w:sz w:val="24"/>
          <w:szCs w:val="24"/>
        </w:rPr>
        <w:t xml:space="preserve">, 2015). </w:t>
      </w:r>
      <w:r w:rsidRPr="00D91AA7">
        <w:rPr>
          <w:sz w:val="24"/>
          <w:szCs w:val="24"/>
        </w:rPr>
        <w:t xml:space="preserve">The multiple stressors identified in the literature are </w:t>
      </w:r>
      <w:proofErr w:type="spellStart"/>
      <w:r w:rsidRPr="00D91AA7">
        <w:rPr>
          <w:sz w:val="24"/>
          <w:szCs w:val="24"/>
        </w:rPr>
        <w:t>summarised</w:t>
      </w:r>
      <w:proofErr w:type="spellEnd"/>
      <w:r w:rsidRPr="00D91AA7">
        <w:rPr>
          <w:sz w:val="24"/>
          <w:szCs w:val="24"/>
        </w:rPr>
        <w:t xml:space="preserve"> below:</w:t>
      </w:r>
    </w:p>
    <w:p w:rsidR="00290E7B" w:rsidRPr="00CC0DE3" w:rsidRDefault="00290E7B" w:rsidP="00290E7B">
      <w:pPr>
        <w:pStyle w:val="Heading4"/>
        <w:spacing w:before="0" w:after="0" w:line="240" w:lineRule="auto"/>
        <w:ind w:left="0" w:hanging="2"/>
        <w:jc w:val="center"/>
        <w:rPr>
          <w:rStyle w:val="Strong"/>
          <w:rFonts w:ascii="Times New Roman" w:hAnsi="Times New Roman" w:cs="Times New Roman"/>
          <w:b/>
          <w:bCs w:val="0"/>
        </w:rPr>
      </w:pPr>
    </w:p>
    <w:p w:rsidR="00290E7B" w:rsidRPr="00CC0DE3" w:rsidRDefault="007C3128" w:rsidP="00290E7B">
      <w:pPr>
        <w:pStyle w:val="Heading4"/>
        <w:spacing w:before="0" w:after="0" w:line="240" w:lineRule="auto"/>
        <w:ind w:left="0" w:hanging="2"/>
        <w:jc w:val="center"/>
        <w:rPr>
          <w:rStyle w:val="Strong"/>
          <w:rFonts w:ascii="Times New Roman" w:hAnsi="Times New Roman" w:cs="Times New Roman"/>
        </w:rPr>
      </w:pPr>
      <w:r w:rsidRPr="00CC0DE3">
        <w:rPr>
          <w:rStyle w:val="Strong"/>
          <w:rFonts w:ascii="Times New Roman" w:hAnsi="Times New Roman" w:cs="Times New Roman"/>
          <w:b/>
          <w:bCs w:val="0"/>
        </w:rPr>
        <w:t xml:space="preserve">Table 1. </w:t>
      </w:r>
      <w:r w:rsidRPr="00CC0DE3">
        <w:rPr>
          <w:rStyle w:val="Strong"/>
          <w:rFonts w:ascii="Times New Roman" w:hAnsi="Times New Roman" w:cs="Times New Roman"/>
        </w:rPr>
        <w:t xml:space="preserve">Multiple </w:t>
      </w:r>
      <w:r w:rsidR="00CC0DE3" w:rsidRPr="00CC0DE3">
        <w:rPr>
          <w:rStyle w:val="Strong"/>
          <w:rFonts w:ascii="Times New Roman" w:hAnsi="Times New Roman" w:cs="Times New Roman"/>
        </w:rPr>
        <w:t>stressors affecting small-scale fishers’ wives</w:t>
      </w:r>
    </w:p>
    <w:p w:rsidR="00290E7B" w:rsidRPr="00CC0DE3" w:rsidRDefault="00290E7B" w:rsidP="00290E7B">
      <w:pPr>
        <w:spacing w:after="0" w:line="240" w:lineRule="auto"/>
        <w:ind w:left="0" w:hanging="2"/>
        <w:rPr>
          <w:rFonts w:ascii="Times New Roman" w:hAnsi="Times New Roman" w:cs="Times New Roman"/>
          <w:sz w:val="24"/>
          <w:szCs w:val="24"/>
        </w:rPr>
      </w:pPr>
    </w:p>
    <w:tbl>
      <w:tblPr>
        <w:tblW w:w="9429" w:type="dxa"/>
        <w:jc w:val="center"/>
        <w:tblLook w:val="04A0" w:firstRow="1" w:lastRow="0" w:firstColumn="1" w:lastColumn="0" w:noHBand="0" w:noVBand="1"/>
      </w:tblPr>
      <w:tblGrid>
        <w:gridCol w:w="2454"/>
        <w:gridCol w:w="723"/>
        <w:gridCol w:w="1166"/>
        <w:gridCol w:w="2823"/>
        <w:gridCol w:w="2263"/>
      </w:tblGrid>
      <w:tr w:rsidR="00290E7B" w:rsidRPr="00CC0DE3" w:rsidTr="00BC328F">
        <w:trPr>
          <w:trHeight w:val="170"/>
          <w:jc w:val="center"/>
        </w:trPr>
        <w:tc>
          <w:tcPr>
            <w:tcW w:w="2464" w:type="dxa"/>
            <w:tcBorders>
              <w:top w:val="single" w:sz="4" w:space="0" w:color="auto"/>
              <w:left w:val="nil"/>
              <w:bottom w:val="single" w:sz="4" w:space="0" w:color="auto"/>
              <w:right w:val="nil"/>
            </w:tcBorders>
            <w:shd w:val="clear" w:color="auto" w:fill="A5C9EB"/>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24"/>
                <w:szCs w:val="24"/>
                <w:lang w:val="en-ID"/>
              </w:rPr>
            </w:pPr>
            <w:r w:rsidRPr="00CC0DE3">
              <w:rPr>
                <w:rFonts w:ascii="Times New Roman" w:eastAsia="Times New Roman" w:hAnsi="Times New Roman" w:cs="Times New Roman"/>
                <w:b/>
                <w:bCs/>
                <w:color w:val="000000"/>
                <w:position w:val="0"/>
                <w:sz w:val="24"/>
                <w:szCs w:val="24"/>
              </w:rPr>
              <w:t>Author(s)</w:t>
            </w:r>
          </w:p>
        </w:tc>
        <w:tc>
          <w:tcPr>
            <w:tcW w:w="696" w:type="dxa"/>
            <w:tcBorders>
              <w:top w:val="single" w:sz="4" w:space="0" w:color="auto"/>
              <w:left w:val="nil"/>
              <w:bottom w:val="single" w:sz="4" w:space="0" w:color="auto"/>
              <w:right w:val="nil"/>
            </w:tcBorders>
            <w:shd w:val="clear" w:color="auto" w:fill="A5C9EB"/>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24"/>
                <w:szCs w:val="24"/>
                <w:lang w:val="en-ID"/>
              </w:rPr>
            </w:pPr>
            <w:r w:rsidRPr="00CC0DE3">
              <w:rPr>
                <w:rFonts w:ascii="Times New Roman" w:eastAsia="Times New Roman" w:hAnsi="Times New Roman" w:cs="Times New Roman"/>
                <w:b/>
                <w:bCs/>
                <w:color w:val="000000"/>
                <w:position w:val="0"/>
                <w:sz w:val="24"/>
                <w:szCs w:val="24"/>
              </w:rPr>
              <w:t>Year</w:t>
            </w:r>
          </w:p>
        </w:tc>
        <w:tc>
          <w:tcPr>
            <w:tcW w:w="1166" w:type="dxa"/>
            <w:tcBorders>
              <w:top w:val="single" w:sz="4" w:space="0" w:color="auto"/>
              <w:left w:val="nil"/>
              <w:bottom w:val="single" w:sz="4" w:space="0" w:color="auto"/>
              <w:right w:val="nil"/>
            </w:tcBorders>
            <w:shd w:val="clear" w:color="auto" w:fill="A5C9EB"/>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24"/>
                <w:szCs w:val="24"/>
                <w:lang w:val="en-ID"/>
              </w:rPr>
            </w:pPr>
            <w:r w:rsidRPr="00CC0DE3">
              <w:rPr>
                <w:rFonts w:ascii="Times New Roman" w:eastAsia="Times New Roman" w:hAnsi="Times New Roman" w:cs="Times New Roman"/>
                <w:b/>
                <w:bCs/>
                <w:color w:val="000000"/>
                <w:position w:val="0"/>
                <w:sz w:val="24"/>
                <w:szCs w:val="24"/>
              </w:rPr>
              <w:t>Region</w:t>
            </w:r>
          </w:p>
        </w:tc>
        <w:tc>
          <w:tcPr>
            <w:tcW w:w="2835" w:type="dxa"/>
            <w:tcBorders>
              <w:top w:val="single" w:sz="4" w:space="0" w:color="auto"/>
              <w:left w:val="nil"/>
              <w:bottom w:val="single" w:sz="4" w:space="0" w:color="auto"/>
              <w:right w:val="nil"/>
            </w:tcBorders>
            <w:shd w:val="clear" w:color="auto" w:fill="A5C9EB"/>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24"/>
                <w:szCs w:val="24"/>
                <w:lang w:val="en-ID"/>
              </w:rPr>
            </w:pPr>
            <w:r w:rsidRPr="00CC0DE3">
              <w:rPr>
                <w:rFonts w:ascii="Times New Roman" w:eastAsia="Times New Roman" w:hAnsi="Times New Roman" w:cs="Times New Roman"/>
                <w:b/>
                <w:bCs/>
                <w:color w:val="000000"/>
                <w:position w:val="0"/>
                <w:sz w:val="24"/>
                <w:szCs w:val="24"/>
              </w:rPr>
              <w:t xml:space="preserve">Identified </w:t>
            </w:r>
            <w:r w:rsidR="00CC0DE3" w:rsidRPr="00CC0DE3">
              <w:rPr>
                <w:rFonts w:ascii="Times New Roman" w:eastAsia="Times New Roman" w:hAnsi="Times New Roman" w:cs="Times New Roman"/>
                <w:b/>
                <w:bCs/>
                <w:color w:val="000000"/>
                <w:position w:val="0"/>
                <w:sz w:val="24"/>
                <w:szCs w:val="24"/>
              </w:rPr>
              <w:t>stressors</w:t>
            </w:r>
          </w:p>
        </w:tc>
        <w:tc>
          <w:tcPr>
            <w:tcW w:w="2268" w:type="dxa"/>
            <w:tcBorders>
              <w:top w:val="single" w:sz="4" w:space="0" w:color="auto"/>
              <w:left w:val="nil"/>
              <w:bottom w:val="single" w:sz="4" w:space="0" w:color="auto"/>
              <w:right w:val="nil"/>
            </w:tcBorders>
            <w:shd w:val="clear" w:color="auto" w:fill="A5C9EB"/>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24"/>
                <w:szCs w:val="24"/>
                <w:lang w:val="en-ID"/>
              </w:rPr>
            </w:pPr>
            <w:r w:rsidRPr="00CC0DE3">
              <w:rPr>
                <w:rFonts w:ascii="Times New Roman" w:eastAsia="Times New Roman" w:hAnsi="Times New Roman" w:cs="Times New Roman"/>
                <w:b/>
                <w:bCs/>
                <w:color w:val="000000"/>
                <w:position w:val="0"/>
                <w:sz w:val="24"/>
                <w:szCs w:val="24"/>
              </w:rPr>
              <w:t>Notes</w:t>
            </w:r>
          </w:p>
        </w:tc>
      </w:tr>
      <w:tr w:rsidR="00290E7B" w:rsidRPr="00CC0DE3" w:rsidTr="00CC0DE3">
        <w:trPr>
          <w:trHeight w:val="560"/>
          <w:jc w:val="center"/>
        </w:trPr>
        <w:tc>
          <w:tcPr>
            <w:tcW w:w="2464" w:type="dxa"/>
            <w:tcBorders>
              <w:top w:val="single" w:sz="4" w:space="0" w:color="auto"/>
              <w:left w:val="nil"/>
              <w:bottom w:val="nil"/>
              <w:right w:val="nil"/>
            </w:tcBorders>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szCs w:val="24"/>
                <w:lang w:val="en-ID"/>
              </w:rPr>
            </w:pPr>
            <w:proofErr w:type="spellStart"/>
            <w:r w:rsidRPr="00CC0DE3">
              <w:rPr>
                <w:rFonts w:ascii="Times New Roman" w:eastAsia="Times New Roman" w:hAnsi="Times New Roman" w:cs="Times New Roman"/>
                <w:color w:val="000000"/>
                <w:position w:val="0"/>
                <w:sz w:val="24"/>
                <w:szCs w:val="24"/>
              </w:rPr>
              <w:t>Béné</w:t>
            </w:r>
            <w:proofErr w:type="spellEnd"/>
            <w:r w:rsidRPr="00CC0DE3">
              <w:rPr>
                <w:rFonts w:ascii="Times New Roman" w:eastAsia="Times New Roman" w:hAnsi="Times New Roman" w:cs="Times New Roman"/>
                <w:color w:val="000000"/>
                <w:position w:val="0"/>
                <w:sz w:val="24"/>
                <w:szCs w:val="24"/>
              </w:rPr>
              <w:t xml:space="preserve"> &amp; Friend</w:t>
            </w:r>
          </w:p>
        </w:tc>
        <w:tc>
          <w:tcPr>
            <w:tcW w:w="696" w:type="dxa"/>
            <w:tcBorders>
              <w:top w:val="single" w:sz="4" w:space="0" w:color="auto"/>
              <w:left w:val="nil"/>
              <w:bottom w:val="nil"/>
              <w:right w:val="nil"/>
            </w:tcBorders>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szCs w:val="24"/>
                <w:lang w:val="en-ID"/>
              </w:rPr>
            </w:pPr>
            <w:r w:rsidRPr="00CC0DE3">
              <w:rPr>
                <w:rFonts w:ascii="Times New Roman" w:eastAsia="Times New Roman" w:hAnsi="Times New Roman" w:cs="Times New Roman"/>
                <w:color w:val="000000"/>
                <w:position w:val="0"/>
                <w:sz w:val="24"/>
                <w:szCs w:val="24"/>
              </w:rPr>
              <w:t>2011</w:t>
            </w:r>
          </w:p>
        </w:tc>
        <w:tc>
          <w:tcPr>
            <w:tcW w:w="1166" w:type="dxa"/>
            <w:tcBorders>
              <w:top w:val="single" w:sz="4" w:space="0" w:color="auto"/>
              <w:left w:val="nil"/>
              <w:bottom w:val="nil"/>
              <w:right w:val="nil"/>
            </w:tcBorders>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szCs w:val="24"/>
                <w:lang w:val="en-ID"/>
              </w:rPr>
            </w:pPr>
            <w:r w:rsidRPr="00CC0DE3">
              <w:rPr>
                <w:rFonts w:ascii="Times New Roman" w:eastAsia="Times New Roman" w:hAnsi="Times New Roman" w:cs="Times New Roman"/>
                <w:color w:val="000000"/>
                <w:position w:val="0"/>
                <w:sz w:val="24"/>
                <w:szCs w:val="24"/>
              </w:rPr>
              <w:t>Global</w:t>
            </w:r>
          </w:p>
        </w:tc>
        <w:tc>
          <w:tcPr>
            <w:tcW w:w="2835" w:type="dxa"/>
            <w:tcBorders>
              <w:top w:val="single" w:sz="4" w:space="0" w:color="auto"/>
              <w:left w:val="nil"/>
              <w:bottom w:val="nil"/>
              <w:right w:val="nil"/>
            </w:tcBorders>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szCs w:val="24"/>
                <w:lang w:val="en-ID"/>
              </w:rPr>
            </w:pPr>
            <w:r w:rsidRPr="00CC0DE3">
              <w:rPr>
                <w:rFonts w:ascii="Times New Roman" w:eastAsia="Times New Roman" w:hAnsi="Times New Roman" w:cs="Times New Roman"/>
                <w:color w:val="000000"/>
                <w:position w:val="0"/>
                <w:sz w:val="24"/>
                <w:szCs w:val="24"/>
              </w:rPr>
              <w:t>Weather variability, income loss</w:t>
            </w:r>
          </w:p>
        </w:tc>
        <w:tc>
          <w:tcPr>
            <w:tcW w:w="2268" w:type="dxa"/>
            <w:tcBorders>
              <w:top w:val="single" w:sz="4" w:space="0" w:color="auto"/>
              <w:left w:val="nil"/>
              <w:bottom w:val="nil"/>
              <w:right w:val="nil"/>
            </w:tcBorders>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szCs w:val="24"/>
                <w:lang w:val="en-ID"/>
              </w:rPr>
            </w:pPr>
            <w:r w:rsidRPr="00CC0DE3">
              <w:rPr>
                <w:rFonts w:ascii="Times New Roman" w:eastAsia="Times New Roman" w:hAnsi="Times New Roman" w:cs="Times New Roman"/>
                <w:color w:val="000000"/>
                <w:position w:val="0"/>
                <w:sz w:val="24"/>
                <w:szCs w:val="24"/>
              </w:rPr>
              <w:t>Climate uncertainty and livelihood risk</w:t>
            </w:r>
          </w:p>
        </w:tc>
      </w:tr>
      <w:tr w:rsidR="00290E7B" w:rsidRPr="00CC0DE3" w:rsidTr="00CC0DE3">
        <w:trPr>
          <w:trHeight w:val="320"/>
          <w:jc w:val="center"/>
        </w:trPr>
        <w:tc>
          <w:tcPr>
            <w:tcW w:w="2464" w:type="dxa"/>
            <w:vMerge w:val="restart"/>
            <w:tcBorders>
              <w:top w:val="nil"/>
              <w:left w:val="nil"/>
              <w:bottom w:val="nil"/>
              <w:right w:val="nil"/>
            </w:tcBorders>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szCs w:val="24"/>
                <w:lang w:val="en-ID"/>
              </w:rPr>
            </w:pPr>
            <w:proofErr w:type="spellStart"/>
            <w:r w:rsidRPr="00CC0DE3">
              <w:rPr>
                <w:rFonts w:ascii="Times New Roman" w:eastAsia="Times New Roman" w:hAnsi="Times New Roman" w:cs="Times New Roman"/>
                <w:color w:val="000000"/>
                <w:position w:val="0"/>
                <w:sz w:val="24"/>
                <w:szCs w:val="24"/>
              </w:rPr>
              <w:t>Crona</w:t>
            </w:r>
            <w:proofErr w:type="spellEnd"/>
            <w:r w:rsidRPr="00CC0DE3">
              <w:rPr>
                <w:rFonts w:ascii="Times New Roman" w:eastAsia="Times New Roman" w:hAnsi="Times New Roman" w:cs="Times New Roman"/>
                <w:color w:val="000000"/>
                <w:position w:val="0"/>
                <w:sz w:val="24"/>
                <w:szCs w:val="24"/>
              </w:rPr>
              <w:t xml:space="preserve"> &amp; </w:t>
            </w:r>
            <w:proofErr w:type="spellStart"/>
            <w:r w:rsidRPr="00CC0DE3">
              <w:rPr>
                <w:rFonts w:ascii="Times New Roman" w:eastAsia="Times New Roman" w:hAnsi="Times New Roman" w:cs="Times New Roman"/>
                <w:color w:val="000000"/>
                <w:position w:val="0"/>
                <w:sz w:val="24"/>
                <w:szCs w:val="24"/>
              </w:rPr>
              <w:t>Bodin</w:t>
            </w:r>
            <w:proofErr w:type="spellEnd"/>
            <w:r w:rsidRPr="00CC0DE3">
              <w:rPr>
                <w:rFonts w:ascii="Times New Roman" w:eastAsia="Times New Roman" w:hAnsi="Times New Roman" w:cs="Times New Roman"/>
                <w:color w:val="000000"/>
                <w:position w:val="0"/>
                <w:sz w:val="24"/>
                <w:szCs w:val="24"/>
              </w:rPr>
              <w:t>; Islam et al.</w:t>
            </w:r>
          </w:p>
        </w:tc>
        <w:tc>
          <w:tcPr>
            <w:tcW w:w="696" w:type="dxa"/>
            <w:tcBorders>
              <w:top w:val="nil"/>
              <w:left w:val="nil"/>
              <w:bottom w:val="nil"/>
              <w:right w:val="nil"/>
            </w:tcBorders>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szCs w:val="24"/>
                <w:lang w:val="en-ID"/>
              </w:rPr>
            </w:pPr>
            <w:r w:rsidRPr="00CC0DE3">
              <w:rPr>
                <w:rFonts w:ascii="Times New Roman" w:eastAsia="Times New Roman" w:hAnsi="Times New Roman" w:cs="Times New Roman"/>
                <w:color w:val="000000"/>
                <w:position w:val="0"/>
                <w:sz w:val="24"/>
                <w:szCs w:val="24"/>
              </w:rPr>
              <w:t>2010</w:t>
            </w:r>
          </w:p>
        </w:tc>
        <w:tc>
          <w:tcPr>
            <w:tcW w:w="1166" w:type="dxa"/>
            <w:vMerge w:val="restart"/>
            <w:tcBorders>
              <w:top w:val="nil"/>
              <w:left w:val="nil"/>
              <w:bottom w:val="nil"/>
              <w:right w:val="nil"/>
            </w:tcBorders>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szCs w:val="24"/>
                <w:lang w:val="en-ID"/>
              </w:rPr>
            </w:pPr>
            <w:r w:rsidRPr="00CC0DE3">
              <w:rPr>
                <w:rFonts w:ascii="Times New Roman" w:eastAsia="Times New Roman" w:hAnsi="Times New Roman" w:cs="Times New Roman"/>
                <w:color w:val="000000"/>
                <w:position w:val="0"/>
                <w:sz w:val="24"/>
                <w:szCs w:val="24"/>
              </w:rPr>
              <w:t>SE Asia</w:t>
            </w:r>
          </w:p>
        </w:tc>
        <w:tc>
          <w:tcPr>
            <w:tcW w:w="2835" w:type="dxa"/>
            <w:vMerge w:val="restart"/>
            <w:tcBorders>
              <w:top w:val="nil"/>
              <w:left w:val="nil"/>
              <w:bottom w:val="nil"/>
              <w:right w:val="nil"/>
            </w:tcBorders>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szCs w:val="24"/>
                <w:lang w:val="en-ID"/>
              </w:rPr>
            </w:pPr>
            <w:r w:rsidRPr="00CC0DE3">
              <w:rPr>
                <w:rFonts w:ascii="Times New Roman" w:eastAsia="Times New Roman" w:hAnsi="Times New Roman" w:cs="Times New Roman"/>
                <w:color w:val="000000"/>
                <w:position w:val="0"/>
                <w:sz w:val="24"/>
                <w:szCs w:val="24"/>
              </w:rPr>
              <w:t>Production risk, loss of assets</w:t>
            </w:r>
          </w:p>
        </w:tc>
        <w:tc>
          <w:tcPr>
            <w:tcW w:w="2268" w:type="dxa"/>
            <w:vMerge w:val="restart"/>
            <w:tcBorders>
              <w:top w:val="nil"/>
              <w:left w:val="nil"/>
              <w:bottom w:val="nil"/>
              <w:right w:val="nil"/>
            </w:tcBorders>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szCs w:val="24"/>
                <w:lang w:val="en-ID"/>
              </w:rPr>
            </w:pPr>
            <w:r w:rsidRPr="00CC0DE3">
              <w:rPr>
                <w:rFonts w:ascii="Times New Roman" w:eastAsia="Times New Roman" w:hAnsi="Times New Roman" w:cs="Times New Roman"/>
                <w:color w:val="000000"/>
                <w:position w:val="0"/>
                <w:sz w:val="24"/>
                <w:szCs w:val="24"/>
              </w:rPr>
              <w:t>High exposure to economic shocks</w:t>
            </w:r>
          </w:p>
        </w:tc>
      </w:tr>
      <w:tr w:rsidR="00290E7B" w:rsidRPr="00CC0DE3" w:rsidTr="00CC0DE3">
        <w:trPr>
          <w:trHeight w:val="80"/>
          <w:jc w:val="center"/>
        </w:trPr>
        <w:tc>
          <w:tcPr>
            <w:tcW w:w="2464" w:type="dxa"/>
            <w:vMerge/>
            <w:tcBorders>
              <w:top w:val="nil"/>
              <w:left w:val="nil"/>
              <w:bottom w:val="nil"/>
              <w:right w:val="nil"/>
            </w:tcBorders>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szCs w:val="24"/>
                <w:lang w:val="en-ID"/>
              </w:rPr>
            </w:pPr>
          </w:p>
        </w:tc>
        <w:tc>
          <w:tcPr>
            <w:tcW w:w="696" w:type="dxa"/>
            <w:tcBorders>
              <w:top w:val="nil"/>
              <w:left w:val="nil"/>
              <w:bottom w:val="nil"/>
              <w:right w:val="nil"/>
            </w:tcBorders>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szCs w:val="24"/>
                <w:lang w:val="en-ID"/>
              </w:rPr>
            </w:pPr>
            <w:r w:rsidRPr="00CC0DE3">
              <w:rPr>
                <w:rFonts w:ascii="Times New Roman" w:eastAsia="Times New Roman" w:hAnsi="Times New Roman" w:cs="Times New Roman"/>
                <w:color w:val="000000"/>
                <w:position w:val="0"/>
                <w:sz w:val="24"/>
                <w:szCs w:val="24"/>
              </w:rPr>
              <w:t>2014</w:t>
            </w:r>
          </w:p>
        </w:tc>
        <w:tc>
          <w:tcPr>
            <w:tcW w:w="1166" w:type="dxa"/>
            <w:vMerge/>
            <w:tcBorders>
              <w:top w:val="nil"/>
              <w:left w:val="nil"/>
              <w:bottom w:val="nil"/>
              <w:right w:val="nil"/>
            </w:tcBorders>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szCs w:val="24"/>
                <w:lang w:val="en-ID"/>
              </w:rPr>
            </w:pPr>
          </w:p>
        </w:tc>
        <w:tc>
          <w:tcPr>
            <w:tcW w:w="2835" w:type="dxa"/>
            <w:vMerge/>
            <w:tcBorders>
              <w:top w:val="nil"/>
              <w:left w:val="nil"/>
              <w:bottom w:val="nil"/>
              <w:right w:val="nil"/>
            </w:tcBorders>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szCs w:val="24"/>
                <w:lang w:val="en-ID"/>
              </w:rPr>
            </w:pPr>
          </w:p>
        </w:tc>
        <w:tc>
          <w:tcPr>
            <w:tcW w:w="2268" w:type="dxa"/>
            <w:vMerge/>
            <w:tcBorders>
              <w:top w:val="nil"/>
              <w:left w:val="nil"/>
              <w:bottom w:val="nil"/>
              <w:right w:val="nil"/>
            </w:tcBorders>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szCs w:val="24"/>
                <w:lang w:val="en-ID"/>
              </w:rPr>
            </w:pPr>
          </w:p>
        </w:tc>
      </w:tr>
      <w:tr w:rsidR="00290E7B" w:rsidRPr="00CC0DE3" w:rsidTr="00CC0DE3">
        <w:trPr>
          <w:trHeight w:val="320"/>
          <w:jc w:val="center"/>
        </w:trPr>
        <w:tc>
          <w:tcPr>
            <w:tcW w:w="2464" w:type="dxa"/>
            <w:vMerge w:val="restart"/>
            <w:tcBorders>
              <w:top w:val="nil"/>
              <w:left w:val="nil"/>
              <w:bottom w:val="nil"/>
              <w:right w:val="nil"/>
            </w:tcBorders>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szCs w:val="24"/>
                <w:lang w:val="en-ID"/>
              </w:rPr>
            </w:pPr>
            <w:proofErr w:type="spellStart"/>
            <w:r w:rsidRPr="00CC0DE3">
              <w:rPr>
                <w:rFonts w:ascii="Times New Roman" w:eastAsia="Times New Roman" w:hAnsi="Times New Roman" w:cs="Times New Roman"/>
                <w:color w:val="000000"/>
                <w:position w:val="0"/>
                <w:sz w:val="24"/>
                <w:szCs w:val="24"/>
              </w:rPr>
              <w:t>Badjeck</w:t>
            </w:r>
            <w:proofErr w:type="spellEnd"/>
            <w:r w:rsidRPr="00CC0DE3">
              <w:rPr>
                <w:rFonts w:ascii="Times New Roman" w:eastAsia="Times New Roman" w:hAnsi="Times New Roman" w:cs="Times New Roman"/>
                <w:color w:val="000000"/>
                <w:position w:val="0"/>
                <w:sz w:val="24"/>
                <w:szCs w:val="24"/>
              </w:rPr>
              <w:t xml:space="preserve"> et al.; </w:t>
            </w:r>
            <w:proofErr w:type="spellStart"/>
            <w:r w:rsidRPr="00CC0DE3">
              <w:rPr>
                <w:rFonts w:ascii="Times New Roman" w:eastAsia="Times New Roman" w:hAnsi="Times New Roman" w:cs="Times New Roman"/>
                <w:color w:val="000000"/>
                <w:position w:val="0"/>
                <w:sz w:val="24"/>
                <w:szCs w:val="24"/>
              </w:rPr>
              <w:t>Hanazaki</w:t>
            </w:r>
            <w:proofErr w:type="spellEnd"/>
            <w:r w:rsidRPr="00CC0DE3">
              <w:rPr>
                <w:rFonts w:ascii="Times New Roman" w:eastAsia="Times New Roman" w:hAnsi="Times New Roman" w:cs="Times New Roman"/>
                <w:color w:val="000000"/>
                <w:position w:val="0"/>
                <w:sz w:val="24"/>
                <w:szCs w:val="24"/>
              </w:rPr>
              <w:t xml:space="preserve"> et al.</w:t>
            </w:r>
          </w:p>
        </w:tc>
        <w:tc>
          <w:tcPr>
            <w:tcW w:w="696" w:type="dxa"/>
            <w:tcBorders>
              <w:top w:val="nil"/>
              <w:left w:val="nil"/>
              <w:bottom w:val="nil"/>
              <w:right w:val="nil"/>
            </w:tcBorders>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szCs w:val="24"/>
                <w:lang w:val="en-ID"/>
              </w:rPr>
            </w:pPr>
            <w:r w:rsidRPr="00CC0DE3">
              <w:rPr>
                <w:rFonts w:ascii="Times New Roman" w:eastAsia="Times New Roman" w:hAnsi="Times New Roman" w:cs="Times New Roman"/>
                <w:color w:val="000000"/>
                <w:position w:val="0"/>
                <w:sz w:val="24"/>
                <w:szCs w:val="24"/>
              </w:rPr>
              <w:t>2010</w:t>
            </w:r>
          </w:p>
        </w:tc>
        <w:tc>
          <w:tcPr>
            <w:tcW w:w="1166" w:type="dxa"/>
            <w:vMerge w:val="restart"/>
            <w:tcBorders>
              <w:top w:val="nil"/>
              <w:left w:val="nil"/>
              <w:bottom w:val="nil"/>
              <w:right w:val="nil"/>
            </w:tcBorders>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szCs w:val="24"/>
                <w:lang w:val="en-ID"/>
              </w:rPr>
            </w:pPr>
            <w:r w:rsidRPr="00CC0DE3">
              <w:rPr>
                <w:rFonts w:ascii="Times New Roman" w:eastAsia="Times New Roman" w:hAnsi="Times New Roman" w:cs="Times New Roman"/>
                <w:color w:val="000000"/>
                <w:position w:val="0"/>
                <w:sz w:val="24"/>
                <w:szCs w:val="24"/>
              </w:rPr>
              <w:t>SE Asia, Brazil</w:t>
            </w:r>
          </w:p>
        </w:tc>
        <w:tc>
          <w:tcPr>
            <w:tcW w:w="2835" w:type="dxa"/>
            <w:vMerge w:val="restart"/>
            <w:tcBorders>
              <w:top w:val="nil"/>
              <w:left w:val="nil"/>
              <w:bottom w:val="nil"/>
              <w:right w:val="nil"/>
            </w:tcBorders>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szCs w:val="24"/>
                <w:lang w:val="en-ID"/>
              </w:rPr>
            </w:pPr>
            <w:r w:rsidRPr="00CC0DE3">
              <w:rPr>
                <w:rFonts w:ascii="Times New Roman" w:eastAsia="Times New Roman" w:hAnsi="Times New Roman" w:cs="Times New Roman"/>
                <w:color w:val="000000"/>
                <w:position w:val="0"/>
                <w:sz w:val="24"/>
                <w:szCs w:val="24"/>
              </w:rPr>
              <w:t>Overfishing, migration, degradation</w:t>
            </w:r>
          </w:p>
        </w:tc>
        <w:tc>
          <w:tcPr>
            <w:tcW w:w="2268" w:type="dxa"/>
            <w:vMerge w:val="restart"/>
            <w:tcBorders>
              <w:top w:val="nil"/>
              <w:left w:val="nil"/>
              <w:bottom w:val="nil"/>
              <w:right w:val="nil"/>
            </w:tcBorders>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szCs w:val="24"/>
                <w:lang w:val="en-ID"/>
              </w:rPr>
            </w:pPr>
            <w:r w:rsidRPr="00CC0DE3">
              <w:rPr>
                <w:rFonts w:ascii="Times New Roman" w:eastAsia="Times New Roman" w:hAnsi="Times New Roman" w:cs="Times New Roman"/>
                <w:color w:val="000000"/>
                <w:position w:val="0"/>
                <w:sz w:val="24"/>
                <w:szCs w:val="24"/>
              </w:rPr>
              <w:t>Environmental and social drivers</w:t>
            </w:r>
          </w:p>
        </w:tc>
      </w:tr>
      <w:tr w:rsidR="00290E7B" w:rsidRPr="00CC0DE3" w:rsidTr="00CC0DE3">
        <w:trPr>
          <w:trHeight w:val="80"/>
          <w:jc w:val="center"/>
        </w:trPr>
        <w:tc>
          <w:tcPr>
            <w:tcW w:w="2464" w:type="dxa"/>
            <w:vMerge/>
            <w:tcBorders>
              <w:top w:val="nil"/>
              <w:left w:val="nil"/>
              <w:bottom w:val="nil"/>
              <w:right w:val="nil"/>
            </w:tcBorders>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szCs w:val="24"/>
                <w:lang w:val="en-ID"/>
              </w:rPr>
            </w:pPr>
          </w:p>
        </w:tc>
        <w:tc>
          <w:tcPr>
            <w:tcW w:w="696" w:type="dxa"/>
            <w:tcBorders>
              <w:top w:val="nil"/>
              <w:left w:val="nil"/>
              <w:bottom w:val="nil"/>
              <w:right w:val="nil"/>
            </w:tcBorders>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szCs w:val="24"/>
                <w:lang w:val="en-ID"/>
              </w:rPr>
            </w:pPr>
            <w:r w:rsidRPr="00CC0DE3">
              <w:rPr>
                <w:rFonts w:ascii="Times New Roman" w:eastAsia="Times New Roman" w:hAnsi="Times New Roman" w:cs="Times New Roman"/>
                <w:color w:val="000000"/>
                <w:position w:val="0"/>
                <w:sz w:val="24"/>
                <w:szCs w:val="24"/>
              </w:rPr>
              <w:t>2013</w:t>
            </w:r>
          </w:p>
        </w:tc>
        <w:tc>
          <w:tcPr>
            <w:tcW w:w="1166" w:type="dxa"/>
            <w:vMerge/>
            <w:tcBorders>
              <w:top w:val="nil"/>
              <w:left w:val="nil"/>
              <w:bottom w:val="nil"/>
              <w:right w:val="nil"/>
            </w:tcBorders>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szCs w:val="24"/>
                <w:lang w:val="en-ID"/>
              </w:rPr>
            </w:pPr>
          </w:p>
        </w:tc>
        <w:tc>
          <w:tcPr>
            <w:tcW w:w="2835" w:type="dxa"/>
            <w:vMerge/>
            <w:tcBorders>
              <w:top w:val="nil"/>
              <w:left w:val="nil"/>
              <w:bottom w:val="nil"/>
              <w:right w:val="nil"/>
            </w:tcBorders>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szCs w:val="24"/>
                <w:lang w:val="en-ID"/>
              </w:rPr>
            </w:pPr>
          </w:p>
        </w:tc>
        <w:tc>
          <w:tcPr>
            <w:tcW w:w="2268" w:type="dxa"/>
            <w:vMerge/>
            <w:tcBorders>
              <w:top w:val="nil"/>
              <w:left w:val="nil"/>
              <w:bottom w:val="nil"/>
              <w:right w:val="nil"/>
            </w:tcBorders>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szCs w:val="24"/>
                <w:lang w:val="en-ID"/>
              </w:rPr>
            </w:pPr>
          </w:p>
        </w:tc>
      </w:tr>
      <w:tr w:rsidR="00290E7B" w:rsidRPr="00CC0DE3" w:rsidTr="00CC0DE3">
        <w:trPr>
          <w:trHeight w:val="320"/>
          <w:jc w:val="center"/>
        </w:trPr>
        <w:tc>
          <w:tcPr>
            <w:tcW w:w="2464" w:type="dxa"/>
            <w:vMerge w:val="restart"/>
            <w:tcBorders>
              <w:top w:val="nil"/>
              <w:left w:val="nil"/>
              <w:bottom w:val="nil"/>
              <w:right w:val="nil"/>
            </w:tcBorders>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szCs w:val="24"/>
                <w:lang w:val="en-ID"/>
              </w:rPr>
            </w:pPr>
            <w:proofErr w:type="spellStart"/>
            <w:r w:rsidRPr="00CC0DE3">
              <w:rPr>
                <w:rFonts w:ascii="Times New Roman" w:eastAsia="Times New Roman" w:hAnsi="Times New Roman" w:cs="Times New Roman"/>
                <w:color w:val="000000"/>
                <w:position w:val="0"/>
                <w:sz w:val="24"/>
                <w:szCs w:val="24"/>
              </w:rPr>
              <w:t>Handajani</w:t>
            </w:r>
            <w:proofErr w:type="spellEnd"/>
            <w:r w:rsidRPr="00CC0DE3">
              <w:rPr>
                <w:rFonts w:ascii="Times New Roman" w:eastAsia="Times New Roman" w:hAnsi="Times New Roman" w:cs="Times New Roman"/>
                <w:color w:val="000000"/>
                <w:position w:val="0"/>
                <w:sz w:val="24"/>
                <w:szCs w:val="24"/>
              </w:rPr>
              <w:t xml:space="preserve"> et al.; Anna</w:t>
            </w:r>
          </w:p>
        </w:tc>
        <w:tc>
          <w:tcPr>
            <w:tcW w:w="696" w:type="dxa"/>
            <w:tcBorders>
              <w:top w:val="nil"/>
              <w:left w:val="nil"/>
              <w:bottom w:val="nil"/>
              <w:right w:val="nil"/>
            </w:tcBorders>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szCs w:val="24"/>
                <w:lang w:val="en-ID"/>
              </w:rPr>
            </w:pPr>
            <w:r w:rsidRPr="00CC0DE3">
              <w:rPr>
                <w:rFonts w:ascii="Times New Roman" w:eastAsia="Times New Roman" w:hAnsi="Times New Roman" w:cs="Times New Roman"/>
                <w:color w:val="000000"/>
                <w:position w:val="0"/>
                <w:sz w:val="24"/>
                <w:szCs w:val="24"/>
              </w:rPr>
              <w:t>2012</w:t>
            </w:r>
          </w:p>
        </w:tc>
        <w:tc>
          <w:tcPr>
            <w:tcW w:w="1166" w:type="dxa"/>
            <w:vMerge w:val="restart"/>
            <w:tcBorders>
              <w:top w:val="nil"/>
              <w:left w:val="nil"/>
              <w:bottom w:val="nil"/>
              <w:right w:val="nil"/>
            </w:tcBorders>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szCs w:val="24"/>
                <w:lang w:val="en-ID"/>
              </w:rPr>
            </w:pPr>
            <w:r w:rsidRPr="00CC0DE3">
              <w:rPr>
                <w:rFonts w:ascii="Times New Roman" w:eastAsia="Times New Roman" w:hAnsi="Times New Roman" w:cs="Times New Roman"/>
                <w:color w:val="000000"/>
                <w:position w:val="0"/>
                <w:sz w:val="24"/>
                <w:szCs w:val="24"/>
              </w:rPr>
              <w:t>Indonesia</w:t>
            </w:r>
          </w:p>
        </w:tc>
        <w:tc>
          <w:tcPr>
            <w:tcW w:w="2835" w:type="dxa"/>
            <w:vMerge w:val="restart"/>
            <w:tcBorders>
              <w:top w:val="nil"/>
              <w:left w:val="nil"/>
              <w:bottom w:val="nil"/>
              <w:right w:val="nil"/>
            </w:tcBorders>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szCs w:val="24"/>
                <w:lang w:val="en-ID"/>
              </w:rPr>
            </w:pPr>
            <w:r w:rsidRPr="00CC0DE3">
              <w:rPr>
                <w:rFonts w:ascii="Times New Roman" w:eastAsia="Times New Roman" w:hAnsi="Times New Roman" w:cs="Times New Roman"/>
                <w:color w:val="000000"/>
                <w:position w:val="0"/>
                <w:sz w:val="24"/>
                <w:szCs w:val="24"/>
              </w:rPr>
              <w:t>Women’s unpaid labor, workload</w:t>
            </w:r>
          </w:p>
        </w:tc>
        <w:tc>
          <w:tcPr>
            <w:tcW w:w="2268" w:type="dxa"/>
            <w:vMerge w:val="restart"/>
            <w:tcBorders>
              <w:top w:val="nil"/>
              <w:left w:val="nil"/>
              <w:bottom w:val="nil"/>
              <w:right w:val="nil"/>
            </w:tcBorders>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szCs w:val="24"/>
                <w:lang w:val="en-ID"/>
              </w:rPr>
            </w:pPr>
            <w:r w:rsidRPr="00CC0DE3">
              <w:rPr>
                <w:rFonts w:ascii="Times New Roman" w:eastAsia="Times New Roman" w:hAnsi="Times New Roman" w:cs="Times New Roman"/>
                <w:color w:val="000000"/>
                <w:position w:val="0"/>
                <w:sz w:val="24"/>
                <w:szCs w:val="24"/>
              </w:rPr>
              <w:t>Gendered division and adaptation</w:t>
            </w:r>
          </w:p>
        </w:tc>
      </w:tr>
      <w:tr w:rsidR="00290E7B" w:rsidRPr="00CC0DE3" w:rsidTr="00CC0DE3">
        <w:trPr>
          <w:trHeight w:val="80"/>
          <w:jc w:val="center"/>
        </w:trPr>
        <w:tc>
          <w:tcPr>
            <w:tcW w:w="2464" w:type="dxa"/>
            <w:vMerge/>
            <w:tcBorders>
              <w:top w:val="nil"/>
              <w:left w:val="nil"/>
              <w:bottom w:val="nil"/>
              <w:right w:val="nil"/>
            </w:tcBorders>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szCs w:val="24"/>
                <w:lang w:val="en-ID"/>
              </w:rPr>
            </w:pPr>
          </w:p>
        </w:tc>
        <w:tc>
          <w:tcPr>
            <w:tcW w:w="696" w:type="dxa"/>
            <w:tcBorders>
              <w:top w:val="nil"/>
              <w:left w:val="nil"/>
              <w:bottom w:val="nil"/>
              <w:right w:val="nil"/>
            </w:tcBorders>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szCs w:val="24"/>
                <w:lang w:val="en-ID"/>
              </w:rPr>
            </w:pPr>
            <w:r w:rsidRPr="00CC0DE3">
              <w:rPr>
                <w:rFonts w:ascii="Times New Roman" w:eastAsia="Times New Roman" w:hAnsi="Times New Roman" w:cs="Times New Roman"/>
                <w:color w:val="000000"/>
                <w:position w:val="0"/>
                <w:sz w:val="24"/>
                <w:szCs w:val="24"/>
              </w:rPr>
              <w:t>2016</w:t>
            </w:r>
          </w:p>
        </w:tc>
        <w:tc>
          <w:tcPr>
            <w:tcW w:w="1166" w:type="dxa"/>
            <w:vMerge/>
            <w:tcBorders>
              <w:top w:val="nil"/>
              <w:left w:val="nil"/>
              <w:bottom w:val="nil"/>
              <w:right w:val="nil"/>
            </w:tcBorders>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szCs w:val="24"/>
                <w:lang w:val="en-ID"/>
              </w:rPr>
            </w:pPr>
          </w:p>
        </w:tc>
        <w:tc>
          <w:tcPr>
            <w:tcW w:w="2835" w:type="dxa"/>
            <w:vMerge/>
            <w:tcBorders>
              <w:top w:val="nil"/>
              <w:left w:val="nil"/>
              <w:bottom w:val="nil"/>
              <w:right w:val="nil"/>
            </w:tcBorders>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szCs w:val="24"/>
                <w:lang w:val="en-ID"/>
              </w:rPr>
            </w:pPr>
          </w:p>
        </w:tc>
        <w:tc>
          <w:tcPr>
            <w:tcW w:w="2268" w:type="dxa"/>
            <w:vMerge/>
            <w:tcBorders>
              <w:top w:val="nil"/>
              <w:left w:val="nil"/>
              <w:bottom w:val="nil"/>
              <w:right w:val="nil"/>
            </w:tcBorders>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szCs w:val="24"/>
                <w:lang w:val="en-ID"/>
              </w:rPr>
            </w:pPr>
          </w:p>
        </w:tc>
      </w:tr>
      <w:tr w:rsidR="00290E7B" w:rsidRPr="00CC0DE3" w:rsidTr="00CC0DE3">
        <w:trPr>
          <w:trHeight w:val="656"/>
          <w:jc w:val="center"/>
        </w:trPr>
        <w:tc>
          <w:tcPr>
            <w:tcW w:w="2464" w:type="dxa"/>
            <w:tcBorders>
              <w:top w:val="nil"/>
              <w:left w:val="nil"/>
              <w:right w:val="nil"/>
            </w:tcBorders>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szCs w:val="24"/>
                <w:lang w:val="en-ID"/>
              </w:rPr>
            </w:pPr>
            <w:r w:rsidRPr="00CC0DE3">
              <w:rPr>
                <w:rFonts w:ascii="Times New Roman" w:eastAsia="Times New Roman" w:hAnsi="Times New Roman" w:cs="Times New Roman"/>
                <w:color w:val="000000"/>
                <w:position w:val="0"/>
                <w:sz w:val="24"/>
                <w:szCs w:val="24"/>
              </w:rPr>
              <w:t>Pomeroy et al.</w:t>
            </w:r>
          </w:p>
        </w:tc>
        <w:tc>
          <w:tcPr>
            <w:tcW w:w="696" w:type="dxa"/>
            <w:tcBorders>
              <w:top w:val="nil"/>
              <w:left w:val="nil"/>
              <w:right w:val="nil"/>
            </w:tcBorders>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szCs w:val="24"/>
                <w:lang w:val="en-ID"/>
              </w:rPr>
            </w:pPr>
            <w:r w:rsidRPr="00CC0DE3">
              <w:rPr>
                <w:rFonts w:ascii="Times New Roman" w:eastAsia="Times New Roman" w:hAnsi="Times New Roman" w:cs="Times New Roman"/>
                <w:color w:val="000000"/>
                <w:position w:val="0"/>
                <w:sz w:val="24"/>
                <w:szCs w:val="24"/>
              </w:rPr>
              <w:t>2006</w:t>
            </w:r>
          </w:p>
        </w:tc>
        <w:tc>
          <w:tcPr>
            <w:tcW w:w="1166" w:type="dxa"/>
            <w:tcBorders>
              <w:top w:val="nil"/>
              <w:left w:val="nil"/>
              <w:right w:val="nil"/>
            </w:tcBorders>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szCs w:val="24"/>
                <w:lang w:val="en-ID"/>
              </w:rPr>
            </w:pPr>
            <w:r w:rsidRPr="00CC0DE3">
              <w:rPr>
                <w:rFonts w:ascii="Times New Roman" w:eastAsia="Times New Roman" w:hAnsi="Times New Roman" w:cs="Times New Roman"/>
                <w:color w:val="000000"/>
                <w:position w:val="0"/>
                <w:sz w:val="24"/>
                <w:szCs w:val="24"/>
              </w:rPr>
              <w:t>SE Asia</w:t>
            </w:r>
          </w:p>
        </w:tc>
        <w:tc>
          <w:tcPr>
            <w:tcW w:w="2835" w:type="dxa"/>
            <w:tcBorders>
              <w:top w:val="nil"/>
              <w:left w:val="nil"/>
              <w:right w:val="nil"/>
            </w:tcBorders>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szCs w:val="24"/>
                <w:lang w:val="en-ID"/>
              </w:rPr>
            </w:pPr>
            <w:r w:rsidRPr="00CC0DE3">
              <w:rPr>
                <w:rFonts w:ascii="Times New Roman" w:eastAsia="Times New Roman" w:hAnsi="Times New Roman" w:cs="Times New Roman"/>
                <w:color w:val="000000"/>
                <w:position w:val="0"/>
                <w:sz w:val="24"/>
                <w:szCs w:val="24"/>
              </w:rPr>
              <w:t>Post-disaster impact</w:t>
            </w:r>
          </w:p>
        </w:tc>
        <w:tc>
          <w:tcPr>
            <w:tcW w:w="2268" w:type="dxa"/>
            <w:tcBorders>
              <w:top w:val="nil"/>
              <w:left w:val="nil"/>
              <w:right w:val="nil"/>
            </w:tcBorders>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szCs w:val="24"/>
                <w:lang w:val="en-ID"/>
              </w:rPr>
            </w:pPr>
            <w:r w:rsidRPr="00CC0DE3">
              <w:rPr>
                <w:rFonts w:ascii="Times New Roman" w:eastAsia="Times New Roman" w:hAnsi="Times New Roman" w:cs="Times New Roman"/>
                <w:color w:val="000000"/>
                <w:position w:val="0"/>
                <w:sz w:val="24"/>
                <w:szCs w:val="24"/>
              </w:rPr>
              <w:t>Limited adaptive capacity among poor families</w:t>
            </w:r>
          </w:p>
        </w:tc>
      </w:tr>
      <w:tr w:rsidR="00290E7B" w:rsidRPr="00CC0DE3" w:rsidTr="00CC0DE3">
        <w:trPr>
          <w:trHeight w:val="560"/>
          <w:jc w:val="center"/>
        </w:trPr>
        <w:tc>
          <w:tcPr>
            <w:tcW w:w="2464" w:type="dxa"/>
            <w:tcBorders>
              <w:top w:val="nil"/>
              <w:left w:val="nil"/>
              <w:bottom w:val="single" w:sz="4" w:space="0" w:color="auto"/>
              <w:right w:val="nil"/>
            </w:tcBorders>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szCs w:val="24"/>
                <w:lang w:val="en-ID"/>
              </w:rPr>
            </w:pPr>
            <w:r w:rsidRPr="00CC0DE3">
              <w:rPr>
                <w:rFonts w:ascii="Times New Roman" w:eastAsia="Times New Roman" w:hAnsi="Times New Roman" w:cs="Times New Roman"/>
                <w:color w:val="000000"/>
                <w:position w:val="0"/>
                <w:sz w:val="24"/>
                <w:szCs w:val="24"/>
              </w:rPr>
              <w:t>Conway &amp; Cramer</w:t>
            </w:r>
          </w:p>
        </w:tc>
        <w:tc>
          <w:tcPr>
            <w:tcW w:w="696" w:type="dxa"/>
            <w:tcBorders>
              <w:top w:val="nil"/>
              <w:left w:val="nil"/>
              <w:bottom w:val="single" w:sz="4" w:space="0" w:color="auto"/>
              <w:right w:val="nil"/>
            </w:tcBorders>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szCs w:val="24"/>
                <w:lang w:val="en-ID"/>
              </w:rPr>
            </w:pPr>
            <w:r w:rsidRPr="00CC0DE3">
              <w:rPr>
                <w:rFonts w:ascii="Times New Roman" w:eastAsia="Times New Roman" w:hAnsi="Times New Roman" w:cs="Times New Roman"/>
                <w:color w:val="000000"/>
                <w:position w:val="0"/>
                <w:sz w:val="24"/>
                <w:szCs w:val="24"/>
              </w:rPr>
              <w:t>2018</w:t>
            </w:r>
          </w:p>
        </w:tc>
        <w:tc>
          <w:tcPr>
            <w:tcW w:w="1166" w:type="dxa"/>
            <w:tcBorders>
              <w:top w:val="nil"/>
              <w:left w:val="nil"/>
              <w:bottom w:val="single" w:sz="4" w:space="0" w:color="auto"/>
              <w:right w:val="nil"/>
            </w:tcBorders>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szCs w:val="24"/>
                <w:lang w:val="en-ID"/>
              </w:rPr>
            </w:pPr>
            <w:r w:rsidRPr="00CC0DE3">
              <w:rPr>
                <w:rFonts w:ascii="Times New Roman" w:eastAsia="Times New Roman" w:hAnsi="Times New Roman" w:cs="Times New Roman"/>
                <w:color w:val="000000"/>
                <w:position w:val="0"/>
                <w:sz w:val="24"/>
                <w:szCs w:val="24"/>
              </w:rPr>
              <w:t>Global South</w:t>
            </w:r>
          </w:p>
        </w:tc>
        <w:tc>
          <w:tcPr>
            <w:tcW w:w="2835" w:type="dxa"/>
            <w:tcBorders>
              <w:top w:val="nil"/>
              <w:left w:val="nil"/>
              <w:bottom w:val="single" w:sz="4" w:space="0" w:color="auto"/>
              <w:right w:val="nil"/>
            </w:tcBorders>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szCs w:val="24"/>
                <w:lang w:val="en-ID"/>
              </w:rPr>
            </w:pPr>
            <w:r w:rsidRPr="00CC0DE3">
              <w:rPr>
                <w:rFonts w:ascii="Times New Roman" w:eastAsia="Times New Roman" w:hAnsi="Times New Roman" w:cs="Times New Roman"/>
                <w:color w:val="000000"/>
                <w:position w:val="0"/>
                <w:sz w:val="24"/>
                <w:szCs w:val="24"/>
              </w:rPr>
              <w:t>Family dependency, resilience gap</w:t>
            </w:r>
          </w:p>
        </w:tc>
        <w:tc>
          <w:tcPr>
            <w:tcW w:w="2268" w:type="dxa"/>
            <w:tcBorders>
              <w:top w:val="nil"/>
              <w:left w:val="nil"/>
              <w:bottom w:val="single" w:sz="4" w:space="0" w:color="auto"/>
              <w:right w:val="nil"/>
            </w:tcBorders>
            <w:hideMark/>
          </w:tcPr>
          <w:p w:rsidR="00290E7B" w:rsidRPr="00CC0DE3" w:rsidRDefault="00290E7B" w:rsidP="00CC0DE3">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szCs w:val="24"/>
                <w:lang w:val="en-ID"/>
              </w:rPr>
            </w:pPr>
            <w:r w:rsidRPr="00CC0DE3">
              <w:rPr>
                <w:rFonts w:ascii="Times New Roman" w:eastAsia="Times New Roman" w:hAnsi="Times New Roman" w:cs="Times New Roman"/>
                <w:color w:val="000000"/>
                <w:position w:val="0"/>
                <w:sz w:val="24"/>
                <w:szCs w:val="24"/>
              </w:rPr>
              <w:t>Female participation improves adaptation</w:t>
            </w:r>
          </w:p>
        </w:tc>
      </w:tr>
    </w:tbl>
    <w:p w:rsidR="00CC0DE3" w:rsidRDefault="00CC0DE3" w:rsidP="00CC0DE3">
      <w:pPr>
        <w:pStyle w:val="p1a"/>
        <w:spacing w:line="240" w:lineRule="auto"/>
        <w:ind w:firstLine="720"/>
        <w:rPr>
          <w:sz w:val="24"/>
          <w:szCs w:val="24"/>
        </w:rPr>
      </w:pPr>
    </w:p>
    <w:p w:rsidR="0085718F" w:rsidRPr="00CC0DE3" w:rsidRDefault="00290E7B" w:rsidP="00CC0DE3">
      <w:pPr>
        <w:pStyle w:val="p1a"/>
        <w:spacing w:line="240" w:lineRule="auto"/>
        <w:ind w:firstLine="720"/>
        <w:rPr>
          <w:sz w:val="24"/>
          <w:szCs w:val="24"/>
        </w:rPr>
      </w:pPr>
      <w:r w:rsidRPr="00CC0DE3">
        <w:rPr>
          <w:sz w:val="24"/>
          <w:szCs w:val="24"/>
        </w:rPr>
        <w:t>Adaptation efforts by fisherwomen include adjusting the duration of fishing according to seasonal conditions, cutting non-essential expenses, diversifying livelihoods, processing marine products and sending family members</w:t>
      </w:r>
      <w:r w:rsidR="00CC0DE3">
        <w:rPr>
          <w:sz w:val="24"/>
          <w:szCs w:val="24"/>
        </w:rPr>
        <w:t xml:space="preserve"> </w:t>
      </w:r>
      <w:r w:rsidRPr="00CC0DE3">
        <w:rPr>
          <w:sz w:val="24"/>
          <w:szCs w:val="24"/>
        </w:rPr>
        <w:t>often women</w:t>
      </w:r>
      <w:r w:rsidR="00CC0DE3">
        <w:rPr>
          <w:sz w:val="24"/>
          <w:szCs w:val="24"/>
        </w:rPr>
        <w:t xml:space="preserve"> </w:t>
      </w:r>
      <w:r w:rsidRPr="00CC0DE3">
        <w:rPr>
          <w:sz w:val="24"/>
          <w:szCs w:val="24"/>
        </w:rPr>
        <w:t>to work abroad (Anna, 2012). Households that engage female members in income-generating activities tend to demonstrate stronger adaptive capacity (Conway &amp; Cramer, 2018). However, exposure to prolonged stressors such as natural disasters, debt, or economic uncertainty can still erode their resilience. Overall, these findings highlight that gender dynamics play a crucial role in shaping household adaptation within small-scale fisheries.</w:t>
      </w:r>
    </w:p>
    <w:p w:rsidR="0085718F" w:rsidRPr="00CC0DE3" w:rsidRDefault="0085718F" w:rsidP="00CC0DE3">
      <w:pPr>
        <w:pStyle w:val="p1a"/>
        <w:spacing w:line="240" w:lineRule="auto"/>
        <w:ind w:firstLine="720"/>
        <w:rPr>
          <w:sz w:val="24"/>
          <w:szCs w:val="24"/>
        </w:rPr>
      </w:pPr>
      <w:r w:rsidRPr="00CC0DE3">
        <w:rPr>
          <w:sz w:val="24"/>
          <w:szCs w:val="24"/>
        </w:rPr>
        <w:lastRenderedPageBreak/>
        <w:t>Therefore, this study aims to identify the multiple stressors experienced by small-scale fishers’ wives in Indonesia, to examine the coping strategies they employ to maintain family well-being and to explore how they perceive the notion of an “ideal fishing family” amid uncertainty.</w:t>
      </w:r>
    </w:p>
    <w:p w:rsidR="005105BF" w:rsidRPr="00CC0DE3" w:rsidRDefault="005105BF" w:rsidP="00CC0DE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5105BF" w:rsidRPr="00CC0DE3" w:rsidRDefault="005105BF" w:rsidP="00CC0DE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5105BF" w:rsidRPr="00CC0DE3" w:rsidRDefault="00EE552F" w:rsidP="00CC0DE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C0DE3">
        <w:rPr>
          <w:rFonts w:ascii="Times New Roman" w:eastAsia="Times New Roman" w:hAnsi="Times New Roman" w:cs="Times New Roman"/>
          <w:b/>
          <w:color w:val="000000"/>
          <w:sz w:val="24"/>
          <w:szCs w:val="24"/>
        </w:rPr>
        <w:t xml:space="preserve">Method and study area </w:t>
      </w:r>
      <w:r w:rsidR="003E54C4" w:rsidRPr="00CC0DE3">
        <w:rPr>
          <w:rFonts w:ascii="Times New Roman" w:eastAsia="Times New Roman" w:hAnsi="Times New Roman" w:cs="Times New Roman"/>
          <w:b/>
          <w:color w:val="000000"/>
          <w:sz w:val="24"/>
          <w:szCs w:val="24"/>
        </w:rPr>
        <w:t xml:space="preserve"> </w:t>
      </w:r>
    </w:p>
    <w:p w:rsidR="005105BF" w:rsidRPr="00CC0DE3" w:rsidRDefault="00EE552F" w:rsidP="00CC0DE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C0DE3">
        <w:rPr>
          <w:rFonts w:ascii="Times New Roman" w:eastAsia="Times New Roman" w:hAnsi="Times New Roman" w:cs="Times New Roman"/>
          <w:b/>
          <w:color w:val="000000"/>
          <w:sz w:val="24"/>
          <w:szCs w:val="24"/>
        </w:rPr>
        <w:t xml:space="preserve"> </w:t>
      </w:r>
    </w:p>
    <w:p w:rsidR="005F047B" w:rsidRPr="00CC0DE3" w:rsidRDefault="005F047B" w:rsidP="00CC0DE3">
      <w:pPr>
        <w:pStyle w:val="p1a"/>
        <w:spacing w:line="240" w:lineRule="auto"/>
        <w:ind w:hanging="2"/>
        <w:rPr>
          <w:sz w:val="24"/>
          <w:szCs w:val="24"/>
          <w:lang w:val="en-ID"/>
        </w:rPr>
      </w:pPr>
      <w:r w:rsidRPr="00CC0DE3">
        <w:rPr>
          <w:sz w:val="24"/>
          <w:szCs w:val="24"/>
          <w:lang w:val="en-ID"/>
        </w:rPr>
        <w:t xml:space="preserve">The study was conducted in three coastal areas of Indonesia, namely </w:t>
      </w:r>
      <w:proofErr w:type="spellStart"/>
      <w:r w:rsidRPr="00CC0DE3">
        <w:rPr>
          <w:sz w:val="24"/>
          <w:szCs w:val="24"/>
          <w:lang w:val="en-ID"/>
        </w:rPr>
        <w:t>Purworejo</w:t>
      </w:r>
      <w:proofErr w:type="spellEnd"/>
      <w:r w:rsidRPr="00CC0DE3">
        <w:rPr>
          <w:sz w:val="24"/>
          <w:szCs w:val="24"/>
          <w:lang w:val="en-ID"/>
        </w:rPr>
        <w:t xml:space="preserve"> Village, </w:t>
      </w:r>
      <w:proofErr w:type="spellStart"/>
      <w:r w:rsidRPr="00CC0DE3">
        <w:rPr>
          <w:sz w:val="24"/>
          <w:szCs w:val="24"/>
          <w:lang w:val="en-ID"/>
        </w:rPr>
        <w:t>Demak</w:t>
      </w:r>
      <w:proofErr w:type="spellEnd"/>
      <w:r w:rsidRPr="00CC0DE3">
        <w:rPr>
          <w:sz w:val="24"/>
          <w:szCs w:val="24"/>
          <w:lang w:val="en-ID"/>
        </w:rPr>
        <w:t xml:space="preserve"> Regency, Central Java Province; Sula Island Regency, North Maluku Province; and Central </w:t>
      </w:r>
      <w:proofErr w:type="spellStart"/>
      <w:r w:rsidRPr="00CC0DE3">
        <w:rPr>
          <w:sz w:val="24"/>
          <w:szCs w:val="24"/>
          <w:lang w:val="en-ID"/>
        </w:rPr>
        <w:t>Tapanuli</w:t>
      </w:r>
      <w:proofErr w:type="spellEnd"/>
      <w:r w:rsidRPr="00CC0DE3">
        <w:rPr>
          <w:sz w:val="24"/>
          <w:szCs w:val="24"/>
          <w:lang w:val="en-ID"/>
        </w:rPr>
        <w:t xml:space="preserve"> Regency, North Sumatra Province. These three locations represented the eastern, central and western parts of Indonesia (Figure 1). The total population of these three locations is 104,082 persons (BPS </w:t>
      </w:r>
      <w:proofErr w:type="spellStart"/>
      <w:r w:rsidRPr="00CC0DE3">
        <w:rPr>
          <w:sz w:val="24"/>
          <w:szCs w:val="24"/>
          <w:lang w:val="en-ID"/>
        </w:rPr>
        <w:t>Kepulauan</w:t>
      </w:r>
      <w:proofErr w:type="spellEnd"/>
      <w:r w:rsidRPr="00CC0DE3">
        <w:rPr>
          <w:sz w:val="24"/>
          <w:szCs w:val="24"/>
          <w:lang w:val="en-ID"/>
        </w:rPr>
        <w:t xml:space="preserve"> Sula, 2021). Sula Island Regency is one of the small islands located in the eastern part of Indonesia. This area is popular as a spice island and has had high potential in the fishery sector since the colonial period. </w:t>
      </w:r>
      <w:proofErr w:type="spellStart"/>
      <w:r w:rsidRPr="00CC0DE3">
        <w:rPr>
          <w:sz w:val="24"/>
          <w:szCs w:val="24"/>
          <w:lang w:val="en-ID"/>
        </w:rPr>
        <w:t>Purworejo</w:t>
      </w:r>
      <w:proofErr w:type="spellEnd"/>
      <w:r w:rsidRPr="00CC0DE3">
        <w:rPr>
          <w:sz w:val="24"/>
          <w:szCs w:val="24"/>
          <w:lang w:val="en-ID"/>
        </w:rPr>
        <w:t xml:space="preserve"> is one of the coastal villages located in the northern part of Java Island. The 2019 village statistics indicate that 87 percent of the village's total population (9,525 persons) are working in fishery-related occupations (</w:t>
      </w:r>
      <w:proofErr w:type="spellStart"/>
      <w:r w:rsidRPr="00CC0DE3">
        <w:rPr>
          <w:sz w:val="24"/>
          <w:szCs w:val="24"/>
          <w:lang w:val="en-ID"/>
        </w:rPr>
        <w:t>Badan</w:t>
      </w:r>
      <w:proofErr w:type="spellEnd"/>
      <w:r w:rsidRPr="00CC0DE3">
        <w:rPr>
          <w:sz w:val="24"/>
          <w:szCs w:val="24"/>
          <w:lang w:val="en-ID"/>
        </w:rPr>
        <w:t xml:space="preserve"> </w:t>
      </w:r>
      <w:proofErr w:type="spellStart"/>
      <w:r w:rsidRPr="00CC0DE3">
        <w:rPr>
          <w:sz w:val="24"/>
          <w:szCs w:val="24"/>
          <w:lang w:val="en-ID"/>
        </w:rPr>
        <w:t>Pusat</w:t>
      </w:r>
      <w:proofErr w:type="spellEnd"/>
      <w:r w:rsidRPr="00CC0DE3">
        <w:rPr>
          <w:sz w:val="24"/>
          <w:szCs w:val="24"/>
          <w:lang w:val="en-ID"/>
        </w:rPr>
        <w:t xml:space="preserve"> </w:t>
      </w:r>
      <w:proofErr w:type="spellStart"/>
      <w:r w:rsidRPr="00CC0DE3">
        <w:rPr>
          <w:sz w:val="24"/>
          <w:szCs w:val="24"/>
          <w:lang w:val="en-ID"/>
        </w:rPr>
        <w:t>Statistik</w:t>
      </w:r>
      <w:proofErr w:type="spellEnd"/>
      <w:r w:rsidRPr="00CC0DE3">
        <w:rPr>
          <w:sz w:val="24"/>
          <w:szCs w:val="24"/>
          <w:lang w:val="en-ID"/>
        </w:rPr>
        <w:t xml:space="preserve">, 2019). The data also indicates that most of the fishermen are involved in small-scale fishery activities. Central </w:t>
      </w:r>
      <w:proofErr w:type="spellStart"/>
      <w:r w:rsidRPr="00CC0DE3">
        <w:rPr>
          <w:sz w:val="24"/>
          <w:szCs w:val="24"/>
          <w:lang w:val="en-ID"/>
        </w:rPr>
        <w:t>Tapanuli</w:t>
      </w:r>
      <w:proofErr w:type="spellEnd"/>
      <w:r w:rsidRPr="00CC0DE3">
        <w:rPr>
          <w:sz w:val="24"/>
          <w:szCs w:val="24"/>
          <w:lang w:val="en-ID"/>
        </w:rPr>
        <w:t xml:space="preserve"> Regency is located on the west coastline of Sumatra Island with a total population of 365,177 persons based on the 2010 Indonesian Census. This regency is also known to have high marine and fishery potential.</w:t>
      </w:r>
    </w:p>
    <w:p w:rsidR="005F047B" w:rsidRPr="00CC0DE3" w:rsidRDefault="005F047B" w:rsidP="00CC0DE3">
      <w:pPr>
        <w:pStyle w:val="p1a"/>
        <w:spacing w:line="240" w:lineRule="auto"/>
        <w:ind w:firstLine="720"/>
        <w:rPr>
          <w:sz w:val="24"/>
          <w:szCs w:val="24"/>
          <w:lang w:val="en-ID"/>
        </w:rPr>
      </w:pPr>
      <w:r w:rsidRPr="00CC0DE3">
        <w:rPr>
          <w:sz w:val="24"/>
          <w:szCs w:val="24"/>
          <w:lang w:val="en-ID"/>
        </w:rPr>
        <w:t xml:space="preserve">The information for this study, mainly collected in September 2020 and March–May 2021, utilised quantitative and qualitative approaches. It is part of a larger study on “Family and Society Resilience in Indonesia.”. The quantitative data included a survey of 200 fisher households, with 100 households from </w:t>
      </w:r>
      <w:proofErr w:type="spellStart"/>
      <w:r w:rsidRPr="00CC0DE3">
        <w:rPr>
          <w:sz w:val="24"/>
          <w:szCs w:val="24"/>
          <w:lang w:val="en-ID"/>
        </w:rPr>
        <w:t>Fukweu</w:t>
      </w:r>
      <w:proofErr w:type="spellEnd"/>
      <w:r w:rsidRPr="00CC0DE3">
        <w:rPr>
          <w:sz w:val="24"/>
          <w:szCs w:val="24"/>
          <w:lang w:val="en-ID"/>
        </w:rPr>
        <w:t xml:space="preserve"> Village on Sula Island and 100 households from </w:t>
      </w:r>
      <w:proofErr w:type="spellStart"/>
      <w:r w:rsidRPr="00CC0DE3">
        <w:rPr>
          <w:sz w:val="24"/>
          <w:szCs w:val="24"/>
          <w:lang w:val="en-ID"/>
        </w:rPr>
        <w:t>Tapian</w:t>
      </w:r>
      <w:proofErr w:type="spellEnd"/>
      <w:r w:rsidRPr="00CC0DE3">
        <w:rPr>
          <w:sz w:val="24"/>
          <w:szCs w:val="24"/>
          <w:lang w:val="en-ID"/>
        </w:rPr>
        <w:t xml:space="preserve"> </w:t>
      </w:r>
      <w:proofErr w:type="spellStart"/>
      <w:r w:rsidRPr="00CC0DE3">
        <w:rPr>
          <w:sz w:val="24"/>
          <w:szCs w:val="24"/>
          <w:lang w:val="en-ID"/>
        </w:rPr>
        <w:t>Nauli</w:t>
      </w:r>
      <w:proofErr w:type="spellEnd"/>
      <w:r w:rsidRPr="00CC0DE3">
        <w:rPr>
          <w:sz w:val="24"/>
          <w:szCs w:val="24"/>
          <w:lang w:val="en-ID"/>
        </w:rPr>
        <w:t xml:space="preserve"> Village in Central </w:t>
      </w:r>
      <w:proofErr w:type="spellStart"/>
      <w:r w:rsidRPr="00CC0DE3">
        <w:rPr>
          <w:sz w:val="24"/>
          <w:szCs w:val="24"/>
          <w:lang w:val="en-ID"/>
        </w:rPr>
        <w:t>Tapanuli</w:t>
      </w:r>
      <w:proofErr w:type="spellEnd"/>
      <w:r w:rsidRPr="00CC0DE3">
        <w:rPr>
          <w:sz w:val="24"/>
          <w:szCs w:val="24"/>
          <w:lang w:val="en-ID"/>
        </w:rPr>
        <w:t>. The households were selected purposively, with the criterion that only households headed by fishermen were included. The qualitative data consist of eight focus group discussions (FGDs) conducted with four groups of fishermen and four groups of fisherwomen or wives. Each FGD comprised four to five participants. The number of participants was deliberately limited to allow for more in-depth discussions and to encourage active participation from all members. In addition, open-ended interviews were carried out with 15 women and 8 men.</w:t>
      </w:r>
    </w:p>
    <w:p w:rsidR="005F047B" w:rsidRPr="00CC0DE3" w:rsidRDefault="005F047B" w:rsidP="00CC0DE3">
      <w:pPr>
        <w:pStyle w:val="p1a"/>
        <w:spacing w:line="240" w:lineRule="auto"/>
        <w:ind w:firstLine="720"/>
        <w:rPr>
          <w:sz w:val="24"/>
          <w:szCs w:val="24"/>
        </w:rPr>
      </w:pPr>
      <w:r w:rsidRPr="00CC0DE3">
        <w:rPr>
          <w:sz w:val="24"/>
          <w:szCs w:val="24"/>
          <w:lang w:val="en-ID"/>
        </w:rPr>
        <w:t xml:space="preserve">This study was planned before the COVID-19 pandemic struck. We planned to conduct focus group discussions and open-ended interviews with several </w:t>
      </w:r>
      <w:r w:rsidR="005D5D16" w:rsidRPr="00CC0DE3">
        <w:rPr>
          <w:sz w:val="24"/>
          <w:szCs w:val="24"/>
          <w:lang w:val="en-ID"/>
        </w:rPr>
        <w:t>participants</w:t>
      </w:r>
      <w:r w:rsidRPr="00CC0DE3">
        <w:rPr>
          <w:sz w:val="24"/>
          <w:szCs w:val="24"/>
          <w:lang w:val="en-ID"/>
        </w:rPr>
        <w:t xml:space="preserve"> related to the dynamics of the fishing family. Due to the COVID-19 pandemic in March 2020, Indonesia carried out a restricted activities policy, locally known as PSBB (</w:t>
      </w:r>
      <w:proofErr w:type="spellStart"/>
      <w:r w:rsidRPr="00CC0DE3">
        <w:rPr>
          <w:i/>
          <w:iCs/>
          <w:sz w:val="24"/>
          <w:szCs w:val="24"/>
          <w:lang w:val="en-ID"/>
        </w:rPr>
        <w:t>Pembatasan</w:t>
      </w:r>
      <w:proofErr w:type="spellEnd"/>
      <w:r w:rsidRPr="00CC0DE3">
        <w:rPr>
          <w:i/>
          <w:iCs/>
          <w:sz w:val="24"/>
          <w:szCs w:val="24"/>
          <w:lang w:val="en-ID"/>
        </w:rPr>
        <w:t xml:space="preserve"> </w:t>
      </w:r>
      <w:proofErr w:type="spellStart"/>
      <w:r w:rsidRPr="00CC0DE3">
        <w:rPr>
          <w:i/>
          <w:iCs/>
          <w:sz w:val="24"/>
          <w:szCs w:val="24"/>
          <w:lang w:val="en-ID"/>
        </w:rPr>
        <w:t>Sosial</w:t>
      </w:r>
      <w:proofErr w:type="spellEnd"/>
      <w:r w:rsidRPr="00CC0DE3">
        <w:rPr>
          <w:i/>
          <w:iCs/>
          <w:sz w:val="24"/>
          <w:szCs w:val="24"/>
          <w:lang w:val="en-ID"/>
        </w:rPr>
        <w:t xml:space="preserve"> </w:t>
      </w:r>
      <w:proofErr w:type="spellStart"/>
      <w:r w:rsidRPr="00CC0DE3">
        <w:rPr>
          <w:i/>
          <w:iCs/>
          <w:sz w:val="24"/>
          <w:szCs w:val="24"/>
          <w:lang w:val="en-ID"/>
        </w:rPr>
        <w:t>Berskala</w:t>
      </w:r>
      <w:proofErr w:type="spellEnd"/>
      <w:r w:rsidRPr="00CC0DE3">
        <w:rPr>
          <w:i/>
          <w:iCs/>
          <w:sz w:val="24"/>
          <w:szCs w:val="24"/>
          <w:lang w:val="en-ID"/>
        </w:rPr>
        <w:t xml:space="preserve"> </w:t>
      </w:r>
      <w:proofErr w:type="spellStart"/>
      <w:r w:rsidRPr="00CC0DE3">
        <w:rPr>
          <w:i/>
          <w:iCs/>
          <w:sz w:val="24"/>
          <w:szCs w:val="24"/>
          <w:lang w:val="en-ID"/>
        </w:rPr>
        <w:t>Besar</w:t>
      </w:r>
      <w:proofErr w:type="spellEnd"/>
      <w:r w:rsidRPr="00CC0DE3">
        <w:rPr>
          <w:i/>
          <w:iCs/>
          <w:sz w:val="24"/>
          <w:szCs w:val="24"/>
          <w:lang w:val="en-ID"/>
        </w:rPr>
        <w:t>—</w:t>
      </w:r>
      <w:r w:rsidRPr="00CC0DE3">
        <w:rPr>
          <w:sz w:val="24"/>
          <w:szCs w:val="24"/>
          <w:lang w:val="en-ID"/>
        </w:rPr>
        <w:t>Large</w:t>
      </w:r>
      <w:r w:rsidR="00CC0DE3" w:rsidRPr="00CC0DE3">
        <w:rPr>
          <w:sz w:val="24"/>
          <w:szCs w:val="24"/>
          <w:lang w:val="en-ID"/>
        </w:rPr>
        <w:t xml:space="preserve"> </w:t>
      </w:r>
      <w:r w:rsidRPr="00CC0DE3">
        <w:rPr>
          <w:sz w:val="24"/>
          <w:szCs w:val="24"/>
          <w:lang w:val="en-ID"/>
        </w:rPr>
        <w:t>Scale Social Restrictions), in several areas, including all provinces in Java. The field trips have to be cancelled and shifted to online-based data collection. In September 2020, we conducted a virtual focus group discussion (</w:t>
      </w:r>
      <w:proofErr w:type="spellStart"/>
      <w:r w:rsidRPr="00CC0DE3">
        <w:rPr>
          <w:sz w:val="24"/>
          <w:szCs w:val="24"/>
          <w:lang w:val="en-ID"/>
        </w:rPr>
        <w:t>vFGD</w:t>
      </w:r>
      <w:proofErr w:type="spellEnd"/>
      <w:r w:rsidRPr="00CC0DE3">
        <w:rPr>
          <w:sz w:val="24"/>
          <w:szCs w:val="24"/>
          <w:lang w:val="en-ID"/>
        </w:rPr>
        <w:t xml:space="preserve">) in </w:t>
      </w:r>
      <w:proofErr w:type="spellStart"/>
      <w:r w:rsidRPr="00CC0DE3">
        <w:rPr>
          <w:sz w:val="24"/>
          <w:szCs w:val="24"/>
          <w:lang w:val="en-ID"/>
        </w:rPr>
        <w:t>Purworejo</w:t>
      </w:r>
      <w:proofErr w:type="spellEnd"/>
      <w:r w:rsidRPr="00CC0DE3">
        <w:rPr>
          <w:sz w:val="24"/>
          <w:szCs w:val="24"/>
          <w:lang w:val="en-ID"/>
        </w:rPr>
        <w:t xml:space="preserve">. As Lobe et al. (2020) stated, the occurrence of this pandemic presents unique advantages and challenges, especially for qualitative researchers, where attachment between researchers is required. Unlike other studies that use virtual focus groups in which the participants are internet users and are able to participate from home (dos Santos Marques et al., 2020; </w:t>
      </w:r>
      <w:proofErr w:type="spellStart"/>
      <w:r w:rsidRPr="00CC0DE3">
        <w:rPr>
          <w:sz w:val="24"/>
          <w:szCs w:val="24"/>
          <w:lang w:val="en-ID"/>
        </w:rPr>
        <w:t>Murgado-Armenteros</w:t>
      </w:r>
      <w:proofErr w:type="spellEnd"/>
      <w:r w:rsidRPr="00CC0DE3">
        <w:rPr>
          <w:sz w:val="24"/>
          <w:szCs w:val="24"/>
          <w:lang w:val="en-ID"/>
        </w:rPr>
        <w:t xml:space="preserve"> et al., 2012; </w:t>
      </w:r>
      <w:proofErr w:type="spellStart"/>
      <w:r w:rsidRPr="00CC0DE3">
        <w:rPr>
          <w:sz w:val="24"/>
          <w:szCs w:val="24"/>
          <w:lang w:val="en-ID"/>
        </w:rPr>
        <w:t>Wettergren</w:t>
      </w:r>
      <w:proofErr w:type="spellEnd"/>
      <w:r w:rsidRPr="00CC0DE3">
        <w:rPr>
          <w:sz w:val="24"/>
          <w:szCs w:val="24"/>
          <w:lang w:val="en-ID"/>
        </w:rPr>
        <w:t xml:space="preserve"> et al., 2016), the majority of fishing communities in </w:t>
      </w:r>
      <w:proofErr w:type="spellStart"/>
      <w:r w:rsidRPr="00CC0DE3">
        <w:rPr>
          <w:sz w:val="24"/>
          <w:szCs w:val="24"/>
          <w:lang w:val="en-ID"/>
        </w:rPr>
        <w:t>Purworejo</w:t>
      </w:r>
      <w:proofErr w:type="spellEnd"/>
      <w:r w:rsidRPr="00CC0DE3">
        <w:rPr>
          <w:sz w:val="24"/>
          <w:szCs w:val="24"/>
          <w:lang w:val="en-ID"/>
        </w:rPr>
        <w:t xml:space="preserve"> have no adequate accessibility to the technology, such as smartphones and/or laptops and internet networks. Thus, the </w:t>
      </w:r>
      <w:proofErr w:type="spellStart"/>
      <w:r w:rsidRPr="00CC0DE3">
        <w:rPr>
          <w:sz w:val="24"/>
          <w:szCs w:val="24"/>
          <w:lang w:val="en-ID"/>
        </w:rPr>
        <w:t>vFGD</w:t>
      </w:r>
      <w:proofErr w:type="spellEnd"/>
      <w:r w:rsidRPr="00CC0DE3">
        <w:rPr>
          <w:sz w:val="24"/>
          <w:szCs w:val="24"/>
          <w:lang w:val="en-ID"/>
        </w:rPr>
        <w:t xml:space="preserve"> was conducted at the village office using our local assistant’s laptop and village office internet facilities. Because we cannot control who might overhear the discussion, we limit the questions to general topics and avoid sensitive issues. Fortunately, in March 2021 we have the opportunity to visit </w:t>
      </w:r>
      <w:proofErr w:type="spellStart"/>
      <w:r w:rsidRPr="00CC0DE3">
        <w:rPr>
          <w:sz w:val="24"/>
          <w:szCs w:val="24"/>
          <w:lang w:val="en-ID"/>
        </w:rPr>
        <w:t>Purworejo</w:t>
      </w:r>
      <w:proofErr w:type="spellEnd"/>
      <w:r w:rsidRPr="00CC0DE3">
        <w:rPr>
          <w:sz w:val="24"/>
          <w:szCs w:val="24"/>
          <w:lang w:val="en-ID"/>
        </w:rPr>
        <w:t xml:space="preserve">, </w:t>
      </w:r>
      <w:r w:rsidRPr="00CC0DE3">
        <w:rPr>
          <w:sz w:val="24"/>
          <w:szCs w:val="24"/>
          <w:lang w:val="en-ID"/>
        </w:rPr>
        <w:lastRenderedPageBreak/>
        <w:t xml:space="preserve">Sula Island and Central </w:t>
      </w:r>
      <w:proofErr w:type="spellStart"/>
      <w:r w:rsidRPr="00CC0DE3">
        <w:rPr>
          <w:sz w:val="24"/>
          <w:szCs w:val="24"/>
          <w:lang w:val="en-ID"/>
        </w:rPr>
        <w:t>Tapanuli</w:t>
      </w:r>
      <w:proofErr w:type="spellEnd"/>
      <w:r w:rsidRPr="00CC0DE3">
        <w:rPr>
          <w:sz w:val="24"/>
          <w:szCs w:val="24"/>
          <w:lang w:val="en-ID"/>
        </w:rPr>
        <w:t xml:space="preserve"> to obtain more comprehensive information. During data collection, the </w:t>
      </w:r>
      <w:r w:rsidR="00CC0DE3" w:rsidRPr="00CC0DE3">
        <w:rPr>
          <w:sz w:val="24"/>
          <w:szCs w:val="24"/>
          <w:lang w:val="en-ID"/>
        </w:rPr>
        <w:t xml:space="preserve">COVID-19 </w:t>
      </w:r>
      <w:r w:rsidRPr="00CC0DE3">
        <w:rPr>
          <w:sz w:val="24"/>
          <w:szCs w:val="24"/>
          <w:lang w:val="en-ID"/>
        </w:rPr>
        <w:t>pandemic still existed; thus, to prevent virus transmission, we conducted all the FGDs and interviews outdoors and kept wearing masks during the interviews.</w:t>
      </w:r>
    </w:p>
    <w:p w:rsidR="006773A4" w:rsidRPr="00CC0DE3" w:rsidRDefault="006773A4" w:rsidP="00CC0DE3">
      <w:pPr>
        <w:spacing w:after="0" w:line="240" w:lineRule="auto"/>
        <w:ind w:left="0" w:hanging="2"/>
        <w:rPr>
          <w:rFonts w:ascii="Times New Roman" w:hAnsi="Times New Roman" w:cs="Times New Roman"/>
          <w:sz w:val="24"/>
          <w:szCs w:val="24"/>
        </w:rPr>
      </w:pPr>
    </w:p>
    <w:p w:rsidR="003E54C4" w:rsidRPr="00CC0DE3" w:rsidRDefault="00114E77" w:rsidP="00CC0DE3">
      <w:pPr>
        <w:spacing w:after="0" w:line="240" w:lineRule="auto"/>
        <w:ind w:left="0" w:hanging="2"/>
        <w:jc w:val="center"/>
        <w:rPr>
          <w:rFonts w:ascii="Times New Roman" w:hAnsi="Times New Roman" w:cs="Times New Roman"/>
          <w:sz w:val="24"/>
          <w:szCs w:val="24"/>
        </w:rPr>
      </w:pPr>
      <w:r w:rsidRPr="00CC0DE3">
        <w:rPr>
          <w:rFonts w:ascii="Times New Roman" w:hAnsi="Times New Roman" w:cs="Times New Roman"/>
          <w:noProof/>
          <w:sz w:val="24"/>
          <w:szCs w:val="24"/>
          <w:lang w:val="en-MY" w:eastAsia="en-MY"/>
        </w:rPr>
        <w:drawing>
          <wp:inline distT="0" distB="0" distL="0" distR="0">
            <wp:extent cx="5829300" cy="2686050"/>
            <wp:effectExtent l="0" t="0" r="0" b="0"/>
            <wp:docPr id="1" name="Picture 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9300" cy="2686050"/>
                    </a:xfrm>
                    <a:prstGeom prst="rect">
                      <a:avLst/>
                    </a:prstGeom>
                    <a:noFill/>
                    <a:ln>
                      <a:noFill/>
                    </a:ln>
                  </pic:spPr>
                </pic:pic>
              </a:graphicData>
            </a:graphic>
          </wp:inline>
        </w:drawing>
      </w:r>
    </w:p>
    <w:p w:rsidR="00CC0DE3" w:rsidRDefault="003E54C4" w:rsidP="00CC0DE3">
      <w:pPr>
        <w:spacing w:after="0" w:line="240" w:lineRule="auto"/>
        <w:ind w:left="0" w:hanging="2"/>
        <w:rPr>
          <w:rFonts w:ascii="Times New Roman" w:eastAsia="Times New Roman" w:hAnsi="Times New Roman" w:cs="Times New Roman"/>
          <w:sz w:val="24"/>
          <w:szCs w:val="24"/>
        </w:rPr>
      </w:pPr>
      <w:r w:rsidRPr="00CC0DE3">
        <w:rPr>
          <w:rFonts w:ascii="Times New Roman" w:hAnsi="Times New Roman" w:cs="Times New Roman"/>
          <w:i/>
          <w:sz w:val="24"/>
          <w:szCs w:val="24"/>
        </w:rPr>
        <w:t xml:space="preserve"> </w:t>
      </w:r>
      <w:r w:rsidR="00CC0DE3">
        <w:rPr>
          <w:rFonts w:ascii="Times New Roman" w:hAnsi="Times New Roman" w:cs="Times New Roman"/>
          <w:i/>
          <w:sz w:val="24"/>
          <w:szCs w:val="24"/>
        </w:rPr>
        <w:t xml:space="preserve"> </w:t>
      </w:r>
      <w:r w:rsidRPr="00CC0DE3">
        <w:rPr>
          <w:rFonts w:ascii="Times New Roman" w:eastAsia="Times New Roman" w:hAnsi="Times New Roman" w:cs="Times New Roman"/>
          <w:sz w:val="24"/>
          <w:szCs w:val="24"/>
        </w:rPr>
        <w:t xml:space="preserve">Source: </w:t>
      </w:r>
      <w:proofErr w:type="spellStart"/>
      <w:r w:rsidRPr="00CC0DE3">
        <w:rPr>
          <w:rFonts w:ascii="Times New Roman" w:eastAsia="Times New Roman" w:hAnsi="Times New Roman" w:cs="Times New Roman"/>
          <w:sz w:val="24"/>
          <w:szCs w:val="24"/>
        </w:rPr>
        <w:t>Rupa</w:t>
      </w:r>
      <w:proofErr w:type="spellEnd"/>
      <w:r w:rsidRPr="00CC0DE3">
        <w:rPr>
          <w:rFonts w:ascii="Times New Roman" w:eastAsia="Times New Roman" w:hAnsi="Times New Roman" w:cs="Times New Roman"/>
          <w:sz w:val="24"/>
          <w:szCs w:val="24"/>
        </w:rPr>
        <w:t xml:space="preserve"> </w:t>
      </w:r>
      <w:proofErr w:type="spellStart"/>
      <w:r w:rsidRPr="00CC0DE3">
        <w:rPr>
          <w:rFonts w:ascii="Times New Roman" w:eastAsia="Times New Roman" w:hAnsi="Times New Roman" w:cs="Times New Roman"/>
          <w:sz w:val="24"/>
          <w:szCs w:val="24"/>
        </w:rPr>
        <w:t>Bumi</w:t>
      </w:r>
      <w:proofErr w:type="spellEnd"/>
      <w:r w:rsidRPr="00CC0DE3">
        <w:rPr>
          <w:rFonts w:ascii="Times New Roman" w:eastAsia="Times New Roman" w:hAnsi="Times New Roman" w:cs="Times New Roman"/>
          <w:sz w:val="24"/>
          <w:szCs w:val="24"/>
        </w:rPr>
        <w:t xml:space="preserve"> Indonesia</w:t>
      </w:r>
      <w:r w:rsidR="00CC0DE3">
        <w:rPr>
          <w:rFonts w:ascii="Times New Roman" w:eastAsia="Times New Roman" w:hAnsi="Times New Roman" w:cs="Times New Roman"/>
          <w:sz w:val="24"/>
          <w:szCs w:val="24"/>
        </w:rPr>
        <w:t>,</w:t>
      </w:r>
      <w:r w:rsidRPr="00CC0DE3">
        <w:rPr>
          <w:rFonts w:ascii="Times New Roman" w:eastAsia="Times New Roman" w:hAnsi="Times New Roman" w:cs="Times New Roman"/>
          <w:sz w:val="24"/>
          <w:szCs w:val="24"/>
        </w:rPr>
        <w:t xml:space="preserve"> 2020</w:t>
      </w:r>
    </w:p>
    <w:p w:rsidR="003E54C4" w:rsidRPr="00CC0DE3" w:rsidRDefault="003E54C4" w:rsidP="00CC0DE3">
      <w:pPr>
        <w:spacing w:after="0" w:line="240" w:lineRule="auto"/>
        <w:ind w:left="0" w:hanging="2"/>
        <w:rPr>
          <w:rFonts w:ascii="Times New Roman" w:eastAsia="Times New Roman" w:hAnsi="Times New Roman" w:cs="Times New Roman"/>
          <w:sz w:val="24"/>
          <w:szCs w:val="24"/>
        </w:rPr>
      </w:pPr>
      <w:r w:rsidRPr="00CC0DE3">
        <w:rPr>
          <w:rFonts w:ascii="Times New Roman" w:eastAsia="Times New Roman" w:hAnsi="Times New Roman" w:cs="Times New Roman"/>
          <w:sz w:val="24"/>
          <w:szCs w:val="24"/>
        </w:rPr>
        <w:t xml:space="preserve"> </w:t>
      </w:r>
    </w:p>
    <w:p w:rsidR="003E54C4" w:rsidRPr="00CC0DE3" w:rsidRDefault="003E54C4" w:rsidP="00CC0DE3">
      <w:pPr>
        <w:pStyle w:val="figurecaption"/>
        <w:spacing w:before="0" w:after="0" w:line="240" w:lineRule="auto"/>
        <w:ind w:hanging="2"/>
        <w:rPr>
          <w:sz w:val="24"/>
          <w:szCs w:val="24"/>
        </w:rPr>
      </w:pPr>
      <w:r w:rsidRPr="00CC0DE3">
        <w:rPr>
          <w:b/>
          <w:sz w:val="24"/>
          <w:szCs w:val="24"/>
        </w:rPr>
        <w:t xml:space="preserve">Figure </w:t>
      </w:r>
      <w:r w:rsidRPr="00CC0DE3">
        <w:rPr>
          <w:b/>
          <w:sz w:val="24"/>
          <w:szCs w:val="24"/>
        </w:rPr>
        <w:fldChar w:fldCharType="begin"/>
      </w:r>
      <w:r w:rsidRPr="00CC0DE3">
        <w:rPr>
          <w:b/>
          <w:sz w:val="24"/>
          <w:szCs w:val="24"/>
        </w:rPr>
        <w:instrText xml:space="preserve"> SEQ "Figure" \* MERGEFORMAT </w:instrText>
      </w:r>
      <w:r w:rsidRPr="00CC0DE3">
        <w:rPr>
          <w:b/>
          <w:sz w:val="24"/>
          <w:szCs w:val="24"/>
        </w:rPr>
        <w:fldChar w:fldCharType="separate"/>
      </w:r>
      <w:r w:rsidR="00B74A91">
        <w:rPr>
          <w:b/>
          <w:noProof/>
          <w:sz w:val="24"/>
          <w:szCs w:val="24"/>
        </w:rPr>
        <w:t>1</w:t>
      </w:r>
      <w:r w:rsidRPr="00CC0DE3">
        <w:rPr>
          <w:b/>
          <w:sz w:val="24"/>
          <w:szCs w:val="24"/>
        </w:rPr>
        <w:fldChar w:fldCharType="end"/>
      </w:r>
      <w:r w:rsidRPr="00CC0DE3">
        <w:rPr>
          <w:b/>
          <w:sz w:val="24"/>
          <w:szCs w:val="24"/>
        </w:rPr>
        <w:t>.</w:t>
      </w:r>
      <w:r w:rsidRPr="00CC0DE3">
        <w:rPr>
          <w:sz w:val="24"/>
          <w:szCs w:val="24"/>
        </w:rPr>
        <w:t xml:space="preserve"> Site </w:t>
      </w:r>
      <w:r w:rsidR="00CC0DE3" w:rsidRPr="00CC0DE3">
        <w:rPr>
          <w:sz w:val="24"/>
          <w:szCs w:val="24"/>
        </w:rPr>
        <w:t>location</w:t>
      </w:r>
    </w:p>
    <w:p w:rsidR="00CC0DE3" w:rsidRDefault="00CC0DE3" w:rsidP="00CC0DE3">
      <w:pPr>
        <w:pStyle w:val="NormalWeb"/>
        <w:spacing w:before="0" w:beforeAutospacing="0" w:after="0" w:afterAutospacing="0"/>
        <w:ind w:left="5" w:firstLine="715"/>
        <w:jc w:val="both"/>
      </w:pPr>
    </w:p>
    <w:p w:rsidR="00464CAA" w:rsidRDefault="00464CAA" w:rsidP="00CC0DE3">
      <w:pPr>
        <w:pStyle w:val="NormalWeb"/>
        <w:spacing w:before="0" w:beforeAutospacing="0" w:after="0" w:afterAutospacing="0"/>
        <w:ind w:left="5" w:firstLine="715"/>
        <w:jc w:val="both"/>
      </w:pPr>
      <w:r>
        <w:t xml:space="preserve">Quantitative data obtained from household surveys were checked for completeness and consistency, followed by descriptive statistical analysis using SPSS. The analysis generated frequency distributions and cross-tabulations to identify patterns in household composition, gender roles and livelihood strategies. This quantitative component provided an overview of socio-demographic characteristics and complemented the qualitative findings. </w:t>
      </w:r>
    </w:p>
    <w:p w:rsidR="00464CAA" w:rsidRDefault="00464CAA" w:rsidP="00CC0DE3">
      <w:pPr>
        <w:pStyle w:val="NormalWeb"/>
        <w:spacing w:before="0" w:beforeAutospacing="0" w:after="0" w:afterAutospacing="0"/>
        <w:ind w:left="5" w:firstLine="715"/>
        <w:jc w:val="both"/>
      </w:pPr>
      <w:r>
        <w:t>Qualitative data from FGDs and open-ended interviews were transcribed verbatim and analysed using thematic analysis (Braun &amp; Clarke, 2006). The process involved iterative coding, categorisation and theme development to identify recurring patterns related to stressors, coping strategies and gendered household dynamics. Coding was performed manually by two researchers to ensure inter-coder reliability and discrepancies were discussed until consensus was achieved. The triangulation of quantitative and qualitative results enhanced the validity of the findings and enabled a comprehensive understanding of women’s adaptive roles within small-scale fishing families.</w:t>
      </w:r>
    </w:p>
    <w:p w:rsidR="00464CAA" w:rsidRPr="00464CAA" w:rsidRDefault="00464CAA" w:rsidP="00CC0DE3">
      <w:pPr>
        <w:pStyle w:val="NormalWeb"/>
        <w:spacing w:before="0" w:beforeAutospacing="0" w:after="0" w:afterAutospacing="0"/>
        <w:ind w:left="5" w:firstLine="715"/>
        <w:jc w:val="both"/>
      </w:pPr>
      <w:r w:rsidRPr="00464CAA">
        <w:t xml:space="preserve">Thematic analysis of qualitative data produced three overarching themes that emerged inductively from the coding process: (1) </w:t>
      </w:r>
      <w:proofErr w:type="spellStart"/>
      <w:r w:rsidRPr="00464CAA">
        <w:t>fisherwives</w:t>
      </w:r>
      <w:proofErr w:type="spellEnd"/>
      <w:r w:rsidRPr="00464CAA">
        <w:t>’ daily activities and gendered division of labour; (2) uncertainty and multiple stressors in the fishery and household adaptation; and (3) women’s perception of an ideal family. These themes reflect the dominant patterns and meanings that appeared consistently across interviews and FGDs, supported by illustrative quotations from participants.</w:t>
      </w:r>
    </w:p>
    <w:p w:rsidR="00464CAA" w:rsidRDefault="00464CAA" w:rsidP="00CC0DE3">
      <w:pPr>
        <w:pStyle w:val="NormalWeb"/>
        <w:spacing w:before="0" w:beforeAutospacing="0" w:after="0" w:afterAutospacing="0"/>
        <w:ind w:left="5" w:firstLine="715"/>
        <w:jc w:val="both"/>
      </w:pPr>
    </w:p>
    <w:p w:rsidR="005F047B" w:rsidRDefault="005F047B" w:rsidP="00CC0DE3">
      <w:pPr>
        <w:suppressAutoHyphens w:val="0"/>
        <w:spacing w:after="0" w:line="240" w:lineRule="auto"/>
        <w:ind w:leftChars="0" w:left="0" w:firstLineChars="0" w:firstLine="0"/>
        <w:textDirection w:val="lrTb"/>
        <w:textAlignment w:val="auto"/>
        <w:outlineLvl w:val="9"/>
        <w:rPr>
          <w:rFonts w:ascii="Verdana" w:eastAsia="Times New Roman" w:hAnsi="Verdana" w:cs="Times New Roman"/>
          <w:color w:val="111111"/>
          <w:position w:val="0"/>
          <w:sz w:val="17"/>
          <w:szCs w:val="17"/>
          <w:shd w:val="clear" w:color="auto" w:fill="FBFBF3"/>
          <w:lang w:val="en-ID"/>
        </w:rPr>
      </w:pPr>
    </w:p>
    <w:p w:rsidR="004D118E" w:rsidRDefault="004D118E" w:rsidP="00CC0DE3">
      <w:pPr>
        <w:suppressAutoHyphens w:val="0"/>
        <w:spacing w:after="0" w:line="240" w:lineRule="auto"/>
        <w:ind w:leftChars="0" w:left="0" w:firstLineChars="0" w:firstLine="0"/>
        <w:textDirection w:val="lrTb"/>
        <w:textAlignment w:val="auto"/>
        <w:outlineLvl w:val="9"/>
        <w:rPr>
          <w:rFonts w:ascii="Verdana" w:eastAsia="Times New Roman" w:hAnsi="Verdana" w:cs="Times New Roman"/>
          <w:color w:val="111111"/>
          <w:position w:val="0"/>
          <w:sz w:val="17"/>
          <w:szCs w:val="17"/>
          <w:shd w:val="clear" w:color="auto" w:fill="FBFBF3"/>
          <w:lang w:val="en-ID"/>
        </w:rPr>
      </w:pPr>
    </w:p>
    <w:p w:rsidR="004D118E" w:rsidRDefault="004D118E" w:rsidP="00CC0DE3">
      <w:pPr>
        <w:suppressAutoHyphens w:val="0"/>
        <w:spacing w:after="0" w:line="240" w:lineRule="auto"/>
        <w:ind w:leftChars="0" w:left="0" w:firstLineChars="0" w:firstLine="0"/>
        <w:textDirection w:val="lrTb"/>
        <w:textAlignment w:val="auto"/>
        <w:outlineLvl w:val="9"/>
        <w:rPr>
          <w:rFonts w:ascii="Verdana" w:eastAsia="Times New Roman" w:hAnsi="Verdana" w:cs="Times New Roman"/>
          <w:color w:val="111111"/>
          <w:position w:val="0"/>
          <w:sz w:val="17"/>
          <w:szCs w:val="17"/>
          <w:shd w:val="clear" w:color="auto" w:fill="FBFBF3"/>
          <w:lang w:val="en-ID"/>
        </w:rPr>
      </w:pPr>
    </w:p>
    <w:p w:rsidR="004D118E" w:rsidRDefault="004D118E" w:rsidP="00CC0DE3">
      <w:pPr>
        <w:suppressAutoHyphens w:val="0"/>
        <w:spacing w:after="0" w:line="240" w:lineRule="auto"/>
        <w:ind w:leftChars="0" w:left="0" w:firstLineChars="0" w:firstLine="0"/>
        <w:textDirection w:val="lrTb"/>
        <w:textAlignment w:val="auto"/>
        <w:outlineLvl w:val="9"/>
        <w:rPr>
          <w:rFonts w:ascii="Verdana" w:eastAsia="Times New Roman" w:hAnsi="Verdana" w:cs="Times New Roman"/>
          <w:color w:val="111111"/>
          <w:position w:val="0"/>
          <w:sz w:val="17"/>
          <w:szCs w:val="17"/>
          <w:shd w:val="clear" w:color="auto" w:fill="FBFBF3"/>
          <w:lang w:val="en-ID"/>
        </w:rPr>
      </w:pPr>
    </w:p>
    <w:p w:rsidR="003E54C4" w:rsidRDefault="00EE552F" w:rsidP="00CC0DE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Results and discussion </w:t>
      </w:r>
    </w:p>
    <w:p w:rsidR="00CC0DE3" w:rsidRDefault="00CC0DE3" w:rsidP="00CC0DE3">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rsidR="00353201" w:rsidRPr="00353201" w:rsidRDefault="00353201" w:rsidP="00CC0DE3">
      <w:pP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position w:val="0"/>
          <w:sz w:val="24"/>
          <w:szCs w:val="24"/>
          <w:lang w:val="en-ID"/>
        </w:rPr>
      </w:pPr>
      <w:r w:rsidRPr="00353201">
        <w:rPr>
          <w:rFonts w:ascii="Times New Roman" w:eastAsia="Times New Roman" w:hAnsi="Times New Roman" w:cs="Times New Roman"/>
          <w:position w:val="0"/>
          <w:sz w:val="24"/>
          <w:szCs w:val="24"/>
          <w:lang w:val="en-ID"/>
        </w:rPr>
        <w:t>The following section presents the main findings of the study, drawing from both qualitative and quantitative data. The qualitative themes were developed inductively from the analysis of FGD and interview transcripts through a systematic process of open coding, categorisation and thematic clustering. During the coding stage, researchers identified repeated ideas and expressions related to women’s everyday routines, sources of stress, coping mechanisms and family aspirations. These recurring patterns were then grouped and refined into three major themes that captured the essence of women’s lived experiences in fishing families</w:t>
      </w:r>
      <w:r w:rsidR="00B44C10">
        <w:rPr>
          <w:rFonts w:ascii="Times New Roman" w:eastAsia="Times New Roman" w:hAnsi="Times New Roman" w:cs="Times New Roman"/>
          <w:position w:val="0"/>
          <w:sz w:val="24"/>
          <w:szCs w:val="24"/>
          <w:lang w:val="en-ID"/>
        </w:rPr>
        <w:t xml:space="preserve">. </w:t>
      </w:r>
      <w:r w:rsidRPr="00353201">
        <w:rPr>
          <w:rFonts w:ascii="Times New Roman" w:eastAsia="Times New Roman" w:hAnsi="Times New Roman" w:cs="Times New Roman"/>
          <w:position w:val="0"/>
          <w:sz w:val="24"/>
          <w:szCs w:val="24"/>
          <w:lang w:val="en-ID"/>
        </w:rPr>
        <w:t>Together, these themes illustrate how fisher wives interpret and respond to multiple stressors in their daily lives, balancing domestic responsibilities, economic pressures and emotional well-being. The discussion integrates narrative evidence from FGDs and interviews with descriptive survey results to provide a holistic understanding of women’s adaptive roles across the study sites.</w:t>
      </w:r>
    </w:p>
    <w:p w:rsidR="00CC0DE3" w:rsidRDefault="00CC0DE3" w:rsidP="00CC0DE3">
      <w:pPr>
        <w:pStyle w:val="heading2"/>
        <w:numPr>
          <w:ilvl w:val="0"/>
          <w:numId w:val="0"/>
        </w:numPr>
        <w:spacing w:before="0" w:after="0" w:line="240" w:lineRule="auto"/>
        <w:jc w:val="both"/>
        <w:rPr>
          <w:i/>
          <w:iCs/>
          <w:sz w:val="24"/>
          <w:szCs w:val="24"/>
        </w:rPr>
      </w:pPr>
    </w:p>
    <w:p w:rsidR="003E54C4" w:rsidRPr="00CC0DE3" w:rsidRDefault="003E54C4" w:rsidP="00CC0DE3">
      <w:pPr>
        <w:pStyle w:val="heading2"/>
        <w:numPr>
          <w:ilvl w:val="0"/>
          <w:numId w:val="0"/>
        </w:numPr>
        <w:spacing w:before="0" w:after="0" w:line="240" w:lineRule="auto"/>
        <w:jc w:val="both"/>
        <w:rPr>
          <w:b w:val="0"/>
          <w:bCs/>
          <w:i/>
          <w:iCs/>
          <w:sz w:val="24"/>
          <w:szCs w:val="24"/>
        </w:rPr>
      </w:pPr>
      <w:r w:rsidRPr="00CC0DE3">
        <w:rPr>
          <w:b w:val="0"/>
          <w:bCs/>
          <w:i/>
          <w:iCs/>
          <w:sz w:val="24"/>
          <w:szCs w:val="24"/>
        </w:rPr>
        <w:t xml:space="preserve">The fisher wives’ daily activities </w:t>
      </w:r>
    </w:p>
    <w:p w:rsidR="00CC0DE3" w:rsidRPr="00CC0DE3" w:rsidRDefault="00CC0DE3" w:rsidP="00CC0DE3">
      <w:pPr>
        <w:pStyle w:val="p1a"/>
      </w:pPr>
    </w:p>
    <w:p w:rsidR="00614793" w:rsidRDefault="00614793" w:rsidP="00CC0DE3">
      <w:pPr>
        <w:pStyle w:val="NormalWeb"/>
        <w:spacing w:before="0" w:beforeAutospacing="0" w:after="0" w:afterAutospacing="0"/>
        <w:jc w:val="both"/>
      </w:pPr>
      <w:r>
        <w:t>As previously discussed, compared with other women, fisher wives have more responsibility for households’ chores and family management. These include domestic, economic and social activities. This situation is due to the nature of fishing activities, in which their husbands must work long and uncertain hours, depending on weather and the type of fish they catch. The absence of the husband at home has forced the wife to take over household head roles in the family’s daily lives. Women in fisher families, whether or not they joined their husbands in fishing, started their days very early in the morning.</w:t>
      </w:r>
    </w:p>
    <w:p w:rsidR="00614793" w:rsidRDefault="00614793" w:rsidP="00CC0DE3">
      <w:pPr>
        <w:pStyle w:val="NormalWeb"/>
        <w:spacing w:before="0" w:beforeAutospacing="0" w:after="0" w:afterAutospacing="0"/>
        <w:ind w:firstLine="720"/>
        <w:jc w:val="both"/>
      </w:pPr>
      <w:r>
        <w:t xml:space="preserve">The qualitative data show that most women in this study started their days early in the morning, mostly at dawn. This is because they need to prepare meals for their husbands to bring, help prepare </w:t>
      </w:r>
      <w:r w:rsidR="00F53E52">
        <w:t>fishnets</w:t>
      </w:r>
      <w:r>
        <w:t xml:space="preserve"> and walk the husband to the boat. Then, their domestic activities continue as they have to clean the </w:t>
      </w:r>
      <w:r w:rsidR="00F53E52">
        <w:t>house, do</w:t>
      </w:r>
      <w:r>
        <w:t xml:space="preserve"> </w:t>
      </w:r>
      <w:r w:rsidR="00DD3103">
        <w:t>laundry,</w:t>
      </w:r>
      <w:r>
        <w:t xml:space="preserve"> </w:t>
      </w:r>
      <w:r w:rsidR="00F53E52">
        <w:t>cook and</w:t>
      </w:r>
      <w:r>
        <w:t xml:space="preserve"> take care </w:t>
      </w:r>
      <w:r w:rsidR="00F53E52">
        <w:t>of</w:t>
      </w:r>
      <w:r>
        <w:t xml:space="preserve"> or </w:t>
      </w:r>
      <w:r w:rsidR="00DD3103">
        <w:t>send</w:t>
      </w:r>
      <w:r>
        <w:t xml:space="preserve"> their children to schools. This situation </w:t>
      </w:r>
      <w:r w:rsidR="00F53E52">
        <w:t>also applies to women</w:t>
      </w:r>
      <w:r>
        <w:t xml:space="preserve"> who accompanied their </w:t>
      </w:r>
      <w:r w:rsidR="00F53E52">
        <w:t>husbands</w:t>
      </w:r>
      <w:r>
        <w:t xml:space="preserve"> fishing. As mentioned by one respondent in </w:t>
      </w:r>
      <w:proofErr w:type="spellStart"/>
      <w:r>
        <w:t>Purworejo</w:t>
      </w:r>
      <w:proofErr w:type="spellEnd"/>
      <w:r>
        <w:t xml:space="preserve"> village,</w:t>
      </w:r>
    </w:p>
    <w:p w:rsidR="00CC0DE3" w:rsidRDefault="00CC0DE3" w:rsidP="00CC0DE3">
      <w:pPr>
        <w:pStyle w:val="NormalWeb"/>
        <w:spacing w:before="0" w:beforeAutospacing="0" w:after="0" w:afterAutospacing="0"/>
        <w:ind w:firstLine="720"/>
        <w:jc w:val="both"/>
      </w:pPr>
    </w:p>
    <w:p w:rsidR="003E54C4" w:rsidRDefault="00F53E52" w:rsidP="00CC0DE3">
      <w:pPr>
        <w:spacing w:after="0" w:line="240" w:lineRule="auto"/>
        <w:ind w:leftChars="321" w:left="708" w:right="720" w:hanging="2"/>
        <w:jc w:val="both"/>
        <w:rPr>
          <w:rFonts w:ascii="Times New Roman" w:hAnsi="Times New Roman" w:cs="Times New Roman"/>
          <w:sz w:val="24"/>
          <w:szCs w:val="24"/>
        </w:rPr>
      </w:pPr>
      <w:r>
        <w:rPr>
          <w:rFonts w:ascii="Times New Roman" w:hAnsi="Times New Roman" w:cs="Times New Roman"/>
          <w:sz w:val="24"/>
          <w:szCs w:val="24"/>
        </w:rPr>
        <w:t>“...</w:t>
      </w:r>
      <w:r w:rsidR="003E54C4" w:rsidRPr="003E54C4">
        <w:rPr>
          <w:rFonts w:ascii="Times New Roman" w:hAnsi="Times New Roman" w:cs="Times New Roman"/>
          <w:sz w:val="24"/>
          <w:szCs w:val="24"/>
        </w:rPr>
        <w:t xml:space="preserve"> it’s the same whether or not I go </w:t>
      </w:r>
      <w:r>
        <w:rPr>
          <w:rFonts w:ascii="Times New Roman" w:hAnsi="Times New Roman" w:cs="Times New Roman"/>
          <w:sz w:val="24"/>
          <w:szCs w:val="24"/>
        </w:rPr>
        <w:t>fishing;</w:t>
      </w:r>
      <w:r w:rsidR="003E54C4" w:rsidRPr="003E54C4">
        <w:rPr>
          <w:rFonts w:ascii="Times New Roman" w:hAnsi="Times New Roman" w:cs="Times New Roman"/>
          <w:sz w:val="24"/>
          <w:szCs w:val="24"/>
        </w:rPr>
        <w:t xml:space="preserve"> I have to wake up early, usually around 3 am. I have to prepare meals for both of us to bring and also for the children, then I have to clean the </w:t>
      </w:r>
      <w:r>
        <w:rPr>
          <w:rFonts w:ascii="Times New Roman" w:hAnsi="Times New Roman" w:cs="Times New Roman"/>
          <w:sz w:val="24"/>
          <w:szCs w:val="24"/>
        </w:rPr>
        <w:t>house</w:t>
      </w:r>
      <w:r w:rsidR="003E54C4" w:rsidRPr="003E54C4">
        <w:rPr>
          <w:rFonts w:ascii="Times New Roman" w:hAnsi="Times New Roman" w:cs="Times New Roman"/>
          <w:sz w:val="24"/>
          <w:szCs w:val="24"/>
        </w:rPr>
        <w:t xml:space="preserve"> and </w:t>
      </w:r>
      <w:r>
        <w:rPr>
          <w:rFonts w:ascii="Times New Roman" w:hAnsi="Times New Roman" w:cs="Times New Roman"/>
          <w:sz w:val="24"/>
          <w:szCs w:val="24"/>
        </w:rPr>
        <w:t>then I have to</w:t>
      </w:r>
      <w:r w:rsidR="003E54C4" w:rsidRPr="003E54C4">
        <w:rPr>
          <w:rFonts w:ascii="Times New Roman" w:hAnsi="Times New Roman" w:cs="Times New Roman"/>
          <w:sz w:val="24"/>
          <w:szCs w:val="24"/>
        </w:rPr>
        <w:t xml:space="preserve"> wake my husband up. We usually go to fish around 4 am, sometimes earlier. I am lucky to have my mother live nearby so I can ask her </w:t>
      </w:r>
      <w:r>
        <w:rPr>
          <w:rFonts w:ascii="Times New Roman" w:hAnsi="Times New Roman" w:cs="Times New Roman"/>
          <w:sz w:val="24"/>
          <w:szCs w:val="24"/>
        </w:rPr>
        <w:t>to help</w:t>
      </w:r>
      <w:r w:rsidR="003E54C4" w:rsidRPr="003E54C4">
        <w:rPr>
          <w:rFonts w:ascii="Times New Roman" w:hAnsi="Times New Roman" w:cs="Times New Roman"/>
          <w:sz w:val="24"/>
          <w:szCs w:val="24"/>
        </w:rPr>
        <w:t xml:space="preserve"> watch and prepare the children for </w:t>
      </w:r>
      <w:r>
        <w:rPr>
          <w:rFonts w:ascii="Times New Roman" w:hAnsi="Times New Roman" w:cs="Times New Roman"/>
          <w:sz w:val="24"/>
          <w:szCs w:val="24"/>
        </w:rPr>
        <w:t xml:space="preserve">school.” </w:t>
      </w:r>
      <w:r w:rsidR="003E54C4" w:rsidRPr="003E54C4">
        <w:rPr>
          <w:rFonts w:ascii="Times New Roman" w:hAnsi="Times New Roman" w:cs="Times New Roman"/>
          <w:sz w:val="24"/>
          <w:szCs w:val="24"/>
        </w:rPr>
        <w:t>(Ow, mother of 2 children)</w:t>
      </w:r>
    </w:p>
    <w:p w:rsidR="00CC0DE3" w:rsidRPr="003E54C4" w:rsidRDefault="00CC0DE3" w:rsidP="00CC0DE3">
      <w:pPr>
        <w:spacing w:after="0" w:line="240" w:lineRule="auto"/>
        <w:ind w:leftChars="321" w:left="708" w:right="720" w:hanging="2"/>
        <w:jc w:val="both"/>
        <w:rPr>
          <w:rFonts w:ascii="Times New Roman" w:hAnsi="Times New Roman" w:cs="Times New Roman"/>
          <w:sz w:val="24"/>
          <w:szCs w:val="24"/>
        </w:rPr>
      </w:pPr>
    </w:p>
    <w:p w:rsidR="00614793" w:rsidRDefault="00614793" w:rsidP="00CC0DE3">
      <w:pPr>
        <w:pStyle w:val="NormalWeb"/>
        <w:spacing w:before="0" w:beforeAutospacing="0" w:after="0" w:afterAutospacing="0"/>
        <w:ind w:firstLine="706"/>
        <w:jc w:val="both"/>
      </w:pPr>
      <w:r>
        <w:t>Almost all women who</w:t>
      </w:r>
      <w:r w:rsidR="00F53E52">
        <w:t xml:space="preserve"> par</w:t>
      </w:r>
      <w:r>
        <w:t xml:space="preserve">ticipated in the FGDs stated that it is </w:t>
      </w:r>
      <w:r w:rsidR="00F53E52">
        <w:t>“women’s</w:t>
      </w:r>
      <w:r>
        <w:t xml:space="preserve"> responsibility” to do all household chores</w:t>
      </w:r>
      <w:r w:rsidR="00F53E52">
        <w:t>, including</w:t>
      </w:r>
      <w:r>
        <w:t xml:space="preserve"> taking care of children. Only when they were sick or feeling unwell would their husband </w:t>
      </w:r>
      <w:r w:rsidR="00F53E52">
        <w:t>help with</w:t>
      </w:r>
      <w:r>
        <w:t xml:space="preserve"> doing </w:t>
      </w:r>
      <w:r w:rsidR="00F53E52">
        <w:t>housework.</w:t>
      </w:r>
      <w:r>
        <w:t xml:space="preserve"> As stated by one of FGD’s </w:t>
      </w:r>
      <w:r w:rsidR="00F53E52">
        <w:t>participants</w:t>
      </w:r>
      <w:r>
        <w:t xml:space="preserve"> in Sula Island;</w:t>
      </w:r>
    </w:p>
    <w:p w:rsidR="003E54C4" w:rsidRDefault="003E54C4" w:rsidP="00CC0DE3">
      <w:pPr>
        <w:spacing w:after="0" w:line="240" w:lineRule="auto"/>
        <w:ind w:leftChars="321" w:left="708" w:right="720" w:hanging="2"/>
        <w:jc w:val="both"/>
        <w:rPr>
          <w:rFonts w:ascii="Times New Roman" w:hAnsi="Times New Roman" w:cs="Times New Roman"/>
          <w:sz w:val="24"/>
          <w:szCs w:val="24"/>
        </w:rPr>
      </w:pPr>
      <w:r w:rsidRPr="003E54C4">
        <w:rPr>
          <w:rFonts w:ascii="Times New Roman" w:hAnsi="Times New Roman" w:cs="Times New Roman"/>
          <w:sz w:val="24"/>
          <w:szCs w:val="24"/>
        </w:rPr>
        <w:t xml:space="preserve">“When I am healthy, my husband would not care about “kitchen </w:t>
      </w:r>
      <w:r w:rsidR="00F53E52">
        <w:rPr>
          <w:rFonts w:ascii="Times New Roman" w:hAnsi="Times New Roman" w:cs="Times New Roman"/>
          <w:sz w:val="24"/>
          <w:szCs w:val="24"/>
        </w:rPr>
        <w:t xml:space="preserve">work”. </w:t>
      </w:r>
      <w:r w:rsidRPr="003E54C4">
        <w:rPr>
          <w:rFonts w:ascii="Times New Roman" w:hAnsi="Times New Roman" w:cs="Times New Roman"/>
          <w:sz w:val="24"/>
          <w:szCs w:val="24"/>
        </w:rPr>
        <w:t xml:space="preserve">He only willing to </w:t>
      </w:r>
      <w:r w:rsidR="00F53E52">
        <w:rPr>
          <w:rFonts w:ascii="Times New Roman" w:hAnsi="Times New Roman" w:cs="Times New Roman"/>
          <w:sz w:val="24"/>
          <w:szCs w:val="24"/>
        </w:rPr>
        <w:t>help with</w:t>
      </w:r>
      <w:r w:rsidRPr="003E54C4">
        <w:rPr>
          <w:rFonts w:ascii="Times New Roman" w:hAnsi="Times New Roman" w:cs="Times New Roman"/>
          <w:sz w:val="24"/>
          <w:szCs w:val="24"/>
        </w:rPr>
        <w:t xml:space="preserve"> </w:t>
      </w:r>
      <w:r w:rsidR="00F53E52">
        <w:rPr>
          <w:rFonts w:ascii="Times New Roman" w:hAnsi="Times New Roman" w:cs="Times New Roman"/>
          <w:sz w:val="24"/>
          <w:szCs w:val="24"/>
        </w:rPr>
        <w:t>domestic</w:t>
      </w:r>
      <w:r w:rsidRPr="003E54C4">
        <w:rPr>
          <w:rFonts w:ascii="Times New Roman" w:hAnsi="Times New Roman" w:cs="Times New Roman"/>
          <w:sz w:val="24"/>
          <w:szCs w:val="24"/>
        </w:rPr>
        <w:t xml:space="preserve"> chores when I am </w:t>
      </w:r>
      <w:r w:rsidR="00F53E52">
        <w:rPr>
          <w:rFonts w:ascii="Times New Roman" w:hAnsi="Times New Roman" w:cs="Times New Roman"/>
          <w:sz w:val="24"/>
          <w:szCs w:val="24"/>
        </w:rPr>
        <w:t xml:space="preserve">sick.” </w:t>
      </w:r>
      <w:r w:rsidRPr="003E54C4">
        <w:rPr>
          <w:rFonts w:ascii="Times New Roman" w:hAnsi="Times New Roman" w:cs="Times New Roman"/>
          <w:sz w:val="24"/>
          <w:szCs w:val="24"/>
        </w:rPr>
        <w:t xml:space="preserve">(NLG, age </w:t>
      </w:r>
      <w:r w:rsidR="00F53E52">
        <w:rPr>
          <w:rFonts w:ascii="Times New Roman" w:hAnsi="Times New Roman" w:cs="Times New Roman"/>
          <w:sz w:val="24"/>
          <w:szCs w:val="24"/>
        </w:rPr>
        <w:t>38,</w:t>
      </w:r>
      <w:r w:rsidRPr="003E54C4">
        <w:rPr>
          <w:rFonts w:ascii="Times New Roman" w:hAnsi="Times New Roman" w:cs="Times New Roman"/>
          <w:sz w:val="24"/>
          <w:szCs w:val="24"/>
        </w:rPr>
        <w:t xml:space="preserve"> married for 19 years)</w:t>
      </w:r>
    </w:p>
    <w:p w:rsidR="00CC0DE3" w:rsidRPr="003E54C4" w:rsidRDefault="00CC0DE3" w:rsidP="00CC0DE3">
      <w:pPr>
        <w:spacing w:after="0" w:line="240" w:lineRule="auto"/>
        <w:ind w:leftChars="321" w:left="708" w:right="720" w:hanging="2"/>
        <w:jc w:val="both"/>
        <w:rPr>
          <w:rFonts w:ascii="Times New Roman" w:hAnsi="Times New Roman" w:cs="Times New Roman"/>
          <w:sz w:val="24"/>
          <w:szCs w:val="24"/>
        </w:rPr>
      </w:pPr>
    </w:p>
    <w:p w:rsidR="003E54C4" w:rsidRPr="003E54C4" w:rsidRDefault="003E54C4" w:rsidP="00CC0DE3">
      <w:pPr>
        <w:spacing w:after="0" w:line="240" w:lineRule="auto"/>
        <w:ind w:leftChars="0" w:left="0" w:firstLineChars="0" w:firstLine="706"/>
        <w:jc w:val="both"/>
        <w:rPr>
          <w:rFonts w:ascii="Times New Roman" w:hAnsi="Times New Roman" w:cs="Times New Roman"/>
          <w:sz w:val="24"/>
          <w:szCs w:val="24"/>
        </w:rPr>
      </w:pPr>
      <w:r w:rsidRPr="003E54C4">
        <w:rPr>
          <w:rFonts w:ascii="Times New Roman" w:hAnsi="Times New Roman" w:cs="Times New Roman"/>
          <w:sz w:val="24"/>
          <w:szCs w:val="24"/>
        </w:rPr>
        <w:t xml:space="preserve">The quantitative data also reflect similar results. The </w:t>
      </w:r>
      <w:r w:rsidR="00FA4A8F">
        <w:rPr>
          <w:rFonts w:ascii="Times New Roman" w:hAnsi="Times New Roman" w:cs="Times New Roman"/>
          <w:sz w:val="24"/>
          <w:szCs w:val="24"/>
        </w:rPr>
        <w:t>participants</w:t>
      </w:r>
      <w:r w:rsidRPr="003E54C4">
        <w:rPr>
          <w:rFonts w:ascii="Times New Roman" w:hAnsi="Times New Roman" w:cs="Times New Roman"/>
          <w:sz w:val="24"/>
          <w:szCs w:val="24"/>
        </w:rPr>
        <w:t xml:space="preserve"> were asked</w:t>
      </w:r>
      <w:r w:rsidR="00F53E52">
        <w:rPr>
          <w:rFonts w:ascii="Times New Roman" w:hAnsi="Times New Roman" w:cs="Times New Roman"/>
          <w:sz w:val="24"/>
          <w:szCs w:val="24"/>
        </w:rPr>
        <w:t>, “How often do</w:t>
      </w:r>
      <w:r w:rsidRPr="003E54C4">
        <w:rPr>
          <w:rFonts w:ascii="Times New Roman" w:hAnsi="Times New Roman" w:cs="Times New Roman"/>
          <w:sz w:val="24"/>
          <w:szCs w:val="24"/>
        </w:rPr>
        <w:t xml:space="preserve"> the family members </w:t>
      </w:r>
      <w:r w:rsidR="00F53E52">
        <w:rPr>
          <w:rFonts w:ascii="Times New Roman" w:hAnsi="Times New Roman" w:cs="Times New Roman"/>
          <w:sz w:val="24"/>
          <w:szCs w:val="24"/>
        </w:rPr>
        <w:t>do</w:t>
      </w:r>
      <w:r w:rsidRPr="003E54C4">
        <w:rPr>
          <w:rFonts w:ascii="Times New Roman" w:hAnsi="Times New Roman" w:cs="Times New Roman"/>
          <w:sz w:val="24"/>
          <w:szCs w:val="24"/>
        </w:rPr>
        <w:t xml:space="preserve"> domestic </w:t>
      </w:r>
      <w:r w:rsidR="00F53E52">
        <w:rPr>
          <w:rFonts w:ascii="Times New Roman" w:hAnsi="Times New Roman" w:cs="Times New Roman"/>
          <w:sz w:val="24"/>
          <w:szCs w:val="24"/>
        </w:rPr>
        <w:t xml:space="preserve">work?” </w:t>
      </w:r>
      <w:r w:rsidRPr="003E54C4">
        <w:rPr>
          <w:rFonts w:ascii="Times New Roman" w:hAnsi="Times New Roman" w:cs="Times New Roman"/>
          <w:sz w:val="24"/>
          <w:szCs w:val="24"/>
        </w:rPr>
        <w:t xml:space="preserve">As shown in table </w:t>
      </w:r>
      <w:r w:rsidR="005F047B">
        <w:rPr>
          <w:rFonts w:ascii="Times New Roman" w:hAnsi="Times New Roman" w:cs="Times New Roman"/>
          <w:sz w:val="24"/>
          <w:szCs w:val="24"/>
        </w:rPr>
        <w:t>2</w:t>
      </w:r>
      <w:r w:rsidRPr="003E54C4">
        <w:rPr>
          <w:rFonts w:ascii="Times New Roman" w:hAnsi="Times New Roman" w:cs="Times New Roman"/>
          <w:sz w:val="24"/>
          <w:szCs w:val="24"/>
        </w:rPr>
        <w:t xml:space="preserve">, only 12 percent said the husbands </w:t>
      </w:r>
      <w:r w:rsidRPr="003E54C4">
        <w:rPr>
          <w:rFonts w:ascii="Times New Roman" w:hAnsi="Times New Roman" w:cs="Times New Roman"/>
          <w:sz w:val="24"/>
          <w:szCs w:val="24"/>
        </w:rPr>
        <w:lastRenderedPageBreak/>
        <w:t xml:space="preserve">often (4-5 days a week) do household </w:t>
      </w:r>
      <w:r w:rsidR="00F53E52">
        <w:rPr>
          <w:rFonts w:ascii="Times New Roman" w:hAnsi="Times New Roman" w:cs="Times New Roman"/>
          <w:sz w:val="24"/>
          <w:szCs w:val="24"/>
        </w:rPr>
        <w:t>chores</w:t>
      </w:r>
      <w:r w:rsidRPr="003E54C4">
        <w:rPr>
          <w:rFonts w:ascii="Times New Roman" w:hAnsi="Times New Roman" w:cs="Times New Roman"/>
          <w:sz w:val="24"/>
          <w:szCs w:val="24"/>
        </w:rPr>
        <w:t xml:space="preserve"> and none said very often </w:t>
      </w:r>
      <w:r w:rsidR="00F53E52">
        <w:rPr>
          <w:rFonts w:ascii="Times New Roman" w:hAnsi="Times New Roman" w:cs="Times New Roman"/>
          <w:sz w:val="24"/>
          <w:szCs w:val="24"/>
        </w:rPr>
        <w:t>(every day),</w:t>
      </w:r>
      <w:r w:rsidRPr="003E54C4">
        <w:rPr>
          <w:rFonts w:ascii="Times New Roman" w:hAnsi="Times New Roman" w:cs="Times New Roman"/>
          <w:sz w:val="24"/>
          <w:szCs w:val="24"/>
        </w:rPr>
        <w:t xml:space="preserve"> while 18 percent and more than </w:t>
      </w:r>
      <w:r w:rsidR="00F53E52">
        <w:rPr>
          <w:rFonts w:ascii="Times New Roman" w:hAnsi="Times New Roman" w:cs="Times New Roman"/>
          <w:sz w:val="24"/>
          <w:szCs w:val="24"/>
        </w:rPr>
        <w:t>three times as many</w:t>
      </w:r>
      <w:r w:rsidRPr="003E54C4">
        <w:rPr>
          <w:rFonts w:ascii="Times New Roman" w:hAnsi="Times New Roman" w:cs="Times New Roman"/>
          <w:sz w:val="24"/>
          <w:szCs w:val="24"/>
        </w:rPr>
        <w:t xml:space="preserve"> (79 percent) said that the wives often and very often </w:t>
      </w:r>
      <w:r w:rsidR="00F53E52">
        <w:rPr>
          <w:rFonts w:ascii="Times New Roman" w:hAnsi="Times New Roman" w:cs="Times New Roman"/>
          <w:sz w:val="24"/>
          <w:szCs w:val="24"/>
        </w:rPr>
        <w:t>do</w:t>
      </w:r>
      <w:r w:rsidRPr="003E54C4">
        <w:rPr>
          <w:rFonts w:ascii="Times New Roman" w:hAnsi="Times New Roman" w:cs="Times New Roman"/>
          <w:sz w:val="24"/>
          <w:szCs w:val="24"/>
        </w:rPr>
        <w:t xml:space="preserve"> household chores. Although the proportion is higher than husbands, the children are also unlikely to do household chores.  Only </w:t>
      </w:r>
      <w:r w:rsidR="00F53E52">
        <w:rPr>
          <w:rFonts w:ascii="Times New Roman" w:hAnsi="Times New Roman" w:cs="Times New Roman"/>
          <w:sz w:val="24"/>
          <w:szCs w:val="24"/>
        </w:rPr>
        <w:t>five</w:t>
      </w:r>
      <w:r w:rsidRPr="003E54C4">
        <w:rPr>
          <w:rFonts w:ascii="Times New Roman" w:hAnsi="Times New Roman" w:cs="Times New Roman"/>
          <w:sz w:val="24"/>
          <w:szCs w:val="24"/>
        </w:rPr>
        <w:t xml:space="preserve"> percent said that their children very often do </w:t>
      </w:r>
      <w:r w:rsidR="00F53E52">
        <w:rPr>
          <w:rFonts w:ascii="Times New Roman" w:hAnsi="Times New Roman" w:cs="Times New Roman"/>
          <w:sz w:val="24"/>
          <w:szCs w:val="24"/>
        </w:rPr>
        <w:t>domestic chores</w:t>
      </w:r>
      <w:r w:rsidRPr="003E54C4">
        <w:rPr>
          <w:rFonts w:ascii="Times New Roman" w:hAnsi="Times New Roman" w:cs="Times New Roman"/>
          <w:sz w:val="24"/>
          <w:szCs w:val="24"/>
        </w:rPr>
        <w:t xml:space="preserve"> and 38 percent said often. This information confirmed that </w:t>
      </w:r>
      <w:r w:rsidR="00F53E52">
        <w:rPr>
          <w:rFonts w:ascii="Times New Roman" w:hAnsi="Times New Roman" w:cs="Times New Roman"/>
          <w:sz w:val="24"/>
          <w:szCs w:val="24"/>
        </w:rPr>
        <w:t>the gender</w:t>
      </w:r>
      <w:r w:rsidRPr="003E54C4">
        <w:rPr>
          <w:rFonts w:ascii="Times New Roman" w:hAnsi="Times New Roman" w:cs="Times New Roman"/>
          <w:sz w:val="24"/>
          <w:szCs w:val="24"/>
        </w:rPr>
        <w:t xml:space="preserve"> division of </w:t>
      </w:r>
      <w:r w:rsidR="00F53E52">
        <w:rPr>
          <w:rFonts w:ascii="Times New Roman" w:hAnsi="Times New Roman" w:cs="Times New Roman"/>
          <w:sz w:val="24"/>
          <w:szCs w:val="24"/>
        </w:rPr>
        <w:t>work,</w:t>
      </w:r>
      <w:r w:rsidRPr="003E54C4">
        <w:rPr>
          <w:rFonts w:ascii="Times New Roman" w:hAnsi="Times New Roman" w:cs="Times New Roman"/>
          <w:sz w:val="24"/>
          <w:szCs w:val="24"/>
        </w:rPr>
        <w:t xml:space="preserve"> in which </w:t>
      </w:r>
      <w:r w:rsidR="00DD3103">
        <w:rPr>
          <w:rFonts w:ascii="Times New Roman" w:hAnsi="Times New Roman" w:cs="Times New Roman"/>
          <w:sz w:val="24"/>
          <w:szCs w:val="24"/>
        </w:rPr>
        <w:t xml:space="preserve">domestic work </w:t>
      </w:r>
      <w:r w:rsidR="00F53E52">
        <w:rPr>
          <w:rFonts w:ascii="Times New Roman" w:hAnsi="Times New Roman" w:cs="Times New Roman"/>
          <w:sz w:val="24"/>
          <w:szCs w:val="24"/>
        </w:rPr>
        <w:t>is women's,</w:t>
      </w:r>
      <w:r w:rsidR="00DD3103">
        <w:rPr>
          <w:rFonts w:ascii="Times New Roman" w:hAnsi="Times New Roman" w:cs="Times New Roman"/>
          <w:sz w:val="24"/>
          <w:szCs w:val="24"/>
        </w:rPr>
        <w:t xml:space="preserve"> </w:t>
      </w:r>
      <w:r w:rsidR="00F53E52">
        <w:rPr>
          <w:rFonts w:ascii="Times New Roman" w:hAnsi="Times New Roman" w:cs="Times New Roman"/>
          <w:sz w:val="24"/>
          <w:szCs w:val="24"/>
        </w:rPr>
        <w:t>still</w:t>
      </w:r>
      <w:r w:rsidRPr="003E54C4">
        <w:rPr>
          <w:rFonts w:ascii="Times New Roman" w:hAnsi="Times New Roman" w:cs="Times New Roman"/>
          <w:sz w:val="24"/>
          <w:szCs w:val="24"/>
        </w:rPr>
        <w:t xml:space="preserve"> </w:t>
      </w:r>
      <w:r w:rsidR="00DD3103">
        <w:rPr>
          <w:rFonts w:ascii="Times New Roman" w:hAnsi="Times New Roman" w:cs="Times New Roman"/>
          <w:sz w:val="24"/>
          <w:szCs w:val="24"/>
        </w:rPr>
        <w:t>exists</w:t>
      </w:r>
      <w:r w:rsidRPr="003E54C4">
        <w:rPr>
          <w:rFonts w:ascii="Times New Roman" w:hAnsi="Times New Roman" w:cs="Times New Roman"/>
          <w:sz w:val="24"/>
          <w:szCs w:val="24"/>
        </w:rPr>
        <w:t xml:space="preserve"> among fisheries </w:t>
      </w:r>
      <w:r w:rsidR="00F53E52">
        <w:rPr>
          <w:rFonts w:ascii="Times New Roman" w:hAnsi="Times New Roman" w:cs="Times New Roman"/>
          <w:sz w:val="24"/>
          <w:szCs w:val="24"/>
        </w:rPr>
        <w:t>families</w:t>
      </w:r>
      <w:r w:rsidRPr="003E54C4">
        <w:rPr>
          <w:rFonts w:ascii="Times New Roman" w:hAnsi="Times New Roman" w:cs="Times New Roman"/>
          <w:sz w:val="24"/>
          <w:szCs w:val="24"/>
        </w:rPr>
        <w:t xml:space="preserve"> in our study. </w:t>
      </w:r>
    </w:p>
    <w:p w:rsidR="00CC0DE3" w:rsidRDefault="00CC0DE3" w:rsidP="005F047B">
      <w:pPr>
        <w:pStyle w:val="tablecaption"/>
        <w:spacing w:before="0" w:after="0" w:line="240" w:lineRule="auto"/>
        <w:ind w:left="993" w:hanging="993"/>
        <w:jc w:val="both"/>
        <w:rPr>
          <w:b/>
          <w:sz w:val="22"/>
          <w:szCs w:val="22"/>
        </w:rPr>
      </w:pPr>
    </w:p>
    <w:p w:rsidR="003E54C4" w:rsidRPr="00CC0DE3" w:rsidRDefault="003E54C4" w:rsidP="00CC0DE3">
      <w:pPr>
        <w:pStyle w:val="tablecaption"/>
        <w:spacing w:before="0" w:after="0" w:line="240" w:lineRule="auto"/>
        <w:ind w:left="993" w:hanging="993"/>
        <w:rPr>
          <w:sz w:val="24"/>
          <w:szCs w:val="24"/>
        </w:rPr>
      </w:pPr>
      <w:r w:rsidRPr="00CC0DE3">
        <w:rPr>
          <w:b/>
          <w:sz w:val="24"/>
          <w:szCs w:val="24"/>
        </w:rPr>
        <w:t xml:space="preserve">Table </w:t>
      </w:r>
      <w:r w:rsidR="005F047B" w:rsidRPr="00CC0DE3">
        <w:rPr>
          <w:b/>
          <w:sz w:val="24"/>
          <w:szCs w:val="24"/>
        </w:rPr>
        <w:t>2</w:t>
      </w:r>
      <w:r w:rsidRPr="00CC0DE3">
        <w:rPr>
          <w:b/>
          <w:sz w:val="24"/>
          <w:szCs w:val="24"/>
        </w:rPr>
        <w:t>.</w:t>
      </w:r>
      <w:r w:rsidRPr="00CC0DE3">
        <w:rPr>
          <w:sz w:val="24"/>
          <w:szCs w:val="24"/>
        </w:rPr>
        <w:t xml:space="preserve">  </w:t>
      </w:r>
      <w:r w:rsidR="005D5D16" w:rsidRPr="00CC0DE3">
        <w:rPr>
          <w:sz w:val="24"/>
          <w:szCs w:val="24"/>
        </w:rPr>
        <w:t>Respondents</w:t>
      </w:r>
      <w:r w:rsidRPr="00CC0DE3">
        <w:rPr>
          <w:sz w:val="24"/>
          <w:szCs w:val="24"/>
        </w:rPr>
        <w:t xml:space="preserve"> in </w:t>
      </w:r>
      <w:r w:rsidR="00CC0DE3" w:rsidRPr="00CC0DE3">
        <w:rPr>
          <w:sz w:val="24"/>
          <w:szCs w:val="24"/>
        </w:rPr>
        <w:t xml:space="preserve">domestic works by household status </w:t>
      </w:r>
      <w:r w:rsidRPr="00CC0DE3">
        <w:rPr>
          <w:sz w:val="24"/>
          <w:szCs w:val="24"/>
        </w:rPr>
        <w:t xml:space="preserve">in Sula Island and Central </w:t>
      </w:r>
      <w:proofErr w:type="spellStart"/>
      <w:r w:rsidRPr="00CC0DE3">
        <w:rPr>
          <w:sz w:val="24"/>
          <w:szCs w:val="24"/>
        </w:rPr>
        <w:t>Tapanuli</w:t>
      </w:r>
      <w:proofErr w:type="spellEnd"/>
      <w:r w:rsidRPr="00CC0DE3">
        <w:rPr>
          <w:sz w:val="24"/>
          <w:szCs w:val="24"/>
        </w:rPr>
        <w:t xml:space="preserve"> Regency </w:t>
      </w:r>
      <w:r w:rsidR="00F53E52" w:rsidRPr="00CC0DE3">
        <w:rPr>
          <w:sz w:val="24"/>
          <w:szCs w:val="24"/>
        </w:rPr>
        <w:t>(%)</w:t>
      </w:r>
    </w:p>
    <w:p w:rsidR="00F56D49" w:rsidRDefault="00F56D49" w:rsidP="00BC328F">
      <w:pPr>
        <w:spacing w:after="0" w:line="240" w:lineRule="auto"/>
        <w:ind w:leftChars="0" w:left="1560" w:firstLineChars="0" w:firstLine="0"/>
        <w:jc w:val="both"/>
        <w:rPr>
          <w:rFonts w:ascii="Times New Roman" w:eastAsia="Times New Roman" w:hAnsi="Times New Roman" w:cs="Times New Roman"/>
          <w:sz w:val="24"/>
          <w:szCs w:val="24"/>
        </w:rPr>
      </w:pPr>
    </w:p>
    <w:tbl>
      <w:tblPr>
        <w:tblW w:w="0" w:type="auto"/>
        <w:jc w:val="center"/>
        <w:tblLook w:val="04A0" w:firstRow="1" w:lastRow="0" w:firstColumn="1" w:lastColumn="0" w:noHBand="0" w:noVBand="1"/>
      </w:tblPr>
      <w:tblGrid>
        <w:gridCol w:w="2518"/>
        <w:gridCol w:w="1276"/>
        <w:gridCol w:w="1134"/>
        <w:gridCol w:w="1276"/>
      </w:tblGrid>
      <w:tr w:rsidR="00F56D49" w:rsidRPr="00BC328F" w:rsidTr="00BC328F">
        <w:trPr>
          <w:jc w:val="center"/>
        </w:trPr>
        <w:tc>
          <w:tcPr>
            <w:tcW w:w="2518" w:type="dxa"/>
            <w:vMerge w:val="restart"/>
            <w:tcBorders>
              <w:top w:val="single" w:sz="4" w:space="0" w:color="auto"/>
            </w:tcBorders>
            <w:shd w:val="clear" w:color="auto" w:fill="A5C9EB"/>
          </w:tcPr>
          <w:p w:rsidR="00F56D49" w:rsidRPr="00BC328F" w:rsidRDefault="00F56D49" w:rsidP="00BC328F">
            <w:pPr>
              <w:spacing w:after="0" w:line="240" w:lineRule="auto"/>
              <w:ind w:leftChars="0" w:left="0" w:firstLineChars="0" w:firstLine="0"/>
              <w:jc w:val="center"/>
              <w:rPr>
                <w:rFonts w:ascii="Times New Roman" w:eastAsia="Times New Roman" w:hAnsi="Times New Roman" w:cs="Times New Roman"/>
                <w:sz w:val="24"/>
                <w:szCs w:val="24"/>
              </w:rPr>
            </w:pPr>
            <w:r w:rsidRPr="00BC328F">
              <w:rPr>
                <w:rFonts w:ascii="Times New Roman" w:hAnsi="Times New Roman" w:cs="Times New Roman"/>
                <w:b/>
                <w:bCs/>
                <w:sz w:val="24"/>
                <w:szCs w:val="24"/>
              </w:rPr>
              <w:t>Frequency</w:t>
            </w:r>
          </w:p>
          <w:p w:rsidR="00F56D49" w:rsidRPr="00BC328F" w:rsidRDefault="00F56D49" w:rsidP="00BC328F">
            <w:pPr>
              <w:spacing w:after="0" w:line="240" w:lineRule="auto"/>
              <w:ind w:left="0" w:hanging="2"/>
              <w:jc w:val="center"/>
              <w:rPr>
                <w:rFonts w:ascii="Times New Roman" w:eastAsia="Times New Roman" w:hAnsi="Times New Roman" w:cs="Times New Roman"/>
                <w:sz w:val="24"/>
                <w:szCs w:val="24"/>
              </w:rPr>
            </w:pPr>
          </w:p>
        </w:tc>
        <w:tc>
          <w:tcPr>
            <w:tcW w:w="3686" w:type="dxa"/>
            <w:gridSpan w:val="3"/>
            <w:tcBorders>
              <w:top w:val="single" w:sz="4" w:space="0" w:color="auto"/>
              <w:bottom w:val="single" w:sz="4" w:space="0" w:color="auto"/>
            </w:tcBorders>
            <w:shd w:val="clear" w:color="auto" w:fill="A5C9EB"/>
          </w:tcPr>
          <w:p w:rsidR="00F56D49" w:rsidRPr="00BC328F" w:rsidRDefault="00F56D49" w:rsidP="00BC328F">
            <w:pPr>
              <w:spacing w:after="0" w:line="240" w:lineRule="auto"/>
              <w:ind w:leftChars="0" w:left="0" w:firstLineChars="0" w:firstLine="0"/>
              <w:jc w:val="center"/>
              <w:rPr>
                <w:rFonts w:ascii="Times New Roman" w:eastAsia="Times New Roman" w:hAnsi="Times New Roman" w:cs="Times New Roman"/>
                <w:sz w:val="24"/>
                <w:szCs w:val="24"/>
              </w:rPr>
            </w:pPr>
            <w:r w:rsidRPr="00BC328F">
              <w:rPr>
                <w:rFonts w:ascii="Times New Roman" w:hAnsi="Times New Roman" w:cs="Times New Roman"/>
                <w:b/>
                <w:bCs/>
                <w:sz w:val="24"/>
                <w:szCs w:val="24"/>
              </w:rPr>
              <w:t>Households’ status</w:t>
            </w:r>
          </w:p>
        </w:tc>
      </w:tr>
      <w:tr w:rsidR="00F56D49" w:rsidRPr="00BC328F" w:rsidTr="00BC328F">
        <w:trPr>
          <w:jc w:val="center"/>
        </w:trPr>
        <w:tc>
          <w:tcPr>
            <w:tcW w:w="2518" w:type="dxa"/>
            <w:vMerge/>
            <w:tcBorders>
              <w:bottom w:val="single" w:sz="4" w:space="0" w:color="auto"/>
            </w:tcBorders>
            <w:shd w:val="clear" w:color="auto" w:fill="A5C9EB"/>
          </w:tcPr>
          <w:p w:rsidR="00F56D49" w:rsidRPr="00BC328F" w:rsidRDefault="00F56D49" w:rsidP="00BC328F">
            <w:pPr>
              <w:spacing w:after="0" w:line="240" w:lineRule="auto"/>
              <w:ind w:leftChars="0" w:left="0" w:firstLineChars="0" w:firstLine="0"/>
              <w:jc w:val="center"/>
              <w:rPr>
                <w:rFonts w:ascii="Times New Roman" w:eastAsia="Times New Roman" w:hAnsi="Times New Roman" w:cs="Times New Roman"/>
                <w:sz w:val="24"/>
                <w:szCs w:val="24"/>
              </w:rPr>
            </w:pPr>
          </w:p>
        </w:tc>
        <w:tc>
          <w:tcPr>
            <w:tcW w:w="1276" w:type="dxa"/>
            <w:tcBorders>
              <w:top w:val="single" w:sz="4" w:space="0" w:color="auto"/>
              <w:bottom w:val="single" w:sz="4" w:space="0" w:color="auto"/>
            </w:tcBorders>
            <w:shd w:val="clear" w:color="auto" w:fill="A5C9EB"/>
          </w:tcPr>
          <w:p w:rsidR="00F56D49" w:rsidRPr="00BC328F" w:rsidRDefault="00F56D49" w:rsidP="00BC328F">
            <w:pPr>
              <w:spacing w:after="0" w:line="240" w:lineRule="auto"/>
              <w:ind w:leftChars="0" w:left="0" w:firstLineChars="0" w:firstLine="0"/>
              <w:jc w:val="center"/>
              <w:rPr>
                <w:rFonts w:ascii="Times New Roman" w:eastAsia="Times New Roman" w:hAnsi="Times New Roman" w:cs="Times New Roman"/>
                <w:sz w:val="24"/>
                <w:szCs w:val="24"/>
              </w:rPr>
            </w:pPr>
            <w:r w:rsidRPr="00BC328F">
              <w:rPr>
                <w:rFonts w:ascii="Times New Roman" w:hAnsi="Times New Roman" w:cs="Times New Roman"/>
                <w:b/>
                <w:bCs/>
                <w:sz w:val="24"/>
                <w:szCs w:val="24"/>
              </w:rPr>
              <w:t>Husband</w:t>
            </w:r>
          </w:p>
        </w:tc>
        <w:tc>
          <w:tcPr>
            <w:tcW w:w="1134" w:type="dxa"/>
            <w:tcBorders>
              <w:top w:val="single" w:sz="4" w:space="0" w:color="auto"/>
              <w:bottom w:val="single" w:sz="4" w:space="0" w:color="auto"/>
            </w:tcBorders>
            <w:shd w:val="clear" w:color="auto" w:fill="A5C9EB"/>
          </w:tcPr>
          <w:p w:rsidR="00F56D49" w:rsidRPr="00BC328F" w:rsidRDefault="00F56D49" w:rsidP="00BC328F">
            <w:pPr>
              <w:spacing w:after="0" w:line="240" w:lineRule="auto"/>
              <w:ind w:leftChars="0" w:left="0" w:firstLineChars="0" w:firstLine="0"/>
              <w:jc w:val="center"/>
              <w:rPr>
                <w:rFonts w:ascii="Times New Roman" w:eastAsia="Times New Roman" w:hAnsi="Times New Roman" w:cs="Times New Roman"/>
                <w:sz w:val="24"/>
                <w:szCs w:val="24"/>
              </w:rPr>
            </w:pPr>
            <w:r w:rsidRPr="00BC328F">
              <w:rPr>
                <w:rFonts w:ascii="Times New Roman" w:hAnsi="Times New Roman" w:cs="Times New Roman"/>
                <w:b/>
                <w:bCs/>
                <w:sz w:val="24"/>
                <w:szCs w:val="24"/>
              </w:rPr>
              <w:t>Wives</w:t>
            </w:r>
          </w:p>
        </w:tc>
        <w:tc>
          <w:tcPr>
            <w:tcW w:w="1276" w:type="dxa"/>
            <w:tcBorders>
              <w:top w:val="single" w:sz="4" w:space="0" w:color="auto"/>
              <w:bottom w:val="single" w:sz="4" w:space="0" w:color="auto"/>
            </w:tcBorders>
            <w:shd w:val="clear" w:color="auto" w:fill="A5C9EB"/>
          </w:tcPr>
          <w:p w:rsidR="00F56D49" w:rsidRPr="00BC328F" w:rsidRDefault="00F56D49" w:rsidP="00BC328F">
            <w:pPr>
              <w:spacing w:after="0" w:line="240" w:lineRule="auto"/>
              <w:ind w:leftChars="0" w:left="0" w:firstLineChars="0" w:firstLine="0"/>
              <w:jc w:val="center"/>
              <w:rPr>
                <w:rFonts w:ascii="Times New Roman" w:eastAsia="Times New Roman" w:hAnsi="Times New Roman" w:cs="Times New Roman"/>
                <w:sz w:val="24"/>
                <w:szCs w:val="24"/>
              </w:rPr>
            </w:pPr>
            <w:r w:rsidRPr="00BC328F">
              <w:rPr>
                <w:rFonts w:ascii="Times New Roman" w:hAnsi="Times New Roman" w:cs="Times New Roman"/>
                <w:b/>
                <w:bCs/>
                <w:sz w:val="24"/>
                <w:szCs w:val="24"/>
              </w:rPr>
              <w:t>Children</w:t>
            </w:r>
          </w:p>
        </w:tc>
      </w:tr>
      <w:tr w:rsidR="00F56D49" w:rsidRPr="00BC328F" w:rsidTr="00BC328F">
        <w:trPr>
          <w:jc w:val="center"/>
        </w:trPr>
        <w:tc>
          <w:tcPr>
            <w:tcW w:w="2518" w:type="dxa"/>
            <w:tcBorders>
              <w:top w:val="single" w:sz="4" w:space="0" w:color="auto"/>
            </w:tcBorders>
          </w:tcPr>
          <w:p w:rsidR="00F56D49" w:rsidRPr="00BC328F" w:rsidRDefault="00F56D49" w:rsidP="00BC328F">
            <w:pPr>
              <w:spacing w:after="0" w:line="240" w:lineRule="auto"/>
              <w:ind w:leftChars="0" w:left="0" w:firstLineChars="0" w:firstLine="0"/>
              <w:jc w:val="center"/>
              <w:rPr>
                <w:rFonts w:ascii="Times New Roman" w:eastAsia="Times New Roman" w:hAnsi="Times New Roman" w:cs="Times New Roman"/>
                <w:sz w:val="24"/>
                <w:szCs w:val="24"/>
              </w:rPr>
            </w:pPr>
            <w:r w:rsidRPr="00BC328F">
              <w:rPr>
                <w:rFonts w:ascii="Times New Roman" w:hAnsi="Times New Roman" w:cs="Times New Roman"/>
                <w:sz w:val="24"/>
                <w:szCs w:val="24"/>
              </w:rPr>
              <w:t>Never</w:t>
            </w:r>
          </w:p>
        </w:tc>
        <w:tc>
          <w:tcPr>
            <w:tcW w:w="1276" w:type="dxa"/>
            <w:tcBorders>
              <w:top w:val="single" w:sz="4" w:space="0" w:color="auto"/>
            </w:tcBorders>
          </w:tcPr>
          <w:p w:rsidR="00F56D49" w:rsidRPr="00BC328F" w:rsidRDefault="00F56D49" w:rsidP="00BC328F">
            <w:pPr>
              <w:spacing w:after="0" w:line="240" w:lineRule="auto"/>
              <w:ind w:leftChars="0" w:left="0" w:firstLineChars="0" w:firstLine="0"/>
              <w:jc w:val="center"/>
              <w:rPr>
                <w:rFonts w:ascii="Times New Roman" w:eastAsia="Times New Roman" w:hAnsi="Times New Roman" w:cs="Times New Roman"/>
                <w:sz w:val="24"/>
                <w:szCs w:val="24"/>
              </w:rPr>
            </w:pPr>
            <w:r w:rsidRPr="00BC328F">
              <w:rPr>
                <w:rFonts w:ascii="Times New Roman" w:hAnsi="Times New Roman" w:cs="Times New Roman"/>
                <w:sz w:val="24"/>
                <w:szCs w:val="24"/>
              </w:rPr>
              <w:t>37</w:t>
            </w:r>
          </w:p>
        </w:tc>
        <w:tc>
          <w:tcPr>
            <w:tcW w:w="1134" w:type="dxa"/>
            <w:tcBorders>
              <w:top w:val="single" w:sz="4" w:space="0" w:color="auto"/>
            </w:tcBorders>
          </w:tcPr>
          <w:p w:rsidR="00F56D49" w:rsidRPr="00BC328F" w:rsidRDefault="00F56D49" w:rsidP="00BC328F">
            <w:pPr>
              <w:spacing w:after="0" w:line="240" w:lineRule="auto"/>
              <w:ind w:leftChars="0" w:left="0" w:firstLineChars="0" w:firstLine="0"/>
              <w:jc w:val="center"/>
              <w:rPr>
                <w:rFonts w:ascii="Times New Roman" w:eastAsia="Times New Roman" w:hAnsi="Times New Roman" w:cs="Times New Roman"/>
                <w:sz w:val="24"/>
                <w:szCs w:val="24"/>
              </w:rPr>
            </w:pPr>
            <w:r w:rsidRPr="00BC328F">
              <w:rPr>
                <w:rFonts w:ascii="Times New Roman" w:hAnsi="Times New Roman" w:cs="Times New Roman"/>
                <w:sz w:val="24"/>
                <w:szCs w:val="24"/>
              </w:rPr>
              <w:t>2</w:t>
            </w:r>
          </w:p>
        </w:tc>
        <w:tc>
          <w:tcPr>
            <w:tcW w:w="1276" w:type="dxa"/>
            <w:tcBorders>
              <w:top w:val="single" w:sz="4" w:space="0" w:color="auto"/>
            </w:tcBorders>
          </w:tcPr>
          <w:p w:rsidR="00F56D49" w:rsidRPr="00BC328F" w:rsidRDefault="00F56D49" w:rsidP="00BC328F">
            <w:pPr>
              <w:spacing w:after="0" w:line="240" w:lineRule="auto"/>
              <w:ind w:leftChars="0" w:left="0" w:firstLineChars="0" w:firstLine="0"/>
              <w:jc w:val="center"/>
              <w:rPr>
                <w:rFonts w:ascii="Times New Roman" w:eastAsia="Times New Roman" w:hAnsi="Times New Roman" w:cs="Times New Roman"/>
                <w:sz w:val="24"/>
                <w:szCs w:val="24"/>
              </w:rPr>
            </w:pPr>
            <w:r w:rsidRPr="00BC328F">
              <w:rPr>
                <w:rFonts w:ascii="Times New Roman" w:hAnsi="Times New Roman" w:cs="Times New Roman"/>
                <w:sz w:val="24"/>
                <w:szCs w:val="24"/>
              </w:rPr>
              <w:t>32</w:t>
            </w:r>
          </w:p>
        </w:tc>
      </w:tr>
      <w:tr w:rsidR="00F56D49" w:rsidRPr="00BC328F" w:rsidTr="00BC328F">
        <w:trPr>
          <w:jc w:val="center"/>
        </w:trPr>
        <w:tc>
          <w:tcPr>
            <w:tcW w:w="2518" w:type="dxa"/>
          </w:tcPr>
          <w:p w:rsidR="00F56D49" w:rsidRPr="00BC328F" w:rsidRDefault="00F56D49" w:rsidP="00BC328F">
            <w:pPr>
              <w:spacing w:after="0" w:line="240" w:lineRule="auto"/>
              <w:ind w:leftChars="0" w:left="0" w:firstLineChars="0" w:firstLine="0"/>
              <w:jc w:val="center"/>
              <w:rPr>
                <w:rFonts w:ascii="Times New Roman" w:eastAsia="Times New Roman" w:hAnsi="Times New Roman" w:cs="Times New Roman"/>
                <w:sz w:val="24"/>
                <w:szCs w:val="24"/>
              </w:rPr>
            </w:pPr>
            <w:r w:rsidRPr="00BC328F">
              <w:rPr>
                <w:rFonts w:ascii="Times New Roman" w:hAnsi="Times New Roman" w:cs="Times New Roman"/>
                <w:sz w:val="24"/>
                <w:szCs w:val="24"/>
              </w:rPr>
              <w:t>Occasionally</w:t>
            </w:r>
          </w:p>
        </w:tc>
        <w:tc>
          <w:tcPr>
            <w:tcW w:w="1276" w:type="dxa"/>
          </w:tcPr>
          <w:p w:rsidR="00F56D49" w:rsidRPr="00BC328F" w:rsidRDefault="00F56D49" w:rsidP="00BC328F">
            <w:pPr>
              <w:spacing w:after="0" w:line="240" w:lineRule="auto"/>
              <w:ind w:leftChars="0" w:left="0" w:firstLineChars="0" w:firstLine="0"/>
              <w:jc w:val="center"/>
              <w:rPr>
                <w:rFonts w:ascii="Times New Roman" w:eastAsia="Times New Roman" w:hAnsi="Times New Roman" w:cs="Times New Roman"/>
                <w:sz w:val="24"/>
                <w:szCs w:val="24"/>
              </w:rPr>
            </w:pPr>
            <w:r w:rsidRPr="00BC328F">
              <w:rPr>
                <w:rFonts w:ascii="Times New Roman" w:hAnsi="Times New Roman" w:cs="Times New Roman"/>
                <w:sz w:val="24"/>
                <w:szCs w:val="24"/>
              </w:rPr>
              <w:t>51</w:t>
            </w:r>
          </w:p>
        </w:tc>
        <w:tc>
          <w:tcPr>
            <w:tcW w:w="1134" w:type="dxa"/>
          </w:tcPr>
          <w:p w:rsidR="00F56D49" w:rsidRPr="00BC328F" w:rsidRDefault="00F56D49" w:rsidP="00BC328F">
            <w:pPr>
              <w:spacing w:after="0" w:line="240" w:lineRule="auto"/>
              <w:ind w:leftChars="0" w:left="0" w:firstLineChars="0" w:firstLine="0"/>
              <w:jc w:val="center"/>
              <w:rPr>
                <w:rFonts w:ascii="Times New Roman" w:eastAsia="Times New Roman" w:hAnsi="Times New Roman" w:cs="Times New Roman"/>
                <w:sz w:val="24"/>
                <w:szCs w:val="24"/>
              </w:rPr>
            </w:pPr>
            <w:r w:rsidRPr="00BC328F">
              <w:rPr>
                <w:rFonts w:ascii="Times New Roman" w:hAnsi="Times New Roman" w:cs="Times New Roman"/>
                <w:sz w:val="24"/>
                <w:szCs w:val="24"/>
              </w:rPr>
              <w:t>1</w:t>
            </w:r>
          </w:p>
        </w:tc>
        <w:tc>
          <w:tcPr>
            <w:tcW w:w="1276" w:type="dxa"/>
          </w:tcPr>
          <w:p w:rsidR="00F56D49" w:rsidRPr="00BC328F" w:rsidRDefault="00F56D49" w:rsidP="00BC328F">
            <w:pPr>
              <w:spacing w:after="0" w:line="240" w:lineRule="auto"/>
              <w:ind w:leftChars="0" w:left="0" w:firstLineChars="0" w:firstLine="0"/>
              <w:jc w:val="center"/>
              <w:rPr>
                <w:rFonts w:ascii="Times New Roman" w:eastAsia="Times New Roman" w:hAnsi="Times New Roman" w:cs="Times New Roman"/>
                <w:sz w:val="24"/>
                <w:szCs w:val="24"/>
              </w:rPr>
            </w:pPr>
            <w:r w:rsidRPr="00BC328F">
              <w:rPr>
                <w:rFonts w:ascii="Times New Roman" w:hAnsi="Times New Roman" w:cs="Times New Roman"/>
                <w:sz w:val="24"/>
                <w:szCs w:val="24"/>
              </w:rPr>
              <w:t>25</w:t>
            </w:r>
          </w:p>
        </w:tc>
      </w:tr>
      <w:tr w:rsidR="00F56D49" w:rsidRPr="00BC328F" w:rsidTr="00BC328F">
        <w:trPr>
          <w:jc w:val="center"/>
        </w:trPr>
        <w:tc>
          <w:tcPr>
            <w:tcW w:w="2518" w:type="dxa"/>
          </w:tcPr>
          <w:p w:rsidR="00F56D49" w:rsidRPr="00BC328F" w:rsidRDefault="00F56D49" w:rsidP="00BC328F">
            <w:pPr>
              <w:spacing w:after="0" w:line="240" w:lineRule="auto"/>
              <w:ind w:leftChars="0" w:left="0" w:firstLineChars="0" w:firstLine="0"/>
              <w:jc w:val="center"/>
              <w:rPr>
                <w:rFonts w:ascii="Times New Roman" w:eastAsia="Times New Roman" w:hAnsi="Times New Roman" w:cs="Times New Roman"/>
                <w:sz w:val="24"/>
                <w:szCs w:val="24"/>
              </w:rPr>
            </w:pPr>
            <w:r w:rsidRPr="00BC328F">
              <w:rPr>
                <w:rFonts w:ascii="Times New Roman" w:hAnsi="Times New Roman" w:cs="Times New Roman"/>
                <w:sz w:val="24"/>
                <w:szCs w:val="24"/>
              </w:rPr>
              <w:t>Often</w:t>
            </w:r>
          </w:p>
        </w:tc>
        <w:tc>
          <w:tcPr>
            <w:tcW w:w="1276" w:type="dxa"/>
          </w:tcPr>
          <w:p w:rsidR="00F56D49" w:rsidRPr="00BC328F" w:rsidRDefault="00F56D49" w:rsidP="00BC328F">
            <w:pPr>
              <w:spacing w:after="0" w:line="240" w:lineRule="auto"/>
              <w:ind w:leftChars="0" w:left="0" w:firstLineChars="0" w:firstLine="0"/>
              <w:jc w:val="center"/>
              <w:rPr>
                <w:rFonts w:ascii="Times New Roman" w:eastAsia="Times New Roman" w:hAnsi="Times New Roman" w:cs="Times New Roman"/>
                <w:sz w:val="24"/>
                <w:szCs w:val="24"/>
              </w:rPr>
            </w:pPr>
            <w:r w:rsidRPr="00BC328F">
              <w:rPr>
                <w:rFonts w:ascii="Times New Roman" w:hAnsi="Times New Roman" w:cs="Times New Roman"/>
                <w:sz w:val="24"/>
                <w:szCs w:val="24"/>
              </w:rPr>
              <w:t>12</w:t>
            </w:r>
          </w:p>
        </w:tc>
        <w:tc>
          <w:tcPr>
            <w:tcW w:w="1134" w:type="dxa"/>
          </w:tcPr>
          <w:p w:rsidR="00F56D49" w:rsidRPr="00BC328F" w:rsidRDefault="00F56D49" w:rsidP="00BC328F">
            <w:pPr>
              <w:spacing w:after="0" w:line="240" w:lineRule="auto"/>
              <w:ind w:leftChars="0" w:left="0" w:firstLineChars="0" w:firstLine="0"/>
              <w:jc w:val="center"/>
              <w:rPr>
                <w:rFonts w:ascii="Times New Roman" w:eastAsia="Times New Roman" w:hAnsi="Times New Roman" w:cs="Times New Roman"/>
                <w:sz w:val="24"/>
                <w:szCs w:val="24"/>
              </w:rPr>
            </w:pPr>
            <w:r w:rsidRPr="00BC328F">
              <w:rPr>
                <w:rFonts w:ascii="Times New Roman" w:hAnsi="Times New Roman" w:cs="Times New Roman"/>
                <w:sz w:val="24"/>
                <w:szCs w:val="24"/>
              </w:rPr>
              <w:t>18</w:t>
            </w:r>
          </w:p>
        </w:tc>
        <w:tc>
          <w:tcPr>
            <w:tcW w:w="1276" w:type="dxa"/>
          </w:tcPr>
          <w:p w:rsidR="00F56D49" w:rsidRPr="00BC328F" w:rsidRDefault="00F56D49" w:rsidP="00BC328F">
            <w:pPr>
              <w:spacing w:after="0" w:line="240" w:lineRule="auto"/>
              <w:ind w:leftChars="0" w:left="0" w:firstLineChars="0" w:firstLine="0"/>
              <w:jc w:val="center"/>
              <w:rPr>
                <w:rFonts w:ascii="Times New Roman" w:eastAsia="Times New Roman" w:hAnsi="Times New Roman" w:cs="Times New Roman"/>
                <w:sz w:val="24"/>
                <w:szCs w:val="24"/>
              </w:rPr>
            </w:pPr>
            <w:r w:rsidRPr="00BC328F">
              <w:rPr>
                <w:rFonts w:ascii="Times New Roman" w:hAnsi="Times New Roman" w:cs="Times New Roman"/>
                <w:sz w:val="24"/>
                <w:szCs w:val="24"/>
              </w:rPr>
              <w:t>38</w:t>
            </w:r>
          </w:p>
        </w:tc>
      </w:tr>
      <w:tr w:rsidR="00F56D49" w:rsidRPr="00BC328F" w:rsidTr="00BC328F">
        <w:trPr>
          <w:jc w:val="center"/>
        </w:trPr>
        <w:tc>
          <w:tcPr>
            <w:tcW w:w="2518" w:type="dxa"/>
            <w:tcBorders>
              <w:bottom w:val="single" w:sz="4" w:space="0" w:color="auto"/>
            </w:tcBorders>
          </w:tcPr>
          <w:p w:rsidR="00F56D49" w:rsidRPr="00BC328F" w:rsidRDefault="00F56D49" w:rsidP="00BC328F">
            <w:pPr>
              <w:spacing w:after="0" w:line="240" w:lineRule="auto"/>
              <w:ind w:leftChars="0" w:left="0" w:firstLineChars="0" w:firstLine="0"/>
              <w:jc w:val="center"/>
              <w:rPr>
                <w:rFonts w:ascii="Times New Roman" w:eastAsia="Times New Roman" w:hAnsi="Times New Roman" w:cs="Times New Roman"/>
                <w:sz w:val="24"/>
                <w:szCs w:val="24"/>
              </w:rPr>
            </w:pPr>
            <w:r w:rsidRPr="00BC328F">
              <w:rPr>
                <w:rFonts w:ascii="Times New Roman" w:hAnsi="Times New Roman" w:cs="Times New Roman"/>
                <w:sz w:val="24"/>
                <w:szCs w:val="24"/>
              </w:rPr>
              <w:t>Very Often (every day)</w:t>
            </w:r>
          </w:p>
        </w:tc>
        <w:tc>
          <w:tcPr>
            <w:tcW w:w="1276" w:type="dxa"/>
            <w:tcBorders>
              <w:bottom w:val="single" w:sz="4" w:space="0" w:color="auto"/>
            </w:tcBorders>
          </w:tcPr>
          <w:p w:rsidR="00F56D49" w:rsidRPr="00BC328F" w:rsidRDefault="00F56D49" w:rsidP="00BC328F">
            <w:pPr>
              <w:spacing w:after="0" w:line="240" w:lineRule="auto"/>
              <w:ind w:leftChars="0" w:left="0" w:firstLineChars="0" w:firstLine="0"/>
              <w:jc w:val="center"/>
              <w:rPr>
                <w:rFonts w:ascii="Times New Roman" w:eastAsia="Times New Roman" w:hAnsi="Times New Roman" w:cs="Times New Roman"/>
                <w:sz w:val="24"/>
                <w:szCs w:val="24"/>
              </w:rPr>
            </w:pPr>
            <w:r w:rsidRPr="00BC328F">
              <w:rPr>
                <w:rFonts w:ascii="Times New Roman" w:hAnsi="Times New Roman" w:cs="Times New Roman"/>
                <w:sz w:val="24"/>
                <w:szCs w:val="24"/>
              </w:rPr>
              <w:t>0</w:t>
            </w:r>
          </w:p>
        </w:tc>
        <w:tc>
          <w:tcPr>
            <w:tcW w:w="1134" w:type="dxa"/>
            <w:tcBorders>
              <w:bottom w:val="single" w:sz="4" w:space="0" w:color="auto"/>
            </w:tcBorders>
          </w:tcPr>
          <w:p w:rsidR="00F56D49" w:rsidRPr="00BC328F" w:rsidRDefault="00F56D49" w:rsidP="00BC328F">
            <w:pPr>
              <w:spacing w:after="0" w:line="240" w:lineRule="auto"/>
              <w:ind w:leftChars="0" w:left="0" w:firstLineChars="0" w:firstLine="0"/>
              <w:jc w:val="center"/>
              <w:rPr>
                <w:rFonts w:ascii="Times New Roman" w:eastAsia="Times New Roman" w:hAnsi="Times New Roman" w:cs="Times New Roman"/>
                <w:sz w:val="24"/>
                <w:szCs w:val="24"/>
              </w:rPr>
            </w:pPr>
            <w:r w:rsidRPr="00BC328F">
              <w:rPr>
                <w:rFonts w:ascii="Times New Roman" w:hAnsi="Times New Roman" w:cs="Times New Roman"/>
                <w:sz w:val="24"/>
                <w:szCs w:val="24"/>
              </w:rPr>
              <w:t>79</w:t>
            </w:r>
          </w:p>
        </w:tc>
        <w:tc>
          <w:tcPr>
            <w:tcW w:w="1276" w:type="dxa"/>
            <w:tcBorders>
              <w:bottom w:val="single" w:sz="4" w:space="0" w:color="auto"/>
            </w:tcBorders>
          </w:tcPr>
          <w:p w:rsidR="00F56D49" w:rsidRPr="00BC328F" w:rsidRDefault="00F56D49" w:rsidP="00BC328F">
            <w:pPr>
              <w:spacing w:after="0" w:line="240" w:lineRule="auto"/>
              <w:ind w:leftChars="0" w:left="0" w:firstLineChars="0" w:firstLine="0"/>
              <w:jc w:val="center"/>
              <w:rPr>
                <w:rFonts w:ascii="Times New Roman" w:eastAsia="Times New Roman" w:hAnsi="Times New Roman" w:cs="Times New Roman"/>
                <w:sz w:val="24"/>
                <w:szCs w:val="24"/>
              </w:rPr>
            </w:pPr>
            <w:r w:rsidRPr="00BC328F">
              <w:rPr>
                <w:rFonts w:ascii="Times New Roman" w:hAnsi="Times New Roman" w:cs="Times New Roman"/>
                <w:sz w:val="24"/>
                <w:szCs w:val="24"/>
              </w:rPr>
              <w:t>5</w:t>
            </w:r>
          </w:p>
        </w:tc>
      </w:tr>
      <w:tr w:rsidR="00F56D49" w:rsidRPr="00BC328F" w:rsidTr="00BC328F">
        <w:trPr>
          <w:jc w:val="center"/>
        </w:trPr>
        <w:tc>
          <w:tcPr>
            <w:tcW w:w="2518" w:type="dxa"/>
            <w:tcBorders>
              <w:top w:val="single" w:sz="4" w:space="0" w:color="auto"/>
              <w:bottom w:val="single" w:sz="4" w:space="0" w:color="auto"/>
            </w:tcBorders>
          </w:tcPr>
          <w:p w:rsidR="00F56D49" w:rsidRPr="00BC328F" w:rsidRDefault="00F56D49" w:rsidP="00BC328F">
            <w:pPr>
              <w:spacing w:after="0" w:line="240" w:lineRule="auto"/>
              <w:ind w:leftChars="0" w:left="0" w:firstLineChars="0" w:firstLine="0"/>
              <w:jc w:val="center"/>
              <w:rPr>
                <w:rFonts w:ascii="Times New Roman" w:eastAsia="Times New Roman" w:hAnsi="Times New Roman" w:cs="Times New Roman"/>
                <w:sz w:val="24"/>
                <w:szCs w:val="24"/>
              </w:rPr>
            </w:pPr>
            <w:r w:rsidRPr="00BC328F">
              <w:rPr>
                <w:rFonts w:ascii="Times New Roman" w:hAnsi="Times New Roman" w:cs="Times New Roman"/>
                <w:b/>
                <w:bCs/>
                <w:sz w:val="24"/>
                <w:szCs w:val="24"/>
              </w:rPr>
              <w:t>Total (%)</w:t>
            </w:r>
          </w:p>
        </w:tc>
        <w:tc>
          <w:tcPr>
            <w:tcW w:w="1276" w:type="dxa"/>
            <w:tcBorders>
              <w:top w:val="single" w:sz="4" w:space="0" w:color="auto"/>
              <w:bottom w:val="single" w:sz="4" w:space="0" w:color="auto"/>
            </w:tcBorders>
          </w:tcPr>
          <w:p w:rsidR="00F56D49" w:rsidRPr="00BC328F" w:rsidRDefault="00F56D49" w:rsidP="00BC328F">
            <w:pPr>
              <w:spacing w:after="0" w:line="240" w:lineRule="auto"/>
              <w:ind w:leftChars="0" w:left="0" w:firstLineChars="0" w:firstLine="0"/>
              <w:jc w:val="center"/>
              <w:rPr>
                <w:rFonts w:ascii="Times New Roman" w:eastAsia="Times New Roman" w:hAnsi="Times New Roman" w:cs="Times New Roman"/>
                <w:sz w:val="24"/>
                <w:szCs w:val="24"/>
              </w:rPr>
            </w:pPr>
            <w:r w:rsidRPr="00BC328F">
              <w:rPr>
                <w:rFonts w:ascii="Times New Roman" w:hAnsi="Times New Roman" w:cs="Times New Roman"/>
                <w:b/>
                <w:bCs/>
                <w:sz w:val="24"/>
                <w:szCs w:val="24"/>
              </w:rPr>
              <w:t>100</w:t>
            </w:r>
          </w:p>
        </w:tc>
        <w:tc>
          <w:tcPr>
            <w:tcW w:w="1134" w:type="dxa"/>
            <w:tcBorders>
              <w:top w:val="single" w:sz="4" w:space="0" w:color="auto"/>
              <w:bottom w:val="single" w:sz="4" w:space="0" w:color="auto"/>
            </w:tcBorders>
          </w:tcPr>
          <w:p w:rsidR="00F56D49" w:rsidRPr="00BC328F" w:rsidRDefault="00F56D49" w:rsidP="00BC328F">
            <w:pPr>
              <w:spacing w:after="0" w:line="240" w:lineRule="auto"/>
              <w:ind w:leftChars="0" w:left="0" w:firstLineChars="0" w:firstLine="0"/>
              <w:jc w:val="center"/>
              <w:rPr>
                <w:rFonts w:ascii="Times New Roman" w:eastAsia="Times New Roman" w:hAnsi="Times New Roman" w:cs="Times New Roman"/>
                <w:sz w:val="24"/>
                <w:szCs w:val="24"/>
              </w:rPr>
            </w:pPr>
            <w:r w:rsidRPr="00BC328F">
              <w:rPr>
                <w:rFonts w:ascii="Times New Roman" w:hAnsi="Times New Roman" w:cs="Times New Roman"/>
                <w:b/>
                <w:bCs/>
                <w:sz w:val="24"/>
                <w:szCs w:val="24"/>
              </w:rPr>
              <w:t>100</w:t>
            </w:r>
          </w:p>
        </w:tc>
        <w:tc>
          <w:tcPr>
            <w:tcW w:w="1276" w:type="dxa"/>
            <w:tcBorders>
              <w:top w:val="single" w:sz="4" w:space="0" w:color="auto"/>
              <w:bottom w:val="single" w:sz="4" w:space="0" w:color="auto"/>
            </w:tcBorders>
          </w:tcPr>
          <w:p w:rsidR="00F56D49" w:rsidRPr="00BC328F" w:rsidRDefault="00F56D49" w:rsidP="00BC328F">
            <w:pPr>
              <w:spacing w:after="0" w:line="240" w:lineRule="auto"/>
              <w:ind w:leftChars="0" w:left="0" w:firstLineChars="0" w:firstLine="0"/>
              <w:jc w:val="center"/>
              <w:rPr>
                <w:rFonts w:ascii="Times New Roman" w:eastAsia="Times New Roman" w:hAnsi="Times New Roman" w:cs="Times New Roman"/>
                <w:sz w:val="24"/>
                <w:szCs w:val="24"/>
              </w:rPr>
            </w:pPr>
            <w:r w:rsidRPr="00BC328F">
              <w:rPr>
                <w:rFonts w:ascii="Times New Roman" w:hAnsi="Times New Roman" w:cs="Times New Roman"/>
                <w:b/>
                <w:bCs/>
                <w:sz w:val="24"/>
                <w:szCs w:val="24"/>
              </w:rPr>
              <w:t>100</w:t>
            </w:r>
          </w:p>
        </w:tc>
      </w:tr>
      <w:tr w:rsidR="00F56D49" w:rsidRPr="00BC328F" w:rsidTr="00BC328F">
        <w:trPr>
          <w:jc w:val="center"/>
        </w:trPr>
        <w:tc>
          <w:tcPr>
            <w:tcW w:w="2518" w:type="dxa"/>
            <w:tcBorders>
              <w:top w:val="single" w:sz="4" w:space="0" w:color="auto"/>
              <w:bottom w:val="single" w:sz="4" w:space="0" w:color="auto"/>
            </w:tcBorders>
          </w:tcPr>
          <w:p w:rsidR="00F56D49" w:rsidRPr="00BC328F" w:rsidRDefault="00F56D49" w:rsidP="00BC328F">
            <w:pPr>
              <w:spacing w:after="0" w:line="240" w:lineRule="auto"/>
              <w:ind w:leftChars="0" w:left="0" w:firstLineChars="0" w:firstLine="0"/>
              <w:jc w:val="center"/>
              <w:rPr>
                <w:rFonts w:ascii="Times New Roman" w:eastAsia="Times New Roman" w:hAnsi="Times New Roman" w:cs="Times New Roman"/>
                <w:sz w:val="24"/>
                <w:szCs w:val="24"/>
              </w:rPr>
            </w:pPr>
            <w:r w:rsidRPr="00BC328F">
              <w:rPr>
                <w:rFonts w:ascii="Times New Roman" w:hAnsi="Times New Roman" w:cs="Times New Roman"/>
                <w:b/>
                <w:bCs/>
                <w:sz w:val="24"/>
                <w:szCs w:val="24"/>
              </w:rPr>
              <w:t>N</w:t>
            </w:r>
          </w:p>
        </w:tc>
        <w:tc>
          <w:tcPr>
            <w:tcW w:w="1276" w:type="dxa"/>
            <w:tcBorders>
              <w:top w:val="single" w:sz="4" w:space="0" w:color="auto"/>
              <w:bottom w:val="single" w:sz="4" w:space="0" w:color="auto"/>
            </w:tcBorders>
          </w:tcPr>
          <w:p w:rsidR="00F56D49" w:rsidRPr="00BC328F" w:rsidRDefault="00F56D49" w:rsidP="00BC328F">
            <w:pPr>
              <w:spacing w:after="0" w:line="240" w:lineRule="auto"/>
              <w:ind w:leftChars="0" w:left="0" w:firstLineChars="0" w:firstLine="0"/>
              <w:jc w:val="center"/>
              <w:rPr>
                <w:rFonts w:ascii="Times New Roman" w:eastAsia="Times New Roman" w:hAnsi="Times New Roman" w:cs="Times New Roman"/>
                <w:sz w:val="24"/>
                <w:szCs w:val="24"/>
              </w:rPr>
            </w:pPr>
            <w:r w:rsidRPr="00BC328F">
              <w:rPr>
                <w:rFonts w:ascii="Times New Roman" w:hAnsi="Times New Roman" w:cs="Times New Roman"/>
                <w:b/>
                <w:bCs/>
                <w:sz w:val="24"/>
                <w:szCs w:val="24"/>
              </w:rPr>
              <w:t>200</w:t>
            </w:r>
          </w:p>
        </w:tc>
        <w:tc>
          <w:tcPr>
            <w:tcW w:w="1134" w:type="dxa"/>
            <w:tcBorders>
              <w:top w:val="single" w:sz="4" w:space="0" w:color="auto"/>
              <w:bottom w:val="single" w:sz="4" w:space="0" w:color="auto"/>
            </w:tcBorders>
          </w:tcPr>
          <w:p w:rsidR="00F56D49" w:rsidRPr="00BC328F" w:rsidRDefault="00F56D49" w:rsidP="00BC328F">
            <w:pPr>
              <w:spacing w:after="0" w:line="240" w:lineRule="auto"/>
              <w:ind w:leftChars="0" w:left="0" w:firstLineChars="0" w:firstLine="0"/>
              <w:jc w:val="center"/>
              <w:rPr>
                <w:rFonts w:ascii="Times New Roman" w:eastAsia="Times New Roman" w:hAnsi="Times New Roman" w:cs="Times New Roman"/>
                <w:sz w:val="24"/>
                <w:szCs w:val="24"/>
              </w:rPr>
            </w:pPr>
            <w:r w:rsidRPr="00BC328F">
              <w:rPr>
                <w:rFonts w:ascii="Times New Roman" w:hAnsi="Times New Roman" w:cs="Times New Roman"/>
                <w:b/>
                <w:bCs/>
                <w:sz w:val="24"/>
                <w:szCs w:val="24"/>
              </w:rPr>
              <w:t>192</w:t>
            </w:r>
          </w:p>
        </w:tc>
        <w:tc>
          <w:tcPr>
            <w:tcW w:w="1276" w:type="dxa"/>
            <w:tcBorders>
              <w:top w:val="single" w:sz="4" w:space="0" w:color="auto"/>
              <w:bottom w:val="single" w:sz="4" w:space="0" w:color="auto"/>
            </w:tcBorders>
          </w:tcPr>
          <w:p w:rsidR="00F56D49" w:rsidRPr="00BC328F" w:rsidRDefault="00F56D49" w:rsidP="00BC328F">
            <w:pPr>
              <w:spacing w:after="0" w:line="240" w:lineRule="auto"/>
              <w:ind w:leftChars="0" w:left="0" w:firstLineChars="0" w:firstLine="0"/>
              <w:jc w:val="center"/>
              <w:rPr>
                <w:rFonts w:ascii="Times New Roman" w:eastAsia="Times New Roman" w:hAnsi="Times New Roman" w:cs="Times New Roman"/>
                <w:sz w:val="24"/>
                <w:szCs w:val="24"/>
              </w:rPr>
            </w:pPr>
            <w:r w:rsidRPr="00BC328F">
              <w:rPr>
                <w:rFonts w:ascii="Times New Roman" w:hAnsi="Times New Roman" w:cs="Times New Roman"/>
                <w:b/>
                <w:bCs/>
                <w:sz w:val="24"/>
                <w:szCs w:val="24"/>
              </w:rPr>
              <w:t>381</w:t>
            </w:r>
          </w:p>
        </w:tc>
      </w:tr>
    </w:tbl>
    <w:p w:rsidR="00F56D49" w:rsidRDefault="00F56D49" w:rsidP="00BC328F">
      <w:pPr>
        <w:spacing w:after="0" w:line="240" w:lineRule="auto"/>
        <w:ind w:leftChars="0" w:left="156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Primary data, 2021</w:t>
      </w:r>
    </w:p>
    <w:p w:rsidR="00275116" w:rsidRDefault="00275116" w:rsidP="00F56D49">
      <w:pPr>
        <w:spacing w:after="0" w:line="240" w:lineRule="auto"/>
        <w:ind w:leftChars="0" w:left="0" w:firstLineChars="0" w:firstLine="0"/>
        <w:jc w:val="both"/>
        <w:rPr>
          <w:rFonts w:ascii="Times New Roman" w:hAnsi="Times New Roman" w:cs="Times New Roman"/>
          <w:sz w:val="24"/>
          <w:szCs w:val="24"/>
        </w:rPr>
      </w:pPr>
    </w:p>
    <w:p w:rsidR="003E54C4" w:rsidRDefault="003E54C4" w:rsidP="00F56D49">
      <w:pPr>
        <w:spacing w:after="0" w:line="240" w:lineRule="auto"/>
        <w:ind w:leftChars="0" w:left="0" w:firstLineChars="0" w:firstLine="720"/>
        <w:jc w:val="both"/>
        <w:rPr>
          <w:rFonts w:ascii="Times New Roman" w:hAnsi="Times New Roman" w:cs="Times New Roman"/>
          <w:sz w:val="24"/>
          <w:szCs w:val="24"/>
        </w:rPr>
      </w:pPr>
      <w:r w:rsidRPr="003E54C4">
        <w:rPr>
          <w:rFonts w:ascii="Times New Roman" w:hAnsi="Times New Roman" w:cs="Times New Roman"/>
          <w:sz w:val="24"/>
          <w:szCs w:val="24"/>
        </w:rPr>
        <w:t xml:space="preserve">In addition, the impact of </w:t>
      </w:r>
      <w:r w:rsidR="00F53E52">
        <w:rPr>
          <w:rFonts w:ascii="Times New Roman" w:hAnsi="Times New Roman" w:cs="Times New Roman"/>
          <w:sz w:val="24"/>
          <w:szCs w:val="24"/>
        </w:rPr>
        <w:t>the COVID-19 pandemic</w:t>
      </w:r>
      <w:r w:rsidRPr="003E54C4">
        <w:rPr>
          <w:rFonts w:ascii="Times New Roman" w:hAnsi="Times New Roman" w:cs="Times New Roman"/>
          <w:sz w:val="24"/>
          <w:szCs w:val="24"/>
        </w:rPr>
        <w:t xml:space="preserve"> has increased </w:t>
      </w:r>
      <w:r w:rsidR="00F53E52">
        <w:rPr>
          <w:rFonts w:ascii="Times New Roman" w:hAnsi="Times New Roman" w:cs="Times New Roman"/>
          <w:sz w:val="24"/>
          <w:szCs w:val="24"/>
        </w:rPr>
        <w:t>the domestic</w:t>
      </w:r>
      <w:r w:rsidRPr="003E54C4">
        <w:rPr>
          <w:rFonts w:ascii="Times New Roman" w:hAnsi="Times New Roman" w:cs="Times New Roman"/>
          <w:sz w:val="24"/>
          <w:szCs w:val="24"/>
        </w:rPr>
        <w:t xml:space="preserve"> burden </w:t>
      </w:r>
      <w:r w:rsidR="00F53E52">
        <w:rPr>
          <w:rFonts w:ascii="Times New Roman" w:hAnsi="Times New Roman" w:cs="Times New Roman"/>
          <w:sz w:val="24"/>
          <w:szCs w:val="24"/>
        </w:rPr>
        <w:t>on</w:t>
      </w:r>
      <w:r w:rsidRPr="003E54C4">
        <w:rPr>
          <w:rFonts w:ascii="Times New Roman" w:hAnsi="Times New Roman" w:cs="Times New Roman"/>
          <w:sz w:val="24"/>
          <w:szCs w:val="24"/>
        </w:rPr>
        <w:t xml:space="preserve"> the women. When we conducted the </w:t>
      </w:r>
      <w:r w:rsidR="00F53E52">
        <w:rPr>
          <w:rFonts w:ascii="Times New Roman" w:hAnsi="Times New Roman" w:cs="Times New Roman"/>
          <w:sz w:val="24"/>
          <w:szCs w:val="24"/>
        </w:rPr>
        <w:t>fieldwork,</w:t>
      </w:r>
      <w:r w:rsidRPr="003E54C4">
        <w:rPr>
          <w:rFonts w:ascii="Times New Roman" w:hAnsi="Times New Roman" w:cs="Times New Roman"/>
          <w:sz w:val="24"/>
          <w:szCs w:val="24"/>
        </w:rPr>
        <w:t xml:space="preserve"> due to the </w:t>
      </w:r>
      <w:r w:rsidR="00F53E52">
        <w:rPr>
          <w:rFonts w:ascii="Times New Roman" w:hAnsi="Times New Roman" w:cs="Times New Roman"/>
          <w:sz w:val="24"/>
          <w:szCs w:val="24"/>
        </w:rPr>
        <w:t>pandemic,</w:t>
      </w:r>
      <w:r w:rsidRPr="003E54C4">
        <w:rPr>
          <w:rFonts w:ascii="Times New Roman" w:hAnsi="Times New Roman" w:cs="Times New Roman"/>
          <w:sz w:val="24"/>
          <w:szCs w:val="24"/>
        </w:rPr>
        <w:t xml:space="preserve"> most children </w:t>
      </w:r>
      <w:r w:rsidR="00F53E52">
        <w:rPr>
          <w:rFonts w:ascii="Times New Roman" w:hAnsi="Times New Roman" w:cs="Times New Roman"/>
          <w:sz w:val="24"/>
          <w:szCs w:val="24"/>
        </w:rPr>
        <w:t>had</w:t>
      </w:r>
      <w:r w:rsidRPr="003E54C4">
        <w:rPr>
          <w:rFonts w:ascii="Times New Roman" w:hAnsi="Times New Roman" w:cs="Times New Roman"/>
          <w:sz w:val="24"/>
          <w:szCs w:val="24"/>
        </w:rPr>
        <w:t xml:space="preserve"> to study </w:t>
      </w:r>
      <w:r w:rsidR="00F53E52">
        <w:rPr>
          <w:rFonts w:ascii="Times New Roman" w:hAnsi="Times New Roman" w:cs="Times New Roman"/>
          <w:sz w:val="24"/>
          <w:szCs w:val="24"/>
        </w:rPr>
        <w:t>online,</w:t>
      </w:r>
      <w:r w:rsidRPr="003E54C4">
        <w:rPr>
          <w:rFonts w:ascii="Times New Roman" w:hAnsi="Times New Roman" w:cs="Times New Roman"/>
          <w:sz w:val="24"/>
          <w:szCs w:val="24"/>
        </w:rPr>
        <w:t xml:space="preserve"> in which both students and their teachers </w:t>
      </w:r>
      <w:r w:rsidR="00F53E52">
        <w:rPr>
          <w:rFonts w:ascii="Times New Roman" w:hAnsi="Times New Roman" w:cs="Times New Roman"/>
          <w:sz w:val="24"/>
          <w:szCs w:val="24"/>
        </w:rPr>
        <w:t>were</w:t>
      </w:r>
      <w:r w:rsidRPr="003E54C4">
        <w:rPr>
          <w:rFonts w:ascii="Times New Roman" w:hAnsi="Times New Roman" w:cs="Times New Roman"/>
          <w:sz w:val="24"/>
          <w:szCs w:val="24"/>
        </w:rPr>
        <w:t xml:space="preserve"> not familiar with the system. Parents are expected to help their children during the study </w:t>
      </w:r>
      <w:r w:rsidR="00F53E52">
        <w:rPr>
          <w:rFonts w:ascii="Times New Roman" w:hAnsi="Times New Roman" w:cs="Times New Roman"/>
          <w:sz w:val="24"/>
          <w:szCs w:val="24"/>
        </w:rPr>
        <w:t xml:space="preserve">and </w:t>
      </w:r>
      <w:r w:rsidRPr="003E54C4">
        <w:rPr>
          <w:rFonts w:ascii="Times New Roman" w:hAnsi="Times New Roman" w:cs="Times New Roman"/>
          <w:sz w:val="24"/>
          <w:szCs w:val="24"/>
        </w:rPr>
        <w:t xml:space="preserve">doing homework. Considering that most women in this study have limited education, this situation has added </w:t>
      </w:r>
      <w:r w:rsidR="00BD193A">
        <w:rPr>
          <w:rFonts w:ascii="Times New Roman" w:hAnsi="Times New Roman" w:cs="Times New Roman"/>
          <w:sz w:val="24"/>
          <w:szCs w:val="24"/>
        </w:rPr>
        <w:t>a significant</w:t>
      </w:r>
      <w:r w:rsidRPr="003E54C4">
        <w:rPr>
          <w:rFonts w:ascii="Times New Roman" w:hAnsi="Times New Roman" w:cs="Times New Roman"/>
          <w:sz w:val="24"/>
          <w:szCs w:val="24"/>
        </w:rPr>
        <w:t xml:space="preserve"> burden for the women in our study. </w:t>
      </w:r>
    </w:p>
    <w:p w:rsidR="003E54C4" w:rsidRPr="003E54C4" w:rsidRDefault="00F53E52" w:rsidP="00F56D49">
      <w:pPr>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Besides</w:t>
      </w:r>
      <w:r w:rsidR="003E54C4" w:rsidRPr="003E54C4">
        <w:rPr>
          <w:rFonts w:ascii="Times New Roman" w:hAnsi="Times New Roman" w:cs="Times New Roman"/>
          <w:sz w:val="24"/>
          <w:szCs w:val="24"/>
        </w:rPr>
        <w:t xml:space="preserve"> doing </w:t>
      </w:r>
      <w:r w:rsidR="00A16948">
        <w:rPr>
          <w:rFonts w:ascii="Times New Roman" w:hAnsi="Times New Roman" w:cs="Times New Roman"/>
          <w:sz w:val="24"/>
          <w:szCs w:val="24"/>
        </w:rPr>
        <w:t>domestic</w:t>
      </w:r>
      <w:r w:rsidR="003E54C4" w:rsidRPr="003E54C4">
        <w:rPr>
          <w:rFonts w:ascii="Times New Roman" w:hAnsi="Times New Roman" w:cs="Times New Roman"/>
          <w:sz w:val="24"/>
          <w:szCs w:val="24"/>
        </w:rPr>
        <w:t xml:space="preserve"> chores, almost all women in this study </w:t>
      </w:r>
      <w:r w:rsidR="00A16948">
        <w:rPr>
          <w:rFonts w:ascii="Times New Roman" w:hAnsi="Times New Roman" w:cs="Times New Roman"/>
          <w:sz w:val="24"/>
          <w:szCs w:val="24"/>
        </w:rPr>
        <w:t>are involved</w:t>
      </w:r>
      <w:r w:rsidR="003E54C4" w:rsidRPr="003E54C4">
        <w:rPr>
          <w:rFonts w:ascii="Times New Roman" w:hAnsi="Times New Roman" w:cs="Times New Roman"/>
          <w:sz w:val="24"/>
          <w:szCs w:val="24"/>
        </w:rPr>
        <w:t xml:space="preserve"> in economic activities, mostly as ‘unpaid family </w:t>
      </w:r>
      <w:r w:rsidR="00A16948">
        <w:rPr>
          <w:rFonts w:ascii="Times New Roman" w:hAnsi="Times New Roman" w:cs="Times New Roman"/>
          <w:sz w:val="24"/>
          <w:szCs w:val="24"/>
        </w:rPr>
        <w:t>workers,’</w:t>
      </w:r>
      <w:r w:rsidR="003E54C4" w:rsidRPr="003E54C4">
        <w:rPr>
          <w:rFonts w:ascii="Times New Roman" w:hAnsi="Times New Roman" w:cs="Times New Roman"/>
          <w:sz w:val="24"/>
          <w:szCs w:val="24"/>
        </w:rPr>
        <w:t xml:space="preserve"> such as mending fishing </w:t>
      </w:r>
      <w:r w:rsidR="00A16948">
        <w:rPr>
          <w:rFonts w:ascii="Times New Roman" w:hAnsi="Times New Roman" w:cs="Times New Roman"/>
          <w:sz w:val="24"/>
          <w:szCs w:val="24"/>
        </w:rPr>
        <w:t>nets</w:t>
      </w:r>
      <w:r w:rsidR="003E54C4" w:rsidRPr="003E54C4">
        <w:rPr>
          <w:rFonts w:ascii="Times New Roman" w:hAnsi="Times New Roman" w:cs="Times New Roman"/>
          <w:sz w:val="24"/>
          <w:szCs w:val="24"/>
        </w:rPr>
        <w:t xml:space="preserve"> and other post-harvest activities. Several fisheries wives also work to help family </w:t>
      </w:r>
      <w:r w:rsidR="00A16948">
        <w:rPr>
          <w:rFonts w:ascii="Times New Roman" w:hAnsi="Times New Roman" w:cs="Times New Roman"/>
          <w:sz w:val="24"/>
          <w:szCs w:val="24"/>
        </w:rPr>
        <w:t>economics,</w:t>
      </w:r>
      <w:r w:rsidR="003E54C4" w:rsidRPr="003E54C4">
        <w:rPr>
          <w:rFonts w:ascii="Times New Roman" w:hAnsi="Times New Roman" w:cs="Times New Roman"/>
          <w:sz w:val="24"/>
          <w:szCs w:val="24"/>
        </w:rPr>
        <w:t xml:space="preserve"> such as having a small stall at their house to sell </w:t>
      </w:r>
      <w:r w:rsidR="00A16948">
        <w:rPr>
          <w:rFonts w:ascii="Times New Roman" w:hAnsi="Times New Roman" w:cs="Times New Roman"/>
          <w:sz w:val="24"/>
          <w:szCs w:val="24"/>
        </w:rPr>
        <w:t>snacks</w:t>
      </w:r>
      <w:r w:rsidR="003E54C4" w:rsidRPr="003E54C4">
        <w:rPr>
          <w:rFonts w:ascii="Times New Roman" w:hAnsi="Times New Roman" w:cs="Times New Roman"/>
          <w:sz w:val="24"/>
          <w:szCs w:val="24"/>
        </w:rPr>
        <w:t xml:space="preserve"> and daily needs such as sugar, </w:t>
      </w:r>
      <w:r w:rsidR="00A16948">
        <w:rPr>
          <w:rFonts w:ascii="Times New Roman" w:hAnsi="Times New Roman" w:cs="Times New Roman"/>
          <w:sz w:val="24"/>
          <w:szCs w:val="24"/>
        </w:rPr>
        <w:t>coffee and</w:t>
      </w:r>
      <w:r w:rsidR="003E54C4" w:rsidRPr="003E54C4">
        <w:rPr>
          <w:rFonts w:ascii="Times New Roman" w:hAnsi="Times New Roman" w:cs="Times New Roman"/>
          <w:sz w:val="24"/>
          <w:szCs w:val="24"/>
        </w:rPr>
        <w:t xml:space="preserve"> cooking oil. Some women </w:t>
      </w:r>
      <w:r w:rsidR="00A16948">
        <w:rPr>
          <w:rFonts w:ascii="Times New Roman" w:hAnsi="Times New Roman" w:cs="Times New Roman"/>
          <w:sz w:val="24"/>
          <w:szCs w:val="24"/>
        </w:rPr>
        <w:t>help</w:t>
      </w:r>
      <w:r w:rsidR="003E54C4" w:rsidRPr="003E54C4">
        <w:rPr>
          <w:rFonts w:ascii="Times New Roman" w:hAnsi="Times New Roman" w:cs="Times New Roman"/>
          <w:sz w:val="24"/>
          <w:szCs w:val="24"/>
        </w:rPr>
        <w:t xml:space="preserve"> to clean and sell the fish </w:t>
      </w:r>
      <w:r w:rsidR="00A16948">
        <w:rPr>
          <w:rFonts w:ascii="Times New Roman" w:hAnsi="Times New Roman" w:cs="Times New Roman"/>
          <w:sz w:val="24"/>
          <w:szCs w:val="24"/>
        </w:rPr>
        <w:t>caught</w:t>
      </w:r>
      <w:r w:rsidR="003E54C4" w:rsidRPr="003E54C4">
        <w:rPr>
          <w:rFonts w:ascii="Times New Roman" w:hAnsi="Times New Roman" w:cs="Times New Roman"/>
          <w:sz w:val="24"/>
          <w:szCs w:val="24"/>
        </w:rPr>
        <w:t xml:space="preserve"> by their husbands. Other women who have farmlands said they are working as </w:t>
      </w:r>
      <w:r w:rsidR="00A16948">
        <w:rPr>
          <w:rFonts w:ascii="Times New Roman" w:hAnsi="Times New Roman" w:cs="Times New Roman"/>
          <w:sz w:val="24"/>
          <w:szCs w:val="24"/>
        </w:rPr>
        <w:t xml:space="preserve">farmers. </w:t>
      </w:r>
      <w:r w:rsidR="003E54C4" w:rsidRPr="003E54C4">
        <w:rPr>
          <w:rFonts w:ascii="Times New Roman" w:hAnsi="Times New Roman" w:cs="Times New Roman"/>
          <w:sz w:val="24"/>
          <w:szCs w:val="24"/>
        </w:rPr>
        <w:t xml:space="preserve">Many women, especially in </w:t>
      </w:r>
      <w:r w:rsidR="00A16948">
        <w:rPr>
          <w:rFonts w:ascii="Times New Roman" w:hAnsi="Times New Roman" w:cs="Times New Roman"/>
          <w:sz w:val="24"/>
          <w:szCs w:val="24"/>
        </w:rPr>
        <w:t>Sula,</w:t>
      </w:r>
      <w:r w:rsidR="003E54C4" w:rsidRPr="003E54C4">
        <w:rPr>
          <w:rFonts w:ascii="Times New Roman" w:hAnsi="Times New Roman" w:cs="Times New Roman"/>
          <w:sz w:val="24"/>
          <w:szCs w:val="24"/>
        </w:rPr>
        <w:t xml:space="preserve"> are also helping their husbands </w:t>
      </w:r>
      <w:r w:rsidR="00A16948">
        <w:rPr>
          <w:rFonts w:ascii="Times New Roman" w:hAnsi="Times New Roman" w:cs="Times New Roman"/>
          <w:sz w:val="24"/>
          <w:szCs w:val="24"/>
        </w:rPr>
        <w:t>in</w:t>
      </w:r>
      <w:r w:rsidR="003E54C4" w:rsidRPr="003E54C4">
        <w:rPr>
          <w:rFonts w:ascii="Times New Roman" w:hAnsi="Times New Roman" w:cs="Times New Roman"/>
          <w:sz w:val="24"/>
          <w:szCs w:val="24"/>
        </w:rPr>
        <w:t xml:space="preserve"> seaweed farming by doing jobs such as cutting and tying the seed on the rope. </w:t>
      </w:r>
      <w:r w:rsidR="00A16948">
        <w:rPr>
          <w:rFonts w:ascii="Times New Roman" w:hAnsi="Times New Roman" w:cs="Times New Roman"/>
          <w:sz w:val="24"/>
          <w:szCs w:val="24"/>
        </w:rPr>
        <w:t>Interestingly,</w:t>
      </w:r>
      <w:r w:rsidR="003E54C4" w:rsidRPr="003E54C4">
        <w:rPr>
          <w:rFonts w:ascii="Times New Roman" w:hAnsi="Times New Roman" w:cs="Times New Roman"/>
          <w:sz w:val="24"/>
          <w:szCs w:val="24"/>
        </w:rPr>
        <w:t xml:space="preserve"> only </w:t>
      </w:r>
      <w:r w:rsidR="00A16948">
        <w:rPr>
          <w:rFonts w:ascii="Times New Roman" w:hAnsi="Times New Roman" w:cs="Times New Roman"/>
          <w:sz w:val="24"/>
          <w:szCs w:val="24"/>
        </w:rPr>
        <w:t>a few</w:t>
      </w:r>
      <w:r w:rsidR="003E54C4" w:rsidRPr="003E54C4">
        <w:rPr>
          <w:rFonts w:ascii="Times New Roman" w:hAnsi="Times New Roman" w:cs="Times New Roman"/>
          <w:sz w:val="24"/>
          <w:szCs w:val="24"/>
        </w:rPr>
        <w:t xml:space="preserve"> women considered working as their main activity. </w:t>
      </w:r>
    </w:p>
    <w:p w:rsidR="003E54C4" w:rsidRDefault="003E54C4" w:rsidP="00F56D49">
      <w:pPr>
        <w:spacing w:after="0" w:line="240" w:lineRule="auto"/>
        <w:ind w:leftChars="0" w:left="0" w:firstLineChars="0" w:firstLine="720"/>
        <w:jc w:val="both"/>
        <w:rPr>
          <w:rFonts w:ascii="Times New Roman" w:hAnsi="Times New Roman" w:cs="Times New Roman"/>
          <w:sz w:val="24"/>
          <w:szCs w:val="24"/>
        </w:rPr>
      </w:pPr>
      <w:r w:rsidRPr="003E54C4">
        <w:rPr>
          <w:rFonts w:ascii="Times New Roman" w:hAnsi="Times New Roman" w:cs="Times New Roman"/>
          <w:sz w:val="24"/>
          <w:szCs w:val="24"/>
        </w:rPr>
        <w:t xml:space="preserve">Table </w:t>
      </w:r>
      <w:r w:rsidR="005F047B">
        <w:rPr>
          <w:rFonts w:ascii="Times New Roman" w:hAnsi="Times New Roman" w:cs="Times New Roman"/>
          <w:sz w:val="24"/>
          <w:szCs w:val="24"/>
        </w:rPr>
        <w:t>3</w:t>
      </w:r>
      <w:r w:rsidRPr="003E54C4">
        <w:rPr>
          <w:rFonts w:ascii="Times New Roman" w:hAnsi="Times New Roman" w:cs="Times New Roman"/>
          <w:sz w:val="24"/>
          <w:szCs w:val="24"/>
        </w:rPr>
        <w:t xml:space="preserve"> shows household members aged </w:t>
      </w:r>
      <w:r w:rsidR="00A16948">
        <w:rPr>
          <w:rFonts w:ascii="Times New Roman" w:hAnsi="Times New Roman" w:cs="Times New Roman"/>
          <w:sz w:val="24"/>
          <w:szCs w:val="24"/>
        </w:rPr>
        <w:t>ten</w:t>
      </w:r>
      <w:r w:rsidRPr="003E54C4">
        <w:rPr>
          <w:rFonts w:ascii="Times New Roman" w:hAnsi="Times New Roman" w:cs="Times New Roman"/>
          <w:sz w:val="24"/>
          <w:szCs w:val="24"/>
        </w:rPr>
        <w:t xml:space="preserve"> years </w:t>
      </w:r>
      <w:r w:rsidR="00A16948">
        <w:rPr>
          <w:rFonts w:ascii="Times New Roman" w:hAnsi="Times New Roman" w:cs="Times New Roman"/>
          <w:sz w:val="24"/>
          <w:szCs w:val="24"/>
        </w:rPr>
        <w:t>and above and their</w:t>
      </w:r>
      <w:r w:rsidRPr="003E54C4">
        <w:rPr>
          <w:rFonts w:ascii="Times New Roman" w:hAnsi="Times New Roman" w:cs="Times New Roman"/>
          <w:sz w:val="24"/>
          <w:szCs w:val="24"/>
        </w:rPr>
        <w:t xml:space="preserve"> main activities in </w:t>
      </w:r>
      <w:r w:rsidR="00A16948">
        <w:rPr>
          <w:rFonts w:ascii="Times New Roman" w:hAnsi="Times New Roman" w:cs="Times New Roman"/>
          <w:sz w:val="24"/>
          <w:szCs w:val="24"/>
        </w:rPr>
        <w:t>the week</w:t>
      </w:r>
      <w:r w:rsidRPr="003E54C4">
        <w:rPr>
          <w:rFonts w:ascii="Times New Roman" w:hAnsi="Times New Roman" w:cs="Times New Roman"/>
          <w:sz w:val="24"/>
          <w:szCs w:val="24"/>
        </w:rPr>
        <w:t xml:space="preserve"> before the survey.</w:t>
      </w:r>
      <w:r w:rsidR="00A16948">
        <w:rPr>
          <w:rFonts w:ascii="Times New Roman" w:hAnsi="Times New Roman" w:cs="Times New Roman"/>
          <w:sz w:val="24"/>
          <w:szCs w:val="24"/>
        </w:rPr>
        <w:t xml:space="preserve"> </w:t>
      </w:r>
      <w:r w:rsidRPr="003E54C4">
        <w:rPr>
          <w:rFonts w:ascii="Times New Roman" w:hAnsi="Times New Roman" w:cs="Times New Roman"/>
          <w:sz w:val="24"/>
          <w:szCs w:val="24"/>
        </w:rPr>
        <w:t xml:space="preserve">The table indicates that less than a third (29 </w:t>
      </w:r>
      <w:r w:rsidR="00A16948">
        <w:rPr>
          <w:rFonts w:ascii="Times New Roman" w:hAnsi="Times New Roman" w:cs="Times New Roman"/>
          <w:sz w:val="24"/>
          <w:szCs w:val="24"/>
        </w:rPr>
        <w:t>percent) of</w:t>
      </w:r>
      <w:r w:rsidRPr="003E54C4">
        <w:rPr>
          <w:rFonts w:ascii="Times New Roman" w:hAnsi="Times New Roman" w:cs="Times New Roman"/>
          <w:sz w:val="24"/>
          <w:szCs w:val="24"/>
        </w:rPr>
        <w:t xml:space="preserve"> wives </w:t>
      </w:r>
      <w:r w:rsidR="00A16948">
        <w:rPr>
          <w:rFonts w:ascii="Times New Roman" w:hAnsi="Times New Roman" w:cs="Times New Roman"/>
          <w:sz w:val="24"/>
          <w:szCs w:val="24"/>
        </w:rPr>
        <w:t xml:space="preserve">consider </w:t>
      </w:r>
      <w:r w:rsidRPr="003E54C4">
        <w:rPr>
          <w:rFonts w:ascii="Times New Roman" w:hAnsi="Times New Roman" w:cs="Times New Roman"/>
          <w:sz w:val="24"/>
          <w:szCs w:val="24"/>
        </w:rPr>
        <w:t xml:space="preserve">their main </w:t>
      </w:r>
      <w:r w:rsidR="00A16948">
        <w:rPr>
          <w:rFonts w:ascii="Times New Roman" w:hAnsi="Times New Roman" w:cs="Times New Roman"/>
          <w:sz w:val="24"/>
          <w:szCs w:val="24"/>
        </w:rPr>
        <w:t>activity to be</w:t>
      </w:r>
      <w:r w:rsidRPr="003E54C4">
        <w:rPr>
          <w:rFonts w:ascii="Times New Roman" w:hAnsi="Times New Roman" w:cs="Times New Roman"/>
          <w:sz w:val="24"/>
          <w:szCs w:val="24"/>
        </w:rPr>
        <w:t xml:space="preserve"> working. The quantitative data seems </w:t>
      </w:r>
      <w:r w:rsidR="00A16948">
        <w:rPr>
          <w:rFonts w:ascii="Times New Roman" w:hAnsi="Times New Roman" w:cs="Times New Roman"/>
          <w:sz w:val="24"/>
          <w:szCs w:val="24"/>
        </w:rPr>
        <w:t>to</w:t>
      </w:r>
      <w:r w:rsidRPr="003E54C4">
        <w:rPr>
          <w:rFonts w:ascii="Times New Roman" w:hAnsi="Times New Roman" w:cs="Times New Roman"/>
          <w:sz w:val="24"/>
          <w:szCs w:val="24"/>
        </w:rPr>
        <w:t xml:space="preserve"> not </w:t>
      </w:r>
      <w:r w:rsidR="00A16948">
        <w:rPr>
          <w:rFonts w:ascii="Times New Roman" w:hAnsi="Times New Roman" w:cs="Times New Roman"/>
          <w:sz w:val="24"/>
          <w:szCs w:val="24"/>
        </w:rPr>
        <w:t>reveal women's</w:t>
      </w:r>
      <w:r w:rsidRPr="003E54C4">
        <w:rPr>
          <w:rFonts w:ascii="Times New Roman" w:hAnsi="Times New Roman" w:cs="Times New Roman"/>
          <w:sz w:val="24"/>
          <w:szCs w:val="24"/>
        </w:rPr>
        <w:t xml:space="preserve"> involvement in the post-harvest fishing as economic activities. This may be caused by </w:t>
      </w:r>
      <w:r w:rsidR="00A16948">
        <w:rPr>
          <w:rFonts w:ascii="Times New Roman" w:hAnsi="Times New Roman" w:cs="Times New Roman"/>
          <w:sz w:val="24"/>
          <w:szCs w:val="24"/>
        </w:rPr>
        <w:t xml:space="preserve">them </w:t>
      </w:r>
      <w:r w:rsidRPr="003E54C4">
        <w:rPr>
          <w:rFonts w:ascii="Times New Roman" w:hAnsi="Times New Roman" w:cs="Times New Roman"/>
          <w:sz w:val="24"/>
          <w:szCs w:val="24"/>
        </w:rPr>
        <w:t>not earning money for the job; thus, the activities were not considered as working.</w:t>
      </w:r>
    </w:p>
    <w:p w:rsidR="004D118E" w:rsidRDefault="004D118E" w:rsidP="00F56D49">
      <w:pPr>
        <w:spacing w:after="0" w:line="240" w:lineRule="auto"/>
        <w:ind w:leftChars="0" w:left="0" w:firstLineChars="0" w:firstLine="720"/>
        <w:jc w:val="both"/>
        <w:rPr>
          <w:rFonts w:ascii="Times New Roman" w:hAnsi="Times New Roman" w:cs="Times New Roman"/>
          <w:sz w:val="24"/>
          <w:szCs w:val="24"/>
        </w:rPr>
      </w:pPr>
    </w:p>
    <w:p w:rsidR="004D118E" w:rsidRDefault="004D118E" w:rsidP="00F56D49">
      <w:pPr>
        <w:spacing w:after="0" w:line="240" w:lineRule="auto"/>
        <w:ind w:leftChars="0" w:left="0" w:firstLineChars="0" w:firstLine="720"/>
        <w:jc w:val="both"/>
        <w:rPr>
          <w:rFonts w:ascii="Times New Roman" w:hAnsi="Times New Roman" w:cs="Times New Roman"/>
          <w:sz w:val="24"/>
          <w:szCs w:val="24"/>
        </w:rPr>
      </w:pPr>
    </w:p>
    <w:p w:rsidR="004D118E" w:rsidRDefault="004D118E" w:rsidP="00F56D49">
      <w:pPr>
        <w:spacing w:after="0" w:line="240" w:lineRule="auto"/>
        <w:ind w:leftChars="0" w:left="0" w:firstLineChars="0" w:firstLine="720"/>
        <w:jc w:val="both"/>
        <w:rPr>
          <w:rFonts w:ascii="Times New Roman" w:hAnsi="Times New Roman" w:cs="Times New Roman"/>
          <w:sz w:val="24"/>
          <w:szCs w:val="24"/>
        </w:rPr>
      </w:pPr>
    </w:p>
    <w:p w:rsidR="004D118E" w:rsidRDefault="004D118E" w:rsidP="00F56D49">
      <w:pPr>
        <w:spacing w:after="0" w:line="240" w:lineRule="auto"/>
        <w:ind w:leftChars="0" w:left="0" w:firstLineChars="0" w:firstLine="720"/>
        <w:jc w:val="both"/>
        <w:rPr>
          <w:rFonts w:ascii="Times New Roman" w:hAnsi="Times New Roman" w:cs="Times New Roman"/>
          <w:sz w:val="24"/>
          <w:szCs w:val="24"/>
        </w:rPr>
      </w:pPr>
    </w:p>
    <w:p w:rsidR="004D118E" w:rsidRPr="003E54C4" w:rsidRDefault="004D118E" w:rsidP="00F56D49">
      <w:pPr>
        <w:spacing w:after="0" w:line="240" w:lineRule="auto"/>
        <w:ind w:leftChars="0" w:left="0" w:firstLineChars="0" w:firstLine="720"/>
        <w:jc w:val="both"/>
        <w:rPr>
          <w:rFonts w:ascii="Times New Roman" w:hAnsi="Times New Roman" w:cs="Times New Roman"/>
          <w:sz w:val="24"/>
          <w:szCs w:val="24"/>
        </w:rPr>
      </w:pPr>
    </w:p>
    <w:p w:rsidR="003E54C4" w:rsidRPr="00F56D49" w:rsidRDefault="003E54C4" w:rsidP="00F56D49">
      <w:pPr>
        <w:pStyle w:val="tablecaption"/>
        <w:spacing w:before="0" w:after="0" w:line="240" w:lineRule="auto"/>
        <w:rPr>
          <w:sz w:val="24"/>
          <w:szCs w:val="24"/>
        </w:rPr>
      </w:pPr>
      <w:r w:rsidRPr="00F56D49">
        <w:rPr>
          <w:b/>
          <w:sz w:val="24"/>
          <w:szCs w:val="24"/>
        </w:rPr>
        <w:lastRenderedPageBreak/>
        <w:t xml:space="preserve">Table </w:t>
      </w:r>
      <w:r w:rsidR="005F047B" w:rsidRPr="00F56D49">
        <w:rPr>
          <w:b/>
          <w:sz w:val="24"/>
          <w:szCs w:val="24"/>
        </w:rPr>
        <w:t>3</w:t>
      </w:r>
      <w:r w:rsidRPr="00F56D49">
        <w:rPr>
          <w:b/>
          <w:sz w:val="24"/>
          <w:szCs w:val="24"/>
        </w:rPr>
        <w:t>.</w:t>
      </w:r>
      <w:r w:rsidRPr="00F56D49">
        <w:rPr>
          <w:sz w:val="24"/>
          <w:szCs w:val="24"/>
        </w:rPr>
        <w:t xml:space="preserve"> Main </w:t>
      </w:r>
      <w:r w:rsidR="00F56D49" w:rsidRPr="00F56D49">
        <w:rPr>
          <w:sz w:val="24"/>
          <w:szCs w:val="24"/>
        </w:rPr>
        <w:t xml:space="preserve">activities of households’ member age </w:t>
      </w:r>
      <w:r w:rsidRPr="00F56D49">
        <w:rPr>
          <w:sz w:val="24"/>
          <w:szCs w:val="24"/>
        </w:rPr>
        <w:t xml:space="preserve">10 </w:t>
      </w:r>
      <w:r w:rsidR="00F56D49" w:rsidRPr="00F56D49">
        <w:rPr>
          <w:sz w:val="24"/>
          <w:szCs w:val="24"/>
        </w:rPr>
        <w:t xml:space="preserve">years above </w:t>
      </w:r>
      <w:r w:rsidRPr="00F56D49">
        <w:rPr>
          <w:sz w:val="24"/>
          <w:szCs w:val="24"/>
        </w:rPr>
        <w:t xml:space="preserve">in Sula Island and Central </w:t>
      </w:r>
      <w:proofErr w:type="spellStart"/>
      <w:r w:rsidRPr="00F56D49">
        <w:rPr>
          <w:sz w:val="24"/>
          <w:szCs w:val="24"/>
        </w:rPr>
        <w:t>Tapanuli</w:t>
      </w:r>
      <w:proofErr w:type="spellEnd"/>
      <w:r w:rsidRPr="00F56D49">
        <w:rPr>
          <w:sz w:val="24"/>
          <w:szCs w:val="24"/>
        </w:rPr>
        <w:t xml:space="preserve"> Regency </w:t>
      </w:r>
      <w:r w:rsidR="00A16948" w:rsidRPr="00F56D49">
        <w:rPr>
          <w:sz w:val="24"/>
          <w:szCs w:val="24"/>
        </w:rPr>
        <w:t>(%)</w:t>
      </w:r>
    </w:p>
    <w:p w:rsidR="003E54C4" w:rsidRDefault="003E54C4" w:rsidP="005F047B">
      <w:pPr>
        <w:spacing w:after="0"/>
        <w:ind w:leftChars="0" w:left="0" w:firstLineChars="0" w:firstLine="0"/>
      </w:pPr>
    </w:p>
    <w:tbl>
      <w:tblPr>
        <w:tblW w:w="0" w:type="auto"/>
        <w:jc w:val="center"/>
        <w:tblLook w:val="04A0" w:firstRow="1" w:lastRow="0" w:firstColumn="1" w:lastColumn="0" w:noHBand="0" w:noVBand="1"/>
      </w:tblPr>
      <w:tblGrid>
        <w:gridCol w:w="2093"/>
        <w:gridCol w:w="1137"/>
        <w:gridCol w:w="1294"/>
        <w:gridCol w:w="1217"/>
        <w:gridCol w:w="1243"/>
        <w:gridCol w:w="1274"/>
      </w:tblGrid>
      <w:tr w:rsidR="003E7A65" w:rsidRPr="00BC328F" w:rsidTr="00BC328F">
        <w:trPr>
          <w:jc w:val="center"/>
        </w:trPr>
        <w:tc>
          <w:tcPr>
            <w:tcW w:w="2093" w:type="dxa"/>
            <w:vMerge w:val="restart"/>
            <w:tcBorders>
              <w:top w:val="single" w:sz="4" w:space="0" w:color="auto"/>
            </w:tcBorders>
            <w:shd w:val="clear" w:color="auto" w:fill="A5C9EB"/>
          </w:tcPr>
          <w:p w:rsidR="003E7A65" w:rsidRPr="00BC328F" w:rsidRDefault="003E7A65" w:rsidP="00BC328F">
            <w:pPr>
              <w:spacing w:after="0"/>
              <w:ind w:leftChars="0" w:left="0" w:firstLineChars="0" w:firstLine="0"/>
              <w:jc w:val="center"/>
              <w:rPr>
                <w:b/>
                <w:bCs/>
                <w:sz w:val="24"/>
                <w:szCs w:val="24"/>
              </w:rPr>
            </w:pPr>
            <w:r w:rsidRPr="00BC328F">
              <w:rPr>
                <w:rFonts w:ascii="Times New Roman" w:hAnsi="Times New Roman" w:cs="Times New Roman"/>
                <w:b/>
                <w:bCs/>
                <w:sz w:val="24"/>
                <w:szCs w:val="24"/>
              </w:rPr>
              <w:t>Households’ status</w:t>
            </w:r>
          </w:p>
        </w:tc>
        <w:tc>
          <w:tcPr>
            <w:tcW w:w="6095" w:type="dxa"/>
            <w:gridSpan w:val="5"/>
            <w:tcBorders>
              <w:top w:val="single" w:sz="4" w:space="0" w:color="auto"/>
              <w:bottom w:val="single" w:sz="4" w:space="0" w:color="auto"/>
            </w:tcBorders>
            <w:shd w:val="clear" w:color="auto" w:fill="A5C9EB"/>
          </w:tcPr>
          <w:p w:rsidR="003E7A65" w:rsidRPr="00BC328F" w:rsidRDefault="003E7A65" w:rsidP="00BC328F">
            <w:pPr>
              <w:spacing w:after="0"/>
              <w:ind w:leftChars="0" w:left="0" w:firstLineChars="0" w:firstLine="0"/>
              <w:jc w:val="center"/>
              <w:rPr>
                <w:rFonts w:ascii="Times New Roman" w:hAnsi="Times New Roman" w:cs="Times New Roman"/>
                <w:b/>
                <w:bCs/>
                <w:sz w:val="24"/>
                <w:szCs w:val="24"/>
              </w:rPr>
            </w:pPr>
            <w:r w:rsidRPr="00BC328F">
              <w:rPr>
                <w:rFonts w:ascii="Times New Roman" w:hAnsi="Times New Roman" w:cs="Times New Roman"/>
                <w:b/>
                <w:bCs/>
                <w:sz w:val="24"/>
                <w:szCs w:val="24"/>
              </w:rPr>
              <w:t>Main activity</w:t>
            </w:r>
          </w:p>
        </w:tc>
      </w:tr>
      <w:tr w:rsidR="003E7A65" w:rsidRPr="00BC328F" w:rsidTr="00BC328F">
        <w:trPr>
          <w:jc w:val="center"/>
        </w:trPr>
        <w:tc>
          <w:tcPr>
            <w:tcW w:w="2093" w:type="dxa"/>
            <w:vMerge/>
            <w:tcBorders>
              <w:bottom w:val="single" w:sz="4" w:space="0" w:color="auto"/>
            </w:tcBorders>
            <w:shd w:val="clear" w:color="auto" w:fill="A5C9EB"/>
          </w:tcPr>
          <w:p w:rsidR="003E7A65" w:rsidRPr="00BC328F" w:rsidRDefault="003E7A65" w:rsidP="00BC328F">
            <w:pPr>
              <w:spacing w:after="0"/>
              <w:ind w:leftChars="0" w:left="0" w:firstLineChars="0" w:firstLine="0"/>
              <w:jc w:val="center"/>
              <w:rPr>
                <w:b/>
                <w:bCs/>
                <w:sz w:val="24"/>
                <w:szCs w:val="24"/>
              </w:rPr>
            </w:pPr>
          </w:p>
        </w:tc>
        <w:tc>
          <w:tcPr>
            <w:tcW w:w="1134" w:type="dxa"/>
            <w:tcBorders>
              <w:top w:val="single" w:sz="4" w:space="0" w:color="auto"/>
              <w:bottom w:val="single" w:sz="4" w:space="0" w:color="auto"/>
            </w:tcBorders>
            <w:shd w:val="clear" w:color="auto" w:fill="A5C9EB"/>
          </w:tcPr>
          <w:p w:rsidR="003E7A65" w:rsidRPr="00BC328F" w:rsidRDefault="003E7A65" w:rsidP="00BC328F">
            <w:pPr>
              <w:spacing w:after="0"/>
              <w:ind w:leftChars="0" w:left="0" w:firstLineChars="0" w:firstLine="0"/>
              <w:jc w:val="center"/>
              <w:rPr>
                <w:rFonts w:ascii="Times New Roman" w:hAnsi="Times New Roman" w:cs="Times New Roman"/>
                <w:b/>
                <w:bCs/>
                <w:sz w:val="24"/>
                <w:szCs w:val="24"/>
              </w:rPr>
            </w:pPr>
            <w:r w:rsidRPr="00BC328F">
              <w:rPr>
                <w:rFonts w:ascii="Times New Roman" w:hAnsi="Times New Roman" w:cs="Times New Roman"/>
                <w:b/>
                <w:bCs/>
                <w:sz w:val="24"/>
                <w:szCs w:val="24"/>
              </w:rPr>
              <w:t>Working</w:t>
            </w:r>
          </w:p>
        </w:tc>
        <w:tc>
          <w:tcPr>
            <w:tcW w:w="1294" w:type="dxa"/>
            <w:tcBorders>
              <w:top w:val="single" w:sz="4" w:space="0" w:color="auto"/>
              <w:bottom w:val="single" w:sz="4" w:space="0" w:color="auto"/>
            </w:tcBorders>
            <w:shd w:val="clear" w:color="auto" w:fill="A5C9EB"/>
          </w:tcPr>
          <w:p w:rsidR="003E7A65" w:rsidRPr="00BC328F" w:rsidRDefault="003E7A65" w:rsidP="00BC328F">
            <w:pPr>
              <w:spacing w:after="0"/>
              <w:ind w:leftChars="0" w:left="0" w:firstLineChars="0" w:firstLine="0"/>
              <w:jc w:val="center"/>
              <w:rPr>
                <w:rFonts w:ascii="Times New Roman" w:hAnsi="Times New Roman" w:cs="Times New Roman"/>
                <w:b/>
                <w:bCs/>
                <w:sz w:val="24"/>
                <w:szCs w:val="24"/>
              </w:rPr>
            </w:pPr>
            <w:r w:rsidRPr="00BC328F">
              <w:rPr>
                <w:rFonts w:ascii="Times New Roman" w:hAnsi="Times New Roman" w:cs="Times New Roman"/>
                <w:b/>
                <w:bCs/>
                <w:sz w:val="24"/>
                <w:szCs w:val="24"/>
              </w:rPr>
              <w:t>Looking for work</w:t>
            </w:r>
          </w:p>
        </w:tc>
        <w:tc>
          <w:tcPr>
            <w:tcW w:w="1190" w:type="dxa"/>
            <w:tcBorders>
              <w:top w:val="single" w:sz="4" w:space="0" w:color="auto"/>
              <w:bottom w:val="single" w:sz="4" w:space="0" w:color="auto"/>
            </w:tcBorders>
            <w:shd w:val="clear" w:color="auto" w:fill="A5C9EB"/>
          </w:tcPr>
          <w:p w:rsidR="003E7A65" w:rsidRPr="00BC328F" w:rsidRDefault="003E7A65" w:rsidP="00BC328F">
            <w:pPr>
              <w:spacing w:after="0"/>
              <w:ind w:leftChars="0" w:left="0" w:firstLineChars="0" w:firstLine="0"/>
              <w:jc w:val="center"/>
              <w:rPr>
                <w:rFonts w:ascii="Times New Roman" w:hAnsi="Times New Roman" w:cs="Times New Roman"/>
                <w:b/>
                <w:bCs/>
                <w:sz w:val="24"/>
                <w:szCs w:val="24"/>
              </w:rPr>
            </w:pPr>
            <w:r w:rsidRPr="00BC328F">
              <w:rPr>
                <w:rFonts w:ascii="Times New Roman" w:hAnsi="Times New Roman" w:cs="Times New Roman"/>
                <w:b/>
                <w:bCs/>
                <w:sz w:val="24"/>
                <w:szCs w:val="24"/>
              </w:rPr>
              <w:t>Schooling</w:t>
            </w:r>
          </w:p>
        </w:tc>
        <w:tc>
          <w:tcPr>
            <w:tcW w:w="1203" w:type="dxa"/>
            <w:tcBorders>
              <w:top w:val="single" w:sz="4" w:space="0" w:color="auto"/>
              <w:bottom w:val="single" w:sz="4" w:space="0" w:color="auto"/>
            </w:tcBorders>
            <w:shd w:val="clear" w:color="auto" w:fill="A5C9EB"/>
          </w:tcPr>
          <w:p w:rsidR="003E7A65" w:rsidRPr="00BC328F" w:rsidRDefault="003E7A65" w:rsidP="00BC328F">
            <w:pPr>
              <w:spacing w:after="0"/>
              <w:ind w:leftChars="0" w:left="0" w:firstLineChars="0" w:firstLine="0"/>
              <w:jc w:val="center"/>
              <w:rPr>
                <w:rFonts w:ascii="Times New Roman" w:hAnsi="Times New Roman" w:cs="Times New Roman"/>
                <w:b/>
                <w:bCs/>
                <w:sz w:val="24"/>
                <w:szCs w:val="24"/>
              </w:rPr>
            </w:pPr>
            <w:r w:rsidRPr="00BC328F">
              <w:rPr>
                <w:rFonts w:ascii="Times New Roman" w:hAnsi="Times New Roman" w:cs="Times New Roman"/>
                <w:b/>
                <w:bCs/>
                <w:sz w:val="24"/>
                <w:szCs w:val="24"/>
              </w:rPr>
              <w:t>House wife/work</w:t>
            </w:r>
          </w:p>
        </w:tc>
        <w:tc>
          <w:tcPr>
            <w:tcW w:w="1274" w:type="dxa"/>
            <w:tcBorders>
              <w:top w:val="single" w:sz="4" w:space="0" w:color="auto"/>
              <w:bottom w:val="single" w:sz="4" w:space="0" w:color="auto"/>
            </w:tcBorders>
            <w:shd w:val="clear" w:color="auto" w:fill="A5C9EB"/>
          </w:tcPr>
          <w:p w:rsidR="003E7A65" w:rsidRPr="00BC328F" w:rsidRDefault="003E7A65" w:rsidP="00BC328F">
            <w:pPr>
              <w:spacing w:after="0"/>
              <w:ind w:leftChars="0" w:left="0" w:firstLineChars="0" w:firstLine="0"/>
              <w:jc w:val="center"/>
              <w:rPr>
                <w:rFonts w:ascii="Times New Roman" w:hAnsi="Times New Roman" w:cs="Times New Roman"/>
                <w:b/>
                <w:bCs/>
                <w:sz w:val="24"/>
                <w:szCs w:val="24"/>
              </w:rPr>
            </w:pPr>
            <w:r w:rsidRPr="00BC328F">
              <w:rPr>
                <w:rFonts w:ascii="Times New Roman" w:hAnsi="Times New Roman" w:cs="Times New Roman"/>
                <w:b/>
                <w:bCs/>
                <w:sz w:val="24"/>
                <w:szCs w:val="24"/>
              </w:rPr>
              <w:t>Percent (N)</w:t>
            </w:r>
          </w:p>
        </w:tc>
      </w:tr>
      <w:tr w:rsidR="003E7A65" w:rsidRPr="00BC328F" w:rsidTr="00BC328F">
        <w:trPr>
          <w:jc w:val="center"/>
        </w:trPr>
        <w:tc>
          <w:tcPr>
            <w:tcW w:w="2093" w:type="dxa"/>
            <w:tcBorders>
              <w:top w:val="single" w:sz="4" w:space="0" w:color="auto"/>
            </w:tcBorders>
          </w:tcPr>
          <w:p w:rsidR="003E7A65" w:rsidRPr="00BC328F" w:rsidRDefault="003E7A65" w:rsidP="00BC328F">
            <w:pPr>
              <w:spacing w:after="0"/>
              <w:ind w:leftChars="0" w:left="0" w:firstLineChars="0" w:firstLine="0"/>
              <w:jc w:val="center"/>
              <w:rPr>
                <w:sz w:val="24"/>
                <w:szCs w:val="24"/>
              </w:rPr>
            </w:pPr>
            <w:r w:rsidRPr="00BC328F">
              <w:rPr>
                <w:rFonts w:ascii="Times New Roman" w:hAnsi="Times New Roman" w:cs="Times New Roman"/>
                <w:sz w:val="24"/>
                <w:szCs w:val="24"/>
              </w:rPr>
              <w:t>Head of Household</w:t>
            </w:r>
          </w:p>
        </w:tc>
        <w:tc>
          <w:tcPr>
            <w:tcW w:w="1134" w:type="dxa"/>
            <w:tcBorders>
              <w:top w:val="single" w:sz="4" w:space="0" w:color="auto"/>
            </w:tcBorders>
          </w:tcPr>
          <w:p w:rsidR="003E7A65" w:rsidRPr="00BC328F" w:rsidRDefault="003E7A65" w:rsidP="00BC328F">
            <w:pPr>
              <w:spacing w:after="0"/>
              <w:ind w:leftChars="0" w:left="0" w:firstLineChars="0" w:firstLine="0"/>
              <w:jc w:val="center"/>
              <w:rPr>
                <w:sz w:val="24"/>
                <w:szCs w:val="24"/>
              </w:rPr>
            </w:pPr>
            <w:r w:rsidRPr="00BC328F">
              <w:rPr>
                <w:rFonts w:ascii="Times New Roman" w:hAnsi="Times New Roman" w:cs="Times New Roman"/>
                <w:sz w:val="24"/>
                <w:szCs w:val="24"/>
              </w:rPr>
              <w:t>100</w:t>
            </w:r>
          </w:p>
        </w:tc>
        <w:tc>
          <w:tcPr>
            <w:tcW w:w="1294" w:type="dxa"/>
            <w:tcBorders>
              <w:top w:val="single" w:sz="4" w:space="0" w:color="auto"/>
            </w:tcBorders>
          </w:tcPr>
          <w:p w:rsidR="003E7A65" w:rsidRPr="00BC328F" w:rsidRDefault="003E7A65" w:rsidP="00BC328F">
            <w:pPr>
              <w:spacing w:after="0"/>
              <w:ind w:leftChars="0" w:left="0" w:firstLineChars="0" w:firstLine="0"/>
              <w:jc w:val="center"/>
              <w:rPr>
                <w:sz w:val="24"/>
                <w:szCs w:val="24"/>
              </w:rPr>
            </w:pPr>
            <w:r w:rsidRPr="00BC328F">
              <w:rPr>
                <w:rFonts w:ascii="Times New Roman" w:hAnsi="Times New Roman" w:cs="Times New Roman"/>
                <w:sz w:val="24"/>
                <w:szCs w:val="24"/>
              </w:rPr>
              <w:t>0</w:t>
            </w:r>
          </w:p>
        </w:tc>
        <w:tc>
          <w:tcPr>
            <w:tcW w:w="1190" w:type="dxa"/>
            <w:tcBorders>
              <w:top w:val="single" w:sz="4" w:space="0" w:color="auto"/>
            </w:tcBorders>
          </w:tcPr>
          <w:p w:rsidR="003E7A65" w:rsidRPr="00BC328F" w:rsidRDefault="003E7A65" w:rsidP="00BC328F">
            <w:pPr>
              <w:spacing w:after="0"/>
              <w:ind w:leftChars="0" w:left="0" w:firstLineChars="0" w:firstLine="0"/>
              <w:jc w:val="center"/>
              <w:rPr>
                <w:sz w:val="24"/>
                <w:szCs w:val="24"/>
              </w:rPr>
            </w:pPr>
            <w:r w:rsidRPr="00BC328F">
              <w:rPr>
                <w:rFonts w:ascii="Times New Roman" w:hAnsi="Times New Roman" w:cs="Times New Roman"/>
                <w:sz w:val="24"/>
                <w:szCs w:val="24"/>
              </w:rPr>
              <w:t>0</w:t>
            </w:r>
          </w:p>
        </w:tc>
        <w:tc>
          <w:tcPr>
            <w:tcW w:w="1203" w:type="dxa"/>
            <w:tcBorders>
              <w:top w:val="single" w:sz="4" w:space="0" w:color="auto"/>
            </w:tcBorders>
          </w:tcPr>
          <w:p w:rsidR="003E7A65" w:rsidRPr="00BC328F" w:rsidRDefault="003E7A65" w:rsidP="00BC328F">
            <w:pPr>
              <w:spacing w:after="0"/>
              <w:ind w:leftChars="0" w:left="0" w:firstLineChars="0" w:firstLine="0"/>
              <w:jc w:val="center"/>
              <w:rPr>
                <w:sz w:val="24"/>
                <w:szCs w:val="24"/>
              </w:rPr>
            </w:pPr>
            <w:r w:rsidRPr="00BC328F">
              <w:rPr>
                <w:rFonts w:ascii="Times New Roman" w:hAnsi="Times New Roman" w:cs="Times New Roman"/>
                <w:sz w:val="24"/>
                <w:szCs w:val="24"/>
              </w:rPr>
              <w:t>0</w:t>
            </w:r>
          </w:p>
        </w:tc>
        <w:tc>
          <w:tcPr>
            <w:tcW w:w="1274" w:type="dxa"/>
            <w:tcBorders>
              <w:top w:val="single" w:sz="4" w:space="0" w:color="auto"/>
            </w:tcBorders>
          </w:tcPr>
          <w:p w:rsidR="003E7A65" w:rsidRPr="00BC328F" w:rsidRDefault="003E7A65" w:rsidP="00BC328F">
            <w:pPr>
              <w:spacing w:after="0"/>
              <w:ind w:leftChars="0" w:left="0" w:firstLineChars="0" w:firstLine="0"/>
              <w:jc w:val="center"/>
              <w:rPr>
                <w:sz w:val="24"/>
                <w:szCs w:val="24"/>
              </w:rPr>
            </w:pPr>
            <w:r w:rsidRPr="00BC328F">
              <w:rPr>
                <w:rFonts w:ascii="Times New Roman" w:hAnsi="Times New Roman" w:cs="Times New Roman"/>
                <w:sz w:val="24"/>
                <w:szCs w:val="24"/>
              </w:rPr>
              <w:t>100 (200)</w:t>
            </w:r>
          </w:p>
        </w:tc>
      </w:tr>
      <w:tr w:rsidR="003E7A65" w:rsidRPr="00BC328F" w:rsidTr="00BC328F">
        <w:trPr>
          <w:jc w:val="center"/>
        </w:trPr>
        <w:tc>
          <w:tcPr>
            <w:tcW w:w="2093" w:type="dxa"/>
          </w:tcPr>
          <w:p w:rsidR="003E7A65" w:rsidRPr="00BC328F" w:rsidRDefault="003E7A65" w:rsidP="00BC328F">
            <w:pPr>
              <w:spacing w:after="0"/>
              <w:ind w:leftChars="0" w:left="0" w:firstLineChars="0" w:firstLine="0"/>
              <w:jc w:val="center"/>
              <w:rPr>
                <w:sz w:val="24"/>
                <w:szCs w:val="24"/>
              </w:rPr>
            </w:pPr>
            <w:r w:rsidRPr="00BC328F">
              <w:rPr>
                <w:rFonts w:ascii="Times New Roman" w:hAnsi="Times New Roman" w:cs="Times New Roman"/>
                <w:sz w:val="24"/>
                <w:szCs w:val="24"/>
              </w:rPr>
              <w:t>Wife*</w:t>
            </w:r>
          </w:p>
        </w:tc>
        <w:tc>
          <w:tcPr>
            <w:tcW w:w="1134" w:type="dxa"/>
          </w:tcPr>
          <w:p w:rsidR="003E7A65" w:rsidRPr="00BC328F" w:rsidRDefault="003E7A65" w:rsidP="00BC328F">
            <w:pPr>
              <w:spacing w:after="0"/>
              <w:ind w:leftChars="0" w:left="0" w:firstLineChars="0" w:firstLine="0"/>
              <w:jc w:val="center"/>
              <w:rPr>
                <w:sz w:val="24"/>
                <w:szCs w:val="24"/>
              </w:rPr>
            </w:pPr>
            <w:r w:rsidRPr="00BC328F">
              <w:rPr>
                <w:rFonts w:ascii="Times New Roman" w:hAnsi="Times New Roman" w:cs="Times New Roman"/>
                <w:sz w:val="24"/>
                <w:szCs w:val="24"/>
              </w:rPr>
              <w:t>29</w:t>
            </w:r>
          </w:p>
        </w:tc>
        <w:tc>
          <w:tcPr>
            <w:tcW w:w="1294" w:type="dxa"/>
          </w:tcPr>
          <w:p w:rsidR="003E7A65" w:rsidRPr="00BC328F" w:rsidRDefault="003E7A65" w:rsidP="00BC328F">
            <w:pPr>
              <w:spacing w:after="0"/>
              <w:ind w:leftChars="0" w:left="0" w:firstLineChars="0" w:firstLine="0"/>
              <w:jc w:val="center"/>
              <w:rPr>
                <w:sz w:val="24"/>
                <w:szCs w:val="24"/>
              </w:rPr>
            </w:pPr>
            <w:r w:rsidRPr="00BC328F">
              <w:rPr>
                <w:rFonts w:ascii="Times New Roman" w:hAnsi="Times New Roman" w:cs="Times New Roman"/>
                <w:sz w:val="24"/>
                <w:szCs w:val="24"/>
              </w:rPr>
              <w:t>0.5</w:t>
            </w:r>
          </w:p>
        </w:tc>
        <w:tc>
          <w:tcPr>
            <w:tcW w:w="1190" w:type="dxa"/>
          </w:tcPr>
          <w:p w:rsidR="003E7A65" w:rsidRPr="00BC328F" w:rsidRDefault="003E7A65" w:rsidP="00BC328F">
            <w:pPr>
              <w:spacing w:after="0"/>
              <w:ind w:leftChars="0" w:left="0" w:firstLineChars="0" w:firstLine="0"/>
              <w:jc w:val="center"/>
              <w:rPr>
                <w:sz w:val="24"/>
                <w:szCs w:val="24"/>
              </w:rPr>
            </w:pPr>
            <w:r w:rsidRPr="00BC328F">
              <w:rPr>
                <w:rFonts w:ascii="Times New Roman" w:hAnsi="Times New Roman" w:cs="Times New Roman"/>
                <w:sz w:val="24"/>
                <w:szCs w:val="24"/>
              </w:rPr>
              <w:t>0.5</w:t>
            </w:r>
          </w:p>
        </w:tc>
        <w:tc>
          <w:tcPr>
            <w:tcW w:w="1203" w:type="dxa"/>
          </w:tcPr>
          <w:p w:rsidR="003E7A65" w:rsidRPr="00BC328F" w:rsidRDefault="003E7A65" w:rsidP="00BC328F">
            <w:pPr>
              <w:spacing w:after="0"/>
              <w:ind w:leftChars="0" w:left="0" w:firstLineChars="0" w:firstLine="0"/>
              <w:jc w:val="center"/>
              <w:rPr>
                <w:sz w:val="24"/>
                <w:szCs w:val="24"/>
              </w:rPr>
            </w:pPr>
            <w:r w:rsidRPr="00BC328F">
              <w:rPr>
                <w:rFonts w:ascii="Times New Roman" w:hAnsi="Times New Roman" w:cs="Times New Roman"/>
                <w:sz w:val="24"/>
                <w:szCs w:val="24"/>
              </w:rPr>
              <w:t>70</w:t>
            </w:r>
          </w:p>
        </w:tc>
        <w:tc>
          <w:tcPr>
            <w:tcW w:w="1274" w:type="dxa"/>
          </w:tcPr>
          <w:p w:rsidR="003E7A65" w:rsidRPr="00BC328F" w:rsidRDefault="003E7A65" w:rsidP="00BC328F">
            <w:pPr>
              <w:spacing w:after="0"/>
              <w:ind w:leftChars="0" w:left="0" w:firstLineChars="0" w:firstLine="0"/>
              <w:jc w:val="center"/>
              <w:rPr>
                <w:sz w:val="24"/>
                <w:szCs w:val="24"/>
              </w:rPr>
            </w:pPr>
            <w:r w:rsidRPr="00BC328F">
              <w:rPr>
                <w:rFonts w:ascii="Times New Roman" w:hAnsi="Times New Roman" w:cs="Times New Roman"/>
                <w:sz w:val="24"/>
                <w:szCs w:val="24"/>
              </w:rPr>
              <w:t>100 (269)</w:t>
            </w:r>
          </w:p>
        </w:tc>
      </w:tr>
      <w:tr w:rsidR="003E7A65" w:rsidRPr="00BC328F" w:rsidTr="00BC328F">
        <w:trPr>
          <w:jc w:val="center"/>
        </w:trPr>
        <w:tc>
          <w:tcPr>
            <w:tcW w:w="2093" w:type="dxa"/>
          </w:tcPr>
          <w:p w:rsidR="003E7A65" w:rsidRPr="00BC328F" w:rsidRDefault="003E7A65" w:rsidP="00BC328F">
            <w:pPr>
              <w:spacing w:after="0"/>
              <w:ind w:leftChars="0" w:left="0" w:firstLineChars="0" w:firstLine="0"/>
              <w:jc w:val="center"/>
              <w:rPr>
                <w:sz w:val="24"/>
                <w:szCs w:val="24"/>
              </w:rPr>
            </w:pPr>
            <w:r w:rsidRPr="00BC328F">
              <w:rPr>
                <w:rFonts w:ascii="Times New Roman" w:hAnsi="Times New Roman" w:cs="Times New Roman"/>
                <w:sz w:val="24"/>
                <w:szCs w:val="24"/>
              </w:rPr>
              <w:t>Son</w:t>
            </w:r>
          </w:p>
        </w:tc>
        <w:tc>
          <w:tcPr>
            <w:tcW w:w="1134" w:type="dxa"/>
          </w:tcPr>
          <w:p w:rsidR="003E7A65" w:rsidRPr="00BC328F" w:rsidRDefault="003E7A65" w:rsidP="00BC328F">
            <w:pPr>
              <w:spacing w:after="0"/>
              <w:ind w:leftChars="0" w:left="0" w:firstLineChars="0" w:firstLine="0"/>
              <w:jc w:val="center"/>
              <w:rPr>
                <w:sz w:val="24"/>
                <w:szCs w:val="24"/>
              </w:rPr>
            </w:pPr>
            <w:r w:rsidRPr="00BC328F">
              <w:rPr>
                <w:rFonts w:ascii="Times New Roman" w:hAnsi="Times New Roman" w:cs="Times New Roman"/>
                <w:sz w:val="24"/>
                <w:szCs w:val="24"/>
              </w:rPr>
              <w:t>28</w:t>
            </w:r>
          </w:p>
        </w:tc>
        <w:tc>
          <w:tcPr>
            <w:tcW w:w="1294" w:type="dxa"/>
          </w:tcPr>
          <w:p w:rsidR="003E7A65" w:rsidRPr="00BC328F" w:rsidRDefault="003E7A65" w:rsidP="00BC328F">
            <w:pPr>
              <w:spacing w:after="0"/>
              <w:ind w:leftChars="0" w:left="0" w:firstLineChars="0" w:firstLine="0"/>
              <w:jc w:val="center"/>
              <w:rPr>
                <w:sz w:val="24"/>
                <w:szCs w:val="24"/>
              </w:rPr>
            </w:pPr>
            <w:r w:rsidRPr="00BC328F">
              <w:rPr>
                <w:rFonts w:ascii="Times New Roman" w:hAnsi="Times New Roman" w:cs="Times New Roman"/>
                <w:sz w:val="24"/>
                <w:szCs w:val="24"/>
              </w:rPr>
              <w:t>18</w:t>
            </w:r>
          </w:p>
        </w:tc>
        <w:tc>
          <w:tcPr>
            <w:tcW w:w="1190" w:type="dxa"/>
          </w:tcPr>
          <w:p w:rsidR="003E7A65" w:rsidRPr="00BC328F" w:rsidRDefault="003E7A65" w:rsidP="00BC328F">
            <w:pPr>
              <w:spacing w:after="0"/>
              <w:ind w:leftChars="0" w:left="0" w:firstLineChars="0" w:firstLine="0"/>
              <w:jc w:val="center"/>
              <w:rPr>
                <w:sz w:val="24"/>
                <w:szCs w:val="24"/>
              </w:rPr>
            </w:pPr>
            <w:r w:rsidRPr="00BC328F">
              <w:rPr>
                <w:rFonts w:ascii="Times New Roman" w:hAnsi="Times New Roman" w:cs="Times New Roman"/>
                <w:sz w:val="24"/>
                <w:szCs w:val="24"/>
              </w:rPr>
              <w:t>52</w:t>
            </w:r>
          </w:p>
        </w:tc>
        <w:tc>
          <w:tcPr>
            <w:tcW w:w="1203" w:type="dxa"/>
          </w:tcPr>
          <w:p w:rsidR="003E7A65" w:rsidRPr="00BC328F" w:rsidRDefault="003E7A65" w:rsidP="00BC328F">
            <w:pPr>
              <w:spacing w:after="0"/>
              <w:ind w:leftChars="0" w:left="0" w:firstLineChars="0" w:firstLine="0"/>
              <w:jc w:val="center"/>
              <w:rPr>
                <w:sz w:val="24"/>
                <w:szCs w:val="24"/>
              </w:rPr>
            </w:pPr>
            <w:r w:rsidRPr="00BC328F">
              <w:rPr>
                <w:rFonts w:ascii="Times New Roman" w:hAnsi="Times New Roman" w:cs="Times New Roman"/>
                <w:sz w:val="24"/>
                <w:szCs w:val="24"/>
              </w:rPr>
              <w:t>2</w:t>
            </w:r>
          </w:p>
        </w:tc>
        <w:tc>
          <w:tcPr>
            <w:tcW w:w="1274" w:type="dxa"/>
          </w:tcPr>
          <w:p w:rsidR="003E7A65" w:rsidRPr="00BC328F" w:rsidRDefault="003E7A65" w:rsidP="00BC328F">
            <w:pPr>
              <w:spacing w:after="0"/>
              <w:ind w:leftChars="0" w:left="0" w:firstLineChars="0" w:firstLine="0"/>
              <w:jc w:val="center"/>
              <w:rPr>
                <w:sz w:val="24"/>
                <w:szCs w:val="24"/>
              </w:rPr>
            </w:pPr>
            <w:r w:rsidRPr="00BC328F">
              <w:rPr>
                <w:rFonts w:ascii="Times New Roman" w:hAnsi="Times New Roman" w:cs="Times New Roman"/>
                <w:sz w:val="24"/>
                <w:szCs w:val="24"/>
              </w:rPr>
              <w:t>100 (216)</w:t>
            </w:r>
          </w:p>
        </w:tc>
      </w:tr>
      <w:tr w:rsidR="003E7A65" w:rsidRPr="00BC328F" w:rsidTr="00BC328F">
        <w:trPr>
          <w:jc w:val="center"/>
        </w:trPr>
        <w:tc>
          <w:tcPr>
            <w:tcW w:w="2093" w:type="dxa"/>
            <w:tcBorders>
              <w:bottom w:val="single" w:sz="4" w:space="0" w:color="auto"/>
            </w:tcBorders>
          </w:tcPr>
          <w:p w:rsidR="003E7A65" w:rsidRPr="00BC328F" w:rsidRDefault="003E7A65" w:rsidP="00BC328F">
            <w:pPr>
              <w:spacing w:after="0"/>
              <w:ind w:leftChars="0" w:left="0" w:firstLineChars="0" w:firstLine="0"/>
              <w:jc w:val="center"/>
              <w:rPr>
                <w:sz w:val="24"/>
                <w:szCs w:val="24"/>
              </w:rPr>
            </w:pPr>
            <w:r w:rsidRPr="00BC328F">
              <w:rPr>
                <w:rFonts w:ascii="Times New Roman" w:hAnsi="Times New Roman" w:cs="Times New Roman"/>
                <w:sz w:val="24"/>
                <w:szCs w:val="24"/>
              </w:rPr>
              <w:t>Daughter</w:t>
            </w:r>
          </w:p>
        </w:tc>
        <w:tc>
          <w:tcPr>
            <w:tcW w:w="1134" w:type="dxa"/>
            <w:tcBorders>
              <w:bottom w:val="single" w:sz="4" w:space="0" w:color="auto"/>
            </w:tcBorders>
          </w:tcPr>
          <w:p w:rsidR="003E7A65" w:rsidRPr="00BC328F" w:rsidRDefault="003E7A65" w:rsidP="00BC328F">
            <w:pPr>
              <w:spacing w:after="0"/>
              <w:ind w:leftChars="0" w:left="0" w:firstLineChars="0" w:firstLine="0"/>
              <w:jc w:val="center"/>
              <w:rPr>
                <w:sz w:val="24"/>
                <w:szCs w:val="24"/>
              </w:rPr>
            </w:pPr>
            <w:r w:rsidRPr="00BC328F">
              <w:rPr>
                <w:rFonts w:ascii="Times New Roman" w:hAnsi="Times New Roman" w:cs="Times New Roman"/>
                <w:sz w:val="24"/>
                <w:szCs w:val="24"/>
              </w:rPr>
              <w:t>16</w:t>
            </w:r>
          </w:p>
        </w:tc>
        <w:tc>
          <w:tcPr>
            <w:tcW w:w="1294" w:type="dxa"/>
            <w:tcBorders>
              <w:bottom w:val="single" w:sz="4" w:space="0" w:color="auto"/>
            </w:tcBorders>
          </w:tcPr>
          <w:p w:rsidR="003E7A65" w:rsidRPr="00BC328F" w:rsidRDefault="003E7A65" w:rsidP="00BC328F">
            <w:pPr>
              <w:spacing w:after="0"/>
              <w:ind w:leftChars="0" w:left="0" w:firstLineChars="0" w:firstLine="0"/>
              <w:jc w:val="center"/>
              <w:rPr>
                <w:sz w:val="24"/>
                <w:szCs w:val="24"/>
              </w:rPr>
            </w:pPr>
            <w:r w:rsidRPr="00BC328F">
              <w:rPr>
                <w:rFonts w:ascii="Times New Roman" w:hAnsi="Times New Roman" w:cs="Times New Roman"/>
                <w:sz w:val="24"/>
                <w:szCs w:val="24"/>
              </w:rPr>
              <w:t>17</w:t>
            </w:r>
          </w:p>
        </w:tc>
        <w:tc>
          <w:tcPr>
            <w:tcW w:w="1190" w:type="dxa"/>
            <w:tcBorders>
              <w:bottom w:val="single" w:sz="4" w:space="0" w:color="auto"/>
            </w:tcBorders>
          </w:tcPr>
          <w:p w:rsidR="003E7A65" w:rsidRPr="00BC328F" w:rsidRDefault="003E7A65" w:rsidP="00BC328F">
            <w:pPr>
              <w:spacing w:after="0"/>
              <w:ind w:leftChars="0" w:left="0" w:firstLineChars="0" w:firstLine="0"/>
              <w:jc w:val="center"/>
              <w:rPr>
                <w:sz w:val="24"/>
                <w:szCs w:val="24"/>
              </w:rPr>
            </w:pPr>
            <w:r w:rsidRPr="00BC328F">
              <w:rPr>
                <w:rFonts w:ascii="Times New Roman" w:hAnsi="Times New Roman" w:cs="Times New Roman"/>
                <w:sz w:val="24"/>
                <w:szCs w:val="24"/>
              </w:rPr>
              <w:t>61</w:t>
            </w:r>
          </w:p>
        </w:tc>
        <w:tc>
          <w:tcPr>
            <w:tcW w:w="1203" w:type="dxa"/>
            <w:tcBorders>
              <w:bottom w:val="single" w:sz="4" w:space="0" w:color="auto"/>
            </w:tcBorders>
          </w:tcPr>
          <w:p w:rsidR="003E7A65" w:rsidRPr="00BC328F" w:rsidRDefault="003E7A65" w:rsidP="00BC328F">
            <w:pPr>
              <w:spacing w:after="0"/>
              <w:ind w:leftChars="0" w:left="0" w:firstLineChars="0" w:firstLine="0"/>
              <w:jc w:val="center"/>
              <w:rPr>
                <w:sz w:val="24"/>
                <w:szCs w:val="24"/>
              </w:rPr>
            </w:pPr>
            <w:r w:rsidRPr="00BC328F">
              <w:rPr>
                <w:rFonts w:ascii="Times New Roman" w:hAnsi="Times New Roman" w:cs="Times New Roman"/>
                <w:sz w:val="24"/>
                <w:szCs w:val="24"/>
              </w:rPr>
              <w:t>6</w:t>
            </w:r>
          </w:p>
        </w:tc>
        <w:tc>
          <w:tcPr>
            <w:tcW w:w="1274" w:type="dxa"/>
            <w:tcBorders>
              <w:bottom w:val="single" w:sz="4" w:space="0" w:color="auto"/>
            </w:tcBorders>
          </w:tcPr>
          <w:p w:rsidR="003E7A65" w:rsidRPr="00BC328F" w:rsidRDefault="003E7A65" w:rsidP="00BC328F">
            <w:pPr>
              <w:spacing w:after="0"/>
              <w:ind w:leftChars="0" w:left="0" w:firstLineChars="0" w:firstLine="0"/>
              <w:jc w:val="center"/>
              <w:rPr>
                <w:sz w:val="24"/>
                <w:szCs w:val="24"/>
              </w:rPr>
            </w:pPr>
            <w:r w:rsidRPr="00BC328F">
              <w:rPr>
                <w:rFonts w:ascii="Times New Roman" w:hAnsi="Times New Roman" w:cs="Times New Roman"/>
                <w:sz w:val="24"/>
                <w:szCs w:val="24"/>
              </w:rPr>
              <w:t>100 (161)</w:t>
            </w:r>
          </w:p>
        </w:tc>
      </w:tr>
    </w:tbl>
    <w:p w:rsidR="003E7A65" w:rsidRPr="003E7A65" w:rsidRDefault="003E7A65" w:rsidP="003E7A65">
      <w:pPr>
        <w:widowControl w:val="0"/>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         </w:t>
      </w:r>
      <w:r w:rsidRPr="003E7A65">
        <w:rPr>
          <w:rFonts w:ascii="Times New Roman" w:hAnsi="Times New Roman" w:cs="Times New Roman"/>
          <w:sz w:val="24"/>
          <w:szCs w:val="24"/>
        </w:rPr>
        <w:t>Note: * Some women choose more than one activity a housewife and other activities</w:t>
      </w:r>
    </w:p>
    <w:p w:rsidR="00F56D49" w:rsidRPr="003E7A65" w:rsidRDefault="003E7A65" w:rsidP="003E7A65">
      <w:pPr>
        <w:spacing w:after="0" w:line="240" w:lineRule="auto"/>
        <w:ind w:leftChars="0" w:left="0" w:firstLineChars="0" w:firstLine="0"/>
        <w:rPr>
          <w:rFonts w:ascii="Times New Roman" w:hAnsi="Times New Roman" w:cs="Times New Roman"/>
          <w:sz w:val="24"/>
          <w:szCs w:val="24"/>
        </w:rPr>
      </w:pPr>
      <w:r>
        <w:rPr>
          <w:rFonts w:ascii="Times New Roman" w:hAnsi="Times New Roman" w:cs="Times New Roman"/>
          <w:sz w:val="24"/>
          <w:szCs w:val="24"/>
        </w:rPr>
        <w:t xml:space="preserve">         </w:t>
      </w:r>
      <w:r w:rsidRPr="003E7A65">
        <w:rPr>
          <w:rFonts w:ascii="Times New Roman" w:hAnsi="Times New Roman" w:cs="Times New Roman"/>
          <w:sz w:val="24"/>
          <w:szCs w:val="24"/>
        </w:rPr>
        <w:t xml:space="preserve">Source: </w:t>
      </w:r>
      <w:r w:rsidRPr="003E7A65">
        <w:rPr>
          <w:rFonts w:ascii="Times New Roman" w:eastAsia="Times New Roman" w:hAnsi="Times New Roman" w:cs="Times New Roman"/>
          <w:sz w:val="24"/>
          <w:szCs w:val="24"/>
        </w:rPr>
        <w:t>Primary data, 2021</w:t>
      </w:r>
    </w:p>
    <w:p w:rsidR="00F56D49" w:rsidRPr="003E7A65" w:rsidRDefault="00F56D49" w:rsidP="003E7A65">
      <w:pPr>
        <w:spacing w:after="0" w:line="240" w:lineRule="auto"/>
        <w:ind w:leftChars="0" w:left="0" w:firstLineChars="0" w:firstLine="0"/>
        <w:rPr>
          <w:rFonts w:ascii="Times New Roman" w:hAnsi="Times New Roman" w:cs="Times New Roman"/>
          <w:sz w:val="24"/>
          <w:szCs w:val="24"/>
        </w:rPr>
      </w:pPr>
    </w:p>
    <w:p w:rsidR="00275116" w:rsidRPr="003E7A65" w:rsidRDefault="00275116" w:rsidP="003E7A65">
      <w:pPr>
        <w:pStyle w:val="NormalWeb"/>
        <w:spacing w:before="0" w:beforeAutospacing="0" w:after="0" w:afterAutospacing="0"/>
        <w:ind w:left="5" w:firstLine="715"/>
        <w:jc w:val="both"/>
      </w:pPr>
      <w:r w:rsidRPr="003E7A65">
        <w:t xml:space="preserve">It should be noted that the quantitative data presented in Tables 2 and 3 were collected from respondents in Sula Island and Central </w:t>
      </w:r>
      <w:proofErr w:type="spellStart"/>
      <w:r w:rsidRPr="003E7A65">
        <w:t>Tapanuli</w:t>
      </w:r>
      <w:proofErr w:type="spellEnd"/>
      <w:r w:rsidRPr="003E7A65">
        <w:t>, while the qualitative data were obtained from all three study sites. The virtual focus group discussion (</w:t>
      </w:r>
      <w:proofErr w:type="spellStart"/>
      <w:r w:rsidRPr="003E7A65">
        <w:t>vFGD</w:t>
      </w:r>
      <w:proofErr w:type="spellEnd"/>
      <w:r w:rsidRPr="003E7A65">
        <w:t xml:space="preserve">) in </w:t>
      </w:r>
      <w:proofErr w:type="spellStart"/>
      <w:r w:rsidRPr="003E7A65">
        <w:t>Demak</w:t>
      </w:r>
      <w:proofErr w:type="spellEnd"/>
      <w:r w:rsidRPr="003E7A65">
        <w:t xml:space="preserve"> complemented the in-person FGDs and interviews conducted in Sula Island and Central </w:t>
      </w:r>
      <w:proofErr w:type="spellStart"/>
      <w:r w:rsidRPr="003E7A65">
        <w:t>Tapanuli</w:t>
      </w:r>
      <w:proofErr w:type="spellEnd"/>
      <w:r w:rsidRPr="003E7A65">
        <w:t xml:space="preserve">. Although the sites differ geographically, the nature of small-scale fishing livelihoods and household division of </w:t>
      </w:r>
      <w:proofErr w:type="spellStart"/>
      <w:r w:rsidRPr="003E7A65">
        <w:t>labor</w:t>
      </w:r>
      <w:proofErr w:type="spellEnd"/>
      <w:r w:rsidRPr="003E7A65">
        <w:t xml:space="preserve"> showed consistent patterns across locations. </w:t>
      </w:r>
      <w:proofErr w:type="spellStart"/>
      <w:r w:rsidRPr="003E7A65">
        <w:t>Demak</w:t>
      </w:r>
      <w:proofErr w:type="spellEnd"/>
      <w:r w:rsidRPr="003E7A65">
        <w:t xml:space="preserve"> was included as the qualitative focus from Java’s northern coast, providing a useful comparative perspective that confirmed the similarity of women’s domestic and economic roles observed in the eastern (Sula) and western (</w:t>
      </w:r>
      <w:proofErr w:type="spellStart"/>
      <w:r w:rsidRPr="003E7A65">
        <w:t>Tapanuli</w:t>
      </w:r>
      <w:proofErr w:type="spellEnd"/>
      <w:r w:rsidRPr="003E7A65">
        <w:t>) sites. Therefore, the geographical differences are unlikely to have significantly influenced the findings of this theme.</w:t>
      </w:r>
    </w:p>
    <w:p w:rsidR="003E54C4" w:rsidRDefault="00275116" w:rsidP="003E7A65">
      <w:pPr>
        <w:spacing w:after="0" w:line="240" w:lineRule="auto"/>
        <w:ind w:leftChars="0" w:left="0" w:firstLineChars="0" w:firstLine="706"/>
        <w:jc w:val="both"/>
        <w:rPr>
          <w:rFonts w:ascii="Times New Roman" w:hAnsi="Times New Roman" w:cs="Times New Roman"/>
          <w:sz w:val="24"/>
          <w:szCs w:val="24"/>
        </w:rPr>
      </w:pPr>
      <w:r w:rsidRPr="003E7A65">
        <w:rPr>
          <w:rFonts w:ascii="Times New Roman" w:hAnsi="Times New Roman" w:cs="Times New Roman"/>
          <w:sz w:val="24"/>
          <w:szCs w:val="24"/>
        </w:rPr>
        <w:t xml:space="preserve">While the quantitative findings reflect the general patterns observed across all locations, the qualitative insights from </w:t>
      </w:r>
      <w:proofErr w:type="spellStart"/>
      <w:r w:rsidRPr="003E7A65">
        <w:rPr>
          <w:rFonts w:ascii="Times New Roman" w:hAnsi="Times New Roman" w:cs="Times New Roman"/>
          <w:sz w:val="24"/>
          <w:szCs w:val="24"/>
        </w:rPr>
        <w:t>Demak</w:t>
      </w:r>
      <w:proofErr w:type="spellEnd"/>
      <w:r w:rsidRPr="003E7A65">
        <w:rPr>
          <w:rFonts w:ascii="Times New Roman" w:hAnsi="Times New Roman" w:cs="Times New Roman"/>
          <w:sz w:val="24"/>
          <w:szCs w:val="24"/>
        </w:rPr>
        <w:t xml:space="preserve"> provide richer descriptions of how women negotiate their daily responsibilities within the fishing household. </w:t>
      </w:r>
      <w:r w:rsidR="00A16948" w:rsidRPr="003E7A65">
        <w:rPr>
          <w:rFonts w:ascii="Times New Roman" w:hAnsi="Times New Roman" w:cs="Times New Roman"/>
          <w:sz w:val="24"/>
          <w:szCs w:val="24"/>
        </w:rPr>
        <w:t>A few</w:t>
      </w:r>
      <w:r w:rsidR="003E54C4" w:rsidRPr="003E7A65">
        <w:rPr>
          <w:rFonts w:ascii="Times New Roman" w:hAnsi="Times New Roman" w:cs="Times New Roman"/>
          <w:sz w:val="24"/>
          <w:szCs w:val="24"/>
        </w:rPr>
        <w:t xml:space="preserve"> women, mostly in one of </w:t>
      </w:r>
      <w:r w:rsidR="00A16948" w:rsidRPr="003E7A65">
        <w:rPr>
          <w:rFonts w:ascii="Times New Roman" w:hAnsi="Times New Roman" w:cs="Times New Roman"/>
          <w:sz w:val="24"/>
          <w:szCs w:val="24"/>
        </w:rPr>
        <w:t>the sub-villages</w:t>
      </w:r>
      <w:r w:rsidR="003E54C4" w:rsidRPr="003E7A65">
        <w:rPr>
          <w:rFonts w:ascii="Times New Roman" w:hAnsi="Times New Roman" w:cs="Times New Roman"/>
          <w:sz w:val="24"/>
          <w:szCs w:val="24"/>
        </w:rPr>
        <w:t xml:space="preserve"> in </w:t>
      </w:r>
      <w:proofErr w:type="spellStart"/>
      <w:r w:rsidR="00A16948" w:rsidRPr="003E7A65">
        <w:rPr>
          <w:rFonts w:ascii="Times New Roman" w:hAnsi="Times New Roman" w:cs="Times New Roman"/>
          <w:sz w:val="24"/>
          <w:szCs w:val="24"/>
        </w:rPr>
        <w:t>Demak</w:t>
      </w:r>
      <w:proofErr w:type="spellEnd"/>
      <w:r w:rsidR="00A16948" w:rsidRPr="003E7A65">
        <w:rPr>
          <w:rFonts w:ascii="Times New Roman" w:hAnsi="Times New Roman" w:cs="Times New Roman"/>
          <w:sz w:val="24"/>
          <w:szCs w:val="24"/>
        </w:rPr>
        <w:t>,</w:t>
      </w:r>
      <w:r w:rsidR="003E54C4" w:rsidRPr="003E7A65">
        <w:rPr>
          <w:rFonts w:ascii="Times New Roman" w:hAnsi="Times New Roman" w:cs="Times New Roman"/>
          <w:sz w:val="24"/>
          <w:szCs w:val="24"/>
        </w:rPr>
        <w:t xml:space="preserve"> said they often </w:t>
      </w:r>
      <w:r w:rsidR="00A16948" w:rsidRPr="003E7A65">
        <w:rPr>
          <w:rFonts w:ascii="Times New Roman" w:hAnsi="Times New Roman" w:cs="Times New Roman"/>
          <w:sz w:val="24"/>
          <w:szCs w:val="24"/>
        </w:rPr>
        <w:t>accompany</w:t>
      </w:r>
      <w:r w:rsidR="003E54C4" w:rsidRPr="003E7A65">
        <w:rPr>
          <w:rFonts w:ascii="Times New Roman" w:hAnsi="Times New Roman" w:cs="Times New Roman"/>
          <w:sz w:val="24"/>
          <w:szCs w:val="24"/>
        </w:rPr>
        <w:t xml:space="preserve"> their </w:t>
      </w:r>
      <w:r w:rsidR="00A16948" w:rsidRPr="003E7A65">
        <w:rPr>
          <w:rFonts w:ascii="Times New Roman" w:hAnsi="Times New Roman" w:cs="Times New Roman"/>
          <w:sz w:val="24"/>
          <w:szCs w:val="24"/>
        </w:rPr>
        <w:t>husbands</w:t>
      </w:r>
      <w:r w:rsidR="003E54C4" w:rsidRPr="003E7A65">
        <w:rPr>
          <w:rFonts w:ascii="Times New Roman" w:hAnsi="Times New Roman" w:cs="Times New Roman"/>
          <w:sz w:val="24"/>
          <w:szCs w:val="24"/>
        </w:rPr>
        <w:t xml:space="preserve"> to fish, while none of </w:t>
      </w:r>
      <w:r w:rsidR="00A16948" w:rsidRPr="003E7A65">
        <w:rPr>
          <w:rFonts w:ascii="Times New Roman" w:hAnsi="Times New Roman" w:cs="Times New Roman"/>
          <w:sz w:val="24"/>
          <w:szCs w:val="24"/>
        </w:rPr>
        <w:t>the women</w:t>
      </w:r>
      <w:r w:rsidR="003E54C4" w:rsidRPr="003E7A65">
        <w:rPr>
          <w:rFonts w:ascii="Times New Roman" w:hAnsi="Times New Roman" w:cs="Times New Roman"/>
          <w:sz w:val="24"/>
          <w:szCs w:val="24"/>
        </w:rPr>
        <w:t xml:space="preserve"> in Sula Island and Central </w:t>
      </w:r>
      <w:proofErr w:type="spellStart"/>
      <w:r w:rsidR="003E54C4" w:rsidRPr="003E7A65">
        <w:rPr>
          <w:rFonts w:ascii="Times New Roman" w:hAnsi="Times New Roman" w:cs="Times New Roman"/>
          <w:sz w:val="24"/>
          <w:szCs w:val="24"/>
        </w:rPr>
        <w:t>Tapanuli</w:t>
      </w:r>
      <w:proofErr w:type="spellEnd"/>
      <w:r w:rsidR="003E54C4" w:rsidRPr="003E7A65">
        <w:rPr>
          <w:rFonts w:ascii="Times New Roman" w:hAnsi="Times New Roman" w:cs="Times New Roman"/>
          <w:sz w:val="24"/>
          <w:szCs w:val="24"/>
        </w:rPr>
        <w:t xml:space="preserve"> do so. </w:t>
      </w:r>
      <w:r w:rsidR="00A16948" w:rsidRPr="003E7A65">
        <w:rPr>
          <w:rFonts w:ascii="Times New Roman" w:hAnsi="Times New Roman" w:cs="Times New Roman"/>
          <w:sz w:val="24"/>
          <w:szCs w:val="24"/>
        </w:rPr>
        <w:t>Interestingly,</w:t>
      </w:r>
      <w:r w:rsidR="003E54C4" w:rsidRPr="003E7A65">
        <w:rPr>
          <w:rFonts w:ascii="Times New Roman" w:hAnsi="Times New Roman" w:cs="Times New Roman"/>
          <w:sz w:val="24"/>
          <w:szCs w:val="24"/>
        </w:rPr>
        <w:t xml:space="preserve"> when husbands were asked about their wives’ involvement in catching </w:t>
      </w:r>
      <w:r w:rsidR="00A16948" w:rsidRPr="003E7A65">
        <w:rPr>
          <w:rFonts w:ascii="Times New Roman" w:hAnsi="Times New Roman" w:cs="Times New Roman"/>
          <w:sz w:val="24"/>
          <w:szCs w:val="24"/>
        </w:rPr>
        <w:t>fish,</w:t>
      </w:r>
      <w:r w:rsidR="003E54C4" w:rsidRPr="003E7A65">
        <w:rPr>
          <w:rFonts w:ascii="Times New Roman" w:hAnsi="Times New Roman" w:cs="Times New Roman"/>
          <w:sz w:val="24"/>
          <w:szCs w:val="24"/>
        </w:rPr>
        <w:t xml:space="preserve"> they </w:t>
      </w:r>
      <w:r w:rsidR="00A16948" w:rsidRPr="003E7A65">
        <w:rPr>
          <w:rFonts w:ascii="Times New Roman" w:hAnsi="Times New Roman" w:cs="Times New Roman"/>
          <w:sz w:val="24"/>
          <w:szCs w:val="24"/>
        </w:rPr>
        <w:t>were</w:t>
      </w:r>
      <w:r w:rsidR="003E54C4" w:rsidRPr="003E7A65">
        <w:rPr>
          <w:rFonts w:ascii="Times New Roman" w:hAnsi="Times New Roman" w:cs="Times New Roman"/>
          <w:sz w:val="24"/>
          <w:szCs w:val="24"/>
        </w:rPr>
        <w:t xml:space="preserve"> not happy. Most said if they </w:t>
      </w:r>
      <w:r w:rsidR="00A16948" w:rsidRPr="003E7A65">
        <w:rPr>
          <w:rFonts w:ascii="Times New Roman" w:hAnsi="Times New Roman" w:cs="Times New Roman"/>
          <w:sz w:val="24"/>
          <w:szCs w:val="24"/>
        </w:rPr>
        <w:t>had</w:t>
      </w:r>
      <w:r w:rsidR="003E54C4" w:rsidRPr="003E7A65">
        <w:rPr>
          <w:rFonts w:ascii="Times New Roman" w:hAnsi="Times New Roman" w:cs="Times New Roman"/>
          <w:sz w:val="24"/>
          <w:szCs w:val="24"/>
        </w:rPr>
        <w:t xml:space="preserve"> choices, they would prefer to leave their wives at home and taking care of the </w:t>
      </w:r>
      <w:r w:rsidR="00A16948" w:rsidRPr="003E7A65">
        <w:rPr>
          <w:rFonts w:ascii="Times New Roman" w:hAnsi="Times New Roman" w:cs="Times New Roman"/>
          <w:sz w:val="24"/>
          <w:szCs w:val="24"/>
        </w:rPr>
        <w:t>children,</w:t>
      </w:r>
      <w:r w:rsidR="003E54C4" w:rsidRPr="003E7A65">
        <w:rPr>
          <w:rFonts w:ascii="Times New Roman" w:hAnsi="Times New Roman" w:cs="Times New Roman"/>
          <w:sz w:val="24"/>
          <w:szCs w:val="24"/>
        </w:rPr>
        <w:t xml:space="preserve"> as most women do. One of </w:t>
      </w:r>
      <w:r w:rsidR="00A16948" w:rsidRPr="003E7A65">
        <w:rPr>
          <w:rFonts w:ascii="Times New Roman" w:hAnsi="Times New Roman" w:cs="Times New Roman"/>
          <w:sz w:val="24"/>
          <w:szCs w:val="24"/>
        </w:rPr>
        <w:t>the fishermen expresses</w:t>
      </w:r>
      <w:r w:rsidR="003E54C4" w:rsidRPr="003E7A65">
        <w:rPr>
          <w:rFonts w:ascii="Times New Roman" w:hAnsi="Times New Roman" w:cs="Times New Roman"/>
          <w:sz w:val="24"/>
          <w:szCs w:val="24"/>
        </w:rPr>
        <w:t xml:space="preserve"> his opinion:</w:t>
      </w:r>
    </w:p>
    <w:p w:rsidR="003E7A65" w:rsidRPr="003E7A65" w:rsidRDefault="003E7A65" w:rsidP="003E7A65">
      <w:pPr>
        <w:spacing w:after="0" w:line="240" w:lineRule="auto"/>
        <w:ind w:leftChars="0" w:left="0" w:firstLineChars="0" w:firstLine="706"/>
        <w:jc w:val="both"/>
        <w:rPr>
          <w:rFonts w:ascii="Times New Roman" w:hAnsi="Times New Roman" w:cs="Times New Roman"/>
          <w:sz w:val="24"/>
          <w:szCs w:val="24"/>
        </w:rPr>
      </w:pPr>
    </w:p>
    <w:p w:rsidR="003E54C4" w:rsidRPr="003E7A65" w:rsidRDefault="003E54C4" w:rsidP="003E7A65">
      <w:pPr>
        <w:spacing w:after="0" w:line="240" w:lineRule="auto"/>
        <w:ind w:leftChars="321" w:left="708" w:right="720" w:hanging="2"/>
        <w:jc w:val="both"/>
        <w:rPr>
          <w:rFonts w:ascii="Times New Roman" w:hAnsi="Times New Roman" w:cs="Times New Roman"/>
          <w:sz w:val="24"/>
          <w:szCs w:val="24"/>
        </w:rPr>
      </w:pPr>
      <w:r w:rsidRPr="003E7A65">
        <w:rPr>
          <w:rFonts w:ascii="Times New Roman" w:hAnsi="Times New Roman" w:cs="Times New Roman"/>
          <w:sz w:val="24"/>
          <w:szCs w:val="24"/>
        </w:rPr>
        <w:t xml:space="preserve">“… actually, I am not happy to ask my wife to </w:t>
      </w:r>
      <w:r w:rsidR="00A16948" w:rsidRPr="003E7A65">
        <w:rPr>
          <w:rFonts w:ascii="Times New Roman" w:hAnsi="Times New Roman" w:cs="Times New Roman"/>
          <w:sz w:val="24"/>
          <w:szCs w:val="24"/>
        </w:rPr>
        <w:t>accompany</w:t>
      </w:r>
      <w:r w:rsidRPr="003E7A65">
        <w:rPr>
          <w:rFonts w:ascii="Times New Roman" w:hAnsi="Times New Roman" w:cs="Times New Roman"/>
          <w:sz w:val="24"/>
          <w:szCs w:val="24"/>
        </w:rPr>
        <w:t xml:space="preserve"> me to fish. But I have no </w:t>
      </w:r>
      <w:r w:rsidR="00A16948" w:rsidRPr="003E7A65">
        <w:rPr>
          <w:rFonts w:ascii="Times New Roman" w:hAnsi="Times New Roman" w:cs="Times New Roman"/>
          <w:sz w:val="24"/>
          <w:szCs w:val="24"/>
        </w:rPr>
        <w:t>choice;</w:t>
      </w:r>
      <w:r w:rsidRPr="003E7A65">
        <w:rPr>
          <w:rFonts w:ascii="Times New Roman" w:hAnsi="Times New Roman" w:cs="Times New Roman"/>
          <w:sz w:val="24"/>
          <w:szCs w:val="24"/>
        </w:rPr>
        <w:t xml:space="preserve"> I cannot fish by myself</w:t>
      </w:r>
      <w:r w:rsidR="00A16948" w:rsidRPr="003E7A65">
        <w:rPr>
          <w:rFonts w:ascii="Times New Roman" w:hAnsi="Times New Roman" w:cs="Times New Roman"/>
          <w:sz w:val="24"/>
          <w:szCs w:val="24"/>
        </w:rPr>
        <w:t>. It</w:t>
      </w:r>
      <w:r w:rsidRPr="003E7A65">
        <w:rPr>
          <w:rFonts w:ascii="Times New Roman" w:hAnsi="Times New Roman" w:cs="Times New Roman"/>
          <w:sz w:val="24"/>
          <w:szCs w:val="24"/>
        </w:rPr>
        <w:t xml:space="preserve"> needs at least two persons, one to spread and pull the net and the other to control the boat. In this village almost all families are fishing and have at least one boat, so no man I can ask to </w:t>
      </w:r>
      <w:r w:rsidR="00A16948" w:rsidRPr="003E7A65">
        <w:rPr>
          <w:rFonts w:ascii="Times New Roman" w:hAnsi="Times New Roman" w:cs="Times New Roman"/>
          <w:sz w:val="24"/>
          <w:szCs w:val="24"/>
        </w:rPr>
        <w:t>help…”</w:t>
      </w:r>
      <w:r w:rsidRPr="003E7A65">
        <w:rPr>
          <w:rFonts w:ascii="Times New Roman" w:hAnsi="Times New Roman" w:cs="Times New Roman"/>
          <w:sz w:val="24"/>
          <w:szCs w:val="24"/>
        </w:rPr>
        <w:t xml:space="preserve"> </w:t>
      </w:r>
    </w:p>
    <w:p w:rsidR="003E7A65" w:rsidRDefault="003E7A65" w:rsidP="003E7A65">
      <w:pPr>
        <w:spacing w:after="0" w:line="240" w:lineRule="auto"/>
        <w:ind w:leftChars="0" w:left="0" w:firstLineChars="0" w:firstLine="706"/>
        <w:jc w:val="both"/>
        <w:rPr>
          <w:rFonts w:ascii="Times New Roman" w:hAnsi="Times New Roman" w:cs="Times New Roman"/>
          <w:sz w:val="24"/>
          <w:szCs w:val="24"/>
        </w:rPr>
      </w:pPr>
    </w:p>
    <w:p w:rsidR="003E54C4" w:rsidRPr="003E7A65" w:rsidRDefault="003E54C4" w:rsidP="003E7A65">
      <w:pPr>
        <w:spacing w:after="0" w:line="240" w:lineRule="auto"/>
        <w:ind w:leftChars="0" w:left="0" w:firstLineChars="0" w:firstLine="706"/>
        <w:jc w:val="both"/>
        <w:rPr>
          <w:rFonts w:ascii="Times New Roman" w:hAnsi="Times New Roman" w:cs="Times New Roman"/>
          <w:sz w:val="24"/>
          <w:szCs w:val="24"/>
        </w:rPr>
      </w:pPr>
      <w:r w:rsidRPr="003E7A65">
        <w:rPr>
          <w:rFonts w:ascii="Times New Roman" w:hAnsi="Times New Roman" w:cs="Times New Roman"/>
          <w:sz w:val="24"/>
          <w:szCs w:val="24"/>
        </w:rPr>
        <w:t xml:space="preserve">Nevertheless, when fishing with the wife, the fishermen mostly said that they only catch fish nearby and only for a half day. Occasionally they would fish with other </w:t>
      </w:r>
      <w:r w:rsidR="00A16948" w:rsidRPr="003E7A65">
        <w:rPr>
          <w:rFonts w:ascii="Times New Roman" w:hAnsi="Times New Roman" w:cs="Times New Roman"/>
          <w:sz w:val="24"/>
          <w:szCs w:val="24"/>
        </w:rPr>
        <w:t>fishermen,</w:t>
      </w:r>
      <w:r w:rsidRPr="003E7A65">
        <w:rPr>
          <w:rFonts w:ascii="Times New Roman" w:hAnsi="Times New Roman" w:cs="Times New Roman"/>
          <w:sz w:val="24"/>
          <w:szCs w:val="24"/>
        </w:rPr>
        <w:t xml:space="preserve"> at least </w:t>
      </w:r>
      <w:r w:rsidR="00A16948" w:rsidRPr="003E7A65">
        <w:rPr>
          <w:rFonts w:ascii="Times New Roman" w:hAnsi="Times New Roman" w:cs="Times New Roman"/>
          <w:sz w:val="24"/>
          <w:szCs w:val="24"/>
        </w:rPr>
        <w:t>three</w:t>
      </w:r>
      <w:r w:rsidRPr="003E7A65">
        <w:rPr>
          <w:rFonts w:ascii="Times New Roman" w:hAnsi="Times New Roman" w:cs="Times New Roman"/>
          <w:sz w:val="24"/>
          <w:szCs w:val="24"/>
        </w:rPr>
        <w:t xml:space="preserve"> or </w:t>
      </w:r>
      <w:r w:rsidR="00A16948" w:rsidRPr="003E7A65">
        <w:rPr>
          <w:rFonts w:ascii="Times New Roman" w:hAnsi="Times New Roman" w:cs="Times New Roman"/>
          <w:sz w:val="24"/>
          <w:szCs w:val="24"/>
        </w:rPr>
        <w:t>four</w:t>
      </w:r>
      <w:r w:rsidRPr="003E7A65">
        <w:rPr>
          <w:rFonts w:ascii="Times New Roman" w:hAnsi="Times New Roman" w:cs="Times New Roman"/>
          <w:sz w:val="24"/>
          <w:szCs w:val="24"/>
        </w:rPr>
        <w:t xml:space="preserve"> people using bigger boats to catch </w:t>
      </w:r>
      <w:r w:rsidR="00A16948" w:rsidRPr="003E7A65">
        <w:rPr>
          <w:rFonts w:ascii="Times New Roman" w:hAnsi="Times New Roman" w:cs="Times New Roman"/>
          <w:sz w:val="24"/>
          <w:szCs w:val="24"/>
        </w:rPr>
        <w:t>fish</w:t>
      </w:r>
      <w:r w:rsidRPr="003E7A65">
        <w:rPr>
          <w:rFonts w:ascii="Times New Roman" w:hAnsi="Times New Roman" w:cs="Times New Roman"/>
          <w:sz w:val="24"/>
          <w:szCs w:val="24"/>
        </w:rPr>
        <w:t xml:space="preserve"> for at least </w:t>
      </w:r>
      <w:r w:rsidR="00A16948" w:rsidRPr="003E7A65">
        <w:rPr>
          <w:rFonts w:ascii="Times New Roman" w:hAnsi="Times New Roman" w:cs="Times New Roman"/>
          <w:sz w:val="24"/>
          <w:szCs w:val="24"/>
        </w:rPr>
        <w:t>three</w:t>
      </w:r>
      <w:r w:rsidRPr="003E7A65">
        <w:rPr>
          <w:rFonts w:ascii="Times New Roman" w:hAnsi="Times New Roman" w:cs="Times New Roman"/>
          <w:sz w:val="24"/>
          <w:szCs w:val="24"/>
        </w:rPr>
        <w:t xml:space="preserve"> days or sometimes a week. As in most Indonesian societies, fisher </w:t>
      </w:r>
      <w:r w:rsidR="00A16948" w:rsidRPr="003E7A65">
        <w:rPr>
          <w:rFonts w:ascii="Times New Roman" w:hAnsi="Times New Roman" w:cs="Times New Roman"/>
          <w:sz w:val="24"/>
          <w:szCs w:val="24"/>
        </w:rPr>
        <w:t>families are</w:t>
      </w:r>
      <w:r w:rsidRPr="003E7A65">
        <w:rPr>
          <w:rFonts w:ascii="Times New Roman" w:hAnsi="Times New Roman" w:cs="Times New Roman"/>
          <w:sz w:val="24"/>
          <w:szCs w:val="24"/>
        </w:rPr>
        <w:t xml:space="preserve"> also </w:t>
      </w:r>
      <w:r w:rsidR="00A16948" w:rsidRPr="003E7A65">
        <w:rPr>
          <w:rFonts w:ascii="Times New Roman" w:hAnsi="Times New Roman" w:cs="Times New Roman"/>
          <w:sz w:val="24"/>
          <w:szCs w:val="24"/>
        </w:rPr>
        <w:t>involved</w:t>
      </w:r>
      <w:r w:rsidRPr="003E7A65">
        <w:rPr>
          <w:rFonts w:ascii="Times New Roman" w:hAnsi="Times New Roman" w:cs="Times New Roman"/>
          <w:sz w:val="24"/>
          <w:szCs w:val="24"/>
        </w:rPr>
        <w:t xml:space="preserve"> in many social </w:t>
      </w:r>
      <w:r w:rsidR="00A16948" w:rsidRPr="003E7A65">
        <w:rPr>
          <w:rFonts w:ascii="Times New Roman" w:hAnsi="Times New Roman" w:cs="Times New Roman"/>
          <w:sz w:val="24"/>
          <w:szCs w:val="24"/>
        </w:rPr>
        <w:t>activities,</w:t>
      </w:r>
      <w:r w:rsidRPr="003E7A65">
        <w:rPr>
          <w:rFonts w:ascii="Times New Roman" w:hAnsi="Times New Roman" w:cs="Times New Roman"/>
          <w:sz w:val="24"/>
          <w:szCs w:val="24"/>
        </w:rPr>
        <w:t xml:space="preserve"> including attending extended family occasions, </w:t>
      </w:r>
      <w:r w:rsidR="00A16948" w:rsidRPr="003E7A65">
        <w:rPr>
          <w:rFonts w:ascii="Times New Roman" w:hAnsi="Times New Roman" w:cs="Times New Roman"/>
          <w:sz w:val="24"/>
          <w:szCs w:val="24"/>
        </w:rPr>
        <w:t>community gatherings</w:t>
      </w:r>
      <w:r w:rsidRPr="003E7A65">
        <w:rPr>
          <w:rFonts w:ascii="Times New Roman" w:hAnsi="Times New Roman" w:cs="Times New Roman"/>
          <w:sz w:val="24"/>
          <w:szCs w:val="24"/>
        </w:rPr>
        <w:t xml:space="preserve"> and religious </w:t>
      </w:r>
      <w:r w:rsidR="00A16948" w:rsidRPr="003E7A65">
        <w:rPr>
          <w:rFonts w:ascii="Times New Roman" w:hAnsi="Times New Roman" w:cs="Times New Roman"/>
          <w:sz w:val="24"/>
          <w:szCs w:val="24"/>
        </w:rPr>
        <w:t xml:space="preserve">gatherings. </w:t>
      </w:r>
      <w:r w:rsidRPr="003E7A65">
        <w:rPr>
          <w:rFonts w:ascii="Times New Roman" w:hAnsi="Times New Roman" w:cs="Times New Roman"/>
          <w:sz w:val="24"/>
          <w:szCs w:val="24"/>
        </w:rPr>
        <w:t xml:space="preserve">Involvement in social </w:t>
      </w:r>
      <w:r w:rsidR="00A16948" w:rsidRPr="003E7A65">
        <w:rPr>
          <w:rFonts w:ascii="Times New Roman" w:hAnsi="Times New Roman" w:cs="Times New Roman"/>
          <w:sz w:val="24"/>
          <w:szCs w:val="24"/>
        </w:rPr>
        <w:t>activities,</w:t>
      </w:r>
      <w:r w:rsidRPr="003E7A65">
        <w:rPr>
          <w:rFonts w:ascii="Times New Roman" w:hAnsi="Times New Roman" w:cs="Times New Roman"/>
          <w:sz w:val="24"/>
          <w:szCs w:val="24"/>
        </w:rPr>
        <w:t xml:space="preserve"> especially among extended family and neighborhood </w:t>
      </w:r>
      <w:r w:rsidR="00A16948" w:rsidRPr="003E7A65">
        <w:rPr>
          <w:rFonts w:ascii="Times New Roman" w:hAnsi="Times New Roman" w:cs="Times New Roman"/>
          <w:sz w:val="24"/>
          <w:szCs w:val="24"/>
        </w:rPr>
        <w:t>community,</w:t>
      </w:r>
      <w:r w:rsidRPr="003E7A65">
        <w:rPr>
          <w:rFonts w:ascii="Times New Roman" w:hAnsi="Times New Roman" w:cs="Times New Roman"/>
          <w:sz w:val="24"/>
          <w:szCs w:val="24"/>
        </w:rPr>
        <w:t xml:space="preserve"> is very important for small</w:t>
      </w:r>
      <w:r w:rsidR="00A16948" w:rsidRPr="003E7A65">
        <w:rPr>
          <w:rFonts w:ascii="Times New Roman" w:hAnsi="Times New Roman" w:cs="Times New Roman"/>
          <w:sz w:val="24"/>
          <w:szCs w:val="24"/>
        </w:rPr>
        <w:t>-scale</w:t>
      </w:r>
      <w:r w:rsidRPr="003E7A65">
        <w:rPr>
          <w:rFonts w:ascii="Times New Roman" w:hAnsi="Times New Roman" w:cs="Times New Roman"/>
          <w:sz w:val="24"/>
          <w:szCs w:val="24"/>
        </w:rPr>
        <w:t xml:space="preserve"> fishing families. Extended family and neighbors are often considered as support systems when a </w:t>
      </w:r>
      <w:r w:rsidR="00A16948" w:rsidRPr="003E7A65">
        <w:rPr>
          <w:rFonts w:ascii="Times New Roman" w:hAnsi="Times New Roman" w:cs="Times New Roman"/>
          <w:sz w:val="24"/>
          <w:szCs w:val="24"/>
        </w:rPr>
        <w:t>family is</w:t>
      </w:r>
      <w:r w:rsidRPr="003E7A65">
        <w:rPr>
          <w:rFonts w:ascii="Times New Roman" w:hAnsi="Times New Roman" w:cs="Times New Roman"/>
          <w:sz w:val="24"/>
          <w:szCs w:val="24"/>
        </w:rPr>
        <w:t xml:space="preserve"> facing </w:t>
      </w:r>
      <w:r w:rsidR="00A16948" w:rsidRPr="003E7A65">
        <w:rPr>
          <w:rFonts w:ascii="Times New Roman" w:hAnsi="Times New Roman" w:cs="Times New Roman"/>
          <w:sz w:val="24"/>
          <w:szCs w:val="24"/>
        </w:rPr>
        <w:t>economic</w:t>
      </w:r>
      <w:r w:rsidRPr="003E7A65">
        <w:rPr>
          <w:rFonts w:ascii="Times New Roman" w:hAnsi="Times New Roman" w:cs="Times New Roman"/>
          <w:sz w:val="24"/>
          <w:szCs w:val="24"/>
        </w:rPr>
        <w:t xml:space="preserve"> difficulties.</w:t>
      </w:r>
      <w:r w:rsidR="00A16948" w:rsidRPr="003E7A65">
        <w:rPr>
          <w:rFonts w:ascii="Times New Roman" w:hAnsi="Times New Roman" w:cs="Times New Roman"/>
          <w:sz w:val="24"/>
          <w:szCs w:val="24"/>
        </w:rPr>
        <w:t xml:space="preserve"> </w:t>
      </w:r>
      <w:r w:rsidRPr="003E7A65">
        <w:rPr>
          <w:rFonts w:ascii="Times New Roman" w:hAnsi="Times New Roman" w:cs="Times New Roman"/>
          <w:sz w:val="24"/>
          <w:szCs w:val="24"/>
        </w:rPr>
        <w:t xml:space="preserve">Most </w:t>
      </w:r>
      <w:r w:rsidR="00A16948" w:rsidRPr="003E7A65">
        <w:rPr>
          <w:rFonts w:ascii="Times New Roman" w:hAnsi="Times New Roman" w:cs="Times New Roman"/>
          <w:sz w:val="24"/>
          <w:szCs w:val="24"/>
        </w:rPr>
        <w:t>women who</w:t>
      </w:r>
      <w:r w:rsidRPr="003E7A65">
        <w:rPr>
          <w:rFonts w:ascii="Times New Roman" w:hAnsi="Times New Roman" w:cs="Times New Roman"/>
          <w:sz w:val="24"/>
          <w:szCs w:val="24"/>
        </w:rPr>
        <w:t xml:space="preserve"> </w:t>
      </w:r>
      <w:r w:rsidRPr="003E7A65">
        <w:rPr>
          <w:rFonts w:ascii="Times New Roman" w:hAnsi="Times New Roman" w:cs="Times New Roman"/>
          <w:sz w:val="24"/>
          <w:szCs w:val="24"/>
        </w:rPr>
        <w:lastRenderedPageBreak/>
        <w:t xml:space="preserve">participated in the study said that they are regularly involved in at least two social </w:t>
      </w:r>
      <w:r w:rsidR="00A16948" w:rsidRPr="003E7A65">
        <w:rPr>
          <w:rFonts w:ascii="Times New Roman" w:hAnsi="Times New Roman" w:cs="Times New Roman"/>
          <w:sz w:val="24"/>
          <w:szCs w:val="24"/>
        </w:rPr>
        <w:t>activities,</w:t>
      </w:r>
      <w:r w:rsidRPr="003E7A65">
        <w:rPr>
          <w:rFonts w:ascii="Times New Roman" w:hAnsi="Times New Roman" w:cs="Times New Roman"/>
          <w:sz w:val="24"/>
          <w:szCs w:val="24"/>
        </w:rPr>
        <w:t xml:space="preserve"> such as</w:t>
      </w:r>
      <w:r w:rsidR="00A16948" w:rsidRPr="003E7A65">
        <w:rPr>
          <w:rFonts w:ascii="Times New Roman" w:hAnsi="Times New Roman" w:cs="Times New Roman"/>
          <w:sz w:val="24"/>
          <w:szCs w:val="24"/>
        </w:rPr>
        <w:t xml:space="preserve"> social </w:t>
      </w:r>
      <w:r w:rsidR="00331733" w:rsidRPr="003E7A65">
        <w:rPr>
          <w:rFonts w:ascii="Times New Roman" w:hAnsi="Times New Roman" w:cs="Times New Roman"/>
          <w:sz w:val="24"/>
          <w:szCs w:val="24"/>
        </w:rPr>
        <w:t>gatherings, which Indonesians call ‘</w:t>
      </w:r>
      <w:proofErr w:type="spellStart"/>
      <w:r w:rsidR="00331733" w:rsidRPr="003E7A65">
        <w:rPr>
          <w:rFonts w:ascii="Times New Roman" w:hAnsi="Times New Roman" w:cs="Times New Roman"/>
          <w:sz w:val="24"/>
          <w:szCs w:val="24"/>
        </w:rPr>
        <w:t>arisan</w:t>
      </w:r>
      <w:proofErr w:type="spellEnd"/>
      <w:r w:rsidR="00331733" w:rsidRPr="003E7A65">
        <w:rPr>
          <w:rFonts w:ascii="Times New Roman" w:hAnsi="Times New Roman" w:cs="Times New Roman"/>
          <w:sz w:val="24"/>
          <w:szCs w:val="24"/>
        </w:rPr>
        <w:t>,’</w:t>
      </w:r>
      <w:r w:rsidRPr="003E7A65">
        <w:rPr>
          <w:rFonts w:ascii="Times New Roman" w:hAnsi="Times New Roman" w:cs="Times New Roman"/>
          <w:sz w:val="24"/>
          <w:szCs w:val="24"/>
        </w:rPr>
        <w:t xml:space="preserve"> and </w:t>
      </w:r>
      <w:r w:rsidR="00331733" w:rsidRPr="003E7A65">
        <w:rPr>
          <w:rFonts w:ascii="Times New Roman" w:hAnsi="Times New Roman" w:cs="Times New Roman"/>
          <w:sz w:val="24"/>
          <w:szCs w:val="24"/>
        </w:rPr>
        <w:t>women’s</w:t>
      </w:r>
      <w:r w:rsidRPr="003E7A65">
        <w:rPr>
          <w:rFonts w:ascii="Times New Roman" w:hAnsi="Times New Roman" w:cs="Times New Roman"/>
          <w:sz w:val="24"/>
          <w:szCs w:val="24"/>
        </w:rPr>
        <w:t xml:space="preserve"> religious activities </w:t>
      </w:r>
      <w:r w:rsidR="00331733" w:rsidRPr="003E7A65">
        <w:rPr>
          <w:rFonts w:ascii="Times New Roman" w:hAnsi="Times New Roman" w:cs="Times New Roman"/>
          <w:sz w:val="24"/>
          <w:szCs w:val="24"/>
        </w:rPr>
        <w:t>(women’s</w:t>
      </w:r>
      <w:r w:rsidRPr="003E7A65">
        <w:rPr>
          <w:rFonts w:ascii="Times New Roman" w:hAnsi="Times New Roman" w:cs="Times New Roman"/>
          <w:sz w:val="24"/>
          <w:szCs w:val="24"/>
        </w:rPr>
        <w:t xml:space="preserve"> worship </w:t>
      </w:r>
      <w:r w:rsidR="00331733" w:rsidRPr="003E7A65">
        <w:rPr>
          <w:rFonts w:ascii="Times New Roman" w:hAnsi="Times New Roman" w:cs="Times New Roman"/>
          <w:sz w:val="24"/>
          <w:szCs w:val="24"/>
        </w:rPr>
        <w:t xml:space="preserve">groups). </w:t>
      </w:r>
      <w:r w:rsidRPr="003E7A65">
        <w:rPr>
          <w:rFonts w:ascii="Times New Roman" w:hAnsi="Times New Roman" w:cs="Times New Roman"/>
          <w:sz w:val="24"/>
          <w:szCs w:val="24"/>
        </w:rPr>
        <w:t>‘</w:t>
      </w:r>
      <w:proofErr w:type="spellStart"/>
      <w:r w:rsidRPr="003E7A65">
        <w:rPr>
          <w:rFonts w:ascii="Times New Roman" w:hAnsi="Times New Roman" w:cs="Times New Roman"/>
          <w:i/>
          <w:iCs/>
          <w:sz w:val="24"/>
          <w:szCs w:val="24"/>
        </w:rPr>
        <w:t>Arisan</w:t>
      </w:r>
      <w:proofErr w:type="spellEnd"/>
      <w:r w:rsidRPr="003E7A65">
        <w:rPr>
          <w:rFonts w:ascii="Times New Roman" w:hAnsi="Times New Roman" w:cs="Times New Roman"/>
          <w:sz w:val="24"/>
          <w:szCs w:val="24"/>
        </w:rPr>
        <w:t>’ is a microfinance activity in the form of rotating savings and loans at certain intervals, usually monthly, carried out by a group of people. For many fishing families, ‘</w:t>
      </w:r>
      <w:proofErr w:type="spellStart"/>
      <w:r w:rsidRPr="003E7A65">
        <w:rPr>
          <w:rFonts w:ascii="Times New Roman" w:hAnsi="Times New Roman" w:cs="Times New Roman"/>
          <w:i/>
          <w:iCs/>
          <w:sz w:val="24"/>
          <w:szCs w:val="24"/>
        </w:rPr>
        <w:t>arisan</w:t>
      </w:r>
      <w:proofErr w:type="spellEnd"/>
      <w:r w:rsidRPr="003E7A65">
        <w:rPr>
          <w:rFonts w:ascii="Times New Roman" w:hAnsi="Times New Roman" w:cs="Times New Roman"/>
          <w:i/>
          <w:iCs/>
          <w:sz w:val="24"/>
          <w:szCs w:val="24"/>
        </w:rPr>
        <w:t>’</w:t>
      </w:r>
      <w:r w:rsidRPr="003E7A65">
        <w:rPr>
          <w:rFonts w:ascii="Times New Roman" w:hAnsi="Times New Roman" w:cs="Times New Roman"/>
          <w:sz w:val="24"/>
          <w:szCs w:val="24"/>
        </w:rPr>
        <w:t xml:space="preserve"> were considered as one way of saving money in order to buy something </w:t>
      </w:r>
      <w:r w:rsidR="00331733" w:rsidRPr="003E7A65">
        <w:rPr>
          <w:rFonts w:ascii="Times New Roman" w:hAnsi="Times New Roman" w:cs="Times New Roman"/>
          <w:sz w:val="24"/>
          <w:szCs w:val="24"/>
        </w:rPr>
        <w:t>expensive,</w:t>
      </w:r>
      <w:r w:rsidRPr="003E7A65">
        <w:rPr>
          <w:rFonts w:ascii="Times New Roman" w:hAnsi="Times New Roman" w:cs="Times New Roman"/>
          <w:sz w:val="24"/>
          <w:szCs w:val="24"/>
        </w:rPr>
        <w:t xml:space="preserve"> such as </w:t>
      </w:r>
      <w:r w:rsidR="00331733" w:rsidRPr="003E7A65">
        <w:rPr>
          <w:rFonts w:ascii="Times New Roman" w:hAnsi="Times New Roman" w:cs="Times New Roman"/>
          <w:sz w:val="24"/>
          <w:szCs w:val="24"/>
        </w:rPr>
        <w:t>a motorcycle</w:t>
      </w:r>
      <w:r w:rsidRPr="003E7A65">
        <w:rPr>
          <w:rFonts w:ascii="Times New Roman" w:hAnsi="Times New Roman" w:cs="Times New Roman"/>
          <w:sz w:val="24"/>
          <w:szCs w:val="24"/>
        </w:rPr>
        <w:t xml:space="preserve"> or building</w:t>
      </w:r>
      <w:r w:rsidR="00331733" w:rsidRPr="003E7A65">
        <w:rPr>
          <w:rFonts w:ascii="Times New Roman" w:hAnsi="Times New Roman" w:cs="Times New Roman"/>
          <w:sz w:val="24"/>
          <w:szCs w:val="24"/>
        </w:rPr>
        <w:t xml:space="preserve"> and </w:t>
      </w:r>
      <w:r w:rsidRPr="003E7A65">
        <w:rPr>
          <w:rFonts w:ascii="Times New Roman" w:hAnsi="Times New Roman" w:cs="Times New Roman"/>
          <w:sz w:val="24"/>
          <w:szCs w:val="24"/>
        </w:rPr>
        <w:t xml:space="preserve">renovating houses. </w:t>
      </w:r>
    </w:p>
    <w:p w:rsidR="003E7A65" w:rsidRDefault="003E7A65" w:rsidP="003E7A65">
      <w:pPr>
        <w:pStyle w:val="heading2"/>
        <w:numPr>
          <w:ilvl w:val="0"/>
          <w:numId w:val="0"/>
        </w:numPr>
        <w:spacing w:before="0" w:after="0" w:line="240" w:lineRule="auto"/>
        <w:ind w:right="-28"/>
        <w:jc w:val="both"/>
        <w:rPr>
          <w:i/>
          <w:iCs/>
          <w:sz w:val="24"/>
          <w:szCs w:val="24"/>
        </w:rPr>
      </w:pPr>
    </w:p>
    <w:p w:rsidR="003E54C4" w:rsidRPr="003E7A65" w:rsidRDefault="003E54C4" w:rsidP="003E7A65">
      <w:pPr>
        <w:pStyle w:val="heading2"/>
        <w:numPr>
          <w:ilvl w:val="0"/>
          <w:numId w:val="0"/>
        </w:numPr>
        <w:spacing w:before="0" w:after="0" w:line="240" w:lineRule="auto"/>
        <w:ind w:right="-28"/>
        <w:jc w:val="both"/>
        <w:rPr>
          <w:b w:val="0"/>
          <w:bCs/>
          <w:i/>
          <w:iCs/>
          <w:sz w:val="24"/>
          <w:szCs w:val="24"/>
        </w:rPr>
      </w:pPr>
      <w:r w:rsidRPr="003E7A65">
        <w:rPr>
          <w:b w:val="0"/>
          <w:bCs/>
          <w:i/>
          <w:iCs/>
          <w:sz w:val="24"/>
          <w:szCs w:val="24"/>
        </w:rPr>
        <w:t xml:space="preserve">The uncertainty and stressors in fishery: </w:t>
      </w:r>
      <w:r w:rsidR="00331733" w:rsidRPr="003E7A65">
        <w:rPr>
          <w:b w:val="0"/>
          <w:bCs/>
          <w:i/>
          <w:iCs/>
          <w:sz w:val="24"/>
          <w:szCs w:val="24"/>
        </w:rPr>
        <w:t>Women's</w:t>
      </w:r>
      <w:r w:rsidRPr="003E7A65">
        <w:rPr>
          <w:b w:val="0"/>
          <w:bCs/>
          <w:i/>
          <w:iCs/>
          <w:sz w:val="24"/>
          <w:szCs w:val="24"/>
        </w:rPr>
        <w:t xml:space="preserve"> views and adaptations  </w:t>
      </w:r>
    </w:p>
    <w:p w:rsidR="003E54C4" w:rsidRPr="003E7A65" w:rsidRDefault="003E54C4" w:rsidP="003E7A65">
      <w:pPr>
        <w:pStyle w:val="p1a"/>
        <w:spacing w:line="240" w:lineRule="auto"/>
        <w:ind w:hanging="2"/>
        <w:rPr>
          <w:sz w:val="24"/>
          <w:szCs w:val="24"/>
        </w:rPr>
      </w:pPr>
    </w:p>
    <w:p w:rsidR="003E54C4" w:rsidRPr="003E7A65" w:rsidRDefault="003E54C4" w:rsidP="003E7A65">
      <w:pPr>
        <w:pBdr>
          <w:top w:val="nil"/>
          <w:left w:val="nil"/>
          <w:bottom w:val="nil"/>
          <w:right w:val="nil"/>
          <w:between w:val="nil"/>
        </w:pBdr>
        <w:spacing w:after="0" w:line="240" w:lineRule="auto"/>
        <w:ind w:left="0" w:hanging="2"/>
        <w:jc w:val="both"/>
        <w:rPr>
          <w:rFonts w:ascii="Times New Roman" w:hAnsi="Times New Roman" w:cs="Times New Roman"/>
          <w:sz w:val="24"/>
          <w:szCs w:val="24"/>
        </w:rPr>
      </w:pPr>
      <w:r w:rsidRPr="003E7A65">
        <w:rPr>
          <w:rFonts w:ascii="Times New Roman" w:hAnsi="Times New Roman" w:cs="Times New Roman"/>
          <w:sz w:val="24"/>
          <w:szCs w:val="24"/>
        </w:rPr>
        <w:t xml:space="preserve">Similar </w:t>
      </w:r>
      <w:r w:rsidR="00331733" w:rsidRPr="003E7A65">
        <w:rPr>
          <w:rFonts w:ascii="Times New Roman" w:hAnsi="Times New Roman" w:cs="Times New Roman"/>
          <w:sz w:val="24"/>
          <w:szCs w:val="24"/>
        </w:rPr>
        <w:t>to</w:t>
      </w:r>
      <w:r w:rsidRPr="003E7A65">
        <w:rPr>
          <w:rFonts w:ascii="Times New Roman" w:hAnsi="Times New Roman" w:cs="Times New Roman"/>
          <w:sz w:val="24"/>
          <w:szCs w:val="24"/>
        </w:rPr>
        <w:t xml:space="preserve"> their </w:t>
      </w:r>
      <w:r w:rsidR="00331733" w:rsidRPr="003E7A65">
        <w:rPr>
          <w:rFonts w:ascii="Times New Roman" w:hAnsi="Times New Roman" w:cs="Times New Roman"/>
          <w:sz w:val="24"/>
          <w:szCs w:val="24"/>
        </w:rPr>
        <w:t>counterparts</w:t>
      </w:r>
      <w:r w:rsidRPr="003E7A65">
        <w:rPr>
          <w:rFonts w:ascii="Times New Roman" w:hAnsi="Times New Roman" w:cs="Times New Roman"/>
          <w:sz w:val="24"/>
          <w:szCs w:val="24"/>
        </w:rPr>
        <w:t xml:space="preserve"> </w:t>
      </w:r>
      <w:r w:rsidR="00560487" w:rsidRPr="003E7A65">
        <w:rPr>
          <w:rFonts w:ascii="Times New Roman" w:hAnsi="Times New Roman" w:cs="Times New Roman"/>
          <w:sz w:val="24"/>
          <w:szCs w:val="24"/>
        </w:rPr>
        <w:t>in</w:t>
      </w:r>
      <w:r w:rsidRPr="003E7A65">
        <w:rPr>
          <w:rFonts w:ascii="Times New Roman" w:hAnsi="Times New Roman" w:cs="Times New Roman"/>
          <w:sz w:val="24"/>
          <w:szCs w:val="24"/>
        </w:rPr>
        <w:t xml:space="preserve"> </w:t>
      </w:r>
      <w:r w:rsidR="00560487" w:rsidRPr="003E7A65">
        <w:rPr>
          <w:rFonts w:ascii="Times New Roman" w:hAnsi="Times New Roman" w:cs="Times New Roman"/>
          <w:sz w:val="24"/>
          <w:szCs w:val="24"/>
        </w:rPr>
        <w:t xml:space="preserve">the fishing families of </w:t>
      </w:r>
      <w:r w:rsidRPr="003E7A65">
        <w:rPr>
          <w:rFonts w:ascii="Times New Roman" w:hAnsi="Times New Roman" w:cs="Times New Roman"/>
          <w:sz w:val="24"/>
          <w:szCs w:val="24"/>
        </w:rPr>
        <w:t xml:space="preserve">other </w:t>
      </w:r>
      <w:r w:rsidR="00331733" w:rsidRPr="003E7A65">
        <w:rPr>
          <w:rFonts w:ascii="Times New Roman" w:hAnsi="Times New Roman" w:cs="Times New Roman"/>
          <w:sz w:val="24"/>
          <w:szCs w:val="24"/>
        </w:rPr>
        <w:t>countries</w:t>
      </w:r>
      <w:r w:rsidRPr="003E7A65">
        <w:rPr>
          <w:rFonts w:ascii="Times New Roman" w:hAnsi="Times New Roman" w:cs="Times New Roman"/>
          <w:sz w:val="24"/>
          <w:szCs w:val="24"/>
        </w:rPr>
        <w:t xml:space="preserve"> (</w:t>
      </w:r>
      <w:proofErr w:type="spellStart"/>
      <w:r w:rsidRPr="003E7A65">
        <w:rPr>
          <w:rFonts w:ascii="Times New Roman" w:hAnsi="Times New Roman" w:cs="Times New Roman"/>
          <w:sz w:val="24"/>
          <w:szCs w:val="24"/>
        </w:rPr>
        <w:t>Béné</w:t>
      </w:r>
      <w:proofErr w:type="spellEnd"/>
      <w:r w:rsidRPr="003E7A65">
        <w:rPr>
          <w:rFonts w:ascii="Times New Roman" w:hAnsi="Times New Roman" w:cs="Times New Roman"/>
          <w:sz w:val="24"/>
          <w:szCs w:val="24"/>
        </w:rPr>
        <w:t xml:space="preserve"> &amp; Friend, 2011; Martin et al., 2013), our </w:t>
      </w:r>
      <w:r w:rsidR="00560487" w:rsidRPr="003E7A65">
        <w:rPr>
          <w:rFonts w:ascii="Times New Roman" w:hAnsi="Times New Roman" w:cs="Times New Roman"/>
          <w:sz w:val="24"/>
          <w:szCs w:val="24"/>
        </w:rPr>
        <w:t xml:space="preserve">study </w:t>
      </w:r>
      <w:proofErr w:type="gramStart"/>
      <w:r w:rsidRPr="003E7A65">
        <w:rPr>
          <w:rFonts w:ascii="Times New Roman" w:hAnsi="Times New Roman" w:cs="Times New Roman"/>
          <w:sz w:val="24"/>
          <w:szCs w:val="24"/>
        </w:rPr>
        <w:t>are</w:t>
      </w:r>
      <w:proofErr w:type="gramEnd"/>
      <w:r w:rsidRPr="003E7A65">
        <w:rPr>
          <w:rFonts w:ascii="Times New Roman" w:hAnsi="Times New Roman" w:cs="Times New Roman"/>
          <w:sz w:val="24"/>
          <w:szCs w:val="24"/>
        </w:rPr>
        <w:t xml:space="preserve"> facing various stressors and uncertainty that affect </w:t>
      </w:r>
      <w:r w:rsidR="00560487" w:rsidRPr="003E7A65">
        <w:rPr>
          <w:rFonts w:ascii="Times New Roman" w:hAnsi="Times New Roman" w:cs="Times New Roman"/>
          <w:sz w:val="24"/>
          <w:szCs w:val="24"/>
        </w:rPr>
        <w:t>the socio-economic</w:t>
      </w:r>
      <w:r w:rsidRPr="003E7A65">
        <w:rPr>
          <w:rFonts w:ascii="Times New Roman" w:hAnsi="Times New Roman" w:cs="Times New Roman"/>
          <w:sz w:val="24"/>
          <w:szCs w:val="24"/>
        </w:rPr>
        <w:t xml:space="preserve"> and physio</w:t>
      </w:r>
      <w:r w:rsidR="00560487" w:rsidRPr="003E7A65">
        <w:rPr>
          <w:rFonts w:ascii="Times New Roman" w:hAnsi="Times New Roman" w:cs="Times New Roman"/>
          <w:sz w:val="24"/>
          <w:szCs w:val="24"/>
        </w:rPr>
        <w:t>-social condition</w:t>
      </w:r>
      <w:r w:rsidRPr="003E7A65">
        <w:rPr>
          <w:rFonts w:ascii="Times New Roman" w:hAnsi="Times New Roman" w:cs="Times New Roman"/>
          <w:sz w:val="24"/>
          <w:szCs w:val="24"/>
        </w:rPr>
        <w:t xml:space="preserve"> of </w:t>
      </w:r>
      <w:r w:rsidR="00560487" w:rsidRPr="003E7A65">
        <w:rPr>
          <w:rFonts w:ascii="Times New Roman" w:hAnsi="Times New Roman" w:cs="Times New Roman"/>
          <w:sz w:val="24"/>
          <w:szCs w:val="24"/>
        </w:rPr>
        <w:t>the family.</w:t>
      </w:r>
      <w:r w:rsidRPr="003E7A65">
        <w:rPr>
          <w:rFonts w:ascii="Times New Roman" w:hAnsi="Times New Roman" w:cs="Times New Roman"/>
          <w:sz w:val="24"/>
          <w:szCs w:val="24"/>
        </w:rPr>
        <w:t xml:space="preserve"> Variability in natural resources manifested in bad seasons and fluctuation in fish catching has profound impacts on the livelihood of small-scale fishermen and coastal communities in the study areas. In FGDs among fishermen and </w:t>
      </w:r>
      <w:r w:rsidR="00560487" w:rsidRPr="003E7A65">
        <w:rPr>
          <w:rFonts w:ascii="Times New Roman" w:hAnsi="Times New Roman" w:cs="Times New Roman"/>
          <w:sz w:val="24"/>
          <w:szCs w:val="24"/>
        </w:rPr>
        <w:t>fisherwomen/wives,</w:t>
      </w:r>
      <w:r w:rsidRPr="003E7A65">
        <w:rPr>
          <w:rFonts w:ascii="Times New Roman" w:hAnsi="Times New Roman" w:cs="Times New Roman"/>
          <w:sz w:val="24"/>
          <w:szCs w:val="24"/>
        </w:rPr>
        <w:t xml:space="preserve"> the participants were asked about their opinion on the common stressor for fisher families. The participants mention various things</w:t>
      </w:r>
      <w:r w:rsidR="00560487" w:rsidRPr="003E7A65">
        <w:rPr>
          <w:rFonts w:ascii="Times New Roman" w:hAnsi="Times New Roman" w:cs="Times New Roman"/>
          <w:sz w:val="24"/>
          <w:szCs w:val="24"/>
        </w:rPr>
        <w:t>, namely</w:t>
      </w:r>
      <w:r w:rsidRPr="003E7A65">
        <w:rPr>
          <w:rFonts w:ascii="Times New Roman" w:hAnsi="Times New Roman" w:cs="Times New Roman"/>
          <w:sz w:val="24"/>
          <w:szCs w:val="24"/>
        </w:rPr>
        <w:t xml:space="preserve"> unpredictable weather, border fishing </w:t>
      </w:r>
      <w:r w:rsidR="00560487" w:rsidRPr="003E7A65">
        <w:rPr>
          <w:rFonts w:ascii="Times New Roman" w:hAnsi="Times New Roman" w:cs="Times New Roman"/>
          <w:sz w:val="24"/>
          <w:szCs w:val="24"/>
        </w:rPr>
        <w:t>areas,</w:t>
      </w:r>
      <w:r w:rsidRPr="003E7A65">
        <w:rPr>
          <w:rFonts w:ascii="Times New Roman" w:hAnsi="Times New Roman" w:cs="Times New Roman"/>
          <w:sz w:val="24"/>
          <w:szCs w:val="24"/>
        </w:rPr>
        <w:t xml:space="preserve"> </w:t>
      </w:r>
      <w:r w:rsidR="00560487" w:rsidRPr="003E7A65">
        <w:rPr>
          <w:rFonts w:ascii="Times New Roman" w:hAnsi="Times New Roman" w:cs="Times New Roman"/>
          <w:sz w:val="24"/>
          <w:szCs w:val="24"/>
        </w:rPr>
        <w:t>inadequate</w:t>
      </w:r>
      <w:r w:rsidRPr="003E7A65">
        <w:rPr>
          <w:rFonts w:ascii="Times New Roman" w:hAnsi="Times New Roman" w:cs="Times New Roman"/>
          <w:sz w:val="24"/>
          <w:szCs w:val="24"/>
        </w:rPr>
        <w:t xml:space="preserve"> catching technology, unstable fish </w:t>
      </w:r>
      <w:r w:rsidR="00560487" w:rsidRPr="003E7A65">
        <w:rPr>
          <w:rFonts w:ascii="Times New Roman" w:hAnsi="Times New Roman" w:cs="Times New Roman"/>
          <w:sz w:val="24"/>
          <w:szCs w:val="24"/>
        </w:rPr>
        <w:t>prices,</w:t>
      </w:r>
      <w:r w:rsidRPr="003E7A65">
        <w:rPr>
          <w:rFonts w:ascii="Times New Roman" w:hAnsi="Times New Roman" w:cs="Times New Roman"/>
          <w:sz w:val="24"/>
          <w:szCs w:val="24"/>
        </w:rPr>
        <w:t xml:space="preserve"> uncertainty of </w:t>
      </w:r>
      <w:r w:rsidR="00560487" w:rsidRPr="003E7A65">
        <w:rPr>
          <w:rFonts w:ascii="Times New Roman" w:hAnsi="Times New Roman" w:cs="Times New Roman"/>
          <w:sz w:val="24"/>
          <w:szCs w:val="24"/>
        </w:rPr>
        <w:t>production,</w:t>
      </w:r>
      <w:r w:rsidRPr="003E7A65">
        <w:rPr>
          <w:rFonts w:ascii="Times New Roman" w:hAnsi="Times New Roman" w:cs="Times New Roman"/>
          <w:sz w:val="24"/>
          <w:szCs w:val="24"/>
        </w:rPr>
        <w:t xml:space="preserve"> and environmental fluctuations.</w:t>
      </w:r>
    </w:p>
    <w:p w:rsidR="003E54C4" w:rsidRDefault="003E54C4" w:rsidP="003E7A65">
      <w:pPr>
        <w:pBdr>
          <w:top w:val="nil"/>
          <w:left w:val="nil"/>
          <w:bottom w:val="nil"/>
          <w:right w:val="nil"/>
          <w:between w:val="nil"/>
        </w:pBdr>
        <w:spacing w:after="0" w:line="240" w:lineRule="auto"/>
        <w:ind w:leftChars="0" w:left="0" w:firstLineChars="0" w:firstLine="720"/>
        <w:jc w:val="both"/>
        <w:rPr>
          <w:rFonts w:ascii="Times New Roman" w:hAnsi="Times New Roman" w:cs="Times New Roman"/>
          <w:sz w:val="24"/>
          <w:szCs w:val="24"/>
        </w:rPr>
      </w:pPr>
      <w:r w:rsidRPr="003E7A65">
        <w:rPr>
          <w:rFonts w:ascii="Times New Roman" w:hAnsi="Times New Roman" w:cs="Times New Roman"/>
          <w:sz w:val="24"/>
          <w:szCs w:val="24"/>
        </w:rPr>
        <w:t xml:space="preserve">For </w:t>
      </w:r>
      <w:r w:rsidR="00560487" w:rsidRPr="003E7A65">
        <w:rPr>
          <w:rFonts w:ascii="Times New Roman" w:hAnsi="Times New Roman" w:cs="Times New Roman"/>
          <w:sz w:val="24"/>
          <w:szCs w:val="24"/>
        </w:rPr>
        <w:t>a small-scale</w:t>
      </w:r>
      <w:r w:rsidRPr="003E7A65">
        <w:rPr>
          <w:rFonts w:ascii="Times New Roman" w:hAnsi="Times New Roman" w:cs="Times New Roman"/>
          <w:sz w:val="24"/>
          <w:szCs w:val="24"/>
        </w:rPr>
        <w:t xml:space="preserve"> fishing family, unpredictable weather could be the biggest stressor of their livelihood. </w:t>
      </w:r>
      <w:r w:rsidR="00560487" w:rsidRPr="003E7A65">
        <w:rPr>
          <w:rFonts w:ascii="Times New Roman" w:hAnsi="Times New Roman" w:cs="Times New Roman"/>
          <w:sz w:val="24"/>
          <w:szCs w:val="24"/>
        </w:rPr>
        <w:t>The majority</w:t>
      </w:r>
      <w:r w:rsidRPr="003E7A65">
        <w:rPr>
          <w:rFonts w:ascii="Times New Roman" w:hAnsi="Times New Roman" w:cs="Times New Roman"/>
          <w:sz w:val="24"/>
          <w:szCs w:val="24"/>
        </w:rPr>
        <w:t xml:space="preserve"> of small-scale fishers have only a small boat, so it will be very dangerous for them to fish during bad </w:t>
      </w:r>
      <w:r w:rsidR="00560487" w:rsidRPr="003E7A65">
        <w:rPr>
          <w:rFonts w:ascii="Times New Roman" w:hAnsi="Times New Roman" w:cs="Times New Roman"/>
          <w:sz w:val="24"/>
          <w:szCs w:val="24"/>
        </w:rPr>
        <w:t>weather,</w:t>
      </w:r>
      <w:r w:rsidRPr="003E7A65">
        <w:rPr>
          <w:rFonts w:ascii="Times New Roman" w:hAnsi="Times New Roman" w:cs="Times New Roman"/>
          <w:sz w:val="24"/>
          <w:szCs w:val="24"/>
        </w:rPr>
        <w:t xml:space="preserve"> including high </w:t>
      </w:r>
      <w:r w:rsidR="00560487" w:rsidRPr="003E7A65">
        <w:rPr>
          <w:rFonts w:ascii="Times New Roman" w:hAnsi="Times New Roman" w:cs="Times New Roman"/>
          <w:sz w:val="24"/>
          <w:szCs w:val="24"/>
        </w:rPr>
        <w:t>tide and</w:t>
      </w:r>
      <w:r w:rsidRPr="003E7A65">
        <w:rPr>
          <w:rFonts w:ascii="Times New Roman" w:hAnsi="Times New Roman" w:cs="Times New Roman"/>
          <w:sz w:val="24"/>
          <w:szCs w:val="24"/>
        </w:rPr>
        <w:t xml:space="preserve"> strong wind.</w:t>
      </w:r>
      <w:r w:rsidR="00560487" w:rsidRPr="003E7A65">
        <w:rPr>
          <w:rFonts w:ascii="Times New Roman" w:hAnsi="Times New Roman" w:cs="Times New Roman"/>
          <w:sz w:val="24"/>
          <w:szCs w:val="24"/>
        </w:rPr>
        <w:t xml:space="preserve"> </w:t>
      </w:r>
      <w:r w:rsidRPr="003E7A65">
        <w:rPr>
          <w:rFonts w:ascii="Times New Roman" w:hAnsi="Times New Roman" w:cs="Times New Roman"/>
          <w:sz w:val="24"/>
          <w:szCs w:val="24"/>
        </w:rPr>
        <w:t xml:space="preserve">During the strong winds and high tide season, many small-scale fishers choose not to fish until the weather is better. The higher the exposure to unpredictable </w:t>
      </w:r>
      <w:r w:rsidR="00560487" w:rsidRPr="003E7A65">
        <w:rPr>
          <w:rFonts w:ascii="Times New Roman" w:hAnsi="Times New Roman" w:cs="Times New Roman"/>
          <w:sz w:val="24"/>
          <w:szCs w:val="24"/>
        </w:rPr>
        <w:t>weather,</w:t>
      </w:r>
      <w:r w:rsidRPr="003E7A65">
        <w:rPr>
          <w:rFonts w:ascii="Times New Roman" w:hAnsi="Times New Roman" w:cs="Times New Roman"/>
          <w:sz w:val="24"/>
          <w:szCs w:val="24"/>
        </w:rPr>
        <w:t xml:space="preserve"> the </w:t>
      </w:r>
      <w:r w:rsidR="00560487" w:rsidRPr="003E7A65">
        <w:rPr>
          <w:rFonts w:ascii="Times New Roman" w:hAnsi="Times New Roman" w:cs="Times New Roman"/>
          <w:sz w:val="24"/>
          <w:szCs w:val="24"/>
        </w:rPr>
        <w:t>greater</w:t>
      </w:r>
      <w:r w:rsidRPr="003E7A65">
        <w:rPr>
          <w:rFonts w:ascii="Times New Roman" w:hAnsi="Times New Roman" w:cs="Times New Roman"/>
          <w:sz w:val="24"/>
          <w:szCs w:val="24"/>
        </w:rPr>
        <w:t xml:space="preserve"> the possibility of the small-scale fishermen </w:t>
      </w:r>
      <w:r w:rsidR="00560487" w:rsidRPr="003E7A65">
        <w:rPr>
          <w:rFonts w:ascii="Times New Roman" w:hAnsi="Times New Roman" w:cs="Times New Roman"/>
          <w:sz w:val="24"/>
          <w:szCs w:val="24"/>
        </w:rPr>
        <w:t>having</w:t>
      </w:r>
      <w:r w:rsidRPr="003E7A65">
        <w:rPr>
          <w:rFonts w:ascii="Times New Roman" w:hAnsi="Times New Roman" w:cs="Times New Roman"/>
          <w:sz w:val="24"/>
          <w:szCs w:val="24"/>
        </w:rPr>
        <w:t xml:space="preserve"> significant socio-economic vulnerabilities. One </w:t>
      </w:r>
      <w:r w:rsidR="00560487" w:rsidRPr="003E7A65">
        <w:rPr>
          <w:rFonts w:ascii="Times New Roman" w:hAnsi="Times New Roman" w:cs="Times New Roman"/>
          <w:sz w:val="24"/>
          <w:szCs w:val="24"/>
        </w:rPr>
        <w:t>participant in the</w:t>
      </w:r>
      <w:r w:rsidRPr="003E7A65">
        <w:rPr>
          <w:rFonts w:ascii="Times New Roman" w:hAnsi="Times New Roman" w:cs="Times New Roman"/>
          <w:sz w:val="24"/>
          <w:szCs w:val="24"/>
        </w:rPr>
        <w:t xml:space="preserve"> FGD among fishermen stated the following: </w:t>
      </w:r>
    </w:p>
    <w:p w:rsidR="003E7A65" w:rsidRPr="003E7A65" w:rsidRDefault="003E7A65" w:rsidP="003E7A65">
      <w:pPr>
        <w:pBdr>
          <w:top w:val="nil"/>
          <w:left w:val="nil"/>
          <w:bottom w:val="nil"/>
          <w:right w:val="nil"/>
          <w:between w:val="nil"/>
        </w:pBdr>
        <w:spacing w:after="0" w:line="240" w:lineRule="auto"/>
        <w:ind w:leftChars="0" w:left="0" w:firstLineChars="0" w:firstLine="720"/>
        <w:jc w:val="both"/>
        <w:rPr>
          <w:rFonts w:ascii="Times New Roman" w:hAnsi="Times New Roman" w:cs="Times New Roman"/>
          <w:sz w:val="24"/>
          <w:szCs w:val="24"/>
        </w:rPr>
      </w:pPr>
    </w:p>
    <w:p w:rsidR="003E54C4" w:rsidRPr="003E7A65" w:rsidRDefault="003E54C4" w:rsidP="003E7A65">
      <w:pPr>
        <w:pBdr>
          <w:top w:val="nil"/>
          <w:left w:val="nil"/>
          <w:bottom w:val="nil"/>
          <w:right w:val="nil"/>
          <w:between w:val="nil"/>
        </w:pBdr>
        <w:spacing w:after="0" w:line="240" w:lineRule="auto"/>
        <w:ind w:leftChars="321" w:left="708" w:right="720" w:hanging="2"/>
        <w:jc w:val="both"/>
        <w:rPr>
          <w:rFonts w:ascii="Times New Roman" w:hAnsi="Times New Roman" w:cs="Times New Roman"/>
          <w:sz w:val="24"/>
          <w:szCs w:val="24"/>
        </w:rPr>
      </w:pPr>
      <w:r w:rsidRPr="003E7A65">
        <w:rPr>
          <w:rFonts w:ascii="Times New Roman" w:hAnsi="Times New Roman" w:cs="Times New Roman"/>
          <w:sz w:val="24"/>
          <w:szCs w:val="24"/>
        </w:rPr>
        <w:t xml:space="preserve">“During the high tide some of us cannot reach the fishing grounds because our boat and engine </w:t>
      </w:r>
      <w:r w:rsidR="00560487" w:rsidRPr="003E7A65">
        <w:rPr>
          <w:rFonts w:ascii="Times New Roman" w:hAnsi="Times New Roman" w:cs="Times New Roman"/>
          <w:sz w:val="24"/>
          <w:szCs w:val="24"/>
        </w:rPr>
        <w:t>cannot</w:t>
      </w:r>
      <w:r w:rsidRPr="003E7A65">
        <w:rPr>
          <w:rFonts w:ascii="Times New Roman" w:hAnsi="Times New Roman" w:cs="Times New Roman"/>
          <w:sz w:val="24"/>
          <w:szCs w:val="24"/>
        </w:rPr>
        <w:t xml:space="preserve"> pass through the strong wind, … so we only catch fish near the shore. Other fishers could not fish at all during the high wave </w:t>
      </w:r>
      <w:r w:rsidR="00560487" w:rsidRPr="003E7A65">
        <w:rPr>
          <w:rFonts w:ascii="Times New Roman" w:hAnsi="Times New Roman" w:cs="Times New Roman"/>
          <w:sz w:val="24"/>
          <w:szCs w:val="24"/>
        </w:rPr>
        <w:t>season.”</w:t>
      </w:r>
    </w:p>
    <w:p w:rsidR="003E7A65" w:rsidRDefault="003E7A65" w:rsidP="003E7A65">
      <w:pPr>
        <w:pBdr>
          <w:top w:val="nil"/>
          <w:left w:val="nil"/>
          <w:bottom w:val="nil"/>
          <w:right w:val="nil"/>
          <w:between w:val="nil"/>
        </w:pBdr>
        <w:spacing w:after="0" w:line="240" w:lineRule="auto"/>
        <w:ind w:leftChars="0" w:left="0" w:firstLineChars="0" w:firstLine="706"/>
        <w:jc w:val="both"/>
        <w:rPr>
          <w:rFonts w:ascii="Times New Roman" w:hAnsi="Times New Roman" w:cs="Times New Roman"/>
          <w:sz w:val="24"/>
          <w:szCs w:val="24"/>
        </w:rPr>
      </w:pPr>
    </w:p>
    <w:p w:rsidR="003E54C4" w:rsidRPr="003E7A65" w:rsidRDefault="003E54C4" w:rsidP="003E7A65">
      <w:pPr>
        <w:pBdr>
          <w:top w:val="nil"/>
          <w:left w:val="nil"/>
          <w:bottom w:val="nil"/>
          <w:right w:val="nil"/>
          <w:between w:val="nil"/>
        </w:pBdr>
        <w:spacing w:after="0" w:line="240" w:lineRule="auto"/>
        <w:ind w:leftChars="0" w:left="0" w:firstLineChars="0" w:firstLine="706"/>
        <w:jc w:val="both"/>
        <w:rPr>
          <w:rFonts w:ascii="Times New Roman" w:hAnsi="Times New Roman" w:cs="Times New Roman"/>
          <w:sz w:val="24"/>
          <w:szCs w:val="24"/>
        </w:rPr>
      </w:pPr>
      <w:r w:rsidRPr="003E7A65">
        <w:rPr>
          <w:rFonts w:ascii="Times New Roman" w:hAnsi="Times New Roman" w:cs="Times New Roman"/>
          <w:sz w:val="24"/>
          <w:szCs w:val="24"/>
        </w:rPr>
        <w:t xml:space="preserve">Very few small-scale fisher families </w:t>
      </w:r>
      <w:r w:rsidR="00560487" w:rsidRPr="003E7A65">
        <w:rPr>
          <w:rFonts w:ascii="Times New Roman" w:hAnsi="Times New Roman" w:cs="Times New Roman"/>
          <w:sz w:val="24"/>
          <w:szCs w:val="24"/>
        </w:rPr>
        <w:t>have been</w:t>
      </w:r>
      <w:r w:rsidRPr="003E7A65">
        <w:rPr>
          <w:rFonts w:ascii="Times New Roman" w:hAnsi="Times New Roman" w:cs="Times New Roman"/>
          <w:sz w:val="24"/>
          <w:szCs w:val="24"/>
        </w:rPr>
        <w:t xml:space="preserve"> able to save money regularly to anticipate bad weather. When asked how to cover their daily needs when they could not go fishing, most FGD participants said they </w:t>
      </w:r>
      <w:r w:rsidR="00560487" w:rsidRPr="003E7A65">
        <w:rPr>
          <w:rFonts w:ascii="Times New Roman" w:hAnsi="Times New Roman" w:cs="Times New Roman"/>
          <w:sz w:val="24"/>
          <w:szCs w:val="24"/>
        </w:rPr>
        <w:t>would</w:t>
      </w:r>
      <w:r w:rsidRPr="003E7A65">
        <w:rPr>
          <w:rFonts w:ascii="Times New Roman" w:hAnsi="Times New Roman" w:cs="Times New Roman"/>
          <w:sz w:val="24"/>
          <w:szCs w:val="24"/>
        </w:rPr>
        <w:t xml:space="preserve"> borrow some money. For the ‘small </w:t>
      </w:r>
      <w:r w:rsidR="00560487" w:rsidRPr="003E7A65">
        <w:rPr>
          <w:rFonts w:ascii="Times New Roman" w:hAnsi="Times New Roman" w:cs="Times New Roman"/>
          <w:sz w:val="24"/>
          <w:szCs w:val="24"/>
        </w:rPr>
        <w:t xml:space="preserve">needs,’ </w:t>
      </w:r>
      <w:r w:rsidRPr="003E7A65">
        <w:rPr>
          <w:rFonts w:ascii="Times New Roman" w:hAnsi="Times New Roman" w:cs="Times New Roman"/>
          <w:sz w:val="24"/>
          <w:szCs w:val="24"/>
        </w:rPr>
        <w:t xml:space="preserve">they would borrow the money from extended family or </w:t>
      </w:r>
      <w:r w:rsidR="00560487" w:rsidRPr="003E7A65">
        <w:rPr>
          <w:rFonts w:ascii="Times New Roman" w:hAnsi="Times New Roman" w:cs="Times New Roman"/>
          <w:sz w:val="24"/>
          <w:szCs w:val="24"/>
        </w:rPr>
        <w:t>neighbors</w:t>
      </w:r>
      <w:r w:rsidRPr="003E7A65">
        <w:rPr>
          <w:rFonts w:ascii="Times New Roman" w:hAnsi="Times New Roman" w:cs="Times New Roman"/>
          <w:sz w:val="24"/>
          <w:szCs w:val="24"/>
        </w:rPr>
        <w:t xml:space="preserve"> and the </w:t>
      </w:r>
      <w:r w:rsidR="00560487" w:rsidRPr="003E7A65">
        <w:rPr>
          <w:rFonts w:ascii="Times New Roman" w:hAnsi="Times New Roman" w:cs="Times New Roman"/>
          <w:sz w:val="24"/>
          <w:szCs w:val="24"/>
        </w:rPr>
        <w:t>loan would</w:t>
      </w:r>
      <w:r w:rsidRPr="003E7A65">
        <w:rPr>
          <w:rFonts w:ascii="Times New Roman" w:hAnsi="Times New Roman" w:cs="Times New Roman"/>
          <w:sz w:val="24"/>
          <w:szCs w:val="24"/>
        </w:rPr>
        <w:t xml:space="preserve"> usually </w:t>
      </w:r>
      <w:r w:rsidR="00560487" w:rsidRPr="003E7A65">
        <w:rPr>
          <w:rFonts w:ascii="Times New Roman" w:hAnsi="Times New Roman" w:cs="Times New Roman"/>
          <w:sz w:val="24"/>
          <w:szCs w:val="24"/>
        </w:rPr>
        <w:t>have</w:t>
      </w:r>
      <w:r w:rsidRPr="003E7A65">
        <w:rPr>
          <w:rFonts w:ascii="Times New Roman" w:hAnsi="Times New Roman" w:cs="Times New Roman"/>
          <w:sz w:val="24"/>
          <w:szCs w:val="24"/>
        </w:rPr>
        <w:t xml:space="preserve"> no interest. While for the bigger </w:t>
      </w:r>
      <w:r w:rsidR="00560487" w:rsidRPr="003E7A65">
        <w:rPr>
          <w:rFonts w:ascii="Times New Roman" w:hAnsi="Times New Roman" w:cs="Times New Roman"/>
          <w:sz w:val="24"/>
          <w:szCs w:val="24"/>
        </w:rPr>
        <w:t>needs,</w:t>
      </w:r>
      <w:r w:rsidRPr="003E7A65">
        <w:rPr>
          <w:rFonts w:ascii="Times New Roman" w:hAnsi="Times New Roman" w:cs="Times New Roman"/>
          <w:sz w:val="24"/>
          <w:szCs w:val="24"/>
        </w:rPr>
        <w:t xml:space="preserve"> they would </w:t>
      </w:r>
      <w:r w:rsidR="00560487" w:rsidRPr="003E7A65">
        <w:rPr>
          <w:rFonts w:ascii="Times New Roman" w:hAnsi="Times New Roman" w:cs="Times New Roman"/>
          <w:sz w:val="24"/>
          <w:szCs w:val="24"/>
        </w:rPr>
        <w:t>borrow</w:t>
      </w:r>
      <w:r w:rsidRPr="003E7A65">
        <w:rPr>
          <w:rFonts w:ascii="Times New Roman" w:hAnsi="Times New Roman" w:cs="Times New Roman"/>
          <w:sz w:val="24"/>
          <w:szCs w:val="24"/>
        </w:rPr>
        <w:t xml:space="preserve"> </w:t>
      </w:r>
      <w:r w:rsidR="00560487" w:rsidRPr="003E7A65">
        <w:rPr>
          <w:rFonts w:ascii="Times New Roman" w:hAnsi="Times New Roman" w:cs="Times New Roman"/>
          <w:sz w:val="24"/>
          <w:szCs w:val="24"/>
        </w:rPr>
        <w:t>from an</w:t>
      </w:r>
      <w:r w:rsidRPr="003E7A65">
        <w:rPr>
          <w:rFonts w:ascii="Times New Roman" w:hAnsi="Times New Roman" w:cs="Times New Roman"/>
          <w:sz w:val="24"/>
          <w:szCs w:val="24"/>
        </w:rPr>
        <w:t xml:space="preserve"> </w:t>
      </w:r>
      <w:r w:rsidR="00560487" w:rsidRPr="003E7A65">
        <w:rPr>
          <w:rFonts w:ascii="Times New Roman" w:hAnsi="Times New Roman" w:cs="Times New Roman"/>
          <w:sz w:val="24"/>
          <w:szCs w:val="24"/>
        </w:rPr>
        <w:t>‘informal</w:t>
      </w:r>
      <w:r w:rsidRPr="003E7A65">
        <w:rPr>
          <w:rFonts w:ascii="Times New Roman" w:hAnsi="Times New Roman" w:cs="Times New Roman"/>
          <w:sz w:val="24"/>
          <w:szCs w:val="24"/>
        </w:rPr>
        <w:t xml:space="preserve"> money lender’ locally known as “bank </w:t>
      </w:r>
      <w:proofErr w:type="spellStart"/>
      <w:r w:rsidRPr="003E7A65">
        <w:rPr>
          <w:rFonts w:ascii="Times New Roman" w:hAnsi="Times New Roman" w:cs="Times New Roman"/>
          <w:sz w:val="24"/>
          <w:szCs w:val="24"/>
        </w:rPr>
        <w:t>keliling</w:t>
      </w:r>
      <w:proofErr w:type="spellEnd"/>
      <w:r w:rsidRPr="003E7A65">
        <w:rPr>
          <w:rFonts w:ascii="Times New Roman" w:hAnsi="Times New Roman" w:cs="Times New Roman"/>
          <w:sz w:val="24"/>
          <w:szCs w:val="24"/>
        </w:rPr>
        <w:t>” (“door</w:t>
      </w:r>
      <w:r w:rsidR="00560487" w:rsidRPr="003E7A65">
        <w:rPr>
          <w:rFonts w:ascii="Times New Roman" w:hAnsi="Times New Roman" w:cs="Times New Roman"/>
          <w:sz w:val="24"/>
          <w:szCs w:val="24"/>
        </w:rPr>
        <w:t>-to-door</w:t>
      </w:r>
      <w:r w:rsidRPr="003E7A65">
        <w:rPr>
          <w:rFonts w:ascii="Times New Roman" w:hAnsi="Times New Roman" w:cs="Times New Roman"/>
          <w:sz w:val="24"/>
          <w:szCs w:val="24"/>
        </w:rPr>
        <w:t xml:space="preserve"> banking”) with relatively high interest. Interestingly, when a family </w:t>
      </w:r>
      <w:r w:rsidR="00560487" w:rsidRPr="003E7A65">
        <w:rPr>
          <w:rFonts w:ascii="Times New Roman" w:hAnsi="Times New Roman" w:cs="Times New Roman"/>
          <w:sz w:val="24"/>
          <w:szCs w:val="24"/>
        </w:rPr>
        <w:t>needs</w:t>
      </w:r>
      <w:r w:rsidRPr="003E7A65">
        <w:rPr>
          <w:rFonts w:ascii="Times New Roman" w:hAnsi="Times New Roman" w:cs="Times New Roman"/>
          <w:sz w:val="24"/>
          <w:szCs w:val="24"/>
        </w:rPr>
        <w:t xml:space="preserve"> to borrow money, it is the wife who would go to find someone who might help. They </w:t>
      </w:r>
      <w:r w:rsidR="00560487" w:rsidRPr="003E7A65">
        <w:rPr>
          <w:rFonts w:ascii="Times New Roman" w:hAnsi="Times New Roman" w:cs="Times New Roman"/>
          <w:sz w:val="24"/>
          <w:szCs w:val="24"/>
        </w:rPr>
        <w:t>said people</w:t>
      </w:r>
      <w:r w:rsidRPr="003E7A65">
        <w:rPr>
          <w:rFonts w:ascii="Times New Roman" w:hAnsi="Times New Roman" w:cs="Times New Roman"/>
          <w:sz w:val="24"/>
          <w:szCs w:val="24"/>
        </w:rPr>
        <w:t xml:space="preserve"> would trust </w:t>
      </w:r>
      <w:r w:rsidR="00560487" w:rsidRPr="003E7A65">
        <w:rPr>
          <w:rFonts w:ascii="Times New Roman" w:hAnsi="Times New Roman" w:cs="Times New Roman"/>
          <w:sz w:val="24"/>
          <w:szCs w:val="24"/>
        </w:rPr>
        <w:t>women more</w:t>
      </w:r>
      <w:r w:rsidRPr="003E7A65">
        <w:rPr>
          <w:rFonts w:ascii="Times New Roman" w:hAnsi="Times New Roman" w:cs="Times New Roman"/>
          <w:sz w:val="24"/>
          <w:szCs w:val="24"/>
        </w:rPr>
        <w:t xml:space="preserve"> than men.</w:t>
      </w:r>
    </w:p>
    <w:p w:rsidR="003E54C4" w:rsidRDefault="003E54C4" w:rsidP="003E7A65">
      <w:pPr>
        <w:spacing w:after="0" w:line="240" w:lineRule="auto"/>
        <w:ind w:leftChars="0" w:left="0" w:firstLineChars="0" w:firstLine="706"/>
        <w:jc w:val="both"/>
        <w:rPr>
          <w:rFonts w:ascii="Times New Roman" w:hAnsi="Times New Roman" w:cs="Times New Roman"/>
          <w:sz w:val="24"/>
          <w:szCs w:val="24"/>
        </w:rPr>
      </w:pPr>
      <w:r w:rsidRPr="003E7A65">
        <w:rPr>
          <w:rFonts w:ascii="Times New Roman" w:hAnsi="Times New Roman" w:cs="Times New Roman"/>
          <w:sz w:val="24"/>
          <w:szCs w:val="24"/>
        </w:rPr>
        <w:t xml:space="preserve">Apart from the economic impact of the unpredictable weather, high tide and strong wind always </w:t>
      </w:r>
      <w:r w:rsidR="00560487" w:rsidRPr="003E7A65">
        <w:rPr>
          <w:rFonts w:ascii="Times New Roman" w:hAnsi="Times New Roman" w:cs="Times New Roman"/>
          <w:sz w:val="24"/>
          <w:szCs w:val="24"/>
        </w:rPr>
        <w:t>cause</w:t>
      </w:r>
      <w:r w:rsidRPr="003E7A65">
        <w:rPr>
          <w:rFonts w:ascii="Times New Roman" w:hAnsi="Times New Roman" w:cs="Times New Roman"/>
          <w:sz w:val="24"/>
          <w:szCs w:val="24"/>
        </w:rPr>
        <w:t xml:space="preserve"> all the women in our </w:t>
      </w:r>
      <w:r w:rsidR="00560487" w:rsidRPr="003E7A65">
        <w:rPr>
          <w:rFonts w:ascii="Times New Roman" w:hAnsi="Times New Roman" w:cs="Times New Roman"/>
          <w:sz w:val="24"/>
          <w:szCs w:val="24"/>
        </w:rPr>
        <w:t>study to</w:t>
      </w:r>
      <w:r w:rsidRPr="003E7A65">
        <w:rPr>
          <w:rFonts w:ascii="Times New Roman" w:hAnsi="Times New Roman" w:cs="Times New Roman"/>
          <w:sz w:val="24"/>
          <w:szCs w:val="24"/>
        </w:rPr>
        <w:t xml:space="preserve"> worry for their husbands’ safety. Even though as fisher wives, they are aware </w:t>
      </w:r>
      <w:r w:rsidR="00560487" w:rsidRPr="003E7A65">
        <w:rPr>
          <w:rFonts w:ascii="Times New Roman" w:hAnsi="Times New Roman" w:cs="Times New Roman"/>
          <w:sz w:val="24"/>
          <w:szCs w:val="24"/>
        </w:rPr>
        <w:t>of</w:t>
      </w:r>
      <w:r w:rsidRPr="003E7A65">
        <w:rPr>
          <w:rFonts w:ascii="Times New Roman" w:hAnsi="Times New Roman" w:cs="Times New Roman"/>
          <w:sz w:val="24"/>
          <w:szCs w:val="24"/>
        </w:rPr>
        <w:t xml:space="preserve"> these </w:t>
      </w:r>
      <w:r w:rsidR="00560487" w:rsidRPr="003E7A65">
        <w:rPr>
          <w:rFonts w:ascii="Times New Roman" w:hAnsi="Times New Roman" w:cs="Times New Roman"/>
          <w:sz w:val="24"/>
          <w:szCs w:val="24"/>
        </w:rPr>
        <w:t>risks that</w:t>
      </w:r>
      <w:r w:rsidRPr="003E7A65">
        <w:rPr>
          <w:rFonts w:ascii="Times New Roman" w:hAnsi="Times New Roman" w:cs="Times New Roman"/>
          <w:sz w:val="24"/>
          <w:szCs w:val="24"/>
        </w:rPr>
        <w:t xml:space="preserve"> may </w:t>
      </w:r>
      <w:r w:rsidR="00560487" w:rsidRPr="003E7A65">
        <w:rPr>
          <w:rFonts w:ascii="Times New Roman" w:hAnsi="Times New Roman" w:cs="Times New Roman"/>
          <w:sz w:val="24"/>
          <w:szCs w:val="24"/>
        </w:rPr>
        <w:t>happen,</w:t>
      </w:r>
      <w:r w:rsidRPr="003E7A65">
        <w:rPr>
          <w:rFonts w:ascii="Times New Roman" w:hAnsi="Times New Roman" w:cs="Times New Roman"/>
          <w:sz w:val="24"/>
          <w:szCs w:val="24"/>
        </w:rPr>
        <w:t xml:space="preserve"> they are still </w:t>
      </w:r>
      <w:r w:rsidR="00560487" w:rsidRPr="003E7A65">
        <w:rPr>
          <w:rFonts w:ascii="Times New Roman" w:hAnsi="Times New Roman" w:cs="Times New Roman"/>
          <w:sz w:val="24"/>
          <w:szCs w:val="24"/>
        </w:rPr>
        <w:t xml:space="preserve">worried. </w:t>
      </w:r>
      <w:r w:rsidRPr="003E7A65">
        <w:rPr>
          <w:rFonts w:ascii="Times New Roman" w:hAnsi="Times New Roman" w:cs="Times New Roman"/>
          <w:sz w:val="24"/>
          <w:szCs w:val="24"/>
        </w:rPr>
        <w:t>In an open-ended interview, one respondent said</w:t>
      </w:r>
      <w:r w:rsidR="003E7A65">
        <w:rPr>
          <w:rFonts w:ascii="Times New Roman" w:hAnsi="Times New Roman" w:cs="Times New Roman"/>
          <w:sz w:val="24"/>
          <w:szCs w:val="24"/>
        </w:rPr>
        <w:t>.</w:t>
      </w:r>
    </w:p>
    <w:p w:rsidR="003E7A65" w:rsidRPr="003E7A65" w:rsidRDefault="003E7A65" w:rsidP="003E7A65">
      <w:pPr>
        <w:spacing w:after="0" w:line="240" w:lineRule="auto"/>
        <w:ind w:leftChars="0" w:left="0" w:firstLineChars="0" w:firstLine="706"/>
        <w:jc w:val="both"/>
        <w:rPr>
          <w:rFonts w:ascii="Times New Roman" w:hAnsi="Times New Roman" w:cs="Times New Roman"/>
          <w:sz w:val="24"/>
          <w:szCs w:val="24"/>
        </w:rPr>
      </w:pPr>
    </w:p>
    <w:p w:rsidR="003E54C4" w:rsidRPr="003E7A65" w:rsidRDefault="00560487" w:rsidP="003E7A65">
      <w:pPr>
        <w:spacing w:after="0" w:line="240" w:lineRule="auto"/>
        <w:ind w:leftChars="321" w:left="708" w:right="720" w:hanging="2"/>
        <w:jc w:val="both"/>
        <w:rPr>
          <w:rFonts w:ascii="Times New Roman" w:hAnsi="Times New Roman" w:cs="Times New Roman"/>
          <w:sz w:val="24"/>
          <w:szCs w:val="24"/>
        </w:rPr>
      </w:pPr>
      <w:r w:rsidRPr="003E7A65">
        <w:rPr>
          <w:rFonts w:ascii="Times New Roman" w:hAnsi="Times New Roman" w:cs="Times New Roman"/>
          <w:sz w:val="24"/>
          <w:szCs w:val="24"/>
        </w:rPr>
        <w:t>“Each</w:t>
      </w:r>
      <w:r w:rsidR="003E54C4" w:rsidRPr="003E7A65">
        <w:rPr>
          <w:rFonts w:ascii="Times New Roman" w:hAnsi="Times New Roman" w:cs="Times New Roman"/>
          <w:sz w:val="24"/>
          <w:szCs w:val="24"/>
        </w:rPr>
        <w:t xml:space="preserve"> time I notice there is heavy rain and strong wind at the sea and my husband has not returned, I always </w:t>
      </w:r>
      <w:r w:rsidRPr="003E7A65">
        <w:rPr>
          <w:rFonts w:ascii="Times New Roman" w:hAnsi="Times New Roman" w:cs="Times New Roman"/>
          <w:sz w:val="24"/>
          <w:szCs w:val="24"/>
        </w:rPr>
        <w:t>worry.</w:t>
      </w:r>
      <w:r w:rsidR="003E54C4" w:rsidRPr="003E7A65">
        <w:rPr>
          <w:rFonts w:ascii="Times New Roman" w:hAnsi="Times New Roman" w:cs="Times New Roman"/>
          <w:sz w:val="24"/>
          <w:szCs w:val="24"/>
        </w:rPr>
        <w:t xml:space="preserve"> </w:t>
      </w:r>
      <w:r w:rsidRPr="003E7A65">
        <w:rPr>
          <w:rFonts w:ascii="Times New Roman" w:hAnsi="Times New Roman" w:cs="Times New Roman"/>
          <w:sz w:val="24"/>
          <w:szCs w:val="24"/>
        </w:rPr>
        <w:t>Usually,</w:t>
      </w:r>
      <w:r w:rsidR="003E54C4" w:rsidRPr="003E7A65">
        <w:rPr>
          <w:rFonts w:ascii="Times New Roman" w:hAnsi="Times New Roman" w:cs="Times New Roman"/>
          <w:sz w:val="24"/>
          <w:szCs w:val="24"/>
        </w:rPr>
        <w:t xml:space="preserve"> I will wait for my husband at the </w:t>
      </w:r>
      <w:r w:rsidRPr="003E7A65">
        <w:rPr>
          <w:rFonts w:ascii="Times New Roman" w:hAnsi="Times New Roman" w:cs="Times New Roman"/>
          <w:sz w:val="24"/>
          <w:szCs w:val="24"/>
        </w:rPr>
        <w:lastRenderedPageBreak/>
        <w:t>seashore, hoping to see</w:t>
      </w:r>
      <w:r w:rsidR="003E54C4" w:rsidRPr="003E7A65">
        <w:rPr>
          <w:rFonts w:ascii="Times New Roman" w:hAnsi="Times New Roman" w:cs="Times New Roman"/>
          <w:sz w:val="24"/>
          <w:szCs w:val="24"/>
        </w:rPr>
        <w:t xml:space="preserve"> my </w:t>
      </w:r>
      <w:r w:rsidRPr="003E7A65">
        <w:rPr>
          <w:rFonts w:ascii="Times New Roman" w:hAnsi="Times New Roman" w:cs="Times New Roman"/>
          <w:sz w:val="24"/>
          <w:szCs w:val="24"/>
        </w:rPr>
        <w:t>husband's</w:t>
      </w:r>
      <w:r w:rsidR="003E54C4" w:rsidRPr="003E7A65">
        <w:rPr>
          <w:rFonts w:ascii="Times New Roman" w:hAnsi="Times New Roman" w:cs="Times New Roman"/>
          <w:sz w:val="24"/>
          <w:szCs w:val="24"/>
        </w:rPr>
        <w:t xml:space="preserve"> boat soon. When </w:t>
      </w:r>
      <w:r w:rsidRPr="003E7A65">
        <w:rPr>
          <w:rFonts w:ascii="Times New Roman" w:hAnsi="Times New Roman" w:cs="Times New Roman"/>
          <w:sz w:val="24"/>
          <w:szCs w:val="24"/>
        </w:rPr>
        <w:t>that time</w:t>
      </w:r>
      <w:r w:rsidR="003E54C4" w:rsidRPr="003E7A65">
        <w:rPr>
          <w:rFonts w:ascii="Times New Roman" w:hAnsi="Times New Roman" w:cs="Times New Roman"/>
          <w:sz w:val="24"/>
          <w:szCs w:val="24"/>
        </w:rPr>
        <w:t xml:space="preserve"> happened, I did not care about the </w:t>
      </w:r>
      <w:r w:rsidRPr="003E7A65">
        <w:rPr>
          <w:rFonts w:ascii="Times New Roman" w:hAnsi="Times New Roman" w:cs="Times New Roman"/>
          <w:sz w:val="24"/>
          <w:szCs w:val="24"/>
        </w:rPr>
        <w:t>catch;</w:t>
      </w:r>
      <w:r w:rsidR="003E54C4" w:rsidRPr="003E7A65">
        <w:rPr>
          <w:rFonts w:ascii="Times New Roman" w:hAnsi="Times New Roman" w:cs="Times New Roman"/>
          <w:sz w:val="24"/>
          <w:szCs w:val="24"/>
        </w:rPr>
        <w:t xml:space="preserve"> the most important thing is my husband</w:t>
      </w:r>
      <w:r w:rsidRPr="003E7A65">
        <w:rPr>
          <w:rFonts w:ascii="Times New Roman" w:hAnsi="Times New Roman" w:cs="Times New Roman"/>
          <w:sz w:val="24"/>
          <w:szCs w:val="24"/>
        </w:rPr>
        <w:t>’s safety.”</w:t>
      </w:r>
      <w:r w:rsidR="003E54C4" w:rsidRPr="003E7A65">
        <w:rPr>
          <w:rFonts w:ascii="Times New Roman" w:hAnsi="Times New Roman" w:cs="Times New Roman"/>
          <w:sz w:val="24"/>
          <w:szCs w:val="24"/>
        </w:rPr>
        <w:t xml:space="preserve"> </w:t>
      </w:r>
    </w:p>
    <w:p w:rsidR="003E7A65" w:rsidRDefault="003E7A65" w:rsidP="003E7A65">
      <w:pPr>
        <w:spacing w:after="0" w:line="240" w:lineRule="auto"/>
        <w:ind w:leftChars="0" w:left="0" w:firstLineChars="0" w:firstLine="706"/>
        <w:jc w:val="both"/>
        <w:rPr>
          <w:rFonts w:ascii="Times New Roman" w:hAnsi="Times New Roman" w:cs="Times New Roman"/>
          <w:sz w:val="24"/>
          <w:szCs w:val="24"/>
        </w:rPr>
      </w:pPr>
    </w:p>
    <w:p w:rsidR="003E54C4" w:rsidRPr="003E7A65" w:rsidRDefault="003E54C4" w:rsidP="003E7A65">
      <w:pPr>
        <w:spacing w:after="0" w:line="240" w:lineRule="auto"/>
        <w:ind w:leftChars="0" w:left="0" w:firstLineChars="0" w:firstLine="706"/>
        <w:jc w:val="both"/>
        <w:rPr>
          <w:rFonts w:ascii="Times New Roman" w:hAnsi="Times New Roman" w:cs="Times New Roman"/>
          <w:sz w:val="24"/>
          <w:szCs w:val="24"/>
        </w:rPr>
      </w:pPr>
      <w:r w:rsidRPr="003E7A65">
        <w:rPr>
          <w:rFonts w:ascii="Times New Roman" w:hAnsi="Times New Roman" w:cs="Times New Roman"/>
          <w:sz w:val="24"/>
          <w:szCs w:val="24"/>
        </w:rPr>
        <w:t xml:space="preserve">Our study also reveals that when the fisher family is having </w:t>
      </w:r>
      <w:r w:rsidR="001A25A7" w:rsidRPr="003E7A65">
        <w:rPr>
          <w:rFonts w:ascii="Times New Roman" w:hAnsi="Times New Roman" w:cs="Times New Roman"/>
          <w:sz w:val="24"/>
          <w:szCs w:val="24"/>
        </w:rPr>
        <w:t>a serious</w:t>
      </w:r>
      <w:r w:rsidRPr="003E7A65">
        <w:rPr>
          <w:rFonts w:ascii="Times New Roman" w:hAnsi="Times New Roman" w:cs="Times New Roman"/>
          <w:sz w:val="24"/>
          <w:szCs w:val="24"/>
        </w:rPr>
        <w:t xml:space="preserve"> stressor, especially </w:t>
      </w:r>
      <w:r w:rsidR="001A25A7" w:rsidRPr="003E7A65">
        <w:rPr>
          <w:rFonts w:ascii="Times New Roman" w:hAnsi="Times New Roman" w:cs="Times New Roman"/>
          <w:sz w:val="24"/>
          <w:szCs w:val="24"/>
        </w:rPr>
        <w:t>an economic</w:t>
      </w:r>
      <w:r w:rsidRPr="003E7A65">
        <w:rPr>
          <w:rFonts w:ascii="Times New Roman" w:hAnsi="Times New Roman" w:cs="Times New Roman"/>
          <w:sz w:val="24"/>
          <w:szCs w:val="24"/>
        </w:rPr>
        <w:t xml:space="preserve"> stressor, all adult family </w:t>
      </w:r>
      <w:r w:rsidR="001A25A7" w:rsidRPr="003E7A65">
        <w:rPr>
          <w:rFonts w:ascii="Times New Roman" w:hAnsi="Times New Roman" w:cs="Times New Roman"/>
          <w:sz w:val="24"/>
          <w:szCs w:val="24"/>
        </w:rPr>
        <w:t>members</w:t>
      </w:r>
      <w:r w:rsidRPr="003E7A65">
        <w:rPr>
          <w:rFonts w:ascii="Times New Roman" w:hAnsi="Times New Roman" w:cs="Times New Roman"/>
          <w:sz w:val="24"/>
          <w:szCs w:val="24"/>
        </w:rPr>
        <w:t xml:space="preserve"> would take </w:t>
      </w:r>
      <w:r w:rsidR="001A25A7" w:rsidRPr="003E7A65">
        <w:rPr>
          <w:rFonts w:ascii="Times New Roman" w:hAnsi="Times New Roman" w:cs="Times New Roman"/>
          <w:sz w:val="24"/>
          <w:szCs w:val="24"/>
        </w:rPr>
        <w:t>part</w:t>
      </w:r>
      <w:r w:rsidRPr="003E7A65">
        <w:rPr>
          <w:rFonts w:ascii="Times New Roman" w:hAnsi="Times New Roman" w:cs="Times New Roman"/>
          <w:sz w:val="24"/>
          <w:szCs w:val="24"/>
        </w:rPr>
        <w:t xml:space="preserve"> to </w:t>
      </w:r>
      <w:r w:rsidR="001A25A7" w:rsidRPr="003E7A65">
        <w:rPr>
          <w:rFonts w:ascii="Times New Roman" w:hAnsi="Times New Roman" w:cs="Times New Roman"/>
          <w:sz w:val="24"/>
          <w:szCs w:val="24"/>
        </w:rPr>
        <w:t xml:space="preserve">help. </w:t>
      </w:r>
      <w:r w:rsidRPr="003E7A65">
        <w:rPr>
          <w:rFonts w:ascii="Times New Roman" w:hAnsi="Times New Roman" w:cs="Times New Roman"/>
          <w:sz w:val="24"/>
          <w:szCs w:val="24"/>
        </w:rPr>
        <w:t xml:space="preserve">The father would likely go fishing for longer </w:t>
      </w:r>
      <w:r w:rsidR="001A25A7" w:rsidRPr="003E7A65">
        <w:rPr>
          <w:rFonts w:ascii="Times New Roman" w:hAnsi="Times New Roman" w:cs="Times New Roman"/>
          <w:sz w:val="24"/>
          <w:szCs w:val="24"/>
        </w:rPr>
        <w:t>hours,</w:t>
      </w:r>
      <w:r w:rsidRPr="003E7A65">
        <w:rPr>
          <w:rFonts w:ascii="Times New Roman" w:hAnsi="Times New Roman" w:cs="Times New Roman"/>
          <w:sz w:val="24"/>
          <w:szCs w:val="24"/>
        </w:rPr>
        <w:t xml:space="preserve"> and the adult son will join the father fishing. For those who have no adult son, then the wife will accompany the </w:t>
      </w:r>
      <w:r w:rsidR="001A25A7" w:rsidRPr="003E7A65">
        <w:rPr>
          <w:rFonts w:ascii="Times New Roman" w:hAnsi="Times New Roman" w:cs="Times New Roman"/>
          <w:sz w:val="24"/>
          <w:szCs w:val="24"/>
        </w:rPr>
        <w:t>husband to</w:t>
      </w:r>
      <w:r w:rsidRPr="003E7A65">
        <w:rPr>
          <w:rFonts w:ascii="Times New Roman" w:hAnsi="Times New Roman" w:cs="Times New Roman"/>
          <w:sz w:val="24"/>
          <w:szCs w:val="24"/>
        </w:rPr>
        <w:t xml:space="preserve"> go fishing. As mentioned earlier, in one sub-village of </w:t>
      </w:r>
      <w:proofErr w:type="spellStart"/>
      <w:r w:rsidRPr="003E7A65">
        <w:rPr>
          <w:rFonts w:ascii="Times New Roman" w:hAnsi="Times New Roman" w:cs="Times New Roman"/>
          <w:sz w:val="24"/>
          <w:szCs w:val="24"/>
        </w:rPr>
        <w:t>Purworejo</w:t>
      </w:r>
      <w:proofErr w:type="spellEnd"/>
      <w:r w:rsidRPr="003E7A65">
        <w:rPr>
          <w:rFonts w:ascii="Times New Roman" w:hAnsi="Times New Roman" w:cs="Times New Roman"/>
          <w:sz w:val="24"/>
          <w:szCs w:val="24"/>
        </w:rPr>
        <w:t>, it is common for a woman to go fishing with her husband.</w:t>
      </w:r>
    </w:p>
    <w:p w:rsidR="003E54C4" w:rsidRPr="003E7A65" w:rsidRDefault="003E54C4" w:rsidP="003E7A65">
      <w:pPr>
        <w:spacing w:after="0" w:line="240" w:lineRule="auto"/>
        <w:ind w:leftChars="0" w:left="0" w:firstLineChars="0" w:firstLine="706"/>
        <w:jc w:val="both"/>
        <w:rPr>
          <w:rFonts w:ascii="Times New Roman" w:hAnsi="Times New Roman" w:cs="Times New Roman"/>
          <w:sz w:val="24"/>
          <w:szCs w:val="24"/>
        </w:rPr>
      </w:pPr>
      <w:r w:rsidRPr="003E7A65">
        <w:rPr>
          <w:rFonts w:ascii="Times New Roman" w:hAnsi="Times New Roman" w:cs="Times New Roman"/>
          <w:sz w:val="24"/>
          <w:szCs w:val="24"/>
        </w:rPr>
        <w:t>Other stressors</w:t>
      </w:r>
      <w:r w:rsidR="001A25A7" w:rsidRPr="003E7A65">
        <w:rPr>
          <w:rFonts w:ascii="Times New Roman" w:hAnsi="Times New Roman" w:cs="Times New Roman"/>
          <w:sz w:val="24"/>
          <w:szCs w:val="24"/>
        </w:rPr>
        <w:t xml:space="preserve"> regarding </w:t>
      </w:r>
      <w:r w:rsidRPr="003E7A65">
        <w:rPr>
          <w:rFonts w:ascii="Times New Roman" w:hAnsi="Times New Roman" w:cs="Times New Roman"/>
          <w:sz w:val="24"/>
          <w:szCs w:val="24"/>
        </w:rPr>
        <w:t xml:space="preserve">the social context found from our study are alcohol and </w:t>
      </w:r>
      <w:r w:rsidR="001A25A7" w:rsidRPr="003E7A65">
        <w:rPr>
          <w:rFonts w:ascii="Times New Roman" w:hAnsi="Times New Roman" w:cs="Times New Roman"/>
          <w:sz w:val="24"/>
          <w:szCs w:val="24"/>
        </w:rPr>
        <w:t>drug consumption,</w:t>
      </w:r>
      <w:r w:rsidRPr="003E7A65">
        <w:rPr>
          <w:rFonts w:ascii="Times New Roman" w:hAnsi="Times New Roman" w:cs="Times New Roman"/>
          <w:sz w:val="24"/>
          <w:szCs w:val="24"/>
        </w:rPr>
        <w:t xml:space="preserve"> especially among young people. These problems were mentioned by </w:t>
      </w:r>
      <w:r w:rsidR="00FA4A8F" w:rsidRPr="003E7A65">
        <w:rPr>
          <w:rFonts w:ascii="Times New Roman" w:hAnsi="Times New Roman" w:cs="Times New Roman"/>
          <w:sz w:val="24"/>
          <w:szCs w:val="24"/>
        </w:rPr>
        <w:t>participants</w:t>
      </w:r>
      <w:r w:rsidRPr="003E7A65">
        <w:rPr>
          <w:rFonts w:ascii="Times New Roman" w:hAnsi="Times New Roman" w:cs="Times New Roman"/>
          <w:sz w:val="24"/>
          <w:szCs w:val="24"/>
        </w:rPr>
        <w:t xml:space="preserve"> in all locations of our study. An increase in drug consumption is becoming a major concern. In an FGD among </w:t>
      </w:r>
      <w:r w:rsidR="001A25A7" w:rsidRPr="003E7A65">
        <w:rPr>
          <w:rFonts w:ascii="Times New Roman" w:hAnsi="Times New Roman" w:cs="Times New Roman"/>
          <w:sz w:val="24"/>
          <w:szCs w:val="24"/>
        </w:rPr>
        <w:t>fisherwomen and/or wives,</w:t>
      </w:r>
      <w:r w:rsidRPr="003E7A65">
        <w:rPr>
          <w:rFonts w:ascii="Times New Roman" w:hAnsi="Times New Roman" w:cs="Times New Roman"/>
          <w:sz w:val="24"/>
          <w:szCs w:val="24"/>
        </w:rPr>
        <w:t xml:space="preserve"> one participant told her experience when her family </w:t>
      </w:r>
      <w:r w:rsidR="001A25A7" w:rsidRPr="003E7A65">
        <w:rPr>
          <w:rFonts w:ascii="Times New Roman" w:hAnsi="Times New Roman" w:cs="Times New Roman"/>
          <w:sz w:val="24"/>
          <w:szCs w:val="24"/>
        </w:rPr>
        <w:t>had</w:t>
      </w:r>
      <w:r w:rsidRPr="003E7A65">
        <w:rPr>
          <w:rFonts w:ascii="Times New Roman" w:hAnsi="Times New Roman" w:cs="Times New Roman"/>
          <w:sz w:val="24"/>
          <w:szCs w:val="24"/>
        </w:rPr>
        <w:t xml:space="preserve"> multiple </w:t>
      </w:r>
      <w:r w:rsidR="001A25A7" w:rsidRPr="003E7A65">
        <w:rPr>
          <w:rFonts w:ascii="Times New Roman" w:hAnsi="Times New Roman" w:cs="Times New Roman"/>
          <w:sz w:val="24"/>
          <w:szCs w:val="24"/>
        </w:rPr>
        <w:t>stressors</w:t>
      </w:r>
      <w:r w:rsidRPr="003E7A65">
        <w:rPr>
          <w:rFonts w:ascii="Times New Roman" w:hAnsi="Times New Roman" w:cs="Times New Roman"/>
          <w:sz w:val="24"/>
          <w:szCs w:val="24"/>
        </w:rPr>
        <w:t xml:space="preserve"> two years before the </w:t>
      </w:r>
      <w:r w:rsidR="001A25A7" w:rsidRPr="003E7A65">
        <w:rPr>
          <w:rFonts w:ascii="Times New Roman" w:hAnsi="Times New Roman" w:cs="Times New Roman"/>
          <w:sz w:val="24"/>
          <w:szCs w:val="24"/>
        </w:rPr>
        <w:t>interview.</w:t>
      </w:r>
      <w:r w:rsidRPr="003E7A65">
        <w:rPr>
          <w:rFonts w:ascii="Times New Roman" w:hAnsi="Times New Roman" w:cs="Times New Roman"/>
          <w:sz w:val="24"/>
          <w:szCs w:val="24"/>
        </w:rPr>
        <w:t xml:space="preserve"> </w:t>
      </w:r>
    </w:p>
    <w:p w:rsidR="003E54C4" w:rsidRPr="003E7A65" w:rsidRDefault="003E54C4" w:rsidP="003E7A65">
      <w:pPr>
        <w:spacing w:after="0" w:line="240" w:lineRule="auto"/>
        <w:ind w:leftChars="0" w:left="0" w:firstLineChars="0" w:firstLine="706"/>
        <w:jc w:val="both"/>
        <w:rPr>
          <w:rFonts w:ascii="Times New Roman" w:hAnsi="Times New Roman" w:cs="Times New Roman"/>
          <w:sz w:val="24"/>
          <w:szCs w:val="24"/>
        </w:rPr>
      </w:pPr>
    </w:p>
    <w:p w:rsidR="003E54C4" w:rsidRPr="003E7A65" w:rsidRDefault="003E54C4" w:rsidP="003E7A65">
      <w:pPr>
        <w:spacing w:after="0" w:line="240" w:lineRule="auto"/>
        <w:ind w:leftChars="0" w:left="709" w:right="720" w:firstLineChars="0" w:firstLine="11"/>
        <w:jc w:val="both"/>
        <w:rPr>
          <w:rFonts w:ascii="Times New Roman" w:hAnsi="Times New Roman" w:cs="Times New Roman"/>
          <w:sz w:val="24"/>
          <w:szCs w:val="24"/>
        </w:rPr>
      </w:pPr>
      <w:r w:rsidRPr="003E7A65">
        <w:rPr>
          <w:rFonts w:ascii="Times New Roman" w:hAnsi="Times New Roman" w:cs="Times New Roman"/>
          <w:sz w:val="24"/>
          <w:szCs w:val="24"/>
        </w:rPr>
        <w:t xml:space="preserve">“… the multi-stressor that I could not forget was when I heard that my son was in </w:t>
      </w:r>
      <w:r w:rsidR="001A25A7" w:rsidRPr="003E7A65">
        <w:rPr>
          <w:rFonts w:ascii="Times New Roman" w:hAnsi="Times New Roman" w:cs="Times New Roman"/>
          <w:sz w:val="24"/>
          <w:szCs w:val="24"/>
        </w:rPr>
        <w:t>the police</w:t>
      </w:r>
      <w:r w:rsidRPr="003E7A65">
        <w:rPr>
          <w:rFonts w:ascii="Times New Roman" w:hAnsi="Times New Roman" w:cs="Times New Roman"/>
          <w:sz w:val="24"/>
          <w:szCs w:val="24"/>
        </w:rPr>
        <w:t xml:space="preserve"> office for drug </w:t>
      </w:r>
      <w:r w:rsidR="001A25A7" w:rsidRPr="003E7A65">
        <w:rPr>
          <w:rFonts w:ascii="Times New Roman" w:hAnsi="Times New Roman" w:cs="Times New Roman"/>
          <w:sz w:val="24"/>
          <w:szCs w:val="24"/>
        </w:rPr>
        <w:t xml:space="preserve">use. </w:t>
      </w:r>
      <w:r w:rsidRPr="003E7A65">
        <w:rPr>
          <w:rFonts w:ascii="Times New Roman" w:hAnsi="Times New Roman" w:cs="Times New Roman"/>
          <w:sz w:val="24"/>
          <w:szCs w:val="24"/>
        </w:rPr>
        <w:t xml:space="preserve">My son </w:t>
      </w:r>
      <w:r w:rsidR="001A25A7" w:rsidRPr="003E7A65">
        <w:rPr>
          <w:rFonts w:ascii="Times New Roman" w:hAnsi="Times New Roman" w:cs="Times New Roman"/>
          <w:sz w:val="24"/>
          <w:szCs w:val="24"/>
        </w:rPr>
        <w:t>studied</w:t>
      </w:r>
      <w:r w:rsidRPr="003E7A65">
        <w:rPr>
          <w:rFonts w:ascii="Times New Roman" w:hAnsi="Times New Roman" w:cs="Times New Roman"/>
          <w:sz w:val="24"/>
          <w:szCs w:val="24"/>
        </w:rPr>
        <w:t xml:space="preserve"> at </w:t>
      </w:r>
      <w:r w:rsidR="001A25A7" w:rsidRPr="003E7A65">
        <w:rPr>
          <w:rFonts w:ascii="Times New Roman" w:hAnsi="Times New Roman" w:cs="Times New Roman"/>
          <w:sz w:val="24"/>
          <w:szCs w:val="24"/>
        </w:rPr>
        <w:t>a religious</w:t>
      </w:r>
      <w:r w:rsidRPr="003E7A65">
        <w:rPr>
          <w:rFonts w:ascii="Times New Roman" w:hAnsi="Times New Roman" w:cs="Times New Roman"/>
          <w:sz w:val="24"/>
          <w:szCs w:val="24"/>
        </w:rPr>
        <w:t xml:space="preserve"> boarding high school out of the village, so I did not see him daily. At that time, my husband was already a bit </w:t>
      </w:r>
      <w:r w:rsidR="001A25A7" w:rsidRPr="003E7A65">
        <w:rPr>
          <w:rFonts w:ascii="Times New Roman" w:hAnsi="Times New Roman" w:cs="Times New Roman"/>
          <w:sz w:val="24"/>
          <w:szCs w:val="24"/>
        </w:rPr>
        <w:t>depressed</w:t>
      </w:r>
      <w:r w:rsidRPr="003E7A65">
        <w:rPr>
          <w:rFonts w:ascii="Times New Roman" w:hAnsi="Times New Roman" w:cs="Times New Roman"/>
          <w:sz w:val="24"/>
          <w:szCs w:val="24"/>
        </w:rPr>
        <w:t xml:space="preserve"> because he could not go fishing due to the bad weather. At first, I did not tell my husband about our </w:t>
      </w:r>
      <w:r w:rsidR="001A25A7" w:rsidRPr="003E7A65">
        <w:rPr>
          <w:rFonts w:ascii="Times New Roman" w:hAnsi="Times New Roman" w:cs="Times New Roman"/>
          <w:sz w:val="24"/>
          <w:szCs w:val="24"/>
        </w:rPr>
        <w:t>son's</w:t>
      </w:r>
      <w:r w:rsidRPr="003E7A65">
        <w:rPr>
          <w:rFonts w:ascii="Times New Roman" w:hAnsi="Times New Roman" w:cs="Times New Roman"/>
          <w:sz w:val="24"/>
          <w:szCs w:val="24"/>
        </w:rPr>
        <w:t xml:space="preserve"> problem. When the police ask the parent to come to the police office, I have to borrow money from my relatives. I told my husband about our </w:t>
      </w:r>
      <w:r w:rsidR="001A25A7" w:rsidRPr="003E7A65">
        <w:rPr>
          <w:rFonts w:ascii="Times New Roman" w:hAnsi="Times New Roman" w:cs="Times New Roman"/>
          <w:sz w:val="24"/>
          <w:szCs w:val="24"/>
        </w:rPr>
        <w:t>son’s</w:t>
      </w:r>
      <w:r w:rsidRPr="003E7A65">
        <w:rPr>
          <w:rFonts w:ascii="Times New Roman" w:hAnsi="Times New Roman" w:cs="Times New Roman"/>
          <w:sz w:val="24"/>
          <w:szCs w:val="24"/>
        </w:rPr>
        <w:t xml:space="preserve"> problem a week </w:t>
      </w:r>
      <w:r w:rsidR="001A25A7" w:rsidRPr="003E7A65">
        <w:rPr>
          <w:rFonts w:ascii="Times New Roman" w:hAnsi="Times New Roman" w:cs="Times New Roman"/>
          <w:sz w:val="24"/>
          <w:szCs w:val="24"/>
        </w:rPr>
        <w:t>after;</w:t>
      </w:r>
      <w:r w:rsidRPr="003E7A65">
        <w:rPr>
          <w:rFonts w:ascii="Times New Roman" w:hAnsi="Times New Roman" w:cs="Times New Roman"/>
          <w:sz w:val="24"/>
          <w:szCs w:val="24"/>
        </w:rPr>
        <w:t xml:space="preserve"> my son has to be sent to </w:t>
      </w:r>
      <w:r w:rsidR="001A25A7" w:rsidRPr="003E7A65">
        <w:rPr>
          <w:rFonts w:ascii="Times New Roman" w:hAnsi="Times New Roman" w:cs="Times New Roman"/>
          <w:sz w:val="24"/>
          <w:szCs w:val="24"/>
        </w:rPr>
        <w:t>a rehabilitation</w:t>
      </w:r>
      <w:r w:rsidRPr="003E7A65">
        <w:rPr>
          <w:rFonts w:ascii="Times New Roman" w:hAnsi="Times New Roman" w:cs="Times New Roman"/>
          <w:sz w:val="24"/>
          <w:szCs w:val="24"/>
        </w:rPr>
        <w:t xml:space="preserve"> </w:t>
      </w:r>
      <w:r w:rsidR="001A25A7" w:rsidRPr="003E7A65">
        <w:rPr>
          <w:rFonts w:ascii="Times New Roman" w:hAnsi="Times New Roman" w:cs="Times New Roman"/>
          <w:sz w:val="24"/>
          <w:szCs w:val="24"/>
        </w:rPr>
        <w:t>center</w:t>
      </w:r>
      <w:r w:rsidRPr="003E7A65">
        <w:rPr>
          <w:rFonts w:ascii="Times New Roman" w:hAnsi="Times New Roman" w:cs="Times New Roman"/>
          <w:sz w:val="24"/>
          <w:szCs w:val="24"/>
        </w:rPr>
        <w:t xml:space="preserve"> for </w:t>
      </w:r>
      <w:r w:rsidR="001A25A7" w:rsidRPr="003E7A65">
        <w:rPr>
          <w:rFonts w:ascii="Times New Roman" w:hAnsi="Times New Roman" w:cs="Times New Roman"/>
          <w:sz w:val="24"/>
          <w:szCs w:val="24"/>
        </w:rPr>
        <w:t>three</w:t>
      </w:r>
      <w:r w:rsidRPr="003E7A65">
        <w:rPr>
          <w:rFonts w:ascii="Times New Roman" w:hAnsi="Times New Roman" w:cs="Times New Roman"/>
          <w:sz w:val="24"/>
          <w:szCs w:val="24"/>
        </w:rPr>
        <w:t xml:space="preserve"> </w:t>
      </w:r>
      <w:r w:rsidR="001A25A7" w:rsidRPr="003E7A65">
        <w:rPr>
          <w:rFonts w:ascii="Times New Roman" w:hAnsi="Times New Roman" w:cs="Times New Roman"/>
          <w:sz w:val="24"/>
          <w:szCs w:val="24"/>
        </w:rPr>
        <w:t>months.”</w:t>
      </w:r>
    </w:p>
    <w:p w:rsidR="003E7A65" w:rsidRDefault="003E7A65" w:rsidP="003E7A65">
      <w:pPr>
        <w:spacing w:after="0" w:line="240" w:lineRule="auto"/>
        <w:ind w:leftChars="0" w:left="0" w:firstLineChars="0" w:firstLine="567"/>
        <w:jc w:val="both"/>
        <w:rPr>
          <w:rFonts w:ascii="Times New Roman" w:hAnsi="Times New Roman" w:cs="Times New Roman"/>
          <w:sz w:val="24"/>
          <w:szCs w:val="24"/>
        </w:rPr>
      </w:pPr>
    </w:p>
    <w:p w:rsidR="003E54C4" w:rsidRDefault="003E54C4" w:rsidP="003E7A65">
      <w:pPr>
        <w:spacing w:after="0" w:line="240" w:lineRule="auto"/>
        <w:ind w:leftChars="0" w:left="0" w:firstLineChars="0" w:firstLine="567"/>
        <w:jc w:val="both"/>
        <w:rPr>
          <w:rFonts w:ascii="Times New Roman" w:hAnsi="Times New Roman" w:cs="Times New Roman"/>
          <w:sz w:val="24"/>
          <w:szCs w:val="24"/>
        </w:rPr>
      </w:pPr>
      <w:r w:rsidRPr="003E7A65">
        <w:rPr>
          <w:rFonts w:ascii="Times New Roman" w:hAnsi="Times New Roman" w:cs="Times New Roman"/>
          <w:sz w:val="24"/>
          <w:szCs w:val="24"/>
        </w:rPr>
        <w:t xml:space="preserve">Another stressor </w:t>
      </w:r>
      <w:r w:rsidR="001A25A7" w:rsidRPr="003E7A65">
        <w:rPr>
          <w:rFonts w:ascii="Times New Roman" w:hAnsi="Times New Roman" w:cs="Times New Roman"/>
          <w:sz w:val="24"/>
          <w:szCs w:val="24"/>
        </w:rPr>
        <w:t>that was</w:t>
      </w:r>
      <w:r w:rsidRPr="003E7A65">
        <w:rPr>
          <w:rFonts w:ascii="Times New Roman" w:hAnsi="Times New Roman" w:cs="Times New Roman"/>
          <w:sz w:val="24"/>
          <w:szCs w:val="24"/>
        </w:rPr>
        <w:t xml:space="preserve"> raised only in FGDs among fisher wives is “husband might have another </w:t>
      </w:r>
      <w:r w:rsidR="001A25A7" w:rsidRPr="003E7A65">
        <w:rPr>
          <w:rFonts w:ascii="Times New Roman" w:hAnsi="Times New Roman" w:cs="Times New Roman"/>
          <w:sz w:val="24"/>
          <w:szCs w:val="24"/>
        </w:rPr>
        <w:t xml:space="preserve">woman.” </w:t>
      </w:r>
      <w:r w:rsidRPr="003E7A65">
        <w:rPr>
          <w:rFonts w:ascii="Times New Roman" w:hAnsi="Times New Roman" w:cs="Times New Roman"/>
          <w:sz w:val="24"/>
          <w:szCs w:val="24"/>
        </w:rPr>
        <w:t xml:space="preserve">In the FGDs, the participants were asked what the </w:t>
      </w:r>
      <w:r w:rsidR="001A25A7" w:rsidRPr="003E7A65">
        <w:rPr>
          <w:rFonts w:ascii="Times New Roman" w:hAnsi="Times New Roman" w:cs="Times New Roman"/>
          <w:sz w:val="24"/>
          <w:szCs w:val="24"/>
        </w:rPr>
        <w:t>biggest</w:t>
      </w:r>
      <w:r w:rsidRPr="003E7A65">
        <w:rPr>
          <w:rFonts w:ascii="Times New Roman" w:hAnsi="Times New Roman" w:cs="Times New Roman"/>
          <w:sz w:val="24"/>
          <w:szCs w:val="24"/>
        </w:rPr>
        <w:t xml:space="preserve"> worry for </w:t>
      </w:r>
      <w:r w:rsidR="001A25A7" w:rsidRPr="003E7A65">
        <w:rPr>
          <w:rFonts w:ascii="Times New Roman" w:hAnsi="Times New Roman" w:cs="Times New Roman"/>
          <w:sz w:val="24"/>
          <w:szCs w:val="24"/>
        </w:rPr>
        <w:t>them is</w:t>
      </w:r>
      <w:r w:rsidRPr="003E7A65">
        <w:rPr>
          <w:rFonts w:ascii="Times New Roman" w:hAnsi="Times New Roman" w:cs="Times New Roman"/>
          <w:sz w:val="24"/>
          <w:szCs w:val="24"/>
        </w:rPr>
        <w:t xml:space="preserve"> in regard to their </w:t>
      </w:r>
      <w:r w:rsidR="001A25A7" w:rsidRPr="003E7A65">
        <w:rPr>
          <w:rFonts w:ascii="Times New Roman" w:hAnsi="Times New Roman" w:cs="Times New Roman"/>
          <w:sz w:val="24"/>
          <w:szCs w:val="24"/>
        </w:rPr>
        <w:t>family;</w:t>
      </w:r>
      <w:r w:rsidRPr="003E7A65">
        <w:rPr>
          <w:rFonts w:ascii="Times New Roman" w:hAnsi="Times New Roman" w:cs="Times New Roman"/>
          <w:sz w:val="24"/>
          <w:szCs w:val="24"/>
        </w:rPr>
        <w:t xml:space="preserve"> almost all women said</w:t>
      </w:r>
      <w:r w:rsidR="001A25A7" w:rsidRPr="003E7A65">
        <w:rPr>
          <w:rFonts w:ascii="Times New Roman" w:hAnsi="Times New Roman" w:cs="Times New Roman"/>
          <w:sz w:val="24"/>
          <w:szCs w:val="24"/>
        </w:rPr>
        <w:t>, “Husband</w:t>
      </w:r>
      <w:r w:rsidRPr="003E7A65">
        <w:rPr>
          <w:rFonts w:ascii="Times New Roman" w:hAnsi="Times New Roman" w:cs="Times New Roman"/>
          <w:sz w:val="24"/>
          <w:szCs w:val="24"/>
        </w:rPr>
        <w:t xml:space="preserve"> has </w:t>
      </w:r>
      <w:r w:rsidR="001A25A7" w:rsidRPr="003E7A65">
        <w:rPr>
          <w:rFonts w:ascii="Times New Roman" w:hAnsi="Times New Roman" w:cs="Times New Roman"/>
          <w:sz w:val="24"/>
          <w:szCs w:val="24"/>
        </w:rPr>
        <w:t>another</w:t>
      </w:r>
      <w:r w:rsidRPr="003E7A65">
        <w:rPr>
          <w:rFonts w:ascii="Times New Roman" w:hAnsi="Times New Roman" w:cs="Times New Roman"/>
          <w:sz w:val="24"/>
          <w:szCs w:val="24"/>
        </w:rPr>
        <w:t xml:space="preserve"> </w:t>
      </w:r>
      <w:r w:rsidR="001A25A7" w:rsidRPr="003E7A65">
        <w:rPr>
          <w:rFonts w:ascii="Times New Roman" w:hAnsi="Times New Roman" w:cs="Times New Roman"/>
          <w:sz w:val="24"/>
          <w:szCs w:val="24"/>
        </w:rPr>
        <w:t xml:space="preserve">woman.” </w:t>
      </w:r>
      <w:r w:rsidRPr="003E7A65">
        <w:rPr>
          <w:rFonts w:ascii="Times New Roman" w:hAnsi="Times New Roman" w:cs="Times New Roman"/>
          <w:sz w:val="24"/>
          <w:szCs w:val="24"/>
        </w:rPr>
        <w:t xml:space="preserve">This </w:t>
      </w:r>
      <w:r w:rsidR="001A25A7" w:rsidRPr="003E7A65">
        <w:rPr>
          <w:rFonts w:ascii="Times New Roman" w:hAnsi="Times New Roman" w:cs="Times New Roman"/>
          <w:sz w:val="24"/>
          <w:szCs w:val="24"/>
        </w:rPr>
        <w:t>issue is</w:t>
      </w:r>
      <w:r w:rsidRPr="003E7A65">
        <w:rPr>
          <w:rFonts w:ascii="Times New Roman" w:hAnsi="Times New Roman" w:cs="Times New Roman"/>
          <w:sz w:val="24"/>
          <w:szCs w:val="24"/>
        </w:rPr>
        <w:t xml:space="preserve"> mostly raised by women </w:t>
      </w:r>
      <w:r w:rsidR="001A25A7" w:rsidRPr="003E7A65">
        <w:rPr>
          <w:rFonts w:ascii="Times New Roman" w:hAnsi="Times New Roman" w:cs="Times New Roman"/>
          <w:sz w:val="24"/>
          <w:szCs w:val="24"/>
        </w:rPr>
        <w:t xml:space="preserve">whose </w:t>
      </w:r>
      <w:r w:rsidRPr="003E7A65">
        <w:rPr>
          <w:rFonts w:ascii="Times New Roman" w:hAnsi="Times New Roman" w:cs="Times New Roman"/>
          <w:sz w:val="24"/>
          <w:szCs w:val="24"/>
        </w:rPr>
        <w:t xml:space="preserve">husbands have to fish for </w:t>
      </w:r>
      <w:r w:rsidR="001A25A7" w:rsidRPr="003E7A65">
        <w:rPr>
          <w:rFonts w:ascii="Times New Roman" w:hAnsi="Times New Roman" w:cs="Times New Roman"/>
          <w:sz w:val="24"/>
          <w:szCs w:val="24"/>
        </w:rPr>
        <w:t>a relatively</w:t>
      </w:r>
      <w:r w:rsidRPr="003E7A65">
        <w:rPr>
          <w:rFonts w:ascii="Times New Roman" w:hAnsi="Times New Roman" w:cs="Times New Roman"/>
          <w:sz w:val="24"/>
          <w:szCs w:val="24"/>
        </w:rPr>
        <w:t xml:space="preserve"> long time, usually </w:t>
      </w:r>
      <w:r w:rsidR="001A25A7" w:rsidRPr="003E7A65">
        <w:rPr>
          <w:rFonts w:ascii="Times New Roman" w:hAnsi="Times New Roman" w:cs="Times New Roman"/>
          <w:sz w:val="24"/>
          <w:szCs w:val="24"/>
        </w:rPr>
        <w:t>three to six</w:t>
      </w:r>
      <w:r w:rsidRPr="003E7A65">
        <w:rPr>
          <w:rFonts w:ascii="Times New Roman" w:hAnsi="Times New Roman" w:cs="Times New Roman"/>
          <w:sz w:val="24"/>
          <w:szCs w:val="24"/>
        </w:rPr>
        <w:t xml:space="preserve"> days or sometimes weeks. However, when the same question was asked in the FGD among fishermen, the men mostly </w:t>
      </w:r>
      <w:r w:rsidR="001A25A7" w:rsidRPr="003E7A65">
        <w:rPr>
          <w:rFonts w:ascii="Times New Roman" w:hAnsi="Times New Roman" w:cs="Times New Roman"/>
          <w:sz w:val="24"/>
          <w:szCs w:val="24"/>
        </w:rPr>
        <w:t xml:space="preserve">responded with </w:t>
      </w:r>
      <w:r w:rsidRPr="003E7A65">
        <w:rPr>
          <w:rFonts w:ascii="Times New Roman" w:hAnsi="Times New Roman" w:cs="Times New Roman"/>
          <w:sz w:val="24"/>
          <w:szCs w:val="24"/>
        </w:rPr>
        <w:t xml:space="preserve">“how to </w:t>
      </w:r>
      <w:r w:rsidR="001A25A7" w:rsidRPr="003E7A65">
        <w:rPr>
          <w:rFonts w:ascii="Times New Roman" w:hAnsi="Times New Roman" w:cs="Times New Roman"/>
          <w:sz w:val="24"/>
          <w:szCs w:val="24"/>
        </w:rPr>
        <w:t>provide for</w:t>
      </w:r>
      <w:r w:rsidRPr="003E7A65">
        <w:rPr>
          <w:rFonts w:ascii="Times New Roman" w:hAnsi="Times New Roman" w:cs="Times New Roman"/>
          <w:sz w:val="24"/>
          <w:szCs w:val="24"/>
        </w:rPr>
        <w:t xml:space="preserve"> their family </w:t>
      </w:r>
      <w:r w:rsidR="001A25A7" w:rsidRPr="003E7A65">
        <w:rPr>
          <w:rFonts w:ascii="Times New Roman" w:hAnsi="Times New Roman" w:cs="Times New Roman"/>
          <w:sz w:val="24"/>
          <w:szCs w:val="24"/>
        </w:rPr>
        <w:t>needs and</w:t>
      </w:r>
      <w:r w:rsidRPr="003E7A65">
        <w:rPr>
          <w:rFonts w:ascii="Times New Roman" w:hAnsi="Times New Roman" w:cs="Times New Roman"/>
          <w:sz w:val="24"/>
          <w:szCs w:val="24"/>
        </w:rPr>
        <w:t xml:space="preserve"> provide good education for their </w:t>
      </w:r>
      <w:r w:rsidR="001A25A7" w:rsidRPr="003E7A65">
        <w:rPr>
          <w:rFonts w:ascii="Times New Roman" w:hAnsi="Times New Roman" w:cs="Times New Roman"/>
          <w:sz w:val="24"/>
          <w:szCs w:val="24"/>
        </w:rPr>
        <w:t>children”</w:t>
      </w:r>
      <w:r w:rsidR="003E7A65">
        <w:rPr>
          <w:rFonts w:ascii="Times New Roman" w:hAnsi="Times New Roman" w:cs="Times New Roman"/>
          <w:sz w:val="24"/>
          <w:szCs w:val="24"/>
        </w:rPr>
        <w:t>.</w:t>
      </w:r>
    </w:p>
    <w:p w:rsidR="003E7A65" w:rsidRPr="003E7A65" w:rsidRDefault="003E7A65" w:rsidP="003E7A65">
      <w:pPr>
        <w:spacing w:after="0" w:line="240" w:lineRule="auto"/>
        <w:ind w:leftChars="0" w:left="0" w:firstLineChars="0" w:firstLine="567"/>
        <w:jc w:val="both"/>
        <w:rPr>
          <w:rFonts w:ascii="Times New Roman" w:hAnsi="Times New Roman" w:cs="Times New Roman"/>
          <w:sz w:val="24"/>
          <w:szCs w:val="24"/>
        </w:rPr>
      </w:pPr>
    </w:p>
    <w:p w:rsidR="003E54C4" w:rsidRPr="003E7A65" w:rsidRDefault="003E54C4" w:rsidP="003E7A65">
      <w:pPr>
        <w:pStyle w:val="heading2"/>
        <w:numPr>
          <w:ilvl w:val="0"/>
          <w:numId w:val="0"/>
        </w:numPr>
        <w:spacing w:before="0" w:after="0" w:line="240" w:lineRule="auto"/>
        <w:ind w:left="567" w:hanging="567"/>
        <w:jc w:val="both"/>
        <w:rPr>
          <w:b w:val="0"/>
          <w:bCs/>
          <w:i/>
          <w:iCs/>
          <w:sz w:val="24"/>
          <w:szCs w:val="24"/>
        </w:rPr>
      </w:pPr>
      <w:r w:rsidRPr="003E7A65">
        <w:rPr>
          <w:b w:val="0"/>
          <w:bCs/>
          <w:i/>
          <w:iCs/>
          <w:sz w:val="24"/>
          <w:szCs w:val="24"/>
        </w:rPr>
        <w:t>Woman perceives of an ideal family</w:t>
      </w:r>
    </w:p>
    <w:p w:rsidR="003E7A65" w:rsidRDefault="003E7A65" w:rsidP="003E7A65">
      <w:pPr>
        <w:spacing w:after="0" w:line="240" w:lineRule="auto"/>
        <w:ind w:left="0" w:hanging="2"/>
        <w:jc w:val="both"/>
        <w:rPr>
          <w:rFonts w:ascii="Times New Roman" w:hAnsi="Times New Roman" w:cs="Times New Roman"/>
          <w:sz w:val="24"/>
          <w:szCs w:val="24"/>
        </w:rPr>
      </w:pPr>
    </w:p>
    <w:p w:rsidR="003E54C4" w:rsidRPr="003E7A65" w:rsidRDefault="003E54C4" w:rsidP="003E7A65">
      <w:pPr>
        <w:spacing w:after="0" w:line="240" w:lineRule="auto"/>
        <w:ind w:left="0" w:hanging="2"/>
        <w:jc w:val="both"/>
        <w:rPr>
          <w:rFonts w:ascii="Times New Roman" w:hAnsi="Times New Roman" w:cs="Times New Roman"/>
          <w:sz w:val="24"/>
          <w:szCs w:val="24"/>
        </w:rPr>
      </w:pPr>
      <w:r w:rsidRPr="003E7A65">
        <w:rPr>
          <w:rFonts w:ascii="Times New Roman" w:hAnsi="Times New Roman" w:cs="Times New Roman"/>
          <w:sz w:val="24"/>
          <w:szCs w:val="24"/>
        </w:rPr>
        <w:t>When the women in our study were asked</w:t>
      </w:r>
      <w:r w:rsidR="001A25A7" w:rsidRPr="003E7A65">
        <w:rPr>
          <w:rFonts w:ascii="Times New Roman" w:hAnsi="Times New Roman" w:cs="Times New Roman"/>
          <w:sz w:val="24"/>
          <w:szCs w:val="24"/>
        </w:rPr>
        <w:t>, “What</w:t>
      </w:r>
      <w:r w:rsidRPr="003E7A65">
        <w:rPr>
          <w:rFonts w:ascii="Times New Roman" w:hAnsi="Times New Roman" w:cs="Times New Roman"/>
          <w:sz w:val="24"/>
          <w:szCs w:val="24"/>
        </w:rPr>
        <w:t xml:space="preserve"> is the ideal family for them</w:t>
      </w:r>
      <w:r w:rsidR="001A25A7" w:rsidRPr="003E7A65">
        <w:rPr>
          <w:rFonts w:ascii="Times New Roman" w:hAnsi="Times New Roman" w:cs="Times New Roman"/>
          <w:sz w:val="24"/>
          <w:szCs w:val="24"/>
        </w:rPr>
        <w:t>?”</w:t>
      </w:r>
      <w:r w:rsidRPr="003E7A65">
        <w:rPr>
          <w:rFonts w:ascii="Times New Roman" w:hAnsi="Times New Roman" w:cs="Times New Roman"/>
          <w:sz w:val="24"/>
          <w:szCs w:val="24"/>
        </w:rPr>
        <w:t xml:space="preserve"> </w:t>
      </w:r>
      <w:r w:rsidR="001A25A7" w:rsidRPr="003E7A65">
        <w:rPr>
          <w:rFonts w:ascii="Times New Roman" w:hAnsi="Times New Roman" w:cs="Times New Roman"/>
          <w:sz w:val="24"/>
          <w:szCs w:val="24"/>
        </w:rPr>
        <w:t>None</w:t>
      </w:r>
      <w:r w:rsidRPr="003E7A65">
        <w:rPr>
          <w:rFonts w:ascii="Times New Roman" w:hAnsi="Times New Roman" w:cs="Times New Roman"/>
          <w:sz w:val="24"/>
          <w:szCs w:val="24"/>
        </w:rPr>
        <w:t xml:space="preserve"> of them could answer easily. The common answer would be </w:t>
      </w:r>
      <w:r w:rsidR="001A25A7" w:rsidRPr="003E7A65">
        <w:rPr>
          <w:rFonts w:ascii="Times New Roman" w:hAnsi="Times New Roman" w:cs="Times New Roman"/>
          <w:sz w:val="24"/>
          <w:szCs w:val="24"/>
        </w:rPr>
        <w:t>“a healthy</w:t>
      </w:r>
      <w:r w:rsidRPr="003E7A65">
        <w:rPr>
          <w:rFonts w:ascii="Times New Roman" w:hAnsi="Times New Roman" w:cs="Times New Roman"/>
          <w:sz w:val="24"/>
          <w:szCs w:val="24"/>
        </w:rPr>
        <w:t xml:space="preserve"> and prosperous </w:t>
      </w:r>
      <w:r w:rsidR="001A25A7" w:rsidRPr="003E7A65">
        <w:rPr>
          <w:rFonts w:ascii="Times New Roman" w:hAnsi="Times New Roman" w:cs="Times New Roman"/>
          <w:sz w:val="24"/>
          <w:szCs w:val="24"/>
        </w:rPr>
        <w:t>family,”</w:t>
      </w:r>
      <w:r w:rsidRPr="003E7A65">
        <w:rPr>
          <w:rFonts w:ascii="Times New Roman" w:hAnsi="Times New Roman" w:cs="Times New Roman"/>
          <w:sz w:val="24"/>
          <w:szCs w:val="24"/>
        </w:rPr>
        <w:t xml:space="preserve"> and then some women added “a faithful </w:t>
      </w:r>
      <w:r w:rsidR="001A25A7" w:rsidRPr="003E7A65">
        <w:rPr>
          <w:rFonts w:ascii="Times New Roman" w:hAnsi="Times New Roman" w:cs="Times New Roman"/>
          <w:sz w:val="24"/>
          <w:szCs w:val="24"/>
        </w:rPr>
        <w:t xml:space="preserve">husband.” </w:t>
      </w:r>
      <w:r w:rsidRPr="003E7A65">
        <w:rPr>
          <w:rFonts w:ascii="Times New Roman" w:hAnsi="Times New Roman" w:cs="Times New Roman"/>
          <w:sz w:val="24"/>
          <w:szCs w:val="24"/>
        </w:rPr>
        <w:t xml:space="preserve">Then when asked further what </w:t>
      </w:r>
      <w:r w:rsidR="001A25A7" w:rsidRPr="003E7A65">
        <w:rPr>
          <w:rFonts w:ascii="Times New Roman" w:hAnsi="Times New Roman" w:cs="Times New Roman"/>
          <w:sz w:val="24"/>
          <w:szCs w:val="24"/>
        </w:rPr>
        <w:t>they would</w:t>
      </w:r>
      <w:r w:rsidRPr="003E7A65">
        <w:rPr>
          <w:rFonts w:ascii="Times New Roman" w:hAnsi="Times New Roman" w:cs="Times New Roman"/>
          <w:sz w:val="24"/>
          <w:szCs w:val="24"/>
        </w:rPr>
        <w:t xml:space="preserve"> hope for their children, all women answer </w:t>
      </w:r>
      <w:r w:rsidR="00614793" w:rsidRPr="003E7A65">
        <w:rPr>
          <w:rFonts w:ascii="Times New Roman" w:hAnsi="Times New Roman" w:cs="Times New Roman"/>
          <w:sz w:val="24"/>
          <w:szCs w:val="24"/>
        </w:rPr>
        <w:t>spontaneously,</w:t>
      </w:r>
      <w:r w:rsidRPr="003E7A65">
        <w:rPr>
          <w:rFonts w:ascii="Times New Roman" w:hAnsi="Times New Roman" w:cs="Times New Roman"/>
          <w:sz w:val="24"/>
          <w:szCs w:val="24"/>
        </w:rPr>
        <w:t xml:space="preserve"> “not to be fishermen like their father or marry </w:t>
      </w:r>
      <w:r w:rsidR="00614793" w:rsidRPr="003E7A65">
        <w:rPr>
          <w:rFonts w:ascii="Times New Roman" w:hAnsi="Times New Roman" w:cs="Times New Roman"/>
          <w:sz w:val="24"/>
          <w:szCs w:val="24"/>
        </w:rPr>
        <w:t>fishermen</w:t>
      </w:r>
      <w:r w:rsidRPr="003E7A65">
        <w:rPr>
          <w:rFonts w:ascii="Times New Roman" w:hAnsi="Times New Roman" w:cs="Times New Roman"/>
          <w:sz w:val="24"/>
          <w:szCs w:val="24"/>
        </w:rPr>
        <w:t xml:space="preserve"> like their </w:t>
      </w:r>
      <w:r w:rsidR="00614793" w:rsidRPr="003E7A65">
        <w:rPr>
          <w:rFonts w:ascii="Times New Roman" w:hAnsi="Times New Roman" w:cs="Times New Roman"/>
          <w:sz w:val="24"/>
          <w:szCs w:val="24"/>
        </w:rPr>
        <w:t>mother.”</w:t>
      </w:r>
    </w:p>
    <w:p w:rsidR="003E54C4" w:rsidRPr="003E7A65" w:rsidRDefault="003E54C4" w:rsidP="003E7A65">
      <w:pPr>
        <w:spacing w:after="0" w:line="240" w:lineRule="auto"/>
        <w:ind w:leftChars="0" w:left="0" w:firstLineChars="0" w:firstLine="720"/>
        <w:jc w:val="both"/>
        <w:rPr>
          <w:rFonts w:ascii="Times New Roman" w:hAnsi="Times New Roman" w:cs="Times New Roman"/>
          <w:sz w:val="24"/>
          <w:szCs w:val="24"/>
        </w:rPr>
      </w:pPr>
      <w:r w:rsidRPr="003E7A65">
        <w:rPr>
          <w:rFonts w:ascii="Times New Roman" w:hAnsi="Times New Roman" w:cs="Times New Roman"/>
          <w:sz w:val="24"/>
          <w:szCs w:val="24"/>
        </w:rPr>
        <w:t xml:space="preserve">The skills </w:t>
      </w:r>
      <w:r w:rsidR="001A25A7" w:rsidRPr="003E7A65">
        <w:rPr>
          <w:rFonts w:ascii="Times New Roman" w:hAnsi="Times New Roman" w:cs="Times New Roman"/>
          <w:sz w:val="24"/>
          <w:szCs w:val="24"/>
        </w:rPr>
        <w:t>of</w:t>
      </w:r>
      <w:r w:rsidRPr="003E7A65">
        <w:rPr>
          <w:rFonts w:ascii="Times New Roman" w:hAnsi="Times New Roman" w:cs="Times New Roman"/>
          <w:sz w:val="24"/>
          <w:szCs w:val="24"/>
        </w:rPr>
        <w:t xml:space="preserve"> a fisherman are simple and almost completely learned from generation to generation. Interestingly, even though all fishermen teach their sons to fish, most of them said that they do not want their children to be fishermen. All fishermen in our study wish </w:t>
      </w:r>
      <w:r w:rsidR="001A25A7" w:rsidRPr="003E7A65">
        <w:rPr>
          <w:rFonts w:ascii="Times New Roman" w:hAnsi="Times New Roman" w:cs="Times New Roman"/>
          <w:sz w:val="24"/>
          <w:szCs w:val="24"/>
        </w:rPr>
        <w:t>they were</w:t>
      </w:r>
      <w:r w:rsidRPr="003E7A65">
        <w:rPr>
          <w:rFonts w:ascii="Times New Roman" w:hAnsi="Times New Roman" w:cs="Times New Roman"/>
          <w:sz w:val="24"/>
          <w:szCs w:val="24"/>
        </w:rPr>
        <w:t xml:space="preserve"> able to provide good education for their children. They hope with good </w:t>
      </w:r>
      <w:proofErr w:type="gramStart"/>
      <w:r w:rsidRPr="003E7A65">
        <w:rPr>
          <w:rFonts w:ascii="Times New Roman" w:hAnsi="Times New Roman" w:cs="Times New Roman"/>
          <w:sz w:val="24"/>
          <w:szCs w:val="24"/>
        </w:rPr>
        <w:t>education,</w:t>
      </w:r>
      <w:proofErr w:type="gramEnd"/>
      <w:r w:rsidRPr="003E7A65">
        <w:rPr>
          <w:rFonts w:ascii="Times New Roman" w:hAnsi="Times New Roman" w:cs="Times New Roman"/>
          <w:sz w:val="24"/>
          <w:szCs w:val="24"/>
        </w:rPr>
        <w:t xml:space="preserve"> their children will be able to find work outside </w:t>
      </w:r>
      <w:r w:rsidR="001A25A7" w:rsidRPr="003E7A65">
        <w:rPr>
          <w:rFonts w:ascii="Times New Roman" w:hAnsi="Times New Roman" w:cs="Times New Roman"/>
          <w:sz w:val="24"/>
          <w:szCs w:val="24"/>
        </w:rPr>
        <w:t xml:space="preserve">the fishery. </w:t>
      </w:r>
      <w:r w:rsidRPr="003E7A65">
        <w:rPr>
          <w:rFonts w:ascii="Times New Roman" w:hAnsi="Times New Roman" w:cs="Times New Roman"/>
          <w:sz w:val="24"/>
          <w:szCs w:val="24"/>
        </w:rPr>
        <w:t xml:space="preserve">Despite their limited education, most fisher families in our study believe that education will help their children to live better than </w:t>
      </w:r>
      <w:r w:rsidR="001A25A7" w:rsidRPr="003E7A65">
        <w:rPr>
          <w:rFonts w:ascii="Times New Roman" w:hAnsi="Times New Roman" w:cs="Times New Roman"/>
          <w:sz w:val="24"/>
          <w:szCs w:val="24"/>
        </w:rPr>
        <w:t>their</w:t>
      </w:r>
      <w:r w:rsidRPr="003E7A65">
        <w:rPr>
          <w:rFonts w:ascii="Times New Roman" w:hAnsi="Times New Roman" w:cs="Times New Roman"/>
          <w:sz w:val="24"/>
          <w:szCs w:val="24"/>
        </w:rPr>
        <w:t xml:space="preserve"> parents. When asked why they want their children to have higher educations, almost all </w:t>
      </w:r>
      <w:r w:rsidR="001A25A7" w:rsidRPr="003E7A65">
        <w:rPr>
          <w:rFonts w:ascii="Times New Roman" w:hAnsi="Times New Roman" w:cs="Times New Roman"/>
          <w:sz w:val="24"/>
          <w:szCs w:val="24"/>
        </w:rPr>
        <w:t>said,</w:t>
      </w:r>
      <w:r w:rsidRPr="003E7A65">
        <w:rPr>
          <w:rFonts w:ascii="Times New Roman" w:hAnsi="Times New Roman" w:cs="Times New Roman"/>
          <w:sz w:val="24"/>
          <w:szCs w:val="24"/>
        </w:rPr>
        <w:t xml:space="preserve"> </w:t>
      </w:r>
      <w:r w:rsidR="001A25A7" w:rsidRPr="003E7A65">
        <w:rPr>
          <w:rFonts w:ascii="Times New Roman" w:hAnsi="Times New Roman" w:cs="Times New Roman"/>
          <w:sz w:val="24"/>
          <w:szCs w:val="24"/>
        </w:rPr>
        <w:t>“[To</w:t>
      </w:r>
      <w:r w:rsidRPr="003E7A65">
        <w:rPr>
          <w:rFonts w:ascii="Times New Roman" w:hAnsi="Times New Roman" w:cs="Times New Roman"/>
          <w:sz w:val="24"/>
          <w:szCs w:val="24"/>
        </w:rPr>
        <w:t xml:space="preserve"> make my children] </w:t>
      </w:r>
      <w:r w:rsidRPr="003E7A65">
        <w:rPr>
          <w:rFonts w:ascii="Times New Roman" w:hAnsi="Times New Roman" w:cs="Times New Roman"/>
          <w:sz w:val="24"/>
          <w:szCs w:val="24"/>
        </w:rPr>
        <w:lastRenderedPageBreak/>
        <w:t xml:space="preserve">not to be fishermen, I believe having </w:t>
      </w:r>
      <w:r w:rsidR="001A25A7" w:rsidRPr="003E7A65">
        <w:rPr>
          <w:rFonts w:ascii="Times New Roman" w:hAnsi="Times New Roman" w:cs="Times New Roman"/>
          <w:sz w:val="24"/>
          <w:szCs w:val="24"/>
        </w:rPr>
        <w:t>a good</w:t>
      </w:r>
      <w:r w:rsidRPr="003E7A65">
        <w:rPr>
          <w:rFonts w:ascii="Times New Roman" w:hAnsi="Times New Roman" w:cs="Times New Roman"/>
          <w:sz w:val="24"/>
          <w:szCs w:val="24"/>
        </w:rPr>
        <w:t xml:space="preserve"> education, my children will have more choices in finding jobs other than fishery”</w:t>
      </w:r>
      <w:r w:rsidR="003E7A65">
        <w:rPr>
          <w:rFonts w:ascii="Times New Roman" w:hAnsi="Times New Roman" w:cs="Times New Roman"/>
          <w:sz w:val="24"/>
          <w:szCs w:val="24"/>
        </w:rPr>
        <w:t>.</w:t>
      </w:r>
    </w:p>
    <w:p w:rsidR="003E54C4" w:rsidRPr="003E7A65" w:rsidRDefault="003E54C4" w:rsidP="003E7A65">
      <w:pPr>
        <w:spacing w:after="0" w:line="240" w:lineRule="auto"/>
        <w:ind w:leftChars="0" w:left="0" w:firstLineChars="0" w:firstLine="720"/>
        <w:jc w:val="both"/>
        <w:rPr>
          <w:rFonts w:ascii="Times New Roman" w:hAnsi="Times New Roman" w:cs="Times New Roman"/>
          <w:sz w:val="24"/>
          <w:szCs w:val="24"/>
        </w:rPr>
      </w:pPr>
      <w:r w:rsidRPr="003E7A65">
        <w:rPr>
          <w:rFonts w:ascii="Times New Roman" w:hAnsi="Times New Roman" w:cs="Times New Roman"/>
          <w:color w:val="000000"/>
          <w:sz w:val="24"/>
          <w:szCs w:val="24"/>
        </w:rPr>
        <w:t xml:space="preserve">Unlike in the past, working in the sea as </w:t>
      </w:r>
      <w:r w:rsidR="001A25A7" w:rsidRPr="003E7A65">
        <w:rPr>
          <w:rFonts w:ascii="Times New Roman" w:hAnsi="Times New Roman" w:cs="Times New Roman"/>
          <w:color w:val="000000"/>
          <w:sz w:val="24"/>
          <w:szCs w:val="24"/>
        </w:rPr>
        <w:t>a fisherman</w:t>
      </w:r>
      <w:r w:rsidRPr="003E7A65">
        <w:rPr>
          <w:rFonts w:ascii="Times New Roman" w:hAnsi="Times New Roman" w:cs="Times New Roman"/>
          <w:color w:val="000000"/>
          <w:sz w:val="24"/>
          <w:szCs w:val="24"/>
        </w:rPr>
        <w:t xml:space="preserve"> is no longer a favorite occupation among the people in our study. </w:t>
      </w:r>
      <w:r w:rsidRPr="003E7A65">
        <w:rPr>
          <w:rFonts w:ascii="Times New Roman" w:hAnsi="Times New Roman" w:cs="Times New Roman"/>
          <w:sz w:val="24"/>
          <w:szCs w:val="24"/>
        </w:rPr>
        <w:t xml:space="preserve">Working as </w:t>
      </w:r>
      <w:r w:rsidR="001A25A7" w:rsidRPr="003E7A65">
        <w:rPr>
          <w:rFonts w:ascii="Times New Roman" w:hAnsi="Times New Roman" w:cs="Times New Roman"/>
          <w:sz w:val="24"/>
          <w:szCs w:val="24"/>
        </w:rPr>
        <w:t>a fisherman</w:t>
      </w:r>
      <w:r w:rsidRPr="003E7A65">
        <w:rPr>
          <w:rFonts w:ascii="Times New Roman" w:hAnsi="Times New Roman" w:cs="Times New Roman"/>
          <w:sz w:val="24"/>
          <w:szCs w:val="24"/>
        </w:rPr>
        <w:t xml:space="preserve"> is </w:t>
      </w:r>
      <w:r w:rsidR="001A25A7" w:rsidRPr="003E7A65">
        <w:rPr>
          <w:rFonts w:ascii="Times New Roman" w:hAnsi="Times New Roman" w:cs="Times New Roman"/>
          <w:sz w:val="24"/>
          <w:szCs w:val="24"/>
        </w:rPr>
        <w:t xml:space="preserve">considered </w:t>
      </w:r>
      <w:r w:rsidRPr="003E7A65">
        <w:rPr>
          <w:rFonts w:ascii="Times New Roman" w:hAnsi="Times New Roman" w:cs="Times New Roman"/>
          <w:sz w:val="24"/>
          <w:szCs w:val="24"/>
        </w:rPr>
        <w:t xml:space="preserve">tiring and demanding with low income. They believe that </w:t>
      </w:r>
      <w:r w:rsidRPr="003E7A65">
        <w:rPr>
          <w:rFonts w:ascii="Times New Roman" w:hAnsi="Times New Roman" w:cs="Times New Roman"/>
          <w:bCs/>
          <w:iCs/>
          <w:color w:val="000000"/>
          <w:sz w:val="24"/>
          <w:szCs w:val="24"/>
        </w:rPr>
        <w:t xml:space="preserve">catching fish is becoming more difficult due to the declining fishing resources and unstable </w:t>
      </w:r>
      <w:r w:rsidR="001A25A7" w:rsidRPr="003E7A65">
        <w:rPr>
          <w:rFonts w:ascii="Times New Roman" w:hAnsi="Times New Roman" w:cs="Times New Roman"/>
          <w:bCs/>
          <w:iCs/>
          <w:color w:val="000000"/>
          <w:sz w:val="24"/>
          <w:szCs w:val="24"/>
        </w:rPr>
        <w:t>climate and</w:t>
      </w:r>
      <w:r w:rsidRPr="003E7A65">
        <w:rPr>
          <w:rFonts w:ascii="Times New Roman" w:hAnsi="Times New Roman" w:cs="Times New Roman"/>
          <w:bCs/>
          <w:iCs/>
          <w:color w:val="000000"/>
          <w:sz w:val="24"/>
          <w:szCs w:val="24"/>
        </w:rPr>
        <w:t xml:space="preserve"> more dangerous with increasingly severe storms. They would not like to see their children take such risks. </w:t>
      </w:r>
      <w:r w:rsidRPr="003E7A65">
        <w:rPr>
          <w:rFonts w:ascii="Times New Roman" w:hAnsi="Times New Roman" w:cs="Times New Roman"/>
          <w:color w:val="000000"/>
          <w:sz w:val="24"/>
          <w:szCs w:val="24"/>
        </w:rPr>
        <w:t xml:space="preserve">In one open-ended </w:t>
      </w:r>
      <w:r w:rsidR="001A25A7" w:rsidRPr="003E7A65">
        <w:rPr>
          <w:rFonts w:ascii="Times New Roman" w:hAnsi="Times New Roman" w:cs="Times New Roman"/>
          <w:color w:val="000000"/>
          <w:sz w:val="24"/>
          <w:szCs w:val="24"/>
        </w:rPr>
        <w:t>interview,</w:t>
      </w:r>
      <w:r w:rsidRPr="003E7A65">
        <w:rPr>
          <w:rFonts w:ascii="Times New Roman" w:hAnsi="Times New Roman" w:cs="Times New Roman"/>
          <w:color w:val="000000"/>
          <w:sz w:val="24"/>
          <w:szCs w:val="24"/>
        </w:rPr>
        <w:t xml:space="preserve"> a fisherman respondent who has no son but 2 daughters said that he would not approve if his daughters </w:t>
      </w:r>
      <w:r w:rsidR="001A25A7" w:rsidRPr="003E7A65">
        <w:rPr>
          <w:rFonts w:ascii="Times New Roman" w:hAnsi="Times New Roman" w:cs="Times New Roman"/>
          <w:color w:val="000000"/>
          <w:sz w:val="24"/>
          <w:szCs w:val="24"/>
        </w:rPr>
        <w:t>married</w:t>
      </w:r>
      <w:r w:rsidRPr="003E7A65">
        <w:rPr>
          <w:rFonts w:ascii="Times New Roman" w:hAnsi="Times New Roman" w:cs="Times New Roman"/>
          <w:color w:val="000000"/>
          <w:sz w:val="24"/>
          <w:szCs w:val="24"/>
        </w:rPr>
        <w:t xml:space="preserve"> fishermen. </w:t>
      </w:r>
    </w:p>
    <w:p w:rsidR="003E54C4" w:rsidRPr="003E7A65" w:rsidRDefault="003E54C4" w:rsidP="003E7A65">
      <w:pPr>
        <w:spacing w:after="0" w:line="240" w:lineRule="auto"/>
        <w:ind w:leftChars="0" w:left="0" w:firstLineChars="0" w:firstLine="720"/>
        <w:jc w:val="both"/>
        <w:rPr>
          <w:rFonts w:ascii="Times New Roman" w:hAnsi="Times New Roman" w:cs="Times New Roman"/>
          <w:sz w:val="24"/>
          <w:szCs w:val="24"/>
        </w:rPr>
      </w:pPr>
      <w:r w:rsidRPr="003E7A65">
        <w:rPr>
          <w:rFonts w:ascii="Times New Roman" w:hAnsi="Times New Roman" w:cs="Times New Roman"/>
          <w:sz w:val="24"/>
          <w:szCs w:val="24"/>
        </w:rPr>
        <w:t xml:space="preserve">Similar views were also </w:t>
      </w:r>
      <w:r w:rsidR="001A25A7" w:rsidRPr="003E7A65">
        <w:rPr>
          <w:rFonts w:ascii="Times New Roman" w:hAnsi="Times New Roman" w:cs="Times New Roman"/>
          <w:sz w:val="24"/>
          <w:szCs w:val="24"/>
        </w:rPr>
        <w:t>shared</w:t>
      </w:r>
      <w:r w:rsidRPr="003E7A65">
        <w:rPr>
          <w:rFonts w:ascii="Times New Roman" w:hAnsi="Times New Roman" w:cs="Times New Roman"/>
          <w:sz w:val="24"/>
          <w:szCs w:val="24"/>
        </w:rPr>
        <w:t xml:space="preserve"> by the women in this study. The </w:t>
      </w:r>
      <w:r w:rsidR="00F579C2" w:rsidRPr="003E7A65">
        <w:rPr>
          <w:rFonts w:ascii="Times New Roman" w:hAnsi="Times New Roman" w:cs="Times New Roman"/>
          <w:sz w:val="24"/>
          <w:szCs w:val="24"/>
        </w:rPr>
        <w:t>woman</w:t>
      </w:r>
      <w:r w:rsidRPr="003E7A65">
        <w:rPr>
          <w:rFonts w:ascii="Times New Roman" w:hAnsi="Times New Roman" w:cs="Times New Roman"/>
          <w:sz w:val="24"/>
          <w:szCs w:val="24"/>
        </w:rPr>
        <w:t xml:space="preserve"> </w:t>
      </w:r>
      <w:r w:rsidR="001A25A7" w:rsidRPr="003E7A65">
        <w:rPr>
          <w:rFonts w:ascii="Times New Roman" w:hAnsi="Times New Roman" w:cs="Times New Roman"/>
          <w:sz w:val="24"/>
          <w:szCs w:val="24"/>
        </w:rPr>
        <w:t>said,</w:t>
      </w:r>
      <w:r w:rsidRPr="003E7A65">
        <w:rPr>
          <w:rFonts w:ascii="Times New Roman" w:hAnsi="Times New Roman" w:cs="Times New Roman"/>
          <w:sz w:val="24"/>
          <w:szCs w:val="24"/>
        </w:rPr>
        <w:t xml:space="preserve"> </w:t>
      </w:r>
      <w:r w:rsidR="00F579C2" w:rsidRPr="003E7A65">
        <w:rPr>
          <w:rFonts w:ascii="Times New Roman" w:hAnsi="Times New Roman" w:cs="Times New Roman"/>
          <w:sz w:val="24"/>
          <w:szCs w:val="24"/>
        </w:rPr>
        <w:t>“It</w:t>
      </w:r>
      <w:r w:rsidRPr="003E7A65">
        <w:rPr>
          <w:rFonts w:ascii="Times New Roman" w:hAnsi="Times New Roman" w:cs="Times New Roman"/>
          <w:sz w:val="24"/>
          <w:szCs w:val="24"/>
        </w:rPr>
        <w:t xml:space="preserve"> is enough for me to have a husband as a </w:t>
      </w:r>
      <w:r w:rsidR="00F579C2" w:rsidRPr="003E7A65">
        <w:rPr>
          <w:rFonts w:ascii="Times New Roman" w:hAnsi="Times New Roman" w:cs="Times New Roman"/>
          <w:sz w:val="24"/>
          <w:szCs w:val="24"/>
        </w:rPr>
        <w:t>fisherman;</w:t>
      </w:r>
      <w:r w:rsidRPr="003E7A65">
        <w:rPr>
          <w:rFonts w:ascii="Times New Roman" w:hAnsi="Times New Roman" w:cs="Times New Roman"/>
          <w:sz w:val="24"/>
          <w:szCs w:val="24"/>
        </w:rPr>
        <w:t xml:space="preserve"> I hope none of my children have a living like we are having now. I want my children to have </w:t>
      </w:r>
      <w:r w:rsidR="00F579C2" w:rsidRPr="003E7A65">
        <w:rPr>
          <w:rFonts w:ascii="Times New Roman" w:hAnsi="Times New Roman" w:cs="Times New Roman"/>
          <w:sz w:val="24"/>
          <w:szCs w:val="24"/>
        </w:rPr>
        <w:t>a better</w:t>
      </w:r>
      <w:r w:rsidRPr="003E7A65">
        <w:rPr>
          <w:rFonts w:ascii="Times New Roman" w:hAnsi="Times New Roman" w:cs="Times New Roman"/>
          <w:sz w:val="24"/>
          <w:szCs w:val="24"/>
        </w:rPr>
        <w:t xml:space="preserve"> life than </w:t>
      </w:r>
      <w:r w:rsidR="00F579C2" w:rsidRPr="003E7A65">
        <w:rPr>
          <w:rFonts w:ascii="Times New Roman" w:hAnsi="Times New Roman" w:cs="Times New Roman"/>
          <w:sz w:val="24"/>
          <w:szCs w:val="24"/>
        </w:rPr>
        <w:t xml:space="preserve">us.” </w:t>
      </w:r>
      <w:r w:rsidRPr="003E7A65">
        <w:rPr>
          <w:rFonts w:ascii="Times New Roman" w:hAnsi="Times New Roman" w:cs="Times New Roman"/>
          <w:sz w:val="24"/>
          <w:szCs w:val="24"/>
        </w:rPr>
        <w:t>Small</w:t>
      </w:r>
      <w:r w:rsidR="00F579C2" w:rsidRPr="003E7A65">
        <w:rPr>
          <w:rFonts w:ascii="Times New Roman" w:hAnsi="Times New Roman" w:cs="Times New Roman"/>
          <w:sz w:val="24"/>
          <w:szCs w:val="24"/>
        </w:rPr>
        <w:t>-scale</w:t>
      </w:r>
      <w:r w:rsidRPr="003E7A65">
        <w:rPr>
          <w:rFonts w:ascii="Times New Roman" w:hAnsi="Times New Roman" w:cs="Times New Roman"/>
          <w:sz w:val="24"/>
          <w:szCs w:val="24"/>
        </w:rPr>
        <w:t xml:space="preserve"> fisher </w:t>
      </w:r>
      <w:r w:rsidR="00F579C2" w:rsidRPr="003E7A65">
        <w:rPr>
          <w:rFonts w:ascii="Times New Roman" w:hAnsi="Times New Roman" w:cs="Times New Roman"/>
          <w:sz w:val="24"/>
          <w:szCs w:val="24"/>
        </w:rPr>
        <w:t>families</w:t>
      </w:r>
      <w:r w:rsidRPr="003E7A65">
        <w:rPr>
          <w:rFonts w:ascii="Times New Roman" w:hAnsi="Times New Roman" w:cs="Times New Roman"/>
          <w:sz w:val="24"/>
          <w:szCs w:val="24"/>
        </w:rPr>
        <w:t xml:space="preserve"> are often considered as people who always have difficulty accessing education and health, which causes their standard of living to be low </w:t>
      </w:r>
      <w:r w:rsidRPr="003E7A65">
        <w:rPr>
          <w:rFonts w:ascii="Times New Roman" w:hAnsi="Times New Roman" w:cs="Times New Roman"/>
          <w:color w:val="000000"/>
          <w:sz w:val="24"/>
          <w:szCs w:val="24"/>
        </w:rPr>
        <w:t>(Anna et al., 2019)</w:t>
      </w:r>
      <w:r w:rsidRPr="003E7A65">
        <w:rPr>
          <w:rFonts w:ascii="Times New Roman" w:hAnsi="Times New Roman" w:cs="Times New Roman"/>
          <w:sz w:val="24"/>
          <w:szCs w:val="24"/>
        </w:rPr>
        <w:t xml:space="preserve">. Thus, it is not surprising to find out that most women in this </w:t>
      </w:r>
      <w:r w:rsidR="00F579C2" w:rsidRPr="003E7A65">
        <w:rPr>
          <w:rFonts w:ascii="Times New Roman" w:hAnsi="Times New Roman" w:cs="Times New Roman"/>
          <w:sz w:val="24"/>
          <w:szCs w:val="24"/>
        </w:rPr>
        <w:t>study are</w:t>
      </w:r>
      <w:r w:rsidRPr="003E7A65">
        <w:rPr>
          <w:rFonts w:ascii="Times New Roman" w:hAnsi="Times New Roman" w:cs="Times New Roman"/>
          <w:sz w:val="24"/>
          <w:szCs w:val="24"/>
        </w:rPr>
        <w:t xml:space="preserve"> hoping that their children have better education than their parents. The results of the interview show that the fishermen in </w:t>
      </w:r>
      <w:proofErr w:type="spellStart"/>
      <w:r w:rsidRPr="003E7A65">
        <w:rPr>
          <w:rFonts w:ascii="Times New Roman" w:hAnsi="Times New Roman" w:cs="Times New Roman"/>
          <w:sz w:val="24"/>
          <w:szCs w:val="24"/>
        </w:rPr>
        <w:t>Purworejo</w:t>
      </w:r>
      <w:proofErr w:type="spellEnd"/>
      <w:r w:rsidRPr="003E7A65">
        <w:rPr>
          <w:rFonts w:ascii="Times New Roman" w:hAnsi="Times New Roman" w:cs="Times New Roman"/>
          <w:sz w:val="24"/>
          <w:szCs w:val="24"/>
        </w:rPr>
        <w:t xml:space="preserve"> </w:t>
      </w:r>
      <w:r w:rsidR="00F579C2" w:rsidRPr="003E7A65">
        <w:rPr>
          <w:rFonts w:ascii="Times New Roman" w:hAnsi="Times New Roman" w:cs="Times New Roman"/>
          <w:sz w:val="24"/>
          <w:szCs w:val="24"/>
        </w:rPr>
        <w:t>village are</w:t>
      </w:r>
      <w:r w:rsidRPr="003E7A65">
        <w:rPr>
          <w:rFonts w:ascii="Times New Roman" w:hAnsi="Times New Roman" w:cs="Times New Roman"/>
          <w:sz w:val="24"/>
          <w:szCs w:val="24"/>
        </w:rPr>
        <w:t xml:space="preserve"> gradually aware that to get out of poverty is to pursue education. </w:t>
      </w:r>
    </w:p>
    <w:p w:rsidR="005105BF" w:rsidRPr="003E7A65" w:rsidRDefault="005105BF" w:rsidP="003E7A65">
      <w:pPr>
        <w:spacing w:after="0" w:line="240" w:lineRule="auto"/>
        <w:ind w:leftChars="0" w:left="0" w:firstLineChars="0" w:firstLine="0"/>
        <w:rPr>
          <w:rFonts w:ascii="Times New Roman" w:eastAsia="Times New Roman" w:hAnsi="Times New Roman" w:cs="Times New Roman"/>
          <w:sz w:val="24"/>
          <w:szCs w:val="24"/>
        </w:rPr>
      </w:pPr>
    </w:p>
    <w:p w:rsidR="005105BF" w:rsidRDefault="005105BF" w:rsidP="003E7A65">
      <w:pPr>
        <w:spacing w:after="0" w:line="240" w:lineRule="auto"/>
        <w:ind w:left="0" w:hanging="2"/>
        <w:jc w:val="center"/>
        <w:rPr>
          <w:rFonts w:ascii="Times New Roman" w:eastAsia="Times New Roman" w:hAnsi="Times New Roman" w:cs="Times New Roman"/>
        </w:rPr>
      </w:pPr>
    </w:p>
    <w:p w:rsidR="005105BF" w:rsidRDefault="00EE552F" w:rsidP="003E7A6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Conclusion </w:t>
      </w:r>
      <w:r>
        <w:rPr>
          <w:rFonts w:ascii="Times New Roman" w:eastAsia="Times New Roman" w:hAnsi="Times New Roman" w:cs="Times New Roman"/>
          <w:sz w:val="24"/>
          <w:szCs w:val="24"/>
        </w:rPr>
        <w:t xml:space="preserve"> </w:t>
      </w:r>
    </w:p>
    <w:p w:rsidR="005105BF" w:rsidRDefault="005105BF" w:rsidP="003E7A65">
      <w:pPr>
        <w:spacing w:after="0" w:line="240" w:lineRule="auto"/>
        <w:ind w:left="0" w:hanging="2"/>
        <w:rPr>
          <w:rFonts w:ascii="Times New Roman" w:eastAsia="Times New Roman" w:hAnsi="Times New Roman" w:cs="Times New Roman"/>
          <w:sz w:val="24"/>
          <w:szCs w:val="24"/>
        </w:rPr>
      </w:pPr>
    </w:p>
    <w:p w:rsidR="003E54C4" w:rsidRDefault="003E54C4" w:rsidP="003E7A65">
      <w:pPr>
        <w:spacing w:after="0" w:line="240" w:lineRule="auto"/>
        <w:ind w:left="0" w:hanging="2"/>
        <w:jc w:val="both"/>
        <w:rPr>
          <w:rFonts w:ascii="Times New Roman" w:hAnsi="Times New Roman" w:cs="Times New Roman"/>
          <w:sz w:val="24"/>
          <w:szCs w:val="24"/>
          <w:shd w:val="clear" w:color="auto" w:fill="FFFFFF"/>
        </w:rPr>
      </w:pPr>
      <w:r w:rsidRPr="003E54C4">
        <w:rPr>
          <w:rFonts w:ascii="Times New Roman" w:hAnsi="Times New Roman" w:cs="Times New Roman"/>
          <w:sz w:val="24"/>
          <w:szCs w:val="24"/>
          <w:shd w:val="clear" w:color="auto" w:fill="FFFFFF"/>
        </w:rPr>
        <w:t xml:space="preserve">Our study shows </w:t>
      </w:r>
      <w:r w:rsidR="00F579C2">
        <w:rPr>
          <w:rFonts w:ascii="Times New Roman" w:hAnsi="Times New Roman" w:cs="Times New Roman"/>
          <w:sz w:val="24"/>
          <w:szCs w:val="24"/>
          <w:shd w:val="clear" w:color="auto" w:fill="FFFFFF"/>
        </w:rPr>
        <w:t>that,</w:t>
      </w:r>
      <w:r w:rsidRPr="003E54C4">
        <w:rPr>
          <w:rFonts w:ascii="Times New Roman" w:hAnsi="Times New Roman" w:cs="Times New Roman"/>
          <w:sz w:val="24"/>
          <w:szCs w:val="24"/>
          <w:shd w:val="clear" w:color="auto" w:fill="FFFFFF"/>
        </w:rPr>
        <w:t xml:space="preserve"> </w:t>
      </w:r>
      <w:r w:rsidRPr="003E54C4">
        <w:rPr>
          <w:rFonts w:ascii="Times New Roman" w:hAnsi="Times New Roman" w:cs="Times New Roman"/>
          <w:sz w:val="24"/>
          <w:szCs w:val="24"/>
        </w:rPr>
        <w:t xml:space="preserve">similar </w:t>
      </w:r>
      <w:r w:rsidR="00F579C2">
        <w:rPr>
          <w:rFonts w:ascii="Times New Roman" w:hAnsi="Times New Roman" w:cs="Times New Roman"/>
          <w:sz w:val="24"/>
          <w:szCs w:val="24"/>
        </w:rPr>
        <w:t>to</w:t>
      </w:r>
      <w:r w:rsidRPr="003E54C4">
        <w:rPr>
          <w:rFonts w:ascii="Times New Roman" w:hAnsi="Times New Roman" w:cs="Times New Roman"/>
          <w:sz w:val="24"/>
          <w:szCs w:val="24"/>
        </w:rPr>
        <w:t xml:space="preserve"> other fisher </w:t>
      </w:r>
      <w:r w:rsidR="00F579C2">
        <w:rPr>
          <w:rFonts w:ascii="Times New Roman" w:hAnsi="Times New Roman" w:cs="Times New Roman"/>
          <w:sz w:val="24"/>
          <w:szCs w:val="24"/>
        </w:rPr>
        <w:t>wives</w:t>
      </w:r>
      <w:r w:rsidRPr="003E54C4">
        <w:rPr>
          <w:rFonts w:ascii="Times New Roman" w:hAnsi="Times New Roman" w:cs="Times New Roman"/>
          <w:sz w:val="24"/>
          <w:szCs w:val="24"/>
        </w:rPr>
        <w:t xml:space="preserve"> in other </w:t>
      </w:r>
      <w:r w:rsidR="00F579C2">
        <w:rPr>
          <w:rFonts w:ascii="Times New Roman" w:hAnsi="Times New Roman" w:cs="Times New Roman"/>
          <w:sz w:val="24"/>
          <w:szCs w:val="24"/>
        </w:rPr>
        <w:t>parts</w:t>
      </w:r>
      <w:r w:rsidRPr="003E54C4">
        <w:rPr>
          <w:rFonts w:ascii="Times New Roman" w:hAnsi="Times New Roman" w:cs="Times New Roman"/>
          <w:sz w:val="24"/>
          <w:szCs w:val="24"/>
        </w:rPr>
        <w:t xml:space="preserve"> of Indonesia, most of </w:t>
      </w:r>
      <w:r w:rsidR="00F579C2">
        <w:rPr>
          <w:rFonts w:ascii="Times New Roman" w:hAnsi="Times New Roman" w:cs="Times New Roman"/>
          <w:sz w:val="24"/>
          <w:szCs w:val="24"/>
        </w:rPr>
        <w:t>the women</w:t>
      </w:r>
      <w:r w:rsidRPr="003E54C4">
        <w:rPr>
          <w:rFonts w:ascii="Times New Roman" w:hAnsi="Times New Roman" w:cs="Times New Roman"/>
          <w:sz w:val="24"/>
          <w:szCs w:val="24"/>
        </w:rPr>
        <w:t xml:space="preserve"> in our study are </w:t>
      </w:r>
      <w:r w:rsidR="00F579C2">
        <w:rPr>
          <w:rFonts w:ascii="Times New Roman" w:hAnsi="Times New Roman" w:cs="Times New Roman"/>
          <w:sz w:val="24"/>
          <w:szCs w:val="24"/>
        </w:rPr>
        <w:t>multitaskers.</w:t>
      </w:r>
      <w:r w:rsidRPr="003E54C4">
        <w:rPr>
          <w:rFonts w:ascii="Times New Roman" w:hAnsi="Times New Roman" w:cs="Times New Roman"/>
          <w:sz w:val="24"/>
          <w:szCs w:val="24"/>
        </w:rPr>
        <w:t xml:space="preserve"> When the family is facing </w:t>
      </w:r>
      <w:r w:rsidR="00F579C2">
        <w:rPr>
          <w:rFonts w:ascii="Times New Roman" w:hAnsi="Times New Roman" w:cs="Times New Roman"/>
          <w:sz w:val="24"/>
          <w:szCs w:val="24"/>
        </w:rPr>
        <w:t>multiple stressors,</w:t>
      </w:r>
      <w:r w:rsidRPr="003E54C4">
        <w:rPr>
          <w:rFonts w:ascii="Times New Roman" w:hAnsi="Times New Roman" w:cs="Times New Roman"/>
          <w:sz w:val="24"/>
          <w:szCs w:val="24"/>
        </w:rPr>
        <w:t xml:space="preserve"> it is the wife who would be expected to find the solution. </w:t>
      </w:r>
      <w:r w:rsidRPr="003E54C4">
        <w:rPr>
          <w:rFonts w:ascii="Times New Roman" w:hAnsi="Times New Roman" w:cs="Times New Roman"/>
          <w:sz w:val="24"/>
          <w:szCs w:val="24"/>
          <w:shd w:val="clear" w:color="auto" w:fill="FFFFFF"/>
        </w:rPr>
        <w:t xml:space="preserve">The most significant </w:t>
      </w:r>
      <w:r w:rsidR="00F579C2">
        <w:rPr>
          <w:rFonts w:ascii="Times New Roman" w:hAnsi="Times New Roman" w:cs="Times New Roman"/>
          <w:sz w:val="24"/>
          <w:szCs w:val="24"/>
          <w:shd w:val="clear" w:color="auto" w:fill="FFFFFF"/>
        </w:rPr>
        <w:t>stressor</w:t>
      </w:r>
      <w:r w:rsidRPr="003E54C4">
        <w:rPr>
          <w:rFonts w:ascii="Times New Roman" w:hAnsi="Times New Roman" w:cs="Times New Roman"/>
          <w:sz w:val="24"/>
          <w:szCs w:val="24"/>
          <w:shd w:val="clear" w:color="auto" w:fill="FFFFFF"/>
        </w:rPr>
        <w:t xml:space="preserve"> faced by small</w:t>
      </w:r>
      <w:r w:rsidR="00F579C2">
        <w:rPr>
          <w:rFonts w:ascii="Times New Roman" w:hAnsi="Times New Roman" w:cs="Times New Roman"/>
          <w:sz w:val="24"/>
          <w:szCs w:val="24"/>
          <w:shd w:val="clear" w:color="auto" w:fill="FFFFFF"/>
        </w:rPr>
        <w:t>-scale</w:t>
      </w:r>
      <w:r w:rsidRPr="003E54C4">
        <w:rPr>
          <w:rFonts w:ascii="Times New Roman" w:hAnsi="Times New Roman" w:cs="Times New Roman"/>
          <w:sz w:val="24"/>
          <w:szCs w:val="24"/>
          <w:shd w:val="clear" w:color="auto" w:fill="FFFFFF"/>
        </w:rPr>
        <w:t xml:space="preserve"> </w:t>
      </w:r>
      <w:r w:rsidR="00F579C2">
        <w:rPr>
          <w:rFonts w:ascii="Times New Roman" w:hAnsi="Times New Roman" w:cs="Times New Roman"/>
          <w:sz w:val="24"/>
          <w:szCs w:val="24"/>
          <w:shd w:val="clear" w:color="auto" w:fill="FFFFFF"/>
        </w:rPr>
        <w:t>fishers</w:t>
      </w:r>
      <w:r w:rsidRPr="003E54C4">
        <w:rPr>
          <w:rFonts w:ascii="Times New Roman" w:hAnsi="Times New Roman" w:cs="Times New Roman"/>
          <w:sz w:val="24"/>
          <w:szCs w:val="24"/>
          <w:shd w:val="clear" w:color="auto" w:fill="FFFFFF"/>
        </w:rPr>
        <w:t xml:space="preserve"> is the weather</w:t>
      </w:r>
      <w:r w:rsidR="00F579C2">
        <w:rPr>
          <w:rFonts w:ascii="Times New Roman" w:hAnsi="Times New Roman" w:cs="Times New Roman"/>
          <w:sz w:val="24"/>
          <w:szCs w:val="24"/>
          <w:shd w:val="clear" w:color="auto" w:fill="FFFFFF"/>
        </w:rPr>
        <w:t>, which has</w:t>
      </w:r>
      <w:r w:rsidRPr="003E54C4">
        <w:rPr>
          <w:rFonts w:ascii="Times New Roman" w:hAnsi="Times New Roman" w:cs="Times New Roman"/>
          <w:sz w:val="24"/>
          <w:szCs w:val="24"/>
          <w:shd w:val="clear" w:color="auto" w:fill="FFFFFF"/>
        </w:rPr>
        <w:t xml:space="preserve"> recently become more unpredictable. This has affected their income as well as threatening the life of </w:t>
      </w:r>
      <w:r w:rsidR="006A168C">
        <w:rPr>
          <w:rFonts w:ascii="Times New Roman" w:hAnsi="Times New Roman" w:cs="Times New Roman"/>
          <w:sz w:val="24"/>
          <w:szCs w:val="24"/>
          <w:shd w:val="clear" w:color="auto" w:fill="FFFFFF"/>
        </w:rPr>
        <w:t>a family</w:t>
      </w:r>
      <w:r w:rsidRPr="003E54C4">
        <w:rPr>
          <w:rFonts w:ascii="Times New Roman" w:hAnsi="Times New Roman" w:cs="Times New Roman"/>
          <w:sz w:val="24"/>
          <w:szCs w:val="24"/>
          <w:shd w:val="clear" w:color="auto" w:fill="FFFFFF"/>
        </w:rPr>
        <w:t xml:space="preserve"> member. In the situation where the family income is limited, a fisher wife is expected to find a way to cover </w:t>
      </w:r>
      <w:r w:rsidR="006A168C">
        <w:rPr>
          <w:rFonts w:ascii="Times New Roman" w:hAnsi="Times New Roman" w:cs="Times New Roman"/>
          <w:sz w:val="24"/>
          <w:szCs w:val="24"/>
          <w:shd w:val="clear" w:color="auto" w:fill="FFFFFF"/>
        </w:rPr>
        <w:t>the family’s</w:t>
      </w:r>
      <w:r w:rsidRPr="003E54C4">
        <w:rPr>
          <w:rFonts w:ascii="Times New Roman" w:hAnsi="Times New Roman" w:cs="Times New Roman"/>
          <w:sz w:val="24"/>
          <w:szCs w:val="24"/>
          <w:shd w:val="clear" w:color="auto" w:fill="FFFFFF"/>
        </w:rPr>
        <w:t xml:space="preserve"> expenses. Most women will </w:t>
      </w:r>
      <w:r w:rsidR="006A168C">
        <w:rPr>
          <w:rFonts w:ascii="Times New Roman" w:hAnsi="Times New Roman" w:cs="Times New Roman"/>
          <w:sz w:val="24"/>
          <w:szCs w:val="24"/>
          <w:shd w:val="clear" w:color="auto" w:fill="FFFFFF"/>
        </w:rPr>
        <w:t>borrow</w:t>
      </w:r>
      <w:r w:rsidRPr="003E54C4">
        <w:rPr>
          <w:rFonts w:ascii="Times New Roman" w:hAnsi="Times New Roman" w:cs="Times New Roman"/>
          <w:sz w:val="24"/>
          <w:szCs w:val="24"/>
          <w:shd w:val="clear" w:color="auto" w:fill="FFFFFF"/>
        </w:rPr>
        <w:t xml:space="preserve"> money from various </w:t>
      </w:r>
      <w:r w:rsidR="006A168C">
        <w:rPr>
          <w:rFonts w:ascii="Times New Roman" w:hAnsi="Times New Roman" w:cs="Times New Roman"/>
          <w:sz w:val="24"/>
          <w:szCs w:val="24"/>
          <w:shd w:val="clear" w:color="auto" w:fill="FFFFFF"/>
        </w:rPr>
        <w:t>resources,</w:t>
      </w:r>
      <w:r w:rsidRPr="003E54C4">
        <w:rPr>
          <w:rFonts w:ascii="Times New Roman" w:hAnsi="Times New Roman" w:cs="Times New Roman"/>
          <w:sz w:val="24"/>
          <w:szCs w:val="24"/>
          <w:shd w:val="clear" w:color="auto" w:fill="FFFFFF"/>
        </w:rPr>
        <w:t xml:space="preserve"> including extended family, neighbors, </w:t>
      </w:r>
      <w:r w:rsidR="006A168C">
        <w:rPr>
          <w:rFonts w:ascii="Times New Roman" w:hAnsi="Times New Roman" w:cs="Times New Roman"/>
          <w:sz w:val="24"/>
          <w:szCs w:val="24"/>
          <w:shd w:val="clear" w:color="auto" w:fill="FFFFFF"/>
        </w:rPr>
        <w:t>moneylenders and banks.</w:t>
      </w:r>
      <w:r w:rsidRPr="003E54C4">
        <w:rPr>
          <w:rFonts w:ascii="Times New Roman" w:hAnsi="Times New Roman" w:cs="Times New Roman"/>
          <w:sz w:val="24"/>
          <w:szCs w:val="24"/>
          <w:shd w:val="clear" w:color="auto" w:fill="FFFFFF"/>
        </w:rPr>
        <w:t xml:space="preserve"> Women in our </w:t>
      </w:r>
      <w:r w:rsidR="006A168C">
        <w:rPr>
          <w:rFonts w:ascii="Times New Roman" w:hAnsi="Times New Roman" w:cs="Times New Roman"/>
          <w:sz w:val="24"/>
          <w:szCs w:val="24"/>
          <w:shd w:val="clear" w:color="auto" w:fill="FFFFFF"/>
        </w:rPr>
        <w:t>study believe</w:t>
      </w:r>
      <w:r w:rsidRPr="003E54C4">
        <w:rPr>
          <w:rFonts w:ascii="Times New Roman" w:hAnsi="Times New Roman" w:cs="Times New Roman"/>
          <w:sz w:val="24"/>
          <w:szCs w:val="24"/>
          <w:shd w:val="clear" w:color="auto" w:fill="FFFFFF"/>
        </w:rPr>
        <w:t xml:space="preserve"> that working as fishers in small scale continuously will face multiple </w:t>
      </w:r>
      <w:r w:rsidR="006A168C">
        <w:rPr>
          <w:rFonts w:ascii="Times New Roman" w:hAnsi="Times New Roman" w:cs="Times New Roman"/>
          <w:sz w:val="24"/>
          <w:szCs w:val="24"/>
          <w:shd w:val="clear" w:color="auto" w:fill="FFFFFF"/>
        </w:rPr>
        <w:t>stressors</w:t>
      </w:r>
      <w:r w:rsidRPr="003E54C4">
        <w:rPr>
          <w:rFonts w:ascii="Times New Roman" w:hAnsi="Times New Roman" w:cs="Times New Roman"/>
          <w:sz w:val="24"/>
          <w:szCs w:val="24"/>
          <w:shd w:val="clear" w:color="auto" w:fill="FFFFFF"/>
        </w:rPr>
        <w:t xml:space="preserve"> and they believe education is one of the ways to get rid of poverty. Unlike </w:t>
      </w:r>
      <w:r w:rsidR="006A168C">
        <w:rPr>
          <w:rFonts w:ascii="Times New Roman" w:hAnsi="Times New Roman" w:cs="Times New Roman"/>
          <w:sz w:val="24"/>
          <w:szCs w:val="24"/>
          <w:shd w:val="clear" w:color="auto" w:fill="FFFFFF"/>
        </w:rPr>
        <w:t>the traditional</w:t>
      </w:r>
      <w:r w:rsidRPr="003E54C4">
        <w:rPr>
          <w:rFonts w:ascii="Times New Roman" w:hAnsi="Times New Roman" w:cs="Times New Roman"/>
          <w:sz w:val="24"/>
          <w:szCs w:val="24"/>
          <w:shd w:val="clear" w:color="auto" w:fill="FFFFFF"/>
        </w:rPr>
        <w:t xml:space="preserve"> view that among small</w:t>
      </w:r>
      <w:r w:rsidR="006A168C">
        <w:rPr>
          <w:rFonts w:ascii="Times New Roman" w:hAnsi="Times New Roman" w:cs="Times New Roman"/>
          <w:sz w:val="24"/>
          <w:szCs w:val="24"/>
          <w:shd w:val="clear" w:color="auto" w:fill="FFFFFF"/>
        </w:rPr>
        <w:t>-scale</w:t>
      </w:r>
      <w:r w:rsidRPr="003E54C4">
        <w:rPr>
          <w:rFonts w:ascii="Times New Roman" w:hAnsi="Times New Roman" w:cs="Times New Roman"/>
          <w:sz w:val="24"/>
          <w:szCs w:val="24"/>
          <w:shd w:val="clear" w:color="auto" w:fill="FFFFFF"/>
        </w:rPr>
        <w:t xml:space="preserve"> fisher </w:t>
      </w:r>
      <w:r w:rsidR="006A168C">
        <w:rPr>
          <w:rFonts w:ascii="Times New Roman" w:hAnsi="Times New Roman" w:cs="Times New Roman"/>
          <w:sz w:val="24"/>
          <w:szCs w:val="24"/>
          <w:shd w:val="clear" w:color="auto" w:fill="FFFFFF"/>
        </w:rPr>
        <w:t>families,</w:t>
      </w:r>
      <w:r w:rsidRPr="003E54C4">
        <w:rPr>
          <w:rFonts w:ascii="Times New Roman" w:hAnsi="Times New Roman" w:cs="Times New Roman"/>
          <w:sz w:val="24"/>
          <w:szCs w:val="24"/>
          <w:shd w:val="clear" w:color="auto" w:fill="FFFFFF"/>
        </w:rPr>
        <w:t xml:space="preserve"> education is not important, all fishers’ parents in our study said that providing education for </w:t>
      </w:r>
      <w:r w:rsidR="006A168C">
        <w:rPr>
          <w:rFonts w:ascii="Times New Roman" w:hAnsi="Times New Roman" w:cs="Times New Roman"/>
          <w:sz w:val="24"/>
          <w:szCs w:val="24"/>
          <w:shd w:val="clear" w:color="auto" w:fill="FFFFFF"/>
        </w:rPr>
        <w:t>their</w:t>
      </w:r>
      <w:r w:rsidRPr="003E54C4">
        <w:rPr>
          <w:rFonts w:ascii="Times New Roman" w:hAnsi="Times New Roman" w:cs="Times New Roman"/>
          <w:sz w:val="24"/>
          <w:szCs w:val="24"/>
          <w:shd w:val="clear" w:color="auto" w:fill="FFFFFF"/>
        </w:rPr>
        <w:t xml:space="preserve"> children is the most important thing in their life.</w:t>
      </w:r>
    </w:p>
    <w:p w:rsidR="003E54C4" w:rsidRPr="00952B27" w:rsidRDefault="003E54C4" w:rsidP="003E7A65">
      <w:pPr>
        <w:spacing w:after="0" w:line="240" w:lineRule="auto"/>
        <w:ind w:leftChars="0" w:left="0" w:firstLineChars="0" w:firstLine="720"/>
        <w:jc w:val="both"/>
        <w:rPr>
          <w:rFonts w:ascii="Times New Roman" w:hAnsi="Times New Roman" w:cs="Times New Roman"/>
          <w:sz w:val="24"/>
          <w:szCs w:val="24"/>
          <w:shd w:val="clear" w:color="auto" w:fill="FFFFFF"/>
        </w:rPr>
      </w:pPr>
      <w:r w:rsidRPr="00952B27">
        <w:rPr>
          <w:rFonts w:ascii="Times New Roman" w:hAnsi="Times New Roman" w:cs="Times New Roman"/>
          <w:sz w:val="24"/>
          <w:szCs w:val="24"/>
          <w:shd w:val="clear" w:color="auto" w:fill="FFFFFF"/>
        </w:rPr>
        <w:t xml:space="preserve">The study results provide information on the </w:t>
      </w:r>
      <w:r w:rsidR="006A168C">
        <w:rPr>
          <w:rFonts w:ascii="Times New Roman" w:hAnsi="Times New Roman" w:cs="Times New Roman"/>
          <w:sz w:val="24"/>
          <w:szCs w:val="24"/>
          <w:shd w:val="clear" w:color="auto" w:fill="FFFFFF"/>
        </w:rPr>
        <w:t>importance</w:t>
      </w:r>
      <w:r w:rsidRPr="00952B27">
        <w:rPr>
          <w:rFonts w:ascii="Times New Roman" w:hAnsi="Times New Roman" w:cs="Times New Roman"/>
          <w:sz w:val="24"/>
          <w:szCs w:val="24"/>
          <w:shd w:val="clear" w:color="auto" w:fill="FFFFFF"/>
        </w:rPr>
        <w:t xml:space="preserve"> of women’s </w:t>
      </w:r>
      <w:r w:rsidR="006A168C">
        <w:rPr>
          <w:rFonts w:ascii="Times New Roman" w:hAnsi="Times New Roman" w:cs="Times New Roman"/>
          <w:sz w:val="24"/>
          <w:szCs w:val="24"/>
          <w:shd w:val="clear" w:color="auto" w:fill="FFFFFF"/>
        </w:rPr>
        <w:t>roles</w:t>
      </w:r>
      <w:r w:rsidRPr="00952B27">
        <w:rPr>
          <w:rFonts w:ascii="Times New Roman" w:hAnsi="Times New Roman" w:cs="Times New Roman"/>
          <w:sz w:val="24"/>
          <w:szCs w:val="24"/>
          <w:shd w:val="clear" w:color="auto" w:fill="FFFFFF"/>
        </w:rPr>
        <w:t xml:space="preserve"> in small</w:t>
      </w:r>
      <w:r w:rsidR="006A168C">
        <w:rPr>
          <w:rFonts w:ascii="Times New Roman" w:hAnsi="Times New Roman" w:cs="Times New Roman"/>
          <w:sz w:val="24"/>
          <w:szCs w:val="24"/>
          <w:shd w:val="clear" w:color="auto" w:fill="FFFFFF"/>
        </w:rPr>
        <w:t>-scale</w:t>
      </w:r>
      <w:r w:rsidRPr="00952B27">
        <w:rPr>
          <w:rFonts w:ascii="Times New Roman" w:hAnsi="Times New Roman" w:cs="Times New Roman"/>
          <w:sz w:val="24"/>
          <w:szCs w:val="24"/>
          <w:shd w:val="clear" w:color="auto" w:fill="FFFFFF"/>
        </w:rPr>
        <w:t xml:space="preserve"> fisher </w:t>
      </w:r>
      <w:r w:rsidR="006A168C">
        <w:rPr>
          <w:rFonts w:ascii="Times New Roman" w:hAnsi="Times New Roman" w:cs="Times New Roman"/>
          <w:sz w:val="24"/>
          <w:szCs w:val="24"/>
          <w:shd w:val="clear" w:color="auto" w:fill="FFFFFF"/>
        </w:rPr>
        <w:t>families,</w:t>
      </w:r>
      <w:r w:rsidRPr="00952B27">
        <w:rPr>
          <w:rFonts w:ascii="Times New Roman" w:hAnsi="Times New Roman" w:cs="Times New Roman"/>
          <w:sz w:val="24"/>
          <w:szCs w:val="24"/>
          <w:shd w:val="clear" w:color="auto" w:fill="FFFFFF"/>
        </w:rPr>
        <w:t xml:space="preserve"> especially when facing </w:t>
      </w:r>
      <w:r w:rsidR="006A168C">
        <w:rPr>
          <w:rFonts w:ascii="Times New Roman" w:hAnsi="Times New Roman" w:cs="Times New Roman"/>
          <w:sz w:val="24"/>
          <w:szCs w:val="24"/>
          <w:shd w:val="clear" w:color="auto" w:fill="FFFFFF"/>
        </w:rPr>
        <w:t>multiple</w:t>
      </w:r>
      <w:r w:rsidRPr="00952B27">
        <w:rPr>
          <w:rFonts w:ascii="Times New Roman" w:hAnsi="Times New Roman" w:cs="Times New Roman"/>
          <w:sz w:val="24"/>
          <w:szCs w:val="24"/>
          <w:shd w:val="clear" w:color="auto" w:fill="FFFFFF"/>
        </w:rPr>
        <w:t xml:space="preserve"> stressors. Thus, raising awareness on gender equality issues in the fisheries sector </w:t>
      </w:r>
      <w:r w:rsidR="006A168C">
        <w:rPr>
          <w:rFonts w:ascii="Times New Roman" w:hAnsi="Times New Roman" w:cs="Times New Roman"/>
          <w:sz w:val="24"/>
          <w:szCs w:val="24"/>
          <w:shd w:val="clear" w:color="auto" w:fill="FFFFFF"/>
        </w:rPr>
        <w:t>becomes</w:t>
      </w:r>
      <w:r w:rsidRPr="00952B27">
        <w:rPr>
          <w:rFonts w:ascii="Times New Roman" w:hAnsi="Times New Roman" w:cs="Times New Roman"/>
          <w:sz w:val="24"/>
          <w:szCs w:val="24"/>
          <w:shd w:val="clear" w:color="auto" w:fill="FFFFFF"/>
        </w:rPr>
        <w:t xml:space="preserve"> more significant. Improving </w:t>
      </w:r>
      <w:r w:rsidR="006A168C">
        <w:rPr>
          <w:rFonts w:ascii="Times New Roman" w:hAnsi="Times New Roman" w:cs="Times New Roman"/>
          <w:sz w:val="24"/>
          <w:szCs w:val="24"/>
          <w:shd w:val="clear" w:color="auto" w:fill="FFFFFF"/>
        </w:rPr>
        <w:t>women's</w:t>
      </w:r>
      <w:r w:rsidRPr="00952B27">
        <w:rPr>
          <w:rFonts w:ascii="Times New Roman" w:hAnsi="Times New Roman" w:cs="Times New Roman"/>
          <w:sz w:val="24"/>
          <w:szCs w:val="24"/>
          <w:shd w:val="clear" w:color="auto" w:fill="FFFFFF"/>
        </w:rPr>
        <w:t xml:space="preserve"> knowledge on family management, fisheries administrators, fishers, </w:t>
      </w:r>
      <w:r w:rsidR="006A168C">
        <w:rPr>
          <w:rFonts w:ascii="Times New Roman" w:hAnsi="Times New Roman" w:cs="Times New Roman"/>
          <w:sz w:val="24"/>
          <w:szCs w:val="24"/>
          <w:shd w:val="clear" w:color="auto" w:fill="FFFFFF"/>
        </w:rPr>
        <w:t>processors</w:t>
      </w:r>
      <w:r w:rsidRPr="00952B27">
        <w:rPr>
          <w:rFonts w:ascii="Times New Roman" w:hAnsi="Times New Roman" w:cs="Times New Roman"/>
          <w:sz w:val="24"/>
          <w:szCs w:val="24"/>
          <w:shd w:val="clear" w:color="auto" w:fill="FFFFFF"/>
        </w:rPr>
        <w:t xml:space="preserve"> and fishing </w:t>
      </w:r>
      <w:r w:rsidR="006A168C">
        <w:rPr>
          <w:rFonts w:ascii="Times New Roman" w:hAnsi="Times New Roman" w:cs="Times New Roman"/>
          <w:sz w:val="24"/>
          <w:szCs w:val="24"/>
          <w:shd w:val="clear" w:color="auto" w:fill="FFFFFF"/>
        </w:rPr>
        <w:t>managers</w:t>
      </w:r>
      <w:r w:rsidRPr="00952B27">
        <w:rPr>
          <w:rFonts w:ascii="Times New Roman" w:hAnsi="Times New Roman" w:cs="Times New Roman"/>
          <w:sz w:val="24"/>
          <w:szCs w:val="24"/>
          <w:shd w:val="clear" w:color="auto" w:fill="FFFFFF"/>
        </w:rPr>
        <w:t xml:space="preserve"> is important for women in achieving </w:t>
      </w:r>
      <w:r w:rsidR="006A168C">
        <w:rPr>
          <w:rFonts w:ascii="Times New Roman" w:hAnsi="Times New Roman" w:cs="Times New Roman"/>
          <w:sz w:val="24"/>
          <w:szCs w:val="24"/>
          <w:shd w:val="clear" w:color="auto" w:fill="FFFFFF"/>
        </w:rPr>
        <w:t>empowerment,</w:t>
      </w:r>
      <w:r w:rsidRPr="00952B27">
        <w:rPr>
          <w:rFonts w:ascii="Times New Roman" w:hAnsi="Times New Roman" w:cs="Times New Roman"/>
          <w:sz w:val="24"/>
          <w:szCs w:val="24"/>
          <w:shd w:val="clear" w:color="auto" w:fill="FFFFFF"/>
        </w:rPr>
        <w:t xml:space="preserve"> which in turn will improve their family quality </w:t>
      </w:r>
      <w:r w:rsidR="006A168C">
        <w:rPr>
          <w:rFonts w:ascii="Times New Roman" w:hAnsi="Times New Roman" w:cs="Times New Roman"/>
          <w:sz w:val="24"/>
          <w:szCs w:val="24"/>
          <w:shd w:val="clear" w:color="auto" w:fill="FFFFFF"/>
        </w:rPr>
        <w:t xml:space="preserve">of life. </w:t>
      </w:r>
      <w:r w:rsidRPr="00952B27">
        <w:rPr>
          <w:rFonts w:ascii="Times New Roman" w:hAnsi="Times New Roman" w:cs="Times New Roman"/>
          <w:sz w:val="24"/>
          <w:szCs w:val="24"/>
          <w:shd w:val="clear" w:color="auto" w:fill="FFFFFF"/>
        </w:rPr>
        <w:t>This study limits the discussion on fishers’ parents, especially women</w:t>
      </w:r>
      <w:r w:rsidR="006A168C">
        <w:rPr>
          <w:rFonts w:ascii="Times New Roman" w:hAnsi="Times New Roman" w:cs="Times New Roman"/>
          <w:sz w:val="24"/>
          <w:szCs w:val="24"/>
          <w:shd w:val="clear" w:color="auto" w:fill="FFFFFF"/>
        </w:rPr>
        <w:t xml:space="preserve"> and has</w:t>
      </w:r>
      <w:r w:rsidRPr="00952B27">
        <w:rPr>
          <w:rFonts w:ascii="Times New Roman" w:hAnsi="Times New Roman" w:cs="Times New Roman"/>
          <w:sz w:val="24"/>
          <w:szCs w:val="24"/>
          <w:shd w:val="clear" w:color="auto" w:fill="FFFFFF"/>
        </w:rPr>
        <w:t xml:space="preserve"> few discussions on fishers’ children on the issues. Further study needs to be conducted to obtain more comprehensive information on fishers’ </w:t>
      </w:r>
      <w:r w:rsidR="006A168C">
        <w:rPr>
          <w:rFonts w:ascii="Times New Roman" w:hAnsi="Times New Roman" w:cs="Times New Roman"/>
          <w:sz w:val="24"/>
          <w:szCs w:val="24"/>
          <w:shd w:val="clear" w:color="auto" w:fill="FFFFFF"/>
        </w:rPr>
        <w:t>children’s</w:t>
      </w:r>
      <w:r w:rsidRPr="00952B27">
        <w:rPr>
          <w:rFonts w:ascii="Times New Roman" w:hAnsi="Times New Roman" w:cs="Times New Roman"/>
          <w:sz w:val="24"/>
          <w:szCs w:val="24"/>
          <w:shd w:val="clear" w:color="auto" w:fill="FFFFFF"/>
        </w:rPr>
        <w:t xml:space="preserve"> views on fisheries and education.</w:t>
      </w:r>
    </w:p>
    <w:p w:rsidR="005105BF" w:rsidRDefault="005105BF" w:rsidP="003E7A65">
      <w:pPr>
        <w:spacing w:after="0" w:line="240" w:lineRule="auto"/>
        <w:ind w:leftChars="0" w:left="0" w:firstLineChars="0" w:firstLine="0"/>
        <w:rPr>
          <w:rFonts w:ascii="Times New Roman" w:eastAsia="Times New Roman" w:hAnsi="Times New Roman" w:cs="Times New Roman"/>
          <w:sz w:val="24"/>
          <w:szCs w:val="24"/>
        </w:rPr>
      </w:pPr>
    </w:p>
    <w:p w:rsidR="005B2CCC" w:rsidRDefault="005B2CCC" w:rsidP="003E7A65">
      <w:pPr>
        <w:spacing w:after="0" w:line="240" w:lineRule="auto"/>
        <w:ind w:leftChars="0" w:left="0" w:firstLineChars="0" w:firstLine="0"/>
        <w:rPr>
          <w:rFonts w:ascii="Times New Roman" w:eastAsia="Times New Roman" w:hAnsi="Times New Roman" w:cs="Times New Roman"/>
          <w:sz w:val="24"/>
          <w:szCs w:val="24"/>
        </w:rPr>
      </w:pPr>
    </w:p>
    <w:p w:rsidR="005105BF" w:rsidRDefault="00EE552F" w:rsidP="003E7A65">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Acknowledgement </w:t>
      </w:r>
      <w:r w:rsidR="00952B27">
        <w:rPr>
          <w:rFonts w:ascii="Times New Roman" w:eastAsia="Times New Roman" w:hAnsi="Times New Roman" w:cs="Times New Roman"/>
          <w:b/>
          <w:sz w:val="24"/>
          <w:szCs w:val="24"/>
        </w:rPr>
        <w:t xml:space="preserve"> </w:t>
      </w:r>
    </w:p>
    <w:p w:rsidR="003E7A65" w:rsidRDefault="003E7A65" w:rsidP="003E7A65">
      <w:pPr>
        <w:spacing w:after="0" w:line="240" w:lineRule="auto"/>
        <w:ind w:left="0" w:hanging="2"/>
        <w:rPr>
          <w:rFonts w:ascii="Times New Roman" w:eastAsia="Times New Roman" w:hAnsi="Times New Roman" w:cs="Times New Roman"/>
          <w:sz w:val="24"/>
          <w:szCs w:val="24"/>
        </w:rPr>
      </w:pPr>
    </w:p>
    <w:p w:rsidR="00952B27" w:rsidRPr="00952B27" w:rsidRDefault="00952B27" w:rsidP="003E7A65">
      <w:pPr>
        <w:pStyle w:val="p1a"/>
        <w:spacing w:line="240" w:lineRule="auto"/>
        <w:ind w:hanging="2"/>
        <w:rPr>
          <w:sz w:val="24"/>
          <w:szCs w:val="24"/>
        </w:rPr>
      </w:pPr>
      <w:r w:rsidRPr="008C603D">
        <w:rPr>
          <w:bCs/>
          <w:sz w:val="24"/>
          <w:szCs w:val="24"/>
        </w:rPr>
        <w:t xml:space="preserve">The authors declare that they have no competing interest. This research article is original. Has never been published before and is not under consideration for publication elsewhere. </w:t>
      </w:r>
      <w:r w:rsidRPr="008C603D">
        <w:rPr>
          <w:sz w:val="24"/>
          <w:szCs w:val="24"/>
        </w:rPr>
        <w:t xml:space="preserve">This article based on research funded by </w:t>
      </w:r>
      <w:r w:rsidR="00582484">
        <w:rPr>
          <w:sz w:val="24"/>
          <w:szCs w:val="24"/>
        </w:rPr>
        <w:t>the Indonesian</w:t>
      </w:r>
      <w:r w:rsidRPr="008C603D">
        <w:rPr>
          <w:sz w:val="24"/>
          <w:szCs w:val="24"/>
        </w:rPr>
        <w:t xml:space="preserve"> Institute of Sciences/ LIPI </w:t>
      </w:r>
      <w:r w:rsidR="00582484">
        <w:rPr>
          <w:sz w:val="24"/>
          <w:szCs w:val="24"/>
        </w:rPr>
        <w:t>(changed to</w:t>
      </w:r>
      <w:r w:rsidRPr="008C603D">
        <w:rPr>
          <w:sz w:val="24"/>
          <w:szCs w:val="24"/>
        </w:rPr>
        <w:t xml:space="preserve"> </w:t>
      </w:r>
      <w:r w:rsidR="00582484">
        <w:rPr>
          <w:sz w:val="24"/>
          <w:szCs w:val="24"/>
        </w:rPr>
        <w:t>the National</w:t>
      </w:r>
      <w:r w:rsidRPr="008C603D">
        <w:rPr>
          <w:sz w:val="24"/>
          <w:szCs w:val="24"/>
        </w:rPr>
        <w:t xml:space="preserve"> </w:t>
      </w:r>
      <w:r w:rsidRPr="008C603D">
        <w:rPr>
          <w:sz w:val="24"/>
          <w:szCs w:val="24"/>
        </w:rPr>
        <w:lastRenderedPageBreak/>
        <w:t>Research and Innovation Agency/</w:t>
      </w:r>
      <w:r w:rsidR="00582484">
        <w:rPr>
          <w:sz w:val="24"/>
          <w:szCs w:val="24"/>
        </w:rPr>
        <w:t>BRIN</w:t>
      </w:r>
      <w:r w:rsidRPr="008C603D">
        <w:rPr>
          <w:sz w:val="24"/>
          <w:szCs w:val="24"/>
        </w:rPr>
        <w:t xml:space="preserve"> </w:t>
      </w:r>
      <w:r w:rsidR="00582484">
        <w:rPr>
          <w:sz w:val="24"/>
          <w:szCs w:val="24"/>
        </w:rPr>
        <w:t>in</w:t>
      </w:r>
      <w:r w:rsidRPr="008C603D">
        <w:rPr>
          <w:sz w:val="24"/>
          <w:szCs w:val="24"/>
        </w:rPr>
        <w:t xml:space="preserve"> October </w:t>
      </w:r>
      <w:r w:rsidR="00582484">
        <w:rPr>
          <w:sz w:val="24"/>
          <w:szCs w:val="24"/>
        </w:rPr>
        <w:t>2021) under</w:t>
      </w:r>
      <w:r w:rsidRPr="008C603D">
        <w:rPr>
          <w:sz w:val="24"/>
          <w:szCs w:val="24"/>
        </w:rPr>
        <w:t xml:space="preserve"> number B-</w:t>
      </w:r>
      <w:r w:rsidR="00582484">
        <w:rPr>
          <w:sz w:val="24"/>
          <w:szCs w:val="24"/>
        </w:rPr>
        <w:t>1985/IPSK/HK.01.03/III/2020.</w:t>
      </w:r>
    </w:p>
    <w:p w:rsidR="005105BF" w:rsidRDefault="005105BF" w:rsidP="003E7A65">
      <w:pPr>
        <w:spacing w:after="0" w:line="240" w:lineRule="auto"/>
        <w:ind w:leftChars="0" w:left="0" w:firstLineChars="0" w:firstLine="0"/>
        <w:rPr>
          <w:rFonts w:ascii="Times New Roman" w:eastAsia="Times New Roman" w:hAnsi="Times New Roman" w:cs="Times New Roman"/>
          <w:sz w:val="24"/>
          <w:szCs w:val="24"/>
        </w:rPr>
      </w:pPr>
    </w:p>
    <w:p w:rsidR="003E7A65" w:rsidRDefault="003E7A65" w:rsidP="003E7A65">
      <w:pPr>
        <w:spacing w:after="0" w:line="240" w:lineRule="auto"/>
        <w:ind w:leftChars="0" w:left="0" w:firstLineChars="0" w:firstLine="0"/>
        <w:rPr>
          <w:rFonts w:ascii="Times New Roman" w:eastAsia="Times New Roman" w:hAnsi="Times New Roman" w:cs="Times New Roman"/>
          <w:sz w:val="24"/>
          <w:szCs w:val="24"/>
        </w:rPr>
      </w:pPr>
    </w:p>
    <w:p w:rsidR="00952B27" w:rsidRDefault="00EE552F" w:rsidP="00952B27">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References </w:t>
      </w:r>
    </w:p>
    <w:p w:rsidR="003E7A65" w:rsidRDefault="003E7A65" w:rsidP="003E7A65">
      <w:pPr>
        <w:spacing w:after="0" w:line="240" w:lineRule="auto"/>
        <w:ind w:left="0" w:hanging="2"/>
        <w:rPr>
          <w:rFonts w:ascii="Times New Roman" w:eastAsia="Times New Roman" w:hAnsi="Times New Roman" w:cs="Times New Roman"/>
          <w:b/>
          <w:sz w:val="24"/>
          <w:szCs w:val="24"/>
        </w:rPr>
      </w:pPr>
    </w:p>
    <w:p w:rsidR="00BA5DBC" w:rsidRPr="00952B27" w:rsidRDefault="00BA5DBC" w:rsidP="003E7A65">
      <w:pPr>
        <w:spacing w:after="0" w:line="240" w:lineRule="auto"/>
        <w:ind w:leftChars="0" w:left="708" w:firstLineChars="0" w:hanging="708"/>
        <w:jc w:val="both"/>
        <w:rPr>
          <w:rFonts w:ascii="Times New Roman" w:hAnsi="Times New Roman" w:cs="Times New Roman"/>
          <w:sz w:val="24"/>
          <w:szCs w:val="24"/>
        </w:rPr>
      </w:pPr>
      <w:r w:rsidRPr="00952B27">
        <w:rPr>
          <w:rFonts w:ascii="Times New Roman" w:hAnsi="Times New Roman" w:cs="Times New Roman"/>
          <w:sz w:val="24"/>
          <w:szCs w:val="24"/>
        </w:rPr>
        <w:t xml:space="preserve">Anna, Z. (2012). The role of fisherwomen in the face of fishing uncertainties on the North Coast of Java, Indonesia. </w:t>
      </w:r>
      <w:r w:rsidRPr="00952B27">
        <w:rPr>
          <w:rFonts w:ascii="Times New Roman" w:hAnsi="Times New Roman" w:cs="Times New Roman"/>
          <w:i/>
          <w:iCs/>
          <w:sz w:val="24"/>
          <w:szCs w:val="24"/>
        </w:rPr>
        <w:t>Asian Fisheries Science</w:t>
      </w:r>
      <w:r w:rsidRPr="00952B27">
        <w:rPr>
          <w:rFonts w:ascii="Times New Roman" w:hAnsi="Times New Roman" w:cs="Times New Roman"/>
          <w:sz w:val="24"/>
          <w:szCs w:val="24"/>
        </w:rPr>
        <w:t xml:space="preserve">, </w:t>
      </w:r>
      <w:r w:rsidRPr="00952B27">
        <w:rPr>
          <w:rFonts w:ascii="Times New Roman" w:hAnsi="Times New Roman" w:cs="Times New Roman"/>
          <w:i/>
          <w:iCs/>
          <w:sz w:val="24"/>
          <w:szCs w:val="24"/>
        </w:rPr>
        <w:t>25S</w:t>
      </w:r>
      <w:r w:rsidRPr="00952B27">
        <w:rPr>
          <w:rFonts w:ascii="Times New Roman" w:hAnsi="Times New Roman" w:cs="Times New Roman"/>
          <w:sz w:val="24"/>
          <w:szCs w:val="24"/>
        </w:rPr>
        <w:t xml:space="preserve">, 145–158. </w:t>
      </w:r>
    </w:p>
    <w:p w:rsidR="00BA5DBC" w:rsidRPr="00952B27" w:rsidRDefault="00BA5DBC" w:rsidP="003E7A65">
      <w:pPr>
        <w:spacing w:after="0" w:line="240" w:lineRule="auto"/>
        <w:ind w:leftChars="0" w:left="708" w:firstLineChars="0" w:hanging="708"/>
        <w:jc w:val="both"/>
        <w:rPr>
          <w:rFonts w:ascii="Times New Roman" w:hAnsi="Times New Roman" w:cs="Times New Roman"/>
          <w:sz w:val="24"/>
          <w:szCs w:val="24"/>
        </w:rPr>
      </w:pPr>
      <w:r w:rsidRPr="00952B27">
        <w:rPr>
          <w:rFonts w:ascii="Times New Roman" w:hAnsi="Times New Roman" w:cs="Times New Roman"/>
          <w:sz w:val="24"/>
          <w:szCs w:val="24"/>
        </w:rPr>
        <w:t xml:space="preserve">Anna, Z., Yusuf, A. A., </w:t>
      </w:r>
      <w:proofErr w:type="spellStart"/>
      <w:r w:rsidRPr="00952B27">
        <w:rPr>
          <w:rFonts w:ascii="Times New Roman" w:hAnsi="Times New Roman" w:cs="Times New Roman"/>
          <w:sz w:val="24"/>
          <w:szCs w:val="24"/>
        </w:rPr>
        <w:t>Alisjahbana</w:t>
      </w:r>
      <w:proofErr w:type="spellEnd"/>
      <w:r w:rsidRPr="00952B27">
        <w:rPr>
          <w:rFonts w:ascii="Times New Roman" w:hAnsi="Times New Roman" w:cs="Times New Roman"/>
          <w:sz w:val="24"/>
          <w:szCs w:val="24"/>
        </w:rPr>
        <w:t xml:space="preserve">, A. S., </w:t>
      </w:r>
      <w:proofErr w:type="spellStart"/>
      <w:r w:rsidRPr="00952B27">
        <w:rPr>
          <w:rFonts w:ascii="Times New Roman" w:hAnsi="Times New Roman" w:cs="Times New Roman"/>
          <w:sz w:val="24"/>
          <w:szCs w:val="24"/>
        </w:rPr>
        <w:t>Ghina</w:t>
      </w:r>
      <w:proofErr w:type="spellEnd"/>
      <w:r w:rsidRPr="00952B27">
        <w:rPr>
          <w:rFonts w:ascii="Times New Roman" w:hAnsi="Times New Roman" w:cs="Times New Roman"/>
          <w:sz w:val="24"/>
          <w:szCs w:val="24"/>
        </w:rPr>
        <w:t xml:space="preserve">, A. A., &amp; </w:t>
      </w:r>
      <w:proofErr w:type="spellStart"/>
      <w:r w:rsidRPr="00952B27">
        <w:rPr>
          <w:rFonts w:ascii="Times New Roman" w:hAnsi="Times New Roman" w:cs="Times New Roman"/>
          <w:sz w:val="24"/>
          <w:szCs w:val="24"/>
        </w:rPr>
        <w:t>Rahma</w:t>
      </w:r>
      <w:proofErr w:type="spellEnd"/>
      <w:r w:rsidRPr="00952B27">
        <w:rPr>
          <w:rFonts w:ascii="Times New Roman" w:hAnsi="Times New Roman" w:cs="Times New Roman"/>
          <w:sz w:val="24"/>
          <w:szCs w:val="24"/>
        </w:rPr>
        <w:t xml:space="preserve">. (2019). Are fishermen happier? Evidence from a large-scale subjective well-being survey in a lower-middle-income country. </w:t>
      </w:r>
      <w:r w:rsidRPr="00952B27">
        <w:rPr>
          <w:rFonts w:ascii="Times New Roman" w:hAnsi="Times New Roman" w:cs="Times New Roman"/>
          <w:i/>
          <w:iCs/>
          <w:sz w:val="24"/>
          <w:szCs w:val="24"/>
        </w:rPr>
        <w:t>Marine Policy</w:t>
      </w:r>
      <w:r w:rsidRPr="00952B27">
        <w:rPr>
          <w:rFonts w:ascii="Times New Roman" w:hAnsi="Times New Roman" w:cs="Times New Roman"/>
          <w:sz w:val="24"/>
          <w:szCs w:val="24"/>
        </w:rPr>
        <w:t xml:space="preserve">, </w:t>
      </w:r>
      <w:r w:rsidRPr="00952B27">
        <w:rPr>
          <w:rFonts w:ascii="Times New Roman" w:hAnsi="Times New Roman" w:cs="Times New Roman"/>
          <w:i/>
          <w:iCs/>
          <w:sz w:val="24"/>
          <w:szCs w:val="24"/>
        </w:rPr>
        <w:t>106</w:t>
      </w:r>
      <w:r w:rsidRPr="00952B27">
        <w:rPr>
          <w:rFonts w:ascii="Times New Roman" w:hAnsi="Times New Roman" w:cs="Times New Roman"/>
          <w:sz w:val="24"/>
          <w:szCs w:val="24"/>
        </w:rPr>
        <w:t>, 103559</w:t>
      </w:r>
      <w:r>
        <w:rPr>
          <w:rFonts w:ascii="Times New Roman" w:hAnsi="Times New Roman" w:cs="Times New Roman"/>
          <w:sz w:val="24"/>
          <w:szCs w:val="24"/>
        </w:rPr>
        <w:t>.</w:t>
      </w:r>
    </w:p>
    <w:p w:rsidR="00BA5DBC" w:rsidRPr="00952B27" w:rsidRDefault="00BA5DBC" w:rsidP="003E7A65">
      <w:pPr>
        <w:spacing w:after="0" w:line="240" w:lineRule="auto"/>
        <w:ind w:leftChars="0" w:left="708" w:firstLineChars="0" w:hanging="708"/>
        <w:jc w:val="both"/>
        <w:rPr>
          <w:rFonts w:ascii="Times New Roman" w:hAnsi="Times New Roman" w:cs="Times New Roman"/>
          <w:sz w:val="24"/>
          <w:szCs w:val="24"/>
        </w:rPr>
      </w:pPr>
      <w:r w:rsidRPr="00952B27">
        <w:rPr>
          <w:rFonts w:ascii="Times New Roman" w:hAnsi="Times New Roman" w:cs="Times New Roman"/>
          <w:sz w:val="24"/>
          <w:szCs w:val="24"/>
        </w:rPr>
        <w:t xml:space="preserve">Arenas, M. C., &amp; </w:t>
      </w:r>
      <w:proofErr w:type="spellStart"/>
      <w:r w:rsidRPr="00952B27">
        <w:rPr>
          <w:rFonts w:ascii="Times New Roman" w:hAnsi="Times New Roman" w:cs="Times New Roman"/>
          <w:sz w:val="24"/>
          <w:szCs w:val="24"/>
        </w:rPr>
        <w:t>Lentisco</w:t>
      </w:r>
      <w:proofErr w:type="spellEnd"/>
      <w:r w:rsidRPr="00952B27">
        <w:rPr>
          <w:rFonts w:ascii="Times New Roman" w:hAnsi="Times New Roman" w:cs="Times New Roman"/>
          <w:sz w:val="24"/>
          <w:szCs w:val="24"/>
        </w:rPr>
        <w:t xml:space="preserve">, A. (2011). </w:t>
      </w:r>
      <w:r w:rsidRPr="00952B27">
        <w:rPr>
          <w:rFonts w:ascii="Times New Roman" w:hAnsi="Times New Roman" w:cs="Times New Roman"/>
          <w:i/>
          <w:iCs/>
          <w:sz w:val="24"/>
          <w:szCs w:val="24"/>
        </w:rPr>
        <w:t>Mainstreaming Gender into Project Cycle Management in the Fisheries Sector.</w:t>
      </w:r>
      <w:r w:rsidRPr="00952B27">
        <w:rPr>
          <w:rFonts w:ascii="Times New Roman" w:hAnsi="Times New Roman" w:cs="Times New Roman"/>
          <w:sz w:val="24"/>
          <w:szCs w:val="24"/>
        </w:rPr>
        <w:t xml:space="preserve"> FAO.</w:t>
      </w:r>
    </w:p>
    <w:p w:rsidR="00BA5DBC" w:rsidRPr="00D3093E" w:rsidRDefault="00BA5DBC" w:rsidP="003E7A65">
      <w:pPr>
        <w:spacing w:after="0" w:line="240" w:lineRule="auto"/>
        <w:ind w:leftChars="0" w:left="708" w:firstLineChars="0" w:hanging="708"/>
        <w:jc w:val="both"/>
        <w:rPr>
          <w:rFonts w:ascii="Times New Roman" w:hAnsi="Times New Roman" w:cs="Times New Roman"/>
          <w:sz w:val="24"/>
          <w:szCs w:val="24"/>
        </w:rPr>
      </w:pPr>
      <w:proofErr w:type="spellStart"/>
      <w:r w:rsidRPr="00952B27">
        <w:rPr>
          <w:rFonts w:ascii="Times New Roman" w:hAnsi="Times New Roman" w:cs="Times New Roman"/>
          <w:sz w:val="24"/>
          <w:szCs w:val="24"/>
        </w:rPr>
        <w:t>Badan</w:t>
      </w:r>
      <w:proofErr w:type="spellEnd"/>
      <w:r w:rsidRPr="00952B27">
        <w:rPr>
          <w:rFonts w:ascii="Times New Roman" w:hAnsi="Times New Roman" w:cs="Times New Roman"/>
          <w:sz w:val="24"/>
          <w:szCs w:val="24"/>
        </w:rPr>
        <w:t xml:space="preserve"> </w:t>
      </w:r>
      <w:proofErr w:type="spellStart"/>
      <w:r w:rsidRPr="00952B27">
        <w:rPr>
          <w:rFonts w:ascii="Times New Roman" w:hAnsi="Times New Roman" w:cs="Times New Roman"/>
          <w:sz w:val="24"/>
          <w:szCs w:val="24"/>
        </w:rPr>
        <w:t>Pusat</w:t>
      </w:r>
      <w:proofErr w:type="spellEnd"/>
      <w:r w:rsidRPr="00952B27">
        <w:rPr>
          <w:rFonts w:ascii="Times New Roman" w:hAnsi="Times New Roman" w:cs="Times New Roman"/>
          <w:sz w:val="24"/>
          <w:szCs w:val="24"/>
        </w:rPr>
        <w:t xml:space="preserve"> </w:t>
      </w:r>
      <w:proofErr w:type="spellStart"/>
      <w:r w:rsidRPr="00952B27">
        <w:rPr>
          <w:rFonts w:ascii="Times New Roman" w:hAnsi="Times New Roman" w:cs="Times New Roman"/>
          <w:sz w:val="24"/>
          <w:szCs w:val="24"/>
        </w:rPr>
        <w:t>Statistik</w:t>
      </w:r>
      <w:proofErr w:type="spellEnd"/>
      <w:r w:rsidRPr="00952B27">
        <w:rPr>
          <w:rFonts w:ascii="Times New Roman" w:hAnsi="Times New Roman" w:cs="Times New Roman"/>
          <w:sz w:val="24"/>
          <w:szCs w:val="24"/>
        </w:rPr>
        <w:t xml:space="preserve">. (2019). </w:t>
      </w:r>
      <w:proofErr w:type="spellStart"/>
      <w:r w:rsidRPr="00D3093E">
        <w:rPr>
          <w:rFonts w:ascii="Times New Roman" w:hAnsi="Times New Roman" w:cs="Times New Roman"/>
          <w:sz w:val="24"/>
          <w:szCs w:val="24"/>
        </w:rPr>
        <w:t>Kecamatan</w:t>
      </w:r>
      <w:proofErr w:type="spellEnd"/>
      <w:r w:rsidRPr="00D3093E">
        <w:rPr>
          <w:rFonts w:ascii="Times New Roman" w:hAnsi="Times New Roman" w:cs="Times New Roman"/>
          <w:sz w:val="24"/>
          <w:szCs w:val="24"/>
        </w:rPr>
        <w:t xml:space="preserve"> </w:t>
      </w:r>
      <w:proofErr w:type="spellStart"/>
      <w:r w:rsidRPr="00D3093E">
        <w:rPr>
          <w:rFonts w:ascii="Times New Roman" w:hAnsi="Times New Roman" w:cs="Times New Roman"/>
          <w:sz w:val="24"/>
          <w:szCs w:val="24"/>
        </w:rPr>
        <w:t>Bonang</w:t>
      </w:r>
      <w:proofErr w:type="spellEnd"/>
      <w:r w:rsidRPr="00D3093E">
        <w:rPr>
          <w:rFonts w:ascii="Times New Roman" w:hAnsi="Times New Roman" w:cs="Times New Roman"/>
          <w:sz w:val="24"/>
          <w:szCs w:val="24"/>
        </w:rPr>
        <w:t xml:space="preserve"> </w:t>
      </w:r>
      <w:proofErr w:type="spellStart"/>
      <w:r w:rsidRPr="00D3093E">
        <w:rPr>
          <w:rFonts w:ascii="Times New Roman" w:hAnsi="Times New Roman" w:cs="Times New Roman"/>
          <w:sz w:val="24"/>
          <w:szCs w:val="24"/>
        </w:rPr>
        <w:t>dalam</w:t>
      </w:r>
      <w:proofErr w:type="spellEnd"/>
      <w:r w:rsidRPr="00D3093E">
        <w:rPr>
          <w:rFonts w:ascii="Times New Roman" w:hAnsi="Times New Roman" w:cs="Times New Roman"/>
          <w:sz w:val="24"/>
          <w:szCs w:val="24"/>
        </w:rPr>
        <w:t xml:space="preserve"> </w:t>
      </w:r>
      <w:proofErr w:type="spellStart"/>
      <w:r w:rsidRPr="00D3093E">
        <w:rPr>
          <w:rFonts w:ascii="Times New Roman" w:hAnsi="Times New Roman" w:cs="Times New Roman"/>
          <w:sz w:val="24"/>
          <w:szCs w:val="24"/>
        </w:rPr>
        <w:t>Angka</w:t>
      </w:r>
      <w:proofErr w:type="spellEnd"/>
      <w:r w:rsidRPr="00D3093E">
        <w:rPr>
          <w:rFonts w:ascii="Times New Roman" w:hAnsi="Times New Roman" w:cs="Times New Roman"/>
          <w:sz w:val="24"/>
          <w:szCs w:val="24"/>
        </w:rPr>
        <w:t xml:space="preserve"> 2019.</w:t>
      </w:r>
    </w:p>
    <w:p w:rsidR="00BA5DBC" w:rsidRPr="00952B27" w:rsidRDefault="00BA5DBC" w:rsidP="003E7A65">
      <w:pPr>
        <w:spacing w:after="0" w:line="240" w:lineRule="auto"/>
        <w:ind w:leftChars="0" w:left="708" w:firstLineChars="0" w:hanging="708"/>
        <w:jc w:val="both"/>
        <w:rPr>
          <w:rFonts w:ascii="Times New Roman" w:hAnsi="Times New Roman" w:cs="Times New Roman"/>
          <w:sz w:val="24"/>
          <w:szCs w:val="24"/>
        </w:rPr>
      </w:pPr>
      <w:proofErr w:type="spellStart"/>
      <w:r w:rsidRPr="00952B27">
        <w:rPr>
          <w:rFonts w:ascii="Times New Roman" w:hAnsi="Times New Roman" w:cs="Times New Roman"/>
          <w:sz w:val="24"/>
          <w:szCs w:val="24"/>
        </w:rPr>
        <w:t>Badjeck</w:t>
      </w:r>
      <w:proofErr w:type="spellEnd"/>
      <w:r w:rsidRPr="00952B27">
        <w:rPr>
          <w:rFonts w:ascii="Times New Roman" w:hAnsi="Times New Roman" w:cs="Times New Roman"/>
          <w:sz w:val="24"/>
          <w:szCs w:val="24"/>
        </w:rPr>
        <w:t xml:space="preserve">, M. C., Allison, E. H., Halls, A. S., &amp; </w:t>
      </w:r>
      <w:proofErr w:type="spellStart"/>
      <w:r w:rsidRPr="00952B27">
        <w:rPr>
          <w:rFonts w:ascii="Times New Roman" w:hAnsi="Times New Roman" w:cs="Times New Roman"/>
          <w:sz w:val="24"/>
          <w:szCs w:val="24"/>
        </w:rPr>
        <w:t>Dulvy</w:t>
      </w:r>
      <w:proofErr w:type="spellEnd"/>
      <w:r w:rsidRPr="00952B27">
        <w:rPr>
          <w:rFonts w:ascii="Times New Roman" w:hAnsi="Times New Roman" w:cs="Times New Roman"/>
          <w:sz w:val="24"/>
          <w:szCs w:val="24"/>
        </w:rPr>
        <w:t xml:space="preserve">, N. K. (2010). Impacts of climate variability and change on fishery-based livelihoods. </w:t>
      </w:r>
      <w:r w:rsidRPr="00952B27">
        <w:rPr>
          <w:rFonts w:ascii="Times New Roman" w:hAnsi="Times New Roman" w:cs="Times New Roman"/>
          <w:i/>
          <w:iCs/>
          <w:sz w:val="24"/>
          <w:szCs w:val="24"/>
        </w:rPr>
        <w:t>Marine Policy</w:t>
      </w:r>
      <w:r w:rsidRPr="00952B27">
        <w:rPr>
          <w:rFonts w:ascii="Times New Roman" w:hAnsi="Times New Roman" w:cs="Times New Roman"/>
          <w:sz w:val="24"/>
          <w:szCs w:val="24"/>
        </w:rPr>
        <w:t xml:space="preserve">, </w:t>
      </w:r>
      <w:r w:rsidRPr="00952B27">
        <w:rPr>
          <w:rFonts w:ascii="Times New Roman" w:hAnsi="Times New Roman" w:cs="Times New Roman"/>
          <w:i/>
          <w:iCs/>
          <w:sz w:val="24"/>
          <w:szCs w:val="24"/>
        </w:rPr>
        <w:t>34</w:t>
      </w:r>
      <w:r w:rsidRPr="00952B27">
        <w:rPr>
          <w:rFonts w:ascii="Times New Roman" w:hAnsi="Times New Roman" w:cs="Times New Roman"/>
          <w:sz w:val="24"/>
          <w:szCs w:val="24"/>
        </w:rPr>
        <w:t xml:space="preserve">(3), 375–383. </w:t>
      </w:r>
    </w:p>
    <w:p w:rsidR="00BA5DBC" w:rsidRPr="00952B27" w:rsidRDefault="00BA5DBC" w:rsidP="003E7A65">
      <w:pPr>
        <w:spacing w:after="0" w:line="240" w:lineRule="auto"/>
        <w:ind w:leftChars="0" w:left="708" w:firstLineChars="0" w:hanging="708"/>
        <w:jc w:val="both"/>
        <w:rPr>
          <w:rFonts w:ascii="Times New Roman" w:hAnsi="Times New Roman" w:cs="Times New Roman"/>
          <w:sz w:val="24"/>
          <w:szCs w:val="24"/>
        </w:rPr>
      </w:pPr>
      <w:proofErr w:type="spellStart"/>
      <w:r w:rsidRPr="00952B27">
        <w:rPr>
          <w:rFonts w:ascii="Times New Roman" w:hAnsi="Times New Roman" w:cs="Times New Roman"/>
          <w:sz w:val="24"/>
          <w:szCs w:val="24"/>
        </w:rPr>
        <w:t>Béné</w:t>
      </w:r>
      <w:proofErr w:type="spellEnd"/>
      <w:r w:rsidRPr="00952B27">
        <w:rPr>
          <w:rFonts w:ascii="Times New Roman" w:hAnsi="Times New Roman" w:cs="Times New Roman"/>
          <w:sz w:val="24"/>
          <w:szCs w:val="24"/>
        </w:rPr>
        <w:t xml:space="preserve">, C., &amp; Friend, R. M. (2011). Poverty in small-scale fisheries: Old issue, new analysis. </w:t>
      </w:r>
      <w:r w:rsidRPr="00952B27">
        <w:rPr>
          <w:rFonts w:ascii="Times New Roman" w:hAnsi="Times New Roman" w:cs="Times New Roman"/>
          <w:i/>
          <w:iCs/>
          <w:sz w:val="24"/>
          <w:szCs w:val="24"/>
        </w:rPr>
        <w:t>Progress in Development Studies</w:t>
      </w:r>
      <w:r w:rsidRPr="00952B27">
        <w:rPr>
          <w:rFonts w:ascii="Times New Roman" w:hAnsi="Times New Roman" w:cs="Times New Roman"/>
          <w:sz w:val="24"/>
          <w:szCs w:val="24"/>
        </w:rPr>
        <w:t xml:space="preserve">, </w:t>
      </w:r>
      <w:r w:rsidRPr="00952B27">
        <w:rPr>
          <w:rFonts w:ascii="Times New Roman" w:hAnsi="Times New Roman" w:cs="Times New Roman"/>
          <w:i/>
          <w:iCs/>
          <w:sz w:val="24"/>
          <w:szCs w:val="24"/>
        </w:rPr>
        <w:t>11</w:t>
      </w:r>
      <w:r w:rsidRPr="00952B27">
        <w:rPr>
          <w:rFonts w:ascii="Times New Roman" w:hAnsi="Times New Roman" w:cs="Times New Roman"/>
          <w:sz w:val="24"/>
          <w:szCs w:val="24"/>
        </w:rPr>
        <w:t xml:space="preserve">(2), 119–144. </w:t>
      </w:r>
    </w:p>
    <w:p w:rsidR="00BA5DBC" w:rsidRPr="00952B27" w:rsidRDefault="00BA5DBC" w:rsidP="003E7A65">
      <w:pPr>
        <w:spacing w:after="0" w:line="240" w:lineRule="auto"/>
        <w:ind w:leftChars="0" w:left="708" w:firstLineChars="0" w:hanging="708"/>
        <w:jc w:val="both"/>
        <w:rPr>
          <w:rFonts w:ascii="Times New Roman" w:hAnsi="Times New Roman" w:cs="Times New Roman"/>
          <w:sz w:val="24"/>
          <w:szCs w:val="24"/>
        </w:rPr>
      </w:pPr>
      <w:r w:rsidRPr="00952B27">
        <w:rPr>
          <w:rFonts w:ascii="Times New Roman" w:hAnsi="Times New Roman" w:cs="Times New Roman"/>
          <w:sz w:val="24"/>
          <w:szCs w:val="24"/>
        </w:rPr>
        <w:t xml:space="preserve">BPS </w:t>
      </w:r>
      <w:proofErr w:type="spellStart"/>
      <w:r w:rsidRPr="00952B27">
        <w:rPr>
          <w:rFonts w:ascii="Times New Roman" w:hAnsi="Times New Roman" w:cs="Times New Roman"/>
          <w:sz w:val="24"/>
          <w:szCs w:val="24"/>
        </w:rPr>
        <w:t>Kepulauan</w:t>
      </w:r>
      <w:proofErr w:type="spellEnd"/>
      <w:r w:rsidRPr="00952B27">
        <w:rPr>
          <w:rFonts w:ascii="Times New Roman" w:hAnsi="Times New Roman" w:cs="Times New Roman"/>
          <w:sz w:val="24"/>
          <w:szCs w:val="24"/>
        </w:rPr>
        <w:t xml:space="preserve"> Sula. (2021). </w:t>
      </w:r>
      <w:proofErr w:type="spellStart"/>
      <w:r w:rsidRPr="00D3093E">
        <w:rPr>
          <w:rFonts w:ascii="Times New Roman" w:hAnsi="Times New Roman" w:cs="Times New Roman"/>
          <w:sz w:val="24"/>
          <w:szCs w:val="24"/>
        </w:rPr>
        <w:t>Kabupaten</w:t>
      </w:r>
      <w:proofErr w:type="spellEnd"/>
      <w:r w:rsidRPr="00D3093E">
        <w:rPr>
          <w:rFonts w:ascii="Times New Roman" w:hAnsi="Times New Roman" w:cs="Times New Roman"/>
          <w:sz w:val="24"/>
          <w:szCs w:val="24"/>
        </w:rPr>
        <w:t xml:space="preserve"> </w:t>
      </w:r>
      <w:proofErr w:type="spellStart"/>
      <w:r w:rsidRPr="00D3093E">
        <w:rPr>
          <w:rFonts w:ascii="Times New Roman" w:hAnsi="Times New Roman" w:cs="Times New Roman"/>
          <w:sz w:val="24"/>
          <w:szCs w:val="24"/>
        </w:rPr>
        <w:t>Kepualauan</w:t>
      </w:r>
      <w:proofErr w:type="spellEnd"/>
      <w:r w:rsidRPr="00D3093E">
        <w:rPr>
          <w:rFonts w:ascii="Times New Roman" w:hAnsi="Times New Roman" w:cs="Times New Roman"/>
          <w:sz w:val="24"/>
          <w:szCs w:val="24"/>
        </w:rPr>
        <w:t xml:space="preserve"> Sula </w:t>
      </w:r>
      <w:proofErr w:type="spellStart"/>
      <w:r w:rsidRPr="00D3093E">
        <w:rPr>
          <w:rFonts w:ascii="Times New Roman" w:hAnsi="Times New Roman" w:cs="Times New Roman"/>
          <w:sz w:val="24"/>
          <w:szCs w:val="24"/>
        </w:rPr>
        <w:t>dalam</w:t>
      </w:r>
      <w:proofErr w:type="spellEnd"/>
      <w:r w:rsidRPr="00D3093E">
        <w:rPr>
          <w:rFonts w:ascii="Times New Roman" w:hAnsi="Times New Roman" w:cs="Times New Roman"/>
          <w:sz w:val="24"/>
          <w:szCs w:val="24"/>
        </w:rPr>
        <w:t xml:space="preserve"> </w:t>
      </w:r>
      <w:proofErr w:type="spellStart"/>
      <w:r w:rsidRPr="00D3093E">
        <w:rPr>
          <w:rFonts w:ascii="Times New Roman" w:hAnsi="Times New Roman" w:cs="Times New Roman"/>
          <w:sz w:val="24"/>
          <w:szCs w:val="24"/>
        </w:rPr>
        <w:t>Angka</w:t>
      </w:r>
      <w:proofErr w:type="spellEnd"/>
      <w:r w:rsidRPr="00D3093E">
        <w:rPr>
          <w:rFonts w:ascii="Times New Roman" w:hAnsi="Times New Roman" w:cs="Times New Roman"/>
          <w:sz w:val="24"/>
          <w:szCs w:val="24"/>
        </w:rPr>
        <w:t xml:space="preserve"> 2021.</w:t>
      </w:r>
    </w:p>
    <w:p w:rsidR="00BA5DBC" w:rsidRPr="00952B27" w:rsidRDefault="00BA5DBC" w:rsidP="003E7A65">
      <w:pPr>
        <w:spacing w:after="0" w:line="240" w:lineRule="auto"/>
        <w:ind w:leftChars="0" w:left="708" w:firstLineChars="0" w:hanging="708"/>
        <w:jc w:val="both"/>
        <w:rPr>
          <w:rFonts w:ascii="Times New Roman" w:hAnsi="Times New Roman" w:cs="Times New Roman"/>
          <w:sz w:val="24"/>
          <w:szCs w:val="24"/>
        </w:rPr>
      </w:pPr>
      <w:proofErr w:type="spellStart"/>
      <w:r w:rsidRPr="00952B27">
        <w:rPr>
          <w:rFonts w:ascii="Times New Roman" w:hAnsi="Times New Roman" w:cs="Times New Roman"/>
          <w:sz w:val="24"/>
          <w:szCs w:val="24"/>
        </w:rPr>
        <w:t>Budiarto</w:t>
      </w:r>
      <w:proofErr w:type="spellEnd"/>
      <w:r w:rsidRPr="00952B27">
        <w:rPr>
          <w:rFonts w:ascii="Times New Roman" w:hAnsi="Times New Roman" w:cs="Times New Roman"/>
          <w:sz w:val="24"/>
          <w:szCs w:val="24"/>
        </w:rPr>
        <w:t xml:space="preserve">, H., </w:t>
      </w:r>
      <w:proofErr w:type="spellStart"/>
      <w:r w:rsidRPr="00952B27">
        <w:rPr>
          <w:rFonts w:ascii="Times New Roman" w:hAnsi="Times New Roman" w:cs="Times New Roman"/>
          <w:sz w:val="24"/>
          <w:szCs w:val="24"/>
        </w:rPr>
        <w:t>Suharso</w:t>
      </w:r>
      <w:proofErr w:type="spellEnd"/>
      <w:r w:rsidRPr="00952B27">
        <w:rPr>
          <w:rFonts w:ascii="Times New Roman" w:hAnsi="Times New Roman" w:cs="Times New Roman"/>
          <w:sz w:val="24"/>
          <w:szCs w:val="24"/>
        </w:rPr>
        <w:t xml:space="preserve">, P., &amp; </w:t>
      </w:r>
      <w:proofErr w:type="spellStart"/>
      <w:r w:rsidRPr="00952B27">
        <w:rPr>
          <w:rFonts w:ascii="Times New Roman" w:hAnsi="Times New Roman" w:cs="Times New Roman"/>
          <w:sz w:val="24"/>
          <w:szCs w:val="24"/>
        </w:rPr>
        <w:t>Kantun</w:t>
      </w:r>
      <w:proofErr w:type="spellEnd"/>
      <w:r w:rsidRPr="00952B27">
        <w:rPr>
          <w:rFonts w:ascii="Times New Roman" w:hAnsi="Times New Roman" w:cs="Times New Roman"/>
          <w:sz w:val="24"/>
          <w:szCs w:val="24"/>
        </w:rPr>
        <w:t xml:space="preserve">, S. (2020). Creative behavior of fisherman wives in the </w:t>
      </w:r>
      <w:proofErr w:type="spellStart"/>
      <w:r w:rsidRPr="00952B27">
        <w:rPr>
          <w:rFonts w:ascii="Times New Roman" w:hAnsi="Times New Roman" w:cs="Times New Roman"/>
          <w:sz w:val="24"/>
          <w:szCs w:val="24"/>
        </w:rPr>
        <w:t>pesisir</w:t>
      </w:r>
      <w:proofErr w:type="spellEnd"/>
      <w:r w:rsidRPr="00952B27">
        <w:rPr>
          <w:rFonts w:ascii="Times New Roman" w:hAnsi="Times New Roman" w:cs="Times New Roman"/>
          <w:sz w:val="24"/>
          <w:szCs w:val="24"/>
        </w:rPr>
        <w:t xml:space="preserve"> Village of the District </w:t>
      </w:r>
      <w:proofErr w:type="spellStart"/>
      <w:r w:rsidRPr="00952B27">
        <w:rPr>
          <w:rFonts w:ascii="Times New Roman" w:hAnsi="Times New Roman" w:cs="Times New Roman"/>
          <w:sz w:val="24"/>
          <w:szCs w:val="24"/>
        </w:rPr>
        <w:t>Besuki-Situbondo</w:t>
      </w:r>
      <w:proofErr w:type="spellEnd"/>
      <w:r w:rsidRPr="00952B27">
        <w:rPr>
          <w:rFonts w:ascii="Times New Roman" w:hAnsi="Times New Roman" w:cs="Times New Roman"/>
          <w:sz w:val="24"/>
          <w:szCs w:val="24"/>
        </w:rPr>
        <w:t xml:space="preserve">. </w:t>
      </w:r>
      <w:r w:rsidRPr="00952B27">
        <w:rPr>
          <w:rFonts w:ascii="Times New Roman" w:hAnsi="Times New Roman" w:cs="Times New Roman"/>
          <w:i/>
          <w:iCs/>
          <w:sz w:val="24"/>
          <w:szCs w:val="24"/>
        </w:rPr>
        <w:t>IOP Conference Series: Earth and Environmental Science</w:t>
      </w:r>
      <w:r w:rsidRPr="00952B27">
        <w:rPr>
          <w:rFonts w:ascii="Times New Roman" w:hAnsi="Times New Roman" w:cs="Times New Roman"/>
          <w:sz w:val="24"/>
          <w:szCs w:val="24"/>
        </w:rPr>
        <w:t xml:space="preserve">, </w:t>
      </w:r>
      <w:r w:rsidRPr="00952B27">
        <w:rPr>
          <w:rFonts w:ascii="Times New Roman" w:hAnsi="Times New Roman" w:cs="Times New Roman"/>
          <w:i/>
          <w:iCs/>
          <w:sz w:val="24"/>
          <w:szCs w:val="24"/>
        </w:rPr>
        <w:t>485</w:t>
      </w:r>
      <w:r>
        <w:rPr>
          <w:rFonts w:ascii="Times New Roman" w:hAnsi="Times New Roman" w:cs="Times New Roman"/>
          <w:sz w:val="24"/>
          <w:szCs w:val="24"/>
        </w:rPr>
        <w:t xml:space="preserve">, </w:t>
      </w:r>
      <w:r w:rsidRPr="00952B27">
        <w:rPr>
          <w:rFonts w:ascii="Times New Roman" w:hAnsi="Times New Roman" w:cs="Times New Roman"/>
          <w:sz w:val="24"/>
          <w:szCs w:val="24"/>
        </w:rPr>
        <w:t>012079</w:t>
      </w:r>
      <w:r>
        <w:rPr>
          <w:rFonts w:ascii="Times New Roman" w:hAnsi="Times New Roman" w:cs="Times New Roman"/>
          <w:sz w:val="24"/>
          <w:szCs w:val="24"/>
        </w:rPr>
        <w:t>.</w:t>
      </w:r>
    </w:p>
    <w:p w:rsidR="00BA5DBC" w:rsidRDefault="00BA5DBC" w:rsidP="003E7A65">
      <w:pPr>
        <w:spacing w:after="0" w:line="240" w:lineRule="auto"/>
        <w:ind w:leftChars="0" w:left="708" w:firstLineChars="0" w:hanging="708"/>
        <w:jc w:val="both"/>
        <w:rPr>
          <w:rFonts w:ascii="Times New Roman" w:hAnsi="Times New Roman" w:cs="Times New Roman"/>
          <w:sz w:val="24"/>
          <w:szCs w:val="24"/>
        </w:rPr>
      </w:pPr>
      <w:r w:rsidRPr="00952B27">
        <w:rPr>
          <w:rFonts w:ascii="Times New Roman" w:hAnsi="Times New Roman" w:cs="Times New Roman"/>
          <w:sz w:val="24"/>
          <w:szCs w:val="24"/>
        </w:rPr>
        <w:t xml:space="preserve">Conway, F. D. L., &amp; Cramer, L. A. (2018). </w:t>
      </w:r>
      <w:r w:rsidRPr="00D3093E">
        <w:rPr>
          <w:rFonts w:ascii="Times New Roman" w:hAnsi="Times New Roman" w:cs="Times New Roman"/>
          <w:sz w:val="24"/>
          <w:szCs w:val="24"/>
        </w:rPr>
        <w:t>Resilient Fishing Families and Communities: Adapting to Change.</w:t>
      </w:r>
      <w:r w:rsidRPr="00952B27">
        <w:rPr>
          <w:rFonts w:ascii="Times New Roman" w:hAnsi="Times New Roman" w:cs="Times New Roman"/>
          <w:sz w:val="24"/>
          <w:szCs w:val="24"/>
        </w:rPr>
        <w:t xml:space="preserve"> </w:t>
      </w:r>
      <w:r>
        <w:rPr>
          <w:rFonts w:ascii="Times New Roman" w:hAnsi="Times New Roman" w:cs="Times New Roman"/>
          <w:sz w:val="24"/>
          <w:szCs w:val="24"/>
        </w:rPr>
        <w:t xml:space="preserve">In L. Price, N. </w:t>
      </w:r>
      <w:proofErr w:type="spellStart"/>
      <w:r>
        <w:rPr>
          <w:rFonts w:ascii="Times New Roman" w:hAnsi="Times New Roman" w:cs="Times New Roman"/>
          <w:sz w:val="24"/>
          <w:szCs w:val="24"/>
        </w:rPr>
        <w:t>Narchi</w:t>
      </w:r>
      <w:proofErr w:type="spellEnd"/>
      <w:r>
        <w:rPr>
          <w:rFonts w:ascii="Times New Roman" w:hAnsi="Times New Roman" w:cs="Times New Roman"/>
          <w:sz w:val="24"/>
          <w:szCs w:val="24"/>
        </w:rPr>
        <w:t xml:space="preserve"> (Eds.) </w:t>
      </w:r>
      <w:r w:rsidRPr="00D3093E">
        <w:rPr>
          <w:rFonts w:ascii="Times New Roman" w:hAnsi="Times New Roman" w:cs="Times New Roman"/>
          <w:i/>
          <w:iCs/>
          <w:sz w:val="24"/>
          <w:szCs w:val="24"/>
        </w:rPr>
        <w:t>Coastal Heritage and Cultural Resilience.</w:t>
      </w:r>
      <w:r>
        <w:rPr>
          <w:rFonts w:ascii="Times New Roman" w:hAnsi="Times New Roman" w:cs="Times New Roman"/>
          <w:sz w:val="24"/>
          <w:szCs w:val="24"/>
        </w:rPr>
        <w:t xml:space="preserve"> </w:t>
      </w:r>
      <w:r w:rsidRPr="00D3093E">
        <w:rPr>
          <w:rFonts w:ascii="Times New Roman" w:hAnsi="Times New Roman" w:cs="Times New Roman"/>
          <w:sz w:val="24"/>
          <w:szCs w:val="24"/>
        </w:rPr>
        <w:t>Springer, Cham</w:t>
      </w:r>
      <w:r>
        <w:rPr>
          <w:rFonts w:ascii="Times New Roman" w:hAnsi="Times New Roman" w:cs="Times New Roman"/>
          <w:sz w:val="24"/>
          <w:szCs w:val="24"/>
        </w:rPr>
        <w:t>.</w:t>
      </w:r>
    </w:p>
    <w:p w:rsidR="00BA5DBC" w:rsidRPr="00952B27" w:rsidRDefault="00BA5DBC" w:rsidP="003E7A65">
      <w:pPr>
        <w:spacing w:after="0" w:line="240" w:lineRule="auto"/>
        <w:ind w:leftChars="0" w:left="708" w:firstLineChars="0" w:hanging="708"/>
        <w:jc w:val="both"/>
        <w:rPr>
          <w:rFonts w:ascii="Times New Roman" w:hAnsi="Times New Roman" w:cs="Times New Roman"/>
          <w:sz w:val="24"/>
          <w:szCs w:val="24"/>
        </w:rPr>
      </w:pPr>
      <w:proofErr w:type="spellStart"/>
      <w:r w:rsidRPr="00952B27">
        <w:rPr>
          <w:rFonts w:ascii="Times New Roman" w:hAnsi="Times New Roman" w:cs="Times New Roman"/>
          <w:sz w:val="24"/>
          <w:szCs w:val="24"/>
        </w:rPr>
        <w:t>Coulthard</w:t>
      </w:r>
      <w:proofErr w:type="spellEnd"/>
      <w:r w:rsidRPr="00952B27">
        <w:rPr>
          <w:rFonts w:ascii="Times New Roman" w:hAnsi="Times New Roman" w:cs="Times New Roman"/>
          <w:sz w:val="24"/>
          <w:szCs w:val="24"/>
        </w:rPr>
        <w:t xml:space="preserve">, S. (2012). Can we be both resilient and well, and what choices do people have? </w:t>
      </w:r>
      <w:r>
        <w:rPr>
          <w:rFonts w:ascii="Times New Roman" w:hAnsi="Times New Roman" w:cs="Times New Roman"/>
          <w:sz w:val="24"/>
          <w:szCs w:val="24"/>
        </w:rPr>
        <w:t>I</w:t>
      </w:r>
      <w:r w:rsidRPr="00952B27">
        <w:rPr>
          <w:rFonts w:ascii="Times New Roman" w:hAnsi="Times New Roman" w:cs="Times New Roman"/>
          <w:sz w:val="24"/>
          <w:szCs w:val="24"/>
        </w:rPr>
        <w:t xml:space="preserve">ncorporating agency into the resilience debate from a fisheries perspective. </w:t>
      </w:r>
      <w:r w:rsidRPr="00952B27">
        <w:rPr>
          <w:rFonts w:ascii="Times New Roman" w:hAnsi="Times New Roman" w:cs="Times New Roman"/>
          <w:i/>
          <w:iCs/>
          <w:sz w:val="24"/>
          <w:szCs w:val="24"/>
        </w:rPr>
        <w:t>Ecology and Society</w:t>
      </w:r>
      <w:r w:rsidRPr="00952B27">
        <w:rPr>
          <w:rFonts w:ascii="Times New Roman" w:hAnsi="Times New Roman" w:cs="Times New Roman"/>
          <w:sz w:val="24"/>
          <w:szCs w:val="24"/>
        </w:rPr>
        <w:t xml:space="preserve">, </w:t>
      </w:r>
      <w:r w:rsidRPr="00952B27">
        <w:rPr>
          <w:rFonts w:ascii="Times New Roman" w:hAnsi="Times New Roman" w:cs="Times New Roman"/>
          <w:i/>
          <w:iCs/>
          <w:sz w:val="24"/>
          <w:szCs w:val="24"/>
        </w:rPr>
        <w:t>17</w:t>
      </w:r>
      <w:r w:rsidRPr="00952B27">
        <w:rPr>
          <w:rFonts w:ascii="Times New Roman" w:hAnsi="Times New Roman" w:cs="Times New Roman"/>
          <w:sz w:val="24"/>
          <w:szCs w:val="24"/>
        </w:rPr>
        <w:t>(1)</w:t>
      </w:r>
      <w:r>
        <w:rPr>
          <w:rFonts w:ascii="Times New Roman" w:hAnsi="Times New Roman" w:cs="Times New Roman"/>
          <w:sz w:val="24"/>
          <w:szCs w:val="24"/>
        </w:rPr>
        <w:t>, 4</w:t>
      </w:r>
      <w:r w:rsidRPr="00952B27">
        <w:rPr>
          <w:rFonts w:ascii="Times New Roman" w:hAnsi="Times New Roman" w:cs="Times New Roman"/>
          <w:sz w:val="24"/>
          <w:szCs w:val="24"/>
        </w:rPr>
        <w:t xml:space="preserve">. </w:t>
      </w:r>
    </w:p>
    <w:p w:rsidR="00BA5DBC" w:rsidRPr="00952B27" w:rsidRDefault="00BA5DBC" w:rsidP="003E7A65">
      <w:pPr>
        <w:spacing w:after="0" w:line="240" w:lineRule="auto"/>
        <w:ind w:leftChars="0" w:left="708" w:firstLineChars="0" w:hanging="708"/>
        <w:jc w:val="both"/>
        <w:rPr>
          <w:rFonts w:ascii="Times New Roman" w:hAnsi="Times New Roman" w:cs="Times New Roman"/>
          <w:sz w:val="24"/>
          <w:szCs w:val="24"/>
        </w:rPr>
      </w:pPr>
      <w:proofErr w:type="spellStart"/>
      <w:r w:rsidRPr="00952B27">
        <w:rPr>
          <w:rFonts w:ascii="Times New Roman" w:hAnsi="Times New Roman" w:cs="Times New Roman"/>
          <w:sz w:val="24"/>
          <w:szCs w:val="24"/>
        </w:rPr>
        <w:t>Crona</w:t>
      </w:r>
      <w:proofErr w:type="spellEnd"/>
      <w:r w:rsidRPr="00952B27">
        <w:rPr>
          <w:rFonts w:ascii="Times New Roman" w:hAnsi="Times New Roman" w:cs="Times New Roman"/>
          <w:sz w:val="24"/>
          <w:szCs w:val="24"/>
        </w:rPr>
        <w:t xml:space="preserve">, B., &amp; </w:t>
      </w:r>
      <w:proofErr w:type="spellStart"/>
      <w:r w:rsidRPr="00952B27">
        <w:rPr>
          <w:rFonts w:ascii="Times New Roman" w:hAnsi="Times New Roman" w:cs="Times New Roman"/>
          <w:sz w:val="24"/>
          <w:szCs w:val="24"/>
        </w:rPr>
        <w:t>Bodin</w:t>
      </w:r>
      <w:proofErr w:type="spellEnd"/>
      <w:r w:rsidRPr="00952B27">
        <w:rPr>
          <w:rFonts w:ascii="Times New Roman" w:hAnsi="Times New Roman" w:cs="Times New Roman"/>
          <w:sz w:val="24"/>
          <w:szCs w:val="24"/>
        </w:rPr>
        <w:t xml:space="preserve">, Ö. (2010). Power asymmetries in small-scale fisheries. </w:t>
      </w:r>
      <w:r w:rsidRPr="00952B27">
        <w:rPr>
          <w:rFonts w:ascii="Times New Roman" w:hAnsi="Times New Roman" w:cs="Times New Roman"/>
          <w:i/>
          <w:iCs/>
          <w:sz w:val="24"/>
          <w:szCs w:val="24"/>
        </w:rPr>
        <w:t>Ecology and Society</w:t>
      </w:r>
      <w:r w:rsidRPr="00952B27">
        <w:rPr>
          <w:rFonts w:ascii="Times New Roman" w:hAnsi="Times New Roman" w:cs="Times New Roman"/>
          <w:sz w:val="24"/>
          <w:szCs w:val="24"/>
        </w:rPr>
        <w:t xml:space="preserve">, </w:t>
      </w:r>
      <w:r w:rsidRPr="00952B27">
        <w:rPr>
          <w:rFonts w:ascii="Times New Roman" w:hAnsi="Times New Roman" w:cs="Times New Roman"/>
          <w:i/>
          <w:iCs/>
          <w:sz w:val="24"/>
          <w:szCs w:val="24"/>
        </w:rPr>
        <w:t>15</w:t>
      </w:r>
      <w:r w:rsidRPr="00952B27">
        <w:rPr>
          <w:rFonts w:ascii="Times New Roman" w:hAnsi="Times New Roman" w:cs="Times New Roman"/>
          <w:sz w:val="24"/>
          <w:szCs w:val="24"/>
        </w:rPr>
        <w:t>(4</w:t>
      </w:r>
      <w:r>
        <w:rPr>
          <w:rFonts w:ascii="Times New Roman" w:hAnsi="Times New Roman" w:cs="Times New Roman"/>
          <w:sz w:val="24"/>
          <w:szCs w:val="24"/>
        </w:rPr>
        <w:t>), 32.</w:t>
      </w:r>
    </w:p>
    <w:p w:rsidR="00BA5DBC" w:rsidRPr="00952B27" w:rsidRDefault="00BA5DBC" w:rsidP="003E7A65">
      <w:pPr>
        <w:spacing w:after="0" w:line="240" w:lineRule="auto"/>
        <w:ind w:leftChars="0" w:left="708" w:firstLineChars="0" w:hanging="708"/>
        <w:jc w:val="both"/>
        <w:rPr>
          <w:rFonts w:ascii="Times New Roman" w:hAnsi="Times New Roman" w:cs="Times New Roman"/>
          <w:sz w:val="24"/>
          <w:szCs w:val="24"/>
        </w:rPr>
      </w:pPr>
      <w:r w:rsidRPr="00952B27">
        <w:rPr>
          <w:rFonts w:ascii="Times New Roman" w:hAnsi="Times New Roman" w:cs="Times New Roman"/>
          <w:sz w:val="24"/>
          <w:szCs w:val="24"/>
        </w:rPr>
        <w:t xml:space="preserve">David, G. (1989). The role of women in post-harvest fisheries activities in Vanuatu. </w:t>
      </w:r>
      <w:r w:rsidRPr="00952B27">
        <w:rPr>
          <w:rFonts w:ascii="Times New Roman" w:hAnsi="Times New Roman" w:cs="Times New Roman"/>
          <w:i/>
          <w:iCs/>
          <w:sz w:val="24"/>
          <w:szCs w:val="24"/>
        </w:rPr>
        <w:t>SPC Fisheries Newsletter</w:t>
      </w:r>
      <w:r>
        <w:rPr>
          <w:rFonts w:ascii="Times New Roman" w:hAnsi="Times New Roman" w:cs="Times New Roman"/>
          <w:i/>
          <w:iCs/>
          <w:sz w:val="24"/>
          <w:szCs w:val="24"/>
        </w:rPr>
        <w:t>,</w:t>
      </w:r>
      <w:r w:rsidRPr="00952B27">
        <w:rPr>
          <w:rFonts w:ascii="Times New Roman" w:hAnsi="Times New Roman" w:cs="Times New Roman"/>
          <w:i/>
          <w:iCs/>
          <w:sz w:val="24"/>
          <w:szCs w:val="24"/>
        </w:rPr>
        <w:t xml:space="preserve"> 50</w:t>
      </w:r>
      <w:r w:rsidRPr="00952B27">
        <w:rPr>
          <w:rFonts w:ascii="Times New Roman" w:hAnsi="Times New Roman" w:cs="Times New Roman"/>
          <w:sz w:val="24"/>
          <w:szCs w:val="24"/>
        </w:rPr>
        <w:t>, 23–28.</w:t>
      </w:r>
    </w:p>
    <w:p w:rsidR="00BA5DBC" w:rsidRPr="00952B27" w:rsidRDefault="00BA5DBC" w:rsidP="003E7A65">
      <w:pPr>
        <w:spacing w:after="0" w:line="240" w:lineRule="auto"/>
        <w:ind w:leftChars="0" w:left="708" w:firstLineChars="0" w:hanging="708"/>
        <w:jc w:val="both"/>
        <w:rPr>
          <w:rFonts w:ascii="Times New Roman" w:hAnsi="Times New Roman" w:cs="Times New Roman"/>
          <w:sz w:val="24"/>
          <w:szCs w:val="24"/>
        </w:rPr>
      </w:pPr>
      <w:r w:rsidRPr="00952B27">
        <w:rPr>
          <w:rFonts w:ascii="Times New Roman" w:hAnsi="Times New Roman" w:cs="Times New Roman"/>
          <w:sz w:val="24"/>
          <w:szCs w:val="24"/>
        </w:rPr>
        <w:t xml:space="preserve">Deb, A. K., </w:t>
      </w:r>
      <w:proofErr w:type="spellStart"/>
      <w:r w:rsidRPr="00952B27">
        <w:rPr>
          <w:rFonts w:ascii="Times New Roman" w:hAnsi="Times New Roman" w:cs="Times New Roman"/>
          <w:sz w:val="24"/>
          <w:szCs w:val="24"/>
        </w:rPr>
        <w:t>Haque</w:t>
      </w:r>
      <w:proofErr w:type="spellEnd"/>
      <w:r w:rsidRPr="00952B27">
        <w:rPr>
          <w:rFonts w:ascii="Times New Roman" w:hAnsi="Times New Roman" w:cs="Times New Roman"/>
          <w:sz w:val="24"/>
          <w:szCs w:val="24"/>
        </w:rPr>
        <w:t xml:space="preserve">, C. E., &amp; Thompson, S. (2015). ‘Man can’t give </w:t>
      </w:r>
      <w:proofErr w:type="gramStart"/>
      <w:r w:rsidRPr="00952B27">
        <w:rPr>
          <w:rFonts w:ascii="Times New Roman" w:hAnsi="Times New Roman" w:cs="Times New Roman"/>
          <w:sz w:val="24"/>
          <w:szCs w:val="24"/>
        </w:rPr>
        <w:t>birth,</w:t>
      </w:r>
      <w:proofErr w:type="gramEnd"/>
      <w:r w:rsidRPr="00952B27">
        <w:rPr>
          <w:rFonts w:ascii="Times New Roman" w:hAnsi="Times New Roman" w:cs="Times New Roman"/>
          <w:sz w:val="24"/>
          <w:szCs w:val="24"/>
        </w:rPr>
        <w:t xml:space="preserve"> woman can’t fish’: </w:t>
      </w:r>
      <w:r>
        <w:rPr>
          <w:rFonts w:ascii="Times New Roman" w:hAnsi="Times New Roman" w:cs="Times New Roman"/>
          <w:sz w:val="24"/>
          <w:szCs w:val="24"/>
        </w:rPr>
        <w:t>G</w:t>
      </w:r>
      <w:r w:rsidRPr="00952B27">
        <w:rPr>
          <w:rFonts w:ascii="Times New Roman" w:hAnsi="Times New Roman" w:cs="Times New Roman"/>
          <w:sz w:val="24"/>
          <w:szCs w:val="24"/>
        </w:rPr>
        <w:t xml:space="preserve">ender dynamics in the small-scale fisheries of Bangladesh. </w:t>
      </w:r>
      <w:r w:rsidRPr="00952B27">
        <w:rPr>
          <w:rFonts w:ascii="Times New Roman" w:hAnsi="Times New Roman" w:cs="Times New Roman"/>
          <w:i/>
          <w:iCs/>
          <w:sz w:val="24"/>
          <w:szCs w:val="24"/>
        </w:rPr>
        <w:t>Gender, Place and Culture</w:t>
      </w:r>
      <w:r>
        <w:rPr>
          <w:rFonts w:ascii="Times New Roman" w:hAnsi="Times New Roman" w:cs="Times New Roman"/>
          <w:sz w:val="24"/>
          <w:szCs w:val="24"/>
        </w:rPr>
        <w:t xml:space="preserve">, </w:t>
      </w:r>
      <w:r w:rsidRPr="00D3093E">
        <w:rPr>
          <w:rFonts w:ascii="Times New Roman" w:hAnsi="Times New Roman" w:cs="Times New Roman"/>
          <w:i/>
          <w:iCs/>
          <w:sz w:val="24"/>
          <w:szCs w:val="24"/>
        </w:rPr>
        <w:t>22</w:t>
      </w:r>
      <w:r>
        <w:rPr>
          <w:rFonts w:ascii="Times New Roman" w:hAnsi="Times New Roman" w:cs="Times New Roman"/>
          <w:sz w:val="24"/>
          <w:szCs w:val="24"/>
        </w:rPr>
        <w:t>(3), 305-324.</w:t>
      </w:r>
    </w:p>
    <w:p w:rsidR="00BA5DBC" w:rsidRPr="00810FDC" w:rsidRDefault="00BA5DBC" w:rsidP="003E7A65">
      <w:pPr>
        <w:spacing w:after="0" w:line="240" w:lineRule="auto"/>
        <w:ind w:leftChars="0" w:left="708" w:firstLineChars="0" w:hanging="708"/>
        <w:jc w:val="both"/>
        <w:rPr>
          <w:rFonts w:ascii="Times New Roman" w:hAnsi="Times New Roman" w:cs="Times New Roman"/>
          <w:sz w:val="24"/>
          <w:szCs w:val="24"/>
        </w:rPr>
      </w:pPr>
      <w:proofErr w:type="spellStart"/>
      <w:r w:rsidRPr="00952B27">
        <w:rPr>
          <w:rFonts w:ascii="Times New Roman" w:hAnsi="Times New Roman" w:cs="Times New Roman"/>
          <w:sz w:val="24"/>
          <w:szCs w:val="24"/>
        </w:rPr>
        <w:t>Deswandi</w:t>
      </w:r>
      <w:proofErr w:type="spellEnd"/>
      <w:r w:rsidRPr="00952B27">
        <w:rPr>
          <w:rFonts w:ascii="Times New Roman" w:hAnsi="Times New Roman" w:cs="Times New Roman"/>
          <w:sz w:val="24"/>
          <w:szCs w:val="24"/>
        </w:rPr>
        <w:t xml:space="preserve">, R. (2017). A Case Study of Livelihood Strategies of Fishermen in </w:t>
      </w:r>
      <w:proofErr w:type="spellStart"/>
      <w:r w:rsidRPr="00952B27">
        <w:rPr>
          <w:rFonts w:ascii="Times New Roman" w:hAnsi="Times New Roman" w:cs="Times New Roman"/>
          <w:sz w:val="24"/>
          <w:szCs w:val="24"/>
        </w:rPr>
        <w:t>Nagari</w:t>
      </w:r>
      <w:proofErr w:type="spellEnd"/>
      <w:r w:rsidRPr="00952B27">
        <w:rPr>
          <w:rFonts w:ascii="Times New Roman" w:hAnsi="Times New Roman" w:cs="Times New Roman"/>
          <w:sz w:val="24"/>
          <w:szCs w:val="24"/>
        </w:rPr>
        <w:t xml:space="preserve"> Sungai </w:t>
      </w:r>
      <w:proofErr w:type="spellStart"/>
      <w:r w:rsidRPr="00952B27">
        <w:rPr>
          <w:rFonts w:ascii="Times New Roman" w:hAnsi="Times New Roman" w:cs="Times New Roman"/>
          <w:sz w:val="24"/>
          <w:szCs w:val="24"/>
        </w:rPr>
        <w:t>Pisang</w:t>
      </w:r>
      <w:proofErr w:type="spellEnd"/>
      <w:r w:rsidRPr="00952B27">
        <w:rPr>
          <w:rFonts w:ascii="Times New Roman" w:hAnsi="Times New Roman" w:cs="Times New Roman"/>
          <w:sz w:val="24"/>
          <w:szCs w:val="24"/>
        </w:rPr>
        <w:t xml:space="preserve">, West Sumatra, Indonesia. </w:t>
      </w:r>
      <w:r>
        <w:rPr>
          <w:rFonts w:ascii="Times New Roman" w:hAnsi="Times New Roman" w:cs="Times New Roman"/>
          <w:sz w:val="24"/>
          <w:szCs w:val="24"/>
        </w:rPr>
        <w:t xml:space="preserve">In G. </w:t>
      </w:r>
      <w:proofErr w:type="spellStart"/>
      <w:r>
        <w:rPr>
          <w:rFonts w:ascii="Times New Roman" w:hAnsi="Times New Roman" w:cs="Times New Roman"/>
          <w:sz w:val="24"/>
          <w:szCs w:val="24"/>
        </w:rPr>
        <w:t>Shivakoti</w:t>
      </w:r>
      <w:proofErr w:type="spellEnd"/>
      <w:r>
        <w:rPr>
          <w:rFonts w:ascii="Times New Roman" w:hAnsi="Times New Roman" w:cs="Times New Roman"/>
          <w:sz w:val="24"/>
          <w:szCs w:val="24"/>
        </w:rPr>
        <w:t xml:space="preserve">, U. Pradhan, H. </w:t>
      </w:r>
      <w:proofErr w:type="spellStart"/>
      <w:r>
        <w:rPr>
          <w:rFonts w:ascii="Times New Roman" w:hAnsi="Times New Roman" w:cs="Times New Roman"/>
          <w:sz w:val="24"/>
          <w:szCs w:val="24"/>
        </w:rPr>
        <w:t>Helmi</w:t>
      </w:r>
      <w:proofErr w:type="spellEnd"/>
      <w:r>
        <w:rPr>
          <w:rFonts w:ascii="Times New Roman" w:hAnsi="Times New Roman" w:cs="Times New Roman"/>
          <w:sz w:val="24"/>
          <w:szCs w:val="24"/>
        </w:rPr>
        <w:t xml:space="preserve"> (Eds.), </w:t>
      </w:r>
      <w:r w:rsidRPr="00952B27">
        <w:rPr>
          <w:rFonts w:ascii="Times New Roman" w:hAnsi="Times New Roman" w:cs="Times New Roman"/>
          <w:i/>
          <w:iCs/>
          <w:sz w:val="24"/>
          <w:szCs w:val="24"/>
        </w:rPr>
        <w:t>Redefining Diversity and Dynamics of Natural Resources Management in Asia</w:t>
      </w:r>
      <w:r>
        <w:rPr>
          <w:rFonts w:ascii="Times New Roman" w:hAnsi="Times New Roman" w:cs="Times New Roman"/>
          <w:i/>
          <w:iCs/>
          <w:sz w:val="24"/>
          <w:szCs w:val="24"/>
        </w:rPr>
        <w:t xml:space="preserve"> </w:t>
      </w:r>
      <w:r w:rsidRPr="00810FDC">
        <w:rPr>
          <w:rFonts w:ascii="Times New Roman" w:hAnsi="Times New Roman" w:cs="Times New Roman"/>
          <w:sz w:val="24"/>
          <w:szCs w:val="24"/>
        </w:rPr>
        <w:t>(volume 4, p. 45-60).</w:t>
      </w:r>
      <w:r>
        <w:rPr>
          <w:rFonts w:ascii="Times New Roman" w:hAnsi="Times New Roman" w:cs="Times New Roman"/>
          <w:sz w:val="24"/>
          <w:szCs w:val="24"/>
        </w:rPr>
        <w:t xml:space="preserve"> Elsevier.</w:t>
      </w:r>
    </w:p>
    <w:p w:rsidR="00BA5DBC" w:rsidRPr="00952B27" w:rsidRDefault="00BA5DBC" w:rsidP="003E7A65">
      <w:pPr>
        <w:spacing w:after="0" w:line="240" w:lineRule="auto"/>
        <w:ind w:leftChars="0" w:left="708" w:firstLineChars="0" w:hanging="708"/>
        <w:jc w:val="both"/>
        <w:rPr>
          <w:rFonts w:ascii="Times New Roman" w:hAnsi="Times New Roman" w:cs="Times New Roman"/>
          <w:sz w:val="24"/>
          <w:szCs w:val="24"/>
        </w:rPr>
      </w:pPr>
      <w:r w:rsidRPr="00952B27">
        <w:rPr>
          <w:rFonts w:ascii="Times New Roman" w:hAnsi="Times New Roman" w:cs="Times New Roman"/>
          <w:sz w:val="24"/>
          <w:szCs w:val="24"/>
        </w:rPr>
        <w:t xml:space="preserve">dos Santos Marques, I. C., </w:t>
      </w:r>
      <w:proofErr w:type="spellStart"/>
      <w:r w:rsidRPr="00952B27">
        <w:rPr>
          <w:rFonts w:ascii="Times New Roman" w:hAnsi="Times New Roman" w:cs="Times New Roman"/>
          <w:sz w:val="24"/>
          <w:szCs w:val="24"/>
        </w:rPr>
        <w:t>Theiss</w:t>
      </w:r>
      <w:proofErr w:type="spellEnd"/>
      <w:r w:rsidRPr="00952B27">
        <w:rPr>
          <w:rFonts w:ascii="Times New Roman" w:hAnsi="Times New Roman" w:cs="Times New Roman"/>
          <w:sz w:val="24"/>
          <w:szCs w:val="24"/>
        </w:rPr>
        <w:t xml:space="preserve">, L. M., Johnson, C. Y., </w:t>
      </w:r>
      <w:proofErr w:type="spellStart"/>
      <w:r w:rsidRPr="00952B27">
        <w:rPr>
          <w:rFonts w:ascii="Times New Roman" w:hAnsi="Times New Roman" w:cs="Times New Roman"/>
          <w:sz w:val="24"/>
          <w:szCs w:val="24"/>
        </w:rPr>
        <w:t>Mclin</w:t>
      </w:r>
      <w:proofErr w:type="spellEnd"/>
      <w:r w:rsidRPr="00952B27">
        <w:rPr>
          <w:rFonts w:ascii="Times New Roman" w:hAnsi="Times New Roman" w:cs="Times New Roman"/>
          <w:sz w:val="24"/>
          <w:szCs w:val="24"/>
        </w:rPr>
        <w:t xml:space="preserve">, E., </w:t>
      </w:r>
      <w:proofErr w:type="spellStart"/>
      <w:r w:rsidRPr="00952B27">
        <w:rPr>
          <w:rFonts w:ascii="Times New Roman" w:hAnsi="Times New Roman" w:cs="Times New Roman"/>
          <w:sz w:val="24"/>
          <w:szCs w:val="24"/>
        </w:rPr>
        <w:t>Ruf</w:t>
      </w:r>
      <w:proofErr w:type="spellEnd"/>
      <w:r w:rsidRPr="00952B27">
        <w:rPr>
          <w:rFonts w:ascii="Times New Roman" w:hAnsi="Times New Roman" w:cs="Times New Roman"/>
          <w:sz w:val="24"/>
          <w:szCs w:val="24"/>
        </w:rPr>
        <w:t xml:space="preserve">, B. A., Vickers, S. M., Fouad, M. N., </w:t>
      </w:r>
      <w:proofErr w:type="spellStart"/>
      <w:r w:rsidRPr="00952B27">
        <w:rPr>
          <w:rFonts w:ascii="Times New Roman" w:hAnsi="Times New Roman" w:cs="Times New Roman"/>
          <w:sz w:val="24"/>
          <w:szCs w:val="24"/>
        </w:rPr>
        <w:t>Scarinci</w:t>
      </w:r>
      <w:proofErr w:type="spellEnd"/>
      <w:r w:rsidRPr="00952B27">
        <w:rPr>
          <w:rFonts w:ascii="Times New Roman" w:hAnsi="Times New Roman" w:cs="Times New Roman"/>
          <w:sz w:val="24"/>
          <w:szCs w:val="24"/>
        </w:rPr>
        <w:t xml:space="preserve">, I. C., &amp; Chu, D. I. (2020). Implementation of virtual focus groups for qualitative data collection in global pandemic. </w:t>
      </w:r>
      <w:r w:rsidRPr="00952B27">
        <w:rPr>
          <w:rFonts w:ascii="Times New Roman" w:hAnsi="Times New Roman" w:cs="Times New Roman"/>
          <w:i/>
          <w:iCs/>
          <w:sz w:val="24"/>
          <w:szCs w:val="24"/>
        </w:rPr>
        <w:t>The American Journal of Surgery</w:t>
      </w:r>
      <w:r>
        <w:rPr>
          <w:rFonts w:ascii="Times New Roman" w:hAnsi="Times New Roman" w:cs="Times New Roman"/>
          <w:sz w:val="24"/>
          <w:szCs w:val="24"/>
        </w:rPr>
        <w:t xml:space="preserve">, </w:t>
      </w:r>
      <w:r w:rsidRPr="00810FDC">
        <w:rPr>
          <w:rFonts w:ascii="Times New Roman" w:hAnsi="Times New Roman" w:cs="Times New Roman"/>
          <w:i/>
          <w:iCs/>
          <w:sz w:val="24"/>
          <w:szCs w:val="24"/>
        </w:rPr>
        <w:t>221</w:t>
      </w:r>
      <w:r>
        <w:rPr>
          <w:rFonts w:ascii="Times New Roman" w:hAnsi="Times New Roman" w:cs="Times New Roman"/>
          <w:sz w:val="24"/>
          <w:szCs w:val="24"/>
        </w:rPr>
        <w:t>(5), 918-922.</w:t>
      </w:r>
    </w:p>
    <w:p w:rsidR="00BA5DBC" w:rsidRPr="00952B27" w:rsidRDefault="00BA5DBC" w:rsidP="003E7A65">
      <w:pPr>
        <w:spacing w:after="0" w:line="240" w:lineRule="auto"/>
        <w:ind w:leftChars="0" w:left="708" w:firstLineChars="0" w:hanging="708"/>
        <w:jc w:val="both"/>
        <w:rPr>
          <w:rFonts w:ascii="Times New Roman" w:hAnsi="Times New Roman" w:cs="Times New Roman"/>
          <w:sz w:val="24"/>
          <w:szCs w:val="24"/>
        </w:rPr>
      </w:pPr>
      <w:proofErr w:type="spellStart"/>
      <w:r w:rsidRPr="00952B27">
        <w:rPr>
          <w:rFonts w:ascii="Times New Roman" w:hAnsi="Times New Roman" w:cs="Times New Roman"/>
          <w:sz w:val="24"/>
          <w:szCs w:val="24"/>
        </w:rPr>
        <w:t>Fauzi</w:t>
      </w:r>
      <w:proofErr w:type="spellEnd"/>
      <w:r w:rsidRPr="00952B27">
        <w:rPr>
          <w:rFonts w:ascii="Times New Roman" w:hAnsi="Times New Roman" w:cs="Times New Roman"/>
          <w:sz w:val="24"/>
          <w:szCs w:val="24"/>
        </w:rPr>
        <w:t xml:space="preserve">, A., &amp; Anna, Z. (2010). Social resilience and uncertainties: The case of small-scale fishing households in the North Coast of Central Java. </w:t>
      </w:r>
      <w:r w:rsidRPr="00952B27">
        <w:rPr>
          <w:rFonts w:ascii="Times New Roman" w:hAnsi="Times New Roman" w:cs="Times New Roman"/>
          <w:i/>
          <w:iCs/>
          <w:sz w:val="24"/>
          <w:szCs w:val="24"/>
        </w:rPr>
        <w:t>Maritime Studies (MAST</w:t>
      </w:r>
      <w:proofErr w:type="gramStart"/>
      <w:r w:rsidRPr="00952B27">
        <w:rPr>
          <w:rFonts w:ascii="Times New Roman" w:hAnsi="Times New Roman" w:cs="Times New Roman"/>
          <w:i/>
          <w:iCs/>
          <w:sz w:val="24"/>
          <w:szCs w:val="24"/>
        </w:rPr>
        <w:t xml:space="preserve">) </w:t>
      </w:r>
      <w:r w:rsidRPr="00952B27">
        <w:rPr>
          <w:rFonts w:ascii="Times New Roman" w:hAnsi="Times New Roman" w:cs="Times New Roman"/>
          <w:sz w:val="24"/>
          <w:szCs w:val="24"/>
        </w:rPr>
        <w:t>,</w:t>
      </w:r>
      <w:proofErr w:type="gramEnd"/>
      <w:r w:rsidRPr="00952B27">
        <w:rPr>
          <w:rFonts w:ascii="Times New Roman" w:hAnsi="Times New Roman" w:cs="Times New Roman"/>
          <w:sz w:val="24"/>
          <w:szCs w:val="24"/>
        </w:rPr>
        <w:t xml:space="preserve"> </w:t>
      </w:r>
      <w:r w:rsidRPr="00952B27">
        <w:rPr>
          <w:rFonts w:ascii="Times New Roman" w:hAnsi="Times New Roman" w:cs="Times New Roman"/>
          <w:i/>
          <w:iCs/>
          <w:sz w:val="24"/>
          <w:szCs w:val="24"/>
        </w:rPr>
        <w:t>9</w:t>
      </w:r>
      <w:r w:rsidRPr="00952B27">
        <w:rPr>
          <w:rFonts w:ascii="Times New Roman" w:hAnsi="Times New Roman" w:cs="Times New Roman"/>
          <w:sz w:val="24"/>
          <w:szCs w:val="24"/>
        </w:rPr>
        <w:t xml:space="preserve">(2), 55–64. </w:t>
      </w:r>
    </w:p>
    <w:p w:rsidR="00BA5DBC" w:rsidRPr="00952B27" w:rsidRDefault="00BA5DBC" w:rsidP="003E7A65">
      <w:pPr>
        <w:spacing w:after="0" w:line="240" w:lineRule="auto"/>
        <w:ind w:leftChars="0" w:left="708" w:firstLineChars="0" w:hanging="708"/>
        <w:jc w:val="both"/>
        <w:rPr>
          <w:rFonts w:ascii="Times New Roman" w:hAnsi="Times New Roman" w:cs="Times New Roman"/>
          <w:sz w:val="24"/>
          <w:szCs w:val="24"/>
        </w:rPr>
      </w:pPr>
      <w:proofErr w:type="spellStart"/>
      <w:r w:rsidRPr="00952B27">
        <w:rPr>
          <w:rFonts w:ascii="Times New Roman" w:hAnsi="Times New Roman" w:cs="Times New Roman"/>
          <w:sz w:val="24"/>
          <w:szCs w:val="24"/>
        </w:rPr>
        <w:lastRenderedPageBreak/>
        <w:t>Fitriana</w:t>
      </w:r>
      <w:proofErr w:type="spellEnd"/>
      <w:r w:rsidRPr="00952B27">
        <w:rPr>
          <w:rFonts w:ascii="Times New Roman" w:hAnsi="Times New Roman" w:cs="Times New Roman"/>
          <w:sz w:val="24"/>
          <w:szCs w:val="24"/>
        </w:rPr>
        <w:t xml:space="preserve">, R. I. A., &amp; Stacey, N. (2012). The role of women in the fishery sector of </w:t>
      </w:r>
      <w:proofErr w:type="spellStart"/>
      <w:r w:rsidRPr="00952B27">
        <w:rPr>
          <w:rFonts w:ascii="Times New Roman" w:hAnsi="Times New Roman" w:cs="Times New Roman"/>
          <w:sz w:val="24"/>
          <w:szCs w:val="24"/>
        </w:rPr>
        <w:t>Pantar</w:t>
      </w:r>
      <w:proofErr w:type="spellEnd"/>
      <w:r w:rsidRPr="00952B27">
        <w:rPr>
          <w:rFonts w:ascii="Times New Roman" w:hAnsi="Times New Roman" w:cs="Times New Roman"/>
          <w:sz w:val="24"/>
          <w:szCs w:val="24"/>
        </w:rPr>
        <w:t xml:space="preserve"> </w:t>
      </w:r>
      <w:proofErr w:type="gramStart"/>
      <w:r w:rsidRPr="00952B27">
        <w:rPr>
          <w:rFonts w:ascii="Times New Roman" w:hAnsi="Times New Roman" w:cs="Times New Roman"/>
          <w:sz w:val="24"/>
          <w:szCs w:val="24"/>
        </w:rPr>
        <w:t>Island ,</w:t>
      </w:r>
      <w:proofErr w:type="gramEnd"/>
      <w:r w:rsidRPr="00952B27">
        <w:rPr>
          <w:rFonts w:ascii="Times New Roman" w:hAnsi="Times New Roman" w:cs="Times New Roman"/>
          <w:sz w:val="24"/>
          <w:szCs w:val="24"/>
        </w:rPr>
        <w:t xml:space="preserve"> Indonesia. </w:t>
      </w:r>
      <w:r w:rsidRPr="00952B27">
        <w:rPr>
          <w:rFonts w:ascii="Times New Roman" w:hAnsi="Times New Roman" w:cs="Times New Roman"/>
          <w:i/>
          <w:iCs/>
          <w:sz w:val="24"/>
          <w:szCs w:val="24"/>
        </w:rPr>
        <w:t>Asian Fisheries Science</w:t>
      </w:r>
      <w:r w:rsidRPr="00952B27">
        <w:rPr>
          <w:rFonts w:ascii="Times New Roman" w:hAnsi="Times New Roman" w:cs="Times New Roman"/>
          <w:sz w:val="24"/>
          <w:szCs w:val="24"/>
        </w:rPr>
        <w:t xml:space="preserve">, </w:t>
      </w:r>
      <w:r w:rsidRPr="00952B27">
        <w:rPr>
          <w:rFonts w:ascii="Times New Roman" w:hAnsi="Times New Roman" w:cs="Times New Roman"/>
          <w:i/>
          <w:iCs/>
          <w:sz w:val="24"/>
          <w:szCs w:val="24"/>
        </w:rPr>
        <w:t>25</w:t>
      </w:r>
      <w:r w:rsidRPr="00952B27">
        <w:rPr>
          <w:rFonts w:ascii="Times New Roman" w:hAnsi="Times New Roman" w:cs="Times New Roman"/>
          <w:sz w:val="24"/>
          <w:szCs w:val="24"/>
        </w:rPr>
        <w:t>, 159–175.</w:t>
      </w:r>
    </w:p>
    <w:p w:rsidR="00BA5DBC" w:rsidRPr="00952B27" w:rsidRDefault="00BA5DBC" w:rsidP="003E7A65">
      <w:pPr>
        <w:spacing w:after="0" w:line="240" w:lineRule="auto"/>
        <w:ind w:leftChars="0" w:left="708" w:firstLineChars="0" w:hanging="708"/>
        <w:jc w:val="both"/>
        <w:rPr>
          <w:rFonts w:ascii="Times New Roman" w:hAnsi="Times New Roman" w:cs="Times New Roman"/>
          <w:sz w:val="24"/>
          <w:szCs w:val="24"/>
        </w:rPr>
      </w:pPr>
      <w:proofErr w:type="spellStart"/>
      <w:r w:rsidRPr="00952B27">
        <w:rPr>
          <w:rFonts w:ascii="Times New Roman" w:hAnsi="Times New Roman" w:cs="Times New Roman"/>
          <w:sz w:val="24"/>
          <w:szCs w:val="24"/>
        </w:rPr>
        <w:t>Hanazaki</w:t>
      </w:r>
      <w:proofErr w:type="spellEnd"/>
      <w:r w:rsidRPr="00952B27">
        <w:rPr>
          <w:rFonts w:ascii="Times New Roman" w:hAnsi="Times New Roman" w:cs="Times New Roman"/>
          <w:sz w:val="24"/>
          <w:szCs w:val="24"/>
        </w:rPr>
        <w:t xml:space="preserve">, N., </w:t>
      </w:r>
      <w:proofErr w:type="spellStart"/>
      <w:r w:rsidRPr="00952B27">
        <w:rPr>
          <w:rFonts w:ascii="Times New Roman" w:hAnsi="Times New Roman" w:cs="Times New Roman"/>
          <w:sz w:val="24"/>
          <w:szCs w:val="24"/>
        </w:rPr>
        <w:t>Berkes</w:t>
      </w:r>
      <w:proofErr w:type="spellEnd"/>
      <w:r w:rsidRPr="00952B27">
        <w:rPr>
          <w:rFonts w:ascii="Times New Roman" w:hAnsi="Times New Roman" w:cs="Times New Roman"/>
          <w:sz w:val="24"/>
          <w:szCs w:val="24"/>
        </w:rPr>
        <w:t xml:space="preserve">, F., </w:t>
      </w:r>
      <w:proofErr w:type="spellStart"/>
      <w:r w:rsidRPr="00952B27">
        <w:rPr>
          <w:rFonts w:ascii="Times New Roman" w:hAnsi="Times New Roman" w:cs="Times New Roman"/>
          <w:sz w:val="24"/>
          <w:szCs w:val="24"/>
        </w:rPr>
        <w:t>Seixas</w:t>
      </w:r>
      <w:proofErr w:type="spellEnd"/>
      <w:r w:rsidRPr="00952B27">
        <w:rPr>
          <w:rFonts w:ascii="Times New Roman" w:hAnsi="Times New Roman" w:cs="Times New Roman"/>
          <w:sz w:val="24"/>
          <w:szCs w:val="24"/>
        </w:rPr>
        <w:t xml:space="preserve">, C. S., &amp; </w:t>
      </w:r>
      <w:proofErr w:type="spellStart"/>
      <w:r w:rsidRPr="00952B27">
        <w:rPr>
          <w:rFonts w:ascii="Times New Roman" w:hAnsi="Times New Roman" w:cs="Times New Roman"/>
          <w:sz w:val="24"/>
          <w:szCs w:val="24"/>
        </w:rPr>
        <w:t>Peroni</w:t>
      </w:r>
      <w:proofErr w:type="spellEnd"/>
      <w:r w:rsidRPr="00952B27">
        <w:rPr>
          <w:rFonts w:ascii="Times New Roman" w:hAnsi="Times New Roman" w:cs="Times New Roman"/>
          <w:sz w:val="24"/>
          <w:szCs w:val="24"/>
        </w:rPr>
        <w:t xml:space="preserve">, N. (2013). Livelihood diversity, food security and resilience among the </w:t>
      </w:r>
      <w:proofErr w:type="spellStart"/>
      <w:r w:rsidRPr="00952B27">
        <w:rPr>
          <w:rFonts w:ascii="Times New Roman" w:hAnsi="Times New Roman" w:cs="Times New Roman"/>
          <w:sz w:val="24"/>
          <w:szCs w:val="24"/>
        </w:rPr>
        <w:t>Caiçara</w:t>
      </w:r>
      <w:proofErr w:type="spellEnd"/>
      <w:r w:rsidRPr="00952B27">
        <w:rPr>
          <w:rFonts w:ascii="Times New Roman" w:hAnsi="Times New Roman" w:cs="Times New Roman"/>
          <w:sz w:val="24"/>
          <w:szCs w:val="24"/>
        </w:rPr>
        <w:t xml:space="preserve"> of Coastal Brazil. </w:t>
      </w:r>
      <w:r w:rsidRPr="00952B27">
        <w:rPr>
          <w:rFonts w:ascii="Times New Roman" w:hAnsi="Times New Roman" w:cs="Times New Roman"/>
          <w:i/>
          <w:iCs/>
          <w:sz w:val="24"/>
          <w:szCs w:val="24"/>
        </w:rPr>
        <w:t>Human Ecology</w:t>
      </w:r>
      <w:r w:rsidRPr="00952B27">
        <w:rPr>
          <w:rFonts w:ascii="Times New Roman" w:hAnsi="Times New Roman" w:cs="Times New Roman"/>
          <w:sz w:val="24"/>
          <w:szCs w:val="24"/>
        </w:rPr>
        <w:t xml:space="preserve">, </w:t>
      </w:r>
      <w:r w:rsidRPr="00952B27">
        <w:rPr>
          <w:rFonts w:ascii="Times New Roman" w:hAnsi="Times New Roman" w:cs="Times New Roman"/>
          <w:i/>
          <w:iCs/>
          <w:sz w:val="24"/>
          <w:szCs w:val="24"/>
        </w:rPr>
        <w:t>41</w:t>
      </w:r>
      <w:r w:rsidRPr="00952B27">
        <w:rPr>
          <w:rFonts w:ascii="Times New Roman" w:hAnsi="Times New Roman" w:cs="Times New Roman"/>
          <w:sz w:val="24"/>
          <w:szCs w:val="24"/>
        </w:rPr>
        <w:t xml:space="preserve">(1), 153–164. </w:t>
      </w:r>
    </w:p>
    <w:p w:rsidR="00BA5DBC" w:rsidRPr="00952B27" w:rsidRDefault="00BA5DBC" w:rsidP="003E7A65">
      <w:pPr>
        <w:spacing w:after="0" w:line="240" w:lineRule="auto"/>
        <w:ind w:leftChars="0" w:left="708" w:firstLineChars="0" w:hanging="708"/>
        <w:jc w:val="both"/>
        <w:rPr>
          <w:rFonts w:ascii="Times New Roman" w:hAnsi="Times New Roman" w:cs="Times New Roman"/>
          <w:sz w:val="24"/>
          <w:szCs w:val="24"/>
        </w:rPr>
      </w:pPr>
      <w:proofErr w:type="spellStart"/>
      <w:r w:rsidRPr="00952B27">
        <w:rPr>
          <w:rFonts w:ascii="Times New Roman" w:hAnsi="Times New Roman" w:cs="Times New Roman"/>
          <w:sz w:val="24"/>
          <w:szCs w:val="24"/>
        </w:rPr>
        <w:t>Handajani</w:t>
      </w:r>
      <w:proofErr w:type="spellEnd"/>
      <w:r w:rsidRPr="00952B27">
        <w:rPr>
          <w:rFonts w:ascii="Times New Roman" w:hAnsi="Times New Roman" w:cs="Times New Roman"/>
          <w:sz w:val="24"/>
          <w:szCs w:val="24"/>
        </w:rPr>
        <w:t xml:space="preserve">, H., </w:t>
      </w:r>
      <w:proofErr w:type="spellStart"/>
      <w:r w:rsidRPr="00952B27">
        <w:rPr>
          <w:rFonts w:ascii="Times New Roman" w:hAnsi="Times New Roman" w:cs="Times New Roman"/>
          <w:sz w:val="24"/>
          <w:szCs w:val="24"/>
        </w:rPr>
        <w:t>Relawati</w:t>
      </w:r>
      <w:proofErr w:type="spellEnd"/>
      <w:r w:rsidRPr="00952B27">
        <w:rPr>
          <w:rFonts w:ascii="Times New Roman" w:hAnsi="Times New Roman" w:cs="Times New Roman"/>
          <w:sz w:val="24"/>
          <w:szCs w:val="24"/>
        </w:rPr>
        <w:t xml:space="preserve">, R., &amp; </w:t>
      </w:r>
      <w:proofErr w:type="spellStart"/>
      <w:r w:rsidRPr="00952B27">
        <w:rPr>
          <w:rFonts w:ascii="Times New Roman" w:hAnsi="Times New Roman" w:cs="Times New Roman"/>
          <w:sz w:val="24"/>
          <w:szCs w:val="24"/>
        </w:rPr>
        <w:t>Handayanto</w:t>
      </w:r>
      <w:proofErr w:type="spellEnd"/>
      <w:r w:rsidRPr="00952B27">
        <w:rPr>
          <w:rFonts w:ascii="Times New Roman" w:hAnsi="Times New Roman" w:cs="Times New Roman"/>
          <w:sz w:val="24"/>
          <w:szCs w:val="24"/>
        </w:rPr>
        <w:t xml:space="preserve">, E. (2016). </w:t>
      </w:r>
      <w:proofErr w:type="spellStart"/>
      <w:r w:rsidRPr="00952B27">
        <w:rPr>
          <w:rFonts w:ascii="Times New Roman" w:hAnsi="Times New Roman" w:cs="Times New Roman"/>
          <w:sz w:val="24"/>
          <w:szCs w:val="24"/>
        </w:rPr>
        <w:t>Peran</w:t>
      </w:r>
      <w:proofErr w:type="spellEnd"/>
      <w:r w:rsidRPr="00952B27">
        <w:rPr>
          <w:rFonts w:ascii="Times New Roman" w:hAnsi="Times New Roman" w:cs="Times New Roman"/>
          <w:sz w:val="24"/>
          <w:szCs w:val="24"/>
        </w:rPr>
        <w:t xml:space="preserve"> gender </w:t>
      </w:r>
      <w:proofErr w:type="spellStart"/>
      <w:r w:rsidRPr="00952B27">
        <w:rPr>
          <w:rFonts w:ascii="Times New Roman" w:hAnsi="Times New Roman" w:cs="Times New Roman"/>
          <w:sz w:val="24"/>
          <w:szCs w:val="24"/>
        </w:rPr>
        <w:t>dalam</w:t>
      </w:r>
      <w:proofErr w:type="spellEnd"/>
      <w:r w:rsidRPr="00952B27">
        <w:rPr>
          <w:rFonts w:ascii="Times New Roman" w:hAnsi="Times New Roman" w:cs="Times New Roman"/>
          <w:sz w:val="24"/>
          <w:szCs w:val="24"/>
        </w:rPr>
        <w:t xml:space="preserve"> </w:t>
      </w:r>
      <w:proofErr w:type="spellStart"/>
      <w:r w:rsidRPr="00952B27">
        <w:rPr>
          <w:rFonts w:ascii="Times New Roman" w:hAnsi="Times New Roman" w:cs="Times New Roman"/>
          <w:sz w:val="24"/>
          <w:szCs w:val="24"/>
        </w:rPr>
        <w:t>keluarga</w:t>
      </w:r>
      <w:proofErr w:type="spellEnd"/>
      <w:r w:rsidRPr="00952B27">
        <w:rPr>
          <w:rFonts w:ascii="Times New Roman" w:hAnsi="Times New Roman" w:cs="Times New Roman"/>
          <w:sz w:val="24"/>
          <w:szCs w:val="24"/>
        </w:rPr>
        <w:t xml:space="preserve"> </w:t>
      </w:r>
      <w:proofErr w:type="spellStart"/>
      <w:r w:rsidRPr="00952B27">
        <w:rPr>
          <w:rFonts w:ascii="Times New Roman" w:hAnsi="Times New Roman" w:cs="Times New Roman"/>
          <w:sz w:val="24"/>
          <w:szCs w:val="24"/>
        </w:rPr>
        <w:t>nelayan</w:t>
      </w:r>
      <w:proofErr w:type="spellEnd"/>
      <w:r w:rsidRPr="00952B27">
        <w:rPr>
          <w:rFonts w:ascii="Times New Roman" w:hAnsi="Times New Roman" w:cs="Times New Roman"/>
          <w:sz w:val="24"/>
          <w:szCs w:val="24"/>
        </w:rPr>
        <w:t xml:space="preserve"> </w:t>
      </w:r>
      <w:proofErr w:type="spellStart"/>
      <w:r w:rsidRPr="00952B27">
        <w:rPr>
          <w:rFonts w:ascii="Times New Roman" w:hAnsi="Times New Roman" w:cs="Times New Roman"/>
          <w:sz w:val="24"/>
          <w:szCs w:val="24"/>
        </w:rPr>
        <w:t>tradisional</w:t>
      </w:r>
      <w:proofErr w:type="spellEnd"/>
      <w:r w:rsidRPr="00952B27">
        <w:rPr>
          <w:rFonts w:ascii="Times New Roman" w:hAnsi="Times New Roman" w:cs="Times New Roman"/>
          <w:sz w:val="24"/>
          <w:szCs w:val="24"/>
        </w:rPr>
        <w:t xml:space="preserve"> </w:t>
      </w:r>
      <w:proofErr w:type="spellStart"/>
      <w:r w:rsidRPr="00952B27">
        <w:rPr>
          <w:rFonts w:ascii="Times New Roman" w:hAnsi="Times New Roman" w:cs="Times New Roman"/>
          <w:sz w:val="24"/>
          <w:szCs w:val="24"/>
        </w:rPr>
        <w:t>dan</w:t>
      </w:r>
      <w:proofErr w:type="spellEnd"/>
      <w:r w:rsidRPr="00952B27">
        <w:rPr>
          <w:rFonts w:ascii="Times New Roman" w:hAnsi="Times New Roman" w:cs="Times New Roman"/>
          <w:sz w:val="24"/>
          <w:szCs w:val="24"/>
        </w:rPr>
        <w:t xml:space="preserve"> </w:t>
      </w:r>
      <w:proofErr w:type="spellStart"/>
      <w:r w:rsidRPr="00952B27">
        <w:rPr>
          <w:rFonts w:ascii="Times New Roman" w:hAnsi="Times New Roman" w:cs="Times New Roman"/>
          <w:sz w:val="24"/>
          <w:szCs w:val="24"/>
        </w:rPr>
        <w:t>implikasinya</w:t>
      </w:r>
      <w:proofErr w:type="spellEnd"/>
      <w:r w:rsidRPr="00952B27">
        <w:rPr>
          <w:rFonts w:ascii="Times New Roman" w:hAnsi="Times New Roman" w:cs="Times New Roman"/>
          <w:sz w:val="24"/>
          <w:szCs w:val="24"/>
        </w:rPr>
        <w:t xml:space="preserve"> </w:t>
      </w:r>
      <w:proofErr w:type="spellStart"/>
      <w:r w:rsidRPr="00952B27">
        <w:rPr>
          <w:rFonts w:ascii="Times New Roman" w:hAnsi="Times New Roman" w:cs="Times New Roman"/>
          <w:sz w:val="24"/>
          <w:szCs w:val="24"/>
        </w:rPr>
        <w:t>pada</w:t>
      </w:r>
      <w:proofErr w:type="spellEnd"/>
      <w:r w:rsidRPr="00952B27">
        <w:rPr>
          <w:rFonts w:ascii="Times New Roman" w:hAnsi="Times New Roman" w:cs="Times New Roman"/>
          <w:sz w:val="24"/>
          <w:szCs w:val="24"/>
        </w:rPr>
        <w:t xml:space="preserve"> model </w:t>
      </w:r>
      <w:proofErr w:type="spellStart"/>
      <w:r w:rsidRPr="00952B27">
        <w:rPr>
          <w:rFonts w:ascii="Times New Roman" w:hAnsi="Times New Roman" w:cs="Times New Roman"/>
          <w:sz w:val="24"/>
          <w:szCs w:val="24"/>
        </w:rPr>
        <w:t>pemberdayaan</w:t>
      </w:r>
      <w:proofErr w:type="spellEnd"/>
      <w:r w:rsidRPr="00952B27">
        <w:rPr>
          <w:rFonts w:ascii="Times New Roman" w:hAnsi="Times New Roman" w:cs="Times New Roman"/>
          <w:sz w:val="24"/>
          <w:szCs w:val="24"/>
        </w:rPr>
        <w:t xml:space="preserve"> </w:t>
      </w:r>
      <w:proofErr w:type="spellStart"/>
      <w:r w:rsidRPr="00952B27">
        <w:rPr>
          <w:rFonts w:ascii="Times New Roman" w:hAnsi="Times New Roman" w:cs="Times New Roman"/>
          <w:sz w:val="24"/>
          <w:szCs w:val="24"/>
        </w:rPr>
        <w:t>perempuan</w:t>
      </w:r>
      <w:proofErr w:type="spellEnd"/>
      <w:r w:rsidRPr="00952B27">
        <w:rPr>
          <w:rFonts w:ascii="Times New Roman" w:hAnsi="Times New Roman" w:cs="Times New Roman"/>
          <w:sz w:val="24"/>
          <w:szCs w:val="24"/>
        </w:rPr>
        <w:t xml:space="preserve"> di </w:t>
      </w:r>
      <w:proofErr w:type="spellStart"/>
      <w:r w:rsidRPr="00952B27">
        <w:rPr>
          <w:rFonts w:ascii="Times New Roman" w:hAnsi="Times New Roman" w:cs="Times New Roman"/>
          <w:sz w:val="24"/>
          <w:szCs w:val="24"/>
        </w:rPr>
        <w:t>kawasan</w:t>
      </w:r>
      <w:proofErr w:type="spellEnd"/>
      <w:r w:rsidRPr="00952B27">
        <w:rPr>
          <w:rFonts w:ascii="Times New Roman" w:hAnsi="Times New Roman" w:cs="Times New Roman"/>
          <w:sz w:val="24"/>
          <w:szCs w:val="24"/>
        </w:rPr>
        <w:t xml:space="preserve"> </w:t>
      </w:r>
      <w:proofErr w:type="spellStart"/>
      <w:r w:rsidRPr="00952B27">
        <w:rPr>
          <w:rFonts w:ascii="Times New Roman" w:hAnsi="Times New Roman" w:cs="Times New Roman"/>
          <w:sz w:val="24"/>
          <w:szCs w:val="24"/>
        </w:rPr>
        <w:t>pesisir</w:t>
      </w:r>
      <w:proofErr w:type="spellEnd"/>
      <w:r w:rsidRPr="00952B27">
        <w:rPr>
          <w:rFonts w:ascii="Times New Roman" w:hAnsi="Times New Roman" w:cs="Times New Roman"/>
          <w:sz w:val="24"/>
          <w:szCs w:val="24"/>
        </w:rPr>
        <w:t xml:space="preserve"> Malang Selatan. </w:t>
      </w:r>
      <w:proofErr w:type="spellStart"/>
      <w:r w:rsidRPr="00952B27">
        <w:rPr>
          <w:rFonts w:ascii="Times New Roman" w:hAnsi="Times New Roman" w:cs="Times New Roman"/>
          <w:i/>
          <w:iCs/>
          <w:sz w:val="24"/>
          <w:szCs w:val="24"/>
        </w:rPr>
        <w:t>Jurnal</w:t>
      </w:r>
      <w:proofErr w:type="spellEnd"/>
      <w:r w:rsidRPr="00952B27">
        <w:rPr>
          <w:rFonts w:ascii="Times New Roman" w:hAnsi="Times New Roman" w:cs="Times New Roman"/>
          <w:i/>
          <w:iCs/>
          <w:sz w:val="24"/>
          <w:szCs w:val="24"/>
        </w:rPr>
        <w:t xml:space="preserve"> </w:t>
      </w:r>
      <w:proofErr w:type="spellStart"/>
      <w:r w:rsidRPr="00952B27">
        <w:rPr>
          <w:rFonts w:ascii="Times New Roman" w:hAnsi="Times New Roman" w:cs="Times New Roman"/>
          <w:i/>
          <w:iCs/>
          <w:sz w:val="24"/>
          <w:szCs w:val="24"/>
        </w:rPr>
        <w:t>Perempuan</w:t>
      </w:r>
      <w:proofErr w:type="spellEnd"/>
      <w:r w:rsidRPr="00952B27">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w:t>
      </w:r>
      <w:r w:rsidRPr="00952B27">
        <w:rPr>
          <w:rFonts w:ascii="Times New Roman" w:hAnsi="Times New Roman" w:cs="Times New Roman"/>
          <w:i/>
          <w:iCs/>
          <w:sz w:val="24"/>
          <w:szCs w:val="24"/>
        </w:rPr>
        <w:t>an</w:t>
      </w:r>
      <w:proofErr w:type="spellEnd"/>
      <w:r w:rsidRPr="00952B27">
        <w:rPr>
          <w:rFonts w:ascii="Times New Roman" w:hAnsi="Times New Roman" w:cs="Times New Roman"/>
          <w:i/>
          <w:iCs/>
          <w:sz w:val="24"/>
          <w:szCs w:val="24"/>
        </w:rPr>
        <w:t xml:space="preserve"> </w:t>
      </w:r>
      <w:proofErr w:type="spellStart"/>
      <w:r w:rsidRPr="00952B27">
        <w:rPr>
          <w:rFonts w:ascii="Times New Roman" w:hAnsi="Times New Roman" w:cs="Times New Roman"/>
          <w:i/>
          <w:iCs/>
          <w:sz w:val="24"/>
          <w:szCs w:val="24"/>
        </w:rPr>
        <w:t>Anak</w:t>
      </w:r>
      <w:proofErr w:type="spellEnd"/>
      <w:r w:rsidRPr="00952B27">
        <w:rPr>
          <w:rFonts w:ascii="Times New Roman" w:hAnsi="Times New Roman" w:cs="Times New Roman"/>
          <w:sz w:val="24"/>
          <w:szCs w:val="24"/>
        </w:rPr>
        <w:t xml:space="preserve">, </w:t>
      </w:r>
      <w:r w:rsidRPr="00952B27">
        <w:rPr>
          <w:rFonts w:ascii="Times New Roman" w:hAnsi="Times New Roman" w:cs="Times New Roman"/>
          <w:i/>
          <w:iCs/>
          <w:sz w:val="24"/>
          <w:szCs w:val="24"/>
        </w:rPr>
        <w:t>1</w:t>
      </w:r>
      <w:r w:rsidRPr="00952B27">
        <w:rPr>
          <w:rFonts w:ascii="Times New Roman" w:hAnsi="Times New Roman" w:cs="Times New Roman"/>
          <w:sz w:val="24"/>
          <w:szCs w:val="24"/>
        </w:rPr>
        <w:t xml:space="preserve">(1), 1–21. </w:t>
      </w:r>
    </w:p>
    <w:p w:rsidR="00BA5DBC" w:rsidRPr="00952B27" w:rsidRDefault="00BA5DBC" w:rsidP="003E7A65">
      <w:pPr>
        <w:spacing w:after="0" w:line="240" w:lineRule="auto"/>
        <w:ind w:leftChars="0" w:left="708" w:firstLineChars="0" w:hanging="708"/>
        <w:jc w:val="both"/>
        <w:rPr>
          <w:rFonts w:ascii="Times New Roman" w:hAnsi="Times New Roman" w:cs="Times New Roman"/>
          <w:sz w:val="24"/>
          <w:szCs w:val="24"/>
        </w:rPr>
      </w:pPr>
      <w:r w:rsidRPr="00952B27">
        <w:rPr>
          <w:rFonts w:ascii="Times New Roman" w:hAnsi="Times New Roman" w:cs="Times New Roman"/>
          <w:sz w:val="24"/>
          <w:szCs w:val="24"/>
        </w:rPr>
        <w:t xml:space="preserve">Harper, S., Grubb, C., Stiles, M., &amp; </w:t>
      </w:r>
      <w:proofErr w:type="spellStart"/>
      <w:r w:rsidRPr="00952B27">
        <w:rPr>
          <w:rFonts w:ascii="Times New Roman" w:hAnsi="Times New Roman" w:cs="Times New Roman"/>
          <w:sz w:val="24"/>
          <w:szCs w:val="24"/>
        </w:rPr>
        <w:t>Sumaila</w:t>
      </w:r>
      <w:proofErr w:type="spellEnd"/>
      <w:r w:rsidRPr="00952B27">
        <w:rPr>
          <w:rFonts w:ascii="Times New Roman" w:hAnsi="Times New Roman" w:cs="Times New Roman"/>
          <w:sz w:val="24"/>
          <w:szCs w:val="24"/>
        </w:rPr>
        <w:t xml:space="preserve">, U. R. (2017). Contributions by women to fisheries economies: Insights from five maritime countries. </w:t>
      </w:r>
      <w:r w:rsidRPr="00952B27">
        <w:rPr>
          <w:rFonts w:ascii="Times New Roman" w:hAnsi="Times New Roman" w:cs="Times New Roman"/>
          <w:i/>
          <w:iCs/>
          <w:sz w:val="24"/>
          <w:szCs w:val="24"/>
        </w:rPr>
        <w:t>Coastal Management</w:t>
      </w:r>
      <w:r w:rsidRPr="00952B27">
        <w:rPr>
          <w:rFonts w:ascii="Times New Roman" w:hAnsi="Times New Roman" w:cs="Times New Roman"/>
          <w:sz w:val="24"/>
          <w:szCs w:val="24"/>
        </w:rPr>
        <w:t xml:space="preserve">, </w:t>
      </w:r>
      <w:r w:rsidRPr="00952B27">
        <w:rPr>
          <w:rFonts w:ascii="Times New Roman" w:hAnsi="Times New Roman" w:cs="Times New Roman"/>
          <w:i/>
          <w:iCs/>
          <w:sz w:val="24"/>
          <w:szCs w:val="24"/>
        </w:rPr>
        <w:t>45</w:t>
      </w:r>
      <w:r w:rsidRPr="00952B27">
        <w:rPr>
          <w:rFonts w:ascii="Times New Roman" w:hAnsi="Times New Roman" w:cs="Times New Roman"/>
          <w:sz w:val="24"/>
          <w:szCs w:val="24"/>
        </w:rPr>
        <w:t xml:space="preserve">(2), 91–106. </w:t>
      </w:r>
    </w:p>
    <w:p w:rsidR="00BA5DBC" w:rsidRPr="00952B27" w:rsidRDefault="00BA5DBC" w:rsidP="003E7A65">
      <w:pPr>
        <w:spacing w:after="0" w:line="240" w:lineRule="auto"/>
        <w:ind w:leftChars="0" w:left="708" w:firstLineChars="0" w:hanging="708"/>
        <w:jc w:val="both"/>
        <w:rPr>
          <w:rFonts w:ascii="Times New Roman" w:hAnsi="Times New Roman" w:cs="Times New Roman"/>
          <w:sz w:val="24"/>
          <w:szCs w:val="24"/>
        </w:rPr>
      </w:pPr>
      <w:r w:rsidRPr="00952B27">
        <w:rPr>
          <w:rFonts w:ascii="Times New Roman" w:hAnsi="Times New Roman" w:cs="Times New Roman"/>
          <w:sz w:val="24"/>
          <w:szCs w:val="24"/>
        </w:rPr>
        <w:t xml:space="preserve">Islam, M. M., </w:t>
      </w:r>
      <w:proofErr w:type="spellStart"/>
      <w:r w:rsidRPr="00952B27">
        <w:rPr>
          <w:rFonts w:ascii="Times New Roman" w:hAnsi="Times New Roman" w:cs="Times New Roman"/>
          <w:sz w:val="24"/>
          <w:szCs w:val="24"/>
        </w:rPr>
        <w:t>Sallu</w:t>
      </w:r>
      <w:proofErr w:type="spellEnd"/>
      <w:r w:rsidRPr="00952B27">
        <w:rPr>
          <w:rFonts w:ascii="Times New Roman" w:hAnsi="Times New Roman" w:cs="Times New Roman"/>
          <w:sz w:val="24"/>
          <w:szCs w:val="24"/>
        </w:rPr>
        <w:t xml:space="preserve">, S., </w:t>
      </w:r>
      <w:proofErr w:type="spellStart"/>
      <w:r w:rsidRPr="00952B27">
        <w:rPr>
          <w:rFonts w:ascii="Times New Roman" w:hAnsi="Times New Roman" w:cs="Times New Roman"/>
          <w:sz w:val="24"/>
          <w:szCs w:val="24"/>
        </w:rPr>
        <w:t>Hubacek</w:t>
      </w:r>
      <w:proofErr w:type="spellEnd"/>
      <w:r w:rsidRPr="00952B27">
        <w:rPr>
          <w:rFonts w:ascii="Times New Roman" w:hAnsi="Times New Roman" w:cs="Times New Roman"/>
          <w:sz w:val="24"/>
          <w:szCs w:val="24"/>
        </w:rPr>
        <w:t xml:space="preserve">, K., &amp; </w:t>
      </w:r>
      <w:proofErr w:type="spellStart"/>
      <w:r w:rsidRPr="00952B27">
        <w:rPr>
          <w:rFonts w:ascii="Times New Roman" w:hAnsi="Times New Roman" w:cs="Times New Roman"/>
          <w:sz w:val="24"/>
          <w:szCs w:val="24"/>
        </w:rPr>
        <w:t>Paavola</w:t>
      </w:r>
      <w:proofErr w:type="spellEnd"/>
      <w:r w:rsidRPr="00952B27">
        <w:rPr>
          <w:rFonts w:ascii="Times New Roman" w:hAnsi="Times New Roman" w:cs="Times New Roman"/>
          <w:sz w:val="24"/>
          <w:szCs w:val="24"/>
        </w:rPr>
        <w:t xml:space="preserve">, J. (2014). Vulnerability of fishery-based livelihoods to the impacts of climate variability and change: Insights from coastal Bangladesh. </w:t>
      </w:r>
      <w:r w:rsidRPr="00952B27">
        <w:rPr>
          <w:rFonts w:ascii="Times New Roman" w:hAnsi="Times New Roman" w:cs="Times New Roman"/>
          <w:i/>
          <w:iCs/>
          <w:sz w:val="24"/>
          <w:szCs w:val="24"/>
        </w:rPr>
        <w:t>Regional Environmental Change</w:t>
      </w:r>
      <w:r w:rsidRPr="00952B27">
        <w:rPr>
          <w:rFonts w:ascii="Times New Roman" w:hAnsi="Times New Roman" w:cs="Times New Roman"/>
          <w:sz w:val="24"/>
          <w:szCs w:val="24"/>
        </w:rPr>
        <w:t xml:space="preserve">, </w:t>
      </w:r>
      <w:r w:rsidRPr="00952B27">
        <w:rPr>
          <w:rFonts w:ascii="Times New Roman" w:hAnsi="Times New Roman" w:cs="Times New Roman"/>
          <w:i/>
          <w:iCs/>
          <w:sz w:val="24"/>
          <w:szCs w:val="24"/>
        </w:rPr>
        <w:t>14</w:t>
      </w:r>
      <w:r w:rsidRPr="00952B27">
        <w:rPr>
          <w:rFonts w:ascii="Times New Roman" w:hAnsi="Times New Roman" w:cs="Times New Roman"/>
          <w:sz w:val="24"/>
          <w:szCs w:val="24"/>
        </w:rPr>
        <w:t xml:space="preserve">(1), 281–294. </w:t>
      </w:r>
    </w:p>
    <w:p w:rsidR="00BA5DBC" w:rsidRPr="00952B27" w:rsidRDefault="00BA5DBC" w:rsidP="003E7A65">
      <w:pPr>
        <w:spacing w:after="0" w:line="240" w:lineRule="auto"/>
        <w:ind w:leftChars="0" w:left="708" w:firstLineChars="0" w:hanging="708"/>
        <w:jc w:val="both"/>
        <w:rPr>
          <w:rFonts w:ascii="Times New Roman" w:hAnsi="Times New Roman" w:cs="Times New Roman"/>
          <w:sz w:val="24"/>
          <w:szCs w:val="24"/>
        </w:rPr>
      </w:pPr>
      <w:proofErr w:type="spellStart"/>
      <w:r w:rsidRPr="00952B27">
        <w:rPr>
          <w:rFonts w:ascii="Times New Roman" w:hAnsi="Times New Roman" w:cs="Times New Roman"/>
          <w:sz w:val="24"/>
          <w:szCs w:val="24"/>
        </w:rPr>
        <w:t>Jentoft</w:t>
      </w:r>
      <w:proofErr w:type="spellEnd"/>
      <w:r w:rsidRPr="00952B27">
        <w:rPr>
          <w:rFonts w:ascii="Times New Roman" w:hAnsi="Times New Roman" w:cs="Times New Roman"/>
          <w:sz w:val="24"/>
          <w:szCs w:val="24"/>
        </w:rPr>
        <w:t xml:space="preserve">, S. (2007). In the power of power: The understated aspect of fisheries and coastal management. </w:t>
      </w:r>
      <w:r w:rsidRPr="00952B27">
        <w:rPr>
          <w:rFonts w:ascii="Times New Roman" w:hAnsi="Times New Roman" w:cs="Times New Roman"/>
          <w:i/>
          <w:iCs/>
          <w:sz w:val="24"/>
          <w:szCs w:val="24"/>
        </w:rPr>
        <w:t>Human Organization</w:t>
      </w:r>
      <w:r w:rsidRPr="00952B27">
        <w:rPr>
          <w:rFonts w:ascii="Times New Roman" w:hAnsi="Times New Roman" w:cs="Times New Roman"/>
          <w:sz w:val="24"/>
          <w:szCs w:val="24"/>
        </w:rPr>
        <w:t xml:space="preserve">, </w:t>
      </w:r>
      <w:r w:rsidRPr="00952B27">
        <w:rPr>
          <w:rFonts w:ascii="Times New Roman" w:hAnsi="Times New Roman" w:cs="Times New Roman"/>
          <w:i/>
          <w:iCs/>
          <w:sz w:val="24"/>
          <w:szCs w:val="24"/>
        </w:rPr>
        <w:t>66</w:t>
      </w:r>
      <w:r w:rsidRPr="00952B27">
        <w:rPr>
          <w:rFonts w:ascii="Times New Roman" w:hAnsi="Times New Roman" w:cs="Times New Roman"/>
          <w:sz w:val="24"/>
          <w:szCs w:val="24"/>
        </w:rPr>
        <w:t xml:space="preserve">(4), 426–437. </w:t>
      </w:r>
    </w:p>
    <w:p w:rsidR="00BA5DBC" w:rsidRPr="00952B27" w:rsidRDefault="00BA5DBC" w:rsidP="003E7A65">
      <w:pPr>
        <w:spacing w:after="0" w:line="240" w:lineRule="auto"/>
        <w:ind w:leftChars="0" w:left="708" w:firstLineChars="0" w:hanging="708"/>
        <w:jc w:val="both"/>
        <w:rPr>
          <w:rFonts w:ascii="Times New Roman" w:hAnsi="Times New Roman" w:cs="Times New Roman"/>
          <w:sz w:val="24"/>
          <w:szCs w:val="24"/>
        </w:rPr>
      </w:pPr>
      <w:proofErr w:type="spellStart"/>
      <w:r w:rsidRPr="00952B27">
        <w:rPr>
          <w:rFonts w:ascii="Times New Roman" w:hAnsi="Times New Roman" w:cs="Times New Roman"/>
          <w:sz w:val="24"/>
          <w:szCs w:val="24"/>
        </w:rPr>
        <w:t>Kementerian</w:t>
      </w:r>
      <w:proofErr w:type="spellEnd"/>
      <w:r w:rsidRPr="00952B27">
        <w:rPr>
          <w:rFonts w:ascii="Times New Roman" w:hAnsi="Times New Roman" w:cs="Times New Roman"/>
          <w:sz w:val="24"/>
          <w:szCs w:val="24"/>
        </w:rPr>
        <w:t xml:space="preserve"> </w:t>
      </w:r>
      <w:proofErr w:type="spellStart"/>
      <w:r w:rsidRPr="00952B27">
        <w:rPr>
          <w:rFonts w:ascii="Times New Roman" w:hAnsi="Times New Roman" w:cs="Times New Roman"/>
          <w:sz w:val="24"/>
          <w:szCs w:val="24"/>
        </w:rPr>
        <w:t>Kelautan</w:t>
      </w:r>
      <w:proofErr w:type="spellEnd"/>
      <w:r w:rsidRPr="00952B27">
        <w:rPr>
          <w:rFonts w:ascii="Times New Roman" w:hAnsi="Times New Roman" w:cs="Times New Roman"/>
          <w:sz w:val="24"/>
          <w:szCs w:val="24"/>
        </w:rPr>
        <w:t xml:space="preserve"> </w:t>
      </w:r>
      <w:proofErr w:type="spellStart"/>
      <w:r w:rsidRPr="00952B27">
        <w:rPr>
          <w:rFonts w:ascii="Times New Roman" w:hAnsi="Times New Roman" w:cs="Times New Roman"/>
          <w:sz w:val="24"/>
          <w:szCs w:val="24"/>
        </w:rPr>
        <w:t>dan</w:t>
      </w:r>
      <w:proofErr w:type="spellEnd"/>
      <w:r w:rsidRPr="00952B27">
        <w:rPr>
          <w:rFonts w:ascii="Times New Roman" w:hAnsi="Times New Roman" w:cs="Times New Roman"/>
          <w:sz w:val="24"/>
          <w:szCs w:val="24"/>
        </w:rPr>
        <w:t xml:space="preserve"> </w:t>
      </w:r>
      <w:proofErr w:type="spellStart"/>
      <w:r w:rsidRPr="00952B27">
        <w:rPr>
          <w:rFonts w:ascii="Times New Roman" w:hAnsi="Times New Roman" w:cs="Times New Roman"/>
          <w:sz w:val="24"/>
          <w:szCs w:val="24"/>
        </w:rPr>
        <w:t>Perikanan</w:t>
      </w:r>
      <w:proofErr w:type="spellEnd"/>
      <w:r w:rsidRPr="00952B27">
        <w:rPr>
          <w:rFonts w:ascii="Times New Roman" w:hAnsi="Times New Roman" w:cs="Times New Roman"/>
          <w:sz w:val="24"/>
          <w:szCs w:val="24"/>
        </w:rPr>
        <w:t xml:space="preserve">. (2020). </w:t>
      </w:r>
      <w:proofErr w:type="spellStart"/>
      <w:r w:rsidRPr="00810FDC">
        <w:rPr>
          <w:rFonts w:ascii="Times New Roman" w:hAnsi="Times New Roman" w:cs="Times New Roman"/>
          <w:sz w:val="24"/>
          <w:szCs w:val="24"/>
        </w:rPr>
        <w:t>Kementerian</w:t>
      </w:r>
      <w:proofErr w:type="spellEnd"/>
      <w:r w:rsidRPr="00810FDC">
        <w:rPr>
          <w:rFonts w:ascii="Times New Roman" w:hAnsi="Times New Roman" w:cs="Times New Roman"/>
          <w:sz w:val="24"/>
          <w:szCs w:val="24"/>
        </w:rPr>
        <w:t xml:space="preserve"> </w:t>
      </w:r>
      <w:proofErr w:type="spellStart"/>
      <w:r w:rsidRPr="00810FDC">
        <w:rPr>
          <w:rFonts w:ascii="Times New Roman" w:hAnsi="Times New Roman" w:cs="Times New Roman"/>
          <w:sz w:val="24"/>
          <w:szCs w:val="24"/>
        </w:rPr>
        <w:t>Kelautan</w:t>
      </w:r>
      <w:proofErr w:type="spellEnd"/>
      <w:r w:rsidRPr="00810FDC">
        <w:rPr>
          <w:rFonts w:ascii="Times New Roman" w:hAnsi="Times New Roman" w:cs="Times New Roman"/>
          <w:sz w:val="24"/>
          <w:szCs w:val="24"/>
        </w:rPr>
        <w:t xml:space="preserve"> </w:t>
      </w:r>
      <w:proofErr w:type="spellStart"/>
      <w:r w:rsidRPr="00810FDC">
        <w:rPr>
          <w:rFonts w:ascii="Times New Roman" w:hAnsi="Times New Roman" w:cs="Times New Roman"/>
          <w:sz w:val="24"/>
          <w:szCs w:val="24"/>
        </w:rPr>
        <w:t>dan</w:t>
      </w:r>
      <w:proofErr w:type="spellEnd"/>
      <w:r w:rsidRPr="00810FDC">
        <w:rPr>
          <w:rFonts w:ascii="Times New Roman" w:hAnsi="Times New Roman" w:cs="Times New Roman"/>
          <w:sz w:val="24"/>
          <w:szCs w:val="24"/>
        </w:rPr>
        <w:t xml:space="preserve"> </w:t>
      </w:r>
      <w:proofErr w:type="spellStart"/>
      <w:r w:rsidRPr="00810FDC">
        <w:rPr>
          <w:rFonts w:ascii="Times New Roman" w:hAnsi="Times New Roman" w:cs="Times New Roman"/>
          <w:sz w:val="24"/>
          <w:szCs w:val="24"/>
        </w:rPr>
        <w:t>Perikanan</w:t>
      </w:r>
      <w:proofErr w:type="spellEnd"/>
      <w:r w:rsidRPr="00810FDC">
        <w:rPr>
          <w:rFonts w:ascii="Times New Roman" w:hAnsi="Times New Roman" w:cs="Times New Roman"/>
          <w:sz w:val="24"/>
          <w:szCs w:val="24"/>
        </w:rPr>
        <w:t>.</w:t>
      </w:r>
      <w:r w:rsidRPr="00952B27">
        <w:rPr>
          <w:rFonts w:ascii="Times New Roman" w:hAnsi="Times New Roman" w:cs="Times New Roman"/>
          <w:sz w:val="24"/>
          <w:szCs w:val="24"/>
        </w:rPr>
        <w:t xml:space="preserve"> https://kkp.go.id/djpdspkp/page/2202-realisasi-investasi-sektor-kelautan-dan-perikanan</w:t>
      </w:r>
    </w:p>
    <w:p w:rsidR="00BA5DBC" w:rsidRPr="00952B27" w:rsidRDefault="00BA5DBC" w:rsidP="003E7A65">
      <w:pPr>
        <w:spacing w:after="0" w:line="240" w:lineRule="auto"/>
        <w:ind w:leftChars="0" w:left="708" w:firstLineChars="0" w:hanging="708"/>
        <w:jc w:val="both"/>
        <w:rPr>
          <w:rFonts w:ascii="Times New Roman" w:hAnsi="Times New Roman" w:cs="Times New Roman"/>
          <w:sz w:val="24"/>
          <w:szCs w:val="24"/>
        </w:rPr>
      </w:pPr>
      <w:r w:rsidRPr="00952B27">
        <w:rPr>
          <w:rFonts w:ascii="Times New Roman" w:hAnsi="Times New Roman" w:cs="Times New Roman"/>
          <w:sz w:val="24"/>
          <w:szCs w:val="24"/>
        </w:rPr>
        <w:t xml:space="preserve">Lobe, B., Morgan, D., &amp; Hoffman, K. A. (2020). Qualitative data collection in an era of social distancing. </w:t>
      </w:r>
      <w:r w:rsidRPr="00952B27">
        <w:rPr>
          <w:rFonts w:ascii="Times New Roman" w:hAnsi="Times New Roman" w:cs="Times New Roman"/>
          <w:i/>
          <w:iCs/>
          <w:sz w:val="24"/>
          <w:szCs w:val="24"/>
        </w:rPr>
        <w:t>International Journal of Qualitative Methods</w:t>
      </w:r>
      <w:r w:rsidRPr="00952B27">
        <w:rPr>
          <w:rFonts w:ascii="Times New Roman" w:hAnsi="Times New Roman" w:cs="Times New Roman"/>
          <w:sz w:val="24"/>
          <w:szCs w:val="24"/>
        </w:rPr>
        <w:t xml:space="preserve">, </w:t>
      </w:r>
      <w:r w:rsidRPr="00952B27">
        <w:rPr>
          <w:rFonts w:ascii="Times New Roman" w:hAnsi="Times New Roman" w:cs="Times New Roman"/>
          <w:i/>
          <w:iCs/>
          <w:sz w:val="24"/>
          <w:szCs w:val="24"/>
        </w:rPr>
        <w:t>19</w:t>
      </w:r>
      <w:r>
        <w:rPr>
          <w:rFonts w:ascii="Times New Roman" w:hAnsi="Times New Roman" w:cs="Times New Roman"/>
          <w:sz w:val="24"/>
          <w:szCs w:val="24"/>
        </w:rPr>
        <w:t>.</w:t>
      </w:r>
    </w:p>
    <w:p w:rsidR="00BA5DBC" w:rsidRPr="00952B27" w:rsidRDefault="00BA5DBC" w:rsidP="003E7A65">
      <w:pPr>
        <w:spacing w:after="0" w:line="240" w:lineRule="auto"/>
        <w:ind w:leftChars="0" w:left="708" w:firstLineChars="0" w:hanging="708"/>
        <w:jc w:val="both"/>
        <w:rPr>
          <w:rFonts w:ascii="Times New Roman" w:hAnsi="Times New Roman" w:cs="Times New Roman"/>
          <w:sz w:val="24"/>
          <w:szCs w:val="24"/>
        </w:rPr>
      </w:pPr>
      <w:r w:rsidRPr="00952B27">
        <w:rPr>
          <w:rFonts w:ascii="Times New Roman" w:hAnsi="Times New Roman" w:cs="Times New Roman"/>
          <w:sz w:val="24"/>
          <w:szCs w:val="24"/>
        </w:rPr>
        <w:t xml:space="preserve">Martin, S. M., </w:t>
      </w:r>
      <w:proofErr w:type="spellStart"/>
      <w:r w:rsidRPr="00952B27">
        <w:rPr>
          <w:rFonts w:ascii="Times New Roman" w:hAnsi="Times New Roman" w:cs="Times New Roman"/>
          <w:sz w:val="24"/>
          <w:szCs w:val="24"/>
        </w:rPr>
        <w:t>Lorenzen</w:t>
      </w:r>
      <w:proofErr w:type="spellEnd"/>
      <w:r w:rsidRPr="00952B27">
        <w:rPr>
          <w:rFonts w:ascii="Times New Roman" w:hAnsi="Times New Roman" w:cs="Times New Roman"/>
          <w:sz w:val="24"/>
          <w:szCs w:val="24"/>
        </w:rPr>
        <w:t xml:space="preserve">, K., &amp; </w:t>
      </w:r>
      <w:proofErr w:type="spellStart"/>
      <w:r w:rsidRPr="00952B27">
        <w:rPr>
          <w:rFonts w:ascii="Times New Roman" w:hAnsi="Times New Roman" w:cs="Times New Roman"/>
          <w:sz w:val="24"/>
          <w:szCs w:val="24"/>
        </w:rPr>
        <w:t>Bunnefeld</w:t>
      </w:r>
      <w:proofErr w:type="spellEnd"/>
      <w:r w:rsidRPr="00952B27">
        <w:rPr>
          <w:rFonts w:ascii="Times New Roman" w:hAnsi="Times New Roman" w:cs="Times New Roman"/>
          <w:sz w:val="24"/>
          <w:szCs w:val="24"/>
        </w:rPr>
        <w:t xml:space="preserve">, N. (2013). Fishing farmers: Fishing, livelihood diversification and poverty in Rural Laos. </w:t>
      </w:r>
      <w:r w:rsidRPr="00952B27">
        <w:rPr>
          <w:rFonts w:ascii="Times New Roman" w:hAnsi="Times New Roman" w:cs="Times New Roman"/>
          <w:i/>
          <w:iCs/>
          <w:sz w:val="24"/>
          <w:szCs w:val="24"/>
        </w:rPr>
        <w:t>Human Ecology</w:t>
      </w:r>
      <w:r w:rsidRPr="00952B27">
        <w:rPr>
          <w:rFonts w:ascii="Times New Roman" w:hAnsi="Times New Roman" w:cs="Times New Roman"/>
          <w:sz w:val="24"/>
          <w:szCs w:val="24"/>
        </w:rPr>
        <w:t xml:space="preserve">, </w:t>
      </w:r>
      <w:r w:rsidRPr="00952B27">
        <w:rPr>
          <w:rFonts w:ascii="Times New Roman" w:hAnsi="Times New Roman" w:cs="Times New Roman"/>
          <w:i/>
          <w:iCs/>
          <w:sz w:val="24"/>
          <w:szCs w:val="24"/>
        </w:rPr>
        <w:t>41</w:t>
      </w:r>
      <w:r w:rsidRPr="00952B27">
        <w:rPr>
          <w:rFonts w:ascii="Times New Roman" w:hAnsi="Times New Roman" w:cs="Times New Roman"/>
          <w:sz w:val="24"/>
          <w:szCs w:val="24"/>
        </w:rPr>
        <w:t xml:space="preserve">(5), 737–747. </w:t>
      </w:r>
    </w:p>
    <w:p w:rsidR="00BA5DBC" w:rsidRPr="00952B27" w:rsidRDefault="00BA5DBC" w:rsidP="003E7A65">
      <w:pPr>
        <w:spacing w:after="0" w:line="240" w:lineRule="auto"/>
        <w:ind w:leftChars="0" w:left="708" w:firstLineChars="0" w:hanging="708"/>
        <w:jc w:val="both"/>
        <w:rPr>
          <w:rFonts w:ascii="Times New Roman" w:hAnsi="Times New Roman" w:cs="Times New Roman"/>
          <w:sz w:val="24"/>
          <w:szCs w:val="24"/>
        </w:rPr>
      </w:pPr>
      <w:proofErr w:type="spellStart"/>
      <w:r w:rsidRPr="00952B27">
        <w:rPr>
          <w:rFonts w:ascii="Times New Roman" w:hAnsi="Times New Roman" w:cs="Times New Roman"/>
          <w:sz w:val="24"/>
          <w:szCs w:val="24"/>
        </w:rPr>
        <w:t>Mbani</w:t>
      </w:r>
      <w:proofErr w:type="spellEnd"/>
      <w:r w:rsidRPr="00952B27">
        <w:rPr>
          <w:rFonts w:ascii="Times New Roman" w:hAnsi="Times New Roman" w:cs="Times New Roman"/>
          <w:sz w:val="24"/>
          <w:szCs w:val="24"/>
        </w:rPr>
        <w:t xml:space="preserve">, R., </w:t>
      </w:r>
      <w:proofErr w:type="spellStart"/>
      <w:r w:rsidRPr="00952B27">
        <w:rPr>
          <w:rFonts w:ascii="Times New Roman" w:hAnsi="Times New Roman" w:cs="Times New Roman"/>
          <w:sz w:val="24"/>
          <w:szCs w:val="24"/>
        </w:rPr>
        <w:t>Rusli</w:t>
      </w:r>
      <w:proofErr w:type="spellEnd"/>
      <w:r w:rsidRPr="00952B27">
        <w:rPr>
          <w:rFonts w:ascii="Times New Roman" w:hAnsi="Times New Roman" w:cs="Times New Roman"/>
          <w:sz w:val="24"/>
          <w:szCs w:val="24"/>
        </w:rPr>
        <w:t xml:space="preserve">, M., &amp; </w:t>
      </w:r>
      <w:proofErr w:type="spellStart"/>
      <w:r w:rsidRPr="00952B27">
        <w:rPr>
          <w:rFonts w:ascii="Times New Roman" w:hAnsi="Times New Roman" w:cs="Times New Roman"/>
          <w:sz w:val="24"/>
          <w:szCs w:val="24"/>
        </w:rPr>
        <w:t>Tawulo</w:t>
      </w:r>
      <w:proofErr w:type="spellEnd"/>
      <w:r w:rsidRPr="00952B27">
        <w:rPr>
          <w:rFonts w:ascii="Times New Roman" w:hAnsi="Times New Roman" w:cs="Times New Roman"/>
          <w:sz w:val="24"/>
          <w:szCs w:val="24"/>
        </w:rPr>
        <w:t xml:space="preserve">, M. A. (2020). </w:t>
      </w:r>
      <w:proofErr w:type="spellStart"/>
      <w:r w:rsidRPr="00952B27">
        <w:rPr>
          <w:rFonts w:ascii="Times New Roman" w:hAnsi="Times New Roman" w:cs="Times New Roman"/>
          <w:sz w:val="24"/>
          <w:szCs w:val="24"/>
        </w:rPr>
        <w:t>Peran</w:t>
      </w:r>
      <w:proofErr w:type="spellEnd"/>
      <w:r w:rsidRPr="00952B27">
        <w:rPr>
          <w:rFonts w:ascii="Times New Roman" w:hAnsi="Times New Roman" w:cs="Times New Roman"/>
          <w:sz w:val="24"/>
          <w:szCs w:val="24"/>
        </w:rPr>
        <w:t xml:space="preserve"> gender </w:t>
      </w:r>
      <w:proofErr w:type="spellStart"/>
      <w:r w:rsidRPr="00952B27">
        <w:rPr>
          <w:rFonts w:ascii="Times New Roman" w:hAnsi="Times New Roman" w:cs="Times New Roman"/>
          <w:sz w:val="24"/>
          <w:szCs w:val="24"/>
        </w:rPr>
        <w:t>dalam</w:t>
      </w:r>
      <w:proofErr w:type="spellEnd"/>
      <w:r w:rsidRPr="00952B27">
        <w:rPr>
          <w:rFonts w:ascii="Times New Roman" w:hAnsi="Times New Roman" w:cs="Times New Roman"/>
          <w:sz w:val="24"/>
          <w:szCs w:val="24"/>
        </w:rPr>
        <w:t xml:space="preserve"> </w:t>
      </w:r>
      <w:proofErr w:type="spellStart"/>
      <w:r w:rsidRPr="00952B27">
        <w:rPr>
          <w:rFonts w:ascii="Times New Roman" w:hAnsi="Times New Roman" w:cs="Times New Roman"/>
          <w:sz w:val="24"/>
          <w:szCs w:val="24"/>
        </w:rPr>
        <w:t>keluarga</w:t>
      </w:r>
      <w:proofErr w:type="spellEnd"/>
      <w:r w:rsidRPr="00952B27">
        <w:rPr>
          <w:rFonts w:ascii="Times New Roman" w:hAnsi="Times New Roman" w:cs="Times New Roman"/>
          <w:sz w:val="24"/>
          <w:szCs w:val="24"/>
        </w:rPr>
        <w:t xml:space="preserve"> </w:t>
      </w:r>
      <w:proofErr w:type="spellStart"/>
      <w:r w:rsidRPr="00952B27">
        <w:rPr>
          <w:rFonts w:ascii="Times New Roman" w:hAnsi="Times New Roman" w:cs="Times New Roman"/>
          <w:sz w:val="24"/>
          <w:szCs w:val="24"/>
        </w:rPr>
        <w:t>nelayan</w:t>
      </w:r>
      <w:proofErr w:type="spellEnd"/>
      <w:r w:rsidRPr="00952B27">
        <w:rPr>
          <w:rFonts w:ascii="Times New Roman" w:hAnsi="Times New Roman" w:cs="Times New Roman"/>
          <w:sz w:val="24"/>
          <w:szCs w:val="24"/>
        </w:rPr>
        <w:t xml:space="preserve">: </w:t>
      </w:r>
      <w:proofErr w:type="spellStart"/>
      <w:r w:rsidRPr="00952B27">
        <w:rPr>
          <w:rFonts w:ascii="Times New Roman" w:hAnsi="Times New Roman" w:cs="Times New Roman"/>
          <w:sz w:val="24"/>
          <w:szCs w:val="24"/>
        </w:rPr>
        <w:t>Studi</w:t>
      </w:r>
      <w:proofErr w:type="spellEnd"/>
      <w:r w:rsidRPr="00952B27">
        <w:rPr>
          <w:rFonts w:ascii="Times New Roman" w:hAnsi="Times New Roman" w:cs="Times New Roman"/>
          <w:sz w:val="24"/>
          <w:szCs w:val="24"/>
        </w:rPr>
        <w:t xml:space="preserve"> di </w:t>
      </w:r>
      <w:proofErr w:type="spellStart"/>
      <w:r w:rsidRPr="00952B27">
        <w:rPr>
          <w:rFonts w:ascii="Times New Roman" w:hAnsi="Times New Roman" w:cs="Times New Roman"/>
          <w:sz w:val="24"/>
          <w:szCs w:val="24"/>
        </w:rPr>
        <w:t>Kelurahan</w:t>
      </w:r>
      <w:proofErr w:type="spellEnd"/>
      <w:r w:rsidRPr="00952B27">
        <w:rPr>
          <w:rFonts w:ascii="Times New Roman" w:hAnsi="Times New Roman" w:cs="Times New Roman"/>
          <w:sz w:val="24"/>
          <w:szCs w:val="24"/>
        </w:rPr>
        <w:t xml:space="preserve"> </w:t>
      </w:r>
      <w:proofErr w:type="spellStart"/>
      <w:r w:rsidRPr="00952B27">
        <w:rPr>
          <w:rFonts w:ascii="Times New Roman" w:hAnsi="Times New Roman" w:cs="Times New Roman"/>
          <w:sz w:val="24"/>
          <w:szCs w:val="24"/>
        </w:rPr>
        <w:t>Lapulu</w:t>
      </w:r>
      <w:proofErr w:type="spellEnd"/>
      <w:r w:rsidRPr="00952B27">
        <w:rPr>
          <w:rFonts w:ascii="Times New Roman" w:hAnsi="Times New Roman" w:cs="Times New Roman"/>
          <w:sz w:val="24"/>
          <w:szCs w:val="24"/>
        </w:rPr>
        <w:t xml:space="preserve"> </w:t>
      </w:r>
      <w:proofErr w:type="spellStart"/>
      <w:r w:rsidRPr="00952B27">
        <w:rPr>
          <w:rFonts w:ascii="Times New Roman" w:hAnsi="Times New Roman" w:cs="Times New Roman"/>
          <w:sz w:val="24"/>
          <w:szCs w:val="24"/>
        </w:rPr>
        <w:t>Kecamatan</w:t>
      </w:r>
      <w:proofErr w:type="spellEnd"/>
      <w:r w:rsidRPr="00952B27">
        <w:rPr>
          <w:rFonts w:ascii="Times New Roman" w:hAnsi="Times New Roman" w:cs="Times New Roman"/>
          <w:sz w:val="24"/>
          <w:szCs w:val="24"/>
        </w:rPr>
        <w:t xml:space="preserve"> </w:t>
      </w:r>
      <w:proofErr w:type="spellStart"/>
      <w:r w:rsidRPr="00952B27">
        <w:rPr>
          <w:rFonts w:ascii="Times New Roman" w:hAnsi="Times New Roman" w:cs="Times New Roman"/>
          <w:sz w:val="24"/>
          <w:szCs w:val="24"/>
        </w:rPr>
        <w:t>Abeli</w:t>
      </w:r>
      <w:proofErr w:type="spellEnd"/>
      <w:r w:rsidRPr="00952B27">
        <w:rPr>
          <w:rFonts w:ascii="Times New Roman" w:hAnsi="Times New Roman" w:cs="Times New Roman"/>
          <w:sz w:val="24"/>
          <w:szCs w:val="24"/>
        </w:rPr>
        <w:t xml:space="preserve"> Kota </w:t>
      </w:r>
      <w:proofErr w:type="spellStart"/>
      <w:r w:rsidRPr="00952B27">
        <w:rPr>
          <w:rFonts w:ascii="Times New Roman" w:hAnsi="Times New Roman" w:cs="Times New Roman"/>
          <w:sz w:val="24"/>
          <w:szCs w:val="24"/>
        </w:rPr>
        <w:t>Kendari</w:t>
      </w:r>
      <w:proofErr w:type="spellEnd"/>
      <w:r w:rsidRPr="00952B27">
        <w:rPr>
          <w:rFonts w:ascii="Times New Roman" w:hAnsi="Times New Roman" w:cs="Times New Roman"/>
          <w:sz w:val="24"/>
          <w:szCs w:val="24"/>
        </w:rPr>
        <w:t xml:space="preserve">. </w:t>
      </w:r>
      <w:proofErr w:type="spellStart"/>
      <w:r w:rsidRPr="00952B27">
        <w:rPr>
          <w:rFonts w:ascii="Times New Roman" w:hAnsi="Times New Roman" w:cs="Times New Roman"/>
          <w:i/>
          <w:iCs/>
          <w:sz w:val="24"/>
          <w:szCs w:val="24"/>
        </w:rPr>
        <w:t>Gemeinschaft</w:t>
      </w:r>
      <w:proofErr w:type="spellEnd"/>
      <w:r w:rsidRPr="00952B27">
        <w:rPr>
          <w:rFonts w:ascii="Times New Roman" w:hAnsi="Times New Roman" w:cs="Times New Roman"/>
          <w:i/>
          <w:iCs/>
          <w:sz w:val="24"/>
          <w:szCs w:val="24"/>
        </w:rPr>
        <w:t xml:space="preserve">: </w:t>
      </w:r>
      <w:proofErr w:type="spellStart"/>
      <w:r w:rsidRPr="00952B27">
        <w:rPr>
          <w:rFonts w:ascii="Times New Roman" w:hAnsi="Times New Roman" w:cs="Times New Roman"/>
          <w:i/>
          <w:iCs/>
          <w:sz w:val="24"/>
          <w:szCs w:val="24"/>
        </w:rPr>
        <w:t>Jurnal</w:t>
      </w:r>
      <w:proofErr w:type="spellEnd"/>
      <w:r w:rsidRPr="00952B27">
        <w:rPr>
          <w:rFonts w:ascii="Times New Roman" w:hAnsi="Times New Roman" w:cs="Times New Roman"/>
          <w:i/>
          <w:iCs/>
          <w:sz w:val="24"/>
          <w:szCs w:val="24"/>
        </w:rPr>
        <w:t xml:space="preserve"> </w:t>
      </w:r>
      <w:proofErr w:type="spellStart"/>
      <w:r w:rsidRPr="00952B27">
        <w:rPr>
          <w:rFonts w:ascii="Times New Roman" w:hAnsi="Times New Roman" w:cs="Times New Roman"/>
          <w:i/>
          <w:iCs/>
          <w:sz w:val="24"/>
          <w:szCs w:val="24"/>
        </w:rPr>
        <w:t>Masyarakat</w:t>
      </w:r>
      <w:proofErr w:type="spellEnd"/>
      <w:r w:rsidRPr="00952B27">
        <w:rPr>
          <w:rFonts w:ascii="Times New Roman" w:hAnsi="Times New Roman" w:cs="Times New Roman"/>
          <w:i/>
          <w:iCs/>
          <w:sz w:val="24"/>
          <w:szCs w:val="24"/>
        </w:rPr>
        <w:t xml:space="preserve"> </w:t>
      </w:r>
      <w:proofErr w:type="spellStart"/>
      <w:r w:rsidRPr="00952B27">
        <w:rPr>
          <w:rFonts w:ascii="Times New Roman" w:hAnsi="Times New Roman" w:cs="Times New Roman"/>
          <w:i/>
          <w:iCs/>
          <w:sz w:val="24"/>
          <w:szCs w:val="24"/>
        </w:rPr>
        <w:t>Pesisir</w:t>
      </w:r>
      <w:proofErr w:type="spellEnd"/>
      <w:r w:rsidRPr="00952B27">
        <w:rPr>
          <w:rFonts w:ascii="Times New Roman" w:hAnsi="Times New Roman" w:cs="Times New Roman"/>
          <w:i/>
          <w:iCs/>
          <w:sz w:val="24"/>
          <w:szCs w:val="24"/>
        </w:rPr>
        <w:t xml:space="preserve"> Dan </w:t>
      </w:r>
      <w:proofErr w:type="spellStart"/>
      <w:r w:rsidRPr="00952B27">
        <w:rPr>
          <w:rFonts w:ascii="Times New Roman" w:hAnsi="Times New Roman" w:cs="Times New Roman"/>
          <w:i/>
          <w:iCs/>
          <w:sz w:val="24"/>
          <w:szCs w:val="24"/>
        </w:rPr>
        <w:t>Perdesaan</w:t>
      </w:r>
      <w:proofErr w:type="spellEnd"/>
      <w:r w:rsidRPr="00952B27">
        <w:rPr>
          <w:rFonts w:ascii="Times New Roman" w:hAnsi="Times New Roman" w:cs="Times New Roman"/>
          <w:sz w:val="24"/>
          <w:szCs w:val="24"/>
        </w:rPr>
        <w:t xml:space="preserve">, </w:t>
      </w:r>
      <w:r w:rsidRPr="00952B27">
        <w:rPr>
          <w:rFonts w:ascii="Times New Roman" w:hAnsi="Times New Roman" w:cs="Times New Roman"/>
          <w:i/>
          <w:iCs/>
          <w:sz w:val="24"/>
          <w:szCs w:val="24"/>
        </w:rPr>
        <w:t>2</w:t>
      </w:r>
      <w:r w:rsidRPr="00952B27">
        <w:rPr>
          <w:rFonts w:ascii="Times New Roman" w:hAnsi="Times New Roman" w:cs="Times New Roman"/>
          <w:sz w:val="24"/>
          <w:szCs w:val="24"/>
        </w:rPr>
        <w:t>(1), 39–44.</w:t>
      </w:r>
    </w:p>
    <w:p w:rsidR="00BA5DBC" w:rsidRPr="00952B27" w:rsidRDefault="00BA5DBC" w:rsidP="003E7A65">
      <w:pPr>
        <w:spacing w:after="0" w:line="240" w:lineRule="auto"/>
        <w:ind w:leftChars="0" w:left="708" w:firstLineChars="0" w:hanging="708"/>
        <w:jc w:val="both"/>
        <w:rPr>
          <w:rFonts w:ascii="Times New Roman" w:hAnsi="Times New Roman" w:cs="Times New Roman"/>
          <w:sz w:val="24"/>
          <w:szCs w:val="24"/>
        </w:rPr>
      </w:pPr>
      <w:proofErr w:type="spellStart"/>
      <w:r w:rsidRPr="00952B27">
        <w:rPr>
          <w:rFonts w:ascii="Times New Roman" w:hAnsi="Times New Roman" w:cs="Times New Roman"/>
          <w:sz w:val="24"/>
          <w:szCs w:val="24"/>
        </w:rPr>
        <w:t>Megbowo</w:t>
      </w:r>
      <w:proofErr w:type="spellEnd"/>
      <w:r w:rsidRPr="00952B27">
        <w:rPr>
          <w:rFonts w:ascii="Times New Roman" w:hAnsi="Times New Roman" w:cs="Times New Roman"/>
          <w:sz w:val="24"/>
          <w:szCs w:val="24"/>
        </w:rPr>
        <w:t xml:space="preserve">, I., </w:t>
      </w:r>
      <w:proofErr w:type="spellStart"/>
      <w:r w:rsidRPr="00952B27">
        <w:rPr>
          <w:rFonts w:ascii="Times New Roman" w:hAnsi="Times New Roman" w:cs="Times New Roman"/>
          <w:sz w:val="24"/>
          <w:szCs w:val="24"/>
        </w:rPr>
        <w:t>Adewolu</w:t>
      </w:r>
      <w:proofErr w:type="spellEnd"/>
      <w:r w:rsidRPr="00952B27">
        <w:rPr>
          <w:rFonts w:ascii="Times New Roman" w:hAnsi="Times New Roman" w:cs="Times New Roman"/>
          <w:sz w:val="24"/>
          <w:szCs w:val="24"/>
        </w:rPr>
        <w:t xml:space="preserve">, M. A., </w:t>
      </w:r>
      <w:proofErr w:type="spellStart"/>
      <w:r w:rsidRPr="00952B27">
        <w:rPr>
          <w:rFonts w:ascii="Times New Roman" w:hAnsi="Times New Roman" w:cs="Times New Roman"/>
          <w:sz w:val="24"/>
          <w:szCs w:val="24"/>
        </w:rPr>
        <w:t>Ozor</w:t>
      </w:r>
      <w:proofErr w:type="spellEnd"/>
      <w:r w:rsidRPr="00952B27">
        <w:rPr>
          <w:rFonts w:ascii="Times New Roman" w:hAnsi="Times New Roman" w:cs="Times New Roman"/>
          <w:sz w:val="24"/>
          <w:szCs w:val="24"/>
        </w:rPr>
        <w:t>, P. O., Ayo-</w:t>
      </w:r>
      <w:proofErr w:type="spellStart"/>
      <w:r w:rsidRPr="00952B27">
        <w:rPr>
          <w:rFonts w:ascii="Times New Roman" w:hAnsi="Times New Roman" w:cs="Times New Roman"/>
          <w:sz w:val="24"/>
          <w:szCs w:val="24"/>
        </w:rPr>
        <w:t>Olalusi</w:t>
      </w:r>
      <w:proofErr w:type="spellEnd"/>
      <w:r w:rsidRPr="00952B27">
        <w:rPr>
          <w:rFonts w:ascii="Times New Roman" w:hAnsi="Times New Roman" w:cs="Times New Roman"/>
          <w:sz w:val="24"/>
          <w:szCs w:val="24"/>
        </w:rPr>
        <w:t xml:space="preserve">, C., </w:t>
      </w:r>
      <w:proofErr w:type="spellStart"/>
      <w:r w:rsidRPr="00952B27">
        <w:rPr>
          <w:rFonts w:ascii="Times New Roman" w:hAnsi="Times New Roman" w:cs="Times New Roman"/>
          <w:sz w:val="24"/>
          <w:szCs w:val="24"/>
        </w:rPr>
        <w:t>Okunade</w:t>
      </w:r>
      <w:proofErr w:type="spellEnd"/>
      <w:r w:rsidRPr="00952B27">
        <w:rPr>
          <w:rFonts w:ascii="Times New Roman" w:hAnsi="Times New Roman" w:cs="Times New Roman"/>
          <w:sz w:val="24"/>
          <w:szCs w:val="24"/>
        </w:rPr>
        <w:t xml:space="preserve">, O. A., </w:t>
      </w:r>
      <w:proofErr w:type="spellStart"/>
      <w:r w:rsidRPr="00952B27">
        <w:rPr>
          <w:rFonts w:ascii="Times New Roman" w:hAnsi="Times New Roman" w:cs="Times New Roman"/>
          <w:sz w:val="24"/>
          <w:szCs w:val="24"/>
        </w:rPr>
        <w:t>Mojekwu</w:t>
      </w:r>
      <w:proofErr w:type="spellEnd"/>
      <w:r w:rsidRPr="00952B27">
        <w:rPr>
          <w:rFonts w:ascii="Times New Roman" w:hAnsi="Times New Roman" w:cs="Times New Roman"/>
          <w:sz w:val="24"/>
          <w:szCs w:val="24"/>
        </w:rPr>
        <w:t xml:space="preserve">, T. O., AYORINDE, O. A., &amp; KOLADE, O. Y. (2010). Role of women in fisheries and fish processing: </w:t>
      </w:r>
      <w:r>
        <w:rPr>
          <w:rFonts w:ascii="Times New Roman" w:hAnsi="Times New Roman" w:cs="Times New Roman"/>
          <w:sz w:val="24"/>
          <w:szCs w:val="24"/>
        </w:rPr>
        <w:t>A</w:t>
      </w:r>
      <w:r w:rsidRPr="00952B27">
        <w:rPr>
          <w:rFonts w:ascii="Times New Roman" w:hAnsi="Times New Roman" w:cs="Times New Roman"/>
          <w:sz w:val="24"/>
          <w:szCs w:val="24"/>
        </w:rPr>
        <w:t xml:space="preserve"> global view. </w:t>
      </w:r>
      <w:r w:rsidRPr="00787666">
        <w:rPr>
          <w:rFonts w:ascii="Times New Roman" w:hAnsi="Times New Roman" w:cs="Times New Roman"/>
          <w:sz w:val="24"/>
          <w:szCs w:val="24"/>
        </w:rPr>
        <w:t>5th Annual International Conference and Exhibition in Administrative Staff College of Nigeria (ASCON), 640–648.</w:t>
      </w:r>
      <w:r w:rsidRPr="00952B27">
        <w:rPr>
          <w:rFonts w:ascii="Times New Roman" w:hAnsi="Times New Roman" w:cs="Times New Roman"/>
          <w:sz w:val="24"/>
          <w:szCs w:val="24"/>
        </w:rPr>
        <w:t xml:space="preserve"> </w:t>
      </w:r>
    </w:p>
    <w:p w:rsidR="00BA5DBC" w:rsidRPr="00787666" w:rsidRDefault="00BA5DBC" w:rsidP="003E7A65">
      <w:pPr>
        <w:spacing w:after="0" w:line="240" w:lineRule="auto"/>
        <w:ind w:leftChars="0" w:left="708" w:firstLineChars="0" w:hanging="708"/>
        <w:jc w:val="both"/>
        <w:rPr>
          <w:rFonts w:ascii="Times New Roman" w:hAnsi="Times New Roman" w:cs="Times New Roman"/>
          <w:sz w:val="24"/>
          <w:szCs w:val="24"/>
        </w:rPr>
      </w:pPr>
      <w:proofErr w:type="spellStart"/>
      <w:r w:rsidRPr="00952B27">
        <w:rPr>
          <w:rFonts w:ascii="Times New Roman" w:hAnsi="Times New Roman" w:cs="Times New Roman"/>
          <w:sz w:val="24"/>
          <w:szCs w:val="24"/>
        </w:rPr>
        <w:t>Mupindu</w:t>
      </w:r>
      <w:proofErr w:type="spellEnd"/>
      <w:r w:rsidRPr="00952B27">
        <w:rPr>
          <w:rFonts w:ascii="Times New Roman" w:hAnsi="Times New Roman" w:cs="Times New Roman"/>
          <w:sz w:val="24"/>
          <w:szCs w:val="24"/>
        </w:rPr>
        <w:t xml:space="preserve">, S. (2012). </w:t>
      </w:r>
      <w:r w:rsidRPr="00787666">
        <w:rPr>
          <w:rFonts w:ascii="Times New Roman" w:hAnsi="Times New Roman" w:cs="Times New Roman"/>
          <w:sz w:val="24"/>
          <w:szCs w:val="24"/>
        </w:rPr>
        <w:t xml:space="preserve">Assessment report on the role and situation of women in Lake </w:t>
      </w:r>
      <w:proofErr w:type="spellStart"/>
      <w:r w:rsidRPr="00787666">
        <w:rPr>
          <w:rFonts w:ascii="Times New Roman" w:hAnsi="Times New Roman" w:cs="Times New Roman"/>
          <w:sz w:val="24"/>
          <w:szCs w:val="24"/>
        </w:rPr>
        <w:t>kariba</w:t>
      </w:r>
      <w:proofErr w:type="spellEnd"/>
      <w:r w:rsidRPr="00787666">
        <w:rPr>
          <w:rFonts w:ascii="Times New Roman" w:hAnsi="Times New Roman" w:cs="Times New Roman"/>
          <w:sz w:val="24"/>
          <w:szCs w:val="24"/>
        </w:rPr>
        <w:t xml:space="preserve"> fisheries.</w:t>
      </w:r>
    </w:p>
    <w:p w:rsidR="00BA5DBC" w:rsidRPr="00952B27" w:rsidRDefault="00BA5DBC" w:rsidP="003E7A65">
      <w:pPr>
        <w:spacing w:after="0" w:line="240" w:lineRule="auto"/>
        <w:ind w:leftChars="0" w:left="708" w:firstLineChars="0" w:hanging="708"/>
        <w:jc w:val="both"/>
        <w:rPr>
          <w:rFonts w:ascii="Times New Roman" w:hAnsi="Times New Roman" w:cs="Times New Roman"/>
          <w:sz w:val="24"/>
          <w:szCs w:val="24"/>
        </w:rPr>
      </w:pPr>
      <w:proofErr w:type="spellStart"/>
      <w:r w:rsidRPr="00952B27">
        <w:rPr>
          <w:rFonts w:ascii="Times New Roman" w:hAnsi="Times New Roman" w:cs="Times New Roman"/>
          <w:sz w:val="24"/>
          <w:szCs w:val="24"/>
        </w:rPr>
        <w:t>Murgado-Armenteros</w:t>
      </w:r>
      <w:proofErr w:type="spellEnd"/>
      <w:r w:rsidRPr="00952B27">
        <w:rPr>
          <w:rFonts w:ascii="Times New Roman" w:hAnsi="Times New Roman" w:cs="Times New Roman"/>
          <w:sz w:val="24"/>
          <w:szCs w:val="24"/>
        </w:rPr>
        <w:t xml:space="preserve">, E. M., Torres-Ruiz, F. J., &amp; Vega-Zamora, M. (2012). Differences between online and face to face focus groups, viewed through two approaches. </w:t>
      </w:r>
      <w:r w:rsidRPr="00952B27">
        <w:rPr>
          <w:rFonts w:ascii="Times New Roman" w:hAnsi="Times New Roman" w:cs="Times New Roman"/>
          <w:i/>
          <w:iCs/>
          <w:sz w:val="24"/>
          <w:szCs w:val="24"/>
        </w:rPr>
        <w:t>Journal of Theoretical and Applied Electronic Commerce Research</w:t>
      </w:r>
      <w:r w:rsidRPr="00952B27">
        <w:rPr>
          <w:rFonts w:ascii="Times New Roman" w:hAnsi="Times New Roman" w:cs="Times New Roman"/>
          <w:sz w:val="24"/>
          <w:szCs w:val="24"/>
        </w:rPr>
        <w:t xml:space="preserve">, </w:t>
      </w:r>
      <w:r w:rsidRPr="00952B27">
        <w:rPr>
          <w:rFonts w:ascii="Times New Roman" w:hAnsi="Times New Roman" w:cs="Times New Roman"/>
          <w:i/>
          <w:iCs/>
          <w:sz w:val="24"/>
          <w:szCs w:val="24"/>
        </w:rPr>
        <w:t>7</w:t>
      </w:r>
      <w:r w:rsidRPr="00952B27">
        <w:rPr>
          <w:rFonts w:ascii="Times New Roman" w:hAnsi="Times New Roman" w:cs="Times New Roman"/>
          <w:sz w:val="24"/>
          <w:szCs w:val="24"/>
        </w:rPr>
        <w:t xml:space="preserve">(2), 73–86. </w:t>
      </w:r>
    </w:p>
    <w:p w:rsidR="00BA5DBC" w:rsidRPr="00952B27" w:rsidRDefault="00BA5DBC" w:rsidP="003E7A65">
      <w:pPr>
        <w:spacing w:after="0" w:line="240" w:lineRule="auto"/>
        <w:ind w:leftChars="0" w:left="708" w:firstLineChars="0" w:hanging="708"/>
        <w:jc w:val="both"/>
        <w:rPr>
          <w:rFonts w:ascii="Times New Roman" w:hAnsi="Times New Roman" w:cs="Times New Roman"/>
          <w:sz w:val="24"/>
          <w:szCs w:val="24"/>
        </w:rPr>
      </w:pPr>
      <w:proofErr w:type="spellStart"/>
      <w:r w:rsidRPr="00952B27">
        <w:rPr>
          <w:rFonts w:ascii="Times New Roman" w:hAnsi="Times New Roman" w:cs="Times New Roman"/>
          <w:sz w:val="24"/>
          <w:szCs w:val="24"/>
        </w:rPr>
        <w:t>Nunan</w:t>
      </w:r>
      <w:proofErr w:type="spellEnd"/>
      <w:r w:rsidRPr="00952B27">
        <w:rPr>
          <w:rFonts w:ascii="Times New Roman" w:hAnsi="Times New Roman" w:cs="Times New Roman"/>
          <w:sz w:val="24"/>
          <w:szCs w:val="24"/>
        </w:rPr>
        <w:t xml:space="preserve">, F., &amp; </w:t>
      </w:r>
      <w:proofErr w:type="spellStart"/>
      <w:r w:rsidRPr="00952B27">
        <w:rPr>
          <w:rFonts w:ascii="Times New Roman" w:hAnsi="Times New Roman" w:cs="Times New Roman"/>
          <w:sz w:val="24"/>
          <w:szCs w:val="24"/>
        </w:rPr>
        <w:t>Cepić</w:t>
      </w:r>
      <w:proofErr w:type="spellEnd"/>
      <w:r w:rsidRPr="00952B27">
        <w:rPr>
          <w:rFonts w:ascii="Times New Roman" w:hAnsi="Times New Roman" w:cs="Times New Roman"/>
          <w:sz w:val="24"/>
          <w:szCs w:val="24"/>
        </w:rPr>
        <w:t xml:space="preserve">, D. (2020). Women and fisheries co-management: Limits to participation on Lake Victoria. </w:t>
      </w:r>
      <w:r w:rsidRPr="00952B27">
        <w:rPr>
          <w:rFonts w:ascii="Times New Roman" w:hAnsi="Times New Roman" w:cs="Times New Roman"/>
          <w:i/>
          <w:iCs/>
          <w:sz w:val="24"/>
          <w:szCs w:val="24"/>
        </w:rPr>
        <w:t>Fisheries Research</w:t>
      </w:r>
      <w:r w:rsidRPr="00952B27">
        <w:rPr>
          <w:rFonts w:ascii="Times New Roman" w:hAnsi="Times New Roman" w:cs="Times New Roman"/>
          <w:sz w:val="24"/>
          <w:szCs w:val="24"/>
        </w:rPr>
        <w:t xml:space="preserve">, </w:t>
      </w:r>
      <w:r w:rsidRPr="00952B27">
        <w:rPr>
          <w:rFonts w:ascii="Times New Roman" w:hAnsi="Times New Roman" w:cs="Times New Roman"/>
          <w:i/>
          <w:iCs/>
          <w:sz w:val="24"/>
          <w:szCs w:val="24"/>
        </w:rPr>
        <w:t>224</w:t>
      </w:r>
      <w:r>
        <w:rPr>
          <w:rFonts w:ascii="Times New Roman" w:hAnsi="Times New Roman" w:cs="Times New Roman"/>
          <w:sz w:val="24"/>
          <w:szCs w:val="24"/>
        </w:rPr>
        <w:t>, 105454.</w:t>
      </w:r>
    </w:p>
    <w:p w:rsidR="00BA5DBC" w:rsidRPr="00952B27" w:rsidRDefault="00BA5DBC" w:rsidP="003E7A65">
      <w:pPr>
        <w:spacing w:after="0" w:line="240" w:lineRule="auto"/>
        <w:ind w:leftChars="0" w:left="708" w:firstLineChars="0" w:hanging="708"/>
        <w:jc w:val="both"/>
        <w:rPr>
          <w:rFonts w:ascii="Times New Roman" w:hAnsi="Times New Roman" w:cs="Times New Roman"/>
          <w:sz w:val="24"/>
          <w:szCs w:val="24"/>
        </w:rPr>
      </w:pPr>
      <w:r w:rsidRPr="00952B27">
        <w:rPr>
          <w:rFonts w:ascii="Times New Roman" w:hAnsi="Times New Roman" w:cs="Times New Roman"/>
          <w:sz w:val="24"/>
          <w:szCs w:val="24"/>
        </w:rPr>
        <w:t xml:space="preserve">Paul, T. T., Salim, S. S., S, M., Sarkar, U. K., &amp; Das, B. K. (2020). Understanding variations in socio-economic vulnerabilities and the strategies adopted by small scale fishing communities of tropical reservoirs. </w:t>
      </w:r>
      <w:r w:rsidRPr="00952B27">
        <w:rPr>
          <w:rFonts w:ascii="Times New Roman" w:hAnsi="Times New Roman" w:cs="Times New Roman"/>
          <w:i/>
          <w:iCs/>
          <w:sz w:val="24"/>
          <w:szCs w:val="24"/>
        </w:rPr>
        <w:t>Fisheries Research</w:t>
      </w:r>
      <w:r w:rsidRPr="00952B27">
        <w:rPr>
          <w:rFonts w:ascii="Times New Roman" w:hAnsi="Times New Roman" w:cs="Times New Roman"/>
          <w:sz w:val="24"/>
          <w:szCs w:val="24"/>
        </w:rPr>
        <w:t xml:space="preserve">, </w:t>
      </w:r>
      <w:r w:rsidRPr="00952B27">
        <w:rPr>
          <w:rFonts w:ascii="Times New Roman" w:hAnsi="Times New Roman" w:cs="Times New Roman"/>
          <w:i/>
          <w:iCs/>
          <w:sz w:val="24"/>
          <w:szCs w:val="24"/>
        </w:rPr>
        <w:t>226</w:t>
      </w:r>
      <w:r>
        <w:rPr>
          <w:rFonts w:ascii="Times New Roman" w:hAnsi="Times New Roman" w:cs="Times New Roman"/>
          <w:sz w:val="24"/>
          <w:szCs w:val="24"/>
        </w:rPr>
        <w:t xml:space="preserve">, </w:t>
      </w:r>
      <w:r w:rsidRPr="00952B27">
        <w:rPr>
          <w:rFonts w:ascii="Times New Roman" w:hAnsi="Times New Roman" w:cs="Times New Roman"/>
          <w:sz w:val="24"/>
          <w:szCs w:val="24"/>
        </w:rPr>
        <w:t>105523</w:t>
      </w:r>
      <w:r>
        <w:rPr>
          <w:rFonts w:ascii="Times New Roman" w:hAnsi="Times New Roman" w:cs="Times New Roman"/>
          <w:sz w:val="24"/>
          <w:szCs w:val="24"/>
        </w:rPr>
        <w:t>.</w:t>
      </w:r>
    </w:p>
    <w:p w:rsidR="00BA5DBC" w:rsidRPr="00952B27" w:rsidRDefault="00BA5DBC" w:rsidP="00787666">
      <w:pPr>
        <w:spacing w:after="0" w:line="240" w:lineRule="auto"/>
        <w:ind w:leftChars="0" w:left="708" w:firstLineChars="0" w:hanging="708"/>
        <w:jc w:val="both"/>
        <w:rPr>
          <w:rFonts w:ascii="Times New Roman" w:hAnsi="Times New Roman" w:cs="Times New Roman"/>
          <w:sz w:val="24"/>
          <w:szCs w:val="24"/>
        </w:rPr>
      </w:pPr>
      <w:r w:rsidRPr="00952B27">
        <w:rPr>
          <w:rFonts w:ascii="Times New Roman" w:hAnsi="Times New Roman" w:cs="Times New Roman"/>
          <w:sz w:val="24"/>
          <w:szCs w:val="24"/>
        </w:rPr>
        <w:t xml:space="preserve">Pomeroy, R. S., Ratner, B. D., Hall, S. J., </w:t>
      </w:r>
      <w:proofErr w:type="spellStart"/>
      <w:r w:rsidRPr="00952B27">
        <w:rPr>
          <w:rFonts w:ascii="Times New Roman" w:hAnsi="Times New Roman" w:cs="Times New Roman"/>
          <w:sz w:val="24"/>
          <w:szCs w:val="24"/>
        </w:rPr>
        <w:t>Pimoljinda</w:t>
      </w:r>
      <w:proofErr w:type="spellEnd"/>
      <w:r w:rsidRPr="00952B27">
        <w:rPr>
          <w:rFonts w:ascii="Times New Roman" w:hAnsi="Times New Roman" w:cs="Times New Roman"/>
          <w:sz w:val="24"/>
          <w:szCs w:val="24"/>
        </w:rPr>
        <w:t xml:space="preserve">, J., &amp; </w:t>
      </w:r>
      <w:proofErr w:type="spellStart"/>
      <w:r w:rsidRPr="00952B27">
        <w:rPr>
          <w:rFonts w:ascii="Times New Roman" w:hAnsi="Times New Roman" w:cs="Times New Roman"/>
          <w:sz w:val="24"/>
          <w:szCs w:val="24"/>
        </w:rPr>
        <w:t>Vivekanandan</w:t>
      </w:r>
      <w:proofErr w:type="spellEnd"/>
      <w:r w:rsidRPr="00952B27">
        <w:rPr>
          <w:rFonts w:ascii="Times New Roman" w:hAnsi="Times New Roman" w:cs="Times New Roman"/>
          <w:sz w:val="24"/>
          <w:szCs w:val="24"/>
        </w:rPr>
        <w:t xml:space="preserve">, V. (2006). Coping with disaster: Rehabilitating coastal livelihoods and communities. </w:t>
      </w:r>
      <w:r w:rsidRPr="00952B27">
        <w:rPr>
          <w:rFonts w:ascii="Times New Roman" w:hAnsi="Times New Roman" w:cs="Times New Roman"/>
          <w:i/>
          <w:iCs/>
          <w:sz w:val="24"/>
          <w:szCs w:val="24"/>
        </w:rPr>
        <w:t>Marine Policy</w:t>
      </w:r>
      <w:r w:rsidRPr="00952B27">
        <w:rPr>
          <w:rFonts w:ascii="Times New Roman" w:hAnsi="Times New Roman" w:cs="Times New Roman"/>
          <w:sz w:val="24"/>
          <w:szCs w:val="24"/>
        </w:rPr>
        <w:t xml:space="preserve">, </w:t>
      </w:r>
      <w:r w:rsidRPr="00952B27">
        <w:rPr>
          <w:rFonts w:ascii="Times New Roman" w:hAnsi="Times New Roman" w:cs="Times New Roman"/>
          <w:i/>
          <w:iCs/>
          <w:sz w:val="24"/>
          <w:szCs w:val="24"/>
        </w:rPr>
        <w:t>30</w:t>
      </w:r>
      <w:r w:rsidRPr="00952B27">
        <w:rPr>
          <w:rFonts w:ascii="Times New Roman" w:hAnsi="Times New Roman" w:cs="Times New Roman"/>
          <w:sz w:val="24"/>
          <w:szCs w:val="24"/>
        </w:rPr>
        <w:t xml:space="preserve">(6), 786–793. </w:t>
      </w:r>
    </w:p>
    <w:p w:rsidR="00BA5DBC" w:rsidRPr="00952B27" w:rsidRDefault="00BA5DBC" w:rsidP="003E7A65">
      <w:pPr>
        <w:spacing w:after="0" w:line="240" w:lineRule="auto"/>
        <w:ind w:leftChars="0" w:left="708" w:firstLineChars="0" w:hanging="708"/>
        <w:jc w:val="both"/>
        <w:rPr>
          <w:rFonts w:ascii="Times New Roman" w:hAnsi="Times New Roman" w:cs="Times New Roman"/>
          <w:sz w:val="24"/>
          <w:szCs w:val="24"/>
        </w:rPr>
      </w:pPr>
      <w:r w:rsidRPr="00952B27">
        <w:rPr>
          <w:rFonts w:ascii="Times New Roman" w:hAnsi="Times New Roman" w:cs="Times New Roman"/>
          <w:sz w:val="24"/>
          <w:szCs w:val="24"/>
        </w:rPr>
        <w:t>Solano, N., Lopez-</w:t>
      </w:r>
      <w:proofErr w:type="spellStart"/>
      <w:r w:rsidRPr="00952B27">
        <w:rPr>
          <w:rFonts w:ascii="Times New Roman" w:hAnsi="Times New Roman" w:cs="Times New Roman"/>
          <w:sz w:val="24"/>
          <w:szCs w:val="24"/>
        </w:rPr>
        <w:t>Ercilla</w:t>
      </w:r>
      <w:proofErr w:type="spellEnd"/>
      <w:r w:rsidRPr="00952B27">
        <w:rPr>
          <w:rFonts w:ascii="Times New Roman" w:hAnsi="Times New Roman" w:cs="Times New Roman"/>
          <w:sz w:val="24"/>
          <w:szCs w:val="24"/>
        </w:rPr>
        <w:t xml:space="preserve">, I., Fernandez-Rivera </w:t>
      </w:r>
      <w:proofErr w:type="spellStart"/>
      <w:r w:rsidRPr="00952B27">
        <w:rPr>
          <w:rFonts w:ascii="Times New Roman" w:hAnsi="Times New Roman" w:cs="Times New Roman"/>
          <w:sz w:val="24"/>
          <w:szCs w:val="24"/>
        </w:rPr>
        <w:t>Melo</w:t>
      </w:r>
      <w:proofErr w:type="spellEnd"/>
      <w:r w:rsidRPr="00952B27">
        <w:rPr>
          <w:rFonts w:ascii="Times New Roman" w:hAnsi="Times New Roman" w:cs="Times New Roman"/>
          <w:sz w:val="24"/>
          <w:szCs w:val="24"/>
        </w:rPr>
        <w:t xml:space="preserve">, F. J., &amp; Torre, J. (2021). Unveiling Women’s Roles and Inclusion in Mexican Small-Scale Fisheries (SSF). </w:t>
      </w:r>
      <w:r w:rsidRPr="00952B27">
        <w:rPr>
          <w:rFonts w:ascii="Times New Roman" w:hAnsi="Times New Roman" w:cs="Times New Roman"/>
          <w:i/>
          <w:iCs/>
          <w:sz w:val="24"/>
          <w:szCs w:val="24"/>
        </w:rPr>
        <w:t>Frontiers in Marine Science</w:t>
      </w:r>
      <w:r w:rsidRPr="00952B27">
        <w:rPr>
          <w:rFonts w:ascii="Times New Roman" w:hAnsi="Times New Roman" w:cs="Times New Roman"/>
          <w:sz w:val="24"/>
          <w:szCs w:val="24"/>
        </w:rPr>
        <w:t xml:space="preserve">, </w:t>
      </w:r>
      <w:r w:rsidRPr="00952B27">
        <w:rPr>
          <w:rFonts w:ascii="Times New Roman" w:hAnsi="Times New Roman" w:cs="Times New Roman"/>
          <w:i/>
          <w:iCs/>
          <w:sz w:val="24"/>
          <w:szCs w:val="24"/>
        </w:rPr>
        <w:t>7</w:t>
      </w:r>
      <w:r>
        <w:rPr>
          <w:rFonts w:ascii="Times New Roman" w:hAnsi="Times New Roman" w:cs="Times New Roman"/>
          <w:sz w:val="24"/>
          <w:szCs w:val="24"/>
        </w:rPr>
        <w:t xml:space="preserve">, </w:t>
      </w:r>
      <w:r w:rsidRPr="00952B27">
        <w:rPr>
          <w:rFonts w:ascii="Times New Roman" w:hAnsi="Times New Roman" w:cs="Times New Roman"/>
          <w:sz w:val="24"/>
          <w:szCs w:val="24"/>
        </w:rPr>
        <w:t>617965</w:t>
      </w:r>
      <w:r>
        <w:rPr>
          <w:rFonts w:ascii="Times New Roman" w:hAnsi="Times New Roman" w:cs="Times New Roman"/>
          <w:sz w:val="24"/>
          <w:szCs w:val="24"/>
        </w:rPr>
        <w:t>.</w:t>
      </w:r>
    </w:p>
    <w:p w:rsidR="00BA5DBC" w:rsidRPr="00952B27" w:rsidRDefault="00BA5DBC" w:rsidP="003E7A65">
      <w:pPr>
        <w:spacing w:after="0" w:line="240" w:lineRule="auto"/>
        <w:ind w:leftChars="0" w:left="708" w:firstLineChars="0" w:hanging="708"/>
        <w:jc w:val="both"/>
        <w:rPr>
          <w:rFonts w:ascii="Times New Roman" w:hAnsi="Times New Roman" w:cs="Times New Roman"/>
          <w:sz w:val="24"/>
          <w:szCs w:val="24"/>
        </w:rPr>
      </w:pPr>
      <w:proofErr w:type="spellStart"/>
      <w:r w:rsidRPr="00952B27">
        <w:rPr>
          <w:rFonts w:ascii="Times New Roman" w:hAnsi="Times New Roman" w:cs="Times New Roman"/>
          <w:sz w:val="24"/>
          <w:szCs w:val="24"/>
        </w:rPr>
        <w:t>Sriputinibondh</w:t>
      </w:r>
      <w:proofErr w:type="spellEnd"/>
      <w:r w:rsidRPr="00952B27">
        <w:rPr>
          <w:rFonts w:ascii="Times New Roman" w:hAnsi="Times New Roman" w:cs="Times New Roman"/>
          <w:sz w:val="24"/>
          <w:szCs w:val="24"/>
        </w:rPr>
        <w:t xml:space="preserve">, N., </w:t>
      </w:r>
      <w:proofErr w:type="spellStart"/>
      <w:r w:rsidRPr="00952B27">
        <w:rPr>
          <w:rFonts w:ascii="Times New Roman" w:hAnsi="Times New Roman" w:cs="Times New Roman"/>
          <w:sz w:val="24"/>
          <w:szCs w:val="24"/>
        </w:rPr>
        <w:t>Khumsri</w:t>
      </w:r>
      <w:proofErr w:type="spellEnd"/>
      <w:r w:rsidRPr="00952B27">
        <w:rPr>
          <w:rFonts w:ascii="Times New Roman" w:hAnsi="Times New Roman" w:cs="Times New Roman"/>
          <w:sz w:val="24"/>
          <w:szCs w:val="24"/>
        </w:rPr>
        <w:t>, M., &amp; Hartmann, W. (2005</w:t>
      </w:r>
      <w:r>
        <w:rPr>
          <w:rFonts w:ascii="Times New Roman" w:hAnsi="Times New Roman" w:cs="Times New Roman"/>
          <w:sz w:val="24"/>
          <w:szCs w:val="24"/>
        </w:rPr>
        <w:t xml:space="preserve"> November 15-17</w:t>
      </w:r>
      <w:r w:rsidRPr="00952B27">
        <w:rPr>
          <w:rFonts w:ascii="Times New Roman" w:hAnsi="Times New Roman" w:cs="Times New Roman"/>
          <w:sz w:val="24"/>
          <w:szCs w:val="24"/>
        </w:rPr>
        <w:t xml:space="preserve">). Gender in fisheries management in the Lower </w:t>
      </w:r>
      <w:proofErr w:type="spellStart"/>
      <w:r w:rsidRPr="00952B27">
        <w:rPr>
          <w:rFonts w:ascii="Times New Roman" w:hAnsi="Times New Roman" w:cs="Times New Roman"/>
          <w:sz w:val="24"/>
          <w:szCs w:val="24"/>
        </w:rPr>
        <w:t>Songkhram</w:t>
      </w:r>
      <w:proofErr w:type="spellEnd"/>
      <w:r w:rsidRPr="00952B27">
        <w:rPr>
          <w:rFonts w:ascii="Times New Roman" w:hAnsi="Times New Roman" w:cs="Times New Roman"/>
          <w:sz w:val="24"/>
          <w:szCs w:val="24"/>
        </w:rPr>
        <w:t xml:space="preserve"> River Basin in the northeast of Thailand. </w:t>
      </w:r>
      <w:r w:rsidRPr="00787666">
        <w:rPr>
          <w:rFonts w:ascii="Times New Roman" w:hAnsi="Times New Roman" w:cs="Times New Roman"/>
          <w:sz w:val="24"/>
          <w:szCs w:val="24"/>
        </w:rPr>
        <w:t xml:space="preserve">Proceedings of 7th Technical Symposium on Mekong Fisheries </w:t>
      </w:r>
      <w:proofErr w:type="spellStart"/>
      <w:r w:rsidRPr="00787666">
        <w:rPr>
          <w:rFonts w:ascii="Times New Roman" w:hAnsi="Times New Roman" w:cs="Times New Roman"/>
          <w:sz w:val="24"/>
          <w:szCs w:val="24"/>
        </w:rPr>
        <w:t>Ubon</w:t>
      </w:r>
      <w:proofErr w:type="spellEnd"/>
      <w:r w:rsidRPr="00787666">
        <w:rPr>
          <w:rFonts w:ascii="Times New Roman" w:hAnsi="Times New Roman" w:cs="Times New Roman"/>
          <w:sz w:val="24"/>
          <w:szCs w:val="24"/>
        </w:rPr>
        <w:t xml:space="preserve"> </w:t>
      </w:r>
      <w:proofErr w:type="spellStart"/>
      <w:r w:rsidRPr="00787666">
        <w:rPr>
          <w:rFonts w:ascii="Times New Roman" w:hAnsi="Times New Roman" w:cs="Times New Roman"/>
          <w:sz w:val="24"/>
          <w:szCs w:val="24"/>
        </w:rPr>
        <w:t>Ratchathani</w:t>
      </w:r>
      <w:proofErr w:type="spellEnd"/>
      <w:r w:rsidRPr="00787666">
        <w:rPr>
          <w:rFonts w:ascii="Times New Roman" w:hAnsi="Times New Roman" w:cs="Times New Roman"/>
          <w:sz w:val="24"/>
          <w:szCs w:val="24"/>
        </w:rPr>
        <w:t>, Thailand</w:t>
      </w:r>
      <w:r>
        <w:rPr>
          <w:rFonts w:ascii="Times New Roman" w:hAnsi="Times New Roman" w:cs="Times New Roman"/>
          <w:sz w:val="24"/>
          <w:szCs w:val="24"/>
        </w:rPr>
        <w:t>.</w:t>
      </w:r>
    </w:p>
    <w:p w:rsidR="00BA5DBC" w:rsidRPr="00952B27" w:rsidRDefault="00BA5DBC" w:rsidP="003E7A65">
      <w:pPr>
        <w:spacing w:after="0" w:line="240" w:lineRule="auto"/>
        <w:ind w:leftChars="0" w:left="708" w:firstLineChars="0" w:hanging="708"/>
        <w:jc w:val="both"/>
        <w:rPr>
          <w:rFonts w:ascii="Times New Roman" w:hAnsi="Times New Roman" w:cs="Times New Roman"/>
          <w:sz w:val="24"/>
          <w:szCs w:val="24"/>
        </w:rPr>
      </w:pPr>
      <w:r w:rsidRPr="00952B27">
        <w:rPr>
          <w:rFonts w:ascii="Times New Roman" w:hAnsi="Times New Roman" w:cs="Times New Roman"/>
          <w:sz w:val="24"/>
          <w:szCs w:val="24"/>
        </w:rPr>
        <w:lastRenderedPageBreak/>
        <w:t xml:space="preserve">Thompson, P. (1985). Women in the Fishing: The roots of power between the sexes. </w:t>
      </w:r>
      <w:r w:rsidRPr="00952B27">
        <w:rPr>
          <w:rFonts w:ascii="Times New Roman" w:hAnsi="Times New Roman" w:cs="Times New Roman"/>
          <w:i/>
          <w:iCs/>
          <w:sz w:val="24"/>
          <w:szCs w:val="24"/>
        </w:rPr>
        <w:t>Comparative Studies in Society and History</w:t>
      </w:r>
      <w:r w:rsidRPr="00952B27">
        <w:rPr>
          <w:rFonts w:ascii="Times New Roman" w:hAnsi="Times New Roman" w:cs="Times New Roman"/>
          <w:sz w:val="24"/>
          <w:szCs w:val="24"/>
        </w:rPr>
        <w:t xml:space="preserve">, </w:t>
      </w:r>
      <w:r w:rsidRPr="00952B27">
        <w:rPr>
          <w:rFonts w:ascii="Times New Roman" w:hAnsi="Times New Roman" w:cs="Times New Roman"/>
          <w:i/>
          <w:iCs/>
          <w:sz w:val="24"/>
          <w:szCs w:val="24"/>
        </w:rPr>
        <w:t>27</w:t>
      </w:r>
      <w:r w:rsidRPr="00952B27">
        <w:rPr>
          <w:rFonts w:ascii="Times New Roman" w:hAnsi="Times New Roman" w:cs="Times New Roman"/>
          <w:sz w:val="24"/>
          <w:szCs w:val="24"/>
        </w:rPr>
        <w:t xml:space="preserve">(1), 3–32. </w:t>
      </w:r>
    </w:p>
    <w:p w:rsidR="00BA5DBC" w:rsidRPr="00952B27" w:rsidRDefault="00BA5DBC" w:rsidP="003E7A65">
      <w:pPr>
        <w:spacing w:after="0" w:line="240" w:lineRule="auto"/>
        <w:ind w:leftChars="0" w:left="708" w:firstLineChars="0" w:hanging="708"/>
        <w:jc w:val="both"/>
        <w:rPr>
          <w:rFonts w:ascii="Times New Roman" w:hAnsi="Times New Roman" w:cs="Times New Roman"/>
          <w:sz w:val="24"/>
          <w:szCs w:val="24"/>
        </w:rPr>
      </w:pPr>
      <w:r w:rsidRPr="00952B27">
        <w:rPr>
          <w:rFonts w:ascii="Times New Roman" w:hAnsi="Times New Roman" w:cs="Times New Roman"/>
          <w:sz w:val="24"/>
          <w:szCs w:val="24"/>
        </w:rPr>
        <w:t xml:space="preserve">UN Women. (2020). </w:t>
      </w:r>
      <w:proofErr w:type="gramStart"/>
      <w:r w:rsidRPr="00787666">
        <w:rPr>
          <w:rFonts w:ascii="Times New Roman" w:hAnsi="Times New Roman" w:cs="Times New Roman"/>
          <w:sz w:val="24"/>
          <w:szCs w:val="24"/>
        </w:rPr>
        <w:t>Women ’</w:t>
      </w:r>
      <w:proofErr w:type="gramEnd"/>
      <w:r w:rsidRPr="00787666">
        <w:rPr>
          <w:rFonts w:ascii="Times New Roman" w:hAnsi="Times New Roman" w:cs="Times New Roman"/>
          <w:sz w:val="24"/>
          <w:szCs w:val="24"/>
        </w:rPr>
        <w:t xml:space="preserve"> S Economic Empowerment in Fisheries in the Blue Economy of the Indian Ocean Rim.</w:t>
      </w:r>
      <w:r w:rsidRPr="00952B27">
        <w:rPr>
          <w:rFonts w:ascii="Times New Roman" w:hAnsi="Times New Roman" w:cs="Times New Roman"/>
          <w:sz w:val="24"/>
          <w:szCs w:val="24"/>
        </w:rPr>
        <w:t xml:space="preserve"> </w:t>
      </w:r>
    </w:p>
    <w:p w:rsidR="00BA5DBC" w:rsidRPr="00952B27" w:rsidRDefault="00BA5DBC" w:rsidP="003E7A65">
      <w:pPr>
        <w:spacing w:after="0" w:line="240" w:lineRule="auto"/>
        <w:ind w:leftChars="0" w:left="708" w:firstLineChars="0" w:hanging="708"/>
        <w:jc w:val="both"/>
        <w:rPr>
          <w:rFonts w:ascii="Times New Roman" w:hAnsi="Times New Roman" w:cs="Times New Roman"/>
          <w:sz w:val="24"/>
          <w:szCs w:val="24"/>
        </w:rPr>
      </w:pPr>
      <w:proofErr w:type="spellStart"/>
      <w:r w:rsidRPr="00952B27">
        <w:rPr>
          <w:rFonts w:ascii="Times New Roman" w:hAnsi="Times New Roman" w:cs="Times New Roman"/>
          <w:sz w:val="24"/>
          <w:szCs w:val="24"/>
        </w:rPr>
        <w:t>Weeratunge</w:t>
      </w:r>
      <w:proofErr w:type="spellEnd"/>
      <w:r w:rsidRPr="00952B27">
        <w:rPr>
          <w:rFonts w:ascii="Times New Roman" w:hAnsi="Times New Roman" w:cs="Times New Roman"/>
          <w:sz w:val="24"/>
          <w:szCs w:val="24"/>
        </w:rPr>
        <w:t xml:space="preserve">, N., Snyder, K. A., &amp; Sze, C. P. (2010). </w:t>
      </w:r>
      <w:proofErr w:type="gramStart"/>
      <w:r w:rsidRPr="00952B27">
        <w:rPr>
          <w:rFonts w:ascii="Times New Roman" w:hAnsi="Times New Roman" w:cs="Times New Roman"/>
          <w:sz w:val="24"/>
          <w:szCs w:val="24"/>
        </w:rPr>
        <w:t>Gleaner ,</w:t>
      </w:r>
      <w:proofErr w:type="gramEnd"/>
      <w:r w:rsidRPr="00952B27">
        <w:rPr>
          <w:rFonts w:ascii="Times New Roman" w:hAnsi="Times New Roman" w:cs="Times New Roman"/>
          <w:sz w:val="24"/>
          <w:szCs w:val="24"/>
        </w:rPr>
        <w:t xml:space="preserve"> fisher , trader , processor : </w:t>
      </w:r>
      <w:r>
        <w:rPr>
          <w:rFonts w:ascii="Times New Roman" w:hAnsi="Times New Roman" w:cs="Times New Roman"/>
          <w:sz w:val="24"/>
          <w:szCs w:val="24"/>
        </w:rPr>
        <w:t>U</w:t>
      </w:r>
      <w:r w:rsidRPr="00952B27">
        <w:rPr>
          <w:rFonts w:ascii="Times New Roman" w:hAnsi="Times New Roman" w:cs="Times New Roman"/>
          <w:sz w:val="24"/>
          <w:szCs w:val="24"/>
        </w:rPr>
        <w:t xml:space="preserve">nderstanding gendered employment in fisheries and aquaculture. </w:t>
      </w:r>
      <w:r w:rsidRPr="00952B27">
        <w:rPr>
          <w:rFonts w:ascii="Times New Roman" w:hAnsi="Times New Roman" w:cs="Times New Roman"/>
          <w:i/>
          <w:iCs/>
          <w:sz w:val="24"/>
          <w:szCs w:val="24"/>
        </w:rPr>
        <w:t>Fish and Fisheries</w:t>
      </w:r>
      <w:r w:rsidRPr="00952B27">
        <w:rPr>
          <w:rFonts w:ascii="Times New Roman" w:hAnsi="Times New Roman" w:cs="Times New Roman"/>
          <w:sz w:val="24"/>
          <w:szCs w:val="24"/>
        </w:rPr>
        <w:t xml:space="preserve">, </w:t>
      </w:r>
      <w:r w:rsidRPr="00952B27">
        <w:rPr>
          <w:rFonts w:ascii="Times New Roman" w:hAnsi="Times New Roman" w:cs="Times New Roman"/>
          <w:i/>
          <w:iCs/>
          <w:sz w:val="24"/>
          <w:szCs w:val="24"/>
        </w:rPr>
        <w:t>11</w:t>
      </w:r>
      <w:r w:rsidRPr="00952B27">
        <w:rPr>
          <w:rFonts w:ascii="Times New Roman" w:hAnsi="Times New Roman" w:cs="Times New Roman"/>
          <w:sz w:val="24"/>
          <w:szCs w:val="24"/>
        </w:rPr>
        <w:t xml:space="preserve">(4), 405–420. </w:t>
      </w:r>
    </w:p>
    <w:p w:rsidR="00BA5DBC" w:rsidRPr="00952B27" w:rsidRDefault="00BA5DBC" w:rsidP="003E7A65">
      <w:pPr>
        <w:spacing w:after="0" w:line="240" w:lineRule="auto"/>
        <w:ind w:leftChars="0" w:left="708" w:firstLineChars="0" w:hanging="708"/>
        <w:jc w:val="both"/>
        <w:rPr>
          <w:rFonts w:ascii="Times New Roman" w:hAnsi="Times New Roman" w:cs="Times New Roman"/>
          <w:sz w:val="24"/>
          <w:szCs w:val="24"/>
        </w:rPr>
      </w:pPr>
      <w:proofErr w:type="spellStart"/>
      <w:r w:rsidRPr="00952B27">
        <w:rPr>
          <w:rFonts w:ascii="Times New Roman" w:hAnsi="Times New Roman" w:cs="Times New Roman"/>
          <w:sz w:val="24"/>
          <w:szCs w:val="24"/>
        </w:rPr>
        <w:t>Wekke</w:t>
      </w:r>
      <w:proofErr w:type="spellEnd"/>
      <w:r w:rsidRPr="00952B27">
        <w:rPr>
          <w:rFonts w:ascii="Times New Roman" w:hAnsi="Times New Roman" w:cs="Times New Roman"/>
          <w:sz w:val="24"/>
          <w:szCs w:val="24"/>
        </w:rPr>
        <w:t xml:space="preserve">, I. S., &amp; </w:t>
      </w:r>
      <w:proofErr w:type="spellStart"/>
      <w:r w:rsidRPr="00952B27">
        <w:rPr>
          <w:rFonts w:ascii="Times New Roman" w:hAnsi="Times New Roman" w:cs="Times New Roman"/>
          <w:sz w:val="24"/>
          <w:szCs w:val="24"/>
        </w:rPr>
        <w:t>Cahaya</w:t>
      </w:r>
      <w:proofErr w:type="spellEnd"/>
      <w:r w:rsidRPr="00952B27">
        <w:rPr>
          <w:rFonts w:ascii="Times New Roman" w:hAnsi="Times New Roman" w:cs="Times New Roman"/>
          <w:sz w:val="24"/>
          <w:szCs w:val="24"/>
        </w:rPr>
        <w:t xml:space="preserve">, A. (2015). Fishermen poverty and survival strategy: Research on poor households in Bone Indonesia. </w:t>
      </w:r>
      <w:r w:rsidRPr="00952B27">
        <w:rPr>
          <w:rFonts w:ascii="Times New Roman" w:hAnsi="Times New Roman" w:cs="Times New Roman"/>
          <w:i/>
          <w:iCs/>
          <w:sz w:val="24"/>
          <w:szCs w:val="24"/>
        </w:rPr>
        <w:t>Procedia Economics and Finance</w:t>
      </w:r>
      <w:r w:rsidRPr="00952B27">
        <w:rPr>
          <w:rFonts w:ascii="Times New Roman" w:hAnsi="Times New Roman" w:cs="Times New Roman"/>
          <w:sz w:val="24"/>
          <w:szCs w:val="24"/>
        </w:rPr>
        <w:t xml:space="preserve">, </w:t>
      </w:r>
      <w:r w:rsidRPr="00952B27">
        <w:rPr>
          <w:rFonts w:ascii="Times New Roman" w:hAnsi="Times New Roman" w:cs="Times New Roman"/>
          <w:i/>
          <w:iCs/>
          <w:sz w:val="24"/>
          <w:szCs w:val="24"/>
        </w:rPr>
        <w:t>26</w:t>
      </w:r>
      <w:r w:rsidRPr="00952B27">
        <w:rPr>
          <w:rFonts w:ascii="Times New Roman" w:hAnsi="Times New Roman" w:cs="Times New Roman"/>
          <w:sz w:val="24"/>
          <w:szCs w:val="24"/>
        </w:rPr>
        <w:t xml:space="preserve">(15), 7–11. </w:t>
      </w:r>
    </w:p>
    <w:p w:rsidR="00BA5DBC" w:rsidRPr="00952B27" w:rsidRDefault="00BA5DBC" w:rsidP="003E7A65">
      <w:pPr>
        <w:spacing w:after="0" w:line="240" w:lineRule="auto"/>
        <w:ind w:leftChars="0" w:left="708" w:firstLineChars="0" w:hanging="708"/>
        <w:jc w:val="both"/>
        <w:rPr>
          <w:rFonts w:ascii="Times New Roman" w:hAnsi="Times New Roman" w:cs="Times New Roman"/>
          <w:sz w:val="24"/>
          <w:szCs w:val="24"/>
        </w:rPr>
      </w:pPr>
      <w:proofErr w:type="spellStart"/>
      <w:r w:rsidRPr="00952B27">
        <w:rPr>
          <w:rFonts w:ascii="Times New Roman" w:hAnsi="Times New Roman" w:cs="Times New Roman"/>
          <w:sz w:val="24"/>
          <w:szCs w:val="24"/>
        </w:rPr>
        <w:t>Wettergren</w:t>
      </w:r>
      <w:proofErr w:type="spellEnd"/>
      <w:r w:rsidRPr="00952B27">
        <w:rPr>
          <w:rFonts w:ascii="Times New Roman" w:hAnsi="Times New Roman" w:cs="Times New Roman"/>
          <w:sz w:val="24"/>
          <w:szCs w:val="24"/>
        </w:rPr>
        <w:t xml:space="preserve">, L., Eriksson, L. E., Nilsson, J., </w:t>
      </w:r>
      <w:proofErr w:type="spellStart"/>
      <w:r w:rsidRPr="00952B27">
        <w:rPr>
          <w:rFonts w:ascii="Times New Roman" w:hAnsi="Times New Roman" w:cs="Times New Roman"/>
          <w:sz w:val="24"/>
          <w:szCs w:val="24"/>
        </w:rPr>
        <w:t>Jervaeus</w:t>
      </w:r>
      <w:proofErr w:type="spellEnd"/>
      <w:r w:rsidRPr="00952B27">
        <w:rPr>
          <w:rFonts w:ascii="Times New Roman" w:hAnsi="Times New Roman" w:cs="Times New Roman"/>
          <w:sz w:val="24"/>
          <w:szCs w:val="24"/>
        </w:rPr>
        <w:t xml:space="preserve">, A., &amp; </w:t>
      </w:r>
      <w:proofErr w:type="spellStart"/>
      <w:r w:rsidRPr="00952B27">
        <w:rPr>
          <w:rFonts w:ascii="Times New Roman" w:hAnsi="Times New Roman" w:cs="Times New Roman"/>
          <w:sz w:val="24"/>
          <w:szCs w:val="24"/>
        </w:rPr>
        <w:t>Lampic</w:t>
      </w:r>
      <w:proofErr w:type="spellEnd"/>
      <w:r w:rsidRPr="00952B27">
        <w:rPr>
          <w:rFonts w:ascii="Times New Roman" w:hAnsi="Times New Roman" w:cs="Times New Roman"/>
          <w:sz w:val="24"/>
          <w:szCs w:val="24"/>
        </w:rPr>
        <w:t xml:space="preserve">, C. (2016). Content analysis of online focus group discussions are a valid and feasible mode when investigating sensitive topics among young persons with a cancer experience. </w:t>
      </w:r>
      <w:r w:rsidRPr="00952B27">
        <w:rPr>
          <w:rFonts w:ascii="Times New Roman" w:hAnsi="Times New Roman" w:cs="Times New Roman"/>
          <w:i/>
          <w:iCs/>
          <w:sz w:val="24"/>
          <w:szCs w:val="24"/>
        </w:rPr>
        <w:t>JMIR Research Protocols</w:t>
      </w:r>
      <w:r w:rsidRPr="00952B27">
        <w:rPr>
          <w:rFonts w:ascii="Times New Roman" w:hAnsi="Times New Roman" w:cs="Times New Roman"/>
          <w:sz w:val="24"/>
          <w:szCs w:val="24"/>
        </w:rPr>
        <w:t xml:space="preserve">, </w:t>
      </w:r>
      <w:r w:rsidRPr="00952B27">
        <w:rPr>
          <w:rFonts w:ascii="Times New Roman" w:hAnsi="Times New Roman" w:cs="Times New Roman"/>
          <w:i/>
          <w:iCs/>
          <w:sz w:val="24"/>
          <w:szCs w:val="24"/>
        </w:rPr>
        <w:t>5</w:t>
      </w:r>
      <w:r w:rsidRPr="00952B27">
        <w:rPr>
          <w:rFonts w:ascii="Times New Roman" w:hAnsi="Times New Roman" w:cs="Times New Roman"/>
          <w:sz w:val="24"/>
          <w:szCs w:val="24"/>
        </w:rPr>
        <w:t xml:space="preserve">(2), e86. </w:t>
      </w:r>
    </w:p>
    <w:p w:rsidR="00952B27" w:rsidRDefault="00952B27" w:rsidP="003E7A65">
      <w:pPr>
        <w:spacing w:after="0" w:line="240" w:lineRule="auto"/>
        <w:ind w:left="0" w:hanging="2"/>
        <w:rPr>
          <w:rFonts w:ascii="Times New Roman" w:eastAsia="Times New Roman" w:hAnsi="Times New Roman" w:cs="Times New Roman"/>
          <w:sz w:val="24"/>
          <w:szCs w:val="24"/>
        </w:rPr>
      </w:pPr>
    </w:p>
    <w:p w:rsidR="005105BF" w:rsidRDefault="005105BF">
      <w:pPr>
        <w:spacing w:after="0" w:line="240" w:lineRule="auto"/>
        <w:ind w:left="0" w:hanging="2"/>
        <w:rPr>
          <w:rFonts w:ascii="Times New Roman" w:eastAsia="Times New Roman" w:hAnsi="Times New Roman" w:cs="Times New Roman"/>
          <w:sz w:val="24"/>
          <w:szCs w:val="24"/>
        </w:rPr>
      </w:pPr>
    </w:p>
    <w:sectPr w:rsidR="005105BF" w:rsidSect="003E7A9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09"/>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A70" w:rsidRDefault="00137A70">
      <w:pPr>
        <w:spacing w:after="0" w:line="240" w:lineRule="auto"/>
        <w:ind w:left="0" w:hanging="2"/>
      </w:pPr>
      <w:r>
        <w:separator/>
      </w:r>
    </w:p>
  </w:endnote>
  <w:endnote w:type="continuationSeparator" w:id="0">
    <w:p w:rsidR="00137A70" w:rsidRDefault="00137A7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46A" w:rsidRDefault="00D0346A">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46A" w:rsidRDefault="00D0346A">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46A" w:rsidRDefault="00D0346A">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A70" w:rsidRDefault="00137A70">
      <w:pPr>
        <w:spacing w:after="0" w:line="240" w:lineRule="auto"/>
        <w:ind w:left="0" w:hanging="2"/>
      </w:pPr>
      <w:r>
        <w:separator/>
      </w:r>
    </w:p>
  </w:footnote>
  <w:footnote w:type="continuationSeparator" w:id="0">
    <w:p w:rsidR="00137A70" w:rsidRDefault="00137A7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46A" w:rsidRDefault="00D0346A">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A92" w:rsidRPr="003E7A92" w:rsidRDefault="003E7A92" w:rsidP="00385CA1">
    <w:pPr>
      <w:tabs>
        <w:tab w:val="center" w:pos="4680"/>
        <w:tab w:val="right" w:pos="9360"/>
      </w:tabs>
      <w:spacing w:after="0" w:line="240" w:lineRule="auto"/>
      <w:ind w:left="0" w:hanging="2"/>
      <w:rPr>
        <w:rFonts w:ascii="Times New Roman" w:hAnsi="Times New Roman" w:cs="Times New Roman"/>
        <w:position w:val="0"/>
        <w:sz w:val="18"/>
        <w:szCs w:val="18"/>
        <w:lang w:val="en" w:eastAsia="en-MY"/>
      </w:rPr>
    </w:pPr>
    <w:bookmarkStart w:id="1" w:name="_GoBack"/>
    <w:proofErr w:type="spellStart"/>
    <w:r w:rsidRPr="003E7A92">
      <w:rPr>
        <w:rFonts w:ascii="Times New Roman" w:hAnsi="Times New Roman" w:cs="Times New Roman"/>
        <w:sz w:val="18"/>
        <w:szCs w:val="18"/>
      </w:rPr>
      <w:t>Geografia</w:t>
    </w:r>
    <w:proofErr w:type="spellEnd"/>
    <w:r w:rsidRPr="003E7A92">
      <w:rPr>
        <w:rFonts w:ascii="Times New Roman" w:hAnsi="Times New Roman" w:cs="Times New Roman"/>
        <w:sz w:val="18"/>
        <w:szCs w:val="18"/>
      </w:rPr>
      <w:t>-Malaysian Journal of Society and Space 21 issue 4 (</w:t>
    </w:r>
    <w:r w:rsidR="00385CA1">
      <w:rPr>
        <w:rFonts w:ascii="Times New Roman" w:hAnsi="Times New Roman" w:cs="Times New Roman"/>
        <w:sz w:val="18"/>
        <w:szCs w:val="18"/>
      </w:rPr>
      <w:t>109-122</w:t>
    </w:r>
    <w:r w:rsidRPr="003E7A92">
      <w:rPr>
        <w:rFonts w:ascii="Times New Roman" w:hAnsi="Times New Roman" w:cs="Times New Roman"/>
        <w:sz w:val="18"/>
        <w:szCs w:val="18"/>
      </w:rPr>
      <w:t>)</w:t>
    </w:r>
    <w:r w:rsidRPr="003E7A92">
      <w:rPr>
        <w:rFonts w:ascii="Times New Roman" w:hAnsi="Times New Roman" w:cs="Times New Roman"/>
        <w:sz w:val="18"/>
        <w:szCs w:val="18"/>
      </w:rPr>
      <w:tab/>
    </w:r>
  </w:p>
  <w:p w:rsidR="003E7A92" w:rsidRPr="003E7A92" w:rsidRDefault="003E7A92" w:rsidP="00385CA1">
    <w:pPr>
      <w:pStyle w:val="Header"/>
      <w:spacing w:after="0" w:line="240" w:lineRule="auto"/>
      <w:ind w:left="0" w:hanging="2"/>
      <w:rPr>
        <w:rFonts w:ascii="Times New Roman" w:hAnsi="Times New Roman" w:cs="Times New Roman"/>
        <w:sz w:val="18"/>
        <w:szCs w:val="18"/>
      </w:rPr>
    </w:pPr>
    <w:r w:rsidRPr="003E7A92">
      <w:rPr>
        <w:rFonts w:ascii="Times New Roman" w:hAnsi="Times New Roman" w:cs="Times New Roman"/>
        <w:sz w:val="18"/>
        <w:szCs w:val="18"/>
      </w:rPr>
      <w:t xml:space="preserve">© 2025, e-ISSN 2682-7727 </w:t>
    </w:r>
    <w:hyperlink r:id="rId1" w:history="1">
      <w:r w:rsidRPr="00385CA1">
        <w:rPr>
          <w:rStyle w:val="Hyperlink"/>
          <w:rFonts w:ascii="Times New Roman" w:hAnsi="Times New Roman" w:cs="Times New Roman"/>
          <w:color w:val="auto"/>
          <w:sz w:val="18"/>
          <w:szCs w:val="18"/>
          <w:u w:val="none"/>
        </w:rPr>
        <w:t>https://doi.org/10.17576/geo-2025-2104-0</w:t>
      </w:r>
      <w:r w:rsidR="00385CA1" w:rsidRPr="00385CA1">
        <w:rPr>
          <w:rStyle w:val="Hyperlink"/>
          <w:rFonts w:ascii="Times New Roman" w:hAnsi="Times New Roman" w:cs="Times New Roman"/>
          <w:color w:val="auto"/>
          <w:sz w:val="18"/>
          <w:szCs w:val="18"/>
          <w:u w:val="none"/>
        </w:rPr>
        <w:t>7</w:t>
      </w:r>
    </w:hyperlink>
    <w:bookmarkEnd w:id="1"/>
    <w:sdt>
      <w:sdtPr>
        <w:rPr>
          <w:rFonts w:ascii="Times New Roman" w:hAnsi="Times New Roman" w:cs="Times New Roman"/>
          <w:sz w:val="18"/>
          <w:szCs w:val="18"/>
        </w:rPr>
        <w:id w:val="-1701158126"/>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3E7A92">
          <w:rPr>
            <w:rFonts w:ascii="Times New Roman" w:hAnsi="Times New Roman" w:cs="Times New Roman"/>
            <w:sz w:val="18"/>
            <w:szCs w:val="18"/>
          </w:rPr>
          <w:fldChar w:fldCharType="begin"/>
        </w:r>
        <w:r w:rsidRPr="003E7A92">
          <w:rPr>
            <w:rFonts w:ascii="Times New Roman" w:hAnsi="Times New Roman" w:cs="Times New Roman"/>
            <w:sz w:val="18"/>
            <w:szCs w:val="18"/>
          </w:rPr>
          <w:instrText xml:space="preserve"> PAGE   \* MERGEFORMAT </w:instrText>
        </w:r>
        <w:r w:rsidRPr="003E7A92">
          <w:rPr>
            <w:rFonts w:ascii="Times New Roman" w:hAnsi="Times New Roman" w:cs="Times New Roman"/>
            <w:sz w:val="18"/>
            <w:szCs w:val="18"/>
          </w:rPr>
          <w:fldChar w:fldCharType="separate"/>
        </w:r>
        <w:r w:rsidR="00B74A91">
          <w:rPr>
            <w:rFonts w:ascii="Times New Roman" w:hAnsi="Times New Roman" w:cs="Times New Roman"/>
            <w:noProof/>
            <w:sz w:val="18"/>
            <w:szCs w:val="18"/>
          </w:rPr>
          <w:t>122</w:t>
        </w:r>
        <w:r w:rsidRPr="003E7A92">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46A" w:rsidRDefault="00D0346A">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F75389"/>
    <w:multiLevelType w:val="multilevel"/>
    <w:tmpl w:val="18F49B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5BF"/>
    <w:rsid w:val="000738F6"/>
    <w:rsid w:val="00114E77"/>
    <w:rsid w:val="00137A70"/>
    <w:rsid w:val="001943AA"/>
    <w:rsid w:val="001A25A7"/>
    <w:rsid w:val="002429A4"/>
    <w:rsid w:val="00275116"/>
    <w:rsid w:val="00290E7B"/>
    <w:rsid w:val="002E6BE9"/>
    <w:rsid w:val="002F1E57"/>
    <w:rsid w:val="00331733"/>
    <w:rsid w:val="00352BE6"/>
    <w:rsid w:val="00353201"/>
    <w:rsid w:val="00356192"/>
    <w:rsid w:val="00385CA1"/>
    <w:rsid w:val="003E54C4"/>
    <w:rsid w:val="003E7A65"/>
    <w:rsid w:val="003E7A92"/>
    <w:rsid w:val="00464CAA"/>
    <w:rsid w:val="00491FF1"/>
    <w:rsid w:val="004D118E"/>
    <w:rsid w:val="004D578C"/>
    <w:rsid w:val="004F63DB"/>
    <w:rsid w:val="005105BF"/>
    <w:rsid w:val="00560487"/>
    <w:rsid w:val="00582484"/>
    <w:rsid w:val="005B2CCC"/>
    <w:rsid w:val="005D5D16"/>
    <w:rsid w:val="005F047B"/>
    <w:rsid w:val="00614793"/>
    <w:rsid w:val="006439E8"/>
    <w:rsid w:val="006773A4"/>
    <w:rsid w:val="00682BC2"/>
    <w:rsid w:val="006A168C"/>
    <w:rsid w:val="00740970"/>
    <w:rsid w:val="007551FF"/>
    <w:rsid w:val="00787666"/>
    <w:rsid w:val="007C3128"/>
    <w:rsid w:val="00810FDC"/>
    <w:rsid w:val="0085718F"/>
    <w:rsid w:val="00901096"/>
    <w:rsid w:val="00902F84"/>
    <w:rsid w:val="009107F2"/>
    <w:rsid w:val="00921A7F"/>
    <w:rsid w:val="00952B27"/>
    <w:rsid w:val="00966B19"/>
    <w:rsid w:val="009B7F69"/>
    <w:rsid w:val="00A16948"/>
    <w:rsid w:val="00A30C82"/>
    <w:rsid w:val="00A76F17"/>
    <w:rsid w:val="00AB6959"/>
    <w:rsid w:val="00B34B41"/>
    <w:rsid w:val="00B44C10"/>
    <w:rsid w:val="00B74A91"/>
    <w:rsid w:val="00B74F70"/>
    <w:rsid w:val="00BA5DBC"/>
    <w:rsid w:val="00BC328F"/>
    <w:rsid w:val="00BD193A"/>
    <w:rsid w:val="00CA6323"/>
    <w:rsid w:val="00CC0DE3"/>
    <w:rsid w:val="00CE6D48"/>
    <w:rsid w:val="00D0346A"/>
    <w:rsid w:val="00D3093E"/>
    <w:rsid w:val="00D3174B"/>
    <w:rsid w:val="00D91AA7"/>
    <w:rsid w:val="00D96A1E"/>
    <w:rsid w:val="00DD3103"/>
    <w:rsid w:val="00DE0687"/>
    <w:rsid w:val="00DF21E1"/>
    <w:rsid w:val="00E22EC9"/>
    <w:rsid w:val="00EE552F"/>
    <w:rsid w:val="00F006C4"/>
    <w:rsid w:val="00F41699"/>
    <w:rsid w:val="00F50020"/>
    <w:rsid w:val="00F51521"/>
    <w:rsid w:val="00F53E52"/>
    <w:rsid w:val="00F56D49"/>
    <w:rsid w:val="00F579C2"/>
    <w:rsid w:val="00FA4A8F"/>
    <w:rsid w:val="00FD019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B7CC6"/>
  <w15:docId w15:val="{09DFD182-9AD8-4F0D-B442-5DA25C2A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ind w:leftChars="-1" w:left="-1" w:hangingChars="1" w:hanging="1"/>
      <w:textDirection w:val="btLr"/>
      <w:textAlignment w:val="top"/>
      <w:outlineLvl w:val="0"/>
    </w:pPr>
    <w:rPr>
      <w:position w:val="-1"/>
      <w:sz w:val="22"/>
      <w:szCs w:val="22"/>
      <w:lang w:val="en-US" w:eastAsia="en-US"/>
    </w:rPr>
  </w:style>
  <w:style w:type="paragraph" w:styleId="Heading10">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0">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uiPriority w:val="20"/>
    <w:qFormat/>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after="200" w:line="1" w:lineRule="atLeast"/>
      <w:ind w:leftChars="-1" w:left="-1" w:hangingChars="1" w:hanging="1"/>
      <w:textDirection w:val="btLr"/>
      <w:textAlignment w:val="top"/>
      <w:outlineLvl w:val="0"/>
    </w:pPr>
    <w:rPr>
      <w:position w:val="-1"/>
      <w:sz w:val="22"/>
      <w:szCs w:val="22"/>
      <w:lang w:val="en-US"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after="200" w:line="1" w:lineRule="atLeast"/>
      <w:ind w:leftChars="-1" w:left="-1" w:hangingChars="1" w:hanging="1"/>
      <w:textDirection w:val="btLr"/>
      <w:textAlignment w:val="top"/>
      <w:outlineLvl w:val="0"/>
    </w:pPr>
    <w:rPr>
      <w:position w:val="-1"/>
      <w:sz w:val="22"/>
      <w:szCs w:val="22"/>
      <w:lang w:val="en-US" w:eastAsia="en-US"/>
    </w:rPr>
  </w:style>
  <w:style w:type="table" w:styleId="TableGrid">
    <w:name w:val="Table Grid"/>
    <w:basedOn w:val="TableNormal"/>
    <w:pPr>
      <w:suppressAutoHyphens/>
      <w:ind w:leftChars="-1" w:left="-1" w:hangingChars="1" w:hanging="1"/>
      <w:textDirection w:val="btLr"/>
      <w:textAlignment w:val="top"/>
      <w:outlineLvl w:val="0"/>
    </w:pPr>
    <w:rPr>
      <w:position w:val="-1"/>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ind w:leftChars="-1" w:left="-1" w:hangingChars="1" w:hanging="1"/>
      <w:textDirection w:val="btLr"/>
      <w:textAlignment w:val="top"/>
      <w:outlineLvl w:val="0"/>
    </w:pPr>
    <w:rPr>
      <w:color w:val="000000"/>
      <w:position w:val="-1"/>
      <w:lang w:val="en-US"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ind w:leftChars="-1" w:left="-1" w:hangingChars="1" w:hanging="1"/>
      <w:textDirection w:val="btLr"/>
      <w:textAlignment w:val="top"/>
      <w:outlineLvl w:val="0"/>
    </w:pPr>
    <w:rPr>
      <w:position w:val="-1"/>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ind w:leftChars="-1" w:left="-1" w:hangingChars="1" w:hanging="1"/>
      <w:textDirection w:val="btLr"/>
      <w:textAlignment w:val="top"/>
      <w:outlineLvl w:val="0"/>
    </w:pPr>
    <w:rPr>
      <w:position w:val="-1"/>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ind w:leftChars="-1" w:left="-1" w:hangingChars="1" w:hanging="1"/>
      <w:textDirection w:val="btLr"/>
      <w:textAlignment w:val="top"/>
      <w:outlineLvl w:val="0"/>
    </w:pPr>
    <w:rPr>
      <w:rFonts w:eastAsia="Times New Roman"/>
      <w:color w:val="365F91"/>
      <w:position w:val="-1"/>
      <w:lang w:val="en-US"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after="200" w:line="1" w:lineRule="atLeast"/>
      <w:ind w:leftChars="-1" w:left="-1" w:hangingChars="1" w:hanging="1"/>
      <w:textDirection w:val="btLr"/>
      <w:textAlignment w:val="top"/>
      <w:outlineLvl w:val="0"/>
    </w:pPr>
    <w:rPr>
      <w:rFonts w:ascii="Helvetica" w:eastAsia="Helvetica" w:hAnsi="Helvetica" w:cs="Helvetica"/>
      <w:color w:val="000000"/>
      <w:position w:val="-1"/>
      <w:sz w:val="22"/>
      <w:szCs w:val="22"/>
      <w:bdr w:val="nil"/>
      <w:lang w:val="en-US" w:eastAsia="en-US"/>
    </w:rPr>
  </w:style>
  <w:style w:type="paragraph" w:customStyle="1" w:styleId="TableStyle2">
    <w:name w:val="Table Style 2"/>
    <w:pPr>
      <w:pBdr>
        <w:top w:val="nil"/>
        <w:left w:val="nil"/>
        <w:bottom w:val="nil"/>
        <w:right w:val="nil"/>
        <w:between w:val="nil"/>
        <w:bar w:val="nil"/>
      </w:pBdr>
      <w:suppressAutoHyphens/>
      <w:spacing w:after="200" w:line="1" w:lineRule="atLeast"/>
      <w:ind w:leftChars="-1" w:left="-1" w:hangingChars="1" w:hanging="1"/>
      <w:textDirection w:val="btLr"/>
      <w:textAlignment w:val="top"/>
      <w:outlineLvl w:val="0"/>
    </w:pPr>
    <w:rPr>
      <w:rFonts w:ascii="Helvetica" w:eastAsia="Helvetica" w:hAnsi="Helvetica" w:cs="Helvetica"/>
      <w:color w:val="000000"/>
      <w:position w:val="-1"/>
      <w:sz w:val="22"/>
      <w:szCs w:val="22"/>
      <w:bdr w:val="nil"/>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papertitle">
    <w:name w:val="papertitle"/>
    <w:basedOn w:val="Normal"/>
    <w:next w:val="Normal"/>
    <w:rsid w:val="00A76F17"/>
    <w:pPr>
      <w:keepNext/>
      <w:keepLines/>
      <w:overflowPunct w:val="0"/>
      <w:autoSpaceDE w:val="0"/>
      <w:autoSpaceDN w:val="0"/>
      <w:adjustRightInd w:val="0"/>
      <w:spacing w:after="480" w:line="360" w:lineRule="atLeast"/>
      <w:ind w:leftChars="0" w:left="0" w:firstLineChars="0" w:firstLine="0"/>
      <w:jc w:val="center"/>
      <w:textDirection w:val="lrTb"/>
      <w:textAlignment w:val="baseline"/>
      <w:outlineLvl w:val="9"/>
    </w:pPr>
    <w:rPr>
      <w:rFonts w:ascii="Times New Roman" w:eastAsia="Times New Roman" w:hAnsi="Times New Roman" w:cs="Times New Roman"/>
      <w:b/>
      <w:position w:val="0"/>
      <w:sz w:val="28"/>
      <w:szCs w:val="20"/>
    </w:rPr>
  </w:style>
  <w:style w:type="paragraph" w:customStyle="1" w:styleId="abstract">
    <w:name w:val="abstract"/>
    <w:basedOn w:val="Normal"/>
    <w:rsid w:val="00A76F17"/>
    <w:pPr>
      <w:suppressAutoHyphens w:val="0"/>
      <w:overflowPunct w:val="0"/>
      <w:autoSpaceDE w:val="0"/>
      <w:autoSpaceDN w:val="0"/>
      <w:adjustRightInd w:val="0"/>
      <w:spacing w:before="600" w:after="360" w:line="220" w:lineRule="atLeast"/>
      <w:ind w:leftChars="0" w:left="567" w:right="567" w:firstLineChars="0" w:firstLine="227"/>
      <w:contextualSpacing/>
      <w:jc w:val="both"/>
      <w:textDirection w:val="lrTb"/>
      <w:textAlignment w:val="baseline"/>
      <w:outlineLvl w:val="9"/>
    </w:pPr>
    <w:rPr>
      <w:rFonts w:ascii="Times New Roman" w:eastAsia="Times New Roman" w:hAnsi="Times New Roman" w:cs="Times New Roman"/>
      <w:position w:val="0"/>
      <w:sz w:val="18"/>
      <w:szCs w:val="20"/>
    </w:rPr>
  </w:style>
  <w:style w:type="paragraph" w:customStyle="1" w:styleId="p1a">
    <w:name w:val="p1a"/>
    <w:basedOn w:val="Normal"/>
    <w:next w:val="Normal"/>
    <w:rsid w:val="00966B19"/>
    <w:pPr>
      <w:suppressAutoHyphens w:val="0"/>
      <w:overflowPunct w:val="0"/>
      <w:autoSpaceDE w:val="0"/>
      <w:autoSpaceDN w:val="0"/>
      <w:adjustRightInd w:val="0"/>
      <w:spacing w:after="0" w:line="240" w:lineRule="atLeast"/>
      <w:ind w:leftChars="0" w:left="0" w:firstLineChars="0" w:firstLine="0"/>
      <w:jc w:val="both"/>
      <w:textDirection w:val="lrTb"/>
      <w:textAlignment w:val="baseline"/>
      <w:outlineLvl w:val="9"/>
    </w:pPr>
    <w:rPr>
      <w:rFonts w:ascii="Times New Roman" w:eastAsia="Times New Roman" w:hAnsi="Times New Roman" w:cs="Times New Roman"/>
      <w:position w:val="0"/>
      <w:sz w:val="20"/>
      <w:szCs w:val="20"/>
    </w:rPr>
  </w:style>
  <w:style w:type="paragraph" w:customStyle="1" w:styleId="heading1">
    <w:name w:val="heading1"/>
    <w:basedOn w:val="Normal"/>
    <w:next w:val="p1a"/>
    <w:qFormat/>
    <w:rsid w:val="00966B19"/>
    <w:pPr>
      <w:keepNext/>
      <w:keepLines/>
      <w:numPr>
        <w:numId w:val="1"/>
      </w:numPr>
      <w:overflowPunct w:val="0"/>
      <w:autoSpaceDE w:val="0"/>
      <w:autoSpaceDN w:val="0"/>
      <w:adjustRightInd w:val="0"/>
      <w:spacing w:before="360" w:after="240" w:line="300" w:lineRule="atLeast"/>
      <w:ind w:leftChars="0" w:left="0" w:firstLineChars="0" w:firstLine="0"/>
      <w:textDirection w:val="lrTb"/>
      <w:textAlignment w:val="baseline"/>
    </w:pPr>
    <w:rPr>
      <w:rFonts w:ascii="Times New Roman" w:eastAsia="Times New Roman" w:hAnsi="Times New Roman" w:cs="Times New Roman"/>
      <w:b/>
      <w:position w:val="0"/>
      <w:sz w:val="24"/>
      <w:szCs w:val="20"/>
    </w:rPr>
  </w:style>
  <w:style w:type="paragraph" w:customStyle="1" w:styleId="heading2">
    <w:name w:val="heading2"/>
    <w:basedOn w:val="Normal"/>
    <w:next w:val="p1a"/>
    <w:qFormat/>
    <w:rsid w:val="00966B19"/>
    <w:pPr>
      <w:keepNext/>
      <w:keepLines/>
      <w:numPr>
        <w:ilvl w:val="1"/>
        <w:numId w:val="1"/>
      </w:numPr>
      <w:overflowPunct w:val="0"/>
      <w:autoSpaceDE w:val="0"/>
      <w:autoSpaceDN w:val="0"/>
      <w:adjustRightInd w:val="0"/>
      <w:spacing w:before="360" w:after="160" w:line="240" w:lineRule="atLeast"/>
      <w:ind w:leftChars="0" w:left="0" w:firstLineChars="0" w:firstLine="0"/>
      <w:textDirection w:val="lrTb"/>
      <w:textAlignment w:val="baseline"/>
      <w:outlineLvl w:val="1"/>
    </w:pPr>
    <w:rPr>
      <w:rFonts w:ascii="Times New Roman" w:eastAsia="Times New Roman" w:hAnsi="Times New Roman" w:cs="Times New Roman"/>
      <w:b/>
      <w:position w:val="0"/>
      <w:sz w:val="20"/>
      <w:szCs w:val="20"/>
    </w:rPr>
  </w:style>
  <w:style w:type="numbering" w:customStyle="1" w:styleId="headings">
    <w:name w:val="headings"/>
    <w:basedOn w:val="NoList"/>
    <w:rsid w:val="00966B19"/>
    <w:pPr>
      <w:numPr>
        <w:numId w:val="1"/>
      </w:numPr>
    </w:pPr>
  </w:style>
  <w:style w:type="paragraph" w:customStyle="1" w:styleId="figurecaption">
    <w:name w:val="figurecaption"/>
    <w:basedOn w:val="Normal"/>
    <w:next w:val="Normal"/>
    <w:rsid w:val="003E54C4"/>
    <w:pPr>
      <w:keepLines/>
      <w:suppressAutoHyphens w:val="0"/>
      <w:overflowPunct w:val="0"/>
      <w:autoSpaceDE w:val="0"/>
      <w:autoSpaceDN w:val="0"/>
      <w:adjustRightInd w:val="0"/>
      <w:spacing w:before="120" w:after="240" w:line="220" w:lineRule="atLeast"/>
      <w:ind w:leftChars="0" w:left="0" w:firstLineChars="0" w:firstLine="0"/>
      <w:jc w:val="center"/>
      <w:textDirection w:val="lrTb"/>
      <w:textAlignment w:val="baseline"/>
      <w:outlineLvl w:val="9"/>
    </w:pPr>
    <w:rPr>
      <w:rFonts w:ascii="Times New Roman" w:eastAsia="Times New Roman" w:hAnsi="Times New Roman" w:cs="Times New Roman"/>
      <w:position w:val="0"/>
      <w:sz w:val="18"/>
      <w:szCs w:val="20"/>
    </w:rPr>
  </w:style>
  <w:style w:type="paragraph" w:customStyle="1" w:styleId="tablecaption">
    <w:name w:val="tablecaption"/>
    <w:basedOn w:val="Normal"/>
    <w:next w:val="Normal"/>
    <w:rsid w:val="003E54C4"/>
    <w:pPr>
      <w:keepNext/>
      <w:keepLines/>
      <w:suppressAutoHyphens w:val="0"/>
      <w:overflowPunct w:val="0"/>
      <w:autoSpaceDE w:val="0"/>
      <w:autoSpaceDN w:val="0"/>
      <w:adjustRightInd w:val="0"/>
      <w:spacing w:before="240" w:after="120" w:line="220" w:lineRule="atLeast"/>
      <w:ind w:leftChars="0" w:left="0" w:firstLineChars="0" w:firstLine="0"/>
      <w:jc w:val="center"/>
      <w:textDirection w:val="lrTb"/>
      <w:textAlignment w:val="baseline"/>
      <w:outlineLvl w:val="9"/>
    </w:pPr>
    <w:rPr>
      <w:rFonts w:ascii="Times New Roman" w:eastAsia="Times New Roman" w:hAnsi="Times New Roman" w:cs="Times New Roman"/>
      <w:position w:val="0"/>
      <w:sz w:val="18"/>
      <w:szCs w:val="20"/>
    </w:rPr>
  </w:style>
  <w:style w:type="paragraph" w:styleId="NormalWeb">
    <w:name w:val="Normal (Web)"/>
    <w:basedOn w:val="Normal"/>
    <w:uiPriority w:val="99"/>
    <w:unhideWhenUsed/>
    <w:rsid w:val="00902F84"/>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ID"/>
    </w:rPr>
  </w:style>
  <w:style w:type="character" w:styleId="Strong">
    <w:name w:val="Strong"/>
    <w:uiPriority w:val="22"/>
    <w:qFormat/>
    <w:rsid w:val="007C3128"/>
    <w:rPr>
      <w:b/>
      <w:bCs/>
    </w:rPr>
  </w:style>
  <w:style w:type="character" w:customStyle="1" w:styleId="s1">
    <w:name w:val="s1"/>
    <w:basedOn w:val="DefaultParagraphFont"/>
    <w:rsid w:val="00352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00103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5-210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6331</Words>
  <Characters>36089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6</cp:revision>
  <cp:lastPrinted>2025-11-19T07:57:00Z</cp:lastPrinted>
  <dcterms:created xsi:type="dcterms:W3CDTF">2025-11-19T07:53:00Z</dcterms:created>
  <dcterms:modified xsi:type="dcterms:W3CDTF">2025-11-19T07:58:00Z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