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78" w:rsidRPr="00B6406D" w:rsidRDefault="004F0E78" w:rsidP="004F0E78">
      <w:pPr>
        <w:pStyle w:val="Heading1"/>
        <w:rPr>
          <w:b w:val="0"/>
        </w:rPr>
      </w:pPr>
      <w:r w:rsidRPr="00B6406D">
        <w:rPr>
          <w:b w:val="0"/>
        </w:rPr>
        <w:t>Abstract</w:t>
      </w:r>
    </w:p>
    <w:p w:rsidR="004F0E78" w:rsidRDefault="004F0E78" w:rsidP="007615DC">
      <w:pPr>
        <w:ind w:firstLine="0"/>
        <w:jc w:val="both"/>
        <w:rPr>
          <w:rFonts w:cs="Times New Roman"/>
        </w:rPr>
      </w:pPr>
      <w:r w:rsidRPr="00F508F1">
        <w:rPr>
          <w:rFonts w:cs="Times New Roman"/>
        </w:rPr>
        <w:t xml:space="preserve">Knowledge of normal anatomy and physiology of swallowing is </w:t>
      </w:r>
      <w:r>
        <w:rPr>
          <w:rFonts w:cs="Times New Roman"/>
        </w:rPr>
        <w:t>fundamental</w:t>
      </w:r>
      <w:r w:rsidRPr="00F508F1">
        <w:rPr>
          <w:rFonts w:cs="Times New Roman"/>
        </w:rPr>
        <w:t xml:space="preserve"> in the i</w:t>
      </w:r>
      <w:r w:rsidRPr="00F508F1">
        <w:rPr>
          <w:rFonts w:cs="Times New Roman"/>
          <w:bCs/>
        </w:rPr>
        <w:t xml:space="preserve">dentification of individuals with or at risk for swallowing disorders. </w:t>
      </w:r>
      <w:r>
        <w:rPr>
          <w:rFonts w:cs="Times New Roman"/>
          <w:bCs/>
        </w:rPr>
        <w:t>L</w:t>
      </w:r>
      <w:r w:rsidRPr="00F508F1">
        <w:rPr>
          <w:rFonts w:cs="Times New Roman"/>
        </w:rPr>
        <w:t xml:space="preserve">earning anatomy and physiology </w:t>
      </w:r>
      <w:r>
        <w:rPr>
          <w:rFonts w:cs="Times New Roman"/>
        </w:rPr>
        <w:t xml:space="preserve">however, </w:t>
      </w:r>
      <w:r w:rsidRPr="00F508F1">
        <w:rPr>
          <w:rFonts w:cs="Times New Roman"/>
        </w:rPr>
        <w:t>is not an easy task</w:t>
      </w:r>
      <w:r>
        <w:rPr>
          <w:rFonts w:cs="Times New Roman"/>
        </w:rPr>
        <w:t xml:space="preserve"> thus</w:t>
      </w:r>
      <w:r w:rsidRPr="00F508F1">
        <w:rPr>
          <w:rFonts w:cs="Times New Roman"/>
        </w:rPr>
        <w:t xml:space="preserve">, computer-assisted learning (CAL) approaches have been incorporated into the learning of the topics to enhance understanding. Although evidence exists on the benefits of using CAL in education, more studies are necessary in the field of swallowing. </w:t>
      </w:r>
      <w:r>
        <w:rPr>
          <w:rFonts w:cs="Times New Roman"/>
        </w:rPr>
        <w:t>While</w:t>
      </w:r>
      <w:r w:rsidRPr="00F508F1">
        <w:rPr>
          <w:rFonts w:cs="Times New Roman"/>
        </w:rPr>
        <w:t xml:space="preserve"> courseware for the learning of anatomy and physiology of swallowing</w:t>
      </w:r>
      <w:r>
        <w:rPr>
          <w:rFonts w:cs="Times New Roman"/>
        </w:rPr>
        <w:t xml:space="preserve"> exist, they are incomprehensive</w:t>
      </w:r>
      <w:r w:rsidRPr="00F508F1">
        <w:rPr>
          <w:rFonts w:cs="Times New Roman"/>
        </w:rPr>
        <w:t xml:space="preserve">. Therefore, this study aimed to develop a </w:t>
      </w:r>
      <w:r>
        <w:rPr>
          <w:rFonts w:cs="Times New Roman"/>
        </w:rPr>
        <w:t xml:space="preserve">comprehensive </w:t>
      </w:r>
      <w:r w:rsidRPr="00F508F1">
        <w:rPr>
          <w:rFonts w:cs="Times New Roman"/>
        </w:rPr>
        <w:t>CAL courseware for anatomy and physiology of swallowing. The current study used a designed-based research following the ADDIE (analysis, design, development, implementation, and evaluation) model</w:t>
      </w:r>
      <w:r>
        <w:rPr>
          <w:rFonts w:cs="Times New Roman"/>
        </w:rPr>
        <w:t xml:space="preserve"> to create a </w:t>
      </w:r>
      <w:r w:rsidRPr="00F508F1">
        <w:rPr>
          <w:rFonts w:cs="Times New Roman"/>
        </w:rPr>
        <w:t xml:space="preserve">multimedia courseware, incorporating the use of </w:t>
      </w:r>
      <w:r>
        <w:rPr>
          <w:rFonts w:cs="Times New Roman"/>
        </w:rPr>
        <w:t xml:space="preserve">text, still images, animations, </w:t>
      </w:r>
      <w:r w:rsidRPr="00F508F1">
        <w:rPr>
          <w:rFonts w:cs="Times New Roman"/>
        </w:rPr>
        <w:t>audio narrations</w:t>
      </w:r>
      <w:r>
        <w:rPr>
          <w:rFonts w:cs="Times New Roman"/>
        </w:rPr>
        <w:t xml:space="preserve">, and </w:t>
      </w:r>
      <w:r w:rsidRPr="00F508F1">
        <w:rPr>
          <w:rFonts w:cs="Times New Roman"/>
        </w:rPr>
        <w:t xml:space="preserve">presented on a simple graphical user interface. The courseware was then evaluated by 27 </w:t>
      </w:r>
      <w:r>
        <w:rPr>
          <w:rFonts w:cs="Times New Roman"/>
        </w:rPr>
        <w:t xml:space="preserve">undergraduate </w:t>
      </w:r>
      <w:r w:rsidRPr="00F508F1">
        <w:rPr>
          <w:rFonts w:cs="Times New Roman"/>
        </w:rPr>
        <w:t>students in terms of its usefulness, ease of use, and users’ satisfaction. Results indicate that the participants were satisfied with the courseware and that they perceived the courseware as useful, easy to learn and</w:t>
      </w:r>
      <w:r>
        <w:rPr>
          <w:rFonts w:cs="Times New Roman"/>
        </w:rPr>
        <w:t xml:space="preserve"> </w:t>
      </w:r>
      <w:r w:rsidRPr="00F508F1">
        <w:rPr>
          <w:rFonts w:cs="Times New Roman"/>
        </w:rPr>
        <w:t>easy to use. The study represents an initiative to investigate the use of C</w:t>
      </w:r>
      <w:r>
        <w:rPr>
          <w:rFonts w:cs="Times New Roman"/>
        </w:rPr>
        <w:t>AL in the subject and</w:t>
      </w:r>
      <w:r w:rsidRPr="00F508F1">
        <w:rPr>
          <w:rFonts w:cs="Times New Roman"/>
        </w:rPr>
        <w:t xml:space="preserve"> </w:t>
      </w:r>
      <w:r>
        <w:rPr>
          <w:rFonts w:cs="Times New Roman"/>
        </w:rPr>
        <w:t xml:space="preserve">to establish the basis for </w:t>
      </w:r>
      <w:r w:rsidRPr="00597455">
        <w:rPr>
          <w:rFonts w:cs="Times New Roman"/>
        </w:rPr>
        <w:t xml:space="preserve">further work </w:t>
      </w:r>
      <w:r>
        <w:rPr>
          <w:rFonts w:cs="Times New Roman"/>
        </w:rPr>
        <w:t xml:space="preserve">which includes </w:t>
      </w:r>
      <w:r w:rsidRPr="00F508F1">
        <w:rPr>
          <w:rFonts w:cs="Times New Roman"/>
        </w:rPr>
        <w:t>assess</w:t>
      </w:r>
      <w:r>
        <w:rPr>
          <w:rFonts w:cs="Times New Roman"/>
        </w:rPr>
        <w:t>ment on</w:t>
      </w:r>
      <w:r w:rsidRPr="00F508F1">
        <w:rPr>
          <w:rFonts w:cs="Times New Roman"/>
        </w:rPr>
        <w:t xml:space="preserve"> the learning outcomes f</w:t>
      </w:r>
      <w:r>
        <w:rPr>
          <w:rFonts w:cs="Times New Roman"/>
        </w:rPr>
        <w:t xml:space="preserve">rom the usage of the CAL courseware. </w:t>
      </w:r>
      <w:r w:rsidRPr="00F508F1">
        <w:rPr>
          <w:rFonts w:cs="Times New Roman"/>
        </w:rPr>
        <w:t xml:space="preserve">It is </w:t>
      </w:r>
      <w:r>
        <w:rPr>
          <w:rFonts w:cs="Times New Roman"/>
        </w:rPr>
        <w:t>anticipated</w:t>
      </w:r>
      <w:r w:rsidRPr="00F508F1">
        <w:rPr>
          <w:rFonts w:cs="Times New Roman"/>
        </w:rPr>
        <w:t xml:space="preserve"> that the use of this courseware in teaching and learning </w:t>
      </w:r>
      <w:r>
        <w:rPr>
          <w:rFonts w:cs="Times New Roman"/>
        </w:rPr>
        <w:t xml:space="preserve">of </w:t>
      </w:r>
      <w:r w:rsidRPr="00F508F1">
        <w:rPr>
          <w:rFonts w:cs="Times New Roman"/>
        </w:rPr>
        <w:t>anatomy and physiology of swallowing</w:t>
      </w:r>
      <w:r>
        <w:rPr>
          <w:rFonts w:cs="Times New Roman"/>
        </w:rPr>
        <w:t xml:space="preserve"> will enhance students’ knowledge and understanding of the area efficiently and actively.</w:t>
      </w:r>
    </w:p>
    <w:p w:rsidR="004F0E78" w:rsidRPr="00055E6B" w:rsidRDefault="004F0E78" w:rsidP="004F0E78">
      <w:pPr>
        <w:jc w:val="both"/>
        <w:rPr>
          <w:rFonts w:cs="Times New Roman"/>
        </w:rPr>
      </w:pPr>
    </w:p>
    <w:p w:rsidR="00BB4DDB" w:rsidRDefault="004F0E78" w:rsidP="004F0E78">
      <w:pPr>
        <w:ind w:firstLine="0"/>
      </w:pPr>
      <w:r w:rsidRPr="00055E6B">
        <w:t xml:space="preserve">Keywords: </w:t>
      </w:r>
      <w:r>
        <w:t>A</w:t>
      </w:r>
      <w:r w:rsidRPr="00055E6B">
        <w:t>natomy and physiology</w:t>
      </w:r>
      <w:r>
        <w:t xml:space="preserve">, </w:t>
      </w:r>
      <w:r w:rsidRPr="00055E6B">
        <w:t xml:space="preserve">swallowing, </w:t>
      </w:r>
      <w:r>
        <w:t>computer-assisted learning, ADDIE model</w:t>
      </w:r>
    </w:p>
    <w:p w:rsidR="0000179D" w:rsidRDefault="0000179D" w:rsidP="004F0E78">
      <w:pPr>
        <w:ind w:firstLine="0"/>
      </w:pPr>
    </w:p>
    <w:p w:rsidR="0000179D" w:rsidRDefault="0000179D" w:rsidP="004F0E78">
      <w:pPr>
        <w:ind w:firstLine="0"/>
      </w:pPr>
    </w:p>
    <w:p w:rsidR="0000179D" w:rsidRDefault="0000179D" w:rsidP="004F0E78">
      <w:pPr>
        <w:ind w:firstLine="0"/>
      </w:pPr>
    </w:p>
    <w:p w:rsidR="0000179D" w:rsidRPr="0000179D" w:rsidRDefault="0000179D" w:rsidP="0000179D">
      <w:pPr>
        <w:ind w:firstLine="0"/>
        <w:jc w:val="center"/>
        <w:rPr>
          <w:rFonts w:cs="Times New Roman"/>
          <w:b/>
          <w:bCs/>
          <w:lang w:val="ms-MY"/>
        </w:rPr>
      </w:pPr>
      <w:r w:rsidRPr="0000179D">
        <w:rPr>
          <w:rFonts w:cs="Times New Roman"/>
          <w:b/>
          <w:bCs/>
          <w:lang w:val="ms-MY"/>
        </w:rPr>
        <w:lastRenderedPageBreak/>
        <w:t>Pembentukan Perisian Kursus untuk Pembelajaran Berbantukan Komputer dalam Subjek Anatomi dan Fisiologi Penelanan</w:t>
      </w:r>
    </w:p>
    <w:p w:rsidR="0000179D" w:rsidRDefault="0000179D" w:rsidP="0000179D">
      <w:pPr>
        <w:ind w:firstLine="0"/>
        <w:jc w:val="center"/>
      </w:pPr>
      <w:r w:rsidRPr="002B3C85">
        <w:rPr>
          <w:rFonts w:cs="Times New Roman"/>
          <w:bCs/>
          <w:lang w:val="ms-MY"/>
        </w:rPr>
        <w:t xml:space="preserve"> </w:t>
      </w:r>
      <w:proofErr w:type="spellStart"/>
      <w:r>
        <w:t>Abstrak</w:t>
      </w:r>
      <w:proofErr w:type="spellEnd"/>
    </w:p>
    <w:p w:rsidR="00AF4B6D" w:rsidRDefault="00407813" w:rsidP="00407813">
      <w:pPr>
        <w:jc w:val="both"/>
        <w:rPr>
          <w:lang w:val="ms-MY"/>
        </w:rPr>
      </w:pPr>
      <w:r w:rsidRPr="00233DE6">
        <w:rPr>
          <w:bCs/>
          <w:lang w:val="ms-MY"/>
        </w:rPr>
        <w:t>Ilmu berkaitan anatomi dan fisiologi penelanan merupakan asas kepada penilaian dan pengendalian masalah penelanan. Namun begitu, penguasaan ilmu anatomi dan fisiologi bukanlah suatu tugasan yang mudah. Oleh itu, pendekatan pembelajaran berbantukan komputer (PBK) telah diterapkan ke dalam pembelajaran topik tersebut untuk meningkatkan pemahaman.</w:t>
      </w:r>
      <w:r w:rsidRPr="00233DE6">
        <w:t xml:space="preserve"> </w:t>
      </w:r>
      <w:r w:rsidRPr="00233DE6">
        <w:rPr>
          <w:bCs/>
          <w:lang w:val="ms-MY"/>
        </w:rPr>
        <w:t xml:space="preserve">Walaupun perisian kursus untuk pembelajaran anatomi dan fisiologi penelanan wujud, ianya adalah tidak menyeluruh, dan meskipun wujudnya bukti manfaat penggunaan CAL dalam pendidikan, lebih banyak kajian diperlukan dalam bidang penelanan. Oleh demikian, kajian ini bertujuan untuk membangunkan sebuah perisian PBK yang menyeluruh bagi anatomi dan fisiologi penelanan. Kajian ini merupakan suatu kajian berasaskan reka bentuk yang dilaksanakan berpandu kepada model ADDIE </w:t>
      </w:r>
      <w:r w:rsidRPr="00233DE6">
        <w:rPr>
          <w:lang w:val="ms-MY"/>
        </w:rPr>
        <w:t>(‘</w:t>
      </w:r>
      <w:r w:rsidRPr="00233DE6">
        <w:rPr>
          <w:i/>
          <w:lang w:val="ms-MY"/>
        </w:rPr>
        <w:t xml:space="preserve">analysis’, ‘design’, ‘development’, ‘implementation’, </w:t>
      </w:r>
      <w:r w:rsidRPr="00233DE6">
        <w:rPr>
          <w:lang w:val="ms-MY"/>
        </w:rPr>
        <w:t>dan</w:t>
      </w:r>
      <w:r w:rsidRPr="00233DE6">
        <w:rPr>
          <w:i/>
          <w:lang w:val="ms-MY"/>
        </w:rPr>
        <w:t xml:space="preserve"> ‘evaluation’</w:t>
      </w:r>
      <w:r w:rsidRPr="00233DE6">
        <w:rPr>
          <w:lang w:val="ms-MY"/>
        </w:rPr>
        <w:t>), bagi menghasilkan sebuah perisian kursus multimedia yang menggabungkan penggunaan teks, imej pegun, animasi, dan pengolahan audio ke atas antara-muka pengguna grafikal yang mudah. Perisian ini kemudiannya dinilai oleh 27 orang pelajar ijazah sarjana muda dari segi kesesuaian, kemudahan, dan kepuasan penggunaan. Hasil kajian menunjukkan bahawa pelajar berpuas hati dengan perisian kursus tersebut dan mereka berpendapat bahawa ianya berguna, mudah dipelajari dan mudah digunakan. Kajian ini merupakan suatu inisiatif untuk mengkaji kegunaan PBK dalam subjek ini dan sebagai asas kepada kajian lanjutan yang merangkumi penilaian hasil pembelajaran daripada penggunaan perisian kursus PBK. Adalah diharapkan penggunaan perisian kursus ini dalam pengajaran dan pembelajaran anatomi dan fisiologi penelanan dapat meningkatkan pengetahuan dan pemahaman pelajar secara efisyen dan efektif.</w:t>
      </w:r>
    </w:p>
    <w:p w:rsidR="00AF4B6D" w:rsidRPr="00650381" w:rsidRDefault="00AF4B6D" w:rsidP="0000179D">
      <w:pPr>
        <w:ind w:firstLine="0"/>
        <w:jc w:val="both"/>
        <w:rPr>
          <w:lang w:val="ms-MY"/>
        </w:rPr>
      </w:pPr>
      <w:r>
        <w:rPr>
          <w:lang w:val="ms-MY"/>
        </w:rPr>
        <w:lastRenderedPageBreak/>
        <w:t xml:space="preserve">Kata Kunci: Anatomi dan fisiologi, penelanan, </w:t>
      </w:r>
      <w:r>
        <w:rPr>
          <w:rFonts w:cs="Times New Roman"/>
          <w:bCs/>
          <w:lang w:val="ms-MY"/>
        </w:rPr>
        <w:t xml:space="preserve">pembelajaran berbantukan komputer, </w:t>
      </w:r>
      <w:r w:rsidRPr="00135A92">
        <w:rPr>
          <w:rFonts w:cs="Times New Roman"/>
          <w:bCs/>
          <w:lang w:val="ms-MY"/>
        </w:rPr>
        <w:t>model ADDIE</w:t>
      </w:r>
      <w:bookmarkStart w:id="0" w:name="_GoBack"/>
      <w:bookmarkEnd w:id="0"/>
    </w:p>
    <w:sectPr w:rsidR="00AF4B6D" w:rsidRPr="006503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1F" w:rsidRDefault="00A03E1F" w:rsidP="004F0E78">
      <w:pPr>
        <w:spacing w:line="240" w:lineRule="auto"/>
      </w:pPr>
      <w:r>
        <w:separator/>
      </w:r>
    </w:p>
  </w:endnote>
  <w:endnote w:type="continuationSeparator" w:id="0">
    <w:p w:rsidR="00A03E1F" w:rsidRDefault="00A03E1F" w:rsidP="004F0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1F" w:rsidRDefault="00A03E1F" w:rsidP="004F0E78">
      <w:pPr>
        <w:spacing w:line="240" w:lineRule="auto"/>
      </w:pPr>
      <w:r>
        <w:separator/>
      </w:r>
    </w:p>
  </w:footnote>
  <w:footnote w:type="continuationSeparator" w:id="0">
    <w:p w:rsidR="00A03E1F" w:rsidRDefault="00A03E1F" w:rsidP="004F0E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6D" w:rsidRPr="001E0494" w:rsidRDefault="008F0DC9" w:rsidP="00E166B4">
    <w:pPr>
      <w:pStyle w:val="Header"/>
      <w:framePr w:wrap="around" w:vAnchor="text" w:hAnchor="margin" w:xAlign="right" w:y="1"/>
      <w:rPr>
        <w:rStyle w:val="PageNumber"/>
        <w:sz w:val="22"/>
      </w:rPr>
    </w:pPr>
    <w:r w:rsidRPr="001E0494">
      <w:rPr>
        <w:rStyle w:val="PageNumber"/>
        <w:sz w:val="22"/>
      </w:rPr>
      <w:fldChar w:fldCharType="begin"/>
    </w:r>
    <w:r w:rsidRPr="001E0494">
      <w:rPr>
        <w:rStyle w:val="PageNumber"/>
        <w:sz w:val="22"/>
      </w:rPr>
      <w:instrText xml:space="preserve">PAGE  </w:instrText>
    </w:r>
    <w:r w:rsidRPr="001E0494">
      <w:rPr>
        <w:rStyle w:val="PageNumber"/>
        <w:sz w:val="22"/>
      </w:rPr>
      <w:fldChar w:fldCharType="separate"/>
    </w:r>
    <w:r w:rsidR="00407813">
      <w:rPr>
        <w:rStyle w:val="PageNumber"/>
        <w:noProof/>
        <w:sz w:val="22"/>
      </w:rPr>
      <w:t>3</w:t>
    </w:r>
    <w:r w:rsidRPr="001E0494">
      <w:rPr>
        <w:rStyle w:val="PageNumber"/>
        <w:sz w:val="22"/>
      </w:rPr>
      <w:fldChar w:fldCharType="end"/>
    </w:r>
  </w:p>
  <w:p w:rsidR="00055E6B" w:rsidRPr="00E166B4" w:rsidRDefault="008F0DC9" w:rsidP="00055E6B">
    <w:pPr>
      <w:pStyle w:val="Header"/>
      <w:ind w:right="360" w:firstLine="0"/>
      <w:rPr>
        <w:sz w:val="22"/>
      </w:rPr>
    </w:pPr>
    <w:r>
      <w:rPr>
        <w:sz w:val="22"/>
      </w:rPr>
      <w:t>CAL FOR ANATOMY AND PHYSIOLOGY OF SWALLOWING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78"/>
    <w:rsid w:val="0000179D"/>
    <w:rsid w:val="00135A92"/>
    <w:rsid w:val="00167457"/>
    <w:rsid w:val="00407813"/>
    <w:rsid w:val="00444E59"/>
    <w:rsid w:val="004F0E78"/>
    <w:rsid w:val="00650381"/>
    <w:rsid w:val="006D5905"/>
    <w:rsid w:val="007615DC"/>
    <w:rsid w:val="007E2708"/>
    <w:rsid w:val="008F0DC9"/>
    <w:rsid w:val="00A00668"/>
    <w:rsid w:val="00A03E1F"/>
    <w:rsid w:val="00AF4B6D"/>
    <w:rsid w:val="00BB4DDB"/>
    <w:rsid w:val="00C73D5B"/>
    <w:rsid w:val="00E9516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78"/>
    <w:pPr>
      <w:spacing w:after="0" w:line="480" w:lineRule="auto"/>
      <w:ind w:firstLine="720"/>
    </w:pPr>
    <w:rPr>
      <w:rFonts w:ascii="Times New Roman" w:eastAsiaTheme="minorHAnsi" w:hAnsi="Times New Roman"/>
      <w:sz w:val="24"/>
      <w:szCs w:val="24"/>
      <w:lang w:val="en-US" w:eastAsia="en-US"/>
    </w:rPr>
  </w:style>
  <w:style w:type="paragraph" w:styleId="Heading1">
    <w:name w:val="heading 1"/>
    <w:basedOn w:val="Normal"/>
    <w:next w:val="Normal"/>
    <w:link w:val="Heading1Char"/>
    <w:uiPriority w:val="9"/>
    <w:qFormat/>
    <w:rsid w:val="004F0E78"/>
    <w:pPr>
      <w:keepNext/>
      <w:keepLines/>
      <w:ind w:firstLine="0"/>
      <w:jc w:val="center"/>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78"/>
    <w:rPr>
      <w:rFonts w:ascii="Times New Roman" w:eastAsiaTheme="majorEastAsia" w:hAnsi="Times New Roman" w:cstheme="majorBidi"/>
      <w:b/>
      <w:bCs/>
      <w:sz w:val="24"/>
      <w:szCs w:val="32"/>
      <w:lang w:val="en-US" w:eastAsia="en-US"/>
    </w:rPr>
  </w:style>
  <w:style w:type="paragraph" w:styleId="Header">
    <w:name w:val="header"/>
    <w:basedOn w:val="Normal"/>
    <w:link w:val="HeaderChar"/>
    <w:uiPriority w:val="99"/>
    <w:unhideWhenUsed/>
    <w:rsid w:val="004F0E78"/>
    <w:pPr>
      <w:tabs>
        <w:tab w:val="center" w:pos="4320"/>
        <w:tab w:val="right" w:pos="8640"/>
      </w:tabs>
      <w:spacing w:line="240" w:lineRule="auto"/>
    </w:pPr>
  </w:style>
  <w:style w:type="character" w:customStyle="1" w:styleId="HeaderChar">
    <w:name w:val="Header Char"/>
    <w:basedOn w:val="DefaultParagraphFont"/>
    <w:link w:val="Header"/>
    <w:uiPriority w:val="99"/>
    <w:rsid w:val="004F0E78"/>
    <w:rPr>
      <w:rFonts w:ascii="Times New Roman" w:eastAsiaTheme="minorHAnsi" w:hAnsi="Times New Roman"/>
      <w:sz w:val="24"/>
      <w:szCs w:val="24"/>
      <w:lang w:val="en-US" w:eastAsia="en-US"/>
    </w:rPr>
  </w:style>
  <w:style w:type="character" w:styleId="PageNumber">
    <w:name w:val="page number"/>
    <w:basedOn w:val="DefaultParagraphFont"/>
    <w:uiPriority w:val="99"/>
    <w:semiHidden/>
    <w:unhideWhenUsed/>
    <w:rsid w:val="004F0E78"/>
  </w:style>
  <w:style w:type="paragraph" w:styleId="Footer">
    <w:name w:val="footer"/>
    <w:basedOn w:val="Normal"/>
    <w:link w:val="FooterChar"/>
    <w:uiPriority w:val="99"/>
    <w:unhideWhenUsed/>
    <w:rsid w:val="004F0E78"/>
    <w:pPr>
      <w:tabs>
        <w:tab w:val="center" w:pos="4513"/>
        <w:tab w:val="right" w:pos="9026"/>
      </w:tabs>
      <w:spacing w:line="240" w:lineRule="auto"/>
    </w:pPr>
  </w:style>
  <w:style w:type="character" w:customStyle="1" w:styleId="FooterChar">
    <w:name w:val="Footer Char"/>
    <w:basedOn w:val="DefaultParagraphFont"/>
    <w:link w:val="Footer"/>
    <w:uiPriority w:val="99"/>
    <w:rsid w:val="004F0E78"/>
    <w:rPr>
      <w:rFonts w:ascii="Times New Roman" w:eastAsiaTheme="minorHAnsi"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78"/>
    <w:pPr>
      <w:spacing w:after="0" w:line="480" w:lineRule="auto"/>
      <w:ind w:firstLine="720"/>
    </w:pPr>
    <w:rPr>
      <w:rFonts w:ascii="Times New Roman" w:eastAsiaTheme="minorHAnsi" w:hAnsi="Times New Roman"/>
      <w:sz w:val="24"/>
      <w:szCs w:val="24"/>
      <w:lang w:val="en-US" w:eastAsia="en-US"/>
    </w:rPr>
  </w:style>
  <w:style w:type="paragraph" w:styleId="Heading1">
    <w:name w:val="heading 1"/>
    <w:basedOn w:val="Normal"/>
    <w:next w:val="Normal"/>
    <w:link w:val="Heading1Char"/>
    <w:uiPriority w:val="9"/>
    <w:qFormat/>
    <w:rsid w:val="004F0E78"/>
    <w:pPr>
      <w:keepNext/>
      <w:keepLines/>
      <w:ind w:firstLine="0"/>
      <w:jc w:val="center"/>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78"/>
    <w:rPr>
      <w:rFonts w:ascii="Times New Roman" w:eastAsiaTheme="majorEastAsia" w:hAnsi="Times New Roman" w:cstheme="majorBidi"/>
      <w:b/>
      <w:bCs/>
      <w:sz w:val="24"/>
      <w:szCs w:val="32"/>
      <w:lang w:val="en-US" w:eastAsia="en-US"/>
    </w:rPr>
  </w:style>
  <w:style w:type="paragraph" w:styleId="Header">
    <w:name w:val="header"/>
    <w:basedOn w:val="Normal"/>
    <w:link w:val="HeaderChar"/>
    <w:uiPriority w:val="99"/>
    <w:unhideWhenUsed/>
    <w:rsid w:val="004F0E78"/>
    <w:pPr>
      <w:tabs>
        <w:tab w:val="center" w:pos="4320"/>
        <w:tab w:val="right" w:pos="8640"/>
      </w:tabs>
      <w:spacing w:line="240" w:lineRule="auto"/>
    </w:pPr>
  </w:style>
  <w:style w:type="character" w:customStyle="1" w:styleId="HeaderChar">
    <w:name w:val="Header Char"/>
    <w:basedOn w:val="DefaultParagraphFont"/>
    <w:link w:val="Header"/>
    <w:uiPriority w:val="99"/>
    <w:rsid w:val="004F0E78"/>
    <w:rPr>
      <w:rFonts w:ascii="Times New Roman" w:eastAsiaTheme="minorHAnsi" w:hAnsi="Times New Roman"/>
      <w:sz w:val="24"/>
      <w:szCs w:val="24"/>
      <w:lang w:val="en-US" w:eastAsia="en-US"/>
    </w:rPr>
  </w:style>
  <w:style w:type="character" w:styleId="PageNumber">
    <w:name w:val="page number"/>
    <w:basedOn w:val="DefaultParagraphFont"/>
    <w:uiPriority w:val="99"/>
    <w:semiHidden/>
    <w:unhideWhenUsed/>
    <w:rsid w:val="004F0E78"/>
  </w:style>
  <w:style w:type="paragraph" w:styleId="Footer">
    <w:name w:val="footer"/>
    <w:basedOn w:val="Normal"/>
    <w:link w:val="FooterChar"/>
    <w:uiPriority w:val="99"/>
    <w:unhideWhenUsed/>
    <w:rsid w:val="004F0E78"/>
    <w:pPr>
      <w:tabs>
        <w:tab w:val="center" w:pos="4513"/>
        <w:tab w:val="right" w:pos="9026"/>
      </w:tabs>
      <w:spacing w:line="240" w:lineRule="auto"/>
    </w:pPr>
  </w:style>
  <w:style w:type="character" w:customStyle="1" w:styleId="FooterChar">
    <w:name w:val="Footer Char"/>
    <w:basedOn w:val="DefaultParagraphFont"/>
    <w:link w:val="Footer"/>
    <w:uiPriority w:val="99"/>
    <w:rsid w:val="004F0E78"/>
    <w:rPr>
      <w:rFonts w:ascii="Times New Roman" w:eastAsiaTheme="minorHAnsi"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E332-283B-4816-A2C9-9106D648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 Notebook</dc:creator>
  <cp:lastModifiedBy>UKM Notebook</cp:lastModifiedBy>
  <cp:revision>3</cp:revision>
  <dcterms:created xsi:type="dcterms:W3CDTF">2016-11-14T03:58:00Z</dcterms:created>
  <dcterms:modified xsi:type="dcterms:W3CDTF">2016-11-14T04:04:00Z</dcterms:modified>
</cp:coreProperties>
</file>