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679E" w:rsidRPr="00D85314" w:rsidRDefault="00D85314" w:rsidP="00D85314">
      <w:pPr>
        <w:spacing w:line="480" w:lineRule="auto"/>
        <w:jc w:val="both"/>
        <w:rPr>
          <w:rFonts w:ascii="Times New Roman" w:hAnsi="Times New Roman" w:cs="Times New Roman"/>
          <w:b/>
          <w:sz w:val="24"/>
          <w:szCs w:val="24"/>
          <w:lang w:val="ms-MY"/>
        </w:rPr>
      </w:pPr>
      <w:r>
        <w:rPr>
          <w:rFonts w:ascii="Times New Roman" w:hAnsi="Times New Roman" w:cs="Times New Roman"/>
          <w:b/>
          <w:sz w:val="24"/>
          <w:szCs w:val="24"/>
          <w:lang w:val="ms-MY"/>
        </w:rPr>
        <w:t>TITLE</w:t>
      </w:r>
      <w:r w:rsidR="00EA679E" w:rsidRPr="00D85314">
        <w:rPr>
          <w:rFonts w:ascii="Times New Roman" w:hAnsi="Times New Roman" w:cs="Times New Roman"/>
          <w:b/>
          <w:sz w:val="24"/>
          <w:szCs w:val="24"/>
          <w:lang w:val="ms-MY"/>
        </w:rPr>
        <w:t>:</w:t>
      </w:r>
    </w:p>
    <w:p w:rsidR="00EA679E" w:rsidRPr="00D85314" w:rsidRDefault="005F2862" w:rsidP="00D85314">
      <w:pPr>
        <w:spacing w:line="480" w:lineRule="auto"/>
        <w:jc w:val="both"/>
        <w:rPr>
          <w:rFonts w:ascii="Times New Roman" w:hAnsi="Times New Roman" w:cs="Times New Roman"/>
          <w:sz w:val="24"/>
          <w:szCs w:val="24"/>
          <w:lang w:val="ms-MY"/>
        </w:rPr>
      </w:pPr>
      <w:r w:rsidRPr="00D85314">
        <w:rPr>
          <w:rFonts w:ascii="Times New Roman" w:hAnsi="Times New Roman" w:cs="Times New Roman"/>
          <w:sz w:val="24"/>
          <w:szCs w:val="24"/>
          <w:lang w:val="ms-MY"/>
        </w:rPr>
        <w:t>Pattern of Malocclusion Among Orthodontic Patients in East Coast of Sabah</w:t>
      </w:r>
    </w:p>
    <w:p w:rsidR="00442637" w:rsidRPr="00D85314" w:rsidRDefault="00442637" w:rsidP="00D85314">
      <w:pPr>
        <w:spacing w:line="480" w:lineRule="auto"/>
        <w:jc w:val="both"/>
        <w:rPr>
          <w:rFonts w:ascii="Times New Roman" w:hAnsi="Times New Roman" w:cs="Times New Roman"/>
          <w:sz w:val="24"/>
          <w:szCs w:val="24"/>
          <w:lang w:val="ms-MY"/>
        </w:rPr>
      </w:pPr>
      <w:r w:rsidRPr="00D85314">
        <w:rPr>
          <w:rFonts w:ascii="Times New Roman" w:hAnsi="Times New Roman" w:cs="Times New Roman"/>
          <w:sz w:val="24"/>
          <w:szCs w:val="24"/>
          <w:lang w:val="ms-MY"/>
        </w:rPr>
        <w:t>(Corak Maloklusi di Kalangan Pesakit Ortodontik di Pantai Timur Sabah)</w:t>
      </w:r>
    </w:p>
    <w:p w:rsidR="005F2862" w:rsidRPr="00D85314" w:rsidRDefault="005F2862" w:rsidP="00D85314">
      <w:pPr>
        <w:spacing w:line="480" w:lineRule="auto"/>
        <w:jc w:val="both"/>
        <w:rPr>
          <w:rFonts w:ascii="Times New Roman" w:hAnsi="Times New Roman" w:cs="Times New Roman"/>
          <w:sz w:val="24"/>
          <w:szCs w:val="24"/>
          <w:lang w:val="ms-MY"/>
        </w:rPr>
      </w:pPr>
    </w:p>
    <w:p w:rsidR="00EA679E" w:rsidRPr="00D85314" w:rsidRDefault="00D85314" w:rsidP="00D85314">
      <w:pPr>
        <w:spacing w:line="480" w:lineRule="auto"/>
        <w:jc w:val="both"/>
        <w:rPr>
          <w:rFonts w:ascii="Times New Roman" w:hAnsi="Times New Roman" w:cs="Times New Roman"/>
          <w:b/>
          <w:sz w:val="24"/>
          <w:szCs w:val="24"/>
          <w:u w:val="single"/>
          <w:lang w:val="ms-MY"/>
        </w:rPr>
      </w:pPr>
      <w:r>
        <w:rPr>
          <w:rFonts w:ascii="Times New Roman" w:hAnsi="Times New Roman" w:cs="Times New Roman"/>
          <w:b/>
          <w:sz w:val="24"/>
          <w:szCs w:val="24"/>
          <w:u w:val="single"/>
          <w:lang w:val="ms-MY"/>
        </w:rPr>
        <w:t>AUTHORS’ DETAILS</w:t>
      </w:r>
    </w:p>
    <w:p w:rsidR="00EA679E" w:rsidRPr="00D85314" w:rsidRDefault="00EA679E" w:rsidP="00D85314">
      <w:pPr>
        <w:spacing w:line="480" w:lineRule="auto"/>
        <w:jc w:val="both"/>
        <w:rPr>
          <w:rFonts w:ascii="Times New Roman" w:hAnsi="Times New Roman" w:cs="Times New Roman"/>
          <w:b/>
          <w:sz w:val="24"/>
          <w:szCs w:val="24"/>
          <w:lang w:val="ms-MY"/>
        </w:rPr>
      </w:pPr>
      <w:r w:rsidRPr="00D85314">
        <w:rPr>
          <w:rFonts w:ascii="Times New Roman" w:hAnsi="Times New Roman" w:cs="Times New Roman"/>
          <w:b/>
          <w:sz w:val="24"/>
          <w:szCs w:val="24"/>
          <w:lang w:val="ms-MY"/>
        </w:rPr>
        <w:t xml:space="preserve">Jin Han </w:t>
      </w:r>
      <w:r w:rsidRPr="00D85314">
        <w:rPr>
          <w:rFonts w:ascii="Times New Roman" w:hAnsi="Times New Roman" w:cs="Times New Roman"/>
          <w:b/>
          <w:sz w:val="24"/>
          <w:szCs w:val="24"/>
          <w:u w:val="single"/>
          <w:lang w:val="ms-MY"/>
        </w:rPr>
        <w:t>Lee</w:t>
      </w:r>
    </w:p>
    <w:p w:rsidR="00EA679E" w:rsidRPr="00D85314" w:rsidRDefault="006A5D6A" w:rsidP="00D85314">
      <w:pPr>
        <w:spacing w:line="480" w:lineRule="auto"/>
        <w:jc w:val="both"/>
        <w:rPr>
          <w:rFonts w:ascii="Times New Roman" w:hAnsi="Times New Roman" w:cs="Times New Roman"/>
          <w:sz w:val="24"/>
          <w:szCs w:val="24"/>
          <w:lang w:val="ms-MY"/>
        </w:rPr>
      </w:pPr>
      <w:r>
        <w:rPr>
          <w:rFonts w:ascii="Times New Roman" w:hAnsi="Times New Roman" w:cs="Times New Roman"/>
          <w:sz w:val="24"/>
          <w:szCs w:val="24"/>
          <w:lang w:val="ms-MY"/>
        </w:rPr>
        <w:t>BDS(Malaya), MOrth RCS</w:t>
      </w:r>
      <w:r w:rsidR="00EA679E" w:rsidRPr="00D85314">
        <w:rPr>
          <w:rFonts w:ascii="Times New Roman" w:hAnsi="Times New Roman" w:cs="Times New Roman"/>
          <w:sz w:val="24"/>
          <w:szCs w:val="24"/>
          <w:lang w:val="ms-MY"/>
        </w:rPr>
        <w:t xml:space="preserve"> (Edinburgh), DClinDent (Orthodontics) (UKM)</w:t>
      </w:r>
    </w:p>
    <w:p w:rsidR="00EA679E" w:rsidRPr="00D85314" w:rsidRDefault="00EA679E" w:rsidP="00D85314">
      <w:pPr>
        <w:spacing w:line="480" w:lineRule="auto"/>
        <w:jc w:val="both"/>
        <w:rPr>
          <w:rFonts w:ascii="Times New Roman" w:hAnsi="Times New Roman" w:cs="Times New Roman"/>
          <w:sz w:val="24"/>
          <w:szCs w:val="24"/>
          <w:lang w:val="ms-MY"/>
        </w:rPr>
      </w:pPr>
      <w:r w:rsidRPr="00D85314">
        <w:rPr>
          <w:rFonts w:ascii="Times New Roman" w:hAnsi="Times New Roman" w:cs="Times New Roman"/>
          <w:sz w:val="24"/>
          <w:szCs w:val="24"/>
          <w:lang w:val="ms-MY"/>
        </w:rPr>
        <w:t xml:space="preserve">Current Affiliation: </w:t>
      </w:r>
    </w:p>
    <w:p w:rsidR="00EA679E" w:rsidRPr="00D85314" w:rsidRDefault="00066C44" w:rsidP="00D85314">
      <w:pPr>
        <w:spacing w:line="480" w:lineRule="auto"/>
        <w:jc w:val="both"/>
        <w:rPr>
          <w:rFonts w:ascii="Times New Roman" w:hAnsi="Times New Roman" w:cs="Times New Roman"/>
          <w:sz w:val="24"/>
          <w:szCs w:val="24"/>
          <w:lang w:val="ms-MY"/>
        </w:rPr>
      </w:pPr>
      <w:r>
        <w:rPr>
          <w:rFonts w:ascii="Times New Roman" w:hAnsi="Times New Roman" w:cs="Times New Roman"/>
          <w:sz w:val="24"/>
          <w:szCs w:val="24"/>
          <w:lang w:val="ms-MY"/>
        </w:rPr>
        <w:t>Orthodontic Department</w:t>
      </w:r>
      <w:r w:rsidR="00EA679E" w:rsidRPr="00D85314">
        <w:rPr>
          <w:rFonts w:ascii="Times New Roman" w:hAnsi="Times New Roman" w:cs="Times New Roman"/>
          <w:sz w:val="24"/>
          <w:szCs w:val="24"/>
          <w:lang w:val="ms-MY"/>
        </w:rPr>
        <w:t>, M</w:t>
      </w:r>
      <w:r w:rsidR="005F2862" w:rsidRPr="00D85314">
        <w:rPr>
          <w:rFonts w:ascii="Times New Roman" w:hAnsi="Times New Roman" w:cs="Times New Roman"/>
          <w:sz w:val="24"/>
          <w:szCs w:val="24"/>
          <w:lang w:val="ms-MY"/>
        </w:rPr>
        <w:t>inistry of Health Malaysia, Klinik Pakar</w:t>
      </w:r>
      <w:r w:rsidR="00EA679E" w:rsidRPr="00D85314">
        <w:rPr>
          <w:rFonts w:ascii="Times New Roman" w:hAnsi="Times New Roman" w:cs="Times New Roman"/>
          <w:sz w:val="24"/>
          <w:szCs w:val="24"/>
          <w:lang w:val="ms-MY"/>
        </w:rPr>
        <w:t xml:space="preserve"> </w:t>
      </w:r>
      <w:r w:rsidR="005F2862" w:rsidRPr="00D85314">
        <w:rPr>
          <w:rFonts w:ascii="Times New Roman" w:hAnsi="Times New Roman" w:cs="Times New Roman"/>
          <w:sz w:val="24"/>
          <w:szCs w:val="24"/>
          <w:lang w:val="ms-MY"/>
        </w:rPr>
        <w:t>Ortodontik Hospital Queen Elizabeth II</w:t>
      </w:r>
      <w:r w:rsidR="00EA679E" w:rsidRPr="00D85314">
        <w:rPr>
          <w:rFonts w:ascii="Times New Roman" w:hAnsi="Times New Roman" w:cs="Times New Roman"/>
          <w:sz w:val="24"/>
          <w:szCs w:val="24"/>
          <w:lang w:val="ms-MY"/>
        </w:rPr>
        <w:t>,</w:t>
      </w:r>
      <w:r w:rsidR="005F2862" w:rsidRPr="00D85314">
        <w:rPr>
          <w:rFonts w:ascii="Times New Roman" w:hAnsi="Times New Roman" w:cs="Times New Roman"/>
          <w:sz w:val="24"/>
          <w:szCs w:val="24"/>
          <w:lang w:val="ms-MY"/>
        </w:rPr>
        <w:t xml:space="preserve"> </w:t>
      </w:r>
      <w:r w:rsidR="00D85314">
        <w:rPr>
          <w:rFonts w:ascii="Times New Roman" w:hAnsi="Times New Roman" w:cs="Times New Roman"/>
          <w:sz w:val="24"/>
          <w:szCs w:val="24"/>
          <w:lang w:val="ms-MY"/>
        </w:rPr>
        <w:t xml:space="preserve">Aras 8, Jalan Bersatu Off Jalan Damai Luyang, </w:t>
      </w:r>
      <w:r w:rsidR="005F2862" w:rsidRPr="00D85314">
        <w:rPr>
          <w:rFonts w:ascii="Times New Roman" w:hAnsi="Times New Roman" w:cs="Times New Roman"/>
          <w:sz w:val="24"/>
          <w:szCs w:val="24"/>
          <w:lang w:val="ms-MY"/>
        </w:rPr>
        <w:t>88300 Kota Kinabalu,</w:t>
      </w:r>
      <w:r w:rsidR="00EA679E" w:rsidRPr="00D85314">
        <w:rPr>
          <w:rFonts w:ascii="Times New Roman" w:hAnsi="Times New Roman" w:cs="Times New Roman"/>
          <w:sz w:val="24"/>
          <w:szCs w:val="24"/>
          <w:lang w:val="ms-MY"/>
        </w:rPr>
        <w:t xml:space="preserve"> Sabah, Malaysia. </w:t>
      </w:r>
    </w:p>
    <w:p w:rsidR="00741534" w:rsidRPr="00D85314" w:rsidRDefault="0027629C" w:rsidP="00D85314">
      <w:pPr>
        <w:spacing w:line="480" w:lineRule="auto"/>
        <w:jc w:val="both"/>
        <w:rPr>
          <w:rFonts w:ascii="Times New Roman" w:hAnsi="Times New Roman" w:cs="Times New Roman"/>
          <w:i/>
          <w:sz w:val="24"/>
          <w:szCs w:val="24"/>
          <w:lang w:val="ms-MY"/>
        </w:rPr>
      </w:pPr>
      <w:hyperlink r:id="rId5" w:history="1">
        <w:r w:rsidR="005F2862" w:rsidRPr="00D85314">
          <w:rPr>
            <w:rStyle w:val="Hyperlink"/>
            <w:rFonts w:ascii="Times New Roman" w:hAnsi="Times New Roman" w:cs="Times New Roman"/>
            <w:i/>
            <w:color w:val="auto"/>
            <w:sz w:val="24"/>
            <w:szCs w:val="24"/>
            <w:u w:val="none"/>
            <w:lang w:val="ms-MY"/>
          </w:rPr>
          <w:t>jinjinhlee@yahoo.com</w:t>
        </w:r>
      </w:hyperlink>
    </w:p>
    <w:p w:rsidR="005F2862" w:rsidRPr="00D85314" w:rsidRDefault="005F2862" w:rsidP="00D85314">
      <w:pPr>
        <w:spacing w:line="480" w:lineRule="auto"/>
        <w:jc w:val="both"/>
        <w:rPr>
          <w:rFonts w:ascii="Times New Roman" w:hAnsi="Times New Roman" w:cs="Times New Roman"/>
          <w:sz w:val="24"/>
          <w:szCs w:val="24"/>
          <w:lang w:val="ms-MY"/>
        </w:rPr>
      </w:pPr>
      <w:r w:rsidRPr="00D85314">
        <w:rPr>
          <w:rFonts w:ascii="Times New Roman" w:hAnsi="Times New Roman" w:cs="Times New Roman"/>
          <w:sz w:val="24"/>
          <w:szCs w:val="24"/>
          <w:lang w:val="ms-MY"/>
        </w:rPr>
        <w:t>+60128115147</w:t>
      </w:r>
    </w:p>
    <w:p w:rsidR="005F2862" w:rsidRPr="00D85314" w:rsidRDefault="005F2862" w:rsidP="00D85314">
      <w:pPr>
        <w:spacing w:line="480" w:lineRule="auto"/>
        <w:jc w:val="both"/>
        <w:rPr>
          <w:rFonts w:ascii="Times New Roman" w:hAnsi="Times New Roman" w:cs="Times New Roman"/>
          <w:sz w:val="24"/>
          <w:szCs w:val="24"/>
          <w:lang w:val="ms-MY"/>
        </w:rPr>
      </w:pPr>
    </w:p>
    <w:p w:rsidR="005F2862" w:rsidRPr="00D85314" w:rsidRDefault="005F2862" w:rsidP="00D85314">
      <w:pPr>
        <w:spacing w:line="480" w:lineRule="auto"/>
        <w:jc w:val="both"/>
        <w:rPr>
          <w:rFonts w:ascii="Times New Roman" w:hAnsi="Times New Roman" w:cs="Times New Roman"/>
          <w:b/>
          <w:sz w:val="24"/>
          <w:szCs w:val="24"/>
          <w:lang w:val="ms-MY"/>
        </w:rPr>
      </w:pPr>
      <w:r w:rsidRPr="00D85314">
        <w:rPr>
          <w:rFonts w:ascii="Times New Roman" w:hAnsi="Times New Roman" w:cs="Times New Roman"/>
          <w:b/>
          <w:sz w:val="24"/>
          <w:szCs w:val="24"/>
          <w:lang w:val="ms-MY"/>
        </w:rPr>
        <w:t xml:space="preserve">Lillybia Emily </w:t>
      </w:r>
      <w:r w:rsidRPr="00D85314">
        <w:rPr>
          <w:rFonts w:ascii="Times New Roman" w:hAnsi="Times New Roman" w:cs="Times New Roman"/>
          <w:b/>
          <w:sz w:val="24"/>
          <w:szCs w:val="24"/>
          <w:u w:val="single"/>
          <w:lang w:val="ms-MY"/>
        </w:rPr>
        <w:t>Ebin</w:t>
      </w:r>
    </w:p>
    <w:p w:rsidR="005F2862" w:rsidRPr="00D85314" w:rsidRDefault="005F2862" w:rsidP="00D85314">
      <w:pPr>
        <w:spacing w:line="480" w:lineRule="auto"/>
        <w:jc w:val="both"/>
        <w:rPr>
          <w:rFonts w:ascii="Times New Roman" w:hAnsi="Times New Roman" w:cs="Times New Roman"/>
          <w:sz w:val="24"/>
          <w:szCs w:val="24"/>
          <w:lang w:val="ms-MY"/>
        </w:rPr>
      </w:pPr>
      <w:r w:rsidRPr="00D85314">
        <w:rPr>
          <w:rFonts w:ascii="Times New Roman" w:hAnsi="Times New Roman" w:cs="Times New Roman"/>
          <w:sz w:val="24"/>
          <w:szCs w:val="24"/>
          <w:lang w:val="ms-MY"/>
        </w:rPr>
        <w:t>BDS(</w:t>
      </w:r>
      <w:r w:rsidR="00442637" w:rsidRPr="00D85314">
        <w:rPr>
          <w:rFonts w:ascii="Times New Roman" w:hAnsi="Times New Roman" w:cs="Times New Roman"/>
          <w:sz w:val="24"/>
          <w:szCs w:val="24"/>
          <w:lang w:val="ms-MY"/>
        </w:rPr>
        <w:t>Otago), M.Orth(Malaya), MOrth RCS (Edinburgh)</w:t>
      </w:r>
    </w:p>
    <w:p w:rsidR="00442637" w:rsidRPr="00D85314" w:rsidRDefault="00066C44" w:rsidP="00D85314">
      <w:pPr>
        <w:spacing w:line="480" w:lineRule="auto"/>
        <w:jc w:val="both"/>
        <w:rPr>
          <w:rFonts w:ascii="Times New Roman" w:hAnsi="Times New Roman" w:cs="Times New Roman"/>
          <w:sz w:val="24"/>
          <w:szCs w:val="24"/>
          <w:lang w:val="ms-MY"/>
        </w:rPr>
      </w:pPr>
      <w:r>
        <w:rPr>
          <w:rFonts w:ascii="Times New Roman" w:hAnsi="Times New Roman" w:cs="Times New Roman"/>
          <w:sz w:val="24"/>
          <w:szCs w:val="24"/>
          <w:lang w:val="ms-MY"/>
        </w:rPr>
        <w:t>Orthodontic Department</w:t>
      </w:r>
      <w:r w:rsidR="00442637" w:rsidRPr="00D85314">
        <w:rPr>
          <w:rFonts w:ascii="Times New Roman" w:hAnsi="Times New Roman" w:cs="Times New Roman"/>
          <w:sz w:val="24"/>
          <w:szCs w:val="24"/>
          <w:lang w:val="ms-MY"/>
        </w:rPr>
        <w:t>, Ministry of Health Malaysia, Unit Ortodontik Klinik Kesihatan Sandakan, 90000 Sandakan, Sabah, Malaysia.</w:t>
      </w:r>
    </w:p>
    <w:p w:rsidR="00442637" w:rsidRPr="00D85314" w:rsidRDefault="0027629C" w:rsidP="00D85314">
      <w:pPr>
        <w:spacing w:line="480" w:lineRule="auto"/>
        <w:jc w:val="both"/>
        <w:rPr>
          <w:rFonts w:ascii="Times New Roman" w:hAnsi="Times New Roman" w:cs="Times New Roman"/>
          <w:i/>
          <w:sz w:val="24"/>
          <w:szCs w:val="24"/>
          <w:lang w:val="ms-MY"/>
        </w:rPr>
      </w:pPr>
      <w:hyperlink r:id="rId6" w:history="1">
        <w:r w:rsidR="00442637" w:rsidRPr="00D85314">
          <w:rPr>
            <w:rStyle w:val="Hyperlink"/>
            <w:rFonts w:ascii="Times New Roman" w:hAnsi="Times New Roman" w:cs="Times New Roman"/>
            <w:i/>
            <w:color w:val="auto"/>
            <w:sz w:val="24"/>
            <w:szCs w:val="24"/>
            <w:u w:val="none"/>
            <w:lang w:val="ms-MY"/>
          </w:rPr>
          <w:t>lillyemilyebin@gmail.com</w:t>
        </w:r>
      </w:hyperlink>
    </w:p>
    <w:p w:rsidR="00D85314" w:rsidRDefault="00D85314">
      <w:pPr>
        <w:rPr>
          <w:rFonts w:ascii="Times New Roman" w:hAnsi="Times New Roman" w:cs="Times New Roman"/>
          <w:sz w:val="24"/>
          <w:szCs w:val="24"/>
          <w:lang w:val="ms-MY"/>
        </w:rPr>
      </w:pPr>
      <w:r>
        <w:rPr>
          <w:rFonts w:ascii="Times New Roman" w:hAnsi="Times New Roman" w:cs="Times New Roman"/>
          <w:sz w:val="24"/>
          <w:szCs w:val="24"/>
          <w:lang w:val="ms-MY"/>
        </w:rPr>
        <w:br w:type="page"/>
      </w:r>
    </w:p>
    <w:p w:rsidR="00442637" w:rsidRPr="00D85314" w:rsidRDefault="00442637" w:rsidP="00D85314">
      <w:pPr>
        <w:spacing w:line="480" w:lineRule="auto"/>
        <w:jc w:val="both"/>
        <w:rPr>
          <w:rFonts w:ascii="Times New Roman" w:hAnsi="Times New Roman" w:cs="Times New Roman"/>
          <w:b/>
          <w:sz w:val="24"/>
          <w:szCs w:val="24"/>
          <w:lang w:val="ms-MY"/>
        </w:rPr>
      </w:pPr>
      <w:r w:rsidRPr="00D85314">
        <w:rPr>
          <w:rFonts w:ascii="Times New Roman" w:hAnsi="Times New Roman" w:cs="Times New Roman"/>
          <w:b/>
          <w:sz w:val="24"/>
          <w:szCs w:val="24"/>
          <w:lang w:val="ms-MY"/>
        </w:rPr>
        <w:lastRenderedPageBreak/>
        <w:t>ABSTRACT</w:t>
      </w:r>
    </w:p>
    <w:p w:rsidR="00442637" w:rsidRPr="00D85314" w:rsidRDefault="00442637" w:rsidP="00D85314">
      <w:pPr>
        <w:spacing w:line="480" w:lineRule="auto"/>
        <w:jc w:val="both"/>
        <w:rPr>
          <w:rFonts w:ascii="Times New Roman" w:hAnsi="Times New Roman" w:cs="Times New Roman"/>
          <w:sz w:val="24"/>
          <w:szCs w:val="24"/>
          <w:lang w:val="ms-MY"/>
        </w:rPr>
      </w:pPr>
      <w:r w:rsidRPr="00D85314">
        <w:rPr>
          <w:rFonts w:ascii="Times New Roman" w:hAnsi="Times New Roman" w:cs="Times New Roman"/>
          <w:sz w:val="24"/>
          <w:szCs w:val="24"/>
          <w:lang w:val="ms-MY"/>
        </w:rPr>
        <w:t>This study reviewed the pattern of malocclusion among orthodontic patients in East Coast of Sabah. A total of 138 pre-treatment orthodontic records of patients who attended the orthodontic consultation clinic in year 2018 were included in this cross-sectional retrospective study. Data taken were demographic data (age, gender, and ethnic groups), source of referral, BSI (British Standards Institutes) incisor classification, skeletal pattern, and type of treatment. All data were analysed descriptively using Stata 15. The mean age of the patients was 16.89 ± 0.37 years. More females sought orthodontic treatment (n=101, 73.19%) than males (n=37, 26.81%). Most of the patients were Chinese (n=68, 49.28%), Bumiputera Sabah (n=36, 26.09%), and Bugis (n=19, 13.77%). The main source of referral was from the dental officers (n=128, 92.75%). The distribution of malocclusion according to incisor classification, showed high percentage of Class II division 1 (n=56, 40.58%), followed by Class III (n=45, 32.61%), Class I (n=34, 24.64%) and Class II division 2 (n=3, 2.17%). For skeletal pattern, more patients presented with skeletal Class II (n=54, 39.13%), while the number of patients presented with Class I and Class III were equal (n=42, 30.43%). Class II Division 1 incisor relationship and Class II skeletal pattern were most common among the patients. However, Class III incisor relationship (n=29, 42.65%) and Class III skeletal pattern (n=29, 42.65%) was typical malocclusion features in Chinese patients. Treatment indicated was mostly fixed orthodontic appliance (n=120, 86.96%).</w:t>
      </w:r>
      <w:bookmarkStart w:id="0" w:name="_GoBack"/>
      <w:bookmarkEnd w:id="0"/>
    </w:p>
    <w:p w:rsidR="00442637" w:rsidRPr="00D85314" w:rsidRDefault="0027629C" w:rsidP="0027629C">
      <w:pPr>
        <w:tabs>
          <w:tab w:val="left" w:pos="8040"/>
        </w:tabs>
        <w:spacing w:line="480" w:lineRule="auto"/>
        <w:jc w:val="both"/>
        <w:rPr>
          <w:rFonts w:ascii="Times New Roman" w:hAnsi="Times New Roman" w:cs="Times New Roman"/>
          <w:sz w:val="24"/>
          <w:szCs w:val="24"/>
          <w:lang w:val="ms-MY"/>
        </w:rPr>
      </w:pPr>
      <w:r>
        <w:rPr>
          <w:rFonts w:ascii="Times New Roman" w:hAnsi="Times New Roman" w:cs="Times New Roman"/>
          <w:sz w:val="24"/>
          <w:szCs w:val="24"/>
          <w:lang w:val="ms-MY"/>
        </w:rPr>
        <w:tab/>
      </w:r>
    </w:p>
    <w:p w:rsidR="00442637" w:rsidRPr="00D85314" w:rsidRDefault="00442637" w:rsidP="00D85314">
      <w:pPr>
        <w:spacing w:line="480" w:lineRule="auto"/>
        <w:jc w:val="both"/>
        <w:rPr>
          <w:rFonts w:ascii="Times New Roman" w:hAnsi="Times New Roman" w:cs="Times New Roman"/>
          <w:sz w:val="24"/>
          <w:szCs w:val="24"/>
          <w:lang w:val="ms-MY"/>
        </w:rPr>
      </w:pPr>
      <w:r w:rsidRPr="00D85314">
        <w:rPr>
          <w:rFonts w:ascii="Times New Roman" w:hAnsi="Times New Roman" w:cs="Times New Roman"/>
          <w:b/>
          <w:sz w:val="24"/>
          <w:szCs w:val="24"/>
          <w:lang w:val="ms-MY"/>
        </w:rPr>
        <w:t>Keywords</w:t>
      </w:r>
      <w:r w:rsidRPr="00D85314">
        <w:rPr>
          <w:rFonts w:ascii="Times New Roman" w:hAnsi="Times New Roman" w:cs="Times New Roman"/>
          <w:sz w:val="24"/>
          <w:szCs w:val="24"/>
          <w:lang w:val="ms-MY"/>
        </w:rPr>
        <w:t xml:space="preserve">: pattern; malocclusion; orthodontic. </w:t>
      </w:r>
      <w:r w:rsidRPr="00D85314">
        <w:rPr>
          <w:rFonts w:ascii="Times New Roman" w:hAnsi="Times New Roman" w:cs="Times New Roman"/>
          <w:sz w:val="24"/>
          <w:szCs w:val="24"/>
          <w:lang w:val="ms-MY"/>
        </w:rPr>
        <w:tab/>
      </w:r>
    </w:p>
    <w:p w:rsidR="00D85314" w:rsidRDefault="00D85314">
      <w:pPr>
        <w:rPr>
          <w:rFonts w:ascii="Times New Roman" w:hAnsi="Times New Roman" w:cs="Times New Roman"/>
          <w:sz w:val="24"/>
          <w:szCs w:val="24"/>
          <w:lang w:val="ms-MY"/>
        </w:rPr>
      </w:pPr>
      <w:r>
        <w:rPr>
          <w:rFonts w:ascii="Times New Roman" w:hAnsi="Times New Roman" w:cs="Times New Roman"/>
          <w:sz w:val="24"/>
          <w:szCs w:val="24"/>
          <w:lang w:val="ms-MY"/>
        </w:rPr>
        <w:br w:type="page"/>
      </w:r>
    </w:p>
    <w:p w:rsidR="00442637" w:rsidRPr="00D85314" w:rsidRDefault="00442637" w:rsidP="00D85314">
      <w:pPr>
        <w:spacing w:line="480" w:lineRule="auto"/>
        <w:jc w:val="both"/>
        <w:rPr>
          <w:rFonts w:ascii="Times New Roman" w:hAnsi="Times New Roman" w:cs="Times New Roman"/>
          <w:b/>
          <w:sz w:val="24"/>
          <w:szCs w:val="24"/>
          <w:lang w:val="ms-MY"/>
        </w:rPr>
      </w:pPr>
      <w:r w:rsidRPr="00D85314">
        <w:rPr>
          <w:rFonts w:ascii="Times New Roman" w:hAnsi="Times New Roman" w:cs="Times New Roman"/>
          <w:b/>
          <w:sz w:val="24"/>
          <w:szCs w:val="24"/>
          <w:lang w:val="ms-MY"/>
        </w:rPr>
        <w:lastRenderedPageBreak/>
        <w:t>ABSTRAK</w:t>
      </w:r>
    </w:p>
    <w:p w:rsidR="00442637" w:rsidRPr="00D85314" w:rsidRDefault="00442637" w:rsidP="00D85314">
      <w:pPr>
        <w:spacing w:line="480" w:lineRule="auto"/>
        <w:jc w:val="both"/>
        <w:rPr>
          <w:rFonts w:ascii="Times New Roman" w:hAnsi="Times New Roman" w:cs="Times New Roman"/>
          <w:sz w:val="24"/>
          <w:szCs w:val="24"/>
          <w:lang w:val="ms-MY"/>
        </w:rPr>
      </w:pPr>
      <w:r w:rsidRPr="00D85314">
        <w:rPr>
          <w:rFonts w:ascii="Times New Roman" w:hAnsi="Times New Roman" w:cs="Times New Roman"/>
          <w:sz w:val="24"/>
          <w:szCs w:val="24"/>
          <w:lang w:val="ms-MY"/>
        </w:rPr>
        <w:t>Kajian ini mengkaji corak maloklusi di kalangan pesakit ortodontik di Pantai Timur Sabah. Sebanyak 138 rekod ortodontik pra-rawatan pesakit yang menghadiri klinik perundingan ortodontik pada tahun 2018 digunakan dalam kajian keratan rentas retrospektif ini. Data yang diambil adalah data demografik (umur, jantina, dan kumpulan etnik), sumber rujukan, BSI (British Standards Institutes) klasifikasi incisor, corak pola rangka, dan jenis rawatan. Semua data dianalisis secara deskriptif dengan menggunakan Stata 15. Purata umur pesakit adalah 16.89 ± 0.37 tahun. Lebih ramai perempuan  (n = 101, 73.19%) meminta rawatan berbanding lelaki (n=37, 26.81%). Kebanyakan pesakit berbangsa Cina (n = 68, 49.28%), Bumiputera Sabah (n = 36, 26.09%), dan Bugis (n = 19, 13.77%). Punca utama rujukan adalah daripada pegawai pergigian (n = 128, 92.75%). Klasifikasi insisor menunjukkan peratusan pesakit yang mempunyai maloklusi Kelas II Divisi 1 adalah tinggi (n = 56, 40.58%), diikuti oleh Kelas III (n = 45, 32.61%), Kelas I (n = 34, 24.64%) dan Kelas II Divisi 2 (n = 3, 2.17%). Untuk corak pola rangka, lebih banyak pesakit mempunyai Kelas II (n = 54, 39.13%), manakala bilangan pesakit pola rangka Kelas I dan Kelas III adalah sama (n = 42, 30.43%). Kebanyakan pesakit mempunyai klasifikasi insisor Kelas II Divisi 1 dan pola rangka Kelas II. Walau bagaimanapun, klasifikasi  insisor Kelas III (n = 29, 42.65%) dan pola rangka Kelas III (n = 29, 42.65%) lebih banyak dilihat pada pesakit berbangsa Cina. Rawatan yang diberikan kebanyakannya adalah aplians ortodontik tetap (n = 120, 86.96%).</w:t>
      </w:r>
    </w:p>
    <w:p w:rsidR="00442637" w:rsidRPr="00D85314" w:rsidRDefault="00442637" w:rsidP="00D85314">
      <w:pPr>
        <w:spacing w:line="480" w:lineRule="auto"/>
        <w:jc w:val="both"/>
        <w:rPr>
          <w:rFonts w:ascii="Times New Roman" w:hAnsi="Times New Roman" w:cs="Times New Roman"/>
          <w:sz w:val="24"/>
          <w:szCs w:val="24"/>
          <w:lang w:val="ms-MY"/>
        </w:rPr>
      </w:pPr>
    </w:p>
    <w:p w:rsidR="00442637" w:rsidRPr="00D85314" w:rsidRDefault="00D85314" w:rsidP="00D85314">
      <w:pPr>
        <w:spacing w:line="480" w:lineRule="auto"/>
        <w:jc w:val="both"/>
        <w:rPr>
          <w:rFonts w:ascii="Times New Roman" w:hAnsi="Times New Roman" w:cs="Times New Roman"/>
          <w:sz w:val="24"/>
          <w:szCs w:val="24"/>
          <w:lang w:val="ms-MY"/>
        </w:rPr>
      </w:pPr>
      <w:r>
        <w:rPr>
          <w:rFonts w:ascii="Times New Roman" w:hAnsi="Times New Roman" w:cs="Times New Roman"/>
          <w:b/>
          <w:sz w:val="24"/>
          <w:szCs w:val="24"/>
          <w:lang w:val="ms-MY"/>
        </w:rPr>
        <w:t>Kata k</w:t>
      </w:r>
      <w:r w:rsidR="00442637" w:rsidRPr="00D85314">
        <w:rPr>
          <w:rFonts w:ascii="Times New Roman" w:hAnsi="Times New Roman" w:cs="Times New Roman"/>
          <w:b/>
          <w:sz w:val="24"/>
          <w:szCs w:val="24"/>
          <w:lang w:val="ms-MY"/>
        </w:rPr>
        <w:t>unci</w:t>
      </w:r>
      <w:r w:rsidR="00442637" w:rsidRPr="00D85314">
        <w:rPr>
          <w:rFonts w:ascii="Times New Roman" w:hAnsi="Times New Roman" w:cs="Times New Roman"/>
          <w:sz w:val="24"/>
          <w:szCs w:val="24"/>
          <w:lang w:val="ms-MY"/>
        </w:rPr>
        <w:t>: corak; maloklusi; ortodontik.</w:t>
      </w:r>
      <w:r w:rsidR="00442637" w:rsidRPr="00D85314">
        <w:rPr>
          <w:rFonts w:ascii="Times New Roman" w:hAnsi="Times New Roman" w:cs="Times New Roman"/>
          <w:sz w:val="24"/>
          <w:szCs w:val="24"/>
          <w:lang w:val="ms-MY"/>
        </w:rPr>
        <w:tab/>
      </w:r>
    </w:p>
    <w:sectPr w:rsidR="00442637" w:rsidRPr="00D853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79E"/>
    <w:rsid w:val="00066C44"/>
    <w:rsid w:val="0027629C"/>
    <w:rsid w:val="00442637"/>
    <w:rsid w:val="005F2862"/>
    <w:rsid w:val="006A5D6A"/>
    <w:rsid w:val="00741534"/>
    <w:rsid w:val="00D85314"/>
    <w:rsid w:val="00EA679E"/>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F04DFF-4954-4BA8-8CAD-61B508879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286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lillyemilyebin@gmail.com" TargetMode="External"/><Relationship Id="rId5" Type="http://schemas.openxmlformats.org/officeDocument/2006/relationships/hyperlink" Target="mailto:jinjinhlee@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F6861-5CC6-40AB-A7AA-1CCC31523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612</Words>
  <Characters>3492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JIN HAN</dc:creator>
  <cp:keywords/>
  <dc:description/>
  <cp:lastModifiedBy>LEE JIN HAN</cp:lastModifiedBy>
  <cp:revision>5</cp:revision>
  <dcterms:created xsi:type="dcterms:W3CDTF">2020-05-24T01:50:00Z</dcterms:created>
  <dcterms:modified xsi:type="dcterms:W3CDTF">2020-05-24T03:49:00Z</dcterms:modified>
</cp:coreProperties>
</file>