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4A10A" w14:textId="62FED305" w:rsidR="007F2411" w:rsidRPr="007F2411" w:rsidRDefault="007F2411" w:rsidP="00D43C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aktiviti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sLORETA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7C8B">
        <w:rPr>
          <w:rFonts w:ascii="Times New Roman" w:hAnsi="Times New Roman" w:cs="Times New Roman"/>
          <w:b/>
          <w:bCs/>
          <w:sz w:val="24"/>
          <w:szCs w:val="24"/>
        </w:rPr>
        <w:t>dikalangan</w:t>
      </w:r>
      <w:proofErr w:type="spellEnd"/>
      <w:r w:rsidR="00387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411">
        <w:rPr>
          <w:rFonts w:ascii="Times New Roman" w:hAnsi="Times New Roman" w:cs="Times New Roman"/>
          <w:b/>
          <w:bCs/>
          <w:sz w:val="24"/>
          <w:szCs w:val="24"/>
        </w:rPr>
        <w:t>Kanak-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kanak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Disleksia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Stimulasi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Imej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Visual </w:t>
      </w:r>
      <w:r w:rsidR="00D43C54">
        <w:rPr>
          <w:rFonts w:ascii="Times New Roman" w:hAnsi="Times New Roman" w:cs="Times New Roman"/>
          <w:b/>
          <w:bCs/>
          <w:sz w:val="24"/>
          <w:szCs w:val="24"/>
        </w:rPr>
        <w:t xml:space="preserve">yang </w:t>
      </w:r>
      <w:proofErr w:type="spellStart"/>
      <w:r w:rsidR="00D43C54">
        <w:rPr>
          <w:rFonts w:ascii="Times New Roman" w:hAnsi="Times New Roman" w:cs="Times New Roman"/>
          <w:b/>
          <w:bCs/>
          <w:sz w:val="24"/>
          <w:szCs w:val="24"/>
        </w:rPr>
        <w:t>Berbeza</w:t>
      </w:r>
      <w:proofErr w:type="spellEnd"/>
      <w:r w:rsidR="00D43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3C54">
        <w:rPr>
          <w:rFonts w:ascii="Times New Roman" w:hAnsi="Times New Roman" w:cs="Times New Roman"/>
          <w:b/>
          <w:bCs/>
          <w:sz w:val="24"/>
          <w:szCs w:val="24"/>
        </w:rPr>
        <w:t>Kesesuaian</w:t>
      </w:r>
      <w:proofErr w:type="spellEnd"/>
      <w:r w:rsidR="00D43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3C54">
        <w:rPr>
          <w:rFonts w:ascii="Times New Roman" w:hAnsi="Times New Roman" w:cs="Times New Roman"/>
          <w:b/>
          <w:bCs/>
          <w:sz w:val="24"/>
          <w:szCs w:val="24"/>
        </w:rPr>
        <w:t>Konteks</w:t>
      </w:r>
      <w:proofErr w:type="spellEnd"/>
      <w:r w:rsidR="00D43C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D43C54" w:rsidRPr="007F2411">
        <w:rPr>
          <w:rFonts w:ascii="Times New Roman" w:hAnsi="Times New Roman" w:cs="Times New Roman"/>
          <w:b/>
          <w:bCs/>
          <w:sz w:val="24"/>
          <w:szCs w:val="24"/>
        </w:rPr>
        <w:t>Komponen</w:t>
      </w:r>
      <w:proofErr w:type="spellEnd"/>
      <w:r w:rsidR="00D43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54"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P300 </w:t>
      </w:r>
      <w:proofErr w:type="spellStart"/>
      <w:r w:rsidR="00EA0E26">
        <w:rPr>
          <w:rFonts w:ascii="Times New Roman" w:hAnsi="Times New Roman" w:cs="Times New Roman"/>
          <w:b/>
          <w:bCs/>
          <w:sz w:val="24"/>
          <w:szCs w:val="24"/>
        </w:rPr>
        <w:t>analisis</w:t>
      </w:r>
      <w:bookmarkStart w:id="0" w:name="_GoBack"/>
      <w:bookmarkEnd w:id="0"/>
      <w:proofErr w:type="spellEnd"/>
    </w:p>
    <w:p w14:paraId="7D3BB943" w14:textId="35CDC87B" w:rsidR="007F2411" w:rsidRPr="007F2411" w:rsidRDefault="007F2411" w:rsidP="007F241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411">
        <w:rPr>
          <w:rFonts w:ascii="Times New Roman" w:hAnsi="Times New Roman" w:cs="Times New Roman"/>
          <w:b/>
          <w:bCs/>
          <w:sz w:val="24"/>
          <w:szCs w:val="24"/>
        </w:rPr>
        <w:t>sLORETA</w:t>
      </w:r>
      <w:proofErr w:type="spellEnd"/>
      <w:r w:rsidRPr="007F2411">
        <w:rPr>
          <w:rFonts w:ascii="Times New Roman" w:hAnsi="Times New Roman" w:cs="Times New Roman"/>
          <w:b/>
          <w:bCs/>
          <w:sz w:val="24"/>
          <w:szCs w:val="24"/>
        </w:rPr>
        <w:t xml:space="preserve"> Source Localization in Dyslexic Children During Different Congruency of Visual Images</w:t>
      </w:r>
      <w:r w:rsidR="00D43C54">
        <w:rPr>
          <w:rFonts w:ascii="Times New Roman" w:hAnsi="Times New Roman" w:cs="Times New Roman"/>
          <w:b/>
          <w:bCs/>
          <w:sz w:val="24"/>
          <w:szCs w:val="24"/>
        </w:rPr>
        <w:t>: P300 component analysis</w:t>
      </w:r>
    </w:p>
    <w:p w14:paraId="0BCE81EE" w14:textId="77777777" w:rsidR="007F2411" w:rsidRPr="007F2411" w:rsidRDefault="007F2411" w:rsidP="007F24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3362398"/>
      <w:r w:rsidRPr="007F2411">
        <w:rPr>
          <w:rFonts w:ascii="Times New Roman" w:hAnsi="Times New Roman" w:cs="Times New Roman"/>
          <w:b/>
          <w:sz w:val="24"/>
          <w:szCs w:val="24"/>
        </w:rPr>
        <w:t>Authors:</w:t>
      </w:r>
    </w:p>
    <w:p w14:paraId="0C5B42CF" w14:textId="71447D88" w:rsidR="007F2411" w:rsidRPr="007F2411" w:rsidRDefault="003774F1" w:rsidP="007F2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>SITI ATIYAH ALI</w:t>
      </w:r>
      <w:r w:rsidRPr="007F24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2411">
        <w:rPr>
          <w:rFonts w:ascii="Times New Roman" w:hAnsi="Times New Roman" w:cs="Times New Roman"/>
          <w:sz w:val="24"/>
          <w:szCs w:val="24"/>
        </w:rPr>
        <w:t>, TAHAMINA BEGUM</w:t>
      </w:r>
      <w:r w:rsidRPr="007F24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2411">
        <w:rPr>
          <w:rFonts w:ascii="Times New Roman" w:hAnsi="Times New Roman" w:cs="Times New Roman"/>
          <w:sz w:val="24"/>
          <w:szCs w:val="24"/>
        </w:rPr>
        <w:t>*, FARUQUE REZA</w:t>
      </w:r>
      <w:r w:rsidRPr="007F24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2411">
        <w:rPr>
          <w:rFonts w:ascii="Times New Roman" w:hAnsi="Times New Roman" w:cs="Times New Roman"/>
          <w:sz w:val="24"/>
          <w:szCs w:val="24"/>
        </w:rPr>
        <w:t>, NOR ASYIKIN FADZIL</w:t>
      </w:r>
      <w:r w:rsidRPr="007F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2411">
        <w:rPr>
          <w:rFonts w:ascii="Times New Roman" w:hAnsi="Times New Roman" w:cs="Times New Roman"/>
          <w:sz w:val="24"/>
          <w:szCs w:val="24"/>
        </w:rPr>
        <w:t>, FAIZ MUSTAFAR</w:t>
      </w:r>
      <w:r w:rsidRPr="007F241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41EAD48" w14:textId="77777777" w:rsidR="007F2411" w:rsidRPr="007F2411" w:rsidRDefault="007F2411" w:rsidP="007F24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411">
        <w:rPr>
          <w:rFonts w:ascii="Times New Roman" w:hAnsi="Times New Roman" w:cs="Times New Roman"/>
          <w:b/>
          <w:sz w:val="24"/>
          <w:szCs w:val="24"/>
        </w:rPr>
        <w:t>Affiliations:</w:t>
      </w:r>
    </w:p>
    <w:p w14:paraId="47EA71D5" w14:textId="53891C10" w:rsidR="007F2411" w:rsidRPr="007F2411" w:rsidRDefault="007F2411" w:rsidP="007F24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 xml:space="preserve">1) Department of Neurosciences, School of Medical Sciences,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Malaysia, 16150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Kubang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Kerian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>, Kelantan, Malaysia</w:t>
      </w:r>
      <w:r w:rsidR="00B66119">
        <w:rPr>
          <w:rFonts w:ascii="Times New Roman" w:hAnsi="Times New Roman" w:cs="Times New Roman"/>
          <w:sz w:val="24"/>
          <w:szCs w:val="24"/>
        </w:rPr>
        <w:t>.</w:t>
      </w:r>
    </w:p>
    <w:p w14:paraId="081DC795" w14:textId="77777777" w:rsidR="007F2411" w:rsidRPr="007F2411" w:rsidRDefault="007F2411" w:rsidP="007F24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 xml:space="preserve">2) Department of Psychiatry, School of Medical Sciences,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Malaysia,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Kubang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E5260" w14:textId="2AD1B5F1" w:rsidR="007F2411" w:rsidRPr="007F2411" w:rsidRDefault="007F2411" w:rsidP="007F24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411">
        <w:rPr>
          <w:rFonts w:ascii="Times New Roman" w:hAnsi="Times New Roman" w:cs="Times New Roman"/>
          <w:sz w:val="24"/>
          <w:szCs w:val="24"/>
        </w:rPr>
        <w:t>Ker</w:t>
      </w:r>
      <w:r w:rsidR="004B0325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4B0325">
        <w:rPr>
          <w:rFonts w:ascii="Times New Roman" w:hAnsi="Times New Roman" w:cs="Times New Roman"/>
          <w:sz w:val="24"/>
          <w:szCs w:val="24"/>
        </w:rPr>
        <w:t xml:space="preserve"> 16150, Kota </w:t>
      </w:r>
      <w:proofErr w:type="spellStart"/>
      <w:r w:rsidR="004B0325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="004B0325">
        <w:rPr>
          <w:rFonts w:ascii="Times New Roman" w:hAnsi="Times New Roman" w:cs="Times New Roman"/>
          <w:sz w:val="24"/>
          <w:szCs w:val="24"/>
        </w:rPr>
        <w:t>, Kelantan, Malaysia.</w:t>
      </w:r>
    </w:p>
    <w:p w14:paraId="7E2B365D" w14:textId="77777777" w:rsidR="007F2411" w:rsidRPr="007F2411" w:rsidRDefault="007F2411" w:rsidP="007F24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199FA" w14:textId="77777777" w:rsidR="007F2411" w:rsidRPr="007F2411" w:rsidRDefault="007F2411" w:rsidP="007F241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411">
        <w:rPr>
          <w:rFonts w:ascii="Times New Roman" w:hAnsi="Times New Roman" w:cs="Times New Roman"/>
          <w:b/>
          <w:sz w:val="24"/>
          <w:szCs w:val="24"/>
        </w:rPr>
        <w:t xml:space="preserve">*Corresponding author: </w:t>
      </w:r>
    </w:p>
    <w:p w14:paraId="360CDFF7" w14:textId="77777777" w:rsidR="007F2411" w:rsidRPr="007F2411" w:rsidRDefault="007F2411" w:rsidP="00FE4B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411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Tahamina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Begum </w:t>
      </w:r>
    </w:p>
    <w:p w14:paraId="26F8DFE6" w14:textId="77777777" w:rsidR="007F2411" w:rsidRPr="007F2411" w:rsidRDefault="007F2411" w:rsidP="00FE4B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 xml:space="preserve">Department of Neurosciences, School of Medical Sciences,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Malaysia, 16150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Kubang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Kerian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 w:rsidRPr="007F2411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Pr="007F2411">
        <w:rPr>
          <w:rFonts w:ascii="Times New Roman" w:hAnsi="Times New Roman" w:cs="Times New Roman"/>
          <w:sz w:val="24"/>
          <w:szCs w:val="24"/>
        </w:rPr>
        <w:t>, Kelantan, Malaysia.</w:t>
      </w:r>
    </w:p>
    <w:p w14:paraId="34B233E0" w14:textId="77777777" w:rsidR="007F2411" w:rsidRPr="007F2411" w:rsidRDefault="007F2411" w:rsidP="00FE4B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 xml:space="preserve">Tel: Ext- (609) 767 6315, </w:t>
      </w:r>
    </w:p>
    <w:p w14:paraId="337CF07E" w14:textId="77777777" w:rsidR="007F2411" w:rsidRPr="007F2411" w:rsidRDefault="007F2411" w:rsidP="00FE4B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 xml:space="preserve">HP: +6-017-9678408; Fax: (609) 767 6315. </w:t>
      </w:r>
    </w:p>
    <w:p w14:paraId="5B22DCA0" w14:textId="77777777" w:rsidR="007F2411" w:rsidRPr="007F2411" w:rsidRDefault="007F2411" w:rsidP="007F24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11">
        <w:rPr>
          <w:rFonts w:ascii="Times New Roman" w:hAnsi="Times New Roman" w:cs="Times New Roman"/>
          <w:sz w:val="24"/>
          <w:szCs w:val="24"/>
        </w:rPr>
        <w:t>E-mail: tahaminabegum70@hotmail.com, tahamina676@gmail.com</w:t>
      </w:r>
    </w:p>
    <w:bookmarkEnd w:id="1"/>
    <w:p w14:paraId="76B363F5" w14:textId="77777777" w:rsidR="007F2411" w:rsidRPr="007F2411" w:rsidRDefault="007F2411" w:rsidP="007F2411">
      <w:pPr>
        <w:spacing w:after="200" w:line="480" w:lineRule="auto"/>
        <w:jc w:val="both"/>
        <w:rPr>
          <w:rFonts w:ascii="Times New Roman" w:hAnsi="Times New Roman"/>
          <w:sz w:val="24"/>
          <w:lang w:val="en-US"/>
        </w:rPr>
      </w:pPr>
    </w:p>
    <w:p w14:paraId="4CF2179C" w14:textId="77777777" w:rsidR="005A376D" w:rsidRDefault="005A376D"/>
    <w:sectPr w:rsidR="005A3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11"/>
    <w:rsid w:val="001915BA"/>
    <w:rsid w:val="003774F1"/>
    <w:rsid w:val="00387C8B"/>
    <w:rsid w:val="004B0325"/>
    <w:rsid w:val="005A376D"/>
    <w:rsid w:val="00796AD9"/>
    <w:rsid w:val="007F2411"/>
    <w:rsid w:val="00B66119"/>
    <w:rsid w:val="00D43C54"/>
    <w:rsid w:val="00E302F4"/>
    <w:rsid w:val="00EA0E26"/>
    <w:rsid w:val="00FA2455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9970"/>
  <w15:chartTrackingRefBased/>
  <w15:docId w15:val="{AAC46A56-B56D-415E-BC48-3818E43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Atiyah</dc:creator>
  <cp:keywords/>
  <dc:description/>
  <cp:lastModifiedBy>HP</cp:lastModifiedBy>
  <cp:revision>10</cp:revision>
  <dcterms:created xsi:type="dcterms:W3CDTF">2021-02-09T05:05:00Z</dcterms:created>
  <dcterms:modified xsi:type="dcterms:W3CDTF">2021-02-18T11:05:00Z</dcterms:modified>
</cp:coreProperties>
</file>