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BB96" w14:textId="5629AD50" w:rsidR="00F02DB2" w:rsidRPr="004D3FC7" w:rsidRDefault="003F49CC" w:rsidP="003F49C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 w:rsidRPr="004D3FC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Title page</w:t>
      </w:r>
    </w:p>
    <w:p w14:paraId="1C3F09DF" w14:textId="77777777" w:rsidR="003F49CC" w:rsidRPr="004D3FC7" w:rsidRDefault="003F49CC" w:rsidP="003F49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2D02F0E" w14:textId="77777777" w:rsidR="003F49CC" w:rsidRPr="004D3FC7" w:rsidRDefault="003F49CC" w:rsidP="003F49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9E2A3A3" w14:textId="34FCB8DA" w:rsidR="00F02DB2" w:rsidRPr="004D3FC7" w:rsidRDefault="00B367A3" w:rsidP="00F02DB2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Title: Perception Towards Provisional Covid-19 Guidelines in Dental Practice: A cross-sectional study of Malaysian Dental Practitioner </w:t>
      </w:r>
    </w:p>
    <w:p w14:paraId="009347D5" w14:textId="34BBB492" w:rsidR="003F49CC" w:rsidRPr="004D3FC7" w:rsidRDefault="003F49CC" w:rsidP="003F49C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00B23C0" w14:textId="63A02BA9" w:rsidR="00F02DB2" w:rsidRPr="004D3FC7" w:rsidRDefault="00F02DB2" w:rsidP="003F49C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Running title: Perception Towards Provisional Covid-19 Guidelines</w:t>
      </w:r>
    </w:p>
    <w:p w14:paraId="7DDA357F" w14:textId="77777777" w:rsidR="00F02DB2" w:rsidRPr="004D3FC7" w:rsidRDefault="00F02DB2" w:rsidP="00F02DB2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98A8A15" w14:textId="5BAB4391" w:rsidR="00F02DB2" w:rsidRPr="004D3FC7" w:rsidRDefault="003F49CC" w:rsidP="00F02DB2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Authors:</w:t>
      </w:r>
    </w:p>
    <w:p w14:paraId="544BF99A" w14:textId="77777777" w:rsidR="00F02DB2" w:rsidRPr="004D3FC7" w:rsidRDefault="00F02DB2" w:rsidP="00F02DB2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5E43423" w14:textId="77777777" w:rsidR="003F49CC" w:rsidRPr="004D3FC7" w:rsidRDefault="003F49CC" w:rsidP="003F49CC">
      <w:pPr>
        <w:tabs>
          <w:tab w:val="left" w:pos="630"/>
          <w:tab w:val="left" w:pos="1170"/>
        </w:tabs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EB0D032" w14:textId="77777777" w:rsidR="003F49CC" w:rsidRPr="004D3FC7" w:rsidRDefault="003F49CC" w:rsidP="003F49CC">
      <w:pPr>
        <w:tabs>
          <w:tab w:val="left" w:pos="630"/>
          <w:tab w:val="left" w:pos="1170"/>
        </w:tabs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D3FC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Mahmod</w:t>
      </w:r>
      <w:proofErr w:type="spellEnd"/>
      <w:r w:rsidRPr="004D3FC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Nurul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Haini</w:t>
      </w:r>
      <w:proofErr w:type="spellEnd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Najwa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Mohamd</w:t>
      </w:r>
      <w:proofErr w:type="spellEnd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102FF1D2" w14:textId="2A706FD2" w:rsidR="003F49CC" w:rsidRDefault="006D2023" w:rsidP="003F49CC">
      <w:pPr>
        <w:tabs>
          <w:tab w:val="left" w:pos="630"/>
          <w:tab w:val="left" w:pos="1170"/>
        </w:tabs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FC7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="003F49CC" w:rsidRPr="004D3FC7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3F49CC"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Faculty of Dentistry, </w:t>
      </w:r>
      <w:proofErr w:type="spellStart"/>
      <w:r w:rsidR="003F49CC"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Universiti</w:t>
      </w:r>
      <w:proofErr w:type="spellEnd"/>
      <w:r w:rsidR="003F49CC"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9CC"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Teknologi</w:t>
      </w:r>
      <w:proofErr w:type="spellEnd"/>
      <w:r w:rsidR="003F49CC"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MARA, Jalan Hospital 47000 Sungai </w:t>
      </w:r>
      <w:proofErr w:type="spellStart"/>
      <w:r w:rsidR="003F49CC"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Buloh</w:t>
      </w:r>
      <w:proofErr w:type="spellEnd"/>
      <w:r w:rsidR="003F49CC"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Selangor, Malaysia </w:t>
      </w:r>
    </w:p>
    <w:p w14:paraId="367E8E5A" w14:textId="50C45133" w:rsidR="00D71ED2" w:rsidRDefault="00D71ED2" w:rsidP="003F49CC">
      <w:pPr>
        <w:tabs>
          <w:tab w:val="left" w:pos="630"/>
          <w:tab w:val="left" w:pos="1170"/>
        </w:tabs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4" w:history="1">
        <w:r w:rsidRPr="0090252B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https://orcid.org/0000-0001-6729-2130</w:t>
        </w:r>
      </w:hyperlink>
    </w:p>
    <w:p w14:paraId="1A5CCF3F" w14:textId="77777777" w:rsidR="003F49CC" w:rsidRPr="004D3FC7" w:rsidRDefault="003F49CC" w:rsidP="003F49CC">
      <w:pPr>
        <w:tabs>
          <w:tab w:val="left" w:pos="630"/>
          <w:tab w:val="left" w:pos="1170"/>
        </w:tabs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5876213" w14:textId="77777777" w:rsidR="003F49CC" w:rsidRPr="004D3FC7" w:rsidRDefault="003F49CC" w:rsidP="003F49CC">
      <w:pPr>
        <w:tabs>
          <w:tab w:val="left" w:pos="630"/>
          <w:tab w:val="left" w:pos="1170"/>
        </w:tabs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FC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Hamzah</w:t>
      </w:r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Raja Nur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Nabiha</w:t>
      </w:r>
      <w:proofErr w:type="spellEnd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Raja Amir </w:t>
      </w:r>
    </w:p>
    <w:p w14:paraId="65CA69F6" w14:textId="2607C790" w:rsidR="003F49CC" w:rsidRDefault="006D2023" w:rsidP="003F49CC">
      <w:pPr>
        <w:tabs>
          <w:tab w:val="left" w:pos="630"/>
          <w:tab w:val="left" w:pos="1170"/>
        </w:tabs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FC7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="003F49CC" w:rsidRPr="004D3FC7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3F49CC"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Faculty of Dentistry, </w:t>
      </w:r>
      <w:proofErr w:type="spellStart"/>
      <w:r w:rsidR="003F49CC"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Universiti</w:t>
      </w:r>
      <w:proofErr w:type="spellEnd"/>
      <w:r w:rsidR="003F49CC"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9CC"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Teknologi</w:t>
      </w:r>
      <w:proofErr w:type="spellEnd"/>
      <w:r w:rsidR="003F49CC"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MARA, Jalan Hospital 47000 Sungai </w:t>
      </w:r>
      <w:proofErr w:type="spellStart"/>
      <w:r w:rsidR="003F49CC"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Buloh</w:t>
      </w:r>
      <w:proofErr w:type="spellEnd"/>
      <w:r w:rsidR="003F49CC"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, Selangor, Malaysia</w:t>
      </w:r>
    </w:p>
    <w:p w14:paraId="137FA573" w14:textId="52EE48BF" w:rsidR="00D71ED2" w:rsidRDefault="00D71ED2" w:rsidP="003F49CC">
      <w:pPr>
        <w:tabs>
          <w:tab w:val="left" w:pos="630"/>
          <w:tab w:val="left" w:pos="1170"/>
        </w:tabs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5" w:history="1">
        <w:r w:rsidRPr="0090252B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https://orcid.org/0000-0002-0659-4204</w:t>
        </w:r>
      </w:hyperlink>
    </w:p>
    <w:p w14:paraId="3323200E" w14:textId="659192B3" w:rsidR="006D2023" w:rsidRPr="004D3FC7" w:rsidRDefault="006D2023" w:rsidP="003F49CC">
      <w:pPr>
        <w:tabs>
          <w:tab w:val="left" w:pos="630"/>
          <w:tab w:val="left" w:pos="1170"/>
        </w:tabs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14E97C8" w14:textId="77777777" w:rsidR="006D2023" w:rsidRPr="004D3FC7" w:rsidRDefault="006D2023" w:rsidP="006D2023">
      <w:pPr>
        <w:tabs>
          <w:tab w:val="left" w:pos="630"/>
          <w:tab w:val="left" w:pos="1170"/>
        </w:tabs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FC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Abdul Hamid</w:t>
      </w:r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, Nor Faharina</w:t>
      </w:r>
    </w:p>
    <w:p w14:paraId="7F21AE64" w14:textId="17287D93" w:rsidR="006D2023" w:rsidRDefault="006D2023" w:rsidP="006D2023">
      <w:pPr>
        <w:tabs>
          <w:tab w:val="left" w:pos="630"/>
          <w:tab w:val="left" w:pos="1170"/>
        </w:tabs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FC7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Centre of Restorative Studies, Faculty of Dentistry,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Universiti</w:t>
      </w:r>
      <w:proofErr w:type="spellEnd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Teknologi</w:t>
      </w:r>
      <w:proofErr w:type="spellEnd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MARA, Jalan Hospital 47000 Sungai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Buloh</w:t>
      </w:r>
      <w:proofErr w:type="spellEnd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, Selangor, Malaysia</w:t>
      </w:r>
    </w:p>
    <w:p w14:paraId="0766259B" w14:textId="1A332021" w:rsidR="00D71ED2" w:rsidRDefault="00D71ED2" w:rsidP="006D2023">
      <w:pPr>
        <w:tabs>
          <w:tab w:val="left" w:pos="630"/>
          <w:tab w:val="left" w:pos="1170"/>
        </w:tabs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6" w:history="1">
        <w:r w:rsidRPr="0090252B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https://orcid.org/0000-0003-2822-9539</w:t>
        </w:r>
      </w:hyperlink>
    </w:p>
    <w:p w14:paraId="4A2C3142" w14:textId="77777777" w:rsidR="006D2023" w:rsidRPr="004D3FC7" w:rsidRDefault="006D2023" w:rsidP="006D2023">
      <w:pPr>
        <w:tabs>
          <w:tab w:val="left" w:pos="630"/>
          <w:tab w:val="left" w:pos="1170"/>
        </w:tabs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C6A7F6E" w14:textId="77777777" w:rsidR="006D2023" w:rsidRPr="004D3FC7" w:rsidRDefault="006D2023" w:rsidP="006D2023">
      <w:pPr>
        <w:tabs>
          <w:tab w:val="left" w:pos="630"/>
          <w:tab w:val="left" w:pos="1170"/>
        </w:tabs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FC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Jaafar</w:t>
      </w:r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Azlan</w:t>
      </w:r>
      <w:proofErr w:type="spellEnd"/>
    </w:p>
    <w:p w14:paraId="4FC332C8" w14:textId="77777777" w:rsidR="00D71ED2" w:rsidRDefault="006D2023" w:rsidP="00D71ED2">
      <w:pPr>
        <w:tabs>
          <w:tab w:val="left" w:pos="630"/>
          <w:tab w:val="left" w:pos="1170"/>
        </w:tabs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FC7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3 </w:t>
      </w:r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Faculty of Dentistry,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Universiti</w:t>
      </w:r>
      <w:proofErr w:type="spellEnd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Sains</w:t>
      </w:r>
      <w:proofErr w:type="spellEnd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Islam, Level 15, Tower B, Persiaran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MPAJ</w:t>
      </w:r>
      <w:proofErr w:type="spellEnd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, Jalan Pandan Utama, 55100, Malaysia.</w:t>
      </w:r>
    </w:p>
    <w:p w14:paraId="31E2F918" w14:textId="7E4C6742" w:rsidR="00D71ED2" w:rsidRDefault="00D71ED2" w:rsidP="00D71ED2">
      <w:pPr>
        <w:tabs>
          <w:tab w:val="left" w:pos="630"/>
          <w:tab w:val="left" w:pos="1170"/>
        </w:tabs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7" w:history="1">
        <w:r w:rsidRPr="0090252B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https://orcid.org/0002-5421-1562</w:t>
        </w:r>
      </w:hyperlink>
    </w:p>
    <w:p w14:paraId="214FF456" w14:textId="77777777" w:rsidR="003F49CC" w:rsidRPr="004D3FC7" w:rsidRDefault="003F49CC" w:rsidP="003F49CC">
      <w:pPr>
        <w:tabs>
          <w:tab w:val="left" w:pos="630"/>
          <w:tab w:val="left" w:pos="1170"/>
        </w:tabs>
        <w:spacing w:after="200" w:line="276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35D4549" w14:textId="6EDD88EA" w:rsidR="003F49CC" w:rsidRPr="004D3FC7" w:rsidRDefault="003F49CC" w:rsidP="003F49C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Corresponding author</w:t>
      </w:r>
      <w:r w:rsidR="00F02DB2"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6EAFF1D6" w14:textId="77777777" w:rsidR="00F02DB2" w:rsidRPr="004D3FC7" w:rsidRDefault="00F02DB2" w:rsidP="003F49C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7C37C447" w14:textId="77777777" w:rsidR="003F49CC" w:rsidRPr="004D3FC7" w:rsidRDefault="003F49CC" w:rsidP="003F49C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Nor Faharina Abdul Hamid,</w:t>
      </w:r>
    </w:p>
    <w:p w14:paraId="0271D1EE" w14:textId="77777777" w:rsidR="003F49CC" w:rsidRPr="004D3FC7" w:rsidRDefault="003F49CC" w:rsidP="003F49C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Centre of Restorative Studies, Faculty of Dentistry,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Universiti</w:t>
      </w:r>
      <w:proofErr w:type="spellEnd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Teknologi</w:t>
      </w:r>
      <w:proofErr w:type="spellEnd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MARA, 47000 Sungai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Buloh</w:t>
      </w:r>
      <w:proofErr w:type="spellEnd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Campus,Selangor</w:t>
      </w:r>
      <w:proofErr w:type="spellEnd"/>
      <w:proofErr w:type="gramEnd"/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, MALAYSIA.</w:t>
      </w:r>
    </w:p>
    <w:p w14:paraId="638F4DEF" w14:textId="77777777" w:rsidR="003F49CC" w:rsidRPr="004D3FC7" w:rsidRDefault="003F49CC" w:rsidP="003F49C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BADA5B1" w14:textId="77777777" w:rsidR="003F49CC" w:rsidRPr="004D3FC7" w:rsidRDefault="003F49CC" w:rsidP="003F49CC">
      <w:pPr>
        <w:spacing w:after="0"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Office: 03-6126 6593</w:t>
      </w:r>
    </w:p>
    <w:p w14:paraId="1FBA35F1" w14:textId="77777777" w:rsidR="003F49CC" w:rsidRPr="004D3FC7" w:rsidRDefault="003F49CC" w:rsidP="003F49CC">
      <w:pPr>
        <w:spacing w:after="0"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D3FC7">
        <w:rPr>
          <w:rFonts w:ascii="Times New Roman" w:eastAsia="Calibri" w:hAnsi="Times New Roman" w:cs="Times New Roman"/>
          <w:sz w:val="24"/>
          <w:szCs w:val="24"/>
          <w:lang w:val="en-US"/>
        </w:rPr>
        <w:t>faharina@uitm.edu.my</w:t>
      </w:r>
    </w:p>
    <w:p w14:paraId="45B432B2" w14:textId="77777777" w:rsidR="003F49CC" w:rsidRPr="004D3FC7" w:rsidRDefault="003F49CC" w:rsidP="003F49CC">
      <w:pPr>
        <w:spacing w:after="200" w:line="276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D09AFD5" w14:textId="77777777" w:rsidR="003F49CC" w:rsidRPr="004D3FC7" w:rsidRDefault="003F49CC" w:rsidP="003F49C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4D3FC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Acknowledgement</w:t>
      </w:r>
    </w:p>
    <w:p w14:paraId="67AB37B2" w14:textId="77777777" w:rsidR="003F49CC" w:rsidRPr="004D3FC7" w:rsidRDefault="003F49CC" w:rsidP="003F49C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bookmarkStart w:id="0" w:name="_Hlk81148414"/>
      <w:r w:rsidRPr="004D3FC7">
        <w:rPr>
          <w:rFonts w:ascii="Times New Roman" w:eastAsia="Calibri" w:hAnsi="Times New Roman" w:cs="Times New Roman"/>
          <w:sz w:val="24"/>
          <w:szCs w:val="24"/>
        </w:rPr>
        <w:t xml:space="preserve">The authors wish to thank Assistant. Professor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</w:rPr>
        <w:t>Muhd</w:t>
      </w:r>
      <w:proofErr w:type="spellEnd"/>
      <w:r w:rsidRPr="004D3FC7">
        <w:rPr>
          <w:rFonts w:ascii="Times New Roman" w:eastAsia="Calibri" w:hAnsi="Times New Roman" w:cs="Times New Roman"/>
          <w:sz w:val="24"/>
          <w:szCs w:val="24"/>
        </w:rPr>
        <w:t xml:space="preserve"> Firdaus Che Musa and Dr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</w:rPr>
        <w:t>Nawwal</w:t>
      </w:r>
      <w:proofErr w:type="spellEnd"/>
      <w:r w:rsidRPr="004D3F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</w:rPr>
        <w:t>Alwani</w:t>
      </w:r>
      <w:proofErr w:type="spellEnd"/>
      <w:r w:rsidRPr="004D3F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</w:rPr>
        <w:t>Mohd</w:t>
      </w:r>
      <w:proofErr w:type="spellEnd"/>
      <w:r w:rsidRPr="004D3F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D3FC7">
        <w:rPr>
          <w:rFonts w:ascii="Times New Roman" w:eastAsia="Calibri" w:hAnsi="Times New Roman" w:cs="Times New Roman"/>
          <w:sz w:val="24"/>
          <w:szCs w:val="24"/>
        </w:rPr>
        <w:t>Radzi</w:t>
      </w:r>
      <w:proofErr w:type="spellEnd"/>
      <w:r w:rsidRPr="004D3FC7">
        <w:rPr>
          <w:rFonts w:ascii="Times New Roman" w:eastAsia="Calibri" w:hAnsi="Times New Roman" w:cs="Times New Roman"/>
          <w:sz w:val="24"/>
          <w:szCs w:val="24"/>
        </w:rPr>
        <w:t xml:space="preserve"> for assistance with the content validation of the questionnaire. The authors also wish to thank to all dental practitioners who participated in this study. </w:t>
      </w:r>
    </w:p>
    <w:bookmarkEnd w:id="0"/>
    <w:p w14:paraId="2E84A625" w14:textId="77777777" w:rsidR="003F49CC" w:rsidRPr="004D3FC7" w:rsidRDefault="003F49CC" w:rsidP="003F49CC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1E6A44C" w14:textId="77777777" w:rsidR="003F49CC" w:rsidRPr="004D3FC7" w:rsidRDefault="003F49CC" w:rsidP="003F49C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3F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Conflict of Interest </w:t>
      </w:r>
    </w:p>
    <w:p w14:paraId="7839BCB1" w14:textId="77777777" w:rsidR="003F49CC" w:rsidRPr="004D3FC7" w:rsidRDefault="003F49CC" w:rsidP="003F49CC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1" w:name="_Hlk81148433"/>
      <w:r w:rsidRPr="004D3FC7">
        <w:rPr>
          <w:rFonts w:ascii="Times New Roman" w:eastAsia="Calibri" w:hAnsi="Times New Roman" w:cs="Times New Roman"/>
          <w:sz w:val="24"/>
          <w:szCs w:val="24"/>
        </w:rPr>
        <w:t>The authors state that they have no conflicts of interest with respect to their authorship or the publication of this article.</w:t>
      </w:r>
    </w:p>
    <w:bookmarkEnd w:id="1"/>
    <w:p w14:paraId="5A08BE45" w14:textId="77777777" w:rsidR="003F49CC" w:rsidRPr="004D3FC7" w:rsidRDefault="003F49CC" w:rsidP="003F49CC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C785388" w14:textId="08840E02" w:rsidR="003F49CC" w:rsidRPr="004D3FC7" w:rsidRDefault="003F49CC" w:rsidP="003F49CC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D1A2796" w14:textId="77777777" w:rsidR="009B73DB" w:rsidRPr="004D3FC7" w:rsidRDefault="009B73DB" w:rsidP="003F49CC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F29428D" w14:textId="77777777" w:rsidR="003F49CC" w:rsidRPr="004D3FC7" w:rsidRDefault="003F49CC" w:rsidP="003F49CC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CEAF343" w14:textId="77777777" w:rsidR="003F49CC" w:rsidRPr="004D3FC7" w:rsidRDefault="003F49CC" w:rsidP="003F49CC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D3C7864" w14:textId="77777777" w:rsidR="003F49CC" w:rsidRPr="004D3FC7" w:rsidRDefault="003F49CC" w:rsidP="003F49CC">
      <w:pPr>
        <w:spacing w:line="48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E39B6D" w14:textId="77777777" w:rsidR="003F49CC" w:rsidRPr="003F49CC" w:rsidRDefault="003F49CC" w:rsidP="003F49CC">
      <w:pPr>
        <w:spacing w:line="48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CE6B42" w14:textId="77777777" w:rsidR="003F49CC" w:rsidRPr="003F49CC" w:rsidRDefault="003F49CC" w:rsidP="003F49CC">
      <w:pPr>
        <w:spacing w:line="48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C3301F" w14:textId="77777777" w:rsidR="008D469B" w:rsidRDefault="008D469B"/>
    <w:sectPr w:rsidR="008D4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CC"/>
    <w:rsid w:val="000054B0"/>
    <w:rsid w:val="0008207A"/>
    <w:rsid w:val="001916A1"/>
    <w:rsid w:val="002F7DA6"/>
    <w:rsid w:val="003B6215"/>
    <w:rsid w:val="003F49CC"/>
    <w:rsid w:val="00445D2D"/>
    <w:rsid w:val="004D3FC7"/>
    <w:rsid w:val="006D2023"/>
    <w:rsid w:val="008734C3"/>
    <w:rsid w:val="008D469B"/>
    <w:rsid w:val="009B73DB"/>
    <w:rsid w:val="00B367A3"/>
    <w:rsid w:val="00D71ED2"/>
    <w:rsid w:val="00F0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3108"/>
  <w15:chartTrackingRefBased/>
  <w15:docId w15:val="{259FCA76-6829-457D-9137-FA88EC85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E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2-5421-15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3-2822-9539" TargetMode="External"/><Relationship Id="rId5" Type="http://schemas.openxmlformats.org/officeDocument/2006/relationships/hyperlink" Target="https://orcid.org/0000-0002-0659-4204" TargetMode="External"/><Relationship Id="rId4" Type="http://schemas.openxmlformats.org/officeDocument/2006/relationships/hyperlink" Target="https://orcid.org/0000-0001-6729-213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FAHARINA BINTI ABDUL HAMID (DR.)</dc:creator>
  <cp:keywords/>
  <dc:description/>
  <cp:lastModifiedBy>NOR FAHARINA BINTI ABDUL HAMID (DR.)</cp:lastModifiedBy>
  <cp:revision>4</cp:revision>
  <dcterms:created xsi:type="dcterms:W3CDTF">2022-06-14T06:57:00Z</dcterms:created>
  <dcterms:modified xsi:type="dcterms:W3CDTF">2022-07-07T05:49:00Z</dcterms:modified>
</cp:coreProperties>
</file>