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82A6EE" w14:textId="5B281E3B" w:rsidR="00D3483E" w:rsidRPr="00D3483E" w:rsidRDefault="00D3483E" w:rsidP="00143336">
      <w:pPr>
        <w:pStyle w:val="Caption"/>
        <w:rPr>
          <w:b/>
          <w:bCs/>
          <w:i w:val="0"/>
          <w:color w:val="auto"/>
          <w:sz w:val="24"/>
          <w:szCs w:val="24"/>
        </w:rPr>
      </w:pPr>
      <w:r w:rsidRPr="00D3483E">
        <w:rPr>
          <w:b/>
          <w:bCs/>
          <w:i w:val="0"/>
          <w:color w:val="auto"/>
          <w:sz w:val="24"/>
          <w:szCs w:val="24"/>
        </w:rPr>
        <w:t>TABLES</w:t>
      </w:r>
    </w:p>
    <w:p w14:paraId="31BE4D21" w14:textId="0AB39C5F" w:rsidR="00143336" w:rsidRPr="00816179" w:rsidRDefault="00143336" w:rsidP="00143336">
      <w:pPr>
        <w:pStyle w:val="Caption"/>
        <w:rPr>
          <w:i w:val="0"/>
          <w:color w:val="auto"/>
          <w:sz w:val="24"/>
          <w:szCs w:val="24"/>
        </w:rPr>
      </w:pPr>
      <w:r w:rsidRPr="00204B36">
        <w:rPr>
          <w:i w:val="0"/>
          <w:color w:val="auto"/>
          <w:sz w:val="24"/>
          <w:szCs w:val="24"/>
        </w:rPr>
        <w:t xml:space="preserve">Table </w:t>
      </w:r>
      <w:r w:rsidRPr="00204B36">
        <w:rPr>
          <w:i w:val="0"/>
          <w:color w:val="auto"/>
          <w:sz w:val="24"/>
          <w:szCs w:val="24"/>
        </w:rPr>
        <w:fldChar w:fldCharType="begin"/>
      </w:r>
      <w:r w:rsidRPr="00204B36">
        <w:rPr>
          <w:i w:val="0"/>
          <w:color w:val="auto"/>
          <w:sz w:val="24"/>
          <w:szCs w:val="24"/>
        </w:rPr>
        <w:instrText xml:space="preserve"> SEQ Table \* ARABIC </w:instrText>
      </w:r>
      <w:r w:rsidRPr="00204B36">
        <w:rPr>
          <w:i w:val="0"/>
          <w:color w:val="auto"/>
          <w:sz w:val="24"/>
          <w:szCs w:val="24"/>
        </w:rPr>
        <w:fldChar w:fldCharType="separate"/>
      </w:r>
      <w:r w:rsidRPr="00204B36">
        <w:rPr>
          <w:i w:val="0"/>
          <w:noProof/>
          <w:color w:val="auto"/>
          <w:sz w:val="24"/>
          <w:szCs w:val="24"/>
        </w:rPr>
        <w:t>1</w:t>
      </w:r>
      <w:r w:rsidRPr="00204B36">
        <w:rPr>
          <w:i w:val="0"/>
          <w:color w:val="auto"/>
          <w:sz w:val="24"/>
          <w:szCs w:val="24"/>
        </w:rPr>
        <w:fldChar w:fldCharType="end"/>
      </w:r>
      <w:r w:rsidRPr="00204B36">
        <w:rPr>
          <w:i w:val="0"/>
          <w:color w:val="auto"/>
          <w:sz w:val="24"/>
          <w:szCs w:val="24"/>
        </w:rPr>
        <w:t>. Content validity index (CVI) of the MFA Nonsense Word Test user manual.</w:t>
      </w:r>
    </w:p>
    <w:tbl>
      <w:tblPr>
        <w:tblW w:w="5136" w:type="pct"/>
        <w:jc w:val="center"/>
        <w:tblLook w:val="04A0" w:firstRow="1" w:lastRow="0" w:firstColumn="1" w:lastColumn="0" w:noHBand="0" w:noVBand="1"/>
      </w:tblPr>
      <w:tblGrid>
        <w:gridCol w:w="1449"/>
        <w:gridCol w:w="5857"/>
        <w:gridCol w:w="1296"/>
        <w:gridCol w:w="670"/>
      </w:tblGrid>
      <w:tr w:rsidR="00143336" w:rsidRPr="001F1770" w14:paraId="0D54AC75" w14:textId="77777777" w:rsidTr="00F34427">
        <w:trPr>
          <w:trHeight w:val="458"/>
          <w:jc w:val="center"/>
        </w:trPr>
        <w:tc>
          <w:tcPr>
            <w:tcW w:w="796" w:type="pct"/>
            <w:vMerge w:val="restart"/>
            <w:tcBorders>
              <w:top w:val="single" w:sz="4" w:space="0" w:color="auto"/>
              <w:left w:val="nil"/>
              <w:bottom w:val="single" w:sz="8" w:space="0" w:color="000000"/>
              <w:right w:val="nil"/>
            </w:tcBorders>
            <w:shd w:val="clear" w:color="000000" w:fill="FFFFFF"/>
            <w:hideMark/>
          </w:tcPr>
          <w:p w14:paraId="6CA1B012" w14:textId="77777777" w:rsidR="00143336" w:rsidRPr="00A0346E" w:rsidRDefault="00143336" w:rsidP="00B355C7">
            <w:pPr>
              <w:spacing w:line="240" w:lineRule="auto"/>
              <w:jc w:val="center"/>
              <w:rPr>
                <w:rFonts w:eastAsia="Times New Roman"/>
                <w:b/>
                <w:color w:val="000000"/>
                <w:lang w:val="en-MY" w:eastAsia="zh-CN"/>
              </w:rPr>
            </w:pPr>
            <w:r w:rsidRPr="00A0346E">
              <w:rPr>
                <w:rFonts w:eastAsia="Times New Roman"/>
                <w:b/>
                <w:color w:val="000000"/>
                <w:lang w:val="en-MY" w:eastAsia="zh-CN"/>
              </w:rPr>
              <w:t>Domain</w:t>
            </w:r>
            <w:r>
              <w:rPr>
                <w:rFonts w:eastAsia="Times New Roman"/>
                <w:b/>
                <w:color w:val="000000"/>
                <w:lang w:val="en-MY" w:eastAsia="zh-CN"/>
              </w:rPr>
              <w:t>s</w:t>
            </w:r>
          </w:p>
        </w:tc>
        <w:tc>
          <w:tcPr>
            <w:tcW w:w="3173" w:type="pct"/>
            <w:vMerge w:val="restart"/>
            <w:tcBorders>
              <w:top w:val="single" w:sz="4" w:space="0" w:color="auto"/>
              <w:left w:val="nil"/>
              <w:bottom w:val="single" w:sz="8" w:space="0" w:color="000000"/>
              <w:right w:val="nil"/>
            </w:tcBorders>
            <w:shd w:val="clear" w:color="000000" w:fill="FFFFFF"/>
            <w:hideMark/>
          </w:tcPr>
          <w:p w14:paraId="11EC8E84" w14:textId="77777777" w:rsidR="00143336" w:rsidRPr="00A0346E" w:rsidRDefault="00143336" w:rsidP="00B355C7">
            <w:pPr>
              <w:spacing w:line="240" w:lineRule="auto"/>
              <w:jc w:val="center"/>
              <w:rPr>
                <w:rFonts w:eastAsia="Times New Roman"/>
                <w:b/>
                <w:color w:val="000000"/>
                <w:lang w:val="en-MY" w:eastAsia="zh-CN"/>
              </w:rPr>
            </w:pPr>
            <w:r w:rsidRPr="00A0346E">
              <w:rPr>
                <w:rFonts w:eastAsia="Times New Roman"/>
                <w:b/>
                <w:color w:val="000000"/>
                <w:lang w:val="en-MY" w:eastAsia="zh-CN"/>
              </w:rPr>
              <w:t>Item</w:t>
            </w:r>
            <w:r>
              <w:rPr>
                <w:rFonts w:eastAsia="Times New Roman"/>
                <w:b/>
                <w:color w:val="000000"/>
                <w:lang w:val="en-MY" w:eastAsia="zh-CN"/>
              </w:rPr>
              <w:t>s</w:t>
            </w:r>
          </w:p>
        </w:tc>
        <w:tc>
          <w:tcPr>
            <w:tcW w:w="655" w:type="pct"/>
            <w:vMerge w:val="restart"/>
            <w:tcBorders>
              <w:top w:val="single" w:sz="4" w:space="0" w:color="auto"/>
              <w:left w:val="nil"/>
              <w:bottom w:val="single" w:sz="8" w:space="0" w:color="000000"/>
              <w:right w:val="nil"/>
            </w:tcBorders>
            <w:shd w:val="clear" w:color="000000" w:fill="FFFFFF"/>
            <w:hideMark/>
          </w:tcPr>
          <w:p w14:paraId="3B2407B0" w14:textId="77777777" w:rsidR="00143336" w:rsidRPr="00A0346E" w:rsidRDefault="00143336" w:rsidP="00B355C7">
            <w:pPr>
              <w:spacing w:line="240" w:lineRule="auto"/>
              <w:jc w:val="center"/>
              <w:rPr>
                <w:rFonts w:eastAsia="Times New Roman"/>
                <w:b/>
                <w:color w:val="000000"/>
                <w:lang w:val="en-MY" w:eastAsia="zh-CN"/>
              </w:rPr>
            </w:pPr>
            <w:r w:rsidRPr="00A0346E">
              <w:rPr>
                <w:rFonts w:eastAsia="Times New Roman"/>
                <w:b/>
                <w:color w:val="000000"/>
                <w:lang w:val="en-MY" w:eastAsia="zh-CN"/>
              </w:rPr>
              <w:t>Expert in agreement</w:t>
            </w:r>
          </w:p>
        </w:tc>
        <w:tc>
          <w:tcPr>
            <w:tcW w:w="376" w:type="pct"/>
            <w:vMerge w:val="restart"/>
            <w:tcBorders>
              <w:top w:val="single" w:sz="4" w:space="0" w:color="auto"/>
              <w:left w:val="nil"/>
              <w:bottom w:val="single" w:sz="8" w:space="0" w:color="000000"/>
              <w:right w:val="nil"/>
            </w:tcBorders>
            <w:shd w:val="clear" w:color="000000" w:fill="FFFFFF"/>
            <w:hideMark/>
          </w:tcPr>
          <w:p w14:paraId="7047CB71" w14:textId="77777777" w:rsidR="00143336" w:rsidRPr="00A0346E" w:rsidRDefault="00143336" w:rsidP="00B355C7">
            <w:pPr>
              <w:spacing w:line="240" w:lineRule="auto"/>
              <w:jc w:val="center"/>
              <w:rPr>
                <w:rFonts w:eastAsia="Times New Roman"/>
                <w:b/>
                <w:color w:val="000000"/>
                <w:lang w:val="en-MY" w:eastAsia="zh-CN"/>
              </w:rPr>
            </w:pPr>
            <w:r w:rsidRPr="00A0346E">
              <w:rPr>
                <w:rFonts w:eastAsia="Times New Roman"/>
                <w:b/>
                <w:color w:val="000000"/>
                <w:lang w:val="en-MY" w:eastAsia="zh-CN"/>
              </w:rPr>
              <w:t>I-CVI</w:t>
            </w:r>
          </w:p>
        </w:tc>
      </w:tr>
      <w:tr w:rsidR="00143336" w:rsidRPr="001F1770" w14:paraId="12F194CC" w14:textId="77777777" w:rsidTr="00B355C7">
        <w:trPr>
          <w:trHeight w:val="458"/>
          <w:jc w:val="center"/>
        </w:trPr>
        <w:tc>
          <w:tcPr>
            <w:tcW w:w="796" w:type="pct"/>
            <w:vMerge/>
            <w:tcBorders>
              <w:top w:val="nil"/>
              <w:left w:val="nil"/>
              <w:bottom w:val="single" w:sz="8" w:space="0" w:color="000000"/>
              <w:right w:val="nil"/>
            </w:tcBorders>
            <w:vAlign w:val="center"/>
            <w:hideMark/>
          </w:tcPr>
          <w:p w14:paraId="0468C878" w14:textId="77777777" w:rsidR="00143336" w:rsidRPr="001F1770" w:rsidRDefault="00143336" w:rsidP="006929A7">
            <w:pPr>
              <w:spacing w:line="276" w:lineRule="auto"/>
              <w:rPr>
                <w:rFonts w:eastAsia="Times New Roman"/>
                <w:color w:val="000000"/>
                <w:lang w:val="en-MY" w:eastAsia="zh-CN"/>
              </w:rPr>
            </w:pPr>
          </w:p>
        </w:tc>
        <w:tc>
          <w:tcPr>
            <w:tcW w:w="3173" w:type="pct"/>
            <w:vMerge/>
            <w:tcBorders>
              <w:top w:val="nil"/>
              <w:left w:val="nil"/>
              <w:bottom w:val="single" w:sz="8" w:space="0" w:color="000000"/>
              <w:right w:val="nil"/>
            </w:tcBorders>
            <w:vAlign w:val="center"/>
            <w:hideMark/>
          </w:tcPr>
          <w:p w14:paraId="42DF4D67" w14:textId="77777777" w:rsidR="00143336" w:rsidRPr="001F1770" w:rsidRDefault="00143336" w:rsidP="006929A7">
            <w:pPr>
              <w:spacing w:line="276" w:lineRule="auto"/>
              <w:rPr>
                <w:rFonts w:eastAsia="Times New Roman"/>
                <w:color w:val="000000"/>
                <w:lang w:val="en-MY" w:eastAsia="zh-CN"/>
              </w:rPr>
            </w:pPr>
          </w:p>
        </w:tc>
        <w:tc>
          <w:tcPr>
            <w:tcW w:w="655" w:type="pct"/>
            <w:vMerge/>
            <w:tcBorders>
              <w:top w:val="nil"/>
              <w:left w:val="nil"/>
              <w:bottom w:val="single" w:sz="8" w:space="0" w:color="000000"/>
              <w:right w:val="nil"/>
            </w:tcBorders>
            <w:vAlign w:val="center"/>
            <w:hideMark/>
          </w:tcPr>
          <w:p w14:paraId="0BA94FE6" w14:textId="77777777" w:rsidR="00143336" w:rsidRPr="001F1770" w:rsidRDefault="00143336" w:rsidP="006929A7">
            <w:pPr>
              <w:spacing w:line="276" w:lineRule="auto"/>
              <w:rPr>
                <w:rFonts w:eastAsia="Times New Roman"/>
                <w:color w:val="000000"/>
                <w:lang w:val="en-MY" w:eastAsia="zh-CN"/>
              </w:rPr>
            </w:pPr>
          </w:p>
        </w:tc>
        <w:tc>
          <w:tcPr>
            <w:tcW w:w="376" w:type="pct"/>
            <w:vMerge/>
            <w:tcBorders>
              <w:top w:val="nil"/>
              <w:left w:val="nil"/>
              <w:bottom w:val="single" w:sz="8" w:space="0" w:color="000000"/>
              <w:right w:val="nil"/>
            </w:tcBorders>
            <w:vAlign w:val="center"/>
            <w:hideMark/>
          </w:tcPr>
          <w:p w14:paraId="796AD81C" w14:textId="77777777" w:rsidR="00143336" w:rsidRPr="001F1770" w:rsidRDefault="00143336" w:rsidP="006929A7">
            <w:pPr>
              <w:spacing w:line="276" w:lineRule="auto"/>
              <w:rPr>
                <w:rFonts w:eastAsia="Times New Roman"/>
                <w:color w:val="000000"/>
                <w:lang w:val="en-MY" w:eastAsia="zh-CN"/>
              </w:rPr>
            </w:pPr>
          </w:p>
        </w:tc>
      </w:tr>
      <w:tr w:rsidR="00143336" w:rsidRPr="001F1770" w14:paraId="210AC232" w14:textId="77777777" w:rsidTr="00613EA4">
        <w:trPr>
          <w:trHeight w:val="645"/>
          <w:jc w:val="center"/>
        </w:trPr>
        <w:tc>
          <w:tcPr>
            <w:tcW w:w="796" w:type="pct"/>
            <w:vMerge w:val="restart"/>
            <w:tcBorders>
              <w:top w:val="nil"/>
              <w:left w:val="nil"/>
              <w:bottom w:val="nil"/>
              <w:right w:val="nil"/>
            </w:tcBorders>
            <w:shd w:val="clear" w:color="000000" w:fill="FFFFFF"/>
            <w:hideMark/>
          </w:tcPr>
          <w:p w14:paraId="58E61BDE" w14:textId="77777777" w:rsidR="00143336" w:rsidRPr="001F1770" w:rsidRDefault="00143336" w:rsidP="006929A7">
            <w:pPr>
              <w:spacing w:line="276" w:lineRule="auto"/>
              <w:rPr>
                <w:rFonts w:eastAsia="Times New Roman"/>
                <w:color w:val="000000"/>
                <w:lang w:val="en-MY" w:eastAsia="zh-CN"/>
              </w:rPr>
            </w:pPr>
            <w:r w:rsidRPr="001F1770">
              <w:rPr>
                <w:rFonts w:eastAsia="Times New Roman"/>
                <w:color w:val="000000"/>
                <w:lang w:val="en-MY" w:eastAsia="zh-CN"/>
              </w:rPr>
              <w:t>Content</w:t>
            </w:r>
          </w:p>
        </w:tc>
        <w:tc>
          <w:tcPr>
            <w:tcW w:w="3173" w:type="pct"/>
            <w:tcBorders>
              <w:top w:val="nil"/>
              <w:left w:val="nil"/>
              <w:bottom w:val="nil"/>
              <w:right w:val="nil"/>
            </w:tcBorders>
            <w:shd w:val="clear" w:color="000000" w:fill="FFFFFF"/>
            <w:hideMark/>
          </w:tcPr>
          <w:p w14:paraId="0EC7F19D" w14:textId="77777777" w:rsidR="00143336" w:rsidRPr="001F1770" w:rsidRDefault="00143336" w:rsidP="006929A7">
            <w:pPr>
              <w:spacing w:line="276" w:lineRule="auto"/>
              <w:rPr>
                <w:rFonts w:eastAsia="Times New Roman"/>
                <w:color w:val="000000"/>
                <w:lang w:val="en-MY" w:eastAsia="zh-CN"/>
              </w:rPr>
            </w:pPr>
            <w:r w:rsidRPr="001F1770">
              <w:rPr>
                <w:rFonts w:eastAsia="Times New Roman"/>
                <w:color w:val="000000"/>
                <w:lang w:val="en-MY" w:eastAsia="zh-CN"/>
              </w:rPr>
              <w:t>The manual explains the purpose and benefits of the MFA Nonsense Word Test.</w:t>
            </w:r>
          </w:p>
        </w:tc>
        <w:tc>
          <w:tcPr>
            <w:tcW w:w="655" w:type="pct"/>
            <w:tcBorders>
              <w:top w:val="nil"/>
              <w:left w:val="nil"/>
              <w:bottom w:val="nil"/>
              <w:right w:val="nil"/>
            </w:tcBorders>
            <w:shd w:val="clear" w:color="000000" w:fill="FFFFFF"/>
            <w:vAlign w:val="center"/>
            <w:hideMark/>
          </w:tcPr>
          <w:p w14:paraId="278CBEF9" w14:textId="77777777" w:rsidR="00143336" w:rsidRPr="001F1770" w:rsidRDefault="00143336" w:rsidP="00613EA4">
            <w:pPr>
              <w:spacing w:line="276" w:lineRule="auto"/>
              <w:jc w:val="center"/>
              <w:rPr>
                <w:rFonts w:eastAsia="Times New Roman"/>
                <w:color w:val="000000"/>
                <w:lang w:val="en-MY" w:eastAsia="zh-CN"/>
              </w:rPr>
            </w:pPr>
            <w:r w:rsidRPr="001F1770">
              <w:rPr>
                <w:rFonts w:eastAsia="Times New Roman"/>
                <w:color w:val="000000"/>
                <w:lang w:val="en-MY" w:eastAsia="zh-CN"/>
              </w:rPr>
              <w:t>5</w:t>
            </w:r>
          </w:p>
        </w:tc>
        <w:tc>
          <w:tcPr>
            <w:tcW w:w="376" w:type="pct"/>
            <w:tcBorders>
              <w:top w:val="nil"/>
              <w:left w:val="nil"/>
              <w:bottom w:val="nil"/>
              <w:right w:val="nil"/>
            </w:tcBorders>
            <w:shd w:val="clear" w:color="000000" w:fill="FFFFFF"/>
            <w:vAlign w:val="center"/>
            <w:hideMark/>
          </w:tcPr>
          <w:p w14:paraId="5D870D01" w14:textId="77777777" w:rsidR="00143336" w:rsidRPr="001F1770" w:rsidRDefault="00143336" w:rsidP="00613EA4">
            <w:pPr>
              <w:spacing w:line="276" w:lineRule="auto"/>
              <w:jc w:val="center"/>
              <w:rPr>
                <w:rFonts w:eastAsia="Times New Roman"/>
                <w:color w:val="000000"/>
                <w:lang w:val="en-MY" w:eastAsia="zh-CN"/>
              </w:rPr>
            </w:pPr>
            <w:r w:rsidRPr="001F1770">
              <w:rPr>
                <w:rFonts w:eastAsia="Times New Roman"/>
                <w:color w:val="000000"/>
                <w:lang w:val="en-MY" w:eastAsia="zh-CN"/>
              </w:rPr>
              <w:t>0.83</w:t>
            </w:r>
          </w:p>
        </w:tc>
      </w:tr>
      <w:tr w:rsidR="00143336" w:rsidRPr="001F1770" w14:paraId="5992F6FE" w14:textId="77777777" w:rsidTr="00613EA4">
        <w:trPr>
          <w:trHeight w:val="645"/>
          <w:jc w:val="center"/>
        </w:trPr>
        <w:tc>
          <w:tcPr>
            <w:tcW w:w="796" w:type="pct"/>
            <w:vMerge/>
            <w:tcBorders>
              <w:top w:val="nil"/>
              <w:left w:val="nil"/>
              <w:bottom w:val="nil"/>
              <w:right w:val="nil"/>
            </w:tcBorders>
            <w:vAlign w:val="center"/>
            <w:hideMark/>
          </w:tcPr>
          <w:p w14:paraId="34C8C20B" w14:textId="77777777" w:rsidR="00143336" w:rsidRPr="001F1770" w:rsidRDefault="00143336" w:rsidP="006929A7">
            <w:pPr>
              <w:spacing w:line="276" w:lineRule="auto"/>
              <w:rPr>
                <w:rFonts w:eastAsia="Times New Roman"/>
                <w:color w:val="000000"/>
                <w:lang w:val="en-MY" w:eastAsia="zh-CN"/>
              </w:rPr>
            </w:pPr>
          </w:p>
        </w:tc>
        <w:tc>
          <w:tcPr>
            <w:tcW w:w="3173" w:type="pct"/>
            <w:tcBorders>
              <w:top w:val="nil"/>
              <w:left w:val="nil"/>
              <w:bottom w:val="nil"/>
              <w:right w:val="nil"/>
            </w:tcBorders>
            <w:shd w:val="clear" w:color="000000" w:fill="FFFFFF"/>
            <w:hideMark/>
          </w:tcPr>
          <w:p w14:paraId="14C8FD96" w14:textId="77777777" w:rsidR="00143336" w:rsidRPr="001F1770" w:rsidRDefault="00143336" w:rsidP="006929A7">
            <w:pPr>
              <w:spacing w:line="276" w:lineRule="auto"/>
              <w:rPr>
                <w:rFonts w:eastAsia="Times New Roman"/>
                <w:color w:val="000000"/>
                <w:lang w:val="en-MY" w:eastAsia="zh-CN"/>
              </w:rPr>
            </w:pPr>
            <w:r w:rsidRPr="001F1770">
              <w:rPr>
                <w:rFonts w:eastAsia="Times New Roman"/>
                <w:color w:val="000000"/>
                <w:lang w:val="en-MY" w:eastAsia="zh-CN"/>
              </w:rPr>
              <w:t>The manual emphasizes knowledge/skills aimed at helping readers in conducting the MFA Nonsense Word Test.</w:t>
            </w:r>
          </w:p>
        </w:tc>
        <w:tc>
          <w:tcPr>
            <w:tcW w:w="655" w:type="pct"/>
            <w:tcBorders>
              <w:top w:val="nil"/>
              <w:left w:val="nil"/>
              <w:bottom w:val="nil"/>
              <w:right w:val="nil"/>
            </w:tcBorders>
            <w:shd w:val="clear" w:color="000000" w:fill="FFFFFF"/>
            <w:vAlign w:val="center"/>
            <w:hideMark/>
          </w:tcPr>
          <w:p w14:paraId="7DB511F2" w14:textId="77777777" w:rsidR="00143336" w:rsidRPr="001F1770" w:rsidRDefault="00143336" w:rsidP="00613EA4">
            <w:pPr>
              <w:spacing w:line="276" w:lineRule="auto"/>
              <w:jc w:val="center"/>
              <w:rPr>
                <w:rFonts w:eastAsia="Times New Roman"/>
                <w:color w:val="000000"/>
                <w:lang w:val="en-MY" w:eastAsia="zh-CN"/>
              </w:rPr>
            </w:pPr>
            <w:r w:rsidRPr="001F1770">
              <w:rPr>
                <w:rFonts w:eastAsia="Times New Roman"/>
                <w:color w:val="000000"/>
                <w:lang w:val="en-MY" w:eastAsia="zh-CN"/>
              </w:rPr>
              <w:t>6</w:t>
            </w:r>
          </w:p>
        </w:tc>
        <w:tc>
          <w:tcPr>
            <w:tcW w:w="376" w:type="pct"/>
            <w:tcBorders>
              <w:top w:val="nil"/>
              <w:left w:val="nil"/>
              <w:bottom w:val="nil"/>
              <w:right w:val="nil"/>
            </w:tcBorders>
            <w:shd w:val="clear" w:color="000000" w:fill="FFFFFF"/>
            <w:vAlign w:val="center"/>
            <w:hideMark/>
          </w:tcPr>
          <w:p w14:paraId="267E626F" w14:textId="77777777" w:rsidR="00143336" w:rsidRPr="001F1770" w:rsidRDefault="00143336" w:rsidP="00613EA4">
            <w:pPr>
              <w:spacing w:line="276" w:lineRule="auto"/>
              <w:jc w:val="center"/>
              <w:rPr>
                <w:rFonts w:eastAsia="Times New Roman"/>
                <w:color w:val="000000"/>
                <w:lang w:val="en-MY" w:eastAsia="zh-CN"/>
              </w:rPr>
            </w:pPr>
            <w:r w:rsidRPr="001F1770">
              <w:rPr>
                <w:rFonts w:eastAsia="Times New Roman"/>
                <w:color w:val="000000"/>
                <w:lang w:val="en-MY" w:eastAsia="zh-CN"/>
              </w:rPr>
              <w:t>1</w:t>
            </w:r>
          </w:p>
        </w:tc>
      </w:tr>
      <w:tr w:rsidR="00143336" w:rsidRPr="001F1770" w14:paraId="517402B3" w14:textId="77777777" w:rsidTr="00613EA4">
        <w:trPr>
          <w:trHeight w:val="645"/>
          <w:jc w:val="center"/>
        </w:trPr>
        <w:tc>
          <w:tcPr>
            <w:tcW w:w="796" w:type="pct"/>
            <w:vMerge/>
            <w:tcBorders>
              <w:top w:val="nil"/>
              <w:left w:val="nil"/>
              <w:bottom w:val="single" w:sz="4" w:space="0" w:color="auto"/>
              <w:right w:val="nil"/>
            </w:tcBorders>
            <w:vAlign w:val="center"/>
            <w:hideMark/>
          </w:tcPr>
          <w:p w14:paraId="761A50BA" w14:textId="77777777" w:rsidR="00143336" w:rsidRPr="001F1770" w:rsidRDefault="00143336" w:rsidP="006929A7">
            <w:pPr>
              <w:spacing w:line="276" w:lineRule="auto"/>
              <w:rPr>
                <w:rFonts w:eastAsia="Times New Roman"/>
                <w:color w:val="000000"/>
                <w:lang w:val="en-MY" w:eastAsia="zh-CN"/>
              </w:rPr>
            </w:pPr>
          </w:p>
        </w:tc>
        <w:tc>
          <w:tcPr>
            <w:tcW w:w="3173" w:type="pct"/>
            <w:tcBorders>
              <w:top w:val="nil"/>
              <w:left w:val="nil"/>
              <w:bottom w:val="single" w:sz="4" w:space="0" w:color="auto"/>
              <w:right w:val="nil"/>
            </w:tcBorders>
            <w:shd w:val="clear" w:color="000000" w:fill="FFFFFF"/>
            <w:hideMark/>
          </w:tcPr>
          <w:p w14:paraId="6A97E355" w14:textId="77777777" w:rsidR="00143336" w:rsidRPr="001F1770" w:rsidRDefault="00143336" w:rsidP="006929A7">
            <w:pPr>
              <w:spacing w:line="276" w:lineRule="auto"/>
              <w:rPr>
                <w:rFonts w:eastAsia="Times New Roman"/>
                <w:color w:val="000000"/>
                <w:lang w:val="en-MY" w:eastAsia="zh-CN"/>
              </w:rPr>
            </w:pPr>
            <w:r w:rsidRPr="001F1770">
              <w:rPr>
                <w:rFonts w:eastAsia="Times New Roman"/>
                <w:color w:val="000000"/>
                <w:lang w:val="en-MY" w:eastAsia="zh-CN"/>
              </w:rPr>
              <w:t>The scope of the manual covers essential information directly related to the MFA Nonsense Word Test.</w:t>
            </w:r>
          </w:p>
        </w:tc>
        <w:tc>
          <w:tcPr>
            <w:tcW w:w="655" w:type="pct"/>
            <w:tcBorders>
              <w:top w:val="nil"/>
              <w:left w:val="nil"/>
              <w:bottom w:val="single" w:sz="4" w:space="0" w:color="auto"/>
              <w:right w:val="nil"/>
            </w:tcBorders>
            <w:shd w:val="clear" w:color="000000" w:fill="FFFFFF"/>
            <w:vAlign w:val="center"/>
            <w:hideMark/>
          </w:tcPr>
          <w:p w14:paraId="5FF92625" w14:textId="77777777" w:rsidR="00143336" w:rsidRPr="001F1770" w:rsidRDefault="00143336" w:rsidP="00613EA4">
            <w:pPr>
              <w:spacing w:line="276" w:lineRule="auto"/>
              <w:jc w:val="center"/>
              <w:rPr>
                <w:rFonts w:eastAsia="Times New Roman"/>
                <w:color w:val="000000"/>
                <w:lang w:val="en-MY" w:eastAsia="zh-CN"/>
              </w:rPr>
            </w:pPr>
            <w:r w:rsidRPr="001F1770">
              <w:rPr>
                <w:rFonts w:eastAsia="Times New Roman"/>
                <w:color w:val="000000"/>
                <w:lang w:val="en-MY" w:eastAsia="zh-CN"/>
              </w:rPr>
              <w:t>6</w:t>
            </w:r>
          </w:p>
        </w:tc>
        <w:tc>
          <w:tcPr>
            <w:tcW w:w="376" w:type="pct"/>
            <w:tcBorders>
              <w:top w:val="nil"/>
              <w:left w:val="nil"/>
              <w:bottom w:val="single" w:sz="4" w:space="0" w:color="auto"/>
              <w:right w:val="nil"/>
            </w:tcBorders>
            <w:shd w:val="clear" w:color="000000" w:fill="FFFFFF"/>
            <w:vAlign w:val="center"/>
            <w:hideMark/>
          </w:tcPr>
          <w:p w14:paraId="7439335A" w14:textId="77777777" w:rsidR="00143336" w:rsidRPr="001F1770" w:rsidRDefault="00143336" w:rsidP="00613EA4">
            <w:pPr>
              <w:spacing w:line="276" w:lineRule="auto"/>
              <w:jc w:val="center"/>
              <w:rPr>
                <w:rFonts w:eastAsia="Times New Roman"/>
                <w:color w:val="000000"/>
                <w:lang w:val="en-MY" w:eastAsia="zh-CN"/>
              </w:rPr>
            </w:pPr>
            <w:r w:rsidRPr="001F1770">
              <w:rPr>
                <w:rFonts w:eastAsia="Times New Roman"/>
                <w:color w:val="000000"/>
                <w:lang w:val="en-MY" w:eastAsia="zh-CN"/>
              </w:rPr>
              <w:t>1</w:t>
            </w:r>
          </w:p>
        </w:tc>
      </w:tr>
      <w:tr w:rsidR="00143336" w:rsidRPr="001F1770" w14:paraId="053401AD" w14:textId="77777777" w:rsidTr="00613EA4">
        <w:trPr>
          <w:trHeight w:val="330"/>
          <w:jc w:val="center"/>
        </w:trPr>
        <w:tc>
          <w:tcPr>
            <w:tcW w:w="796" w:type="pct"/>
            <w:vMerge w:val="restart"/>
            <w:tcBorders>
              <w:top w:val="single" w:sz="4" w:space="0" w:color="auto"/>
              <w:left w:val="nil"/>
              <w:bottom w:val="nil"/>
              <w:right w:val="nil"/>
            </w:tcBorders>
            <w:shd w:val="clear" w:color="000000" w:fill="FFFFFF"/>
            <w:hideMark/>
          </w:tcPr>
          <w:p w14:paraId="6A98625E" w14:textId="77777777" w:rsidR="00143336" w:rsidRPr="001F1770" w:rsidRDefault="00143336" w:rsidP="006929A7">
            <w:pPr>
              <w:spacing w:line="276" w:lineRule="auto"/>
              <w:rPr>
                <w:rFonts w:eastAsia="Times New Roman"/>
                <w:color w:val="000000"/>
                <w:lang w:val="en-MY" w:eastAsia="zh-CN"/>
              </w:rPr>
            </w:pPr>
            <w:r w:rsidRPr="001F1770">
              <w:rPr>
                <w:rFonts w:eastAsia="Times New Roman"/>
                <w:color w:val="000000"/>
                <w:lang w:val="en-MY" w:eastAsia="zh-CN"/>
              </w:rPr>
              <w:t>Visual</w:t>
            </w:r>
          </w:p>
        </w:tc>
        <w:tc>
          <w:tcPr>
            <w:tcW w:w="3173" w:type="pct"/>
            <w:tcBorders>
              <w:top w:val="single" w:sz="4" w:space="0" w:color="auto"/>
              <w:left w:val="nil"/>
              <w:bottom w:val="nil"/>
              <w:right w:val="nil"/>
            </w:tcBorders>
            <w:shd w:val="clear" w:color="000000" w:fill="FFFFFF"/>
            <w:hideMark/>
          </w:tcPr>
          <w:p w14:paraId="7302AC14" w14:textId="77777777" w:rsidR="00143336" w:rsidRPr="001F1770" w:rsidRDefault="00143336" w:rsidP="006929A7">
            <w:pPr>
              <w:spacing w:line="276" w:lineRule="auto"/>
              <w:rPr>
                <w:rFonts w:eastAsia="Times New Roman"/>
                <w:color w:val="000000"/>
                <w:lang w:val="en-MY" w:eastAsia="zh-CN"/>
              </w:rPr>
            </w:pPr>
            <w:r w:rsidRPr="001F1770">
              <w:rPr>
                <w:rFonts w:eastAsia="Times New Roman"/>
                <w:color w:val="000000"/>
                <w:lang w:val="en-MY" w:eastAsia="zh-CN"/>
              </w:rPr>
              <w:t>The visuals are culturally relevant and sensitive.</w:t>
            </w:r>
          </w:p>
        </w:tc>
        <w:tc>
          <w:tcPr>
            <w:tcW w:w="655" w:type="pct"/>
            <w:tcBorders>
              <w:top w:val="single" w:sz="4" w:space="0" w:color="auto"/>
              <w:left w:val="nil"/>
              <w:bottom w:val="nil"/>
              <w:right w:val="nil"/>
            </w:tcBorders>
            <w:shd w:val="clear" w:color="000000" w:fill="FFFFFF"/>
            <w:vAlign w:val="center"/>
            <w:hideMark/>
          </w:tcPr>
          <w:p w14:paraId="489065BD" w14:textId="77777777" w:rsidR="00143336" w:rsidRPr="001F1770" w:rsidRDefault="00143336" w:rsidP="00613EA4">
            <w:pPr>
              <w:spacing w:line="276" w:lineRule="auto"/>
              <w:jc w:val="center"/>
              <w:rPr>
                <w:rFonts w:eastAsia="Times New Roman"/>
                <w:color w:val="000000"/>
                <w:lang w:val="en-MY" w:eastAsia="zh-CN"/>
              </w:rPr>
            </w:pPr>
            <w:r w:rsidRPr="001F1770">
              <w:rPr>
                <w:rFonts w:eastAsia="Times New Roman"/>
                <w:color w:val="000000"/>
                <w:lang w:val="en-MY" w:eastAsia="zh-CN"/>
              </w:rPr>
              <w:t>6</w:t>
            </w:r>
          </w:p>
        </w:tc>
        <w:tc>
          <w:tcPr>
            <w:tcW w:w="376" w:type="pct"/>
            <w:tcBorders>
              <w:top w:val="single" w:sz="4" w:space="0" w:color="auto"/>
              <w:left w:val="nil"/>
              <w:bottom w:val="nil"/>
              <w:right w:val="nil"/>
            </w:tcBorders>
            <w:shd w:val="clear" w:color="000000" w:fill="FFFFFF"/>
            <w:vAlign w:val="center"/>
            <w:hideMark/>
          </w:tcPr>
          <w:p w14:paraId="669BE1D8" w14:textId="77777777" w:rsidR="00143336" w:rsidRPr="001F1770" w:rsidRDefault="00143336" w:rsidP="00613EA4">
            <w:pPr>
              <w:spacing w:line="276" w:lineRule="auto"/>
              <w:jc w:val="center"/>
              <w:rPr>
                <w:rFonts w:eastAsia="Times New Roman"/>
                <w:color w:val="000000"/>
                <w:lang w:val="en-MY" w:eastAsia="zh-CN"/>
              </w:rPr>
            </w:pPr>
            <w:r w:rsidRPr="001F1770">
              <w:rPr>
                <w:rFonts w:eastAsia="Times New Roman"/>
                <w:color w:val="000000"/>
                <w:lang w:val="en-MY" w:eastAsia="zh-CN"/>
              </w:rPr>
              <w:t>1</w:t>
            </w:r>
          </w:p>
        </w:tc>
      </w:tr>
      <w:tr w:rsidR="00143336" w:rsidRPr="001F1770" w14:paraId="4B3A1293" w14:textId="77777777" w:rsidTr="00613EA4">
        <w:trPr>
          <w:trHeight w:val="375"/>
          <w:jc w:val="center"/>
        </w:trPr>
        <w:tc>
          <w:tcPr>
            <w:tcW w:w="796" w:type="pct"/>
            <w:vMerge/>
            <w:tcBorders>
              <w:top w:val="nil"/>
              <w:left w:val="nil"/>
              <w:bottom w:val="nil"/>
              <w:right w:val="nil"/>
            </w:tcBorders>
            <w:vAlign w:val="center"/>
            <w:hideMark/>
          </w:tcPr>
          <w:p w14:paraId="3730F408" w14:textId="77777777" w:rsidR="00143336" w:rsidRPr="001F1770" w:rsidRDefault="00143336" w:rsidP="006929A7">
            <w:pPr>
              <w:spacing w:line="276" w:lineRule="auto"/>
              <w:rPr>
                <w:rFonts w:eastAsia="Times New Roman"/>
                <w:color w:val="000000"/>
                <w:lang w:val="en-MY" w:eastAsia="zh-CN"/>
              </w:rPr>
            </w:pPr>
          </w:p>
        </w:tc>
        <w:tc>
          <w:tcPr>
            <w:tcW w:w="3173" w:type="pct"/>
            <w:tcBorders>
              <w:top w:val="nil"/>
              <w:left w:val="nil"/>
              <w:bottom w:val="nil"/>
              <w:right w:val="nil"/>
            </w:tcBorders>
            <w:shd w:val="clear" w:color="000000" w:fill="FFFFFF"/>
            <w:hideMark/>
          </w:tcPr>
          <w:p w14:paraId="6C0EBADC" w14:textId="77777777" w:rsidR="00143336" w:rsidRPr="001F1770" w:rsidRDefault="00143336" w:rsidP="006929A7">
            <w:pPr>
              <w:spacing w:line="276" w:lineRule="auto"/>
              <w:rPr>
                <w:rFonts w:eastAsia="Times New Roman"/>
                <w:color w:val="000000"/>
                <w:lang w:val="en-MY" w:eastAsia="zh-CN"/>
              </w:rPr>
            </w:pPr>
            <w:r w:rsidRPr="001F1770">
              <w:rPr>
                <w:rFonts w:eastAsia="Times New Roman"/>
                <w:color w:val="000000"/>
                <w:lang w:val="en-MY" w:eastAsia="zh-CN"/>
              </w:rPr>
              <w:t>The visuals are easy for readers to follow and understand.</w:t>
            </w:r>
          </w:p>
        </w:tc>
        <w:tc>
          <w:tcPr>
            <w:tcW w:w="655" w:type="pct"/>
            <w:tcBorders>
              <w:top w:val="nil"/>
              <w:left w:val="nil"/>
              <w:bottom w:val="nil"/>
              <w:right w:val="nil"/>
            </w:tcBorders>
            <w:shd w:val="clear" w:color="000000" w:fill="FFFFFF"/>
            <w:vAlign w:val="center"/>
            <w:hideMark/>
          </w:tcPr>
          <w:p w14:paraId="0C236F9A" w14:textId="77777777" w:rsidR="00143336" w:rsidRPr="001F1770" w:rsidRDefault="00143336" w:rsidP="00613EA4">
            <w:pPr>
              <w:spacing w:line="276" w:lineRule="auto"/>
              <w:jc w:val="center"/>
              <w:rPr>
                <w:rFonts w:eastAsia="Times New Roman"/>
                <w:color w:val="000000"/>
                <w:lang w:val="en-MY" w:eastAsia="zh-CN"/>
              </w:rPr>
            </w:pPr>
            <w:r w:rsidRPr="001F1770">
              <w:rPr>
                <w:rFonts w:eastAsia="Times New Roman"/>
                <w:color w:val="000000"/>
                <w:lang w:val="en-MY" w:eastAsia="zh-CN"/>
              </w:rPr>
              <w:t>6</w:t>
            </w:r>
          </w:p>
        </w:tc>
        <w:tc>
          <w:tcPr>
            <w:tcW w:w="376" w:type="pct"/>
            <w:tcBorders>
              <w:top w:val="nil"/>
              <w:left w:val="nil"/>
              <w:bottom w:val="nil"/>
              <w:right w:val="nil"/>
            </w:tcBorders>
            <w:shd w:val="clear" w:color="000000" w:fill="FFFFFF"/>
            <w:vAlign w:val="center"/>
            <w:hideMark/>
          </w:tcPr>
          <w:p w14:paraId="467D2D27" w14:textId="77777777" w:rsidR="00143336" w:rsidRPr="001F1770" w:rsidRDefault="00143336" w:rsidP="00613EA4">
            <w:pPr>
              <w:spacing w:line="276" w:lineRule="auto"/>
              <w:jc w:val="center"/>
              <w:rPr>
                <w:rFonts w:eastAsia="Times New Roman"/>
                <w:color w:val="000000"/>
                <w:lang w:val="en-MY" w:eastAsia="zh-CN"/>
              </w:rPr>
            </w:pPr>
            <w:r w:rsidRPr="001F1770">
              <w:rPr>
                <w:rFonts w:eastAsia="Times New Roman"/>
                <w:color w:val="000000"/>
                <w:lang w:val="en-MY" w:eastAsia="zh-CN"/>
              </w:rPr>
              <w:t>1</w:t>
            </w:r>
          </w:p>
        </w:tc>
      </w:tr>
      <w:tr w:rsidR="00143336" w:rsidRPr="001F1770" w14:paraId="2FE21A69" w14:textId="77777777" w:rsidTr="00613EA4">
        <w:trPr>
          <w:trHeight w:val="345"/>
          <w:jc w:val="center"/>
        </w:trPr>
        <w:tc>
          <w:tcPr>
            <w:tcW w:w="796" w:type="pct"/>
            <w:vMerge/>
            <w:tcBorders>
              <w:top w:val="nil"/>
              <w:left w:val="nil"/>
              <w:bottom w:val="nil"/>
              <w:right w:val="nil"/>
            </w:tcBorders>
            <w:vAlign w:val="center"/>
            <w:hideMark/>
          </w:tcPr>
          <w:p w14:paraId="0DE77057" w14:textId="77777777" w:rsidR="00143336" w:rsidRPr="001F1770" w:rsidRDefault="00143336" w:rsidP="006929A7">
            <w:pPr>
              <w:spacing w:line="276" w:lineRule="auto"/>
              <w:rPr>
                <w:rFonts w:eastAsia="Times New Roman"/>
                <w:color w:val="000000"/>
                <w:lang w:val="en-MY" w:eastAsia="zh-CN"/>
              </w:rPr>
            </w:pPr>
          </w:p>
        </w:tc>
        <w:tc>
          <w:tcPr>
            <w:tcW w:w="3173" w:type="pct"/>
            <w:tcBorders>
              <w:top w:val="nil"/>
              <w:left w:val="nil"/>
              <w:bottom w:val="nil"/>
              <w:right w:val="nil"/>
            </w:tcBorders>
            <w:shd w:val="clear" w:color="000000" w:fill="FFFFFF"/>
            <w:hideMark/>
          </w:tcPr>
          <w:p w14:paraId="02CD7268" w14:textId="77777777" w:rsidR="00143336" w:rsidRPr="001F1770" w:rsidRDefault="00143336" w:rsidP="006929A7">
            <w:pPr>
              <w:spacing w:line="276" w:lineRule="auto"/>
              <w:rPr>
                <w:rFonts w:eastAsia="Times New Roman"/>
                <w:color w:val="000000"/>
                <w:lang w:val="en-MY" w:eastAsia="zh-CN"/>
              </w:rPr>
            </w:pPr>
            <w:r w:rsidRPr="001F1770">
              <w:rPr>
                <w:rFonts w:eastAsia="Times New Roman"/>
                <w:color w:val="000000"/>
                <w:lang w:val="en-MY" w:eastAsia="zh-CN"/>
              </w:rPr>
              <w:t>The visuals appear professional and appropriate for an adult audience.</w:t>
            </w:r>
          </w:p>
        </w:tc>
        <w:tc>
          <w:tcPr>
            <w:tcW w:w="655" w:type="pct"/>
            <w:tcBorders>
              <w:top w:val="nil"/>
              <w:left w:val="nil"/>
              <w:bottom w:val="nil"/>
              <w:right w:val="nil"/>
            </w:tcBorders>
            <w:shd w:val="clear" w:color="000000" w:fill="FFFFFF"/>
            <w:vAlign w:val="center"/>
            <w:hideMark/>
          </w:tcPr>
          <w:p w14:paraId="1EAAA71F" w14:textId="77777777" w:rsidR="00143336" w:rsidRPr="001F1770" w:rsidRDefault="00143336" w:rsidP="00613EA4">
            <w:pPr>
              <w:spacing w:line="276" w:lineRule="auto"/>
              <w:jc w:val="center"/>
              <w:rPr>
                <w:rFonts w:eastAsia="Times New Roman"/>
                <w:color w:val="000000"/>
                <w:lang w:val="en-MY" w:eastAsia="zh-CN"/>
              </w:rPr>
            </w:pPr>
            <w:r w:rsidRPr="001F1770">
              <w:rPr>
                <w:rFonts w:eastAsia="Times New Roman"/>
                <w:color w:val="000000"/>
                <w:lang w:val="en-MY" w:eastAsia="zh-CN"/>
              </w:rPr>
              <w:t>6</w:t>
            </w:r>
          </w:p>
        </w:tc>
        <w:tc>
          <w:tcPr>
            <w:tcW w:w="376" w:type="pct"/>
            <w:tcBorders>
              <w:top w:val="nil"/>
              <w:left w:val="nil"/>
              <w:bottom w:val="nil"/>
              <w:right w:val="nil"/>
            </w:tcBorders>
            <w:shd w:val="clear" w:color="000000" w:fill="FFFFFF"/>
            <w:vAlign w:val="center"/>
            <w:hideMark/>
          </w:tcPr>
          <w:p w14:paraId="13DA119B" w14:textId="77777777" w:rsidR="00143336" w:rsidRPr="001F1770" w:rsidRDefault="00143336" w:rsidP="00613EA4">
            <w:pPr>
              <w:spacing w:line="276" w:lineRule="auto"/>
              <w:jc w:val="center"/>
              <w:rPr>
                <w:rFonts w:eastAsia="Times New Roman"/>
                <w:color w:val="000000"/>
                <w:lang w:val="en-MY" w:eastAsia="zh-CN"/>
              </w:rPr>
            </w:pPr>
            <w:r w:rsidRPr="001F1770">
              <w:rPr>
                <w:rFonts w:eastAsia="Times New Roman"/>
                <w:color w:val="000000"/>
                <w:lang w:val="en-MY" w:eastAsia="zh-CN"/>
              </w:rPr>
              <w:t>1</w:t>
            </w:r>
          </w:p>
        </w:tc>
      </w:tr>
      <w:tr w:rsidR="00143336" w:rsidRPr="001F1770" w14:paraId="10F90E8F" w14:textId="77777777" w:rsidTr="00613EA4">
        <w:trPr>
          <w:trHeight w:val="330"/>
          <w:jc w:val="center"/>
        </w:trPr>
        <w:tc>
          <w:tcPr>
            <w:tcW w:w="796" w:type="pct"/>
            <w:vMerge/>
            <w:tcBorders>
              <w:top w:val="nil"/>
              <w:left w:val="nil"/>
              <w:bottom w:val="nil"/>
              <w:right w:val="nil"/>
            </w:tcBorders>
            <w:vAlign w:val="center"/>
            <w:hideMark/>
          </w:tcPr>
          <w:p w14:paraId="101C0357" w14:textId="77777777" w:rsidR="00143336" w:rsidRPr="001F1770" w:rsidRDefault="00143336" w:rsidP="006929A7">
            <w:pPr>
              <w:spacing w:line="276" w:lineRule="auto"/>
              <w:rPr>
                <w:rFonts w:eastAsia="Times New Roman"/>
                <w:color w:val="000000"/>
                <w:lang w:val="en-MY" w:eastAsia="zh-CN"/>
              </w:rPr>
            </w:pPr>
          </w:p>
        </w:tc>
        <w:tc>
          <w:tcPr>
            <w:tcW w:w="3173" w:type="pct"/>
            <w:tcBorders>
              <w:top w:val="nil"/>
              <w:left w:val="nil"/>
              <w:bottom w:val="nil"/>
              <w:right w:val="nil"/>
            </w:tcBorders>
            <w:shd w:val="clear" w:color="000000" w:fill="FFFFFF"/>
            <w:hideMark/>
          </w:tcPr>
          <w:p w14:paraId="1DB8E83D" w14:textId="77777777" w:rsidR="00143336" w:rsidRPr="001F1770" w:rsidRDefault="00143336" w:rsidP="006929A7">
            <w:pPr>
              <w:spacing w:line="276" w:lineRule="auto"/>
              <w:rPr>
                <w:rFonts w:eastAsia="Times New Roman"/>
                <w:color w:val="000000"/>
                <w:lang w:val="en-MY" w:eastAsia="zh-CN"/>
              </w:rPr>
            </w:pPr>
            <w:r w:rsidRPr="001F1770">
              <w:rPr>
                <w:rFonts w:eastAsia="Times New Roman"/>
                <w:color w:val="000000"/>
                <w:lang w:val="en-MY" w:eastAsia="zh-CN"/>
              </w:rPr>
              <w:t>The visuals are free of distracting details that take away from the main idea.</w:t>
            </w:r>
          </w:p>
        </w:tc>
        <w:tc>
          <w:tcPr>
            <w:tcW w:w="655" w:type="pct"/>
            <w:tcBorders>
              <w:top w:val="nil"/>
              <w:left w:val="nil"/>
              <w:bottom w:val="nil"/>
              <w:right w:val="nil"/>
            </w:tcBorders>
            <w:shd w:val="clear" w:color="000000" w:fill="FFFFFF"/>
            <w:vAlign w:val="center"/>
            <w:hideMark/>
          </w:tcPr>
          <w:p w14:paraId="59B23883" w14:textId="77777777" w:rsidR="00143336" w:rsidRPr="001F1770" w:rsidRDefault="00143336" w:rsidP="00613EA4">
            <w:pPr>
              <w:spacing w:line="276" w:lineRule="auto"/>
              <w:jc w:val="center"/>
              <w:rPr>
                <w:rFonts w:eastAsia="Times New Roman"/>
                <w:color w:val="000000"/>
                <w:lang w:val="en-MY" w:eastAsia="zh-CN"/>
              </w:rPr>
            </w:pPr>
            <w:r w:rsidRPr="001F1770">
              <w:rPr>
                <w:rFonts w:eastAsia="Times New Roman"/>
                <w:color w:val="000000"/>
                <w:lang w:val="en-MY" w:eastAsia="zh-CN"/>
              </w:rPr>
              <w:t>6</w:t>
            </w:r>
          </w:p>
        </w:tc>
        <w:tc>
          <w:tcPr>
            <w:tcW w:w="376" w:type="pct"/>
            <w:tcBorders>
              <w:top w:val="nil"/>
              <w:left w:val="nil"/>
              <w:bottom w:val="nil"/>
              <w:right w:val="nil"/>
            </w:tcBorders>
            <w:shd w:val="clear" w:color="000000" w:fill="FFFFFF"/>
            <w:vAlign w:val="center"/>
            <w:hideMark/>
          </w:tcPr>
          <w:p w14:paraId="252ED6F4" w14:textId="77777777" w:rsidR="00143336" w:rsidRPr="001F1770" w:rsidRDefault="00143336" w:rsidP="00613EA4">
            <w:pPr>
              <w:spacing w:line="276" w:lineRule="auto"/>
              <w:jc w:val="center"/>
              <w:rPr>
                <w:rFonts w:eastAsia="Times New Roman"/>
                <w:color w:val="000000"/>
                <w:lang w:val="en-MY" w:eastAsia="zh-CN"/>
              </w:rPr>
            </w:pPr>
            <w:r w:rsidRPr="001F1770">
              <w:rPr>
                <w:rFonts w:eastAsia="Times New Roman"/>
                <w:color w:val="000000"/>
                <w:lang w:val="en-MY" w:eastAsia="zh-CN"/>
              </w:rPr>
              <w:t>1</w:t>
            </w:r>
          </w:p>
        </w:tc>
      </w:tr>
      <w:tr w:rsidR="00143336" w:rsidRPr="001F1770" w14:paraId="72245552" w14:textId="77777777" w:rsidTr="00613EA4">
        <w:trPr>
          <w:trHeight w:val="315"/>
          <w:jc w:val="center"/>
        </w:trPr>
        <w:tc>
          <w:tcPr>
            <w:tcW w:w="796" w:type="pct"/>
            <w:vMerge/>
            <w:tcBorders>
              <w:top w:val="nil"/>
              <w:left w:val="nil"/>
              <w:bottom w:val="nil"/>
              <w:right w:val="nil"/>
            </w:tcBorders>
            <w:vAlign w:val="center"/>
            <w:hideMark/>
          </w:tcPr>
          <w:p w14:paraId="3DB0351A" w14:textId="77777777" w:rsidR="00143336" w:rsidRPr="001F1770" w:rsidRDefault="00143336" w:rsidP="006929A7">
            <w:pPr>
              <w:spacing w:line="276" w:lineRule="auto"/>
              <w:rPr>
                <w:rFonts w:eastAsia="Times New Roman"/>
                <w:color w:val="000000"/>
                <w:lang w:val="en-MY" w:eastAsia="zh-CN"/>
              </w:rPr>
            </w:pPr>
          </w:p>
        </w:tc>
        <w:tc>
          <w:tcPr>
            <w:tcW w:w="3173" w:type="pct"/>
            <w:tcBorders>
              <w:top w:val="nil"/>
              <w:left w:val="nil"/>
              <w:bottom w:val="nil"/>
              <w:right w:val="nil"/>
            </w:tcBorders>
            <w:shd w:val="clear" w:color="000000" w:fill="FFFFFF"/>
            <w:hideMark/>
          </w:tcPr>
          <w:p w14:paraId="2BF20648" w14:textId="77777777" w:rsidR="00143336" w:rsidRPr="001F1770" w:rsidRDefault="00143336" w:rsidP="006929A7">
            <w:pPr>
              <w:spacing w:line="276" w:lineRule="auto"/>
              <w:rPr>
                <w:rFonts w:eastAsia="Times New Roman"/>
                <w:color w:val="000000"/>
                <w:lang w:val="en-MY" w:eastAsia="zh-CN"/>
              </w:rPr>
            </w:pPr>
            <w:r w:rsidRPr="001F1770">
              <w:rPr>
                <w:rFonts w:eastAsia="Times New Roman"/>
                <w:color w:val="000000"/>
                <w:lang w:val="en-MY" w:eastAsia="zh-CN"/>
              </w:rPr>
              <w:t>All graphics complement the text.</w:t>
            </w:r>
          </w:p>
        </w:tc>
        <w:tc>
          <w:tcPr>
            <w:tcW w:w="655" w:type="pct"/>
            <w:tcBorders>
              <w:top w:val="nil"/>
              <w:left w:val="nil"/>
              <w:bottom w:val="nil"/>
              <w:right w:val="nil"/>
            </w:tcBorders>
            <w:shd w:val="clear" w:color="000000" w:fill="FFFFFF"/>
            <w:vAlign w:val="center"/>
            <w:hideMark/>
          </w:tcPr>
          <w:p w14:paraId="7EE7B7D7" w14:textId="77777777" w:rsidR="00143336" w:rsidRPr="001F1770" w:rsidRDefault="00143336" w:rsidP="00613EA4">
            <w:pPr>
              <w:spacing w:line="276" w:lineRule="auto"/>
              <w:jc w:val="center"/>
              <w:rPr>
                <w:rFonts w:eastAsia="Times New Roman"/>
                <w:color w:val="000000"/>
                <w:lang w:val="en-MY" w:eastAsia="zh-CN"/>
              </w:rPr>
            </w:pPr>
            <w:r w:rsidRPr="001F1770">
              <w:rPr>
                <w:rFonts w:eastAsia="Times New Roman"/>
                <w:color w:val="000000"/>
                <w:lang w:val="en-MY" w:eastAsia="zh-CN"/>
              </w:rPr>
              <w:t>6</w:t>
            </w:r>
          </w:p>
        </w:tc>
        <w:tc>
          <w:tcPr>
            <w:tcW w:w="376" w:type="pct"/>
            <w:tcBorders>
              <w:top w:val="nil"/>
              <w:left w:val="nil"/>
              <w:bottom w:val="nil"/>
              <w:right w:val="nil"/>
            </w:tcBorders>
            <w:shd w:val="clear" w:color="000000" w:fill="FFFFFF"/>
            <w:vAlign w:val="center"/>
            <w:hideMark/>
          </w:tcPr>
          <w:p w14:paraId="1A84C272" w14:textId="77777777" w:rsidR="00143336" w:rsidRPr="001F1770" w:rsidRDefault="00143336" w:rsidP="00613EA4">
            <w:pPr>
              <w:spacing w:line="276" w:lineRule="auto"/>
              <w:jc w:val="center"/>
              <w:rPr>
                <w:rFonts w:eastAsia="Times New Roman"/>
                <w:color w:val="000000"/>
                <w:lang w:val="en-MY" w:eastAsia="zh-CN"/>
              </w:rPr>
            </w:pPr>
            <w:r w:rsidRPr="001F1770">
              <w:rPr>
                <w:rFonts w:eastAsia="Times New Roman"/>
                <w:color w:val="000000"/>
                <w:lang w:val="en-MY" w:eastAsia="zh-CN"/>
              </w:rPr>
              <w:t>1</w:t>
            </w:r>
          </w:p>
        </w:tc>
      </w:tr>
      <w:tr w:rsidR="00143336" w:rsidRPr="001F1770" w14:paraId="059006F6" w14:textId="77777777" w:rsidTr="00613EA4">
        <w:trPr>
          <w:trHeight w:val="960"/>
          <w:jc w:val="center"/>
        </w:trPr>
        <w:tc>
          <w:tcPr>
            <w:tcW w:w="796" w:type="pct"/>
            <w:vMerge/>
            <w:tcBorders>
              <w:top w:val="nil"/>
              <w:left w:val="nil"/>
              <w:bottom w:val="single" w:sz="4" w:space="0" w:color="auto"/>
              <w:right w:val="nil"/>
            </w:tcBorders>
            <w:vAlign w:val="center"/>
            <w:hideMark/>
          </w:tcPr>
          <w:p w14:paraId="76EA16AF" w14:textId="77777777" w:rsidR="00143336" w:rsidRPr="001F1770" w:rsidRDefault="00143336" w:rsidP="006929A7">
            <w:pPr>
              <w:spacing w:line="276" w:lineRule="auto"/>
              <w:rPr>
                <w:rFonts w:eastAsia="Times New Roman"/>
                <w:color w:val="000000"/>
                <w:lang w:val="en-MY" w:eastAsia="zh-CN"/>
              </w:rPr>
            </w:pPr>
          </w:p>
        </w:tc>
        <w:tc>
          <w:tcPr>
            <w:tcW w:w="3173" w:type="pct"/>
            <w:tcBorders>
              <w:top w:val="nil"/>
              <w:left w:val="nil"/>
              <w:bottom w:val="single" w:sz="4" w:space="0" w:color="auto"/>
              <w:right w:val="nil"/>
            </w:tcBorders>
            <w:shd w:val="clear" w:color="000000" w:fill="FFFFFF"/>
            <w:hideMark/>
          </w:tcPr>
          <w:p w14:paraId="0D7526FF" w14:textId="77777777" w:rsidR="00143336" w:rsidRPr="001F1770" w:rsidRDefault="00143336" w:rsidP="006929A7">
            <w:pPr>
              <w:spacing w:line="276" w:lineRule="auto"/>
              <w:rPr>
                <w:rFonts w:eastAsia="Times New Roman"/>
                <w:color w:val="000000"/>
                <w:lang w:val="en-MY" w:eastAsia="zh-CN"/>
              </w:rPr>
            </w:pPr>
            <w:r w:rsidRPr="001F1770">
              <w:rPr>
                <w:rFonts w:eastAsia="Times New Roman"/>
                <w:color w:val="000000"/>
                <w:lang w:val="en-MY" w:eastAsia="zh-CN"/>
              </w:rPr>
              <w:t>There are step-by-step directions, with examples provided that will build comprehension and self-efficacy to conduct the MFA Nonsense Word Test.</w:t>
            </w:r>
          </w:p>
        </w:tc>
        <w:tc>
          <w:tcPr>
            <w:tcW w:w="655" w:type="pct"/>
            <w:tcBorders>
              <w:top w:val="nil"/>
              <w:left w:val="nil"/>
              <w:bottom w:val="single" w:sz="4" w:space="0" w:color="auto"/>
              <w:right w:val="nil"/>
            </w:tcBorders>
            <w:shd w:val="clear" w:color="000000" w:fill="FFFFFF"/>
            <w:vAlign w:val="center"/>
            <w:hideMark/>
          </w:tcPr>
          <w:p w14:paraId="6265BC02" w14:textId="77777777" w:rsidR="00143336" w:rsidRPr="001F1770" w:rsidRDefault="00143336" w:rsidP="00613EA4">
            <w:pPr>
              <w:spacing w:line="276" w:lineRule="auto"/>
              <w:jc w:val="center"/>
              <w:rPr>
                <w:rFonts w:eastAsia="Times New Roman"/>
                <w:color w:val="000000"/>
                <w:lang w:val="en-MY" w:eastAsia="zh-CN"/>
              </w:rPr>
            </w:pPr>
            <w:r w:rsidRPr="001F1770">
              <w:rPr>
                <w:rFonts w:eastAsia="Times New Roman"/>
                <w:color w:val="000000"/>
                <w:lang w:val="en-MY" w:eastAsia="zh-CN"/>
              </w:rPr>
              <w:t>6</w:t>
            </w:r>
          </w:p>
        </w:tc>
        <w:tc>
          <w:tcPr>
            <w:tcW w:w="376" w:type="pct"/>
            <w:tcBorders>
              <w:top w:val="nil"/>
              <w:left w:val="nil"/>
              <w:bottom w:val="single" w:sz="4" w:space="0" w:color="auto"/>
              <w:right w:val="nil"/>
            </w:tcBorders>
            <w:shd w:val="clear" w:color="000000" w:fill="FFFFFF"/>
            <w:vAlign w:val="center"/>
            <w:hideMark/>
          </w:tcPr>
          <w:p w14:paraId="73EA7B7B" w14:textId="77777777" w:rsidR="00143336" w:rsidRPr="001F1770" w:rsidRDefault="00143336" w:rsidP="00613EA4">
            <w:pPr>
              <w:spacing w:line="276" w:lineRule="auto"/>
              <w:jc w:val="center"/>
              <w:rPr>
                <w:rFonts w:eastAsia="Times New Roman"/>
                <w:color w:val="000000"/>
                <w:lang w:val="en-MY" w:eastAsia="zh-CN"/>
              </w:rPr>
            </w:pPr>
            <w:r w:rsidRPr="001F1770">
              <w:rPr>
                <w:rFonts w:eastAsia="Times New Roman"/>
                <w:color w:val="000000"/>
                <w:lang w:val="en-MY" w:eastAsia="zh-CN"/>
              </w:rPr>
              <w:t>1</w:t>
            </w:r>
          </w:p>
        </w:tc>
      </w:tr>
      <w:tr w:rsidR="00143336" w:rsidRPr="001F1770" w14:paraId="4B224056" w14:textId="77777777" w:rsidTr="00613EA4">
        <w:trPr>
          <w:trHeight w:val="315"/>
          <w:jc w:val="center"/>
        </w:trPr>
        <w:tc>
          <w:tcPr>
            <w:tcW w:w="796" w:type="pct"/>
            <w:vMerge w:val="restart"/>
            <w:tcBorders>
              <w:top w:val="single" w:sz="4" w:space="0" w:color="auto"/>
              <w:left w:val="nil"/>
              <w:bottom w:val="nil"/>
              <w:right w:val="nil"/>
            </w:tcBorders>
            <w:shd w:val="clear" w:color="000000" w:fill="FFFFFF"/>
            <w:hideMark/>
          </w:tcPr>
          <w:p w14:paraId="0167C6CA" w14:textId="77777777" w:rsidR="00143336" w:rsidRPr="001F1770" w:rsidRDefault="00143336" w:rsidP="006929A7">
            <w:pPr>
              <w:spacing w:line="276" w:lineRule="auto"/>
              <w:rPr>
                <w:rFonts w:eastAsia="Times New Roman"/>
                <w:color w:val="000000"/>
                <w:lang w:val="en-MY" w:eastAsia="zh-CN"/>
              </w:rPr>
            </w:pPr>
            <w:r w:rsidRPr="001F1770">
              <w:rPr>
                <w:rFonts w:eastAsia="Times New Roman"/>
                <w:color w:val="000000"/>
                <w:lang w:val="en-MY" w:eastAsia="zh-CN"/>
              </w:rPr>
              <w:t>Typography and layout</w:t>
            </w:r>
          </w:p>
        </w:tc>
        <w:tc>
          <w:tcPr>
            <w:tcW w:w="3173" w:type="pct"/>
            <w:tcBorders>
              <w:top w:val="single" w:sz="4" w:space="0" w:color="auto"/>
              <w:left w:val="nil"/>
              <w:bottom w:val="nil"/>
              <w:right w:val="nil"/>
            </w:tcBorders>
            <w:shd w:val="clear" w:color="000000" w:fill="FFFFFF"/>
            <w:hideMark/>
          </w:tcPr>
          <w:p w14:paraId="0541E870" w14:textId="77777777" w:rsidR="00143336" w:rsidRPr="001F1770" w:rsidRDefault="00143336" w:rsidP="006929A7">
            <w:pPr>
              <w:spacing w:line="276" w:lineRule="auto"/>
              <w:rPr>
                <w:rFonts w:eastAsia="Times New Roman"/>
                <w:color w:val="000000"/>
                <w:lang w:val="en-MY" w:eastAsia="zh-CN"/>
              </w:rPr>
            </w:pPr>
            <w:r w:rsidRPr="001F1770">
              <w:rPr>
                <w:rFonts w:eastAsia="Times New Roman"/>
                <w:color w:val="000000"/>
                <w:lang w:val="en-MY" w:eastAsia="zh-CN"/>
              </w:rPr>
              <w:t>The font size is at least 12 pt.</w:t>
            </w:r>
          </w:p>
        </w:tc>
        <w:tc>
          <w:tcPr>
            <w:tcW w:w="655" w:type="pct"/>
            <w:tcBorders>
              <w:top w:val="single" w:sz="4" w:space="0" w:color="auto"/>
              <w:left w:val="nil"/>
              <w:bottom w:val="nil"/>
              <w:right w:val="nil"/>
            </w:tcBorders>
            <w:shd w:val="clear" w:color="000000" w:fill="FFFFFF"/>
            <w:vAlign w:val="center"/>
            <w:hideMark/>
          </w:tcPr>
          <w:p w14:paraId="4C7EB4E1" w14:textId="77777777" w:rsidR="00143336" w:rsidRPr="001F1770" w:rsidRDefault="00143336" w:rsidP="00613EA4">
            <w:pPr>
              <w:spacing w:line="276" w:lineRule="auto"/>
              <w:jc w:val="center"/>
              <w:rPr>
                <w:rFonts w:eastAsia="Times New Roman"/>
                <w:color w:val="000000"/>
                <w:lang w:val="en-MY" w:eastAsia="zh-CN"/>
              </w:rPr>
            </w:pPr>
            <w:r w:rsidRPr="001F1770">
              <w:rPr>
                <w:rFonts w:eastAsia="Times New Roman"/>
                <w:color w:val="000000"/>
                <w:lang w:val="en-MY" w:eastAsia="zh-CN"/>
              </w:rPr>
              <w:t>6</w:t>
            </w:r>
          </w:p>
        </w:tc>
        <w:tc>
          <w:tcPr>
            <w:tcW w:w="376" w:type="pct"/>
            <w:tcBorders>
              <w:top w:val="single" w:sz="4" w:space="0" w:color="auto"/>
              <w:left w:val="nil"/>
              <w:bottom w:val="nil"/>
              <w:right w:val="nil"/>
            </w:tcBorders>
            <w:shd w:val="clear" w:color="000000" w:fill="FFFFFF"/>
            <w:vAlign w:val="center"/>
            <w:hideMark/>
          </w:tcPr>
          <w:p w14:paraId="33EDF6CF" w14:textId="77777777" w:rsidR="00143336" w:rsidRPr="001F1770" w:rsidRDefault="00143336" w:rsidP="00613EA4">
            <w:pPr>
              <w:spacing w:line="276" w:lineRule="auto"/>
              <w:jc w:val="center"/>
              <w:rPr>
                <w:rFonts w:eastAsia="Times New Roman"/>
                <w:color w:val="000000"/>
                <w:lang w:val="en-MY" w:eastAsia="zh-CN"/>
              </w:rPr>
            </w:pPr>
            <w:r w:rsidRPr="001F1770">
              <w:rPr>
                <w:rFonts w:eastAsia="Times New Roman"/>
                <w:color w:val="000000"/>
                <w:lang w:val="en-MY" w:eastAsia="zh-CN"/>
              </w:rPr>
              <w:t>1</w:t>
            </w:r>
          </w:p>
        </w:tc>
      </w:tr>
      <w:tr w:rsidR="00143336" w:rsidRPr="001F1770" w14:paraId="7787B909" w14:textId="77777777" w:rsidTr="00613EA4">
        <w:trPr>
          <w:trHeight w:val="360"/>
          <w:jc w:val="center"/>
        </w:trPr>
        <w:tc>
          <w:tcPr>
            <w:tcW w:w="796" w:type="pct"/>
            <w:vMerge/>
            <w:tcBorders>
              <w:top w:val="nil"/>
              <w:left w:val="nil"/>
              <w:bottom w:val="nil"/>
              <w:right w:val="nil"/>
            </w:tcBorders>
            <w:vAlign w:val="center"/>
            <w:hideMark/>
          </w:tcPr>
          <w:p w14:paraId="7C0AF49C" w14:textId="77777777" w:rsidR="00143336" w:rsidRPr="001F1770" w:rsidRDefault="00143336" w:rsidP="006929A7">
            <w:pPr>
              <w:spacing w:line="276" w:lineRule="auto"/>
              <w:rPr>
                <w:rFonts w:eastAsia="Times New Roman"/>
                <w:color w:val="000000"/>
                <w:lang w:val="en-MY" w:eastAsia="zh-CN"/>
              </w:rPr>
            </w:pPr>
          </w:p>
        </w:tc>
        <w:tc>
          <w:tcPr>
            <w:tcW w:w="3173" w:type="pct"/>
            <w:tcBorders>
              <w:top w:val="nil"/>
              <w:left w:val="nil"/>
              <w:bottom w:val="nil"/>
              <w:right w:val="nil"/>
            </w:tcBorders>
            <w:shd w:val="clear" w:color="000000" w:fill="FFFFFF"/>
            <w:hideMark/>
          </w:tcPr>
          <w:p w14:paraId="4B570EEA" w14:textId="77777777" w:rsidR="00143336" w:rsidRPr="001F1770" w:rsidRDefault="00143336" w:rsidP="006929A7">
            <w:pPr>
              <w:spacing w:line="276" w:lineRule="auto"/>
              <w:rPr>
                <w:rFonts w:eastAsia="Times New Roman"/>
                <w:color w:val="000000"/>
                <w:lang w:val="en-MY" w:eastAsia="zh-CN"/>
              </w:rPr>
            </w:pPr>
            <w:r w:rsidRPr="001F1770">
              <w:rPr>
                <w:rFonts w:eastAsia="Times New Roman"/>
                <w:color w:val="000000"/>
                <w:lang w:val="en-MY" w:eastAsia="zh-CN"/>
              </w:rPr>
              <w:t>The font is easy-to-read font (no fancy script or lettering).</w:t>
            </w:r>
          </w:p>
        </w:tc>
        <w:tc>
          <w:tcPr>
            <w:tcW w:w="655" w:type="pct"/>
            <w:tcBorders>
              <w:top w:val="nil"/>
              <w:left w:val="nil"/>
              <w:bottom w:val="nil"/>
              <w:right w:val="nil"/>
            </w:tcBorders>
            <w:shd w:val="clear" w:color="000000" w:fill="FFFFFF"/>
            <w:vAlign w:val="center"/>
            <w:hideMark/>
          </w:tcPr>
          <w:p w14:paraId="65E405CA" w14:textId="77777777" w:rsidR="00143336" w:rsidRPr="001F1770" w:rsidRDefault="00143336" w:rsidP="00613EA4">
            <w:pPr>
              <w:spacing w:line="276" w:lineRule="auto"/>
              <w:jc w:val="center"/>
              <w:rPr>
                <w:rFonts w:eastAsia="Times New Roman"/>
                <w:color w:val="000000"/>
                <w:lang w:val="en-MY" w:eastAsia="zh-CN"/>
              </w:rPr>
            </w:pPr>
            <w:r w:rsidRPr="001F1770">
              <w:rPr>
                <w:rFonts w:eastAsia="Times New Roman"/>
                <w:color w:val="000000"/>
                <w:lang w:val="en-MY" w:eastAsia="zh-CN"/>
              </w:rPr>
              <w:t>6</w:t>
            </w:r>
          </w:p>
        </w:tc>
        <w:tc>
          <w:tcPr>
            <w:tcW w:w="376" w:type="pct"/>
            <w:tcBorders>
              <w:top w:val="nil"/>
              <w:left w:val="nil"/>
              <w:bottom w:val="nil"/>
              <w:right w:val="nil"/>
            </w:tcBorders>
            <w:shd w:val="clear" w:color="000000" w:fill="FFFFFF"/>
            <w:vAlign w:val="center"/>
            <w:hideMark/>
          </w:tcPr>
          <w:p w14:paraId="77BF0DF7" w14:textId="77777777" w:rsidR="00143336" w:rsidRPr="001F1770" w:rsidRDefault="00143336" w:rsidP="00613EA4">
            <w:pPr>
              <w:spacing w:line="276" w:lineRule="auto"/>
              <w:jc w:val="center"/>
              <w:rPr>
                <w:rFonts w:eastAsia="Times New Roman"/>
                <w:color w:val="000000"/>
                <w:lang w:val="en-MY" w:eastAsia="zh-CN"/>
              </w:rPr>
            </w:pPr>
            <w:r w:rsidRPr="001F1770">
              <w:rPr>
                <w:rFonts w:eastAsia="Times New Roman"/>
                <w:color w:val="000000"/>
                <w:lang w:val="en-MY" w:eastAsia="zh-CN"/>
              </w:rPr>
              <w:t>1</w:t>
            </w:r>
          </w:p>
        </w:tc>
      </w:tr>
      <w:tr w:rsidR="00143336" w:rsidRPr="001F1770" w14:paraId="235EF2B5" w14:textId="77777777" w:rsidTr="00613EA4">
        <w:trPr>
          <w:trHeight w:val="660"/>
          <w:jc w:val="center"/>
        </w:trPr>
        <w:tc>
          <w:tcPr>
            <w:tcW w:w="796" w:type="pct"/>
            <w:vMerge/>
            <w:tcBorders>
              <w:top w:val="nil"/>
              <w:left w:val="nil"/>
              <w:bottom w:val="nil"/>
              <w:right w:val="nil"/>
            </w:tcBorders>
            <w:vAlign w:val="center"/>
            <w:hideMark/>
          </w:tcPr>
          <w:p w14:paraId="2CD2754C" w14:textId="77777777" w:rsidR="00143336" w:rsidRPr="001F1770" w:rsidRDefault="00143336" w:rsidP="006929A7">
            <w:pPr>
              <w:spacing w:line="276" w:lineRule="auto"/>
              <w:rPr>
                <w:rFonts w:eastAsia="Times New Roman"/>
                <w:color w:val="000000"/>
                <w:lang w:val="en-MY" w:eastAsia="zh-CN"/>
              </w:rPr>
            </w:pPr>
          </w:p>
        </w:tc>
        <w:tc>
          <w:tcPr>
            <w:tcW w:w="3173" w:type="pct"/>
            <w:tcBorders>
              <w:top w:val="nil"/>
              <w:left w:val="nil"/>
              <w:bottom w:val="nil"/>
              <w:right w:val="nil"/>
            </w:tcBorders>
            <w:shd w:val="clear" w:color="000000" w:fill="FFFFFF"/>
            <w:hideMark/>
          </w:tcPr>
          <w:p w14:paraId="20EAB529" w14:textId="77777777" w:rsidR="00143336" w:rsidRPr="001F1770" w:rsidRDefault="00143336" w:rsidP="006929A7">
            <w:pPr>
              <w:spacing w:line="276" w:lineRule="auto"/>
              <w:rPr>
                <w:rFonts w:eastAsia="Times New Roman"/>
                <w:color w:val="000000"/>
                <w:lang w:val="en-MY" w:eastAsia="zh-CN"/>
              </w:rPr>
            </w:pPr>
            <w:r w:rsidRPr="001F1770">
              <w:rPr>
                <w:rFonts w:eastAsia="Times New Roman"/>
                <w:color w:val="000000"/>
                <w:lang w:val="en-MY" w:eastAsia="zh-CN"/>
              </w:rPr>
              <w:t>Bold and underline are used instead of all caps and italics to emphasize important items.</w:t>
            </w:r>
          </w:p>
        </w:tc>
        <w:tc>
          <w:tcPr>
            <w:tcW w:w="655" w:type="pct"/>
            <w:tcBorders>
              <w:top w:val="nil"/>
              <w:left w:val="nil"/>
              <w:bottom w:val="nil"/>
              <w:right w:val="nil"/>
            </w:tcBorders>
            <w:shd w:val="clear" w:color="000000" w:fill="FFFFFF"/>
            <w:vAlign w:val="center"/>
            <w:hideMark/>
          </w:tcPr>
          <w:p w14:paraId="6734A37C" w14:textId="77777777" w:rsidR="00143336" w:rsidRPr="001F1770" w:rsidRDefault="00143336" w:rsidP="00613EA4">
            <w:pPr>
              <w:spacing w:line="276" w:lineRule="auto"/>
              <w:jc w:val="center"/>
              <w:rPr>
                <w:rFonts w:eastAsia="Times New Roman"/>
                <w:color w:val="000000"/>
                <w:lang w:val="en-MY" w:eastAsia="zh-CN"/>
              </w:rPr>
            </w:pPr>
            <w:r w:rsidRPr="001F1770">
              <w:rPr>
                <w:rFonts w:eastAsia="Times New Roman"/>
                <w:color w:val="000000"/>
                <w:lang w:val="en-MY" w:eastAsia="zh-CN"/>
              </w:rPr>
              <w:t>5</w:t>
            </w:r>
          </w:p>
        </w:tc>
        <w:tc>
          <w:tcPr>
            <w:tcW w:w="376" w:type="pct"/>
            <w:tcBorders>
              <w:top w:val="nil"/>
              <w:left w:val="nil"/>
              <w:bottom w:val="nil"/>
              <w:right w:val="nil"/>
            </w:tcBorders>
            <w:shd w:val="clear" w:color="000000" w:fill="FFFFFF"/>
            <w:vAlign w:val="center"/>
            <w:hideMark/>
          </w:tcPr>
          <w:p w14:paraId="6970B1B9" w14:textId="77777777" w:rsidR="00143336" w:rsidRPr="001F1770" w:rsidRDefault="00143336" w:rsidP="00613EA4">
            <w:pPr>
              <w:spacing w:line="276" w:lineRule="auto"/>
              <w:jc w:val="center"/>
              <w:rPr>
                <w:rFonts w:eastAsia="Times New Roman"/>
                <w:color w:val="000000"/>
                <w:lang w:val="en-MY" w:eastAsia="zh-CN"/>
              </w:rPr>
            </w:pPr>
            <w:r w:rsidRPr="001F1770">
              <w:rPr>
                <w:rFonts w:eastAsia="Times New Roman"/>
                <w:color w:val="000000"/>
                <w:lang w:val="en-MY" w:eastAsia="zh-CN"/>
              </w:rPr>
              <w:t>0.83</w:t>
            </w:r>
          </w:p>
        </w:tc>
      </w:tr>
      <w:tr w:rsidR="00143336" w:rsidRPr="001F1770" w14:paraId="085943D2" w14:textId="77777777" w:rsidTr="00613EA4">
        <w:trPr>
          <w:trHeight w:val="660"/>
          <w:jc w:val="center"/>
        </w:trPr>
        <w:tc>
          <w:tcPr>
            <w:tcW w:w="796" w:type="pct"/>
            <w:vMerge/>
            <w:tcBorders>
              <w:top w:val="nil"/>
              <w:left w:val="nil"/>
              <w:bottom w:val="nil"/>
              <w:right w:val="nil"/>
            </w:tcBorders>
            <w:vAlign w:val="center"/>
            <w:hideMark/>
          </w:tcPr>
          <w:p w14:paraId="0C91BDD5" w14:textId="77777777" w:rsidR="00143336" w:rsidRPr="001F1770" w:rsidRDefault="00143336" w:rsidP="006929A7">
            <w:pPr>
              <w:spacing w:line="276" w:lineRule="auto"/>
              <w:rPr>
                <w:rFonts w:eastAsia="Times New Roman"/>
                <w:color w:val="000000"/>
                <w:lang w:val="en-MY" w:eastAsia="zh-CN"/>
              </w:rPr>
            </w:pPr>
          </w:p>
        </w:tc>
        <w:tc>
          <w:tcPr>
            <w:tcW w:w="3173" w:type="pct"/>
            <w:tcBorders>
              <w:top w:val="nil"/>
              <w:left w:val="nil"/>
              <w:bottom w:val="nil"/>
              <w:right w:val="nil"/>
            </w:tcBorders>
            <w:shd w:val="clear" w:color="000000" w:fill="FFFFFF"/>
            <w:hideMark/>
          </w:tcPr>
          <w:p w14:paraId="4E2C5112" w14:textId="77777777" w:rsidR="00143336" w:rsidRPr="001F1770" w:rsidRDefault="00143336" w:rsidP="006929A7">
            <w:pPr>
              <w:spacing w:line="276" w:lineRule="auto"/>
              <w:rPr>
                <w:rFonts w:eastAsia="Times New Roman"/>
                <w:color w:val="000000"/>
                <w:lang w:val="en-MY" w:eastAsia="zh-CN"/>
              </w:rPr>
            </w:pPr>
            <w:r w:rsidRPr="001F1770">
              <w:rPr>
                <w:rFonts w:eastAsia="Times New Roman"/>
                <w:color w:val="000000"/>
                <w:lang w:val="en-MY" w:eastAsia="zh-CN"/>
              </w:rPr>
              <w:t>Colours are used to promote easy reading (Dark fonts on light backgrounds are best.).</w:t>
            </w:r>
          </w:p>
        </w:tc>
        <w:tc>
          <w:tcPr>
            <w:tcW w:w="655" w:type="pct"/>
            <w:tcBorders>
              <w:top w:val="nil"/>
              <w:left w:val="nil"/>
              <w:bottom w:val="nil"/>
              <w:right w:val="nil"/>
            </w:tcBorders>
            <w:shd w:val="clear" w:color="000000" w:fill="FFFFFF"/>
            <w:vAlign w:val="center"/>
            <w:hideMark/>
          </w:tcPr>
          <w:p w14:paraId="152EFE54" w14:textId="77777777" w:rsidR="00143336" w:rsidRPr="001F1770" w:rsidRDefault="00143336" w:rsidP="00613EA4">
            <w:pPr>
              <w:spacing w:line="276" w:lineRule="auto"/>
              <w:jc w:val="center"/>
              <w:rPr>
                <w:rFonts w:eastAsia="Times New Roman"/>
                <w:color w:val="000000"/>
                <w:lang w:val="en-MY" w:eastAsia="zh-CN"/>
              </w:rPr>
            </w:pPr>
            <w:r w:rsidRPr="001F1770">
              <w:rPr>
                <w:rFonts w:eastAsia="Times New Roman"/>
                <w:color w:val="000000"/>
                <w:lang w:val="en-MY" w:eastAsia="zh-CN"/>
              </w:rPr>
              <w:t>6</w:t>
            </w:r>
          </w:p>
        </w:tc>
        <w:tc>
          <w:tcPr>
            <w:tcW w:w="376" w:type="pct"/>
            <w:tcBorders>
              <w:top w:val="nil"/>
              <w:left w:val="nil"/>
              <w:bottom w:val="nil"/>
              <w:right w:val="nil"/>
            </w:tcBorders>
            <w:shd w:val="clear" w:color="000000" w:fill="FFFFFF"/>
            <w:vAlign w:val="center"/>
            <w:hideMark/>
          </w:tcPr>
          <w:p w14:paraId="46DF8760" w14:textId="77777777" w:rsidR="00143336" w:rsidRPr="001F1770" w:rsidRDefault="00143336" w:rsidP="00613EA4">
            <w:pPr>
              <w:spacing w:line="276" w:lineRule="auto"/>
              <w:jc w:val="center"/>
              <w:rPr>
                <w:rFonts w:eastAsia="Times New Roman"/>
                <w:color w:val="000000"/>
                <w:lang w:val="en-MY" w:eastAsia="zh-CN"/>
              </w:rPr>
            </w:pPr>
            <w:r w:rsidRPr="001F1770">
              <w:rPr>
                <w:rFonts w:eastAsia="Times New Roman"/>
                <w:color w:val="000000"/>
                <w:lang w:val="en-MY" w:eastAsia="zh-CN"/>
              </w:rPr>
              <w:t>1</w:t>
            </w:r>
          </w:p>
        </w:tc>
      </w:tr>
      <w:tr w:rsidR="00143336" w:rsidRPr="001F1770" w14:paraId="294A264A" w14:textId="77777777" w:rsidTr="00613EA4">
        <w:trPr>
          <w:trHeight w:val="675"/>
          <w:jc w:val="center"/>
        </w:trPr>
        <w:tc>
          <w:tcPr>
            <w:tcW w:w="796" w:type="pct"/>
            <w:vMerge/>
            <w:tcBorders>
              <w:top w:val="nil"/>
              <w:left w:val="nil"/>
              <w:bottom w:val="nil"/>
              <w:right w:val="nil"/>
            </w:tcBorders>
            <w:vAlign w:val="center"/>
            <w:hideMark/>
          </w:tcPr>
          <w:p w14:paraId="638B8FE0" w14:textId="77777777" w:rsidR="00143336" w:rsidRPr="001F1770" w:rsidRDefault="00143336" w:rsidP="006929A7">
            <w:pPr>
              <w:spacing w:line="276" w:lineRule="auto"/>
              <w:rPr>
                <w:rFonts w:eastAsia="Times New Roman"/>
                <w:color w:val="000000"/>
                <w:lang w:val="en-MY" w:eastAsia="zh-CN"/>
              </w:rPr>
            </w:pPr>
          </w:p>
        </w:tc>
        <w:tc>
          <w:tcPr>
            <w:tcW w:w="3173" w:type="pct"/>
            <w:tcBorders>
              <w:top w:val="nil"/>
              <w:left w:val="nil"/>
              <w:bottom w:val="nil"/>
              <w:right w:val="nil"/>
            </w:tcBorders>
            <w:shd w:val="clear" w:color="000000" w:fill="FFFFFF"/>
            <w:hideMark/>
          </w:tcPr>
          <w:p w14:paraId="7C1B743D" w14:textId="77777777" w:rsidR="00143336" w:rsidRPr="001F1770" w:rsidRDefault="00143336" w:rsidP="006929A7">
            <w:pPr>
              <w:spacing w:line="276" w:lineRule="auto"/>
              <w:rPr>
                <w:rFonts w:eastAsia="Times New Roman"/>
                <w:color w:val="000000"/>
                <w:lang w:val="en-MY" w:eastAsia="zh-CN"/>
              </w:rPr>
            </w:pPr>
            <w:r w:rsidRPr="001F1770">
              <w:rPr>
                <w:rFonts w:eastAsia="Times New Roman"/>
                <w:color w:val="000000"/>
                <w:lang w:val="en-MY" w:eastAsia="zh-CN"/>
              </w:rPr>
              <w:t>Layout and sequence of information are consistent, making it easy to predict the flow of information.</w:t>
            </w:r>
          </w:p>
        </w:tc>
        <w:tc>
          <w:tcPr>
            <w:tcW w:w="655" w:type="pct"/>
            <w:tcBorders>
              <w:top w:val="nil"/>
              <w:left w:val="nil"/>
              <w:bottom w:val="nil"/>
              <w:right w:val="nil"/>
            </w:tcBorders>
            <w:shd w:val="clear" w:color="000000" w:fill="FFFFFF"/>
            <w:vAlign w:val="center"/>
            <w:hideMark/>
          </w:tcPr>
          <w:p w14:paraId="44474FA1" w14:textId="77777777" w:rsidR="00143336" w:rsidRPr="001F1770" w:rsidRDefault="00143336" w:rsidP="00613EA4">
            <w:pPr>
              <w:spacing w:line="276" w:lineRule="auto"/>
              <w:jc w:val="center"/>
              <w:rPr>
                <w:rFonts w:eastAsia="Times New Roman"/>
                <w:color w:val="000000"/>
                <w:lang w:val="en-MY" w:eastAsia="zh-CN"/>
              </w:rPr>
            </w:pPr>
            <w:r w:rsidRPr="001F1770">
              <w:rPr>
                <w:rFonts w:eastAsia="Times New Roman"/>
                <w:color w:val="000000"/>
                <w:lang w:val="en-MY" w:eastAsia="zh-CN"/>
              </w:rPr>
              <w:t>6</w:t>
            </w:r>
          </w:p>
        </w:tc>
        <w:tc>
          <w:tcPr>
            <w:tcW w:w="376" w:type="pct"/>
            <w:tcBorders>
              <w:top w:val="nil"/>
              <w:left w:val="nil"/>
              <w:bottom w:val="nil"/>
              <w:right w:val="nil"/>
            </w:tcBorders>
            <w:shd w:val="clear" w:color="000000" w:fill="FFFFFF"/>
            <w:vAlign w:val="center"/>
            <w:hideMark/>
          </w:tcPr>
          <w:p w14:paraId="7EC6BCE9" w14:textId="77777777" w:rsidR="00143336" w:rsidRPr="001F1770" w:rsidRDefault="00143336" w:rsidP="00613EA4">
            <w:pPr>
              <w:spacing w:line="276" w:lineRule="auto"/>
              <w:jc w:val="center"/>
              <w:rPr>
                <w:rFonts w:eastAsia="Times New Roman"/>
                <w:color w:val="000000"/>
                <w:lang w:val="en-MY" w:eastAsia="zh-CN"/>
              </w:rPr>
            </w:pPr>
            <w:r w:rsidRPr="001F1770">
              <w:rPr>
                <w:rFonts w:eastAsia="Times New Roman"/>
                <w:color w:val="000000"/>
                <w:lang w:val="en-MY" w:eastAsia="zh-CN"/>
              </w:rPr>
              <w:t>1</w:t>
            </w:r>
          </w:p>
        </w:tc>
      </w:tr>
      <w:tr w:rsidR="00143336" w:rsidRPr="001F1770" w14:paraId="04D01B50" w14:textId="77777777" w:rsidTr="00613EA4">
        <w:trPr>
          <w:trHeight w:val="360"/>
          <w:jc w:val="center"/>
        </w:trPr>
        <w:tc>
          <w:tcPr>
            <w:tcW w:w="796" w:type="pct"/>
            <w:vMerge/>
            <w:tcBorders>
              <w:top w:val="nil"/>
              <w:left w:val="nil"/>
              <w:bottom w:val="nil"/>
              <w:right w:val="nil"/>
            </w:tcBorders>
            <w:vAlign w:val="center"/>
            <w:hideMark/>
          </w:tcPr>
          <w:p w14:paraId="1CABB13D" w14:textId="77777777" w:rsidR="00143336" w:rsidRPr="001F1770" w:rsidRDefault="00143336" w:rsidP="006929A7">
            <w:pPr>
              <w:spacing w:line="276" w:lineRule="auto"/>
              <w:rPr>
                <w:rFonts w:eastAsia="Times New Roman"/>
                <w:color w:val="000000"/>
                <w:lang w:val="en-MY" w:eastAsia="zh-CN"/>
              </w:rPr>
            </w:pPr>
          </w:p>
        </w:tc>
        <w:tc>
          <w:tcPr>
            <w:tcW w:w="3173" w:type="pct"/>
            <w:tcBorders>
              <w:top w:val="nil"/>
              <w:left w:val="nil"/>
              <w:bottom w:val="nil"/>
              <w:right w:val="nil"/>
            </w:tcBorders>
            <w:shd w:val="clear" w:color="000000" w:fill="FFFFFF"/>
            <w:hideMark/>
          </w:tcPr>
          <w:p w14:paraId="01BB2829" w14:textId="77777777" w:rsidR="00143336" w:rsidRPr="001F1770" w:rsidRDefault="00143336" w:rsidP="006929A7">
            <w:pPr>
              <w:spacing w:line="276" w:lineRule="auto"/>
              <w:rPr>
                <w:rFonts w:eastAsia="Times New Roman"/>
                <w:color w:val="000000"/>
                <w:lang w:val="en-MY" w:eastAsia="zh-CN"/>
              </w:rPr>
            </w:pPr>
            <w:r w:rsidRPr="001F1770">
              <w:rPr>
                <w:rFonts w:eastAsia="Times New Roman"/>
                <w:color w:val="000000"/>
                <w:lang w:val="en-MY" w:eastAsia="zh-CN"/>
              </w:rPr>
              <w:t>Use of colour supports and is not distracting to the information.</w:t>
            </w:r>
          </w:p>
        </w:tc>
        <w:tc>
          <w:tcPr>
            <w:tcW w:w="655" w:type="pct"/>
            <w:tcBorders>
              <w:top w:val="nil"/>
              <w:left w:val="nil"/>
              <w:bottom w:val="nil"/>
              <w:right w:val="nil"/>
            </w:tcBorders>
            <w:shd w:val="clear" w:color="000000" w:fill="FFFFFF"/>
            <w:vAlign w:val="center"/>
            <w:hideMark/>
          </w:tcPr>
          <w:p w14:paraId="04006CD0" w14:textId="77777777" w:rsidR="00143336" w:rsidRPr="001F1770" w:rsidRDefault="00143336" w:rsidP="00613EA4">
            <w:pPr>
              <w:spacing w:line="276" w:lineRule="auto"/>
              <w:jc w:val="center"/>
              <w:rPr>
                <w:rFonts w:eastAsia="Times New Roman"/>
                <w:color w:val="000000"/>
                <w:lang w:val="en-MY" w:eastAsia="zh-CN"/>
              </w:rPr>
            </w:pPr>
            <w:r w:rsidRPr="001F1770">
              <w:rPr>
                <w:rFonts w:eastAsia="Times New Roman"/>
                <w:color w:val="000000"/>
                <w:lang w:val="en-MY" w:eastAsia="zh-CN"/>
              </w:rPr>
              <w:t>6</w:t>
            </w:r>
          </w:p>
        </w:tc>
        <w:tc>
          <w:tcPr>
            <w:tcW w:w="376" w:type="pct"/>
            <w:tcBorders>
              <w:top w:val="nil"/>
              <w:left w:val="nil"/>
              <w:bottom w:val="nil"/>
              <w:right w:val="nil"/>
            </w:tcBorders>
            <w:shd w:val="clear" w:color="000000" w:fill="FFFFFF"/>
            <w:vAlign w:val="center"/>
            <w:hideMark/>
          </w:tcPr>
          <w:p w14:paraId="1F5B18B8" w14:textId="77777777" w:rsidR="00143336" w:rsidRPr="001F1770" w:rsidRDefault="00143336" w:rsidP="00613EA4">
            <w:pPr>
              <w:spacing w:line="276" w:lineRule="auto"/>
              <w:jc w:val="center"/>
              <w:rPr>
                <w:rFonts w:eastAsia="Times New Roman"/>
                <w:color w:val="000000"/>
                <w:lang w:val="en-MY" w:eastAsia="zh-CN"/>
              </w:rPr>
            </w:pPr>
            <w:r w:rsidRPr="001F1770">
              <w:rPr>
                <w:rFonts w:eastAsia="Times New Roman"/>
                <w:color w:val="000000"/>
                <w:lang w:val="en-MY" w:eastAsia="zh-CN"/>
              </w:rPr>
              <w:t>1</w:t>
            </w:r>
          </w:p>
        </w:tc>
      </w:tr>
      <w:tr w:rsidR="00143336" w:rsidRPr="001F1770" w14:paraId="1FEC4B37" w14:textId="77777777" w:rsidTr="00613EA4">
        <w:trPr>
          <w:trHeight w:val="360"/>
          <w:jc w:val="center"/>
        </w:trPr>
        <w:tc>
          <w:tcPr>
            <w:tcW w:w="796" w:type="pct"/>
            <w:vMerge/>
            <w:tcBorders>
              <w:top w:val="nil"/>
              <w:left w:val="nil"/>
              <w:bottom w:val="nil"/>
              <w:right w:val="nil"/>
            </w:tcBorders>
            <w:vAlign w:val="center"/>
            <w:hideMark/>
          </w:tcPr>
          <w:p w14:paraId="3EB47370" w14:textId="77777777" w:rsidR="00143336" w:rsidRPr="001F1770" w:rsidRDefault="00143336" w:rsidP="006929A7">
            <w:pPr>
              <w:spacing w:line="276" w:lineRule="auto"/>
              <w:rPr>
                <w:rFonts w:eastAsia="Times New Roman"/>
                <w:color w:val="000000"/>
                <w:lang w:val="en-MY" w:eastAsia="zh-CN"/>
              </w:rPr>
            </w:pPr>
          </w:p>
        </w:tc>
        <w:tc>
          <w:tcPr>
            <w:tcW w:w="3173" w:type="pct"/>
            <w:tcBorders>
              <w:top w:val="nil"/>
              <w:left w:val="nil"/>
              <w:bottom w:val="nil"/>
              <w:right w:val="nil"/>
            </w:tcBorders>
            <w:shd w:val="clear" w:color="000000" w:fill="FFFFFF"/>
            <w:hideMark/>
          </w:tcPr>
          <w:p w14:paraId="2BBD67B1" w14:textId="77777777" w:rsidR="00143336" w:rsidRPr="001F1770" w:rsidRDefault="00143336" w:rsidP="006929A7">
            <w:pPr>
              <w:spacing w:line="276" w:lineRule="auto"/>
              <w:rPr>
                <w:rFonts w:eastAsia="Times New Roman"/>
                <w:color w:val="000000"/>
                <w:lang w:val="en-MY" w:eastAsia="zh-CN"/>
              </w:rPr>
            </w:pPr>
            <w:r w:rsidRPr="001F1770">
              <w:rPr>
                <w:rFonts w:eastAsia="Times New Roman"/>
                <w:color w:val="000000"/>
                <w:lang w:val="en-MY" w:eastAsia="zh-CN"/>
              </w:rPr>
              <w:t>There is a lot of white space (no dense text).</w:t>
            </w:r>
          </w:p>
        </w:tc>
        <w:tc>
          <w:tcPr>
            <w:tcW w:w="655" w:type="pct"/>
            <w:tcBorders>
              <w:top w:val="nil"/>
              <w:left w:val="nil"/>
              <w:bottom w:val="nil"/>
              <w:right w:val="nil"/>
            </w:tcBorders>
            <w:shd w:val="clear" w:color="000000" w:fill="FFFFFF"/>
            <w:vAlign w:val="center"/>
            <w:hideMark/>
          </w:tcPr>
          <w:p w14:paraId="1C3FC4EC" w14:textId="77777777" w:rsidR="00143336" w:rsidRPr="001F1770" w:rsidRDefault="00143336" w:rsidP="00613EA4">
            <w:pPr>
              <w:spacing w:line="276" w:lineRule="auto"/>
              <w:jc w:val="center"/>
              <w:rPr>
                <w:rFonts w:eastAsia="Times New Roman"/>
                <w:color w:val="000000"/>
                <w:lang w:val="en-MY" w:eastAsia="zh-CN"/>
              </w:rPr>
            </w:pPr>
            <w:r w:rsidRPr="001F1770">
              <w:rPr>
                <w:rFonts w:eastAsia="Times New Roman"/>
                <w:color w:val="000000"/>
                <w:lang w:val="en-MY" w:eastAsia="zh-CN"/>
              </w:rPr>
              <w:t>5</w:t>
            </w:r>
          </w:p>
        </w:tc>
        <w:tc>
          <w:tcPr>
            <w:tcW w:w="376" w:type="pct"/>
            <w:tcBorders>
              <w:top w:val="nil"/>
              <w:left w:val="nil"/>
              <w:bottom w:val="nil"/>
              <w:right w:val="nil"/>
            </w:tcBorders>
            <w:shd w:val="clear" w:color="000000" w:fill="FFFFFF"/>
            <w:vAlign w:val="center"/>
            <w:hideMark/>
          </w:tcPr>
          <w:p w14:paraId="5572607C" w14:textId="77777777" w:rsidR="00143336" w:rsidRPr="001F1770" w:rsidRDefault="00143336" w:rsidP="00613EA4">
            <w:pPr>
              <w:spacing w:line="276" w:lineRule="auto"/>
              <w:jc w:val="center"/>
              <w:rPr>
                <w:rFonts w:eastAsia="Times New Roman"/>
                <w:color w:val="000000"/>
                <w:lang w:val="en-MY" w:eastAsia="zh-CN"/>
              </w:rPr>
            </w:pPr>
            <w:r w:rsidRPr="001F1770">
              <w:rPr>
                <w:rFonts w:eastAsia="Times New Roman"/>
                <w:color w:val="000000"/>
                <w:lang w:val="en-MY" w:eastAsia="zh-CN"/>
              </w:rPr>
              <w:t>0.83</w:t>
            </w:r>
          </w:p>
        </w:tc>
      </w:tr>
      <w:tr w:rsidR="00143336" w:rsidRPr="001F1770" w14:paraId="5AC6E2BD" w14:textId="77777777" w:rsidTr="00613EA4">
        <w:trPr>
          <w:trHeight w:val="660"/>
          <w:jc w:val="center"/>
        </w:trPr>
        <w:tc>
          <w:tcPr>
            <w:tcW w:w="796" w:type="pct"/>
            <w:vMerge/>
            <w:tcBorders>
              <w:top w:val="nil"/>
              <w:left w:val="nil"/>
              <w:bottom w:val="nil"/>
              <w:right w:val="nil"/>
            </w:tcBorders>
            <w:vAlign w:val="center"/>
            <w:hideMark/>
          </w:tcPr>
          <w:p w14:paraId="470E5279" w14:textId="77777777" w:rsidR="00143336" w:rsidRPr="001F1770" w:rsidRDefault="00143336" w:rsidP="006929A7">
            <w:pPr>
              <w:spacing w:line="276" w:lineRule="auto"/>
              <w:rPr>
                <w:rFonts w:eastAsia="Times New Roman"/>
                <w:color w:val="000000"/>
                <w:lang w:val="en-MY" w:eastAsia="zh-CN"/>
              </w:rPr>
            </w:pPr>
          </w:p>
        </w:tc>
        <w:tc>
          <w:tcPr>
            <w:tcW w:w="3173" w:type="pct"/>
            <w:tcBorders>
              <w:top w:val="nil"/>
              <w:left w:val="nil"/>
              <w:bottom w:val="nil"/>
              <w:right w:val="nil"/>
            </w:tcBorders>
            <w:shd w:val="clear" w:color="000000" w:fill="FFFFFF"/>
            <w:hideMark/>
          </w:tcPr>
          <w:p w14:paraId="0B7ECF77" w14:textId="77777777" w:rsidR="00143336" w:rsidRPr="001F1770" w:rsidRDefault="00143336" w:rsidP="006929A7">
            <w:pPr>
              <w:spacing w:line="276" w:lineRule="auto"/>
              <w:rPr>
                <w:rFonts w:eastAsia="Times New Roman"/>
                <w:color w:val="000000"/>
                <w:lang w:val="en-MY" w:eastAsia="zh-CN"/>
              </w:rPr>
            </w:pPr>
            <w:r w:rsidRPr="001F1770">
              <w:rPr>
                <w:rFonts w:eastAsia="Times New Roman"/>
                <w:color w:val="000000"/>
                <w:lang w:val="en-MY" w:eastAsia="zh-CN"/>
              </w:rPr>
              <w:t>The organization of the paragraphs and sentences is conducive to easy reading.</w:t>
            </w:r>
          </w:p>
        </w:tc>
        <w:tc>
          <w:tcPr>
            <w:tcW w:w="655" w:type="pct"/>
            <w:tcBorders>
              <w:top w:val="nil"/>
              <w:left w:val="nil"/>
              <w:bottom w:val="nil"/>
              <w:right w:val="nil"/>
            </w:tcBorders>
            <w:shd w:val="clear" w:color="000000" w:fill="FFFFFF"/>
            <w:vAlign w:val="center"/>
            <w:hideMark/>
          </w:tcPr>
          <w:p w14:paraId="1AE9C41A" w14:textId="77777777" w:rsidR="00143336" w:rsidRPr="001F1770" w:rsidRDefault="00143336" w:rsidP="00613EA4">
            <w:pPr>
              <w:spacing w:line="276" w:lineRule="auto"/>
              <w:jc w:val="center"/>
              <w:rPr>
                <w:rFonts w:eastAsia="Times New Roman"/>
                <w:color w:val="000000"/>
                <w:lang w:val="en-MY" w:eastAsia="zh-CN"/>
              </w:rPr>
            </w:pPr>
            <w:r w:rsidRPr="001F1770">
              <w:rPr>
                <w:rFonts w:eastAsia="Times New Roman"/>
                <w:color w:val="000000"/>
                <w:lang w:val="en-MY" w:eastAsia="zh-CN"/>
              </w:rPr>
              <w:t>5</w:t>
            </w:r>
          </w:p>
        </w:tc>
        <w:tc>
          <w:tcPr>
            <w:tcW w:w="376" w:type="pct"/>
            <w:tcBorders>
              <w:top w:val="nil"/>
              <w:left w:val="nil"/>
              <w:bottom w:val="nil"/>
              <w:right w:val="nil"/>
            </w:tcBorders>
            <w:shd w:val="clear" w:color="000000" w:fill="FFFFFF"/>
            <w:vAlign w:val="center"/>
            <w:hideMark/>
          </w:tcPr>
          <w:p w14:paraId="1514D1F2" w14:textId="77777777" w:rsidR="00143336" w:rsidRPr="001F1770" w:rsidRDefault="00143336" w:rsidP="00613EA4">
            <w:pPr>
              <w:spacing w:line="276" w:lineRule="auto"/>
              <w:jc w:val="center"/>
              <w:rPr>
                <w:rFonts w:eastAsia="Times New Roman"/>
                <w:color w:val="000000"/>
                <w:lang w:val="en-MY" w:eastAsia="zh-CN"/>
              </w:rPr>
            </w:pPr>
            <w:r w:rsidRPr="001F1770">
              <w:rPr>
                <w:rFonts w:eastAsia="Times New Roman"/>
                <w:color w:val="000000"/>
                <w:lang w:val="en-MY" w:eastAsia="zh-CN"/>
              </w:rPr>
              <w:t>0.83</w:t>
            </w:r>
          </w:p>
        </w:tc>
      </w:tr>
      <w:tr w:rsidR="00143336" w:rsidRPr="001F1770" w14:paraId="5E6515A4" w14:textId="77777777" w:rsidTr="00613EA4">
        <w:trPr>
          <w:trHeight w:val="330"/>
          <w:jc w:val="center"/>
        </w:trPr>
        <w:tc>
          <w:tcPr>
            <w:tcW w:w="796" w:type="pct"/>
            <w:vMerge/>
            <w:tcBorders>
              <w:top w:val="nil"/>
              <w:left w:val="nil"/>
              <w:bottom w:val="single" w:sz="4" w:space="0" w:color="auto"/>
              <w:right w:val="nil"/>
            </w:tcBorders>
            <w:vAlign w:val="center"/>
            <w:hideMark/>
          </w:tcPr>
          <w:p w14:paraId="1AF564D9" w14:textId="77777777" w:rsidR="00143336" w:rsidRPr="001F1770" w:rsidRDefault="00143336" w:rsidP="006929A7">
            <w:pPr>
              <w:spacing w:line="276" w:lineRule="auto"/>
              <w:rPr>
                <w:rFonts w:eastAsia="Times New Roman"/>
                <w:color w:val="000000"/>
                <w:lang w:val="en-MY" w:eastAsia="zh-CN"/>
              </w:rPr>
            </w:pPr>
          </w:p>
        </w:tc>
        <w:tc>
          <w:tcPr>
            <w:tcW w:w="3173" w:type="pct"/>
            <w:tcBorders>
              <w:top w:val="nil"/>
              <w:left w:val="nil"/>
              <w:bottom w:val="single" w:sz="4" w:space="0" w:color="auto"/>
              <w:right w:val="nil"/>
            </w:tcBorders>
            <w:shd w:val="clear" w:color="000000" w:fill="FFFFFF"/>
            <w:hideMark/>
          </w:tcPr>
          <w:p w14:paraId="532A99CB" w14:textId="77777777" w:rsidR="00143336" w:rsidRPr="001F1770" w:rsidRDefault="00143336" w:rsidP="006929A7">
            <w:pPr>
              <w:spacing w:line="276" w:lineRule="auto"/>
              <w:rPr>
                <w:rFonts w:eastAsia="Times New Roman"/>
                <w:color w:val="000000"/>
                <w:lang w:val="en-MY" w:eastAsia="zh-CN"/>
              </w:rPr>
            </w:pPr>
            <w:r w:rsidRPr="001F1770">
              <w:rPr>
                <w:rFonts w:eastAsia="Times New Roman"/>
                <w:color w:val="000000"/>
                <w:lang w:val="en-MY" w:eastAsia="zh-CN"/>
              </w:rPr>
              <w:t>Instructions are broken into easy-to-read parts.</w:t>
            </w:r>
          </w:p>
        </w:tc>
        <w:tc>
          <w:tcPr>
            <w:tcW w:w="655" w:type="pct"/>
            <w:tcBorders>
              <w:top w:val="nil"/>
              <w:left w:val="nil"/>
              <w:bottom w:val="single" w:sz="4" w:space="0" w:color="auto"/>
              <w:right w:val="nil"/>
            </w:tcBorders>
            <w:shd w:val="clear" w:color="000000" w:fill="FFFFFF"/>
            <w:vAlign w:val="center"/>
            <w:hideMark/>
          </w:tcPr>
          <w:p w14:paraId="245AED18" w14:textId="77777777" w:rsidR="00143336" w:rsidRPr="001F1770" w:rsidRDefault="00143336" w:rsidP="00613EA4">
            <w:pPr>
              <w:spacing w:line="276" w:lineRule="auto"/>
              <w:jc w:val="center"/>
              <w:rPr>
                <w:rFonts w:eastAsia="Times New Roman"/>
                <w:color w:val="000000"/>
                <w:lang w:val="en-MY" w:eastAsia="zh-CN"/>
              </w:rPr>
            </w:pPr>
            <w:r w:rsidRPr="001F1770">
              <w:rPr>
                <w:rFonts w:eastAsia="Times New Roman"/>
                <w:color w:val="000000"/>
                <w:lang w:val="en-MY" w:eastAsia="zh-CN"/>
              </w:rPr>
              <w:t>6</w:t>
            </w:r>
          </w:p>
        </w:tc>
        <w:tc>
          <w:tcPr>
            <w:tcW w:w="376" w:type="pct"/>
            <w:tcBorders>
              <w:top w:val="nil"/>
              <w:left w:val="nil"/>
              <w:bottom w:val="single" w:sz="4" w:space="0" w:color="auto"/>
              <w:right w:val="nil"/>
            </w:tcBorders>
            <w:shd w:val="clear" w:color="000000" w:fill="FFFFFF"/>
            <w:vAlign w:val="center"/>
            <w:hideMark/>
          </w:tcPr>
          <w:p w14:paraId="4F467E38" w14:textId="77777777" w:rsidR="00143336" w:rsidRPr="001F1770" w:rsidRDefault="00143336" w:rsidP="00613EA4">
            <w:pPr>
              <w:spacing w:line="276" w:lineRule="auto"/>
              <w:jc w:val="center"/>
              <w:rPr>
                <w:rFonts w:eastAsia="Times New Roman"/>
                <w:color w:val="000000"/>
                <w:lang w:val="en-MY" w:eastAsia="zh-CN"/>
              </w:rPr>
            </w:pPr>
            <w:r w:rsidRPr="001F1770">
              <w:rPr>
                <w:rFonts w:eastAsia="Times New Roman"/>
                <w:color w:val="000000"/>
                <w:lang w:val="en-MY" w:eastAsia="zh-CN"/>
              </w:rPr>
              <w:t>1</w:t>
            </w:r>
          </w:p>
        </w:tc>
      </w:tr>
      <w:tr w:rsidR="00143336" w:rsidRPr="001F1770" w14:paraId="1BFB1D97" w14:textId="77777777" w:rsidTr="00613EA4">
        <w:trPr>
          <w:trHeight w:val="330"/>
          <w:jc w:val="center"/>
        </w:trPr>
        <w:tc>
          <w:tcPr>
            <w:tcW w:w="796" w:type="pct"/>
            <w:vMerge w:val="restart"/>
            <w:tcBorders>
              <w:top w:val="single" w:sz="4" w:space="0" w:color="auto"/>
              <w:left w:val="nil"/>
              <w:bottom w:val="single" w:sz="8" w:space="0" w:color="000000"/>
              <w:right w:val="nil"/>
            </w:tcBorders>
            <w:shd w:val="clear" w:color="000000" w:fill="FFFFFF"/>
            <w:hideMark/>
          </w:tcPr>
          <w:p w14:paraId="66FC129C" w14:textId="77777777" w:rsidR="00143336" w:rsidRPr="001F1770" w:rsidRDefault="00143336" w:rsidP="006929A7">
            <w:pPr>
              <w:spacing w:line="276" w:lineRule="auto"/>
              <w:rPr>
                <w:rFonts w:eastAsia="Times New Roman"/>
                <w:color w:val="000000"/>
                <w:lang w:val="en-MY" w:eastAsia="zh-CN"/>
              </w:rPr>
            </w:pPr>
            <w:r w:rsidRPr="001F1770">
              <w:rPr>
                <w:rFonts w:eastAsia="Times New Roman"/>
                <w:color w:val="000000"/>
                <w:lang w:val="en-MY" w:eastAsia="zh-CN"/>
              </w:rPr>
              <w:t>Literacy demand</w:t>
            </w:r>
          </w:p>
        </w:tc>
        <w:tc>
          <w:tcPr>
            <w:tcW w:w="3173" w:type="pct"/>
            <w:tcBorders>
              <w:top w:val="single" w:sz="4" w:space="0" w:color="auto"/>
              <w:left w:val="nil"/>
              <w:bottom w:val="nil"/>
              <w:right w:val="nil"/>
            </w:tcBorders>
            <w:shd w:val="clear" w:color="000000" w:fill="FFFFFF"/>
            <w:hideMark/>
          </w:tcPr>
          <w:p w14:paraId="6F62E94C" w14:textId="77777777" w:rsidR="00143336" w:rsidRPr="001F1770" w:rsidRDefault="00143336" w:rsidP="006929A7">
            <w:pPr>
              <w:spacing w:line="276" w:lineRule="auto"/>
              <w:rPr>
                <w:rFonts w:eastAsia="Times New Roman"/>
                <w:color w:val="000000"/>
                <w:lang w:val="en-MY" w:eastAsia="zh-CN"/>
              </w:rPr>
            </w:pPr>
            <w:r w:rsidRPr="001F1770">
              <w:rPr>
                <w:rFonts w:eastAsia="Times New Roman"/>
                <w:color w:val="000000"/>
                <w:lang w:val="en-MY" w:eastAsia="zh-CN"/>
              </w:rPr>
              <w:t>Common words are used all the time.</w:t>
            </w:r>
          </w:p>
        </w:tc>
        <w:tc>
          <w:tcPr>
            <w:tcW w:w="655" w:type="pct"/>
            <w:tcBorders>
              <w:top w:val="single" w:sz="4" w:space="0" w:color="auto"/>
              <w:left w:val="nil"/>
              <w:bottom w:val="nil"/>
              <w:right w:val="nil"/>
            </w:tcBorders>
            <w:shd w:val="clear" w:color="000000" w:fill="FFFFFF"/>
            <w:vAlign w:val="center"/>
            <w:hideMark/>
          </w:tcPr>
          <w:p w14:paraId="409D07C3" w14:textId="77777777" w:rsidR="00143336" w:rsidRPr="001F1770" w:rsidRDefault="00143336" w:rsidP="00613EA4">
            <w:pPr>
              <w:spacing w:line="276" w:lineRule="auto"/>
              <w:jc w:val="center"/>
              <w:rPr>
                <w:rFonts w:eastAsia="Times New Roman"/>
                <w:color w:val="000000"/>
                <w:lang w:val="en-MY" w:eastAsia="zh-CN"/>
              </w:rPr>
            </w:pPr>
            <w:r w:rsidRPr="001F1770">
              <w:rPr>
                <w:rFonts w:eastAsia="Times New Roman"/>
                <w:color w:val="000000"/>
                <w:lang w:val="en-MY" w:eastAsia="zh-CN"/>
              </w:rPr>
              <w:t>6</w:t>
            </w:r>
          </w:p>
        </w:tc>
        <w:tc>
          <w:tcPr>
            <w:tcW w:w="376" w:type="pct"/>
            <w:tcBorders>
              <w:top w:val="single" w:sz="4" w:space="0" w:color="auto"/>
              <w:left w:val="nil"/>
              <w:bottom w:val="nil"/>
              <w:right w:val="nil"/>
            </w:tcBorders>
            <w:shd w:val="clear" w:color="000000" w:fill="FFFFFF"/>
            <w:vAlign w:val="center"/>
            <w:hideMark/>
          </w:tcPr>
          <w:p w14:paraId="633FA71E" w14:textId="77777777" w:rsidR="00143336" w:rsidRPr="001F1770" w:rsidRDefault="00143336" w:rsidP="00613EA4">
            <w:pPr>
              <w:spacing w:line="276" w:lineRule="auto"/>
              <w:jc w:val="center"/>
              <w:rPr>
                <w:rFonts w:eastAsia="Times New Roman"/>
                <w:color w:val="000000"/>
                <w:lang w:val="en-MY" w:eastAsia="zh-CN"/>
              </w:rPr>
            </w:pPr>
            <w:r w:rsidRPr="001F1770">
              <w:rPr>
                <w:rFonts w:eastAsia="Times New Roman"/>
                <w:color w:val="000000"/>
                <w:lang w:val="en-MY" w:eastAsia="zh-CN"/>
              </w:rPr>
              <w:t>1</w:t>
            </w:r>
          </w:p>
        </w:tc>
      </w:tr>
      <w:tr w:rsidR="00143336" w:rsidRPr="001F1770" w14:paraId="34C361B3" w14:textId="77777777" w:rsidTr="00613EA4">
        <w:trPr>
          <w:trHeight w:val="420"/>
          <w:jc w:val="center"/>
        </w:trPr>
        <w:tc>
          <w:tcPr>
            <w:tcW w:w="796" w:type="pct"/>
            <w:vMerge/>
            <w:tcBorders>
              <w:top w:val="nil"/>
              <w:left w:val="nil"/>
              <w:bottom w:val="single" w:sz="4" w:space="0" w:color="auto"/>
              <w:right w:val="nil"/>
            </w:tcBorders>
            <w:vAlign w:val="center"/>
            <w:hideMark/>
          </w:tcPr>
          <w:p w14:paraId="0BAAEEB8" w14:textId="77777777" w:rsidR="00143336" w:rsidRPr="001F1770" w:rsidRDefault="00143336" w:rsidP="006929A7">
            <w:pPr>
              <w:spacing w:line="276" w:lineRule="auto"/>
              <w:rPr>
                <w:rFonts w:eastAsia="Times New Roman"/>
                <w:color w:val="000000"/>
                <w:lang w:val="en-MY" w:eastAsia="zh-CN"/>
              </w:rPr>
            </w:pPr>
          </w:p>
        </w:tc>
        <w:tc>
          <w:tcPr>
            <w:tcW w:w="3173" w:type="pct"/>
            <w:tcBorders>
              <w:top w:val="nil"/>
              <w:left w:val="nil"/>
              <w:bottom w:val="single" w:sz="4" w:space="0" w:color="auto"/>
              <w:right w:val="nil"/>
            </w:tcBorders>
            <w:shd w:val="clear" w:color="000000" w:fill="FFFFFF"/>
            <w:hideMark/>
          </w:tcPr>
          <w:p w14:paraId="3794B98C" w14:textId="77777777" w:rsidR="00143336" w:rsidRPr="001F1770" w:rsidRDefault="00143336" w:rsidP="006929A7">
            <w:pPr>
              <w:spacing w:line="276" w:lineRule="auto"/>
              <w:rPr>
                <w:rFonts w:eastAsia="Times New Roman"/>
                <w:color w:val="000000"/>
                <w:lang w:val="en-MY" w:eastAsia="zh-CN"/>
              </w:rPr>
            </w:pPr>
            <w:r w:rsidRPr="001F1770">
              <w:rPr>
                <w:rFonts w:eastAsia="Times New Roman"/>
                <w:color w:val="000000"/>
                <w:lang w:val="en-MY" w:eastAsia="zh-CN"/>
              </w:rPr>
              <w:t>Short sentences not exceeding 20 words per sentence are used.</w:t>
            </w:r>
          </w:p>
        </w:tc>
        <w:tc>
          <w:tcPr>
            <w:tcW w:w="655" w:type="pct"/>
            <w:tcBorders>
              <w:top w:val="nil"/>
              <w:left w:val="nil"/>
              <w:bottom w:val="single" w:sz="4" w:space="0" w:color="auto"/>
              <w:right w:val="nil"/>
            </w:tcBorders>
            <w:shd w:val="clear" w:color="000000" w:fill="FFFFFF"/>
            <w:vAlign w:val="center"/>
            <w:hideMark/>
          </w:tcPr>
          <w:p w14:paraId="5F9F0C3F" w14:textId="77777777" w:rsidR="00143336" w:rsidRPr="001F1770" w:rsidRDefault="00143336" w:rsidP="00613EA4">
            <w:pPr>
              <w:spacing w:line="276" w:lineRule="auto"/>
              <w:jc w:val="center"/>
              <w:rPr>
                <w:rFonts w:eastAsia="Times New Roman"/>
                <w:color w:val="000000"/>
                <w:lang w:val="en-MY" w:eastAsia="zh-CN"/>
              </w:rPr>
            </w:pPr>
            <w:r w:rsidRPr="001F1770">
              <w:rPr>
                <w:rFonts w:eastAsia="Times New Roman"/>
                <w:color w:val="000000"/>
                <w:lang w:val="en-MY" w:eastAsia="zh-CN"/>
              </w:rPr>
              <w:t>6</w:t>
            </w:r>
          </w:p>
        </w:tc>
        <w:tc>
          <w:tcPr>
            <w:tcW w:w="376" w:type="pct"/>
            <w:tcBorders>
              <w:top w:val="nil"/>
              <w:left w:val="nil"/>
              <w:bottom w:val="nil"/>
              <w:right w:val="nil"/>
            </w:tcBorders>
            <w:shd w:val="clear" w:color="000000" w:fill="FFFFFF"/>
            <w:vAlign w:val="center"/>
            <w:hideMark/>
          </w:tcPr>
          <w:p w14:paraId="73A5A54D" w14:textId="77777777" w:rsidR="00143336" w:rsidRPr="001F1770" w:rsidRDefault="00143336" w:rsidP="00613EA4">
            <w:pPr>
              <w:spacing w:line="276" w:lineRule="auto"/>
              <w:jc w:val="center"/>
              <w:rPr>
                <w:rFonts w:eastAsia="Times New Roman"/>
                <w:color w:val="000000"/>
                <w:lang w:val="en-MY" w:eastAsia="zh-CN"/>
              </w:rPr>
            </w:pPr>
            <w:r w:rsidRPr="001F1770">
              <w:rPr>
                <w:rFonts w:eastAsia="Times New Roman"/>
                <w:color w:val="000000"/>
                <w:lang w:val="en-MY" w:eastAsia="zh-CN"/>
              </w:rPr>
              <w:t>1</w:t>
            </w:r>
          </w:p>
        </w:tc>
      </w:tr>
      <w:tr w:rsidR="00143336" w:rsidRPr="001F1770" w14:paraId="453CB06E" w14:textId="77777777" w:rsidTr="00F34427">
        <w:trPr>
          <w:trHeight w:val="330"/>
          <w:jc w:val="center"/>
        </w:trPr>
        <w:tc>
          <w:tcPr>
            <w:tcW w:w="4624" w:type="pct"/>
            <w:gridSpan w:val="3"/>
            <w:tcBorders>
              <w:top w:val="single" w:sz="4" w:space="0" w:color="auto"/>
              <w:left w:val="nil"/>
              <w:right w:val="nil"/>
            </w:tcBorders>
            <w:shd w:val="clear" w:color="000000" w:fill="FFFFFF"/>
            <w:hideMark/>
          </w:tcPr>
          <w:p w14:paraId="4687EB11" w14:textId="77777777" w:rsidR="00143336" w:rsidRPr="001F1770" w:rsidRDefault="00143336" w:rsidP="00F34427">
            <w:pPr>
              <w:spacing w:line="276" w:lineRule="auto"/>
              <w:jc w:val="right"/>
              <w:rPr>
                <w:rFonts w:eastAsia="Times New Roman"/>
                <w:b/>
                <w:bCs/>
                <w:color w:val="000000"/>
                <w:lang w:val="en-MY" w:eastAsia="zh-CN"/>
              </w:rPr>
            </w:pPr>
            <w:r w:rsidRPr="001F1770">
              <w:rPr>
                <w:rFonts w:eastAsia="Times New Roman"/>
                <w:b/>
                <w:bCs/>
                <w:color w:val="000000"/>
                <w:lang w:val="en-MY" w:eastAsia="zh-CN"/>
              </w:rPr>
              <w:t>S-CVI/Ave</w:t>
            </w:r>
          </w:p>
        </w:tc>
        <w:tc>
          <w:tcPr>
            <w:tcW w:w="376" w:type="pct"/>
            <w:tcBorders>
              <w:top w:val="single" w:sz="8" w:space="0" w:color="auto"/>
              <w:left w:val="nil"/>
              <w:bottom w:val="single" w:sz="8" w:space="0" w:color="auto"/>
              <w:right w:val="nil"/>
            </w:tcBorders>
            <w:shd w:val="clear" w:color="000000" w:fill="FFFFFF"/>
            <w:hideMark/>
          </w:tcPr>
          <w:p w14:paraId="6751B940" w14:textId="77777777" w:rsidR="00143336" w:rsidRPr="001F1770" w:rsidRDefault="00143336" w:rsidP="006929A7">
            <w:pPr>
              <w:spacing w:line="276" w:lineRule="auto"/>
              <w:rPr>
                <w:rFonts w:eastAsia="Times New Roman"/>
                <w:color w:val="000000"/>
                <w:lang w:val="en-MY" w:eastAsia="zh-CN"/>
              </w:rPr>
            </w:pPr>
            <w:r w:rsidRPr="001F1770">
              <w:rPr>
                <w:rFonts w:eastAsia="Times New Roman"/>
                <w:color w:val="000000"/>
                <w:lang w:val="en-MY" w:eastAsia="zh-CN"/>
              </w:rPr>
              <w:t>0.97</w:t>
            </w:r>
          </w:p>
        </w:tc>
      </w:tr>
      <w:tr w:rsidR="00143336" w:rsidRPr="001F1770" w14:paraId="5236AE08" w14:textId="77777777" w:rsidTr="00F34427">
        <w:trPr>
          <w:trHeight w:val="330"/>
          <w:jc w:val="center"/>
        </w:trPr>
        <w:tc>
          <w:tcPr>
            <w:tcW w:w="4624" w:type="pct"/>
            <w:gridSpan w:val="3"/>
            <w:tcBorders>
              <w:left w:val="nil"/>
              <w:bottom w:val="single" w:sz="8" w:space="0" w:color="auto"/>
              <w:right w:val="nil"/>
            </w:tcBorders>
            <w:shd w:val="clear" w:color="000000" w:fill="FFFFFF"/>
            <w:noWrap/>
            <w:hideMark/>
          </w:tcPr>
          <w:p w14:paraId="4449402E" w14:textId="77777777" w:rsidR="00143336" w:rsidRPr="001F1770" w:rsidRDefault="00143336" w:rsidP="00F34427">
            <w:pPr>
              <w:spacing w:line="276" w:lineRule="auto"/>
              <w:jc w:val="right"/>
              <w:rPr>
                <w:rFonts w:eastAsia="Times New Roman"/>
                <w:b/>
                <w:bCs/>
                <w:color w:val="000000"/>
                <w:lang w:val="en-MY" w:eastAsia="zh-CN"/>
              </w:rPr>
            </w:pPr>
            <w:r w:rsidRPr="001F1770">
              <w:rPr>
                <w:rFonts w:eastAsia="Times New Roman"/>
                <w:b/>
                <w:bCs/>
                <w:color w:val="000000"/>
                <w:lang w:val="en-MY" w:eastAsia="zh-CN"/>
              </w:rPr>
              <w:t>S-CVI/UA</w:t>
            </w:r>
          </w:p>
        </w:tc>
        <w:tc>
          <w:tcPr>
            <w:tcW w:w="376" w:type="pct"/>
            <w:tcBorders>
              <w:top w:val="nil"/>
              <w:left w:val="nil"/>
              <w:bottom w:val="single" w:sz="8" w:space="0" w:color="auto"/>
              <w:right w:val="nil"/>
            </w:tcBorders>
            <w:shd w:val="clear" w:color="000000" w:fill="FFFFFF"/>
            <w:noWrap/>
            <w:hideMark/>
          </w:tcPr>
          <w:p w14:paraId="493004D8" w14:textId="77777777" w:rsidR="00143336" w:rsidRPr="001F1770" w:rsidRDefault="00143336" w:rsidP="006929A7">
            <w:pPr>
              <w:spacing w:line="276" w:lineRule="auto"/>
              <w:rPr>
                <w:rFonts w:eastAsia="Times New Roman"/>
                <w:color w:val="000000"/>
                <w:lang w:val="en-MY" w:eastAsia="zh-CN"/>
              </w:rPr>
            </w:pPr>
            <w:r w:rsidRPr="001F1770">
              <w:rPr>
                <w:rFonts w:eastAsia="Times New Roman"/>
                <w:color w:val="000000"/>
                <w:lang w:val="en-MY" w:eastAsia="zh-CN"/>
              </w:rPr>
              <w:t>0.80</w:t>
            </w:r>
          </w:p>
        </w:tc>
      </w:tr>
    </w:tbl>
    <w:p w14:paraId="240BA156" w14:textId="77777777" w:rsidR="00644A0A" w:rsidRDefault="00644A0A"/>
    <w:p w14:paraId="0F4DA883" w14:textId="77777777" w:rsidR="00143336" w:rsidRPr="00346195" w:rsidRDefault="00143336" w:rsidP="00143336">
      <w:pPr>
        <w:pStyle w:val="Caption"/>
        <w:rPr>
          <w:i w:val="0"/>
          <w:color w:val="auto"/>
          <w:sz w:val="24"/>
          <w:szCs w:val="24"/>
        </w:rPr>
      </w:pPr>
      <w:r w:rsidRPr="00204B36">
        <w:rPr>
          <w:i w:val="0"/>
          <w:color w:val="auto"/>
          <w:sz w:val="24"/>
          <w:szCs w:val="24"/>
        </w:rPr>
        <w:t xml:space="preserve">Table </w:t>
      </w:r>
      <w:r w:rsidRPr="00204B36">
        <w:rPr>
          <w:i w:val="0"/>
          <w:color w:val="auto"/>
          <w:sz w:val="24"/>
          <w:szCs w:val="24"/>
        </w:rPr>
        <w:fldChar w:fldCharType="begin"/>
      </w:r>
      <w:r w:rsidRPr="00204B36">
        <w:rPr>
          <w:i w:val="0"/>
          <w:color w:val="auto"/>
          <w:sz w:val="24"/>
          <w:szCs w:val="24"/>
        </w:rPr>
        <w:instrText xml:space="preserve"> SEQ Table \* ARABIC </w:instrText>
      </w:r>
      <w:r w:rsidRPr="00204B36">
        <w:rPr>
          <w:i w:val="0"/>
          <w:color w:val="auto"/>
          <w:sz w:val="24"/>
          <w:szCs w:val="24"/>
        </w:rPr>
        <w:fldChar w:fldCharType="separate"/>
      </w:r>
      <w:r w:rsidRPr="00204B36">
        <w:rPr>
          <w:i w:val="0"/>
          <w:noProof/>
          <w:color w:val="auto"/>
          <w:sz w:val="24"/>
          <w:szCs w:val="24"/>
        </w:rPr>
        <w:t>2</w:t>
      </w:r>
      <w:r w:rsidRPr="00204B36">
        <w:rPr>
          <w:i w:val="0"/>
          <w:color w:val="auto"/>
          <w:sz w:val="24"/>
          <w:szCs w:val="24"/>
        </w:rPr>
        <w:fldChar w:fldCharType="end"/>
      </w:r>
      <w:r w:rsidRPr="00204B36">
        <w:rPr>
          <w:i w:val="0"/>
          <w:color w:val="auto"/>
          <w:sz w:val="24"/>
          <w:szCs w:val="24"/>
        </w:rPr>
        <w:t>. Feedback by experts and action taken to improvise the MFA Nonsense Word Test user manual.</w:t>
      </w:r>
    </w:p>
    <w:tbl>
      <w:tblPr>
        <w:tblW w:w="5000" w:type="pct"/>
        <w:tblLook w:val="04A0" w:firstRow="1" w:lastRow="0" w:firstColumn="1" w:lastColumn="0" w:noHBand="0" w:noVBand="1"/>
      </w:tblPr>
      <w:tblGrid>
        <w:gridCol w:w="5060"/>
        <w:gridCol w:w="3956"/>
      </w:tblGrid>
      <w:tr w:rsidR="00143336" w:rsidRPr="001F1770" w14:paraId="6255C813" w14:textId="77777777" w:rsidTr="00D3483E">
        <w:trPr>
          <w:trHeight w:val="348"/>
        </w:trPr>
        <w:tc>
          <w:tcPr>
            <w:tcW w:w="2806" w:type="pct"/>
            <w:tcBorders>
              <w:top w:val="single" w:sz="4" w:space="0" w:color="auto"/>
              <w:left w:val="nil"/>
              <w:bottom w:val="single" w:sz="8" w:space="0" w:color="auto"/>
              <w:right w:val="nil"/>
            </w:tcBorders>
            <w:shd w:val="clear" w:color="auto" w:fill="auto"/>
            <w:vAlign w:val="center"/>
            <w:hideMark/>
          </w:tcPr>
          <w:p w14:paraId="31467319" w14:textId="77777777" w:rsidR="00143336" w:rsidRPr="00AD7E56" w:rsidRDefault="00143336" w:rsidP="006929A7">
            <w:pPr>
              <w:spacing w:line="276" w:lineRule="auto"/>
              <w:jc w:val="center"/>
              <w:rPr>
                <w:rFonts w:eastAsia="Times New Roman"/>
                <w:b/>
                <w:color w:val="161616"/>
                <w:lang w:val="en-MY" w:eastAsia="zh-CN"/>
              </w:rPr>
            </w:pPr>
            <w:r w:rsidRPr="00AD7E56">
              <w:rPr>
                <w:rFonts w:eastAsia="Times New Roman"/>
                <w:b/>
                <w:color w:val="161616"/>
                <w:lang w:val="en-MY" w:eastAsia="zh-CN"/>
              </w:rPr>
              <w:t>Feedback from audiologists</w:t>
            </w:r>
          </w:p>
        </w:tc>
        <w:tc>
          <w:tcPr>
            <w:tcW w:w="2194" w:type="pct"/>
            <w:tcBorders>
              <w:top w:val="single" w:sz="4" w:space="0" w:color="auto"/>
              <w:left w:val="nil"/>
              <w:bottom w:val="single" w:sz="8" w:space="0" w:color="auto"/>
              <w:right w:val="single" w:sz="8" w:space="0" w:color="FFFFFF"/>
            </w:tcBorders>
            <w:shd w:val="clear" w:color="auto" w:fill="auto"/>
            <w:vAlign w:val="center"/>
            <w:hideMark/>
          </w:tcPr>
          <w:p w14:paraId="76BA40D3" w14:textId="77777777" w:rsidR="00143336" w:rsidRPr="00AD7E56" w:rsidRDefault="00143336" w:rsidP="006929A7">
            <w:pPr>
              <w:spacing w:line="276" w:lineRule="auto"/>
              <w:jc w:val="center"/>
              <w:rPr>
                <w:rFonts w:eastAsia="Times New Roman"/>
                <w:b/>
                <w:color w:val="161616"/>
                <w:lang w:val="en-MY" w:eastAsia="zh-CN"/>
              </w:rPr>
            </w:pPr>
            <w:r w:rsidRPr="00AD7E56">
              <w:rPr>
                <w:rFonts w:eastAsia="Times New Roman"/>
                <w:b/>
                <w:color w:val="161616"/>
                <w:lang w:val="en-MY" w:eastAsia="zh-CN"/>
              </w:rPr>
              <w:t>Actions taken</w:t>
            </w:r>
          </w:p>
        </w:tc>
      </w:tr>
      <w:tr w:rsidR="00143336" w:rsidRPr="001F1770" w14:paraId="4E1DDA20" w14:textId="77777777" w:rsidTr="00D3483E">
        <w:trPr>
          <w:trHeight w:val="1275"/>
        </w:trPr>
        <w:tc>
          <w:tcPr>
            <w:tcW w:w="2806" w:type="pct"/>
            <w:tcBorders>
              <w:top w:val="nil"/>
              <w:left w:val="nil"/>
              <w:bottom w:val="nil"/>
              <w:right w:val="nil"/>
            </w:tcBorders>
            <w:shd w:val="clear" w:color="auto" w:fill="auto"/>
            <w:hideMark/>
          </w:tcPr>
          <w:p w14:paraId="0FE970A0" w14:textId="77777777" w:rsidR="00143336" w:rsidRPr="00AD7E56" w:rsidRDefault="00143336" w:rsidP="00143336">
            <w:pPr>
              <w:pStyle w:val="ListParagraph"/>
              <w:numPr>
                <w:ilvl w:val="0"/>
                <w:numId w:val="1"/>
              </w:numPr>
              <w:spacing w:line="276" w:lineRule="auto"/>
              <w:ind w:left="345"/>
              <w:rPr>
                <w:rFonts w:eastAsia="Times New Roman"/>
                <w:color w:val="1B1B1D"/>
                <w:lang w:val="en-MY" w:eastAsia="zh-CN"/>
              </w:rPr>
            </w:pPr>
            <w:r w:rsidRPr="00AD7E56">
              <w:rPr>
                <w:rFonts w:eastAsia="Times New Roman"/>
                <w:color w:val="1B1B1D"/>
                <w:lang w:val="en-MY" w:eastAsia="zh-CN"/>
              </w:rPr>
              <w:t xml:space="preserve">The manual only explains on how the test is developed and performed. Reader should know what the score represents, how can it help in terms of counselling or hearing aid fine tuning </w:t>
            </w:r>
          </w:p>
        </w:tc>
        <w:tc>
          <w:tcPr>
            <w:tcW w:w="2194" w:type="pct"/>
            <w:tcBorders>
              <w:top w:val="nil"/>
              <w:left w:val="nil"/>
              <w:bottom w:val="single" w:sz="8" w:space="0" w:color="FFFFFF"/>
              <w:right w:val="single" w:sz="8" w:space="0" w:color="FFFFFF"/>
            </w:tcBorders>
            <w:shd w:val="clear" w:color="auto" w:fill="auto"/>
            <w:hideMark/>
          </w:tcPr>
          <w:p w14:paraId="099256F0" w14:textId="77777777" w:rsidR="00143336" w:rsidRPr="001F1770" w:rsidRDefault="00143336" w:rsidP="006929A7">
            <w:pPr>
              <w:spacing w:line="276" w:lineRule="auto"/>
              <w:rPr>
                <w:rFonts w:eastAsia="Times New Roman"/>
                <w:color w:val="1B1B1D"/>
                <w:lang w:val="en-MY" w:eastAsia="zh-CN"/>
              </w:rPr>
            </w:pPr>
            <w:r w:rsidRPr="001F1770">
              <w:rPr>
                <w:rFonts w:eastAsia="Times New Roman"/>
                <w:color w:val="1B1B1D"/>
                <w:lang w:val="en-MY" w:eastAsia="zh-CN"/>
              </w:rPr>
              <w:t>Added further explanation on what does the score represent and how can it help in terms of counselling or hearing aid fine tuning in section 6.0 “Interpretations of Results”</w:t>
            </w:r>
          </w:p>
        </w:tc>
      </w:tr>
      <w:tr w:rsidR="00143336" w:rsidRPr="001F1770" w14:paraId="76D0CF95" w14:textId="77777777" w:rsidTr="00D3483E">
        <w:trPr>
          <w:trHeight w:val="645"/>
        </w:trPr>
        <w:tc>
          <w:tcPr>
            <w:tcW w:w="2806" w:type="pct"/>
            <w:tcBorders>
              <w:top w:val="nil"/>
              <w:left w:val="nil"/>
              <w:bottom w:val="nil"/>
              <w:right w:val="nil"/>
            </w:tcBorders>
            <w:shd w:val="clear" w:color="auto" w:fill="auto"/>
            <w:hideMark/>
          </w:tcPr>
          <w:p w14:paraId="6A45EC84" w14:textId="77777777" w:rsidR="00143336" w:rsidRPr="00AD7E56" w:rsidRDefault="00143336" w:rsidP="00143336">
            <w:pPr>
              <w:pStyle w:val="ListParagraph"/>
              <w:numPr>
                <w:ilvl w:val="0"/>
                <w:numId w:val="1"/>
              </w:numPr>
              <w:spacing w:line="276" w:lineRule="auto"/>
              <w:ind w:left="345"/>
              <w:rPr>
                <w:rFonts w:eastAsia="Times New Roman"/>
                <w:color w:val="1B1B1D"/>
                <w:lang w:val="en-MY" w:eastAsia="zh-CN"/>
              </w:rPr>
            </w:pPr>
            <w:r w:rsidRPr="00AD7E56">
              <w:rPr>
                <w:rFonts w:eastAsia="Times New Roman"/>
                <w:color w:val="1B1B1D"/>
                <w:lang w:val="en-MY" w:eastAsia="zh-CN"/>
              </w:rPr>
              <w:t>Recommend when and why to carry out the test</w:t>
            </w:r>
          </w:p>
        </w:tc>
        <w:tc>
          <w:tcPr>
            <w:tcW w:w="2194" w:type="pct"/>
            <w:tcBorders>
              <w:top w:val="nil"/>
              <w:left w:val="nil"/>
              <w:bottom w:val="single" w:sz="8" w:space="0" w:color="FFFFFF"/>
              <w:right w:val="single" w:sz="8" w:space="0" w:color="FFFFFF"/>
            </w:tcBorders>
            <w:shd w:val="clear" w:color="auto" w:fill="auto"/>
            <w:hideMark/>
          </w:tcPr>
          <w:p w14:paraId="178F7D91" w14:textId="77777777" w:rsidR="00143336" w:rsidRPr="001F1770" w:rsidRDefault="00143336" w:rsidP="006929A7">
            <w:pPr>
              <w:spacing w:line="276" w:lineRule="auto"/>
              <w:rPr>
                <w:rFonts w:eastAsia="Times New Roman"/>
                <w:color w:val="1B1B1D"/>
                <w:lang w:val="en-MY" w:eastAsia="zh-CN"/>
              </w:rPr>
            </w:pPr>
            <w:r w:rsidRPr="001F1770">
              <w:rPr>
                <w:rFonts w:eastAsia="Times New Roman"/>
                <w:color w:val="1B1B1D"/>
                <w:lang w:val="en-MY" w:eastAsia="zh-CN"/>
              </w:rPr>
              <w:t>Added the function of the test in introduction section</w:t>
            </w:r>
          </w:p>
        </w:tc>
      </w:tr>
      <w:tr w:rsidR="00143336" w:rsidRPr="001F1770" w14:paraId="2C6422C1" w14:textId="77777777" w:rsidTr="00D3483E">
        <w:trPr>
          <w:trHeight w:val="645"/>
        </w:trPr>
        <w:tc>
          <w:tcPr>
            <w:tcW w:w="2806" w:type="pct"/>
            <w:tcBorders>
              <w:top w:val="nil"/>
              <w:left w:val="nil"/>
              <w:bottom w:val="nil"/>
              <w:right w:val="nil"/>
            </w:tcBorders>
            <w:shd w:val="clear" w:color="auto" w:fill="auto"/>
            <w:hideMark/>
          </w:tcPr>
          <w:p w14:paraId="43B871E7" w14:textId="77777777" w:rsidR="00143336" w:rsidRPr="00AD7E56" w:rsidRDefault="00143336" w:rsidP="00143336">
            <w:pPr>
              <w:pStyle w:val="ListParagraph"/>
              <w:numPr>
                <w:ilvl w:val="0"/>
                <w:numId w:val="1"/>
              </w:numPr>
              <w:spacing w:line="276" w:lineRule="auto"/>
              <w:ind w:left="345"/>
              <w:rPr>
                <w:rFonts w:eastAsia="Times New Roman"/>
                <w:color w:val="1B1B1D"/>
                <w:lang w:val="en-MY" w:eastAsia="zh-CN"/>
              </w:rPr>
            </w:pPr>
            <w:r w:rsidRPr="00AD7E56">
              <w:rPr>
                <w:rFonts w:eastAsia="Times New Roman"/>
                <w:color w:val="1B1B1D"/>
                <w:lang w:val="en-MY" w:eastAsia="zh-CN"/>
              </w:rPr>
              <w:t xml:space="preserve">White space is needed to ease readability </w:t>
            </w:r>
          </w:p>
        </w:tc>
        <w:tc>
          <w:tcPr>
            <w:tcW w:w="2194" w:type="pct"/>
            <w:tcBorders>
              <w:top w:val="nil"/>
              <w:left w:val="nil"/>
              <w:bottom w:val="single" w:sz="8" w:space="0" w:color="FFFFFF"/>
              <w:right w:val="single" w:sz="8" w:space="0" w:color="FFFFFF"/>
            </w:tcBorders>
            <w:shd w:val="clear" w:color="auto" w:fill="auto"/>
            <w:hideMark/>
          </w:tcPr>
          <w:p w14:paraId="15F67E9E" w14:textId="77777777" w:rsidR="00143336" w:rsidRPr="001F1770" w:rsidRDefault="00143336" w:rsidP="006929A7">
            <w:pPr>
              <w:spacing w:line="276" w:lineRule="auto"/>
              <w:rPr>
                <w:rFonts w:eastAsia="Times New Roman"/>
                <w:color w:val="1B1B1D"/>
                <w:lang w:val="en-MY" w:eastAsia="zh-CN"/>
              </w:rPr>
            </w:pPr>
            <w:r w:rsidRPr="001F1770">
              <w:rPr>
                <w:rFonts w:eastAsia="Times New Roman"/>
                <w:color w:val="1B1B1D"/>
                <w:lang w:val="en-MY" w:eastAsia="zh-CN"/>
              </w:rPr>
              <w:t>Added space in some pages in between sentences</w:t>
            </w:r>
          </w:p>
        </w:tc>
      </w:tr>
      <w:tr w:rsidR="00143336" w:rsidRPr="001F1770" w14:paraId="47BBC2D3" w14:textId="77777777" w:rsidTr="00D3483E">
        <w:trPr>
          <w:trHeight w:val="645"/>
        </w:trPr>
        <w:tc>
          <w:tcPr>
            <w:tcW w:w="2806" w:type="pct"/>
            <w:tcBorders>
              <w:top w:val="nil"/>
              <w:left w:val="nil"/>
              <w:bottom w:val="nil"/>
              <w:right w:val="nil"/>
            </w:tcBorders>
            <w:shd w:val="clear" w:color="auto" w:fill="auto"/>
            <w:hideMark/>
          </w:tcPr>
          <w:p w14:paraId="1896182A" w14:textId="77777777" w:rsidR="00143336" w:rsidRPr="00AD7E56" w:rsidRDefault="00143336" w:rsidP="00143336">
            <w:pPr>
              <w:pStyle w:val="ListParagraph"/>
              <w:numPr>
                <w:ilvl w:val="0"/>
                <w:numId w:val="1"/>
              </w:numPr>
              <w:spacing w:line="276" w:lineRule="auto"/>
              <w:ind w:left="345"/>
              <w:rPr>
                <w:rFonts w:eastAsia="Times New Roman"/>
                <w:color w:val="1B1B1D"/>
                <w:lang w:val="en-MY" w:eastAsia="zh-CN"/>
              </w:rPr>
            </w:pPr>
            <w:r w:rsidRPr="00AD7E56">
              <w:rPr>
                <w:rFonts w:eastAsia="Times New Roman"/>
                <w:color w:val="1B1B1D"/>
                <w:lang w:val="en-MY" w:eastAsia="zh-CN"/>
              </w:rPr>
              <w:t xml:space="preserve">Layout of table of contents can be improved. Suggest </w:t>
            </w:r>
            <w:proofErr w:type="gramStart"/>
            <w:r w:rsidRPr="00AD7E56">
              <w:rPr>
                <w:rFonts w:eastAsia="Times New Roman"/>
                <w:color w:val="1B1B1D"/>
                <w:lang w:val="en-MY" w:eastAsia="zh-CN"/>
              </w:rPr>
              <w:t>to use</w:t>
            </w:r>
            <w:proofErr w:type="gramEnd"/>
            <w:r w:rsidRPr="00AD7E56">
              <w:rPr>
                <w:rFonts w:eastAsia="Times New Roman"/>
                <w:color w:val="1B1B1D"/>
                <w:lang w:val="en-MY" w:eastAsia="zh-CN"/>
              </w:rPr>
              <w:t xml:space="preserve"> different colour for heading and point </w:t>
            </w:r>
          </w:p>
        </w:tc>
        <w:tc>
          <w:tcPr>
            <w:tcW w:w="2194" w:type="pct"/>
            <w:tcBorders>
              <w:top w:val="nil"/>
              <w:left w:val="nil"/>
              <w:bottom w:val="single" w:sz="8" w:space="0" w:color="FFFFFF"/>
              <w:right w:val="single" w:sz="8" w:space="0" w:color="FFFFFF"/>
            </w:tcBorders>
            <w:shd w:val="clear" w:color="auto" w:fill="auto"/>
            <w:hideMark/>
          </w:tcPr>
          <w:p w14:paraId="5129B2C3" w14:textId="77777777" w:rsidR="00143336" w:rsidRPr="001F1770" w:rsidRDefault="00143336" w:rsidP="006929A7">
            <w:pPr>
              <w:spacing w:line="276" w:lineRule="auto"/>
              <w:rPr>
                <w:rFonts w:eastAsia="Times New Roman"/>
                <w:color w:val="1B1B1D"/>
                <w:lang w:val="en-MY" w:eastAsia="zh-CN"/>
              </w:rPr>
            </w:pPr>
            <w:r w:rsidRPr="001F1770">
              <w:rPr>
                <w:rFonts w:eastAsia="Times New Roman"/>
                <w:color w:val="1B1B1D"/>
                <w:lang w:val="en-MY" w:eastAsia="zh-CN"/>
              </w:rPr>
              <w:t xml:space="preserve">Use bold font for the main topics </w:t>
            </w:r>
          </w:p>
        </w:tc>
      </w:tr>
      <w:tr w:rsidR="00143336" w:rsidRPr="001F1770" w14:paraId="221B8BA1" w14:textId="77777777" w:rsidTr="00D3483E">
        <w:trPr>
          <w:trHeight w:val="960"/>
        </w:trPr>
        <w:tc>
          <w:tcPr>
            <w:tcW w:w="2806" w:type="pct"/>
            <w:tcBorders>
              <w:top w:val="nil"/>
              <w:left w:val="nil"/>
              <w:bottom w:val="nil"/>
              <w:right w:val="nil"/>
            </w:tcBorders>
            <w:shd w:val="clear" w:color="auto" w:fill="auto"/>
            <w:hideMark/>
          </w:tcPr>
          <w:p w14:paraId="092DE648" w14:textId="77777777" w:rsidR="00143336" w:rsidRPr="00AD7E56" w:rsidRDefault="00143336" w:rsidP="00143336">
            <w:pPr>
              <w:pStyle w:val="ListParagraph"/>
              <w:numPr>
                <w:ilvl w:val="0"/>
                <w:numId w:val="1"/>
              </w:numPr>
              <w:spacing w:line="276" w:lineRule="auto"/>
              <w:ind w:left="345"/>
              <w:rPr>
                <w:rFonts w:eastAsia="Times New Roman"/>
                <w:color w:val="1B1B1D"/>
                <w:lang w:val="en-MY" w:eastAsia="zh-CN"/>
              </w:rPr>
            </w:pPr>
            <w:r w:rsidRPr="00AD7E56">
              <w:rPr>
                <w:rFonts w:eastAsia="Times New Roman"/>
                <w:color w:val="1B1B1D"/>
                <w:lang w:val="en-MY" w:eastAsia="zh-CN"/>
              </w:rPr>
              <w:t>There’s a typo at page 7, item no. 3 under the “IMPORTANT” subheading. The word “safe" should be saved”</w:t>
            </w:r>
          </w:p>
        </w:tc>
        <w:tc>
          <w:tcPr>
            <w:tcW w:w="2194" w:type="pct"/>
            <w:tcBorders>
              <w:top w:val="nil"/>
              <w:left w:val="nil"/>
              <w:bottom w:val="single" w:sz="8" w:space="0" w:color="FFFFFF"/>
              <w:right w:val="single" w:sz="8" w:space="0" w:color="FFFFFF"/>
            </w:tcBorders>
            <w:shd w:val="clear" w:color="auto" w:fill="auto"/>
            <w:hideMark/>
          </w:tcPr>
          <w:p w14:paraId="40E81287" w14:textId="77777777" w:rsidR="00143336" w:rsidRPr="001F1770" w:rsidRDefault="00143336" w:rsidP="006929A7">
            <w:pPr>
              <w:spacing w:line="276" w:lineRule="auto"/>
              <w:rPr>
                <w:rFonts w:eastAsia="Times New Roman"/>
                <w:color w:val="1B1B1D"/>
                <w:lang w:val="en-MY" w:eastAsia="zh-CN"/>
              </w:rPr>
            </w:pPr>
            <w:r w:rsidRPr="001F1770">
              <w:rPr>
                <w:rFonts w:eastAsia="Times New Roman"/>
                <w:color w:val="1B1B1D"/>
                <w:lang w:val="en-MY" w:eastAsia="zh-CN"/>
              </w:rPr>
              <w:t>Changed the word “safe” to “saved”</w:t>
            </w:r>
          </w:p>
        </w:tc>
      </w:tr>
      <w:tr w:rsidR="00143336" w:rsidRPr="001F1770" w14:paraId="518161E7" w14:textId="77777777" w:rsidTr="00D3483E">
        <w:trPr>
          <w:trHeight w:val="1020"/>
        </w:trPr>
        <w:tc>
          <w:tcPr>
            <w:tcW w:w="2806" w:type="pct"/>
            <w:tcBorders>
              <w:top w:val="nil"/>
              <w:left w:val="nil"/>
              <w:bottom w:val="single" w:sz="8" w:space="0" w:color="auto"/>
              <w:right w:val="nil"/>
            </w:tcBorders>
            <w:shd w:val="clear" w:color="auto" w:fill="auto"/>
            <w:hideMark/>
          </w:tcPr>
          <w:p w14:paraId="15C85703" w14:textId="77777777" w:rsidR="00143336" w:rsidRPr="00AD7E56" w:rsidRDefault="00143336" w:rsidP="00143336">
            <w:pPr>
              <w:pStyle w:val="ListParagraph"/>
              <w:numPr>
                <w:ilvl w:val="0"/>
                <w:numId w:val="1"/>
              </w:numPr>
              <w:spacing w:line="276" w:lineRule="auto"/>
              <w:ind w:left="345"/>
              <w:rPr>
                <w:rFonts w:eastAsia="Times New Roman"/>
                <w:color w:val="1B1B1D"/>
                <w:lang w:val="en-MY" w:eastAsia="zh-CN"/>
              </w:rPr>
            </w:pPr>
            <w:r w:rsidRPr="00AD7E56">
              <w:rPr>
                <w:rFonts w:eastAsia="Times New Roman"/>
                <w:color w:val="1B1B1D"/>
                <w:lang w:val="en-MY" w:eastAsia="zh-CN"/>
              </w:rPr>
              <w:t>The symbols used to remark the scoring sheet “#This patient’s…”, would be better if change to an asterisk</w:t>
            </w:r>
          </w:p>
        </w:tc>
        <w:tc>
          <w:tcPr>
            <w:tcW w:w="2194" w:type="pct"/>
            <w:tcBorders>
              <w:top w:val="nil"/>
              <w:left w:val="nil"/>
              <w:bottom w:val="single" w:sz="8" w:space="0" w:color="auto"/>
              <w:right w:val="single" w:sz="8" w:space="0" w:color="FFFFFF"/>
            </w:tcBorders>
            <w:shd w:val="clear" w:color="auto" w:fill="auto"/>
            <w:hideMark/>
          </w:tcPr>
          <w:p w14:paraId="41BED86B" w14:textId="77777777" w:rsidR="00143336" w:rsidRPr="001F1770" w:rsidRDefault="00143336" w:rsidP="006929A7">
            <w:pPr>
              <w:spacing w:line="276" w:lineRule="auto"/>
              <w:rPr>
                <w:rFonts w:eastAsia="Times New Roman"/>
                <w:color w:val="1B1B1D"/>
                <w:lang w:val="en-MY" w:eastAsia="zh-CN"/>
              </w:rPr>
            </w:pPr>
            <w:r w:rsidRPr="001F1770">
              <w:rPr>
                <w:rFonts w:eastAsia="Times New Roman"/>
                <w:color w:val="1B1B1D"/>
                <w:lang w:val="en-MY" w:eastAsia="zh-CN"/>
              </w:rPr>
              <w:t>Changed the symbol # to an asterisk</w:t>
            </w:r>
          </w:p>
        </w:tc>
      </w:tr>
    </w:tbl>
    <w:p w14:paraId="6B95BD5F" w14:textId="77777777" w:rsidR="00143336" w:rsidRDefault="00143336" w:rsidP="00143336">
      <w:pPr>
        <w:pStyle w:val="Newparagraph"/>
        <w:rPr>
          <w:lang w:val="en-MY"/>
        </w:rPr>
      </w:pPr>
    </w:p>
    <w:p w14:paraId="0EE9C677" w14:textId="77777777" w:rsidR="00783D79" w:rsidRDefault="00783D79">
      <w:pPr>
        <w:spacing w:after="160" w:line="259" w:lineRule="auto"/>
      </w:pPr>
      <w:r>
        <w:br w:type="page"/>
      </w:r>
    </w:p>
    <w:p w14:paraId="50743B2F" w14:textId="794CB5DD" w:rsidR="00783D79" w:rsidRPr="00C11B80" w:rsidRDefault="00783D79" w:rsidP="00783D79">
      <w:pPr>
        <w:pStyle w:val="Newparagraph"/>
        <w:ind w:firstLine="0"/>
        <w:rPr>
          <w:lang w:val="en-MY"/>
        </w:rPr>
      </w:pPr>
      <w:r w:rsidRPr="00C11B80">
        <w:lastRenderedPageBreak/>
        <w:t xml:space="preserve">Table </w:t>
      </w:r>
      <w:r>
        <w:fldChar w:fldCharType="begin"/>
      </w:r>
      <w:r>
        <w:instrText xml:space="preserve"> SEQ Table \* ARABIC </w:instrText>
      </w:r>
      <w:r>
        <w:fldChar w:fldCharType="separate"/>
      </w:r>
      <w:r w:rsidRPr="00C11B80">
        <w:rPr>
          <w:noProof/>
        </w:rPr>
        <w:t>3</w:t>
      </w:r>
      <w:r>
        <w:rPr>
          <w:noProof/>
        </w:rPr>
        <w:fldChar w:fldCharType="end"/>
      </w:r>
      <w:r w:rsidRPr="00C11B80">
        <w:t>. Summary of the demographic background of the participants (n=34).</w:t>
      </w:r>
    </w:p>
    <w:tbl>
      <w:tblPr>
        <w:tblW w:w="0" w:type="auto"/>
        <w:tblLook w:val="04A0" w:firstRow="1" w:lastRow="0" w:firstColumn="1" w:lastColumn="0" w:noHBand="0" w:noVBand="1"/>
      </w:tblPr>
      <w:tblGrid>
        <w:gridCol w:w="4588"/>
        <w:gridCol w:w="3332"/>
      </w:tblGrid>
      <w:tr w:rsidR="00783D79" w:rsidRPr="00684553" w14:paraId="7F263D40" w14:textId="77777777" w:rsidTr="006929A7">
        <w:trPr>
          <w:trHeight w:val="330"/>
        </w:trPr>
        <w:tc>
          <w:tcPr>
            <w:tcW w:w="4588" w:type="dxa"/>
            <w:tcBorders>
              <w:top w:val="single" w:sz="4" w:space="0" w:color="auto"/>
              <w:left w:val="nil"/>
              <w:bottom w:val="single" w:sz="8" w:space="0" w:color="auto"/>
              <w:right w:val="nil"/>
            </w:tcBorders>
            <w:shd w:val="clear" w:color="auto" w:fill="auto"/>
            <w:noWrap/>
            <w:vAlign w:val="center"/>
            <w:hideMark/>
          </w:tcPr>
          <w:p w14:paraId="160F4EAC" w14:textId="77777777" w:rsidR="00783D79" w:rsidRPr="00684553" w:rsidRDefault="00783D79" w:rsidP="006929A7">
            <w:pPr>
              <w:spacing w:line="240" w:lineRule="auto"/>
              <w:rPr>
                <w:rFonts w:eastAsia="Times New Roman"/>
                <w:b/>
                <w:bCs/>
                <w:color w:val="000000"/>
                <w:lang w:val="en-MY" w:eastAsia="zh-CN"/>
              </w:rPr>
            </w:pPr>
            <w:r w:rsidRPr="00684553">
              <w:rPr>
                <w:rFonts w:eastAsia="Times New Roman"/>
                <w:b/>
                <w:bCs/>
                <w:color w:val="000000"/>
                <w:lang w:val="en-MY" w:eastAsia="zh-CN"/>
              </w:rPr>
              <w:t>Description </w:t>
            </w:r>
          </w:p>
        </w:tc>
        <w:tc>
          <w:tcPr>
            <w:tcW w:w="3332" w:type="dxa"/>
            <w:tcBorders>
              <w:top w:val="single" w:sz="4" w:space="0" w:color="auto"/>
              <w:left w:val="nil"/>
              <w:bottom w:val="single" w:sz="8" w:space="0" w:color="auto"/>
              <w:right w:val="nil"/>
            </w:tcBorders>
            <w:shd w:val="clear" w:color="auto" w:fill="auto"/>
            <w:noWrap/>
            <w:vAlign w:val="center"/>
            <w:hideMark/>
          </w:tcPr>
          <w:p w14:paraId="6449D2BB" w14:textId="77777777" w:rsidR="00783D79" w:rsidRPr="00684553" w:rsidRDefault="00783D79" w:rsidP="006929A7">
            <w:pPr>
              <w:spacing w:line="240" w:lineRule="auto"/>
              <w:rPr>
                <w:rFonts w:eastAsia="Times New Roman"/>
                <w:b/>
                <w:bCs/>
                <w:color w:val="000000"/>
                <w:lang w:val="en-MY" w:eastAsia="zh-CN"/>
              </w:rPr>
            </w:pPr>
            <w:r>
              <w:rPr>
                <w:rFonts w:eastAsia="Times New Roman"/>
                <w:b/>
                <w:bCs/>
                <w:color w:val="000000"/>
                <w:lang w:val="en-MY" w:eastAsia="zh-CN"/>
              </w:rPr>
              <w:t>Percentage, % (n)</w:t>
            </w:r>
          </w:p>
        </w:tc>
      </w:tr>
      <w:tr w:rsidR="00783D79" w:rsidRPr="00684553" w14:paraId="3247F101" w14:textId="77777777" w:rsidTr="006929A7">
        <w:trPr>
          <w:trHeight w:val="315"/>
        </w:trPr>
        <w:tc>
          <w:tcPr>
            <w:tcW w:w="4588" w:type="dxa"/>
            <w:tcBorders>
              <w:top w:val="nil"/>
              <w:left w:val="nil"/>
              <w:bottom w:val="nil"/>
              <w:right w:val="nil"/>
            </w:tcBorders>
            <w:shd w:val="clear" w:color="auto" w:fill="auto"/>
            <w:noWrap/>
            <w:vAlign w:val="center"/>
            <w:hideMark/>
          </w:tcPr>
          <w:p w14:paraId="7908C0F9" w14:textId="77777777" w:rsidR="00783D79" w:rsidRPr="00684553" w:rsidRDefault="00783D79" w:rsidP="006929A7">
            <w:pPr>
              <w:spacing w:line="240" w:lineRule="auto"/>
              <w:rPr>
                <w:rFonts w:eastAsia="Times New Roman"/>
                <w:b/>
                <w:bCs/>
                <w:color w:val="000000"/>
                <w:lang w:val="en-MY" w:eastAsia="zh-CN"/>
              </w:rPr>
            </w:pPr>
            <w:r w:rsidRPr="00684553">
              <w:rPr>
                <w:rFonts w:eastAsia="Times New Roman"/>
                <w:b/>
                <w:bCs/>
                <w:color w:val="000000"/>
                <w:lang w:val="en-MY" w:eastAsia="zh-CN"/>
              </w:rPr>
              <w:t>Gender</w:t>
            </w:r>
          </w:p>
        </w:tc>
        <w:tc>
          <w:tcPr>
            <w:tcW w:w="3332" w:type="dxa"/>
            <w:tcBorders>
              <w:top w:val="nil"/>
              <w:left w:val="nil"/>
              <w:bottom w:val="nil"/>
              <w:right w:val="nil"/>
            </w:tcBorders>
            <w:shd w:val="clear" w:color="auto" w:fill="auto"/>
            <w:noWrap/>
            <w:vAlign w:val="center"/>
            <w:hideMark/>
          </w:tcPr>
          <w:p w14:paraId="5FE0130E" w14:textId="77777777" w:rsidR="00783D79" w:rsidRPr="00684553" w:rsidRDefault="00783D79" w:rsidP="006929A7">
            <w:pPr>
              <w:spacing w:line="240" w:lineRule="auto"/>
              <w:rPr>
                <w:rFonts w:eastAsia="Times New Roman"/>
                <w:b/>
                <w:bCs/>
                <w:color w:val="000000"/>
                <w:lang w:val="en-MY" w:eastAsia="zh-CN"/>
              </w:rPr>
            </w:pPr>
          </w:p>
        </w:tc>
      </w:tr>
      <w:tr w:rsidR="00783D79" w:rsidRPr="00684553" w14:paraId="25FD23AF" w14:textId="77777777" w:rsidTr="006929A7">
        <w:trPr>
          <w:trHeight w:val="315"/>
        </w:trPr>
        <w:tc>
          <w:tcPr>
            <w:tcW w:w="4588" w:type="dxa"/>
            <w:tcBorders>
              <w:top w:val="nil"/>
              <w:left w:val="nil"/>
              <w:bottom w:val="nil"/>
              <w:right w:val="nil"/>
            </w:tcBorders>
            <w:shd w:val="clear" w:color="auto" w:fill="auto"/>
            <w:noWrap/>
            <w:vAlign w:val="center"/>
            <w:hideMark/>
          </w:tcPr>
          <w:p w14:paraId="0CF582F1" w14:textId="77777777" w:rsidR="00783D79" w:rsidRPr="00684553" w:rsidRDefault="00783D79" w:rsidP="006929A7">
            <w:pPr>
              <w:spacing w:line="240" w:lineRule="auto"/>
              <w:ind w:firstLineChars="300" w:firstLine="720"/>
              <w:rPr>
                <w:rFonts w:ascii="Symbol" w:eastAsia="Times New Roman" w:hAnsi="Symbol" w:cs="Calibri"/>
                <w:color w:val="000000"/>
                <w:lang w:val="en-MY" w:eastAsia="zh-CN"/>
              </w:rPr>
            </w:pPr>
            <w:r w:rsidRPr="00684553">
              <w:rPr>
                <w:rFonts w:ascii="Symbol" w:eastAsia="Times New Roman" w:hAnsi="Symbol" w:cs="Calibri"/>
                <w:color w:val="000000"/>
                <w:lang w:val="en-MY" w:eastAsia="zh-CN"/>
              </w:rPr>
              <w:t>·</w:t>
            </w:r>
            <w:r w:rsidRPr="00684553">
              <w:rPr>
                <w:rFonts w:eastAsia="Times New Roman"/>
                <w:color w:val="000000"/>
                <w:sz w:val="14"/>
                <w:szCs w:val="14"/>
                <w:lang w:val="en-MY" w:eastAsia="zh-CN"/>
              </w:rPr>
              <w:t xml:space="preserve">         </w:t>
            </w:r>
            <w:r w:rsidRPr="00684553">
              <w:rPr>
                <w:rFonts w:eastAsia="Times New Roman"/>
                <w:color w:val="000000"/>
                <w:lang w:val="en-MY" w:eastAsia="zh-CN"/>
              </w:rPr>
              <w:t>Female</w:t>
            </w:r>
          </w:p>
        </w:tc>
        <w:tc>
          <w:tcPr>
            <w:tcW w:w="3332" w:type="dxa"/>
            <w:tcBorders>
              <w:top w:val="nil"/>
              <w:left w:val="nil"/>
              <w:bottom w:val="nil"/>
              <w:right w:val="nil"/>
            </w:tcBorders>
            <w:shd w:val="clear" w:color="auto" w:fill="auto"/>
            <w:noWrap/>
            <w:vAlign w:val="center"/>
            <w:hideMark/>
          </w:tcPr>
          <w:p w14:paraId="41AD0748" w14:textId="77777777" w:rsidR="00783D79" w:rsidRPr="00684553" w:rsidRDefault="00783D79" w:rsidP="006929A7">
            <w:pPr>
              <w:spacing w:line="240" w:lineRule="auto"/>
              <w:rPr>
                <w:rFonts w:eastAsia="Times New Roman"/>
                <w:color w:val="000000"/>
                <w:lang w:val="en-MY" w:eastAsia="zh-CN"/>
              </w:rPr>
            </w:pPr>
            <w:r w:rsidRPr="00684553">
              <w:rPr>
                <w:rFonts w:eastAsia="Times New Roman"/>
                <w:color w:val="000000"/>
                <w:lang w:val="en-MY" w:eastAsia="zh-CN"/>
              </w:rPr>
              <w:t>85.3 (n=29)</w:t>
            </w:r>
          </w:p>
        </w:tc>
      </w:tr>
      <w:tr w:rsidR="00783D79" w:rsidRPr="00684553" w14:paraId="1F00101D" w14:textId="77777777" w:rsidTr="006929A7">
        <w:trPr>
          <w:trHeight w:val="315"/>
        </w:trPr>
        <w:tc>
          <w:tcPr>
            <w:tcW w:w="4588" w:type="dxa"/>
            <w:tcBorders>
              <w:top w:val="nil"/>
              <w:left w:val="nil"/>
              <w:bottom w:val="nil"/>
              <w:right w:val="nil"/>
            </w:tcBorders>
            <w:shd w:val="clear" w:color="auto" w:fill="auto"/>
            <w:noWrap/>
            <w:vAlign w:val="center"/>
            <w:hideMark/>
          </w:tcPr>
          <w:p w14:paraId="7B4EB1D5" w14:textId="77777777" w:rsidR="00783D79" w:rsidRPr="00684553" w:rsidRDefault="00783D79" w:rsidP="006929A7">
            <w:pPr>
              <w:spacing w:line="240" w:lineRule="auto"/>
              <w:ind w:firstLineChars="300" w:firstLine="720"/>
              <w:rPr>
                <w:rFonts w:ascii="Symbol" w:eastAsia="Times New Roman" w:hAnsi="Symbol" w:cs="Calibri"/>
                <w:color w:val="000000"/>
                <w:lang w:val="en-MY" w:eastAsia="zh-CN"/>
              </w:rPr>
            </w:pPr>
            <w:r w:rsidRPr="00684553">
              <w:rPr>
                <w:rFonts w:ascii="Symbol" w:eastAsia="Times New Roman" w:hAnsi="Symbol" w:cs="Calibri"/>
                <w:color w:val="000000"/>
                <w:lang w:val="en-MY" w:eastAsia="zh-CN"/>
              </w:rPr>
              <w:t>·</w:t>
            </w:r>
            <w:r w:rsidRPr="00684553">
              <w:rPr>
                <w:rFonts w:eastAsia="Times New Roman"/>
                <w:color w:val="000000"/>
                <w:sz w:val="14"/>
                <w:szCs w:val="14"/>
                <w:lang w:val="en-MY" w:eastAsia="zh-CN"/>
              </w:rPr>
              <w:t xml:space="preserve">         </w:t>
            </w:r>
            <w:r w:rsidRPr="00684553">
              <w:rPr>
                <w:rFonts w:eastAsia="Times New Roman"/>
                <w:color w:val="000000"/>
                <w:lang w:val="en-MY" w:eastAsia="zh-CN"/>
              </w:rPr>
              <w:t>Male</w:t>
            </w:r>
          </w:p>
        </w:tc>
        <w:tc>
          <w:tcPr>
            <w:tcW w:w="3332" w:type="dxa"/>
            <w:tcBorders>
              <w:top w:val="nil"/>
              <w:left w:val="nil"/>
              <w:bottom w:val="nil"/>
              <w:right w:val="nil"/>
            </w:tcBorders>
            <w:shd w:val="clear" w:color="auto" w:fill="auto"/>
            <w:noWrap/>
            <w:vAlign w:val="center"/>
            <w:hideMark/>
          </w:tcPr>
          <w:p w14:paraId="1509409A" w14:textId="77777777" w:rsidR="00783D79" w:rsidRPr="00684553" w:rsidRDefault="00783D79" w:rsidP="006929A7">
            <w:pPr>
              <w:spacing w:line="240" w:lineRule="auto"/>
              <w:rPr>
                <w:rFonts w:eastAsia="Times New Roman"/>
                <w:color w:val="000000"/>
                <w:lang w:val="en-MY" w:eastAsia="zh-CN"/>
              </w:rPr>
            </w:pPr>
            <w:r w:rsidRPr="00684553">
              <w:rPr>
                <w:rFonts w:eastAsia="Times New Roman"/>
                <w:color w:val="000000"/>
                <w:lang w:val="en-MY" w:eastAsia="zh-CN"/>
              </w:rPr>
              <w:t>14.7 (n=5)</w:t>
            </w:r>
          </w:p>
        </w:tc>
      </w:tr>
      <w:tr w:rsidR="00783D79" w:rsidRPr="00684553" w14:paraId="2392183C" w14:textId="77777777" w:rsidTr="006929A7">
        <w:trPr>
          <w:trHeight w:val="315"/>
        </w:trPr>
        <w:tc>
          <w:tcPr>
            <w:tcW w:w="4588" w:type="dxa"/>
            <w:tcBorders>
              <w:top w:val="nil"/>
              <w:left w:val="nil"/>
              <w:bottom w:val="nil"/>
              <w:right w:val="nil"/>
            </w:tcBorders>
            <w:shd w:val="clear" w:color="auto" w:fill="auto"/>
            <w:noWrap/>
            <w:vAlign w:val="center"/>
            <w:hideMark/>
          </w:tcPr>
          <w:p w14:paraId="6076FCE7" w14:textId="77777777" w:rsidR="00783D79" w:rsidRPr="00684553" w:rsidRDefault="00783D79" w:rsidP="006929A7">
            <w:pPr>
              <w:spacing w:line="240" w:lineRule="auto"/>
              <w:rPr>
                <w:rFonts w:eastAsia="Times New Roman"/>
                <w:b/>
                <w:bCs/>
                <w:color w:val="000000"/>
                <w:lang w:val="en-MY" w:eastAsia="zh-CN"/>
              </w:rPr>
            </w:pPr>
            <w:r w:rsidRPr="00684553">
              <w:rPr>
                <w:rFonts w:eastAsia="Times New Roman"/>
                <w:b/>
                <w:bCs/>
                <w:color w:val="000000"/>
                <w:lang w:val="en-MY" w:eastAsia="zh-CN"/>
              </w:rPr>
              <w:t>Race</w:t>
            </w:r>
          </w:p>
        </w:tc>
        <w:tc>
          <w:tcPr>
            <w:tcW w:w="3332" w:type="dxa"/>
            <w:tcBorders>
              <w:top w:val="nil"/>
              <w:left w:val="nil"/>
              <w:bottom w:val="nil"/>
              <w:right w:val="nil"/>
            </w:tcBorders>
            <w:shd w:val="clear" w:color="auto" w:fill="auto"/>
            <w:noWrap/>
            <w:vAlign w:val="center"/>
            <w:hideMark/>
          </w:tcPr>
          <w:p w14:paraId="4FD117FD" w14:textId="77777777" w:rsidR="00783D79" w:rsidRPr="00684553" w:rsidRDefault="00783D79" w:rsidP="006929A7">
            <w:pPr>
              <w:spacing w:line="240" w:lineRule="auto"/>
              <w:rPr>
                <w:rFonts w:eastAsia="Times New Roman"/>
                <w:b/>
                <w:bCs/>
                <w:color w:val="000000"/>
                <w:lang w:val="en-MY" w:eastAsia="zh-CN"/>
              </w:rPr>
            </w:pPr>
          </w:p>
        </w:tc>
      </w:tr>
      <w:tr w:rsidR="00783D79" w:rsidRPr="00684553" w14:paraId="695E93B5" w14:textId="77777777" w:rsidTr="006929A7">
        <w:trPr>
          <w:trHeight w:val="315"/>
        </w:trPr>
        <w:tc>
          <w:tcPr>
            <w:tcW w:w="4588" w:type="dxa"/>
            <w:tcBorders>
              <w:top w:val="nil"/>
              <w:left w:val="nil"/>
              <w:bottom w:val="nil"/>
              <w:right w:val="nil"/>
            </w:tcBorders>
            <w:shd w:val="clear" w:color="auto" w:fill="auto"/>
            <w:noWrap/>
            <w:vAlign w:val="center"/>
            <w:hideMark/>
          </w:tcPr>
          <w:p w14:paraId="36B868AD" w14:textId="77777777" w:rsidR="00783D79" w:rsidRPr="00684553" w:rsidRDefault="00783D79" w:rsidP="006929A7">
            <w:pPr>
              <w:spacing w:line="240" w:lineRule="auto"/>
              <w:ind w:firstLineChars="300" w:firstLine="720"/>
              <w:rPr>
                <w:rFonts w:ascii="Symbol" w:eastAsia="Times New Roman" w:hAnsi="Symbol" w:cs="Calibri"/>
                <w:color w:val="000000"/>
                <w:lang w:val="en-MY" w:eastAsia="zh-CN"/>
              </w:rPr>
            </w:pPr>
            <w:r w:rsidRPr="00684553">
              <w:rPr>
                <w:rFonts w:ascii="Symbol" w:eastAsia="Times New Roman" w:hAnsi="Symbol" w:cs="Calibri"/>
                <w:color w:val="000000"/>
                <w:lang w:val="en-MY" w:eastAsia="zh-CN"/>
              </w:rPr>
              <w:t>·</w:t>
            </w:r>
            <w:r w:rsidRPr="00684553">
              <w:rPr>
                <w:rFonts w:eastAsia="Times New Roman"/>
                <w:color w:val="000000"/>
                <w:sz w:val="14"/>
                <w:szCs w:val="14"/>
                <w:lang w:val="en-MY" w:eastAsia="zh-CN"/>
              </w:rPr>
              <w:t xml:space="preserve">         </w:t>
            </w:r>
            <w:r w:rsidRPr="00684553">
              <w:rPr>
                <w:rFonts w:eastAsia="Times New Roman"/>
                <w:color w:val="000000"/>
                <w:lang w:val="en-MY" w:eastAsia="zh-CN"/>
              </w:rPr>
              <w:t>Malay</w:t>
            </w:r>
          </w:p>
        </w:tc>
        <w:tc>
          <w:tcPr>
            <w:tcW w:w="3332" w:type="dxa"/>
            <w:tcBorders>
              <w:top w:val="nil"/>
              <w:left w:val="nil"/>
              <w:bottom w:val="nil"/>
              <w:right w:val="nil"/>
            </w:tcBorders>
            <w:shd w:val="clear" w:color="auto" w:fill="auto"/>
            <w:noWrap/>
            <w:vAlign w:val="center"/>
            <w:hideMark/>
          </w:tcPr>
          <w:p w14:paraId="5B947523" w14:textId="77777777" w:rsidR="00783D79" w:rsidRPr="00684553" w:rsidRDefault="00783D79" w:rsidP="006929A7">
            <w:pPr>
              <w:spacing w:line="240" w:lineRule="auto"/>
              <w:rPr>
                <w:rFonts w:eastAsia="Times New Roman"/>
                <w:color w:val="000000"/>
                <w:lang w:val="en-MY" w:eastAsia="zh-CN"/>
              </w:rPr>
            </w:pPr>
            <w:r w:rsidRPr="00684553">
              <w:rPr>
                <w:rFonts w:eastAsia="Times New Roman"/>
                <w:color w:val="000000"/>
                <w:lang w:val="en-MY" w:eastAsia="zh-CN"/>
              </w:rPr>
              <w:t>73.5 (n=25)</w:t>
            </w:r>
          </w:p>
        </w:tc>
      </w:tr>
      <w:tr w:rsidR="00783D79" w:rsidRPr="00684553" w14:paraId="03C6BBA3" w14:textId="77777777" w:rsidTr="006929A7">
        <w:trPr>
          <w:trHeight w:val="315"/>
        </w:trPr>
        <w:tc>
          <w:tcPr>
            <w:tcW w:w="4588" w:type="dxa"/>
            <w:tcBorders>
              <w:top w:val="nil"/>
              <w:left w:val="nil"/>
              <w:bottom w:val="nil"/>
              <w:right w:val="nil"/>
            </w:tcBorders>
            <w:shd w:val="clear" w:color="auto" w:fill="auto"/>
            <w:noWrap/>
            <w:vAlign w:val="center"/>
            <w:hideMark/>
          </w:tcPr>
          <w:p w14:paraId="6C557858" w14:textId="77777777" w:rsidR="00783D79" w:rsidRPr="00684553" w:rsidRDefault="00783D79" w:rsidP="006929A7">
            <w:pPr>
              <w:spacing w:line="240" w:lineRule="auto"/>
              <w:ind w:firstLineChars="300" w:firstLine="720"/>
              <w:rPr>
                <w:rFonts w:ascii="Symbol" w:eastAsia="Times New Roman" w:hAnsi="Symbol" w:cs="Calibri"/>
                <w:color w:val="000000"/>
                <w:lang w:val="en-MY" w:eastAsia="zh-CN"/>
              </w:rPr>
            </w:pPr>
            <w:r w:rsidRPr="00684553">
              <w:rPr>
                <w:rFonts w:ascii="Symbol" w:eastAsia="Times New Roman" w:hAnsi="Symbol" w:cs="Calibri"/>
                <w:color w:val="000000"/>
                <w:lang w:val="en-MY" w:eastAsia="zh-CN"/>
              </w:rPr>
              <w:t>·</w:t>
            </w:r>
            <w:r w:rsidRPr="00684553">
              <w:rPr>
                <w:rFonts w:eastAsia="Times New Roman"/>
                <w:color w:val="000000"/>
                <w:sz w:val="14"/>
                <w:szCs w:val="14"/>
                <w:lang w:val="en-MY" w:eastAsia="zh-CN"/>
              </w:rPr>
              <w:t xml:space="preserve">         </w:t>
            </w:r>
            <w:r w:rsidRPr="00684553">
              <w:rPr>
                <w:rFonts w:eastAsia="Times New Roman"/>
                <w:color w:val="000000"/>
                <w:lang w:val="en-MY" w:eastAsia="zh-CN"/>
              </w:rPr>
              <w:t>Chinese</w:t>
            </w:r>
          </w:p>
        </w:tc>
        <w:tc>
          <w:tcPr>
            <w:tcW w:w="3332" w:type="dxa"/>
            <w:tcBorders>
              <w:top w:val="nil"/>
              <w:left w:val="nil"/>
              <w:bottom w:val="nil"/>
              <w:right w:val="nil"/>
            </w:tcBorders>
            <w:shd w:val="clear" w:color="auto" w:fill="auto"/>
            <w:noWrap/>
            <w:vAlign w:val="center"/>
            <w:hideMark/>
          </w:tcPr>
          <w:p w14:paraId="25F6AFE5" w14:textId="77777777" w:rsidR="00783D79" w:rsidRPr="00684553" w:rsidRDefault="00783D79" w:rsidP="006929A7">
            <w:pPr>
              <w:spacing w:line="240" w:lineRule="auto"/>
              <w:rPr>
                <w:rFonts w:eastAsia="Times New Roman"/>
                <w:color w:val="000000"/>
                <w:lang w:val="en-MY" w:eastAsia="zh-CN"/>
              </w:rPr>
            </w:pPr>
            <w:r w:rsidRPr="00684553">
              <w:rPr>
                <w:rFonts w:eastAsia="Times New Roman"/>
                <w:color w:val="000000"/>
                <w:lang w:val="en-MY" w:eastAsia="zh-CN"/>
              </w:rPr>
              <w:t>20.6 (n=7)</w:t>
            </w:r>
          </w:p>
        </w:tc>
      </w:tr>
      <w:tr w:rsidR="00783D79" w:rsidRPr="00684553" w14:paraId="44932B58" w14:textId="77777777" w:rsidTr="006929A7">
        <w:trPr>
          <w:trHeight w:val="315"/>
        </w:trPr>
        <w:tc>
          <w:tcPr>
            <w:tcW w:w="4588" w:type="dxa"/>
            <w:tcBorders>
              <w:top w:val="nil"/>
              <w:left w:val="nil"/>
              <w:bottom w:val="nil"/>
              <w:right w:val="nil"/>
            </w:tcBorders>
            <w:shd w:val="clear" w:color="auto" w:fill="auto"/>
            <w:noWrap/>
            <w:vAlign w:val="center"/>
            <w:hideMark/>
          </w:tcPr>
          <w:p w14:paraId="7A190EB7" w14:textId="77777777" w:rsidR="00783D79" w:rsidRPr="00684553" w:rsidRDefault="00783D79" w:rsidP="006929A7">
            <w:pPr>
              <w:spacing w:line="240" w:lineRule="auto"/>
              <w:ind w:firstLineChars="300" w:firstLine="720"/>
              <w:rPr>
                <w:rFonts w:ascii="Symbol" w:eastAsia="Times New Roman" w:hAnsi="Symbol" w:cs="Calibri"/>
                <w:color w:val="000000"/>
                <w:lang w:val="en-MY" w:eastAsia="zh-CN"/>
              </w:rPr>
            </w:pPr>
            <w:r w:rsidRPr="00684553">
              <w:rPr>
                <w:rFonts w:ascii="Symbol" w:eastAsia="Times New Roman" w:hAnsi="Symbol" w:cs="Calibri"/>
                <w:color w:val="000000"/>
                <w:lang w:val="en-MY" w:eastAsia="zh-CN"/>
              </w:rPr>
              <w:t>·</w:t>
            </w:r>
            <w:r w:rsidRPr="00684553">
              <w:rPr>
                <w:rFonts w:eastAsia="Times New Roman"/>
                <w:color w:val="000000"/>
                <w:sz w:val="14"/>
                <w:szCs w:val="14"/>
                <w:lang w:val="en-MY" w:eastAsia="zh-CN"/>
              </w:rPr>
              <w:t xml:space="preserve">         </w:t>
            </w:r>
            <w:r w:rsidRPr="00684553">
              <w:rPr>
                <w:rFonts w:eastAsia="Times New Roman"/>
                <w:color w:val="000000"/>
                <w:lang w:val="en-MY" w:eastAsia="zh-CN"/>
              </w:rPr>
              <w:t>Indian</w:t>
            </w:r>
          </w:p>
        </w:tc>
        <w:tc>
          <w:tcPr>
            <w:tcW w:w="3332" w:type="dxa"/>
            <w:tcBorders>
              <w:top w:val="nil"/>
              <w:left w:val="nil"/>
              <w:bottom w:val="nil"/>
              <w:right w:val="nil"/>
            </w:tcBorders>
            <w:shd w:val="clear" w:color="auto" w:fill="auto"/>
            <w:noWrap/>
            <w:vAlign w:val="center"/>
            <w:hideMark/>
          </w:tcPr>
          <w:p w14:paraId="2E566CA8" w14:textId="77777777" w:rsidR="00783D79" w:rsidRPr="00684553" w:rsidRDefault="00783D79" w:rsidP="006929A7">
            <w:pPr>
              <w:spacing w:line="240" w:lineRule="auto"/>
              <w:rPr>
                <w:rFonts w:eastAsia="Times New Roman"/>
                <w:color w:val="000000"/>
                <w:lang w:val="en-MY" w:eastAsia="zh-CN"/>
              </w:rPr>
            </w:pPr>
            <w:r w:rsidRPr="00684553">
              <w:rPr>
                <w:rFonts w:eastAsia="Times New Roman"/>
                <w:color w:val="000000"/>
                <w:lang w:val="en-MY" w:eastAsia="zh-CN"/>
              </w:rPr>
              <w:t>2.9 (n=1)</w:t>
            </w:r>
          </w:p>
        </w:tc>
      </w:tr>
      <w:tr w:rsidR="00783D79" w:rsidRPr="00684553" w14:paraId="3F7E624A" w14:textId="77777777" w:rsidTr="006929A7">
        <w:trPr>
          <w:trHeight w:val="315"/>
        </w:trPr>
        <w:tc>
          <w:tcPr>
            <w:tcW w:w="4588" w:type="dxa"/>
            <w:tcBorders>
              <w:top w:val="nil"/>
              <w:left w:val="nil"/>
              <w:bottom w:val="nil"/>
              <w:right w:val="nil"/>
            </w:tcBorders>
            <w:shd w:val="clear" w:color="auto" w:fill="auto"/>
            <w:noWrap/>
            <w:vAlign w:val="center"/>
            <w:hideMark/>
          </w:tcPr>
          <w:p w14:paraId="5CF29F4A" w14:textId="77777777" w:rsidR="00783D79" w:rsidRPr="00684553" w:rsidRDefault="00783D79" w:rsidP="006929A7">
            <w:pPr>
              <w:spacing w:line="240" w:lineRule="auto"/>
              <w:ind w:firstLineChars="300" w:firstLine="720"/>
              <w:rPr>
                <w:rFonts w:ascii="Symbol" w:eastAsia="Times New Roman" w:hAnsi="Symbol" w:cs="Calibri"/>
                <w:color w:val="000000"/>
                <w:lang w:val="en-MY" w:eastAsia="zh-CN"/>
              </w:rPr>
            </w:pPr>
            <w:r w:rsidRPr="00684553">
              <w:rPr>
                <w:rFonts w:ascii="Symbol" w:eastAsia="Times New Roman" w:hAnsi="Symbol" w:cs="Calibri"/>
                <w:color w:val="000000"/>
                <w:lang w:val="en-MY" w:eastAsia="zh-CN"/>
              </w:rPr>
              <w:t>·</w:t>
            </w:r>
            <w:r w:rsidRPr="00684553">
              <w:rPr>
                <w:rFonts w:eastAsia="Times New Roman"/>
                <w:color w:val="000000"/>
                <w:sz w:val="14"/>
                <w:szCs w:val="14"/>
                <w:lang w:val="en-MY" w:eastAsia="zh-CN"/>
              </w:rPr>
              <w:t xml:space="preserve">         </w:t>
            </w:r>
            <w:proofErr w:type="spellStart"/>
            <w:r w:rsidRPr="00684553">
              <w:rPr>
                <w:rFonts w:eastAsia="Times New Roman"/>
                <w:color w:val="000000"/>
                <w:lang w:val="en-MY" w:eastAsia="zh-CN"/>
              </w:rPr>
              <w:t>Kadazan</w:t>
            </w:r>
            <w:proofErr w:type="spellEnd"/>
          </w:p>
        </w:tc>
        <w:tc>
          <w:tcPr>
            <w:tcW w:w="3332" w:type="dxa"/>
            <w:tcBorders>
              <w:top w:val="nil"/>
              <w:left w:val="nil"/>
              <w:bottom w:val="nil"/>
              <w:right w:val="nil"/>
            </w:tcBorders>
            <w:shd w:val="clear" w:color="auto" w:fill="auto"/>
            <w:noWrap/>
            <w:vAlign w:val="center"/>
            <w:hideMark/>
          </w:tcPr>
          <w:p w14:paraId="62D5CF4B" w14:textId="77777777" w:rsidR="00783D79" w:rsidRPr="00684553" w:rsidRDefault="00783D79" w:rsidP="006929A7">
            <w:pPr>
              <w:spacing w:line="240" w:lineRule="auto"/>
              <w:rPr>
                <w:rFonts w:eastAsia="Times New Roman"/>
                <w:color w:val="000000"/>
                <w:lang w:val="en-MY" w:eastAsia="zh-CN"/>
              </w:rPr>
            </w:pPr>
            <w:r w:rsidRPr="00684553">
              <w:rPr>
                <w:rFonts w:eastAsia="Times New Roman"/>
                <w:color w:val="000000"/>
                <w:lang w:val="en-MY" w:eastAsia="zh-CN"/>
              </w:rPr>
              <w:t>2.9 (n=1)</w:t>
            </w:r>
          </w:p>
        </w:tc>
      </w:tr>
      <w:tr w:rsidR="00783D79" w:rsidRPr="00684553" w14:paraId="7EF10F85" w14:textId="77777777" w:rsidTr="006929A7">
        <w:trPr>
          <w:trHeight w:val="315"/>
        </w:trPr>
        <w:tc>
          <w:tcPr>
            <w:tcW w:w="4588" w:type="dxa"/>
            <w:tcBorders>
              <w:top w:val="nil"/>
              <w:left w:val="nil"/>
              <w:bottom w:val="nil"/>
              <w:right w:val="nil"/>
            </w:tcBorders>
            <w:shd w:val="clear" w:color="auto" w:fill="auto"/>
            <w:noWrap/>
            <w:vAlign w:val="center"/>
            <w:hideMark/>
          </w:tcPr>
          <w:p w14:paraId="6E8D75E4" w14:textId="77777777" w:rsidR="00783D79" w:rsidRPr="00684553" w:rsidRDefault="00783D79" w:rsidP="006929A7">
            <w:pPr>
              <w:spacing w:line="240" w:lineRule="auto"/>
              <w:rPr>
                <w:rFonts w:eastAsia="Times New Roman"/>
                <w:b/>
                <w:bCs/>
                <w:color w:val="000000"/>
                <w:lang w:val="en-MY" w:eastAsia="zh-CN"/>
              </w:rPr>
            </w:pPr>
            <w:r w:rsidRPr="00684553">
              <w:rPr>
                <w:rFonts w:eastAsia="Times New Roman"/>
                <w:b/>
                <w:bCs/>
                <w:color w:val="000000"/>
                <w:lang w:val="en-MY" w:eastAsia="zh-CN"/>
              </w:rPr>
              <w:t>Year of Study</w:t>
            </w:r>
          </w:p>
        </w:tc>
        <w:tc>
          <w:tcPr>
            <w:tcW w:w="3332" w:type="dxa"/>
            <w:tcBorders>
              <w:top w:val="nil"/>
              <w:left w:val="nil"/>
              <w:bottom w:val="nil"/>
              <w:right w:val="nil"/>
            </w:tcBorders>
            <w:shd w:val="clear" w:color="auto" w:fill="auto"/>
            <w:noWrap/>
            <w:vAlign w:val="center"/>
            <w:hideMark/>
          </w:tcPr>
          <w:p w14:paraId="43F090D5" w14:textId="77777777" w:rsidR="00783D79" w:rsidRPr="00684553" w:rsidRDefault="00783D79" w:rsidP="006929A7">
            <w:pPr>
              <w:spacing w:line="240" w:lineRule="auto"/>
              <w:rPr>
                <w:rFonts w:eastAsia="Times New Roman"/>
                <w:b/>
                <w:bCs/>
                <w:color w:val="000000"/>
                <w:lang w:val="en-MY" w:eastAsia="zh-CN"/>
              </w:rPr>
            </w:pPr>
          </w:p>
        </w:tc>
      </w:tr>
      <w:tr w:rsidR="00783D79" w:rsidRPr="00684553" w14:paraId="4BFC5607" w14:textId="77777777" w:rsidTr="006929A7">
        <w:trPr>
          <w:trHeight w:val="315"/>
        </w:trPr>
        <w:tc>
          <w:tcPr>
            <w:tcW w:w="4588" w:type="dxa"/>
            <w:tcBorders>
              <w:top w:val="nil"/>
              <w:left w:val="nil"/>
              <w:bottom w:val="nil"/>
              <w:right w:val="nil"/>
            </w:tcBorders>
            <w:shd w:val="clear" w:color="auto" w:fill="auto"/>
            <w:noWrap/>
            <w:vAlign w:val="center"/>
            <w:hideMark/>
          </w:tcPr>
          <w:p w14:paraId="00ED60D9" w14:textId="77777777" w:rsidR="00783D79" w:rsidRPr="00684553" w:rsidRDefault="00783D79" w:rsidP="006929A7">
            <w:pPr>
              <w:spacing w:line="240" w:lineRule="auto"/>
              <w:ind w:firstLineChars="300" w:firstLine="720"/>
              <w:rPr>
                <w:rFonts w:ascii="Symbol" w:eastAsia="Times New Roman" w:hAnsi="Symbol" w:cs="Calibri"/>
                <w:color w:val="000000"/>
                <w:lang w:val="en-MY" w:eastAsia="zh-CN"/>
              </w:rPr>
            </w:pPr>
            <w:r w:rsidRPr="00684553">
              <w:rPr>
                <w:rFonts w:ascii="Symbol" w:eastAsia="Times New Roman" w:hAnsi="Symbol" w:cs="Calibri"/>
                <w:color w:val="000000"/>
                <w:lang w:val="en-MY" w:eastAsia="zh-CN"/>
              </w:rPr>
              <w:t>·</w:t>
            </w:r>
            <w:r w:rsidRPr="00684553">
              <w:rPr>
                <w:rFonts w:eastAsia="Times New Roman"/>
                <w:color w:val="000000"/>
                <w:sz w:val="14"/>
                <w:szCs w:val="14"/>
                <w:lang w:val="en-MY" w:eastAsia="zh-CN"/>
              </w:rPr>
              <w:t xml:space="preserve">         </w:t>
            </w:r>
            <w:r w:rsidRPr="00684553">
              <w:rPr>
                <w:rFonts w:eastAsia="Times New Roman"/>
                <w:color w:val="000000"/>
                <w:lang w:val="en-MY" w:eastAsia="zh-CN"/>
              </w:rPr>
              <w:t>Year 3</w:t>
            </w:r>
          </w:p>
        </w:tc>
        <w:tc>
          <w:tcPr>
            <w:tcW w:w="3332" w:type="dxa"/>
            <w:tcBorders>
              <w:top w:val="nil"/>
              <w:left w:val="nil"/>
              <w:bottom w:val="nil"/>
              <w:right w:val="nil"/>
            </w:tcBorders>
            <w:shd w:val="clear" w:color="auto" w:fill="auto"/>
            <w:noWrap/>
            <w:vAlign w:val="center"/>
            <w:hideMark/>
          </w:tcPr>
          <w:p w14:paraId="2DA91E4E" w14:textId="77777777" w:rsidR="00783D79" w:rsidRPr="00684553" w:rsidRDefault="00783D79" w:rsidP="006929A7">
            <w:pPr>
              <w:spacing w:line="240" w:lineRule="auto"/>
              <w:rPr>
                <w:rFonts w:eastAsia="Times New Roman"/>
                <w:color w:val="000000"/>
                <w:lang w:val="en-MY" w:eastAsia="zh-CN"/>
              </w:rPr>
            </w:pPr>
            <w:r w:rsidRPr="00684553">
              <w:rPr>
                <w:rFonts w:eastAsia="Times New Roman"/>
                <w:color w:val="000000"/>
                <w:lang w:val="en-MY" w:eastAsia="zh-CN"/>
              </w:rPr>
              <w:t>58.8 (n=20)</w:t>
            </w:r>
          </w:p>
        </w:tc>
      </w:tr>
      <w:tr w:rsidR="00783D79" w:rsidRPr="00684553" w14:paraId="3B062BDE" w14:textId="77777777" w:rsidTr="006929A7">
        <w:trPr>
          <w:trHeight w:val="315"/>
        </w:trPr>
        <w:tc>
          <w:tcPr>
            <w:tcW w:w="4588" w:type="dxa"/>
            <w:tcBorders>
              <w:top w:val="nil"/>
              <w:left w:val="nil"/>
              <w:bottom w:val="nil"/>
              <w:right w:val="nil"/>
            </w:tcBorders>
            <w:shd w:val="clear" w:color="auto" w:fill="auto"/>
            <w:noWrap/>
            <w:vAlign w:val="center"/>
            <w:hideMark/>
          </w:tcPr>
          <w:p w14:paraId="2A7D18A8" w14:textId="77777777" w:rsidR="00783D79" w:rsidRPr="00684553" w:rsidRDefault="00783D79" w:rsidP="006929A7">
            <w:pPr>
              <w:spacing w:line="240" w:lineRule="auto"/>
              <w:ind w:firstLineChars="300" w:firstLine="720"/>
              <w:rPr>
                <w:rFonts w:ascii="Symbol" w:eastAsia="Times New Roman" w:hAnsi="Symbol" w:cs="Calibri"/>
                <w:color w:val="000000"/>
                <w:lang w:val="en-MY" w:eastAsia="zh-CN"/>
              </w:rPr>
            </w:pPr>
            <w:r w:rsidRPr="00684553">
              <w:rPr>
                <w:rFonts w:ascii="Symbol" w:eastAsia="Times New Roman" w:hAnsi="Symbol" w:cs="Calibri"/>
                <w:color w:val="000000"/>
                <w:lang w:val="en-MY" w:eastAsia="zh-CN"/>
              </w:rPr>
              <w:t>·</w:t>
            </w:r>
            <w:r w:rsidRPr="00684553">
              <w:rPr>
                <w:rFonts w:eastAsia="Times New Roman"/>
                <w:color w:val="000000"/>
                <w:sz w:val="14"/>
                <w:szCs w:val="14"/>
                <w:lang w:val="en-MY" w:eastAsia="zh-CN"/>
              </w:rPr>
              <w:t xml:space="preserve">         </w:t>
            </w:r>
            <w:r w:rsidRPr="00684553">
              <w:rPr>
                <w:rFonts w:eastAsia="Times New Roman"/>
                <w:color w:val="000000"/>
                <w:lang w:val="en-MY" w:eastAsia="zh-CN"/>
              </w:rPr>
              <w:t>Year 4</w:t>
            </w:r>
          </w:p>
        </w:tc>
        <w:tc>
          <w:tcPr>
            <w:tcW w:w="3332" w:type="dxa"/>
            <w:tcBorders>
              <w:top w:val="nil"/>
              <w:left w:val="nil"/>
              <w:bottom w:val="nil"/>
              <w:right w:val="nil"/>
            </w:tcBorders>
            <w:shd w:val="clear" w:color="auto" w:fill="auto"/>
            <w:noWrap/>
            <w:vAlign w:val="center"/>
            <w:hideMark/>
          </w:tcPr>
          <w:p w14:paraId="1C27B98E" w14:textId="77777777" w:rsidR="00783D79" w:rsidRPr="00684553" w:rsidRDefault="00783D79" w:rsidP="006929A7">
            <w:pPr>
              <w:spacing w:line="240" w:lineRule="auto"/>
              <w:rPr>
                <w:rFonts w:eastAsia="Times New Roman"/>
                <w:color w:val="000000"/>
                <w:lang w:val="en-MY" w:eastAsia="zh-CN"/>
              </w:rPr>
            </w:pPr>
            <w:r w:rsidRPr="00684553">
              <w:rPr>
                <w:rFonts w:eastAsia="Times New Roman"/>
                <w:color w:val="000000"/>
                <w:lang w:val="en-MY" w:eastAsia="zh-CN"/>
              </w:rPr>
              <w:t>41.2 (n=14)</w:t>
            </w:r>
          </w:p>
        </w:tc>
      </w:tr>
      <w:tr w:rsidR="00783D79" w:rsidRPr="00684553" w14:paraId="775720A1" w14:textId="77777777" w:rsidTr="006929A7">
        <w:trPr>
          <w:trHeight w:val="315"/>
        </w:trPr>
        <w:tc>
          <w:tcPr>
            <w:tcW w:w="4588" w:type="dxa"/>
            <w:tcBorders>
              <w:top w:val="nil"/>
              <w:left w:val="nil"/>
              <w:bottom w:val="nil"/>
              <w:right w:val="nil"/>
            </w:tcBorders>
            <w:shd w:val="clear" w:color="auto" w:fill="auto"/>
            <w:noWrap/>
            <w:vAlign w:val="center"/>
            <w:hideMark/>
          </w:tcPr>
          <w:p w14:paraId="76CDAEB9" w14:textId="77777777" w:rsidR="00783D79" w:rsidRPr="00684553" w:rsidRDefault="00783D79" w:rsidP="006929A7">
            <w:pPr>
              <w:spacing w:line="240" w:lineRule="auto"/>
              <w:rPr>
                <w:rFonts w:eastAsia="Times New Roman"/>
                <w:b/>
                <w:bCs/>
                <w:color w:val="000000"/>
                <w:lang w:val="en-MY" w:eastAsia="zh-CN"/>
              </w:rPr>
            </w:pPr>
            <w:r w:rsidRPr="00684553">
              <w:rPr>
                <w:rFonts w:eastAsia="Times New Roman"/>
                <w:b/>
                <w:bCs/>
                <w:color w:val="000000"/>
                <w:lang w:val="en-MY" w:eastAsia="zh-CN"/>
              </w:rPr>
              <w:t>Native Language</w:t>
            </w:r>
          </w:p>
        </w:tc>
        <w:tc>
          <w:tcPr>
            <w:tcW w:w="3332" w:type="dxa"/>
            <w:tcBorders>
              <w:top w:val="nil"/>
              <w:left w:val="nil"/>
              <w:bottom w:val="nil"/>
              <w:right w:val="nil"/>
            </w:tcBorders>
            <w:shd w:val="clear" w:color="auto" w:fill="auto"/>
            <w:noWrap/>
            <w:vAlign w:val="center"/>
            <w:hideMark/>
          </w:tcPr>
          <w:p w14:paraId="4BB4EF8F" w14:textId="77777777" w:rsidR="00783D79" w:rsidRPr="00684553" w:rsidRDefault="00783D79" w:rsidP="006929A7">
            <w:pPr>
              <w:spacing w:line="240" w:lineRule="auto"/>
              <w:rPr>
                <w:rFonts w:eastAsia="Times New Roman"/>
                <w:b/>
                <w:bCs/>
                <w:color w:val="000000"/>
                <w:lang w:val="en-MY" w:eastAsia="zh-CN"/>
              </w:rPr>
            </w:pPr>
          </w:p>
        </w:tc>
      </w:tr>
      <w:tr w:rsidR="00783D79" w:rsidRPr="00684553" w14:paraId="458D015C" w14:textId="77777777" w:rsidTr="006929A7">
        <w:trPr>
          <w:trHeight w:val="315"/>
        </w:trPr>
        <w:tc>
          <w:tcPr>
            <w:tcW w:w="4588" w:type="dxa"/>
            <w:tcBorders>
              <w:top w:val="nil"/>
              <w:left w:val="nil"/>
              <w:bottom w:val="nil"/>
              <w:right w:val="nil"/>
            </w:tcBorders>
            <w:shd w:val="clear" w:color="auto" w:fill="auto"/>
            <w:noWrap/>
            <w:vAlign w:val="center"/>
            <w:hideMark/>
          </w:tcPr>
          <w:p w14:paraId="648BBEF7" w14:textId="77777777" w:rsidR="00783D79" w:rsidRPr="00684553" w:rsidRDefault="00783D79" w:rsidP="006929A7">
            <w:pPr>
              <w:spacing w:line="240" w:lineRule="auto"/>
              <w:ind w:firstLineChars="300" w:firstLine="720"/>
              <w:rPr>
                <w:rFonts w:ascii="Symbol" w:eastAsia="Times New Roman" w:hAnsi="Symbol" w:cs="Calibri"/>
                <w:color w:val="000000"/>
                <w:lang w:val="en-MY" w:eastAsia="zh-CN"/>
              </w:rPr>
            </w:pPr>
            <w:r w:rsidRPr="00684553">
              <w:rPr>
                <w:rFonts w:ascii="Symbol" w:eastAsia="Times New Roman" w:hAnsi="Symbol" w:cs="Calibri"/>
                <w:color w:val="000000"/>
                <w:lang w:val="en-MY" w:eastAsia="zh-CN"/>
              </w:rPr>
              <w:t>·</w:t>
            </w:r>
            <w:r w:rsidRPr="00684553">
              <w:rPr>
                <w:rFonts w:eastAsia="Times New Roman"/>
                <w:color w:val="000000"/>
                <w:sz w:val="14"/>
                <w:szCs w:val="14"/>
                <w:lang w:val="en-MY" w:eastAsia="zh-CN"/>
              </w:rPr>
              <w:t xml:space="preserve">         </w:t>
            </w:r>
            <w:r w:rsidRPr="00684553">
              <w:rPr>
                <w:rFonts w:eastAsia="Times New Roman"/>
                <w:color w:val="000000"/>
                <w:lang w:val="en-MY" w:eastAsia="zh-CN"/>
              </w:rPr>
              <w:t>Malay</w:t>
            </w:r>
          </w:p>
        </w:tc>
        <w:tc>
          <w:tcPr>
            <w:tcW w:w="3332" w:type="dxa"/>
            <w:tcBorders>
              <w:top w:val="nil"/>
              <w:left w:val="nil"/>
              <w:bottom w:val="nil"/>
              <w:right w:val="nil"/>
            </w:tcBorders>
            <w:shd w:val="clear" w:color="auto" w:fill="auto"/>
            <w:noWrap/>
            <w:vAlign w:val="center"/>
            <w:hideMark/>
          </w:tcPr>
          <w:p w14:paraId="6029FAF2" w14:textId="77777777" w:rsidR="00783D79" w:rsidRPr="00684553" w:rsidRDefault="00783D79" w:rsidP="006929A7">
            <w:pPr>
              <w:spacing w:line="240" w:lineRule="auto"/>
              <w:rPr>
                <w:rFonts w:eastAsia="Times New Roman"/>
                <w:color w:val="000000"/>
                <w:lang w:val="en-MY" w:eastAsia="zh-CN"/>
              </w:rPr>
            </w:pPr>
            <w:r w:rsidRPr="00684553">
              <w:rPr>
                <w:rFonts w:eastAsia="Times New Roman"/>
                <w:color w:val="000000"/>
                <w:lang w:val="en-MY" w:eastAsia="zh-CN"/>
              </w:rPr>
              <w:t>73.5 (n=25)</w:t>
            </w:r>
          </w:p>
        </w:tc>
      </w:tr>
      <w:tr w:rsidR="00783D79" w:rsidRPr="00684553" w14:paraId="7C5D5204" w14:textId="77777777" w:rsidTr="006929A7">
        <w:trPr>
          <w:trHeight w:val="315"/>
        </w:trPr>
        <w:tc>
          <w:tcPr>
            <w:tcW w:w="4588" w:type="dxa"/>
            <w:tcBorders>
              <w:top w:val="nil"/>
              <w:left w:val="nil"/>
              <w:bottom w:val="nil"/>
              <w:right w:val="nil"/>
            </w:tcBorders>
            <w:shd w:val="clear" w:color="auto" w:fill="auto"/>
            <w:noWrap/>
            <w:vAlign w:val="center"/>
            <w:hideMark/>
          </w:tcPr>
          <w:p w14:paraId="4D7A1265" w14:textId="77777777" w:rsidR="00783D79" w:rsidRPr="00684553" w:rsidRDefault="00783D79" w:rsidP="006929A7">
            <w:pPr>
              <w:spacing w:line="240" w:lineRule="auto"/>
              <w:ind w:firstLineChars="300" w:firstLine="720"/>
              <w:rPr>
                <w:rFonts w:ascii="Symbol" w:eastAsia="Times New Roman" w:hAnsi="Symbol" w:cs="Calibri"/>
                <w:color w:val="000000"/>
                <w:lang w:val="en-MY" w:eastAsia="zh-CN"/>
              </w:rPr>
            </w:pPr>
            <w:r w:rsidRPr="00684553">
              <w:rPr>
                <w:rFonts w:ascii="Symbol" w:eastAsia="Times New Roman" w:hAnsi="Symbol" w:cs="Calibri"/>
                <w:color w:val="000000"/>
                <w:lang w:val="en-MY" w:eastAsia="zh-CN"/>
              </w:rPr>
              <w:t>·</w:t>
            </w:r>
            <w:r w:rsidRPr="00684553">
              <w:rPr>
                <w:rFonts w:eastAsia="Times New Roman"/>
                <w:color w:val="000000"/>
                <w:sz w:val="14"/>
                <w:szCs w:val="14"/>
                <w:lang w:val="en-MY" w:eastAsia="zh-CN"/>
              </w:rPr>
              <w:t xml:space="preserve">         </w:t>
            </w:r>
            <w:r w:rsidRPr="00684553">
              <w:rPr>
                <w:rFonts w:eastAsia="Times New Roman"/>
                <w:color w:val="000000"/>
                <w:lang w:val="en-MY" w:eastAsia="zh-CN"/>
              </w:rPr>
              <w:t>Mandarin</w:t>
            </w:r>
          </w:p>
        </w:tc>
        <w:tc>
          <w:tcPr>
            <w:tcW w:w="3332" w:type="dxa"/>
            <w:tcBorders>
              <w:top w:val="nil"/>
              <w:left w:val="nil"/>
              <w:bottom w:val="nil"/>
              <w:right w:val="nil"/>
            </w:tcBorders>
            <w:shd w:val="clear" w:color="auto" w:fill="auto"/>
            <w:noWrap/>
            <w:vAlign w:val="center"/>
            <w:hideMark/>
          </w:tcPr>
          <w:p w14:paraId="5F207CB7" w14:textId="77777777" w:rsidR="00783D79" w:rsidRPr="00684553" w:rsidRDefault="00783D79" w:rsidP="006929A7">
            <w:pPr>
              <w:spacing w:line="240" w:lineRule="auto"/>
              <w:rPr>
                <w:rFonts w:eastAsia="Times New Roman"/>
                <w:color w:val="000000"/>
                <w:lang w:val="en-MY" w:eastAsia="zh-CN"/>
              </w:rPr>
            </w:pPr>
            <w:r w:rsidRPr="00684553">
              <w:rPr>
                <w:rFonts w:eastAsia="Times New Roman"/>
                <w:color w:val="000000"/>
                <w:lang w:val="en-MY" w:eastAsia="zh-CN"/>
              </w:rPr>
              <w:t>17.6</w:t>
            </w:r>
            <w:r>
              <w:rPr>
                <w:rFonts w:eastAsia="Times New Roman"/>
                <w:color w:val="000000"/>
                <w:lang w:val="en-MY" w:eastAsia="zh-CN"/>
              </w:rPr>
              <w:t xml:space="preserve"> </w:t>
            </w:r>
            <w:r w:rsidRPr="00684553">
              <w:rPr>
                <w:rFonts w:eastAsia="Times New Roman"/>
                <w:color w:val="000000"/>
                <w:lang w:val="en-MY" w:eastAsia="zh-CN"/>
              </w:rPr>
              <w:t>(n=6)</w:t>
            </w:r>
          </w:p>
        </w:tc>
      </w:tr>
      <w:tr w:rsidR="00783D79" w:rsidRPr="00684553" w14:paraId="50BA6622" w14:textId="77777777" w:rsidTr="006929A7">
        <w:trPr>
          <w:trHeight w:val="315"/>
        </w:trPr>
        <w:tc>
          <w:tcPr>
            <w:tcW w:w="4588" w:type="dxa"/>
            <w:tcBorders>
              <w:top w:val="nil"/>
              <w:left w:val="nil"/>
              <w:bottom w:val="nil"/>
              <w:right w:val="nil"/>
            </w:tcBorders>
            <w:shd w:val="clear" w:color="auto" w:fill="auto"/>
            <w:noWrap/>
            <w:vAlign w:val="center"/>
            <w:hideMark/>
          </w:tcPr>
          <w:p w14:paraId="232065FB" w14:textId="77777777" w:rsidR="00783D79" w:rsidRPr="00684553" w:rsidRDefault="00783D79" w:rsidP="006929A7">
            <w:pPr>
              <w:spacing w:line="240" w:lineRule="auto"/>
              <w:ind w:firstLineChars="300" w:firstLine="720"/>
              <w:rPr>
                <w:rFonts w:ascii="Symbol" w:eastAsia="Times New Roman" w:hAnsi="Symbol" w:cs="Calibri"/>
                <w:color w:val="000000"/>
                <w:lang w:val="en-MY" w:eastAsia="zh-CN"/>
              </w:rPr>
            </w:pPr>
            <w:r w:rsidRPr="00684553">
              <w:rPr>
                <w:rFonts w:ascii="Symbol" w:eastAsia="Times New Roman" w:hAnsi="Symbol" w:cs="Calibri"/>
                <w:color w:val="000000"/>
                <w:lang w:val="en-MY" w:eastAsia="zh-CN"/>
              </w:rPr>
              <w:t>·</w:t>
            </w:r>
            <w:r w:rsidRPr="00684553">
              <w:rPr>
                <w:rFonts w:eastAsia="Times New Roman"/>
                <w:color w:val="000000"/>
                <w:sz w:val="14"/>
                <w:szCs w:val="14"/>
                <w:lang w:val="en-MY" w:eastAsia="zh-CN"/>
              </w:rPr>
              <w:t xml:space="preserve">         </w:t>
            </w:r>
            <w:r w:rsidRPr="00684553">
              <w:rPr>
                <w:rFonts w:eastAsia="Times New Roman"/>
                <w:color w:val="000000"/>
                <w:lang w:val="en-MY" w:eastAsia="zh-CN"/>
              </w:rPr>
              <w:t>English</w:t>
            </w:r>
          </w:p>
        </w:tc>
        <w:tc>
          <w:tcPr>
            <w:tcW w:w="3332" w:type="dxa"/>
            <w:tcBorders>
              <w:top w:val="nil"/>
              <w:left w:val="nil"/>
              <w:bottom w:val="nil"/>
              <w:right w:val="nil"/>
            </w:tcBorders>
            <w:shd w:val="clear" w:color="auto" w:fill="auto"/>
            <w:noWrap/>
            <w:vAlign w:val="center"/>
            <w:hideMark/>
          </w:tcPr>
          <w:p w14:paraId="2CF511D8" w14:textId="77777777" w:rsidR="00783D79" w:rsidRPr="00684553" w:rsidRDefault="00783D79" w:rsidP="006929A7">
            <w:pPr>
              <w:spacing w:line="240" w:lineRule="auto"/>
              <w:rPr>
                <w:rFonts w:eastAsia="Times New Roman"/>
                <w:color w:val="000000"/>
                <w:lang w:val="en-MY" w:eastAsia="zh-CN"/>
              </w:rPr>
            </w:pPr>
            <w:r w:rsidRPr="00684553">
              <w:rPr>
                <w:rFonts w:eastAsia="Times New Roman"/>
                <w:color w:val="000000"/>
                <w:lang w:val="en-MY" w:eastAsia="zh-CN"/>
              </w:rPr>
              <w:t>2.9 (n=1)</w:t>
            </w:r>
          </w:p>
        </w:tc>
      </w:tr>
      <w:tr w:rsidR="00783D79" w:rsidRPr="00684553" w14:paraId="615B605F" w14:textId="77777777" w:rsidTr="006929A7">
        <w:trPr>
          <w:trHeight w:val="315"/>
        </w:trPr>
        <w:tc>
          <w:tcPr>
            <w:tcW w:w="4588" w:type="dxa"/>
            <w:tcBorders>
              <w:top w:val="nil"/>
              <w:left w:val="nil"/>
              <w:bottom w:val="nil"/>
              <w:right w:val="nil"/>
            </w:tcBorders>
            <w:shd w:val="clear" w:color="auto" w:fill="auto"/>
            <w:noWrap/>
            <w:vAlign w:val="center"/>
            <w:hideMark/>
          </w:tcPr>
          <w:p w14:paraId="19ECF7F3" w14:textId="77777777" w:rsidR="00783D79" w:rsidRPr="00684553" w:rsidRDefault="00783D79" w:rsidP="006929A7">
            <w:pPr>
              <w:spacing w:line="240" w:lineRule="auto"/>
              <w:ind w:firstLineChars="300" w:firstLine="720"/>
              <w:rPr>
                <w:rFonts w:ascii="Symbol" w:eastAsia="Times New Roman" w:hAnsi="Symbol" w:cs="Calibri"/>
                <w:color w:val="000000"/>
                <w:lang w:val="en-MY" w:eastAsia="zh-CN"/>
              </w:rPr>
            </w:pPr>
            <w:r w:rsidRPr="00684553">
              <w:rPr>
                <w:rFonts w:ascii="Symbol" w:eastAsia="Times New Roman" w:hAnsi="Symbol" w:cs="Calibri"/>
                <w:color w:val="000000"/>
                <w:lang w:val="en-MY" w:eastAsia="zh-CN"/>
              </w:rPr>
              <w:t>·</w:t>
            </w:r>
            <w:r w:rsidRPr="00684553">
              <w:rPr>
                <w:rFonts w:eastAsia="Times New Roman"/>
                <w:color w:val="000000"/>
                <w:sz w:val="14"/>
                <w:szCs w:val="14"/>
                <w:lang w:val="en-MY" w:eastAsia="zh-CN"/>
              </w:rPr>
              <w:t xml:space="preserve">         </w:t>
            </w:r>
            <w:r w:rsidRPr="00684553">
              <w:rPr>
                <w:rFonts w:eastAsia="Times New Roman"/>
                <w:color w:val="000000"/>
                <w:lang w:val="en-MY" w:eastAsia="zh-CN"/>
              </w:rPr>
              <w:t>Tamil</w:t>
            </w:r>
          </w:p>
        </w:tc>
        <w:tc>
          <w:tcPr>
            <w:tcW w:w="3332" w:type="dxa"/>
            <w:tcBorders>
              <w:top w:val="nil"/>
              <w:left w:val="nil"/>
              <w:bottom w:val="nil"/>
              <w:right w:val="nil"/>
            </w:tcBorders>
            <w:shd w:val="clear" w:color="auto" w:fill="auto"/>
            <w:noWrap/>
            <w:vAlign w:val="center"/>
            <w:hideMark/>
          </w:tcPr>
          <w:p w14:paraId="32F0F7B3" w14:textId="77777777" w:rsidR="00783D79" w:rsidRPr="00684553" w:rsidRDefault="00783D79" w:rsidP="006929A7">
            <w:pPr>
              <w:spacing w:line="240" w:lineRule="auto"/>
              <w:rPr>
                <w:rFonts w:eastAsia="Times New Roman"/>
                <w:color w:val="000000"/>
                <w:lang w:val="en-MY" w:eastAsia="zh-CN"/>
              </w:rPr>
            </w:pPr>
            <w:r w:rsidRPr="00684553">
              <w:rPr>
                <w:rFonts w:eastAsia="Times New Roman"/>
                <w:color w:val="000000"/>
                <w:lang w:val="en-MY" w:eastAsia="zh-CN"/>
              </w:rPr>
              <w:t>2.9 (n=1)</w:t>
            </w:r>
          </w:p>
        </w:tc>
      </w:tr>
      <w:tr w:rsidR="00783D79" w:rsidRPr="00684553" w14:paraId="60465EA8" w14:textId="77777777" w:rsidTr="006929A7">
        <w:trPr>
          <w:trHeight w:val="315"/>
        </w:trPr>
        <w:tc>
          <w:tcPr>
            <w:tcW w:w="4588" w:type="dxa"/>
            <w:tcBorders>
              <w:top w:val="nil"/>
              <w:left w:val="nil"/>
              <w:bottom w:val="nil"/>
              <w:right w:val="nil"/>
            </w:tcBorders>
            <w:shd w:val="clear" w:color="auto" w:fill="auto"/>
            <w:noWrap/>
            <w:vAlign w:val="center"/>
            <w:hideMark/>
          </w:tcPr>
          <w:p w14:paraId="098D0E42" w14:textId="77777777" w:rsidR="00783D79" w:rsidRPr="00684553" w:rsidRDefault="00783D79" w:rsidP="006929A7">
            <w:pPr>
              <w:spacing w:line="240" w:lineRule="auto"/>
              <w:ind w:firstLineChars="300" w:firstLine="720"/>
              <w:rPr>
                <w:rFonts w:ascii="Symbol" w:eastAsia="Times New Roman" w:hAnsi="Symbol" w:cs="Calibri"/>
                <w:color w:val="000000"/>
                <w:lang w:val="en-MY" w:eastAsia="zh-CN"/>
              </w:rPr>
            </w:pPr>
            <w:r w:rsidRPr="00684553">
              <w:rPr>
                <w:rFonts w:ascii="Symbol" w:eastAsia="Times New Roman" w:hAnsi="Symbol" w:cs="Calibri"/>
                <w:color w:val="000000"/>
                <w:lang w:val="en-MY" w:eastAsia="zh-CN"/>
              </w:rPr>
              <w:t>·</w:t>
            </w:r>
            <w:r w:rsidRPr="00684553">
              <w:rPr>
                <w:rFonts w:eastAsia="Times New Roman"/>
                <w:color w:val="000000"/>
                <w:sz w:val="14"/>
                <w:szCs w:val="14"/>
                <w:lang w:val="en-MY" w:eastAsia="zh-CN"/>
              </w:rPr>
              <w:t xml:space="preserve">         </w:t>
            </w:r>
            <w:proofErr w:type="spellStart"/>
            <w:r w:rsidRPr="00684553">
              <w:rPr>
                <w:rFonts w:eastAsia="Times New Roman"/>
                <w:color w:val="000000"/>
                <w:lang w:val="en-MY" w:eastAsia="zh-CN"/>
              </w:rPr>
              <w:t>Kadazan</w:t>
            </w:r>
            <w:proofErr w:type="spellEnd"/>
          </w:p>
        </w:tc>
        <w:tc>
          <w:tcPr>
            <w:tcW w:w="3332" w:type="dxa"/>
            <w:tcBorders>
              <w:top w:val="nil"/>
              <w:left w:val="nil"/>
              <w:bottom w:val="nil"/>
              <w:right w:val="nil"/>
            </w:tcBorders>
            <w:shd w:val="clear" w:color="auto" w:fill="auto"/>
            <w:noWrap/>
            <w:vAlign w:val="center"/>
            <w:hideMark/>
          </w:tcPr>
          <w:p w14:paraId="0368A31E" w14:textId="77777777" w:rsidR="00783D79" w:rsidRPr="00684553" w:rsidRDefault="00783D79" w:rsidP="006929A7">
            <w:pPr>
              <w:spacing w:line="240" w:lineRule="auto"/>
              <w:rPr>
                <w:rFonts w:eastAsia="Times New Roman"/>
                <w:color w:val="000000"/>
                <w:lang w:val="en-MY" w:eastAsia="zh-CN"/>
              </w:rPr>
            </w:pPr>
            <w:r w:rsidRPr="00684553">
              <w:rPr>
                <w:rFonts w:eastAsia="Times New Roman"/>
                <w:color w:val="000000"/>
                <w:lang w:val="en-MY" w:eastAsia="zh-CN"/>
              </w:rPr>
              <w:t>2.9 (n=1)</w:t>
            </w:r>
          </w:p>
        </w:tc>
      </w:tr>
      <w:tr w:rsidR="00783D79" w:rsidRPr="00684553" w14:paraId="3C5F7D7B" w14:textId="77777777" w:rsidTr="006929A7">
        <w:trPr>
          <w:trHeight w:val="315"/>
        </w:trPr>
        <w:tc>
          <w:tcPr>
            <w:tcW w:w="4588" w:type="dxa"/>
            <w:tcBorders>
              <w:top w:val="nil"/>
              <w:left w:val="nil"/>
              <w:bottom w:val="nil"/>
              <w:right w:val="nil"/>
            </w:tcBorders>
            <w:shd w:val="clear" w:color="auto" w:fill="auto"/>
            <w:noWrap/>
            <w:vAlign w:val="center"/>
            <w:hideMark/>
          </w:tcPr>
          <w:p w14:paraId="06AA4C0B" w14:textId="77777777" w:rsidR="00783D79" w:rsidRPr="00684553" w:rsidRDefault="00783D79" w:rsidP="006929A7">
            <w:pPr>
              <w:spacing w:line="240" w:lineRule="auto"/>
              <w:rPr>
                <w:rFonts w:eastAsia="Times New Roman"/>
                <w:b/>
                <w:bCs/>
                <w:color w:val="000000"/>
                <w:lang w:val="en-MY" w:eastAsia="zh-CN"/>
              </w:rPr>
            </w:pPr>
            <w:r w:rsidRPr="00684553">
              <w:rPr>
                <w:rFonts w:eastAsia="Times New Roman"/>
                <w:b/>
                <w:bCs/>
                <w:color w:val="000000"/>
                <w:lang w:val="en-MY" w:eastAsia="zh-CN"/>
              </w:rPr>
              <w:t>Language Most Often Used at Home</w:t>
            </w:r>
          </w:p>
        </w:tc>
        <w:tc>
          <w:tcPr>
            <w:tcW w:w="3332" w:type="dxa"/>
            <w:tcBorders>
              <w:top w:val="nil"/>
              <w:left w:val="nil"/>
              <w:bottom w:val="nil"/>
              <w:right w:val="nil"/>
            </w:tcBorders>
            <w:shd w:val="clear" w:color="auto" w:fill="auto"/>
            <w:noWrap/>
            <w:vAlign w:val="center"/>
            <w:hideMark/>
          </w:tcPr>
          <w:p w14:paraId="4E3402E2" w14:textId="77777777" w:rsidR="00783D79" w:rsidRPr="00684553" w:rsidRDefault="00783D79" w:rsidP="006929A7">
            <w:pPr>
              <w:spacing w:line="240" w:lineRule="auto"/>
              <w:rPr>
                <w:rFonts w:eastAsia="Times New Roman"/>
                <w:b/>
                <w:bCs/>
                <w:color w:val="000000"/>
                <w:lang w:val="en-MY" w:eastAsia="zh-CN"/>
              </w:rPr>
            </w:pPr>
          </w:p>
        </w:tc>
      </w:tr>
      <w:tr w:rsidR="00783D79" w:rsidRPr="00684553" w14:paraId="4699FC88" w14:textId="77777777" w:rsidTr="006929A7">
        <w:trPr>
          <w:trHeight w:val="315"/>
        </w:trPr>
        <w:tc>
          <w:tcPr>
            <w:tcW w:w="4588" w:type="dxa"/>
            <w:tcBorders>
              <w:top w:val="nil"/>
              <w:left w:val="nil"/>
              <w:bottom w:val="nil"/>
              <w:right w:val="nil"/>
            </w:tcBorders>
            <w:shd w:val="clear" w:color="auto" w:fill="auto"/>
            <w:noWrap/>
            <w:vAlign w:val="center"/>
            <w:hideMark/>
          </w:tcPr>
          <w:p w14:paraId="365DA84F" w14:textId="77777777" w:rsidR="00783D79" w:rsidRPr="00684553" w:rsidRDefault="00783D79" w:rsidP="006929A7">
            <w:pPr>
              <w:spacing w:line="240" w:lineRule="auto"/>
              <w:ind w:firstLineChars="300" w:firstLine="720"/>
              <w:rPr>
                <w:rFonts w:ascii="Symbol" w:eastAsia="Times New Roman" w:hAnsi="Symbol" w:cs="Calibri"/>
                <w:color w:val="000000"/>
                <w:lang w:val="en-MY" w:eastAsia="zh-CN"/>
              </w:rPr>
            </w:pPr>
            <w:r w:rsidRPr="00684553">
              <w:rPr>
                <w:rFonts w:ascii="Symbol" w:eastAsia="Times New Roman" w:hAnsi="Symbol" w:cs="Calibri"/>
                <w:color w:val="000000"/>
                <w:lang w:val="en-MY" w:eastAsia="zh-CN"/>
              </w:rPr>
              <w:t>·</w:t>
            </w:r>
            <w:r w:rsidRPr="00684553">
              <w:rPr>
                <w:rFonts w:eastAsia="Times New Roman"/>
                <w:color w:val="000000"/>
                <w:sz w:val="14"/>
                <w:szCs w:val="14"/>
                <w:lang w:val="en-MY" w:eastAsia="zh-CN"/>
              </w:rPr>
              <w:t xml:space="preserve">         </w:t>
            </w:r>
            <w:r w:rsidRPr="00684553">
              <w:rPr>
                <w:rFonts w:eastAsia="Times New Roman"/>
                <w:color w:val="000000"/>
                <w:lang w:val="en-MY" w:eastAsia="zh-CN"/>
              </w:rPr>
              <w:t>Malay</w:t>
            </w:r>
          </w:p>
        </w:tc>
        <w:tc>
          <w:tcPr>
            <w:tcW w:w="3332" w:type="dxa"/>
            <w:tcBorders>
              <w:top w:val="nil"/>
              <w:left w:val="nil"/>
              <w:bottom w:val="nil"/>
              <w:right w:val="nil"/>
            </w:tcBorders>
            <w:shd w:val="clear" w:color="auto" w:fill="auto"/>
            <w:noWrap/>
            <w:vAlign w:val="center"/>
            <w:hideMark/>
          </w:tcPr>
          <w:p w14:paraId="420EA342" w14:textId="77777777" w:rsidR="00783D79" w:rsidRPr="00684553" w:rsidRDefault="00783D79" w:rsidP="006929A7">
            <w:pPr>
              <w:spacing w:line="240" w:lineRule="auto"/>
              <w:rPr>
                <w:rFonts w:eastAsia="Times New Roman"/>
                <w:color w:val="000000"/>
                <w:lang w:val="en-MY" w:eastAsia="zh-CN"/>
              </w:rPr>
            </w:pPr>
            <w:r w:rsidRPr="00684553">
              <w:rPr>
                <w:rFonts w:eastAsia="Times New Roman"/>
                <w:color w:val="000000"/>
                <w:lang w:val="en-MY" w:eastAsia="zh-CN"/>
              </w:rPr>
              <w:t>76.5 (n=26)</w:t>
            </w:r>
          </w:p>
        </w:tc>
      </w:tr>
      <w:tr w:rsidR="00783D79" w:rsidRPr="00684553" w14:paraId="66699091" w14:textId="77777777" w:rsidTr="006929A7">
        <w:trPr>
          <w:trHeight w:val="315"/>
        </w:trPr>
        <w:tc>
          <w:tcPr>
            <w:tcW w:w="4588" w:type="dxa"/>
            <w:tcBorders>
              <w:top w:val="nil"/>
              <w:left w:val="nil"/>
              <w:bottom w:val="nil"/>
              <w:right w:val="nil"/>
            </w:tcBorders>
            <w:shd w:val="clear" w:color="auto" w:fill="auto"/>
            <w:noWrap/>
            <w:vAlign w:val="center"/>
            <w:hideMark/>
          </w:tcPr>
          <w:p w14:paraId="1C79DA48" w14:textId="77777777" w:rsidR="00783D79" w:rsidRPr="00684553" w:rsidRDefault="00783D79" w:rsidP="006929A7">
            <w:pPr>
              <w:spacing w:line="240" w:lineRule="auto"/>
              <w:ind w:firstLineChars="300" w:firstLine="720"/>
              <w:rPr>
                <w:rFonts w:ascii="Symbol" w:eastAsia="Times New Roman" w:hAnsi="Symbol" w:cs="Calibri"/>
                <w:color w:val="000000"/>
                <w:lang w:val="en-MY" w:eastAsia="zh-CN"/>
              </w:rPr>
            </w:pPr>
            <w:r w:rsidRPr="00684553">
              <w:rPr>
                <w:rFonts w:ascii="Symbol" w:eastAsia="Times New Roman" w:hAnsi="Symbol" w:cs="Calibri"/>
                <w:color w:val="000000"/>
                <w:lang w:val="en-MY" w:eastAsia="zh-CN"/>
              </w:rPr>
              <w:t>·</w:t>
            </w:r>
            <w:r w:rsidRPr="00684553">
              <w:rPr>
                <w:rFonts w:eastAsia="Times New Roman"/>
                <w:color w:val="000000"/>
                <w:sz w:val="14"/>
                <w:szCs w:val="14"/>
                <w:lang w:val="en-MY" w:eastAsia="zh-CN"/>
              </w:rPr>
              <w:t xml:space="preserve">         </w:t>
            </w:r>
            <w:r w:rsidRPr="00684553">
              <w:rPr>
                <w:rFonts w:eastAsia="Times New Roman"/>
                <w:color w:val="000000"/>
                <w:lang w:val="en-MY" w:eastAsia="zh-CN"/>
              </w:rPr>
              <w:t>Mandarin</w:t>
            </w:r>
          </w:p>
        </w:tc>
        <w:tc>
          <w:tcPr>
            <w:tcW w:w="3332" w:type="dxa"/>
            <w:tcBorders>
              <w:top w:val="nil"/>
              <w:left w:val="nil"/>
              <w:bottom w:val="nil"/>
              <w:right w:val="nil"/>
            </w:tcBorders>
            <w:shd w:val="clear" w:color="auto" w:fill="auto"/>
            <w:noWrap/>
            <w:vAlign w:val="center"/>
            <w:hideMark/>
          </w:tcPr>
          <w:p w14:paraId="09B7ACB7" w14:textId="77777777" w:rsidR="00783D79" w:rsidRPr="00684553" w:rsidRDefault="00783D79" w:rsidP="006929A7">
            <w:pPr>
              <w:spacing w:line="240" w:lineRule="auto"/>
              <w:rPr>
                <w:rFonts w:eastAsia="Times New Roman"/>
                <w:color w:val="000000"/>
                <w:lang w:val="en-MY" w:eastAsia="zh-CN"/>
              </w:rPr>
            </w:pPr>
            <w:r w:rsidRPr="00684553">
              <w:rPr>
                <w:rFonts w:eastAsia="Times New Roman"/>
                <w:color w:val="000000"/>
                <w:lang w:val="en-MY" w:eastAsia="zh-CN"/>
              </w:rPr>
              <w:t>20.6 (n=7)</w:t>
            </w:r>
          </w:p>
        </w:tc>
      </w:tr>
      <w:tr w:rsidR="00783D79" w:rsidRPr="00684553" w14:paraId="69B410A3" w14:textId="77777777" w:rsidTr="006929A7">
        <w:trPr>
          <w:trHeight w:val="315"/>
        </w:trPr>
        <w:tc>
          <w:tcPr>
            <w:tcW w:w="4588" w:type="dxa"/>
            <w:tcBorders>
              <w:top w:val="nil"/>
              <w:left w:val="nil"/>
              <w:bottom w:val="nil"/>
              <w:right w:val="nil"/>
            </w:tcBorders>
            <w:shd w:val="clear" w:color="auto" w:fill="auto"/>
            <w:noWrap/>
            <w:vAlign w:val="center"/>
            <w:hideMark/>
          </w:tcPr>
          <w:p w14:paraId="7ADBEB54" w14:textId="77777777" w:rsidR="00783D79" w:rsidRPr="00684553" w:rsidRDefault="00783D79" w:rsidP="006929A7">
            <w:pPr>
              <w:spacing w:line="240" w:lineRule="auto"/>
              <w:ind w:firstLineChars="300" w:firstLine="720"/>
              <w:rPr>
                <w:rFonts w:ascii="Symbol" w:eastAsia="Times New Roman" w:hAnsi="Symbol" w:cs="Calibri"/>
                <w:color w:val="000000"/>
                <w:lang w:val="en-MY" w:eastAsia="zh-CN"/>
              </w:rPr>
            </w:pPr>
            <w:r w:rsidRPr="00684553">
              <w:rPr>
                <w:rFonts w:ascii="Symbol" w:eastAsia="Times New Roman" w:hAnsi="Symbol" w:cs="Calibri"/>
                <w:color w:val="000000"/>
                <w:lang w:val="en-MY" w:eastAsia="zh-CN"/>
              </w:rPr>
              <w:t>·</w:t>
            </w:r>
            <w:r w:rsidRPr="00684553">
              <w:rPr>
                <w:rFonts w:eastAsia="Times New Roman"/>
                <w:color w:val="000000"/>
                <w:sz w:val="14"/>
                <w:szCs w:val="14"/>
                <w:lang w:val="en-MY" w:eastAsia="zh-CN"/>
              </w:rPr>
              <w:t xml:space="preserve">         </w:t>
            </w:r>
            <w:r w:rsidRPr="00684553">
              <w:rPr>
                <w:rFonts w:eastAsia="Times New Roman"/>
                <w:color w:val="000000"/>
                <w:lang w:val="en-MY" w:eastAsia="zh-CN"/>
              </w:rPr>
              <w:t>Tamil</w:t>
            </w:r>
          </w:p>
        </w:tc>
        <w:tc>
          <w:tcPr>
            <w:tcW w:w="3332" w:type="dxa"/>
            <w:tcBorders>
              <w:top w:val="nil"/>
              <w:left w:val="nil"/>
              <w:bottom w:val="nil"/>
              <w:right w:val="nil"/>
            </w:tcBorders>
            <w:shd w:val="clear" w:color="auto" w:fill="auto"/>
            <w:noWrap/>
            <w:vAlign w:val="center"/>
            <w:hideMark/>
          </w:tcPr>
          <w:p w14:paraId="61E001DB" w14:textId="77777777" w:rsidR="00783D79" w:rsidRPr="00684553" w:rsidRDefault="00783D79" w:rsidP="006929A7">
            <w:pPr>
              <w:spacing w:line="240" w:lineRule="auto"/>
              <w:rPr>
                <w:rFonts w:eastAsia="Times New Roman"/>
                <w:color w:val="000000"/>
                <w:lang w:val="en-MY" w:eastAsia="zh-CN"/>
              </w:rPr>
            </w:pPr>
            <w:r w:rsidRPr="00684553">
              <w:rPr>
                <w:rFonts w:eastAsia="Times New Roman"/>
                <w:color w:val="000000"/>
                <w:lang w:val="en-MY" w:eastAsia="zh-CN"/>
              </w:rPr>
              <w:t>2.9 (n=1)</w:t>
            </w:r>
          </w:p>
        </w:tc>
      </w:tr>
      <w:tr w:rsidR="00783D79" w:rsidRPr="00684553" w14:paraId="2C1D8BE6" w14:textId="77777777" w:rsidTr="006929A7">
        <w:trPr>
          <w:trHeight w:val="315"/>
        </w:trPr>
        <w:tc>
          <w:tcPr>
            <w:tcW w:w="4588" w:type="dxa"/>
            <w:tcBorders>
              <w:top w:val="nil"/>
              <w:left w:val="nil"/>
              <w:bottom w:val="nil"/>
              <w:right w:val="nil"/>
            </w:tcBorders>
            <w:shd w:val="clear" w:color="auto" w:fill="auto"/>
            <w:noWrap/>
            <w:vAlign w:val="center"/>
            <w:hideMark/>
          </w:tcPr>
          <w:p w14:paraId="3BEF3480" w14:textId="77777777" w:rsidR="00783D79" w:rsidRPr="00684553" w:rsidRDefault="00783D79" w:rsidP="006929A7">
            <w:pPr>
              <w:spacing w:line="240" w:lineRule="auto"/>
              <w:rPr>
                <w:rFonts w:eastAsia="Times New Roman"/>
                <w:b/>
                <w:bCs/>
                <w:color w:val="000000"/>
                <w:lang w:val="en-MY" w:eastAsia="zh-CN"/>
              </w:rPr>
            </w:pPr>
            <w:r w:rsidRPr="00684553">
              <w:rPr>
                <w:rFonts w:eastAsia="Times New Roman"/>
                <w:b/>
                <w:bCs/>
                <w:color w:val="000000"/>
                <w:lang w:val="en-MY" w:eastAsia="zh-CN"/>
              </w:rPr>
              <w:t>Language Most Often Used in University*</w:t>
            </w:r>
          </w:p>
        </w:tc>
        <w:tc>
          <w:tcPr>
            <w:tcW w:w="3332" w:type="dxa"/>
            <w:tcBorders>
              <w:top w:val="nil"/>
              <w:left w:val="nil"/>
              <w:bottom w:val="nil"/>
              <w:right w:val="nil"/>
            </w:tcBorders>
            <w:shd w:val="clear" w:color="auto" w:fill="auto"/>
            <w:noWrap/>
            <w:vAlign w:val="center"/>
            <w:hideMark/>
          </w:tcPr>
          <w:p w14:paraId="62BDF2EE" w14:textId="77777777" w:rsidR="00783D79" w:rsidRPr="00684553" w:rsidRDefault="00783D79" w:rsidP="006929A7">
            <w:pPr>
              <w:spacing w:line="240" w:lineRule="auto"/>
              <w:rPr>
                <w:rFonts w:eastAsia="Times New Roman"/>
                <w:b/>
                <w:bCs/>
                <w:color w:val="000000"/>
                <w:lang w:val="en-MY" w:eastAsia="zh-CN"/>
              </w:rPr>
            </w:pPr>
          </w:p>
        </w:tc>
      </w:tr>
      <w:tr w:rsidR="00783D79" w:rsidRPr="00684553" w14:paraId="4D234B32" w14:textId="77777777" w:rsidTr="006929A7">
        <w:trPr>
          <w:trHeight w:val="315"/>
        </w:trPr>
        <w:tc>
          <w:tcPr>
            <w:tcW w:w="4588" w:type="dxa"/>
            <w:tcBorders>
              <w:top w:val="nil"/>
              <w:left w:val="nil"/>
              <w:bottom w:val="nil"/>
              <w:right w:val="nil"/>
            </w:tcBorders>
            <w:shd w:val="clear" w:color="auto" w:fill="auto"/>
            <w:noWrap/>
            <w:vAlign w:val="center"/>
            <w:hideMark/>
          </w:tcPr>
          <w:p w14:paraId="048CBE91" w14:textId="77777777" w:rsidR="00783D79" w:rsidRPr="00684553" w:rsidRDefault="00783D79" w:rsidP="006929A7">
            <w:pPr>
              <w:spacing w:line="240" w:lineRule="auto"/>
              <w:ind w:firstLineChars="300" w:firstLine="720"/>
              <w:rPr>
                <w:rFonts w:ascii="Symbol" w:eastAsia="Times New Roman" w:hAnsi="Symbol" w:cs="Calibri"/>
                <w:color w:val="000000"/>
                <w:lang w:val="en-MY" w:eastAsia="zh-CN"/>
              </w:rPr>
            </w:pPr>
            <w:r w:rsidRPr="00684553">
              <w:rPr>
                <w:rFonts w:ascii="Symbol" w:eastAsia="Times New Roman" w:hAnsi="Symbol" w:cs="Calibri"/>
                <w:color w:val="000000"/>
                <w:lang w:val="en-MY" w:eastAsia="zh-CN"/>
              </w:rPr>
              <w:t>·</w:t>
            </w:r>
            <w:r w:rsidRPr="00684553">
              <w:rPr>
                <w:rFonts w:eastAsia="Times New Roman"/>
                <w:color w:val="000000"/>
                <w:sz w:val="14"/>
                <w:szCs w:val="14"/>
                <w:lang w:val="en-MY" w:eastAsia="zh-CN"/>
              </w:rPr>
              <w:t xml:space="preserve">         </w:t>
            </w:r>
            <w:r w:rsidRPr="00684553">
              <w:rPr>
                <w:rFonts w:eastAsia="Times New Roman"/>
                <w:color w:val="000000"/>
                <w:lang w:val="en-MY" w:eastAsia="zh-CN"/>
              </w:rPr>
              <w:t>Malay</w:t>
            </w:r>
          </w:p>
        </w:tc>
        <w:tc>
          <w:tcPr>
            <w:tcW w:w="3332" w:type="dxa"/>
            <w:tcBorders>
              <w:top w:val="nil"/>
              <w:left w:val="nil"/>
              <w:bottom w:val="nil"/>
              <w:right w:val="nil"/>
            </w:tcBorders>
            <w:shd w:val="clear" w:color="auto" w:fill="auto"/>
            <w:noWrap/>
            <w:vAlign w:val="center"/>
            <w:hideMark/>
          </w:tcPr>
          <w:p w14:paraId="26776325" w14:textId="77777777" w:rsidR="00783D79" w:rsidRPr="00684553" w:rsidRDefault="00783D79" w:rsidP="006929A7">
            <w:pPr>
              <w:spacing w:line="240" w:lineRule="auto"/>
              <w:rPr>
                <w:rFonts w:eastAsia="Times New Roman"/>
                <w:color w:val="000000"/>
                <w:lang w:val="en-MY" w:eastAsia="zh-CN"/>
              </w:rPr>
            </w:pPr>
            <w:r w:rsidRPr="00684553">
              <w:rPr>
                <w:rFonts w:eastAsia="Times New Roman"/>
                <w:color w:val="000000"/>
                <w:lang w:val="en-MY" w:eastAsia="zh-CN"/>
              </w:rPr>
              <w:t>70.6 (n=24)</w:t>
            </w:r>
          </w:p>
        </w:tc>
      </w:tr>
      <w:tr w:rsidR="00783D79" w:rsidRPr="00684553" w14:paraId="7756DAC6" w14:textId="77777777" w:rsidTr="006929A7">
        <w:trPr>
          <w:trHeight w:val="315"/>
        </w:trPr>
        <w:tc>
          <w:tcPr>
            <w:tcW w:w="4588" w:type="dxa"/>
            <w:tcBorders>
              <w:top w:val="nil"/>
              <w:left w:val="nil"/>
              <w:bottom w:val="nil"/>
              <w:right w:val="nil"/>
            </w:tcBorders>
            <w:shd w:val="clear" w:color="auto" w:fill="auto"/>
            <w:noWrap/>
            <w:vAlign w:val="center"/>
            <w:hideMark/>
          </w:tcPr>
          <w:p w14:paraId="5E08A550" w14:textId="77777777" w:rsidR="00783D79" w:rsidRPr="00684553" w:rsidRDefault="00783D79" w:rsidP="006929A7">
            <w:pPr>
              <w:spacing w:line="240" w:lineRule="auto"/>
              <w:ind w:firstLineChars="300" w:firstLine="720"/>
              <w:rPr>
                <w:rFonts w:ascii="Symbol" w:eastAsia="Times New Roman" w:hAnsi="Symbol" w:cs="Calibri"/>
                <w:color w:val="000000"/>
                <w:lang w:val="en-MY" w:eastAsia="zh-CN"/>
              </w:rPr>
            </w:pPr>
            <w:r w:rsidRPr="00684553">
              <w:rPr>
                <w:rFonts w:ascii="Symbol" w:eastAsia="Times New Roman" w:hAnsi="Symbol" w:cs="Calibri"/>
                <w:color w:val="000000"/>
                <w:lang w:val="en-MY" w:eastAsia="zh-CN"/>
              </w:rPr>
              <w:t>·</w:t>
            </w:r>
            <w:r w:rsidRPr="00684553">
              <w:rPr>
                <w:rFonts w:eastAsia="Times New Roman"/>
                <w:color w:val="000000"/>
                <w:sz w:val="14"/>
                <w:szCs w:val="14"/>
                <w:lang w:val="en-MY" w:eastAsia="zh-CN"/>
              </w:rPr>
              <w:t xml:space="preserve">         </w:t>
            </w:r>
            <w:r w:rsidRPr="00684553">
              <w:rPr>
                <w:rFonts w:eastAsia="Times New Roman"/>
                <w:color w:val="000000"/>
                <w:lang w:val="en-MY" w:eastAsia="zh-CN"/>
              </w:rPr>
              <w:t>English</w:t>
            </w:r>
          </w:p>
        </w:tc>
        <w:tc>
          <w:tcPr>
            <w:tcW w:w="3332" w:type="dxa"/>
            <w:tcBorders>
              <w:top w:val="nil"/>
              <w:left w:val="nil"/>
              <w:bottom w:val="nil"/>
              <w:right w:val="nil"/>
            </w:tcBorders>
            <w:shd w:val="clear" w:color="auto" w:fill="auto"/>
            <w:noWrap/>
            <w:vAlign w:val="center"/>
            <w:hideMark/>
          </w:tcPr>
          <w:p w14:paraId="0CBADA56" w14:textId="77777777" w:rsidR="00783D79" w:rsidRPr="00684553" w:rsidRDefault="00783D79" w:rsidP="006929A7">
            <w:pPr>
              <w:spacing w:line="240" w:lineRule="auto"/>
              <w:rPr>
                <w:rFonts w:eastAsia="Times New Roman"/>
                <w:color w:val="000000"/>
                <w:lang w:val="en-MY" w:eastAsia="zh-CN"/>
              </w:rPr>
            </w:pPr>
            <w:r w:rsidRPr="00684553">
              <w:rPr>
                <w:rFonts w:eastAsia="Times New Roman"/>
                <w:color w:val="000000"/>
                <w:lang w:val="en-MY" w:eastAsia="zh-CN"/>
              </w:rPr>
              <w:t>38.2 (n=13)</w:t>
            </w:r>
          </w:p>
        </w:tc>
      </w:tr>
      <w:tr w:rsidR="00783D79" w:rsidRPr="00684553" w14:paraId="223147EF" w14:textId="77777777" w:rsidTr="006929A7">
        <w:trPr>
          <w:trHeight w:val="315"/>
        </w:trPr>
        <w:tc>
          <w:tcPr>
            <w:tcW w:w="4588" w:type="dxa"/>
            <w:tcBorders>
              <w:top w:val="nil"/>
              <w:left w:val="nil"/>
              <w:bottom w:val="nil"/>
              <w:right w:val="nil"/>
            </w:tcBorders>
            <w:shd w:val="clear" w:color="auto" w:fill="auto"/>
            <w:noWrap/>
            <w:vAlign w:val="center"/>
            <w:hideMark/>
          </w:tcPr>
          <w:p w14:paraId="5A13CD59" w14:textId="77777777" w:rsidR="00783D79" w:rsidRPr="00684553" w:rsidRDefault="00783D79" w:rsidP="006929A7">
            <w:pPr>
              <w:spacing w:line="240" w:lineRule="auto"/>
              <w:ind w:firstLineChars="300" w:firstLine="720"/>
              <w:rPr>
                <w:rFonts w:ascii="Symbol" w:eastAsia="Times New Roman" w:hAnsi="Symbol" w:cs="Calibri"/>
                <w:color w:val="000000"/>
                <w:lang w:val="en-MY" w:eastAsia="zh-CN"/>
              </w:rPr>
            </w:pPr>
            <w:r w:rsidRPr="00684553">
              <w:rPr>
                <w:rFonts w:ascii="Symbol" w:eastAsia="Times New Roman" w:hAnsi="Symbol" w:cs="Calibri"/>
                <w:color w:val="000000"/>
                <w:lang w:val="en-MY" w:eastAsia="zh-CN"/>
              </w:rPr>
              <w:t>·</w:t>
            </w:r>
            <w:r w:rsidRPr="00684553">
              <w:rPr>
                <w:rFonts w:eastAsia="Times New Roman"/>
                <w:color w:val="000000"/>
                <w:sz w:val="14"/>
                <w:szCs w:val="14"/>
                <w:lang w:val="en-MY" w:eastAsia="zh-CN"/>
              </w:rPr>
              <w:t xml:space="preserve">         </w:t>
            </w:r>
            <w:r w:rsidRPr="00684553">
              <w:rPr>
                <w:rFonts w:eastAsia="Times New Roman"/>
                <w:color w:val="000000"/>
                <w:lang w:val="en-MY" w:eastAsia="zh-CN"/>
              </w:rPr>
              <w:t>Mandarin</w:t>
            </w:r>
          </w:p>
        </w:tc>
        <w:tc>
          <w:tcPr>
            <w:tcW w:w="3332" w:type="dxa"/>
            <w:tcBorders>
              <w:top w:val="nil"/>
              <w:left w:val="nil"/>
              <w:bottom w:val="nil"/>
              <w:right w:val="nil"/>
            </w:tcBorders>
            <w:shd w:val="clear" w:color="auto" w:fill="auto"/>
            <w:noWrap/>
            <w:vAlign w:val="center"/>
            <w:hideMark/>
          </w:tcPr>
          <w:p w14:paraId="44B9AD11" w14:textId="77777777" w:rsidR="00783D79" w:rsidRPr="00684553" w:rsidRDefault="00783D79" w:rsidP="006929A7">
            <w:pPr>
              <w:spacing w:line="240" w:lineRule="auto"/>
              <w:rPr>
                <w:rFonts w:eastAsia="Times New Roman"/>
                <w:color w:val="000000"/>
                <w:lang w:val="en-MY" w:eastAsia="zh-CN"/>
              </w:rPr>
            </w:pPr>
            <w:r w:rsidRPr="00684553">
              <w:rPr>
                <w:rFonts w:eastAsia="Times New Roman"/>
                <w:color w:val="000000"/>
                <w:lang w:val="en-MY" w:eastAsia="zh-CN"/>
              </w:rPr>
              <w:t>2.9 (n=1)</w:t>
            </w:r>
          </w:p>
        </w:tc>
      </w:tr>
      <w:tr w:rsidR="00783D79" w:rsidRPr="00684553" w14:paraId="2323DECF" w14:textId="77777777" w:rsidTr="006929A7">
        <w:trPr>
          <w:trHeight w:val="315"/>
        </w:trPr>
        <w:tc>
          <w:tcPr>
            <w:tcW w:w="4588" w:type="dxa"/>
            <w:tcBorders>
              <w:top w:val="nil"/>
              <w:left w:val="nil"/>
              <w:bottom w:val="nil"/>
              <w:right w:val="nil"/>
            </w:tcBorders>
            <w:shd w:val="clear" w:color="auto" w:fill="auto"/>
            <w:noWrap/>
            <w:vAlign w:val="center"/>
            <w:hideMark/>
          </w:tcPr>
          <w:p w14:paraId="57A15EBC" w14:textId="77777777" w:rsidR="00783D79" w:rsidRPr="00684553" w:rsidRDefault="00783D79" w:rsidP="006929A7">
            <w:pPr>
              <w:spacing w:line="240" w:lineRule="auto"/>
              <w:rPr>
                <w:rFonts w:eastAsia="Times New Roman"/>
                <w:b/>
                <w:bCs/>
                <w:color w:val="000000"/>
                <w:lang w:val="en-MY" w:eastAsia="zh-CN"/>
              </w:rPr>
            </w:pPr>
            <w:r w:rsidRPr="00684553">
              <w:rPr>
                <w:rFonts w:eastAsia="Times New Roman"/>
                <w:b/>
                <w:bCs/>
                <w:color w:val="000000"/>
                <w:lang w:val="en-MY" w:eastAsia="zh-CN"/>
              </w:rPr>
              <w:t>Mandarin proficiency Level</w:t>
            </w:r>
          </w:p>
        </w:tc>
        <w:tc>
          <w:tcPr>
            <w:tcW w:w="3332" w:type="dxa"/>
            <w:tcBorders>
              <w:top w:val="nil"/>
              <w:left w:val="nil"/>
              <w:bottom w:val="nil"/>
              <w:right w:val="nil"/>
            </w:tcBorders>
            <w:shd w:val="clear" w:color="auto" w:fill="auto"/>
            <w:noWrap/>
            <w:vAlign w:val="center"/>
            <w:hideMark/>
          </w:tcPr>
          <w:p w14:paraId="64BC3400" w14:textId="77777777" w:rsidR="00783D79" w:rsidRPr="00684553" w:rsidRDefault="00783D79" w:rsidP="006929A7">
            <w:pPr>
              <w:spacing w:line="240" w:lineRule="auto"/>
              <w:rPr>
                <w:rFonts w:eastAsia="Times New Roman"/>
                <w:b/>
                <w:bCs/>
                <w:color w:val="000000"/>
                <w:lang w:val="en-MY" w:eastAsia="zh-CN"/>
              </w:rPr>
            </w:pPr>
          </w:p>
        </w:tc>
      </w:tr>
      <w:tr w:rsidR="00783D79" w:rsidRPr="00684553" w14:paraId="298EC205" w14:textId="77777777" w:rsidTr="006929A7">
        <w:trPr>
          <w:trHeight w:val="315"/>
        </w:trPr>
        <w:tc>
          <w:tcPr>
            <w:tcW w:w="4588" w:type="dxa"/>
            <w:tcBorders>
              <w:top w:val="nil"/>
              <w:left w:val="nil"/>
              <w:bottom w:val="nil"/>
              <w:right w:val="nil"/>
            </w:tcBorders>
            <w:shd w:val="clear" w:color="auto" w:fill="auto"/>
            <w:noWrap/>
            <w:vAlign w:val="center"/>
            <w:hideMark/>
          </w:tcPr>
          <w:p w14:paraId="322779E0" w14:textId="77777777" w:rsidR="00783D79" w:rsidRPr="00684553" w:rsidRDefault="00783D79" w:rsidP="006929A7">
            <w:pPr>
              <w:spacing w:line="240" w:lineRule="auto"/>
              <w:ind w:firstLineChars="300" w:firstLine="720"/>
              <w:rPr>
                <w:rFonts w:ascii="Symbol" w:eastAsia="Times New Roman" w:hAnsi="Symbol" w:cs="Calibri"/>
                <w:color w:val="000000"/>
                <w:lang w:val="en-MY" w:eastAsia="zh-CN"/>
              </w:rPr>
            </w:pPr>
            <w:r w:rsidRPr="00684553">
              <w:rPr>
                <w:rFonts w:ascii="Symbol" w:eastAsia="Times New Roman" w:hAnsi="Symbol" w:cs="Calibri"/>
                <w:color w:val="000000"/>
                <w:lang w:val="en-MY" w:eastAsia="zh-CN"/>
              </w:rPr>
              <w:t>·</w:t>
            </w:r>
            <w:r w:rsidRPr="00684553">
              <w:rPr>
                <w:rFonts w:eastAsia="Times New Roman"/>
                <w:color w:val="000000"/>
                <w:sz w:val="14"/>
                <w:szCs w:val="14"/>
                <w:lang w:val="en-MY" w:eastAsia="zh-CN"/>
              </w:rPr>
              <w:t xml:space="preserve">         </w:t>
            </w:r>
            <w:r w:rsidRPr="00684553">
              <w:rPr>
                <w:rFonts w:eastAsia="Times New Roman"/>
                <w:color w:val="000000"/>
                <w:lang w:val="en-MY" w:eastAsia="zh-CN"/>
              </w:rPr>
              <w:t>No proficiency</w:t>
            </w:r>
          </w:p>
        </w:tc>
        <w:tc>
          <w:tcPr>
            <w:tcW w:w="3332" w:type="dxa"/>
            <w:tcBorders>
              <w:top w:val="nil"/>
              <w:left w:val="nil"/>
              <w:bottom w:val="nil"/>
              <w:right w:val="nil"/>
            </w:tcBorders>
            <w:shd w:val="clear" w:color="auto" w:fill="auto"/>
            <w:noWrap/>
            <w:vAlign w:val="center"/>
            <w:hideMark/>
          </w:tcPr>
          <w:p w14:paraId="2F7B5593" w14:textId="77777777" w:rsidR="00783D79" w:rsidRPr="00684553" w:rsidRDefault="00783D79" w:rsidP="006929A7">
            <w:pPr>
              <w:spacing w:line="240" w:lineRule="auto"/>
              <w:rPr>
                <w:rFonts w:eastAsia="Times New Roman"/>
                <w:color w:val="000000"/>
                <w:lang w:val="en-MY" w:eastAsia="zh-CN"/>
              </w:rPr>
            </w:pPr>
            <w:r w:rsidRPr="00684553">
              <w:rPr>
                <w:rFonts w:eastAsia="Times New Roman"/>
                <w:color w:val="000000"/>
                <w:lang w:val="en-MY" w:eastAsia="zh-CN"/>
              </w:rPr>
              <w:t>64.7 (n=22)</w:t>
            </w:r>
          </w:p>
        </w:tc>
      </w:tr>
      <w:tr w:rsidR="00783D79" w:rsidRPr="00684553" w14:paraId="24EC8634" w14:textId="77777777" w:rsidTr="006929A7">
        <w:trPr>
          <w:trHeight w:val="315"/>
        </w:trPr>
        <w:tc>
          <w:tcPr>
            <w:tcW w:w="4588" w:type="dxa"/>
            <w:tcBorders>
              <w:top w:val="nil"/>
              <w:left w:val="nil"/>
              <w:bottom w:val="nil"/>
              <w:right w:val="nil"/>
            </w:tcBorders>
            <w:shd w:val="clear" w:color="auto" w:fill="auto"/>
            <w:noWrap/>
            <w:vAlign w:val="center"/>
            <w:hideMark/>
          </w:tcPr>
          <w:p w14:paraId="64B5F695" w14:textId="77777777" w:rsidR="00783D79" w:rsidRPr="00684553" w:rsidRDefault="00783D79" w:rsidP="006929A7">
            <w:pPr>
              <w:spacing w:line="240" w:lineRule="auto"/>
              <w:ind w:firstLineChars="300" w:firstLine="720"/>
              <w:rPr>
                <w:rFonts w:ascii="Symbol" w:eastAsia="Times New Roman" w:hAnsi="Symbol" w:cs="Calibri"/>
                <w:color w:val="000000"/>
                <w:lang w:val="en-MY" w:eastAsia="zh-CN"/>
              </w:rPr>
            </w:pPr>
            <w:r w:rsidRPr="00684553">
              <w:rPr>
                <w:rFonts w:ascii="Symbol" w:eastAsia="Times New Roman" w:hAnsi="Symbol" w:cs="Calibri"/>
                <w:color w:val="000000"/>
                <w:lang w:val="en-MY" w:eastAsia="zh-CN"/>
              </w:rPr>
              <w:t>·</w:t>
            </w:r>
            <w:r w:rsidRPr="00684553">
              <w:rPr>
                <w:rFonts w:eastAsia="Times New Roman"/>
                <w:color w:val="000000"/>
                <w:sz w:val="14"/>
                <w:szCs w:val="14"/>
                <w:lang w:val="en-MY" w:eastAsia="zh-CN"/>
              </w:rPr>
              <w:t xml:space="preserve">         </w:t>
            </w:r>
            <w:r w:rsidRPr="00684553">
              <w:rPr>
                <w:rFonts w:eastAsia="Times New Roman"/>
                <w:color w:val="000000"/>
                <w:lang w:val="en-MY" w:eastAsia="zh-CN"/>
              </w:rPr>
              <w:t>Elementary proficiency</w:t>
            </w:r>
          </w:p>
        </w:tc>
        <w:tc>
          <w:tcPr>
            <w:tcW w:w="3332" w:type="dxa"/>
            <w:tcBorders>
              <w:top w:val="nil"/>
              <w:left w:val="nil"/>
              <w:bottom w:val="nil"/>
              <w:right w:val="nil"/>
            </w:tcBorders>
            <w:shd w:val="clear" w:color="auto" w:fill="auto"/>
            <w:noWrap/>
            <w:vAlign w:val="center"/>
            <w:hideMark/>
          </w:tcPr>
          <w:p w14:paraId="33C197E2" w14:textId="77777777" w:rsidR="00783D79" w:rsidRPr="00684553" w:rsidRDefault="00783D79" w:rsidP="006929A7">
            <w:pPr>
              <w:spacing w:line="240" w:lineRule="auto"/>
              <w:rPr>
                <w:rFonts w:eastAsia="Times New Roman"/>
                <w:color w:val="000000"/>
                <w:lang w:val="en-MY" w:eastAsia="zh-CN"/>
              </w:rPr>
            </w:pPr>
            <w:r w:rsidRPr="00684553">
              <w:rPr>
                <w:rFonts w:eastAsia="Times New Roman"/>
                <w:color w:val="000000"/>
                <w:lang w:val="en-MY" w:eastAsia="zh-CN"/>
              </w:rPr>
              <w:t>11.8 (n=4)</w:t>
            </w:r>
          </w:p>
        </w:tc>
      </w:tr>
      <w:tr w:rsidR="00783D79" w:rsidRPr="00684553" w14:paraId="198E1FD7" w14:textId="77777777" w:rsidTr="006929A7">
        <w:trPr>
          <w:trHeight w:val="315"/>
        </w:trPr>
        <w:tc>
          <w:tcPr>
            <w:tcW w:w="4588" w:type="dxa"/>
            <w:tcBorders>
              <w:top w:val="nil"/>
              <w:left w:val="nil"/>
              <w:bottom w:val="nil"/>
              <w:right w:val="nil"/>
            </w:tcBorders>
            <w:shd w:val="clear" w:color="auto" w:fill="auto"/>
            <w:noWrap/>
            <w:vAlign w:val="center"/>
            <w:hideMark/>
          </w:tcPr>
          <w:p w14:paraId="20E54F36" w14:textId="77777777" w:rsidR="00783D79" w:rsidRPr="00684553" w:rsidRDefault="00783D79" w:rsidP="006929A7">
            <w:pPr>
              <w:spacing w:line="240" w:lineRule="auto"/>
              <w:ind w:firstLineChars="300" w:firstLine="720"/>
              <w:rPr>
                <w:rFonts w:ascii="Symbol" w:eastAsia="Times New Roman" w:hAnsi="Symbol" w:cs="Calibri"/>
                <w:color w:val="000000"/>
                <w:lang w:val="en-MY" w:eastAsia="zh-CN"/>
              </w:rPr>
            </w:pPr>
            <w:r w:rsidRPr="00684553">
              <w:rPr>
                <w:rFonts w:ascii="Symbol" w:eastAsia="Times New Roman" w:hAnsi="Symbol" w:cs="Calibri"/>
                <w:color w:val="000000"/>
                <w:lang w:val="en-MY" w:eastAsia="zh-CN"/>
              </w:rPr>
              <w:t>·</w:t>
            </w:r>
            <w:r w:rsidRPr="00684553">
              <w:rPr>
                <w:rFonts w:eastAsia="Times New Roman"/>
                <w:color w:val="000000"/>
                <w:sz w:val="14"/>
                <w:szCs w:val="14"/>
                <w:lang w:val="en-MY" w:eastAsia="zh-CN"/>
              </w:rPr>
              <w:t xml:space="preserve">         </w:t>
            </w:r>
            <w:r w:rsidRPr="00684553">
              <w:rPr>
                <w:rFonts w:eastAsia="Times New Roman"/>
                <w:color w:val="000000"/>
                <w:lang w:val="en-MY" w:eastAsia="zh-CN"/>
              </w:rPr>
              <w:t xml:space="preserve">Limited working proficiency                                                                     </w:t>
            </w:r>
          </w:p>
        </w:tc>
        <w:tc>
          <w:tcPr>
            <w:tcW w:w="3332" w:type="dxa"/>
            <w:tcBorders>
              <w:top w:val="nil"/>
              <w:left w:val="nil"/>
              <w:bottom w:val="nil"/>
              <w:right w:val="nil"/>
            </w:tcBorders>
            <w:shd w:val="clear" w:color="auto" w:fill="auto"/>
            <w:noWrap/>
            <w:vAlign w:val="center"/>
            <w:hideMark/>
          </w:tcPr>
          <w:p w14:paraId="181C87B0" w14:textId="77777777" w:rsidR="00783D79" w:rsidRPr="00684553" w:rsidRDefault="00783D79" w:rsidP="006929A7">
            <w:pPr>
              <w:spacing w:line="240" w:lineRule="auto"/>
              <w:rPr>
                <w:rFonts w:eastAsia="Times New Roman"/>
                <w:color w:val="000000"/>
                <w:lang w:val="en-MY" w:eastAsia="zh-CN"/>
              </w:rPr>
            </w:pPr>
            <w:r w:rsidRPr="00684553">
              <w:rPr>
                <w:rFonts w:eastAsia="Times New Roman"/>
                <w:color w:val="000000"/>
                <w:lang w:val="en-MY" w:eastAsia="zh-CN"/>
              </w:rPr>
              <w:t>2.9 (n=1)</w:t>
            </w:r>
          </w:p>
        </w:tc>
      </w:tr>
      <w:tr w:rsidR="00783D79" w:rsidRPr="00684553" w14:paraId="25BE9786" w14:textId="77777777" w:rsidTr="006929A7">
        <w:trPr>
          <w:trHeight w:val="315"/>
        </w:trPr>
        <w:tc>
          <w:tcPr>
            <w:tcW w:w="4588" w:type="dxa"/>
            <w:tcBorders>
              <w:top w:val="nil"/>
              <w:left w:val="nil"/>
              <w:bottom w:val="nil"/>
              <w:right w:val="nil"/>
            </w:tcBorders>
            <w:shd w:val="clear" w:color="auto" w:fill="auto"/>
            <w:noWrap/>
            <w:vAlign w:val="center"/>
            <w:hideMark/>
          </w:tcPr>
          <w:p w14:paraId="7C6837B8" w14:textId="77777777" w:rsidR="00783D79" w:rsidRPr="00684553" w:rsidRDefault="00783D79" w:rsidP="006929A7">
            <w:pPr>
              <w:spacing w:line="240" w:lineRule="auto"/>
              <w:ind w:firstLineChars="300" w:firstLine="720"/>
              <w:rPr>
                <w:rFonts w:ascii="Symbol" w:eastAsia="Times New Roman" w:hAnsi="Symbol" w:cs="Calibri"/>
                <w:color w:val="000000"/>
                <w:lang w:val="en-MY" w:eastAsia="zh-CN"/>
              </w:rPr>
            </w:pPr>
            <w:r w:rsidRPr="00684553">
              <w:rPr>
                <w:rFonts w:ascii="Symbol" w:eastAsia="Times New Roman" w:hAnsi="Symbol" w:cs="Calibri"/>
                <w:color w:val="000000"/>
                <w:lang w:val="en-MY" w:eastAsia="zh-CN"/>
              </w:rPr>
              <w:t>·</w:t>
            </w:r>
            <w:r w:rsidRPr="00684553">
              <w:rPr>
                <w:rFonts w:eastAsia="Times New Roman"/>
                <w:color w:val="000000"/>
                <w:sz w:val="14"/>
                <w:szCs w:val="14"/>
                <w:lang w:val="en-MY" w:eastAsia="zh-CN"/>
              </w:rPr>
              <w:t xml:space="preserve">         </w:t>
            </w:r>
            <w:r w:rsidRPr="00684553">
              <w:rPr>
                <w:rFonts w:eastAsia="Times New Roman"/>
                <w:color w:val="000000"/>
                <w:lang w:val="en-MY" w:eastAsia="zh-CN"/>
              </w:rPr>
              <w:t>Professional working proficiency</w:t>
            </w:r>
          </w:p>
        </w:tc>
        <w:tc>
          <w:tcPr>
            <w:tcW w:w="3332" w:type="dxa"/>
            <w:tcBorders>
              <w:top w:val="nil"/>
              <w:left w:val="nil"/>
              <w:bottom w:val="nil"/>
              <w:right w:val="nil"/>
            </w:tcBorders>
            <w:shd w:val="clear" w:color="auto" w:fill="auto"/>
            <w:noWrap/>
            <w:vAlign w:val="center"/>
            <w:hideMark/>
          </w:tcPr>
          <w:p w14:paraId="452E8C06" w14:textId="77777777" w:rsidR="00783D79" w:rsidRPr="00684553" w:rsidRDefault="00783D79" w:rsidP="006929A7">
            <w:pPr>
              <w:spacing w:line="240" w:lineRule="auto"/>
              <w:rPr>
                <w:rFonts w:eastAsia="Times New Roman"/>
                <w:color w:val="000000"/>
                <w:lang w:val="en-MY" w:eastAsia="zh-CN"/>
              </w:rPr>
            </w:pPr>
            <w:r w:rsidRPr="00684553">
              <w:rPr>
                <w:rFonts w:eastAsia="Times New Roman"/>
                <w:color w:val="000000"/>
                <w:lang w:val="en-MY" w:eastAsia="zh-CN"/>
              </w:rPr>
              <w:t>0.0 (n=0)</w:t>
            </w:r>
          </w:p>
        </w:tc>
      </w:tr>
      <w:tr w:rsidR="00783D79" w:rsidRPr="00684553" w14:paraId="0B066389" w14:textId="77777777" w:rsidTr="006929A7">
        <w:trPr>
          <w:trHeight w:val="315"/>
        </w:trPr>
        <w:tc>
          <w:tcPr>
            <w:tcW w:w="4588" w:type="dxa"/>
            <w:tcBorders>
              <w:top w:val="nil"/>
              <w:left w:val="nil"/>
              <w:bottom w:val="nil"/>
              <w:right w:val="nil"/>
            </w:tcBorders>
            <w:shd w:val="clear" w:color="auto" w:fill="auto"/>
            <w:noWrap/>
            <w:vAlign w:val="center"/>
            <w:hideMark/>
          </w:tcPr>
          <w:p w14:paraId="1BC7C540" w14:textId="77777777" w:rsidR="00783D79" w:rsidRPr="00684553" w:rsidRDefault="00783D79" w:rsidP="006929A7">
            <w:pPr>
              <w:spacing w:line="240" w:lineRule="auto"/>
              <w:ind w:firstLineChars="300" w:firstLine="720"/>
              <w:rPr>
                <w:rFonts w:ascii="Symbol" w:eastAsia="Times New Roman" w:hAnsi="Symbol" w:cs="Calibri"/>
                <w:color w:val="000000"/>
                <w:lang w:val="en-MY" w:eastAsia="zh-CN"/>
              </w:rPr>
            </w:pPr>
            <w:r w:rsidRPr="00684553">
              <w:rPr>
                <w:rFonts w:ascii="Symbol" w:eastAsia="Times New Roman" w:hAnsi="Symbol" w:cs="Calibri"/>
                <w:color w:val="000000"/>
                <w:lang w:val="en-MY" w:eastAsia="zh-CN"/>
              </w:rPr>
              <w:t>·</w:t>
            </w:r>
            <w:r w:rsidRPr="00684553">
              <w:rPr>
                <w:rFonts w:eastAsia="Times New Roman"/>
                <w:color w:val="000000"/>
                <w:sz w:val="14"/>
                <w:szCs w:val="14"/>
                <w:lang w:val="en-MY" w:eastAsia="zh-CN"/>
              </w:rPr>
              <w:t xml:space="preserve">         </w:t>
            </w:r>
            <w:r w:rsidRPr="00684553">
              <w:rPr>
                <w:rFonts w:eastAsia="Times New Roman"/>
                <w:color w:val="000000"/>
                <w:lang w:val="en-MY" w:eastAsia="zh-CN"/>
              </w:rPr>
              <w:t>Full professional proficiency</w:t>
            </w:r>
          </w:p>
        </w:tc>
        <w:tc>
          <w:tcPr>
            <w:tcW w:w="3332" w:type="dxa"/>
            <w:tcBorders>
              <w:top w:val="nil"/>
              <w:left w:val="nil"/>
              <w:bottom w:val="nil"/>
              <w:right w:val="nil"/>
            </w:tcBorders>
            <w:shd w:val="clear" w:color="auto" w:fill="auto"/>
            <w:noWrap/>
            <w:vAlign w:val="center"/>
            <w:hideMark/>
          </w:tcPr>
          <w:p w14:paraId="59E6EC5C" w14:textId="77777777" w:rsidR="00783D79" w:rsidRPr="00684553" w:rsidRDefault="00783D79" w:rsidP="006929A7">
            <w:pPr>
              <w:spacing w:line="240" w:lineRule="auto"/>
              <w:rPr>
                <w:rFonts w:eastAsia="Times New Roman"/>
                <w:color w:val="000000"/>
                <w:lang w:val="en-MY" w:eastAsia="zh-CN"/>
              </w:rPr>
            </w:pPr>
            <w:r w:rsidRPr="00684553">
              <w:rPr>
                <w:rFonts w:eastAsia="Times New Roman"/>
                <w:color w:val="000000"/>
                <w:lang w:val="en-MY" w:eastAsia="zh-CN"/>
              </w:rPr>
              <w:t>8.8 (n=3)</w:t>
            </w:r>
          </w:p>
        </w:tc>
      </w:tr>
      <w:tr w:rsidR="00783D79" w:rsidRPr="00684553" w14:paraId="6BF04B77" w14:textId="77777777" w:rsidTr="006929A7">
        <w:trPr>
          <w:trHeight w:val="330"/>
        </w:trPr>
        <w:tc>
          <w:tcPr>
            <w:tcW w:w="4588" w:type="dxa"/>
            <w:tcBorders>
              <w:top w:val="nil"/>
              <w:left w:val="nil"/>
              <w:bottom w:val="single" w:sz="8" w:space="0" w:color="auto"/>
              <w:right w:val="nil"/>
            </w:tcBorders>
            <w:shd w:val="clear" w:color="auto" w:fill="auto"/>
            <w:noWrap/>
            <w:vAlign w:val="center"/>
            <w:hideMark/>
          </w:tcPr>
          <w:p w14:paraId="0F2537A5" w14:textId="77777777" w:rsidR="00783D79" w:rsidRPr="00684553" w:rsidRDefault="00783D79" w:rsidP="006929A7">
            <w:pPr>
              <w:spacing w:line="240" w:lineRule="auto"/>
              <w:ind w:firstLineChars="300" w:firstLine="720"/>
              <w:rPr>
                <w:rFonts w:ascii="Symbol" w:eastAsia="Times New Roman" w:hAnsi="Symbol" w:cs="Calibri"/>
                <w:color w:val="000000"/>
                <w:lang w:val="en-MY" w:eastAsia="zh-CN"/>
              </w:rPr>
            </w:pPr>
            <w:r w:rsidRPr="00684553">
              <w:rPr>
                <w:rFonts w:ascii="Symbol" w:eastAsia="Times New Roman" w:hAnsi="Symbol" w:cs="Calibri"/>
                <w:color w:val="000000"/>
                <w:lang w:val="en-MY" w:eastAsia="zh-CN"/>
              </w:rPr>
              <w:t>·</w:t>
            </w:r>
            <w:r w:rsidRPr="00684553">
              <w:rPr>
                <w:rFonts w:eastAsia="Times New Roman"/>
                <w:color w:val="000000"/>
                <w:sz w:val="14"/>
                <w:szCs w:val="14"/>
                <w:lang w:val="en-MY" w:eastAsia="zh-CN"/>
              </w:rPr>
              <w:t xml:space="preserve">         </w:t>
            </w:r>
            <w:r w:rsidRPr="00684553">
              <w:rPr>
                <w:rFonts w:eastAsia="Times New Roman"/>
                <w:color w:val="000000"/>
                <w:lang w:val="en-MY" w:eastAsia="zh-CN"/>
              </w:rPr>
              <w:t>Native proficiency</w:t>
            </w:r>
            <w:r w:rsidRPr="00684553">
              <w:rPr>
                <w:rFonts w:eastAsia="Times New Roman"/>
                <w:color w:val="000000"/>
                <w:sz w:val="16"/>
                <w:szCs w:val="16"/>
                <w:lang w:val="en-MY" w:eastAsia="zh-CN"/>
              </w:rPr>
              <w:t> </w:t>
            </w:r>
          </w:p>
        </w:tc>
        <w:tc>
          <w:tcPr>
            <w:tcW w:w="3332" w:type="dxa"/>
            <w:tcBorders>
              <w:top w:val="nil"/>
              <w:left w:val="nil"/>
              <w:bottom w:val="single" w:sz="8" w:space="0" w:color="auto"/>
              <w:right w:val="nil"/>
            </w:tcBorders>
            <w:shd w:val="clear" w:color="auto" w:fill="auto"/>
            <w:noWrap/>
            <w:vAlign w:val="center"/>
            <w:hideMark/>
          </w:tcPr>
          <w:p w14:paraId="21D46340" w14:textId="77777777" w:rsidR="00783D79" w:rsidRPr="00684553" w:rsidRDefault="00783D79" w:rsidP="006929A7">
            <w:pPr>
              <w:spacing w:line="240" w:lineRule="auto"/>
              <w:rPr>
                <w:rFonts w:eastAsia="Times New Roman"/>
                <w:color w:val="000000"/>
                <w:lang w:val="en-MY" w:eastAsia="zh-CN"/>
              </w:rPr>
            </w:pPr>
            <w:r w:rsidRPr="00684553">
              <w:rPr>
                <w:rFonts w:eastAsia="Times New Roman"/>
                <w:color w:val="000000"/>
                <w:lang w:val="en-MY" w:eastAsia="zh-CN"/>
              </w:rPr>
              <w:t>11.8 (n=4)</w:t>
            </w:r>
          </w:p>
        </w:tc>
      </w:tr>
    </w:tbl>
    <w:p w14:paraId="7C8BFD6D" w14:textId="77777777" w:rsidR="00783D79" w:rsidRDefault="00783D79" w:rsidP="00783D79">
      <w:pPr>
        <w:pStyle w:val="Caption"/>
        <w:rPr>
          <w:rFonts w:eastAsia="Times New Roman"/>
          <w:i w:val="0"/>
          <w:iCs w:val="0"/>
          <w:color w:val="000000"/>
          <w:sz w:val="24"/>
          <w:szCs w:val="24"/>
          <w:lang w:val="en-MY" w:eastAsia="zh-CN"/>
        </w:rPr>
      </w:pPr>
      <w:r>
        <w:rPr>
          <w:i w:val="0"/>
          <w:color w:val="auto"/>
          <w:sz w:val="24"/>
          <w:szCs w:val="24"/>
          <w:lang w:val="en-MY"/>
        </w:rPr>
        <w:t xml:space="preserve">Note: </w:t>
      </w:r>
      <w:r w:rsidRPr="00204B36">
        <w:rPr>
          <w:rFonts w:eastAsia="Times New Roman"/>
          <w:i w:val="0"/>
          <w:iCs w:val="0"/>
          <w:color w:val="000000"/>
          <w:sz w:val="24"/>
          <w:szCs w:val="24"/>
          <w:lang w:val="en-MY" w:eastAsia="zh-CN"/>
        </w:rPr>
        <w:t>*Some participants chose more than one language, therefore, the total no. of responses</w:t>
      </w:r>
      <w:r>
        <w:rPr>
          <w:rFonts w:eastAsia="Times New Roman"/>
          <w:i w:val="0"/>
          <w:iCs w:val="0"/>
          <w:color w:val="000000"/>
          <w:sz w:val="24"/>
          <w:szCs w:val="24"/>
          <w:lang w:val="en-MY" w:eastAsia="zh-CN"/>
        </w:rPr>
        <w:t xml:space="preserve"> </w:t>
      </w:r>
      <w:r w:rsidRPr="00204B36">
        <w:rPr>
          <w:rFonts w:eastAsia="Times New Roman"/>
          <w:i w:val="0"/>
          <w:iCs w:val="0"/>
          <w:color w:val="000000"/>
          <w:sz w:val="24"/>
          <w:szCs w:val="24"/>
          <w:lang w:val="en-MY" w:eastAsia="zh-CN"/>
        </w:rPr>
        <w:t>=</w:t>
      </w:r>
      <w:r>
        <w:rPr>
          <w:rFonts w:eastAsia="Times New Roman"/>
          <w:i w:val="0"/>
          <w:iCs w:val="0"/>
          <w:color w:val="000000"/>
          <w:sz w:val="24"/>
          <w:szCs w:val="24"/>
          <w:lang w:val="en-MY" w:eastAsia="zh-CN"/>
        </w:rPr>
        <w:t xml:space="preserve"> </w:t>
      </w:r>
      <w:r w:rsidRPr="00204B36">
        <w:rPr>
          <w:rFonts w:eastAsia="Times New Roman"/>
          <w:i w:val="0"/>
          <w:iCs w:val="0"/>
          <w:color w:val="000000"/>
          <w:sz w:val="24"/>
          <w:szCs w:val="24"/>
          <w:lang w:val="en-MY" w:eastAsia="zh-CN"/>
        </w:rPr>
        <w:t>38.</w:t>
      </w:r>
    </w:p>
    <w:p w14:paraId="35DB6A41" w14:textId="77777777" w:rsidR="002A1183" w:rsidRDefault="002A1183">
      <w:pPr>
        <w:sectPr w:rsidR="002A1183">
          <w:pgSz w:w="11906" w:h="16838"/>
          <w:pgMar w:top="1440" w:right="1440" w:bottom="1440" w:left="1440" w:header="708" w:footer="708" w:gutter="0"/>
          <w:cols w:space="708"/>
          <w:docGrid w:linePitch="360"/>
        </w:sectPr>
      </w:pPr>
    </w:p>
    <w:p w14:paraId="0A0B7B04" w14:textId="52131148" w:rsidR="004F0E61" w:rsidRPr="00204B36" w:rsidRDefault="004F0E61" w:rsidP="004F0E61">
      <w:pPr>
        <w:pStyle w:val="Caption"/>
        <w:rPr>
          <w:rFonts w:eastAsia="Times New Roman"/>
          <w:color w:val="auto"/>
          <w:lang w:val="en-MY" w:eastAsia="zh-CN"/>
        </w:rPr>
      </w:pPr>
      <w:r w:rsidRPr="00AF5DB3">
        <w:rPr>
          <w:i w:val="0"/>
          <w:iCs w:val="0"/>
          <w:color w:val="auto"/>
          <w:sz w:val="24"/>
          <w:szCs w:val="24"/>
        </w:rPr>
        <w:lastRenderedPageBreak/>
        <w:t xml:space="preserve">Table </w:t>
      </w:r>
      <w:r w:rsidRPr="00204B36">
        <w:rPr>
          <w:i w:val="0"/>
          <w:iCs w:val="0"/>
          <w:color w:val="auto"/>
          <w:sz w:val="24"/>
          <w:szCs w:val="24"/>
        </w:rPr>
        <w:fldChar w:fldCharType="begin"/>
      </w:r>
      <w:r w:rsidRPr="00AF5DB3">
        <w:rPr>
          <w:i w:val="0"/>
          <w:iCs w:val="0"/>
          <w:color w:val="auto"/>
          <w:sz w:val="24"/>
          <w:szCs w:val="24"/>
        </w:rPr>
        <w:instrText xml:space="preserve"> SEQ Table \* ARABIC </w:instrText>
      </w:r>
      <w:r w:rsidRPr="00204B36">
        <w:rPr>
          <w:i w:val="0"/>
          <w:iCs w:val="0"/>
          <w:color w:val="auto"/>
          <w:sz w:val="24"/>
          <w:szCs w:val="24"/>
        </w:rPr>
        <w:fldChar w:fldCharType="separate"/>
      </w:r>
      <w:r w:rsidRPr="00AF5DB3">
        <w:rPr>
          <w:i w:val="0"/>
          <w:iCs w:val="0"/>
          <w:noProof/>
          <w:color w:val="auto"/>
          <w:sz w:val="24"/>
          <w:szCs w:val="24"/>
        </w:rPr>
        <w:t>4</w:t>
      </w:r>
      <w:r w:rsidRPr="00204B36">
        <w:rPr>
          <w:i w:val="0"/>
          <w:iCs w:val="0"/>
          <w:color w:val="auto"/>
          <w:sz w:val="24"/>
          <w:szCs w:val="24"/>
        </w:rPr>
        <w:fldChar w:fldCharType="end"/>
      </w:r>
      <w:r>
        <w:rPr>
          <w:i w:val="0"/>
          <w:iCs w:val="0"/>
          <w:color w:val="auto"/>
          <w:sz w:val="24"/>
          <w:szCs w:val="24"/>
        </w:rPr>
        <w:t xml:space="preserve">. </w:t>
      </w:r>
      <w:r w:rsidRPr="00AF5DB3">
        <w:rPr>
          <w:i w:val="0"/>
          <w:iCs w:val="0"/>
          <w:color w:val="auto"/>
          <w:sz w:val="24"/>
          <w:szCs w:val="24"/>
        </w:rPr>
        <w:t xml:space="preserve">Reason(s) for not being able to perform speech </w:t>
      </w:r>
      <w:r w:rsidR="002929E3">
        <w:rPr>
          <w:i w:val="0"/>
          <w:iCs w:val="0"/>
          <w:color w:val="auto"/>
          <w:sz w:val="24"/>
          <w:szCs w:val="24"/>
        </w:rPr>
        <w:t>tests</w:t>
      </w:r>
      <w:r w:rsidRPr="00AF5DB3">
        <w:rPr>
          <w:i w:val="0"/>
          <w:iCs w:val="0"/>
          <w:color w:val="auto"/>
          <w:sz w:val="24"/>
          <w:szCs w:val="24"/>
        </w:rPr>
        <w:t xml:space="preserve"> on the adult population in </w:t>
      </w:r>
      <w:r w:rsidR="002929E3">
        <w:rPr>
          <w:i w:val="0"/>
          <w:iCs w:val="0"/>
          <w:color w:val="auto"/>
          <w:sz w:val="24"/>
          <w:szCs w:val="24"/>
        </w:rPr>
        <w:t xml:space="preserve">the </w:t>
      </w:r>
      <w:r w:rsidRPr="00AF5DB3">
        <w:rPr>
          <w:i w:val="0"/>
          <w:iCs w:val="0"/>
          <w:color w:val="auto"/>
          <w:sz w:val="24"/>
          <w:szCs w:val="24"/>
        </w:rPr>
        <w:t>clinic.</w:t>
      </w:r>
    </w:p>
    <w:tbl>
      <w:tblPr>
        <w:tblW w:w="5000" w:type="pct"/>
        <w:tblLayout w:type="fixed"/>
        <w:tblLook w:val="04A0" w:firstRow="1" w:lastRow="0" w:firstColumn="1" w:lastColumn="0" w:noHBand="0" w:noVBand="1"/>
      </w:tblPr>
      <w:tblGrid>
        <w:gridCol w:w="6210"/>
        <w:gridCol w:w="1170"/>
        <w:gridCol w:w="1646"/>
      </w:tblGrid>
      <w:tr w:rsidR="005E70D3" w:rsidRPr="00D972FF" w14:paraId="2E9E426B" w14:textId="77777777" w:rsidTr="009A05EA">
        <w:trPr>
          <w:trHeight w:val="263"/>
        </w:trPr>
        <w:tc>
          <w:tcPr>
            <w:tcW w:w="3440" w:type="pct"/>
            <w:tcBorders>
              <w:top w:val="single" w:sz="4" w:space="0" w:color="auto"/>
              <w:left w:val="nil"/>
              <w:bottom w:val="single" w:sz="8" w:space="0" w:color="auto"/>
              <w:right w:val="nil"/>
            </w:tcBorders>
            <w:shd w:val="clear" w:color="auto" w:fill="auto"/>
            <w:noWrap/>
            <w:hideMark/>
          </w:tcPr>
          <w:p w14:paraId="757AEE5D" w14:textId="75E6DD62" w:rsidR="004F0E61" w:rsidRPr="002929E3" w:rsidRDefault="004F0E61" w:rsidP="006929A7">
            <w:pPr>
              <w:spacing w:line="276" w:lineRule="auto"/>
              <w:rPr>
                <w:rFonts w:eastAsia="Times New Roman"/>
                <w:b/>
                <w:color w:val="000000"/>
                <w:sz w:val="22"/>
                <w:szCs w:val="22"/>
                <w:lang w:val="en-MY" w:eastAsia="zh-CN"/>
              </w:rPr>
            </w:pPr>
            <w:r w:rsidRPr="002929E3">
              <w:rPr>
                <w:rFonts w:eastAsia="Times New Roman"/>
                <w:b/>
                <w:color w:val="000000"/>
                <w:sz w:val="22"/>
                <w:szCs w:val="22"/>
                <w:lang w:val="en-MY" w:eastAsia="zh-CN"/>
              </w:rPr>
              <w:t xml:space="preserve">Reason(s) for not being able to perform speech </w:t>
            </w:r>
            <w:r w:rsidR="002929E3">
              <w:rPr>
                <w:rFonts w:eastAsia="Times New Roman"/>
                <w:b/>
                <w:color w:val="000000"/>
                <w:sz w:val="22"/>
                <w:szCs w:val="22"/>
                <w:lang w:val="en-MY" w:eastAsia="zh-CN"/>
              </w:rPr>
              <w:t>tests</w:t>
            </w:r>
            <w:r w:rsidRPr="002929E3">
              <w:rPr>
                <w:rFonts w:eastAsia="Times New Roman"/>
                <w:b/>
                <w:color w:val="000000"/>
                <w:sz w:val="22"/>
                <w:szCs w:val="22"/>
                <w:lang w:val="en-MY" w:eastAsia="zh-CN"/>
              </w:rPr>
              <w:t xml:space="preserve"> on the adult population in </w:t>
            </w:r>
            <w:r w:rsidR="002929E3">
              <w:rPr>
                <w:rFonts w:eastAsia="Times New Roman"/>
                <w:b/>
                <w:color w:val="000000"/>
                <w:sz w:val="22"/>
                <w:szCs w:val="22"/>
                <w:lang w:val="en-MY" w:eastAsia="zh-CN"/>
              </w:rPr>
              <w:t xml:space="preserve">the </w:t>
            </w:r>
            <w:r w:rsidRPr="002929E3">
              <w:rPr>
                <w:rFonts w:eastAsia="Times New Roman"/>
                <w:b/>
                <w:color w:val="000000"/>
                <w:sz w:val="22"/>
                <w:szCs w:val="22"/>
                <w:lang w:val="en-MY" w:eastAsia="zh-CN"/>
              </w:rPr>
              <w:t>clinic</w:t>
            </w:r>
          </w:p>
        </w:tc>
        <w:tc>
          <w:tcPr>
            <w:tcW w:w="648" w:type="pct"/>
            <w:tcBorders>
              <w:top w:val="single" w:sz="4" w:space="0" w:color="auto"/>
              <w:left w:val="nil"/>
              <w:bottom w:val="single" w:sz="8" w:space="0" w:color="auto"/>
              <w:right w:val="nil"/>
            </w:tcBorders>
            <w:shd w:val="clear" w:color="auto" w:fill="auto"/>
            <w:noWrap/>
            <w:hideMark/>
          </w:tcPr>
          <w:p w14:paraId="0817628B" w14:textId="77777777" w:rsidR="004F0E61" w:rsidRPr="002929E3" w:rsidRDefault="004F0E61" w:rsidP="006929A7">
            <w:pPr>
              <w:spacing w:line="276" w:lineRule="auto"/>
              <w:rPr>
                <w:rFonts w:eastAsia="Times New Roman"/>
                <w:b/>
                <w:color w:val="000000"/>
                <w:sz w:val="22"/>
                <w:szCs w:val="22"/>
                <w:lang w:val="en-MY" w:eastAsia="zh-CN"/>
              </w:rPr>
            </w:pPr>
            <w:r w:rsidRPr="002929E3">
              <w:rPr>
                <w:rFonts w:eastAsia="Times New Roman"/>
                <w:b/>
                <w:color w:val="000000"/>
                <w:sz w:val="22"/>
                <w:szCs w:val="22"/>
                <w:lang w:val="en-MY" w:eastAsia="zh-CN"/>
              </w:rPr>
              <w:t>No. of responses</w:t>
            </w:r>
          </w:p>
        </w:tc>
        <w:tc>
          <w:tcPr>
            <w:tcW w:w="912" w:type="pct"/>
            <w:tcBorders>
              <w:top w:val="single" w:sz="4" w:space="0" w:color="auto"/>
              <w:left w:val="nil"/>
              <w:bottom w:val="single" w:sz="8" w:space="0" w:color="auto"/>
              <w:right w:val="nil"/>
            </w:tcBorders>
            <w:shd w:val="clear" w:color="auto" w:fill="auto"/>
            <w:noWrap/>
            <w:hideMark/>
          </w:tcPr>
          <w:p w14:paraId="042C329C" w14:textId="6624A4D2" w:rsidR="004F0E61" w:rsidRPr="002929E3" w:rsidRDefault="004F0E61" w:rsidP="006929A7">
            <w:pPr>
              <w:spacing w:line="276" w:lineRule="auto"/>
              <w:rPr>
                <w:rFonts w:eastAsia="Times New Roman"/>
                <w:b/>
                <w:color w:val="000000"/>
                <w:sz w:val="22"/>
                <w:szCs w:val="22"/>
                <w:lang w:val="en-MY" w:eastAsia="zh-CN"/>
              </w:rPr>
            </w:pPr>
            <w:r w:rsidRPr="002929E3">
              <w:rPr>
                <w:rFonts w:eastAsia="Times New Roman"/>
                <w:b/>
                <w:color w:val="000000"/>
                <w:sz w:val="22"/>
                <w:szCs w:val="22"/>
                <w:lang w:val="en-MY" w:eastAsia="zh-CN"/>
              </w:rPr>
              <w:t xml:space="preserve">% of </w:t>
            </w:r>
            <w:r w:rsidR="009A05EA">
              <w:rPr>
                <w:rFonts w:eastAsia="Times New Roman"/>
                <w:b/>
                <w:color w:val="000000"/>
                <w:sz w:val="22"/>
                <w:szCs w:val="22"/>
                <w:lang w:val="en-MY" w:eastAsia="zh-CN"/>
              </w:rPr>
              <w:t>responses</w:t>
            </w:r>
            <w:r w:rsidR="00B341F6" w:rsidRPr="002929E3">
              <w:rPr>
                <w:rFonts w:eastAsia="Times New Roman"/>
                <w:b/>
                <w:color w:val="000000"/>
                <w:sz w:val="22"/>
                <w:szCs w:val="22"/>
                <w:lang w:val="en-MY" w:eastAsia="zh-CN"/>
              </w:rPr>
              <w:t xml:space="preserve"> per </w:t>
            </w:r>
            <w:r w:rsidR="002929E3" w:rsidRPr="002929E3">
              <w:rPr>
                <w:rFonts w:eastAsia="Times New Roman"/>
                <w:b/>
                <w:color w:val="000000"/>
                <w:sz w:val="22"/>
                <w:szCs w:val="22"/>
                <w:lang w:val="en-MY" w:eastAsia="zh-CN"/>
              </w:rPr>
              <w:t>34 p</w:t>
            </w:r>
            <w:r w:rsidR="009A05EA">
              <w:rPr>
                <w:rFonts w:eastAsia="Times New Roman"/>
                <w:b/>
                <w:color w:val="000000"/>
                <w:sz w:val="22"/>
                <w:szCs w:val="22"/>
                <w:lang w:val="en-MY" w:eastAsia="zh-CN"/>
              </w:rPr>
              <w:t>articipants</w:t>
            </w:r>
          </w:p>
        </w:tc>
      </w:tr>
      <w:tr w:rsidR="005E70D3" w:rsidRPr="00D972FF" w14:paraId="3C1649D4" w14:textId="77777777" w:rsidTr="009A05EA">
        <w:trPr>
          <w:trHeight w:val="251"/>
        </w:trPr>
        <w:tc>
          <w:tcPr>
            <w:tcW w:w="3440" w:type="pct"/>
            <w:tcBorders>
              <w:top w:val="nil"/>
              <w:left w:val="nil"/>
              <w:bottom w:val="nil"/>
              <w:right w:val="nil"/>
            </w:tcBorders>
            <w:shd w:val="clear" w:color="000000" w:fill="FFFFFF"/>
            <w:noWrap/>
            <w:hideMark/>
          </w:tcPr>
          <w:p w14:paraId="0866E21C" w14:textId="015907C9" w:rsidR="004F0E61" w:rsidRPr="00D972FF" w:rsidRDefault="004F0E61" w:rsidP="006929A7">
            <w:pPr>
              <w:spacing w:line="276" w:lineRule="auto"/>
              <w:rPr>
                <w:rFonts w:eastAsia="Times New Roman"/>
                <w:color w:val="000000"/>
                <w:lang w:val="en-MY" w:eastAsia="zh-CN"/>
              </w:rPr>
            </w:pPr>
            <w:r w:rsidRPr="00D972FF">
              <w:rPr>
                <w:rFonts w:eastAsia="Times New Roman"/>
                <w:color w:val="000000"/>
                <w:lang w:val="en-MY" w:eastAsia="zh-CN"/>
              </w:rPr>
              <w:t>It is not crucial as I can use other measures to assess the patient's performance or verify hearing aid (</w:t>
            </w:r>
            <w:proofErr w:type="gramStart"/>
            <w:r w:rsidR="009A05EA">
              <w:rPr>
                <w:rFonts w:eastAsia="Times New Roman"/>
                <w:color w:val="000000"/>
                <w:lang w:val="en-MY" w:eastAsia="zh-CN"/>
              </w:rPr>
              <w:t>e.g.</w:t>
            </w:r>
            <w:proofErr w:type="gramEnd"/>
            <w:r w:rsidRPr="00D972FF">
              <w:rPr>
                <w:rFonts w:eastAsia="Times New Roman"/>
                <w:color w:val="000000"/>
                <w:lang w:val="en-MY" w:eastAsia="zh-CN"/>
              </w:rPr>
              <w:t xml:space="preserve"> Aided PTA)</w:t>
            </w:r>
          </w:p>
        </w:tc>
        <w:tc>
          <w:tcPr>
            <w:tcW w:w="648" w:type="pct"/>
            <w:tcBorders>
              <w:top w:val="nil"/>
              <w:left w:val="nil"/>
              <w:bottom w:val="nil"/>
              <w:right w:val="nil"/>
            </w:tcBorders>
            <w:shd w:val="clear" w:color="000000" w:fill="FFFFFF"/>
            <w:noWrap/>
            <w:hideMark/>
          </w:tcPr>
          <w:p w14:paraId="6DFCFA7A" w14:textId="77777777" w:rsidR="004F0E61" w:rsidRPr="00D972FF" w:rsidRDefault="004F0E61" w:rsidP="006929A7">
            <w:pPr>
              <w:spacing w:line="276" w:lineRule="auto"/>
              <w:jc w:val="center"/>
              <w:rPr>
                <w:rFonts w:eastAsia="Times New Roman"/>
                <w:color w:val="000000"/>
                <w:lang w:val="en-MY" w:eastAsia="zh-CN"/>
              </w:rPr>
            </w:pPr>
            <w:r w:rsidRPr="00D972FF">
              <w:rPr>
                <w:rFonts w:eastAsia="Times New Roman"/>
                <w:color w:val="000000"/>
                <w:lang w:val="en-MY" w:eastAsia="zh-CN"/>
              </w:rPr>
              <w:t>18</w:t>
            </w:r>
          </w:p>
        </w:tc>
        <w:tc>
          <w:tcPr>
            <w:tcW w:w="912" w:type="pct"/>
            <w:tcBorders>
              <w:top w:val="nil"/>
              <w:left w:val="nil"/>
              <w:bottom w:val="nil"/>
              <w:right w:val="nil"/>
            </w:tcBorders>
            <w:shd w:val="clear" w:color="000000" w:fill="FFFFFF"/>
            <w:noWrap/>
            <w:hideMark/>
          </w:tcPr>
          <w:p w14:paraId="1D21FDE7" w14:textId="77777777" w:rsidR="004F0E61" w:rsidRPr="00D972FF" w:rsidRDefault="004F0E61" w:rsidP="006929A7">
            <w:pPr>
              <w:spacing w:line="276" w:lineRule="auto"/>
              <w:jc w:val="center"/>
              <w:rPr>
                <w:rFonts w:eastAsia="Times New Roman"/>
                <w:color w:val="000000"/>
                <w:lang w:val="en-MY" w:eastAsia="zh-CN"/>
              </w:rPr>
            </w:pPr>
            <w:r w:rsidRPr="00D972FF">
              <w:rPr>
                <w:rFonts w:eastAsia="Times New Roman"/>
                <w:color w:val="000000"/>
                <w:lang w:val="en-MY" w:eastAsia="zh-CN"/>
              </w:rPr>
              <w:t>53%</w:t>
            </w:r>
          </w:p>
        </w:tc>
      </w:tr>
      <w:tr w:rsidR="005E70D3" w:rsidRPr="00D972FF" w14:paraId="6C85EC2A" w14:textId="77777777" w:rsidTr="009A05EA">
        <w:trPr>
          <w:trHeight w:val="251"/>
        </w:trPr>
        <w:tc>
          <w:tcPr>
            <w:tcW w:w="3440" w:type="pct"/>
            <w:tcBorders>
              <w:top w:val="nil"/>
              <w:left w:val="nil"/>
              <w:bottom w:val="nil"/>
              <w:right w:val="nil"/>
            </w:tcBorders>
            <w:shd w:val="clear" w:color="000000" w:fill="FFFFFF"/>
            <w:noWrap/>
            <w:hideMark/>
          </w:tcPr>
          <w:p w14:paraId="3E1B2BB9" w14:textId="77777777" w:rsidR="004F0E61" w:rsidRPr="00D972FF" w:rsidRDefault="004F0E61" w:rsidP="006929A7">
            <w:pPr>
              <w:spacing w:line="276" w:lineRule="auto"/>
              <w:rPr>
                <w:rFonts w:eastAsia="Times New Roman"/>
                <w:color w:val="000000"/>
                <w:lang w:val="en-MY" w:eastAsia="zh-CN"/>
              </w:rPr>
            </w:pPr>
            <w:r w:rsidRPr="00D972FF">
              <w:rPr>
                <w:rFonts w:eastAsia="Times New Roman"/>
                <w:color w:val="000000"/>
                <w:lang w:val="en-MY" w:eastAsia="zh-CN"/>
              </w:rPr>
              <w:t>Lack of skills in conducting speech test</w:t>
            </w:r>
          </w:p>
        </w:tc>
        <w:tc>
          <w:tcPr>
            <w:tcW w:w="648" w:type="pct"/>
            <w:tcBorders>
              <w:top w:val="nil"/>
              <w:left w:val="nil"/>
              <w:bottom w:val="nil"/>
              <w:right w:val="nil"/>
            </w:tcBorders>
            <w:shd w:val="clear" w:color="000000" w:fill="FFFFFF"/>
            <w:noWrap/>
            <w:hideMark/>
          </w:tcPr>
          <w:p w14:paraId="33692CA7" w14:textId="77777777" w:rsidR="004F0E61" w:rsidRPr="00D972FF" w:rsidRDefault="004F0E61" w:rsidP="006929A7">
            <w:pPr>
              <w:spacing w:line="276" w:lineRule="auto"/>
              <w:jc w:val="center"/>
              <w:rPr>
                <w:rFonts w:eastAsia="Times New Roman"/>
                <w:color w:val="000000"/>
                <w:lang w:val="en-MY" w:eastAsia="zh-CN"/>
              </w:rPr>
            </w:pPr>
            <w:r w:rsidRPr="00D972FF">
              <w:rPr>
                <w:rFonts w:eastAsia="Times New Roman"/>
                <w:color w:val="000000"/>
                <w:lang w:val="en-MY" w:eastAsia="zh-CN"/>
              </w:rPr>
              <w:t>17</w:t>
            </w:r>
          </w:p>
        </w:tc>
        <w:tc>
          <w:tcPr>
            <w:tcW w:w="912" w:type="pct"/>
            <w:tcBorders>
              <w:top w:val="nil"/>
              <w:left w:val="nil"/>
              <w:bottom w:val="nil"/>
              <w:right w:val="nil"/>
            </w:tcBorders>
            <w:shd w:val="clear" w:color="000000" w:fill="FFFFFF"/>
            <w:noWrap/>
            <w:hideMark/>
          </w:tcPr>
          <w:p w14:paraId="64E2D157" w14:textId="77777777" w:rsidR="004F0E61" w:rsidRPr="00D972FF" w:rsidRDefault="004F0E61" w:rsidP="006929A7">
            <w:pPr>
              <w:spacing w:line="276" w:lineRule="auto"/>
              <w:jc w:val="center"/>
              <w:rPr>
                <w:rFonts w:eastAsia="Times New Roman"/>
                <w:color w:val="000000"/>
                <w:lang w:val="en-MY" w:eastAsia="zh-CN"/>
              </w:rPr>
            </w:pPr>
            <w:r w:rsidRPr="00D972FF">
              <w:rPr>
                <w:rFonts w:eastAsia="Times New Roman"/>
                <w:color w:val="000000"/>
                <w:lang w:val="en-MY" w:eastAsia="zh-CN"/>
              </w:rPr>
              <w:t>50%</w:t>
            </w:r>
          </w:p>
        </w:tc>
      </w:tr>
      <w:tr w:rsidR="005E70D3" w:rsidRPr="00D972FF" w14:paraId="1C28A073" w14:textId="77777777" w:rsidTr="009A05EA">
        <w:trPr>
          <w:trHeight w:val="251"/>
        </w:trPr>
        <w:tc>
          <w:tcPr>
            <w:tcW w:w="3440" w:type="pct"/>
            <w:tcBorders>
              <w:top w:val="nil"/>
              <w:left w:val="nil"/>
              <w:bottom w:val="nil"/>
              <w:right w:val="nil"/>
            </w:tcBorders>
            <w:shd w:val="clear" w:color="000000" w:fill="FFFFFF"/>
            <w:noWrap/>
            <w:hideMark/>
          </w:tcPr>
          <w:p w14:paraId="68C2073C" w14:textId="77777777" w:rsidR="004F0E61" w:rsidRPr="00D972FF" w:rsidRDefault="004F0E61" w:rsidP="006929A7">
            <w:pPr>
              <w:spacing w:line="276" w:lineRule="auto"/>
              <w:rPr>
                <w:rFonts w:eastAsia="Times New Roman"/>
                <w:color w:val="000000"/>
                <w:lang w:val="en-MY" w:eastAsia="zh-CN"/>
              </w:rPr>
            </w:pPr>
            <w:r w:rsidRPr="00D972FF">
              <w:rPr>
                <w:rFonts w:eastAsia="Times New Roman"/>
                <w:color w:val="000000"/>
                <w:lang w:val="en-MY" w:eastAsia="zh-CN"/>
              </w:rPr>
              <w:t>Lack of speech test materials that are suitable</w:t>
            </w:r>
          </w:p>
        </w:tc>
        <w:tc>
          <w:tcPr>
            <w:tcW w:w="648" w:type="pct"/>
            <w:tcBorders>
              <w:top w:val="nil"/>
              <w:left w:val="nil"/>
              <w:bottom w:val="nil"/>
              <w:right w:val="nil"/>
            </w:tcBorders>
            <w:shd w:val="clear" w:color="000000" w:fill="FFFFFF"/>
            <w:noWrap/>
            <w:hideMark/>
          </w:tcPr>
          <w:p w14:paraId="769C6BED" w14:textId="77777777" w:rsidR="004F0E61" w:rsidRPr="00D972FF" w:rsidRDefault="004F0E61" w:rsidP="006929A7">
            <w:pPr>
              <w:spacing w:line="276" w:lineRule="auto"/>
              <w:jc w:val="center"/>
              <w:rPr>
                <w:rFonts w:eastAsia="Times New Roman"/>
                <w:color w:val="000000"/>
                <w:lang w:val="en-MY" w:eastAsia="zh-CN"/>
              </w:rPr>
            </w:pPr>
            <w:r w:rsidRPr="00D972FF">
              <w:rPr>
                <w:rFonts w:eastAsia="Times New Roman"/>
                <w:color w:val="000000"/>
                <w:lang w:val="en-MY" w:eastAsia="zh-CN"/>
              </w:rPr>
              <w:t>13</w:t>
            </w:r>
          </w:p>
        </w:tc>
        <w:tc>
          <w:tcPr>
            <w:tcW w:w="912" w:type="pct"/>
            <w:tcBorders>
              <w:top w:val="nil"/>
              <w:left w:val="nil"/>
              <w:bottom w:val="nil"/>
              <w:right w:val="nil"/>
            </w:tcBorders>
            <w:shd w:val="clear" w:color="000000" w:fill="FFFFFF"/>
            <w:noWrap/>
            <w:hideMark/>
          </w:tcPr>
          <w:p w14:paraId="69E548D9" w14:textId="77777777" w:rsidR="004F0E61" w:rsidRPr="00D972FF" w:rsidRDefault="004F0E61" w:rsidP="006929A7">
            <w:pPr>
              <w:spacing w:line="276" w:lineRule="auto"/>
              <w:jc w:val="center"/>
              <w:rPr>
                <w:rFonts w:eastAsia="Times New Roman"/>
                <w:color w:val="000000"/>
                <w:lang w:val="en-MY" w:eastAsia="zh-CN"/>
              </w:rPr>
            </w:pPr>
            <w:r w:rsidRPr="00D972FF">
              <w:rPr>
                <w:rFonts w:eastAsia="Times New Roman"/>
                <w:color w:val="000000"/>
                <w:lang w:val="en-MY" w:eastAsia="zh-CN"/>
              </w:rPr>
              <w:t>38%</w:t>
            </w:r>
          </w:p>
        </w:tc>
      </w:tr>
      <w:tr w:rsidR="005E70D3" w:rsidRPr="00D972FF" w14:paraId="1F3ADC0E" w14:textId="77777777" w:rsidTr="009A05EA">
        <w:trPr>
          <w:trHeight w:val="251"/>
        </w:trPr>
        <w:tc>
          <w:tcPr>
            <w:tcW w:w="3440" w:type="pct"/>
            <w:tcBorders>
              <w:top w:val="nil"/>
              <w:left w:val="nil"/>
              <w:bottom w:val="nil"/>
              <w:right w:val="nil"/>
            </w:tcBorders>
            <w:shd w:val="clear" w:color="000000" w:fill="FFFFFF"/>
            <w:noWrap/>
            <w:hideMark/>
          </w:tcPr>
          <w:p w14:paraId="5DA019AB" w14:textId="77777777" w:rsidR="004F0E61" w:rsidRPr="00D972FF" w:rsidRDefault="004F0E61" w:rsidP="006929A7">
            <w:pPr>
              <w:spacing w:line="276" w:lineRule="auto"/>
              <w:rPr>
                <w:rFonts w:eastAsia="Times New Roman"/>
                <w:color w:val="000000"/>
                <w:lang w:val="en-MY" w:eastAsia="zh-CN"/>
              </w:rPr>
            </w:pPr>
            <w:r w:rsidRPr="00D972FF">
              <w:rPr>
                <w:rFonts w:eastAsia="Times New Roman"/>
                <w:color w:val="000000"/>
                <w:lang w:val="en-MY" w:eastAsia="zh-CN"/>
              </w:rPr>
              <w:t>I am not familiar with the procedures in conducting a speech test</w:t>
            </w:r>
          </w:p>
        </w:tc>
        <w:tc>
          <w:tcPr>
            <w:tcW w:w="648" w:type="pct"/>
            <w:tcBorders>
              <w:top w:val="nil"/>
              <w:left w:val="nil"/>
              <w:bottom w:val="nil"/>
              <w:right w:val="nil"/>
            </w:tcBorders>
            <w:shd w:val="clear" w:color="000000" w:fill="FFFFFF"/>
            <w:noWrap/>
            <w:hideMark/>
          </w:tcPr>
          <w:p w14:paraId="6205904F" w14:textId="77777777" w:rsidR="004F0E61" w:rsidRPr="00D972FF" w:rsidRDefault="004F0E61" w:rsidP="006929A7">
            <w:pPr>
              <w:spacing w:line="276" w:lineRule="auto"/>
              <w:jc w:val="center"/>
              <w:rPr>
                <w:rFonts w:eastAsia="Times New Roman"/>
                <w:color w:val="000000"/>
                <w:lang w:val="en-MY" w:eastAsia="zh-CN"/>
              </w:rPr>
            </w:pPr>
            <w:r w:rsidRPr="00D972FF">
              <w:rPr>
                <w:rFonts w:eastAsia="Times New Roman"/>
                <w:color w:val="000000"/>
                <w:lang w:val="en-MY" w:eastAsia="zh-CN"/>
              </w:rPr>
              <w:t>12</w:t>
            </w:r>
          </w:p>
        </w:tc>
        <w:tc>
          <w:tcPr>
            <w:tcW w:w="912" w:type="pct"/>
            <w:tcBorders>
              <w:top w:val="nil"/>
              <w:left w:val="nil"/>
              <w:bottom w:val="nil"/>
              <w:right w:val="nil"/>
            </w:tcBorders>
            <w:shd w:val="clear" w:color="000000" w:fill="FFFFFF"/>
            <w:noWrap/>
            <w:hideMark/>
          </w:tcPr>
          <w:p w14:paraId="0A7E02B7" w14:textId="77777777" w:rsidR="004F0E61" w:rsidRPr="00D972FF" w:rsidRDefault="004F0E61" w:rsidP="006929A7">
            <w:pPr>
              <w:spacing w:line="276" w:lineRule="auto"/>
              <w:jc w:val="center"/>
              <w:rPr>
                <w:rFonts w:eastAsia="Times New Roman"/>
                <w:color w:val="000000"/>
                <w:lang w:val="en-MY" w:eastAsia="zh-CN"/>
              </w:rPr>
            </w:pPr>
            <w:r w:rsidRPr="00D972FF">
              <w:rPr>
                <w:rFonts w:eastAsia="Times New Roman"/>
                <w:color w:val="000000"/>
                <w:lang w:val="en-MY" w:eastAsia="zh-CN"/>
              </w:rPr>
              <w:t>35%</w:t>
            </w:r>
          </w:p>
        </w:tc>
      </w:tr>
      <w:tr w:rsidR="005E70D3" w:rsidRPr="00D972FF" w14:paraId="37C9610D" w14:textId="77777777" w:rsidTr="009A05EA">
        <w:trPr>
          <w:trHeight w:val="251"/>
        </w:trPr>
        <w:tc>
          <w:tcPr>
            <w:tcW w:w="3440" w:type="pct"/>
            <w:tcBorders>
              <w:top w:val="nil"/>
              <w:left w:val="nil"/>
              <w:bottom w:val="nil"/>
              <w:right w:val="nil"/>
            </w:tcBorders>
            <w:shd w:val="clear" w:color="000000" w:fill="FFFFFF"/>
            <w:noWrap/>
            <w:hideMark/>
          </w:tcPr>
          <w:p w14:paraId="3018DA0E" w14:textId="77777777" w:rsidR="004F0E61" w:rsidRPr="00D972FF" w:rsidRDefault="004F0E61" w:rsidP="006929A7">
            <w:pPr>
              <w:spacing w:line="276" w:lineRule="auto"/>
              <w:rPr>
                <w:rFonts w:eastAsia="Times New Roman"/>
                <w:color w:val="000000"/>
                <w:lang w:val="en-MY" w:eastAsia="zh-CN"/>
              </w:rPr>
            </w:pPr>
            <w:r w:rsidRPr="00D972FF">
              <w:rPr>
                <w:rFonts w:eastAsia="Times New Roman"/>
                <w:color w:val="000000"/>
                <w:lang w:val="en-MY" w:eastAsia="zh-CN"/>
              </w:rPr>
              <w:t>Time constraint</w:t>
            </w:r>
          </w:p>
        </w:tc>
        <w:tc>
          <w:tcPr>
            <w:tcW w:w="648" w:type="pct"/>
            <w:tcBorders>
              <w:top w:val="nil"/>
              <w:left w:val="nil"/>
              <w:bottom w:val="nil"/>
              <w:right w:val="nil"/>
            </w:tcBorders>
            <w:shd w:val="clear" w:color="000000" w:fill="FFFFFF"/>
            <w:noWrap/>
            <w:hideMark/>
          </w:tcPr>
          <w:p w14:paraId="4472242D" w14:textId="77777777" w:rsidR="004F0E61" w:rsidRPr="00D972FF" w:rsidRDefault="004F0E61" w:rsidP="006929A7">
            <w:pPr>
              <w:spacing w:line="276" w:lineRule="auto"/>
              <w:jc w:val="center"/>
              <w:rPr>
                <w:rFonts w:eastAsia="Times New Roman"/>
                <w:color w:val="000000"/>
                <w:lang w:val="en-MY" w:eastAsia="zh-CN"/>
              </w:rPr>
            </w:pPr>
            <w:r w:rsidRPr="00D972FF">
              <w:rPr>
                <w:rFonts w:eastAsia="Times New Roman"/>
                <w:color w:val="000000"/>
                <w:lang w:val="en-MY" w:eastAsia="zh-CN"/>
              </w:rPr>
              <w:t>12</w:t>
            </w:r>
          </w:p>
        </w:tc>
        <w:tc>
          <w:tcPr>
            <w:tcW w:w="912" w:type="pct"/>
            <w:tcBorders>
              <w:top w:val="nil"/>
              <w:left w:val="nil"/>
              <w:bottom w:val="nil"/>
              <w:right w:val="nil"/>
            </w:tcBorders>
            <w:shd w:val="clear" w:color="000000" w:fill="FFFFFF"/>
            <w:noWrap/>
            <w:hideMark/>
          </w:tcPr>
          <w:p w14:paraId="69E2AB0F" w14:textId="77777777" w:rsidR="004F0E61" w:rsidRPr="00D972FF" w:rsidRDefault="004F0E61" w:rsidP="006929A7">
            <w:pPr>
              <w:spacing w:line="276" w:lineRule="auto"/>
              <w:jc w:val="center"/>
              <w:rPr>
                <w:rFonts w:eastAsia="Times New Roman"/>
                <w:color w:val="000000"/>
                <w:lang w:val="en-MY" w:eastAsia="zh-CN"/>
              </w:rPr>
            </w:pPr>
            <w:r w:rsidRPr="00D972FF">
              <w:rPr>
                <w:rFonts w:eastAsia="Times New Roman"/>
                <w:color w:val="000000"/>
                <w:lang w:val="en-MY" w:eastAsia="zh-CN"/>
              </w:rPr>
              <w:t>35%</w:t>
            </w:r>
          </w:p>
        </w:tc>
      </w:tr>
      <w:tr w:rsidR="005E70D3" w:rsidRPr="00D972FF" w14:paraId="554AB1D8" w14:textId="77777777" w:rsidTr="009A05EA">
        <w:trPr>
          <w:trHeight w:val="251"/>
        </w:trPr>
        <w:tc>
          <w:tcPr>
            <w:tcW w:w="3440" w:type="pct"/>
            <w:tcBorders>
              <w:top w:val="nil"/>
              <w:left w:val="nil"/>
              <w:right w:val="nil"/>
            </w:tcBorders>
            <w:shd w:val="clear" w:color="000000" w:fill="FFFFFF"/>
            <w:noWrap/>
            <w:hideMark/>
          </w:tcPr>
          <w:p w14:paraId="439CFA34" w14:textId="226DBE95" w:rsidR="004F0E61" w:rsidRPr="00D972FF" w:rsidRDefault="004F0E61" w:rsidP="006929A7">
            <w:pPr>
              <w:spacing w:line="276" w:lineRule="auto"/>
              <w:rPr>
                <w:rFonts w:eastAsia="Times New Roman"/>
                <w:color w:val="000000"/>
                <w:lang w:val="en-MY" w:eastAsia="zh-CN"/>
              </w:rPr>
            </w:pPr>
            <w:r w:rsidRPr="00D972FF">
              <w:rPr>
                <w:rFonts w:eastAsia="Times New Roman"/>
                <w:color w:val="000000"/>
                <w:lang w:val="en-MY" w:eastAsia="zh-CN"/>
              </w:rPr>
              <w:t xml:space="preserve">It is not a standard practice done to assess functional hearing performance or verify hearing </w:t>
            </w:r>
            <w:r w:rsidR="009A05EA">
              <w:rPr>
                <w:rFonts w:eastAsia="Times New Roman"/>
                <w:color w:val="000000"/>
                <w:lang w:val="en-MY" w:eastAsia="zh-CN"/>
              </w:rPr>
              <w:t>aids</w:t>
            </w:r>
            <w:r w:rsidRPr="00D972FF">
              <w:rPr>
                <w:rFonts w:eastAsia="Times New Roman"/>
                <w:color w:val="000000"/>
                <w:lang w:val="en-MY" w:eastAsia="zh-CN"/>
              </w:rPr>
              <w:t xml:space="preserve"> in my clinic</w:t>
            </w:r>
          </w:p>
        </w:tc>
        <w:tc>
          <w:tcPr>
            <w:tcW w:w="648" w:type="pct"/>
            <w:tcBorders>
              <w:top w:val="nil"/>
              <w:left w:val="nil"/>
              <w:right w:val="nil"/>
            </w:tcBorders>
            <w:shd w:val="clear" w:color="000000" w:fill="FFFFFF"/>
            <w:noWrap/>
            <w:hideMark/>
          </w:tcPr>
          <w:p w14:paraId="7837657E" w14:textId="77777777" w:rsidR="004F0E61" w:rsidRPr="00D972FF" w:rsidRDefault="004F0E61" w:rsidP="006929A7">
            <w:pPr>
              <w:spacing w:line="276" w:lineRule="auto"/>
              <w:jc w:val="center"/>
              <w:rPr>
                <w:rFonts w:eastAsia="Times New Roman"/>
                <w:color w:val="000000"/>
                <w:lang w:val="en-MY" w:eastAsia="zh-CN"/>
              </w:rPr>
            </w:pPr>
            <w:r w:rsidRPr="00D972FF">
              <w:rPr>
                <w:rFonts w:eastAsia="Times New Roman"/>
                <w:color w:val="000000"/>
                <w:lang w:val="en-MY" w:eastAsia="zh-CN"/>
              </w:rPr>
              <w:t>6</w:t>
            </w:r>
          </w:p>
        </w:tc>
        <w:tc>
          <w:tcPr>
            <w:tcW w:w="912" w:type="pct"/>
            <w:tcBorders>
              <w:top w:val="nil"/>
              <w:left w:val="nil"/>
              <w:right w:val="nil"/>
            </w:tcBorders>
            <w:shd w:val="clear" w:color="000000" w:fill="FFFFFF"/>
            <w:noWrap/>
            <w:hideMark/>
          </w:tcPr>
          <w:p w14:paraId="003D935B" w14:textId="77777777" w:rsidR="004F0E61" w:rsidRPr="00D972FF" w:rsidRDefault="004F0E61" w:rsidP="006929A7">
            <w:pPr>
              <w:spacing w:line="276" w:lineRule="auto"/>
              <w:jc w:val="center"/>
              <w:rPr>
                <w:rFonts w:eastAsia="Times New Roman"/>
                <w:color w:val="000000"/>
                <w:lang w:val="en-MY" w:eastAsia="zh-CN"/>
              </w:rPr>
            </w:pPr>
            <w:r w:rsidRPr="00D972FF">
              <w:rPr>
                <w:rFonts w:eastAsia="Times New Roman"/>
                <w:color w:val="000000"/>
                <w:lang w:val="en-MY" w:eastAsia="zh-CN"/>
              </w:rPr>
              <w:t>18%</w:t>
            </w:r>
          </w:p>
        </w:tc>
      </w:tr>
      <w:tr w:rsidR="005E70D3" w:rsidRPr="00D972FF" w14:paraId="4D0757FD" w14:textId="77777777" w:rsidTr="009A05EA">
        <w:trPr>
          <w:trHeight w:val="263"/>
        </w:trPr>
        <w:tc>
          <w:tcPr>
            <w:tcW w:w="3440" w:type="pct"/>
            <w:tcBorders>
              <w:top w:val="nil"/>
              <w:left w:val="nil"/>
              <w:bottom w:val="single" w:sz="4" w:space="0" w:color="auto"/>
              <w:right w:val="nil"/>
            </w:tcBorders>
            <w:shd w:val="clear" w:color="000000" w:fill="FFFFFF"/>
            <w:noWrap/>
            <w:hideMark/>
          </w:tcPr>
          <w:p w14:paraId="2D95969E" w14:textId="4007FE87" w:rsidR="004F0E61" w:rsidRPr="00D972FF" w:rsidRDefault="004F0E61" w:rsidP="006929A7">
            <w:pPr>
              <w:spacing w:line="276" w:lineRule="auto"/>
              <w:rPr>
                <w:rFonts w:eastAsia="Times New Roman"/>
                <w:color w:val="000000"/>
                <w:lang w:val="en-MY" w:eastAsia="zh-CN"/>
              </w:rPr>
            </w:pPr>
            <w:r w:rsidRPr="00D972FF">
              <w:rPr>
                <w:rFonts w:eastAsia="Times New Roman"/>
                <w:color w:val="000000"/>
                <w:lang w:val="en-MY" w:eastAsia="zh-CN"/>
              </w:rPr>
              <w:t xml:space="preserve">Speech test for </w:t>
            </w:r>
            <w:r w:rsidR="00C00A69">
              <w:rPr>
                <w:rFonts w:eastAsia="Times New Roman"/>
                <w:color w:val="000000"/>
                <w:lang w:val="en-MY" w:eastAsia="zh-CN"/>
              </w:rPr>
              <w:t xml:space="preserve">the </w:t>
            </w:r>
            <w:r w:rsidRPr="00D972FF">
              <w:rPr>
                <w:rFonts w:eastAsia="Times New Roman"/>
                <w:color w:val="000000"/>
                <w:lang w:val="en-MY" w:eastAsia="zh-CN"/>
              </w:rPr>
              <w:t>adult population is not available in my clinic</w:t>
            </w:r>
          </w:p>
        </w:tc>
        <w:tc>
          <w:tcPr>
            <w:tcW w:w="648" w:type="pct"/>
            <w:tcBorders>
              <w:top w:val="nil"/>
              <w:left w:val="nil"/>
              <w:bottom w:val="single" w:sz="4" w:space="0" w:color="auto"/>
              <w:right w:val="nil"/>
            </w:tcBorders>
            <w:shd w:val="clear" w:color="000000" w:fill="FFFFFF"/>
            <w:noWrap/>
            <w:hideMark/>
          </w:tcPr>
          <w:p w14:paraId="5EC009E2" w14:textId="77777777" w:rsidR="004F0E61" w:rsidRPr="00D972FF" w:rsidRDefault="004F0E61" w:rsidP="006929A7">
            <w:pPr>
              <w:spacing w:line="276" w:lineRule="auto"/>
              <w:jc w:val="center"/>
              <w:rPr>
                <w:rFonts w:eastAsia="Times New Roman"/>
                <w:color w:val="000000"/>
                <w:lang w:val="en-MY" w:eastAsia="zh-CN"/>
              </w:rPr>
            </w:pPr>
            <w:r w:rsidRPr="00D972FF">
              <w:rPr>
                <w:rFonts w:eastAsia="Times New Roman"/>
                <w:color w:val="000000"/>
                <w:lang w:val="en-MY" w:eastAsia="zh-CN"/>
              </w:rPr>
              <w:t>2</w:t>
            </w:r>
          </w:p>
        </w:tc>
        <w:tc>
          <w:tcPr>
            <w:tcW w:w="912" w:type="pct"/>
            <w:tcBorders>
              <w:top w:val="nil"/>
              <w:left w:val="nil"/>
              <w:bottom w:val="single" w:sz="4" w:space="0" w:color="auto"/>
              <w:right w:val="nil"/>
            </w:tcBorders>
            <w:shd w:val="clear" w:color="000000" w:fill="FFFFFF"/>
            <w:noWrap/>
            <w:hideMark/>
          </w:tcPr>
          <w:p w14:paraId="0847FED1" w14:textId="77777777" w:rsidR="004F0E61" w:rsidRPr="00D972FF" w:rsidRDefault="004F0E61" w:rsidP="006929A7">
            <w:pPr>
              <w:spacing w:line="276" w:lineRule="auto"/>
              <w:jc w:val="center"/>
              <w:rPr>
                <w:rFonts w:eastAsia="Times New Roman"/>
                <w:color w:val="000000"/>
                <w:lang w:val="en-MY" w:eastAsia="zh-CN"/>
              </w:rPr>
            </w:pPr>
            <w:r w:rsidRPr="00D972FF">
              <w:rPr>
                <w:rFonts w:eastAsia="Times New Roman"/>
                <w:color w:val="000000"/>
                <w:lang w:val="en-MY" w:eastAsia="zh-CN"/>
              </w:rPr>
              <w:t>6%</w:t>
            </w:r>
          </w:p>
        </w:tc>
      </w:tr>
      <w:tr w:rsidR="00C00A69" w:rsidRPr="00D972FF" w14:paraId="22F919F1" w14:textId="77777777" w:rsidTr="009A05EA">
        <w:trPr>
          <w:trHeight w:val="263"/>
        </w:trPr>
        <w:tc>
          <w:tcPr>
            <w:tcW w:w="3440" w:type="pct"/>
            <w:tcBorders>
              <w:top w:val="single" w:sz="4" w:space="0" w:color="auto"/>
              <w:left w:val="nil"/>
              <w:bottom w:val="single" w:sz="4" w:space="0" w:color="auto"/>
              <w:right w:val="nil"/>
            </w:tcBorders>
            <w:shd w:val="clear" w:color="000000" w:fill="FFFFFF"/>
            <w:noWrap/>
          </w:tcPr>
          <w:p w14:paraId="6CF8A39A" w14:textId="794BD52A" w:rsidR="00C00A69" w:rsidRPr="000A46A2" w:rsidRDefault="00C00A69" w:rsidP="00C00A69">
            <w:pPr>
              <w:spacing w:line="276" w:lineRule="auto"/>
              <w:jc w:val="right"/>
              <w:rPr>
                <w:rFonts w:eastAsia="Times New Roman"/>
                <w:b/>
                <w:bCs/>
                <w:color w:val="000000"/>
                <w:lang w:val="en-MY" w:eastAsia="zh-CN"/>
              </w:rPr>
            </w:pPr>
            <w:r w:rsidRPr="000A46A2">
              <w:rPr>
                <w:rFonts w:eastAsia="Times New Roman"/>
                <w:b/>
                <w:bCs/>
                <w:color w:val="000000"/>
                <w:lang w:val="en-MY" w:eastAsia="zh-CN"/>
              </w:rPr>
              <w:t xml:space="preserve">Total </w:t>
            </w:r>
          </w:p>
        </w:tc>
        <w:tc>
          <w:tcPr>
            <w:tcW w:w="648" w:type="pct"/>
            <w:tcBorders>
              <w:top w:val="single" w:sz="4" w:space="0" w:color="auto"/>
              <w:left w:val="nil"/>
              <w:bottom w:val="single" w:sz="4" w:space="0" w:color="auto"/>
              <w:right w:val="nil"/>
            </w:tcBorders>
            <w:shd w:val="clear" w:color="000000" w:fill="FFFFFF"/>
            <w:noWrap/>
          </w:tcPr>
          <w:p w14:paraId="19A92B61" w14:textId="6D3D9E4C" w:rsidR="00C00A69" w:rsidRPr="00D972FF" w:rsidRDefault="00C00A69" w:rsidP="00C00A69">
            <w:pPr>
              <w:spacing w:line="276" w:lineRule="auto"/>
              <w:jc w:val="center"/>
              <w:rPr>
                <w:rFonts w:eastAsia="Times New Roman"/>
                <w:color w:val="000000"/>
                <w:lang w:val="en-MY" w:eastAsia="zh-CN"/>
              </w:rPr>
            </w:pPr>
            <w:r w:rsidRPr="00D972FF">
              <w:rPr>
                <w:rFonts w:eastAsia="Times New Roman"/>
                <w:color w:val="000000"/>
                <w:lang w:val="en-MY" w:eastAsia="zh-CN"/>
              </w:rPr>
              <w:t>80</w:t>
            </w:r>
          </w:p>
        </w:tc>
        <w:tc>
          <w:tcPr>
            <w:tcW w:w="912" w:type="pct"/>
            <w:tcBorders>
              <w:top w:val="single" w:sz="4" w:space="0" w:color="auto"/>
              <w:left w:val="nil"/>
              <w:bottom w:val="single" w:sz="4" w:space="0" w:color="auto"/>
              <w:right w:val="nil"/>
            </w:tcBorders>
            <w:shd w:val="clear" w:color="000000" w:fill="FFFFFF"/>
            <w:noWrap/>
          </w:tcPr>
          <w:p w14:paraId="09F1F964" w14:textId="77777777" w:rsidR="00C00A69" w:rsidRPr="00D972FF" w:rsidRDefault="00C00A69" w:rsidP="00C00A69">
            <w:pPr>
              <w:spacing w:line="276" w:lineRule="auto"/>
              <w:jc w:val="center"/>
              <w:rPr>
                <w:rFonts w:eastAsia="Times New Roman"/>
                <w:color w:val="000000"/>
                <w:lang w:val="en-MY" w:eastAsia="zh-CN"/>
              </w:rPr>
            </w:pPr>
          </w:p>
        </w:tc>
      </w:tr>
    </w:tbl>
    <w:p w14:paraId="0F1DD1BC" w14:textId="622EC778" w:rsidR="005E70D3" w:rsidRDefault="00B16505">
      <w:pPr>
        <w:spacing w:after="160" w:line="259" w:lineRule="auto"/>
      </w:pPr>
      <w:r w:rsidRPr="00D972FF">
        <w:rPr>
          <w:rFonts w:eastAsia="Times New Roman"/>
          <w:color w:val="000000"/>
          <w:sz w:val="22"/>
          <w:szCs w:val="22"/>
          <w:lang w:val="en-MY" w:eastAsia="zh-CN"/>
        </w:rPr>
        <w:t xml:space="preserve">Note: The participants were allowed to choose more than one option. Therefore, </w:t>
      </w:r>
      <w:r w:rsidR="002929E3">
        <w:rPr>
          <w:rFonts w:eastAsia="Times New Roman"/>
          <w:color w:val="000000"/>
          <w:sz w:val="22"/>
          <w:szCs w:val="22"/>
          <w:lang w:val="en-MY" w:eastAsia="zh-CN"/>
        </w:rPr>
        <w:t xml:space="preserve">the </w:t>
      </w:r>
      <w:r w:rsidRPr="00D972FF">
        <w:rPr>
          <w:rFonts w:eastAsia="Times New Roman"/>
          <w:color w:val="000000"/>
          <w:sz w:val="22"/>
          <w:szCs w:val="22"/>
          <w:lang w:val="en-MY" w:eastAsia="zh-CN"/>
        </w:rPr>
        <w:t xml:space="preserve">total </w:t>
      </w:r>
      <w:r w:rsidR="002929E3">
        <w:rPr>
          <w:rFonts w:eastAsia="Times New Roman"/>
          <w:color w:val="000000"/>
          <w:sz w:val="22"/>
          <w:szCs w:val="22"/>
          <w:lang w:val="en-MY" w:eastAsia="zh-CN"/>
        </w:rPr>
        <w:t>number</w:t>
      </w:r>
      <w:r w:rsidRPr="00D972FF">
        <w:rPr>
          <w:rFonts w:eastAsia="Times New Roman"/>
          <w:color w:val="000000"/>
          <w:sz w:val="22"/>
          <w:szCs w:val="22"/>
          <w:lang w:val="en-MY" w:eastAsia="zh-CN"/>
        </w:rPr>
        <w:t xml:space="preserve"> of responses = 80.</w:t>
      </w:r>
      <w:r w:rsidR="005E70D3">
        <w:rPr>
          <w:i/>
          <w:iCs/>
        </w:rPr>
        <w:br w:type="page"/>
      </w:r>
    </w:p>
    <w:p w14:paraId="63688AAA" w14:textId="07136BDE" w:rsidR="005E70D3" w:rsidRPr="00C11B80" w:rsidRDefault="005E70D3" w:rsidP="005E70D3">
      <w:pPr>
        <w:pStyle w:val="Caption"/>
        <w:rPr>
          <w:lang w:val="en-MY"/>
        </w:rPr>
      </w:pPr>
      <w:r w:rsidRPr="00C11B80">
        <w:rPr>
          <w:i w:val="0"/>
          <w:iCs w:val="0"/>
          <w:color w:val="auto"/>
          <w:sz w:val="24"/>
          <w:szCs w:val="24"/>
        </w:rPr>
        <w:lastRenderedPageBreak/>
        <w:t xml:space="preserve">Table </w:t>
      </w:r>
      <w:r w:rsidRPr="00204B36">
        <w:rPr>
          <w:i w:val="0"/>
          <w:iCs w:val="0"/>
          <w:color w:val="auto"/>
          <w:sz w:val="24"/>
          <w:szCs w:val="24"/>
        </w:rPr>
        <w:fldChar w:fldCharType="begin"/>
      </w:r>
      <w:r w:rsidRPr="00C11B80">
        <w:rPr>
          <w:i w:val="0"/>
          <w:iCs w:val="0"/>
          <w:color w:val="auto"/>
          <w:sz w:val="24"/>
          <w:szCs w:val="24"/>
        </w:rPr>
        <w:instrText xml:space="preserve"> SEQ Table \* ARABIC </w:instrText>
      </w:r>
      <w:r w:rsidRPr="00204B36">
        <w:rPr>
          <w:i w:val="0"/>
          <w:iCs w:val="0"/>
          <w:color w:val="auto"/>
          <w:sz w:val="24"/>
          <w:szCs w:val="24"/>
        </w:rPr>
        <w:fldChar w:fldCharType="separate"/>
      </w:r>
      <w:r w:rsidRPr="00C11B80">
        <w:rPr>
          <w:i w:val="0"/>
          <w:iCs w:val="0"/>
          <w:noProof/>
          <w:color w:val="auto"/>
          <w:sz w:val="24"/>
          <w:szCs w:val="24"/>
        </w:rPr>
        <w:t>5</w:t>
      </w:r>
      <w:r w:rsidRPr="00204B36">
        <w:rPr>
          <w:i w:val="0"/>
          <w:iCs w:val="0"/>
          <w:color w:val="auto"/>
          <w:sz w:val="24"/>
          <w:szCs w:val="24"/>
        </w:rPr>
        <w:fldChar w:fldCharType="end"/>
      </w:r>
      <w:r w:rsidRPr="00204B36">
        <w:rPr>
          <w:i w:val="0"/>
          <w:iCs w:val="0"/>
          <w:color w:val="auto"/>
          <w:sz w:val="24"/>
          <w:szCs w:val="24"/>
        </w:rPr>
        <w:t xml:space="preserve">. </w:t>
      </w:r>
      <w:r w:rsidRPr="00C11B80">
        <w:rPr>
          <w:i w:val="0"/>
          <w:iCs w:val="0"/>
          <w:color w:val="auto"/>
          <w:sz w:val="24"/>
          <w:szCs w:val="24"/>
        </w:rPr>
        <w:t>Summary of understandability scor</w:t>
      </w:r>
      <w:r w:rsidRPr="00204B36">
        <w:rPr>
          <w:i w:val="0"/>
          <w:iCs w:val="0"/>
          <w:color w:val="auto"/>
          <w:sz w:val="24"/>
          <w:szCs w:val="24"/>
        </w:rPr>
        <w:t xml:space="preserve">e </w:t>
      </w:r>
      <w:r w:rsidRPr="00C11B80">
        <w:rPr>
          <w:i w:val="0"/>
          <w:iCs w:val="0"/>
          <w:color w:val="auto"/>
          <w:sz w:val="24"/>
          <w:szCs w:val="24"/>
          <w:lang w:val="en-MY"/>
        </w:rPr>
        <w:t>for the training videos</w:t>
      </w:r>
      <w:r w:rsidRPr="00C11B80">
        <w:rPr>
          <w:i w:val="0"/>
          <w:iCs w:val="0"/>
          <w:color w:val="auto"/>
          <w:sz w:val="24"/>
          <w:szCs w:val="24"/>
        </w:rPr>
        <w:t>.</w:t>
      </w:r>
    </w:p>
    <w:tbl>
      <w:tblPr>
        <w:tblW w:w="0" w:type="auto"/>
        <w:tblLayout w:type="fixed"/>
        <w:tblLook w:val="04A0" w:firstRow="1" w:lastRow="0" w:firstColumn="1" w:lastColumn="0" w:noHBand="0" w:noVBand="1"/>
      </w:tblPr>
      <w:tblGrid>
        <w:gridCol w:w="4950"/>
        <w:gridCol w:w="810"/>
        <w:gridCol w:w="1080"/>
        <w:gridCol w:w="1659"/>
      </w:tblGrid>
      <w:tr w:rsidR="005E70D3" w:rsidRPr="00A70C78" w14:paraId="5EC0CFA6" w14:textId="77777777" w:rsidTr="006929A7">
        <w:trPr>
          <w:trHeight w:val="495"/>
        </w:trPr>
        <w:tc>
          <w:tcPr>
            <w:tcW w:w="4950" w:type="dxa"/>
            <w:tcBorders>
              <w:top w:val="single" w:sz="4" w:space="0" w:color="auto"/>
              <w:left w:val="nil"/>
              <w:bottom w:val="single" w:sz="8" w:space="0" w:color="000000"/>
              <w:right w:val="nil"/>
            </w:tcBorders>
            <w:shd w:val="clear" w:color="auto" w:fill="auto"/>
            <w:hideMark/>
          </w:tcPr>
          <w:p w14:paraId="3C9C7B4B" w14:textId="77777777" w:rsidR="005E70D3" w:rsidRPr="00204B36" w:rsidRDefault="005E70D3" w:rsidP="006929A7">
            <w:pPr>
              <w:spacing w:line="276" w:lineRule="auto"/>
              <w:jc w:val="center"/>
              <w:rPr>
                <w:rFonts w:eastAsia="Times New Roman"/>
                <w:b/>
                <w:bCs/>
                <w:color w:val="000000"/>
                <w:sz w:val="22"/>
                <w:szCs w:val="22"/>
                <w:lang w:val="en-MY" w:eastAsia="zh-CN"/>
              </w:rPr>
            </w:pPr>
            <w:r w:rsidRPr="00204B36">
              <w:rPr>
                <w:rFonts w:eastAsia="Times New Roman"/>
                <w:b/>
                <w:bCs/>
                <w:color w:val="000000"/>
                <w:sz w:val="22"/>
                <w:szCs w:val="22"/>
                <w:lang w:val="en-MY" w:eastAsia="zh-CN"/>
              </w:rPr>
              <w:t>Domain and Items</w:t>
            </w:r>
          </w:p>
        </w:tc>
        <w:tc>
          <w:tcPr>
            <w:tcW w:w="810" w:type="dxa"/>
            <w:tcBorders>
              <w:top w:val="single" w:sz="4" w:space="0" w:color="auto"/>
              <w:left w:val="nil"/>
              <w:bottom w:val="single" w:sz="8" w:space="0" w:color="000000"/>
              <w:right w:val="nil"/>
            </w:tcBorders>
            <w:shd w:val="clear" w:color="auto" w:fill="auto"/>
            <w:hideMark/>
          </w:tcPr>
          <w:p w14:paraId="5A32B66D" w14:textId="77777777" w:rsidR="005E70D3" w:rsidRPr="00204B36" w:rsidRDefault="005E70D3" w:rsidP="006929A7">
            <w:pPr>
              <w:spacing w:line="276" w:lineRule="auto"/>
              <w:jc w:val="center"/>
              <w:rPr>
                <w:rFonts w:eastAsia="Times New Roman"/>
                <w:b/>
                <w:bCs/>
                <w:color w:val="000000"/>
                <w:sz w:val="22"/>
                <w:szCs w:val="22"/>
                <w:lang w:val="en-MY" w:eastAsia="zh-CN"/>
              </w:rPr>
            </w:pPr>
            <w:r w:rsidRPr="00204B36">
              <w:rPr>
                <w:rFonts w:eastAsia="Times New Roman"/>
                <w:b/>
                <w:bCs/>
                <w:color w:val="000000"/>
                <w:sz w:val="22"/>
                <w:szCs w:val="22"/>
                <w:lang w:val="en-MY" w:eastAsia="zh-CN"/>
              </w:rPr>
              <w:t>Agree</w:t>
            </w:r>
          </w:p>
        </w:tc>
        <w:tc>
          <w:tcPr>
            <w:tcW w:w="1080" w:type="dxa"/>
            <w:tcBorders>
              <w:top w:val="single" w:sz="4" w:space="0" w:color="auto"/>
              <w:left w:val="nil"/>
              <w:bottom w:val="single" w:sz="8" w:space="0" w:color="000000"/>
              <w:right w:val="nil"/>
            </w:tcBorders>
            <w:shd w:val="clear" w:color="auto" w:fill="auto"/>
            <w:hideMark/>
          </w:tcPr>
          <w:p w14:paraId="668D46B1" w14:textId="77777777" w:rsidR="005E70D3" w:rsidRPr="00204B36" w:rsidRDefault="005E70D3" w:rsidP="006929A7">
            <w:pPr>
              <w:spacing w:line="276" w:lineRule="auto"/>
              <w:jc w:val="center"/>
              <w:rPr>
                <w:rFonts w:eastAsia="Times New Roman"/>
                <w:b/>
                <w:bCs/>
                <w:color w:val="000000"/>
                <w:sz w:val="22"/>
                <w:szCs w:val="22"/>
                <w:lang w:val="en-MY" w:eastAsia="zh-CN"/>
              </w:rPr>
            </w:pPr>
            <w:r w:rsidRPr="00204B36">
              <w:rPr>
                <w:rFonts w:eastAsia="Times New Roman"/>
                <w:b/>
                <w:bCs/>
                <w:color w:val="000000"/>
                <w:sz w:val="22"/>
                <w:szCs w:val="22"/>
                <w:lang w:val="en-MY" w:eastAsia="zh-CN"/>
              </w:rPr>
              <w:t>Disagree</w:t>
            </w:r>
          </w:p>
        </w:tc>
        <w:tc>
          <w:tcPr>
            <w:tcW w:w="1659" w:type="dxa"/>
            <w:tcBorders>
              <w:top w:val="single" w:sz="4" w:space="0" w:color="auto"/>
              <w:left w:val="nil"/>
              <w:bottom w:val="single" w:sz="8" w:space="0" w:color="000000"/>
              <w:right w:val="nil"/>
            </w:tcBorders>
            <w:shd w:val="clear" w:color="auto" w:fill="auto"/>
            <w:hideMark/>
          </w:tcPr>
          <w:p w14:paraId="54DDDEFF" w14:textId="77777777" w:rsidR="005E70D3" w:rsidRPr="00204B36" w:rsidRDefault="005E70D3" w:rsidP="006929A7">
            <w:pPr>
              <w:spacing w:line="276" w:lineRule="auto"/>
              <w:jc w:val="center"/>
              <w:rPr>
                <w:rFonts w:eastAsia="Times New Roman"/>
                <w:b/>
                <w:bCs/>
                <w:color w:val="000000"/>
                <w:sz w:val="22"/>
                <w:szCs w:val="22"/>
                <w:lang w:val="en-MY" w:eastAsia="zh-CN"/>
              </w:rPr>
            </w:pPr>
            <w:r w:rsidRPr="00204B36">
              <w:rPr>
                <w:rFonts w:eastAsia="Times New Roman"/>
                <w:b/>
                <w:bCs/>
                <w:color w:val="000000"/>
                <w:sz w:val="22"/>
                <w:szCs w:val="22"/>
                <w:lang w:val="en-MY" w:eastAsia="zh-CN"/>
              </w:rPr>
              <w:t>Percentage of agreement (%)</w:t>
            </w:r>
          </w:p>
        </w:tc>
      </w:tr>
      <w:tr w:rsidR="005E70D3" w:rsidRPr="00A70C78" w14:paraId="22EA4C84" w14:textId="77777777" w:rsidTr="006929A7">
        <w:trPr>
          <w:trHeight w:val="330"/>
        </w:trPr>
        <w:tc>
          <w:tcPr>
            <w:tcW w:w="4950" w:type="dxa"/>
            <w:tcBorders>
              <w:top w:val="nil"/>
              <w:left w:val="nil"/>
              <w:bottom w:val="nil"/>
              <w:right w:val="nil"/>
            </w:tcBorders>
            <w:shd w:val="clear" w:color="auto" w:fill="auto"/>
            <w:hideMark/>
          </w:tcPr>
          <w:p w14:paraId="25EB0C8A" w14:textId="77777777" w:rsidR="005E70D3" w:rsidRPr="00204B36" w:rsidRDefault="005E70D3" w:rsidP="006929A7">
            <w:pPr>
              <w:spacing w:line="276" w:lineRule="auto"/>
              <w:rPr>
                <w:rFonts w:eastAsia="Times New Roman"/>
                <w:b/>
                <w:bCs/>
                <w:color w:val="000000"/>
                <w:sz w:val="22"/>
                <w:szCs w:val="22"/>
                <w:lang w:val="en-MY" w:eastAsia="zh-CN"/>
              </w:rPr>
            </w:pPr>
            <w:r>
              <w:rPr>
                <w:rFonts w:eastAsia="Times New Roman"/>
                <w:b/>
                <w:bCs/>
                <w:color w:val="000000"/>
                <w:sz w:val="22"/>
                <w:szCs w:val="22"/>
                <w:lang w:val="en-MY" w:eastAsia="zh-CN"/>
              </w:rPr>
              <w:t>Topic</w:t>
            </w:r>
            <w:r w:rsidRPr="00204B36">
              <w:rPr>
                <w:rFonts w:eastAsia="Times New Roman"/>
                <w:b/>
                <w:bCs/>
                <w:color w:val="000000"/>
                <w:sz w:val="22"/>
                <w:szCs w:val="22"/>
                <w:lang w:val="en-MY" w:eastAsia="zh-CN"/>
              </w:rPr>
              <w:t>: Content</w:t>
            </w:r>
          </w:p>
        </w:tc>
        <w:tc>
          <w:tcPr>
            <w:tcW w:w="810" w:type="dxa"/>
            <w:tcBorders>
              <w:top w:val="nil"/>
              <w:left w:val="nil"/>
              <w:bottom w:val="nil"/>
              <w:right w:val="nil"/>
            </w:tcBorders>
            <w:shd w:val="clear" w:color="auto" w:fill="auto"/>
            <w:hideMark/>
          </w:tcPr>
          <w:p w14:paraId="454CDFED" w14:textId="77777777" w:rsidR="005E70D3" w:rsidRPr="00204B36" w:rsidRDefault="005E70D3" w:rsidP="006929A7">
            <w:pPr>
              <w:spacing w:line="276" w:lineRule="auto"/>
              <w:rPr>
                <w:rFonts w:eastAsia="Times New Roman"/>
                <w:color w:val="000000"/>
                <w:sz w:val="22"/>
                <w:szCs w:val="22"/>
                <w:lang w:val="en-MY" w:eastAsia="zh-CN"/>
              </w:rPr>
            </w:pPr>
          </w:p>
        </w:tc>
        <w:tc>
          <w:tcPr>
            <w:tcW w:w="1080" w:type="dxa"/>
            <w:tcBorders>
              <w:top w:val="nil"/>
              <w:left w:val="nil"/>
              <w:bottom w:val="nil"/>
              <w:right w:val="nil"/>
            </w:tcBorders>
            <w:shd w:val="clear" w:color="auto" w:fill="auto"/>
            <w:hideMark/>
          </w:tcPr>
          <w:p w14:paraId="3137601D" w14:textId="77777777" w:rsidR="005E70D3" w:rsidRPr="00204B36" w:rsidRDefault="005E70D3" w:rsidP="006929A7">
            <w:pPr>
              <w:spacing w:line="276" w:lineRule="auto"/>
              <w:rPr>
                <w:rFonts w:eastAsia="Times New Roman"/>
                <w:sz w:val="22"/>
                <w:szCs w:val="22"/>
                <w:lang w:val="en-MY" w:eastAsia="zh-CN"/>
              </w:rPr>
            </w:pPr>
          </w:p>
        </w:tc>
        <w:tc>
          <w:tcPr>
            <w:tcW w:w="1659" w:type="dxa"/>
            <w:tcBorders>
              <w:top w:val="nil"/>
              <w:left w:val="nil"/>
              <w:bottom w:val="nil"/>
              <w:right w:val="nil"/>
            </w:tcBorders>
            <w:shd w:val="clear" w:color="auto" w:fill="auto"/>
            <w:hideMark/>
          </w:tcPr>
          <w:p w14:paraId="346F0A48" w14:textId="77777777" w:rsidR="005E70D3" w:rsidRPr="00204B36" w:rsidRDefault="005E70D3" w:rsidP="006929A7">
            <w:pPr>
              <w:spacing w:line="276" w:lineRule="auto"/>
              <w:rPr>
                <w:rFonts w:eastAsia="Times New Roman"/>
                <w:sz w:val="22"/>
                <w:szCs w:val="22"/>
                <w:lang w:val="en-MY" w:eastAsia="zh-CN"/>
              </w:rPr>
            </w:pPr>
          </w:p>
        </w:tc>
      </w:tr>
      <w:tr w:rsidR="005E70D3" w:rsidRPr="00A70C78" w14:paraId="28B8C2F1" w14:textId="77777777" w:rsidTr="006929A7">
        <w:trPr>
          <w:trHeight w:val="645"/>
        </w:trPr>
        <w:tc>
          <w:tcPr>
            <w:tcW w:w="4950" w:type="dxa"/>
            <w:tcBorders>
              <w:top w:val="nil"/>
              <w:left w:val="nil"/>
              <w:bottom w:val="nil"/>
              <w:right w:val="nil"/>
            </w:tcBorders>
            <w:shd w:val="clear" w:color="auto" w:fill="auto"/>
            <w:hideMark/>
          </w:tcPr>
          <w:p w14:paraId="11862E0F" w14:textId="77777777" w:rsidR="005E70D3" w:rsidRPr="001A2B1F" w:rsidRDefault="005E70D3" w:rsidP="005E70D3">
            <w:pPr>
              <w:pStyle w:val="ListParagraph"/>
              <w:numPr>
                <w:ilvl w:val="0"/>
                <w:numId w:val="2"/>
              </w:numPr>
              <w:spacing w:line="276" w:lineRule="auto"/>
              <w:rPr>
                <w:rFonts w:eastAsia="Times New Roman"/>
                <w:color w:val="202124"/>
                <w:sz w:val="22"/>
                <w:szCs w:val="22"/>
                <w:lang w:val="en-MY" w:eastAsia="zh-CN"/>
              </w:rPr>
            </w:pPr>
            <w:r w:rsidRPr="001A2B1F">
              <w:rPr>
                <w:rFonts w:eastAsia="Times New Roman"/>
                <w:color w:val="202124"/>
                <w:sz w:val="22"/>
                <w:szCs w:val="22"/>
                <w:lang w:val="en-MY" w:eastAsia="zh-CN"/>
              </w:rPr>
              <w:t>The MFA Nonsense Word Test training videos make their purposes completely evident.</w:t>
            </w:r>
          </w:p>
        </w:tc>
        <w:tc>
          <w:tcPr>
            <w:tcW w:w="810" w:type="dxa"/>
            <w:tcBorders>
              <w:top w:val="nil"/>
              <w:left w:val="nil"/>
              <w:bottom w:val="nil"/>
              <w:right w:val="nil"/>
            </w:tcBorders>
            <w:shd w:val="clear" w:color="auto" w:fill="auto"/>
            <w:hideMark/>
          </w:tcPr>
          <w:p w14:paraId="63A1C193" w14:textId="77777777" w:rsidR="005E70D3" w:rsidRPr="00204B36" w:rsidRDefault="005E70D3" w:rsidP="006929A7">
            <w:pPr>
              <w:spacing w:line="276" w:lineRule="auto"/>
              <w:jc w:val="right"/>
              <w:rPr>
                <w:rFonts w:eastAsia="Times New Roman"/>
                <w:color w:val="000000"/>
                <w:sz w:val="22"/>
                <w:szCs w:val="22"/>
                <w:lang w:val="en-MY" w:eastAsia="zh-CN"/>
              </w:rPr>
            </w:pPr>
            <w:r w:rsidRPr="00204B36">
              <w:rPr>
                <w:rFonts w:eastAsia="Times New Roman"/>
                <w:color w:val="000000"/>
                <w:sz w:val="22"/>
                <w:szCs w:val="22"/>
                <w:lang w:val="en-MY" w:eastAsia="zh-CN"/>
              </w:rPr>
              <w:t>34</w:t>
            </w:r>
          </w:p>
        </w:tc>
        <w:tc>
          <w:tcPr>
            <w:tcW w:w="1080" w:type="dxa"/>
            <w:tcBorders>
              <w:top w:val="nil"/>
              <w:left w:val="nil"/>
              <w:bottom w:val="nil"/>
              <w:right w:val="nil"/>
            </w:tcBorders>
            <w:shd w:val="clear" w:color="auto" w:fill="auto"/>
            <w:hideMark/>
          </w:tcPr>
          <w:p w14:paraId="4F8C1338" w14:textId="77777777" w:rsidR="005E70D3" w:rsidRPr="00204B36" w:rsidRDefault="005E70D3" w:rsidP="006929A7">
            <w:pPr>
              <w:spacing w:line="276" w:lineRule="auto"/>
              <w:jc w:val="right"/>
              <w:rPr>
                <w:rFonts w:eastAsia="Times New Roman"/>
                <w:color w:val="000000"/>
                <w:sz w:val="22"/>
                <w:szCs w:val="22"/>
                <w:lang w:val="en-MY" w:eastAsia="zh-CN"/>
              </w:rPr>
            </w:pPr>
            <w:r w:rsidRPr="00204B36">
              <w:rPr>
                <w:rFonts w:eastAsia="Times New Roman"/>
                <w:color w:val="000000"/>
                <w:sz w:val="22"/>
                <w:szCs w:val="22"/>
                <w:lang w:val="en-MY" w:eastAsia="zh-CN"/>
              </w:rPr>
              <w:t>0</w:t>
            </w:r>
          </w:p>
        </w:tc>
        <w:tc>
          <w:tcPr>
            <w:tcW w:w="1659" w:type="dxa"/>
            <w:tcBorders>
              <w:top w:val="nil"/>
              <w:left w:val="nil"/>
              <w:bottom w:val="nil"/>
              <w:right w:val="nil"/>
            </w:tcBorders>
            <w:shd w:val="clear" w:color="auto" w:fill="auto"/>
            <w:hideMark/>
          </w:tcPr>
          <w:p w14:paraId="4BCA3DFC" w14:textId="77777777" w:rsidR="005E70D3" w:rsidRPr="00204B36" w:rsidRDefault="005E70D3" w:rsidP="006929A7">
            <w:pPr>
              <w:spacing w:line="276" w:lineRule="auto"/>
              <w:jc w:val="right"/>
              <w:rPr>
                <w:rFonts w:eastAsia="Times New Roman"/>
                <w:color w:val="000000"/>
                <w:sz w:val="22"/>
                <w:szCs w:val="22"/>
                <w:lang w:val="en-MY" w:eastAsia="zh-CN"/>
              </w:rPr>
            </w:pPr>
            <w:r w:rsidRPr="00204B36">
              <w:rPr>
                <w:rFonts w:eastAsia="Times New Roman"/>
                <w:color w:val="000000"/>
                <w:sz w:val="22"/>
                <w:szCs w:val="22"/>
                <w:lang w:val="en-MY" w:eastAsia="zh-CN"/>
              </w:rPr>
              <w:t>100</w:t>
            </w:r>
          </w:p>
        </w:tc>
      </w:tr>
      <w:tr w:rsidR="005E70D3" w:rsidRPr="00A70C78" w14:paraId="3A064CF6" w14:textId="77777777" w:rsidTr="006929A7">
        <w:trPr>
          <w:trHeight w:val="330"/>
        </w:trPr>
        <w:tc>
          <w:tcPr>
            <w:tcW w:w="4950" w:type="dxa"/>
            <w:tcBorders>
              <w:top w:val="nil"/>
              <w:left w:val="nil"/>
              <w:bottom w:val="nil"/>
              <w:right w:val="nil"/>
            </w:tcBorders>
            <w:shd w:val="clear" w:color="auto" w:fill="auto"/>
            <w:hideMark/>
          </w:tcPr>
          <w:p w14:paraId="531B5B96" w14:textId="77777777" w:rsidR="005E70D3" w:rsidRPr="001A2B1F" w:rsidRDefault="005E70D3" w:rsidP="006929A7">
            <w:pPr>
              <w:spacing w:line="276" w:lineRule="auto"/>
              <w:rPr>
                <w:rFonts w:eastAsia="Times New Roman"/>
                <w:b/>
                <w:bCs/>
                <w:color w:val="000000"/>
                <w:sz w:val="22"/>
                <w:szCs w:val="22"/>
                <w:lang w:val="en-MY" w:eastAsia="zh-CN"/>
              </w:rPr>
            </w:pPr>
            <w:r w:rsidRPr="001A2B1F">
              <w:rPr>
                <w:rFonts w:eastAsia="Times New Roman"/>
                <w:b/>
                <w:bCs/>
                <w:color w:val="000000"/>
                <w:sz w:val="22"/>
                <w:szCs w:val="22"/>
                <w:lang w:val="en-MY" w:eastAsia="zh-CN"/>
              </w:rPr>
              <w:t>Topic: Word choice and style</w:t>
            </w:r>
          </w:p>
        </w:tc>
        <w:tc>
          <w:tcPr>
            <w:tcW w:w="810" w:type="dxa"/>
            <w:tcBorders>
              <w:top w:val="nil"/>
              <w:left w:val="nil"/>
              <w:bottom w:val="nil"/>
              <w:right w:val="nil"/>
            </w:tcBorders>
            <w:shd w:val="clear" w:color="auto" w:fill="auto"/>
            <w:hideMark/>
          </w:tcPr>
          <w:p w14:paraId="5B9560A2" w14:textId="77777777" w:rsidR="005E70D3" w:rsidRPr="00204B36" w:rsidRDefault="005E70D3" w:rsidP="006929A7">
            <w:pPr>
              <w:spacing w:line="276" w:lineRule="auto"/>
              <w:rPr>
                <w:rFonts w:eastAsia="Times New Roman"/>
                <w:color w:val="000000"/>
                <w:sz w:val="22"/>
                <w:szCs w:val="22"/>
                <w:lang w:val="en-MY" w:eastAsia="zh-CN"/>
              </w:rPr>
            </w:pPr>
          </w:p>
        </w:tc>
        <w:tc>
          <w:tcPr>
            <w:tcW w:w="1080" w:type="dxa"/>
            <w:tcBorders>
              <w:top w:val="nil"/>
              <w:left w:val="nil"/>
              <w:bottom w:val="nil"/>
              <w:right w:val="nil"/>
            </w:tcBorders>
            <w:shd w:val="clear" w:color="auto" w:fill="auto"/>
            <w:hideMark/>
          </w:tcPr>
          <w:p w14:paraId="0CA90A36" w14:textId="77777777" w:rsidR="005E70D3" w:rsidRPr="00204B36" w:rsidRDefault="005E70D3" w:rsidP="006929A7">
            <w:pPr>
              <w:spacing w:line="276" w:lineRule="auto"/>
              <w:rPr>
                <w:rFonts w:eastAsia="Times New Roman"/>
                <w:sz w:val="22"/>
                <w:szCs w:val="22"/>
                <w:lang w:val="en-MY" w:eastAsia="zh-CN"/>
              </w:rPr>
            </w:pPr>
          </w:p>
        </w:tc>
        <w:tc>
          <w:tcPr>
            <w:tcW w:w="1659" w:type="dxa"/>
            <w:tcBorders>
              <w:top w:val="nil"/>
              <w:left w:val="nil"/>
              <w:bottom w:val="nil"/>
              <w:right w:val="nil"/>
            </w:tcBorders>
            <w:shd w:val="clear" w:color="auto" w:fill="auto"/>
            <w:hideMark/>
          </w:tcPr>
          <w:p w14:paraId="4BF9678C" w14:textId="77777777" w:rsidR="005E70D3" w:rsidRPr="00204B36" w:rsidRDefault="005E70D3" w:rsidP="006929A7">
            <w:pPr>
              <w:spacing w:line="276" w:lineRule="auto"/>
              <w:rPr>
                <w:rFonts w:eastAsia="Times New Roman"/>
                <w:sz w:val="22"/>
                <w:szCs w:val="22"/>
                <w:lang w:val="en-MY" w:eastAsia="zh-CN"/>
              </w:rPr>
            </w:pPr>
          </w:p>
        </w:tc>
      </w:tr>
      <w:tr w:rsidR="005E70D3" w:rsidRPr="00A70C78" w14:paraId="794AA428" w14:textId="77777777" w:rsidTr="006929A7">
        <w:trPr>
          <w:trHeight w:val="645"/>
        </w:trPr>
        <w:tc>
          <w:tcPr>
            <w:tcW w:w="4950" w:type="dxa"/>
            <w:tcBorders>
              <w:top w:val="nil"/>
              <w:left w:val="nil"/>
              <w:bottom w:val="nil"/>
              <w:right w:val="nil"/>
            </w:tcBorders>
            <w:shd w:val="clear" w:color="auto" w:fill="auto"/>
            <w:hideMark/>
          </w:tcPr>
          <w:p w14:paraId="1EC350D0" w14:textId="77777777" w:rsidR="005E70D3" w:rsidRPr="001A2B1F" w:rsidRDefault="005E70D3" w:rsidP="005E70D3">
            <w:pPr>
              <w:pStyle w:val="ListParagraph"/>
              <w:numPr>
                <w:ilvl w:val="0"/>
                <w:numId w:val="2"/>
              </w:numPr>
              <w:spacing w:line="276" w:lineRule="auto"/>
              <w:rPr>
                <w:rFonts w:eastAsia="Times New Roman"/>
                <w:color w:val="202124"/>
                <w:sz w:val="22"/>
                <w:szCs w:val="22"/>
                <w:lang w:val="en-MY" w:eastAsia="zh-CN"/>
              </w:rPr>
            </w:pPr>
            <w:r w:rsidRPr="001A2B1F">
              <w:rPr>
                <w:rFonts w:eastAsia="Times New Roman"/>
                <w:color w:val="202124"/>
                <w:sz w:val="22"/>
                <w:szCs w:val="22"/>
                <w:lang w:val="en-MY" w:eastAsia="zh-CN"/>
              </w:rPr>
              <w:t>The MFA Nonsense Word Test training videos use common, everyday language.</w:t>
            </w:r>
          </w:p>
        </w:tc>
        <w:tc>
          <w:tcPr>
            <w:tcW w:w="810" w:type="dxa"/>
            <w:tcBorders>
              <w:top w:val="nil"/>
              <w:left w:val="nil"/>
              <w:bottom w:val="nil"/>
              <w:right w:val="nil"/>
            </w:tcBorders>
            <w:shd w:val="clear" w:color="auto" w:fill="auto"/>
            <w:hideMark/>
          </w:tcPr>
          <w:p w14:paraId="45FFEE10" w14:textId="77777777" w:rsidR="005E70D3" w:rsidRPr="00204B36" w:rsidRDefault="005E70D3" w:rsidP="006929A7">
            <w:pPr>
              <w:spacing w:line="276" w:lineRule="auto"/>
              <w:jc w:val="right"/>
              <w:rPr>
                <w:rFonts w:eastAsia="Times New Roman"/>
                <w:color w:val="000000"/>
                <w:sz w:val="22"/>
                <w:szCs w:val="22"/>
                <w:lang w:val="en-MY" w:eastAsia="zh-CN"/>
              </w:rPr>
            </w:pPr>
            <w:r w:rsidRPr="00204B36">
              <w:rPr>
                <w:rFonts w:eastAsia="Times New Roman"/>
                <w:color w:val="000000"/>
                <w:sz w:val="22"/>
                <w:szCs w:val="22"/>
                <w:lang w:val="en-MY" w:eastAsia="zh-CN"/>
              </w:rPr>
              <w:t>34</w:t>
            </w:r>
          </w:p>
        </w:tc>
        <w:tc>
          <w:tcPr>
            <w:tcW w:w="1080" w:type="dxa"/>
            <w:tcBorders>
              <w:top w:val="nil"/>
              <w:left w:val="nil"/>
              <w:bottom w:val="nil"/>
              <w:right w:val="nil"/>
            </w:tcBorders>
            <w:shd w:val="clear" w:color="auto" w:fill="auto"/>
            <w:hideMark/>
          </w:tcPr>
          <w:p w14:paraId="065CC5FD" w14:textId="77777777" w:rsidR="005E70D3" w:rsidRPr="00204B36" w:rsidRDefault="005E70D3" w:rsidP="006929A7">
            <w:pPr>
              <w:spacing w:line="276" w:lineRule="auto"/>
              <w:jc w:val="right"/>
              <w:rPr>
                <w:rFonts w:eastAsia="Times New Roman"/>
                <w:color w:val="000000"/>
                <w:sz w:val="22"/>
                <w:szCs w:val="22"/>
                <w:lang w:val="en-MY" w:eastAsia="zh-CN"/>
              </w:rPr>
            </w:pPr>
            <w:r w:rsidRPr="00204B36">
              <w:rPr>
                <w:rFonts w:eastAsia="Times New Roman"/>
                <w:color w:val="000000"/>
                <w:sz w:val="22"/>
                <w:szCs w:val="22"/>
                <w:lang w:val="en-MY" w:eastAsia="zh-CN"/>
              </w:rPr>
              <w:t>0</w:t>
            </w:r>
          </w:p>
        </w:tc>
        <w:tc>
          <w:tcPr>
            <w:tcW w:w="1659" w:type="dxa"/>
            <w:tcBorders>
              <w:top w:val="nil"/>
              <w:left w:val="nil"/>
              <w:bottom w:val="nil"/>
              <w:right w:val="nil"/>
            </w:tcBorders>
            <w:shd w:val="clear" w:color="auto" w:fill="auto"/>
            <w:hideMark/>
          </w:tcPr>
          <w:p w14:paraId="30243D26" w14:textId="77777777" w:rsidR="005E70D3" w:rsidRPr="00204B36" w:rsidRDefault="005E70D3" w:rsidP="006929A7">
            <w:pPr>
              <w:spacing w:line="276" w:lineRule="auto"/>
              <w:jc w:val="right"/>
              <w:rPr>
                <w:rFonts w:eastAsia="Times New Roman"/>
                <w:color w:val="000000"/>
                <w:sz w:val="22"/>
                <w:szCs w:val="22"/>
                <w:lang w:val="en-MY" w:eastAsia="zh-CN"/>
              </w:rPr>
            </w:pPr>
            <w:r w:rsidRPr="00204B36">
              <w:rPr>
                <w:rFonts w:eastAsia="Times New Roman"/>
                <w:color w:val="000000"/>
                <w:sz w:val="22"/>
                <w:szCs w:val="22"/>
                <w:lang w:val="en-MY" w:eastAsia="zh-CN"/>
              </w:rPr>
              <w:t>100</w:t>
            </w:r>
          </w:p>
        </w:tc>
      </w:tr>
      <w:tr w:rsidR="005E70D3" w:rsidRPr="00A70C78" w14:paraId="30971CE6" w14:textId="77777777" w:rsidTr="006929A7">
        <w:trPr>
          <w:trHeight w:val="645"/>
        </w:trPr>
        <w:tc>
          <w:tcPr>
            <w:tcW w:w="4950" w:type="dxa"/>
            <w:tcBorders>
              <w:top w:val="nil"/>
              <w:left w:val="nil"/>
              <w:bottom w:val="nil"/>
              <w:right w:val="nil"/>
            </w:tcBorders>
            <w:shd w:val="clear" w:color="auto" w:fill="auto"/>
            <w:hideMark/>
          </w:tcPr>
          <w:p w14:paraId="3F888C11" w14:textId="77777777" w:rsidR="005E70D3" w:rsidRPr="001A2B1F" w:rsidRDefault="005E70D3" w:rsidP="005E70D3">
            <w:pPr>
              <w:pStyle w:val="ListParagraph"/>
              <w:numPr>
                <w:ilvl w:val="0"/>
                <w:numId w:val="2"/>
              </w:numPr>
              <w:spacing w:line="276" w:lineRule="auto"/>
              <w:rPr>
                <w:rFonts w:eastAsia="Times New Roman"/>
                <w:color w:val="202124"/>
                <w:sz w:val="22"/>
                <w:szCs w:val="22"/>
                <w:lang w:val="en-MY" w:eastAsia="zh-CN"/>
              </w:rPr>
            </w:pPr>
            <w:r w:rsidRPr="001A2B1F">
              <w:rPr>
                <w:rFonts w:eastAsia="Times New Roman"/>
                <w:color w:val="202124"/>
                <w:sz w:val="22"/>
                <w:szCs w:val="22"/>
                <w:lang w:val="en-MY" w:eastAsia="zh-CN"/>
              </w:rPr>
              <w:t>The MFA Nonsense Word Test Training Videos use the active voice.</w:t>
            </w:r>
          </w:p>
          <w:p w14:paraId="747233A0" w14:textId="77777777" w:rsidR="005E70D3" w:rsidRPr="00204B36" w:rsidRDefault="005E70D3" w:rsidP="006929A7">
            <w:pPr>
              <w:spacing w:line="276" w:lineRule="auto"/>
              <w:ind w:firstLineChars="100" w:firstLine="220"/>
              <w:rPr>
                <w:rFonts w:eastAsia="Times New Roman"/>
                <w:color w:val="202124"/>
                <w:sz w:val="22"/>
                <w:szCs w:val="22"/>
                <w:lang w:val="en-MY" w:eastAsia="zh-CN"/>
              </w:rPr>
            </w:pPr>
          </w:p>
        </w:tc>
        <w:tc>
          <w:tcPr>
            <w:tcW w:w="810" w:type="dxa"/>
            <w:tcBorders>
              <w:top w:val="nil"/>
              <w:left w:val="nil"/>
              <w:bottom w:val="nil"/>
              <w:right w:val="nil"/>
            </w:tcBorders>
            <w:shd w:val="clear" w:color="auto" w:fill="auto"/>
            <w:hideMark/>
          </w:tcPr>
          <w:p w14:paraId="5C337DF4" w14:textId="77777777" w:rsidR="005E70D3" w:rsidRPr="00204B36" w:rsidRDefault="005E70D3" w:rsidP="006929A7">
            <w:pPr>
              <w:spacing w:line="276" w:lineRule="auto"/>
              <w:jc w:val="right"/>
              <w:rPr>
                <w:rFonts w:eastAsia="Times New Roman"/>
                <w:color w:val="000000"/>
                <w:sz w:val="22"/>
                <w:szCs w:val="22"/>
                <w:lang w:val="en-MY" w:eastAsia="zh-CN"/>
              </w:rPr>
            </w:pPr>
            <w:r w:rsidRPr="00204B36">
              <w:rPr>
                <w:rFonts w:eastAsia="Times New Roman"/>
                <w:color w:val="000000"/>
                <w:sz w:val="22"/>
                <w:szCs w:val="22"/>
                <w:lang w:val="en-MY" w:eastAsia="zh-CN"/>
              </w:rPr>
              <w:t>33</w:t>
            </w:r>
          </w:p>
        </w:tc>
        <w:tc>
          <w:tcPr>
            <w:tcW w:w="1080" w:type="dxa"/>
            <w:tcBorders>
              <w:top w:val="nil"/>
              <w:left w:val="nil"/>
              <w:bottom w:val="nil"/>
              <w:right w:val="nil"/>
            </w:tcBorders>
            <w:shd w:val="clear" w:color="auto" w:fill="auto"/>
            <w:hideMark/>
          </w:tcPr>
          <w:p w14:paraId="3E73EB28" w14:textId="77777777" w:rsidR="005E70D3" w:rsidRPr="00204B36" w:rsidRDefault="005E70D3" w:rsidP="006929A7">
            <w:pPr>
              <w:spacing w:line="276" w:lineRule="auto"/>
              <w:jc w:val="right"/>
              <w:rPr>
                <w:rFonts w:eastAsia="Times New Roman"/>
                <w:color w:val="000000"/>
                <w:sz w:val="22"/>
                <w:szCs w:val="22"/>
                <w:lang w:val="en-MY" w:eastAsia="zh-CN"/>
              </w:rPr>
            </w:pPr>
            <w:r w:rsidRPr="00204B36">
              <w:rPr>
                <w:rFonts w:eastAsia="Times New Roman"/>
                <w:color w:val="000000"/>
                <w:sz w:val="22"/>
                <w:szCs w:val="22"/>
                <w:lang w:val="en-MY" w:eastAsia="zh-CN"/>
              </w:rPr>
              <w:t>1</w:t>
            </w:r>
          </w:p>
        </w:tc>
        <w:tc>
          <w:tcPr>
            <w:tcW w:w="1659" w:type="dxa"/>
            <w:tcBorders>
              <w:top w:val="nil"/>
              <w:left w:val="nil"/>
              <w:bottom w:val="nil"/>
              <w:right w:val="nil"/>
            </w:tcBorders>
            <w:shd w:val="clear" w:color="auto" w:fill="auto"/>
            <w:hideMark/>
          </w:tcPr>
          <w:p w14:paraId="00113E7E" w14:textId="77777777" w:rsidR="005E70D3" w:rsidRPr="00204B36" w:rsidRDefault="005E70D3" w:rsidP="006929A7">
            <w:pPr>
              <w:spacing w:line="276" w:lineRule="auto"/>
              <w:jc w:val="right"/>
              <w:rPr>
                <w:rFonts w:eastAsia="Times New Roman"/>
                <w:color w:val="000000"/>
                <w:sz w:val="22"/>
                <w:szCs w:val="22"/>
                <w:lang w:val="en-MY" w:eastAsia="zh-CN"/>
              </w:rPr>
            </w:pPr>
            <w:r w:rsidRPr="00204B36">
              <w:rPr>
                <w:rFonts w:eastAsia="Times New Roman"/>
                <w:color w:val="000000"/>
                <w:sz w:val="22"/>
                <w:szCs w:val="22"/>
                <w:lang w:val="en-MY" w:eastAsia="zh-CN"/>
              </w:rPr>
              <w:t>97.1</w:t>
            </w:r>
          </w:p>
        </w:tc>
      </w:tr>
      <w:tr w:rsidR="005E70D3" w:rsidRPr="00A70C78" w14:paraId="27CDF41A" w14:textId="77777777" w:rsidTr="006929A7">
        <w:trPr>
          <w:trHeight w:val="330"/>
        </w:trPr>
        <w:tc>
          <w:tcPr>
            <w:tcW w:w="4950" w:type="dxa"/>
            <w:tcBorders>
              <w:top w:val="nil"/>
              <w:left w:val="nil"/>
              <w:bottom w:val="nil"/>
              <w:right w:val="nil"/>
            </w:tcBorders>
            <w:shd w:val="clear" w:color="auto" w:fill="auto"/>
            <w:hideMark/>
          </w:tcPr>
          <w:p w14:paraId="303C7514" w14:textId="77777777" w:rsidR="005E70D3" w:rsidRPr="00204B36" w:rsidRDefault="005E70D3" w:rsidP="006929A7">
            <w:pPr>
              <w:spacing w:line="276" w:lineRule="auto"/>
              <w:rPr>
                <w:rFonts w:eastAsia="Times New Roman"/>
                <w:color w:val="000000"/>
                <w:sz w:val="22"/>
                <w:szCs w:val="22"/>
                <w:lang w:val="en-MY" w:eastAsia="zh-CN"/>
              </w:rPr>
            </w:pPr>
            <w:r>
              <w:rPr>
                <w:rFonts w:eastAsia="Times New Roman"/>
                <w:b/>
                <w:bCs/>
                <w:color w:val="000000"/>
                <w:sz w:val="22"/>
                <w:szCs w:val="22"/>
                <w:lang w:val="en-MY" w:eastAsia="zh-CN"/>
              </w:rPr>
              <w:t>Topic</w:t>
            </w:r>
            <w:r w:rsidRPr="00204B36">
              <w:rPr>
                <w:rFonts w:eastAsia="Times New Roman"/>
                <w:b/>
                <w:bCs/>
                <w:color w:val="000000"/>
                <w:sz w:val="22"/>
                <w:szCs w:val="22"/>
                <w:lang w:val="en-MY" w:eastAsia="zh-CN"/>
              </w:rPr>
              <w:t>: Organization</w:t>
            </w:r>
          </w:p>
        </w:tc>
        <w:tc>
          <w:tcPr>
            <w:tcW w:w="810" w:type="dxa"/>
            <w:tcBorders>
              <w:top w:val="nil"/>
              <w:left w:val="nil"/>
              <w:bottom w:val="nil"/>
              <w:right w:val="nil"/>
            </w:tcBorders>
            <w:shd w:val="clear" w:color="auto" w:fill="auto"/>
            <w:hideMark/>
          </w:tcPr>
          <w:p w14:paraId="1A64595C" w14:textId="77777777" w:rsidR="005E70D3" w:rsidRPr="00204B36" w:rsidRDefault="005E70D3" w:rsidP="006929A7">
            <w:pPr>
              <w:spacing w:line="276" w:lineRule="auto"/>
              <w:rPr>
                <w:rFonts w:eastAsia="Times New Roman"/>
                <w:color w:val="000000"/>
                <w:sz w:val="22"/>
                <w:szCs w:val="22"/>
                <w:lang w:val="en-MY" w:eastAsia="zh-CN"/>
              </w:rPr>
            </w:pPr>
          </w:p>
        </w:tc>
        <w:tc>
          <w:tcPr>
            <w:tcW w:w="1080" w:type="dxa"/>
            <w:tcBorders>
              <w:top w:val="nil"/>
              <w:left w:val="nil"/>
              <w:bottom w:val="nil"/>
              <w:right w:val="nil"/>
            </w:tcBorders>
            <w:shd w:val="clear" w:color="auto" w:fill="auto"/>
            <w:hideMark/>
          </w:tcPr>
          <w:p w14:paraId="16C4D0C7" w14:textId="77777777" w:rsidR="005E70D3" w:rsidRPr="00204B36" w:rsidRDefault="005E70D3" w:rsidP="006929A7">
            <w:pPr>
              <w:spacing w:line="276" w:lineRule="auto"/>
              <w:rPr>
                <w:rFonts w:eastAsia="Times New Roman"/>
                <w:sz w:val="22"/>
                <w:szCs w:val="22"/>
                <w:lang w:val="en-MY" w:eastAsia="zh-CN"/>
              </w:rPr>
            </w:pPr>
          </w:p>
        </w:tc>
        <w:tc>
          <w:tcPr>
            <w:tcW w:w="1659" w:type="dxa"/>
            <w:tcBorders>
              <w:top w:val="nil"/>
              <w:left w:val="nil"/>
              <w:bottom w:val="nil"/>
              <w:right w:val="nil"/>
            </w:tcBorders>
            <w:shd w:val="clear" w:color="auto" w:fill="auto"/>
            <w:hideMark/>
          </w:tcPr>
          <w:p w14:paraId="178A182B" w14:textId="77777777" w:rsidR="005E70D3" w:rsidRPr="00204B36" w:rsidRDefault="005E70D3" w:rsidP="006929A7">
            <w:pPr>
              <w:spacing w:line="276" w:lineRule="auto"/>
              <w:rPr>
                <w:rFonts w:eastAsia="Times New Roman"/>
                <w:sz w:val="22"/>
                <w:szCs w:val="22"/>
                <w:lang w:val="en-MY" w:eastAsia="zh-CN"/>
              </w:rPr>
            </w:pPr>
          </w:p>
        </w:tc>
      </w:tr>
      <w:tr w:rsidR="005E70D3" w:rsidRPr="00A70C78" w14:paraId="57F03D6D" w14:textId="77777777" w:rsidTr="006929A7">
        <w:trPr>
          <w:trHeight w:val="960"/>
        </w:trPr>
        <w:tc>
          <w:tcPr>
            <w:tcW w:w="4950" w:type="dxa"/>
            <w:tcBorders>
              <w:top w:val="nil"/>
              <w:left w:val="nil"/>
              <w:bottom w:val="nil"/>
              <w:right w:val="nil"/>
            </w:tcBorders>
            <w:shd w:val="clear" w:color="auto" w:fill="auto"/>
            <w:hideMark/>
          </w:tcPr>
          <w:p w14:paraId="231A520E" w14:textId="77777777" w:rsidR="005E70D3" w:rsidRPr="001A2B1F" w:rsidRDefault="005E70D3" w:rsidP="005E70D3">
            <w:pPr>
              <w:pStyle w:val="ListParagraph"/>
              <w:numPr>
                <w:ilvl w:val="0"/>
                <w:numId w:val="2"/>
              </w:numPr>
              <w:spacing w:line="276" w:lineRule="auto"/>
              <w:rPr>
                <w:rFonts w:eastAsia="Times New Roman"/>
                <w:color w:val="202124"/>
                <w:sz w:val="22"/>
                <w:szCs w:val="22"/>
                <w:lang w:val="en-MY" w:eastAsia="zh-CN"/>
              </w:rPr>
            </w:pPr>
            <w:r w:rsidRPr="001A2B1F">
              <w:rPr>
                <w:rFonts w:eastAsia="Times New Roman"/>
                <w:color w:val="202124"/>
                <w:sz w:val="22"/>
                <w:szCs w:val="22"/>
                <w:lang w:val="en-MY" w:eastAsia="zh-CN"/>
              </w:rPr>
              <w:t>The MFA Nonsense Word Test Demonstration Videos break or “chunk” information into short sections.</w:t>
            </w:r>
          </w:p>
        </w:tc>
        <w:tc>
          <w:tcPr>
            <w:tcW w:w="810" w:type="dxa"/>
            <w:tcBorders>
              <w:top w:val="nil"/>
              <w:left w:val="nil"/>
              <w:bottom w:val="nil"/>
              <w:right w:val="nil"/>
            </w:tcBorders>
            <w:shd w:val="clear" w:color="auto" w:fill="auto"/>
            <w:hideMark/>
          </w:tcPr>
          <w:p w14:paraId="43CA96F0" w14:textId="77777777" w:rsidR="005E70D3" w:rsidRPr="00204B36" w:rsidRDefault="005E70D3" w:rsidP="006929A7">
            <w:pPr>
              <w:spacing w:line="276" w:lineRule="auto"/>
              <w:jc w:val="right"/>
              <w:rPr>
                <w:rFonts w:eastAsia="Times New Roman"/>
                <w:color w:val="000000"/>
                <w:sz w:val="22"/>
                <w:szCs w:val="22"/>
                <w:lang w:val="en-MY" w:eastAsia="zh-CN"/>
              </w:rPr>
            </w:pPr>
            <w:r w:rsidRPr="00204B36">
              <w:rPr>
                <w:rFonts w:eastAsia="Times New Roman"/>
                <w:color w:val="000000"/>
                <w:sz w:val="22"/>
                <w:szCs w:val="22"/>
                <w:lang w:val="en-MY" w:eastAsia="zh-CN"/>
              </w:rPr>
              <w:t>34</w:t>
            </w:r>
          </w:p>
        </w:tc>
        <w:tc>
          <w:tcPr>
            <w:tcW w:w="1080" w:type="dxa"/>
            <w:tcBorders>
              <w:top w:val="nil"/>
              <w:left w:val="nil"/>
              <w:bottom w:val="nil"/>
              <w:right w:val="nil"/>
            </w:tcBorders>
            <w:shd w:val="clear" w:color="auto" w:fill="auto"/>
            <w:hideMark/>
          </w:tcPr>
          <w:p w14:paraId="4E0D4356" w14:textId="77777777" w:rsidR="005E70D3" w:rsidRPr="00204B36" w:rsidRDefault="005E70D3" w:rsidP="006929A7">
            <w:pPr>
              <w:spacing w:line="276" w:lineRule="auto"/>
              <w:jc w:val="right"/>
              <w:rPr>
                <w:rFonts w:eastAsia="Times New Roman"/>
                <w:color w:val="000000"/>
                <w:sz w:val="22"/>
                <w:szCs w:val="22"/>
                <w:lang w:val="en-MY" w:eastAsia="zh-CN"/>
              </w:rPr>
            </w:pPr>
            <w:r w:rsidRPr="00204B36">
              <w:rPr>
                <w:rFonts w:eastAsia="Times New Roman"/>
                <w:color w:val="000000"/>
                <w:sz w:val="22"/>
                <w:szCs w:val="22"/>
                <w:lang w:val="en-MY" w:eastAsia="zh-CN"/>
              </w:rPr>
              <w:t>0</w:t>
            </w:r>
          </w:p>
        </w:tc>
        <w:tc>
          <w:tcPr>
            <w:tcW w:w="1659" w:type="dxa"/>
            <w:tcBorders>
              <w:top w:val="nil"/>
              <w:left w:val="nil"/>
              <w:bottom w:val="nil"/>
              <w:right w:val="nil"/>
            </w:tcBorders>
            <w:shd w:val="clear" w:color="auto" w:fill="auto"/>
            <w:hideMark/>
          </w:tcPr>
          <w:p w14:paraId="6DDD2563" w14:textId="77777777" w:rsidR="005E70D3" w:rsidRPr="00204B36" w:rsidRDefault="005E70D3" w:rsidP="006929A7">
            <w:pPr>
              <w:spacing w:line="276" w:lineRule="auto"/>
              <w:jc w:val="right"/>
              <w:rPr>
                <w:rFonts w:eastAsia="Times New Roman"/>
                <w:color w:val="000000"/>
                <w:sz w:val="22"/>
                <w:szCs w:val="22"/>
                <w:lang w:val="en-MY" w:eastAsia="zh-CN"/>
              </w:rPr>
            </w:pPr>
            <w:r w:rsidRPr="00204B36">
              <w:rPr>
                <w:rFonts w:eastAsia="Times New Roman"/>
                <w:color w:val="000000"/>
                <w:sz w:val="22"/>
                <w:szCs w:val="22"/>
                <w:lang w:val="en-MY" w:eastAsia="zh-CN"/>
              </w:rPr>
              <w:t>100</w:t>
            </w:r>
          </w:p>
        </w:tc>
      </w:tr>
      <w:tr w:rsidR="005E70D3" w:rsidRPr="00A70C78" w14:paraId="47FE4958" w14:textId="77777777" w:rsidTr="006929A7">
        <w:trPr>
          <w:trHeight w:val="960"/>
        </w:trPr>
        <w:tc>
          <w:tcPr>
            <w:tcW w:w="4950" w:type="dxa"/>
            <w:tcBorders>
              <w:top w:val="nil"/>
              <w:left w:val="nil"/>
              <w:bottom w:val="nil"/>
              <w:right w:val="nil"/>
            </w:tcBorders>
            <w:shd w:val="clear" w:color="auto" w:fill="auto"/>
            <w:hideMark/>
          </w:tcPr>
          <w:p w14:paraId="36715F2E" w14:textId="77777777" w:rsidR="005E70D3" w:rsidRPr="001A2B1F" w:rsidRDefault="005E70D3" w:rsidP="005E70D3">
            <w:pPr>
              <w:pStyle w:val="ListParagraph"/>
              <w:numPr>
                <w:ilvl w:val="0"/>
                <w:numId w:val="2"/>
              </w:numPr>
              <w:spacing w:line="276" w:lineRule="auto"/>
              <w:rPr>
                <w:rFonts w:eastAsia="Times New Roman"/>
                <w:color w:val="202124"/>
                <w:sz w:val="22"/>
                <w:szCs w:val="22"/>
                <w:lang w:val="en-MY" w:eastAsia="zh-CN"/>
              </w:rPr>
            </w:pPr>
            <w:r w:rsidRPr="001A2B1F">
              <w:rPr>
                <w:rFonts w:eastAsia="Times New Roman"/>
                <w:color w:val="202124"/>
                <w:sz w:val="22"/>
                <w:szCs w:val="22"/>
                <w:lang w:val="en-MY" w:eastAsia="zh-CN"/>
              </w:rPr>
              <w:t>The MFA Nonsense Word Test Demonstration Videos' sections have informative headers.</w:t>
            </w:r>
          </w:p>
        </w:tc>
        <w:tc>
          <w:tcPr>
            <w:tcW w:w="810" w:type="dxa"/>
            <w:tcBorders>
              <w:top w:val="nil"/>
              <w:left w:val="nil"/>
              <w:bottom w:val="nil"/>
              <w:right w:val="nil"/>
            </w:tcBorders>
            <w:shd w:val="clear" w:color="auto" w:fill="auto"/>
            <w:hideMark/>
          </w:tcPr>
          <w:p w14:paraId="365D46B9" w14:textId="77777777" w:rsidR="005E70D3" w:rsidRPr="00204B36" w:rsidRDefault="005E70D3" w:rsidP="006929A7">
            <w:pPr>
              <w:spacing w:line="276" w:lineRule="auto"/>
              <w:jc w:val="right"/>
              <w:rPr>
                <w:rFonts w:eastAsia="Times New Roman"/>
                <w:color w:val="000000"/>
                <w:sz w:val="22"/>
                <w:szCs w:val="22"/>
                <w:lang w:val="en-MY" w:eastAsia="zh-CN"/>
              </w:rPr>
            </w:pPr>
            <w:r w:rsidRPr="00204B36">
              <w:rPr>
                <w:rFonts w:eastAsia="Times New Roman"/>
                <w:color w:val="000000"/>
                <w:sz w:val="22"/>
                <w:szCs w:val="22"/>
                <w:lang w:val="en-MY" w:eastAsia="zh-CN"/>
              </w:rPr>
              <w:t>34</w:t>
            </w:r>
          </w:p>
        </w:tc>
        <w:tc>
          <w:tcPr>
            <w:tcW w:w="1080" w:type="dxa"/>
            <w:tcBorders>
              <w:top w:val="nil"/>
              <w:left w:val="nil"/>
              <w:bottom w:val="nil"/>
              <w:right w:val="nil"/>
            </w:tcBorders>
            <w:shd w:val="clear" w:color="auto" w:fill="auto"/>
            <w:hideMark/>
          </w:tcPr>
          <w:p w14:paraId="336EE6F9" w14:textId="77777777" w:rsidR="005E70D3" w:rsidRPr="00204B36" w:rsidRDefault="005E70D3" w:rsidP="006929A7">
            <w:pPr>
              <w:spacing w:line="276" w:lineRule="auto"/>
              <w:jc w:val="right"/>
              <w:rPr>
                <w:rFonts w:eastAsia="Times New Roman"/>
                <w:color w:val="000000"/>
                <w:sz w:val="22"/>
                <w:szCs w:val="22"/>
                <w:lang w:val="en-MY" w:eastAsia="zh-CN"/>
              </w:rPr>
            </w:pPr>
            <w:r w:rsidRPr="00204B36">
              <w:rPr>
                <w:rFonts w:eastAsia="Times New Roman"/>
                <w:color w:val="000000"/>
                <w:sz w:val="22"/>
                <w:szCs w:val="22"/>
                <w:lang w:val="en-MY" w:eastAsia="zh-CN"/>
              </w:rPr>
              <w:t>0</w:t>
            </w:r>
          </w:p>
        </w:tc>
        <w:tc>
          <w:tcPr>
            <w:tcW w:w="1659" w:type="dxa"/>
            <w:tcBorders>
              <w:top w:val="nil"/>
              <w:left w:val="nil"/>
              <w:bottom w:val="nil"/>
              <w:right w:val="nil"/>
            </w:tcBorders>
            <w:shd w:val="clear" w:color="auto" w:fill="auto"/>
            <w:hideMark/>
          </w:tcPr>
          <w:p w14:paraId="409FA809" w14:textId="77777777" w:rsidR="005E70D3" w:rsidRPr="00204B36" w:rsidRDefault="005E70D3" w:rsidP="006929A7">
            <w:pPr>
              <w:spacing w:line="276" w:lineRule="auto"/>
              <w:jc w:val="right"/>
              <w:rPr>
                <w:rFonts w:eastAsia="Times New Roman"/>
                <w:color w:val="000000"/>
                <w:sz w:val="22"/>
                <w:szCs w:val="22"/>
                <w:lang w:val="en-MY" w:eastAsia="zh-CN"/>
              </w:rPr>
            </w:pPr>
            <w:r w:rsidRPr="00204B36">
              <w:rPr>
                <w:rFonts w:eastAsia="Times New Roman"/>
                <w:color w:val="000000"/>
                <w:sz w:val="22"/>
                <w:szCs w:val="22"/>
                <w:lang w:val="en-MY" w:eastAsia="zh-CN"/>
              </w:rPr>
              <w:t>100</w:t>
            </w:r>
          </w:p>
        </w:tc>
      </w:tr>
      <w:tr w:rsidR="005E70D3" w:rsidRPr="00A70C78" w14:paraId="3DC82256" w14:textId="77777777" w:rsidTr="006929A7">
        <w:trPr>
          <w:trHeight w:val="960"/>
        </w:trPr>
        <w:tc>
          <w:tcPr>
            <w:tcW w:w="4950" w:type="dxa"/>
            <w:tcBorders>
              <w:top w:val="nil"/>
              <w:left w:val="nil"/>
              <w:bottom w:val="nil"/>
              <w:right w:val="nil"/>
            </w:tcBorders>
            <w:shd w:val="clear" w:color="auto" w:fill="auto"/>
            <w:hideMark/>
          </w:tcPr>
          <w:p w14:paraId="01509A47" w14:textId="77777777" w:rsidR="005E70D3" w:rsidRPr="001A2B1F" w:rsidRDefault="005E70D3" w:rsidP="005E70D3">
            <w:pPr>
              <w:pStyle w:val="ListParagraph"/>
              <w:numPr>
                <w:ilvl w:val="0"/>
                <w:numId w:val="2"/>
              </w:numPr>
              <w:spacing w:line="276" w:lineRule="auto"/>
              <w:rPr>
                <w:rFonts w:eastAsia="Times New Roman"/>
                <w:color w:val="202124"/>
                <w:sz w:val="22"/>
                <w:szCs w:val="22"/>
                <w:lang w:val="en-MY" w:eastAsia="zh-CN"/>
              </w:rPr>
            </w:pPr>
            <w:r w:rsidRPr="001A2B1F">
              <w:rPr>
                <w:rFonts w:eastAsia="Times New Roman"/>
                <w:color w:val="202124"/>
                <w:sz w:val="22"/>
                <w:szCs w:val="22"/>
                <w:lang w:val="en-MY" w:eastAsia="zh-CN"/>
              </w:rPr>
              <w:t>The MFA Nonsense Word Test Demonstration Videos present information in a logical sequence.</w:t>
            </w:r>
          </w:p>
        </w:tc>
        <w:tc>
          <w:tcPr>
            <w:tcW w:w="810" w:type="dxa"/>
            <w:tcBorders>
              <w:top w:val="nil"/>
              <w:left w:val="nil"/>
              <w:bottom w:val="nil"/>
              <w:right w:val="nil"/>
            </w:tcBorders>
            <w:shd w:val="clear" w:color="auto" w:fill="auto"/>
            <w:hideMark/>
          </w:tcPr>
          <w:p w14:paraId="0C3B3916" w14:textId="77777777" w:rsidR="005E70D3" w:rsidRPr="00204B36" w:rsidRDefault="005E70D3" w:rsidP="006929A7">
            <w:pPr>
              <w:spacing w:line="276" w:lineRule="auto"/>
              <w:jc w:val="right"/>
              <w:rPr>
                <w:rFonts w:eastAsia="Times New Roman"/>
                <w:color w:val="000000"/>
                <w:sz w:val="22"/>
                <w:szCs w:val="22"/>
                <w:lang w:val="en-MY" w:eastAsia="zh-CN"/>
              </w:rPr>
            </w:pPr>
            <w:r w:rsidRPr="00204B36">
              <w:rPr>
                <w:rFonts w:eastAsia="Times New Roman"/>
                <w:color w:val="000000"/>
                <w:sz w:val="22"/>
                <w:szCs w:val="22"/>
                <w:lang w:val="en-MY" w:eastAsia="zh-CN"/>
              </w:rPr>
              <w:t>33</w:t>
            </w:r>
          </w:p>
        </w:tc>
        <w:tc>
          <w:tcPr>
            <w:tcW w:w="1080" w:type="dxa"/>
            <w:tcBorders>
              <w:top w:val="nil"/>
              <w:left w:val="nil"/>
              <w:bottom w:val="nil"/>
              <w:right w:val="nil"/>
            </w:tcBorders>
            <w:shd w:val="clear" w:color="auto" w:fill="auto"/>
            <w:hideMark/>
          </w:tcPr>
          <w:p w14:paraId="5709C9AC" w14:textId="77777777" w:rsidR="005E70D3" w:rsidRPr="00204B36" w:rsidRDefault="005E70D3" w:rsidP="006929A7">
            <w:pPr>
              <w:spacing w:line="276" w:lineRule="auto"/>
              <w:jc w:val="right"/>
              <w:rPr>
                <w:rFonts w:eastAsia="Times New Roman"/>
                <w:color w:val="000000"/>
                <w:sz w:val="22"/>
                <w:szCs w:val="22"/>
                <w:lang w:val="en-MY" w:eastAsia="zh-CN"/>
              </w:rPr>
            </w:pPr>
            <w:r w:rsidRPr="00204B36">
              <w:rPr>
                <w:rFonts w:eastAsia="Times New Roman"/>
                <w:color w:val="000000"/>
                <w:sz w:val="22"/>
                <w:szCs w:val="22"/>
                <w:lang w:val="en-MY" w:eastAsia="zh-CN"/>
              </w:rPr>
              <w:t>1</w:t>
            </w:r>
          </w:p>
        </w:tc>
        <w:tc>
          <w:tcPr>
            <w:tcW w:w="1659" w:type="dxa"/>
            <w:tcBorders>
              <w:top w:val="nil"/>
              <w:left w:val="nil"/>
              <w:bottom w:val="nil"/>
              <w:right w:val="nil"/>
            </w:tcBorders>
            <w:shd w:val="clear" w:color="auto" w:fill="auto"/>
            <w:hideMark/>
          </w:tcPr>
          <w:p w14:paraId="2D8AB82B" w14:textId="77777777" w:rsidR="005E70D3" w:rsidRPr="00204B36" w:rsidRDefault="005E70D3" w:rsidP="006929A7">
            <w:pPr>
              <w:spacing w:line="276" w:lineRule="auto"/>
              <w:jc w:val="right"/>
              <w:rPr>
                <w:rFonts w:eastAsia="Times New Roman"/>
                <w:color w:val="000000"/>
                <w:sz w:val="22"/>
                <w:szCs w:val="22"/>
                <w:lang w:val="en-MY" w:eastAsia="zh-CN"/>
              </w:rPr>
            </w:pPr>
            <w:r w:rsidRPr="00204B36">
              <w:rPr>
                <w:rFonts w:eastAsia="Times New Roman"/>
                <w:color w:val="000000"/>
                <w:sz w:val="22"/>
                <w:szCs w:val="22"/>
                <w:lang w:val="en-MY" w:eastAsia="zh-CN"/>
              </w:rPr>
              <w:t>97.1</w:t>
            </w:r>
          </w:p>
        </w:tc>
      </w:tr>
      <w:tr w:rsidR="005E70D3" w:rsidRPr="00A70C78" w14:paraId="5BE585A6" w14:textId="77777777" w:rsidTr="006929A7">
        <w:trPr>
          <w:trHeight w:val="330"/>
        </w:trPr>
        <w:tc>
          <w:tcPr>
            <w:tcW w:w="4950" w:type="dxa"/>
            <w:tcBorders>
              <w:top w:val="nil"/>
              <w:left w:val="nil"/>
              <w:bottom w:val="nil"/>
              <w:right w:val="nil"/>
            </w:tcBorders>
            <w:shd w:val="clear" w:color="auto" w:fill="auto"/>
            <w:hideMark/>
          </w:tcPr>
          <w:p w14:paraId="41DA197B" w14:textId="77777777" w:rsidR="005E70D3" w:rsidRPr="00204B36" w:rsidRDefault="005E70D3" w:rsidP="006929A7">
            <w:pPr>
              <w:spacing w:line="276" w:lineRule="auto"/>
              <w:rPr>
                <w:rFonts w:eastAsia="Times New Roman"/>
                <w:color w:val="000000"/>
                <w:sz w:val="22"/>
                <w:szCs w:val="22"/>
                <w:lang w:val="en-MY" w:eastAsia="zh-CN"/>
              </w:rPr>
            </w:pPr>
            <w:r>
              <w:rPr>
                <w:rFonts w:eastAsia="Times New Roman"/>
                <w:b/>
                <w:bCs/>
                <w:color w:val="000000"/>
                <w:sz w:val="22"/>
                <w:szCs w:val="22"/>
                <w:lang w:val="en-MY" w:eastAsia="zh-CN"/>
              </w:rPr>
              <w:t>Topic</w:t>
            </w:r>
            <w:r w:rsidRPr="00204B36">
              <w:rPr>
                <w:rFonts w:eastAsia="Times New Roman"/>
                <w:b/>
                <w:bCs/>
                <w:color w:val="000000"/>
                <w:sz w:val="22"/>
                <w:szCs w:val="22"/>
                <w:lang w:val="en-MY" w:eastAsia="zh-CN"/>
              </w:rPr>
              <w:t>: Layout and design</w:t>
            </w:r>
          </w:p>
        </w:tc>
        <w:tc>
          <w:tcPr>
            <w:tcW w:w="810" w:type="dxa"/>
            <w:tcBorders>
              <w:top w:val="nil"/>
              <w:left w:val="nil"/>
              <w:bottom w:val="nil"/>
              <w:right w:val="nil"/>
            </w:tcBorders>
            <w:shd w:val="clear" w:color="auto" w:fill="auto"/>
            <w:hideMark/>
          </w:tcPr>
          <w:p w14:paraId="67104E29" w14:textId="77777777" w:rsidR="005E70D3" w:rsidRPr="00204B36" w:rsidRDefault="005E70D3" w:rsidP="006929A7">
            <w:pPr>
              <w:spacing w:line="276" w:lineRule="auto"/>
              <w:rPr>
                <w:rFonts w:eastAsia="Times New Roman"/>
                <w:color w:val="000000"/>
                <w:sz w:val="22"/>
                <w:szCs w:val="22"/>
                <w:lang w:val="en-MY" w:eastAsia="zh-CN"/>
              </w:rPr>
            </w:pPr>
          </w:p>
        </w:tc>
        <w:tc>
          <w:tcPr>
            <w:tcW w:w="1080" w:type="dxa"/>
            <w:tcBorders>
              <w:top w:val="nil"/>
              <w:left w:val="nil"/>
              <w:bottom w:val="nil"/>
              <w:right w:val="nil"/>
            </w:tcBorders>
            <w:shd w:val="clear" w:color="auto" w:fill="auto"/>
            <w:hideMark/>
          </w:tcPr>
          <w:p w14:paraId="779369DC" w14:textId="77777777" w:rsidR="005E70D3" w:rsidRPr="00204B36" w:rsidRDefault="005E70D3" w:rsidP="006929A7">
            <w:pPr>
              <w:spacing w:line="276" w:lineRule="auto"/>
              <w:rPr>
                <w:rFonts w:eastAsia="Times New Roman"/>
                <w:sz w:val="22"/>
                <w:szCs w:val="22"/>
                <w:lang w:val="en-MY" w:eastAsia="zh-CN"/>
              </w:rPr>
            </w:pPr>
          </w:p>
        </w:tc>
        <w:tc>
          <w:tcPr>
            <w:tcW w:w="1659" w:type="dxa"/>
            <w:tcBorders>
              <w:top w:val="nil"/>
              <w:left w:val="nil"/>
              <w:bottom w:val="nil"/>
              <w:right w:val="nil"/>
            </w:tcBorders>
            <w:shd w:val="clear" w:color="auto" w:fill="auto"/>
            <w:hideMark/>
          </w:tcPr>
          <w:p w14:paraId="6D511D7F" w14:textId="77777777" w:rsidR="005E70D3" w:rsidRPr="00204B36" w:rsidRDefault="005E70D3" w:rsidP="006929A7">
            <w:pPr>
              <w:spacing w:line="276" w:lineRule="auto"/>
              <w:rPr>
                <w:rFonts w:eastAsia="Times New Roman"/>
                <w:sz w:val="22"/>
                <w:szCs w:val="22"/>
                <w:lang w:val="en-MY" w:eastAsia="zh-CN"/>
              </w:rPr>
            </w:pPr>
          </w:p>
        </w:tc>
      </w:tr>
      <w:tr w:rsidR="005E70D3" w:rsidRPr="00A70C78" w14:paraId="50117883" w14:textId="77777777" w:rsidTr="006929A7">
        <w:trPr>
          <w:trHeight w:val="330"/>
        </w:trPr>
        <w:tc>
          <w:tcPr>
            <w:tcW w:w="4950" w:type="dxa"/>
            <w:tcBorders>
              <w:top w:val="nil"/>
              <w:left w:val="nil"/>
              <w:bottom w:val="nil"/>
              <w:right w:val="nil"/>
            </w:tcBorders>
            <w:shd w:val="clear" w:color="auto" w:fill="auto"/>
            <w:hideMark/>
          </w:tcPr>
          <w:p w14:paraId="0F451C88" w14:textId="77777777" w:rsidR="005E70D3" w:rsidRPr="001A2B1F" w:rsidRDefault="005E70D3" w:rsidP="005E70D3">
            <w:pPr>
              <w:pStyle w:val="ListParagraph"/>
              <w:numPr>
                <w:ilvl w:val="0"/>
                <w:numId w:val="2"/>
              </w:numPr>
              <w:spacing w:line="276" w:lineRule="auto"/>
              <w:rPr>
                <w:rFonts w:eastAsia="Times New Roman"/>
                <w:color w:val="202124"/>
                <w:sz w:val="22"/>
                <w:szCs w:val="22"/>
                <w:lang w:val="en-MY" w:eastAsia="zh-CN"/>
              </w:rPr>
            </w:pPr>
            <w:r w:rsidRPr="001A2B1F">
              <w:rPr>
                <w:rFonts w:eastAsia="Times New Roman"/>
                <w:color w:val="202124"/>
                <w:sz w:val="22"/>
                <w:szCs w:val="22"/>
                <w:lang w:val="en-MY" w:eastAsia="zh-CN"/>
              </w:rPr>
              <w:t>Text on the screen is easy to read.</w:t>
            </w:r>
          </w:p>
        </w:tc>
        <w:tc>
          <w:tcPr>
            <w:tcW w:w="810" w:type="dxa"/>
            <w:tcBorders>
              <w:top w:val="nil"/>
              <w:left w:val="nil"/>
              <w:bottom w:val="nil"/>
              <w:right w:val="nil"/>
            </w:tcBorders>
            <w:shd w:val="clear" w:color="auto" w:fill="auto"/>
            <w:hideMark/>
          </w:tcPr>
          <w:p w14:paraId="69643E1C" w14:textId="77777777" w:rsidR="005E70D3" w:rsidRPr="00204B36" w:rsidRDefault="005E70D3" w:rsidP="006929A7">
            <w:pPr>
              <w:spacing w:line="276" w:lineRule="auto"/>
              <w:jc w:val="right"/>
              <w:rPr>
                <w:rFonts w:eastAsia="Times New Roman"/>
                <w:color w:val="000000"/>
                <w:sz w:val="22"/>
                <w:szCs w:val="22"/>
                <w:lang w:val="en-MY" w:eastAsia="zh-CN"/>
              </w:rPr>
            </w:pPr>
            <w:r w:rsidRPr="00204B36">
              <w:rPr>
                <w:rFonts w:eastAsia="Times New Roman"/>
                <w:color w:val="000000"/>
                <w:sz w:val="22"/>
                <w:szCs w:val="22"/>
                <w:lang w:val="en-MY" w:eastAsia="zh-CN"/>
              </w:rPr>
              <w:t>33</w:t>
            </w:r>
          </w:p>
        </w:tc>
        <w:tc>
          <w:tcPr>
            <w:tcW w:w="1080" w:type="dxa"/>
            <w:tcBorders>
              <w:top w:val="nil"/>
              <w:left w:val="nil"/>
              <w:bottom w:val="nil"/>
              <w:right w:val="nil"/>
            </w:tcBorders>
            <w:shd w:val="clear" w:color="auto" w:fill="auto"/>
            <w:hideMark/>
          </w:tcPr>
          <w:p w14:paraId="45AF948F" w14:textId="77777777" w:rsidR="005E70D3" w:rsidRPr="00204B36" w:rsidRDefault="005E70D3" w:rsidP="006929A7">
            <w:pPr>
              <w:spacing w:line="276" w:lineRule="auto"/>
              <w:jc w:val="right"/>
              <w:rPr>
                <w:rFonts w:eastAsia="Times New Roman"/>
                <w:color w:val="000000"/>
                <w:sz w:val="22"/>
                <w:szCs w:val="22"/>
                <w:lang w:val="en-MY" w:eastAsia="zh-CN"/>
              </w:rPr>
            </w:pPr>
            <w:r w:rsidRPr="00204B36">
              <w:rPr>
                <w:rFonts w:eastAsia="Times New Roman"/>
                <w:color w:val="000000"/>
                <w:sz w:val="22"/>
                <w:szCs w:val="22"/>
                <w:lang w:val="en-MY" w:eastAsia="zh-CN"/>
              </w:rPr>
              <w:t>1</w:t>
            </w:r>
          </w:p>
        </w:tc>
        <w:tc>
          <w:tcPr>
            <w:tcW w:w="1659" w:type="dxa"/>
            <w:tcBorders>
              <w:top w:val="nil"/>
              <w:left w:val="nil"/>
              <w:bottom w:val="nil"/>
              <w:right w:val="nil"/>
            </w:tcBorders>
            <w:shd w:val="clear" w:color="auto" w:fill="auto"/>
            <w:hideMark/>
          </w:tcPr>
          <w:p w14:paraId="7BE30A5C" w14:textId="77777777" w:rsidR="005E70D3" w:rsidRPr="00204B36" w:rsidRDefault="005E70D3" w:rsidP="006929A7">
            <w:pPr>
              <w:spacing w:line="276" w:lineRule="auto"/>
              <w:jc w:val="right"/>
              <w:rPr>
                <w:rFonts w:eastAsia="Times New Roman"/>
                <w:color w:val="000000"/>
                <w:sz w:val="22"/>
                <w:szCs w:val="22"/>
                <w:lang w:val="en-MY" w:eastAsia="zh-CN"/>
              </w:rPr>
            </w:pPr>
            <w:r w:rsidRPr="00204B36">
              <w:rPr>
                <w:rFonts w:eastAsia="Times New Roman"/>
                <w:color w:val="000000"/>
                <w:sz w:val="22"/>
                <w:szCs w:val="22"/>
                <w:lang w:val="en-MY" w:eastAsia="zh-CN"/>
              </w:rPr>
              <w:t>100</w:t>
            </w:r>
          </w:p>
        </w:tc>
      </w:tr>
      <w:tr w:rsidR="005E70D3" w:rsidRPr="00A70C78" w14:paraId="096FE859" w14:textId="77777777" w:rsidTr="006929A7">
        <w:trPr>
          <w:trHeight w:val="960"/>
        </w:trPr>
        <w:tc>
          <w:tcPr>
            <w:tcW w:w="4950" w:type="dxa"/>
            <w:tcBorders>
              <w:top w:val="nil"/>
              <w:left w:val="nil"/>
              <w:bottom w:val="nil"/>
              <w:right w:val="nil"/>
            </w:tcBorders>
            <w:shd w:val="clear" w:color="auto" w:fill="auto"/>
            <w:hideMark/>
          </w:tcPr>
          <w:p w14:paraId="494914A1" w14:textId="77777777" w:rsidR="005E70D3" w:rsidRPr="001A2B1F" w:rsidRDefault="005E70D3" w:rsidP="005E70D3">
            <w:pPr>
              <w:pStyle w:val="ListParagraph"/>
              <w:numPr>
                <w:ilvl w:val="0"/>
                <w:numId w:val="2"/>
              </w:numPr>
              <w:spacing w:line="276" w:lineRule="auto"/>
              <w:rPr>
                <w:rFonts w:eastAsia="Times New Roman"/>
                <w:color w:val="202124"/>
                <w:sz w:val="22"/>
                <w:szCs w:val="22"/>
                <w:lang w:val="en-MY" w:eastAsia="zh-CN"/>
              </w:rPr>
            </w:pPr>
            <w:r w:rsidRPr="001A2B1F">
              <w:rPr>
                <w:rFonts w:eastAsia="Times New Roman"/>
                <w:color w:val="202124"/>
                <w:sz w:val="22"/>
                <w:szCs w:val="22"/>
                <w:lang w:val="en-MY" w:eastAsia="zh-CN"/>
              </w:rPr>
              <w:t>The MFA Nonsense Word Test Demonstration Videos allow the user to hear the words clearly (e.g., not too fast, not garbled).</w:t>
            </w:r>
          </w:p>
          <w:p w14:paraId="13A93291" w14:textId="77777777" w:rsidR="005E70D3" w:rsidRPr="00204B36" w:rsidRDefault="005E70D3" w:rsidP="006929A7">
            <w:pPr>
              <w:spacing w:line="276" w:lineRule="auto"/>
              <w:ind w:firstLineChars="100" w:firstLine="220"/>
              <w:rPr>
                <w:rFonts w:eastAsia="Times New Roman"/>
                <w:color w:val="202124"/>
                <w:sz w:val="22"/>
                <w:szCs w:val="22"/>
                <w:lang w:val="en-MY" w:eastAsia="zh-CN"/>
              </w:rPr>
            </w:pPr>
          </w:p>
        </w:tc>
        <w:tc>
          <w:tcPr>
            <w:tcW w:w="810" w:type="dxa"/>
            <w:tcBorders>
              <w:top w:val="nil"/>
              <w:left w:val="nil"/>
              <w:bottom w:val="nil"/>
              <w:right w:val="nil"/>
            </w:tcBorders>
            <w:shd w:val="clear" w:color="auto" w:fill="auto"/>
            <w:hideMark/>
          </w:tcPr>
          <w:p w14:paraId="5D05A27D" w14:textId="77777777" w:rsidR="005E70D3" w:rsidRPr="00204B36" w:rsidRDefault="005E70D3" w:rsidP="006929A7">
            <w:pPr>
              <w:spacing w:line="276" w:lineRule="auto"/>
              <w:jc w:val="right"/>
              <w:rPr>
                <w:rFonts w:eastAsia="Times New Roman"/>
                <w:color w:val="000000"/>
                <w:sz w:val="22"/>
                <w:szCs w:val="22"/>
                <w:lang w:val="en-MY" w:eastAsia="zh-CN"/>
              </w:rPr>
            </w:pPr>
            <w:r w:rsidRPr="00204B36">
              <w:rPr>
                <w:rFonts w:eastAsia="Times New Roman"/>
                <w:color w:val="000000"/>
                <w:sz w:val="22"/>
                <w:szCs w:val="22"/>
                <w:lang w:val="en-MY" w:eastAsia="zh-CN"/>
              </w:rPr>
              <w:t>34</w:t>
            </w:r>
          </w:p>
        </w:tc>
        <w:tc>
          <w:tcPr>
            <w:tcW w:w="1080" w:type="dxa"/>
            <w:tcBorders>
              <w:top w:val="nil"/>
              <w:left w:val="nil"/>
              <w:bottom w:val="nil"/>
              <w:right w:val="nil"/>
            </w:tcBorders>
            <w:shd w:val="clear" w:color="auto" w:fill="auto"/>
            <w:hideMark/>
          </w:tcPr>
          <w:p w14:paraId="3C378FFE" w14:textId="77777777" w:rsidR="005E70D3" w:rsidRPr="00204B36" w:rsidRDefault="005E70D3" w:rsidP="006929A7">
            <w:pPr>
              <w:spacing w:line="276" w:lineRule="auto"/>
              <w:jc w:val="right"/>
              <w:rPr>
                <w:rFonts w:eastAsia="Times New Roman"/>
                <w:color w:val="000000"/>
                <w:sz w:val="22"/>
                <w:szCs w:val="22"/>
                <w:lang w:val="en-MY" w:eastAsia="zh-CN"/>
              </w:rPr>
            </w:pPr>
            <w:r w:rsidRPr="00204B36">
              <w:rPr>
                <w:rFonts w:eastAsia="Times New Roman"/>
                <w:color w:val="000000"/>
                <w:sz w:val="22"/>
                <w:szCs w:val="22"/>
                <w:lang w:val="en-MY" w:eastAsia="zh-CN"/>
              </w:rPr>
              <w:t>0</w:t>
            </w:r>
          </w:p>
        </w:tc>
        <w:tc>
          <w:tcPr>
            <w:tcW w:w="1659" w:type="dxa"/>
            <w:tcBorders>
              <w:top w:val="nil"/>
              <w:left w:val="nil"/>
              <w:bottom w:val="nil"/>
              <w:right w:val="nil"/>
            </w:tcBorders>
            <w:shd w:val="clear" w:color="auto" w:fill="auto"/>
            <w:hideMark/>
          </w:tcPr>
          <w:p w14:paraId="3A9BE368" w14:textId="77777777" w:rsidR="005E70D3" w:rsidRPr="00204B36" w:rsidRDefault="005E70D3" w:rsidP="006929A7">
            <w:pPr>
              <w:spacing w:line="276" w:lineRule="auto"/>
              <w:jc w:val="right"/>
              <w:rPr>
                <w:rFonts w:eastAsia="Times New Roman"/>
                <w:color w:val="000000"/>
                <w:sz w:val="22"/>
                <w:szCs w:val="22"/>
                <w:lang w:val="en-MY" w:eastAsia="zh-CN"/>
              </w:rPr>
            </w:pPr>
            <w:r w:rsidRPr="00204B36">
              <w:rPr>
                <w:rFonts w:eastAsia="Times New Roman"/>
                <w:color w:val="000000"/>
                <w:sz w:val="22"/>
                <w:szCs w:val="22"/>
                <w:lang w:val="en-MY" w:eastAsia="zh-CN"/>
              </w:rPr>
              <w:t>97.1</w:t>
            </w:r>
          </w:p>
        </w:tc>
      </w:tr>
      <w:tr w:rsidR="005E70D3" w:rsidRPr="00A70C78" w14:paraId="67961CEC" w14:textId="77777777" w:rsidTr="006929A7">
        <w:trPr>
          <w:trHeight w:val="330"/>
        </w:trPr>
        <w:tc>
          <w:tcPr>
            <w:tcW w:w="4950" w:type="dxa"/>
            <w:tcBorders>
              <w:top w:val="nil"/>
              <w:left w:val="nil"/>
              <w:bottom w:val="nil"/>
              <w:right w:val="nil"/>
            </w:tcBorders>
            <w:shd w:val="clear" w:color="auto" w:fill="auto"/>
            <w:hideMark/>
          </w:tcPr>
          <w:p w14:paraId="25315076" w14:textId="77777777" w:rsidR="005E70D3" w:rsidRPr="00204B36" w:rsidRDefault="005E70D3" w:rsidP="006929A7">
            <w:pPr>
              <w:spacing w:line="276" w:lineRule="auto"/>
              <w:rPr>
                <w:rFonts w:eastAsia="Times New Roman"/>
                <w:color w:val="000000"/>
                <w:sz w:val="22"/>
                <w:szCs w:val="22"/>
                <w:lang w:val="en-MY" w:eastAsia="zh-CN"/>
              </w:rPr>
            </w:pPr>
            <w:r>
              <w:rPr>
                <w:rFonts w:eastAsia="Times New Roman"/>
                <w:b/>
                <w:bCs/>
                <w:color w:val="000000"/>
                <w:sz w:val="22"/>
                <w:szCs w:val="22"/>
                <w:lang w:val="en-MY" w:eastAsia="zh-CN"/>
              </w:rPr>
              <w:t>Topic</w:t>
            </w:r>
            <w:r w:rsidRPr="00204B36">
              <w:rPr>
                <w:rFonts w:eastAsia="Times New Roman"/>
                <w:b/>
                <w:bCs/>
                <w:color w:val="000000"/>
                <w:sz w:val="22"/>
                <w:szCs w:val="22"/>
                <w:lang w:val="en-MY" w:eastAsia="zh-CN"/>
              </w:rPr>
              <w:t>: Use of visual aids</w:t>
            </w:r>
          </w:p>
        </w:tc>
        <w:tc>
          <w:tcPr>
            <w:tcW w:w="810" w:type="dxa"/>
            <w:tcBorders>
              <w:top w:val="nil"/>
              <w:left w:val="nil"/>
              <w:bottom w:val="nil"/>
              <w:right w:val="nil"/>
            </w:tcBorders>
            <w:shd w:val="clear" w:color="auto" w:fill="auto"/>
            <w:hideMark/>
          </w:tcPr>
          <w:p w14:paraId="6FE88632" w14:textId="77777777" w:rsidR="005E70D3" w:rsidRPr="00204B36" w:rsidRDefault="005E70D3" w:rsidP="006929A7">
            <w:pPr>
              <w:spacing w:line="276" w:lineRule="auto"/>
              <w:rPr>
                <w:rFonts w:eastAsia="Times New Roman"/>
                <w:color w:val="000000"/>
                <w:sz w:val="22"/>
                <w:szCs w:val="22"/>
                <w:lang w:val="en-MY" w:eastAsia="zh-CN"/>
              </w:rPr>
            </w:pPr>
          </w:p>
        </w:tc>
        <w:tc>
          <w:tcPr>
            <w:tcW w:w="1080" w:type="dxa"/>
            <w:tcBorders>
              <w:top w:val="nil"/>
              <w:left w:val="nil"/>
              <w:bottom w:val="nil"/>
              <w:right w:val="nil"/>
            </w:tcBorders>
            <w:shd w:val="clear" w:color="auto" w:fill="auto"/>
            <w:hideMark/>
          </w:tcPr>
          <w:p w14:paraId="4671295F" w14:textId="77777777" w:rsidR="005E70D3" w:rsidRPr="00204B36" w:rsidRDefault="005E70D3" w:rsidP="006929A7">
            <w:pPr>
              <w:spacing w:line="276" w:lineRule="auto"/>
              <w:rPr>
                <w:rFonts w:eastAsia="Times New Roman"/>
                <w:sz w:val="22"/>
                <w:szCs w:val="22"/>
                <w:lang w:val="en-MY" w:eastAsia="zh-CN"/>
              </w:rPr>
            </w:pPr>
          </w:p>
        </w:tc>
        <w:tc>
          <w:tcPr>
            <w:tcW w:w="1659" w:type="dxa"/>
            <w:tcBorders>
              <w:top w:val="nil"/>
              <w:left w:val="nil"/>
              <w:bottom w:val="nil"/>
              <w:right w:val="nil"/>
            </w:tcBorders>
            <w:shd w:val="clear" w:color="auto" w:fill="auto"/>
            <w:hideMark/>
          </w:tcPr>
          <w:p w14:paraId="7E4CE911" w14:textId="77777777" w:rsidR="005E70D3" w:rsidRPr="00204B36" w:rsidRDefault="005E70D3" w:rsidP="006929A7">
            <w:pPr>
              <w:spacing w:line="276" w:lineRule="auto"/>
              <w:rPr>
                <w:rFonts w:eastAsia="Times New Roman"/>
                <w:sz w:val="22"/>
                <w:szCs w:val="22"/>
                <w:lang w:val="en-MY" w:eastAsia="zh-CN"/>
              </w:rPr>
            </w:pPr>
          </w:p>
        </w:tc>
      </w:tr>
      <w:tr w:rsidR="005E70D3" w:rsidRPr="00A70C78" w14:paraId="18CD3D16" w14:textId="77777777" w:rsidTr="006929A7">
        <w:trPr>
          <w:trHeight w:val="960"/>
        </w:trPr>
        <w:tc>
          <w:tcPr>
            <w:tcW w:w="4950" w:type="dxa"/>
            <w:tcBorders>
              <w:top w:val="nil"/>
              <w:left w:val="nil"/>
              <w:bottom w:val="single" w:sz="4" w:space="0" w:color="auto"/>
              <w:right w:val="nil"/>
            </w:tcBorders>
            <w:shd w:val="clear" w:color="auto" w:fill="auto"/>
            <w:hideMark/>
          </w:tcPr>
          <w:p w14:paraId="04E06B5F" w14:textId="77777777" w:rsidR="005E70D3" w:rsidRPr="001A2B1F" w:rsidRDefault="005E70D3" w:rsidP="005E70D3">
            <w:pPr>
              <w:pStyle w:val="ListParagraph"/>
              <w:numPr>
                <w:ilvl w:val="0"/>
                <w:numId w:val="2"/>
              </w:numPr>
              <w:spacing w:line="276" w:lineRule="auto"/>
              <w:rPr>
                <w:rFonts w:eastAsia="Times New Roman"/>
                <w:color w:val="202124"/>
                <w:sz w:val="22"/>
                <w:szCs w:val="22"/>
                <w:lang w:val="en-MY" w:eastAsia="zh-CN"/>
              </w:rPr>
            </w:pPr>
            <w:r w:rsidRPr="001A2B1F">
              <w:rPr>
                <w:rFonts w:eastAsia="Times New Roman"/>
                <w:color w:val="202124"/>
                <w:sz w:val="22"/>
                <w:szCs w:val="22"/>
                <w:lang w:val="en-MY" w:eastAsia="zh-CN"/>
              </w:rPr>
              <w:t>The MFA Nonsense Word Test Demonstration Videos use illustrations and photographs that are clear and uncluttered.</w:t>
            </w:r>
          </w:p>
        </w:tc>
        <w:tc>
          <w:tcPr>
            <w:tcW w:w="810" w:type="dxa"/>
            <w:tcBorders>
              <w:top w:val="nil"/>
              <w:left w:val="nil"/>
              <w:bottom w:val="single" w:sz="4" w:space="0" w:color="auto"/>
              <w:right w:val="nil"/>
            </w:tcBorders>
            <w:shd w:val="clear" w:color="auto" w:fill="auto"/>
            <w:hideMark/>
          </w:tcPr>
          <w:p w14:paraId="3083C2A0" w14:textId="77777777" w:rsidR="005E70D3" w:rsidRPr="00204B36" w:rsidRDefault="005E70D3" w:rsidP="006929A7">
            <w:pPr>
              <w:spacing w:line="276" w:lineRule="auto"/>
              <w:jc w:val="right"/>
              <w:rPr>
                <w:rFonts w:eastAsia="Times New Roman"/>
                <w:color w:val="000000"/>
                <w:sz w:val="22"/>
                <w:szCs w:val="22"/>
                <w:lang w:val="en-MY" w:eastAsia="zh-CN"/>
              </w:rPr>
            </w:pPr>
            <w:r w:rsidRPr="00204B36">
              <w:rPr>
                <w:rFonts w:eastAsia="Times New Roman"/>
                <w:color w:val="000000"/>
                <w:sz w:val="22"/>
                <w:szCs w:val="22"/>
                <w:lang w:val="en-MY" w:eastAsia="zh-CN"/>
              </w:rPr>
              <w:t>33</w:t>
            </w:r>
          </w:p>
        </w:tc>
        <w:tc>
          <w:tcPr>
            <w:tcW w:w="1080" w:type="dxa"/>
            <w:tcBorders>
              <w:top w:val="nil"/>
              <w:left w:val="nil"/>
              <w:bottom w:val="single" w:sz="4" w:space="0" w:color="auto"/>
              <w:right w:val="nil"/>
            </w:tcBorders>
            <w:shd w:val="clear" w:color="auto" w:fill="auto"/>
            <w:hideMark/>
          </w:tcPr>
          <w:p w14:paraId="49CE46EC" w14:textId="77777777" w:rsidR="005E70D3" w:rsidRPr="00204B36" w:rsidRDefault="005E70D3" w:rsidP="006929A7">
            <w:pPr>
              <w:spacing w:line="276" w:lineRule="auto"/>
              <w:jc w:val="right"/>
              <w:rPr>
                <w:rFonts w:eastAsia="Times New Roman"/>
                <w:color w:val="000000"/>
                <w:sz w:val="22"/>
                <w:szCs w:val="22"/>
                <w:lang w:val="en-MY" w:eastAsia="zh-CN"/>
              </w:rPr>
            </w:pPr>
            <w:r w:rsidRPr="00204B36">
              <w:rPr>
                <w:rFonts w:eastAsia="Times New Roman"/>
                <w:color w:val="000000"/>
                <w:sz w:val="22"/>
                <w:szCs w:val="22"/>
                <w:lang w:val="en-MY" w:eastAsia="zh-CN"/>
              </w:rPr>
              <w:t>1</w:t>
            </w:r>
          </w:p>
        </w:tc>
        <w:tc>
          <w:tcPr>
            <w:tcW w:w="1659" w:type="dxa"/>
            <w:tcBorders>
              <w:top w:val="nil"/>
              <w:left w:val="nil"/>
              <w:bottom w:val="single" w:sz="4" w:space="0" w:color="auto"/>
              <w:right w:val="nil"/>
            </w:tcBorders>
            <w:shd w:val="clear" w:color="auto" w:fill="auto"/>
            <w:hideMark/>
          </w:tcPr>
          <w:p w14:paraId="09839A90" w14:textId="77777777" w:rsidR="005E70D3" w:rsidRPr="00204B36" w:rsidRDefault="005E70D3" w:rsidP="006929A7">
            <w:pPr>
              <w:spacing w:line="276" w:lineRule="auto"/>
              <w:jc w:val="right"/>
              <w:rPr>
                <w:rFonts w:eastAsia="Times New Roman"/>
                <w:color w:val="000000"/>
                <w:sz w:val="22"/>
                <w:szCs w:val="22"/>
                <w:lang w:val="en-MY" w:eastAsia="zh-CN"/>
              </w:rPr>
            </w:pPr>
            <w:r w:rsidRPr="00204B36">
              <w:rPr>
                <w:rFonts w:eastAsia="Times New Roman"/>
                <w:color w:val="000000"/>
                <w:sz w:val="22"/>
                <w:szCs w:val="22"/>
                <w:lang w:val="en-MY" w:eastAsia="zh-CN"/>
              </w:rPr>
              <w:t>97.1</w:t>
            </w:r>
          </w:p>
        </w:tc>
      </w:tr>
      <w:tr w:rsidR="005E70D3" w:rsidRPr="00A70C78" w14:paraId="51F0F577" w14:textId="77777777" w:rsidTr="006929A7">
        <w:trPr>
          <w:trHeight w:val="417"/>
        </w:trPr>
        <w:tc>
          <w:tcPr>
            <w:tcW w:w="6840" w:type="dxa"/>
            <w:gridSpan w:val="3"/>
            <w:tcBorders>
              <w:top w:val="single" w:sz="4" w:space="0" w:color="auto"/>
              <w:left w:val="nil"/>
              <w:bottom w:val="single" w:sz="8" w:space="0" w:color="000000"/>
              <w:right w:val="nil"/>
            </w:tcBorders>
            <w:shd w:val="clear" w:color="auto" w:fill="auto"/>
          </w:tcPr>
          <w:p w14:paraId="14AD465E" w14:textId="77777777" w:rsidR="005E70D3" w:rsidRPr="00204B36" w:rsidRDefault="005E70D3" w:rsidP="006929A7">
            <w:pPr>
              <w:spacing w:line="240" w:lineRule="auto"/>
              <w:jc w:val="right"/>
              <w:rPr>
                <w:rFonts w:eastAsia="Times New Roman"/>
                <w:b/>
                <w:sz w:val="22"/>
                <w:szCs w:val="22"/>
                <w:lang w:val="en-MY" w:eastAsia="zh-CN"/>
              </w:rPr>
            </w:pPr>
            <w:r w:rsidRPr="00204B36">
              <w:rPr>
                <w:rFonts w:eastAsia="Times New Roman"/>
                <w:b/>
                <w:sz w:val="22"/>
                <w:szCs w:val="22"/>
                <w:lang w:val="en-MY" w:eastAsia="zh-CN"/>
              </w:rPr>
              <w:t>Mean understandability score (SD)</w:t>
            </w:r>
          </w:p>
        </w:tc>
        <w:tc>
          <w:tcPr>
            <w:tcW w:w="1659" w:type="dxa"/>
            <w:tcBorders>
              <w:top w:val="single" w:sz="4" w:space="0" w:color="auto"/>
              <w:left w:val="nil"/>
              <w:bottom w:val="single" w:sz="8" w:space="0" w:color="000000"/>
              <w:right w:val="nil"/>
            </w:tcBorders>
            <w:shd w:val="clear" w:color="auto" w:fill="auto"/>
          </w:tcPr>
          <w:p w14:paraId="567141AA" w14:textId="77777777" w:rsidR="005E70D3" w:rsidRPr="00204B36" w:rsidRDefault="005E70D3" w:rsidP="006929A7">
            <w:pPr>
              <w:spacing w:line="276" w:lineRule="auto"/>
              <w:jc w:val="right"/>
              <w:rPr>
                <w:rFonts w:eastAsia="Times New Roman"/>
                <w:bCs/>
                <w:sz w:val="22"/>
                <w:szCs w:val="22"/>
                <w:lang w:val="en-MY" w:eastAsia="zh-CN"/>
              </w:rPr>
            </w:pPr>
            <w:r w:rsidRPr="00204B36">
              <w:rPr>
                <w:rFonts w:eastAsia="Times New Roman"/>
                <w:bCs/>
                <w:sz w:val="22"/>
                <w:szCs w:val="22"/>
                <w:lang w:val="en-MY" w:eastAsia="zh-CN"/>
              </w:rPr>
              <w:t>98.7 (4.5)</w:t>
            </w:r>
          </w:p>
        </w:tc>
      </w:tr>
    </w:tbl>
    <w:p w14:paraId="24C0B0DC" w14:textId="77777777" w:rsidR="00143336" w:rsidRDefault="00143336"/>
    <w:p w14:paraId="18DFA988" w14:textId="77777777" w:rsidR="004F0E61" w:rsidRDefault="004F0E61"/>
    <w:p w14:paraId="1D71C5F1" w14:textId="77777777" w:rsidR="004F0E61" w:rsidRDefault="004F0E61"/>
    <w:p w14:paraId="52525B30" w14:textId="77777777" w:rsidR="004F0E61" w:rsidRDefault="004F0E61"/>
    <w:p w14:paraId="427D6913" w14:textId="77777777" w:rsidR="004F0E61" w:rsidRDefault="004F0E61"/>
    <w:p w14:paraId="748EE011" w14:textId="77777777" w:rsidR="00A90A51" w:rsidRPr="001B1B54" w:rsidRDefault="00A90A51" w:rsidP="00A90A51">
      <w:pPr>
        <w:pStyle w:val="Caption"/>
        <w:keepNext/>
      </w:pPr>
      <w:r w:rsidRPr="001B1B54">
        <w:rPr>
          <w:i w:val="0"/>
          <w:iCs w:val="0"/>
          <w:color w:val="auto"/>
          <w:sz w:val="24"/>
          <w:szCs w:val="24"/>
        </w:rPr>
        <w:lastRenderedPageBreak/>
        <w:t xml:space="preserve">Table </w:t>
      </w:r>
      <w:r w:rsidRPr="00204B36">
        <w:rPr>
          <w:i w:val="0"/>
          <w:iCs w:val="0"/>
          <w:color w:val="auto"/>
          <w:sz w:val="24"/>
          <w:szCs w:val="24"/>
        </w:rPr>
        <w:fldChar w:fldCharType="begin"/>
      </w:r>
      <w:r w:rsidRPr="001B1B54">
        <w:rPr>
          <w:i w:val="0"/>
          <w:iCs w:val="0"/>
          <w:color w:val="auto"/>
          <w:sz w:val="24"/>
          <w:szCs w:val="24"/>
        </w:rPr>
        <w:instrText xml:space="preserve"> SEQ Table \* ARABIC </w:instrText>
      </w:r>
      <w:r w:rsidRPr="00204B36">
        <w:rPr>
          <w:i w:val="0"/>
          <w:iCs w:val="0"/>
          <w:color w:val="auto"/>
          <w:sz w:val="24"/>
          <w:szCs w:val="24"/>
        </w:rPr>
        <w:fldChar w:fldCharType="separate"/>
      </w:r>
      <w:r w:rsidRPr="001B1B54">
        <w:rPr>
          <w:i w:val="0"/>
          <w:iCs w:val="0"/>
          <w:noProof/>
          <w:color w:val="auto"/>
          <w:sz w:val="24"/>
          <w:szCs w:val="24"/>
        </w:rPr>
        <w:t>6</w:t>
      </w:r>
      <w:r w:rsidRPr="00204B36">
        <w:rPr>
          <w:i w:val="0"/>
          <w:iCs w:val="0"/>
          <w:color w:val="auto"/>
          <w:sz w:val="24"/>
          <w:szCs w:val="24"/>
        </w:rPr>
        <w:fldChar w:fldCharType="end"/>
      </w:r>
      <w:r w:rsidRPr="001B1B54">
        <w:rPr>
          <w:i w:val="0"/>
          <w:iCs w:val="0"/>
          <w:color w:val="auto"/>
          <w:sz w:val="24"/>
          <w:szCs w:val="24"/>
        </w:rPr>
        <w:t xml:space="preserve"> </w:t>
      </w:r>
      <w:r>
        <w:rPr>
          <w:rFonts w:eastAsia="Times New Roman"/>
          <w:i w:val="0"/>
          <w:iCs w:val="0"/>
          <w:color w:val="auto"/>
          <w:sz w:val="24"/>
          <w:szCs w:val="24"/>
          <w:lang w:val="en-MY" w:eastAsia="zh-CN"/>
        </w:rPr>
        <w:t>P</w:t>
      </w:r>
      <w:r w:rsidRPr="00204B36">
        <w:rPr>
          <w:rFonts w:eastAsia="Times New Roman"/>
          <w:i w:val="0"/>
          <w:iCs w:val="0"/>
          <w:color w:val="auto"/>
          <w:sz w:val="24"/>
          <w:szCs w:val="24"/>
          <w:lang w:val="en-MY" w:eastAsia="zh-CN"/>
        </w:rPr>
        <w:t xml:space="preserve">articipants’ confidence and perception </w:t>
      </w:r>
      <w:r>
        <w:rPr>
          <w:rFonts w:eastAsia="Times New Roman"/>
          <w:i w:val="0"/>
          <w:iCs w:val="0"/>
          <w:color w:val="auto"/>
          <w:sz w:val="24"/>
          <w:szCs w:val="24"/>
          <w:lang w:val="en-MY" w:eastAsia="zh-CN"/>
        </w:rPr>
        <w:t xml:space="preserve">ratings </w:t>
      </w:r>
      <w:r w:rsidRPr="00204B36">
        <w:rPr>
          <w:rFonts w:eastAsia="Times New Roman"/>
          <w:i w:val="0"/>
          <w:iCs w:val="0"/>
          <w:color w:val="auto"/>
          <w:sz w:val="24"/>
          <w:szCs w:val="24"/>
          <w:lang w:val="en-MY" w:eastAsia="zh-CN"/>
        </w:rPr>
        <w:t>towards using the MFA Nonsense Word Test.</w:t>
      </w:r>
    </w:p>
    <w:tbl>
      <w:tblPr>
        <w:tblW w:w="5000" w:type="pct"/>
        <w:jc w:val="center"/>
        <w:tblLook w:val="04A0" w:firstRow="1" w:lastRow="0" w:firstColumn="1" w:lastColumn="0" w:noHBand="0" w:noVBand="1"/>
      </w:tblPr>
      <w:tblGrid>
        <w:gridCol w:w="3433"/>
        <w:gridCol w:w="1930"/>
        <w:gridCol w:w="1731"/>
        <w:gridCol w:w="1932"/>
      </w:tblGrid>
      <w:tr w:rsidR="00A90A51" w:rsidRPr="00B26FB0" w14:paraId="73C11198" w14:textId="77777777" w:rsidTr="006929A7">
        <w:trPr>
          <w:trHeight w:val="330"/>
          <w:jc w:val="center"/>
        </w:trPr>
        <w:tc>
          <w:tcPr>
            <w:tcW w:w="1902" w:type="pct"/>
            <w:tcBorders>
              <w:top w:val="single" w:sz="4" w:space="0" w:color="auto"/>
              <w:left w:val="nil"/>
              <w:bottom w:val="single" w:sz="8" w:space="0" w:color="000000"/>
              <w:right w:val="nil"/>
            </w:tcBorders>
            <w:shd w:val="clear" w:color="000000" w:fill="FFFFFF"/>
            <w:hideMark/>
          </w:tcPr>
          <w:p w14:paraId="2836F213" w14:textId="77777777" w:rsidR="00A90A51" w:rsidRPr="00204B36" w:rsidRDefault="00A90A51" w:rsidP="006929A7">
            <w:pPr>
              <w:spacing w:line="276" w:lineRule="auto"/>
              <w:jc w:val="center"/>
              <w:rPr>
                <w:rFonts w:eastAsia="Times New Roman"/>
                <w:b/>
                <w:bCs/>
                <w:color w:val="000000"/>
                <w:lang w:val="en-MY" w:eastAsia="zh-CN"/>
              </w:rPr>
            </w:pPr>
            <w:r w:rsidRPr="00204B36">
              <w:rPr>
                <w:rFonts w:eastAsia="Times New Roman"/>
                <w:b/>
                <w:bCs/>
                <w:color w:val="000000"/>
                <w:lang w:val="en-MY" w:eastAsia="zh-CN"/>
              </w:rPr>
              <w:t xml:space="preserve">Domains </w:t>
            </w:r>
          </w:p>
        </w:tc>
        <w:tc>
          <w:tcPr>
            <w:tcW w:w="3098" w:type="pct"/>
            <w:gridSpan w:val="3"/>
            <w:tcBorders>
              <w:top w:val="single" w:sz="8" w:space="0" w:color="000000"/>
              <w:left w:val="nil"/>
              <w:bottom w:val="single" w:sz="8" w:space="0" w:color="000000"/>
              <w:right w:val="nil"/>
            </w:tcBorders>
            <w:shd w:val="clear" w:color="000000" w:fill="FFFFFF"/>
            <w:hideMark/>
          </w:tcPr>
          <w:p w14:paraId="5EF18D28" w14:textId="77777777" w:rsidR="00A90A51" w:rsidRPr="00204B36" w:rsidRDefault="00A90A51" w:rsidP="006929A7">
            <w:pPr>
              <w:spacing w:line="276" w:lineRule="auto"/>
              <w:jc w:val="center"/>
              <w:rPr>
                <w:rFonts w:eastAsia="Times New Roman"/>
                <w:b/>
                <w:bCs/>
                <w:color w:val="000000"/>
                <w:lang w:val="en-MY" w:eastAsia="zh-CN"/>
              </w:rPr>
            </w:pPr>
            <w:r w:rsidRPr="00204B36">
              <w:rPr>
                <w:rFonts w:eastAsia="Times New Roman"/>
                <w:b/>
                <w:bCs/>
                <w:color w:val="000000"/>
                <w:lang w:val="en-MY" w:eastAsia="zh-CN"/>
              </w:rPr>
              <w:t>Median ± IQR</w:t>
            </w:r>
          </w:p>
        </w:tc>
      </w:tr>
      <w:tr w:rsidR="00A90A51" w:rsidRPr="00B26FB0" w14:paraId="19EBE6E1" w14:textId="77777777" w:rsidTr="006929A7">
        <w:trPr>
          <w:trHeight w:val="330"/>
          <w:jc w:val="center"/>
        </w:trPr>
        <w:tc>
          <w:tcPr>
            <w:tcW w:w="1902" w:type="pct"/>
            <w:tcBorders>
              <w:top w:val="nil"/>
              <w:left w:val="nil"/>
              <w:bottom w:val="nil"/>
              <w:right w:val="nil"/>
            </w:tcBorders>
            <w:shd w:val="clear" w:color="000000" w:fill="FFFFFF"/>
            <w:hideMark/>
          </w:tcPr>
          <w:p w14:paraId="50CCDACB" w14:textId="77777777" w:rsidR="00A90A51" w:rsidRPr="006C7AA1" w:rsidRDefault="00A90A51" w:rsidP="006929A7">
            <w:pPr>
              <w:spacing w:line="276" w:lineRule="auto"/>
              <w:rPr>
                <w:rFonts w:ascii="Arial" w:eastAsia="Times New Roman" w:hAnsi="Arial" w:cs="Arial"/>
                <w:b/>
                <w:color w:val="000000"/>
                <w:sz w:val="20"/>
                <w:szCs w:val="20"/>
                <w:lang w:val="en-MY" w:eastAsia="zh-CN"/>
              </w:rPr>
            </w:pPr>
            <w:r w:rsidRPr="006C7AA1">
              <w:rPr>
                <w:rFonts w:eastAsia="Times New Roman"/>
                <w:b/>
                <w:color w:val="000000"/>
                <w:lang w:val="en-MY" w:eastAsia="zh-CN"/>
              </w:rPr>
              <w:t>Confidence</w:t>
            </w:r>
          </w:p>
        </w:tc>
        <w:tc>
          <w:tcPr>
            <w:tcW w:w="1069" w:type="pct"/>
            <w:tcBorders>
              <w:top w:val="nil"/>
              <w:left w:val="nil"/>
              <w:bottom w:val="single" w:sz="8" w:space="0" w:color="000000"/>
              <w:right w:val="nil"/>
            </w:tcBorders>
            <w:shd w:val="clear" w:color="000000" w:fill="FFFFFF"/>
            <w:hideMark/>
          </w:tcPr>
          <w:p w14:paraId="5DF29136" w14:textId="77777777" w:rsidR="00A90A51" w:rsidRPr="00B26FB0" w:rsidRDefault="00A90A51" w:rsidP="006929A7">
            <w:pPr>
              <w:spacing w:line="276" w:lineRule="auto"/>
              <w:rPr>
                <w:rFonts w:eastAsia="Times New Roman"/>
                <w:color w:val="000000"/>
                <w:lang w:val="en-MY" w:eastAsia="zh-CN"/>
              </w:rPr>
            </w:pPr>
            <w:r w:rsidRPr="00B26FB0">
              <w:rPr>
                <w:rFonts w:eastAsia="Times New Roman"/>
                <w:color w:val="000000"/>
                <w:lang w:val="en-MY" w:eastAsia="zh-CN"/>
              </w:rPr>
              <w:t>Pre-workshop</w:t>
            </w:r>
          </w:p>
        </w:tc>
        <w:tc>
          <w:tcPr>
            <w:tcW w:w="959" w:type="pct"/>
            <w:tcBorders>
              <w:top w:val="nil"/>
              <w:left w:val="nil"/>
              <w:bottom w:val="single" w:sz="8" w:space="0" w:color="000000"/>
              <w:right w:val="nil"/>
            </w:tcBorders>
            <w:shd w:val="clear" w:color="000000" w:fill="FFFFFF"/>
            <w:hideMark/>
          </w:tcPr>
          <w:p w14:paraId="3DB99AEF" w14:textId="77777777" w:rsidR="00A90A51" w:rsidRPr="00B26FB0" w:rsidRDefault="00A90A51" w:rsidP="006929A7">
            <w:pPr>
              <w:spacing w:line="276" w:lineRule="auto"/>
              <w:rPr>
                <w:rFonts w:eastAsia="Times New Roman"/>
                <w:color w:val="000000"/>
                <w:lang w:val="en-MY" w:eastAsia="zh-CN"/>
              </w:rPr>
            </w:pPr>
            <w:r w:rsidRPr="00B26FB0">
              <w:rPr>
                <w:rFonts w:eastAsia="Times New Roman"/>
                <w:color w:val="000000"/>
                <w:lang w:val="en-MY" w:eastAsia="zh-CN"/>
              </w:rPr>
              <w:t>Pre-practical</w:t>
            </w:r>
          </w:p>
        </w:tc>
        <w:tc>
          <w:tcPr>
            <w:tcW w:w="1069" w:type="pct"/>
            <w:tcBorders>
              <w:top w:val="nil"/>
              <w:left w:val="nil"/>
              <w:bottom w:val="single" w:sz="8" w:space="0" w:color="000000"/>
              <w:right w:val="nil"/>
            </w:tcBorders>
            <w:shd w:val="clear" w:color="000000" w:fill="FFFFFF"/>
            <w:hideMark/>
          </w:tcPr>
          <w:p w14:paraId="1479A642" w14:textId="77777777" w:rsidR="00A90A51" w:rsidRPr="00B26FB0" w:rsidRDefault="00A90A51" w:rsidP="006929A7">
            <w:pPr>
              <w:spacing w:line="276" w:lineRule="auto"/>
              <w:rPr>
                <w:rFonts w:eastAsia="Times New Roman"/>
                <w:color w:val="000000"/>
                <w:lang w:val="en-MY" w:eastAsia="zh-CN"/>
              </w:rPr>
            </w:pPr>
            <w:r w:rsidRPr="00B26FB0">
              <w:rPr>
                <w:rFonts w:eastAsia="Times New Roman"/>
                <w:color w:val="000000"/>
                <w:lang w:val="en-MY" w:eastAsia="zh-CN"/>
              </w:rPr>
              <w:t>Post-workshop</w:t>
            </w:r>
          </w:p>
        </w:tc>
      </w:tr>
      <w:tr w:rsidR="00A90A51" w:rsidRPr="00B26FB0" w14:paraId="61B26890" w14:textId="77777777" w:rsidTr="006929A7">
        <w:trPr>
          <w:trHeight w:val="315"/>
          <w:jc w:val="center"/>
        </w:trPr>
        <w:tc>
          <w:tcPr>
            <w:tcW w:w="1902" w:type="pct"/>
            <w:tcBorders>
              <w:top w:val="nil"/>
              <w:left w:val="nil"/>
              <w:bottom w:val="nil"/>
              <w:right w:val="nil"/>
            </w:tcBorders>
            <w:shd w:val="clear" w:color="000000" w:fill="FFFFFF"/>
            <w:hideMark/>
          </w:tcPr>
          <w:p w14:paraId="0A05025C" w14:textId="77777777" w:rsidR="00A90A51" w:rsidRPr="001A2B1F" w:rsidRDefault="00A90A51" w:rsidP="00A90A51">
            <w:pPr>
              <w:pStyle w:val="ListParagraph"/>
              <w:numPr>
                <w:ilvl w:val="0"/>
                <w:numId w:val="3"/>
              </w:numPr>
              <w:spacing w:line="276" w:lineRule="auto"/>
              <w:rPr>
                <w:rFonts w:eastAsia="Times New Roman"/>
                <w:color w:val="202124"/>
                <w:lang w:val="en-MY" w:eastAsia="zh-CN"/>
              </w:rPr>
            </w:pPr>
            <w:r w:rsidRPr="001A2B1F">
              <w:rPr>
                <w:rFonts w:eastAsia="Times New Roman"/>
                <w:color w:val="202124"/>
                <w:lang w:val="en-MY" w:eastAsia="zh-CN"/>
              </w:rPr>
              <w:t xml:space="preserve">I </w:t>
            </w:r>
            <w:proofErr w:type="gramStart"/>
            <w:r w:rsidRPr="001A2B1F">
              <w:rPr>
                <w:rFonts w:eastAsia="Times New Roman"/>
                <w:color w:val="202124"/>
                <w:lang w:val="en-MY" w:eastAsia="zh-CN"/>
              </w:rPr>
              <w:t>am able to</w:t>
            </w:r>
            <w:proofErr w:type="gramEnd"/>
            <w:r w:rsidRPr="001A2B1F">
              <w:rPr>
                <w:rFonts w:eastAsia="Times New Roman"/>
                <w:color w:val="202124"/>
                <w:lang w:val="en-MY" w:eastAsia="zh-CN"/>
              </w:rPr>
              <w:t xml:space="preserve"> conduct the MFA Nonsense Word Test with confidence.</w:t>
            </w:r>
          </w:p>
        </w:tc>
        <w:tc>
          <w:tcPr>
            <w:tcW w:w="1069" w:type="pct"/>
            <w:tcBorders>
              <w:top w:val="nil"/>
              <w:left w:val="nil"/>
              <w:bottom w:val="nil"/>
              <w:right w:val="nil"/>
            </w:tcBorders>
            <w:shd w:val="clear" w:color="000000" w:fill="FFFFFF"/>
            <w:hideMark/>
          </w:tcPr>
          <w:p w14:paraId="7D3834DF" w14:textId="77777777" w:rsidR="00A90A51" w:rsidRPr="00B26FB0" w:rsidRDefault="00A90A51" w:rsidP="006929A7">
            <w:pPr>
              <w:spacing w:line="276" w:lineRule="auto"/>
              <w:jc w:val="right"/>
              <w:rPr>
                <w:rFonts w:eastAsia="Times New Roman"/>
                <w:color w:val="000000"/>
                <w:lang w:val="en-MY" w:eastAsia="zh-CN"/>
              </w:rPr>
            </w:pPr>
            <w:r w:rsidRPr="00B26FB0">
              <w:rPr>
                <w:rFonts w:eastAsia="Times New Roman"/>
                <w:color w:val="000000"/>
                <w:lang w:val="en-MY" w:eastAsia="zh-CN"/>
              </w:rPr>
              <w:t>2.00 ± 2.00</w:t>
            </w:r>
          </w:p>
        </w:tc>
        <w:tc>
          <w:tcPr>
            <w:tcW w:w="959" w:type="pct"/>
            <w:tcBorders>
              <w:top w:val="nil"/>
              <w:left w:val="nil"/>
              <w:bottom w:val="nil"/>
              <w:right w:val="nil"/>
            </w:tcBorders>
            <w:shd w:val="clear" w:color="000000" w:fill="FFFFFF"/>
            <w:hideMark/>
          </w:tcPr>
          <w:p w14:paraId="70514AB7" w14:textId="77777777" w:rsidR="00A90A51" w:rsidRPr="00B26FB0" w:rsidRDefault="00A90A51" w:rsidP="006929A7">
            <w:pPr>
              <w:spacing w:line="276" w:lineRule="auto"/>
              <w:jc w:val="right"/>
              <w:rPr>
                <w:rFonts w:eastAsia="Times New Roman"/>
                <w:color w:val="000000"/>
                <w:lang w:val="en-MY" w:eastAsia="zh-CN"/>
              </w:rPr>
            </w:pPr>
            <w:r w:rsidRPr="00B26FB0">
              <w:rPr>
                <w:rFonts w:eastAsia="Times New Roman"/>
                <w:color w:val="000000"/>
                <w:lang w:val="en-MY" w:eastAsia="zh-CN"/>
              </w:rPr>
              <w:t>3.00 ± 1.00</w:t>
            </w:r>
          </w:p>
        </w:tc>
        <w:tc>
          <w:tcPr>
            <w:tcW w:w="1069" w:type="pct"/>
            <w:tcBorders>
              <w:top w:val="nil"/>
              <w:left w:val="nil"/>
              <w:bottom w:val="nil"/>
              <w:right w:val="nil"/>
            </w:tcBorders>
            <w:shd w:val="clear" w:color="000000" w:fill="FFFFFF"/>
            <w:hideMark/>
          </w:tcPr>
          <w:p w14:paraId="79AC4A7C" w14:textId="77777777" w:rsidR="00A90A51" w:rsidRPr="00B26FB0" w:rsidRDefault="00A90A51" w:rsidP="006929A7">
            <w:pPr>
              <w:spacing w:line="276" w:lineRule="auto"/>
              <w:jc w:val="right"/>
              <w:rPr>
                <w:rFonts w:eastAsia="Times New Roman"/>
                <w:color w:val="000000"/>
                <w:lang w:val="en-MY" w:eastAsia="zh-CN"/>
              </w:rPr>
            </w:pPr>
            <w:r w:rsidRPr="00B26FB0">
              <w:rPr>
                <w:rFonts w:eastAsia="Times New Roman"/>
                <w:color w:val="000000"/>
                <w:lang w:val="en-MY" w:eastAsia="zh-CN"/>
              </w:rPr>
              <w:t>5.00 ± 1.00</w:t>
            </w:r>
          </w:p>
        </w:tc>
      </w:tr>
      <w:tr w:rsidR="00A90A51" w:rsidRPr="00B26FB0" w14:paraId="44FCF8F6" w14:textId="77777777" w:rsidTr="006929A7">
        <w:trPr>
          <w:trHeight w:val="945"/>
          <w:jc w:val="center"/>
        </w:trPr>
        <w:tc>
          <w:tcPr>
            <w:tcW w:w="1902" w:type="pct"/>
            <w:tcBorders>
              <w:top w:val="nil"/>
              <w:left w:val="nil"/>
              <w:bottom w:val="nil"/>
              <w:right w:val="nil"/>
            </w:tcBorders>
            <w:shd w:val="clear" w:color="000000" w:fill="FFFFFF"/>
            <w:hideMark/>
          </w:tcPr>
          <w:p w14:paraId="14623D59" w14:textId="77777777" w:rsidR="00A90A51" w:rsidRPr="001A2B1F" w:rsidRDefault="00A90A51" w:rsidP="00A90A51">
            <w:pPr>
              <w:pStyle w:val="ListParagraph"/>
              <w:numPr>
                <w:ilvl w:val="0"/>
                <w:numId w:val="3"/>
              </w:numPr>
              <w:spacing w:line="276" w:lineRule="auto"/>
              <w:rPr>
                <w:rFonts w:eastAsia="Times New Roman"/>
                <w:color w:val="202124"/>
                <w:lang w:val="en-MY" w:eastAsia="zh-CN"/>
              </w:rPr>
            </w:pPr>
            <w:r w:rsidRPr="001A2B1F">
              <w:rPr>
                <w:rFonts w:eastAsia="Times New Roman"/>
                <w:color w:val="202124"/>
                <w:lang w:val="en-MY" w:eastAsia="zh-CN"/>
              </w:rPr>
              <w:t xml:space="preserve">I </w:t>
            </w:r>
            <w:proofErr w:type="gramStart"/>
            <w:r w:rsidRPr="001A2B1F">
              <w:rPr>
                <w:rFonts w:eastAsia="Times New Roman"/>
                <w:color w:val="202124"/>
                <w:lang w:val="en-MY" w:eastAsia="zh-CN"/>
              </w:rPr>
              <w:t>am able to</w:t>
            </w:r>
            <w:proofErr w:type="gramEnd"/>
            <w:r w:rsidRPr="001A2B1F">
              <w:rPr>
                <w:rFonts w:eastAsia="Times New Roman"/>
                <w:color w:val="202124"/>
                <w:lang w:val="en-MY" w:eastAsia="zh-CN"/>
              </w:rPr>
              <w:t xml:space="preserve"> explain and demonstrate the procedures to conduct the MFA Nonsense Word Test to someone who has no experience with the test.</w:t>
            </w:r>
          </w:p>
        </w:tc>
        <w:tc>
          <w:tcPr>
            <w:tcW w:w="1069" w:type="pct"/>
            <w:tcBorders>
              <w:top w:val="nil"/>
              <w:left w:val="nil"/>
              <w:bottom w:val="nil"/>
              <w:right w:val="nil"/>
            </w:tcBorders>
            <w:shd w:val="clear" w:color="000000" w:fill="FFFFFF"/>
            <w:hideMark/>
          </w:tcPr>
          <w:p w14:paraId="17D83B6D" w14:textId="77777777" w:rsidR="00A90A51" w:rsidRPr="00B26FB0" w:rsidRDefault="00A90A51" w:rsidP="006929A7">
            <w:pPr>
              <w:spacing w:line="276" w:lineRule="auto"/>
              <w:jc w:val="right"/>
              <w:rPr>
                <w:rFonts w:eastAsia="Times New Roman"/>
                <w:color w:val="000000"/>
                <w:lang w:val="en-MY" w:eastAsia="zh-CN"/>
              </w:rPr>
            </w:pPr>
            <w:r w:rsidRPr="00B26FB0">
              <w:rPr>
                <w:rFonts w:eastAsia="Times New Roman"/>
                <w:color w:val="000000"/>
                <w:lang w:val="en-MY" w:eastAsia="zh-CN"/>
              </w:rPr>
              <w:t>2.00 ± 2.00</w:t>
            </w:r>
          </w:p>
        </w:tc>
        <w:tc>
          <w:tcPr>
            <w:tcW w:w="959" w:type="pct"/>
            <w:tcBorders>
              <w:top w:val="nil"/>
              <w:left w:val="nil"/>
              <w:bottom w:val="nil"/>
              <w:right w:val="nil"/>
            </w:tcBorders>
            <w:shd w:val="clear" w:color="000000" w:fill="FFFFFF"/>
            <w:hideMark/>
          </w:tcPr>
          <w:p w14:paraId="5D6C91FF" w14:textId="77777777" w:rsidR="00A90A51" w:rsidRPr="00B26FB0" w:rsidRDefault="00A90A51" w:rsidP="006929A7">
            <w:pPr>
              <w:spacing w:line="276" w:lineRule="auto"/>
              <w:jc w:val="right"/>
              <w:rPr>
                <w:rFonts w:eastAsia="Times New Roman"/>
                <w:color w:val="000000"/>
                <w:lang w:val="en-MY" w:eastAsia="zh-CN"/>
              </w:rPr>
            </w:pPr>
            <w:r w:rsidRPr="00B26FB0">
              <w:rPr>
                <w:rFonts w:eastAsia="Times New Roman"/>
                <w:color w:val="000000"/>
                <w:lang w:val="en-MY" w:eastAsia="zh-CN"/>
              </w:rPr>
              <w:t>3.00 ± 2.00</w:t>
            </w:r>
          </w:p>
        </w:tc>
        <w:tc>
          <w:tcPr>
            <w:tcW w:w="1069" w:type="pct"/>
            <w:tcBorders>
              <w:top w:val="nil"/>
              <w:left w:val="nil"/>
              <w:bottom w:val="nil"/>
              <w:right w:val="nil"/>
            </w:tcBorders>
            <w:shd w:val="clear" w:color="000000" w:fill="FFFFFF"/>
            <w:hideMark/>
          </w:tcPr>
          <w:p w14:paraId="2929D5D4" w14:textId="77777777" w:rsidR="00A90A51" w:rsidRPr="00B26FB0" w:rsidRDefault="00A90A51" w:rsidP="006929A7">
            <w:pPr>
              <w:spacing w:line="276" w:lineRule="auto"/>
              <w:jc w:val="right"/>
              <w:rPr>
                <w:rFonts w:eastAsia="Times New Roman"/>
                <w:color w:val="000000"/>
                <w:lang w:val="en-MY" w:eastAsia="zh-CN"/>
              </w:rPr>
            </w:pPr>
            <w:r w:rsidRPr="00B26FB0">
              <w:rPr>
                <w:rFonts w:eastAsia="Times New Roman"/>
                <w:color w:val="000000"/>
                <w:lang w:val="en-MY" w:eastAsia="zh-CN"/>
              </w:rPr>
              <w:t>5.00 ± 1.00</w:t>
            </w:r>
          </w:p>
        </w:tc>
      </w:tr>
      <w:tr w:rsidR="00A90A51" w:rsidRPr="00B26FB0" w14:paraId="04939B5D" w14:textId="77777777" w:rsidTr="006929A7">
        <w:trPr>
          <w:trHeight w:val="315"/>
          <w:jc w:val="center"/>
        </w:trPr>
        <w:tc>
          <w:tcPr>
            <w:tcW w:w="1902" w:type="pct"/>
            <w:tcBorders>
              <w:top w:val="nil"/>
              <w:left w:val="nil"/>
              <w:bottom w:val="nil"/>
              <w:right w:val="nil"/>
            </w:tcBorders>
            <w:shd w:val="clear" w:color="000000" w:fill="FFFFFF"/>
            <w:hideMark/>
          </w:tcPr>
          <w:p w14:paraId="37E7D221" w14:textId="77777777" w:rsidR="00A90A51" w:rsidRPr="001A2B1F" w:rsidRDefault="00A90A51" w:rsidP="00A90A51">
            <w:pPr>
              <w:pStyle w:val="ListParagraph"/>
              <w:numPr>
                <w:ilvl w:val="0"/>
                <w:numId w:val="3"/>
              </w:numPr>
              <w:spacing w:line="276" w:lineRule="auto"/>
              <w:rPr>
                <w:rFonts w:eastAsia="Times New Roman"/>
                <w:color w:val="202124"/>
                <w:lang w:val="en-MY" w:eastAsia="zh-CN"/>
              </w:rPr>
            </w:pPr>
            <w:r w:rsidRPr="001A2B1F">
              <w:rPr>
                <w:rFonts w:eastAsia="Times New Roman"/>
                <w:color w:val="202124"/>
                <w:lang w:val="en-MY" w:eastAsia="zh-CN"/>
              </w:rPr>
              <w:t>I am confident to score a patient’s responses.</w:t>
            </w:r>
          </w:p>
        </w:tc>
        <w:tc>
          <w:tcPr>
            <w:tcW w:w="1069" w:type="pct"/>
            <w:tcBorders>
              <w:top w:val="nil"/>
              <w:left w:val="nil"/>
              <w:bottom w:val="nil"/>
              <w:right w:val="nil"/>
            </w:tcBorders>
            <w:shd w:val="clear" w:color="000000" w:fill="FFFFFF"/>
            <w:hideMark/>
          </w:tcPr>
          <w:p w14:paraId="537510E2" w14:textId="77777777" w:rsidR="00A90A51" w:rsidRPr="00B26FB0" w:rsidRDefault="00A90A51" w:rsidP="006929A7">
            <w:pPr>
              <w:spacing w:line="276" w:lineRule="auto"/>
              <w:jc w:val="right"/>
              <w:rPr>
                <w:rFonts w:eastAsia="Times New Roman"/>
                <w:color w:val="000000"/>
                <w:lang w:val="en-MY" w:eastAsia="zh-CN"/>
              </w:rPr>
            </w:pPr>
            <w:r w:rsidRPr="00B26FB0">
              <w:rPr>
                <w:rFonts w:eastAsia="Times New Roman"/>
                <w:color w:val="000000"/>
                <w:lang w:val="en-MY" w:eastAsia="zh-CN"/>
              </w:rPr>
              <w:t>2.00 ± 2.00</w:t>
            </w:r>
          </w:p>
        </w:tc>
        <w:tc>
          <w:tcPr>
            <w:tcW w:w="959" w:type="pct"/>
            <w:tcBorders>
              <w:top w:val="nil"/>
              <w:left w:val="nil"/>
              <w:bottom w:val="nil"/>
              <w:right w:val="nil"/>
            </w:tcBorders>
            <w:shd w:val="clear" w:color="000000" w:fill="FFFFFF"/>
            <w:hideMark/>
          </w:tcPr>
          <w:p w14:paraId="4D158039" w14:textId="77777777" w:rsidR="00A90A51" w:rsidRPr="00B26FB0" w:rsidRDefault="00A90A51" w:rsidP="006929A7">
            <w:pPr>
              <w:spacing w:line="276" w:lineRule="auto"/>
              <w:jc w:val="right"/>
              <w:rPr>
                <w:rFonts w:eastAsia="Times New Roman"/>
                <w:color w:val="000000"/>
                <w:lang w:val="en-MY" w:eastAsia="zh-CN"/>
              </w:rPr>
            </w:pPr>
            <w:r w:rsidRPr="00B26FB0">
              <w:rPr>
                <w:rFonts w:eastAsia="Times New Roman"/>
                <w:color w:val="000000"/>
                <w:lang w:val="en-MY" w:eastAsia="zh-CN"/>
              </w:rPr>
              <w:t>3.00 ± 1.00</w:t>
            </w:r>
          </w:p>
        </w:tc>
        <w:tc>
          <w:tcPr>
            <w:tcW w:w="1069" w:type="pct"/>
            <w:tcBorders>
              <w:top w:val="nil"/>
              <w:left w:val="nil"/>
              <w:bottom w:val="nil"/>
              <w:right w:val="nil"/>
            </w:tcBorders>
            <w:shd w:val="clear" w:color="000000" w:fill="FFFFFF"/>
            <w:hideMark/>
          </w:tcPr>
          <w:p w14:paraId="4CE4E78B" w14:textId="77777777" w:rsidR="00A90A51" w:rsidRPr="00B26FB0" w:rsidRDefault="00A90A51" w:rsidP="006929A7">
            <w:pPr>
              <w:spacing w:line="276" w:lineRule="auto"/>
              <w:jc w:val="right"/>
              <w:rPr>
                <w:rFonts w:eastAsia="Times New Roman"/>
                <w:color w:val="000000"/>
                <w:lang w:val="en-MY" w:eastAsia="zh-CN"/>
              </w:rPr>
            </w:pPr>
            <w:r w:rsidRPr="00B26FB0">
              <w:rPr>
                <w:rFonts w:eastAsia="Times New Roman"/>
                <w:color w:val="000000"/>
                <w:lang w:val="en-MY" w:eastAsia="zh-CN"/>
              </w:rPr>
              <w:t>5.00 ± 0.00</w:t>
            </w:r>
          </w:p>
        </w:tc>
      </w:tr>
      <w:tr w:rsidR="00A90A51" w:rsidRPr="00B26FB0" w14:paraId="2FD9203F" w14:textId="77777777" w:rsidTr="006929A7">
        <w:trPr>
          <w:trHeight w:val="300"/>
          <w:jc w:val="center"/>
        </w:trPr>
        <w:tc>
          <w:tcPr>
            <w:tcW w:w="1902" w:type="pct"/>
            <w:tcBorders>
              <w:top w:val="nil"/>
              <w:left w:val="nil"/>
              <w:bottom w:val="nil"/>
              <w:right w:val="nil"/>
            </w:tcBorders>
            <w:shd w:val="clear" w:color="000000" w:fill="FFFFFF"/>
            <w:hideMark/>
          </w:tcPr>
          <w:p w14:paraId="2DBBE66C" w14:textId="77777777" w:rsidR="00A90A51" w:rsidRPr="006C7AA1" w:rsidRDefault="00A90A51" w:rsidP="006929A7">
            <w:pPr>
              <w:spacing w:line="276" w:lineRule="auto"/>
              <w:rPr>
                <w:rFonts w:ascii="Arial" w:eastAsia="Times New Roman" w:hAnsi="Arial" w:cs="Arial"/>
                <w:b/>
                <w:color w:val="000000"/>
                <w:sz w:val="20"/>
                <w:szCs w:val="20"/>
                <w:lang w:val="en-MY" w:eastAsia="zh-CN"/>
              </w:rPr>
            </w:pPr>
            <w:r w:rsidRPr="006C7AA1">
              <w:rPr>
                <w:rFonts w:eastAsia="Times New Roman"/>
                <w:b/>
                <w:color w:val="000000"/>
                <w:lang w:val="en-MY" w:eastAsia="zh-CN"/>
              </w:rPr>
              <w:t>Perception</w:t>
            </w:r>
          </w:p>
        </w:tc>
        <w:tc>
          <w:tcPr>
            <w:tcW w:w="1069" w:type="pct"/>
            <w:tcBorders>
              <w:top w:val="nil"/>
              <w:left w:val="nil"/>
              <w:bottom w:val="nil"/>
              <w:right w:val="nil"/>
            </w:tcBorders>
            <w:shd w:val="clear" w:color="000000" w:fill="FFFFFF"/>
            <w:hideMark/>
          </w:tcPr>
          <w:p w14:paraId="1C839A73" w14:textId="77777777" w:rsidR="00A90A51" w:rsidRPr="00B26FB0" w:rsidRDefault="00A90A51" w:rsidP="006929A7">
            <w:pPr>
              <w:spacing w:line="276" w:lineRule="auto"/>
              <w:rPr>
                <w:rFonts w:ascii="Arial" w:eastAsia="Times New Roman" w:hAnsi="Arial" w:cs="Arial"/>
                <w:color w:val="000000"/>
                <w:sz w:val="20"/>
                <w:szCs w:val="20"/>
                <w:lang w:val="en-MY" w:eastAsia="zh-CN"/>
              </w:rPr>
            </w:pPr>
            <w:r w:rsidRPr="00B26FB0">
              <w:rPr>
                <w:rFonts w:ascii="Arial" w:eastAsia="Times New Roman" w:hAnsi="Arial" w:cs="Arial"/>
                <w:color w:val="000000"/>
                <w:sz w:val="20"/>
                <w:szCs w:val="20"/>
                <w:lang w:val="en-MY" w:eastAsia="zh-CN"/>
              </w:rPr>
              <w:t> </w:t>
            </w:r>
          </w:p>
        </w:tc>
        <w:tc>
          <w:tcPr>
            <w:tcW w:w="959" w:type="pct"/>
            <w:tcBorders>
              <w:top w:val="nil"/>
              <w:left w:val="nil"/>
              <w:bottom w:val="nil"/>
              <w:right w:val="nil"/>
            </w:tcBorders>
            <w:shd w:val="clear" w:color="000000" w:fill="FFFFFF"/>
            <w:hideMark/>
          </w:tcPr>
          <w:p w14:paraId="7FC8DFC0" w14:textId="77777777" w:rsidR="00A90A51" w:rsidRPr="00B26FB0" w:rsidRDefault="00A90A51" w:rsidP="006929A7">
            <w:pPr>
              <w:spacing w:line="276" w:lineRule="auto"/>
              <w:rPr>
                <w:rFonts w:ascii="Arial" w:eastAsia="Times New Roman" w:hAnsi="Arial" w:cs="Arial"/>
                <w:color w:val="000000"/>
                <w:sz w:val="20"/>
                <w:szCs w:val="20"/>
                <w:lang w:val="en-MY" w:eastAsia="zh-CN"/>
              </w:rPr>
            </w:pPr>
            <w:r w:rsidRPr="00B26FB0">
              <w:rPr>
                <w:rFonts w:ascii="Arial" w:eastAsia="Times New Roman" w:hAnsi="Arial" w:cs="Arial"/>
                <w:color w:val="000000"/>
                <w:sz w:val="20"/>
                <w:szCs w:val="20"/>
                <w:lang w:val="en-MY" w:eastAsia="zh-CN"/>
              </w:rPr>
              <w:t> </w:t>
            </w:r>
          </w:p>
        </w:tc>
        <w:tc>
          <w:tcPr>
            <w:tcW w:w="1069" w:type="pct"/>
            <w:tcBorders>
              <w:top w:val="nil"/>
              <w:left w:val="nil"/>
              <w:bottom w:val="nil"/>
              <w:right w:val="nil"/>
            </w:tcBorders>
            <w:shd w:val="clear" w:color="000000" w:fill="FFFFFF"/>
            <w:hideMark/>
          </w:tcPr>
          <w:p w14:paraId="583CCEDF" w14:textId="77777777" w:rsidR="00A90A51" w:rsidRPr="00B26FB0" w:rsidRDefault="00A90A51" w:rsidP="006929A7">
            <w:pPr>
              <w:spacing w:line="276" w:lineRule="auto"/>
              <w:rPr>
                <w:rFonts w:ascii="Arial" w:eastAsia="Times New Roman" w:hAnsi="Arial" w:cs="Arial"/>
                <w:color w:val="000000"/>
                <w:sz w:val="20"/>
                <w:szCs w:val="20"/>
                <w:lang w:val="en-MY" w:eastAsia="zh-CN"/>
              </w:rPr>
            </w:pPr>
            <w:r w:rsidRPr="00B26FB0">
              <w:rPr>
                <w:rFonts w:ascii="Arial" w:eastAsia="Times New Roman" w:hAnsi="Arial" w:cs="Arial"/>
                <w:color w:val="000000"/>
                <w:sz w:val="20"/>
                <w:szCs w:val="20"/>
                <w:lang w:val="en-MY" w:eastAsia="zh-CN"/>
              </w:rPr>
              <w:t> </w:t>
            </w:r>
          </w:p>
        </w:tc>
      </w:tr>
      <w:tr w:rsidR="00A90A51" w:rsidRPr="00B26FB0" w14:paraId="1000BA18" w14:textId="77777777" w:rsidTr="006929A7">
        <w:trPr>
          <w:trHeight w:val="630"/>
          <w:jc w:val="center"/>
        </w:trPr>
        <w:tc>
          <w:tcPr>
            <w:tcW w:w="1902" w:type="pct"/>
            <w:tcBorders>
              <w:top w:val="nil"/>
              <w:left w:val="nil"/>
              <w:bottom w:val="nil"/>
              <w:right w:val="nil"/>
            </w:tcBorders>
            <w:shd w:val="clear" w:color="000000" w:fill="FFFFFF"/>
            <w:hideMark/>
          </w:tcPr>
          <w:p w14:paraId="37B6E58E" w14:textId="77777777" w:rsidR="00A90A51" w:rsidRPr="001A2B1F" w:rsidRDefault="00A90A51" w:rsidP="00A90A51">
            <w:pPr>
              <w:pStyle w:val="ListParagraph"/>
              <w:numPr>
                <w:ilvl w:val="0"/>
                <w:numId w:val="3"/>
              </w:numPr>
              <w:spacing w:line="276" w:lineRule="auto"/>
              <w:rPr>
                <w:rFonts w:eastAsia="Times New Roman"/>
                <w:color w:val="202124"/>
                <w:lang w:val="en-MY" w:eastAsia="zh-CN"/>
              </w:rPr>
            </w:pPr>
            <w:r w:rsidRPr="001A2B1F">
              <w:rPr>
                <w:rFonts w:eastAsia="Times New Roman"/>
                <w:color w:val="202124"/>
                <w:lang w:val="en-MY" w:eastAsia="zh-CN"/>
              </w:rPr>
              <w:t>The MFA Nonsense Word Test is an effective tool in accessing the speech perception ability in Mandarin-speaking adult patient.</w:t>
            </w:r>
          </w:p>
        </w:tc>
        <w:tc>
          <w:tcPr>
            <w:tcW w:w="1069" w:type="pct"/>
            <w:tcBorders>
              <w:top w:val="nil"/>
              <w:left w:val="nil"/>
              <w:bottom w:val="nil"/>
              <w:right w:val="nil"/>
            </w:tcBorders>
            <w:shd w:val="clear" w:color="000000" w:fill="FFFFFF"/>
            <w:hideMark/>
          </w:tcPr>
          <w:p w14:paraId="7E915C2A" w14:textId="77777777" w:rsidR="00A90A51" w:rsidRPr="00B26FB0" w:rsidRDefault="00A90A51" w:rsidP="006929A7">
            <w:pPr>
              <w:spacing w:line="276" w:lineRule="auto"/>
              <w:jc w:val="right"/>
              <w:rPr>
                <w:rFonts w:eastAsia="Times New Roman"/>
                <w:color w:val="000000"/>
                <w:lang w:val="en-MY" w:eastAsia="zh-CN"/>
              </w:rPr>
            </w:pPr>
            <w:r w:rsidRPr="00B26FB0">
              <w:rPr>
                <w:rFonts w:eastAsia="Times New Roman"/>
                <w:color w:val="000000"/>
                <w:lang w:val="en-MY" w:eastAsia="zh-CN"/>
              </w:rPr>
              <w:t>3.50 ± 1.00</w:t>
            </w:r>
          </w:p>
        </w:tc>
        <w:tc>
          <w:tcPr>
            <w:tcW w:w="959" w:type="pct"/>
            <w:tcBorders>
              <w:top w:val="nil"/>
              <w:left w:val="nil"/>
              <w:bottom w:val="nil"/>
              <w:right w:val="nil"/>
            </w:tcBorders>
            <w:shd w:val="clear" w:color="000000" w:fill="FFFFFF"/>
            <w:hideMark/>
          </w:tcPr>
          <w:p w14:paraId="2989A075" w14:textId="77777777" w:rsidR="00A90A51" w:rsidRPr="00B26FB0" w:rsidRDefault="00A90A51" w:rsidP="006929A7">
            <w:pPr>
              <w:spacing w:line="276" w:lineRule="auto"/>
              <w:jc w:val="right"/>
              <w:rPr>
                <w:rFonts w:eastAsia="Times New Roman"/>
                <w:color w:val="000000"/>
                <w:lang w:val="en-MY" w:eastAsia="zh-CN"/>
              </w:rPr>
            </w:pPr>
            <w:r w:rsidRPr="00B26FB0">
              <w:rPr>
                <w:rFonts w:eastAsia="Times New Roman"/>
                <w:color w:val="000000"/>
                <w:lang w:val="en-MY" w:eastAsia="zh-CN"/>
              </w:rPr>
              <w:t>4.00 ± 2.00</w:t>
            </w:r>
          </w:p>
        </w:tc>
        <w:tc>
          <w:tcPr>
            <w:tcW w:w="1069" w:type="pct"/>
            <w:tcBorders>
              <w:top w:val="nil"/>
              <w:left w:val="nil"/>
              <w:bottom w:val="nil"/>
              <w:right w:val="nil"/>
            </w:tcBorders>
            <w:shd w:val="clear" w:color="000000" w:fill="FFFFFF"/>
            <w:hideMark/>
          </w:tcPr>
          <w:p w14:paraId="1FDD833F" w14:textId="77777777" w:rsidR="00A90A51" w:rsidRPr="00B26FB0" w:rsidRDefault="00A90A51" w:rsidP="006929A7">
            <w:pPr>
              <w:spacing w:line="276" w:lineRule="auto"/>
              <w:jc w:val="right"/>
              <w:rPr>
                <w:rFonts w:eastAsia="Times New Roman"/>
                <w:color w:val="000000"/>
                <w:lang w:val="en-MY" w:eastAsia="zh-CN"/>
              </w:rPr>
            </w:pPr>
            <w:r w:rsidRPr="00B26FB0">
              <w:rPr>
                <w:rFonts w:eastAsia="Times New Roman"/>
                <w:color w:val="000000"/>
                <w:lang w:val="en-MY" w:eastAsia="zh-CN"/>
              </w:rPr>
              <w:t>5.00 ± 1.00</w:t>
            </w:r>
          </w:p>
        </w:tc>
      </w:tr>
      <w:tr w:rsidR="00A90A51" w:rsidRPr="00B26FB0" w14:paraId="5F0D44B1" w14:textId="77777777" w:rsidTr="006929A7">
        <w:trPr>
          <w:trHeight w:val="630"/>
          <w:jc w:val="center"/>
        </w:trPr>
        <w:tc>
          <w:tcPr>
            <w:tcW w:w="1902" w:type="pct"/>
            <w:tcBorders>
              <w:top w:val="nil"/>
              <w:left w:val="nil"/>
              <w:bottom w:val="nil"/>
              <w:right w:val="nil"/>
            </w:tcBorders>
            <w:shd w:val="clear" w:color="000000" w:fill="FFFFFF"/>
            <w:hideMark/>
          </w:tcPr>
          <w:p w14:paraId="06EFD2A9" w14:textId="77777777" w:rsidR="00A90A51" w:rsidRPr="001A2B1F" w:rsidRDefault="00A90A51" w:rsidP="00A90A51">
            <w:pPr>
              <w:pStyle w:val="ListParagraph"/>
              <w:numPr>
                <w:ilvl w:val="0"/>
                <w:numId w:val="3"/>
              </w:numPr>
              <w:spacing w:line="276" w:lineRule="auto"/>
              <w:rPr>
                <w:rFonts w:eastAsia="Times New Roman"/>
                <w:color w:val="202124"/>
                <w:lang w:val="en-MY" w:eastAsia="zh-CN"/>
              </w:rPr>
            </w:pPr>
            <w:r w:rsidRPr="001A2B1F">
              <w:rPr>
                <w:rFonts w:eastAsia="Times New Roman"/>
                <w:color w:val="202124"/>
                <w:lang w:val="en-MY" w:eastAsia="zh-CN"/>
              </w:rPr>
              <w:t>If the test is available at my workplace, I will conduct the MFA nonsense word test to Mandarin-speaking adult patients.</w:t>
            </w:r>
          </w:p>
        </w:tc>
        <w:tc>
          <w:tcPr>
            <w:tcW w:w="1069" w:type="pct"/>
            <w:tcBorders>
              <w:top w:val="nil"/>
              <w:left w:val="nil"/>
              <w:bottom w:val="nil"/>
              <w:right w:val="nil"/>
            </w:tcBorders>
            <w:shd w:val="clear" w:color="000000" w:fill="FFFFFF"/>
            <w:hideMark/>
          </w:tcPr>
          <w:p w14:paraId="397149C1" w14:textId="77777777" w:rsidR="00A90A51" w:rsidRPr="00B26FB0" w:rsidRDefault="00A90A51" w:rsidP="006929A7">
            <w:pPr>
              <w:spacing w:line="276" w:lineRule="auto"/>
              <w:jc w:val="right"/>
              <w:rPr>
                <w:rFonts w:eastAsia="Times New Roman"/>
                <w:color w:val="000000"/>
                <w:lang w:val="en-MY" w:eastAsia="zh-CN"/>
              </w:rPr>
            </w:pPr>
            <w:r w:rsidRPr="00B26FB0">
              <w:rPr>
                <w:rFonts w:eastAsia="Times New Roman"/>
                <w:color w:val="000000"/>
                <w:lang w:val="en-MY" w:eastAsia="zh-CN"/>
              </w:rPr>
              <w:t>3.00 ± 2.00</w:t>
            </w:r>
          </w:p>
        </w:tc>
        <w:tc>
          <w:tcPr>
            <w:tcW w:w="959" w:type="pct"/>
            <w:tcBorders>
              <w:top w:val="nil"/>
              <w:left w:val="nil"/>
              <w:bottom w:val="nil"/>
              <w:right w:val="nil"/>
            </w:tcBorders>
            <w:shd w:val="clear" w:color="000000" w:fill="FFFFFF"/>
            <w:hideMark/>
          </w:tcPr>
          <w:p w14:paraId="4A2738F8" w14:textId="77777777" w:rsidR="00A90A51" w:rsidRPr="00B26FB0" w:rsidRDefault="00A90A51" w:rsidP="006929A7">
            <w:pPr>
              <w:spacing w:line="276" w:lineRule="auto"/>
              <w:jc w:val="right"/>
              <w:rPr>
                <w:rFonts w:eastAsia="Times New Roman"/>
                <w:color w:val="000000"/>
                <w:lang w:val="en-MY" w:eastAsia="zh-CN"/>
              </w:rPr>
            </w:pPr>
            <w:r w:rsidRPr="00B26FB0">
              <w:rPr>
                <w:rFonts w:eastAsia="Times New Roman"/>
                <w:color w:val="000000"/>
                <w:lang w:val="en-MY" w:eastAsia="zh-CN"/>
              </w:rPr>
              <w:t>4.00 ± 1.00</w:t>
            </w:r>
          </w:p>
        </w:tc>
        <w:tc>
          <w:tcPr>
            <w:tcW w:w="1069" w:type="pct"/>
            <w:tcBorders>
              <w:top w:val="nil"/>
              <w:left w:val="nil"/>
              <w:bottom w:val="nil"/>
              <w:right w:val="nil"/>
            </w:tcBorders>
            <w:shd w:val="clear" w:color="000000" w:fill="FFFFFF"/>
            <w:hideMark/>
          </w:tcPr>
          <w:p w14:paraId="5DC16359" w14:textId="77777777" w:rsidR="00A90A51" w:rsidRPr="00B26FB0" w:rsidRDefault="00A90A51" w:rsidP="006929A7">
            <w:pPr>
              <w:spacing w:line="276" w:lineRule="auto"/>
              <w:jc w:val="right"/>
              <w:rPr>
                <w:rFonts w:eastAsia="Times New Roman"/>
                <w:color w:val="000000"/>
                <w:lang w:val="en-MY" w:eastAsia="zh-CN"/>
              </w:rPr>
            </w:pPr>
            <w:r w:rsidRPr="00B26FB0">
              <w:rPr>
                <w:rFonts w:eastAsia="Times New Roman"/>
                <w:color w:val="000000"/>
                <w:lang w:val="en-MY" w:eastAsia="zh-CN"/>
              </w:rPr>
              <w:t>5.00 ± 0.00</w:t>
            </w:r>
          </w:p>
        </w:tc>
      </w:tr>
      <w:tr w:rsidR="00A90A51" w:rsidRPr="00B26FB0" w14:paraId="3E9E419E" w14:textId="77777777" w:rsidTr="006929A7">
        <w:trPr>
          <w:trHeight w:val="630"/>
          <w:jc w:val="center"/>
        </w:trPr>
        <w:tc>
          <w:tcPr>
            <w:tcW w:w="1902" w:type="pct"/>
            <w:tcBorders>
              <w:top w:val="nil"/>
              <w:left w:val="nil"/>
              <w:bottom w:val="nil"/>
              <w:right w:val="nil"/>
            </w:tcBorders>
            <w:shd w:val="clear" w:color="000000" w:fill="FFFFFF"/>
            <w:hideMark/>
          </w:tcPr>
          <w:p w14:paraId="1B1121B4" w14:textId="77777777" w:rsidR="00A90A51" w:rsidRPr="001A2B1F" w:rsidRDefault="00A90A51" w:rsidP="00A90A51">
            <w:pPr>
              <w:pStyle w:val="ListParagraph"/>
              <w:numPr>
                <w:ilvl w:val="0"/>
                <w:numId w:val="3"/>
              </w:numPr>
              <w:spacing w:line="276" w:lineRule="auto"/>
              <w:rPr>
                <w:rFonts w:eastAsia="Times New Roman"/>
                <w:color w:val="202124"/>
                <w:lang w:val="en-MY" w:eastAsia="zh-CN"/>
              </w:rPr>
            </w:pPr>
            <w:r w:rsidRPr="001A2B1F">
              <w:rPr>
                <w:rFonts w:eastAsia="Times New Roman"/>
                <w:color w:val="202124"/>
                <w:lang w:val="en-MY" w:eastAsia="zh-CN"/>
              </w:rPr>
              <w:t>I will recommend this MFA nonsense word test to be implemented in my clinic/workplace.</w:t>
            </w:r>
          </w:p>
        </w:tc>
        <w:tc>
          <w:tcPr>
            <w:tcW w:w="1069" w:type="pct"/>
            <w:tcBorders>
              <w:top w:val="nil"/>
              <w:left w:val="nil"/>
              <w:bottom w:val="nil"/>
              <w:right w:val="nil"/>
            </w:tcBorders>
            <w:shd w:val="clear" w:color="000000" w:fill="FFFFFF"/>
            <w:hideMark/>
          </w:tcPr>
          <w:p w14:paraId="7B46C357" w14:textId="77777777" w:rsidR="00A90A51" w:rsidRPr="00B26FB0" w:rsidRDefault="00A90A51" w:rsidP="006929A7">
            <w:pPr>
              <w:spacing w:line="276" w:lineRule="auto"/>
              <w:jc w:val="right"/>
              <w:rPr>
                <w:rFonts w:eastAsia="Times New Roman"/>
                <w:color w:val="000000"/>
                <w:lang w:val="en-MY" w:eastAsia="zh-CN"/>
              </w:rPr>
            </w:pPr>
            <w:r w:rsidRPr="00B26FB0">
              <w:rPr>
                <w:rFonts w:eastAsia="Times New Roman"/>
                <w:color w:val="000000"/>
                <w:lang w:val="en-MY" w:eastAsia="zh-CN"/>
              </w:rPr>
              <w:t>3.00 ± 2.00</w:t>
            </w:r>
          </w:p>
        </w:tc>
        <w:tc>
          <w:tcPr>
            <w:tcW w:w="959" w:type="pct"/>
            <w:tcBorders>
              <w:top w:val="nil"/>
              <w:left w:val="nil"/>
              <w:bottom w:val="nil"/>
              <w:right w:val="nil"/>
            </w:tcBorders>
            <w:shd w:val="clear" w:color="000000" w:fill="FFFFFF"/>
            <w:hideMark/>
          </w:tcPr>
          <w:p w14:paraId="64C0CF59" w14:textId="77777777" w:rsidR="00A90A51" w:rsidRPr="00B26FB0" w:rsidRDefault="00A90A51" w:rsidP="006929A7">
            <w:pPr>
              <w:spacing w:line="276" w:lineRule="auto"/>
              <w:jc w:val="right"/>
              <w:rPr>
                <w:rFonts w:eastAsia="Times New Roman"/>
                <w:color w:val="000000"/>
                <w:lang w:val="en-MY" w:eastAsia="zh-CN"/>
              </w:rPr>
            </w:pPr>
            <w:r w:rsidRPr="00B26FB0">
              <w:rPr>
                <w:rFonts w:eastAsia="Times New Roman"/>
                <w:color w:val="000000"/>
                <w:lang w:val="en-MY" w:eastAsia="zh-CN"/>
              </w:rPr>
              <w:t>4.00 ± 2.00</w:t>
            </w:r>
          </w:p>
        </w:tc>
        <w:tc>
          <w:tcPr>
            <w:tcW w:w="1069" w:type="pct"/>
            <w:tcBorders>
              <w:top w:val="nil"/>
              <w:left w:val="nil"/>
              <w:bottom w:val="nil"/>
              <w:right w:val="nil"/>
            </w:tcBorders>
            <w:shd w:val="clear" w:color="000000" w:fill="FFFFFF"/>
            <w:hideMark/>
          </w:tcPr>
          <w:p w14:paraId="53DF7527" w14:textId="77777777" w:rsidR="00A90A51" w:rsidRPr="00B26FB0" w:rsidRDefault="00A90A51" w:rsidP="006929A7">
            <w:pPr>
              <w:spacing w:line="276" w:lineRule="auto"/>
              <w:jc w:val="right"/>
              <w:rPr>
                <w:rFonts w:eastAsia="Times New Roman"/>
                <w:color w:val="000000"/>
                <w:lang w:val="en-MY" w:eastAsia="zh-CN"/>
              </w:rPr>
            </w:pPr>
            <w:r w:rsidRPr="00B26FB0">
              <w:rPr>
                <w:rFonts w:eastAsia="Times New Roman"/>
                <w:color w:val="000000"/>
                <w:lang w:val="en-MY" w:eastAsia="zh-CN"/>
              </w:rPr>
              <w:t>5.00 ± 0.00</w:t>
            </w:r>
          </w:p>
        </w:tc>
      </w:tr>
      <w:tr w:rsidR="00A90A51" w:rsidRPr="00B26FB0" w14:paraId="56879C9C" w14:textId="77777777" w:rsidTr="006929A7">
        <w:trPr>
          <w:trHeight w:val="645"/>
          <w:jc w:val="center"/>
        </w:trPr>
        <w:tc>
          <w:tcPr>
            <w:tcW w:w="1902" w:type="pct"/>
            <w:tcBorders>
              <w:top w:val="nil"/>
              <w:left w:val="nil"/>
              <w:bottom w:val="single" w:sz="8" w:space="0" w:color="000000"/>
              <w:right w:val="nil"/>
            </w:tcBorders>
            <w:shd w:val="clear" w:color="000000" w:fill="FFFFFF"/>
            <w:hideMark/>
          </w:tcPr>
          <w:p w14:paraId="58482C2E" w14:textId="77777777" w:rsidR="00A90A51" w:rsidRPr="001A2B1F" w:rsidRDefault="00A90A51" w:rsidP="00A90A51">
            <w:pPr>
              <w:pStyle w:val="ListParagraph"/>
              <w:numPr>
                <w:ilvl w:val="0"/>
                <w:numId w:val="3"/>
              </w:numPr>
              <w:spacing w:line="276" w:lineRule="auto"/>
              <w:rPr>
                <w:rFonts w:eastAsia="Times New Roman"/>
                <w:color w:val="202124"/>
                <w:lang w:val="en-MY" w:eastAsia="zh-CN"/>
              </w:rPr>
            </w:pPr>
            <w:r w:rsidRPr="001A2B1F">
              <w:rPr>
                <w:rFonts w:eastAsia="Times New Roman"/>
                <w:color w:val="202124"/>
                <w:lang w:val="en-MY" w:eastAsia="zh-CN"/>
              </w:rPr>
              <w:t>I will recommend this MFA nonsense word test with user manual and videos to other colleagues.</w:t>
            </w:r>
          </w:p>
        </w:tc>
        <w:tc>
          <w:tcPr>
            <w:tcW w:w="1069" w:type="pct"/>
            <w:tcBorders>
              <w:top w:val="nil"/>
              <w:left w:val="nil"/>
              <w:bottom w:val="single" w:sz="8" w:space="0" w:color="000000"/>
              <w:right w:val="nil"/>
            </w:tcBorders>
            <w:shd w:val="clear" w:color="000000" w:fill="FFFFFF"/>
            <w:hideMark/>
          </w:tcPr>
          <w:p w14:paraId="63D3BC1F" w14:textId="77777777" w:rsidR="00A90A51" w:rsidRPr="00B26FB0" w:rsidRDefault="00A90A51" w:rsidP="006929A7">
            <w:pPr>
              <w:spacing w:line="276" w:lineRule="auto"/>
              <w:jc w:val="right"/>
              <w:rPr>
                <w:rFonts w:eastAsia="Times New Roman"/>
                <w:color w:val="000000"/>
                <w:lang w:val="en-MY" w:eastAsia="zh-CN"/>
              </w:rPr>
            </w:pPr>
            <w:r w:rsidRPr="00B26FB0">
              <w:rPr>
                <w:rFonts w:eastAsia="Times New Roman"/>
                <w:color w:val="000000"/>
                <w:lang w:val="en-MY" w:eastAsia="zh-CN"/>
              </w:rPr>
              <w:t>3.00 ± 2.00</w:t>
            </w:r>
          </w:p>
        </w:tc>
        <w:tc>
          <w:tcPr>
            <w:tcW w:w="959" w:type="pct"/>
            <w:tcBorders>
              <w:top w:val="nil"/>
              <w:left w:val="nil"/>
              <w:bottom w:val="single" w:sz="8" w:space="0" w:color="000000"/>
              <w:right w:val="nil"/>
            </w:tcBorders>
            <w:shd w:val="clear" w:color="000000" w:fill="FFFFFF"/>
            <w:hideMark/>
          </w:tcPr>
          <w:p w14:paraId="4CE4E22E" w14:textId="77777777" w:rsidR="00A90A51" w:rsidRPr="00B26FB0" w:rsidRDefault="00A90A51" w:rsidP="006929A7">
            <w:pPr>
              <w:spacing w:line="276" w:lineRule="auto"/>
              <w:jc w:val="right"/>
              <w:rPr>
                <w:rFonts w:eastAsia="Times New Roman"/>
                <w:color w:val="000000"/>
                <w:lang w:val="en-MY" w:eastAsia="zh-CN"/>
              </w:rPr>
            </w:pPr>
            <w:r w:rsidRPr="00B26FB0">
              <w:rPr>
                <w:rFonts w:eastAsia="Times New Roman"/>
                <w:color w:val="000000"/>
                <w:lang w:val="en-MY" w:eastAsia="zh-CN"/>
              </w:rPr>
              <w:t>4.00 ± 2.00</w:t>
            </w:r>
          </w:p>
        </w:tc>
        <w:tc>
          <w:tcPr>
            <w:tcW w:w="1069" w:type="pct"/>
            <w:tcBorders>
              <w:top w:val="nil"/>
              <w:left w:val="nil"/>
              <w:bottom w:val="single" w:sz="8" w:space="0" w:color="000000"/>
              <w:right w:val="nil"/>
            </w:tcBorders>
            <w:shd w:val="clear" w:color="000000" w:fill="FFFFFF"/>
            <w:hideMark/>
          </w:tcPr>
          <w:p w14:paraId="03C5CE4A" w14:textId="77777777" w:rsidR="00A90A51" w:rsidRPr="00B26FB0" w:rsidRDefault="00A90A51" w:rsidP="006929A7">
            <w:pPr>
              <w:spacing w:line="276" w:lineRule="auto"/>
              <w:jc w:val="right"/>
              <w:rPr>
                <w:rFonts w:eastAsia="Times New Roman"/>
                <w:color w:val="000000"/>
                <w:lang w:val="en-MY" w:eastAsia="zh-CN"/>
              </w:rPr>
            </w:pPr>
            <w:r w:rsidRPr="00B26FB0">
              <w:rPr>
                <w:rFonts w:eastAsia="Times New Roman"/>
                <w:color w:val="000000"/>
                <w:lang w:val="en-MY" w:eastAsia="zh-CN"/>
              </w:rPr>
              <w:t>5.00 ± 0.00</w:t>
            </w:r>
          </w:p>
        </w:tc>
      </w:tr>
    </w:tbl>
    <w:p w14:paraId="2B900190" w14:textId="77777777" w:rsidR="00A90A51" w:rsidRDefault="00A90A51" w:rsidP="00A90A51">
      <w:pPr>
        <w:rPr>
          <w:lang w:val="en-MY"/>
        </w:rPr>
      </w:pPr>
      <w:r>
        <w:rPr>
          <w:lang w:val="en-MY"/>
        </w:rPr>
        <w:t>Note: IQR = interquartile range</w:t>
      </w:r>
    </w:p>
    <w:p w14:paraId="0C9D7058" w14:textId="77777777" w:rsidR="00730011" w:rsidRDefault="00730011">
      <w:pPr>
        <w:sectPr w:rsidR="00730011" w:rsidSect="005E70D3">
          <w:pgSz w:w="11906" w:h="16838"/>
          <w:pgMar w:top="1440" w:right="1440" w:bottom="1440" w:left="1440" w:header="708" w:footer="708" w:gutter="0"/>
          <w:cols w:space="708"/>
          <w:docGrid w:linePitch="360"/>
        </w:sectPr>
      </w:pPr>
    </w:p>
    <w:p w14:paraId="6B25F912" w14:textId="14F4B43F" w:rsidR="00DF4B43" w:rsidRPr="00D3483E" w:rsidRDefault="00D3483E" w:rsidP="00DF4B43">
      <w:pPr>
        <w:spacing w:line="240" w:lineRule="auto"/>
        <w:rPr>
          <w:b/>
          <w:bCs/>
        </w:rPr>
      </w:pPr>
      <w:r w:rsidRPr="00D3483E">
        <w:rPr>
          <w:b/>
          <w:bCs/>
        </w:rPr>
        <w:lastRenderedPageBreak/>
        <w:t>FIGURES</w:t>
      </w:r>
    </w:p>
    <w:p w14:paraId="727B2C72" w14:textId="77777777" w:rsidR="00DF4B43" w:rsidRDefault="00DF4B43" w:rsidP="00DF4B43">
      <w:pPr>
        <w:spacing w:line="240" w:lineRule="auto"/>
      </w:pPr>
    </w:p>
    <w:p w14:paraId="78873675" w14:textId="77777777" w:rsidR="005B0690" w:rsidRDefault="005B0690" w:rsidP="005B0690">
      <w:pPr>
        <w:pStyle w:val="Caption"/>
        <w:rPr>
          <w:i w:val="0"/>
          <w:iCs w:val="0"/>
          <w:color w:val="auto"/>
          <w:sz w:val="24"/>
          <w:szCs w:val="24"/>
        </w:rPr>
      </w:pPr>
      <w:r>
        <w:rPr>
          <w:noProof/>
        </w:rPr>
        <w:drawing>
          <wp:inline distT="0" distB="0" distL="0" distR="0" wp14:anchorId="39A81FD5" wp14:editId="01DA0945">
            <wp:extent cx="8867775" cy="3819525"/>
            <wp:effectExtent l="0" t="0" r="9525" b="9525"/>
            <wp:docPr id="1581099547" name="Chart 1">
              <a:extLst xmlns:a="http://schemas.openxmlformats.org/drawingml/2006/main">
                <a:ext uri="{FF2B5EF4-FFF2-40B4-BE49-F238E27FC236}">
                  <a16:creationId xmlns:a16="http://schemas.microsoft.com/office/drawing/2014/main" id="{480483EA-7445-8B3E-CA5C-3340208DE9B6}"/>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764113F9" w14:textId="77777777" w:rsidR="005B0690" w:rsidRPr="00204B36" w:rsidRDefault="005B0690" w:rsidP="005B0690">
      <w:pPr>
        <w:pStyle w:val="Caption"/>
        <w:rPr>
          <w:rFonts w:eastAsia="Times New Roman"/>
          <w:color w:val="auto"/>
          <w:lang w:val="en-MY" w:eastAsia="zh-CN"/>
        </w:rPr>
      </w:pPr>
      <w:r w:rsidRPr="00AF5DB3">
        <w:rPr>
          <w:i w:val="0"/>
          <w:iCs w:val="0"/>
          <w:color w:val="auto"/>
          <w:sz w:val="24"/>
          <w:szCs w:val="24"/>
        </w:rPr>
        <w:t xml:space="preserve">Figure </w:t>
      </w:r>
      <w:r w:rsidRPr="00204B36">
        <w:rPr>
          <w:i w:val="0"/>
          <w:iCs w:val="0"/>
          <w:color w:val="auto"/>
          <w:sz w:val="24"/>
          <w:szCs w:val="24"/>
        </w:rPr>
        <w:fldChar w:fldCharType="begin"/>
      </w:r>
      <w:r w:rsidRPr="00AF5DB3">
        <w:rPr>
          <w:i w:val="0"/>
          <w:iCs w:val="0"/>
          <w:color w:val="auto"/>
          <w:sz w:val="24"/>
          <w:szCs w:val="24"/>
        </w:rPr>
        <w:instrText xml:space="preserve"> SEQ Figure \* ARABIC </w:instrText>
      </w:r>
      <w:r w:rsidRPr="00204B36">
        <w:rPr>
          <w:i w:val="0"/>
          <w:iCs w:val="0"/>
          <w:color w:val="auto"/>
          <w:sz w:val="24"/>
          <w:szCs w:val="24"/>
        </w:rPr>
        <w:fldChar w:fldCharType="separate"/>
      </w:r>
      <w:r w:rsidRPr="00AF5DB3">
        <w:rPr>
          <w:i w:val="0"/>
          <w:iCs w:val="0"/>
          <w:noProof/>
          <w:color w:val="auto"/>
          <w:sz w:val="24"/>
          <w:szCs w:val="24"/>
        </w:rPr>
        <w:t>1</w:t>
      </w:r>
      <w:r w:rsidRPr="00204B36">
        <w:rPr>
          <w:i w:val="0"/>
          <w:iCs w:val="0"/>
          <w:color w:val="auto"/>
          <w:sz w:val="24"/>
          <w:szCs w:val="24"/>
        </w:rPr>
        <w:fldChar w:fldCharType="end"/>
      </w:r>
      <w:r>
        <w:rPr>
          <w:i w:val="0"/>
          <w:iCs w:val="0"/>
          <w:color w:val="auto"/>
          <w:sz w:val="24"/>
          <w:szCs w:val="24"/>
        </w:rPr>
        <w:t xml:space="preserve">. </w:t>
      </w:r>
      <w:r w:rsidRPr="00AF5DB3">
        <w:rPr>
          <w:i w:val="0"/>
          <w:iCs w:val="0"/>
          <w:color w:val="auto"/>
          <w:sz w:val="24"/>
          <w:szCs w:val="24"/>
        </w:rPr>
        <w:t>Participants' clinical experience</w:t>
      </w:r>
      <w:r>
        <w:rPr>
          <w:i w:val="0"/>
          <w:iCs w:val="0"/>
          <w:color w:val="auto"/>
          <w:sz w:val="24"/>
          <w:szCs w:val="24"/>
        </w:rPr>
        <w:t>.</w:t>
      </w:r>
    </w:p>
    <w:p w14:paraId="44F92924" w14:textId="77777777" w:rsidR="005B0690" w:rsidRDefault="005B0690" w:rsidP="00DF4B43">
      <w:pPr>
        <w:spacing w:line="240" w:lineRule="auto"/>
        <w:sectPr w:rsidR="005B0690" w:rsidSect="00DF4B43">
          <w:pgSz w:w="16838" w:h="11906" w:orient="landscape"/>
          <w:pgMar w:top="1440" w:right="1440" w:bottom="1440" w:left="1440" w:header="708" w:footer="708" w:gutter="0"/>
          <w:cols w:space="708"/>
          <w:docGrid w:linePitch="360"/>
        </w:sectPr>
      </w:pPr>
    </w:p>
    <w:p w14:paraId="0EEBAA4D" w14:textId="2AD12831" w:rsidR="00730011" w:rsidRDefault="00730011" w:rsidP="00730011">
      <w:pPr>
        <w:spacing w:line="240" w:lineRule="auto"/>
        <w:jc w:val="center"/>
      </w:pPr>
      <w:r>
        <w:rPr>
          <w:noProof/>
          <w:lang w:val="en-US" w:eastAsia="zh-CN"/>
        </w:rPr>
        <w:lastRenderedPageBreak/>
        <w:drawing>
          <wp:inline distT="0" distB="0" distL="0" distR="0" wp14:anchorId="1C7F5C62" wp14:editId="5D07D9CA">
            <wp:extent cx="4699000" cy="2700421"/>
            <wp:effectExtent l="19050" t="19050" r="25400" b="24130"/>
            <wp:docPr id="445525810" name="Picture 445525810" descr="A graph of a graph showing the difference between a group of individual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2297855" name="Picture 2" descr="A graph of a graph showing the difference between a group of individuals&#10;&#10;Description automatically generated"/>
                    <pic:cNvPicPr/>
                  </pic:nvPicPr>
                  <pic:blipFill>
                    <a:blip r:embed="rId9">
                      <a:extLst>
                        <a:ext uri="{28A0092B-C50C-407E-A947-70E740481C1C}">
                          <a14:useLocalDpi xmlns:a14="http://schemas.microsoft.com/office/drawing/2010/main" val="0"/>
                        </a:ext>
                      </a:extLst>
                    </a:blip>
                    <a:stretch>
                      <a:fillRect/>
                    </a:stretch>
                  </pic:blipFill>
                  <pic:spPr>
                    <a:xfrm>
                      <a:off x="0" y="0"/>
                      <a:ext cx="4708389" cy="2705817"/>
                    </a:xfrm>
                    <a:prstGeom prst="rect">
                      <a:avLst/>
                    </a:prstGeom>
                    <a:ln>
                      <a:solidFill>
                        <a:sysClr val="windowText" lastClr="000000">
                          <a:lumMod val="95000"/>
                          <a:lumOff val="5000"/>
                        </a:sysClr>
                      </a:solidFill>
                    </a:ln>
                  </pic:spPr>
                </pic:pic>
              </a:graphicData>
            </a:graphic>
          </wp:inline>
        </w:drawing>
      </w:r>
    </w:p>
    <w:p w14:paraId="01F106A5" w14:textId="77777777" w:rsidR="00730011" w:rsidRDefault="00730011" w:rsidP="00730011">
      <w:pPr>
        <w:pStyle w:val="Caption"/>
        <w:rPr>
          <w:i w:val="0"/>
          <w:color w:val="auto"/>
          <w:sz w:val="24"/>
        </w:rPr>
      </w:pPr>
      <w:r w:rsidRPr="006C7AA1">
        <w:rPr>
          <w:i w:val="0"/>
          <w:color w:val="auto"/>
          <w:sz w:val="24"/>
        </w:rPr>
        <w:t xml:space="preserve">Figure </w:t>
      </w:r>
      <w:r w:rsidRPr="006C7AA1">
        <w:rPr>
          <w:i w:val="0"/>
          <w:color w:val="auto"/>
          <w:sz w:val="24"/>
        </w:rPr>
        <w:fldChar w:fldCharType="begin"/>
      </w:r>
      <w:r w:rsidRPr="006C7AA1">
        <w:rPr>
          <w:i w:val="0"/>
          <w:color w:val="auto"/>
          <w:sz w:val="24"/>
        </w:rPr>
        <w:instrText xml:space="preserve"> SEQ Figure \* ARABIC </w:instrText>
      </w:r>
      <w:r w:rsidRPr="006C7AA1">
        <w:rPr>
          <w:i w:val="0"/>
          <w:color w:val="auto"/>
          <w:sz w:val="24"/>
        </w:rPr>
        <w:fldChar w:fldCharType="separate"/>
      </w:r>
      <w:r>
        <w:rPr>
          <w:i w:val="0"/>
          <w:noProof/>
          <w:color w:val="auto"/>
          <w:sz w:val="24"/>
        </w:rPr>
        <w:t>2</w:t>
      </w:r>
      <w:r w:rsidRPr="006C7AA1">
        <w:rPr>
          <w:i w:val="0"/>
          <w:color w:val="auto"/>
          <w:sz w:val="24"/>
        </w:rPr>
        <w:fldChar w:fldCharType="end"/>
      </w:r>
      <w:r w:rsidRPr="006C7AA1">
        <w:rPr>
          <w:i w:val="0"/>
          <w:color w:val="auto"/>
          <w:sz w:val="24"/>
        </w:rPr>
        <w:t xml:space="preserve"> Changes in perception of the participants over three time points (pre-workshop, pre-practical and post-workshop)</w:t>
      </w:r>
      <w:r>
        <w:rPr>
          <w:i w:val="0"/>
          <w:color w:val="auto"/>
          <w:sz w:val="24"/>
        </w:rPr>
        <w:t>.</w:t>
      </w:r>
    </w:p>
    <w:p w14:paraId="1698A409" w14:textId="77777777" w:rsidR="00730011" w:rsidRPr="00573E93" w:rsidRDefault="00730011" w:rsidP="00730011"/>
    <w:p w14:paraId="78D9BAAB" w14:textId="77777777" w:rsidR="00730011" w:rsidRPr="006C7AA1" w:rsidRDefault="00730011" w:rsidP="00730011">
      <w:pPr>
        <w:pStyle w:val="Caption"/>
        <w:spacing w:after="0"/>
        <w:jc w:val="center"/>
        <w:rPr>
          <w:i w:val="0"/>
          <w:color w:val="auto"/>
          <w:sz w:val="24"/>
        </w:rPr>
      </w:pPr>
      <w:r>
        <w:rPr>
          <w:noProof/>
          <w:lang w:val="en-US" w:eastAsia="zh-CN"/>
        </w:rPr>
        <w:drawing>
          <wp:inline distT="0" distB="0" distL="0" distR="0" wp14:anchorId="113B1172" wp14:editId="22190DF2">
            <wp:extent cx="4699507" cy="2810223"/>
            <wp:effectExtent l="19050" t="19050" r="25400" b="28575"/>
            <wp:docPr id="1353581266" name="Picture 13535812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8636940" name="Picture 1"/>
                    <pic:cNvPicPr/>
                  </pic:nvPicPr>
                  <pic:blipFill>
                    <a:blip r:embed="rId10">
                      <a:extLst>
                        <a:ext uri="{28A0092B-C50C-407E-A947-70E740481C1C}">
                          <a14:useLocalDpi xmlns:a14="http://schemas.microsoft.com/office/drawing/2010/main" val="0"/>
                        </a:ext>
                      </a:extLst>
                    </a:blip>
                    <a:stretch>
                      <a:fillRect/>
                    </a:stretch>
                  </pic:blipFill>
                  <pic:spPr>
                    <a:xfrm>
                      <a:off x="0" y="0"/>
                      <a:ext cx="4699507" cy="2810223"/>
                    </a:xfrm>
                    <a:prstGeom prst="rect">
                      <a:avLst/>
                    </a:prstGeom>
                    <a:ln>
                      <a:solidFill>
                        <a:sysClr val="windowText" lastClr="000000">
                          <a:lumMod val="95000"/>
                          <a:lumOff val="5000"/>
                        </a:sysClr>
                      </a:solidFill>
                    </a:ln>
                  </pic:spPr>
                </pic:pic>
              </a:graphicData>
            </a:graphic>
          </wp:inline>
        </w:drawing>
      </w:r>
    </w:p>
    <w:p w14:paraId="53DB3B50" w14:textId="77777777" w:rsidR="00730011" w:rsidRDefault="00730011" w:rsidP="00730011">
      <w:pPr>
        <w:pStyle w:val="Caption"/>
        <w:rPr>
          <w:i w:val="0"/>
          <w:color w:val="auto"/>
          <w:sz w:val="24"/>
        </w:rPr>
      </w:pPr>
      <w:r w:rsidRPr="006C7AA1">
        <w:rPr>
          <w:i w:val="0"/>
          <w:color w:val="auto"/>
          <w:sz w:val="24"/>
        </w:rPr>
        <w:t xml:space="preserve">Figure </w:t>
      </w:r>
      <w:r w:rsidRPr="006C7AA1">
        <w:rPr>
          <w:i w:val="0"/>
          <w:iCs w:val="0"/>
        </w:rPr>
        <w:fldChar w:fldCharType="begin"/>
      </w:r>
      <w:r w:rsidRPr="006C7AA1">
        <w:rPr>
          <w:i w:val="0"/>
          <w:color w:val="auto"/>
          <w:sz w:val="24"/>
        </w:rPr>
        <w:instrText xml:space="preserve"> SEQ Figure \* ARABIC </w:instrText>
      </w:r>
      <w:r w:rsidRPr="006C7AA1">
        <w:rPr>
          <w:i w:val="0"/>
          <w:iCs w:val="0"/>
        </w:rPr>
        <w:fldChar w:fldCharType="separate"/>
      </w:r>
      <w:r>
        <w:rPr>
          <w:i w:val="0"/>
          <w:noProof/>
          <w:color w:val="auto"/>
          <w:sz w:val="24"/>
        </w:rPr>
        <w:t>3</w:t>
      </w:r>
      <w:r w:rsidRPr="006C7AA1">
        <w:rPr>
          <w:i w:val="0"/>
          <w:iCs w:val="0"/>
        </w:rPr>
        <w:fldChar w:fldCharType="end"/>
      </w:r>
      <w:r w:rsidRPr="006C7AA1">
        <w:rPr>
          <w:i w:val="0"/>
          <w:color w:val="auto"/>
          <w:sz w:val="24"/>
        </w:rPr>
        <w:t>. Changes in perception of the participants over three time points (pre-workshop, pre-practical and post-workshop).</w:t>
      </w:r>
    </w:p>
    <w:sectPr w:rsidR="00730011" w:rsidSect="005B069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3CF7F1" w14:textId="77777777" w:rsidR="002B51A6" w:rsidRDefault="002B51A6" w:rsidP="002B51A6">
      <w:pPr>
        <w:spacing w:line="240" w:lineRule="auto"/>
      </w:pPr>
      <w:r>
        <w:separator/>
      </w:r>
    </w:p>
  </w:endnote>
  <w:endnote w:type="continuationSeparator" w:id="0">
    <w:p w14:paraId="612537EF" w14:textId="77777777" w:rsidR="002B51A6" w:rsidRDefault="002B51A6" w:rsidP="002B51A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EB0A0F" w14:textId="77777777" w:rsidR="002B51A6" w:rsidRDefault="002B51A6" w:rsidP="002B51A6">
      <w:pPr>
        <w:spacing w:line="240" w:lineRule="auto"/>
      </w:pPr>
      <w:r>
        <w:separator/>
      </w:r>
    </w:p>
  </w:footnote>
  <w:footnote w:type="continuationSeparator" w:id="0">
    <w:p w14:paraId="16C5CFA9" w14:textId="77777777" w:rsidR="002B51A6" w:rsidRDefault="002B51A6" w:rsidP="002B51A6">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E427A0B"/>
    <w:multiLevelType w:val="hybridMultilevel"/>
    <w:tmpl w:val="D8C8062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2FF46F7B"/>
    <w:multiLevelType w:val="hybridMultilevel"/>
    <w:tmpl w:val="42646F46"/>
    <w:lvl w:ilvl="0" w:tplc="4409000F">
      <w:start w:val="1"/>
      <w:numFmt w:val="decimal"/>
      <w:lvlText w:val="%1."/>
      <w:lvlJc w:val="lef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2" w15:restartNumberingAfterBreak="0">
    <w:nsid w:val="32C85F38"/>
    <w:multiLevelType w:val="hybridMultilevel"/>
    <w:tmpl w:val="812E27D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787692338">
    <w:abstractNumId w:val="2"/>
  </w:num>
  <w:num w:numId="2" w16cid:durableId="290283856">
    <w:abstractNumId w:val="1"/>
  </w:num>
  <w:num w:numId="3" w16cid:durableId="19781485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removePersonalInformation/>
  <w:removeDateAndTime/>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3336"/>
    <w:rsid w:val="000A46A2"/>
    <w:rsid w:val="00143336"/>
    <w:rsid w:val="002929E3"/>
    <w:rsid w:val="002A1183"/>
    <w:rsid w:val="002B51A6"/>
    <w:rsid w:val="004F0E61"/>
    <w:rsid w:val="005B0690"/>
    <w:rsid w:val="005E70D3"/>
    <w:rsid w:val="00613EA4"/>
    <w:rsid w:val="00644A0A"/>
    <w:rsid w:val="00730011"/>
    <w:rsid w:val="00732DE0"/>
    <w:rsid w:val="00783D79"/>
    <w:rsid w:val="009A05EA"/>
    <w:rsid w:val="00A90A51"/>
    <w:rsid w:val="00B16505"/>
    <w:rsid w:val="00B341F6"/>
    <w:rsid w:val="00B355C7"/>
    <w:rsid w:val="00C00A69"/>
    <w:rsid w:val="00D3483E"/>
    <w:rsid w:val="00D90193"/>
    <w:rsid w:val="00DF4B43"/>
    <w:rsid w:val="00F34427"/>
  </w:rsids>
  <m:mathPr>
    <m:mathFont m:val="Cambria Math"/>
    <m:brkBin m:val="before"/>
    <m:brkBinSub m:val="--"/>
    <m:smallFrac m:val="0"/>
    <m:dispDef/>
    <m:lMargin m:val="0"/>
    <m:rMargin m:val="0"/>
    <m:defJc m:val="centerGroup"/>
    <m:wrapIndent m:val="1440"/>
    <m:intLim m:val="subSup"/>
    <m:naryLim m:val="undOvr"/>
  </m:mathPr>
  <w:themeFontLang w:val="en-MY"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584BFA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MY" w:eastAsia="zh-CN"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43336"/>
    <w:pPr>
      <w:spacing w:after="0" w:line="480" w:lineRule="auto"/>
    </w:pPr>
    <w:rPr>
      <w:rFonts w:ascii="Times New Roman" w:hAnsi="Times New Roman" w:cs="Times New Roman"/>
      <w:kern w:val="0"/>
      <w:sz w:val="24"/>
      <w:szCs w:val="24"/>
      <w:lang w:val="en-GB" w:eastAsia="en-GB"/>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unhideWhenUsed/>
    <w:rsid w:val="00143336"/>
    <w:pPr>
      <w:spacing w:after="200" w:line="240" w:lineRule="auto"/>
    </w:pPr>
    <w:rPr>
      <w:i/>
      <w:iCs/>
      <w:color w:val="44546A" w:themeColor="text2"/>
      <w:sz w:val="18"/>
      <w:szCs w:val="18"/>
    </w:rPr>
  </w:style>
  <w:style w:type="paragraph" w:customStyle="1" w:styleId="Newparagraph">
    <w:name w:val="New paragraph"/>
    <w:basedOn w:val="Normal"/>
    <w:qFormat/>
    <w:rsid w:val="00143336"/>
    <w:pPr>
      <w:ind w:firstLine="720"/>
    </w:pPr>
  </w:style>
  <w:style w:type="paragraph" w:styleId="ListParagraph">
    <w:name w:val="List Paragraph"/>
    <w:basedOn w:val="Normal"/>
    <w:uiPriority w:val="34"/>
    <w:qFormat/>
    <w:rsid w:val="00143336"/>
    <w:pPr>
      <w:ind w:left="720"/>
      <w:contextualSpacing/>
    </w:pPr>
  </w:style>
  <w:style w:type="paragraph" w:styleId="Header">
    <w:name w:val="header"/>
    <w:basedOn w:val="Normal"/>
    <w:link w:val="HeaderChar"/>
    <w:uiPriority w:val="99"/>
    <w:unhideWhenUsed/>
    <w:rsid w:val="002B51A6"/>
    <w:pPr>
      <w:tabs>
        <w:tab w:val="center" w:pos="4513"/>
        <w:tab w:val="right" w:pos="9026"/>
      </w:tabs>
      <w:spacing w:line="240" w:lineRule="auto"/>
    </w:pPr>
  </w:style>
  <w:style w:type="character" w:customStyle="1" w:styleId="HeaderChar">
    <w:name w:val="Header Char"/>
    <w:basedOn w:val="DefaultParagraphFont"/>
    <w:link w:val="Header"/>
    <w:uiPriority w:val="99"/>
    <w:rsid w:val="002B51A6"/>
    <w:rPr>
      <w:rFonts w:ascii="Times New Roman" w:hAnsi="Times New Roman" w:cs="Times New Roman"/>
      <w:kern w:val="0"/>
      <w:sz w:val="24"/>
      <w:szCs w:val="24"/>
      <w:lang w:val="en-GB" w:eastAsia="en-GB"/>
      <w14:ligatures w14:val="none"/>
    </w:rPr>
  </w:style>
  <w:style w:type="paragraph" w:styleId="Footer">
    <w:name w:val="footer"/>
    <w:basedOn w:val="Normal"/>
    <w:link w:val="FooterChar"/>
    <w:uiPriority w:val="99"/>
    <w:unhideWhenUsed/>
    <w:rsid w:val="002B51A6"/>
    <w:pPr>
      <w:tabs>
        <w:tab w:val="center" w:pos="4513"/>
        <w:tab w:val="right" w:pos="9026"/>
      </w:tabs>
      <w:spacing w:line="240" w:lineRule="auto"/>
    </w:pPr>
  </w:style>
  <w:style w:type="character" w:customStyle="1" w:styleId="FooterChar">
    <w:name w:val="Footer Char"/>
    <w:basedOn w:val="DefaultParagraphFont"/>
    <w:link w:val="Footer"/>
    <w:uiPriority w:val="99"/>
    <w:rsid w:val="002B51A6"/>
    <w:rPr>
      <w:rFonts w:ascii="Times New Roman" w:hAnsi="Times New Roman" w:cs="Times New Roman"/>
      <w:kern w:val="0"/>
      <w:sz w:val="24"/>
      <w:szCs w:val="24"/>
      <w:lang w:val="en-GB"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media/image1.png"/></Relationships>
</file>

<file path=word/charts/_rels/chart1.xml.rels><?xml version="1.0" encoding="UTF-8" standalone="yes"?>
<Relationships xmlns="http://schemas.openxmlformats.org/package/2006/relationships"><Relationship Id="rId3" Type="http://schemas.openxmlformats.org/officeDocument/2006/relationships/oleObject" Target="Book1" TargetMode="External"/><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1" i="0" u="none" strike="noStrike" kern="1200" spc="0" baseline="0">
                <a:solidFill>
                  <a:sysClr val="windowText" lastClr="000000"/>
                </a:solidFill>
                <a:latin typeface="Times New Roman" panose="02020603050405020304" pitchFamily="18" charset="0"/>
                <a:ea typeface="+mn-ea"/>
                <a:cs typeface="Times New Roman" panose="02020603050405020304" pitchFamily="18" charset="0"/>
              </a:defRPr>
            </a:pPr>
            <a:r>
              <a:rPr lang="en-GB" sz="1400" b="1" i="0" u="none" strike="noStrike" baseline="0">
                <a:solidFill>
                  <a:sysClr val="windowText" lastClr="000000"/>
                </a:solidFill>
                <a:effectLst/>
                <a:latin typeface="Times New Roman" panose="02020603050405020304" pitchFamily="18" charset="0"/>
                <a:cs typeface="Times New Roman" panose="02020603050405020304" pitchFamily="18" charset="0"/>
              </a:rPr>
              <a:t>Participants’ Clinical Experiences </a:t>
            </a:r>
            <a:endParaRPr lang="en-MY" sz="1400" b="1">
              <a:solidFill>
                <a:sysClr val="windowText" lastClr="000000"/>
              </a:solidFill>
              <a:latin typeface="Times New Roman" panose="02020603050405020304" pitchFamily="18" charset="0"/>
              <a:cs typeface="Times New Roman" panose="02020603050405020304" pitchFamily="18" charset="0"/>
            </a:endParaRPr>
          </a:p>
        </c:rich>
      </c:tx>
      <c:overlay val="0"/>
      <c:spPr>
        <a:noFill/>
        <a:ln>
          <a:noFill/>
        </a:ln>
        <a:effectLst/>
      </c:spPr>
      <c:txPr>
        <a:bodyPr rot="0" spcFirstLastPara="1" vertOverflow="ellipsis" vert="horz" wrap="square" anchor="ctr" anchorCtr="1"/>
        <a:lstStyle/>
        <a:p>
          <a:pPr>
            <a:defRPr sz="1400" b="1" i="0" u="none" strike="noStrike" kern="1200" spc="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title>
    <c:autoTitleDeleted val="0"/>
    <c:plotArea>
      <c:layout>
        <c:manualLayout>
          <c:layoutTarget val="inner"/>
          <c:xMode val="edge"/>
          <c:yMode val="edge"/>
          <c:x val="7.8799360606240015E-2"/>
          <c:y val="0.11874382285755426"/>
          <c:w val="0.90364313483370973"/>
          <c:h val="0.66219255012076106"/>
        </c:manualLayout>
      </c:layout>
      <c:barChart>
        <c:barDir val="col"/>
        <c:grouping val="clustered"/>
        <c:varyColors val="0"/>
        <c:ser>
          <c:idx val="0"/>
          <c:order val="0"/>
          <c:tx>
            <c:strRef>
              <c:f>Sheet1!$B$3</c:f>
              <c:strCache>
                <c:ptCount val="1"/>
                <c:pt idx="0">
                  <c:v>1. How often do you see Mandarin-speaking adult population?</c:v>
                </c:pt>
              </c:strCache>
            </c:strRef>
          </c:tx>
          <c:spPr>
            <a:pattFill prst="dashUpDiag">
              <a:fgClr>
                <a:schemeClr val="tx1"/>
              </a:fgClr>
              <a:bgClr>
                <a:schemeClr val="bg1"/>
              </a:bgClr>
            </a:pattFill>
            <a:ln>
              <a:solidFill>
                <a:schemeClr val="tx1"/>
              </a:solid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0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Sheet1!$C$2:$G$2</c:f>
              <c:strCache>
                <c:ptCount val="5"/>
                <c:pt idx="0">
                  <c:v>Never (0 %)</c:v>
                </c:pt>
                <c:pt idx="1">
                  <c:v>Rarely (1-20 %)</c:v>
                </c:pt>
                <c:pt idx="2">
                  <c:v>Sometimes (21-40 %)</c:v>
                </c:pt>
                <c:pt idx="3">
                  <c:v>Often (41-60 %)</c:v>
                </c:pt>
                <c:pt idx="4">
                  <c:v>Very frequently (61 -80%) or almost always (81 - 100 %)</c:v>
                </c:pt>
              </c:strCache>
            </c:strRef>
          </c:cat>
          <c:val>
            <c:numRef>
              <c:f>Sheet1!$C$3:$G$3</c:f>
              <c:numCache>
                <c:formatCode>General</c:formatCode>
                <c:ptCount val="5"/>
                <c:pt idx="0">
                  <c:v>14.7</c:v>
                </c:pt>
                <c:pt idx="1">
                  <c:v>29.4</c:v>
                </c:pt>
                <c:pt idx="2">
                  <c:v>38.200000000000003</c:v>
                </c:pt>
                <c:pt idx="3">
                  <c:v>17.600000000000001</c:v>
                </c:pt>
                <c:pt idx="4">
                  <c:v>0</c:v>
                </c:pt>
              </c:numCache>
            </c:numRef>
          </c:val>
          <c:extLst>
            <c:ext xmlns:c16="http://schemas.microsoft.com/office/drawing/2014/chart" uri="{C3380CC4-5D6E-409C-BE32-E72D297353CC}">
              <c16:uniqueId val="{00000000-A594-4186-BFA1-872183058AD0}"/>
            </c:ext>
          </c:extLst>
        </c:ser>
        <c:ser>
          <c:idx val="2"/>
          <c:order val="2"/>
          <c:tx>
            <c:strRef>
              <c:f>Sheet1!$B$5</c:f>
              <c:strCache>
                <c:ptCount val="1"/>
                <c:pt idx="0">
                  <c:v>2. How often do you conduct any speech test on adult population?</c:v>
                </c:pt>
              </c:strCache>
            </c:strRef>
          </c:tx>
          <c:spPr>
            <a:pattFill prst="ltHorz">
              <a:fgClr>
                <a:schemeClr val="tx1"/>
              </a:fgClr>
              <a:bgClr>
                <a:schemeClr val="bg1"/>
              </a:bgClr>
            </a:pattFill>
            <a:ln>
              <a:solidFill>
                <a:schemeClr val="tx1"/>
              </a:solid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0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Sheet1!$C$2:$G$2</c:f>
              <c:strCache>
                <c:ptCount val="5"/>
                <c:pt idx="0">
                  <c:v>Never (0 %)</c:v>
                </c:pt>
                <c:pt idx="1">
                  <c:v>Rarely (1-20 %)</c:v>
                </c:pt>
                <c:pt idx="2">
                  <c:v>Sometimes (21-40 %)</c:v>
                </c:pt>
                <c:pt idx="3">
                  <c:v>Often (41-60 %)</c:v>
                </c:pt>
                <c:pt idx="4">
                  <c:v>Very frequently (61 -80%) or almost always (81 - 100 %)</c:v>
                </c:pt>
              </c:strCache>
            </c:strRef>
          </c:cat>
          <c:val>
            <c:numRef>
              <c:f>Sheet1!$C$5:$G$5</c:f>
              <c:numCache>
                <c:formatCode>General</c:formatCode>
                <c:ptCount val="5"/>
                <c:pt idx="0">
                  <c:v>55.9</c:v>
                </c:pt>
                <c:pt idx="1">
                  <c:v>41.2</c:v>
                </c:pt>
                <c:pt idx="2">
                  <c:v>2.9</c:v>
                </c:pt>
                <c:pt idx="3">
                  <c:v>0</c:v>
                </c:pt>
                <c:pt idx="4">
                  <c:v>0</c:v>
                </c:pt>
              </c:numCache>
            </c:numRef>
          </c:val>
          <c:extLst>
            <c:ext xmlns:c16="http://schemas.microsoft.com/office/drawing/2014/chart" uri="{C3380CC4-5D6E-409C-BE32-E72D297353CC}">
              <c16:uniqueId val="{00000001-A594-4186-BFA1-872183058AD0}"/>
            </c:ext>
          </c:extLst>
        </c:ser>
        <c:dLbls>
          <c:dLblPos val="outEnd"/>
          <c:showLegendKey val="0"/>
          <c:showVal val="1"/>
          <c:showCatName val="0"/>
          <c:showSerName val="0"/>
          <c:showPercent val="0"/>
          <c:showBubbleSize val="0"/>
        </c:dLbls>
        <c:gapWidth val="219"/>
        <c:overlap val="-27"/>
        <c:axId val="918398607"/>
        <c:axId val="748797055"/>
        <c:extLst>
          <c:ext xmlns:c15="http://schemas.microsoft.com/office/drawing/2012/chart" uri="{02D57815-91ED-43cb-92C2-25804820EDAC}">
            <c15:filteredBarSeries>
              <c15:ser>
                <c:idx val="1"/>
                <c:order val="1"/>
                <c:tx>
                  <c:strRef>
                    <c:extLst>
                      <c:ext uri="{02D57815-91ED-43cb-92C2-25804820EDAC}">
                        <c15:formulaRef>
                          <c15:sqref>Sheet1!$B$4</c15:sqref>
                        </c15:formulaRef>
                      </c:ext>
                    </c:extLst>
                    <c:strCache>
                      <c:ptCount val="1"/>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uri="{CE6537A1-D6FC-4f65-9D91-7224C49458BB}">
                      <c15:showLeaderLines val="1"/>
                      <c15:leaderLines>
                        <c:spPr>
                          <a:ln w="9525" cap="flat" cmpd="sng" algn="ctr">
                            <a:solidFill>
                              <a:schemeClr val="tx1">
                                <a:lumMod val="35000"/>
                                <a:lumOff val="65000"/>
                              </a:schemeClr>
                            </a:solidFill>
                            <a:round/>
                          </a:ln>
                          <a:effectLst/>
                        </c:spPr>
                      </c15:leaderLines>
                    </c:ext>
                  </c:extLst>
                </c:dLbls>
                <c:cat>
                  <c:strRef>
                    <c:extLst>
                      <c:ext uri="{02D57815-91ED-43cb-92C2-25804820EDAC}">
                        <c15:formulaRef>
                          <c15:sqref>Sheet1!$C$2:$G$2</c15:sqref>
                        </c15:formulaRef>
                      </c:ext>
                    </c:extLst>
                    <c:strCache>
                      <c:ptCount val="5"/>
                      <c:pt idx="0">
                        <c:v>Never (0 %)</c:v>
                      </c:pt>
                      <c:pt idx="1">
                        <c:v>Rarely (1-20 %)</c:v>
                      </c:pt>
                      <c:pt idx="2">
                        <c:v>Sometimes (21-40 %)</c:v>
                      </c:pt>
                      <c:pt idx="3">
                        <c:v>Often (41-60 %)</c:v>
                      </c:pt>
                      <c:pt idx="4">
                        <c:v>Very frequently (61 -80%) or almost always (81 - 100 %)</c:v>
                      </c:pt>
                    </c:strCache>
                  </c:strRef>
                </c:cat>
                <c:val>
                  <c:numRef>
                    <c:extLst>
                      <c:ext uri="{02D57815-91ED-43cb-92C2-25804820EDAC}">
                        <c15:formulaRef>
                          <c15:sqref>Sheet1!$C$4:$G$4</c15:sqref>
                        </c15:formulaRef>
                      </c:ext>
                    </c:extLst>
                    <c:numCache>
                      <c:formatCode>General</c:formatCode>
                      <c:ptCount val="5"/>
                    </c:numCache>
                  </c:numRef>
                </c:val>
                <c:extLst>
                  <c:ext xmlns:c16="http://schemas.microsoft.com/office/drawing/2014/chart" uri="{C3380CC4-5D6E-409C-BE32-E72D297353CC}">
                    <c16:uniqueId val="{00000002-A594-4186-BFA1-872183058AD0}"/>
                  </c:ext>
                </c:extLst>
              </c15:ser>
            </c15:filteredBarSeries>
            <c15:filteredBarSeries>
              <c15:ser>
                <c:idx val="3"/>
                <c:order val="3"/>
                <c:tx>
                  <c:strRef>
                    <c:extLst xmlns:c15="http://schemas.microsoft.com/office/drawing/2012/chart">
                      <c:ext xmlns:c15="http://schemas.microsoft.com/office/drawing/2012/chart" uri="{02D57815-91ED-43cb-92C2-25804820EDAC}">
                        <c15:formulaRef>
                          <c15:sqref>Sheet1!$B$6</c15:sqref>
                        </c15:formulaRef>
                      </c:ext>
                    </c:extLst>
                    <c:strCache>
                      <c:ptCount val="1"/>
                    </c:strCache>
                  </c:strRef>
                </c:tx>
                <c:spPr>
                  <a:solidFill>
                    <a:schemeClr val="accent4"/>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xmlns:c15="http://schemas.microsoft.com/office/drawing/2012/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extLst xmlns:c15="http://schemas.microsoft.com/office/drawing/2012/chart">
                      <c:ext xmlns:c15="http://schemas.microsoft.com/office/drawing/2012/chart" uri="{02D57815-91ED-43cb-92C2-25804820EDAC}">
                        <c15:formulaRef>
                          <c15:sqref>Sheet1!$C$2:$G$2</c15:sqref>
                        </c15:formulaRef>
                      </c:ext>
                    </c:extLst>
                    <c:strCache>
                      <c:ptCount val="5"/>
                      <c:pt idx="0">
                        <c:v>Never (0 %)</c:v>
                      </c:pt>
                      <c:pt idx="1">
                        <c:v>Rarely (1-20 %)</c:v>
                      </c:pt>
                      <c:pt idx="2">
                        <c:v>Sometimes (21-40 %)</c:v>
                      </c:pt>
                      <c:pt idx="3">
                        <c:v>Often (41-60 %)</c:v>
                      </c:pt>
                      <c:pt idx="4">
                        <c:v>Very frequently (61 -80%) or almost always (81 - 100 %)</c:v>
                      </c:pt>
                    </c:strCache>
                  </c:strRef>
                </c:cat>
                <c:val>
                  <c:numRef>
                    <c:extLst xmlns:c15="http://schemas.microsoft.com/office/drawing/2012/chart">
                      <c:ext xmlns:c15="http://schemas.microsoft.com/office/drawing/2012/chart" uri="{02D57815-91ED-43cb-92C2-25804820EDAC}">
                        <c15:formulaRef>
                          <c15:sqref>Sheet1!$C$6:$G$6</c15:sqref>
                        </c15:formulaRef>
                      </c:ext>
                    </c:extLst>
                    <c:numCache>
                      <c:formatCode>General</c:formatCode>
                      <c:ptCount val="5"/>
                    </c:numCache>
                  </c:numRef>
                </c:val>
                <c:extLst xmlns:c15="http://schemas.microsoft.com/office/drawing/2012/chart">
                  <c:ext xmlns:c16="http://schemas.microsoft.com/office/drawing/2014/chart" uri="{C3380CC4-5D6E-409C-BE32-E72D297353CC}">
                    <c16:uniqueId val="{00000003-A594-4186-BFA1-872183058AD0}"/>
                  </c:ext>
                </c:extLst>
              </c15:ser>
            </c15:filteredBarSeries>
          </c:ext>
        </c:extLst>
      </c:barChart>
      <c:catAx>
        <c:axId val="918398607"/>
        <c:scaling>
          <c:orientation val="minMax"/>
        </c:scaling>
        <c:delete val="0"/>
        <c:axPos val="b"/>
        <c:title>
          <c:tx>
            <c:rich>
              <a:bodyPr rot="0" spcFirstLastPara="1" vertOverflow="ellipsis" vert="horz" wrap="square" anchor="ctr" anchorCtr="1"/>
              <a:lstStyle/>
              <a:p>
                <a:pPr>
                  <a:defRPr sz="14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en-MY" sz="1400" b="1">
                    <a:solidFill>
                      <a:sysClr val="windowText" lastClr="000000"/>
                    </a:solidFill>
                    <a:latin typeface="Times New Roman" panose="02020603050405020304" pitchFamily="18" charset="0"/>
                    <a:cs typeface="Times New Roman" panose="02020603050405020304" pitchFamily="18" charset="0"/>
                  </a:rPr>
                  <a:t>Frequency</a:t>
                </a:r>
              </a:p>
            </c:rich>
          </c:tx>
          <c:layout>
            <c:manualLayout>
              <c:xMode val="edge"/>
              <c:yMode val="edge"/>
              <c:x val="0.48138312172435677"/>
              <c:y val="0.90372989019289141"/>
            </c:manualLayout>
          </c:layout>
          <c:overlay val="0"/>
          <c:spPr>
            <a:noFill/>
            <a:ln>
              <a:noFill/>
            </a:ln>
            <a:effectLst/>
          </c:spPr>
          <c:txPr>
            <a:bodyPr rot="0" spcFirstLastPara="1" vertOverflow="ellipsis" vert="horz" wrap="square" anchor="ctr" anchorCtr="1"/>
            <a:lstStyle/>
            <a:p>
              <a:pPr>
                <a:defRPr sz="14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none"/>
        <c:minorTickMark val="none"/>
        <c:tickLblPos val="nextTo"/>
        <c:spPr>
          <a:noFill/>
          <a:ln w="9525" cap="flat" cmpd="sng" algn="ctr">
            <a:solidFill>
              <a:schemeClr val="tx1"/>
            </a:solidFill>
            <a:round/>
          </a:ln>
          <a:effectLst/>
        </c:spPr>
        <c:txPr>
          <a:bodyPr rot="-60000000" spcFirstLastPara="1" vertOverflow="ellipsis" vert="horz" wrap="square" anchor="ctr" anchorCtr="1"/>
          <a:lstStyle/>
          <a:p>
            <a:pPr>
              <a:defRPr sz="12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748797055"/>
        <c:crosses val="autoZero"/>
        <c:auto val="1"/>
        <c:lblAlgn val="ctr"/>
        <c:lblOffset val="100"/>
        <c:noMultiLvlLbl val="0"/>
      </c:catAx>
      <c:valAx>
        <c:axId val="748797055"/>
        <c:scaling>
          <c:orientation val="minMax"/>
          <c:max val="100"/>
        </c:scaling>
        <c:delete val="0"/>
        <c:axPos val="l"/>
        <c:majorGridlines>
          <c:spPr>
            <a:ln w="9525" cap="flat" cmpd="sng" algn="ctr">
              <a:noFill/>
              <a:round/>
            </a:ln>
            <a:effectLst/>
          </c:spPr>
        </c:majorGridlines>
        <c:title>
          <c:tx>
            <c:rich>
              <a:bodyPr rot="-5400000" spcFirstLastPara="1" vertOverflow="ellipsis" vert="horz" wrap="square" anchor="ctr" anchorCtr="1"/>
              <a:lstStyle/>
              <a:p>
                <a:pPr>
                  <a:defRPr sz="14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en-MY" sz="1400" b="1">
                    <a:solidFill>
                      <a:sysClr val="windowText" lastClr="000000"/>
                    </a:solidFill>
                    <a:latin typeface="Times New Roman" panose="02020603050405020304" pitchFamily="18" charset="0"/>
                    <a:cs typeface="Times New Roman" panose="02020603050405020304" pitchFamily="18" charset="0"/>
                  </a:rPr>
                  <a:t>Number of respondent  (%)</a:t>
                </a:r>
              </a:p>
            </c:rich>
          </c:tx>
          <c:overlay val="0"/>
          <c:spPr>
            <a:noFill/>
            <a:ln>
              <a:noFill/>
            </a:ln>
            <a:effectLst/>
          </c:spPr>
          <c:txPr>
            <a:bodyPr rot="-5400000" spcFirstLastPara="1" vertOverflow="ellipsis" vert="horz" wrap="square" anchor="ctr" anchorCtr="1"/>
            <a:lstStyle/>
            <a:p>
              <a:pPr>
                <a:defRPr sz="14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200" b="0" i="0" u="none" strike="noStrike" kern="1200" baseline="0">
                <a:solidFill>
                  <a:sysClr val="windowText" lastClr="000000"/>
                </a:solidFill>
                <a:latin typeface="+mn-lt"/>
                <a:ea typeface="+mn-ea"/>
                <a:cs typeface="+mn-cs"/>
              </a:defRPr>
            </a:pPr>
            <a:endParaRPr lang="en-US"/>
          </a:p>
        </c:txPr>
        <c:crossAx val="918398607"/>
        <c:crosses val="autoZero"/>
        <c:crossBetween val="between"/>
      </c:valAx>
      <c:spPr>
        <a:noFill/>
        <a:ln>
          <a:solidFill>
            <a:schemeClr val="tx1"/>
          </a:solidFill>
        </a:ln>
        <a:effectLst/>
      </c:spPr>
    </c:plotArea>
    <c:legend>
      <c:legendPos val="b"/>
      <c:layout>
        <c:manualLayout>
          <c:xMode val="edge"/>
          <c:yMode val="edge"/>
          <c:x val="0.45838014609076128"/>
          <c:y val="0.13284071767148509"/>
          <c:w val="0.52421097738722511"/>
          <c:h val="0.10888361989759515"/>
        </c:manualLayout>
      </c:layout>
      <c:overlay val="0"/>
      <c:spPr>
        <a:noFill/>
        <a:ln>
          <a:noFill/>
        </a:ln>
        <a:effectLst/>
      </c:spPr>
      <c:txPr>
        <a:bodyPr rot="0" spcFirstLastPara="1" vertOverflow="ellipsis" vert="horz" wrap="square" anchor="ctr" anchorCtr="1"/>
        <a:lstStyle/>
        <a:p>
          <a:pPr>
            <a:defRPr sz="12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legend>
    <c:plotVisOnly val="1"/>
    <c:dispBlanksAs val="gap"/>
    <c:showDLblsOverMax val="0"/>
  </c:chart>
  <c:spPr>
    <a:solidFill>
      <a:schemeClr val="bg1"/>
    </a:solidFill>
    <a:ln w="6350" cap="flat" cmpd="sng" algn="ctr">
      <a:solidFill>
        <a:schemeClr val="tx1"/>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4A917A6-8424-46E4-B924-C4A650CE81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1350</Words>
  <Characters>6579</Characters>
  <Application>Microsoft Office Word</Application>
  <DocSecurity>0</DocSecurity>
  <Lines>469</Lines>
  <Paragraphs>344</Paragraphs>
  <ScaleCrop>false</ScaleCrop>
  <Company/>
  <LinksUpToDate>false</LinksUpToDate>
  <CharactersWithSpaces>7585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2023-09-21T00:43:00Z</dcterms:created>
  <dcterms:modified xsi:type="dcterms:W3CDTF">2023-09-21T07:31:00Z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778bf20fa124c7ca230749c1045a0f7e7415a189d7d0955d9f0416a3913236f5</vt:lpwstr>
  </property>
</Properties>
</file>