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82ABE" w14:textId="03E08FC2" w:rsidR="009B4A89" w:rsidRDefault="00823B40" w:rsidP="00823B40">
      <w:pPr>
        <w:jc w:val="center"/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8F7C5C4" wp14:editId="346AC433">
            <wp:extent cx="4597041" cy="3971247"/>
            <wp:effectExtent l="0" t="0" r="0" b="0"/>
            <wp:docPr id="84916880" name="Picture 1" descr="A diagram of a cell membran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16880" name="Picture 1" descr="A diagram of a cell membran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5833" cy="39788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E842C0" w14:textId="77777777" w:rsidR="00823B40" w:rsidRPr="00372E02" w:rsidRDefault="00823B40" w:rsidP="00823B4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2E02">
        <w:rPr>
          <w:rFonts w:ascii="Times New Roman" w:hAnsi="Times New Roman" w:cs="Times New Roman"/>
          <w:b/>
          <w:bCs/>
          <w:sz w:val="24"/>
          <w:szCs w:val="24"/>
        </w:rPr>
        <w:t>Rajah 1</w:t>
      </w:r>
      <w:r w:rsidRPr="00372E02">
        <w:rPr>
          <w:rFonts w:ascii="Times New Roman" w:hAnsi="Times New Roman" w:cs="Times New Roman"/>
          <w:sz w:val="24"/>
          <w:szCs w:val="24"/>
        </w:rPr>
        <w:t>. Prinsip asas kaedah penyuntingan genom ZFNs, TALEN dan CRISPR/Cas9</w:t>
      </w:r>
    </w:p>
    <w:p w14:paraId="30980B0A" w14:textId="77777777" w:rsidR="00823B40" w:rsidRDefault="00823B40" w:rsidP="00823B40">
      <w:pPr>
        <w:jc w:val="center"/>
      </w:pPr>
    </w:p>
    <w:p w14:paraId="034914D8" w14:textId="77777777" w:rsidR="00823B40" w:rsidRDefault="00823B40" w:rsidP="00823B40">
      <w:pPr>
        <w:jc w:val="center"/>
      </w:pPr>
    </w:p>
    <w:p w14:paraId="1FA831AD" w14:textId="0CB25370" w:rsidR="00823B40" w:rsidRDefault="00823B40">
      <w:r>
        <w:br w:type="page"/>
      </w:r>
    </w:p>
    <w:p w14:paraId="3037B3F3" w14:textId="63FF4276" w:rsidR="00823B40" w:rsidRDefault="00823B40" w:rsidP="00823B40">
      <w:pPr>
        <w:jc w:val="center"/>
        <w:rPr>
          <w:rFonts w:ascii="Times New Roman" w:hAnsi="Times New Roman" w:cs="Times New Roman"/>
          <w:sz w:val="24"/>
          <w:szCs w:val="24"/>
        </w:rPr>
      </w:pPr>
      <w:r w:rsidRPr="00334D36">
        <w:rPr>
          <w:rFonts w:ascii="Times New Roman" w:hAnsi="Times New Roman" w:cs="Times New Roman"/>
          <w:b/>
          <w:bCs/>
          <w:sz w:val="24"/>
          <w:szCs w:val="24"/>
        </w:rPr>
        <w:lastRenderedPageBreak/>
        <w:t>Jadual 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34D36">
        <w:rPr>
          <w:rFonts w:ascii="Times New Roman" w:hAnsi="Times New Roman" w:cs="Times New Roman"/>
          <w:sz w:val="24"/>
          <w:szCs w:val="24"/>
        </w:rPr>
        <w:t>Perbezaan antara teknologi penyuntingan genom ZFNs, TALENs dan CRISPR/Cas9</w:t>
      </w:r>
    </w:p>
    <w:p w14:paraId="3458E718" w14:textId="77777777" w:rsidR="00823B40" w:rsidRDefault="00823B40" w:rsidP="00823B4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020" w:type="dxa"/>
        <w:tblBorders>
          <w:top w:val="single" w:sz="4" w:space="0" w:color="auto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3"/>
        <w:gridCol w:w="3806"/>
        <w:gridCol w:w="3811"/>
      </w:tblGrid>
      <w:tr w:rsidR="00823B40" w:rsidRPr="00823B40" w14:paraId="04035820" w14:textId="77777777" w:rsidTr="00823B40">
        <w:trPr>
          <w:trHeight w:val="620"/>
        </w:trPr>
        <w:tc>
          <w:tcPr>
            <w:tcW w:w="1276" w:type="dxa"/>
            <w:shd w:val="clear" w:color="auto" w:fill="DEEAF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245C2" w14:textId="77777777" w:rsidR="00823B40" w:rsidRPr="00823B40" w:rsidRDefault="00823B40" w:rsidP="00823B40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72" w:type="dxa"/>
            <w:shd w:val="clear" w:color="auto" w:fill="DEEAF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AEE7B" w14:textId="77777777" w:rsidR="00823B40" w:rsidRPr="00823B40" w:rsidRDefault="00823B40" w:rsidP="00823B40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23B4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ms-MY"/>
              </w:rPr>
              <w:t>ZFN dan TALEN</w:t>
            </w:r>
          </w:p>
        </w:tc>
        <w:tc>
          <w:tcPr>
            <w:tcW w:w="3872" w:type="dxa"/>
            <w:shd w:val="clear" w:color="auto" w:fill="DEEAF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BB7B4" w14:textId="77777777" w:rsidR="00823B40" w:rsidRPr="00823B40" w:rsidRDefault="00823B40" w:rsidP="00823B40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23B4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ms-MY"/>
              </w:rPr>
              <w:t>CRISPR/Cas9</w:t>
            </w:r>
          </w:p>
        </w:tc>
      </w:tr>
      <w:tr w:rsidR="00823B40" w:rsidRPr="00823B40" w14:paraId="169C46C7" w14:textId="77777777" w:rsidTr="00823B40">
        <w:trPr>
          <w:trHeight w:val="620"/>
        </w:trPr>
        <w:tc>
          <w:tcPr>
            <w:tcW w:w="1276" w:type="dxa"/>
            <w:shd w:val="clear" w:color="auto" w:fill="DEEAF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86E1D" w14:textId="77777777" w:rsidR="00823B40" w:rsidRPr="00823B40" w:rsidRDefault="00823B40" w:rsidP="00823B40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23B4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ms-MY"/>
              </w:rPr>
              <w:t>Prinsip penyasaran</w:t>
            </w:r>
          </w:p>
        </w:tc>
        <w:tc>
          <w:tcPr>
            <w:tcW w:w="387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501A3" w14:textId="77777777" w:rsidR="00823B40" w:rsidRPr="00823B40" w:rsidRDefault="00823B40" w:rsidP="00823B40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3B40">
              <w:rPr>
                <w:rFonts w:ascii="Times New Roman" w:eastAsia="Calibri" w:hAnsi="Times New Roman" w:cs="Times New Roman"/>
                <w:sz w:val="24"/>
                <w:szCs w:val="24"/>
                <w:lang w:val="ms-MY"/>
              </w:rPr>
              <w:t>Interaksi antara protein dan DNA kawasan sasaran</w:t>
            </w:r>
          </w:p>
        </w:tc>
        <w:tc>
          <w:tcPr>
            <w:tcW w:w="387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C9F68" w14:textId="77777777" w:rsidR="00823B40" w:rsidRPr="00823B40" w:rsidRDefault="00823B40" w:rsidP="00823B40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3B40">
              <w:rPr>
                <w:rFonts w:ascii="Times New Roman" w:eastAsia="Calibri" w:hAnsi="Times New Roman" w:cs="Times New Roman"/>
                <w:sz w:val="24"/>
                <w:szCs w:val="24"/>
                <w:lang w:val="ms-MY"/>
              </w:rPr>
              <w:t>Interaksi antara gRNA dan DNA kawasan sasaran</w:t>
            </w:r>
          </w:p>
        </w:tc>
      </w:tr>
      <w:tr w:rsidR="00823B40" w:rsidRPr="00823B40" w14:paraId="7099E9C3" w14:textId="77777777" w:rsidTr="00823B40">
        <w:trPr>
          <w:trHeight w:val="907"/>
        </w:trPr>
        <w:tc>
          <w:tcPr>
            <w:tcW w:w="1276" w:type="dxa"/>
            <w:shd w:val="clear" w:color="auto" w:fill="DEEAF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40CA6" w14:textId="77777777" w:rsidR="00823B40" w:rsidRPr="00823B40" w:rsidRDefault="00823B40" w:rsidP="00823B40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23B4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ms-MY"/>
              </w:rPr>
              <w:t>Komponen penyasaran</w:t>
            </w:r>
          </w:p>
        </w:tc>
        <w:tc>
          <w:tcPr>
            <w:tcW w:w="387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5F34E" w14:textId="77777777" w:rsidR="00823B40" w:rsidRPr="00823B40" w:rsidRDefault="00823B40" w:rsidP="00823B40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3B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Protein mempunyai </w:t>
            </w:r>
            <w:r w:rsidRPr="00823B4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DNA-binding </w:t>
            </w:r>
            <w:r w:rsidRPr="00823B40">
              <w:rPr>
                <w:rFonts w:ascii="Times New Roman" w:eastAsia="Calibri" w:hAnsi="Times New Roman" w:cs="Times New Roman"/>
                <w:sz w:val="24"/>
                <w:szCs w:val="24"/>
              </w:rPr>
              <w:t>domain yang akan mengenalpasti dan mengikat jujukan DNA spesifik di kawasan sasaran</w:t>
            </w:r>
          </w:p>
        </w:tc>
        <w:tc>
          <w:tcPr>
            <w:tcW w:w="387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3B73F" w14:textId="77777777" w:rsidR="00823B40" w:rsidRPr="00823B40" w:rsidRDefault="00823B40" w:rsidP="00823B40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23B40">
              <w:rPr>
                <w:rFonts w:ascii="Times New Roman" w:eastAsia="Calibri" w:hAnsi="Times New Roman" w:cs="Times New Roman"/>
                <w:sz w:val="24"/>
                <w:szCs w:val="24"/>
              </w:rPr>
              <w:t>gRNA yang komplementari dengan jujukan DNA spesifik di kawasan sasaran akan membentuk kompleks dengan enzim Cas9</w:t>
            </w:r>
          </w:p>
        </w:tc>
      </w:tr>
      <w:tr w:rsidR="00823B40" w:rsidRPr="00823B40" w14:paraId="6644DA2A" w14:textId="77777777" w:rsidTr="00823B40">
        <w:trPr>
          <w:trHeight w:val="2522"/>
        </w:trPr>
        <w:tc>
          <w:tcPr>
            <w:tcW w:w="1276" w:type="dxa"/>
            <w:shd w:val="clear" w:color="auto" w:fill="DEEAF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9E409" w14:textId="77777777" w:rsidR="00823B40" w:rsidRPr="00823B40" w:rsidRDefault="00823B40" w:rsidP="00823B40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23B4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ms-MY"/>
              </w:rPr>
              <w:t>Kecekapan rekabentuk</w:t>
            </w:r>
          </w:p>
        </w:tc>
        <w:tc>
          <w:tcPr>
            <w:tcW w:w="387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E1366" w14:textId="77777777" w:rsidR="00823B40" w:rsidRPr="00823B40" w:rsidRDefault="00823B40" w:rsidP="00823B40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23B4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ms-MY"/>
              </w:rPr>
              <w:t>Sukar dan kurang cekap</w:t>
            </w:r>
          </w:p>
          <w:p w14:paraId="0E5AF9A3" w14:textId="77777777" w:rsidR="00823B40" w:rsidRPr="00823B40" w:rsidRDefault="00823B40" w:rsidP="00823B40">
            <w:pPr>
              <w:numPr>
                <w:ilvl w:val="0"/>
                <w:numId w:val="1"/>
              </w:numPr>
              <w:spacing w:after="0" w:line="480" w:lineRule="auto"/>
              <w:ind w:left="117" w:hanging="11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3B40">
              <w:rPr>
                <w:rFonts w:ascii="Times New Roman" w:eastAsia="Calibri" w:hAnsi="Times New Roman" w:cs="Times New Roman"/>
                <w:sz w:val="24"/>
                <w:szCs w:val="24"/>
                <w:lang w:val="ms-MY"/>
              </w:rPr>
              <w:t>Perlu membina dan mencirikan protein baharu untuk menyasarkan kawasan DNA lain</w:t>
            </w:r>
          </w:p>
          <w:p w14:paraId="5327A3ED" w14:textId="77777777" w:rsidR="00823B40" w:rsidRPr="00823B40" w:rsidRDefault="00823B40" w:rsidP="00823B40">
            <w:pPr>
              <w:numPr>
                <w:ilvl w:val="0"/>
                <w:numId w:val="1"/>
              </w:numPr>
              <w:spacing w:after="0" w:line="480" w:lineRule="auto"/>
              <w:ind w:left="117" w:hanging="11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3B40">
              <w:rPr>
                <w:rFonts w:ascii="Times New Roman" w:eastAsia="Calibri" w:hAnsi="Times New Roman" w:cs="Times New Roman"/>
                <w:sz w:val="24"/>
                <w:szCs w:val="24"/>
                <w:lang w:val="ms-MY"/>
              </w:rPr>
              <w:t>Boleh megambil masa yang lama dan kos yang tinggi</w:t>
            </w:r>
          </w:p>
          <w:p w14:paraId="32C8A067" w14:textId="77777777" w:rsidR="00823B40" w:rsidRPr="00823B40" w:rsidRDefault="00823B40" w:rsidP="00823B40">
            <w:pPr>
              <w:numPr>
                <w:ilvl w:val="0"/>
                <w:numId w:val="1"/>
              </w:numPr>
              <w:spacing w:after="0" w:line="480" w:lineRule="auto"/>
              <w:ind w:left="117" w:hanging="11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3B40">
              <w:rPr>
                <w:rFonts w:ascii="Times New Roman" w:eastAsia="Calibri" w:hAnsi="Times New Roman" w:cs="Times New Roman"/>
                <w:sz w:val="24"/>
                <w:szCs w:val="24"/>
                <w:lang w:val="ms-MY"/>
              </w:rPr>
              <w:t>Hanya boleh menyasarkan satu kawasan DNA pada satu masa</w:t>
            </w:r>
          </w:p>
          <w:p w14:paraId="55BE5912" w14:textId="77777777" w:rsidR="00823B40" w:rsidRPr="00823B40" w:rsidRDefault="00823B40" w:rsidP="00823B40">
            <w:pPr>
              <w:numPr>
                <w:ilvl w:val="0"/>
                <w:numId w:val="1"/>
              </w:numPr>
              <w:spacing w:after="0" w:line="480" w:lineRule="auto"/>
              <w:ind w:left="117" w:hanging="11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3B40">
              <w:rPr>
                <w:rFonts w:ascii="Times New Roman" w:eastAsia="Calibri" w:hAnsi="Times New Roman" w:cs="Times New Roman"/>
                <w:sz w:val="24"/>
                <w:szCs w:val="24"/>
                <w:lang w:val="ms-MY"/>
              </w:rPr>
              <w:t>Kecekapan penghantaran yang rendah ke dalam sel</w:t>
            </w:r>
          </w:p>
        </w:tc>
        <w:tc>
          <w:tcPr>
            <w:tcW w:w="387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26BF696" w14:textId="77777777" w:rsidR="00823B40" w:rsidRPr="00823B40" w:rsidRDefault="00823B40" w:rsidP="00823B40">
            <w:pPr>
              <w:spacing w:after="0" w:line="48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23B4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ms-MY"/>
              </w:rPr>
              <w:t>Mudah dan lebih cekap:</w:t>
            </w:r>
          </w:p>
          <w:p w14:paraId="02DF9351" w14:textId="77777777" w:rsidR="00823B40" w:rsidRPr="00823B40" w:rsidRDefault="00823B40" w:rsidP="00823B40">
            <w:pPr>
              <w:numPr>
                <w:ilvl w:val="0"/>
                <w:numId w:val="1"/>
              </w:numPr>
              <w:spacing w:after="0" w:line="480" w:lineRule="auto"/>
              <w:ind w:left="117" w:hanging="1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3B40">
              <w:rPr>
                <w:rFonts w:ascii="Times New Roman" w:eastAsia="Calibri" w:hAnsi="Times New Roman" w:cs="Times New Roman"/>
                <w:sz w:val="24"/>
                <w:szCs w:val="24"/>
                <w:lang w:val="ms-MY"/>
              </w:rPr>
              <w:t>Hanya perlu merekabentuk gRNA yang komplementari dengan DNA kawasan sasaran (</w:t>
            </w:r>
            <w:r w:rsidRPr="00823B4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ms-MY"/>
              </w:rPr>
              <w:t>watson-crick pairing</w:t>
            </w:r>
            <w:r w:rsidRPr="00823B40">
              <w:rPr>
                <w:rFonts w:ascii="Times New Roman" w:eastAsia="Calibri" w:hAnsi="Times New Roman" w:cs="Times New Roman"/>
                <w:sz w:val="24"/>
                <w:szCs w:val="24"/>
                <w:lang w:val="ms-MY"/>
              </w:rPr>
              <w:t>)</w:t>
            </w:r>
            <w:r w:rsidRPr="00823B4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ms-MY"/>
              </w:rPr>
              <w:t xml:space="preserve"> </w:t>
            </w:r>
          </w:p>
          <w:p w14:paraId="56232E18" w14:textId="77777777" w:rsidR="00823B40" w:rsidRPr="00823B40" w:rsidRDefault="00823B40" w:rsidP="00823B40">
            <w:pPr>
              <w:numPr>
                <w:ilvl w:val="0"/>
                <w:numId w:val="1"/>
              </w:numPr>
              <w:spacing w:after="0" w:line="480" w:lineRule="auto"/>
              <w:ind w:left="117" w:hanging="1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3B40">
              <w:rPr>
                <w:rFonts w:ascii="Times New Roman" w:eastAsia="Calibri" w:hAnsi="Times New Roman" w:cs="Times New Roman"/>
                <w:sz w:val="24"/>
                <w:szCs w:val="24"/>
                <w:lang w:val="ms-MY"/>
              </w:rPr>
              <w:t>Cepat dengan kos yang amat berpatutan</w:t>
            </w:r>
          </w:p>
          <w:p w14:paraId="1EAC2AE1" w14:textId="77777777" w:rsidR="00823B40" w:rsidRPr="00823B40" w:rsidRDefault="00823B40" w:rsidP="00823B40">
            <w:pPr>
              <w:numPr>
                <w:ilvl w:val="0"/>
                <w:numId w:val="1"/>
              </w:numPr>
              <w:spacing w:after="0" w:line="480" w:lineRule="auto"/>
              <w:ind w:left="117" w:hanging="1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3B40">
              <w:rPr>
                <w:rFonts w:ascii="Times New Roman" w:eastAsia="Calibri" w:hAnsi="Times New Roman" w:cs="Times New Roman"/>
                <w:sz w:val="24"/>
                <w:szCs w:val="24"/>
                <w:lang w:val="ms-MY"/>
              </w:rPr>
              <w:t xml:space="preserve">Boleh menyasarkan banyak kawasan DNA serentak. </w:t>
            </w:r>
            <w:r w:rsidRPr="00823B4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ms-MY"/>
              </w:rPr>
              <w:t xml:space="preserve">Genome wide-gene editing </w:t>
            </w:r>
            <w:r w:rsidRPr="00823B40">
              <w:rPr>
                <w:rFonts w:ascii="Times New Roman" w:eastAsia="Calibri" w:hAnsi="Times New Roman" w:cs="Times New Roman"/>
                <w:sz w:val="24"/>
                <w:szCs w:val="24"/>
                <w:lang w:val="ms-MY"/>
              </w:rPr>
              <w:t>juga boleh dilakukan</w:t>
            </w:r>
          </w:p>
          <w:p w14:paraId="4DF5B59B" w14:textId="77777777" w:rsidR="00823B40" w:rsidRPr="00823B40" w:rsidRDefault="00823B40" w:rsidP="00823B40">
            <w:pPr>
              <w:numPr>
                <w:ilvl w:val="0"/>
                <w:numId w:val="1"/>
              </w:numPr>
              <w:spacing w:after="0" w:line="480" w:lineRule="auto"/>
              <w:ind w:left="117" w:hanging="1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3B40">
              <w:rPr>
                <w:rFonts w:ascii="Times New Roman" w:eastAsia="Calibri" w:hAnsi="Times New Roman" w:cs="Times New Roman"/>
                <w:sz w:val="24"/>
                <w:szCs w:val="24"/>
                <w:lang w:val="ms-MY"/>
              </w:rPr>
              <w:t xml:space="preserve">Kecekapan penghantaran yang tinggi ke dalam sel </w:t>
            </w:r>
          </w:p>
        </w:tc>
      </w:tr>
    </w:tbl>
    <w:p w14:paraId="774BBE03" w14:textId="6E684CFD" w:rsidR="00823B40" w:rsidRDefault="00823B40" w:rsidP="00823B40">
      <w:pPr>
        <w:jc w:val="center"/>
      </w:pPr>
    </w:p>
    <w:p w14:paraId="325E88F6" w14:textId="77777777" w:rsidR="00823B40" w:rsidRDefault="00823B40">
      <w:r>
        <w:br w:type="page"/>
      </w:r>
    </w:p>
    <w:p w14:paraId="444A388D" w14:textId="738924E6" w:rsidR="00823B40" w:rsidRDefault="00823B40" w:rsidP="00823B40">
      <w:pPr>
        <w:jc w:val="center"/>
      </w:pPr>
      <w:r w:rsidRPr="00334D36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 wp14:anchorId="6F598B28" wp14:editId="593C6442">
            <wp:simplePos x="0" y="0"/>
            <wp:positionH relativeFrom="column">
              <wp:posOffset>0</wp:posOffset>
            </wp:positionH>
            <wp:positionV relativeFrom="paragraph">
              <wp:posOffset>286385</wp:posOffset>
            </wp:positionV>
            <wp:extent cx="5731510" cy="4011930"/>
            <wp:effectExtent l="0" t="0" r="2540" b="7620"/>
            <wp:wrapSquare wrapText="bothSides"/>
            <wp:docPr id="320429707" name="Picture 320429707" descr="A screenshot of a video gam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C5D2605E-DBDC-1D03-D1DB-2AF7FBD5AB3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screenshot of a video game&#10;&#10;Description automatically generated">
                      <a:extLst>
                        <a:ext uri="{FF2B5EF4-FFF2-40B4-BE49-F238E27FC236}">
                          <a16:creationId xmlns:a16="http://schemas.microsoft.com/office/drawing/2014/main" id="{C5D2605E-DBDC-1D03-D1DB-2AF7FBD5AB3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11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82AA77" w14:textId="2CC53FA0" w:rsidR="00823B40" w:rsidRDefault="00823B40" w:rsidP="00823B40">
      <w:pPr>
        <w:tabs>
          <w:tab w:val="left" w:pos="6662"/>
        </w:tabs>
      </w:pPr>
      <w:r>
        <w:tab/>
      </w:r>
    </w:p>
    <w:p w14:paraId="0C30A4A8" w14:textId="77777777" w:rsidR="00823B40" w:rsidRPr="00334D36" w:rsidRDefault="00823B40" w:rsidP="00823B4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4D36">
        <w:rPr>
          <w:rFonts w:ascii="Times New Roman" w:hAnsi="Times New Roman" w:cs="Times New Roman"/>
          <w:b/>
          <w:bCs/>
          <w:sz w:val="24"/>
          <w:szCs w:val="24"/>
        </w:rPr>
        <w:t>Rajah 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34D36">
        <w:rPr>
          <w:rFonts w:ascii="Times New Roman" w:hAnsi="Times New Roman" w:cs="Times New Roman"/>
          <w:sz w:val="24"/>
          <w:szCs w:val="24"/>
        </w:rPr>
        <w:t xml:space="preserve"> Sistem </w:t>
      </w:r>
      <w:r>
        <w:rPr>
          <w:rFonts w:ascii="Times New Roman" w:hAnsi="Times New Roman" w:cs="Times New Roman"/>
          <w:sz w:val="24"/>
          <w:szCs w:val="24"/>
        </w:rPr>
        <w:t>adaptasi imuniti bakteria</w:t>
      </w:r>
      <w:r w:rsidRPr="00334D36">
        <w:rPr>
          <w:rFonts w:ascii="Times New Roman" w:hAnsi="Times New Roman" w:cs="Times New Roman"/>
          <w:sz w:val="24"/>
          <w:szCs w:val="24"/>
        </w:rPr>
        <w:t xml:space="preserve"> yang telah diadaptasi untuk pembangunan teknologi penyuntingan genom CRISPR/Cas9</w:t>
      </w:r>
    </w:p>
    <w:p w14:paraId="35547E44" w14:textId="28FBA43E" w:rsidR="00823B40" w:rsidRDefault="00823B40">
      <w:r>
        <w:br w:type="page"/>
      </w:r>
    </w:p>
    <w:p w14:paraId="58D89F09" w14:textId="095A052C" w:rsidR="00823B40" w:rsidRDefault="00823B40" w:rsidP="00823B40">
      <w:pPr>
        <w:tabs>
          <w:tab w:val="left" w:pos="6662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334D36">
        <w:rPr>
          <w:rFonts w:ascii="Times New Roman" w:hAnsi="Times New Roman" w:cs="Times New Roman"/>
          <w:b/>
          <w:bCs/>
          <w:sz w:val="24"/>
          <w:szCs w:val="24"/>
        </w:rPr>
        <w:lastRenderedPageBreak/>
        <w:t>Jadual 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34D36">
        <w:rPr>
          <w:rFonts w:ascii="Times New Roman" w:hAnsi="Times New Roman" w:cs="Times New Roman"/>
          <w:sz w:val="24"/>
          <w:szCs w:val="24"/>
        </w:rPr>
        <w:t xml:space="preserve"> Enzim Cas9 yang </w:t>
      </w:r>
      <w:r>
        <w:rPr>
          <w:rFonts w:ascii="Times New Roman" w:hAnsi="Times New Roman" w:cs="Times New Roman"/>
          <w:sz w:val="24"/>
          <w:szCs w:val="24"/>
        </w:rPr>
        <w:t>diasingkan daripada</w:t>
      </w:r>
      <w:r w:rsidRPr="00334D36">
        <w:rPr>
          <w:rFonts w:ascii="Times New Roman" w:hAnsi="Times New Roman" w:cs="Times New Roman"/>
          <w:sz w:val="24"/>
          <w:szCs w:val="24"/>
        </w:rPr>
        <w:t xml:space="preserve"> spesies bakteria berbeza berserta syarat jujukan PAM</w:t>
      </w:r>
    </w:p>
    <w:p w14:paraId="17E18059" w14:textId="77777777" w:rsidR="00823B40" w:rsidRDefault="00823B40" w:rsidP="00823B40">
      <w:pPr>
        <w:tabs>
          <w:tab w:val="left" w:pos="6662"/>
        </w:tabs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6946" w:type="dxa"/>
        <w:tblInd w:w="1124" w:type="dxa"/>
        <w:tblBorders>
          <w:top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2"/>
        <w:gridCol w:w="3007"/>
        <w:gridCol w:w="2057"/>
      </w:tblGrid>
      <w:tr w:rsidR="00823B40" w:rsidRPr="00823B40" w14:paraId="6C63F62D" w14:textId="77777777" w:rsidTr="00823B40">
        <w:trPr>
          <w:trHeight w:val="494"/>
        </w:trPr>
        <w:tc>
          <w:tcPr>
            <w:tcW w:w="1882" w:type="dxa"/>
            <w:shd w:val="clear" w:color="auto" w:fill="DEEAF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CD758" w14:textId="77777777" w:rsidR="00823B40" w:rsidRPr="00823B40" w:rsidRDefault="00823B40" w:rsidP="00823B40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23B4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ms-MY"/>
              </w:rPr>
              <w:t>Enzim Cas9</w:t>
            </w:r>
          </w:p>
        </w:tc>
        <w:tc>
          <w:tcPr>
            <w:tcW w:w="3007" w:type="dxa"/>
            <w:shd w:val="clear" w:color="auto" w:fill="DEEAF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E2661" w14:textId="77777777" w:rsidR="00823B40" w:rsidRPr="00823B40" w:rsidRDefault="00823B40" w:rsidP="00823B40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23B4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ms-MY"/>
              </w:rPr>
              <w:t>Bakteria</w:t>
            </w:r>
          </w:p>
        </w:tc>
        <w:tc>
          <w:tcPr>
            <w:tcW w:w="2057" w:type="dxa"/>
            <w:shd w:val="clear" w:color="auto" w:fill="DEEAF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34829" w14:textId="77777777" w:rsidR="00823B40" w:rsidRPr="00823B40" w:rsidRDefault="00823B40" w:rsidP="00823B40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23B4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ms-MY"/>
              </w:rPr>
              <w:t>Jujukan PAM (5’ to 3’)</w:t>
            </w:r>
          </w:p>
        </w:tc>
      </w:tr>
      <w:tr w:rsidR="00823B40" w:rsidRPr="00823B40" w14:paraId="54993EDA" w14:textId="77777777" w:rsidTr="009241C4">
        <w:trPr>
          <w:trHeight w:val="314"/>
        </w:trPr>
        <w:tc>
          <w:tcPr>
            <w:tcW w:w="18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81FC5" w14:textId="77777777" w:rsidR="00823B40" w:rsidRPr="00823B40" w:rsidRDefault="00823B40" w:rsidP="00823B40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23B4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ms-MY"/>
              </w:rPr>
              <w:t>SpCas9</w:t>
            </w:r>
          </w:p>
        </w:tc>
        <w:tc>
          <w:tcPr>
            <w:tcW w:w="300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7B97C" w14:textId="77777777" w:rsidR="00823B40" w:rsidRPr="00823B40" w:rsidRDefault="00823B40" w:rsidP="00823B40">
            <w:pPr>
              <w:spacing w:after="0" w:line="48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823B4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ms-MY"/>
              </w:rPr>
              <w:t>Streptococcus pyogenes</w:t>
            </w:r>
          </w:p>
        </w:tc>
        <w:tc>
          <w:tcPr>
            <w:tcW w:w="205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399A0" w14:textId="77777777" w:rsidR="00823B40" w:rsidRPr="00823B40" w:rsidRDefault="00823B40" w:rsidP="00823B40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3B40">
              <w:rPr>
                <w:rFonts w:ascii="Times New Roman" w:eastAsia="Calibri" w:hAnsi="Times New Roman" w:cs="Times New Roman"/>
                <w:sz w:val="24"/>
                <w:szCs w:val="24"/>
                <w:lang w:val="ms-MY"/>
              </w:rPr>
              <w:t>NGG</w:t>
            </w:r>
          </w:p>
        </w:tc>
      </w:tr>
      <w:tr w:rsidR="00823B40" w:rsidRPr="00823B40" w14:paraId="201593FA" w14:textId="77777777" w:rsidTr="009241C4">
        <w:trPr>
          <w:trHeight w:val="314"/>
        </w:trPr>
        <w:tc>
          <w:tcPr>
            <w:tcW w:w="18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D2616" w14:textId="77777777" w:rsidR="00823B40" w:rsidRPr="00823B40" w:rsidRDefault="00823B40" w:rsidP="00823B40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23B4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ms-MY"/>
              </w:rPr>
              <w:t>SaCas9</w:t>
            </w:r>
          </w:p>
        </w:tc>
        <w:tc>
          <w:tcPr>
            <w:tcW w:w="300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ADB42" w14:textId="77777777" w:rsidR="00823B40" w:rsidRPr="00823B40" w:rsidRDefault="00823B40" w:rsidP="00823B40">
            <w:pPr>
              <w:spacing w:after="0" w:line="48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823B4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ms-MY"/>
              </w:rPr>
              <w:t>Staphylococcus aureus</w:t>
            </w:r>
          </w:p>
        </w:tc>
        <w:tc>
          <w:tcPr>
            <w:tcW w:w="205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A2E79" w14:textId="77777777" w:rsidR="00823B40" w:rsidRPr="00823B40" w:rsidRDefault="00823B40" w:rsidP="00823B40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3B40">
              <w:rPr>
                <w:rFonts w:ascii="Times New Roman" w:eastAsia="Calibri" w:hAnsi="Times New Roman" w:cs="Times New Roman"/>
                <w:sz w:val="24"/>
                <w:szCs w:val="24"/>
                <w:lang w:val="ms-MY"/>
              </w:rPr>
              <w:t>NGRRT or NGRRN</w:t>
            </w:r>
          </w:p>
        </w:tc>
      </w:tr>
      <w:tr w:rsidR="00823B40" w:rsidRPr="00823B40" w14:paraId="7E079540" w14:textId="77777777" w:rsidTr="009241C4">
        <w:trPr>
          <w:trHeight w:val="314"/>
        </w:trPr>
        <w:tc>
          <w:tcPr>
            <w:tcW w:w="18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AA440" w14:textId="77777777" w:rsidR="00823B40" w:rsidRPr="00823B40" w:rsidRDefault="00823B40" w:rsidP="00823B40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23B4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ms-MY"/>
              </w:rPr>
              <w:t>NmecAS9</w:t>
            </w:r>
          </w:p>
        </w:tc>
        <w:tc>
          <w:tcPr>
            <w:tcW w:w="300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C2190" w14:textId="77777777" w:rsidR="00823B40" w:rsidRPr="00823B40" w:rsidRDefault="00823B40" w:rsidP="00823B40">
            <w:pPr>
              <w:spacing w:after="0" w:line="48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823B4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ms-MY"/>
              </w:rPr>
              <w:t>Neisseria meningitidis</w:t>
            </w:r>
          </w:p>
        </w:tc>
        <w:tc>
          <w:tcPr>
            <w:tcW w:w="205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063F5" w14:textId="77777777" w:rsidR="00823B40" w:rsidRPr="00823B40" w:rsidRDefault="00823B40" w:rsidP="00823B40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3B40">
              <w:rPr>
                <w:rFonts w:ascii="Times New Roman" w:eastAsia="Calibri" w:hAnsi="Times New Roman" w:cs="Times New Roman"/>
                <w:sz w:val="24"/>
                <w:szCs w:val="24"/>
                <w:lang w:val="ms-MY"/>
              </w:rPr>
              <w:t>NNNNGATT</w:t>
            </w:r>
          </w:p>
        </w:tc>
      </w:tr>
      <w:tr w:rsidR="00823B40" w:rsidRPr="00823B40" w14:paraId="43DF1EFC" w14:textId="77777777" w:rsidTr="009241C4">
        <w:trPr>
          <w:trHeight w:val="314"/>
        </w:trPr>
        <w:tc>
          <w:tcPr>
            <w:tcW w:w="18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5C3FF" w14:textId="77777777" w:rsidR="00823B40" w:rsidRPr="00823B40" w:rsidRDefault="00823B40" w:rsidP="00823B40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23B4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ms-MY"/>
              </w:rPr>
              <w:t>CjCas9</w:t>
            </w:r>
          </w:p>
        </w:tc>
        <w:tc>
          <w:tcPr>
            <w:tcW w:w="300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CB7FA" w14:textId="77777777" w:rsidR="00823B40" w:rsidRPr="00823B40" w:rsidRDefault="00823B40" w:rsidP="00823B40">
            <w:pPr>
              <w:spacing w:after="0" w:line="48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823B4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ms-MY"/>
              </w:rPr>
              <w:t>Campylobacter jejuni</w:t>
            </w:r>
          </w:p>
        </w:tc>
        <w:tc>
          <w:tcPr>
            <w:tcW w:w="205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A96FD" w14:textId="77777777" w:rsidR="00823B40" w:rsidRPr="00823B40" w:rsidRDefault="00823B40" w:rsidP="00823B40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3B40">
              <w:rPr>
                <w:rFonts w:ascii="Times New Roman" w:eastAsia="Calibri" w:hAnsi="Times New Roman" w:cs="Times New Roman"/>
                <w:sz w:val="24"/>
                <w:szCs w:val="24"/>
                <w:lang w:val="ms-MY"/>
              </w:rPr>
              <w:t>NNNNRYAC</w:t>
            </w:r>
          </w:p>
        </w:tc>
      </w:tr>
      <w:tr w:rsidR="00823B40" w:rsidRPr="00823B40" w14:paraId="7186E13B" w14:textId="77777777" w:rsidTr="009241C4">
        <w:trPr>
          <w:trHeight w:val="314"/>
        </w:trPr>
        <w:tc>
          <w:tcPr>
            <w:tcW w:w="18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4706D" w14:textId="77777777" w:rsidR="00823B40" w:rsidRPr="00823B40" w:rsidRDefault="00823B40" w:rsidP="00823B40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23B4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ms-MY"/>
              </w:rPr>
              <w:t>StCas9</w:t>
            </w:r>
          </w:p>
        </w:tc>
        <w:tc>
          <w:tcPr>
            <w:tcW w:w="300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9FF5B" w14:textId="77777777" w:rsidR="00823B40" w:rsidRPr="00823B40" w:rsidRDefault="00823B40" w:rsidP="00823B40">
            <w:pPr>
              <w:spacing w:after="0" w:line="48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823B4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ms-MY"/>
              </w:rPr>
              <w:t>Streptococcus thermophilus</w:t>
            </w:r>
          </w:p>
        </w:tc>
        <w:tc>
          <w:tcPr>
            <w:tcW w:w="205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62644" w14:textId="77777777" w:rsidR="00823B40" w:rsidRPr="00823B40" w:rsidRDefault="00823B40" w:rsidP="00823B40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3B40">
              <w:rPr>
                <w:rFonts w:ascii="Times New Roman" w:eastAsia="Calibri" w:hAnsi="Times New Roman" w:cs="Times New Roman"/>
                <w:sz w:val="24"/>
                <w:szCs w:val="24"/>
                <w:lang w:val="ms-MY"/>
              </w:rPr>
              <w:t>NNAGAAW</w:t>
            </w:r>
          </w:p>
        </w:tc>
      </w:tr>
      <w:tr w:rsidR="00823B40" w:rsidRPr="00823B40" w14:paraId="4CD96FC3" w14:textId="77777777" w:rsidTr="009241C4">
        <w:trPr>
          <w:trHeight w:val="314"/>
        </w:trPr>
        <w:tc>
          <w:tcPr>
            <w:tcW w:w="18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B8F2A" w14:textId="77777777" w:rsidR="00823B40" w:rsidRPr="00823B40" w:rsidRDefault="00823B40" w:rsidP="00823B40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23B4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ms-MY"/>
              </w:rPr>
              <w:t>LbCpf1</w:t>
            </w:r>
          </w:p>
        </w:tc>
        <w:tc>
          <w:tcPr>
            <w:tcW w:w="300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02C7A" w14:textId="77777777" w:rsidR="00823B40" w:rsidRPr="00823B40" w:rsidRDefault="00823B40" w:rsidP="00823B40">
            <w:pPr>
              <w:spacing w:after="0" w:line="48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823B4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ms-MY"/>
              </w:rPr>
              <w:t>Lachnospiraceae bacterium</w:t>
            </w:r>
          </w:p>
        </w:tc>
        <w:tc>
          <w:tcPr>
            <w:tcW w:w="205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72593" w14:textId="77777777" w:rsidR="00823B40" w:rsidRPr="00823B40" w:rsidRDefault="00823B40" w:rsidP="00823B40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3B40">
              <w:rPr>
                <w:rFonts w:ascii="Times New Roman" w:eastAsia="Calibri" w:hAnsi="Times New Roman" w:cs="Times New Roman"/>
                <w:sz w:val="24"/>
                <w:szCs w:val="24"/>
                <w:lang w:val="ms-MY"/>
              </w:rPr>
              <w:t>TTTV</w:t>
            </w:r>
          </w:p>
        </w:tc>
      </w:tr>
      <w:tr w:rsidR="00823B40" w:rsidRPr="00823B40" w14:paraId="3822DCB3" w14:textId="77777777" w:rsidTr="009241C4">
        <w:trPr>
          <w:trHeight w:val="314"/>
        </w:trPr>
        <w:tc>
          <w:tcPr>
            <w:tcW w:w="18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1733E" w14:textId="77777777" w:rsidR="00823B40" w:rsidRPr="00823B40" w:rsidRDefault="00823B40" w:rsidP="00823B40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23B4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ms-MY"/>
              </w:rPr>
              <w:t>AsCpf1</w:t>
            </w:r>
          </w:p>
        </w:tc>
        <w:tc>
          <w:tcPr>
            <w:tcW w:w="300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EDE79" w14:textId="77777777" w:rsidR="00823B40" w:rsidRPr="00823B40" w:rsidRDefault="00823B40" w:rsidP="00823B40">
            <w:pPr>
              <w:spacing w:after="0" w:line="48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823B4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ms-MY"/>
              </w:rPr>
              <w:t>Acidaminococcus sp.</w:t>
            </w:r>
          </w:p>
        </w:tc>
        <w:tc>
          <w:tcPr>
            <w:tcW w:w="205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9B6B3" w14:textId="77777777" w:rsidR="00823B40" w:rsidRPr="00823B40" w:rsidRDefault="00823B40" w:rsidP="00823B40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3B40">
              <w:rPr>
                <w:rFonts w:ascii="Times New Roman" w:eastAsia="Calibri" w:hAnsi="Times New Roman" w:cs="Times New Roman"/>
                <w:sz w:val="24"/>
                <w:szCs w:val="24"/>
                <w:lang w:val="ms-MY"/>
              </w:rPr>
              <w:t>TTTV</w:t>
            </w:r>
          </w:p>
        </w:tc>
      </w:tr>
    </w:tbl>
    <w:p w14:paraId="0EB80287" w14:textId="77777777" w:rsidR="00823B40" w:rsidRDefault="00823B40" w:rsidP="00823B40">
      <w:pPr>
        <w:tabs>
          <w:tab w:val="left" w:pos="6662"/>
        </w:tabs>
        <w:jc w:val="center"/>
      </w:pPr>
    </w:p>
    <w:p w14:paraId="377E844F" w14:textId="0BA695B5" w:rsidR="00823B40" w:rsidRDefault="00823B40">
      <w:r>
        <w:br w:type="page"/>
      </w:r>
    </w:p>
    <w:p w14:paraId="10C9ED6A" w14:textId="471858DE" w:rsidR="00823B40" w:rsidRDefault="00823B40" w:rsidP="00823B40">
      <w:pPr>
        <w:tabs>
          <w:tab w:val="left" w:pos="6662"/>
        </w:tabs>
        <w:jc w:val="center"/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drawing>
          <wp:inline distT="0" distB="0" distL="0" distR="0" wp14:anchorId="0C160A94" wp14:editId="44A07FA5">
            <wp:extent cx="4883150" cy="2700655"/>
            <wp:effectExtent l="0" t="0" r="0" b="4445"/>
            <wp:docPr id="192612553" name="Picture 3" descr="Diagram of a dna sequen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12553" name="Picture 3" descr="Diagram of a dna sequen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150" cy="2700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ED9D49" w14:textId="77777777" w:rsidR="00823B40" w:rsidRDefault="00823B40" w:rsidP="00823B4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4D36">
        <w:rPr>
          <w:rFonts w:ascii="Times New Roman" w:hAnsi="Times New Roman" w:cs="Times New Roman"/>
          <w:b/>
          <w:bCs/>
          <w:sz w:val="24"/>
          <w:szCs w:val="24"/>
        </w:rPr>
        <w:t>Rajah 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34D36">
        <w:rPr>
          <w:rFonts w:ascii="Times New Roman" w:hAnsi="Times New Roman" w:cs="Times New Roman"/>
          <w:sz w:val="24"/>
          <w:szCs w:val="24"/>
        </w:rPr>
        <w:t>Domain HNH dan RuvC enzim SpCas9 yang mencetus pecahan bebenang ganda dua DNA</w:t>
      </w:r>
    </w:p>
    <w:p w14:paraId="16DC8820" w14:textId="77777777" w:rsidR="00823B40" w:rsidRDefault="00823B40" w:rsidP="00823B40">
      <w:pPr>
        <w:tabs>
          <w:tab w:val="left" w:pos="6662"/>
        </w:tabs>
        <w:jc w:val="center"/>
      </w:pPr>
    </w:p>
    <w:p w14:paraId="28E2E723" w14:textId="5FB51F6C" w:rsidR="00823B40" w:rsidRDefault="00823B40">
      <w:r>
        <w:br w:type="page"/>
      </w:r>
    </w:p>
    <w:p w14:paraId="42836AB8" w14:textId="46A1F1AE" w:rsidR="00823B40" w:rsidRDefault="00823B40" w:rsidP="00823B40">
      <w:pPr>
        <w:tabs>
          <w:tab w:val="left" w:pos="6662"/>
        </w:tabs>
        <w:jc w:val="center"/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drawing>
          <wp:inline distT="0" distB="0" distL="0" distR="0" wp14:anchorId="4DC17C13" wp14:editId="12C1B2E8">
            <wp:extent cx="5114925" cy="4322445"/>
            <wp:effectExtent l="0" t="0" r="0" b="0"/>
            <wp:docPr id="1476880731" name="Picture 4" descr="A diagram of a dna sequen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880731" name="Picture 4" descr="A diagram of a dna sequen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4322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8C3602" w14:textId="77777777" w:rsidR="00823B40" w:rsidRDefault="00823B40" w:rsidP="00823B40">
      <w:pPr>
        <w:tabs>
          <w:tab w:val="left" w:pos="6662"/>
        </w:tabs>
        <w:jc w:val="center"/>
      </w:pPr>
    </w:p>
    <w:p w14:paraId="2581DCC6" w14:textId="77777777" w:rsidR="00823B40" w:rsidRPr="00334D36" w:rsidRDefault="00823B40" w:rsidP="00823B4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4D36">
        <w:rPr>
          <w:rFonts w:ascii="Times New Roman" w:hAnsi="Times New Roman" w:cs="Times New Roman"/>
          <w:b/>
          <w:bCs/>
          <w:sz w:val="24"/>
          <w:szCs w:val="24"/>
        </w:rPr>
        <w:t>Rajah 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34D36">
        <w:rPr>
          <w:rFonts w:ascii="Times New Roman" w:hAnsi="Times New Roman" w:cs="Times New Roman"/>
          <w:sz w:val="24"/>
          <w:szCs w:val="24"/>
        </w:rPr>
        <w:t>Mekanism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334D36">
        <w:rPr>
          <w:rFonts w:ascii="Times New Roman" w:hAnsi="Times New Roman" w:cs="Times New Roman"/>
          <w:sz w:val="24"/>
          <w:szCs w:val="24"/>
        </w:rPr>
        <w:t xml:space="preserve"> baikpulih pecahan bebenang ganda dua DNA yang dicetuskan oleh kompleks sgRNA/Cas9. Pengaktifan mekanism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334D36">
        <w:rPr>
          <w:rFonts w:ascii="Times New Roman" w:hAnsi="Times New Roman" w:cs="Times New Roman"/>
          <w:sz w:val="24"/>
          <w:szCs w:val="24"/>
        </w:rPr>
        <w:t xml:space="preserve"> baikpulih NHEJ akan menyebabkan penyingkiran gen manakala pengeditan gen secara jitu diaruh oleh mekanism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334D36">
        <w:rPr>
          <w:rFonts w:ascii="Times New Roman" w:hAnsi="Times New Roman" w:cs="Times New Roman"/>
          <w:sz w:val="24"/>
          <w:szCs w:val="24"/>
        </w:rPr>
        <w:t xml:space="preserve"> baikpulih HDR</w:t>
      </w:r>
    </w:p>
    <w:p w14:paraId="33D4C5BA" w14:textId="4B72000D" w:rsidR="00823B40" w:rsidRDefault="00823B40">
      <w:r>
        <w:br w:type="page"/>
      </w:r>
    </w:p>
    <w:p w14:paraId="6F78C8F6" w14:textId="07C28832" w:rsidR="00823B40" w:rsidRDefault="00823B40" w:rsidP="00823B40">
      <w:pPr>
        <w:tabs>
          <w:tab w:val="left" w:pos="6662"/>
        </w:tabs>
        <w:jc w:val="center"/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drawing>
          <wp:inline distT="0" distB="0" distL="0" distR="0" wp14:anchorId="4CEF9F55" wp14:editId="441ACEF6">
            <wp:extent cx="5295569" cy="5295569"/>
            <wp:effectExtent l="0" t="0" r="0" b="635"/>
            <wp:docPr id="1760916059" name="Picture 5" descr="A diagram of a cel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916059" name="Picture 5" descr="A diagram of a cel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458" cy="53024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A26DF7" w14:textId="77777777" w:rsidR="00823B40" w:rsidRDefault="00823B40" w:rsidP="00823B40">
      <w:pPr>
        <w:tabs>
          <w:tab w:val="left" w:pos="6662"/>
        </w:tabs>
        <w:jc w:val="center"/>
      </w:pPr>
    </w:p>
    <w:p w14:paraId="418402A2" w14:textId="36017A83" w:rsidR="00823B40" w:rsidRPr="00334D36" w:rsidRDefault="00823B40" w:rsidP="00823B4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4D36">
        <w:rPr>
          <w:rFonts w:ascii="Times New Roman" w:hAnsi="Times New Roman" w:cs="Times New Roman"/>
          <w:b/>
          <w:bCs/>
          <w:sz w:val="24"/>
          <w:szCs w:val="24"/>
        </w:rPr>
        <w:t>Rajah 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34D36">
        <w:rPr>
          <w:rFonts w:ascii="Times New Roman" w:hAnsi="Times New Roman" w:cs="Times New Roman"/>
          <w:sz w:val="24"/>
          <w:szCs w:val="24"/>
        </w:rPr>
        <w:t xml:space="preserve"> Aplikasi dCas9 dalam pengawalseliaan proses transkripsi dan modifikasi </w:t>
      </w:r>
      <w:proofErr w:type="gramStart"/>
      <w:r w:rsidRPr="00334D36">
        <w:rPr>
          <w:rFonts w:ascii="Times New Roman" w:hAnsi="Times New Roman" w:cs="Times New Roman"/>
          <w:sz w:val="24"/>
          <w:szCs w:val="24"/>
        </w:rPr>
        <w:t>epigenetik</w:t>
      </w:r>
      <w:proofErr w:type="gramEnd"/>
    </w:p>
    <w:p w14:paraId="190161EE" w14:textId="7AA1007C" w:rsidR="00823B40" w:rsidRDefault="00823B40">
      <w:r>
        <w:br w:type="page"/>
      </w:r>
    </w:p>
    <w:p w14:paraId="0D9C8C56" w14:textId="49C07950" w:rsidR="00823B40" w:rsidRDefault="00823B40" w:rsidP="00823B40">
      <w:pPr>
        <w:tabs>
          <w:tab w:val="left" w:pos="6662"/>
        </w:tabs>
        <w:jc w:val="center"/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drawing>
          <wp:inline distT="0" distB="0" distL="0" distR="0" wp14:anchorId="77FAC322" wp14:editId="6A1CDDB8">
            <wp:extent cx="4273550" cy="2700655"/>
            <wp:effectExtent l="0" t="0" r="0" b="0"/>
            <wp:docPr id="1061677894" name="Picture 6" descr="A computer graphics of a cell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677894" name="Picture 6" descr="A computer graphics of a cell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550" cy="2700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602D28" w14:textId="77777777" w:rsidR="00823B40" w:rsidRDefault="00823B40" w:rsidP="00823B40">
      <w:pPr>
        <w:tabs>
          <w:tab w:val="left" w:pos="6662"/>
        </w:tabs>
        <w:jc w:val="center"/>
      </w:pPr>
    </w:p>
    <w:p w14:paraId="74016BD5" w14:textId="77777777" w:rsidR="00823B40" w:rsidRPr="00460118" w:rsidRDefault="00823B40" w:rsidP="00823B4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4D36">
        <w:rPr>
          <w:rFonts w:ascii="Times New Roman" w:hAnsi="Times New Roman" w:cs="Times New Roman"/>
          <w:b/>
          <w:bCs/>
          <w:sz w:val="24"/>
          <w:szCs w:val="24"/>
        </w:rPr>
        <w:t>Rajah 6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34D36">
        <w:rPr>
          <w:rFonts w:ascii="Times New Roman" w:hAnsi="Times New Roman" w:cs="Times New Roman"/>
          <w:sz w:val="24"/>
          <w:szCs w:val="24"/>
        </w:rPr>
        <w:t xml:space="preserve"> Prinsip asas dan komponen kaedah penyuntingan </w:t>
      </w:r>
      <w:r w:rsidRPr="00334D36">
        <w:rPr>
          <w:rFonts w:ascii="Times New Roman" w:hAnsi="Times New Roman" w:cs="Times New Roman"/>
          <w:i/>
          <w:iCs/>
          <w:sz w:val="24"/>
          <w:szCs w:val="24"/>
        </w:rPr>
        <w:t>Prime editing</w:t>
      </w:r>
    </w:p>
    <w:p w14:paraId="02AE7074" w14:textId="77777777" w:rsidR="00823B40" w:rsidRPr="00823B40" w:rsidRDefault="00823B40" w:rsidP="00823B40">
      <w:pPr>
        <w:tabs>
          <w:tab w:val="left" w:pos="6662"/>
        </w:tabs>
        <w:jc w:val="center"/>
      </w:pPr>
    </w:p>
    <w:p w14:paraId="51BA870D" w14:textId="77777777" w:rsidR="00823B40" w:rsidRPr="00823B40" w:rsidRDefault="00823B40" w:rsidP="00823B40"/>
    <w:p w14:paraId="3ED7BF3B" w14:textId="77777777" w:rsidR="00823B40" w:rsidRPr="00823B40" w:rsidRDefault="00823B40" w:rsidP="00823B40"/>
    <w:p w14:paraId="4A619634" w14:textId="77777777" w:rsidR="00823B40" w:rsidRPr="00823B40" w:rsidRDefault="00823B40" w:rsidP="00823B40"/>
    <w:p w14:paraId="61A48BD7" w14:textId="77777777" w:rsidR="00823B40" w:rsidRPr="00823B40" w:rsidRDefault="00823B40" w:rsidP="00823B40"/>
    <w:p w14:paraId="08787C77" w14:textId="77777777" w:rsidR="00823B40" w:rsidRPr="00823B40" w:rsidRDefault="00823B40" w:rsidP="00823B40"/>
    <w:p w14:paraId="1A97CC4F" w14:textId="77777777" w:rsidR="00823B40" w:rsidRPr="00823B40" w:rsidRDefault="00823B40" w:rsidP="00823B40"/>
    <w:p w14:paraId="43007782" w14:textId="77777777" w:rsidR="00823B40" w:rsidRPr="00823B40" w:rsidRDefault="00823B40" w:rsidP="00823B40"/>
    <w:p w14:paraId="7FD84002" w14:textId="77777777" w:rsidR="00823B40" w:rsidRPr="00823B40" w:rsidRDefault="00823B40" w:rsidP="00823B40"/>
    <w:p w14:paraId="2D6ED9A1" w14:textId="77777777" w:rsidR="00823B40" w:rsidRPr="00823B40" w:rsidRDefault="00823B40" w:rsidP="00823B40"/>
    <w:p w14:paraId="5CCAC7BB" w14:textId="77777777" w:rsidR="00823B40" w:rsidRPr="00823B40" w:rsidRDefault="00823B40" w:rsidP="00823B40"/>
    <w:p w14:paraId="15978493" w14:textId="77777777" w:rsidR="00823B40" w:rsidRPr="00823B40" w:rsidRDefault="00823B40" w:rsidP="00823B40"/>
    <w:p w14:paraId="6DE93BD8" w14:textId="77777777" w:rsidR="00823B40" w:rsidRPr="00823B40" w:rsidRDefault="00823B40" w:rsidP="00823B40"/>
    <w:p w14:paraId="351975B4" w14:textId="77777777" w:rsidR="00823B40" w:rsidRPr="00823B40" w:rsidRDefault="00823B40" w:rsidP="00823B40"/>
    <w:sectPr w:rsidR="00823B40" w:rsidRPr="00823B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85141"/>
    <w:multiLevelType w:val="hybridMultilevel"/>
    <w:tmpl w:val="03148C6C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8311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B40"/>
    <w:rsid w:val="00075E6F"/>
    <w:rsid w:val="00437C41"/>
    <w:rsid w:val="004E4249"/>
    <w:rsid w:val="00823B40"/>
    <w:rsid w:val="0086330A"/>
    <w:rsid w:val="009B4A89"/>
    <w:rsid w:val="00A24135"/>
    <w:rsid w:val="00A45766"/>
    <w:rsid w:val="00B02873"/>
    <w:rsid w:val="00B822A3"/>
    <w:rsid w:val="00BC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BA361"/>
  <w15:chartTrackingRefBased/>
  <w15:docId w15:val="{0D8AA7BF-BCB8-48A5-85F4-1732ACC19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3B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3B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3B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3B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B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3B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3B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3B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3B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3B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3B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3B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3B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B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3B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3B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3B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3B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3B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3B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3B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3B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3B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3B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3B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3B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3B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3B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3B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330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Nurul Nadia Mohamad Zamberi</dc:creator>
  <cp:keywords/>
  <dc:description/>
  <cp:lastModifiedBy>Nurul Nadia Mohamad Zamberi</cp:lastModifiedBy>
  <cp:revision>1</cp:revision>
  <dcterms:created xsi:type="dcterms:W3CDTF">2024-03-15T04:51:00Z</dcterms:created>
  <dcterms:modified xsi:type="dcterms:W3CDTF">2024-03-15T04:58:00Z</dcterms:modified>
</cp:coreProperties>
</file>