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CA330" w14:textId="77777777" w:rsidR="005B73A7" w:rsidRPr="00820818" w:rsidRDefault="005B73A7" w:rsidP="005B73A7">
      <w:pPr>
        <w:spacing w:after="0" w:line="240" w:lineRule="auto"/>
        <w:jc w:val="center"/>
        <w:rPr>
          <w:rFonts w:asciiTheme="minorHAnsi" w:hAnsiTheme="minorHAnsi" w:cs="Arial"/>
          <w:sz w:val="28"/>
          <w:szCs w:val="28"/>
        </w:rPr>
      </w:pPr>
      <w:r w:rsidRPr="00820818">
        <w:rPr>
          <w:rFonts w:asciiTheme="minorHAnsi" w:hAnsiTheme="minorHAnsi" w:cs="Arial"/>
          <w:sz w:val="28"/>
          <w:szCs w:val="28"/>
        </w:rPr>
        <w:t>Effect of Rational and Emotional Framing on Highly Involved Audience in Severe Crisis Situation: An Experimental Study on MH370</w:t>
      </w:r>
    </w:p>
    <w:p w14:paraId="54BD32D7" w14:textId="77777777" w:rsidR="005B73A7" w:rsidRPr="00820818" w:rsidRDefault="005B73A7" w:rsidP="005B73A7">
      <w:pPr>
        <w:spacing w:after="0" w:line="240" w:lineRule="auto"/>
        <w:jc w:val="center"/>
        <w:rPr>
          <w:rFonts w:asciiTheme="minorHAnsi" w:hAnsiTheme="minorHAnsi" w:cs="Arial"/>
          <w:sz w:val="28"/>
          <w:szCs w:val="28"/>
        </w:rPr>
      </w:pPr>
    </w:p>
    <w:p w14:paraId="79544A1A" w14:textId="77777777" w:rsidR="005B73A7" w:rsidRPr="00820818" w:rsidRDefault="005B73A7" w:rsidP="005B73A7">
      <w:pPr>
        <w:spacing w:after="0" w:line="240" w:lineRule="auto"/>
        <w:jc w:val="center"/>
        <w:rPr>
          <w:rFonts w:asciiTheme="minorHAnsi" w:hAnsiTheme="minorHAnsi" w:cs="Arial"/>
          <w:sz w:val="24"/>
          <w:szCs w:val="24"/>
        </w:rPr>
      </w:pPr>
      <w:r w:rsidRPr="00820818">
        <w:rPr>
          <w:rFonts w:asciiTheme="minorHAnsi" w:hAnsiTheme="minorHAnsi" w:cs="Arial"/>
          <w:sz w:val="24"/>
          <w:szCs w:val="24"/>
        </w:rPr>
        <w:t>DAYANG AIZZA MAISHA ABANG AHMAD</w:t>
      </w:r>
    </w:p>
    <w:p w14:paraId="31ABCC25" w14:textId="77777777" w:rsidR="005B73A7" w:rsidRPr="00286139" w:rsidRDefault="005B73A7" w:rsidP="005B73A7">
      <w:pPr>
        <w:spacing w:after="0" w:line="240" w:lineRule="auto"/>
        <w:jc w:val="center"/>
        <w:rPr>
          <w:rFonts w:asciiTheme="minorHAnsi" w:hAnsiTheme="minorHAnsi" w:cs="Arial"/>
          <w:i/>
          <w:sz w:val="24"/>
          <w:szCs w:val="24"/>
        </w:rPr>
      </w:pPr>
      <w:proofErr w:type="spellStart"/>
      <w:r w:rsidRPr="00286139">
        <w:rPr>
          <w:rFonts w:asciiTheme="minorHAnsi" w:hAnsiTheme="minorHAnsi" w:cs="Arial"/>
          <w:i/>
          <w:sz w:val="24"/>
          <w:szCs w:val="24"/>
        </w:rPr>
        <w:t>Universiti</w:t>
      </w:r>
      <w:proofErr w:type="spellEnd"/>
      <w:r w:rsidRPr="00286139">
        <w:rPr>
          <w:rFonts w:asciiTheme="minorHAnsi" w:hAnsiTheme="minorHAnsi" w:cs="Arial"/>
          <w:i/>
          <w:sz w:val="24"/>
          <w:szCs w:val="24"/>
        </w:rPr>
        <w:t xml:space="preserve"> Malaysia Sarawak, Malaysia</w:t>
      </w:r>
    </w:p>
    <w:p w14:paraId="26C3754B" w14:textId="77777777" w:rsidR="005B73A7" w:rsidRPr="00286139" w:rsidRDefault="005B73A7" w:rsidP="005B73A7">
      <w:pPr>
        <w:spacing w:after="0" w:line="240" w:lineRule="auto"/>
        <w:jc w:val="center"/>
        <w:rPr>
          <w:rFonts w:asciiTheme="minorHAnsi" w:hAnsiTheme="minorHAnsi" w:cs="Arial"/>
          <w:sz w:val="24"/>
          <w:szCs w:val="24"/>
          <w:lang w:val="en-GB"/>
        </w:rPr>
      </w:pPr>
      <w:r w:rsidRPr="00286139">
        <w:rPr>
          <w:rFonts w:asciiTheme="minorHAnsi" w:hAnsiTheme="minorHAnsi" w:cs="Arial"/>
          <w:i/>
          <w:sz w:val="24"/>
          <w:szCs w:val="24"/>
          <w:lang w:val="en-GB"/>
        </w:rPr>
        <w:t>aadamaisha@unimas.my</w:t>
      </w:r>
    </w:p>
    <w:p w14:paraId="33778D85" w14:textId="77777777" w:rsidR="005B73A7" w:rsidRDefault="005B73A7" w:rsidP="005B73A7">
      <w:pPr>
        <w:spacing w:after="0" w:line="240" w:lineRule="auto"/>
        <w:jc w:val="center"/>
        <w:rPr>
          <w:rFonts w:asciiTheme="minorHAnsi" w:hAnsiTheme="minorHAnsi" w:cs="Arial"/>
          <w:sz w:val="24"/>
          <w:szCs w:val="24"/>
        </w:rPr>
      </w:pPr>
    </w:p>
    <w:p w14:paraId="0C7D07E7" w14:textId="77777777" w:rsidR="005B73A7" w:rsidRDefault="005B73A7" w:rsidP="005B73A7">
      <w:pPr>
        <w:spacing w:after="0" w:line="240" w:lineRule="auto"/>
        <w:jc w:val="center"/>
        <w:rPr>
          <w:rFonts w:asciiTheme="minorHAnsi" w:hAnsiTheme="minorHAnsi" w:cs="Arial"/>
          <w:sz w:val="24"/>
          <w:szCs w:val="24"/>
        </w:rPr>
      </w:pPr>
      <w:r w:rsidRPr="00820818">
        <w:rPr>
          <w:rFonts w:asciiTheme="minorHAnsi" w:hAnsiTheme="minorHAnsi" w:cs="Arial"/>
          <w:sz w:val="24"/>
          <w:szCs w:val="24"/>
        </w:rPr>
        <w:t>NORATIKAH MOHAMAD ASHARI</w:t>
      </w:r>
    </w:p>
    <w:p w14:paraId="33A4E191" w14:textId="77777777" w:rsidR="005B73A7" w:rsidRPr="00286139" w:rsidRDefault="005B73A7" w:rsidP="005B73A7">
      <w:pPr>
        <w:spacing w:after="0" w:line="240" w:lineRule="auto"/>
        <w:jc w:val="center"/>
        <w:rPr>
          <w:rFonts w:cs="Arial"/>
          <w:i/>
          <w:sz w:val="24"/>
          <w:szCs w:val="24"/>
        </w:rPr>
      </w:pPr>
      <w:proofErr w:type="spellStart"/>
      <w:r w:rsidRPr="00286139">
        <w:rPr>
          <w:rFonts w:cs="Arial"/>
          <w:i/>
          <w:sz w:val="24"/>
          <w:szCs w:val="24"/>
        </w:rPr>
        <w:t>Universiti</w:t>
      </w:r>
      <w:proofErr w:type="spellEnd"/>
      <w:r w:rsidRPr="00286139">
        <w:rPr>
          <w:rFonts w:cs="Arial"/>
          <w:i/>
          <w:sz w:val="24"/>
          <w:szCs w:val="24"/>
        </w:rPr>
        <w:t xml:space="preserve"> Malaysia Sarawak, Malaysia</w:t>
      </w:r>
    </w:p>
    <w:p w14:paraId="576E3770" w14:textId="77777777" w:rsidR="005B73A7" w:rsidRPr="00286139" w:rsidRDefault="005B73A7" w:rsidP="005B73A7">
      <w:pPr>
        <w:spacing w:after="0" w:line="240" w:lineRule="auto"/>
        <w:jc w:val="center"/>
        <w:rPr>
          <w:rFonts w:cs="Arial"/>
          <w:sz w:val="24"/>
          <w:szCs w:val="24"/>
          <w:lang w:val="en-GB"/>
        </w:rPr>
      </w:pPr>
      <w:r>
        <w:rPr>
          <w:rFonts w:cs="Arial"/>
          <w:i/>
          <w:sz w:val="24"/>
          <w:szCs w:val="24"/>
          <w:lang w:val="en-GB"/>
        </w:rPr>
        <w:t>manoratikah</w:t>
      </w:r>
      <w:r w:rsidRPr="00286139">
        <w:rPr>
          <w:rFonts w:cs="Arial"/>
          <w:i/>
          <w:sz w:val="24"/>
          <w:szCs w:val="24"/>
          <w:lang w:val="en-GB"/>
        </w:rPr>
        <w:t>@unimas.my</w:t>
      </w:r>
    </w:p>
    <w:p w14:paraId="3A51B3A2" w14:textId="77777777" w:rsidR="005B73A7" w:rsidRPr="00820818" w:rsidRDefault="005B73A7" w:rsidP="005B73A7">
      <w:pPr>
        <w:spacing w:after="0" w:line="240" w:lineRule="auto"/>
        <w:jc w:val="center"/>
        <w:rPr>
          <w:rFonts w:asciiTheme="minorHAnsi" w:hAnsiTheme="minorHAnsi" w:cs="Arial"/>
          <w:sz w:val="24"/>
          <w:szCs w:val="24"/>
        </w:rPr>
      </w:pPr>
    </w:p>
    <w:p w14:paraId="6B650F90" w14:textId="77777777" w:rsidR="005B73A7" w:rsidRDefault="005B73A7" w:rsidP="005B73A7">
      <w:pPr>
        <w:spacing w:after="0" w:line="240" w:lineRule="auto"/>
        <w:jc w:val="center"/>
        <w:rPr>
          <w:rFonts w:asciiTheme="minorHAnsi" w:hAnsiTheme="minorHAnsi" w:cs="Arial"/>
          <w:i/>
          <w:sz w:val="24"/>
          <w:szCs w:val="24"/>
        </w:rPr>
      </w:pPr>
      <w:r w:rsidRPr="00820818">
        <w:rPr>
          <w:rFonts w:asciiTheme="minorHAnsi" w:hAnsiTheme="minorHAnsi" w:cs="Arial"/>
          <w:sz w:val="24"/>
          <w:szCs w:val="24"/>
        </w:rPr>
        <w:t>MUS CHAIRIL SAMANI</w:t>
      </w:r>
    </w:p>
    <w:p w14:paraId="1F12EC9E" w14:textId="77777777" w:rsidR="005B73A7" w:rsidRPr="00286139" w:rsidRDefault="005B73A7" w:rsidP="005B73A7">
      <w:pPr>
        <w:spacing w:after="0" w:line="240" w:lineRule="auto"/>
        <w:jc w:val="center"/>
        <w:rPr>
          <w:rFonts w:cs="Arial"/>
          <w:i/>
          <w:sz w:val="24"/>
          <w:szCs w:val="24"/>
        </w:rPr>
      </w:pPr>
      <w:proofErr w:type="spellStart"/>
      <w:r w:rsidRPr="00286139">
        <w:rPr>
          <w:rFonts w:cs="Arial"/>
          <w:i/>
          <w:sz w:val="24"/>
          <w:szCs w:val="24"/>
        </w:rPr>
        <w:t>Universiti</w:t>
      </w:r>
      <w:proofErr w:type="spellEnd"/>
      <w:r w:rsidRPr="00286139">
        <w:rPr>
          <w:rFonts w:cs="Arial"/>
          <w:i/>
          <w:sz w:val="24"/>
          <w:szCs w:val="24"/>
        </w:rPr>
        <w:t xml:space="preserve"> Malaysia Sarawak, Malaysia</w:t>
      </w:r>
    </w:p>
    <w:p w14:paraId="340C330E" w14:textId="77777777" w:rsidR="005B73A7" w:rsidRDefault="005B73A7" w:rsidP="005B73A7">
      <w:pPr>
        <w:spacing w:after="0" w:line="240" w:lineRule="auto"/>
        <w:jc w:val="center"/>
        <w:rPr>
          <w:rFonts w:cs="Arial"/>
          <w:i/>
          <w:sz w:val="24"/>
          <w:szCs w:val="24"/>
          <w:lang w:val="en-GB"/>
        </w:rPr>
      </w:pPr>
      <w:r w:rsidRPr="00286139">
        <w:rPr>
          <w:rFonts w:cs="Arial"/>
          <w:i/>
          <w:sz w:val="24"/>
          <w:szCs w:val="24"/>
          <w:lang w:val="en-GB"/>
        </w:rPr>
        <w:t>smchairil@unimas.my</w:t>
      </w:r>
    </w:p>
    <w:p w14:paraId="530F68C4" w14:textId="77777777" w:rsidR="005B73A7" w:rsidRPr="00286139" w:rsidRDefault="005B73A7" w:rsidP="005B73A7">
      <w:pPr>
        <w:spacing w:after="0" w:line="240" w:lineRule="auto"/>
        <w:jc w:val="center"/>
        <w:rPr>
          <w:rFonts w:cs="Arial"/>
          <w:i/>
          <w:sz w:val="24"/>
          <w:szCs w:val="24"/>
          <w:lang w:val="en-GB"/>
        </w:rPr>
      </w:pPr>
    </w:p>
    <w:p w14:paraId="11330863" w14:textId="77777777" w:rsidR="005B73A7" w:rsidRPr="00496BBE" w:rsidRDefault="005B73A7" w:rsidP="005B73A7">
      <w:pPr>
        <w:spacing w:after="0" w:line="240" w:lineRule="auto"/>
        <w:jc w:val="both"/>
        <w:rPr>
          <w:rFonts w:asciiTheme="minorHAnsi" w:hAnsiTheme="minorHAnsi" w:cs="Arial"/>
          <w:b/>
          <w:sz w:val="24"/>
          <w:szCs w:val="24"/>
        </w:rPr>
      </w:pPr>
    </w:p>
    <w:p w14:paraId="6DD587FE" w14:textId="77777777" w:rsidR="005B73A7" w:rsidRPr="005B73A7" w:rsidRDefault="005B73A7" w:rsidP="005B73A7">
      <w:pPr>
        <w:spacing w:after="0" w:line="240" w:lineRule="auto"/>
        <w:jc w:val="center"/>
        <w:rPr>
          <w:rFonts w:asciiTheme="minorHAnsi" w:hAnsiTheme="minorHAnsi" w:cs="Arial"/>
        </w:rPr>
      </w:pPr>
      <w:bookmarkStart w:id="0" w:name="_GoBack"/>
      <w:r w:rsidRPr="005B73A7">
        <w:rPr>
          <w:rFonts w:asciiTheme="minorHAnsi" w:hAnsiTheme="minorHAnsi" w:cs="Arial"/>
        </w:rPr>
        <w:t>ABSTRACT</w:t>
      </w:r>
    </w:p>
    <w:p w14:paraId="33CF06CC" w14:textId="77777777" w:rsidR="005B73A7" w:rsidRPr="000E08AB" w:rsidRDefault="005B73A7" w:rsidP="005B73A7">
      <w:pPr>
        <w:spacing w:after="0" w:line="240" w:lineRule="auto"/>
        <w:jc w:val="both"/>
        <w:rPr>
          <w:rFonts w:asciiTheme="minorHAnsi" w:hAnsiTheme="minorHAnsi" w:cs="Arial"/>
          <w:b/>
        </w:rPr>
      </w:pPr>
    </w:p>
    <w:p w14:paraId="28448CC3" w14:textId="77777777" w:rsidR="005B73A7" w:rsidRDefault="005B73A7" w:rsidP="005B73A7">
      <w:pPr>
        <w:spacing w:after="0" w:line="240" w:lineRule="auto"/>
        <w:jc w:val="both"/>
        <w:rPr>
          <w:rFonts w:asciiTheme="minorHAnsi" w:hAnsiTheme="minorHAnsi" w:cs="Arial"/>
          <w:sz w:val="24"/>
          <w:szCs w:val="24"/>
        </w:rPr>
      </w:pPr>
      <w:r w:rsidRPr="000E08AB">
        <w:rPr>
          <w:rFonts w:asciiTheme="minorHAnsi" w:hAnsiTheme="minorHAnsi" w:cs="Arial"/>
        </w:rPr>
        <w:t xml:space="preserve">Rational and Emotional framing is an important crisis response strategy (CRS) used by organisations in its effort to minimize damage and reputational threat of a crisis.  The framing effect of a message is crucial not only in influencing the audience attitude towards the organization, but also behaviour. Using one of Malaysia’s most high profiled crises MH370 as a crisis scenario, this study examines the effect of framing used by Malaysia Airlines System in its crisis communication effort on Facebook.  Facebook is one of the prominent social media platforms used by organizations in time of crisis. Despite its ability to facilitate immediacy and interactivity, the messages that are spread within the dynamic setting of Facebook however could also create contradicting outcome for the organization.  This present study seeks to examine the effect of rational and emotional framing from the perspective of Situational Crisis Communication Theory (SCCT).  Cognizant to the influencing factor of audience involvement on the effect of framing, this study incorporates Elaboration Likelihood Model (ELM) in examining audience response towards the organization by taking into consideration audience different motivation to message processing. </w:t>
      </w:r>
      <w:r w:rsidRPr="000E08AB">
        <w:rPr>
          <w:rFonts w:asciiTheme="minorHAnsi" w:hAnsiTheme="minorHAnsi"/>
        </w:rPr>
        <w:t xml:space="preserve">The convergence of SCCT and ELM has made this study significant as it advances the explication of potential crisis communication effects by underscoring the distinct effect held by rational and emotional frames on highly involved audience; especially in regards to a crisis as severe and nationally salient like MH370. </w:t>
      </w:r>
    </w:p>
    <w:p w14:paraId="68D8E7B5" w14:textId="77777777" w:rsidR="005B73A7" w:rsidRDefault="005B73A7" w:rsidP="005B73A7">
      <w:pPr>
        <w:spacing w:after="0" w:line="240" w:lineRule="auto"/>
        <w:jc w:val="both"/>
        <w:rPr>
          <w:rFonts w:asciiTheme="minorHAnsi" w:hAnsiTheme="minorHAnsi" w:cs="Arial"/>
          <w:sz w:val="24"/>
          <w:szCs w:val="24"/>
        </w:rPr>
      </w:pPr>
    </w:p>
    <w:p w14:paraId="643E06E8" w14:textId="77777777" w:rsidR="005B73A7" w:rsidRPr="000E08AB" w:rsidRDefault="005B73A7" w:rsidP="005B73A7">
      <w:pPr>
        <w:spacing w:after="0" w:line="240" w:lineRule="auto"/>
        <w:jc w:val="both"/>
        <w:rPr>
          <w:rFonts w:asciiTheme="minorHAnsi" w:hAnsiTheme="minorHAnsi" w:cs="Arial"/>
          <w:sz w:val="24"/>
          <w:szCs w:val="24"/>
        </w:rPr>
      </w:pPr>
      <w:r w:rsidRPr="000E08AB">
        <w:rPr>
          <w:rFonts w:asciiTheme="minorHAnsi" w:hAnsiTheme="minorHAnsi" w:cs="Arial"/>
        </w:rPr>
        <w:t>Keywords:</w:t>
      </w:r>
      <w:r>
        <w:rPr>
          <w:rFonts w:asciiTheme="minorHAnsi" w:hAnsiTheme="minorHAnsi" w:cs="Arial"/>
          <w:i/>
        </w:rPr>
        <w:t xml:space="preserve"> </w:t>
      </w:r>
      <w:r w:rsidRPr="000E08AB">
        <w:rPr>
          <w:rFonts w:asciiTheme="minorHAnsi" w:hAnsiTheme="minorHAnsi" w:cs="Arial"/>
          <w:i/>
        </w:rPr>
        <w:t>Rational and Emotional Framing, Crisis Communication, Audience Involvement, MH370, Facebook</w:t>
      </w:r>
    </w:p>
    <w:p w14:paraId="3A9BF1A9" w14:textId="77777777" w:rsidR="00833680" w:rsidRDefault="00853232" w:rsidP="005B73A7"/>
    <w:bookmarkEnd w:id="0"/>
    <w:sectPr w:rsidR="00833680" w:rsidSect="00FB29E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A7"/>
    <w:rsid w:val="0020407D"/>
    <w:rsid w:val="0022403A"/>
    <w:rsid w:val="0029587B"/>
    <w:rsid w:val="00321B02"/>
    <w:rsid w:val="005B73A7"/>
    <w:rsid w:val="007E7DF1"/>
    <w:rsid w:val="00834DD1"/>
    <w:rsid w:val="00853232"/>
    <w:rsid w:val="00924752"/>
    <w:rsid w:val="00A47A22"/>
    <w:rsid w:val="00AA39B7"/>
    <w:rsid w:val="00C16A27"/>
    <w:rsid w:val="00FB29E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7D431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73A7"/>
    <w:pPr>
      <w:spacing w:after="200" w:line="276" w:lineRule="auto"/>
    </w:pPr>
    <w:rPr>
      <w:rFonts w:ascii="Calibri" w:eastAsia="Calibri" w:hAnsi="Calibri" w:cs="Times New Roman"/>
      <w:sz w:val="22"/>
      <w:szCs w:val="22"/>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1819">
      <w:bodyDiv w:val="1"/>
      <w:marLeft w:val="0"/>
      <w:marRight w:val="0"/>
      <w:marTop w:val="0"/>
      <w:marBottom w:val="0"/>
      <w:divBdr>
        <w:top w:val="none" w:sz="0" w:space="0" w:color="auto"/>
        <w:left w:val="none" w:sz="0" w:space="0" w:color="auto"/>
        <w:bottom w:val="none" w:sz="0" w:space="0" w:color="auto"/>
        <w:right w:val="none" w:sz="0" w:space="0" w:color="auto"/>
      </w:divBdr>
    </w:div>
    <w:div w:id="242036250">
      <w:bodyDiv w:val="1"/>
      <w:marLeft w:val="0"/>
      <w:marRight w:val="0"/>
      <w:marTop w:val="0"/>
      <w:marBottom w:val="0"/>
      <w:divBdr>
        <w:top w:val="none" w:sz="0" w:space="0" w:color="auto"/>
        <w:left w:val="none" w:sz="0" w:space="0" w:color="auto"/>
        <w:bottom w:val="none" w:sz="0" w:space="0" w:color="auto"/>
        <w:right w:val="none" w:sz="0" w:space="0" w:color="auto"/>
      </w:divBdr>
    </w:div>
    <w:div w:id="340935814">
      <w:bodyDiv w:val="1"/>
      <w:marLeft w:val="0"/>
      <w:marRight w:val="0"/>
      <w:marTop w:val="0"/>
      <w:marBottom w:val="0"/>
      <w:divBdr>
        <w:top w:val="none" w:sz="0" w:space="0" w:color="auto"/>
        <w:left w:val="none" w:sz="0" w:space="0" w:color="auto"/>
        <w:bottom w:val="none" w:sz="0" w:space="0" w:color="auto"/>
        <w:right w:val="none" w:sz="0" w:space="0" w:color="auto"/>
      </w:divBdr>
    </w:div>
    <w:div w:id="392389599">
      <w:bodyDiv w:val="1"/>
      <w:marLeft w:val="0"/>
      <w:marRight w:val="0"/>
      <w:marTop w:val="0"/>
      <w:marBottom w:val="0"/>
      <w:divBdr>
        <w:top w:val="none" w:sz="0" w:space="0" w:color="auto"/>
        <w:left w:val="none" w:sz="0" w:space="0" w:color="auto"/>
        <w:bottom w:val="none" w:sz="0" w:space="0" w:color="auto"/>
        <w:right w:val="none" w:sz="0" w:space="0" w:color="auto"/>
      </w:divBdr>
    </w:div>
    <w:div w:id="707727090">
      <w:bodyDiv w:val="1"/>
      <w:marLeft w:val="0"/>
      <w:marRight w:val="0"/>
      <w:marTop w:val="0"/>
      <w:marBottom w:val="0"/>
      <w:divBdr>
        <w:top w:val="none" w:sz="0" w:space="0" w:color="auto"/>
        <w:left w:val="none" w:sz="0" w:space="0" w:color="auto"/>
        <w:bottom w:val="none" w:sz="0" w:space="0" w:color="auto"/>
        <w:right w:val="none" w:sz="0" w:space="0" w:color="auto"/>
      </w:divBdr>
    </w:div>
    <w:div w:id="1192836408">
      <w:bodyDiv w:val="1"/>
      <w:marLeft w:val="0"/>
      <w:marRight w:val="0"/>
      <w:marTop w:val="0"/>
      <w:marBottom w:val="0"/>
      <w:divBdr>
        <w:top w:val="none" w:sz="0" w:space="0" w:color="auto"/>
        <w:left w:val="none" w:sz="0" w:space="0" w:color="auto"/>
        <w:bottom w:val="none" w:sz="0" w:space="0" w:color="auto"/>
        <w:right w:val="none" w:sz="0" w:space="0" w:color="auto"/>
      </w:divBdr>
    </w:div>
    <w:div w:id="1548375932">
      <w:bodyDiv w:val="1"/>
      <w:marLeft w:val="0"/>
      <w:marRight w:val="0"/>
      <w:marTop w:val="0"/>
      <w:marBottom w:val="0"/>
      <w:divBdr>
        <w:top w:val="none" w:sz="0" w:space="0" w:color="auto"/>
        <w:left w:val="none" w:sz="0" w:space="0" w:color="auto"/>
        <w:bottom w:val="none" w:sz="0" w:space="0" w:color="auto"/>
        <w:right w:val="none" w:sz="0" w:space="0" w:color="auto"/>
      </w:divBdr>
    </w:div>
    <w:div w:id="1749156677">
      <w:bodyDiv w:val="1"/>
      <w:marLeft w:val="0"/>
      <w:marRight w:val="0"/>
      <w:marTop w:val="0"/>
      <w:marBottom w:val="0"/>
      <w:divBdr>
        <w:top w:val="none" w:sz="0" w:space="0" w:color="auto"/>
        <w:left w:val="none" w:sz="0" w:space="0" w:color="auto"/>
        <w:bottom w:val="none" w:sz="0" w:space="0" w:color="auto"/>
        <w:right w:val="none" w:sz="0" w:space="0" w:color="auto"/>
      </w:divBdr>
    </w:div>
    <w:div w:id="211389611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Ashari</dc:creator>
  <cp:keywords/>
  <dc:description/>
  <cp:lastModifiedBy>Nora Ashari</cp:lastModifiedBy>
  <cp:revision>2</cp:revision>
  <dcterms:created xsi:type="dcterms:W3CDTF">2017-05-22T15:56:00Z</dcterms:created>
  <dcterms:modified xsi:type="dcterms:W3CDTF">2017-05-22T15:56:00Z</dcterms:modified>
</cp:coreProperties>
</file>