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819" w:rsidRPr="00781834" w:rsidRDefault="008E6819" w:rsidP="008E6819">
      <w:pPr>
        <w:pStyle w:val="Subtajuk"/>
        <w:tabs>
          <w:tab w:val="clear" w:pos="851"/>
          <w:tab w:val="left" w:pos="1134"/>
        </w:tabs>
        <w:spacing w:before="0" w:after="0" w:line="240" w:lineRule="auto"/>
        <w:jc w:val="center"/>
        <w:rPr>
          <w:rFonts w:asciiTheme="minorHAnsi" w:hAnsiTheme="minorHAnsi" w:cstheme="minorHAnsi"/>
        </w:rPr>
      </w:pPr>
      <w:r w:rsidRPr="00781834">
        <w:rPr>
          <w:rFonts w:asciiTheme="minorHAnsi" w:hAnsiTheme="minorHAnsi" w:cstheme="minorHAnsi"/>
        </w:rPr>
        <w:t>ANALISIS PSIKOMETRIK SKALA PENGUKURAN</w:t>
      </w:r>
    </w:p>
    <w:p w:rsidR="008E6819" w:rsidRPr="00781834" w:rsidRDefault="008E6819" w:rsidP="008E6819">
      <w:pPr>
        <w:pStyle w:val="Subtajuk"/>
        <w:tabs>
          <w:tab w:val="clear" w:pos="851"/>
          <w:tab w:val="left" w:pos="1134"/>
        </w:tabs>
        <w:spacing w:before="0" w:after="0" w:line="240" w:lineRule="auto"/>
        <w:jc w:val="center"/>
        <w:rPr>
          <w:rFonts w:asciiTheme="minorHAnsi" w:hAnsiTheme="minorHAnsi" w:cstheme="minorHAnsi"/>
        </w:rPr>
      </w:pPr>
      <w:r w:rsidRPr="00781834">
        <w:rPr>
          <w:rFonts w:asciiTheme="minorHAnsi" w:hAnsiTheme="minorHAnsi" w:cstheme="minorHAnsi"/>
        </w:rPr>
        <w:t>PENGURUSAN PRIVASI KOMUNIKASI FACEBOOK</w:t>
      </w:r>
    </w:p>
    <w:p w:rsidR="008E6819" w:rsidRPr="00781834" w:rsidRDefault="008E6819" w:rsidP="008E6819">
      <w:pPr>
        <w:pStyle w:val="Subtajuk"/>
        <w:tabs>
          <w:tab w:val="clear" w:pos="851"/>
          <w:tab w:val="left" w:pos="1134"/>
        </w:tabs>
        <w:spacing w:before="0" w:after="0" w:line="240" w:lineRule="auto"/>
        <w:jc w:val="center"/>
        <w:rPr>
          <w:rFonts w:asciiTheme="minorHAnsi" w:hAnsiTheme="minorHAnsi" w:cstheme="minorHAnsi"/>
        </w:rPr>
      </w:pPr>
    </w:p>
    <w:p w:rsidR="008E6819" w:rsidRPr="00781834" w:rsidRDefault="008E6819" w:rsidP="008E6819">
      <w:pPr>
        <w:pStyle w:val="Subtajuk"/>
        <w:tabs>
          <w:tab w:val="clear" w:pos="851"/>
          <w:tab w:val="left" w:pos="1134"/>
        </w:tabs>
        <w:spacing w:before="0" w:after="0" w:line="240" w:lineRule="auto"/>
        <w:jc w:val="center"/>
        <w:rPr>
          <w:rFonts w:asciiTheme="minorHAnsi" w:hAnsiTheme="minorHAnsi" w:cstheme="minorHAnsi"/>
        </w:rPr>
      </w:pPr>
      <w:r w:rsidRPr="00781834">
        <w:rPr>
          <w:rFonts w:asciiTheme="minorHAnsi" w:hAnsiTheme="minorHAnsi" w:cstheme="minorHAnsi"/>
        </w:rPr>
        <w:t>Mohd Sobhi Ishak, PhD</w:t>
      </w:r>
    </w:p>
    <w:p w:rsidR="008E6819" w:rsidRPr="00781834" w:rsidRDefault="008E6819" w:rsidP="008E6819">
      <w:pPr>
        <w:pStyle w:val="Subtajuk"/>
        <w:tabs>
          <w:tab w:val="clear" w:pos="851"/>
          <w:tab w:val="left" w:pos="1134"/>
        </w:tabs>
        <w:spacing w:before="0" w:after="0" w:line="240" w:lineRule="auto"/>
        <w:jc w:val="center"/>
        <w:rPr>
          <w:rFonts w:asciiTheme="minorHAnsi" w:hAnsiTheme="minorHAnsi" w:cstheme="minorHAnsi"/>
          <w:b w:val="0"/>
        </w:rPr>
      </w:pPr>
      <w:r w:rsidRPr="00781834">
        <w:rPr>
          <w:rFonts w:asciiTheme="minorHAnsi" w:hAnsiTheme="minorHAnsi" w:cstheme="minorHAnsi"/>
          <w:b w:val="0"/>
        </w:rPr>
        <w:t>msobhi@uum.edu.my</w:t>
      </w:r>
    </w:p>
    <w:p w:rsidR="008E6819" w:rsidRPr="00781834" w:rsidRDefault="008E6819" w:rsidP="008E6819">
      <w:pPr>
        <w:pStyle w:val="Subtajuk"/>
        <w:tabs>
          <w:tab w:val="clear" w:pos="851"/>
          <w:tab w:val="left" w:pos="1134"/>
        </w:tabs>
        <w:spacing w:before="0" w:after="0" w:line="240" w:lineRule="auto"/>
        <w:jc w:val="center"/>
        <w:rPr>
          <w:rFonts w:asciiTheme="minorHAnsi" w:hAnsiTheme="minorHAnsi" w:cstheme="minorHAnsi"/>
          <w:b w:val="0"/>
        </w:rPr>
      </w:pPr>
      <w:r w:rsidRPr="00781834">
        <w:rPr>
          <w:rFonts w:asciiTheme="minorHAnsi" w:hAnsiTheme="minorHAnsi" w:cstheme="minorHAnsi"/>
          <w:b w:val="0"/>
        </w:rPr>
        <w:t>Universiti Utara Malaysia, Kedah</w:t>
      </w:r>
    </w:p>
    <w:p w:rsidR="008E6819" w:rsidRPr="00781834" w:rsidRDefault="008E6819" w:rsidP="008E6819">
      <w:pPr>
        <w:pStyle w:val="Subtajuk"/>
        <w:tabs>
          <w:tab w:val="clear" w:pos="851"/>
          <w:tab w:val="left" w:pos="1134"/>
        </w:tabs>
        <w:spacing w:before="0" w:after="0" w:line="240" w:lineRule="auto"/>
        <w:jc w:val="center"/>
        <w:rPr>
          <w:rFonts w:asciiTheme="minorHAnsi" w:hAnsiTheme="minorHAnsi" w:cstheme="minorHAnsi"/>
        </w:rPr>
      </w:pPr>
      <w:r w:rsidRPr="00781834">
        <w:rPr>
          <w:rFonts w:asciiTheme="minorHAnsi" w:hAnsiTheme="minorHAnsi" w:cstheme="minorHAnsi"/>
        </w:rPr>
        <w:t>Azizah Sarkowi, PhD</w:t>
      </w:r>
    </w:p>
    <w:p w:rsidR="008E6819" w:rsidRPr="00781834" w:rsidRDefault="008E6819" w:rsidP="008E6819">
      <w:pPr>
        <w:pStyle w:val="Subtajuk"/>
        <w:tabs>
          <w:tab w:val="clear" w:pos="851"/>
          <w:tab w:val="left" w:pos="1134"/>
        </w:tabs>
        <w:spacing w:before="0" w:after="0" w:line="240" w:lineRule="auto"/>
        <w:jc w:val="center"/>
        <w:rPr>
          <w:rFonts w:asciiTheme="minorHAnsi" w:hAnsiTheme="minorHAnsi" w:cstheme="minorHAnsi"/>
          <w:b w:val="0"/>
        </w:rPr>
      </w:pPr>
      <w:r w:rsidRPr="00781834">
        <w:rPr>
          <w:rFonts w:asciiTheme="minorHAnsi" w:hAnsiTheme="minorHAnsi" w:cstheme="minorHAnsi"/>
          <w:b w:val="0"/>
        </w:rPr>
        <w:t>azizahs@ipda.edu.my</w:t>
      </w:r>
    </w:p>
    <w:p w:rsidR="008E6819" w:rsidRPr="00781834" w:rsidRDefault="008E6819" w:rsidP="008E6819">
      <w:pPr>
        <w:pStyle w:val="Subtajuk"/>
        <w:tabs>
          <w:tab w:val="clear" w:pos="851"/>
          <w:tab w:val="left" w:pos="1134"/>
        </w:tabs>
        <w:spacing w:before="0" w:after="0" w:line="240" w:lineRule="auto"/>
        <w:jc w:val="center"/>
        <w:rPr>
          <w:rFonts w:asciiTheme="minorHAnsi" w:hAnsiTheme="minorHAnsi" w:cstheme="minorHAnsi"/>
          <w:b w:val="0"/>
        </w:rPr>
      </w:pPr>
      <w:r w:rsidRPr="00781834">
        <w:rPr>
          <w:rFonts w:asciiTheme="minorHAnsi" w:hAnsiTheme="minorHAnsi" w:cstheme="minorHAnsi"/>
          <w:b w:val="0"/>
        </w:rPr>
        <w:t>IPG Kampus Darulaman, Kedah</w:t>
      </w:r>
    </w:p>
    <w:p w:rsidR="008E6819" w:rsidRDefault="008E6819"/>
    <w:p w:rsidR="00054FC1" w:rsidRPr="00F73313" w:rsidRDefault="008E6819">
      <w:pPr>
        <w:rPr>
          <w:sz w:val="24"/>
          <w:szCs w:val="24"/>
        </w:rPr>
      </w:pPr>
      <w:r w:rsidRPr="00F73313">
        <w:rPr>
          <w:sz w:val="24"/>
          <w:szCs w:val="24"/>
        </w:rPr>
        <w:t>Biodata</w:t>
      </w:r>
    </w:p>
    <w:p w:rsidR="00944045" w:rsidRPr="00F73313" w:rsidRDefault="00944045" w:rsidP="0017352F">
      <w:pPr>
        <w:pStyle w:val="ListParagraph"/>
        <w:spacing w:before="60" w:after="60"/>
        <w:ind w:left="0" w:right="184"/>
        <w:jc w:val="both"/>
        <w:rPr>
          <w:rFonts w:cs="Arial"/>
          <w:bCs/>
          <w:iCs/>
          <w:sz w:val="24"/>
          <w:szCs w:val="24"/>
          <w:lang w:val="ms-MY"/>
        </w:rPr>
      </w:pPr>
      <w:r w:rsidRPr="00F73313">
        <w:rPr>
          <w:rFonts w:cs="Arial"/>
          <w:b/>
          <w:iCs/>
          <w:sz w:val="24"/>
          <w:szCs w:val="24"/>
          <w:lang w:val="ms-MY"/>
        </w:rPr>
        <w:t xml:space="preserve">DR. MOHD SOBHI BIN ISHAK </w:t>
      </w:r>
      <w:r w:rsidR="0017352F">
        <w:rPr>
          <w:rFonts w:cs="Arial"/>
          <w:bCs/>
          <w:iCs/>
          <w:sz w:val="24"/>
          <w:szCs w:val="24"/>
          <w:lang w:val="ms-MY"/>
        </w:rPr>
        <w:t>ialah p</w:t>
      </w:r>
      <w:r w:rsidRPr="00F73313">
        <w:rPr>
          <w:rFonts w:cs="Arial"/>
          <w:bCs/>
          <w:iCs/>
          <w:sz w:val="24"/>
          <w:szCs w:val="24"/>
          <w:lang w:val="ms-MY"/>
        </w:rPr>
        <w:t xml:space="preserve">ensyarah </w:t>
      </w:r>
      <w:r w:rsidR="0017352F">
        <w:rPr>
          <w:rFonts w:cs="Arial"/>
          <w:bCs/>
          <w:iCs/>
          <w:sz w:val="24"/>
          <w:szCs w:val="24"/>
          <w:lang w:val="ms-MY"/>
        </w:rPr>
        <w:t>k</w:t>
      </w:r>
      <w:r w:rsidRPr="00F73313">
        <w:rPr>
          <w:rFonts w:cs="Arial"/>
          <w:bCs/>
          <w:iCs/>
          <w:sz w:val="24"/>
          <w:szCs w:val="24"/>
          <w:lang w:val="ms-MY"/>
        </w:rPr>
        <w:t xml:space="preserve">anan </w:t>
      </w:r>
      <w:r w:rsidR="0017352F">
        <w:rPr>
          <w:rFonts w:cs="Arial"/>
          <w:bCs/>
          <w:iCs/>
          <w:sz w:val="24"/>
          <w:szCs w:val="24"/>
          <w:lang w:val="ms-MY"/>
        </w:rPr>
        <w:t>p</w:t>
      </w:r>
      <w:r w:rsidRPr="00F73313">
        <w:rPr>
          <w:rFonts w:cs="Arial"/>
          <w:bCs/>
          <w:iCs/>
          <w:sz w:val="24"/>
          <w:szCs w:val="24"/>
          <w:lang w:val="ms-MY"/>
        </w:rPr>
        <w:t xml:space="preserve">engajian </w:t>
      </w:r>
      <w:r w:rsidR="0017352F">
        <w:rPr>
          <w:rFonts w:cs="Arial"/>
          <w:bCs/>
          <w:iCs/>
          <w:sz w:val="24"/>
          <w:szCs w:val="24"/>
          <w:lang w:val="ms-MY"/>
        </w:rPr>
        <w:t>m</w:t>
      </w:r>
      <w:r w:rsidRPr="00F73313">
        <w:rPr>
          <w:rFonts w:cs="Arial"/>
          <w:bCs/>
          <w:iCs/>
          <w:sz w:val="24"/>
          <w:szCs w:val="24"/>
          <w:lang w:val="ms-MY"/>
        </w:rPr>
        <w:t xml:space="preserve">edia di Pusat Pengajian Teknologi Multimedia dan Komunikasi, Kolej Sastera dan Sains, Universiti Utara Malaysia. </w:t>
      </w:r>
      <w:r w:rsidR="0017352F">
        <w:rPr>
          <w:rFonts w:cs="Arial"/>
          <w:bCs/>
          <w:iCs/>
          <w:sz w:val="24"/>
          <w:szCs w:val="24"/>
          <w:lang w:val="ms-MY"/>
        </w:rPr>
        <w:t>Fokus</w:t>
      </w:r>
      <w:r w:rsidR="00193B4B" w:rsidRPr="00F73313">
        <w:rPr>
          <w:rFonts w:cs="Arial"/>
          <w:bCs/>
          <w:iCs/>
          <w:sz w:val="24"/>
          <w:szCs w:val="24"/>
          <w:lang w:val="ms-MY"/>
        </w:rPr>
        <w:t xml:space="preserve"> pengajaran beliau ialah </w:t>
      </w:r>
      <w:r w:rsidR="0017352F">
        <w:rPr>
          <w:rFonts w:cs="Arial"/>
          <w:bCs/>
          <w:iCs/>
          <w:sz w:val="24"/>
          <w:szCs w:val="24"/>
          <w:lang w:val="ms-MY"/>
        </w:rPr>
        <w:t>t</w:t>
      </w:r>
      <w:r w:rsidR="00193B4B" w:rsidRPr="00F73313">
        <w:rPr>
          <w:rFonts w:cs="Arial"/>
          <w:bCs/>
          <w:iCs/>
          <w:sz w:val="24"/>
          <w:szCs w:val="24"/>
          <w:lang w:val="ms-MY"/>
        </w:rPr>
        <w:t xml:space="preserve">eori </w:t>
      </w:r>
      <w:r w:rsidR="0017352F">
        <w:rPr>
          <w:rFonts w:cs="Arial"/>
          <w:bCs/>
          <w:iCs/>
          <w:sz w:val="24"/>
          <w:szCs w:val="24"/>
          <w:lang w:val="ms-MY"/>
        </w:rPr>
        <w:t>m</w:t>
      </w:r>
      <w:r w:rsidR="00193B4B" w:rsidRPr="00F73313">
        <w:rPr>
          <w:rFonts w:cs="Arial"/>
          <w:bCs/>
          <w:iCs/>
          <w:sz w:val="24"/>
          <w:szCs w:val="24"/>
          <w:lang w:val="ms-MY"/>
        </w:rPr>
        <w:t xml:space="preserve">edia, </w:t>
      </w:r>
      <w:r w:rsidR="0017352F">
        <w:rPr>
          <w:rFonts w:cs="Arial"/>
          <w:bCs/>
          <w:iCs/>
          <w:sz w:val="24"/>
          <w:szCs w:val="24"/>
          <w:lang w:val="ms-MY"/>
        </w:rPr>
        <w:t>k</w:t>
      </w:r>
      <w:r w:rsidR="00193B4B" w:rsidRPr="00F73313">
        <w:rPr>
          <w:rFonts w:cs="Arial"/>
          <w:bCs/>
          <w:iCs/>
          <w:sz w:val="24"/>
          <w:szCs w:val="24"/>
          <w:lang w:val="ms-MY"/>
        </w:rPr>
        <w:t xml:space="preserve">aedah </w:t>
      </w:r>
      <w:r w:rsidR="0017352F">
        <w:rPr>
          <w:rFonts w:cs="Arial"/>
          <w:bCs/>
          <w:iCs/>
          <w:sz w:val="24"/>
          <w:szCs w:val="24"/>
          <w:lang w:val="ms-MY"/>
        </w:rPr>
        <w:t>p</w:t>
      </w:r>
      <w:r w:rsidR="00193B4B" w:rsidRPr="00F73313">
        <w:rPr>
          <w:rFonts w:cs="Arial"/>
          <w:bCs/>
          <w:iCs/>
          <w:sz w:val="24"/>
          <w:szCs w:val="24"/>
          <w:lang w:val="ms-MY"/>
        </w:rPr>
        <w:t xml:space="preserve">enyelidikan </w:t>
      </w:r>
      <w:r w:rsidR="0017352F">
        <w:rPr>
          <w:rFonts w:cs="Arial"/>
          <w:bCs/>
          <w:iCs/>
          <w:sz w:val="24"/>
          <w:szCs w:val="24"/>
          <w:lang w:val="ms-MY"/>
        </w:rPr>
        <w:t>m</w:t>
      </w:r>
      <w:r w:rsidR="00193B4B" w:rsidRPr="00F73313">
        <w:rPr>
          <w:rFonts w:cs="Arial"/>
          <w:bCs/>
          <w:iCs/>
          <w:sz w:val="24"/>
          <w:szCs w:val="24"/>
          <w:lang w:val="ms-MY"/>
        </w:rPr>
        <w:t xml:space="preserve">edia dan </w:t>
      </w:r>
      <w:r w:rsidR="0017352F">
        <w:rPr>
          <w:rFonts w:cs="Arial"/>
          <w:bCs/>
          <w:iCs/>
          <w:sz w:val="24"/>
          <w:szCs w:val="24"/>
          <w:lang w:val="ms-MY"/>
        </w:rPr>
        <w:t>p</w:t>
      </w:r>
      <w:r w:rsidR="00193B4B" w:rsidRPr="00F73313">
        <w:rPr>
          <w:rFonts w:cs="Arial"/>
          <w:bCs/>
          <w:iCs/>
          <w:sz w:val="24"/>
          <w:szCs w:val="24"/>
          <w:lang w:val="ms-MY"/>
        </w:rPr>
        <w:t xml:space="preserve">sikologi </w:t>
      </w:r>
      <w:r w:rsidR="0017352F">
        <w:rPr>
          <w:rFonts w:cs="Arial"/>
          <w:bCs/>
          <w:iCs/>
          <w:sz w:val="24"/>
          <w:szCs w:val="24"/>
          <w:lang w:val="ms-MY"/>
        </w:rPr>
        <w:t>m</w:t>
      </w:r>
      <w:r w:rsidR="00193B4B" w:rsidRPr="00F73313">
        <w:rPr>
          <w:rFonts w:cs="Arial"/>
          <w:bCs/>
          <w:iCs/>
          <w:sz w:val="24"/>
          <w:szCs w:val="24"/>
          <w:lang w:val="ms-MY"/>
        </w:rPr>
        <w:t xml:space="preserve">edia. Kajian beliau berkaitan pembangunan instrumen, pengaruh dan kesan media terhadap agama, masyarakat dan politik. </w:t>
      </w:r>
    </w:p>
    <w:p w:rsidR="00F73313" w:rsidRDefault="00F73313" w:rsidP="00193B4B">
      <w:pPr>
        <w:pStyle w:val="ListParagraph"/>
        <w:spacing w:before="60" w:after="60"/>
        <w:ind w:left="0" w:right="184"/>
        <w:jc w:val="both"/>
        <w:rPr>
          <w:rFonts w:cs="Arial"/>
          <w:bCs/>
          <w:iCs/>
          <w:sz w:val="20"/>
          <w:szCs w:val="20"/>
          <w:lang w:val="ms-MY"/>
        </w:rPr>
      </w:pPr>
    </w:p>
    <w:p w:rsidR="00F73313" w:rsidRPr="00F73313" w:rsidRDefault="00F73313" w:rsidP="0017352F">
      <w:pPr>
        <w:pStyle w:val="ListParagraph"/>
        <w:spacing w:before="60" w:after="60"/>
        <w:ind w:left="0" w:right="184"/>
        <w:jc w:val="both"/>
        <w:rPr>
          <w:rFonts w:cs="Arial"/>
          <w:bCs/>
          <w:iCs/>
          <w:sz w:val="24"/>
          <w:szCs w:val="24"/>
          <w:lang w:val="ms-MY"/>
        </w:rPr>
      </w:pPr>
      <w:r w:rsidRPr="00F73313">
        <w:rPr>
          <w:rFonts w:cs="Arial"/>
          <w:b/>
          <w:iCs/>
          <w:sz w:val="24"/>
          <w:szCs w:val="24"/>
          <w:lang w:val="ms-MY"/>
        </w:rPr>
        <w:t xml:space="preserve">DR. </w:t>
      </w:r>
      <w:r>
        <w:rPr>
          <w:rFonts w:cs="Arial"/>
          <w:b/>
          <w:iCs/>
          <w:sz w:val="24"/>
          <w:szCs w:val="24"/>
          <w:lang w:val="ms-MY"/>
        </w:rPr>
        <w:t>AZIZAH BINTI SARKOWI</w:t>
      </w:r>
      <w:r w:rsidRPr="00F73313">
        <w:rPr>
          <w:rFonts w:cs="Arial"/>
          <w:b/>
          <w:iCs/>
          <w:sz w:val="24"/>
          <w:szCs w:val="24"/>
          <w:lang w:val="ms-MY"/>
        </w:rPr>
        <w:t xml:space="preserve"> </w:t>
      </w:r>
      <w:r w:rsidRPr="00F73313">
        <w:rPr>
          <w:rFonts w:cs="Arial"/>
          <w:bCs/>
          <w:iCs/>
          <w:sz w:val="24"/>
          <w:szCs w:val="24"/>
          <w:lang w:val="ms-MY"/>
        </w:rPr>
        <w:t xml:space="preserve">ialah </w:t>
      </w:r>
      <w:r w:rsidR="0017352F">
        <w:rPr>
          <w:rFonts w:cs="Arial"/>
          <w:bCs/>
          <w:iCs/>
          <w:sz w:val="24"/>
          <w:szCs w:val="24"/>
          <w:lang w:val="ms-MY"/>
        </w:rPr>
        <w:t>timbalan ketua Jabatan Penyelidikan dan Inovasi Profesionalisme Keguruan, Institut Pendidikan Guru Malaysia Kampus Darulaman. Berkepakaran dalam bidang pendidikan, teknologi maklumat</w:t>
      </w:r>
      <w:r w:rsidRPr="00F73313">
        <w:rPr>
          <w:rFonts w:cs="Arial"/>
          <w:bCs/>
          <w:iCs/>
          <w:sz w:val="24"/>
          <w:szCs w:val="24"/>
          <w:lang w:val="ms-MY"/>
        </w:rPr>
        <w:t xml:space="preserve"> </w:t>
      </w:r>
      <w:r w:rsidR="0017352F">
        <w:rPr>
          <w:rFonts w:cs="Arial"/>
          <w:bCs/>
          <w:iCs/>
          <w:sz w:val="24"/>
          <w:szCs w:val="24"/>
          <w:lang w:val="ms-MY"/>
        </w:rPr>
        <w:t xml:space="preserve">dan penilaian program. Fokus kajian berkaitan penilaian program pendidikan dan penggunaan teknologi maklumat dalam pendidikan. Beliau aktif mengendalikan kursus-kursus peningkatan profesionalisme guru di zon utara.  </w:t>
      </w:r>
    </w:p>
    <w:p w:rsidR="00F73313" w:rsidRPr="00944045" w:rsidRDefault="00F73313" w:rsidP="00193B4B">
      <w:pPr>
        <w:pStyle w:val="ListParagraph"/>
        <w:spacing w:before="60" w:after="60"/>
        <w:ind w:left="0" w:right="184"/>
        <w:jc w:val="both"/>
        <w:rPr>
          <w:rFonts w:cs="Arial"/>
          <w:bCs/>
          <w:iCs/>
          <w:sz w:val="20"/>
          <w:szCs w:val="20"/>
          <w:lang w:val="ms-MY"/>
        </w:rPr>
      </w:pPr>
    </w:p>
    <w:p w:rsidR="00944045" w:rsidRPr="00193B4B" w:rsidRDefault="00944045" w:rsidP="00944045">
      <w:pPr>
        <w:pStyle w:val="ListParagraph"/>
        <w:spacing w:before="60" w:after="60"/>
        <w:ind w:left="295" w:right="184" w:hanging="295"/>
        <w:jc w:val="both"/>
        <w:rPr>
          <w:rFonts w:cs="Arial"/>
          <w:b/>
          <w:iCs/>
          <w:noProof/>
          <w:sz w:val="20"/>
          <w:szCs w:val="20"/>
          <w:lang w:val="ms-MY"/>
        </w:rPr>
      </w:pPr>
    </w:p>
    <w:p w:rsidR="008E6819" w:rsidRDefault="008E6819">
      <w:bookmarkStart w:id="0" w:name="_GoBack"/>
      <w:bookmarkEnd w:id="0"/>
    </w:p>
    <w:p w:rsidR="008E6819" w:rsidRDefault="008E6819"/>
    <w:sectPr w:rsidR="008E681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819"/>
    <w:rsid w:val="00054FC1"/>
    <w:rsid w:val="0017352F"/>
    <w:rsid w:val="00193B4B"/>
    <w:rsid w:val="008E6819"/>
    <w:rsid w:val="00944045"/>
    <w:rsid w:val="00B44F22"/>
    <w:rsid w:val="00F7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ajuk">
    <w:name w:val="Subtajuk"/>
    <w:basedOn w:val="Normal"/>
    <w:link w:val="SubtajukChar"/>
    <w:qFormat/>
    <w:rsid w:val="008E6819"/>
    <w:pPr>
      <w:tabs>
        <w:tab w:val="left" w:pos="851"/>
      </w:tabs>
      <w:autoSpaceDE w:val="0"/>
      <w:autoSpaceDN w:val="0"/>
      <w:adjustRightInd w:val="0"/>
      <w:spacing w:before="480" w:after="180" w:line="360" w:lineRule="auto"/>
      <w:jc w:val="both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SubtajukChar">
    <w:name w:val="Subtajuk Char"/>
    <w:basedOn w:val="DefaultParagraphFont"/>
    <w:link w:val="Subtajuk"/>
    <w:rsid w:val="008E6819"/>
    <w:rPr>
      <w:rFonts w:ascii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944045"/>
    <w:pPr>
      <w:ind w:left="720"/>
      <w:contextualSpacing/>
    </w:pPr>
    <w:rPr>
      <w:rFonts w:ascii="Calibri" w:eastAsia="Calibri" w:hAnsi="Calibri" w:cs="Times New Roman"/>
      <w:lang w:val="en-MY"/>
    </w:rPr>
  </w:style>
  <w:style w:type="character" w:styleId="Hyperlink">
    <w:name w:val="Hyperlink"/>
    <w:basedOn w:val="DefaultParagraphFont"/>
    <w:uiPriority w:val="99"/>
    <w:unhideWhenUsed/>
    <w:rsid w:val="0094404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ajuk">
    <w:name w:val="Subtajuk"/>
    <w:basedOn w:val="Normal"/>
    <w:link w:val="SubtajukChar"/>
    <w:qFormat/>
    <w:rsid w:val="008E6819"/>
    <w:pPr>
      <w:tabs>
        <w:tab w:val="left" w:pos="851"/>
      </w:tabs>
      <w:autoSpaceDE w:val="0"/>
      <w:autoSpaceDN w:val="0"/>
      <w:adjustRightInd w:val="0"/>
      <w:spacing w:before="480" w:after="180" w:line="360" w:lineRule="auto"/>
      <w:jc w:val="both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SubtajukChar">
    <w:name w:val="Subtajuk Char"/>
    <w:basedOn w:val="DefaultParagraphFont"/>
    <w:link w:val="Subtajuk"/>
    <w:rsid w:val="008E6819"/>
    <w:rPr>
      <w:rFonts w:ascii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944045"/>
    <w:pPr>
      <w:ind w:left="720"/>
      <w:contextualSpacing/>
    </w:pPr>
    <w:rPr>
      <w:rFonts w:ascii="Calibri" w:eastAsia="Calibri" w:hAnsi="Calibri" w:cs="Times New Roman"/>
      <w:lang w:val="en-MY"/>
    </w:rPr>
  </w:style>
  <w:style w:type="character" w:styleId="Hyperlink">
    <w:name w:val="Hyperlink"/>
    <w:basedOn w:val="DefaultParagraphFont"/>
    <w:uiPriority w:val="99"/>
    <w:unhideWhenUsed/>
    <w:rsid w:val="009440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3</cp:revision>
  <dcterms:created xsi:type="dcterms:W3CDTF">2017-07-07T22:47:00Z</dcterms:created>
  <dcterms:modified xsi:type="dcterms:W3CDTF">2017-07-07T23:35:00Z</dcterms:modified>
</cp:coreProperties>
</file>