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8F" w:rsidRDefault="00941826">
      <w:pPr>
        <w:spacing w:after="0" w:line="240" w:lineRule="auto"/>
        <w:jc w:val="center"/>
        <w:rPr>
          <w:rFonts w:hAnsi="Times New Roman" w:cs="Times New Roman"/>
          <w:sz w:val="24"/>
          <w:szCs w:val="24"/>
        </w:rPr>
      </w:pPr>
      <w:r>
        <w:rPr>
          <w:rFonts w:hAnsi="Times New Roman" w:cs="Times New Roman"/>
          <w:sz w:val="24"/>
          <w:szCs w:val="24"/>
        </w:rPr>
        <w:t>Pemaparan Isteri Melayu Islam Ber</w:t>
      </w:r>
      <w:r>
        <w:rPr>
          <w:rFonts w:hAnsi="Times New Roman" w:cs="Times New Roman"/>
          <w:sz w:val="24"/>
          <w:szCs w:val="24"/>
        </w:rPr>
        <w:t>‘</w:t>
      </w:r>
      <w:r>
        <w:rPr>
          <w:rFonts w:hAnsi="Times New Roman" w:cs="Times New Roman"/>
          <w:sz w:val="24"/>
          <w:szCs w:val="24"/>
        </w:rPr>
        <w:t>Self-Construal</w:t>
      </w:r>
      <w:r>
        <w:rPr>
          <w:rFonts w:hAnsi="Times New Roman" w:cs="Times New Roman"/>
          <w:sz w:val="24"/>
          <w:szCs w:val="24"/>
        </w:rPr>
        <w:t>’</w:t>
      </w:r>
      <w:r>
        <w:rPr>
          <w:rFonts w:hAnsi="Times New Roman" w:cs="Times New Roman"/>
          <w:sz w:val="24"/>
          <w:szCs w:val="24"/>
        </w:rPr>
        <w:t xml:space="preserve"> Barat:</w:t>
      </w: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Zaleha</w:t>
      </w:r>
      <w:r>
        <w:rPr>
          <w:rFonts w:hAnsi="Times New Roman" w:cs="Times New Roman"/>
          <w:i/>
          <w:iCs/>
          <w:sz w:val="24"/>
          <w:szCs w:val="24"/>
        </w:rPr>
        <w:t xml:space="preserve"> </w:t>
      </w:r>
      <w:r>
        <w:rPr>
          <w:rFonts w:hAnsi="Times New Roman" w:cs="Times New Roman"/>
          <w:sz w:val="24"/>
          <w:szCs w:val="24"/>
        </w:rPr>
        <w:t>dalam</w:t>
      </w:r>
      <w:r>
        <w:rPr>
          <w:rFonts w:hAnsi="Times New Roman" w:cs="Times New Roman"/>
          <w:i/>
          <w:iCs/>
          <w:sz w:val="24"/>
          <w:szCs w:val="24"/>
        </w:rPr>
        <w:t xml:space="preserve"> 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p>
    <w:p w:rsidR="007A2A8F" w:rsidRDefault="007A2A8F">
      <w:pPr>
        <w:spacing w:after="0" w:line="240" w:lineRule="auto"/>
        <w:jc w:val="center"/>
        <w:rPr>
          <w:rFonts w:hAnsi="Times New Roman" w:cs="Times New Roman"/>
          <w:sz w:val="24"/>
          <w:szCs w:val="24"/>
        </w:rPr>
      </w:pPr>
    </w:p>
    <w:p w:rsidR="007A2A8F" w:rsidRDefault="007A2A8F">
      <w:pPr>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ABSTRAK</w:t>
      </w:r>
    </w:p>
    <w:p w:rsidR="007A2A8F" w:rsidRDefault="00941826">
      <w:pPr>
        <w:pStyle w:val="NormalWeb"/>
        <w:spacing w:beforeAutospacing="0" w:afterAutospacing="0" w:line="240" w:lineRule="auto"/>
        <w:jc w:val="both"/>
        <w:rPr>
          <w:rFonts w:asciiTheme="minorHAnsi"/>
          <w:color w:val="000000"/>
        </w:rPr>
      </w:pPr>
      <w:r>
        <w:rPr>
          <w:rFonts w:asciiTheme="minorHAnsi"/>
          <w:color w:val="000000"/>
        </w:rPr>
        <w:t xml:space="preserve">Penelitian dan perbincangan terhadap watak protagonis filem </w:t>
      </w:r>
      <w:r>
        <w:rPr>
          <w:rFonts w:asciiTheme="minorHAnsi"/>
          <w:i/>
          <w:color w:val="000000"/>
        </w:rPr>
        <w:t>Perempuan, Isteri &amp;</w:t>
      </w:r>
      <w:r>
        <w:rPr>
          <w:rFonts w:asciiTheme="minorHAnsi"/>
          <w:i/>
          <w:color w:val="000000"/>
        </w:rPr>
        <w:t>…</w:t>
      </w:r>
      <w:r>
        <w:rPr>
          <w:rFonts w:asciiTheme="minorHAnsi"/>
          <w:i/>
          <w:color w:val="000000"/>
        </w:rPr>
        <w:t xml:space="preserve"> </w:t>
      </w:r>
      <w:r>
        <w:rPr>
          <w:rFonts w:asciiTheme="minorHAnsi"/>
          <w:color w:val="000000"/>
        </w:rPr>
        <w:t>(1993)</w:t>
      </w:r>
      <w:r w:rsidR="001B0F19">
        <w:rPr>
          <w:rFonts w:asciiTheme="minorHAnsi"/>
          <w:color w:val="000000"/>
        </w:rPr>
        <w:t xml:space="preserve"> oleh</w:t>
      </w:r>
      <w:r w:rsidR="001B0F19" w:rsidRPr="001B0F19">
        <w:rPr>
          <w:rFonts w:asciiTheme="minorHAnsi"/>
          <w:color w:val="000000"/>
        </w:rPr>
        <w:t xml:space="preserve"> </w:t>
      </w:r>
      <w:r w:rsidR="001B0F19">
        <w:rPr>
          <w:rFonts w:asciiTheme="minorHAnsi"/>
          <w:color w:val="000000"/>
        </w:rPr>
        <w:t>U-Wei Haji Saari</w:t>
      </w:r>
      <w:r>
        <w:rPr>
          <w:rFonts w:asciiTheme="minorHAnsi"/>
          <w:color w:val="000000"/>
        </w:rPr>
        <w:t xml:space="preserve"> adalah agak ekstensif setakat ini. Penulisan-penulisan lepas tentang watak Zaleha meliputi yang bersifat popular dan ilmiah</w:t>
      </w:r>
      <w:r w:rsidR="001B0F19">
        <w:rPr>
          <w:rFonts w:asciiTheme="minorHAnsi"/>
          <w:color w:val="000000"/>
        </w:rPr>
        <w:t xml:space="preserve"> dan diteliti</w:t>
      </w:r>
      <w:r>
        <w:rPr>
          <w:rFonts w:asciiTheme="minorHAnsi"/>
          <w:color w:val="000000"/>
        </w:rPr>
        <w:t xml:space="preserve"> </w:t>
      </w:r>
      <w:r w:rsidR="001B0F19">
        <w:rPr>
          <w:rFonts w:asciiTheme="minorHAnsi"/>
          <w:color w:val="000000"/>
        </w:rPr>
        <w:t>berdasarkan</w:t>
      </w:r>
      <w:r>
        <w:rPr>
          <w:rFonts w:asciiTheme="minorHAnsi"/>
          <w:color w:val="000000"/>
        </w:rPr>
        <w:t xml:space="preserve"> beberapa perspektif. Walau bagaimanapun, terdapat satu kenyataan oleh Zawawi Ibrahim (2004) bahawa, pengarah U-Wei Haji Saari menggarap watak Zaleha sebagai wanita Barat. Namun, watak ini terperangkap di sebalik pakaian dan bahasa badan wanita Timur</w:t>
      </w:r>
      <w:r>
        <w:rPr>
          <w:rFonts w:asciiTheme="minorHAnsi"/>
          <w:color w:val="000000"/>
        </w:rPr>
        <w:t>’</w:t>
      </w:r>
      <w:r>
        <w:rPr>
          <w:rFonts w:asciiTheme="minorHAnsi"/>
          <w:color w:val="000000"/>
        </w:rPr>
        <w:t xml:space="preserve">. Justeru, kertas kerja ini bertujuan menjawab persoalan; </w:t>
      </w:r>
      <w:r>
        <w:rPr>
          <w:rFonts w:asciiTheme="minorHAnsi"/>
          <w:color w:val="000000"/>
        </w:rPr>
        <w:t>“</w:t>
      </w:r>
      <w:r>
        <w:rPr>
          <w:rFonts w:asciiTheme="minorHAnsi"/>
          <w:color w:val="000000"/>
        </w:rPr>
        <w:t xml:space="preserve">Apakah bentuk </w:t>
      </w:r>
      <w:r>
        <w:rPr>
          <w:rFonts w:asciiTheme="minorHAnsi"/>
          <w:i/>
          <w:color w:val="000000"/>
        </w:rPr>
        <w:t>self-construal</w:t>
      </w:r>
      <w:r>
        <w:rPr>
          <w:rFonts w:asciiTheme="minorHAnsi"/>
          <w:color w:val="000000"/>
        </w:rPr>
        <w:t xml:space="preserve"> watak Zaleha yang dipaparkan sebagai isteri oleh U-Wei Haji Saari dalam filem</w:t>
      </w:r>
      <w:r>
        <w:rPr>
          <w:rFonts w:asciiTheme="minorHAnsi"/>
          <w:i/>
          <w:color w:val="000000"/>
        </w:rPr>
        <w:t xml:space="preserve"> Perempuan, Isteri &amp;</w:t>
      </w:r>
      <w:r>
        <w:rPr>
          <w:rFonts w:asciiTheme="minorHAnsi"/>
          <w:i/>
          <w:color w:val="000000"/>
        </w:rPr>
        <w:t>…</w:t>
      </w:r>
      <w:r>
        <w:rPr>
          <w:rFonts w:asciiTheme="minorHAnsi"/>
          <w:color w:val="000000"/>
        </w:rPr>
        <w:t>?</w:t>
      </w:r>
      <w:proofErr w:type="gramStart"/>
      <w:r>
        <w:rPr>
          <w:rFonts w:asciiTheme="minorHAnsi"/>
          <w:color w:val="000000"/>
        </w:rPr>
        <w:t>”</w:t>
      </w:r>
      <w:r>
        <w:rPr>
          <w:rFonts w:asciiTheme="minorHAnsi"/>
          <w:color w:val="000000"/>
        </w:rPr>
        <w:t>.</w:t>
      </w:r>
      <w:proofErr w:type="gramEnd"/>
      <w:r>
        <w:rPr>
          <w:rFonts w:asciiTheme="minorHAnsi"/>
          <w:color w:val="000000"/>
        </w:rPr>
        <w:t xml:space="preserve"> Bagi menjawab persoalan ini, kerangka perbincangan terhadap peranan Zaleha sebagai isteri akan berlandaskan al-Quran dan hadis iaitu taat kepada suami, menjaga maruah diri dan suami, mengurus rumah tangga, menjaga harta benda, serta sebagai pendorong dan pemberi motivasi. Manakala bagi memperoleh jawapan tentang </w:t>
      </w:r>
      <w:r>
        <w:rPr>
          <w:rFonts w:asciiTheme="minorHAnsi"/>
          <w:i/>
          <w:color w:val="000000"/>
        </w:rPr>
        <w:t xml:space="preserve">self-construal </w:t>
      </w:r>
      <w:r>
        <w:rPr>
          <w:rFonts w:asciiTheme="minorHAnsi"/>
          <w:color w:val="000000"/>
        </w:rPr>
        <w:t>Zaleha pula teori Markus &amp; Kitayama (1991) diaplikasi. Data bagi artikel ini diperoleh daripada reka bentuk kajian kualitatif. Sementara itu, instrumen untuk memperoleh data adalah temu bual dengan U-Wei Haji Saari dan analisis kandungan. Selain bahan sumber primer dan sekunder seperti buku-buku dan artikel jurnal berkaitan subjek kajian, filem</w:t>
      </w:r>
      <w:r>
        <w:rPr>
          <w:rFonts w:asciiTheme="minorHAnsi"/>
          <w:i/>
          <w:color w:val="000000"/>
        </w:rPr>
        <w:t xml:space="preserve"> Perempuan, Isteri &amp;</w:t>
      </w:r>
      <w:r>
        <w:rPr>
          <w:rFonts w:asciiTheme="minorHAnsi"/>
          <w:i/>
          <w:color w:val="000000"/>
        </w:rPr>
        <w:t>…</w:t>
      </w:r>
      <w:r>
        <w:rPr>
          <w:rFonts w:asciiTheme="minorHAnsi"/>
          <w:i/>
          <w:color w:val="000000"/>
        </w:rPr>
        <w:t xml:space="preserve"> </w:t>
      </w:r>
      <w:r>
        <w:rPr>
          <w:rFonts w:asciiTheme="minorHAnsi"/>
          <w:color w:val="000000"/>
        </w:rPr>
        <w:t>turut diteliti.</w:t>
      </w:r>
      <w:r>
        <w:rPr>
          <w:rFonts w:asciiTheme="minorHAnsi"/>
          <w:i/>
          <w:color w:val="000000"/>
        </w:rPr>
        <w:t xml:space="preserve"> </w:t>
      </w:r>
      <w:r>
        <w:rPr>
          <w:rFonts w:asciiTheme="minorHAnsi"/>
          <w:color w:val="000000"/>
        </w:rPr>
        <w:t xml:space="preserve">Dapatan kajian yang dirakam dalam artikel ini adalah, watak Zaleha sebagai isteri memaparkan kedua-dua bentuk </w:t>
      </w:r>
      <w:r>
        <w:rPr>
          <w:rFonts w:asciiTheme="minorHAnsi"/>
          <w:i/>
          <w:color w:val="000000"/>
        </w:rPr>
        <w:t>independent self-construal</w:t>
      </w:r>
      <w:r>
        <w:rPr>
          <w:rFonts w:asciiTheme="minorHAnsi"/>
          <w:color w:val="000000"/>
        </w:rPr>
        <w:t xml:space="preserve"> dan </w:t>
      </w:r>
      <w:r>
        <w:rPr>
          <w:rFonts w:asciiTheme="minorHAnsi"/>
          <w:i/>
          <w:color w:val="000000"/>
        </w:rPr>
        <w:t xml:space="preserve">interdependent self-construal. </w:t>
      </w:r>
      <w:r>
        <w:rPr>
          <w:rFonts w:asciiTheme="minorHAnsi"/>
          <w:color w:val="000000"/>
        </w:rPr>
        <w:t xml:space="preserve">Namun begitu, pola kognisi, emosi dan motivasi Zaleha lebih cenderung ke arah Barat, iaitu </w:t>
      </w:r>
      <w:r>
        <w:rPr>
          <w:rFonts w:asciiTheme="minorHAnsi"/>
          <w:i/>
          <w:color w:val="000000"/>
        </w:rPr>
        <w:t>independent self-construal</w:t>
      </w:r>
      <w:r>
        <w:rPr>
          <w:rFonts w:asciiTheme="minorHAnsi"/>
          <w:color w:val="000000"/>
        </w:rPr>
        <w:t>. Justeru, artikel ini mengesahkan kenyataan Zawawi Ibrahim sebelum ini, iaitu watak Zaleha adalah seorang wanita Barat yang terperangkap dalam badan seorang wanita Timur.</w:t>
      </w:r>
    </w:p>
    <w:p w:rsidR="007A2A8F" w:rsidRDefault="007A2A8F">
      <w:pPr>
        <w:pStyle w:val="NormalWeb"/>
        <w:spacing w:beforeAutospacing="0" w:afterAutospacing="0" w:line="240" w:lineRule="auto"/>
        <w:jc w:val="both"/>
        <w:rPr>
          <w:rFonts w:asciiTheme="minorHAnsi"/>
          <w:color w:val="000000"/>
        </w:rPr>
      </w:pPr>
    </w:p>
    <w:p w:rsidR="007A2A8F" w:rsidRDefault="00941826">
      <w:pPr>
        <w:pStyle w:val="NormalWeb"/>
        <w:spacing w:beforeAutospacing="0" w:afterAutospacing="0" w:line="240" w:lineRule="auto"/>
        <w:jc w:val="both"/>
        <w:rPr>
          <w:rFonts w:asciiTheme="minorHAnsi"/>
        </w:rPr>
      </w:pPr>
      <w:r>
        <w:rPr>
          <w:rFonts w:asciiTheme="minorHAnsi"/>
          <w:b/>
          <w:color w:val="000000"/>
        </w:rPr>
        <w:t>Kata Kunci:</w:t>
      </w:r>
      <w:r>
        <w:rPr>
          <w:rFonts w:asciiTheme="minorHAnsi"/>
          <w:color w:val="000000"/>
        </w:rPr>
        <w:t xml:space="preserve"> Peranan Isteri, </w:t>
      </w:r>
      <w:r>
        <w:rPr>
          <w:rFonts w:asciiTheme="minorHAnsi"/>
          <w:i/>
          <w:color w:val="000000"/>
        </w:rPr>
        <w:t>Self-construal</w:t>
      </w:r>
      <w:r>
        <w:rPr>
          <w:rFonts w:asciiTheme="minorHAnsi"/>
          <w:color w:val="000000"/>
        </w:rPr>
        <w:t>, Kritikan Filem, Filem Melayu, U-Wei Haji Saari</w:t>
      </w: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sz w:val="24"/>
          <w:szCs w:val="24"/>
        </w:rPr>
      </w:pPr>
    </w:p>
    <w:p w:rsidR="007A2A8F" w:rsidRDefault="007A2A8F">
      <w:pPr>
        <w:spacing w:after="0" w:line="240" w:lineRule="auto"/>
        <w:ind w:firstLine="800"/>
        <w:jc w:val="center"/>
        <w:rPr>
          <w:rFonts w:hAnsi="Times New Roman" w:cs="Times New Roman"/>
          <w:b/>
          <w:bCs/>
          <w:sz w:val="24"/>
          <w:szCs w:val="24"/>
        </w:rPr>
      </w:pPr>
    </w:p>
    <w:p w:rsidR="007A2A8F" w:rsidRDefault="00941826">
      <w:pPr>
        <w:spacing w:after="0" w:line="240" w:lineRule="auto"/>
        <w:ind w:firstLine="800"/>
        <w:jc w:val="center"/>
        <w:rPr>
          <w:rFonts w:hAnsi="Times New Roman" w:cs="Times New Roman"/>
          <w:sz w:val="24"/>
          <w:szCs w:val="24"/>
        </w:rPr>
      </w:pPr>
      <w:r>
        <w:rPr>
          <w:rFonts w:hAnsi="Times New Roman" w:cs="Times New Roman"/>
          <w:sz w:val="24"/>
          <w:szCs w:val="24"/>
        </w:rPr>
        <w:t xml:space="preserve">Portrayal of Islamic Malay Wife with Western Self-Construal: </w:t>
      </w:r>
    </w:p>
    <w:p w:rsidR="007A2A8F" w:rsidRDefault="00941826">
      <w:pPr>
        <w:spacing w:after="0" w:line="240" w:lineRule="auto"/>
        <w:ind w:firstLine="800"/>
        <w:jc w:val="center"/>
        <w:rPr>
          <w:rFonts w:hAnsi="Times New Roman" w:cs="Times New Roman"/>
          <w:sz w:val="24"/>
          <w:szCs w:val="24"/>
        </w:rPr>
      </w:pPr>
      <w:r>
        <w:rPr>
          <w:rFonts w:hAnsi="Times New Roman" w:cs="Times New Roman"/>
          <w:sz w:val="24"/>
          <w:szCs w:val="24"/>
        </w:rPr>
        <w:t>Zaleha</w:t>
      </w:r>
      <w:r>
        <w:rPr>
          <w:rFonts w:hAnsi="Times New Roman" w:cs="Times New Roman"/>
          <w:sz w:val="24"/>
          <w:szCs w:val="24"/>
        </w:rPr>
        <w:t>’</w:t>
      </w:r>
      <w:r>
        <w:rPr>
          <w:rFonts w:hAnsi="Times New Roman" w:cs="Times New Roman"/>
          <w:sz w:val="24"/>
          <w:szCs w:val="24"/>
        </w:rPr>
        <w:t xml:space="preserve">s in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p>
    <w:p w:rsidR="007A2A8F" w:rsidRDefault="007A2A8F">
      <w:pPr>
        <w:spacing w:after="0" w:line="240" w:lineRule="auto"/>
        <w:jc w:val="center"/>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ABSTRACT</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lastRenderedPageBreak/>
        <w:t>Previous research and discussions on U-Wei Haji Saari</w:t>
      </w:r>
      <w:r>
        <w:rPr>
          <w:rFonts w:hAnsi="Times New Roman" w:cs="Times New Roman"/>
          <w:sz w:val="24"/>
          <w:szCs w:val="24"/>
        </w:rPr>
        <w:t>’</w:t>
      </w:r>
      <w:r>
        <w:rPr>
          <w:rFonts w:hAnsi="Times New Roman" w:cs="Times New Roman"/>
          <w:sz w:val="24"/>
          <w:szCs w:val="24"/>
        </w:rPr>
        <w:t xml:space="preserve">s protagonist character in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 xml:space="preserve">(1993) are quite extensive and include both popular and academic writings. In these writings, Zaleha, the protagonist is explained in several perspectives. Nonetheless, a local scholar, Zawawi (2004) claims that the director has portrayed the character as a Western woman, only that, the character is trapped in the clothing and in the body of an Eastern woman. Therefore, the present study aims to identify </w:t>
      </w:r>
      <w:r>
        <w:rPr>
          <w:rFonts w:hAnsi="Times New Roman" w:cs="Times New Roman"/>
          <w:sz w:val="24"/>
          <w:szCs w:val="24"/>
        </w:rPr>
        <w:t>“</w:t>
      </w:r>
      <w:r>
        <w:rPr>
          <w:rFonts w:hAnsi="Times New Roman" w:cs="Times New Roman"/>
          <w:sz w:val="24"/>
          <w:szCs w:val="24"/>
        </w:rPr>
        <w:t xml:space="preserve">What type of self-construal is portrayed by the character, Zaleha who plays the role of a wife in the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w:t>
      </w:r>
      <w:proofErr w:type="gramStart"/>
      <w:r>
        <w:rPr>
          <w:rFonts w:hAnsi="Times New Roman" w:cs="Times New Roman"/>
          <w:sz w:val="24"/>
          <w:szCs w:val="24"/>
        </w:rPr>
        <w:t>”</w:t>
      </w:r>
      <w:r>
        <w:rPr>
          <w:rFonts w:hAnsi="Times New Roman" w:cs="Times New Roman"/>
          <w:sz w:val="24"/>
          <w:szCs w:val="24"/>
        </w:rPr>
        <w:t>.</w:t>
      </w:r>
      <w:proofErr w:type="gramEnd"/>
      <w:r>
        <w:rPr>
          <w:rFonts w:hAnsi="Times New Roman" w:cs="Times New Roman"/>
          <w:sz w:val="24"/>
          <w:szCs w:val="24"/>
        </w:rPr>
        <w:t xml:space="preserve"> Zaleha</w:t>
      </w:r>
      <w:r>
        <w:rPr>
          <w:rFonts w:hAnsi="Times New Roman" w:cs="Times New Roman"/>
          <w:sz w:val="24"/>
          <w:szCs w:val="24"/>
        </w:rPr>
        <w:t>’</w:t>
      </w:r>
      <w:r>
        <w:rPr>
          <w:rFonts w:hAnsi="Times New Roman" w:cs="Times New Roman"/>
          <w:sz w:val="24"/>
          <w:szCs w:val="24"/>
        </w:rPr>
        <w:t xml:space="preserve">s role as a Malay </w:t>
      </w:r>
      <w:r w:rsidR="001B0F19">
        <w:rPr>
          <w:rFonts w:hAnsi="Times New Roman" w:cs="Times New Roman"/>
          <w:sz w:val="24"/>
          <w:szCs w:val="24"/>
        </w:rPr>
        <w:t xml:space="preserve">Muslim </w:t>
      </w:r>
      <w:r>
        <w:rPr>
          <w:rFonts w:hAnsi="Times New Roman" w:cs="Times New Roman"/>
          <w:sz w:val="24"/>
          <w:szCs w:val="24"/>
        </w:rPr>
        <w:t>wife is discussed based on the teachings of the Qur</w:t>
      </w:r>
      <w:r>
        <w:rPr>
          <w:rFonts w:hAnsi="Times New Roman" w:cs="Times New Roman"/>
          <w:sz w:val="24"/>
          <w:szCs w:val="24"/>
        </w:rPr>
        <w:t>’</w:t>
      </w:r>
      <w:r>
        <w:rPr>
          <w:rFonts w:hAnsi="Times New Roman" w:cs="Times New Roman"/>
          <w:sz w:val="24"/>
          <w:szCs w:val="24"/>
        </w:rPr>
        <w:t xml:space="preserve">an and hadith as the discussion framework. This framework covers responsibility of a Muslim wife which are obedience towards the husband, protects self and husband dignity, maintain and manage the wealth of the households, care of the property and as a driver and motivator. As proposed by Markus &amp; Kitayama (1991), the self-construal of Zaleha is also analyzed according to the cognition, emotion and motivational aspects. Hence, data for this article was gathered from a qualitative research </w:t>
      </w:r>
      <w:r w:rsidR="001B0F19">
        <w:rPr>
          <w:rFonts w:hAnsi="Times New Roman" w:cs="Times New Roman"/>
          <w:sz w:val="24"/>
          <w:szCs w:val="24"/>
        </w:rPr>
        <w:t>method through a fundamental research design</w:t>
      </w:r>
      <w:r>
        <w:rPr>
          <w:rFonts w:hAnsi="Times New Roman" w:cs="Times New Roman"/>
          <w:sz w:val="24"/>
          <w:szCs w:val="24"/>
        </w:rPr>
        <w:t>. The main instrument for obtaining data is through interview</w:t>
      </w:r>
      <w:r w:rsidR="001B0F19">
        <w:rPr>
          <w:rFonts w:hAnsi="Times New Roman" w:cs="Times New Roman"/>
          <w:sz w:val="24"/>
          <w:szCs w:val="24"/>
        </w:rPr>
        <w:t xml:space="preserve"> with U-Wei Saari as the creator of this character. </w:t>
      </w:r>
      <w:r>
        <w:rPr>
          <w:rFonts w:hAnsi="Times New Roman" w:cs="Times New Roman"/>
          <w:sz w:val="24"/>
          <w:szCs w:val="24"/>
        </w:rPr>
        <w:t xml:space="preserve">Content analysis was </w:t>
      </w:r>
      <w:r w:rsidR="001B0F19">
        <w:rPr>
          <w:rFonts w:hAnsi="Times New Roman" w:cs="Times New Roman"/>
          <w:sz w:val="24"/>
          <w:szCs w:val="24"/>
        </w:rPr>
        <w:t>also employed to view</w:t>
      </w:r>
      <w:r>
        <w:rPr>
          <w:rFonts w:hAnsi="Times New Roman" w:cs="Times New Roman"/>
          <w:sz w:val="24"/>
          <w:szCs w:val="24"/>
        </w:rPr>
        <w:t xml:space="preserve"> U-Wei</w:t>
      </w:r>
      <w:r>
        <w:rPr>
          <w:rFonts w:hAnsi="Times New Roman" w:cs="Times New Roman"/>
          <w:sz w:val="24"/>
          <w:szCs w:val="24"/>
        </w:rPr>
        <w:t>’</w:t>
      </w:r>
      <w:r>
        <w:rPr>
          <w:rFonts w:hAnsi="Times New Roman" w:cs="Times New Roman"/>
          <w:sz w:val="24"/>
          <w:szCs w:val="24"/>
        </w:rPr>
        <w:t xml:space="preserve">s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 </w:t>
      </w:r>
      <w:proofErr w:type="gramStart"/>
      <w:r>
        <w:rPr>
          <w:rFonts w:hAnsi="Times New Roman" w:cs="Times New Roman"/>
          <w:sz w:val="24"/>
          <w:szCs w:val="24"/>
        </w:rPr>
        <w:t>Besides</w:t>
      </w:r>
      <w:proofErr w:type="gramEnd"/>
      <w:r>
        <w:rPr>
          <w:rFonts w:hAnsi="Times New Roman" w:cs="Times New Roman"/>
          <w:sz w:val="24"/>
          <w:szCs w:val="24"/>
        </w:rPr>
        <w:t xml:space="preserve"> that data was also gathered from primary and secondary sources, such as books and relevant journal articles. The findings in this article reveal that Zaleha has both independent and interdependent self-construal traits. However, Zaleha</w:t>
      </w:r>
      <w:r>
        <w:rPr>
          <w:rFonts w:hAnsi="Times New Roman" w:cs="Times New Roman"/>
          <w:sz w:val="24"/>
          <w:szCs w:val="24"/>
        </w:rPr>
        <w:t>’</w:t>
      </w:r>
      <w:r>
        <w:rPr>
          <w:rFonts w:hAnsi="Times New Roman" w:cs="Times New Roman"/>
          <w:sz w:val="24"/>
          <w:szCs w:val="24"/>
        </w:rPr>
        <w:t>s cognition, emotion, and motivation are more inclined towards the Western values, which are independent self-construal. Thus, the analysis of this study confirms Zawawi Ibrahim</w:t>
      </w:r>
      <w:r>
        <w:rPr>
          <w:rFonts w:hAnsi="Times New Roman" w:cs="Times New Roman"/>
          <w:sz w:val="24"/>
          <w:szCs w:val="24"/>
        </w:rPr>
        <w:t>’</w:t>
      </w:r>
      <w:r>
        <w:rPr>
          <w:rFonts w:hAnsi="Times New Roman" w:cs="Times New Roman"/>
          <w:sz w:val="24"/>
          <w:szCs w:val="24"/>
        </w:rPr>
        <w:t>s claim that Zaleha is a Western woman trapped in the body of an Eastern woman.</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firstLine="4"/>
        <w:jc w:val="both"/>
        <w:rPr>
          <w:rFonts w:hAnsi="Times New Roman" w:cs="Times New Roman"/>
          <w:sz w:val="24"/>
          <w:szCs w:val="24"/>
        </w:rPr>
      </w:pPr>
      <w:r>
        <w:rPr>
          <w:rFonts w:hAnsi="Times New Roman" w:cs="Times New Roman"/>
          <w:b/>
          <w:bCs/>
          <w:sz w:val="24"/>
          <w:szCs w:val="24"/>
        </w:rPr>
        <w:t>Keywords:</w:t>
      </w:r>
      <w:r>
        <w:rPr>
          <w:rFonts w:hAnsi="Times New Roman" w:cs="Times New Roman"/>
          <w:sz w:val="24"/>
          <w:szCs w:val="24"/>
        </w:rPr>
        <w:t xml:space="preserve"> Role of the wife, Self-construal, Film criticism, Malay film, U-Wei Haji Saari</w:t>
      </w:r>
    </w:p>
    <w:p w:rsidR="007A2A8F" w:rsidRDefault="00941826">
      <w:pPr>
        <w:tabs>
          <w:tab w:val="left" w:pos="5526"/>
        </w:tabs>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ab/>
      </w: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PENGENALAN</w:t>
      </w:r>
    </w:p>
    <w:p w:rsidR="007A2A8F" w:rsidRDefault="00941826">
      <w:pPr>
        <w:spacing w:after="0" w:line="240" w:lineRule="auto"/>
        <w:jc w:val="both"/>
        <w:rPr>
          <w:rFonts w:hAnsi="Times New Roman" w:cs="Times New Roman"/>
          <w:sz w:val="24"/>
          <w:szCs w:val="24"/>
        </w:rPr>
      </w:pP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r>
        <w:rPr>
          <w:rFonts w:hAnsi="Times New Roman" w:cs="Times New Roman"/>
          <w:i/>
          <w:iCs/>
          <w:sz w:val="24"/>
          <w:szCs w:val="24"/>
        </w:rPr>
        <w:t xml:space="preserve"> </w:t>
      </w:r>
      <w:r>
        <w:rPr>
          <w:rFonts w:hAnsi="Times New Roman" w:cs="Times New Roman"/>
          <w:sz w:val="24"/>
          <w:szCs w:val="24"/>
        </w:rPr>
        <w:t xml:space="preserve">adalah filem sulung arahan pengarah Melayu tempatan, U-Wei Haji Saari. Filem ini mencetuskan polemik dan kontroversi yang menggemparkan industri filem tanah air tentang pemaparan imej protagonis wanitanya. Walau bagaimanapun, filem </w:t>
      </w:r>
      <w:r>
        <w:rPr>
          <w:rFonts w:hAnsi="Times New Roman" w:cs="Times New Roman"/>
          <w:sz w:val="24"/>
          <w:szCs w:val="24"/>
        </w:rPr>
        <w:lastRenderedPageBreak/>
        <w:t>ini tetap menerima pengiktirafan dalam festival filem yang dianjurkan di peringkat nasional. Misalnya, pada Festival Filem Malaysia (FFM) ke-11, filem ini memenangi anugerah dalam enam kategori yang dipertandingkan. Antaranya ialah kategori Filem Terbaik, Pengarah Terbaik, Lakon Layar Terbaik, Cerita Asal Terbaik, Pelakon Lelaki Terbaik dan Anugerah Khas Juri. Filem ini turut mewakili Malaysia di Festival Filem Antarabangsa Pyongyang pada tahun 1994 (Badrul Redzuan &amp; Faridah 2011; Mahadi 2006; Sheau 2010).</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U-Wei mengangkat watak Zaleha sebagai protagonis wanita Melayu dalam filem ini. Walaupun Zaleha memegang tiga peranan, iaitu sebagai seorang anak, isteri dan anggota masyarakat, peranan dominan Zaleha adalah isteri dalam filem ini. Kajian dan tulisan lepas tentang Zaleha menyimpulkan watak ini sebagai individu yang berani, seksual, liar, panas, berahi, pendendam dan memberontak (Khoo 1999; Hanita 2011; Sheau 2010; Wan Zawawi 2003). U-Wei (2016) pula sebaliknya mendakwa bahawa Zaleha bukan </w:t>
      </w:r>
      <w:r>
        <w:rPr>
          <w:rFonts w:hAnsi="Times New Roman" w:cs="Times New Roman"/>
          <w:i/>
          <w:iCs/>
          <w:sz w:val="24"/>
          <w:szCs w:val="24"/>
        </w:rPr>
        <w:t>devil</w:t>
      </w:r>
      <w:r>
        <w:rPr>
          <w:rFonts w:hAnsi="Times New Roman" w:cs="Times New Roman"/>
          <w:sz w:val="24"/>
          <w:szCs w:val="24"/>
        </w:rPr>
        <w:t xml:space="preserve"> tetapi manusia yang perlu meneruskan kelangsungan hidup. Zawawi (2004) turut membincangkan watak ini dengan menyatakan bahawa Zaleha telah disuntik dengan ciri-ciri wanita Barat yang terperangkap di sebalik pakaian dan bahasa badan wanita Timur.</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Kenyataan yang pelbagai tentang watak Zaleha oleh para sarjana dan pengkritik filem mendorong penelitian terhadap </w:t>
      </w:r>
      <w:r>
        <w:rPr>
          <w:rFonts w:hAnsi="Times New Roman" w:cs="Times New Roman"/>
          <w:i/>
          <w:sz w:val="24"/>
          <w:szCs w:val="24"/>
        </w:rPr>
        <w:t>self-construal</w:t>
      </w:r>
      <w:r>
        <w:rPr>
          <w:rFonts w:hAnsi="Times New Roman" w:cs="Times New Roman"/>
          <w:sz w:val="24"/>
          <w:szCs w:val="24"/>
        </w:rPr>
        <w:t xml:space="preserve"> watak ini. Sehubungan itu, artikel ini bertujuan untuk menemukan jawapan dengan lebih terperinci tentang diri sebenar watak Zaleha yang dipaparkan oleh U-Wei. Persoalan yang ingin dijawab melalui artikel ini adalah </w:t>
      </w:r>
      <w:r>
        <w:rPr>
          <w:rFonts w:hAnsi="Times New Roman" w:cs="Times New Roman"/>
          <w:sz w:val="24"/>
          <w:szCs w:val="24"/>
        </w:rPr>
        <w:t>“</w:t>
      </w:r>
      <w:r>
        <w:rPr>
          <w:rFonts w:hAnsi="Times New Roman" w:cs="Times New Roman"/>
          <w:sz w:val="24"/>
          <w:szCs w:val="24"/>
        </w:rPr>
        <w:t xml:space="preserve">apakah bentuk </w:t>
      </w:r>
      <w:r>
        <w:rPr>
          <w:rFonts w:hAnsi="Times New Roman" w:cs="Times New Roman"/>
          <w:i/>
          <w:iCs/>
          <w:sz w:val="24"/>
          <w:szCs w:val="24"/>
        </w:rPr>
        <w:t>self construal</w:t>
      </w:r>
      <w:r>
        <w:rPr>
          <w:rFonts w:hAnsi="Times New Roman" w:cs="Times New Roman"/>
          <w:sz w:val="24"/>
          <w:szCs w:val="24"/>
        </w:rPr>
        <w:t xml:space="preserve"> watak Zaleha yang dipaparkan sebagai isteri oleh U-Wei Haji Saari dalam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w:t>
      </w:r>
      <w:proofErr w:type="gramStart"/>
      <w:r>
        <w:rPr>
          <w:rFonts w:hAnsi="Times New Roman" w:cs="Times New Roman"/>
          <w:sz w:val="24"/>
          <w:szCs w:val="24"/>
        </w:rPr>
        <w:t>”</w:t>
      </w:r>
      <w:r>
        <w:rPr>
          <w:rFonts w:hAnsi="Times New Roman" w:cs="Times New Roman"/>
          <w:sz w:val="24"/>
          <w:szCs w:val="24"/>
        </w:rPr>
        <w:t>.</w:t>
      </w:r>
      <w:proofErr w:type="gramEnd"/>
      <w:r>
        <w:rPr>
          <w:rFonts w:hAnsi="Times New Roman" w:cs="Times New Roman"/>
          <w:sz w:val="24"/>
          <w:szCs w:val="24"/>
        </w:rPr>
        <w:t xml:space="preserve"> Oleh itu, peranan isteri berlandaskan al-Quran dan hadis dijadikan kerangka perbincangan. Sementara konsep </w:t>
      </w:r>
      <w:r>
        <w:rPr>
          <w:rFonts w:hAnsi="Times New Roman" w:cs="Times New Roman"/>
          <w:i/>
          <w:iCs/>
          <w:sz w:val="24"/>
          <w:szCs w:val="24"/>
        </w:rPr>
        <w:t>independent</w:t>
      </w:r>
      <w:r>
        <w:rPr>
          <w:rFonts w:hAnsi="Times New Roman" w:cs="Times New Roman"/>
          <w:sz w:val="24"/>
          <w:szCs w:val="24"/>
        </w:rPr>
        <w:t xml:space="preserve"> </w:t>
      </w:r>
      <w:r>
        <w:rPr>
          <w:rFonts w:hAnsi="Times New Roman" w:cs="Times New Roman"/>
          <w:i/>
          <w:iCs/>
          <w:sz w:val="24"/>
          <w:szCs w:val="24"/>
        </w:rPr>
        <w:t xml:space="preserve">self-construal </w:t>
      </w:r>
      <w:r>
        <w:rPr>
          <w:rFonts w:hAnsi="Times New Roman" w:cs="Times New Roman"/>
          <w:sz w:val="24"/>
          <w:szCs w:val="24"/>
        </w:rPr>
        <w:t xml:space="preserve">dan </w:t>
      </w:r>
      <w:r>
        <w:rPr>
          <w:rFonts w:hAnsi="Times New Roman" w:cs="Times New Roman"/>
          <w:i/>
          <w:iCs/>
          <w:sz w:val="24"/>
          <w:szCs w:val="24"/>
        </w:rPr>
        <w:t xml:space="preserve">interdependent self-construal </w:t>
      </w:r>
      <w:r>
        <w:rPr>
          <w:rFonts w:hAnsi="Times New Roman" w:cs="Times New Roman"/>
          <w:sz w:val="24"/>
          <w:szCs w:val="24"/>
        </w:rPr>
        <w:t>yang dikemukakan oleh Markus &amp; Kitayama (1991) dalam teori s</w:t>
      </w:r>
      <w:r>
        <w:rPr>
          <w:rFonts w:hAnsi="Times New Roman" w:cs="Times New Roman"/>
          <w:i/>
          <w:iCs/>
          <w:sz w:val="24"/>
          <w:szCs w:val="24"/>
        </w:rPr>
        <w:t>elf-construal</w:t>
      </w:r>
      <w:r>
        <w:rPr>
          <w:rFonts w:hAnsi="Times New Roman" w:cs="Times New Roman"/>
          <w:sz w:val="24"/>
          <w:szCs w:val="24"/>
        </w:rPr>
        <w:t xml:space="preserve"> diaplikasi untuk menganalisis kognisi, emosi dan motivasi watak ini di bawah arahan U-Wei. </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TINJAUAN KAJIAN LEPAS</w:t>
      </w:r>
    </w:p>
    <w:p w:rsidR="007A2A8F" w:rsidRDefault="00941826">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Terdapat sejumlah kajian lepas yang relevan, seiring dengan tujuan utama artikel ini dilaksanakan. Selain daripada kajian ke atas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sebelum ini sudah terdapat penulisan-penulisan yang mengkaji </w:t>
      </w:r>
      <w:r>
        <w:rPr>
          <w:rFonts w:hAnsi="Times New Roman" w:cs="Times New Roman"/>
          <w:sz w:val="24"/>
          <w:szCs w:val="24"/>
        </w:rPr>
        <w:t xml:space="preserve">wanita Melayu dalam bidang perfileman (Azlina &amp; Jamaluddin 2013; Azlina 2015; </w:t>
      </w:r>
      <w:r>
        <w:rPr>
          <w:rFonts w:hAnsi="Times New Roman" w:cs="Times New Roman"/>
          <w:color w:val="000000"/>
          <w:sz w:val="24"/>
          <w:szCs w:val="24"/>
          <w:shd w:val="clear" w:color="auto" w:fill="FFFFFF"/>
        </w:rPr>
        <w:t xml:space="preserve">Fuziah Kartini &amp; Faridah 2004; </w:t>
      </w:r>
      <w:r>
        <w:rPr>
          <w:rFonts w:hAnsi="Times New Roman" w:cs="Times New Roman"/>
          <w:sz w:val="24"/>
          <w:szCs w:val="24"/>
        </w:rPr>
        <w:t xml:space="preserve">Noor Aida &amp; Nasihah 2015; </w:t>
      </w:r>
      <w:r>
        <w:rPr>
          <w:rFonts w:hAnsi="Times New Roman" w:cs="Times New Roman"/>
          <w:color w:val="000000"/>
          <w:sz w:val="24"/>
          <w:szCs w:val="24"/>
          <w:shd w:val="clear" w:color="auto" w:fill="FFFFFF"/>
        </w:rPr>
        <w:t xml:space="preserve">Nur Azliza et al. 2016; Nur Nafishah 2015). Keenam-enam penulisan </w:t>
      </w:r>
      <w:r>
        <w:rPr>
          <w:rFonts w:hAnsi="Times New Roman" w:cs="Times New Roman"/>
          <w:sz w:val="24"/>
          <w:szCs w:val="24"/>
        </w:rPr>
        <w:t>ini ditemui dalam artikel jurnal, tesis di peringkat Sarjana Sastera dan Sarjana Falsafah serta kertas kerja dalam prosiding. Fokus perbincangan mereka adalah tentang watak wanita dalam filem Melayu yang bergenre seram, komedi, melodrama serta filem animasi kanak-kanak yang bermula dari awal tahun 1950-</w:t>
      </w:r>
      <w:proofErr w:type="gramStart"/>
      <w:r>
        <w:rPr>
          <w:rFonts w:hAnsi="Times New Roman" w:cs="Times New Roman"/>
          <w:sz w:val="24"/>
          <w:szCs w:val="24"/>
        </w:rPr>
        <w:t>an</w:t>
      </w:r>
      <w:proofErr w:type="gramEnd"/>
      <w:r>
        <w:rPr>
          <w:rFonts w:hAnsi="Times New Roman" w:cs="Times New Roman"/>
          <w:sz w:val="24"/>
          <w:szCs w:val="24"/>
        </w:rPr>
        <w:t xml:space="preserve"> sehingga 2000-an. </w:t>
      </w:r>
    </w:p>
    <w:p w:rsidR="007A2A8F" w:rsidRDefault="00941826">
      <w:pPr>
        <w:spacing w:after="0" w:line="240" w:lineRule="auto"/>
        <w:ind w:firstLine="420"/>
        <w:jc w:val="both"/>
        <w:rPr>
          <w:rFonts w:hAnsi="Times New Roman" w:cs="Times New Roman"/>
          <w:sz w:val="24"/>
          <w:szCs w:val="24"/>
        </w:rPr>
      </w:pPr>
      <w:r>
        <w:rPr>
          <w:rFonts w:eastAsia="Times New Roman" w:hAnsi="Times New Roman" w:cs="Times New Roman"/>
          <w:color w:val="000000"/>
          <w:sz w:val="24"/>
          <w:szCs w:val="24"/>
        </w:rPr>
        <w:t xml:space="preserve">Selain itu, terdapat juga penulisan-penulisan lepas yang memberi tumpuan pada watak protagonis wanita dalam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T</w:t>
      </w:r>
      <w:r>
        <w:rPr>
          <w:rFonts w:hAnsi="Times New Roman" w:cs="Times New Roman"/>
          <w:sz w:val="24"/>
          <w:szCs w:val="24"/>
        </w:rPr>
        <w:t xml:space="preserve">erdapat sembilan buah penulisan iaitu penulisan bab dalam buku, tesis di peringkat Sarjana dan Ijazah Doktor Falsafah, artikel jurnal, kertas kerja dan dua buah penulisan yang bersifat deskriptif (A. Wahab 1994; Hanita 2011; Khoo 1999; Lawrence 1993; Nur Azliza et al. 2017; Sheau 2010; Wan Zawawi 2003; William Van Der Heide 2002; Zawawi 2004). Tulisan-tulisan tersebut membincangkan watak protagonis Melayu Zaleha dari pelbagai perspektif antaranya imej, kesan kemodenan dan pembebasan wanita, pembinaan watak protagonis, identiti, adat, lintasan sempadan dan budaya kebangsaan, </w:t>
      </w:r>
      <w:r>
        <w:rPr>
          <w:rFonts w:hAnsi="Times New Roman" w:cs="Times New Roman"/>
          <w:i/>
          <w:iCs/>
          <w:sz w:val="24"/>
          <w:szCs w:val="24"/>
        </w:rPr>
        <w:t>self-construal</w:t>
      </w:r>
      <w:r>
        <w:rPr>
          <w:rFonts w:hAnsi="Times New Roman" w:cs="Times New Roman"/>
          <w:sz w:val="24"/>
          <w:szCs w:val="24"/>
        </w:rPr>
        <w:t xml:space="preserve"> serta pembentukan seksualiti. </w:t>
      </w:r>
      <w:r>
        <w:rPr>
          <w:rFonts w:eastAsia="Times New Roman" w:hAnsi="Times New Roman" w:cs="Times New Roman"/>
          <w:color w:val="000000"/>
          <w:sz w:val="24"/>
          <w:szCs w:val="24"/>
        </w:rPr>
        <w:t xml:space="preserve">Daripada sejumlah kajian lepas ini </w:t>
      </w:r>
      <w:r>
        <w:rPr>
          <w:rFonts w:hAnsi="Times New Roman" w:cs="Times New Roman"/>
          <w:sz w:val="24"/>
          <w:szCs w:val="24"/>
        </w:rPr>
        <w:t xml:space="preserve">hanya dua penulisan sahaja yang membincangkan watak </w:t>
      </w:r>
      <w:r>
        <w:rPr>
          <w:rFonts w:hAnsi="Times New Roman" w:cs="Times New Roman"/>
          <w:sz w:val="24"/>
          <w:szCs w:val="24"/>
        </w:rPr>
        <w:lastRenderedPageBreak/>
        <w:t xml:space="preserve">protagonis Zaleha yang cenderung kepada model wanita Barat berbanding Timur iaitu Nur Azliza et al. (2017) dan </w:t>
      </w:r>
      <w:r>
        <w:rPr>
          <w:rFonts w:eastAsia="Times New Roman" w:hAnsi="Times New Roman" w:cs="Times New Roman"/>
          <w:color w:val="000000"/>
          <w:sz w:val="24"/>
          <w:szCs w:val="24"/>
        </w:rPr>
        <w:t>Zawawi (2004).</w:t>
      </w:r>
    </w:p>
    <w:p w:rsidR="007A2A8F" w:rsidRDefault="00941826">
      <w:pPr>
        <w:spacing w:after="0" w:line="240" w:lineRule="auto"/>
        <w:ind w:firstLine="420"/>
        <w:jc w:val="both"/>
        <w:rPr>
          <w:rFonts w:eastAsia="Times New Roman" w:hAnsi="Times New Roman" w:cs="Times New Roman"/>
          <w:color w:val="000000"/>
          <w:sz w:val="24"/>
          <w:szCs w:val="24"/>
        </w:rPr>
      </w:pPr>
      <w:r>
        <w:rPr>
          <w:rFonts w:hAnsi="Times New Roman" w:cs="Times New Roman"/>
          <w:sz w:val="24"/>
          <w:szCs w:val="24"/>
        </w:rPr>
        <w:t xml:space="preserve">Nur Azliza Mohd Nor et al. (2017) dalam makalah prosidingnya yang bertajuk </w:t>
      </w:r>
      <w:r>
        <w:rPr>
          <w:rFonts w:hAnsi="Times New Roman" w:cs="Times New Roman"/>
          <w:sz w:val="24"/>
          <w:szCs w:val="24"/>
        </w:rPr>
        <w:t>“</w:t>
      </w:r>
      <w:r>
        <w:rPr>
          <w:rFonts w:hAnsi="Times New Roman" w:cs="Times New Roman"/>
          <w:sz w:val="24"/>
          <w:szCs w:val="24"/>
        </w:rPr>
        <w:t xml:space="preserve">Pemaparan Kognisi dan Emosi watak wanita Melayu U-Wei Haji Saari dalam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w:t>
      </w:r>
      <w:r>
        <w:rPr>
          <w:rFonts w:hAnsi="Times New Roman" w:cs="Times New Roman"/>
          <w:sz w:val="24"/>
          <w:szCs w:val="24"/>
        </w:rPr>
        <w:t>”</w:t>
      </w:r>
      <w:r>
        <w:rPr>
          <w:rFonts w:hAnsi="Times New Roman" w:cs="Times New Roman"/>
          <w:sz w:val="24"/>
          <w:szCs w:val="24"/>
        </w:rPr>
        <w:t xml:space="preserve">, turut mengaplikasikan teori </w:t>
      </w:r>
      <w:r>
        <w:rPr>
          <w:rFonts w:hAnsi="Times New Roman" w:cs="Times New Roman"/>
          <w:i/>
          <w:iCs/>
          <w:sz w:val="24"/>
          <w:szCs w:val="24"/>
        </w:rPr>
        <w:t>self-construal</w:t>
      </w:r>
      <w:r>
        <w:rPr>
          <w:rFonts w:hAnsi="Times New Roman" w:cs="Times New Roman"/>
          <w:sz w:val="24"/>
          <w:szCs w:val="24"/>
        </w:rPr>
        <w:t xml:space="preserve"> yang diajukan oleh Markus &amp; Kitayama (1991) untuk meneliti watak Zaleha. Bersandarkan reka bentuk kajian kualitatif, </w:t>
      </w:r>
      <w:r>
        <w:rPr>
          <w:rFonts w:eastAsia="Times New Roman" w:hAnsi="Times New Roman" w:cs="Times New Roman"/>
          <w:color w:val="000000"/>
          <w:sz w:val="24"/>
          <w:szCs w:val="24"/>
        </w:rPr>
        <w:t xml:space="preserve">artikel ini mendapati watak Zaleha memiliki kedua-dua bentuk </w:t>
      </w:r>
      <w:r>
        <w:rPr>
          <w:rFonts w:eastAsia="Times New Roman" w:hAnsi="Times New Roman" w:cs="Times New Roman"/>
          <w:i/>
          <w:iCs/>
          <w:color w:val="000000"/>
          <w:sz w:val="24"/>
          <w:szCs w:val="24"/>
        </w:rPr>
        <w:t>self-construal</w:t>
      </w:r>
      <w:r>
        <w:rPr>
          <w:rFonts w:eastAsia="Times New Roman" w:hAnsi="Times New Roman" w:cs="Times New Roman"/>
          <w:color w:val="000000"/>
          <w:sz w:val="24"/>
          <w:szCs w:val="24"/>
        </w:rPr>
        <w:t xml:space="preserve"> iaitu budaya Barat dan Timur.</w:t>
      </w:r>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 xml:space="preserve">Penemuannya mengesahkan bahawa watak Zaleha lebih cenderung mempamerkan pola kognisi dan emosi wanita Barat. Walaupun artikel Nur Azliza et al. dengan artikel ini mengaplikasi konsep </w:t>
      </w:r>
      <w:r>
        <w:rPr>
          <w:rFonts w:eastAsia="Times New Roman" w:hAnsi="Times New Roman" w:cs="Times New Roman"/>
          <w:i/>
          <w:iCs/>
          <w:color w:val="000000"/>
          <w:sz w:val="24"/>
          <w:szCs w:val="24"/>
        </w:rPr>
        <w:t xml:space="preserve">independent self-construal </w:t>
      </w:r>
      <w:r>
        <w:rPr>
          <w:rFonts w:eastAsia="Times New Roman" w:hAnsi="Times New Roman" w:cs="Times New Roman"/>
          <w:color w:val="000000"/>
          <w:sz w:val="24"/>
          <w:szCs w:val="24"/>
        </w:rPr>
        <w:t xml:space="preserve">dan </w:t>
      </w:r>
      <w:r>
        <w:rPr>
          <w:rFonts w:eastAsia="Times New Roman" w:hAnsi="Times New Roman" w:cs="Times New Roman"/>
          <w:i/>
          <w:iCs/>
          <w:color w:val="000000"/>
          <w:sz w:val="24"/>
          <w:szCs w:val="24"/>
        </w:rPr>
        <w:t xml:space="preserve">interdependent self-construal </w:t>
      </w:r>
      <w:r>
        <w:rPr>
          <w:rFonts w:eastAsia="Times New Roman" w:hAnsi="Times New Roman" w:cs="Times New Roman"/>
          <w:iCs/>
          <w:color w:val="000000"/>
          <w:sz w:val="24"/>
          <w:szCs w:val="24"/>
        </w:rPr>
        <w:t xml:space="preserve">yang </w:t>
      </w:r>
      <w:proofErr w:type="gramStart"/>
      <w:r>
        <w:rPr>
          <w:rFonts w:eastAsia="Times New Roman" w:hAnsi="Times New Roman" w:cs="Times New Roman"/>
          <w:iCs/>
          <w:color w:val="000000"/>
          <w:sz w:val="24"/>
          <w:szCs w:val="24"/>
        </w:rPr>
        <w:t>sama</w:t>
      </w:r>
      <w:proofErr w:type="gramEnd"/>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 xml:space="preserve">untuk mengesahkan </w:t>
      </w:r>
      <w:r>
        <w:rPr>
          <w:rFonts w:eastAsia="Times New Roman" w:hAnsi="Times New Roman" w:cs="Times New Roman"/>
          <w:i/>
          <w:iCs/>
          <w:color w:val="000000"/>
          <w:sz w:val="24"/>
          <w:szCs w:val="24"/>
        </w:rPr>
        <w:t xml:space="preserve">self-construal </w:t>
      </w:r>
      <w:r>
        <w:rPr>
          <w:rFonts w:eastAsia="Times New Roman" w:hAnsi="Times New Roman" w:cs="Times New Roman"/>
          <w:color w:val="000000"/>
          <w:sz w:val="24"/>
          <w:szCs w:val="24"/>
        </w:rPr>
        <w:t xml:space="preserve">watak Zaleha, perbezaan ketara antara kedua-duanya adalah kerangka dalam memperbincangkan watak Zaleha. Artikel ini menggunakan kerangka peranan isteri Islam untuk meneliti </w:t>
      </w:r>
      <w:r>
        <w:rPr>
          <w:rFonts w:eastAsia="Times New Roman" w:hAnsi="Times New Roman" w:cs="Times New Roman"/>
          <w:i/>
          <w:color w:val="000000"/>
          <w:sz w:val="24"/>
          <w:szCs w:val="24"/>
        </w:rPr>
        <w:t>self-construal</w:t>
      </w:r>
      <w:r>
        <w:rPr>
          <w:rFonts w:eastAsia="Times New Roman" w:hAnsi="Times New Roman" w:cs="Times New Roman"/>
          <w:color w:val="000000"/>
          <w:sz w:val="24"/>
          <w:szCs w:val="24"/>
        </w:rPr>
        <w:t xml:space="preserve"> Zaleha, manakala artikel Nur Azliza Mohd Nor et al. pula membincangkan Zaleha secara umum sahaja tanpa memberi fokus kepada sebarang peranan. Pengaplikasian peranan isteri Islam sebagai kerangka perbincangan amat sesuai kerana watak Zaleha dipaparkan sebagai seorang isteri Melayu Islam pada hampir keseluruhan waktu tayangan filem ini. Selain itu, artikel ini mengaplikasi ketiga-tiga ciri iaitu kognisi, emosi dan motivasi untuk mengesahkan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Zaleha manakala artikel Nur Azliza Mohd Nor et al. pula hanya mengaplikasi dua ciri tanpa membincangkan ciri motivasi. Pengaplikasian peranan isteri Islam sebagai kerangka perbincangan dan ketiga-tiga ciri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sebagai alat analisis dalam artikel ini berupaya mengemukakan dapatan kajian yang lebih objektif dan terarah tentang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watak Zaleha. </w:t>
      </w:r>
    </w:p>
    <w:p w:rsidR="007A2A8F" w:rsidRDefault="00941826">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Sementara itu, artikel Zawawi Ibrahim (2004) yang berjudul </w:t>
      </w:r>
      <w:r>
        <w:rPr>
          <w:rFonts w:eastAsia="Times New Roman" w:hAnsi="Times New Roman" w:cs="Times New Roman"/>
          <w:color w:val="000000"/>
          <w:sz w:val="24"/>
          <w:szCs w:val="24"/>
        </w:rPr>
        <w:t>“</w:t>
      </w:r>
      <w:r>
        <w:rPr>
          <w:rFonts w:eastAsia="Times New Roman" w:hAnsi="Times New Roman" w:cs="Times New Roman"/>
          <w:color w:val="000000"/>
          <w:sz w:val="24"/>
          <w:szCs w:val="24"/>
        </w:rPr>
        <w:t>On Erma Fatima</w:t>
      </w:r>
      <w:r>
        <w:rPr>
          <w:rFonts w:eastAsia="Times New Roman" w:hAnsi="Times New Roman" w:cs="Times New Roman"/>
          <w:color w:val="000000"/>
          <w:sz w:val="24"/>
          <w:szCs w:val="24"/>
        </w:rPr>
        <w:t>’</w:t>
      </w:r>
      <w:r>
        <w:rPr>
          <w:rFonts w:eastAsia="Times New Roman" w:hAnsi="Times New Roman" w:cs="Times New Roman"/>
          <w:color w:val="000000"/>
          <w:sz w:val="24"/>
          <w:szCs w:val="24"/>
        </w:rPr>
        <w:t>s the last Malay woman: Gendering discourses on reclaiming Malayness in the new Malaysian cinema</w:t>
      </w:r>
      <w:r>
        <w:rPr>
          <w:rFonts w:eastAsia="Times New Roman" w:hAnsi="Times New Roman" w:cs="Times New Roman"/>
          <w:color w:val="000000"/>
          <w:sz w:val="24"/>
          <w:szCs w:val="24"/>
        </w:rPr>
        <w:t>”</w:t>
      </w:r>
      <w:r>
        <w:rPr>
          <w:rFonts w:eastAsia="Times New Roman" w:hAnsi="Times New Roman" w:cs="Times New Roman"/>
          <w:color w:val="000000"/>
          <w:sz w:val="24"/>
          <w:szCs w:val="24"/>
        </w:rPr>
        <w:t xml:space="preserve"> turut membincangkan subjek watak dan identiti wanita Melayu. Subjek perbincangan Zawawi Ibrahim (2004) adalah filem </w:t>
      </w:r>
      <w:r>
        <w:rPr>
          <w:rFonts w:eastAsia="Times New Roman" w:hAnsi="Times New Roman" w:cs="Times New Roman"/>
          <w:i/>
          <w:iCs/>
          <w:color w:val="000000"/>
          <w:sz w:val="24"/>
          <w:szCs w:val="24"/>
        </w:rPr>
        <w:t xml:space="preserve">Perempuan Melayu Terakhir </w:t>
      </w:r>
      <w:r>
        <w:rPr>
          <w:rFonts w:eastAsia="Times New Roman" w:hAnsi="Times New Roman" w:cs="Times New Roman"/>
          <w:color w:val="000000"/>
          <w:sz w:val="24"/>
          <w:szCs w:val="24"/>
        </w:rPr>
        <w:t>(1999).</w:t>
      </w:r>
      <w:r>
        <w:rPr>
          <w:rFonts w:eastAsia="Times New Roman" w:hAnsi="Times New Roman" w:cs="Times New Roman"/>
          <w:i/>
          <w:iCs/>
          <w:color w:val="000000"/>
          <w:sz w:val="24"/>
          <w:szCs w:val="24"/>
        </w:rPr>
        <w:t xml:space="preserve"> </w:t>
      </w:r>
      <w:r>
        <w:rPr>
          <w:rFonts w:eastAsia="Times New Roman" w:hAnsi="Times New Roman" w:cs="Times New Roman"/>
          <w:iCs/>
          <w:color w:val="000000"/>
          <w:sz w:val="24"/>
          <w:szCs w:val="24"/>
        </w:rPr>
        <w:t xml:space="preserve">Manakala </w:t>
      </w:r>
      <w:r>
        <w:rPr>
          <w:rFonts w:eastAsia="Times New Roman" w:hAnsi="Times New Roman" w:cs="Times New Roman"/>
          <w:color w:val="000000"/>
          <w:sz w:val="24"/>
          <w:szCs w:val="24"/>
        </w:rPr>
        <w:t xml:space="preserve">skop perbincangannya adalah gender dalam bangsa Melayu dalam konteks globalisasi dan kebangkitan Islam. Namun, Zawawi Ibrahim (2004) di bahagian konklusi artikelnya, turut memperkatakan tentang watak Zaleha dalam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(1993). Kenyataan Zawawi adalah bahawa, U-Wei menggarap Zaleha sebagai wanita Barat yang di dalamnya diselubungi pakaian dan bahasa badan wanita Timur. Dakwaan tersebut adalah bersumberkan kritikan dan penolakan daripada sekumpulan wanita yang melabelkan wanita U-Wei jauh tersasar daripada konsep wanita Melayu. Justeru, sorotan literatur ini adalah bermakna dalam menemukan permasalahan utama kajian ini.</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Dalam konteks pengaplikasian peranan isteri Islam sebagai kerangka perbincangan, terdapat beberapa kajian lepas yang telah mengaplikasi perspektif Islam sama ada sebagai kerangka utama kajian mahupun kerangka perbincangan untuk mengupas peranan wanita (Asyraf et al. 2010; Nur Afifah Vanitha 1997; Shikin 2013). Pengaplikasian perspektif Islam tersebut telah ditemukan dalam artikel jurnal dan tesis di peringkat sarjana. Walau bagaimanapun, hanya penulisan oleh Nur Afifah Vanitha Abdullah (1997) dan Shikin Ali (2013) sahaja yang diperbincangkan kerana subjek kajian kedua-dua penulisan lepas tersebut memiliki persamaan dengan artikel ini iaitu peranan wanita Islam.</w:t>
      </w:r>
    </w:p>
    <w:p w:rsidR="007A2A8F" w:rsidRDefault="00941826">
      <w:pPr>
        <w:spacing w:after="0" w:line="240" w:lineRule="auto"/>
        <w:ind w:firstLine="420"/>
        <w:jc w:val="both"/>
        <w:rPr>
          <w:rFonts w:eastAsia="Times New Roman" w:hAnsi="Times New Roman" w:cs="Times New Roman"/>
          <w:color w:val="000000"/>
          <w:sz w:val="24"/>
          <w:szCs w:val="24"/>
        </w:rPr>
      </w:pPr>
      <w:r>
        <w:rPr>
          <w:rFonts w:hAnsi="Times New Roman" w:cs="Times New Roman"/>
          <w:sz w:val="24"/>
          <w:szCs w:val="24"/>
        </w:rPr>
        <w:t xml:space="preserve">Nur Afifah Vanitha Abdullah (1997) dalam tesis sarjananya yang bertajuk </w:t>
      </w:r>
      <w:r>
        <w:rPr>
          <w:rFonts w:hAnsi="Times New Roman" w:cs="Times New Roman"/>
          <w:sz w:val="24"/>
          <w:szCs w:val="24"/>
        </w:rPr>
        <w:t>“</w:t>
      </w:r>
      <w:r>
        <w:rPr>
          <w:rFonts w:eastAsia="Times New Roman" w:hAnsi="Times New Roman" w:cs="Times New Roman"/>
          <w:color w:val="000000"/>
          <w:sz w:val="24"/>
          <w:szCs w:val="24"/>
        </w:rPr>
        <w:t>Welcoming Nora and Hedda to Malaysian Theatre</w:t>
      </w:r>
      <w:r>
        <w:rPr>
          <w:rFonts w:eastAsia="Times New Roman" w:hAnsi="Times New Roman" w:cs="Times New Roman"/>
          <w:color w:val="000000"/>
          <w:sz w:val="24"/>
          <w:szCs w:val="24"/>
        </w:rPr>
        <w:t>”</w:t>
      </w:r>
      <w:r>
        <w:rPr>
          <w:rFonts w:eastAsia="Times New Roman" w:hAnsi="Times New Roman" w:cs="Times New Roman"/>
          <w:color w:val="000000"/>
          <w:sz w:val="24"/>
          <w:szCs w:val="24"/>
        </w:rPr>
        <w:t>, meneliti dua skrip drama pentas</w:t>
      </w:r>
      <w:r>
        <w:rPr>
          <w:rFonts w:eastAsia="Times New Roman" w:hAnsi="Times New Roman" w:cs="Times New Roman"/>
          <w:i/>
          <w:iCs/>
          <w:color w:val="000000"/>
          <w:sz w:val="24"/>
          <w:szCs w:val="24"/>
        </w:rPr>
        <w:t xml:space="preserve"> A Doll House</w:t>
      </w:r>
      <w:r>
        <w:rPr>
          <w:rFonts w:eastAsia="Times New Roman" w:hAnsi="Times New Roman" w:cs="Times New Roman"/>
          <w:color w:val="000000"/>
          <w:sz w:val="24"/>
          <w:szCs w:val="24"/>
        </w:rPr>
        <w:t xml:space="preserve"> (1879) dan </w:t>
      </w:r>
      <w:r>
        <w:rPr>
          <w:rFonts w:eastAsia="Times New Roman" w:hAnsi="Times New Roman" w:cs="Times New Roman"/>
          <w:i/>
          <w:iCs/>
          <w:color w:val="000000"/>
          <w:sz w:val="24"/>
          <w:szCs w:val="24"/>
        </w:rPr>
        <w:t xml:space="preserve">Hedda Gabler </w:t>
      </w:r>
      <w:r>
        <w:rPr>
          <w:rFonts w:eastAsia="Times New Roman" w:hAnsi="Times New Roman" w:cs="Times New Roman"/>
          <w:iCs/>
          <w:color w:val="000000"/>
          <w:sz w:val="24"/>
          <w:szCs w:val="24"/>
        </w:rPr>
        <w:t>(1890) oleh Hendrick Ibsen dari perspektif Islam untuk mengesahkan ke</w:t>
      </w:r>
      <w:r>
        <w:rPr>
          <w:rFonts w:eastAsia="Times New Roman" w:hAnsi="Times New Roman" w:cs="Times New Roman"/>
          <w:color w:val="000000"/>
          <w:sz w:val="24"/>
          <w:szCs w:val="24"/>
        </w:rPr>
        <w:t xml:space="preserve">sesuaian dua naskah ini dipentaskan bagi khalayak Muslim di Malaysia. Disebabkan watak protagonis bagi kedua-dua skrip Hendrick Ibsen tersebut adalah wanita, maka Nur Afifah telah </w:t>
      </w:r>
      <w:r>
        <w:rPr>
          <w:rFonts w:eastAsia="Times New Roman" w:hAnsi="Times New Roman" w:cs="Times New Roman"/>
          <w:color w:val="000000"/>
          <w:sz w:val="24"/>
          <w:szCs w:val="24"/>
        </w:rPr>
        <w:lastRenderedPageBreak/>
        <w:t xml:space="preserve">mengaplikasi peranan dan tanggungjawab wanita Islam sebagai anak, isteri dan ibu menurut al-Quran dan al- Sunnah sebagai kerangka perbincangan dalam kajiannya. </w:t>
      </w:r>
      <w:r>
        <w:rPr>
          <w:rFonts w:hAnsi="Times New Roman" w:cs="Times New Roman"/>
          <w:color w:val="000000"/>
          <w:sz w:val="24"/>
          <w:szCs w:val="24"/>
          <w:shd w:val="clear" w:color="auto" w:fill="FFFFFF"/>
        </w:rPr>
        <w:t xml:space="preserve">Melalui reka bentuk kajian kualitatif dan perspektif Islam sebagai kerangka analisis, Nur Afifah mendapati </w:t>
      </w:r>
      <w:r>
        <w:rPr>
          <w:rFonts w:eastAsia="Times New Roman" w:hAnsi="Times New Roman" w:cs="Times New Roman"/>
          <w:color w:val="000000"/>
          <w:sz w:val="24"/>
          <w:szCs w:val="24"/>
        </w:rPr>
        <w:t xml:space="preserve">kedua-dua drama Barat tersebut sesuai dipentaskan untuk penonton teater di Malaysia. Tambahan lagi, isu berkaitan peranan wanita sebagai anak, isteri dan ibu seperti yang dikemukakan oleh Hendrick Ibsen dapat dijadikan sempadan oleh masyarakat Muslim di Malaysia. Hasil dapatannya juga mengesahkan bahawa kedua-dua drama ini sebenarnya membantu dalam memperkukuhkan kefahaman terhadap ajaran Islam dalam konteks peranan gender. Persamaan antara kajian Nur Afifah dengan artikel ini adalah pengaplikasian peranan wanita Islam sebagai isteri menurut al-Quran dan al-Sunah sebagai kerangka analisis utama penelitian dan kerangka perbincangan.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Terdapat satu lagi tesis sarjana oleh Shikin Ali (2013) dengan tajuk, </w:t>
      </w:r>
      <w:r>
        <w:rPr>
          <w:rFonts w:hAnsi="Times New Roman" w:cs="Times New Roman"/>
          <w:sz w:val="24"/>
          <w:szCs w:val="24"/>
        </w:rPr>
        <w:t>“</w:t>
      </w:r>
      <w:r>
        <w:rPr>
          <w:rFonts w:hAnsi="Times New Roman" w:cs="Times New Roman"/>
          <w:sz w:val="24"/>
          <w:szCs w:val="24"/>
        </w:rPr>
        <w:t>Isteri mithali: Satu kajian persepsi isteri dalam novel dan masyarakat Melayu</w:t>
      </w:r>
      <w:r>
        <w:rPr>
          <w:rFonts w:hAnsi="Times New Roman" w:cs="Times New Roman"/>
          <w:sz w:val="24"/>
          <w:szCs w:val="24"/>
        </w:rPr>
        <w:t>”</w:t>
      </w:r>
      <w:r>
        <w:rPr>
          <w:rFonts w:hAnsi="Times New Roman" w:cs="Times New Roman"/>
          <w:sz w:val="24"/>
          <w:szCs w:val="24"/>
        </w:rPr>
        <w:t xml:space="preserve"> yang telah mengguna pakai perspektif Islam sebagai kerangka analisis. Kajian ini bersandarkan kepada kajian kualitatif serta mengaplikasikan teori patriarki dan tradisionalisme sebagai pegangan kajian. Dapatan kajian mengesahkan bahawa novel-novel Melayu dan adaptasi novel ke filem Melayu hingga mencapai tahap </w:t>
      </w:r>
      <w:r>
        <w:rPr>
          <w:rFonts w:hAnsi="Times New Roman" w:cs="Times New Roman"/>
          <w:i/>
          <w:iCs/>
          <w:sz w:val="24"/>
          <w:szCs w:val="24"/>
        </w:rPr>
        <w:t>box office,</w:t>
      </w:r>
      <w:r>
        <w:rPr>
          <w:rFonts w:hAnsi="Times New Roman" w:cs="Times New Roman"/>
          <w:sz w:val="24"/>
          <w:szCs w:val="24"/>
        </w:rPr>
        <w:t xml:space="preserve"> telah memaparkan dan mencerminkan imej isteri mithali seperti yang digariskan oleh ajaran Islam. Hasil dapatannya yang kedua menunjukkan bahawa terdapat beberapa kemungkinan situasi ini menjadi perangsang kepada segelintir wanita dalam masyarakat agar menjadi seorang isteri mithali yang ideal. Penulis ini memfokuskan kepada peranan isteri, ibu dan pekerja, sementara artikel ini pula hanya menganalisis secara kritikal peranan isteri. Ciri-ciri isteri mithali yang diangkat dalam kajiannya juga adalah bersandarkan perspektif Islam melalui tafsiran al-Quran dan hadis. Namun, kerangka perbincangan yang menjadi landasan perbahasannya adalah berbeza dengan artikel ini apabila membahagikan kepada taat setia, patuh, jujur, sabar, sedia berkorban dan mudah memaafkan.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Sementara bagi konsep </w:t>
      </w:r>
      <w:r>
        <w:rPr>
          <w:rFonts w:hAnsi="Times New Roman" w:cs="Times New Roman"/>
          <w:i/>
          <w:iCs/>
          <w:sz w:val="24"/>
          <w:szCs w:val="24"/>
        </w:rPr>
        <w:t>independent self-construal</w:t>
      </w:r>
      <w:r>
        <w:rPr>
          <w:rFonts w:hAnsi="Times New Roman" w:cs="Times New Roman"/>
          <w:sz w:val="24"/>
          <w:szCs w:val="24"/>
        </w:rPr>
        <w:t xml:space="preserve"> dan </w:t>
      </w:r>
      <w:r>
        <w:rPr>
          <w:rFonts w:hAnsi="Times New Roman" w:cs="Times New Roman"/>
          <w:i/>
          <w:iCs/>
          <w:sz w:val="24"/>
          <w:szCs w:val="24"/>
        </w:rPr>
        <w:t xml:space="preserve">interdependent self-construal </w:t>
      </w:r>
      <w:r>
        <w:rPr>
          <w:rFonts w:hAnsi="Times New Roman" w:cs="Times New Roman"/>
          <w:sz w:val="24"/>
          <w:szCs w:val="24"/>
        </w:rPr>
        <w:t xml:space="preserve">yang dirintis oleh Markus &amp; Kitayama (1991), aplikasi konsep ini dalam kajian filem hanya ditemui dalam kertas kerja Nur Azliza et al. (2017). Penulisannya membincangkan tentang </w:t>
      </w:r>
      <w:r>
        <w:rPr>
          <w:rFonts w:hAnsi="Times New Roman" w:cs="Times New Roman"/>
          <w:i/>
          <w:iCs/>
          <w:sz w:val="24"/>
          <w:szCs w:val="24"/>
        </w:rPr>
        <w:t xml:space="preserve">self-construal </w:t>
      </w:r>
      <w:r>
        <w:rPr>
          <w:rFonts w:hAnsi="Times New Roman" w:cs="Times New Roman"/>
          <w:sz w:val="24"/>
          <w:szCs w:val="24"/>
        </w:rPr>
        <w:t>watak protagonis wanita Melayu, dalam bidang kajian filem Melayu. Penulisan terhadap kajian-kajian lepas yang mengaplikasi teori ini sebagai kerangka analisis mengesahkan bahawa teori ini cenderung diguna pakai secara ekstensif dalam bidang pengguna, psikologi dan komunikasi (Chao 1995; Duclos &amp; Barasch 2014; Wong 2002). Penelitian terhadap kajian-kajian lepas setakat ini membuktikan bahawa kerangka perbincangan tanggungjawab isteri dan teori s</w:t>
      </w:r>
      <w:r>
        <w:rPr>
          <w:rFonts w:hAnsi="Times New Roman" w:cs="Times New Roman"/>
          <w:i/>
          <w:iCs/>
          <w:sz w:val="24"/>
          <w:szCs w:val="24"/>
        </w:rPr>
        <w:t xml:space="preserve">elf-construal </w:t>
      </w:r>
      <w:r>
        <w:rPr>
          <w:rFonts w:hAnsi="Times New Roman" w:cs="Times New Roman"/>
          <w:sz w:val="24"/>
          <w:szCs w:val="24"/>
        </w:rPr>
        <w:t xml:space="preserve">amat terhad dalam kajian-kajian filem. Justeru, pemilihan konsep </w:t>
      </w:r>
      <w:r>
        <w:rPr>
          <w:rFonts w:hAnsi="Times New Roman" w:cs="Times New Roman"/>
          <w:i/>
          <w:sz w:val="24"/>
          <w:szCs w:val="24"/>
        </w:rPr>
        <w:t xml:space="preserve">self-construal </w:t>
      </w:r>
      <w:r>
        <w:rPr>
          <w:rFonts w:hAnsi="Times New Roman" w:cs="Times New Roman"/>
          <w:sz w:val="24"/>
          <w:szCs w:val="24"/>
        </w:rPr>
        <w:t>sebagai kerangka analisis artikel ini adalah usaha rintis bagi memahami dan memperjelaskan watak fiksional dalam bidang pengkajian filem.</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METODOLOGI KAJIAN</w:t>
      </w:r>
    </w:p>
    <w:p w:rsidR="007A2A8F" w:rsidRDefault="00941826">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Data utama bagi artikel ini diperoleh melalui kajian berbentuk penyelidikan asas </w:t>
      </w:r>
      <w:r>
        <w:rPr>
          <w:rFonts w:eastAsia="Times New Roman" w:hAnsi="Times New Roman" w:cs="Times New Roman"/>
          <w:i/>
          <w:iCs/>
          <w:color w:val="000000"/>
          <w:sz w:val="24"/>
          <w:szCs w:val="24"/>
        </w:rPr>
        <w:t>(fundamental research)</w:t>
      </w:r>
      <w:r>
        <w:rPr>
          <w:rFonts w:eastAsia="Times New Roman" w:hAnsi="Times New Roman" w:cs="Times New Roman"/>
          <w:color w:val="000000"/>
          <w:sz w:val="24"/>
          <w:szCs w:val="24"/>
        </w:rPr>
        <w:t xml:space="preserve"> dengan menggunakan reka bentuk kajian kualitatif. Temu bual adalah instrumen utama untuk mengumpulkan data dalam kajian ini. Informan utama kajian ini adalah penulis lakon layar dan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U-Wei Haji Saari. Analisis kandungan turut dilakukan terhadap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dalam bentuk rakaman VCD. Penulisan bahan ilmiah dan popular turut diteliti dan dijadikan sumber untuk memperoleh data. </w:t>
      </w:r>
    </w:p>
    <w:p w:rsidR="007A2A8F" w:rsidRDefault="00941826">
      <w:pPr>
        <w:tabs>
          <w:tab w:val="left" w:pos="440"/>
          <w:tab w:val="left" w:pos="720"/>
          <w:tab w:val="left" w:pos="2280"/>
        </w:tabs>
        <w:spacing w:after="0" w:line="240" w:lineRule="auto"/>
        <w:jc w:val="both"/>
        <w:rPr>
          <w:rFonts w:hAnsi="Times New Roman" w:cs="Times New Roman"/>
          <w:sz w:val="24"/>
          <w:szCs w:val="24"/>
        </w:rPr>
      </w:pPr>
      <w:r>
        <w:rPr>
          <w:rFonts w:eastAsia="Times New Roman" w:hAnsi="Times New Roman" w:cs="Times New Roman"/>
          <w:sz w:val="24"/>
          <w:szCs w:val="24"/>
        </w:rPr>
        <w:lastRenderedPageBreak/>
        <w:tab/>
        <w:t xml:space="preserve">Teori </w:t>
      </w:r>
      <w:r>
        <w:rPr>
          <w:rFonts w:eastAsia="Times New Roman" w:hAnsi="Times New Roman" w:cs="Times New Roman"/>
          <w:i/>
          <w:iCs/>
          <w:sz w:val="24"/>
          <w:szCs w:val="24"/>
        </w:rPr>
        <w:t xml:space="preserve">self-construal </w:t>
      </w:r>
      <w:r>
        <w:rPr>
          <w:rFonts w:eastAsia="Times New Roman" w:hAnsi="Times New Roman" w:cs="Times New Roman"/>
          <w:sz w:val="24"/>
          <w:szCs w:val="24"/>
        </w:rPr>
        <w:t xml:space="preserve">yang dipelopori oleh </w:t>
      </w:r>
      <w:r>
        <w:rPr>
          <w:rFonts w:hAnsi="Times New Roman" w:cs="Times New Roman"/>
          <w:sz w:val="24"/>
          <w:szCs w:val="24"/>
        </w:rPr>
        <w:t xml:space="preserve">Markus &amp; Kitayama (1991) telah dipilih sebagai kerangka analisis dalam kajian ini. Teori ini lahir dalam bidang psikologi, iaitu dalam skop bidang </w:t>
      </w:r>
      <w:r>
        <w:rPr>
          <w:rFonts w:hAnsi="Times New Roman" w:cs="Times New Roman"/>
          <w:i/>
          <w:iCs/>
          <w:sz w:val="24"/>
          <w:szCs w:val="24"/>
        </w:rPr>
        <w:t xml:space="preserve">self and identity. </w:t>
      </w:r>
      <w:r>
        <w:rPr>
          <w:rFonts w:hAnsi="Times New Roman" w:cs="Times New Roman"/>
          <w:iCs/>
          <w:sz w:val="24"/>
          <w:szCs w:val="24"/>
        </w:rPr>
        <w:t>Teori ini adalah</w:t>
      </w:r>
      <w:r>
        <w:rPr>
          <w:rFonts w:hAnsi="Times New Roman" w:cs="Times New Roman"/>
          <w:i/>
          <w:iCs/>
          <w:sz w:val="24"/>
          <w:szCs w:val="24"/>
        </w:rPr>
        <w:t xml:space="preserve"> </w:t>
      </w:r>
      <w:r>
        <w:rPr>
          <w:rFonts w:hAnsi="Times New Roman" w:cs="Times New Roman"/>
          <w:sz w:val="24"/>
          <w:szCs w:val="24"/>
        </w:rPr>
        <w:t xml:space="preserve">hasil dari paduan bidang psikologi dan antropologi. Dua konsep utama teori ini adalah </w:t>
      </w:r>
      <w:r>
        <w:rPr>
          <w:rFonts w:hAnsi="Times New Roman" w:cs="Times New Roman"/>
          <w:i/>
          <w:iCs/>
          <w:sz w:val="24"/>
          <w:szCs w:val="24"/>
        </w:rPr>
        <w:t>independent self-construal</w:t>
      </w:r>
      <w:r>
        <w:rPr>
          <w:rFonts w:hAnsi="Times New Roman" w:cs="Times New Roman"/>
          <w:sz w:val="24"/>
          <w:szCs w:val="24"/>
        </w:rPr>
        <w:t xml:space="preserve"> dan </w:t>
      </w:r>
      <w:r>
        <w:rPr>
          <w:rFonts w:hAnsi="Times New Roman" w:cs="Times New Roman"/>
          <w:i/>
          <w:iCs/>
          <w:sz w:val="24"/>
          <w:szCs w:val="24"/>
        </w:rPr>
        <w:t>interdependent self-construal.</w:t>
      </w:r>
      <w:r>
        <w:rPr>
          <w:rFonts w:hAnsi="Times New Roman" w:cs="Times New Roman"/>
          <w:sz w:val="24"/>
          <w:szCs w:val="24"/>
        </w:rPr>
        <w:t xml:space="preserve"> Secara dasarnya, konsep </w:t>
      </w:r>
      <w:r>
        <w:rPr>
          <w:rFonts w:hAnsi="Times New Roman" w:cs="Times New Roman"/>
          <w:i/>
          <w:iCs/>
          <w:sz w:val="24"/>
          <w:szCs w:val="24"/>
        </w:rPr>
        <w:t xml:space="preserve">independent </w:t>
      </w:r>
      <w:r>
        <w:rPr>
          <w:rFonts w:hAnsi="Times New Roman" w:cs="Times New Roman"/>
          <w:sz w:val="24"/>
          <w:szCs w:val="24"/>
        </w:rPr>
        <w:t xml:space="preserve">adalah individu yang dikaitkan dengan budaya Barat sementara konsep </w:t>
      </w:r>
      <w:r>
        <w:rPr>
          <w:rFonts w:hAnsi="Times New Roman" w:cs="Times New Roman"/>
          <w:i/>
          <w:iCs/>
          <w:sz w:val="24"/>
          <w:szCs w:val="24"/>
        </w:rPr>
        <w:t>interdependent</w:t>
      </w:r>
      <w:r>
        <w:rPr>
          <w:rFonts w:hAnsi="Times New Roman" w:cs="Times New Roman"/>
          <w:sz w:val="24"/>
          <w:szCs w:val="24"/>
        </w:rPr>
        <w:t xml:space="preserve"> pula digalurkan dengan budaya Timur. Justeru, analisis terhadap kognisi, emosi dan motivasi Zaleha yang berpandukan konsep </w:t>
      </w:r>
      <w:r>
        <w:rPr>
          <w:rFonts w:hAnsi="Times New Roman" w:cs="Times New Roman"/>
          <w:i/>
          <w:iCs/>
          <w:sz w:val="24"/>
          <w:szCs w:val="24"/>
        </w:rPr>
        <w:t>independent</w:t>
      </w:r>
      <w:r>
        <w:rPr>
          <w:rFonts w:hAnsi="Times New Roman" w:cs="Times New Roman"/>
          <w:sz w:val="24"/>
          <w:szCs w:val="24"/>
        </w:rPr>
        <w:t xml:space="preserve"> merangkumi, memandang diri mereka sebagai unik, berkemampuan untuk mengekspresikan diri, merealisasikan sifat dalaman, menggalakkan matlamat sendiri dan berterus-terang tentang sesuatu yang terdapat dalam fikirannya. Sementara itu, kognisi, emosi dan motivasi untuk konsep </w:t>
      </w:r>
      <w:r>
        <w:rPr>
          <w:rFonts w:hAnsi="Times New Roman" w:cs="Times New Roman"/>
          <w:i/>
          <w:iCs/>
          <w:sz w:val="24"/>
          <w:szCs w:val="24"/>
        </w:rPr>
        <w:t>interdependent</w:t>
      </w:r>
      <w:r>
        <w:rPr>
          <w:rFonts w:hAnsi="Times New Roman" w:cs="Times New Roman"/>
          <w:sz w:val="24"/>
          <w:szCs w:val="24"/>
        </w:rPr>
        <w:t xml:space="preserve"> pula adalah kategori individu yang terlibat dan menjadi sesuai, menduduki tempat yang sewajarnya, terlibat dalam tindakan yang tepat, mempertimbangkan matlamat individu lain serta tidak berterus-terang dalam membaca sesuatu yang difikirkan oleh orang lain. Lanjutan itu, Markus &amp; Kitayama menjelaskan terdapatnya pengaruh budaya terhadap pola kognisi, emosi dan motivasi seorang individu. </w:t>
      </w:r>
    </w:p>
    <w:p w:rsidR="007A2A8F" w:rsidRDefault="00941826">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Pada dasarnya teori s</w:t>
      </w:r>
      <w:r>
        <w:rPr>
          <w:rFonts w:eastAsia="Times New Roman" w:hAnsi="Times New Roman" w:cs="Times New Roman"/>
          <w:i/>
          <w:iCs/>
          <w:color w:val="000000"/>
          <w:sz w:val="24"/>
          <w:szCs w:val="24"/>
        </w:rPr>
        <w:t xml:space="preserve">elf-construal </w:t>
      </w:r>
      <w:r>
        <w:rPr>
          <w:rFonts w:eastAsia="Times New Roman" w:hAnsi="Times New Roman" w:cs="Times New Roman"/>
          <w:color w:val="000000"/>
          <w:sz w:val="24"/>
          <w:szCs w:val="24"/>
        </w:rPr>
        <w:t xml:space="preserve">bertujuan memaknakan atau mendefinisikan diri sendiri. Namun bagi tujuan artikel ini, </w:t>
      </w:r>
      <w:proofErr w:type="gramStart"/>
      <w:r>
        <w:rPr>
          <w:rFonts w:eastAsia="Times New Roman" w:hAnsi="Times New Roman" w:cs="Times New Roman"/>
          <w:color w:val="000000"/>
          <w:sz w:val="24"/>
          <w:szCs w:val="24"/>
        </w:rPr>
        <w:t>ia</w:t>
      </w:r>
      <w:proofErr w:type="gramEnd"/>
      <w:r>
        <w:rPr>
          <w:rFonts w:eastAsia="Times New Roman" w:hAnsi="Times New Roman" w:cs="Times New Roman"/>
          <w:color w:val="000000"/>
          <w:sz w:val="24"/>
          <w:szCs w:val="24"/>
        </w:rPr>
        <w:t xml:space="preserve"> diaplikasi untuk menganalisis watak Zaleha dalam medium filem. Maka, dalam konteks kajian ini, temu bual dengan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dilaksanakan kerana U-Wei yang telah mengkonstruk dan menghidupkan watak Zaleha di layar perak. Sehubungan dengan itu, ketiga-tiga aspek kognisi, emosi dan motivasi yang diperoleh dalam kajian ini adalah bersumberkan pengarah filem ini. </w:t>
      </w:r>
    </w:p>
    <w:p w:rsidR="007A2A8F" w:rsidRPr="00B81E9C" w:rsidRDefault="00941826" w:rsidP="00B81E9C">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Meskipun teori s</w:t>
      </w:r>
      <w:r>
        <w:rPr>
          <w:rFonts w:eastAsia="Times New Roman" w:hAnsi="Times New Roman" w:cs="Times New Roman"/>
          <w:i/>
          <w:iCs/>
          <w:color w:val="000000"/>
          <w:sz w:val="24"/>
          <w:szCs w:val="24"/>
        </w:rPr>
        <w:t>elf-construal</w:t>
      </w:r>
      <w:r>
        <w:rPr>
          <w:rFonts w:eastAsia="Times New Roman" w:hAnsi="Times New Roman" w:cs="Times New Roman"/>
          <w:color w:val="000000"/>
          <w:sz w:val="24"/>
          <w:szCs w:val="24"/>
        </w:rPr>
        <w:t xml:space="preserve"> ini cenderung diaplikasikan dalam kajian yang berbentuk kuantitatif, terdapat juga kajian berbentuk kualitatif yang mengguna pakai teori ini (Walsh et al. 2003; Tawa &amp; Suyemoto 2010; Nur Azliza et al. 2017). Sepertimana kajian ini, dua </w:t>
      </w:r>
      <w:r>
        <w:rPr>
          <w:rFonts w:eastAsia="Times New Roman" w:hAnsi="Times New Roman" w:cs="Times New Roman"/>
          <w:color w:val="000000" w:themeColor="text1"/>
          <w:sz w:val="24"/>
          <w:szCs w:val="24"/>
        </w:rPr>
        <w:t>(</w:t>
      </w:r>
      <w:r>
        <w:rPr>
          <w:rFonts w:eastAsia="Times New Roman" w:hAnsi="Times New Roman" w:cs="Times New Roman"/>
          <w:sz w:val="24"/>
          <w:szCs w:val="24"/>
        </w:rPr>
        <w:t>Walsh et al. 2003; Tawa &amp; Suyemoto 2010)</w:t>
      </w:r>
      <w:r>
        <w:rPr>
          <w:rFonts w:eastAsia="Times New Roman" w:hAnsi="Times New Roman" w:cs="Times New Roman"/>
          <w:color w:val="FF0000"/>
          <w:sz w:val="24"/>
          <w:szCs w:val="24"/>
        </w:rPr>
        <w:t xml:space="preserve"> </w:t>
      </w:r>
      <w:r>
        <w:rPr>
          <w:rFonts w:eastAsia="Times New Roman" w:hAnsi="Times New Roman" w:cs="Times New Roman"/>
          <w:color w:val="000000"/>
          <w:sz w:val="24"/>
          <w:szCs w:val="24"/>
        </w:rPr>
        <w:t xml:space="preserve">daripada tiga kajian tersebut turut mengaplikasikan temu bual sebagai instrumen utama untuk memperoleh data bagi menjawab persoalan kajian. </w:t>
      </w:r>
      <w:r>
        <w:rPr>
          <w:rFonts w:eastAsia="Times New Roman" w:hAnsi="Times New Roman" w:cs="Times New Roman"/>
          <w:sz w:val="24"/>
          <w:szCs w:val="24"/>
        </w:rPr>
        <w:t xml:space="preserve">Walsh et al. (2003) menggunakan reka bentuk penyelidikan kualitatif dengan berasaskan tiga persoalan kajiannya iaitu, </w:t>
      </w:r>
      <w:r>
        <w:rPr>
          <w:rFonts w:eastAsia="Times New Roman" w:hAnsi="Times New Roman" w:cs="Times New Roman"/>
          <w:sz w:val="24"/>
          <w:szCs w:val="24"/>
        </w:rPr>
        <w:t>“</w:t>
      </w:r>
      <w:r>
        <w:rPr>
          <w:rFonts w:eastAsia="Times New Roman" w:hAnsi="Times New Roman" w:cs="Times New Roman"/>
          <w:sz w:val="24"/>
          <w:szCs w:val="24"/>
        </w:rPr>
        <w:t xml:space="preserve">bagaimana individu daripada budaya yang berbeza mengukuhkan </w:t>
      </w:r>
      <w:r>
        <w:rPr>
          <w:rFonts w:eastAsia="Times New Roman" w:hAnsi="Times New Roman" w:cs="Times New Roman"/>
          <w:i/>
          <w:iCs/>
          <w:sz w:val="24"/>
          <w:szCs w:val="24"/>
        </w:rPr>
        <w:t>facework</w:t>
      </w:r>
      <w:r>
        <w:rPr>
          <w:rFonts w:eastAsia="Times New Roman" w:hAnsi="Times New Roman" w:cs="Times New Roman"/>
          <w:sz w:val="24"/>
          <w:szCs w:val="24"/>
        </w:rPr>
        <w:t xml:space="preserve"> dalam persekitaran pembelajaran dalam talian?</w:t>
      </w:r>
      <w:r>
        <w:rPr>
          <w:rFonts w:eastAsia="Times New Roman" w:hAnsi="Times New Roman" w:cs="Times New Roman"/>
          <w:sz w:val="24"/>
          <w:szCs w:val="24"/>
        </w:rPr>
        <w:t>”</w:t>
      </w:r>
      <w:r>
        <w:rPr>
          <w:rFonts w:eastAsia="Times New Roman" w:hAnsi="Times New Roman" w:cs="Times New Roman"/>
          <w:sz w:val="24"/>
          <w:szCs w:val="24"/>
        </w:rPr>
        <w:t xml:space="preserve">, </w:t>
      </w:r>
      <w:r>
        <w:rPr>
          <w:rFonts w:eastAsia="Times New Roman" w:hAnsi="Times New Roman" w:cs="Times New Roman"/>
          <w:sz w:val="24"/>
          <w:szCs w:val="24"/>
        </w:rPr>
        <w:t>“</w:t>
      </w:r>
      <w:r>
        <w:rPr>
          <w:rFonts w:eastAsia="Times New Roman" w:hAnsi="Times New Roman" w:cs="Times New Roman"/>
          <w:sz w:val="24"/>
          <w:szCs w:val="24"/>
        </w:rPr>
        <w:t>adakah gaya konflik pelajar dalam talian berbeza di antara budaya yang berbeza?</w:t>
      </w:r>
      <w:r>
        <w:rPr>
          <w:rFonts w:eastAsia="Times New Roman" w:hAnsi="Times New Roman" w:cs="Times New Roman"/>
          <w:sz w:val="24"/>
          <w:szCs w:val="24"/>
        </w:rPr>
        <w:t>”</w:t>
      </w:r>
      <w:r>
        <w:rPr>
          <w:rFonts w:eastAsia="Times New Roman" w:hAnsi="Times New Roman" w:cs="Times New Roman"/>
          <w:sz w:val="24"/>
          <w:szCs w:val="24"/>
        </w:rPr>
        <w:t xml:space="preserve"> dan </w:t>
      </w:r>
      <w:r>
        <w:rPr>
          <w:rFonts w:eastAsia="Times New Roman" w:hAnsi="Times New Roman" w:cs="Times New Roman"/>
          <w:sz w:val="24"/>
          <w:szCs w:val="24"/>
        </w:rPr>
        <w:t>“</w:t>
      </w:r>
      <w:r>
        <w:rPr>
          <w:rFonts w:eastAsia="Times New Roman" w:hAnsi="Times New Roman" w:cs="Times New Roman"/>
          <w:sz w:val="24"/>
          <w:szCs w:val="24"/>
        </w:rPr>
        <w:t>adakah diri berkaitan dengan gaya konflik dalam persekitaran pembelajaran dalam talian?</w:t>
      </w:r>
      <w:proofErr w:type="gramStart"/>
      <w:r>
        <w:rPr>
          <w:rFonts w:eastAsia="Times New Roman" w:hAnsi="Times New Roman" w:cs="Times New Roman"/>
          <w:sz w:val="24"/>
          <w:szCs w:val="24"/>
        </w:rPr>
        <w:t>”</w:t>
      </w:r>
      <w:r>
        <w:rPr>
          <w:rFonts w:eastAsia="Times New Roman" w:hAnsi="Times New Roman" w:cs="Times New Roman"/>
          <w:sz w:val="24"/>
          <w:szCs w:val="24"/>
        </w:rPr>
        <w:t>.</w:t>
      </w:r>
      <w:proofErr w:type="gramEnd"/>
      <w:r>
        <w:rPr>
          <w:rFonts w:eastAsia="Times New Roman" w:hAnsi="Times New Roman" w:cs="Times New Roman"/>
          <w:sz w:val="24"/>
          <w:szCs w:val="24"/>
        </w:rPr>
        <w:t xml:space="preserve"> Oleh itu, kajiannya menggunakan temu bual secara bersemuka atau temu bual secara dalam talian dengan 17 orang pelajar yang berbeza budaya iaitu </w:t>
      </w:r>
      <w:r>
        <w:rPr>
          <w:rFonts w:eastAsia="Times New Roman" w:hAnsi="Times New Roman" w:cs="Times New Roman"/>
          <w:i/>
          <w:iCs/>
          <w:sz w:val="24"/>
          <w:szCs w:val="24"/>
        </w:rPr>
        <w:t>Anglo American</w:t>
      </w:r>
      <w:r>
        <w:rPr>
          <w:rFonts w:eastAsia="Times New Roman" w:hAnsi="Times New Roman" w:cs="Times New Roman"/>
          <w:sz w:val="24"/>
          <w:szCs w:val="24"/>
        </w:rPr>
        <w:t xml:space="preserve">, </w:t>
      </w:r>
      <w:r>
        <w:rPr>
          <w:rFonts w:eastAsia="Times New Roman" w:hAnsi="Times New Roman" w:cs="Times New Roman"/>
          <w:i/>
          <w:iCs/>
          <w:sz w:val="24"/>
          <w:szCs w:val="24"/>
        </w:rPr>
        <w:t>Eastern Asian</w:t>
      </w:r>
      <w:r>
        <w:rPr>
          <w:rFonts w:eastAsia="Times New Roman" w:hAnsi="Times New Roman" w:cs="Times New Roman"/>
          <w:sz w:val="24"/>
          <w:szCs w:val="24"/>
        </w:rPr>
        <w:t xml:space="preserve">, </w:t>
      </w:r>
      <w:r>
        <w:rPr>
          <w:rFonts w:eastAsia="Times New Roman" w:hAnsi="Times New Roman" w:cs="Times New Roman"/>
          <w:i/>
          <w:iCs/>
          <w:sz w:val="24"/>
          <w:szCs w:val="24"/>
        </w:rPr>
        <w:t>Indian Subcontinent</w:t>
      </w:r>
      <w:r>
        <w:rPr>
          <w:rFonts w:eastAsia="Times New Roman" w:hAnsi="Times New Roman" w:cs="Times New Roman"/>
          <w:sz w:val="24"/>
          <w:szCs w:val="24"/>
        </w:rPr>
        <w:t xml:space="preserve">, </w:t>
      </w:r>
      <w:r>
        <w:rPr>
          <w:rFonts w:eastAsia="Times New Roman" w:hAnsi="Times New Roman" w:cs="Times New Roman"/>
          <w:i/>
          <w:iCs/>
          <w:sz w:val="24"/>
          <w:szCs w:val="24"/>
        </w:rPr>
        <w:t>Hispanic American</w:t>
      </w:r>
      <w:r>
        <w:rPr>
          <w:rFonts w:eastAsia="Times New Roman" w:hAnsi="Times New Roman" w:cs="Times New Roman"/>
          <w:sz w:val="24"/>
          <w:szCs w:val="24"/>
        </w:rPr>
        <w:t xml:space="preserve">, </w:t>
      </w:r>
      <w:r>
        <w:rPr>
          <w:rFonts w:eastAsia="Times New Roman" w:hAnsi="Times New Roman" w:cs="Times New Roman"/>
          <w:i/>
          <w:iCs/>
          <w:sz w:val="24"/>
          <w:szCs w:val="24"/>
        </w:rPr>
        <w:t>Middle Eastern</w:t>
      </w:r>
      <w:r>
        <w:rPr>
          <w:rFonts w:eastAsia="Times New Roman" w:hAnsi="Times New Roman" w:cs="Times New Roman"/>
          <w:sz w:val="24"/>
          <w:szCs w:val="24"/>
        </w:rPr>
        <w:t xml:space="preserve"> serta </w:t>
      </w:r>
      <w:r>
        <w:rPr>
          <w:rFonts w:eastAsia="Times New Roman" w:hAnsi="Times New Roman" w:cs="Times New Roman"/>
          <w:i/>
          <w:iCs/>
          <w:sz w:val="24"/>
          <w:szCs w:val="24"/>
        </w:rPr>
        <w:t xml:space="preserve">Native American. </w:t>
      </w:r>
      <w:r>
        <w:rPr>
          <w:rFonts w:eastAsia="Times New Roman" w:hAnsi="Times New Roman" w:cs="Times New Roman"/>
          <w:sz w:val="24"/>
          <w:szCs w:val="24"/>
        </w:rPr>
        <w:t xml:space="preserve">Tumpuan kajiannya adalah ke atas informan yang berpengalaman dalam </w:t>
      </w:r>
      <w:r>
        <w:rPr>
          <w:rFonts w:eastAsia="Times New Roman" w:hAnsi="Times New Roman" w:cs="Times New Roman"/>
          <w:i/>
          <w:iCs/>
          <w:sz w:val="24"/>
          <w:szCs w:val="24"/>
        </w:rPr>
        <w:t>computer conferencing.</w:t>
      </w:r>
    </w:p>
    <w:p w:rsidR="007A2A8F" w:rsidRDefault="00941826">
      <w:pPr>
        <w:spacing w:after="0" w:line="240" w:lineRule="auto"/>
        <w:ind w:firstLine="420"/>
        <w:jc w:val="both"/>
        <w:rPr>
          <w:rFonts w:eastAsia="Times New Roman" w:hAnsi="Times New Roman" w:cs="Times New Roman"/>
          <w:sz w:val="24"/>
          <w:szCs w:val="24"/>
        </w:rPr>
      </w:pPr>
      <w:r>
        <w:rPr>
          <w:rFonts w:eastAsia="Times New Roman" w:hAnsi="Times New Roman" w:cs="Times New Roman"/>
          <w:sz w:val="24"/>
          <w:szCs w:val="24"/>
        </w:rPr>
        <w:t xml:space="preserve">Tawa &amp; Suyemoto (2010), turut menggunakan kaedah kualitatif dengan menangani persoalan kajian berbentuk, </w:t>
      </w:r>
      <w:r>
        <w:rPr>
          <w:rFonts w:eastAsia="Times New Roman" w:hAnsi="Times New Roman" w:cs="Times New Roman"/>
          <w:color w:val="000000" w:themeColor="text1"/>
          <w:sz w:val="24"/>
          <w:szCs w:val="24"/>
        </w:rPr>
        <w:t>“</w:t>
      </w:r>
      <w:r>
        <w:rPr>
          <w:rFonts w:eastAsia="Times New Roman" w:hAnsi="Times New Roman" w:cs="Times New Roman"/>
          <w:color w:val="000000" w:themeColor="text1"/>
          <w:sz w:val="24"/>
          <w:szCs w:val="24"/>
        </w:rPr>
        <w:t xml:space="preserve">apakah makna dan pengalaman hidup diri sendiri </w:t>
      </w:r>
      <w:r>
        <w:rPr>
          <w:rFonts w:eastAsia="Times New Roman" w:hAnsi="Times New Roman" w:cs="Times New Roman"/>
          <w:i/>
          <w:iCs/>
          <w:color w:val="000000" w:themeColor="text1"/>
          <w:sz w:val="24"/>
          <w:szCs w:val="24"/>
        </w:rPr>
        <w:t>(independent dan interdependent)</w:t>
      </w:r>
      <w:r>
        <w:rPr>
          <w:rFonts w:eastAsia="Times New Roman" w:hAnsi="Times New Roman" w:cs="Times New Roman"/>
          <w:color w:val="000000" w:themeColor="text1"/>
          <w:sz w:val="24"/>
          <w:szCs w:val="24"/>
        </w:rPr>
        <w:t xml:space="preserve"> untuk budaya Asia Amerika</w:t>
      </w:r>
      <w:proofErr w:type="gramStart"/>
      <w:r>
        <w:rPr>
          <w:rFonts w:eastAsia="Times New Roman" w:hAnsi="Times New Roman" w:cs="Times New Roman"/>
          <w:color w:val="000000" w:themeColor="text1"/>
          <w:sz w:val="24"/>
          <w:szCs w:val="24"/>
        </w:rPr>
        <w:t>?.</w:t>
      </w:r>
      <w:proofErr w:type="gramEnd"/>
      <w:r>
        <w:rPr>
          <w:rFonts w:eastAsia="Times New Roman" w:hAnsi="Times New Roman" w:cs="Times New Roman"/>
          <w:color w:val="000000" w:themeColor="text1"/>
          <w:sz w:val="24"/>
          <w:szCs w:val="24"/>
        </w:rPr>
        <w:t xml:space="preserve"> Sehubungan itu, penulis ini memperoleh data dengan </w:t>
      </w:r>
      <w:r>
        <w:rPr>
          <w:rFonts w:eastAsia="Times New Roman" w:hAnsi="Times New Roman" w:cs="Times New Roman"/>
          <w:sz w:val="24"/>
          <w:szCs w:val="24"/>
        </w:rPr>
        <w:t xml:space="preserve">melakukan temu bual ke atas 13 orang peserta yang berlatar belakangkan individu yang </w:t>
      </w:r>
      <w:r>
        <w:rPr>
          <w:rFonts w:eastAsia="Times New Roman" w:hAnsi="Times New Roman" w:cs="Times New Roman"/>
          <w:i/>
          <w:iCs/>
          <w:sz w:val="24"/>
          <w:szCs w:val="24"/>
        </w:rPr>
        <w:t>monoracial</w:t>
      </w:r>
      <w:r>
        <w:rPr>
          <w:rFonts w:eastAsia="Times New Roman" w:hAnsi="Times New Roman" w:cs="Times New Roman"/>
          <w:sz w:val="24"/>
          <w:szCs w:val="24"/>
        </w:rPr>
        <w:t xml:space="preserve"> dari Asia. Hal ini termasuklah </w:t>
      </w:r>
      <w:r>
        <w:rPr>
          <w:rFonts w:eastAsia="Times New Roman" w:hAnsi="Times New Roman" w:cs="Times New Roman"/>
          <w:i/>
          <w:iCs/>
          <w:sz w:val="24"/>
          <w:szCs w:val="24"/>
        </w:rPr>
        <w:t>Chinese Americans</w:t>
      </w:r>
      <w:r>
        <w:rPr>
          <w:rFonts w:eastAsia="Times New Roman" w:hAnsi="Times New Roman" w:cs="Times New Roman"/>
          <w:sz w:val="24"/>
          <w:szCs w:val="24"/>
        </w:rPr>
        <w:t xml:space="preserve">, </w:t>
      </w:r>
      <w:r>
        <w:rPr>
          <w:rFonts w:eastAsia="Times New Roman" w:hAnsi="Times New Roman" w:cs="Times New Roman"/>
          <w:i/>
          <w:iCs/>
          <w:sz w:val="24"/>
          <w:szCs w:val="24"/>
        </w:rPr>
        <w:t>Chinese Vietnamese Americans</w:t>
      </w:r>
      <w:r>
        <w:rPr>
          <w:rFonts w:eastAsia="Times New Roman" w:hAnsi="Times New Roman" w:cs="Times New Roman"/>
          <w:sz w:val="24"/>
          <w:szCs w:val="24"/>
        </w:rPr>
        <w:t xml:space="preserve">, </w:t>
      </w:r>
      <w:r>
        <w:rPr>
          <w:rFonts w:eastAsia="Times New Roman" w:hAnsi="Times New Roman" w:cs="Times New Roman"/>
          <w:i/>
          <w:iCs/>
          <w:sz w:val="24"/>
          <w:szCs w:val="24"/>
        </w:rPr>
        <w:t>Vietnamese Americans</w:t>
      </w:r>
      <w:r>
        <w:rPr>
          <w:rFonts w:eastAsia="Times New Roman" w:hAnsi="Times New Roman" w:cs="Times New Roman"/>
          <w:sz w:val="24"/>
          <w:szCs w:val="24"/>
        </w:rPr>
        <w:t xml:space="preserve">, </w:t>
      </w:r>
      <w:r>
        <w:rPr>
          <w:rFonts w:eastAsia="Times New Roman" w:hAnsi="Times New Roman" w:cs="Times New Roman"/>
          <w:i/>
          <w:iCs/>
          <w:sz w:val="24"/>
          <w:szCs w:val="24"/>
        </w:rPr>
        <w:t>Korean Americans</w:t>
      </w:r>
      <w:r>
        <w:rPr>
          <w:rFonts w:eastAsia="Times New Roman" w:hAnsi="Times New Roman" w:cs="Times New Roman"/>
          <w:sz w:val="24"/>
          <w:szCs w:val="24"/>
        </w:rPr>
        <w:t xml:space="preserve">, </w:t>
      </w:r>
      <w:r>
        <w:rPr>
          <w:rFonts w:eastAsia="Times New Roman" w:hAnsi="Times New Roman" w:cs="Times New Roman"/>
          <w:i/>
          <w:iCs/>
          <w:sz w:val="24"/>
          <w:szCs w:val="24"/>
        </w:rPr>
        <w:t>Japanese Americans</w:t>
      </w:r>
      <w:r>
        <w:rPr>
          <w:rFonts w:eastAsia="Times New Roman" w:hAnsi="Times New Roman" w:cs="Times New Roman"/>
          <w:sz w:val="24"/>
          <w:szCs w:val="24"/>
        </w:rPr>
        <w:t xml:space="preserve">, </w:t>
      </w:r>
      <w:r>
        <w:rPr>
          <w:rFonts w:eastAsia="Times New Roman" w:hAnsi="Times New Roman" w:cs="Times New Roman"/>
          <w:i/>
          <w:iCs/>
          <w:sz w:val="24"/>
          <w:szCs w:val="24"/>
        </w:rPr>
        <w:t xml:space="preserve">Filipina American </w:t>
      </w:r>
      <w:r>
        <w:rPr>
          <w:rFonts w:eastAsia="Times New Roman" w:hAnsi="Times New Roman" w:cs="Times New Roman"/>
          <w:sz w:val="24"/>
          <w:szCs w:val="24"/>
        </w:rPr>
        <w:t xml:space="preserve">dan </w:t>
      </w:r>
      <w:r>
        <w:rPr>
          <w:rFonts w:eastAsia="Times New Roman" w:hAnsi="Times New Roman" w:cs="Times New Roman"/>
          <w:i/>
          <w:iCs/>
          <w:sz w:val="24"/>
          <w:szCs w:val="24"/>
        </w:rPr>
        <w:t>Pakistani American.</w:t>
      </w:r>
      <w:r>
        <w:rPr>
          <w:rFonts w:eastAsia="Times New Roman" w:hAnsi="Times New Roman" w:cs="Times New Roman"/>
          <w:sz w:val="24"/>
          <w:szCs w:val="24"/>
        </w:rPr>
        <w:t xml:space="preserve"> </w:t>
      </w:r>
    </w:p>
    <w:p w:rsidR="007A2A8F" w:rsidRDefault="00941826">
      <w:pPr>
        <w:spacing w:after="0" w:line="240" w:lineRule="auto"/>
        <w:ind w:firstLine="420"/>
        <w:jc w:val="both"/>
        <w:rPr>
          <w:rFonts w:hAnsi="Times New Roman" w:cs="Times New Roman"/>
          <w:sz w:val="24"/>
          <w:szCs w:val="24"/>
        </w:rPr>
      </w:pPr>
      <w:r>
        <w:rPr>
          <w:rFonts w:eastAsia="Times New Roman" w:hAnsi="Times New Roman" w:cs="Times New Roman"/>
          <w:color w:val="000000"/>
          <w:sz w:val="24"/>
          <w:szCs w:val="24"/>
        </w:rPr>
        <w:t xml:space="preserve">Bagi meneliti </w:t>
      </w:r>
      <w:r>
        <w:rPr>
          <w:rFonts w:eastAsia="Times New Roman" w:hAnsi="Times New Roman" w:cs="Times New Roman"/>
          <w:i/>
          <w:iCs/>
          <w:color w:val="000000"/>
          <w:sz w:val="24"/>
          <w:szCs w:val="24"/>
        </w:rPr>
        <w:t xml:space="preserve">self-construal </w:t>
      </w:r>
      <w:r>
        <w:rPr>
          <w:rFonts w:eastAsia="Times New Roman" w:hAnsi="Times New Roman" w:cs="Times New Roman"/>
          <w:color w:val="000000"/>
          <w:sz w:val="24"/>
          <w:szCs w:val="24"/>
        </w:rPr>
        <w:t xml:space="preserve">watak Zaleha yang direpresentasikan sebagai isteri Melayu Islam, maka kerangka perbincangan yang digunakan dalam konteks ini adalah berpandukan al-Quran dan hadis. Penelitian terhadap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Zaleha dibincang berdasarkan </w:t>
      </w:r>
      <w:proofErr w:type="gramStart"/>
      <w:r>
        <w:rPr>
          <w:rFonts w:eastAsia="Times New Roman" w:hAnsi="Times New Roman" w:cs="Times New Roman"/>
          <w:color w:val="000000"/>
          <w:sz w:val="24"/>
          <w:szCs w:val="24"/>
        </w:rPr>
        <w:t>lima</w:t>
      </w:r>
      <w:proofErr w:type="gramEnd"/>
      <w:r>
        <w:rPr>
          <w:rFonts w:eastAsia="Times New Roman" w:hAnsi="Times New Roman" w:cs="Times New Roman"/>
          <w:color w:val="000000"/>
          <w:sz w:val="24"/>
          <w:szCs w:val="24"/>
        </w:rPr>
        <w:t xml:space="preserve"> rangka peranan seorang isteri Islam iaitu </w:t>
      </w:r>
      <w:r>
        <w:rPr>
          <w:rFonts w:hAnsi="Times New Roman" w:cs="Times New Roman"/>
          <w:color w:val="000000"/>
          <w:sz w:val="24"/>
          <w:szCs w:val="24"/>
        </w:rPr>
        <w:t xml:space="preserve">taat kepada suami; menjaga maruah diri dan suami; mengurus rumah tangga; menjaga harta benda; serta sebagai pendorong dan pemberi </w:t>
      </w:r>
      <w:r>
        <w:rPr>
          <w:rFonts w:hAnsi="Times New Roman" w:cs="Times New Roman"/>
          <w:color w:val="000000"/>
          <w:sz w:val="24"/>
          <w:szCs w:val="24"/>
        </w:rPr>
        <w:lastRenderedPageBreak/>
        <w:t xml:space="preserve">motivasi. Pembahagian ini adalah berdasarkan beberapa sumber berlandaskan perspektif Islam sehingga berhasil menemukan kerangka perbincangan yang utuh </w:t>
      </w:r>
      <w:r>
        <w:rPr>
          <w:rFonts w:hAnsi="Times New Roman" w:cs="Times New Roman"/>
          <w:sz w:val="24"/>
          <w:szCs w:val="24"/>
        </w:rPr>
        <w:t xml:space="preserve">(Asghar Ali Chawdhry 2004; Fatima 1999; Habsah 1996; Muhammad Ali Al-Hasyimy 1997; Ridha Bak Najjad 2002). </w:t>
      </w:r>
    </w:p>
    <w:p w:rsidR="007A2A8F" w:rsidRDefault="007A2A8F">
      <w:pPr>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DAPATAN KAJIAN DAN PERBINCANGAN</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Peranan Sebagai Seorang Isteri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Watak Zaleha dalam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 memegang peranan yang multidimensional iaitu sebagai anak, isteri dan anggota masyarakat. Namun, dalam artikel ini hanya tanggungjawab Zaleha sebagai isteri sahaja yang dianalisis secara kritis. Sesuai dengan judul filem ini, secara terang-terangan pengarah bagi filem </w:t>
      </w:r>
      <w:r>
        <w:rPr>
          <w:rFonts w:hAnsi="Times New Roman" w:cs="Times New Roman"/>
          <w:i/>
          <w:sz w:val="24"/>
          <w:szCs w:val="24"/>
        </w:rPr>
        <w:t>Perempuan, Isteri &amp;</w:t>
      </w:r>
      <w:r>
        <w:rPr>
          <w:rFonts w:hAnsi="Times New Roman" w:cs="Times New Roman"/>
          <w:i/>
          <w:sz w:val="24"/>
          <w:szCs w:val="24"/>
        </w:rPr>
        <w:t>…</w:t>
      </w:r>
      <w:r>
        <w:rPr>
          <w:rStyle w:val="EndnoteReference"/>
          <w:rFonts w:hAnsi="Times New Roman" w:cs="Times New Roman"/>
          <w:iCs/>
          <w:sz w:val="24"/>
          <w:szCs w:val="24"/>
        </w:rPr>
        <w:endnoteReference w:id="1"/>
      </w:r>
      <w:r>
        <w:rPr>
          <w:rFonts w:hAnsi="Times New Roman" w:cs="Times New Roman"/>
          <w:i/>
          <w:sz w:val="24"/>
          <w:szCs w:val="24"/>
        </w:rPr>
        <w:t xml:space="preserve"> </w:t>
      </w:r>
      <w:r>
        <w:rPr>
          <w:rFonts w:hAnsi="Times New Roman" w:cs="Times New Roman"/>
          <w:sz w:val="24"/>
          <w:szCs w:val="24"/>
        </w:rPr>
        <w:t xml:space="preserve">mengangkat watak isteri melalui Zaleha. </w:t>
      </w:r>
      <w:r>
        <w:rPr>
          <w:rFonts w:hAnsi="Times New Roman" w:cs="Times New Roman"/>
          <w:sz w:val="24"/>
          <w:szCs w:val="24"/>
        </w:rPr>
        <w:t>‘</w:t>
      </w:r>
      <w:r>
        <w:rPr>
          <w:rFonts w:hAnsi="Times New Roman" w:cs="Times New Roman"/>
          <w:sz w:val="24"/>
          <w:szCs w:val="24"/>
        </w:rPr>
        <w:t>Perempuan</w:t>
      </w:r>
      <w:r>
        <w:rPr>
          <w:rFonts w:hAnsi="Times New Roman" w:cs="Times New Roman"/>
          <w:sz w:val="24"/>
          <w:szCs w:val="24"/>
        </w:rPr>
        <w:t>’</w:t>
      </w:r>
      <w:r>
        <w:rPr>
          <w:rFonts w:hAnsi="Times New Roman" w:cs="Times New Roman"/>
          <w:sz w:val="24"/>
          <w:szCs w:val="24"/>
        </w:rPr>
        <w:t xml:space="preserve"> dalam filem ini merujuk kepada watak Zaleha yang masih berstatus gadis. Namun, pada masa </w:t>
      </w:r>
      <w:proofErr w:type="gramStart"/>
      <w:r>
        <w:rPr>
          <w:rFonts w:hAnsi="Times New Roman" w:cs="Times New Roman"/>
          <w:sz w:val="24"/>
          <w:szCs w:val="24"/>
        </w:rPr>
        <w:t>sama</w:t>
      </w:r>
      <w:proofErr w:type="gramEnd"/>
      <w:r>
        <w:rPr>
          <w:rFonts w:hAnsi="Times New Roman" w:cs="Times New Roman"/>
          <w:sz w:val="24"/>
          <w:szCs w:val="24"/>
        </w:rPr>
        <w:t xml:space="preserve"> </w:t>
      </w:r>
      <w:r>
        <w:rPr>
          <w:rFonts w:hAnsi="Times New Roman" w:cs="Times New Roman"/>
          <w:sz w:val="24"/>
          <w:szCs w:val="24"/>
        </w:rPr>
        <w:t>‘</w:t>
      </w:r>
      <w:r>
        <w:rPr>
          <w:rFonts w:hAnsi="Times New Roman" w:cs="Times New Roman"/>
          <w:sz w:val="24"/>
          <w:szCs w:val="24"/>
        </w:rPr>
        <w:t>perempuan</w:t>
      </w:r>
      <w:r>
        <w:rPr>
          <w:rFonts w:hAnsi="Times New Roman" w:cs="Times New Roman"/>
          <w:sz w:val="24"/>
          <w:szCs w:val="24"/>
        </w:rPr>
        <w:t>’</w:t>
      </w:r>
      <w:r>
        <w:rPr>
          <w:rFonts w:hAnsi="Times New Roman" w:cs="Times New Roman"/>
          <w:sz w:val="24"/>
          <w:szCs w:val="24"/>
        </w:rPr>
        <w:t xml:space="preserve"> juga adalah isteri yang digalas Zaleha. </w:t>
      </w:r>
      <w:r>
        <w:rPr>
          <w:rFonts w:hAnsi="Times New Roman" w:cs="Times New Roman"/>
          <w:sz w:val="24"/>
          <w:szCs w:val="24"/>
        </w:rPr>
        <w:t>‘</w:t>
      </w:r>
      <w:r>
        <w:rPr>
          <w:rFonts w:hAnsi="Times New Roman" w:cs="Times New Roman"/>
          <w:sz w:val="24"/>
          <w:szCs w:val="24"/>
        </w:rPr>
        <w:t>Jalang</w:t>
      </w:r>
      <w:r>
        <w:rPr>
          <w:rFonts w:hAnsi="Times New Roman" w:cs="Times New Roman"/>
          <w:sz w:val="24"/>
          <w:szCs w:val="24"/>
        </w:rPr>
        <w:t>’</w:t>
      </w:r>
      <w:r>
        <w:rPr>
          <w:rFonts w:hAnsi="Times New Roman" w:cs="Times New Roman"/>
          <w:sz w:val="24"/>
          <w:szCs w:val="24"/>
        </w:rPr>
        <w:t xml:space="preserve"> atau sinonim maknanya dengan liar dan jahat lebih jelas pada watak Zaleha yang berstatus isteri. Apatah lagi, Zaleha yang memegang peranan sebagai isteri dipaparkan lebih 95% daripada masa tayangan filem ini. Hal ini disokong apabila permulaan filem ini memaparkan Zaleha sebagai anak sehingga pada minit 06.30. Zaleha yang bergelar isteri pula dapat ditemui pada durasi 06:56 sehingga tamatnya cerita ini. Zaleha yang terdiri sebagai ahli masyarakat pula dapat ditemui dalam kedua-dua peranan tersebut. Justeru, watak Zaleha dalam peranan isteri diberi keutamaan untuk diperbincangkan dalam artikel ini, berbanding dua peranannya yang lain. </w:t>
      </w:r>
    </w:p>
    <w:p w:rsidR="007A2A8F" w:rsidRDefault="00941826">
      <w:pPr>
        <w:tabs>
          <w:tab w:val="left" w:pos="720"/>
        </w:tabs>
        <w:spacing w:after="0" w:line="240" w:lineRule="auto"/>
        <w:ind w:firstLineChars="166" w:firstLine="398"/>
        <w:contextualSpacing/>
        <w:jc w:val="both"/>
        <w:rPr>
          <w:rFonts w:hAnsi="Times New Roman" w:cs="Times New Roman"/>
          <w:sz w:val="24"/>
          <w:szCs w:val="24"/>
        </w:rPr>
      </w:pPr>
      <w:r>
        <w:rPr>
          <w:rFonts w:hAnsi="Times New Roman" w:cs="Times New Roman"/>
          <w:sz w:val="24"/>
          <w:szCs w:val="24"/>
        </w:rPr>
        <w:t xml:space="preserve">Zaleha mendapat gelaran isteri sebanyak dua kali dalam filem ini. Yang pertama Zaleha bernikah dengan Halim dan yang kedua dengan Amir, setelah kematian Halim. Walau bagaimanapun, tempoh Zaleha bergelar isteri kepada Halim adalah terlalu singkat. Hal ini disebabkan suaminya mati dalam keadaan yang amat tragis apabila ditembak oleh Amir. Zaleha kemudiannya mengahwini Amir </w:t>
      </w:r>
      <w:proofErr w:type="gramStart"/>
      <w:r>
        <w:rPr>
          <w:rFonts w:hAnsi="Times New Roman" w:cs="Times New Roman"/>
          <w:sz w:val="24"/>
          <w:szCs w:val="24"/>
        </w:rPr>
        <w:t>disebabkan</w:t>
      </w:r>
      <w:proofErr w:type="gramEnd"/>
      <w:r>
        <w:rPr>
          <w:rFonts w:hAnsi="Times New Roman" w:cs="Times New Roman"/>
          <w:sz w:val="24"/>
          <w:szCs w:val="24"/>
        </w:rPr>
        <w:t xml:space="preserve"> kejadian ditangkap khalwat akibat daripada rancangan Zaleha sendiri. Lantaran itu, peranan Zaleha sebagai isteri lebih jelas apabila berkahwin dengan Amir. Dalam Islam, seorang isteri yang solehah mempunyai beberapa tanggungjawab yang harus dilunaskan. Justeru, watak Zaleha ini dianalisis bersandarkan taat kepada suami, menjaga maruah diri dan suami, menjaga harta benda, mengurus rumah tangga serta menjadi pendorong dan pemberi motivasi.</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Taat Kepada Suami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Berlandaskan tanggungjawab taat kepada suami, Zaleha telah menolak untuk melayani hajat dan kemahuan seks suaminya dengan mencipta alasan yang bagi pandangannya adalah munasabah. Sehubungan itu, bukti Zaleha sengaja tidak mahu melunaskan tuntutan batin suaminya dan sekali </w:t>
      </w:r>
      <w:proofErr w:type="gramStart"/>
      <w:r>
        <w:rPr>
          <w:rFonts w:hAnsi="Times New Roman" w:cs="Times New Roman"/>
          <w:sz w:val="24"/>
          <w:szCs w:val="24"/>
        </w:rPr>
        <w:t>gus</w:t>
      </w:r>
      <w:proofErr w:type="gramEnd"/>
      <w:r>
        <w:rPr>
          <w:rFonts w:hAnsi="Times New Roman" w:cs="Times New Roman"/>
          <w:sz w:val="24"/>
          <w:szCs w:val="24"/>
        </w:rPr>
        <w:t xml:space="preserve"> menggambarkan Zaleha yang nusyuz dapat dibuktikan dalam dialog minit yang ke 1:26:06, iaitu:</w:t>
      </w:r>
    </w:p>
    <w:p w:rsidR="007A2A8F" w:rsidRDefault="007A2A8F">
      <w:pPr>
        <w:pStyle w:val="Style1"/>
        <w:spacing w:after="0" w:line="240" w:lineRule="auto"/>
        <w:ind w:left="0"/>
        <w:jc w:val="both"/>
        <w:rPr>
          <w:rFonts w:hAnsi="Times New Roman" w:cs="Times New Roman"/>
          <w:sz w:val="24"/>
          <w:szCs w:val="24"/>
        </w:rPr>
      </w:pPr>
    </w:p>
    <w:p w:rsidR="007A2A8F" w:rsidRDefault="00941826">
      <w:pPr>
        <w:spacing w:after="0" w:line="240" w:lineRule="auto"/>
        <w:ind w:left="720"/>
        <w:jc w:val="both"/>
        <w:rPr>
          <w:rFonts w:hAnsi="Times New Roman" w:cs="Times New Roman"/>
          <w:sz w:val="24"/>
          <w:szCs w:val="24"/>
        </w:rPr>
      </w:pPr>
      <w:r>
        <w:rPr>
          <w:rFonts w:hAnsi="Times New Roman" w:cs="Times New Roman"/>
          <w:sz w:val="24"/>
          <w:szCs w:val="24"/>
        </w:rPr>
        <w:t xml:space="preserve">Zaleha: Siapa? Leha? Abang nak Leha? </w:t>
      </w:r>
    </w:p>
    <w:p w:rsidR="007A2A8F" w:rsidRDefault="00941826">
      <w:pPr>
        <w:spacing w:after="0" w:line="240" w:lineRule="auto"/>
        <w:ind w:firstLine="720"/>
        <w:jc w:val="both"/>
        <w:rPr>
          <w:rFonts w:hAnsi="Times New Roman" w:cs="Times New Roman"/>
          <w:sz w:val="24"/>
          <w:szCs w:val="24"/>
        </w:rPr>
      </w:pPr>
      <w:r>
        <w:rPr>
          <w:rFonts w:hAnsi="Times New Roman" w:cs="Times New Roman"/>
          <w:sz w:val="24"/>
          <w:szCs w:val="24"/>
        </w:rPr>
        <w:t>Amir: Sini.</w:t>
      </w:r>
    </w:p>
    <w:p w:rsidR="007A2A8F" w:rsidRDefault="00941826">
      <w:pPr>
        <w:spacing w:after="0" w:line="240" w:lineRule="auto"/>
        <w:ind w:firstLine="720"/>
        <w:jc w:val="both"/>
        <w:rPr>
          <w:rFonts w:hAnsi="Times New Roman" w:cs="Times New Roman"/>
          <w:sz w:val="24"/>
          <w:szCs w:val="24"/>
        </w:rPr>
      </w:pPr>
      <w:r>
        <w:rPr>
          <w:rFonts w:hAnsi="Times New Roman" w:cs="Times New Roman"/>
          <w:sz w:val="24"/>
          <w:szCs w:val="24"/>
        </w:rPr>
        <w:t>Zaleha: Tapi Leha tak sihat lah bang.</w:t>
      </w:r>
    </w:p>
    <w:p w:rsidR="007A2A8F" w:rsidRDefault="007A2A8F">
      <w:pPr>
        <w:spacing w:after="0" w:line="240" w:lineRule="auto"/>
        <w:ind w:firstLine="7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Oleh itu, pola kognisi Zaleha seperti yang dinyatakan oleh pembikin filem ini adalah dengan menolak untuk melayani kemahuan seks Amir </w:t>
      </w:r>
      <w:proofErr w:type="gramStart"/>
      <w:r>
        <w:rPr>
          <w:rFonts w:hAnsi="Times New Roman" w:cs="Times New Roman"/>
          <w:sz w:val="24"/>
          <w:szCs w:val="24"/>
        </w:rPr>
        <w:t>berbanding</w:t>
      </w:r>
      <w:proofErr w:type="gramEnd"/>
      <w:r>
        <w:rPr>
          <w:rFonts w:hAnsi="Times New Roman" w:cs="Times New Roman"/>
          <w:sz w:val="24"/>
          <w:szCs w:val="24"/>
        </w:rPr>
        <w:t xml:space="preserve"> bersetuju untuk memuaskan tuntutan batin suaminya. Dikatakan bahawa Zaleha sengaja memberikan alasan sedemikian dan segera meninggalkan Amir </w:t>
      </w:r>
      <w:proofErr w:type="gramStart"/>
      <w:r>
        <w:rPr>
          <w:rFonts w:hAnsi="Times New Roman" w:cs="Times New Roman"/>
          <w:sz w:val="24"/>
          <w:szCs w:val="24"/>
        </w:rPr>
        <w:t>berseorangan</w:t>
      </w:r>
      <w:proofErr w:type="gramEnd"/>
      <w:r>
        <w:rPr>
          <w:rFonts w:hAnsi="Times New Roman" w:cs="Times New Roman"/>
          <w:sz w:val="24"/>
          <w:szCs w:val="24"/>
        </w:rPr>
        <w:t xml:space="preserve"> di dalam bilik kerana dia tidak mahu terperangkap dengan pujuk-rayu suaminya. Bentuk emosi yang diekspresikan oleh Zaleha </w:t>
      </w:r>
      <w:r>
        <w:rPr>
          <w:rFonts w:hAnsi="Times New Roman" w:cs="Times New Roman"/>
          <w:sz w:val="24"/>
          <w:szCs w:val="24"/>
        </w:rPr>
        <w:lastRenderedPageBreak/>
        <w:t>pula terdiri daripada perasaan puas, gembira dan senang hati apabila berjaya menolak kemahuan Amir</w:t>
      </w:r>
      <w:r>
        <w:rPr>
          <w:rFonts w:hAnsi="Times New Roman" w:cs="Times New Roman"/>
          <w:color w:val="FF0000"/>
          <w:sz w:val="24"/>
          <w:szCs w:val="24"/>
        </w:rPr>
        <w:t xml:space="preserve">. </w:t>
      </w:r>
      <w:r>
        <w:rPr>
          <w:rFonts w:hAnsi="Times New Roman" w:cs="Times New Roman"/>
          <w:sz w:val="24"/>
          <w:szCs w:val="24"/>
        </w:rPr>
        <w:t xml:space="preserve">Menurut U-Wei, pilihan ini dilakukan oleh Zaleha agar Amir </w:t>
      </w:r>
      <w:proofErr w:type="gramStart"/>
      <w:r>
        <w:rPr>
          <w:rFonts w:hAnsi="Times New Roman" w:cs="Times New Roman"/>
          <w:sz w:val="24"/>
          <w:szCs w:val="24"/>
        </w:rPr>
        <w:t>berasa</w:t>
      </w:r>
      <w:proofErr w:type="gramEnd"/>
      <w:r>
        <w:rPr>
          <w:rFonts w:hAnsi="Times New Roman" w:cs="Times New Roman"/>
          <w:sz w:val="24"/>
          <w:szCs w:val="24"/>
        </w:rPr>
        <w:t xml:space="preserve"> lemah dan hampa. Dalam konteks ini, watak Zaleha memiliki kekuatan berbanding Amir </w:t>
      </w:r>
      <w:proofErr w:type="gramStart"/>
      <w:r>
        <w:rPr>
          <w:rFonts w:hAnsi="Times New Roman" w:cs="Times New Roman"/>
          <w:sz w:val="24"/>
          <w:szCs w:val="24"/>
        </w:rPr>
        <w:t>melalui</w:t>
      </w:r>
      <w:proofErr w:type="gramEnd"/>
      <w:r>
        <w:rPr>
          <w:rFonts w:hAnsi="Times New Roman" w:cs="Times New Roman"/>
          <w:sz w:val="24"/>
          <w:szCs w:val="24"/>
        </w:rPr>
        <w:t xml:space="preserve"> seksualitinya. Dari sudut motivasi pula, dikatakan Zaleha tegar berbuat demikian untuk membalas dendam terhadap suaminya, Amir </w:t>
      </w:r>
      <w:proofErr w:type="gramStart"/>
      <w:r>
        <w:rPr>
          <w:rFonts w:hAnsi="Times New Roman" w:cs="Times New Roman"/>
          <w:sz w:val="24"/>
          <w:szCs w:val="24"/>
        </w:rPr>
        <w:t>yang</w:t>
      </w:r>
      <w:proofErr w:type="gramEnd"/>
      <w:r>
        <w:rPr>
          <w:rFonts w:hAnsi="Times New Roman" w:cs="Times New Roman"/>
          <w:sz w:val="24"/>
          <w:szCs w:val="24"/>
        </w:rPr>
        <w:t xml:space="preserve"> telah mendiskriminasi, mengeksploitasi dan menindas Zaleha sebelum dan selepas mengahwininya. Dalam situasi ini, kognisi, emosi dan motivasi Zaleha yang diterapkan oleh U-Wei bertujuan membalas dendam terhadap Amir. Oleh yang demikian, tindakan watak Zaleha adalah bertentangan dengan peranan isteri yang berpandukan norma-norma masyarakat Melayu dan syariat-syariat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Zaleha juga bertindak keluar dari rumah tanpa izin dan pengetahuan suaminya untuk ke sekitar kawasan kampung mahupun ke bandar. Hal ini dapat dibuktikan berdasarkan babak pada minit 41:51 apabila Zaleha ke bandar bersama-sama jirannya Kamariah dan anak-anaknya. Zaleha turut ke sungai untuk bermandi-manda sedangkan di rumahnya sudah mempunyai bekalan air paip, dapat ditemui pada durasi masa ke 52:51. Selain itu, pada minit yang ke 1:10:53, Zaleha bertemu dengan Tapa di kebun getah pada waktu siang dalam keadaan hujan lebat. Zaleha bertemu pula dengan pemuda itu pada waktu malam sekitar minit yang ke 1:34:16. Bahkan, Zaleha turut ke rumah Asiah untuk menempah pakaian tanpa mengira waktu dapat ditemui pada durasi masa, 39:39 dan 1:31:22.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Sehubungan itu, dari sudut kognisi Zaleha telah memilih untuk keluar rumah tanpa izin suami berbanding memohon kebenaran atau difikirkan perlu untuk meminta izin daripada suaminya terlebih dahulu. Tujuan utama Zaleha berbuat demikian seperti yang diperjelaskan oleh pengarah filem ini adalah untuk bersuka </w:t>
      </w:r>
      <w:proofErr w:type="gramStart"/>
      <w:r>
        <w:rPr>
          <w:rFonts w:hAnsi="Times New Roman" w:cs="Times New Roman"/>
          <w:sz w:val="24"/>
          <w:szCs w:val="24"/>
        </w:rPr>
        <w:t>ria</w:t>
      </w:r>
      <w:proofErr w:type="gramEnd"/>
      <w:r>
        <w:rPr>
          <w:rFonts w:hAnsi="Times New Roman" w:cs="Times New Roman"/>
          <w:sz w:val="24"/>
          <w:szCs w:val="24"/>
        </w:rPr>
        <w:t xml:space="preserve"> dan bukan atas tujuan menuntut ilmu atau menyelamatkan diri daripada sebarang ancaman seperti yang diharuskan dalam Islam. Sepanjang Zaleha keluar tanpa izin suaminya, emosi Zaleha adalah dalam keadaan yang gembira dan puas. Hal ini diakui oleh U-Wei bahawa Zaleha adalah individu yang berjiwa bebas maka adalah tidak menghairankan jika emosi yang diekspresikan tersebut tidak bersesuaian dengan </w:t>
      </w:r>
      <w:r>
        <w:rPr>
          <w:rFonts w:hAnsi="Times New Roman" w:cs="Times New Roman"/>
          <w:color w:val="000000" w:themeColor="text1"/>
          <w:sz w:val="24"/>
          <w:szCs w:val="24"/>
        </w:rPr>
        <w:t xml:space="preserve">gelarannya sebagai seorang isteri. </w:t>
      </w:r>
      <w:r>
        <w:rPr>
          <w:rFonts w:hAnsi="Times New Roman" w:cs="Times New Roman"/>
          <w:sz w:val="24"/>
          <w:szCs w:val="24"/>
        </w:rPr>
        <w:t xml:space="preserve">Dari sudut motivasi diri Zaleha, pilihan tersebut dibuat adalah semata-mata untuk kebebasan atau kepuasan dirinya sahaja. Secara terang-terangan, bentuk kognisi, emosi dan motivasi yang dicipta pembikin filem ini pada watak Zaleha sememangnya gagal dikaitkan dengan ciri-ciri isteri solehah yang dipandu dan dikawal oleh syariat.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Selain itu, tindakan Zaleha yang membawa masuk lelaki ajnabi ke rumahnya sememangnya tidak mendapat keizinan malahan tidak diketahui suaminya. Zaleha mengundang penjual kain, Majid ke rumahnya tanpa meminta izin Amir </w:t>
      </w:r>
      <w:proofErr w:type="gramStart"/>
      <w:r>
        <w:rPr>
          <w:rFonts w:hAnsi="Times New Roman" w:cs="Times New Roman"/>
          <w:sz w:val="24"/>
          <w:szCs w:val="24"/>
        </w:rPr>
        <w:t>dan</w:t>
      </w:r>
      <w:proofErr w:type="gramEnd"/>
      <w:r>
        <w:rPr>
          <w:rFonts w:hAnsi="Times New Roman" w:cs="Times New Roman"/>
          <w:sz w:val="24"/>
          <w:szCs w:val="24"/>
        </w:rPr>
        <w:t xml:space="preserve"> ketika ketiadaan suaminya di rumah. Tindakan ini dilakukan oleh Zaleha sebanyak dua kali, iaitu pada minit yang ke 51:21 dan 01:13:09.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Pola kognisi Zaleha berlandaskan situasi tersebut adalah dengan memilih menerima tetamu, Majid berbanding difikirkan perlu untuk memohon izin atau restu daripada suaminya terlebih dahulu. Bagi U-Wei, Zaleha membuat pertimbangan tersebut berlandaskan keputusannya semata-mata tanpa dipengaruhi oleh individu lain. Sehinggakan, tiada perasaan takut, bimbang dan gusar dengan tindakannya yang boleh menimbulkan fitnah masyarakat sekeliling, menggugat keharmonian institusi rumahtangga bahkan mengundang dosa. Bagi motivasi pula, jelas menggambarkan matlamat Zaleha semata-mata untuk mencapai keperluannya. Hal ini kerana seperti yang diperkatakan sutradara filem ini, kehadiran Majid semakin memudahkan Zaleha untuk mendapat barang-barang yang dimahukannya selepas Amir </w:t>
      </w:r>
      <w:proofErr w:type="gramStart"/>
      <w:r>
        <w:rPr>
          <w:rFonts w:hAnsi="Times New Roman" w:cs="Times New Roman"/>
          <w:sz w:val="24"/>
          <w:szCs w:val="24"/>
        </w:rPr>
        <w:t>menegahnya</w:t>
      </w:r>
      <w:proofErr w:type="gramEnd"/>
      <w:r>
        <w:rPr>
          <w:rFonts w:hAnsi="Times New Roman" w:cs="Times New Roman"/>
          <w:sz w:val="24"/>
          <w:szCs w:val="24"/>
        </w:rPr>
        <w:t xml:space="preserve"> ke bandar. Ketiga-tiga elemen yang digambarkan </w:t>
      </w:r>
      <w:r>
        <w:rPr>
          <w:rFonts w:hAnsi="Times New Roman" w:cs="Times New Roman"/>
          <w:sz w:val="24"/>
          <w:szCs w:val="24"/>
        </w:rPr>
        <w:lastRenderedPageBreak/>
        <w:t>pada watak protagonis Melayu oleh U-Wei ini adalah tidak munasabah jika dikaitkan dengan peranan isteri yang digariskan oleh kumpulan masyarakat dan bertunjangkan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Di bawah elemen taat kepada suami, terdapat perbuatan Zaleha yang melayani dengan baik dan sempurna saudara kandung suaminya. Dalam filem ini, tidak dipaparkan pula perihal ibu-bapa Amir. Oleh itu, saudara terdekat bagi suaminya ialah abang kandungnya, Ali dan kakak iparnya, Sabariah. Zaleha yang melayan baik kaum kerabat suaminya, diperkukuhkan melalui Zaleha yang menyambut </w:t>
      </w:r>
      <w:proofErr w:type="gramStart"/>
      <w:r>
        <w:rPr>
          <w:rFonts w:hAnsi="Times New Roman" w:cs="Times New Roman"/>
          <w:sz w:val="24"/>
          <w:szCs w:val="24"/>
        </w:rPr>
        <w:t>salam</w:t>
      </w:r>
      <w:proofErr w:type="gramEnd"/>
      <w:r>
        <w:rPr>
          <w:rFonts w:hAnsi="Times New Roman" w:cs="Times New Roman"/>
          <w:sz w:val="24"/>
          <w:szCs w:val="24"/>
        </w:rPr>
        <w:t xml:space="preserve"> daripada Sabariah. Hal ini adalah seiring dengan dialog antara kedua-dua watak ini pada minit yang ke 1:01:23, iaitu:</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Sabariah: Akak Sabariah, isteri abang Halim.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Saya Zaleha. Terima kasih.</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Sabariah: Meh aku tolong </w:t>
      </w:r>
      <w:proofErr w:type="gramStart"/>
      <w:r>
        <w:rPr>
          <w:rFonts w:hAnsi="Times New Roman" w:cs="Times New Roman"/>
          <w:sz w:val="24"/>
          <w:szCs w:val="24"/>
        </w:rPr>
        <w:t>sama</w:t>
      </w:r>
      <w:proofErr w:type="gramEnd"/>
      <w:r>
        <w:rPr>
          <w:rFonts w:hAnsi="Times New Roman" w:cs="Times New Roman"/>
          <w:sz w:val="24"/>
          <w:szCs w:val="24"/>
        </w:rPr>
        <w:t>.</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Bentuk kognisi Zaleha yang menghormati dan melayani baik saudara kandung serta ipar-duai suaminya adalah satu keputusan yang munasabah. Misalnya seperti yang dinyatakan oleh U-Wei, keluarga Amir </w:t>
      </w:r>
      <w:proofErr w:type="gramStart"/>
      <w:r>
        <w:rPr>
          <w:rFonts w:hAnsi="Times New Roman" w:cs="Times New Roman"/>
          <w:sz w:val="24"/>
          <w:szCs w:val="24"/>
        </w:rPr>
        <w:t>yang</w:t>
      </w:r>
      <w:proofErr w:type="gramEnd"/>
      <w:r>
        <w:rPr>
          <w:rFonts w:hAnsi="Times New Roman" w:cs="Times New Roman"/>
          <w:sz w:val="24"/>
          <w:szCs w:val="24"/>
        </w:rPr>
        <w:t xml:space="preserve"> datang bertandang ke rumah Zaleha dilayani sempurna olehnya dan dia menunjukkan kemesraan dengan kakak ipar Amir. Tambahnya lagi, Zaleha yang memutuskan untuk berbuat baik dengan ahli keluarga Amir </w:t>
      </w:r>
      <w:proofErr w:type="gramStart"/>
      <w:r>
        <w:rPr>
          <w:rFonts w:hAnsi="Times New Roman" w:cs="Times New Roman"/>
          <w:sz w:val="24"/>
          <w:szCs w:val="24"/>
        </w:rPr>
        <w:t>adalah</w:t>
      </w:r>
      <w:proofErr w:type="gramEnd"/>
      <w:r>
        <w:rPr>
          <w:rFonts w:hAnsi="Times New Roman" w:cs="Times New Roman"/>
          <w:sz w:val="24"/>
          <w:szCs w:val="24"/>
        </w:rPr>
        <w:t xml:space="preserve"> berlandaskan keputusannya sendiri tanpa adanya sebarang pesan atau amanat daripada suaminya. Lanjutan itu, emosi Zaleha semakin teruja dan gembira apabila dia yang memperagakan koleksi pakaian milikinya, dipuji Sabariah. Namun, tiada pula perasaan segan-silu apabila Zaleha yang masih memakai pakaian tersebut, dipanggil suaminya dan dilihat oleh abang iparnya. Motivasi Zaleha yang melayani keluarga suaminya dengan baik kerana sedar tanggungjawab yang digalas sebagai seorang isteri dan </w:t>
      </w:r>
      <w:r>
        <w:rPr>
          <w:rFonts w:hAnsi="Times New Roman" w:cs="Times New Roman"/>
          <w:sz w:val="24"/>
          <w:szCs w:val="24"/>
        </w:rPr>
        <w:t>‘</w:t>
      </w:r>
      <w:r>
        <w:rPr>
          <w:rFonts w:hAnsi="Times New Roman" w:cs="Times New Roman"/>
          <w:sz w:val="24"/>
          <w:szCs w:val="24"/>
        </w:rPr>
        <w:t>orang baru</w:t>
      </w:r>
      <w:r>
        <w:rPr>
          <w:rFonts w:hAnsi="Times New Roman" w:cs="Times New Roman"/>
          <w:sz w:val="24"/>
          <w:szCs w:val="24"/>
        </w:rPr>
        <w:t>’</w:t>
      </w:r>
      <w:r>
        <w:rPr>
          <w:rFonts w:hAnsi="Times New Roman" w:cs="Times New Roman"/>
          <w:sz w:val="24"/>
          <w:szCs w:val="24"/>
        </w:rPr>
        <w:t xml:space="preserve"> di kampung suaminya. Hal ini tidak dinafikan oleh U-Wei bahawa Zaleha adalah individu yang berjaya menyesuaikan diri, cepat mesra dan mudah didampingi. Berlandaskan kognisi, emosi dan motivasi Zaleha yang dipaparkan oleh pengarah filem ini, maka secara terang-terangan Zaleha direpresentasikan memenuhi tuntutan yang berorientasikan budaya Timur dan bukannya budaya Barat.</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Menjaga Maruah Diri dan Suami</w:t>
      </w: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Berpandukan tanggungjawab menjaga kehormatan diri dan maruah suami pula, Zaleha adalah seorang individu yang gemar menampakkan kecantikan dan keindahan tubuhnya. Hal ini kerana pakaian yang dipakai Zaleha adalah ketat dan terdedah. Pakaiannya juga adalah berwarna ceria sehingga menarik pandangan orang lain. Antara bukti kukuh yang menunjukkan bahawa Zaleha adalah seperti sedemikian ketika babak Majid yang datang ke rumahnya untuk mengutip hutang. Di sini, Zaleha yang hanya berkemban sengaja melengah-lengahkan untuk menutupi tubuhnya daripada pandangan mata lelaki itu. Oleh itu, Zaleha yang gemar melakukan seperti yang dinyatakan ini, dapat ditemui menerusi perbualan antara Zaleha dan Asiah pada minit 39:43, misalnya:</w:t>
      </w:r>
    </w:p>
    <w:p w:rsidR="007A2A8F" w:rsidRDefault="007A2A8F">
      <w:pPr>
        <w:spacing w:after="0" w:line="240" w:lineRule="auto"/>
        <w:contextualSpacing/>
        <w:rPr>
          <w:rFonts w:hAnsi="Times New Roman" w:cs="Times New Roman"/>
          <w:sz w:val="24"/>
          <w:szCs w:val="24"/>
        </w:rPr>
      </w:pPr>
    </w:p>
    <w:p w:rsidR="007A2A8F" w:rsidRDefault="00941826">
      <w:pPr>
        <w:spacing w:after="0" w:line="240" w:lineRule="auto"/>
        <w:ind w:leftChars="200" w:left="1198" w:hanging="798"/>
        <w:contextualSpacing/>
        <w:jc w:val="both"/>
        <w:rPr>
          <w:rFonts w:hAnsi="Times New Roman" w:cs="Times New Roman"/>
          <w:sz w:val="24"/>
          <w:szCs w:val="24"/>
        </w:rPr>
      </w:pPr>
      <w:r>
        <w:rPr>
          <w:rFonts w:hAnsi="Times New Roman" w:cs="Times New Roman"/>
          <w:sz w:val="24"/>
          <w:szCs w:val="24"/>
        </w:rPr>
        <w:t xml:space="preserve">Zaleha: Boleh. Tak </w:t>
      </w:r>
      <w:proofErr w:type="gramStart"/>
      <w:r>
        <w:rPr>
          <w:rFonts w:hAnsi="Times New Roman" w:cs="Times New Roman"/>
          <w:sz w:val="24"/>
          <w:szCs w:val="24"/>
        </w:rPr>
        <w:t>apa</w:t>
      </w:r>
      <w:proofErr w:type="gramEnd"/>
      <w:r>
        <w:rPr>
          <w:rFonts w:hAnsi="Times New Roman" w:cs="Times New Roman"/>
          <w:sz w:val="24"/>
          <w:szCs w:val="24"/>
        </w:rPr>
        <w:t xml:space="preserve">. Boleh </w:t>
      </w:r>
      <w:proofErr w:type="gramStart"/>
      <w:r>
        <w:rPr>
          <w:rFonts w:hAnsi="Times New Roman" w:cs="Times New Roman"/>
          <w:sz w:val="24"/>
          <w:szCs w:val="24"/>
        </w:rPr>
        <w:t>tu</w:t>
      </w:r>
      <w:proofErr w:type="gramEnd"/>
      <w:r>
        <w:rPr>
          <w:rFonts w:hAnsi="Times New Roman" w:cs="Times New Roman"/>
          <w:sz w:val="24"/>
          <w:szCs w:val="24"/>
        </w:rPr>
        <w:t>. Kak buat aje. Kak</w:t>
      </w:r>
      <w:proofErr w:type="gramStart"/>
      <w:r>
        <w:rPr>
          <w:rFonts w:hAnsi="Times New Roman" w:cs="Times New Roman"/>
          <w:sz w:val="24"/>
          <w:szCs w:val="24"/>
        </w:rPr>
        <w:t>..</w:t>
      </w:r>
      <w:proofErr w:type="gramEnd"/>
      <w:r>
        <w:rPr>
          <w:rFonts w:hAnsi="Times New Roman" w:cs="Times New Roman"/>
          <w:sz w:val="24"/>
          <w:szCs w:val="24"/>
        </w:rPr>
        <w:t xml:space="preserve"> </w:t>
      </w:r>
      <w:proofErr w:type="gramStart"/>
      <w:r>
        <w:rPr>
          <w:rFonts w:hAnsi="Times New Roman" w:cs="Times New Roman"/>
          <w:sz w:val="24"/>
          <w:szCs w:val="24"/>
        </w:rPr>
        <w:t>kalau</w:t>
      </w:r>
      <w:proofErr w:type="gramEnd"/>
      <w:r>
        <w:rPr>
          <w:rFonts w:hAnsi="Times New Roman" w:cs="Times New Roman"/>
          <w:sz w:val="24"/>
          <w:szCs w:val="24"/>
        </w:rPr>
        <w:t xml:space="preserve"> kita dah ada, kita   tunjukkanlah. Saya yang corak merah akak boleh ketatkan sikit jugalah. Bila kami boleh ambil?</w:t>
      </w:r>
    </w:p>
    <w:p w:rsidR="007A2A8F" w:rsidRDefault="00941826">
      <w:pPr>
        <w:spacing w:after="0" w:line="240" w:lineRule="auto"/>
        <w:ind w:leftChars="199" w:left="398" w:firstLine="2"/>
        <w:contextualSpacing/>
        <w:jc w:val="both"/>
        <w:rPr>
          <w:rFonts w:hAnsi="Times New Roman" w:cs="Times New Roman"/>
          <w:sz w:val="24"/>
          <w:szCs w:val="24"/>
        </w:rPr>
      </w:pPr>
      <w:r>
        <w:rPr>
          <w:rFonts w:hAnsi="Times New Roman" w:cs="Times New Roman"/>
          <w:sz w:val="24"/>
          <w:szCs w:val="24"/>
        </w:rPr>
        <w:t>Asiah: Seminggu.</w:t>
      </w:r>
    </w:p>
    <w:p w:rsidR="007A2A8F" w:rsidRDefault="007A2A8F">
      <w:pPr>
        <w:spacing w:after="0" w:line="240" w:lineRule="auto"/>
        <w:ind w:left="720"/>
        <w:contextualSpacing/>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lastRenderedPageBreak/>
        <w:t xml:space="preserve">Berlatarkan ruang </w:t>
      </w:r>
      <w:r>
        <w:rPr>
          <w:rFonts w:hAnsi="Times New Roman" w:cs="Times New Roman"/>
          <w:i/>
          <w:iCs/>
          <w:sz w:val="24"/>
          <w:szCs w:val="24"/>
        </w:rPr>
        <w:t>internal</w:t>
      </w:r>
      <w:r>
        <w:rPr>
          <w:rFonts w:hAnsi="Times New Roman" w:cs="Times New Roman"/>
          <w:sz w:val="24"/>
          <w:szCs w:val="24"/>
        </w:rPr>
        <w:t xml:space="preserve"> rumah Asiah pada minit 1:27:25 pula, sekali lagi membuktikan Zaleha yang tidak pandai menjaga kehormatan dirinya, iaitu:</w:t>
      </w:r>
    </w:p>
    <w:p w:rsidR="007A2A8F" w:rsidRDefault="007A2A8F">
      <w:pPr>
        <w:spacing w:after="0" w:line="240" w:lineRule="auto"/>
        <w:ind w:firstLine="420"/>
        <w:contextualSpacing/>
        <w:jc w:val="both"/>
        <w:rPr>
          <w:rFonts w:hAnsi="Times New Roman" w:cs="Times New Roman"/>
          <w:sz w:val="24"/>
          <w:szCs w:val="24"/>
        </w:rPr>
      </w:pP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 xml:space="preserve">Wanita kampung: Melawa kita esok </w:t>
      </w:r>
      <w:proofErr w:type="gramStart"/>
      <w:r>
        <w:rPr>
          <w:rFonts w:hAnsi="Times New Roman" w:cs="Times New Roman"/>
          <w:sz w:val="24"/>
          <w:szCs w:val="24"/>
        </w:rPr>
        <w:t>ni</w:t>
      </w:r>
      <w:proofErr w:type="gramEnd"/>
      <w:r>
        <w:rPr>
          <w:rFonts w:hAnsi="Times New Roman" w:cs="Times New Roman"/>
          <w:sz w:val="24"/>
          <w:szCs w:val="24"/>
        </w:rPr>
        <w:t>.</w:t>
      </w: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Zaleha: Kita orang perempuan, orang suka tengok kita cantik.</w:t>
      </w:r>
    </w:p>
    <w:p w:rsidR="007A2A8F" w:rsidRDefault="007A2A8F">
      <w:pPr>
        <w:spacing w:after="0" w:line="240" w:lineRule="auto"/>
        <w:contextualSpacing/>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Dalam keadaan ini, U-Wei tidak menafikan bahawa bentuk kognisi Zaleha adalah dengan memilih untuk memperagakan kecantikannya secara berlebih-lebihan dalam berpenampilan. Di sini, sememangnya pemikiran Zaleha tidak terarah untuk menurut aturan Islam seperti melindungi bahagian-bahagian anggota badan yang dikatakan sebagai aurat. Emosi pada watak Zaleha ini pula dikatakan lebih menjurus kepada perasaan gembira dan puas. Zaleha juga digambarkan sebagai individu yang tidak malu memakai pakaian yang terdedah. Sebaliknya, menurut U-Wei terungkap perasaan bangga pada diri Zaleha apabila menjadi tumpuan kaum lelaki yang bukan mahram. Motivasi utama Zaleha yang berperilaku sebegitu adalah untuk keperluan sosial serta penghormatan diri dan penghargaan daripada lelaki-lelaki yang dirasakan sesuai berdamping dengannya. Oleh itu, tidak syak lagi dalam situasi ini bentuk kognisi, emosi dan motivasi Zaleha yang dipamerkan oleh U-Wei di layar adalah kontradiksi dengan norma-norma masyarakat Melayu Islam yang melingkunginya.</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 xml:space="preserve">Zaleha turut menjatuhkan maruah suami di hadapan tetamu dengan membuka rahsia yang berkaitan dengan rumah tangga mereka. Walaupun tetamunya adalah terdiri daripada ahli keluarga, iaitu Ali dan Sabariah namun adalah tidak elok atau </w:t>
      </w:r>
      <w:r>
        <w:rPr>
          <w:rFonts w:hAnsi="Times New Roman" w:cs="Times New Roman"/>
          <w:sz w:val="24"/>
          <w:szCs w:val="24"/>
        </w:rPr>
        <w:t>‘</w:t>
      </w:r>
      <w:r>
        <w:rPr>
          <w:rFonts w:hAnsi="Times New Roman" w:cs="Times New Roman"/>
          <w:sz w:val="24"/>
          <w:szCs w:val="24"/>
        </w:rPr>
        <w:t>manis</w:t>
      </w:r>
      <w:r>
        <w:rPr>
          <w:rFonts w:hAnsi="Times New Roman" w:cs="Times New Roman"/>
          <w:sz w:val="24"/>
          <w:szCs w:val="24"/>
        </w:rPr>
        <w:t>’</w:t>
      </w:r>
      <w:r>
        <w:rPr>
          <w:rFonts w:hAnsi="Times New Roman" w:cs="Times New Roman"/>
          <w:sz w:val="24"/>
          <w:szCs w:val="24"/>
        </w:rPr>
        <w:t xml:space="preserve"> sekiranya Zaleha membuka pekung suaminya. Ini kerana sedikit sebanyak </w:t>
      </w:r>
      <w:proofErr w:type="gramStart"/>
      <w:r>
        <w:rPr>
          <w:rFonts w:hAnsi="Times New Roman" w:cs="Times New Roman"/>
          <w:sz w:val="24"/>
          <w:szCs w:val="24"/>
        </w:rPr>
        <w:t>akan</w:t>
      </w:r>
      <w:proofErr w:type="gramEnd"/>
      <w:r>
        <w:rPr>
          <w:rFonts w:hAnsi="Times New Roman" w:cs="Times New Roman"/>
          <w:sz w:val="24"/>
          <w:szCs w:val="24"/>
        </w:rPr>
        <w:t xml:space="preserve"> menyingkap kelemahan suaminya di mata keluarganya sendiri. Dialog pada minit 1:03:56 menggambarkan bahawa Amir </w:t>
      </w:r>
      <w:proofErr w:type="gramStart"/>
      <w:r>
        <w:rPr>
          <w:rFonts w:hAnsi="Times New Roman" w:cs="Times New Roman"/>
          <w:sz w:val="24"/>
          <w:szCs w:val="24"/>
        </w:rPr>
        <w:t>tidak</w:t>
      </w:r>
      <w:proofErr w:type="gramEnd"/>
      <w:r>
        <w:rPr>
          <w:rFonts w:hAnsi="Times New Roman" w:cs="Times New Roman"/>
          <w:sz w:val="24"/>
          <w:szCs w:val="24"/>
        </w:rPr>
        <w:t xml:space="preserve"> menyediakan nafkah zahir iaitu keperluan-keperluan asas kepada isterinya, iaitu:</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Zaleha: Leha pun nak minta duit lebih sikit dari abang. Leha tak ada baju.</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 xml:space="preserve">Dari aspek kognisi, sutradara kontroversi ini memperakukan bahawa Zaleha tidak memilih untuk berbincang secara baik tentang sesuatu yang dihajatinya demi kebaikan rumah tangga mereka. Sebaliknya, Zaleha memilih dengan meluahkan permasalahannya di hadapan tetamu tanpa memikirkan persepsi buruk yang bakal diterima. Sementara bagi emosi pula, menurut U-Wei walau dilanda kesedihan, terkejut dan takut dengan tindakan Amir </w:t>
      </w:r>
      <w:proofErr w:type="gramStart"/>
      <w:r>
        <w:rPr>
          <w:rFonts w:hAnsi="Times New Roman" w:cs="Times New Roman"/>
          <w:sz w:val="24"/>
          <w:szCs w:val="24"/>
        </w:rPr>
        <w:t>yang</w:t>
      </w:r>
      <w:proofErr w:type="gramEnd"/>
      <w:r>
        <w:rPr>
          <w:rFonts w:hAnsi="Times New Roman" w:cs="Times New Roman"/>
          <w:sz w:val="24"/>
          <w:szCs w:val="24"/>
        </w:rPr>
        <w:t xml:space="preserve"> di luar jangkaan, didapati Zaleha masih berani meluahkan perkara tersebut. Apatah lagi, luahan tersebut dilakukan di hadapan ahli keluarga Amir. Seterusnya, motivasi diri Zaleha yang membuka aib suaminya sehingga diketahui oleh ipar-duai, dikatakan kerana mahu keperluan asasnya dipenuhi. Sehubungan itu, pola kognisi dan motivasi yang dibentuk oleh pengarah U-Wei pada Zaleha secara terang-terangan berbentuk </w:t>
      </w:r>
      <w:r>
        <w:rPr>
          <w:rFonts w:hAnsi="Times New Roman" w:cs="Times New Roman"/>
          <w:i/>
          <w:iCs/>
          <w:sz w:val="24"/>
          <w:szCs w:val="24"/>
        </w:rPr>
        <w:t xml:space="preserve">self-construal </w:t>
      </w:r>
      <w:r>
        <w:rPr>
          <w:rFonts w:hAnsi="Times New Roman" w:cs="Times New Roman"/>
          <w:sz w:val="24"/>
          <w:szCs w:val="24"/>
        </w:rPr>
        <w:t xml:space="preserve">Barat. Meskipun terdapat keupayaan dalam meluahkan kekurangan nafkah yang diberikan suami namun emosi Zaleha cenderung dikelompokkan dalam </w:t>
      </w:r>
      <w:r>
        <w:rPr>
          <w:rFonts w:hAnsi="Times New Roman" w:cs="Times New Roman"/>
          <w:i/>
          <w:iCs/>
          <w:sz w:val="24"/>
          <w:szCs w:val="24"/>
        </w:rPr>
        <w:t>interdependent self-construal.</w:t>
      </w:r>
      <w:r>
        <w:rPr>
          <w:rFonts w:hAnsi="Times New Roman" w:cs="Times New Roman"/>
          <w:sz w:val="24"/>
          <w:szCs w:val="24"/>
        </w:rPr>
        <w:t xml:space="preserve"> Tentunya pengkategorian ini berlandaskan Zaleha yang masih </w:t>
      </w:r>
      <w:r>
        <w:rPr>
          <w:rFonts w:hAnsi="Times New Roman" w:cs="Times New Roman"/>
          <w:sz w:val="24"/>
          <w:szCs w:val="24"/>
        </w:rPr>
        <w:t>‘</w:t>
      </w:r>
      <w:r>
        <w:rPr>
          <w:rFonts w:hAnsi="Times New Roman" w:cs="Times New Roman"/>
          <w:sz w:val="24"/>
          <w:szCs w:val="24"/>
        </w:rPr>
        <w:t>tunduk</w:t>
      </w:r>
      <w:r>
        <w:rPr>
          <w:rFonts w:hAnsi="Times New Roman" w:cs="Times New Roman"/>
          <w:sz w:val="24"/>
          <w:szCs w:val="24"/>
        </w:rPr>
        <w:t>’</w:t>
      </w:r>
      <w:r>
        <w:rPr>
          <w:rFonts w:hAnsi="Times New Roman" w:cs="Times New Roman"/>
          <w:sz w:val="24"/>
          <w:szCs w:val="24"/>
        </w:rPr>
        <w:t xml:space="preserve"> dan </w:t>
      </w:r>
      <w:r>
        <w:rPr>
          <w:rFonts w:hAnsi="Times New Roman" w:cs="Times New Roman"/>
          <w:sz w:val="24"/>
          <w:szCs w:val="24"/>
        </w:rPr>
        <w:t>‘</w:t>
      </w:r>
      <w:r>
        <w:rPr>
          <w:rFonts w:hAnsi="Times New Roman" w:cs="Times New Roman"/>
          <w:sz w:val="24"/>
          <w:szCs w:val="24"/>
        </w:rPr>
        <w:t>patuh</w:t>
      </w:r>
      <w:r>
        <w:rPr>
          <w:rFonts w:hAnsi="Times New Roman" w:cs="Times New Roman"/>
          <w:sz w:val="24"/>
          <w:szCs w:val="24"/>
        </w:rPr>
        <w:t>’</w:t>
      </w:r>
      <w:r>
        <w:rPr>
          <w:rFonts w:hAnsi="Times New Roman" w:cs="Times New Roman"/>
          <w:sz w:val="24"/>
          <w:szCs w:val="24"/>
        </w:rPr>
        <w:t xml:space="preserve"> dengan arahan Amir yang memaksanya ke kedai. Walhal dia sedar adalah sukar untuk mendapatkan garam pada waktu malam memandangkan kedai yang berhampiran rumahnya telah pun tutup. </w:t>
      </w: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 xml:space="preserve">Bahkan, Zaleha juga tidak menundukkan pandangan matanya apabila melihat lelaki-lelaki yang ajnabi. Antaranya ialah Tapa, Bakri dan pemuda yang bekerja sebagai pemandu </w:t>
      </w:r>
      <w:proofErr w:type="gramStart"/>
      <w:r>
        <w:rPr>
          <w:rFonts w:hAnsi="Times New Roman" w:cs="Times New Roman"/>
          <w:sz w:val="24"/>
          <w:szCs w:val="24"/>
        </w:rPr>
        <w:t>lori</w:t>
      </w:r>
      <w:proofErr w:type="gramEnd"/>
      <w:r>
        <w:rPr>
          <w:rFonts w:hAnsi="Times New Roman" w:cs="Times New Roman"/>
          <w:sz w:val="24"/>
          <w:szCs w:val="24"/>
        </w:rPr>
        <w:t xml:space="preserve">. Bukti Zaleha berbuat demikian dapat ditemui pada minit 43:00, apabila Zaleha bermain mata dengan pemuda yang tidak dikenalinya di sebuah restoran. Pada minit yang ke 53:17 pula Zaleha sengaja memandang Tapa yang sedang menjemur sekerap getah. Seterusnya, pada </w:t>
      </w:r>
      <w:r>
        <w:rPr>
          <w:rFonts w:hAnsi="Times New Roman" w:cs="Times New Roman"/>
          <w:sz w:val="24"/>
          <w:szCs w:val="24"/>
        </w:rPr>
        <w:lastRenderedPageBreak/>
        <w:t>minit 56:38 semasa dalam perjalanan pulang ke rumah, Zaleha telah memandang Bakri yang sedang duduk di atas pangkin.</w:t>
      </w:r>
    </w:p>
    <w:p w:rsidR="007A2A8F" w:rsidRDefault="00941826">
      <w:pPr>
        <w:spacing w:after="0" w:line="240" w:lineRule="auto"/>
        <w:ind w:firstLine="420"/>
        <w:contextualSpacing/>
        <w:jc w:val="both"/>
        <w:rPr>
          <w:rFonts w:hAnsi="Times New Roman" w:cs="Times New Roman"/>
          <w:color w:val="000000" w:themeColor="text1"/>
          <w:sz w:val="24"/>
          <w:szCs w:val="24"/>
        </w:rPr>
      </w:pPr>
      <w:r>
        <w:rPr>
          <w:rFonts w:hAnsi="Times New Roman" w:cs="Times New Roman"/>
          <w:color w:val="000000" w:themeColor="text1"/>
          <w:sz w:val="24"/>
          <w:szCs w:val="24"/>
        </w:rPr>
        <w:t xml:space="preserve">Oleh itu, menurut U-Wei pertimbangan pola berfikir Zaleha adalah dengan memilih untuk memandang lelaki yang ajnabi secara bebas, liar dan berlama-lamaan </w:t>
      </w:r>
      <w:proofErr w:type="gramStart"/>
      <w:r>
        <w:rPr>
          <w:rFonts w:hAnsi="Times New Roman" w:cs="Times New Roman"/>
          <w:color w:val="000000" w:themeColor="text1"/>
          <w:sz w:val="24"/>
          <w:szCs w:val="24"/>
        </w:rPr>
        <w:t>sama</w:t>
      </w:r>
      <w:proofErr w:type="gramEnd"/>
      <w:r>
        <w:rPr>
          <w:rFonts w:hAnsi="Times New Roman" w:cs="Times New Roman"/>
          <w:color w:val="000000" w:themeColor="text1"/>
          <w:sz w:val="24"/>
          <w:szCs w:val="24"/>
        </w:rPr>
        <w:t xml:space="preserve"> ada secara tersembunyi ataupun langsung. Emosi yang diekspresikan oleh Zaleha pula meliputi rasa terpesona, puas dan girang. Penyimpangan peranan Zaleha terserlah apabila diperkukuhkan dengan kenyataan sutradara filem ini bahawa emosi positif telah digarap melalui perbuatan Zaleha yang memandang lelaki selain daripada suaminya. Bagi motivasi diri pula, pengarah tersohor tempatan ini menjelaskan, Zaleha yang bertingkah laku seperti itu adalah untuk memenuhi keperluan sosialnya semata-mata. Berdasarkan tujuan ini, Zaleha berkemahuan agar lelaki-lelaki terbabit sedar </w:t>
      </w:r>
      <w:proofErr w:type="gramStart"/>
      <w:r>
        <w:rPr>
          <w:rFonts w:hAnsi="Times New Roman" w:cs="Times New Roman"/>
          <w:color w:val="000000" w:themeColor="text1"/>
          <w:sz w:val="24"/>
          <w:szCs w:val="24"/>
        </w:rPr>
        <w:t>akan</w:t>
      </w:r>
      <w:proofErr w:type="gramEnd"/>
      <w:r>
        <w:rPr>
          <w:rFonts w:hAnsi="Times New Roman" w:cs="Times New Roman"/>
          <w:color w:val="000000" w:themeColor="text1"/>
          <w:sz w:val="24"/>
          <w:szCs w:val="24"/>
        </w:rPr>
        <w:t xml:space="preserve"> kewujudannya sekali gus menerima dirinya dalam menjalinkan sesebuah perhubungan. Tanpa dapat disangkal lagi, adalah jelas ketiga-tiga kesan yang dirakamkan oleh U-Wei pada watak utama filem ini dikategorikan sebagai </w:t>
      </w:r>
      <w:r>
        <w:rPr>
          <w:rFonts w:hAnsi="Times New Roman" w:cs="Times New Roman"/>
          <w:i/>
          <w:iCs/>
          <w:color w:val="000000" w:themeColor="text1"/>
          <w:sz w:val="24"/>
          <w:szCs w:val="24"/>
        </w:rPr>
        <w:t xml:space="preserve">independent self-construal </w:t>
      </w:r>
      <w:r>
        <w:rPr>
          <w:rFonts w:hAnsi="Times New Roman" w:cs="Times New Roman"/>
          <w:color w:val="000000" w:themeColor="text1"/>
          <w:sz w:val="24"/>
          <w:szCs w:val="24"/>
        </w:rPr>
        <w:t>atau kebudayaan Barat.</w:t>
      </w:r>
    </w:p>
    <w:p w:rsidR="007A2A8F" w:rsidRDefault="00941826">
      <w:pPr>
        <w:spacing w:after="0" w:line="240" w:lineRule="auto"/>
        <w:ind w:firstLineChars="166" w:firstLine="398"/>
        <w:jc w:val="both"/>
        <w:rPr>
          <w:rFonts w:hAnsi="Times New Roman" w:cs="Times New Roman"/>
          <w:sz w:val="24"/>
          <w:szCs w:val="24"/>
        </w:rPr>
      </w:pPr>
      <w:r>
        <w:rPr>
          <w:rFonts w:hAnsi="Times New Roman" w:cs="Times New Roman"/>
          <w:sz w:val="24"/>
          <w:szCs w:val="24"/>
        </w:rPr>
        <w:t xml:space="preserve">Berhubungan dengan ini juga, Zaleha telah berkhalwat sehingga ke tahap melakukan zina dengan lelaki-lelaki yang ajnabi. Antaranya dalam perhubungannya dengan Amir </w:t>
      </w:r>
      <w:proofErr w:type="gramStart"/>
      <w:r>
        <w:rPr>
          <w:rFonts w:hAnsi="Times New Roman" w:cs="Times New Roman"/>
          <w:sz w:val="24"/>
          <w:szCs w:val="24"/>
        </w:rPr>
        <w:t>yang</w:t>
      </w:r>
      <w:proofErr w:type="gramEnd"/>
      <w:r>
        <w:rPr>
          <w:rFonts w:hAnsi="Times New Roman" w:cs="Times New Roman"/>
          <w:sz w:val="24"/>
          <w:szCs w:val="24"/>
        </w:rPr>
        <w:t xml:space="preserve"> pada ketika itu Zaleha merupakan bekas isteri kepada Halim. Demikian juga dalam hubungan Zaleha dengan Ong Chai Peng yang merupakan </w:t>
      </w:r>
      <w:r>
        <w:rPr>
          <w:rFonts w:hAnsi="Times New Roman" w:cs="Times New Roman"/>
          <w:sz w:val="24"/>
          <w:szCs w:val="24"/>
        </w:rPr>
        <w:t>‘</w:t>
      </w:r>
      <w:r>
        <w:rPr>
          <w:rFonts w:hAnsi="Times New Roman" w:cs="Times New Roman"/>
          <w:sz w:val="24"/>
          <w:szCs w:val="24"/>
        </w:rPr>
        <w:t>bapa ayam</w:t>
      </w:r>
      <w:r>
        <w:rPr>
          <w:rFonts w:hAnsi="Times New Roman" w:cs="Times New Roman"/>
          <w:sz w:val="24"/>
          <w:szCs w:val="24"/>
        </w:rPr>
        <w:t>’</w:t>
      </w:r>
      <w:r>
        <w:rPr>
          <w:rFonts w:hAnsi="Times New Roman" w:cs="Times New Roman"/>
          <w:sz w:val="24"/>
          <w:szCs w:val="24"/>
        </w:rPr>
        <w:t xml:space="preserve">, pemuda yang bekerja sebagai pemandu </w:t>
      </w:r>
      <w:proofErr w:type="gramStart"/>
      <w:r>
        <w:rPr>
          <w:rFonts w:hAnsi="Times New Roman" w:cs="Times New Roman"/>
          <w:sz w:val="24"/>
          <w:szCs w:val="24"/>
        </w:rPr>
        <w:t>lori</w:t>
      </w:r>
      <w:proofErr w:type="gramEnd"/>
      <w:r>
        <w:rPr>
          <w:rFonts w:hAnsi="Times New Roman" w:cs="Times New Roman"/>
          <w:sz w:val="24"/>
          <w:szCs w:val="24"/>
        </w:rPr>
        <w:t xml:space="preserve">, Majid yang merupakan </w:t>
      </w:r>
      <w:r>
        <w:rPr>
          <w:rFonts w:hAnsi="Times New Roman" w:cs="Times New Roman"/>
          <w:sz w:val="24"/>
          <w:szCs w:val="24"/>
        </w:rPr>
        <w:t>‘</w:t>
      </w:r>
      <w:r>
        <w:rPr>
          <w:rFonts w:hAnsi="Times New Roman" w:cs="Times New Roman"/>
          <w:sz w:val="24"/>
          <w:szCs w:val="24"/>
        </w:rPr>
        <w:t>penjual kain</w:t>
      </w:r>
      <w:r>
        <w:rPr>
          <w:rFonts w:hAnsi="Times New Roman" w:cs="Times New Roman"/>
          <w:sz w:val="24"/>
          <w:szCs w:val="24"/>
        </w:rPr>
        <w:t>’</w:t>
      </w:r>
      <w:r>
        <w:rPr>
          <w:rFonts w:hAnsi="Times New Roman" w:cs="Times New Roman"/>
          <w:sz w:val="24"/>
          <w:szCs w:val="24"/>
        </w:rPr>
        <w:t xml:space="preserve"> dan Tapa yang merupakan lelaki </w:t>
      </w:r>
      <w:r>
        <w:rPr>
          <w:rFonts w:hAnsi="Times New Roman" w:cs="Times New Roman"/>
          <w:sz w:val="24"/>
          <w:szCs w:val="24"/>
        </w:rPr>
        <w:t>‘</w:t>
      </w:r>
      <w:r>
        <w:rPr>
          <w:rFonts w:hAnsi="Times New Roman" w:cs="Times New Roman"/>
          <w:sz w:val="24"/>
          <w:szCs w:val="24"/>
        </w:rPr>
        <w:t>lurus bendul</w:t>
      </w:r>
      <w:r>
        <w:rPr>
          <w:rFonts w:hAnsi="Times New Roman" w:cs="Times New Roman"/>
          <w:sz w:val="24"/>
          <w:szCs w:val="24"/>
        </w:rPr>
        <w:t>’</w:t>
      </w:r>
      <w:r>
        <w:rPr>
          <w:rFonts w:hAnsi="Times New Roman" w:cs="Times New Roman"/>
          <w:sz w:val="24"/>
          <w:szCs w:val="24"/>
        </w:rPr>
        <w:t xml:space="preserve">. Hubungan </w:t>
      </w:r>
      <w:r>
        <w:rPr>
          <w:rFonts w:hAnsi="Times New Roman" w:cs="Times New Roman"/>
          <w:sz w:val="24"/>
          <w:szCs w:val="24"/>
        </w:rPr>
        <w:t>‘</w:t>
      </w:r>
      <w:r>
        <w:rPr>
          <w:rFonts w:hAnsi="Times New Roman" w:cs="Times New Roman"/>
          <w:sz w:val="24"/>
          <w:szCs w:val="24"/>
        </w:rPr>
        <w:t>terlarang</w:t>
      </w:r>
      <w:r>
        <w:rPr>
          <w:rFonts w:hAnsi="Times New Roman" w:cs="Times New Roman"/>
          <w:sz w:val="24"/>
          <w:szCs w:val="24"/>
        </w:rPr>
        <w:t>’</w:t>
      </w:r>
      <w:r>
        <w:rPr>
          <w:rFonts w:hAnsi="Times New Roman" w:cs="Times New Roman"/>
          <w:sz w:val="24"/>
          <w:szCs w:val="24"/>
        </w:rPr>
        <w:t xml:space="preserve"> tersebut dapat diikuti berdasarkan babak-babak pada minit yang ke 14:30, 19:10, 46:20, 51:05, 1:11:51 dan 1:13:10.</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Pengarah filem ini mengatakan pola pemikiran Zaleha lebih terarah kepada mukadimah zina dan berzina berbanding memikirkan </w:t>
      </w:r>
      <w:proofErr w:type="gramStart"/>
      <w:r>
        <w:rPr>
          <w:rFonts w:hAnsi="Times New Roman" w:cs="Times New Roman"/>
          <w:sz w:val="24"/>
          <w:szCs w:val="24"/>
        </w:rPr>
        <w:t>cara</w:t>
      </w:r>
      <w:proofErr w:type="gramEnd"/>
      <w:r>
        <w:rPr>
          <w:rFonts w:hAnsi="Times New Roman" w:cs="Times New Roman"/>
          <w:sz w:val="24"/>
          <w:szCs w:val="24"/>
        </w:rPr>
        <w:t xml:space="preserve"> atau jalan untuk menghindarkan diri dari perbuatan-perbuatan mungkar tersebut. Merujuk lebih lanjut emosi Zaleha yang berkhalwat dengan Amir, Zaleha tidak berasa bimbang dan takut sekiranya dituduh berkhalwat sebaliknya berasa geram dan marah terhadap Amir </w:t>
      </w:r>
      <w:proofErr w:type="gramStart"/>
      <w:r>
        <w:rPr>
          <w:rFonts w:hAnsi="Times New Roman" w:cs="Times New Roman"/>
          <w:sz w:val="24"/>
          <w:szCs w:val="24"/>
        </w:rPr>
        <w:t>yang</w:t>
      </w:r>
      <w:proofErr w:type="gramEnd"/>
      <w:r>
        <w:rPr>
          <w:rFonts w:hAnsi="Times New Roman" w:cs="Times New Roman"/>
          <w:sz w:val="24"/>
          <w:szCs w:val="24"/>
        </w:rPr>
        <w:t xml:space="preserve"> tidak mahu membebaskannya. Oleh itu, U-Wei mengatakan apabila wakil-wakil dari jabatan agama Islam mengesahkan bahawa mereka berkhalwat, perasaan gembira dan puas menguasai diri Zaleha apabila Amir </w:t>
      </w:r>
      <w:proofErr w:type="gramStart"/>
      <w:r>
        <w:rPr>
          <w:rFonts w:hAnsi="Times New Roman" w:cs="Times New Roman"/>
          <w:sz w:val="24"/>
          <w:szCs w:val="24"/>
        </w:rPr>
        <w:t>mengambil</w:t>
      </w:r>
      <w:proofErr w:type="gramEnd"/>
      <w:r>
        <w:rPr>
          <w:rFonts w:hAnsi="Times New Roman" w:cs="Times New Roman"/>
          <w:sz w:val="24"/>
          <w:szCs w:val="24"/>
        </w:rPr>
        <w:t xml:space="preserve"> langkah penyelesaian untuk menikahinya. Melalui hubungan khalwat dan zina dengan Tapa pula, emosi Zaleha adalah dalam keadaan bahagia dan gembira. Berbanding emosi Zaleha yang ketika bersama-sama dengan Ong Chai Peng, lebih menonjol dengan perasaan takut sehinggakan Zaleha menyerahkan diri sebagai alat pemuas nafsu </w:t>
      </w:r>
      <w:r>
        <w:rPr>
          <w:rFonts w:hAnsi="Times New Roman" w:cs="Times New Roman"/>
          <w:sz w:val="24"/>
          <w:szCs w:val="24"/>
        </w:rPr>
        <w:t>‘</w:t>
      </w:r>
      <w:r>
        <w:rPr>
          <w:rFonts w:hAnsi="Times New Roman" w:cs="Times New Roman"/>
          <w:sz w:val="24"/>
          <w:szCs w:val="24"/>
        </w:rPr>
        <w:t>bapa ayam</w:t>
      </w:r>
      <w:r>
        <w:rPr>
          <w:rFonts w:hAnsi="Times New Roman" w:cs="Times New Roman"/>
          <w:sz w:val="24"/>
          <w:szCs w:val="24"/>
        </w:rPr>
        <w:t>’</w:t>
      </w:r>
      <w:r>
        <w:rPr>
          <w:rFonts w:hAnsi="Times New Roman" w:cs="Times New Roman"/>
          <w:sz w:val="24"/>
          <w:szCs w:val="24"/>
        </w:rPr>
        <w:t xml:space="preserve"> tersebut. Dalam hubungan dengan Majid pula, U-Wei mengatakan aspek emosi Zaleha lebih menjurus ke arah yang positif. Lanjutan itu, motivasi Zaleha seperti yang dinyatakan U-Wei adalah untuk membalas dendam kepada Amir yang tidak menghargainya sebagai seorang isteri, selain keperluan keselamatan dan perlindungan diri untuk keluar dari </w:t>
      </w:r>
      <w:r>
        <w:rPr>
          <w:rFonts w:hAnsi="Times New Roman" w:cs="Times New Roman"/>
          <w:sz w:val="24"/>
          <w:szCs w:val="24"/>
        </w:rPr>
        <w:t>‘</w:t>
      </w:r>
      <w:r>
        <w:rPr>
          <w:rFonts w:hAnsi="Times New Roman" w:cs="Times New Roman"/>
          <w:sz w:val="24"/>
          <w:szCs w:val="24"/>
        </w:rPr>
        <w:t>cengkaman</w:t>
      </w:r>
      <w:r>
        <w:rPr>
          <w:rFonts w:hAnsi="Times New Roman" w:cs="Times New Roman"/>
          <w:sz w:val="24"/>
          <w:szCs w:val="24"/>
        </w:rPr>
        <w:t>’</w:t>
      </w:r>
      <w:r>
        <w:rPr>
          <w:rFonts w:hAnsi="Times New Roman" w:cs="Times New Roman"/>
          <w:sz w:val="24"/>
          <w:szCs w:val="24"/>
        </w:rPr>
        <w:t xml:space="preserve"> atau </w:t>
      </w:r>
      <w:r>
        <w:rPr>
          <w:rFonts w:hAnsi="Times New Roman" w:cs="Times New Roman"/>
          <w:sz w:val="24"/>
          <w:szCs w:val="24"/>
        </w:rPr>
        <w:t>‘</w:t>
      </w:r>
      <w:r>
        <w:rPr>
          <w:rFonts w:hAnsi="Times New Roman" w:cs="Times New Roman"/>
          <w:sz w:val="24"/>
          <w:szCs w:val="24"/>
        </w:rPr>
        <w:t>siksaan</w:t>
      </w:r>
      <w:r>
        <w:rPr>
          <w:rFonts w:hAnsi="Times New Roman" w:cs="Times New Roman"/>
          <w:sz w:val="24"/>
          <w:szCs w:val="24"/>
        </w:rPr>
        <w:t>’</w:t>
      </w:r>
      <w:r>
        <w:rPr>
          <w:rFonts w:hAnsi="Times New Roman" w:cs="Times New Roman"/>
          <w:sz w:val="24"/>
          <w:szCs w:val="24"/>
        </w:rPr>
        <w:t xml:space="preserve"> Amir. Tambahnya lagi, kelebihan seksualiti yang dimiliki Zaleha adalah merupakan </w:t>
      </w:r>
      <w:r>
        <w:rPr>
          <w:rFonts w:hAnsi="Times New Roman" w:cs="Times New Roman"/>
          <w:sz w:val="24"/>
          <w:szCs w:val="24"/>
        </w:rPr>
        <w:t>‘</w:t>
      </w:r>
      <w:r>
        <w:rPr>
          <w:rFonts w:hAnsi="Times New Roman" w:cs="Times New Roman"/>
          <w:sz w:val="24"/>
          <w:szCs w:val="24"/>
        </w:rPr>
        <w:t>senjata</w:t>
      </w:r>
      <w:r>
        <w:rPr>
          <w:rFonts w:hAnsi="Times New Roman" w:cs="Times New Roman"/>
          <w:sz w:val="24"/>
          <w:szCs w:val="24"/>
        </w:rPr>
        <w:t>’</w:t>
      </w:r>
      <w:r>
        <w:rPr>
          <w:rFonts w:hAnsi="Times New Roman" w:cs="Times New Roman"/>
          <w:sz w:val="24"/>
          <w:szCs w:val="24"/>
        </w:rPr>
        <w:t xml:space="preserve"> buatnya dalam hubungannya dengan lelaki-lelaki tersebut. Justeru, tidak dapat dinafikan ketiga-tiga elemen yang dipadankan pada Zaleha oleh pengarah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 ini bercirikan Barat. Demikian kerana Zaleha tidak berusaha secara bermati-matian untuk menyelamatkan maruah diri sebagai wanita Muslimah mahupun isteri yang solehah.</w:t>
      </w:r>
    </w:p>
    <w:p w:rsidR="007A2A8F" w:rsidRDefault="007A2A8F">
      <w:pPr>
        <w:spacing w:after="0" w:line="240" w:lineRule="auto"/>
        <w:ind w:firstLine="420"/>
        <w:jc w:val="both"/>
        <w:rPr>
          <w:rFonts w:hAnsi="Times New Roman" w:cs="Times New Roman"/>
          <w:sz w:val="24"/>
          <w:szCs w:val="24"/>
        </w:rPr>
      </w:pPr>
    </w:p>
    <w:p w:rsidR="007A2A8F" w:rsidRDefault="00941826">
      <w:pPr>
        <w:pStyle w:val="EndnoteText"/>
        <w:spacing w:after="0" w:line="240" w:lineRule="auto"/>
        <w:jc w:val="both"/>
        <w:rPr>
          <w:rFonts w:hAnsi="Times New Roman" w:cs="Times New Roman"/>
          <w:sz w:val="24"/>
          <w:szCs w:val="24"/>
        </w:rPr>
      </w:pPr>
      <w:r>
        <w:rPr>
          <w:rFonts w:hAnsi="Times New Roman" w:cs="Times New Roman"/>
          <w:sz w:val="24"/>
          <w:szCs w:val="24"/>
        </w:rPr>
        <w:t>Memenuhi Tanggungjawab dalam Menguruskan Rumah Tangga</w:t>
      </w:r>
    </w:p>
    <w:p w:rsidR="007A2A8F" w:rsidRDefault="00941826">
      <w:pPr>
        <w:pStyle w:val="EndnoteText"/>
        <w:spacing w:after="0" w:line="240" w:lineRule="auto"/>
        <w:jc w:val="both"/>
        <w:rPr>
          <w:rFonts w:hAnsi="Times New Roman" w:cs="Times New Roman"/>
          <w:sz w:val="24"/>
          <w:szCs w:val="24"/>
        </w:rPr>
      </w:pPr>
      <w:r>
        <w:rPr>
          <w:rFonts w:hAnsi="Times New Roman" w:cs="Times New Roman"/>
          <w:sz w:val="24"/>
          <w:szCs w:val="24"/>
        </w:rPr>
        <w:t xml:space="preserve">Bagi tanggungjawab dalam menguruskan rumah tangga pula, Zaleha telah menyediakan makanan yang kotor dan jijik kepada suaminya. Pengesahannya adalah menerusi Zaleha yang bertindak menjamu Amir dengan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atau dikenali juga sebagai </w:t>
      </w:r>
      <w:r>
        <w:rPr>
          <w:rFonts w:hAnsi="Times New Roman" w:cs="Times New Roman"/>
          <w:sz w:val="24"/>
          <w:szCs w:val="24"/>
        </w:rPr>
        <w:t>‘</w:t>
      </w:r>
      <w:r>
        <w:rPr>
          <w:rFonts w:hAnsi="Times New Roman" w:cs="Times New Roman"/>
          <w:sz w:val="24"/>
          <w:szCs w:val="24"/>
        </w:rPr>
        <w:t>nasi tangas</w:t>
      </w:r>
      <w:r>
        <w:rPr>
          <w:rFonts w:hAnsi="Times New Roman" w:cs="Times New Roman"/>
          <w:sz w:val="24"/>
          <w:szCs w:val="24"/>
        </w:rPr>
        <w:t>’</w:t>
      </w:r>
      <w:r>
        <w:rPr>
          <w:rFonts w:hAnsi="Times New Roman" w:cs="Times New Roman"/>
          <w:sz w:val="24"/>
          <w:szCs w:val="24"/>
        </w:rPr>
        <w:t xml:space="preserve"> </w:t>
      </w:r>
      <w:r>
        <w:rPr>
          <w:rFonts w:hAnsi="Times New Roman" w:cs="Times New Roman"/>
          <w:sz w:val="24"/>
          <w:szCs w:val="24"/>
        </w:rPr>
        <w:lastRenderedPageBreak/>
        <w:t xml:space="preserve">dalam masyarakat Melayu. Tujuannya adalah untuk menundukkan suaminya agar Amir </w:t>
      </w:r>
      <w:proofErr w:type="gramStart"/>
      <w:r>
        <w:rPr>
          <w:rFonts w:hAnsi="Times New Roman" w:cs="Times New Roman"/>
          <w:sz w:val="24"/>
          <w:szCs w:val="24"/>
        </w:rPr>
        <w:t>mengikut</w:t>
      </w:r>
      <w:proofErr w:type="gramEnd"/>
      <w:r>
        <w:rPr>
          <w:rFonts w:hAnsi="Times New Roman" w:cs="Times New Roman"/>
          <w:sz w:val="24"/>
          <w:szCs w:val="24"/>
        </w:rPr>
        <w:t xml:space="preserve"> segala telunjuk atau kemahuan Zaleha. Terdapat babak ketika Zaleha menyediakan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namun durasi masa tidak dapat dinyatakan dalam kajian ini. Hal ini kerana penulis melakukan penontonan terhadap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 yang telah ditapis oleh Lembaga Penapisan Filem (LPF).</w:t>
      </w:r>
      <w:r>
        <w:rPr>
          <w:rStyle w:val="EndnoteReference"/>
          <w:rFonts w:hAnsi="Times New Roman" w:cs="Times New Roman"/>
          <w:sz w:val="24"/>
          <w:szCs w:val="24"/>
        </w:rPr>
        <w:endnoteReference w:id="2"/>
      </w:r>
      <w:r>
        <w:rPr>
          <w:rFonts w:hAnsi="Times New Roman" w:cs="Times New Roman"/>
          <w:sz w:val="24"/>
          <w:szCs w:val="24"/>
        </w:rPr>
        <w:t xml:space="preserve"> Terdapat juga pada minit 1:09:39 yang memaparkan Zaleha tidak menikmati juadah tersebut kerana makanan yang disediakan dimasak </w:t>
      </w:r>
      <w:r>
        <w:rPr>
          <w:rFonts w:hAnsi="Times New Roman" w:cs="Times New Roman"/>
          <w:sz w:val="24"/>
          <w:szCs w:val="24"/>
        </w:rPr>
        <w:t>‘</w:t>
      </w:r>
      <w:r>
        <w:rPr>
          <w:rFonts w:hAnsi="Times New Roman" w:cs="Times New Roman"/>
          <w:sz w:val="24"/>
          <w:szCs w:val="24"/>
        </w:rPr>
        <w:t>istimewa</w:t>
      </w:r>
      <w:r>
        <w:rPr>
          <w:rFonts w:hAnsi="Times New Roman" w:cs="Times New Roman"/>
          <w:sz w:val="24"/>
          <w:szCs w:val="24"/>
        </w:rPr>
        <w:t>’</w:t>
      </w:r>
      <w:r>
        <w:rPr>
          <w:rFonts w:hAnsi="Times New Roman" w:cs="Times New Roman"/>
          <w:sz w:val="24"/>
          <w:szCs w:val="24"/>
        </w:rPr>
        <w:t xml:space="preserve"> untuk suaminya sahaja. </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Kau kenapa tak makan?</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Zaleha: Tak </w:t>
      </w:r>
      <w:proofErr w:type="gramStart"/>
      <w:r>
        <w:rPr>
          <w:rFonts w:hAnsi="Times New Roman" w:cs="Times New Roman"/>
          <w:sz w:val="24"/>
          <w:szCs w:val="24"/>
        </w:rPr>
        <w:t>apa</w:t>
      </w:r>
      <w:proofErr w:type="gramEnd"/>
      <w:r>
        <w:rPr>
          <w:rFonts w:hAnsi="Times New Roman" w:cs="Times New Roman"/>
          <w:sz w:val="24"/>
          <w:szCs w:val="24"/>
        </w:rPr>
        <w:t>. Abang makan dulu. Leha dah makan dah.</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Seperti yang diperkatakan oleh sutradara filem ini, pola kognisi Zaleha yang memutuskan untuk memberikan suaminya dengan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adalah berpunca daripada layanan suaminya, Amir. Ini kerana Zaleha beranggapan bahawa ilmu hitam yang dipraktikkannya adalah berkesan dalam menundukkan suaminya yang sering melakukan seksisme </w:t>
      </w:r>
      <w:proofErr w:type="gramStart"/>
      <w:r>
        <w:rPr>
          <w:rFonts w:hAnsi="Times New Roman" w:cs="Times New Roman"/>
          <w:sz w:val="24"/>
          <w:szCs w:val="24"/>
        </w:rPr>
        <w:t>sama</w:t>
      </w:r>
      <w:proofErr w:type="gramEnd"/>
      <w:r>
        <w:rPr>
          <w:rFonts w:hAnsi="Times New Roman" w:cs="Times New Roman"/>
          <w:sz w:val="24"/>
          <w:szCs w:val="24"/>
        </w:rPr>
        <w:t xml:space="preserve"> ada dalam bentuk fizikal mahupun lisan terhadapnya. Sedangkan, Zaleha boleh membuat keputusan yang lebih wajar dengan memaafkan sahaja perbuatan suaminya itu. Bagi U-Wei emosi Zaleha dalam keadaan ini pada tahap positif iaitu merangkumi perasaan gembira dan puas. Dari sudut motivasi diri Zaleha pula, menurut U-Wei terserlah tindakannya yang berjuang untuk keperluan penghormatan diri dan penghargaan. Secara khususnya, Zaleha mahu memuaskan keperluan-keperluannya supaya dirinya diterima oleh suaminya termasuklah dihormati, dihargai dan disanjung. Pada masa yang </w:t>
      </w:r>
      <w:proofErr w:type="gramStart"/>
      <w:r>
        <w:rPr>
          <w:rFonts w:hAnsi="Times New Roman" w:cs="Times New Roman"/>
          <w:sz w:val="24"/>
          <w:szCs w:val="24"/>
        </w:rPr>
        <w:t>sama</w:t>
      </w:r>
      <w:proofErr w:type="gramEnd"/>
      <w:r>
        <w:rPr>
          <w:rFonts w:hAnsi="Times New Roman" w:cs="Times New Roman"/>
          <w:sz w:val="24"/>
          <w:szCs w:val="24"/>
        </w:rPr>
        <w:t>, U-Wei mengatakan Zaleha juga mahu membalas dendam terhadap perbuatan yang dilakukan Amir terhadapnya. Dalam situasi ini, pola kognisi, emosi dan motivasi Zaleha yang dipaparkan pengarah tersohor ini adalah tidak konvensional dan menyeleweng daripada norma-norma masyarakat dan syariat Islam.</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Di sebalik Zaleha yang tidak menunaikan tanggungjawab sebagai seorang isteri, masih juga terdapat tanggungjawab yang dilunaskannya. Dua tanggungjawab tersebut ialah mengemas rumah dan menyediakan makan-minum untuk suaminya. Babak-babak ini dapat ditemui pada minit 31:39 hingga 32:27.</w:t>
      </w:r>
    </w:p>
    <w:p w:rsidR="007A2A8F" w:rsidRDefault="00941826">
      <w:pPr>
        <w:tabs>
          <w:tab w:val="left" w:pos="0"/>
        </w:tabs>
        <w:spacing w:after="0" w:line="240" w:lineRule="auto"/>
        <w:jc w:val="both"/>
        <w:rPr>
          <w:rFonts w:hAnsi="Times New Roman" w:cs="Times New Roman"/>
          <w:i/>
          <w:iCs/>
          <w:sz w:val="24"/>
          <w:szCs w:val="24"/>
        </w:rPr>
      </w:pPr>
      <w:r>
        <w:rPr>
          <w:rFonts w:hAnsi="Times New Roman" w:cs="Times New Roman"/>
          <w:sz w:val="24"/>
          <w:szCs w:val="24"/>
        </w:rPr>
        <w:tab/>
        <w:t xml:space="preserve">Atas tindakan tersebut, pola kognisi Zaleha yang rela memikul tanggungjawab tersebut walhal bukan kewajiban ke atasnya adalah merupakan satu tindakan yang wajar. Zaleha sedikit sebanyak telah membantu mengurangkan dan meringankan beban suaminya. Walaupun menurut U-Wei, suaminya memberi peringatan hanya sekali sahaja, Zaleha sudah dapat memikul tanggungjawab tanpa campur tangan daripada Amir </w:t>
      </w:r>
      <w:proofErr w:type="gramStart"/>
      <w:r>
        <w:rPr>
          <w:rFonts w:hAnsi="Times New Roman" w:cs="Times New Roman"/>
          <w:sz w:val="24"/>
          <w:szCs w:val="24"/>
        </w:rPr>
        <w:t>lagi</w:t>
      </w:r>
      <w:proofErr w:type="gramEnd"/>
      <w:r>
        <w:rPr>
          <w:rFonts w:hAnsi="Times New Roman" w:cs="Times New Roman"/>
          <w:sz w:val="24"/>
          <w:szCs w:val="24"/>
        </w:rPr>
        <w:t xml:space="preserve">. Sisi emosi Zaleha pula dikatakan pengarah ini adalah pelbagai rencam. Pertama kali Zaleha menyediakan makanan, dia sudah tidak sabar-sabar untuk menunggu kepulangan suaminya. Amir yang sengaja pulang lewat malam dengan berbual bersama-sama teman sekampung di kedai kopi mengakibatkan Zaleha berasa marah. Tidak semena-mena Zaleha melepaskan amarahnya dengan menjatuhkan makanan yang terhidang di atas meja. Seterusnya pada babak yang lain, suaminya yang pulang ke rumah dihidang makanan oleh Zaleha. Emosi Zaleha walau bagaimanapun dalam keadaan baik kerana Amir </w:t>
      </w:r>
      <w:proofErr w:type="gramStart"/>
      <w:r>
        <w:rPr>
          <w:rFonts w:hAnsi="Times New Roman" w:cs="Times New Roman"/>
          <w:sz w:val="24"/>
          <w:szCs w:val="24"/>
        </w:rPr>
        <w:t>yang</w:t>
      </w:r>
      <w:proofErr w:type="gramEnd"/>
      <w:r>
        <w:rPr>
          <w:rFonts w:hAnsi="Times New Roman" w:cs="Times New Roman"/>
          <w:sz w:val="24"/>
          <w:szCs w:val="24"/>
        </w:rPr>
        <w:t xml:space="preserve"> menjamu selera telah ditemani abang kandungnya. Sebetulnya, motivasi Zaleha menurut U-Wei adalah bertujuan untuk melunaskan tanggungjawab sebagai seorang isteri dengan membuktikan perlekehan dan penghinaan yang diterimanya daripada Amir adalah tidak benar </w:t>
      </w:r>
      <w:proofErr w:type="gramStart"/>
      <w:r>
        <w:rPr>
          <w:rFonts w:hAnsi="Times New Roman" w:cs="Times New Roman"/>
          <w:sz w:val="24"/>
          <w:szCs w:val="24"/>
        </w:rPr>
        <w:t>sama</w:t>
      </w:r>
      <w:proofErr w:type="gramEnd"/>
      <w:r>
        <w:rPr>
          <w:rFonts w:hAnsi="Times New Roman" w:cs="Times New Roman"/>
          <w:sz w:val="24"/>
          <w:szCs w:val="24"/>
        </w:rPr>
        <w:t xml:space="preserve"> sekali. Jadi, pemikiran Zaleha yang digambarkan oleh pengarahnya adalah sesuai seperti yang dituntut dalam Islam. </w:t>
      </w:r>
      <w:r>
        <w:rPr>
          <w:rFonts w:hAnsi="Times New Roman" w:cs="Times New Roman"/>
          <w:sz w:val="24"/>
          <w:szCs w:val="24"/>
        </w:rPr>
        <w:lastRenderedPageBreak/>
        <w:t xml:space="preserve">Sementara, bagi emosi dan motivasi pula dapat digolongkan dalam kedua-dua konsep </w:t>
      </w:r>
      <w:r>
        <w:rPr>
          <w:rFonts w:hAnsi="Times New Roman" w:cs="Times New Roman"/>
          <w:i/>
          <w:iCs/>
          <w:sz w:val="24"/>
          <w:szCs w:val="24"/>
        </w:rPr>
        <w:t xml:space="preserve">self-construal </w:t>
      </w:r>
      <w:r>
        <w:rPr>
          <w:rFonts w:hAnsi="Times New Roman" w:cs="Times New Roman"/>
          <w:sz w:val="24"/>
          <w:szCs w:val="24"/>
        </w:rPr>
        <w:t xml:space="preserve">seperti yang dinyatakan dalam teori Markus &amp; Kitayama (1991). </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Di samping itu, Zaleha turut menyambut kepulangan suaminya yang berniaga di rumah. Walau bagaimanapun, ketidakwajaran yang dilakukan Zaleha apabila menyambut suaminya lalu membuatkan suaminya berasa sakit hati dengan perlakuannya. Selain itu, Zaleha turut menyambut kepulangan suaminya dengan cerita-cerita yang tidak elok misalnya, tentang kejadian khalwat antaranya dengan Tapa. Dalam situasi ini, Zaleha turut meninggikan suara kepada suaminya. Dialog pada minit 58:08 di bawah menunjukkan sisi peribadi Zaleha yang menyimpang iaitu:</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ind w:leftChars="200" w:left="1200" w:hanging="800"/>
        <w:jc w:val="both"/>
        <w:rPr>
          <w:rFonts w:hAnsi="Times New Roman" w:cs="Times New Roman"/>
          <w:sz w:val="24"/>
          <w:szCs w:val="24"/>
        </w:rPr>
      </w:pPr>
      <w:r>
        <w:rPr>
          <w:rFonts w:hAnsi="Times New Roman" w:cs="Times New Roman"/>
          <w:sz w:val="24"/>
          <w:szCs w:val="24"/>
        </w:rPr>
        <w:t xml:space="preserve">Zaleha: Abang tak nak tahu </w:t>
      </w:r>
      <w:proofErr w:type="gramStart"/>
      <w:r>
        <w:rPr>
          <w:rFonts w:hAnsi="Times New Roman" w:cs="Times New Roman"/>
          <w:sz w:val="24"/>
          <w:szCs w:val="24"/>
        </w:rPr>
        <w:t>apa</w:t>
      </w:r>
      <w:proofErr w:type="gramEnd"/>
      <w:r>
        <w:rPr>
          <w:rFonts w:hAnsi="Times New Roman" w:cs="Times New Roman"/>
          <w:sz w:val="24"/>
          <w:szCs w:val="24"/>
        </w:rPr>
        <w:t xml:space="preserve"> yang Leha buat dua tiga hari ni? Bang</w:t>
      </w:r>
      <w:proofErr w:type="gramStart"/>
      <w:r>
        <w:rPr>
          <w:rFonts w:hAnsi="Times New Roman" w:cs="Times New Roman"/>
          <w:sz w:val="24"/>
          <w:szCs w:val="24"/>
        </w:rPr>
        <w:t>..</w:t>
      </w:r>
      <w:proofErr w:type="gramEnd"/>
      <w:r>
        <w:rPr>
          <w:rFonts w:hAnsi="Times New Roman" w:cs="Times New Roman"/>
          <w:sz w:val="24"/>
          <w:szCs w:val="24"/>
        </w:rPr>
        <w:t xml:space="preserve"> Abang dah makan? </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Amir: Aku dengar macam-macam kau dah buat kat sini.</w:t>
      </w:r>
    </w:p>
    <w:p w:rsidR="007A2A8F" w:rsidRDefault="00941826">
      <w:pPr>
        <w:spacing w:after="0" w:line="240" w:lineRule="auto"/>
        <w:ind w:leftChars="209" w:left="1198" w:hanging="780"/>
        <w:jc w:val="both"/>
        <w:rPr>
          <w:rFonts w:hAnsi="Times New Roman" w:cs="Times New Roman"/>
          <w:sz w:val="24"/>
          <w:szCs w:val="24"/>
        </w:rPr>
      </w:pPr>
      <w:r>
        <w:rPr>
          <w:rFonts w:hAnsi="Times New Roman" w:cs="Times New Roman"/>
          <w:sz w:val="24"/>
          <w:szCs w:val="24"/>
        </w:rPr>
        <w:t>Zaleha: Yang hanya Leha buat, Leha keluar dengan kakak sebelah dan kami tengok wayang.</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Amir: Iyea</w:t>
      </w:r>
      <w:proofErr w:type="gramStart"/>
      <w:r>
        <w:rPr>
          <w:rFonts w:hAnsi="Times New Roman" w:cs="Times New Roman"/>
          <w:sz w:val="24"/>
          <w:szCs w:val="24"/>
        </w:rPr>
        <w:t>..</w:t>
      </w:r>
      <w:proofErr w:type="gramEnd"/>
      <w:r>
        <w:rPr>
          <w:rFonts w:hAnsi="Times New Roman" w:cs="Times New Roman"/>
          <w:sz w:val="24"/>
          <w:szCs w:val="24"/>
        </w:rPr>
        <w:t xml:space="preserve"> </w:t>
      </w:r>
      <w:proofErr w:type="gramStart"/>
      <w:r>
        <w:rPr>
          <w:rFonts w:hAnsi="Times New Roman" w:cs="Times New Roman"/>
          <w:sz w:val="24"/>
          <w:szCs w:val="24"/>
        </w:rPr>
        <w:t>kau</w:t>
      </w:r>
      <w:proofErr w:type="gramEnd"/>
      <w:r>
        <w:rPr>
          <w:rFonts w:hAnsi="Times New Roman" w:cs="Times New Roman"/>
          <w:sz w:val="24"/>
          <w:szCs w:val="24"/>
        </w:rPr>
        <w:t xml:space="preserve"> ingat aku pekak?</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Sementara pada minit yang ke 1:47:12 pula, dialognya adalah seperti berikut:</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ind w:leftChars="200" w:left="1000" w:hangingChars="250" w:hanging="600"/>
        <w:jc w:val="both"/>
        <w:rPr>
          <w:rFonts w:hAnsi="Times New Roman" w:cs="Times New Roman"/>
          <w:sz w:val="24"/>
          <w:szCs w:val="24"/>
        </w:rPr>
      </w:pPr>
      <w:r>
        <w:rPr>
          <w:rFonts w:hAnsi="Times New Roman" w:cs="Times New Roman"/>
          <w:sz w:val="24"/>
          <w:szCs w:val="24"/>
        </w:rPr>
        <w:t xml:space="preserve">Amir: </w:t>
      </w:r>
      <w:proofErr w:type="gramStart"/>
      <w:r>
        <w:rPr>
          <w:rFonts w:hAnsi="Times New Roman" w:cs="Times New Roman"/>
          <w:sz w:val="24"/>
          <w:szCs w:val="24"/>
        </w:rPr>
        <w:t>Apa</w:t>
      </w:r>
      <w:proofErr w:type="gramEnd"/>
      <w:r>
        <w:rPr>
          <w:rFonts w:hAnsi="Times New Roman" w:cs="Times New Roman"/>
          <w:sz w:val="24"/>
          <w:szCs w:val="24"/>
        </w:rPr>
        <w:t xml:space="preserve"> kau cakap Zaleha? </w:t>
      </w:r>
      <w:proofErr w:type="gramStart"/>
      <w:r>
        <w:rPr>
          <w:rFonts w:hAnsi="Times New Roman" w:cs="Times New Roman"/>
          <w:sz w:val="24"/>
          <w:szCs w:val="24"/>
        </w:rPr>
        <w:t>Apa</w:t>
      </w:r>
      <w:proofErr w:type="gramEnd"/>
      <w:r>
        <w:rPr>
          <w:rFonts w:hAnsi="Times New Roman" w:cs="Times New Roman"/>
          <w:sz w:val="24"/>
          <w:szCs w:val="24"/>
        </w:rPr>
        <w:t xml:space="preserve"> kau cakap dekat Tapa ni kau cakap dengan aku. Ada kau cakap kau tinggalkan aku dulu? Ada kau cakap </w:t>
      </w:r>
      <w:proofErr w:type="gramStart"/>
      <w:r>
        <w:rPr>
          <w:rFonts w:hAnsi="Times New Roman" w:cs="Times New Roman"/>
          <w:sz w:val="24"/>
          <w:szCs w:val="24"/>
        </w:rPr>
        <w:t>kan</w:t>
      </w:r>
      <w:proofErr w:type="gramEnd"/>
      <w:r>
        <w:rPr>
          <w:rFonts w:hAnsi="Times New Roman" w:cs="Times New Roman"/>
          <w:sz w:val="24"/>
          <w:szCs w:val="24"/>
        </w:rPr>
        <w:t>? Ada kau cakap siapa kau di Siam dulu? Ada?</w:t>
      </w:r>
    </w:p>
    <w:p w:rsidR="007A2A8F" w:rsidRDefault="00941826">
      <w:pPr>
        <w:spacing w:after="0" w:line="240" w:lineRule="auto"/>
        <w:ind w:leftChars="200" w:left="400"/>
        <w:jc w:val="both"/>
        <w:rPr>
          <w:rFonts w:hAnsi="Times New Roman" w:cs="Times New Roman"/>
          <w:sz w:val="24"/>
          <w:szCs w:val="24"/>
        </w:rPr>
      </w:pPr>
      <w:r>
        <w:rPr>
          <w:rFonts w:hAnsi="Times New Roman" w:cs="Times New Roman"/>
          <w:sz w:val="24"/>
          <w:szCs w:val="24"/>
        </w:rPr>
        <w:t>Tapa: Dia cakap aku boleh.</w:t>
      </w:r>
    </w:p>
    <w:p w:rsidR="007A2A8F" w:rsidRDefault="00941826">
      <w:pPr>
        <w:spacing w:after="0" w:line="240" w:lineRule="auto"/>
        <w:ind w:leftChars="200" w:left="1199" w:hangingChars="333" w:hanging="799"/>
        <w:jc w:val="both"/>
        <w:rPr>
          <w:rFonts w:hAnsi="Times New Roman" w:cs="Times New Roman"/>
          <w:sz w:val="24"/>
          <w:szCs w:val="24"/>
        </w:rPr>
      </w:pPr>
      <w:r>
        <w:rPr>
          <w:rFonts w:hAnsi="Times New Roman" w:cs="Times New Roman"/>
          <w:sz w:val="24"/>
          <w:szCs w:val="24"/>
        </w:rPr>
        <w:t xml:space="preserve">Zaleha: Boleh </w:t>
      </w:r>
      <w:proofErr w:type="gramStart"/>
      <w:r>
        <w:rPr>
          <w:rFonts w:hAnsi="Times New Roman" w:cs="Times New Roman"/>
          <w:sz w:val="24"/>
          <w:szCs w:val="24"/>
        </w:rPr>
        <w:t>apa</w:t>
      </w:r>
      <w:proofErr w:type="gramEnd"/>
      <w:r>
        <w:rPr>
          <w:rFonts w:hAnsi="Times New Roman" w:cs="Times New Roman"/>
          <w:sz w:val="24"/>
          <w:szCs w:val="24"/>
        </w:rPr>
        <w:t>? Kau boleh</w:t>
      </w:r>
      <w:proofErr w:type="gramStart"/>
      <w:r>
        <w:rPr>
          <w:rFonts w:hAnsi="Times New Roman" w:cs="Times New Roman"/>
          <w:sz w:val="24"/>
          <w:szCs w:val="24"/>
        </w:rPr>
        <w:t>..</w:t>
      </w:r>
      <w:proofErr w:type="gramEnd"/>
      <w:r>
        <w:rPr>
          <w:rFonts w:hAnsi="Times New Roman" w:cs="Times New Roman"/>
          <w:sz w:val="24"/>
          <w:szCs w:val="24"/>
        </w:rPr>
        <w:t xml:space="preserve"> Aku baru nak terima kau, ini jadinya. Berapa kali kau nak malukan aku ha? Berapa kali?</w:t>
      </w:r>
    </w:p>
    <w:p w:rsidR="007A2A8F" w:rsidRDefault="007A2A8F">
      <w:pPr>
        <w:spacing w:after="0" w:line="240" w:lineRule="auto"/>
        <w:ind w:left="1200" w:hangingChars="500" w:hanging="120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Pada minit 1:47:02 pula menonjolkan dialog Zaleha yang meninggikan suara kepada suaminya. Berlakunya kejadian tersebut akibat Zaleha didesak berkali-kali oleh Amir </w:t>
      </w:r>
      <w:proofErr w:type="gramStart"/>
      <w:r>
        <w:rPr>
          <w:rFonts w:hAnsi="Times New Roman" w:cs="Times New Roman"/>
          <w:sz w:val="24"/>
          <w:szCs w:val="24"/>
        </w:rPr>
        <w:t>yang</w:t>
      </w:r>
      <w:proofErr w:type="gramEnd"/>
      <w:r>
        <w:rPr>
          <w:rFonts w:hAnsi="Times New Roman" w:cs="Times New Roman"/>
          <w:sz w:val="24"/>
          <w:szCs w:val="24"/>
        </w:rPr>
        <w:t xml:space="preserve"> tidak berpuas hati dengan tingkah lakunya, iaitu: </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Amir: Zaleha</w:t>
      </w:r>
      <w:r>
        <w:rPr>
          <w:rFonts w:hAnsi="Times New Roman" w:cs="Times New Roman"/>
          <w:sz w:val="24"/>
          <w:szCs w:val="24"/>
        </w:rPr>
        <w:t>…</w:t>
      </w:r>
      <w:r>
        <w:rPr>
          <w:rFonts w:hAnsi="Times New Roman" w:cs="Times New Roman"/>
          <w:sz w:val="24"/>
          <w:szCs w:val="24"/>
        </w:rPr>
        <w:t xml:space="preserve"> aku nak tahu </w:t>
      </w:r>
      <w:proofErr w:type="gramStart"/>
      <w:r>
        <w:rPr>
          <w:rFonts w:hAnsi="Times New Roman" w:cs="Times New Roman"/>
          <w:sz w:val="24"/>
          <w:szCs w:val="24"/>
        </w:rPr>
        <w:t>apa</w:t>
      </w:r>
      <w:proofErr w:type="gramEnd"/>
      <w:r>
        <w:rPr>
          <w:rFonts w:hAnsi="Times New Roman" w:cs="Times New Roman"/>
          <w:sz w:val="24"/>
          <w:szCs w:val="24"/>
        </w:rPr>
        <w:t xml:space="preserve"> yang kau buat sehingga kau boleh perlu ke Siam dulu. Dengar aku cakap! Dah cukup bagus untuk kau? </w:t>
      </w:r>
      <w:proofErr w:type="gramStart"/>
      <w:r>
        <w:rPr>
          <w:rFonts w:hAnsi="Times New Roman" w:cs="Times New Roman"/>
          <w:sz w:val="24"/>
          <w:szCs w:val="24"/>
        </w:rPr>
        <w:t>Apa</w:t>
      </w:r>
      <w:proofErr w:type="gramEnd"/>
      <w:r>
        <w:rPr>
          <w:rFonts w:hAnsi="Times New Roman" w:cs="Times New Roman"/>
          <w:sz w:val="24"/>
          <w:szCs w:val="24"/>
        </w:rPr>
        <w:t xml:space="preserve"> tak cukup untuk kau ha? </w:t>
      </w:r>
      <w:proofErr w:type="gramStart"/>
      <w:r>
        <w:rPr>
          <w:rFonts w:hAnsi="Times New Roman" w:cs="Times New Roman"/>
          <w:sz w:val="24"/>
          <w:szCs w:val="24"/>
        </w:rPr>
        <w:t>Apa</w:t>
      </w:r>
      <w:proofErr w:type="gramEnd"/>
      <w:r>
        <w:rPr>
          <w:rFonts w:hAnsi="Times New Roman" w:cs="Times New Roman"/>
          <w:sz w:val="24"/>
          <w:szCs w:val="24"/>
        </w:rPr>
        <w:t xml:space="preserve"> tak cukup bagus? Cakap!</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Iyea</w:t>
      </w:r>
      <w:proofErr w:type="gramStart"/>
      <w:r>
        <w:rPr>
          <w:rFonts w:hAnsi="Times New Roman" w:cs="Times New Roman"/>
          <w:sz w:val="24"/>
          <w:szCs w:val="24"/>
        </w:rPr>
        <w:t>..</w:t>
      </w:r>
      <w:proofErr w:type="gramEnd"/>
      <w:r>
        <w:rPr>
          <w:rFonts w:hAnsi="Times New Roman" w:cs="Times New Roman"/>
          <w:sz w:val="24"/>
          <w:szCs w:val="24"/>
        </w:rPr>
        <w:t xml:space="preserve"> </w:t>
      </w:r>
      <w:proofErr w:type="gramStart"/>
      <w:r>
        <w:rPr>
          <w:rFonts w:hAnsi="Times New Roman" w:cs="Times New Roman"/>
          <w:sz w:val="24"/>
          <w:szCs w:val="24"/>
        </w:rPr>
        <w:t>memang</w:t>
      </w:r>
      <w:proofErr w:type="gramEnd"/>
      <w:r>
        <w:rPr>
          <w:rFonts w:hAnsi="Times New Roman" w:cs="Times New Roman"/>
          <w:sz w:val="24"/>
          <w:szCs w:val="24"/>
        </w:rPr>
        <w:t xml:space="preserve"> macam tu je! (Meninggikan suara)</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Amir: </w:t>
      </w:r>
      <w:proofErr w:type="gramStart"/>
      <w:r>
        <w:rPr>
          <w:rFonts w:hAnsi="Times New Roman" w:cs="Times New Roman"/>
          <w:sz w:val="24"/>
          <w:szCs w:val="24"/>
        </w:rPr>
        <w:t>Apa</w:t>
      </w:r>
      <w:proofErr w:type="gramEnd"/>
      <w:r>
        <w:rPr>
          <w:rFonts w:hAnsi="Times New Roman" w:cs="Times New Roman"/>
          <w:sz w:val="24"/>
          <w:szCs w:val="24"/>
        </w:rPr>
        <w:t xml:space="preserve"> macam tu aje? Sial kau!</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i/>
          <w:iCs/>
          <w:sz w:val="24"/>
          <w:szCs w:val="24"/>
        </w:rPr>
      </w:pPr>
      <w:r>
        <w:rPr>
          <w:rFonts w:hAnsi="Times New Roman" w:cs="Times New Roman"/>
          <w:sz w:val="24"/>
          <w:szCs w:val="24"/>
        </w:rPr>
        <w:t xml:space="preserve">U-Wei mengatakan bahawa pola kognisi Zaleha dalam situasi ini adalah memilih untuk menyambut kepulangan suaminya dengan mengguris, menyakitkan hati dan meninggikan suara kepada suaminya. Berbanding membuat keputusan untuk menyambut suaminya dengan mesra dan menyenangkan. Dalam konteks ini juga, sutradara ini mengatakan emosi Zaleha adalah bercampur-baur. Misalnya, pada babak pertama, merangkumi perasaan bimbang dan gementar. Amir yang mengenakan penindasan fizikal dengan mencengkam lengan tangan Zaleha menambahkan lagi perasaan takut Zaleha. Di sebalik situasi yang berlaku itu, Zaleha berupaya mengawal emosinya apabila bertahan dengan kesakitan yang dialami tanpa menambahkan kemarahan Amir. Pada minit kedua dan ketiga, Zaleha hanya membatukan diri dengan hanya menangis. Apabila diasak oleh Amir </w:t>
      </w:r>
      <w:proofErr w:type="gramStart"/>
      <w:r>
        <w:rPr>
          <w:rFonts w:hAnsi="Times New Roman" w:cs="Times New Roman"/>
          <w:sz w:val="24"/>
          <w:szCs w:val="24"/>
        </w:rPr>
        <w:t>perihal</w:t>
      </w:r>
      <w:proofErr w:type="gramEnd"/>
      <w:r>
        <w:rPr>
          <w:rFonts w:hAnsi="Times New Roman" w:cs="Times New Roman"/>
          <w:sz w:val="24"/>
          <w:szCs w:val="24"/>
        </w:rPr>
        <w:t xml:space="preserve"> dirinya yang masih lagi tidak insaf, muncul kekuatan untuk Zaleha mempertahankan diri. Motivasi Zaleha yang menyakiti hati suaminya adalah bertujuan untuk membalas dendam. Bagi U-Wei, pilihan </w:t>
      </w:r>
      <w:r>
        <w:rPr>
          <w:rFonts w:hAnsi="Times New Roman" w:cs="Times New Roman"/>
          <w:sz w:val="24"/>
          <w:szCs w:val="24"/>
        </w:rPr>
        <w:lastRenderedPageBreak/>
        <w:t xml:space="preserve">ini dilakukan kerana Zaleha begitu terkesan apabila suaminya, Halim dibunuh oleh Amir. Bukan itu sahaja, Zaleha turut menerima penghinaan, penindasan dan ugutan daripada lelaki terbabit. Dengan ini adalah jelas bahawa bentuk dalaman Zaleha iaitu kognisi dan motivasi yang direpresentasikan oleh U-Wei adalah kekal digolongkan dalam kebudayaan Barat. Sementara, emosi yang pelbagai rencam dalam ketiga-tiga babak yang dinyatakan pula mempunyai kedua-dua bentuk </w:t>
      </w:r>
      <w:r>
        <w:rPr>
          <w:rFonts w:hAnsi="Times New Roman" w:cs="Times New Roman"/>
          <w:i/>
          <w:iCs/>
          <w:sz w:val="24"/>
          <w:szCs w:val="24"/>
        </w:rPr>
        <w:t>self-construal.</w:t>
      </w:r>
    </w:p>
    <w:p w:rsidR="007A2A8F" w:rsidRDefault="007A2A8F">
      <w:pPr>
        <w:spacing w:after="0" w:line="240" w:lineRule="auto"/>
        <w:jc w:val="both"/>
        <w:rPr>
          <w:rFonts w:hAnsi="Times New Roman" w:cs="Times New Roman"/>
          <w:i/>
          <w:iCs/>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Menjaga Harta Benda</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Zaleha juga tidak bertanggungjawab dalam menjaga harta benda suaminya. Dalam konteks perbincangan ini, harta benda yang dimaksudkan adalah berupa wang ringgit. Amir </w:t>
      </w:r>
      <w:proofErr w:type="gramStart"/>
      <w:r>
        <w:rPr>
          <w:rFonts w:hAnsi="Times New Roman" w:cs="Times New Roman"/>
          <w:sz w:val="24"/>
          <w:szCs w:val="24"/>
        </w:rPr>
        <w:t>mengharapkan</w:t>
      </w:r>
      <w:proofErr w:type="gramEnd"/>
      <w:r>
        <w:rPr>
          <w:rFonts w:hAnsi="Times New Roman" w:cs="Times New Roman"/>
          <w:sz w:val="24"/>
          <w:szCs w:val="24"/>
        </w:rPr>
        <w:t xml:space="preserve"> wang yang diberikan kepada isterinya digunakan untuk perbelanjaan dapur tetapi sebaliknya pula berlaku. Maka, dengan itu Zaleha yang menyalahgunakan amanah daripada suaminya dikategorikan dalam golongan munafik dapat diikuti pada minit yang ke 1:04:01, iaitu:</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 xml:space="preserve">Amir: Ni </w:t>
      </w:r>
      <w:proofErr w:type="gramStart"/>
      <w:r>
        <w:rPr>
          <w:rFonts w:hAnsi="Times New Roman" w:cs="Times New Roman"/>
          <w:sz w:val="24"/>
          <w:szCs w:val="24"/>
        </w:rPr>
        <w:t>apa</w:t>
      </w:r>
      <w:proofErr w:type="gramEnd"/>
      <w:r>
        <w:rPr>
          <w:rFonts w:hAnsi="Times New Roman" w:cs="Times New Roman"/>
          <w:sz w:val="24"/>
          <w:szCs w:val="24"/>
        </w:rPr>
        <w:t xml:space="preserve"> ni? Kau tak rasa ker gulai yang kau masak </w:t>
      </w:r>
      <w:proofErr w:type="gramStart"/>
      <w:r>
        <w:rPr>
          <w:rFonts w:hAnsi="Times New Roman" w:cs="Times New Roman"/>
          <w:sz w:val="24"/>
          <w:szCs w:val="24"/>
        </w:rPr>
        <w:t>ni</w:t>
      </w:r>
      <w:proofErr w:type="gramEnd"/>
      <w:r>
        <w:rPr>
          <w:rFonts w:hAnsi="Times New Roman" w:cs="Times New Roman"/>
          <w:sz w:val="24"/>
          <w:szCs w:val="24"/>
        </w:rPr>
        <w:t xml:space="preserve">? Macam </w:t>
      </w:r>
      <w:proofErr w:type="gramStart"/>
      <w:r>
        <w:rPr>
          <w:rFonts w:hAnsi="Times New Roman" w:cs="Times New Roman"/>
          <w:sz w:val="24"/>
          <w:szCs w:val="24"/>
        </w:rPr>
        <w:t>ni</w:t>
      </w:r>
      <w:proofErr w:type="gramEnd"/>
      <w:r>
        <w:rPr>
          <w:rFonts w:hAnsi="Times New Roman" w:cs="Times New Roman"/>
          <w:sz w:val="24"/>
          <w:szCs w:val="24"/>
        </w:rPr>
        <w:t xml:space="preserve"> kau masak? Kau reti masak?</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Kenapa?</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Kau rasa sendiri. Kau masak kau tak tahu. Mai</w:t>
      </w:r>
      <w:proofErr w:type="gramStart"/>
      <w:r>
        <w:rPr>
          <w:rFonts w:hAnsi="Times New Roman" w:cs="Times New Roman"/>
          <w:sz w:val="24"/>
          <w:szCs w:val="24"/>
        </w:rPr>
        <w:t>..</w:t>
      </w:r>
      <w:proofErr w:type="gramEnd"/>
      <w:r>
        <w:rPr>
          <w:rFonts w:hAnsi="Times New Roman" w:cs="Times New Roman"/>
          <w:sz w:val="24"/>
          <w:szCs w:val="24"/>
        </w:rPr>
        <w:t xml:space="preserve"> </w:t>
      </w:r>
      <w:proofErr w:type="gramStart"/>
      <w:r>
        <w:rPr>
          <w:rFonts w:hAnsi="Times New Roman" w:cs="Times New Roman"/>
          <w:sz w:val="24"/>
          <w:szCs w:val="24"/>
        </w:rPr>
        <w:t>mai</w:t>
      </w:r>
      <w:proofErr w:type="gramEnd"/>
      <w:r>
        <w:rPr>
          <w:rFonts w:hAnsi="Times New Roman" w:cs="Times New Roman"/>
          <w:sz w:val="24"/>
          <w:szCs w:val="24"/>
        </w:rPr>
        <w:t xml:space="preserve"> rasa ni sendiri.. </w:t>
      </w:r>
      <w:proofErr w:type="gramStart"/>
      <w:r>
        <w:rPr>
          <w:rFonts w:hAnsi="Times New Roman" w:cs="Times New Roman"/>
          <w:sz w:val="24"/>
          <w:szCs w:val="24"/>
        </w:rPr>
        <w:t>mai</w:t>
      </w:r>
      <w:proofErr w:type="gramEnd"/>
      <w:r>
        <w:rPr>
          <w:rFonts w:hAnsi="Times New Roman" w:cs="Times New Roman"/>
          <w:sz w:val="24"/>
          <w:szCs w:val="24"/>
        </w:rPr>
        <w:t>.</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Garam tak ada, dah habis.</w:t>
      </w:r>
    </w:p>
    <w:p w:rsidR="007A2A8F" w:rsidRDefault="00941826">
      <w:pPr>
        <w:spacing w:after="0" w:line="240" w:lineRule="auto"/>
        <w:ind w:leftChars="200" w:left="1000" w:hanging="600"/>
        <w:jc w:val="both"/>
        <w:rPr>
          <w:rFonts w:hAnsi="Times New Roman" w:cs="Times New Roman"/>
          <w:sz w:val="24"/>
          <w:szCs w:val="24"/>
        </w:rPr>
      </w:pPr>
      <w:r>
        <w:rPr>
          <w:rFonts w:hAnsi="Times New Roman" w:cs="Times New Roman"/>
          <w:sz w:val="24"/>
          <w:szCs w:val="24"/>
        </w:rPr>
        <w:t>Amir: Garam habis jadi kau beli. Duit yang aku tinggalkan itulah gunanya. Kau beli garam tu sekarang. Nah! Ini duitnya. Kau pergi sekarang!</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Pola kognisi Zaleha adalah memilih untuk menggunakan wang pemberian suami dengan membelanjakan menurut kemahuannya. Misalnya, U-Wei mengatakan keutamaan Zaleha adalah membeli pakaian dan kasut berbanding membeli barang-barang untuk perbelanjaan dapur. Lanjutan itu, tidak hairanlah jika Zaleha digambarkan sebagai individu yang boros disebabkan dirinya yang gemar membelanjakan harta Amir </w:t>
      </w:r>
      <w:proofErr w:type="gramStart"/>
      <w:r>
        <w:rPr>
          <w:rFonts w:hAnsi="Times New Roman" w:cs="Times New Roman"/>
          <w:sz w:val="24"/>
          <w:szCs w:val="24"/>
        </w:rPr>
        <w:t>menurut</w:t>
      </w:r>
      <w:proofErr w:type="gramEnd"/>
      <w:r>
        <w:rPr>
          <w:rFonts w:hAnsi="Times New Roman" w:cs="Times New Roman"/>
          <w:sz w:val="24"/>
          <w:szCs w:val="24"/>
        </w:rPr>
        <w:t xml:space="preserve"> hawa nafsunya semata-mata. Sedangkan suaminya bukanlah individu yang terdiri daripada orang kaya tetapi hanyalah golongan marhein, yang bekerja sebagai penjual sayur di pasar. Tambah U-Wei lagi, emosi Zaleha yang menggunakan duit suaminya ke arah sesuatu yang tidak bermanfaat, adalah tidak rasa bersalah, takut, bimbang atau emosi negatif yang lainnya. Rentetan itu, motivasi sebenar Zaleha berbuat demikian disebabkan dirinya yang mahu memenuhi keperluan fisiologinya. Ini kerana menurut pembikin alternatif ini, dengan </w:t>
      </w:r>
      <w:proofErr w:type="gramStart"/>
      <w:r>
        <w:rPr>
          <w:rFonts w:hAnsi="Times New Roman" w:cs="Times New Roman"/>
          <w:sz w:val="24"/>
          <w:szCs w:val="24"/>
        </w:rPr>
        <w:t>cara</w:t>
      </w:r>
      <w:proofErr w:type="gramEnd"/>
      <w:r>
        <w:rPr>
          <w:rFonts w:hAnsi="Times New Roman" w:cs="Times New Roman"/>
          <w:sz w:val="24"/>
          <w:szCs w:val="24"/>
        </w:rPr>
        <w:t xml:space="preserve"> tersebut sahaja Zaleha dapat memperoleh sesuatu yang dihajati, disebabkan dia sedar Amir adalah kategori suami yang tidak akan menuruti segala kemahuannya. Atas dasar ini, maka ketiga-tiga kesan khusus yang dirakamkan U-Wei pada watak Zaleha adalah cenderung ke arah budaya Barat.</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Pendorong dan Pemberi Motivasi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Bagi tanggungjawab yang terakhir ini, Zaleha telah mendorong suaminya untuk berniaga sepertimana kebiasaan suaminya berniaga hingga lewat petang atau malam. Alasan kukuh yang dinyatakan Zaleha ialah mereka memerlukan wang untuk kelangsungan hidup. Walau bagaimanapun, dorongan yang dilakukan tersebut adalah bersebab. Jika Zaleha tidak berpura-pura berbuat demikian, pasti suaminya </w:t>
      </w:r>
      <w:proofErr w:type="gramStart"/>
      <w:r>
        <w:rPr>
          <w:rFonts w:hAnsi="Times New Roman" w:cs="Times New Roman"/>
          <w:sz w:val="24"/>
          <w:szCs w:val="24"/>
        </w:rPr>
        <w:t>akan</w:t>
      </w:r>
      <w:proofErr w:type="gramEnd"/>
      <w:r>
        <w:rPr>
          <w:rFonts w:hAnsi="Times New Roman" w:cs="Times New Roman"/>
          <w:sz w:val="24"/>
          <w:szCs w:val="24"/>
        </w:rPr>
        <w:t xml:space="preserve"> pulang awal dari berniaga dan secara tidak langsung akan membantutkan rancangan </w:t>
      </w:r>
      <w:r>
        <w:rPr>
          <w:rFonts w:hAnsi="Times New Roman" w:cs="Times New Roman"/>
          <w:sz w:val="24"/>
          <w:szCs w:val="24"/>
        </w:rPr>
        <w:t>‘</w:t>
      </w:r>
      <w:r>
        <w:rPr>
          <w:rFonts w:hAnsi="Times New Roman" w:cs="Times New Roman"/>
          <w:sz w:val="24"/>
          <w:szCs w:val="24"/>
        </w:rPr>
        <w:t>jahat</w:t>
      </w:r>
      <w:r>
        <w:rPr>
          <w:rFonts w:hAnsi="Times New Roman" w:cs="Times New Roman"/>
          <w:sz w:val="24"/>
          <w:szCs w:val="24"/>
        </w:rPr>
        <w:t>’</w:t>
      </w:r>
      <w:r>
        <w:rPr>
          <w:rFonts w:hAnsi="Times New Roman" w:cs="Times New Roman"/>
          <w:sz w:val="24"/>
          <w:szCs w:val="24"/>
        </w:rPr>
        <w:t xml:space="preserve">nya. Kenyataan Zaleha yang hipokrasi </w:t>
      </w:r>
      <w:r>
        <w:rPr>
          <w:rFonts w:hAnsi="Times New Roman" w:cs="Times New Roman"/>
          <w:sz w:val="24"/>
          <w:szCs w:val="24"/>
        </w:rPr>
        <w:lastRenderedPageBreak/>
        <w:t>dalam mendorong dan memberi motivasi kepada suaminya, dapat disahkan menerusi dialog pada minit yang ke 1:25:39, iaitu:</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Abang tak niaga esok?</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Tertidur aku. Besok niaga. Tapi abang balik cepat jugak.</w:t>
      </w: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 xml:space="preserve">Zaleha: Abang kalau kena menjual jauh tak apalah. Abang kerjalah. Kita perlu </w:t>
      </w:r>
      <w:r>
        <w:rPr>
          <w:rFonts w:hAnsi="Times New Roman" w:cs="Times New Roman"/>
          <w:sz w:val="24"/>
          <w:szCs w:val="24"/>
        </w:rPr>
        <w:tab/>
        <w:t xml:space="preserve">pungut duit. </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Berpandukan konteks ini, bentuk pemikiran Zaleha adalah memilih untuk memujuk suaminya pergi berniaga pada keesokan hari. Oleh itu, U-Wei menjelaskan Zaleha berusaha mengubah keputusan Amir </w:t>
      </w:r>
      <w:proofErr w:type="gramStart"/>
      <w:r>
        <w:rPr>
          <w:rFonts w:hAnsi="Times New Roman" w:cs="Times New Roman"/>
          <w:sz w:val="24"/>
          <w:szCs w:val="24"/>
        </w:rPr>
        <w:t>yang</w:t>
      </w:r>
      <w:proofErr w:type="gramEnd"/>
      <w:r>
        <w:rPr>
          <w:rFonts w:hAnsi="Times New Roman" w:cs="Times New Roman"/>
          <w:sz w:val="24"/>
          <w:szCs w:val="24"/>
        </w:rPr>
        <w:t xml:space="preserve"> mahu pulang awal ke rumah kerana mahu berehat. Dari sudut emosi pula, dikatakan Zaleha dalam keadaan yang tenang apabila perlu memujuk Amir. Emosi Zaleha yang positif itu akhirnya berjaya mempengaruhi suaminya agar tetap bekerja seperti biasa. Sedangkan pada malam kejadian, kesihatan Amir </w:t>
      </w:r>
      <w:proofErr w:type="gramStart"/>
      <w:r>
        <w:rPr>
          <w:rFonts w:hAnsi="Times New Roman" w:cs="Times New Roman"/>
          <w:sz w:val="24"/>
          <w:szCs w:val="24"/>
        </w:rPr>
        <w:t>adalah</w:t>
      </w:r>
      <w:proofErr w:type="gramEnd"/>
      <w:r>
        <w:rPr>
          <w:rFonts w:hAnsi="Times New Roman" w:cs="Times New Roman"/>
          <w:sz w:val="24"/>
          <w:szCs w:val="24"/>
        </w:rPr>
        <w:t xml:space="preserve"> pada tahap yang kurang memuaskan. Dari sudut motivasi, menurut U-Wei pula, Zaleha menyatakan seperti dialog di atas kerana bertujuan mahu bertemu dengan Tapa sepertimana yang telah dijanjikan mereka. Pilihan tersebut dibuat kerana bagi U-Wei jika Zaleha tidak memujuk Amir, sudah pasti suaminya </w:t>
      </w:r>
      <w:proofErr w:type="gramStart"/>
      <w:r>
        <w:rPr>
          <w:rFonts w:hAnsi="Times New Roman" w:cs="Times New Roman"/>
          <w:sz w:val="24"/>
          <w:szCs w:val="24"/>
        </w:rPr>
        <w:t>akan</w:t>
      </w:r>
      <w:proofErr w:type="gramEnd"/>
      <w:r>
        <w:rPr>
          <w:rFonts w:hAnsi="Times New Roman" w:cs="Times New Roman"/>
          <w:sz w:val="24"/>
          <w:szCs w:val="24"/>
        </w:rPr>
        <w:t xml:space="preserve"> pulang awal dari berniaga dan sekali gus menambahkan lagi kesukaran untuk bertemu dengan </w:t>
      </w:r>
      <w:r>
        <w:rPr>
          <w:rFonts w:hAnsi="Times New Roman" w:cs="Times New Roman"/>
          <w:sz w:val="24"/>
          <w:szCs w:val="24"/>
        </w:rPr>
        <w:t>‘</w:t>
      </w:r>
      <w:r>
        <w:rPr>
          <w:rFonts w:hAnsi="Times New Roman" w:cs="Times New Roman"/>
          <w:sz w:val="24"/>
          <w:szCs w:val="24"/>
        </w:rPr>
        <w:t>kekasih gelap</w:t>
      </w:r>
      <w:r>
        <w:rPr>
          <w:rFonts w:hAnsi="Times New Roman" w:cs="Times New Roman"/>
          <w:sz w:val="24"/>
          <w:szCs w:val="24"/>
        </w:rPr>
        <w:t>’</w:t>
      </w:r>
      <w:r>
        <w:rPr>
          <w:rFonts w:hAnsi="Times New Roman" w:cs="Times New Roman"/>
          <w:sz w:val="24"/>
          <w:szCs w:val="24"/>
        </w:rPr>
        <w:t xml:space="preserve">nya. Usaha Zaleha memujuk Amir </w:t>
      </w:r>
      <w:proofErr w:type="gramStart"/>
      <w:r>
        <w:rPr>
          <w:rFonts w:hAnsi="Times New Roman" w:cs="Times New Roman"/>
          <w:sz w:val="24"/>
          <w:szCs w:val="24"/>
        </w:rPr>
        <w:t>telah</w:t>
      </w:r>
      <w:proofErr w:type="gramEnd"/>
      <w:r>
        <w:rPr>
          <w:rFonts w:hAnsi="Times New Roman" w:cs="Times New Roman"/>
          <w:sz w:val="24"/>
          <w:szCs w:val="24"/>
        </w:rPr>
        <w:t xml:space="preserve"> membuahkan kejayaan apabila suaminya menuruti seperti yang diperkatakannya. Perhatian yang diberikan sutradara ini dalam membentuk kognisi, emosi dan motivasi watak Zaleha secara terang-terangan adalah bercanggah dari budaya masyarakat Melayu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Perbincangan tentang peranan Zaleha sebagai isteri dalam konteks taat kepada suami, menjaga maruah diri dan suami, bertanggungjawab dalam menguruskan rumah tangga, menjaga harta benda serta menjadi pendorong dan pemberi motivasi jelas memaparkan dirinya yang tidak mengikut norma-norma masyarakat Melayu dan syariat-syariat Islam. </w:t>
      </w:r>
      <w:r>
        <w:rPr>
          <w:rFonts w:hAnsi="Times New Roman" w:cs="Times New Roman"/>
          <w:i/>
          <w:iCs/>
          <w:sz w:val="24"/>
          <w:szCs w:val="24"/>
        </w:rPr>
        <w:t xml:space="preserve">Self-construal </w:t>
      </w:r>
      <w:r>
        <w:rPr>
          <w:rFonts w:hAnsi="Times New Roman" w:cs="Times New Roman"/>
          <w:sz w:val="24"/>
          <w:szCs w:val="24"/>
        </w:rPr>
        <w:t xml:space="preserve">watak ini lebih bersifat </w:t>
      </w:r>
      <w:r>
        <w:rPr>
          <w:rFonts w:hAnsi="Times New Roman" w:cs="Times New Roman"/>
          <w:i/>
          <w:iCs/>
          <w:sz w:val="24"/>
          <w:szCs w:val="24"/>
        </w:rPr>
        <w:t xml:space="preserve">independent </w:t>
      </w:r>
      <w:r>
        <w:rPr>
          <w:rFonts w:hAnsi="Times New Roman" w:cs="Times New Roman"/>
          <w:sz w:val="24"/>
          <w:szCs w:val="24"/>
        </w:rPr>
        <w:t xml:space="preserve">seperti individu dalam kebudayaan Barat. Berlatarkan tipologi yang dikemukakan oleh Markus &amp; Kitayama (1991), </w:t>
      </w:r>
      <w:r>
        <w:rPr>
          <w:rFonts w:hAnsi="Times New Roman" w:cs="Times New Roman"/>
          <w:i/>
          <w:iCs/>
          <w:sz w:val="24"/>
          <w:szCs w:val="24"/>
        </w:rPr>
        <w:t>independent</w:t>
      </w:r>
      <w:r>
        <w:rPr>
          <w:rFonts w:hAnsi="Times New Roman" w:cs="Times New Roman"/>
          <w:sz w:val="24"/>
          <w:szCs w:val="24"/>
        </w:rPr>
        <w:t xml:space="preserve"> </w:t>
      </w:r>
      <w:r>
        <w:rPr>
          <w:rFonts w:hAnsi="Times New Roman" w:cs="Times New Roman"/>
          <w:i/>
          <w:iCs/>
          <w:sz w:val="24"/>
          <w:szCs w:val="24"/>
        </w:rPr>
        <w:t>self-construal</w:t>
      </w:r>
      <w:r>
        <w:rPr>
          <w:rFonts w:hAnsi="Times New Roman" w:cs="Times New Roman"/>
          <w:sz w:val="24"/>
          <w:szCs w:val="24"/>
        </w:rPr>
        <w:t xml:space="preserve"> adalah sebagai individu yang terpisah daripada konteks sosial. Struktur bagi konsep ini pula adalah dibatasi, kesatuan dan stabil. Lanjutan itu, ciri-ciri penting bagi konsep </w:t>
      </w:r>
      <w:r>
        <w:rPr>
          <w:rFonts w:hAnsi="Times New Roman" w:cs="Times New Roman"/>
          <w:i/>
          <w:iCs/>
          <w:sz w:val="24"/>
          <w:szCs w:val="24"/>
        </w:rPr>
        <w:t xml:space="preserve">independent </w:t>
      </w:r>
      <w:r>
        <w:rPr>
          <w:rFonts w:hAnsi="Times New Roman" w:cs="Times New Roman"/>
          <w:sz w:val="24"/>
          <w:szCs w:val="24"/>
        </w:rPr>
        <w:t xml:space="preserve">yang dirumuskan secara ringkas oleh ahli-ahli teori ini ialah memfokuskan kepada aspek dalaman yang terdiri daripada kebolehan, fikiran dan perasaan. Tambah Markus &amp; Kitayama lagi, peranan orang lain terhadap diri sendiri dalam kebudayaan Barat adalah sebagai perbandingan sosial atau hanya sekadar untuk merendahkan penilaian. Justeru, asas penghargaan diri </w:t>
      </w:r>
      <w:r>
        <w:rPr>
          <w:rFonts w:hAnsi="Times New Roman" w:cs="Times New Roman"/>
          <w:i/>
          <w:iCs/>
          <w:sz w:val="24"/>
          <w:szCs w:val="24"/>
        </w:rPr>
        <w:t xml:space="preserve">(self-esteem) </w:t>
      </w:r>
      <w:r>
        <w:rPr>
          <w:rFonts w:hAnsi="Times New Roman" w:cs="Times New Roman"/>
          <w:sz w:val="24"/>
          <w:szCs w:val="24"/>
        </w:rPr>
        <w:t>bagi konsep ini</w:t>
      </w:r>
      <w:r>
        <w:rPr>
          <w:rFonts w:hAnsi="Times New Roman" w:cs="Times New Roman"/>
          <w:i/>
          <w:iCs/>
          <w:sz w:val="24"/>
          <w:szCs w:val="24"/>
        </w:rPr>
        <w:t xml:space="preserve"> </w:t>
      </w:r>
      <w:r>
        <w:rPr>
          <w:rFonts w:hAnsi="Times New Roman" w:cs="Times New Roman"/>
          <w:sz w:val="24"/>
          <w:szCs w:val="24"/>
        </w:rPr>
        <w:t>adalah berupaya untuk mengekspresikan diri dan mengesahkan sifat-sifat dalaman yang dimiliki oleh diri individu terbabit.</w:t>
      </w:r>
    </w:p>
    <w:p w:rsidR="007A2A8F" w:rsidRDefault="00941826">
      <w:pPr>
        <w:pStyle w:val="FootnoteText"/>
        <w:spacing w:after="0" w:line="240" w:lineRule="auto"/>
        <w:ind w:firstLine="400"/>
        <w:jc w:val="both"/>
        <w:rPr>
          <w:rFonts w:hAnsi="Times New Roman" w:cs="Times New Roman"/>
          <w:sz w:val="24"/>
          <w:szCs w:val="24"/>
        </w:rPr>
      </w:pPr>
      <w:r>
        <w:rPr>
          <w:rFonts w:hAnsi="Times New Roman" w:cs="Times New Roman"/>
          <w:sz w:val="24"/>
          <w:szCs w:val="24"/>
        </w:rPr>
        <w:t xml:space="preserve">Seperti yang dinyatakan di atas, Zaleha lebih mementingkan diri dan kemahuannya tanpa terikat dengan nilai-nilai dan ajaran Islam yang mencakupi seluruh kehidupan sebagai isteri solehah. Hal ini terbukti apabila Zaleha menolak untuk melayani kemahuan seks suami, keluar rumah tanpa izin suami dan mengundang lelaki-lelaki yang ajnabi ke rumahnya. Kelakuan seks Zaleha yang liar juga bermula daripada dirinya yang berlebih-lebihan dalam penampilan dan tidak menjaga pandangan mata yang akhirnya membawa kepada perbuatan mungkar iaitu khalwat serta zina. Zaleha juga tidak menitikberatkan maruah dalam menjaga rahsia suaminya. Waima dalam soal menyambut kepulangan suaminya juga tergambar sikap Zaleha yang tidak menyenangkan hati Amir. Apatah lagi, Zaleha sanggup memperbodoh-bodohkan suaminya dengan memberi makanan yang kotor lalu mengambil kesempatan di atas </w:t>
      </w:r>
      <w:r>
        <w:rPr>
          <w:rFonts w:hAnsi="Times New Roman" w:cs="Times New Roman"/>
          <w:sz w:val="24"/>
          <w:szCs w:val="24"/>
        </w:rPr>
        <w:lastRenderedPageBreak/>
        <w:t xml:space="preserve">kelemahan suaminya. Berdasarkan 11 tanggungjawab yang menyimpang, hanya terdapat dua tanggungjawab sahaja yang berpadanan dengan status Zaleha ini. Tanggungjawab yang berjaya digalas dengan baik dan sempurna ialah mengemas rumah dan menyediakan makan-minum serta menghormati dan melayani keluarga di pihak suaminya. Lanjutan itu, berdasarkan penemuan kajian ini adalah jelas, pemaparan Zaleha yang begitu kontradiksi dan tidak konvensional berlandaskan budaya Melayu dan Islam adalah penyebab watak ini dikecam dan dikritik oleh segelintir wanita seperti yang diperkatakan dalam artikel, Sheau (2010) dan Zawawi (2004). </w:t>
      </w:r>
    </w:p>
    <w:p w:rsidR="007A2A8F" w:rsidRDefault="007A2A8F">
      <w:pPr>
        <w:spacing w:after="0" w:line="240" w:lineRule="auto"/>
        <w:ind w:firstLine="7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KESIMPULAN</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Penelitian yang dibahaskan secara rinci dan tuntas ini menyimpulkan bahawa </w:t>
      </w:r>
      <w:r>
        <w:rPr>
          <w:rFonts w:hAnsi="Times New Roman" w:cs="Times New Roman"/>
          <w:i/>
          <w:iCs/>
          <w:sz w:val="24"/>
          <w:szCs w:val="24"/>
        </w:rPr>
        <w:t xml:space="preserve">self-construal </w:t>
      </w:r>
      <w:r>
        <w:rPr>
          <w:rFonts w:hAnsi="Times New Roman" w:cs="Times New Roman"/>
          <w:sz w:val="24"/>
          <w:szCs w:val="24"/>
        </w:rPr>
        <w:t>watak</w:t>
      </w:r>
      <w:r>
        <w:rPr>
          <w:rFonts w:hAnsi="Times New Roman" w:cs="Times New Roman"/>
          <w:i/>
          <w:iCs/>
          <w:sz w:val="24"/>
          <w:szCs w:val="24"/>
        </w:rPr>
        <w:t xml:space="preserve"> </w:t>
      </w:r>
      <w:r>
        <w:rPr>
          <w:rFonts w:hAnsi="Times New Roman" w:cs="Times New Roman"/>
          <w:sz w:val="24"/>
          <w:szCs w:val="24"/>
        </w:rPr>
        <w:t xml:space="preserve">Zaleha yang dicipta oleh sutradara U-Wei cenderung ke arah kebudayaan Barat. Hal ini berpandukan peranan Zaleha berlandaskan </w:t>
      </w:r>
      <w:proofErr w:type="gramStart"/>
      <w:r>
        <w:rPr>
          <w:rFonts w:hAnsi="Times New Roman" w:cs="Times New Roman"/>
          <w:sz w:val="24"/>
          <w:szCs w:val="24"/>
        </w:rPr>
        <w:t>lima</w:t>
      </w:r>
      <w:proofErr w:type="gramEnd"/>
      <w:r>
        <w:rPr>
          <w:rFonts w:hAnsi="Times New Roman" w:cs="Times New Roman"/>
          <w:sz w:val="24"/>
          <w:szCs w:val="24"/>
        </w:rPr>
        <w:t xml:space="preserve"> tanggungjawab yang digariskan Islam dan diperkukuhkan dengan pola kognisi, sisi emosi dan motivasi diri yang dibangunkan oleh Markus &amp; Kitayama (1991). Walaupun, teori ini menjelaskan bahawa individu dalam kebudayaan non-barat mempamerkan </w:t>
      </w:r>
      <w:r>
        <w:rPr>
          <w:rFonts w:hAnsi="Times New Roman" w:cs="Times New Roman"/>
          <w:i/>
          <w:iCs/>
          <w:sz w:val="24"/>
          <w:szCs w:val="24"/>
        </w:rPr>
        <w:t xml:space="preserve">self-construal interdependent </w:t>
      </w:r>
      <w:r>
        <w:rPr>
          <w:rFonts w:hAnsi="Times New Roman" w:cs="Times New Roman"/>
          <w:sz w:val="24"/>
          <w:szCs w:val="24"/>
        </w:rPr>
        <w:t xml:space="preserve">tetapi pemaparan watak Zaleha adalah sebaliknya. Zaleha lebih menyerlah dengan </w:t>
      </w:r>
      <w:r>
        <w:rPr>
          <w:rFonts w:hAnsi="Times New Roman" w:cs="Times New Roman"/>
          <w:i/>
          <w:iCs/>
          <w:sz w:val="24"/>
          <w:szCs w:val="24"/>
        </w:rPr>
        <w:t xml:space="preserve">self-construal </w:t>
      </w:r>
      <w:r>
        <w:rPr>
          <w:rFonts w:hAnsi="Times New Roman" w:cs="Times New Roman"/>
          <w:sz w:val="24"/>
          <w:szCs w:val="24"/>
        </w:rPr>
        <w:t xml:space="preserve">yang berbudayakan Barat. Penyimpangan sebegini disebabkan watak Zaleha digarap oleh U-Wei yang mempunyai latar belakang pendidikan Barat, maka adalah tidak menghairankan sekiranya watak Zaleha dikonsepsikan sedemikian rupa. Oleh itu, tanpa dapat disangkal lagi, artikel ini mengesahkan kenyataan oleh sarjana tempatan, Zawawi (2004) bahawa Zaleha adalah watak wanita Barat yang terperangkap dalam badan wanita Timur.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Oleh yang demikian, kajian ini merupakan kajian pertama yang signifikan dalam memperkayakan khazanah ilmu pengetahuan di bidang perfileman melalui gabungan pengaplikasian teori s</w:t>
      </w:r>
      <w:r>
        <w:rPr>
          <w:rFonts w:hAnsi="Times New Roman" w:cs="Times New Roman"/>
          <w:i/>
          <w:iCs/>
          <w:sz w:val="24"/>
          <w:szCs w:val="24"/>
        </w:rPr>
        <w:t xml:space="preserve">elf-construal </w:t>
      </w:r>
      <w:r>
        <w:rPr>
          <w:rFonts w:hAnsi="Times New Roman" w:cs="Times New Roman"/>
          <w:sz w:val="24"/>
          <w:szCs w:val="24"/>
        </w:rPr>
        <w:t>dan</w:t>
      </w:r>
      <w:r>
        <w:rPr>
          <w:rFonts w:hAnsi="Times New Roman" w:cs="Times New Roman"/>
          <w:i/>
          <w:iCs/>
          <w:sz w:val="24"/>
          <w:szCs w:val="24"/>
        </w:rPr>
        <w:t xml:space="preserve"> </w:t>
      </w:r>
      <w:r>
        <w:rPr>
          <w:rFonts w:hAnsi="Times New Roman" w:cs="Times New Roman"/>
          <w:sz w:val="24"/>
          <w:szCs w:val="24"/>
        </w:rPr>
        <w:t xml:space="preserve">perspektif Islam. Kajian ini secara efektifnya mampu menjadi rujukan dan titik permulaan kepada para penyelidik untuk mengeksplorasi watak dengan meneliti pengaruh dari sudut psikologi dan budaya pembikinnya. Sekali </w:t>
      </w:r>
      <w:proofErr w:type="gramStart"/>
      <w:r>
        <w:rPr>
          <w:rFonts w:hAnsi="Times New Roman" w:cs="Times New Roman"/>
          <w:sz w:val="24"/>
          <w:szCs w:val="24"/>
        </w:rPr>
        <w:t>gus</w:t>
      </w:r>
      <w:proofErr w:type="gramEnd"/>
      <w:r>
        <w:rPr>
          <w:rFonts w:hAnsi="Times New Roman" w:cs="Times New Roman"/>
          <w:sz w:val="24"/>
          <w:szCs w:val="24"/>
        </w:rPr>
        <w:t>, k</w:t>
      </w:r>
      <w:r>
        <w:rPr>
          <w:rFonts w:eastAsia="Times New Roman" w:hAnsi="Times New Roman" w:cs="Times New Roman"/>
          <w:sz w:val="24"/>
        </w:rPr>
        <w:t>ajian ini turut menjadi rujukan silang (</w:t>
      </w:r>
      <w:r>
        <w:rPr>
          <w:rFonts w:eastAsia="Times New Roman" w:hAnsi="Times New Roman" w:cs="Times New Roman"/>
          <w:i/>
          <w:sz w:val="24"/>
        </w:rPr>
        <w:t>cross-reference</w:t>
      </w:r>
      <w:r>
        <w:rPr>
          <w:rFonts w:eastAsia="Times New Roman" w:hAnsi="Times New Roman" w:cs="Times New Roman"/>
          <w:sz w:val="24"/>
        </w:rPr>
        <w:t xml:space="preserve">) dalam bidang disiplin ilmu yang lain. </w:t>
      </w:r>
    </w:p>
    <w:p w:rsidR="007A2A8F" w:rsidRDefault="007A2A8F">
      <w:pPr>
        <w:spacing w:after="0" w:line="240" w:lineRule="auto"/>
        <w:jc w:val="center"/>
        <w:rPr>
          <w:rFonts w:hAnsi="Times New Roman" w:cs="Times New Roman"/>
          <w:sz w:val="24"/>
          <w:szCs w:val="24"/>
        </w:rPr>
      </w:pPr>
    </w:p>
    <w:p w:rsidR="007A2A8F" w:rsidRDefault="007A2A8F">
      <w:pPr>
        <w:spacing w:after="0" w:line="240" w:lineRule="auto"/>
        <w:jc w:val="both"/>
        <w:rPr>
          <w:rFonts w:hAnsi="Times New Roman" w:cs="Times New Roman"/>
          <w:sz w:val="24"/>
          <w:szCs w:val="24"/>
        </w:rPr>
      </w:pPr>
      <w:bookmarkStart w:id="0" w:name="_GoBack"/>
      <w:bookmarkEnd w:id="0"/>
    </w:p>
    <w:p w:rsidR="007A2A8F" w:rsidRDefault="007A2A8F">
      <w:pPr>
        <w:spacing w:after="0" w:line="240" w:lineRule="auto"/>
        <w:jc w:val="center"/>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RUJUKAN</w:t>
      </w:r>
    </w:p>
    <w:p w:rsidR="007A2A8F" w:rsidRDefault="00941826">
      <w:pPr>
        <w:spacing w:after="0" w:line="240" w:lineRule="auto"/>
        <w:ind w:left="415" w:hangingChars="173" w:hanging="415"/>
        <w:jc w:val="both"/>
        <w:rPr>
          <w:rFonts w:hAnsi="Times New Roman" w:cs="Times New Roman"/>
          <w:sz w:val="24"/>
          <w:szCs w:val="24"/>
        </w:rPr>
      </w:pPr>
      <w:r>
        <w:rPr>
          <w:rFonts w:hAnsi="Times New Roman" w:cs="Times New Roman"/>
          <w:sz w:val="24"/>
          <w:szCs w:val="24"/>
        </w:rPr>
        <w:t xml:space="preserve">Asghar Ali Chawdhry. 2004. </w:t>
      </w:r>
      <w:r>
        <w:rPr>
          <w:rFonts w:hAnsi="Times New Roman" w:cs="Times New Roman"/>
          <w:i/>
          <w:iCs/>
          <w:sz w:val="24"/>
          <w:szCs w:val="24"/>
        </w:rPr>
        <w:t xml:space="preserve">Ideal Women </w:t>
      </w:r>
      <w:proofErr w:type="gramStart"/>
      <w:r>
        <w:rPr>
          <w:rFonts w:hAnsi="Times New Roman" w:cs="Times New Roman"/>
          <w:i/>
          <w:iCs/>
          <w:sz w:val="24"/>
          <w:szCs w:val="24"/>
        </w:rPr>
        <w:t>Before</w:t>
      </w:r>
      <w:proofErr w:type="gramEnd"/>
      <w:r>
        <w:rPr>
          <w:rFonts w:hAnsi="Times New Roman" w:cs="Times New Roman"/>
          <w:i/>
          <w:iCs/>
          <w:sz w:val="24"/>
          <w:szCs w:val="24"/>
        </w:rPr>
        <w:t xml:space="preserve"> Marriage and After Marriage. </w:t>
      </w:r>
      <w:r>
        <w:rPr>
          <w:rFonts w:hAnsi="Times New Roman" w:cs="Times New Roman"/>
          <w:sz w:val="24"/>
          <w:szCs w:val="24"/>
        </w:rPr>
        <w:t>Trans. Shahnaz Begum. New Delhi: Adam Publishers &amp; Distributors.</w:t>
      </w:r>
    </w:p>
    <w:p w:rsidR="007A2A8F" w:rsidRDefault="00941826">
      <w:pPr>
        <w:spacing w:after="0" w:line="240" w:lineRule="auto"/>
        <w:ind w:left="415" w:hangingChars="173" w:hanging="415"/>
        <w:jc w:val="both"/>
        <w:rPr>
          <w:rFonts w:hAnsi="Times New Roman" w:cs="Times New Roman"/>
          <w:i/>
          <w:iCs/>
          <w:sz w:val="24"/>
          <w:szCs w:val="24"/>
        </w:rPr>
      </w:pPr>
      <w:r>
        <w:rPr>
          <w:rFonts w:hAnsi="Times New Roman" w:cs="Times New Roman"/>
          <w:sz w:val="24"/>
          <w:szCs w:val="24"/>
        </w:rPr>
        <w:t xml:space="preserve">Asyraf Ab Rahman, Wan Ibrahim Wan Ahmad &amp; Zainab Ismail. 2010. Peranan wanita dalam pembangunan keluarga dari perspektif </w:t>
      </w:r>
      <w:r>
        <w:rPr>
          <w:rFonts w:hAnsi="Times New Roman" w:cs="Times New Roman"/>
          <w:i/>
          <w:iCs/>
          <w:sz w:val="24"/>
          <w:szCs w:val="24"/>
        </w:rPr>
        <w:t xml:space="preserve">Fi Zilal Al-Quran. Journal of Governance and Development </w:t>
      </w:r>
      <w:r>
        <w:rPr>
          <w:rFonts w:hAnsi="Times New Roman" w:cs="Times New Roman"/>
          <w:sz w:val="24"/>
          <w:szCs w:val="24"/>
        </w:rPr>
        <w:t>6: 14-21.</w:t>
      </w:r>
    </w:p>
    <w:p w:rsidR="007A2A8F" w:rsidRDefault="00941826">
      <w:pPr>
        <w:numPr>
          <w:ilvl w:val="0"/>
          <w:numId w:val="1"/>
        </w:numPr>
        <w:tabs>
          <w:tab w:val="left" w:pos="360"/>
        </w:tabs>
        <w:spacing w:after="0" w:line="240" w:lineRule="auto"/>
        <w:ind w:left="400" w:hanging="400"/>
        <w:jc w:val="both"/>
        <w:rPr>
          <w:rFonts w:hAnsi="Times New Roman" w:cs="Times New Roman"/>
          <w:sz w:val="24"/>
          <w:szCs w:val="24"/>
        </w:rPr>
      </w:pPr>
      <w:r>
        <w:rPr>
          <w:rFonts w:hAnsi="Times New Roman" w:cs="Times New Roman"/>
          <w:sz w:val="24"/>
          <w:szCs w:val="24"/>
        </w:rPr>
        <w:t>Wahab Hamzah. 1994. Masihkah bunga desa dan air mata? Citra wanita dalam filem</w:t>
      </w:r>
      <w:r>
        <w:rPr>
          <w:rFonts w:hAnsi="Times New Roman" w:cs="Times New Roman"/>
          <w:sz w:val="24"/>
          <w:szCs w:val="24"/>
        </w:rPr>
        <w:tab/>
        <w:t xml:space="preserve">Melayu kontemporari. </w:t>
      </w:r>
      <w:r>
        <w:rPr>
          <w:rFonts w:hAnsi="Times New Roman" w:cs="Times New Roman"/>
          <w:i/>
          <w:iCs/>
          <w:sz w:val="24"/>
          <w:szCs w:val="24"/>
        </w:rPr>
        <w:t>Dewan Budaya.</w:t>
      </w:r>
      <w:r>
        <w:rPr>
          <w:rFonts w:hAnsi="Times New Roman" w:cs="Times New Roman"/>
          <w:sz w:val="24"/>
          <w:szCs w:val="24"/>
        </w:rPr>
        <w:t xml:space="preserve"> 51-53, Ogos.</w:t>
      </w:r>
    </w:p>
    <w:p w:rsidR="007A2A8F" w:rsidRDefault="00941826">
      <w:pPr>
        <w:spacing w:after="0" w:line="240" w:lineRule="auto"/>
        <w:ind w:left="400" w:hanging="400"/>
        <w:jc w:val="both"/>
        <w:rPr>
          <w:rFonts w:hAnsi="Times New Roman" w:cs="Times New Roman"/>
          <w:sz w:val="24"/>
          <w:szCs w:val="24"/>
        </w:rPr>
      </w:pPr>
      <w:r>
        <w:rPr>
          <w:rFonts w:hAnsi="Times New Roman" w:cs="Times New Roman"/>
          <w:color w:val="000000"/>
          <w:sz w:val="24"/>
          <w:szCs w:val="24"/>
          <w:shd w:val="clear" w:color="auto" w:fill="FFFFFF"/>
          <w:lang w:val="en-MY"/>
        </w:rPr>
        <w:t xml:space="preserve">Azlina Asaari &amp; Jamaluddin Aziz. 2013. Mencabar ideologi maskulin: Wanita dan saka dalam filem seram di Malaysia. </w:t>
      </w:r>
      <w:r>
        <w:rPr>
          <w:rFonts w:hAnsi="Times New Roman" w:cs="Times New Roman"/>
          <w:i/>
          <w:iCs/>
          <w:color w:val="000000"/>
          <w:sz w:val="24"/>
          <w:szCs w:val="24"/>
          <w:shd w:val="clear" w:color="auto" w:fill="FFFFFF"/>
          <w:lang w:val="en-MY"/>
        </w:rPr>
        <w:t>Jurnal Komunikasi</w:t>
      </w:r>
      <w:r>
        <w:rPr>
          <w:rFonts w:hAnsi="Times New Roman" w:cs="Times New Roman"/>
          <w:color w:val="000000"/>
          <w:sz w:val="24"/>
          <w:szCs w:val="24"/>
          <w:shd w:val="clear" w:color="auto" w:fill="FFFFFF"/>
          <w:lang w:val="en-MY"/>
        </w:rPr>
        <w:t xml:space="preserve"> </w:t>
      </w:r>
      <w:r>
        <w:rPr>
          <w:rFonts w:eastAsia="Times New Roman" w:hAnsi="Times New Roman" w:cs="Times New Roman"/>
          <w:i/>
          <w:sz w:val="24"/>
          <w:szCs w:val="24"/>
        </w:rPr>
        <w:t xml:space="preserve">Malaysian Journal of Communication </w:t>
      </w:r>
      <w:r>
        <w:rPr>
          <w:rFonts w:hAnsi="Times New Roman" w:cs="Times New Roman"/>
          <w:color w:val="000000"/>
          <w:sz w:val="24"/>
          <w:szCs w:val="24"/>
          <w:shd w:val="clear" w:color="auto" w:fill="FFFFFF"/>
          <w:lang w:val="en-MY"/>
        </w:rPr>
        <w:t>29(1)</w:t>
      </w:r>
      <w:r>
        <w:rPr>
          <w:rFonts w:hAnsi="Times New Roman" w:cs="Times New Roman"/>
          <w:color w:val="000000"/>
          <w:sz w:val="24"/>
          <w:szCs w:val="24"/>
          <w:shd w:val="clear" w:color="auto" w:fill="FFFFFF"/>
        </w:rPr>
        <w:t xml:space="preserve">: </w:t>
      </w:r>
      <w:r>
        <w:rPr>
          <w:rFonts w:hAnsi="Times New Roman" w:cs="Times New Roman"/>
          <w:color w:val="000000"/>
          <w:sz w:val="24"/>
          <w:szCs w:val="24"/>
          <w:shd w:val="clear" w:color="auto" w:fill="FFFFFF"/>
          <w:lang w:val="en-MY"/>
        </w:rPr>
        <w:t>113-126.</w:t>
      </w:r>
    </w:p>
    <w:p w:rsidR="007A2A8F" w:rsidRDefault="00941826">
      <w:pPr>
        <w:spacing w:after="0" w:line="240" w:lineRule="auto"/>
        <w:ind w:left="396" w:hangingChars="165" w:hanging="396"/>
        <w:jc w:val="both"/>
        <w:rPr>
          <w:rFonts w:hAnsi="Times New Roman" w:cs="Times New Roman"/>
          <w:sz w:val="24"/>
          <w:szCs w:val="24"/>
        </w:rPr>
      </w:pPr>
      <w:r>
        <w:rPr>
          <w:rFonts w:hAnsi="Times New Roman" w:cs="Times New Roman"/>
          <w:sz w:val="24"/>
          <w:szCs w:val="24"/>
          <w:lang w:val="en-MY"/>
        </w:rPr>
        <w:t xml:space="preserve">Azlina Asaari. 2015. Watak wanita dalam filem seram kontemporari Malaysia: </w:t>
      </w:r>
      <w:r>
        <w:rPr>
          <w:rFonts w:hAnsi="Times New Roman" w:cs="Times New Roman"/>
          <w:sz w:val="24"/>
          <w:szCs w:val="24"/>
        </w:rPr>
        <w:t>M</w:t>
      </w:r>
      <w:r>
        <w:rPr>
          <w:rFonts w:hAnsi="Times New Roman" w:cs="Times New Roman"/>
          <w:sz w:val="24"/>
          <w:szCs w:val="24"/>
          <w:lang w:val="en-MY"/>
        </w:rPr>
        <w:t>akna dan</w:t>
      </w:r>
      <w:r>
        <w:rPr>
          <w:rFonts w:hAnsi="Times New Roman" w:cs="Times New Roman"/>
          <w:sz w:val="24"/>
          <w:szCs w:val="24"/>
        </w:rPr>
        <w:tab/>
      </w:r>
      <w:r>
        <w:rPr>
          <w:rFonts w:hAnsi="Times New Roman" w:cs="Times New Roman"/>
          <w:sz w:val="24"/>
          <w:szCs w:val="24"/>
          <w:lang w:val="en-MY"/>
        </w:rPr>
        <w:t>ideologi. Tesis Sarjana</w:t>
      </w:r>
      <w:r>
        <w:rPr>
          <w:rFonts w:hAnsi="Times New Roman" w:cs="Times New Roman"/>
          <w:sz w:val="24"/>
          <w:szCs w:val="24"/>
        </w:rPr>
        <w:t xml:space="preserve">, Jabatan Komunikasi, </w:t>
      </w:r>
      <w:r>
        <w:rPr>
          <w:rFonts w:hAnsi="Times New Roman" w:cs="Times New Roman"/>
          <w:sz w:val="24"/>
          <w:szCs w:val="24"/>
          <w:lang w:val="en-MY"/>
        </w:rPr>
        <w:t>Universiti Kebangsaan Malaysia</w:t>
      </w:r>
      <w:r>
        <w:rPr>
          <w:rFonts w:hAnsi="Times New Roman" w:cs="Times New Roman"/>
          <w:sz w:val="24"/>
          <w:szCs w:val="24"/>
        </w:rPr>
        <w:t>, Bangi</w:t>
      </w:r>
      <w:proofErr w:type="gramStart"/>
      <w:r>
        <w:rPr>
          <w:rFonts w:hAnsi="Times New Roman" w:cs="Times New Roman"/>
          <w:sz w:val="24"/>
          <w:szCs w:val="24"/>
        </w:rPr>
        <w:t>,  Selangor</w:t>
      </w:r>
      <w:proofErr w:type="gramEnd"/>
      <w:r>
        <w:rPr>
          <w:rFonts w:hAnsi="Times New Roman" w:cs="Times New Roman"/>
          <w:sz w:val="24"/>
          <w:szCs w:val="24"/>
        </w:rPr>
        <w:t xml:space="preserve"> D.E.</w:t>
      </w:r>
      <w:r>
        <w:rPr>
          <w:rFonts w:hAnsi="Times New Roman" w:cs="Times New Roman"/>
          <w:sz w:val="24"/>
          <w:szCs w:val="24"/>
          <w:lang w:val="en-MY"/>
        </w:rPr>
        <w:t xml:space="preserve"> </w:t>
      </w:r>
    </w:p>
    <w:p w:rsidR="007A2A8F" w:rsidRDefault="00941826">
      <w:pPr>
        <w:spacing w:after="0" w:line="240" w:lineRule="auto"/>
        <w:ind w:left="396" w:hangingChars="165" w:hanging="396"/>
        <w:jc w:val="both"/>
        <w:rPr>
          <w:rFonts w:eastAsia="Times New Roman" w:hAnsi="Times New Roman" w:cs="Times New Roman"/>
          <w:sz w:val="24"/>
          <w:szCs w:val="24"/>
        </w:rPr>
      </w:pPr>
      <w:r>
        <w:rPr>
          <w:rFonts w:eastAsia="Times New Roman" w:hAnsi="Times New Roman" w:cs="Times New Roman"/>
          <w:sz w:val="24"/>
          <w:szCs w:val="24"/>
        </w:rPr>
        <w:lastRenderedPageBreak/>
        <w:t xml:space="preserve">Badrul Redzuan Abu Hassan &amp; Faridah Ibrahim. 2011. Membangun </w:t>
      </w:r>
      <w:r>
        <w:rPr>
          <w:rFonts w:eastAsia="Times New Roman" w:hAnsi="Times New Roman" w:cs="Times New Roman"/>
          <w:sz w:val="24"/>
          <w:szCs w:val="24"/>
        </w:rPr>
        <w:t>‘</w:t>
      </w:r>
      <w:r>
        <w:rPr>
          <w:rFonts w:eastAsia="Times New Roman" w:hAnsi="Times New Roman" w:cs="Times New Roman"/>
          <w:sz w:val="24"/>
          <w:szCs w:val="24"/>
        </w:rPr>
        <w:t>sinema sikap</w:t>
      </w:r>
      <w:r>
        <w:rPr>
          <w:rFonts w:eastAsia="Times New Roman" w:hAnsi="Times New Roman" w:cs="Times New Roman"/>
          <w:sz w:val="24"/>
          <w:szCs w:val="24"/>
        </w:rPr>
        <w:t>’</w:t>
      </w:r>
      <w:r>
        <w:rPr>
          <w:rFonts w:eastAsia="Times New Roman" w:hAnsi="Times New Roman" w:cs="Times New Roman"/>
          <w:sz w:val="24"/>
          <w:szCs w:val="24"/>
        </w:rPr>
        <w:t xml:space="preserve">: Memproblematik hubungan kekuasaan Melayu-Tionghua dalam Mukhsin. </w:t>
      </w:r>
      <w:r>
        <w:rPr>
          <w:rFonts w:eastAsia="Times New Roman" w:hAnsi="Times New Roman" w:cs="Times New Roman"/>
          <w:i/>
          <w:sz w:val="24"/>
          <w:szCs w:val="24"/>
        </w:rPr>
        <w:t>Jurnal</w:t>
      </w:r>
      <w:r>
        <w:rPr>
          <w:rFonts w:eastAsia="Times New Roman" w:hAnsi="Times New Roman" w:cs="Times New Roman"/>
          <w:sz w:val="24"/>
          <w:szCs w:val="24"/>
        </w:rPr>
        <w:t xml:space="preserve"> </w:t>
      </w:r>
      <w:r>
        <w:rPr>
          <w:rFonts w:eastAsia="Times New Roman" w:hAnsi="Times New Roman" w:cs="Times New Roman"/>
          <w:i/>
          <w:sz w:val="24"/>
          <w:szCs w:val="24"/>
        </w:rPr>
        <w:t xml:space="preserve">Komunikasi Malaysian Journal of Communication </w:t>
      </w:r>
      <w:r>
        <w:rPr>
          <w:rFonts w:eastAsia="Times New Roman" w:hAnsi="Times New Roman" w:cs="Times New Roman"/>
          <w:sz w:val="24"/>
          <w:szCs w:val="24"/>
        </w:rPr>
        <w:t>27(2): 137-160.</w:t>
      </w:r>
    </w:p>
    <w:p w:rsidR="007A2A8F" w:rsidRDefault="00941826">
      <w:pPr>
        <w:spacing w:after="0" w:line="240" w:lineRule="auto"/>
        <w:ind w:left="396" w:hangingChars="165" w:hanging="396"/>
        <w:jc w:val="both"/>
        <w:rPr>
          <w:rFonts w:eastAsia="Times New Roman" w:hAnsi="Times New Roman" w:cs="Times New Roman"/>
          <w:sz w:val="24"/>
          <w:szCs w:val="24"/>
        </w:rPr>
      </w:pPr>
      <w:r>
        <w:rPr>
          <w:rFonts w:eastAsia="Times New Roman" w:hAnsi="Times New Roman" w:cs="Times New Roman"/>
          <w:sz w:val="24"/>
          <w:szCs w:val="24"/>
        </w:rPr>
        <w:t>Chao, R.K</w:t>
      </w:r>
      <w:r>
        <w:rPr>
          <w:rFonts w:hAnsi="Times New Roman" w:cs="Times New Roman"/>
          <w:sz w:val="24"/>
          <w:szCs w:val="24"/>
        </w:rPr>
        <w:t>. 1995. Chinese and European American cultural models of the self-reflected in mothers</w:t>
      </w:r>
      <w:r>
        <w:rPr>
          <w:rFonts w:hAnsi="Times New Roman" w:cs="Times New Roman"/>
          <w:sz w:val="24"/>
          <w:szCs w:val="24"/>
        </w:rPr>
        <w:t>’</w:t>
      </w:r>
      <w:r>
        <w:rPr>
          <w:rFonts w:hAnsi="Times New Roman" w:cs="Times New Roman"/>
          <w:sz w:val="24"/>
          <w:szCs w:val="24"/>
        </w:rPr>
        <w:t xml:space="preserve"> childrearing belief. </w:t>
      </w:r>
      <w:r>
        <w:rPr>
          <w:rFonts w:hAnsi="Times New Roman" w:cs="Times New Roman"/>
          <w:i/>
          <w:iCs/>
          <w:sz w:val="24"/>
          <w:szCs w:val="24"/>
        </w:rPr>
        <w:t xml:space="preserve">Journal of the Society for Psychological Anthropology </w:t>
      </w:r>
      <w:r>
        <w:rPr>
          <w:rFonts w:hAnsi="Times New Roman" w:cs="Times New Roman"/>
          <w:sz w:val="24"/>
          <w:szCs w:val="24"/>
        </w:rPr>
        <w:t>23(3): 328-354.</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Duclos, R. &amp; Barasch, D. 2014. Prosocial behavior in intergroup relations: How donor self-construal and recipient group-membership shape generosity. http://www.jstor.org/stable/10.1086/674976. Retrieved on: 1 June 2017.</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Fatima Umar Naseef. 1999. </w:t>
      </w:r>
      <w:r>
        <w:rPr>
          <w:rFonts w:hAnsi="Times New Roman" w:cs="Times New Roman"/>
          <w:i/>
          <w:iCs/>
          <w:sz w:val="24"/>
          <w:szCs w:val="24"/>
        </w:rPr>
        <w:t xml:space="preserve">Women in Islam: A Discourse </w:t>
      </w:r>
      <w:proofErr w:type="gramStart"/>
      <w:r>
        <w:rPr>
          <w:rFonts w:hAnsi="Times New Roman" w:cs="Times New Roman"/>
          <w:i/>
          <w:iCs/>
          <w:sz w:val="24"/>
          <w:szCs w:val="24"/>
        </w:rPr>
        <w:t>In</w:t>
      </w:r>
      <w:proofErr w:type="gramEnd"/>
      <w:r>
        <w:rPr>
          <w:rFonts w:hAnsi="Times New Roman" w:cs="Times New Roman"/>
          <w:i/>
          <w:iCs/>
          <w:sz w:val="24"/>
          <w:szCs w:val="24"/>
        </w:rPr>
        <w:t xml:space="preserve"> Rights and Obligations. </w:t>
      </w:r>
      <w:r>
        <w:rPr>
          <w:rFonts w:hAnsi="Times New Roman" w:cs="Times New Roman"/>
          <w:sz w:val="24"/>
          <w:szCs w:val="24"/>
        </w:rPr>
        <w:t>Trans. Saleha Mahmood Abedin. Kuala Lumpur: Synergy Books International.</w:t>
      </w:r>
    </w:p>
    <w:p w:rsidR="007A2A8F" w:rsidRDefault="00941826">
      <w:pPr>
        <w:spacing w:after="0" w:line="240" w:lineRule="auto"/>
        <w:ind w:left="400" w:hanging="400"/>
        <w:jc w:val="both"/>
        <w:rPr>
          <w:rFonts w:hAnsi="Times New Roman" w:cs="Times New Roman"/>
          <w:sz w:val="24"/>
          <w:szCs w:val="24"/>
        </w:rPr>
      </w:pPr>
      <w:r>
        <w:rPr>
          <w:rFonts w:hAnsi="Times New Roman" w:cs="Times New Roman"/>
          <w:color w:val="000000"/>
          <w:sz w:val="24"/>
          <w:szCs w:val="24"/>
          <w:shd w:val="clear" w:color="auto" w:fill="FFFFFF"/>
        </w:rPr>
        <w:t xml:space="preserve">Fuziah Kartini Hassan Basri &amp; Faridah Ibrahim. 2004. Metaphors of </w:t>
      </w:r>
      <w:r>
        <w:rPr>
          <w:rFonts w:hAnsi="Times New Roman" w:cs="Times New Roman"/>
          <w:color w:val="000000"/>
          <w:sz w:val="24"/>
          <w:szCs w:val="24"/>
          <w:shd w:val="clear" w:color="auto" w:fill="FFFFFF"/>
        </w:rPr>
        <w:t>‘</w:t>
      </w:r>
      <w:r>
        <w:rPr>
          <w:rFonts w:hAnsi="Times New Roman" w:cs="Times New Roman"/>
          <w:color w:val="000000"/>
          <w:sz w:val="24"/>
          <w:szCs w:val="24"/>
          <w:shd w:val="clear" w:color="auto" w:fill="FFFFFF"/>
        </w:rPr>
        <w:t>the female</w:t>
      </w:r>
      <w:r>
        <w:rPr>
          <w:rFonts w:hAnsi="Times New Roman" w:cs="Times New Roman"/>
          <w:color w:val="000000"/>
          <w:sz w:val="24"/>
          <w:szCs w:val="24"/>
          <w:shd w:val="clear" w:color="auto" w:fill="FFFFFF"/>
        </w:rPr>
        <w:t>’</w:t>
      </w:r>
      <w:r>
        <w:rPr>
          <w:rFonts w:hAnsi="Times New Roman" w:cs="Times New Roman"/>
          <w:color w:val="000000"/>
          <w:sz w:val="24"/>
          <w:szCs w:val="24"/>
          <w:shd w:val="clear" w:color="auto" w:fill="FFFFFF"/>
        </w:rPr>
        <w:t xml:space="preserve"> in Malay movies. </w:t>
      </w:r>
      <w:r>
        <w:rPr>
          <w:rFonts w:hAnsi="Times New Roman" w:cs="Times New Roman"/>
          <w:i/>
          <w:iCs/>
          <w:color w:val="000000"/>
          <w:sz w:val="24"/>
          <w:szCs w:val="24"/>
          <w:shd w:val="clear" w:color="auto" w:fill="FFFFFF"/>
        </w:rPr>
        <w:t>Jurnal Skrin Malaysia</w:t>
      </w:r>
      <w:r>
        <w:rPr>
          <w:rFonts w:hAnsi="Times New Roman" w:cs="Times New Roman"/>
          <w:color w:val="000000"/>
          <w:sz w:val="24"/>
          <w:szCs w:val="24"/>
          <w:shd w:val="clear" w:color="auto" w:fill="FFFFFF"/>
        </w:rPr>
        <w:t xml:space="preserve"> 1: 11-22.</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rPr>
        <w:t xml:space="preserve">Habsah Md. Nor. 1996. </w:t>
      </w:r>
      <w:r>
        <w:rPr>
          <w:rFonts w:hAnsi="Times New Roman" w:cs="Times New Roman"/>
          <w:i/>
          <w:iCs/>
          <w:sz w:val="24"/>
          <w:szCs w:val="24"/>
        </w:rPr>
        <w:t xml:space="preserve">Wanita Solehah: Kedudukan &amp; Personaliti Serta Ciri-cirinya. </w:t>
      </w:r>
      <w:r>
        <w:rPr>
          <w:rFonts w:hAnsi="Times New Roman" w:cs="Times New Roman"/>
          <w:sz w:val="24"/>
          <w:szCs w:val="24"/>
        </w:rPr>
        <w:t>Kuala Lumpur: Penerbit Darul Nu</w:t>
      </w:r>
      <w:r>
        <w:rPr>
          <w:rFonts w:hAnsi="Times New Roman" w:cs="Times New Roman"/>
          <w:sz w:val="24"/>
          <w:szCs w:val="24"/>
        </w:rPr>
        <w:t>’</w:t>
      </w:r>
      <w:r>
        <w:rPr>
          <w:rFonts w:hAnsi="Times New Roman" w:cs="Times New Roman"/>
          <w:sz w:val="24"/>
          <w:szCs w:val="24"/>
        </w:rPr>
        <w:t>man.</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 xml:space="preserve">Hanita Mohd. Mokhtar Ritchie. 2011. Negotiating melodrama and the Malay woman: Female representation and the melodramatic mode in Malaysian </w:t>
      </w:r>
      <w:r>
        <w:rPr>
          <w:rFonts w:hAnsi="Times New Roman" w:cs="Times New Roman"/>
          <w:sz w:val="24"/>
          <w:szCs w:val="24"/>
          <w:lang w:val="en-MY"/>
        </w:rPr>
        <w:t>–</w:t>
      </w:r>
      <w:r>
        <w:rPr>
          <w:rFonts w:hAnsi="Times New Roman" w:cs="Times New Roman"/>
          <w:sz w:val="24"/>
          <w:szCs w:val="24"/>
          <w:lang w:val="en-MY"/>
        </w:rPr>
        <w:t xml:space="preserve"> Malay films from the early 1990s-2009. Ph.D</w:t>
      </w:r>
      <w:r>
        <w:rPr>
          <w:rFonts w:hAnsi="Times New Roman" w:cs="Times New Roman"/>
          <w:sz w:val="24"/>
          <w:szCs w:val="24"/>
        </w:rPr>
        <w:t xml:space="preserve"> Thesis,</w:t>
      </w:r>
      <w:r>
        <w:rPr>
          <w:rFonts w:hAnsi="Times New Roman" w:cs="Times New Roman"/>
          <w:sz w:val="24"/>
          <w:szCs w:val="24"/>
          <w:lang w:val="en-MY"/>
        </w:rPr>
        <w:t xml:space="preserve"> Department of Theatre, Film &amp; Television Studies</w:t>
      </w:r>
      <w:r>
        <w:rPr>
          <w:rFonts w:hAnsi="Times New Roman" w:cs="Times New Roman"/>
          <w:sz w:val="24"/>
          <w:szCs w:val="24"/>
        </w:rPr>
        <w:t>,</w:t>
      </w:r>
      <w:r>
        <w:rPr>
          <w:rFonts w:hAnsi="Times New Roman" w:cs="Times New Roman"/>
          <w:sz w:val="24"/>
          <w:szCs w:val="24"/>
          <w:lang w:val="en-MY"/>
        </w:rPr>
        <w:t xml:space="preserve"> University of Glaslow.</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Khoo</w:t>
      </w:r>
      <w:r>
        <w:rPr>
          <w:rFonts w:hAnsi="Times New Roman" w:cs="Times New Roman"/>
          <w:sz w:val="24"/>
          <w:szCs w:val="24"/>
        </w:rPr>
        <w:t xml:space="preserve"> Gaik Cheng</w:t>
      </w:r>
      <w:r>
        <w:rPr>
          <w:rFonts w:hAnsi="Times New Roman" w:cs="Times New Roman"/>
          <w:sz w:val="24"/>
          <w:szCs w:val="24"/>
          <w:lang w:val="en-MY"/>
        </w:rPr>
        <w:t>. 1999. Gender, modernity and the nation in Malaysian literature and film (1980s and 1990s). Ph.D</w:t>
      </w:r>
      <w:r>
        <w:rPr>
          <w:rFonts w:hAnsi="Times New Roman" w:cs="Times New Roman"/>
          <w:sz w:val="24"/>
          <w:szCs w:val="24"/>
        </w:rPr>
        <w:t xml:space="preserve"> Thesis,</w:t>
      </w:r>
      <w:r>
        <w:rPr>
          <w:rFonts w:hAnsi="Times New Roman" w:cs="Times New Roman"/>
          <w:sz w:val="24"/>
          <w:szCs w:val="24"/>
          <w:lang w:val="en-MY"/>
        </w:rPr>
        <w:t xml:space="preserve"> Faculty of Graduates Study, </w:t>
      </w:r>
      <w:proofErr w:type="gramStart"/>
      <w:r>
        <w:rPr>
          <w:rFonts w:hAnsi="Times New Roman" w:cs="Times New Roman"/>
          <w:sz w:val="24"/>
          <w:szCs w:val="24"/>
          <w:lang w:val="en-MY"/>
        </w:rPr>
        <w:t>The</w:t>
      </w:r>
      <w:proofErr w:type="gramEnd"/>
      <w:r>
        <w:rPr>
          <w:rFonts w:hAnsi="Times New Roman" w:cs="Times New Roman"/>
          <w:sz w:val="24"/>
          <w:szCs w:val="24"/>
          <w:lang w:val="en-MY"/>
        </w:rPr>
        <w:t xml:space="preserve"> University of British Columbia Vancouver, Canada.</w:t>
      </w:r>
    </w:p>
    <w:p w:rsidR="007A2A8F" w:rsidRDefault="00941826">
      <w:pPr>
        <w:spacing w:after="0" w:line="240" w:lineRule="auto"/>
        <w:ind w:left="720" w:hanging="720"/>
        <w:jc w:val="both"/>
        <w:rPr>
          <w:rFonts w:hAnsi="Times New Roman" w:cs="Times New Roman"/>
          <w:sz w:val="24"/>
          <w:szCs w:val="24"/>
        </w:rPr>
      </w:pPr>
      <w:r>
        <w:rPr>
          <w:rFonts w:hAnsi="Times New Roman" w:cs="Times New Roman"/>
          <w:sz w:val="24"/>
          <w:szCs w:val="24"/>
        </w:rPr>
        <w:t xml:space="preserve">Lawrence Quek. 1993. P. I. &amp; </w:t>
      </w:r>
      <w:r>
        <w:rPr>
          <w:rFonts w:hAnsi="Times New Roman" w:cs="Times New Roman"/>
          <w:sz w:val="24"/>
          <w:szCs w:val="24"/>
        </w:rPr>
        <w:t>…</w:t>
      </w:r>
      <w:r>
        <w:rPr>
          <w:rFonts w:hAnsi="Times New Roman" w:cs="Times New Roman"/>
          <w:sz w:val="24"/>
          <w:szCs w:val="24"/>
        </w:rPr>
        <w:t>? Bicaranya</w:t>
      </w:r>
      <w:r>
        <w:rPr>
          <w:rFonts w:hAnsi="Times New Roman" w:cs="Times New Roman"/>
          <w:sz w:val="24"/>
          <w:szCs w:val="24"/>
        </w:rPr>
        <w:t>…</w:t>
      </w:r>
      <w:r>
        <w:rPr>
          <w:rFonts w:hAnsi="Times New Roman" w:cs="Times New Roman"/>
          <w:sz w:val="24"/>
          <w:szCs w:val="24"/>
        </w:rPr>
        <w:t xml:space="preserve"> </w:t>
      </w:r>
      <w:r>
        <w:rPr>
          <w:rFonts w:hAnsi="Times New Roman" w:cs="Times New Roman"/>
          <w:i/>
          <w:iCs/>
          <w:sz w:val="24"/>
          <w:szCs w:val="24"/>
        </w:rPr>
        <w:t>Dewan Budaya.</w:t>
      </w:r>
      <w:r>
        <w:rPr>
          <w:rFonts w:hAnsi="Times New Roman" w:cs="Times New Roman"/>
          <w:sz w:val="24"/>
          <w:szCs w:val="24"/>
        </w:rPr>
        <w:t xml:space="preserve"> 44-45, November.</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Mahadi J. Murat. 2006. </w:t>
      </w:r>
      <w:r>
        <w:rPr>
          <w:rFonts w:hAnsi="Times New Roman" w:cs="Times New Roman"/>
          <w:i/>
          <w:iCs/>
          <w:sz w:val="24"/>
          <w:szCs w:val="24"/>
        </w:rPr>
        <w:t>Sutradara Kontemporari Malaysia.</w:t>
      </w:r>
      <w:r>
        <w:rPr>
          <w:rFonts w:hAnsi="Times New Roman" w:cs="Times New Roman"/>
          <w:sz w:val="24"/>
          <w:szCs w:val="24"/>
        </w:rPr>
        <w:t xml:space="preserve"> Selangor: Perbadanan Kemajuan Filem Nasional Malaysia (FINAS).</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Markus, H. R. &amp; Kitayama, S. 1991. Culture and the self: Implications for cognition, emotion and motivation. </w:t>
      </w:r>
      <w:r>
        <w:rPr>
          <w:rFonts w:hAnsi="Times New Roman" w:cs="Times New Roman"/>
          <w:i/>
          <w:iCs/>
          <w:sz w:val="24"/>
          <w:szCs w:val="24"/>
        </w:rPr>
        <w:t xml:space="preserve">Psychological Review </w:t>
      </w:r>
      <w:r>
        <w:rPr>
          <w:rFonts w:hAnsi="Times New Roman" w:cs="Times New Roman"/>
          <w:sz w:val="24"/>
          <w:szCs w:val="24"/>
        </w:rPr>
        <w:t>98(2): 224-253.</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Muhammad Ali Al-Hasyimy. 1997. </w:t>
      </w:r>
      <w:r>
        <w:rPr>
          <w:rFonts w:hAnsi="Times New Roman" w:cs="Times New Roman"/>
          <w:i/>
          <w:iCs/>
          <w:sz w:val="24"/>
          <w:szCs w:val="24"/>
        </w:rPr>
        <w:t>Jatidiri Wanita Muslimah.</w:t>
      </w:r>
      <w:r>
        <w:rPr>
          <w:rFonts w:hAnsi="Times New Roman" w:cs="Times New Roman"/>
          <w:sz w:val="24"/>
          <w:szCs w:val="24"/>
        </w:rPr>
        <w:t xml:space="preserve"> Terj. M. Abdul Ghoffar E.M. Jakarta Timur: Pustaka Al-Kautsar.</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lang w:val="en-MY"/>
        </w:rPr>
      </w:pPr>
      <w:r>
        <w:rPr>
          <w:rFonts w:eastAsia="Times New Roman" w:hAnsi="Times New Roman" w:cs="Times New Roman"/>
          <w:color w:val="000000"/>
          <w:sz w:val="24"/>
          <w:szCs w:val="24"/>
          <w:lang w:val="en-MY"/>
        </w:rPr>
        <w:t xml:space="preserve">Nor Aida Mahmor &amp; Nasihah Hashim. 2015. Citra wanita Melayu dalam cerita animasi kanak-kanak Upin dan Ipin. </w:t>
      </w:r>
      <w:r>
        <w:rPr>
          <w:rFonts w:eastAsia="Times New Roman" w:hAnsi="Times New Roman" w:cs="Times New Roman"/>
          <w:i/>
          <w:iCs/>
          <w:color w:val="000000"/>
          <w:sz w:val="24"/>
          <w:szCs w:val="24"/>
          <w:lang w:val="en-MY"/>
        </w:rPr>
        <w:t>Journal of Education and Social Sciences</w:t>
      </w:r>
      <w:r>
        <w:rPr>
          <w:rFonts w:eastAsia="Times New Roman" w:hAnsi="Times New Roman" w:cs="Times New Roman"/>
          <w:color w:val="000000"/>
          <w:sz w:val="24"/>
          <w:szCs w:val="24"/>
          <w:lang w:val="en-MY"/>
        </w:rPr>
        <w:t xml:space="preserve"> 2: 137-149.</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rPr>
      </w:pPr>
      <w:r>
        <w:rPr>
          <w:rFonts w:eastAsia="Times New Roman" w:hAnsi="Times New Roman" w:cs="Times New Roman"/>
          <w:color w:val="000000"/>
          <w:sz w:val="24"/>
          <w:szCs w:val="24"/>
        </w:rPr>
        <w:t>Nur Afifah Vanitha Abdullah. 1997. Welcoming Nora and Hedda to Malaysian theatre. Master of Arts, Graduate School of Syracuse University, Syracuse, New York.</w:t>
      </w:r>
    </w:p>
    <w:p w:rsidR="007A2A8F" w:rsidRDefault="00941826">
      <w:pPr>
        <w:spacing w:after="0" w:line="240" w:lineRule="auto"/>
        <w:ind w:left="396" w:hangingChars="165" w:hanging="396"/>
        <w:jc w:val="both"/>
        <w:rPr>
          <w:rFonts w:eastAsia="Times New Roman" w:hAnsi="Times New Roman" w:cs="Times New Roman"/>
          <w:color w:val="000000"/>
          <w:sz w:val="24"/>
          <w:szCs w:val="24"/>
          <w:lang w:val="en-MY"/>
        </w:rPr>
      </w:pPr>
      <w:r>
        <w:rPr>
          <w:rFonts w:hAnsi="Times New Roman" w:cs="Times New Roman"/>
          <w:sz w:val="24"/>
          <w:szCs w:val="24"/>
        </w:rPr>
        <w:t xml:space="preserve">Nur Azliza Mohd </w:t>
      </w:r>
      <w:proofErr w:type="gramStart"/>
      <w:r>
        <w:rPr>
          <w:rFonts w:hAnsi="Times New Roman" w:cs="Times New Roman"/>
          <w:sz w:val="24"/>
          <w:szCs w:val="24"/>
        </w:rPr>
        <w:t>Nor</w:t>
      </w:r>
      <w:proofErr w:type="gramEnd"/>
      <w:r>
        <w:rPr>
          <w:rFonts w:hAnsi="Times New Roman" w:cs="Times New Roman"/>
          <w:sz w:val="24"/>
          <w:szCs w:val="24"/>
        </w:rPr>
        <w:t>, Nur Afifah Vanitha Abdullah, Yusmilayati Yunos &amp; Mohammad Nazri Ahmad. 2016. Seksisme dalam Black Widow-Wajah Ayu arahan U-Wei Haji Saari. Kertas kerja di bentangkan di The 10</w:t>
      </w:r>
      <w:r>
        <w:rPr>
          <w:rFonts w:hAnsi="Times New Roman" w:cs="Times New Roman"/>
          <w:sz w:val="24"/>
          <w:szCs w:val="24"/>
          <w:vertAlign w:val="superscript"/>
        </w:rPr>
        <w:t>th</w:t>
      </w:r>
      <w:r>
        <w:rPr>
          <w:rFonts w:hAnsi="Times New Roman" w:cs="Times New Roman"/>
          <w:sz w:val="24"/>
          <w:szCs w:val="24"/>
        </w:rPr>
        <w:t xml:space="preserve"> International Malaysian Studies Conference, anjuran Universiti Malaysia Sabah, Fakulti Sains Sosial &amp; Kemanusiaan, UKM &amp; KPWKM, 15-17 Ogos 2016, Sabah. </w:t>
      </w:r>
    </w:p>
    <w:p w:rsidR="007A2A8F" w:rsidRDefault="00941826">
      <w:pPr>
        <w:spacing w:after="0" w:line="240" w:lineRule="auto"/>
        <w:ind w:left="396" w:hangingChars="165" w:hanging="396"/>
        <w:jc w:val="both"/>
        <w:rPr>
          <w:rFonts w:hAnsi="Times New Roman" w:cs="Times New Roman"/>
          <w:sz w:val="24"/>
          <w:szCs w:val="24"/>
        </w:rPr>
      </w:pPr>
      <w:r>
        <w:rPr>
          <w:rFonts w:hAnsi="Times New Roman" w:cs="Times New Roman"/>
          <w:sz w:val="24"/>
          <w:szCs w:val="24"/>
        </w:rPr>
        <w:t xml:space="preserve">Nur Azliza Mohd </w:t>
      </w:r>
      <w:proofErr w:type="gramStart"/>
      <w:r>
        <w:rPr>
          <w:rFonts w:hAnsi="Times New Roman" w:cs="Times New Roman"/>
          <w:sz w:val="24"/>
          <w:szCs w:val="24"/>
        </w:rPr>
        <w:t>Nor</w:t>
      </w:r>
      <w:proofErr w:type="gramEnd"/>
      <w:r>
        <w:rPr>
          <w:rFonts w:hAnsi="Times New Roman" w:cs="Times New Roman"/>
          <w:sz w:val="24"/>
          <w:szCs w:val="24"/>
        </w:rPr>
        <w:t>, Nur Afifah Vanitha Abdullah, Yusmilayati Yunos, Mohammad Nazri Ahmad &amp; Fatimah Shukri. 2017. Pemaparan kognisi dan emosi watak wanita Melayu dalam filem Perempuan, Isteri &amp;</w:t>
      </w:r>
      <w:r>
        <w:rPr>
          <w:rFonts w:hAnsi="Times New Roman" w:cs="Times New Roman"/>
          <w:sz w:val="24"/>
          <w:szCs w:val="24"/>
        </w:rPr>
        <w:t>…</w:t>
      </w:r>
      <w:r>
        <w:rPr>
          <w:rFonts w:hAnsi="Times New Roman" w:cs="Times New Roman"/>
          <w:sz w:val="24"/>
          <w:szCs w:val="24"/>
        </w:rPr>
        <w:t xml:space="preserve"> (1993). Kertas kerja dibentangkan di Persidangan Kebangsaan Masyarakat, Ruang &amp; Alam Sekitar, anjuran Universiti Sains Malaysia, 23-24 February 2017, Pulau Pinang.</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rPr>
      </w:pPr>
      <w:r>
        <w:rPr>
          <w:rFonts w:eastAsia="Times New Roman" w:hAnsi="Times New Roman" w:cs="Times New Roman"/>
          <w:color w:val="000000"/>
          <w:sz w:val="24"/>
          <w:szCs w:val="24"/>
          <w:lang w:val="en-MY"/>
        </w:rPr>
        <w:t>Nur Nafishah Azmi. 2015. Watak wirawati unggul dalam filem Melayu: Kajian kes Tsu Feh Sofiah (1986), Fenomena (1990), dan Perempuan Melayu Terakhir (1999). Tesis Sarjana Sastera</w:t>
      </w:r>
      <w:r>
        <w:rPr>
          <w:rFonts w:eastAsia="Times New Roman" w:hAnsi="Times New Roman" w:cs="Times New Roman"/>
          <w:color w:val="000000"/>
          <w:sz w:val="24"/>
          <w:szCs w:val="24"/>
        </w:rPr>
        <w:t>,</w:t>
      </w:r>
      <w:r>
        <w:rPr>
          <w:rFonts w:eastAsia="Times New Roman" w:hAnsi="Times New Roman" w:cs="Times New Roman"/>
          <w:color w:val="000000"/>
          <w:sz w:val="24"/>
          <w:szCs w:val="24"/>
          <w:lang w:val="en-MY"/>
        </w:rPr>
        <w:t xml:space="preserve"> Universiti Sains Malaysia</w:t>
      </w:r>
      <w:r>
        <w:rPr>
          <w:rFonts w:eastAsia="Times New Roman" w:hAnsi="Times New Roman" w:cs="Times New Roman"/>
          <w:color w:val="000000"/>
          <w:sz w:val="24"/>
          <w:szCs w:val="24"/>
        </w:rPr>
        <w:t>, Pulau Pinang.</w:t>
      </w:r>
    </w:p>
    <w:p w:rsidR="007A2A8F" w:rsidRDefault="00941826">
      <w:pPr>
        <w:spacing w:after="0" w:line="240" w:lineRule="auto"/>
        <w:ind w:left="720" w:hanging="720"/>
        <w:jc w:val="both"/>
        <w:rPr>
          <w:rFonts w:eastAsia="Times New Roman" w:hAnsi="Times New Roman" w:cs="Times New Roman"/>
          <w:color w:val="000000"/>
          <w:sz w:val="24"/>
          <w:szCs w:val="24"/>
        </w:rPr>
      </w:pPr>
      <w:r>
        <w:rPr>
          <w:rFonts w:eastAsia="Times New Roman" w:hAnsi="Times New Roman" w:cs="Times New Roman"/>
          <w:i/>
          <w:iCs/>
          <w:color w:val="000000"/>
          <w:sz w:val="24"/>
          <w:szCs w:val="24"/>
        </w:rPr>
        <w:t xml:space="preserve">Perempuan, Isteri &amp;.... </w:t>
      </w:r>
      <w:r>
        <w:rPr>
          <w:rFonts w:eastAsia="Times New Roman" w:hAnsi="Times New Roman" w:cs="Times New Roman"/>
          <w:color w:val="000000"/>
          <w:sz w:val="24"/>
          <w:szCs w:val="24"/>
        </w:rPr>
        <w:t>1993. Arahan U-Wei Haji Saari. Kuala Lumpur: Berjaya Film Sdn. Bhd.</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eastAsia="Times New Roman" w:hAnsi="Times New Roman" w:cs="Times New Roman"/>
          <w:color w:val="000000"/>
          <w:sz w:val="24"/>
          <w:szCs w:val="24"/>
        </w:rPr>
        <w:lastRenderedPageBreak/>
        <w:t xml:space="preserve">Ridha Bak Najjad. 2002. </w:t>
      </w:r>
      <w:r>
        <w:rPr>
          <w:rFonts w:eastAsia="Times New Roman" w:hAnsi="Times New Roman" w:cs="Times New Roman"/>
          <w:i/>
          <w:iCs/>
          <w:color w:val="000000"/>
          <w:sz w:val="24"/>
          <w:szCs w:val="24"/>
        </w:rPr>
        <w:t>Hak dan Kewajipan Isteri dalam Islam.</w:t>
      </w:r>
      <w:r>
        <w:rPr>
          <w:rFonts w:eastAsia="Times New Roman" w:hAnsi="Times New Roman" w:cs="Times New Roman"/>
          <w:color w:val="000000"/>
          <w:sz w:val="24"/>
          <w:szCs w:val="24"/>
        </w:rPr>
        <w:t xml:space="preserve"> Jakarta: Penerbit Lentera Basritama.</w:t>
      </w:r>
    </w:p>
    <w:p w:rsidR="007A2A8F" w:rsidRDefault="00941826">
      <w:pPr>
        <w:spacing w:after="0" w:line="240" w:lineRule="auto"/>
        <w:ind w:left="398" w:hangingChars="166" w:hanging="398"/>
        <w:jc w:val="both"/>
        <w:rPr>
          <w:rFonts w:hAnsi="Times New Roman" w:cs="Times New Roman"/>
          <w:sz w:val="24"/>
          <w:szCs w:val="24"/>
          <w:lang w:val="en-MY"/>
        </w:rPr>
      </w:pPr>
      <w:r>
        <w:rPr>
          <w:rFonts w:hAnsi="Times New Roman" w:cs="Times New Roman"/>
          <w:sz w:val="24"/>
          <w:szCs w:val="24"/>
          <w:lang w:val="en-MY"/>
        </w:rPr>
        <w:t>Sheau Shi</w:t>
      </w:r>
      <w:r>
        <w:rPr>
          <w:rFonts w:hAnsi="Times New Roman" w:cs="Times New Roman"/>
          <w:sz w:val="24"/>
          <w:szCs w:val="24"/>
        </w:rPr>
        <w:t xml:space="preserve"> Ngo</w:t>
      </w:r>
      <w:r>
        <w:rPr>
          <w:rFonts w:hAnsi="Times New Roman" w:cs="Times New Roman"/>
          <w:sz w:val="24"/>
          <w:szCs w:val="24"/>
          <w:lang w:val="en-MY"/>
        </w:rPr>
        <w:t>. 2010. Pembentukan Seksualiti dalam filem U-Wei Haji Saari: Satu Analisis Psikoanalitik Feminis Terhadap Filem Perempuan, Isteri &amp;</w:t>
      </w:r>
      <w:r>
        <w:rPr>
          <w:rFonts w:hAnsi="Times New Roman" w:cs="Times New Roman"/>
          <w:sz w:val="24"/>
          <w:szCs w:val="24"/>
          <w:lang w:val="en-MY"/>
        </w:rPr>
        <w:t>…</w:t>
      </w:r>
      <w:r>
        <w:rPr>
          <w:rFonts w:hAnsi="Times New Roman" w:cs="Times New Roman"/>
          <w:sz w:val="24"/>
          <w:szCs w:val="24"/>
        </w:rPr>
        <w:t>.</w:t>
      </w:r>
      <w:r>
        <w:rPr>
          <w:rFonts w:hAnsi="Times New Roman" w:cs="Times New Roman"/>
          <w:sz w:val="24"/>
          <w:szCs w:val="24"/>
          <w:lang w:val="en-MY"/>
        </w:rPr>
        <w:t xml:space="preserve"> </w:t>
      </w:r>
      <w:r>
        <w:rPr>
          <w:rFonts w:hAnsi="Times New Roman" w:cs="Times New Roman"/>
          <w:sz w:val="24"/>
          <w:szCs w:val="24"/>
        </w:rPr>
        <w:t xml:space="preserve">In </w:t>
      </w:r>
      <w:r>
        <w:rPr>
          <w:rFonts w:hAnsi="Times New Roman" w:cs="Times New Roman"/>
          <w:i/>
          <w:iCs/>
          <w:sz w:val="24"/>
          <w:szCs w:val="24"/>
          <w:lang w:val="en-MY"/>
        </w:rPr>
        <w:t>Antalogi Esei Komunikasi: Teori, Isu dan Amalan</w:t>
      </w:r>
      <w:r>
        <w:rPr>
          <w:rFonts w:hAnsi="Times New Roman" w:cs="Times New Roman"/>
          <w:i/>
          <w:iCs/>
          <w:sz w:val="24"/>
          <w:szCs w:val="24"/>
        </w:rPr>
        <w:t xml:space="preserve">, </w:t>
      </w:r>
      <w:r>
        <w:rPr>
          <w:rFonts w:hAnsi="Times New Roman" w:cs="Times New Roman"/>
          <w:sz w:val="24"/>
          <w:szCs w:val="24"/>
        </w:rPr>
        <w:t>edited by</w:t>
      </w:r>
      <w:r>
        <w:rPr>
          <w:rFonts w:hAnsi="Times New Roman" w:cs="Times New Roman"/>
          <w:i/>
          <w:iCs/>
          <w:sz w:val="24"/>
          <w:szCs w:val="24"/>
        </w:rPr>
        <w:t xml:space="preserve"> </w:t>
      </w:r>
      <w:r>
        <w:rPr>
          <w:rFonts w:hAnsi="Times New Roman" w:cs="Times New Roman"/>
          <w:sz w:val="24"/>
          <w:szCs w:val="24"/>
          <w:lang w:val="en-MY"/>
        </w:rPr>
        <w:t>Azman Azwan Azmawati, Mahyuddin Ahmad, Mustafa Kamal Anuar &amp; Wang Lay Kim</w:t>
      </w:r>
      <w:r>
        <w:rPr>
          <w:rFonts w:hAnsi="Times New Roman" w:cs="Times New Roman"/>
          <w:sz w:val="24"/>
          <w:szCs w:val="24"/>
        </w:rPr>
        <w:t xml:space="preserve">. </w:t>
      </w:r>
      <w:r>
        <w:rPr>
          <w:rFonts w:hAnsi="Times New Roman" w:cs="Times New Roman"/>
          <w:sz w:val="24"/>
          <w:szCs w:val="24"/>
          <w:lang w:val="en-MY"/>
        </w:rPr>
        <w:t>Pulau Pinang</w:t>
      </w:r>
      <w:r>
        <w:rPr>
          <w:rFonts w:hAnsi="Times New Roman" w:cs="Times New Roman"/>
          <w:sz w:val="24"/>
          <w:szCs w:val="24"/>
        </w:rPr>
        <w:t>:</w:t>
      </w:r>
      <w:r>
        <w:rPr>
          <w:rFonts w:hAnsi="Times New Roman" w:cs="Times New Roman"/>
          <w:sz w:val="24"/>
          <w:szCs w:val="24"/>
          <w:lang w:val="en-MY"/>
        </w:rPr>
        <w:t xml:space="preserve"> Universiti Sains Malaysia.</w:t>
      </w:r>
    </w:p>
    <w:p w:rsidR="007A2A8F" w:rsidRDefault="00941826">
      <w:pPr>
        <w:spacing w:after="0" w:line="240" w:lineRule="auto"/>
        <w:ind w:left="398" w:hangingChars="166" w:hanging="398"/>
        <w:jc w:val="both"/>
        <w:rPr>
          <w:rFonts w:hAnsi="Times New Roman" w:cs="Times New Roman"/>
          <w:sz w:val="24"/>
          <w:szCs w:val="24"/>
        </w:rPr>
      </w:pPr>
      <w:r>
        <w:rPr>
          <w:rFonts w:hAnsi="Times New Roman" w:cs="Times New Roman"/>
          <w:sz w:val="24"/>
          <w:szCs w:val="24"/>
        </w:rPr>
        <w:t>Shikin Ali. 2013. Isteri mithali: Satu kajian persepsi isteri dalam novel dan masyarakat Melayu. Master of Art, Department of Malay Studies National University of Singapore, Singapore.</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hAnsi="Times New Roman" w:cs="Times New Roman"/>
          <w:sz w:val="24"/>
          <w:szCs w:val="24"/>
        </w:rPr>
        <w:t xml:space="preserve">Tawa, J. &amp; Suyemoto, K.L. 2010. The influence of race and power on self-construal in bicultural Asian Americans. </w:t>
      </w:r>
      <w:r>
        <w:rPr>
          <w:rFonts w:hAnsi="Times New Roman" w:cs="Times New Roman"/>
          <w:i/>
          <w:iCs/>
          <w:sz w:val="24"/>
          <w:szCs w:val="24"/>
        </w:rPr>
        <w:t>Asian American Journal of Psychologhy</w:t>
      </w:r>
      <w:r>
        <w:rPr>
          <w:rFonts w:hAnsi="Times New Roman" w:cs="Times New Roman"/>
          <w:sz w:val="24"/>
          <w:szCs w:val="24"/>
        </w:rPr>
        <w:t xml:space="preserve"> 1(4): 275-289.</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U-Wei Haji Saari. 2016.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Temu bual di Universiti Putra Malaysia, 17 Oktober.</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lang w:val="en-MY"/>
        </w:rPr>
        <w:t xml:space="preserve">Van Der Heide, W. 2002. </w:t>
      </w:r>
      <w:r>
        <w:rPr>
          <w:rFonts w:hAnsi="Times New Roman" w:cs="Times New Roman"/>
          <w:i/>
          <w:iCs/>
          <w:sz w:val="24"/>
          <w:szCs w:val="24"/>
          <w:lang w:val="en-MY"/>
        </w:rPr>
        <w:t xml:space="preserve">Malaysian </w:t>
      </w:r>
      <w:r>
        <w:rPr>
          <w:rFonts w:hAnsi="Times New Roman" w:cs="Times New Roman"/>
          <w:i/>
          <w:iCs/>
          <w:sz w:val="24"/>
          <w:szCs w:val="24"/>
        </w:rPr>
        <w:t>C</w:t>
      </w:r>
      <w:r>
        <w:rPr>
          <w:rFonts w:hAnsi="Times New Roman" w:cs="Times New Roman"/>
          <w:i/>
          <w:iCs/>
          <w:sz w:val="24"/>
          <w:szCs w:val="24"/>
          <w:lang w:val="en-MY"/>
        </w:rPr>
        <w:t xml:space="preserve">inema, </w:t>
      </w:r>
      <w:r>
        <w:rPr>
          <w:rFonts w:hAnsi="Times New Roman" w:cs="Times New Roman"/>
          <w:i/>
          <w:iCs/>
          <w:sz w:val="24"/>
          <w:szCs w:val="24"/>
        </w:rPr>
        <w:t>A</w:t>
      </w:r>
      <w:r>
        <w:rPr>
          <w:rFonts w:hAnsi="Times New Roman" w:cs="Times New Roman"/>
          <w:i/>
          <w:iCs/>
          <w:sz w:val="24"/>
          <w:szCs w:val="24"/>
          <w:lang w:val="en-MY"/>
        </w:rPr>
        <w:t xml:space="preserve">sian </w:t>
      </w:r>
      <w:r>
        <w:rPr>
          <w:rFonts w:hAnsi="Times New Roman" w:cs="Times New Roman"/>
          <w:i/>
          <w:iCs/>
          <w:sz w:val="24"/>
          <w:szCs w:val="24"/>
        </w:rPr>
        <w:t>F</w:t>
      </w:r>
      <w:r>
        <w:rPr>
          <w:rFonts w:hAnsi="Times New Roman" w:cs="Times New Roman"/>
          <w:i/>
          <w:iCs/>
          <w:sz w:val="24"/>
          <w:szCs w:val="24"/>
          <w:lang w:val="en-MY"/>
        </w:rPr>
        <w:t xml:space="preserve">ilm: Border </w:t>
      </w:r>
      <w:r>
        <w:rPr>
          <w:rFonts w:hAnsi="Times New Roman" w:cs="Times New Roman"/>
          <w:i/>
          <w:iCs/>
          <w:sz w:val="24"/>
          <w:szCs w:val="24"/>
        </w:rPr>
        <w:t>C</w:t>
      </w:r>
      <w:r>
        <w:rPr>
          <w:rFonts w:hAnsi="Times New Roman" w:cs="Times New Roman"/>
          <w:i/>
          <w:iCs/>
          <w:sz w:val="24"/>
          <w:szCs w:val="24"/>
          <w:lang w:val="en-MY"/>
        </w:rPr>
        <w:t xml:space="preserve">rossings and </w:t>
      </w:r>
      <w:r>
        <w:rPr>
          <w:rFonts w:hAnsi="Times New Roman" w:cs="Times New Roman"/>
          <w:i/>
          <w:iCs/>
          <w:sz w:val="24"/>
          <w:szCs w:val="24"/>
        </w:rPr>
        <w:t>N</w:t>
      </w:r>
      <w:r>
        <w:rPr>
          <w:rFonts w:hAnsi="Times New Roman" w:cs="Times New Roman"/>
          <w:i/>
          <w:iCs/>
          <w:sz w:val="24"/>
          <w:szCs w:val="24"/>
          <w:lang w:val="en-MY"/>
        </w:rPr>
        <w:t xml:space="preserve">ational </w:t>
      </w:r>
      <w:r>
        <w:rPr>
          <w:rFonts w:hAnsi="Times New Roman" w:cs="Times New Roman"/>
          <w:i/>
          <w:iCs/>
          <w:sz w:val="24"/>
          <w:szCs w:val="24"/>
        </w:rPr>
        <w:t>C</w:t>
      </w:r>
      <w:r>
        <w:rPr>
          <w:rFonts w:hAnsi="Times New Roman" w:cs="Times New Roman"/>
          <w:i/>
          <w:iCs/>
          <w:sz w:val="24"/>
          <w:szCs w:val="24"/>
          <w:lang w:val="en-MY"/>
        </w:rPr>
        <w:t xml:space="preserve">ultures. </w:t>
      </w:r>
      <w:r>
        <w:rPr>
          <w:rFonts w:hAnsi="Times New Roman" w:cs="Times New Roman"/>
          <w:sz w:val="24"/>
          <w:szCs w:val="24"/>
        </w:rPr>
        <w:t>Amsterdam:</w:t>
      </w:r>
      <w:r>
        <w:rPr>
          <w:rFonts w:hAnsi="Times New Roman" w:cs="Times New Roman"/>
          <w:i/>
          <w:iCs/>
          <w:sz w:val="24"/>
          <w:szCs w:val="24"/>
        </w:rPr>
        <w:t xml:space="preserve"> </w:t>
      </w:r>
      <w:r>
        <w:rPr>
          <w:rFonts w:hAnsi="Times New Roman" w:cs="Times New Roman"/>
          <w:sz w:val="24"/>
          <w:szCs w:val="24"/>
          <w:lang w:val="en-MY"/>
        </w:rPr>
        <w:t>Amsterdam University Press</w:t>
      </w:r>
      <w:r>
        <w:rPr>
          <w:rFonts w:hAnsi="Times New Roman" w:cs="Times New Roman"/>
          <w:sz w:val="24"/>
          <w:szCs w:val="24"/>
        </w:rPr>
        <w:t>.</w:t>
      </w:r>
    </w:p>
    <w:p w:rsidR="007A2A8F" w:rsidRDefault="00941826">
      <w:pPr>
        <w:spacing w:after="0" w:line="240" w:lineRule="auto"/>
        <w:ind w:left="398" w:hangingChars="166" w:hanging="398"/>
        <w:jc w:val="both"/>
        <w:rPr>
          <w:rFonts w:hAnsi="Times New Roman" w:cs="Times New Roman"/>
          <w:sz w:val="24"/>
          <w:szCs w:val="24"/>
        </w:rPr>
      </w:pPr>
      <w:r>
        <w:rPr>
          <w:rFonts w:eastAsia="Times New Roman" w:hAnsi="Times New Roman" w:cs="Times New Roman"/>
          <w:color w:val="000000"/>
          <w:sz w:val="24"/>
          <w:szCs w:val="24"/>
        </w:rPr>
        <w:t xml:space="preserve">Walsh, S.L., Gregory, E., Lake, Y. &amp; Gunawardena, C.N. 2003. Self-construal, facework, and conflict styles among cultures in online learning environments. </w:t>
      </w:r>
      <w:r>
        <w:rPr>
          <w:rFonts w:eastAsia="Times New Roman" w:hAnsi="Times New Roman" w:cs="Times New Roman"/>
          <w:i/>
          <w:iCs/>
          <w:color w:val="000000"/>
          <w:sz w:val="24"/>
          <w:szCs w:val="24"/>
        </w:rPr>
        <w:t>International Review</w:t>
      </w:r>
      <w:r>
        <w:rPr>
          <w:rFonts w:eastAsia="Times New Roman" w:hAnsi="Times New Roman" w:cs="Times New Roman"/>
          <w:color w:val="000000"/>
          <w:sz w:val="24"/>
          <w:szCs w:val="24"/>
        </w:rPr>
        <w:t xml:space="preserve"> 51(4): 114-122.</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Wan Amizah WM, Chang Peng Kee &amp; Jamaluddin Aziz. 2009. Film censorship in Malaysia: Sanctions of religious, cultural and moral values. </w:t>
      </w:r>
      <w:r>
        <w:rPr>
          <w:rFonts w:hAnsi="Times New Roman" w:cs="Times New Roman"/>
          <w:i/>
          <w:iCs/>
          <w:sz w:val="24"/>
          <w:szCs w:val="24"/>
        </w:rPr>
        <w:t xml:space="preserve">Jurnal Komunikasi </w:t>
      </w:r>
      <w:r>
        <w:rPr>
          <w:rFonts w:eastAsia="Times New Roman" w:hAnsi="Times New Roman" w:cs="Times New Roman"/>
          <w:i/>
          <w:sz w:val="24"/>
          <w:szCs w:val="24"/>
        </w:rPr>
        <w:t xml:space="preserve">Malaysian Journal of Communication </w:t>
      </w:r>
      <w:r>
        <w:rPr>
          <w:rFonts w:hAnsi="Times New Roman" w:cs="Times New Roman"/>
          <w:sz w:val="24"/>
          <w:szCs w:val="24"/>
        </w:rPr>
        <w:t>25: 42-49.</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 xml:space="preserve">Wan Zawawi Ibrahim. 2003. The search for a </w:t>
      </w:r>
      <w:r>
        <w:rPr>
          <w:rFonts w:hAnsi="Times New Roman" w:cs="Times New Roman"/>
          <w:sz w:val="24"/>
          <w:szCs w:val="24"/>
          <w:lang w:val="en-MY"/>
        </w:rPr>
        <w:t>‘</w:t>
      </w:r>
      <w:r>
        <w:rPr>
          <w:rFonts w:hAnsi="Times New Roman" w:cs="Times New Roman"/>
          <w:sz w:val="24"/>
          <w:szCs w:val="24"/>
          <w:lang w:val="en-MY"/>
        </w:rPr>
        <w:t>new cinema</w:t>
      </w:r>
      <w:r>
        <w:rPr>
          <w:rFonts w:hAnsi="Times New Roman" w:cs="Times New Roman"/>
          <w:sz w:val="24"/>
          <w:szCs w:val="24"/>
          <w:lang w:val="en-MY"/>
        </w:rPr>
        <w:t>’</w:t>
      </w:r>
      <w:r>
        <w:rPr>
          <w:rFonts w:hAnsi="Times New Roman" w:cs="Times New Roman"/>
          <w:sz w:val="24"/>
          <w:szCs w:val="24"/>
          <w:lang w:val="en-MY"/>
        </w:rPr>
        <w:t xml:space="preserve"> in post-colonial Malaysia: </w:t>
      </w:r>
      <w:r>
        <w:rPr>
          <w:rFonts w:hAnsi="Times New Roman" w:cs="Times New Roman"/>
          <w:sz w:val="24"/>
          <w:szCs w:val="24"/>
        </w:rPr>
        <w:t>T</w:t>
      </w:r>
      <w:r>
        <w:rPr>
          <w:rFonts w:hAnsi="Times New Roman" w:cs="Times New Roman"/>
          <w:sz w:val="24"/>
          <w:szCs w:val="24"/>
          <w:lang w:val="en-MY"/>
        </w:rPr>
        <w:t xml:space="preserve">he films of U-Wei bin Haji Saari as counter-narrations of national identity. </w:t>
      </w:r>
      <w:r>
        <w:rPr>
          <w:rFonts w:hAnsi="Times New Roman" w:cs="Times New Roman"/>
          <w:i/>
          <w:iCs/>
          <w:sz w:val="24"/>
          <w:szCs w:val="24"/>
          <w:lang w:val="en-MY"/>
        </w:rPr>
        <w:t>Inter-Asia Cultural Studies</w:t>
      </w:r>
      <w:r>
        <w:rPr>
          <w:rFonts w:hAnsi="Times New Roman" w:cs="Times New Roman"/>
          <w:sz w:val="24"/>
          <w:szCs w:val="24"/>
          <w:lang w:val="en-MY"/>
        </w:rPr>
        <w:t xml:space="preserve"> 4(1)</w:t>
      </w:r>
      <w:r>
        <w:rPr>
          <w:rFonts w:hAnsi="Times New Roman" w:cs="Times New Roman"/>
          <w:sz w:val="24"/>
          <w:szCs w:val="24"/>
        </w:rPr>
        <w:t>:</w:t>
      </w:r>
      <w:r>
        <w:rPr>
          <w:rFonts w:hAnsi="Times New Roman" w:cs="Times New Roman"/>
          <w:sz w:val="24"/>
          <w:szCs w:val="24"/>
          <w:lang w:val="en-MY"/>
        </w:rPr>
        <w:t xml:space="preserve"> 145-154.</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lang w:val="en-MY"/>
        </w:rPr>
        <w:t>Wong</w:t>
      </w:r>
      <w:r>
        <w:rPr>
          <w:rFonts w:hAnsi="Times New Roman" w:cs="Times New Roman"/>
          <w:sz w:val="24"/>
          <w:szCs w:val="24"/>
        </w:rPr>
        <w:t xml:space="preserve"> </w:t>
      </w:r>
      <w:proofErr w:type="gramStart"/>
      <w:r>
        <w:rPr>
          <w:rFonts w:hAnsi="Times New Roman" w:cs="Times New Roman"/>
          <w:sz w:val="24"/>
          <w:szCs w:val="24"/>
          <w:lang w:val="en-MY"/>
        </w:rPr>
        <w:t>Ko</w:t>
      </w:r>
      <w:proofErr w:type="gramEnd"/>
      <w:r>
        <w:rPr>
          <w:rFonts w:hAnsi="Times New Roman" w:cs="Times New Roman"/>
          <w:sz w:val="24"/>
          <w:szCs w:val="24"/>
          <w:lang w:val="en-MY"/>
        </w:rPr>
        <w:t xml:space="preserve"> Chai. 2002. Communication styles among Malaysian graduate students. Tesis Sarjana, Faculty of Modern Languages and Communication, Universiti Putra Malaysia</w:t>
      </w:r>
      <w:r>
        <w:rPr>
          <w:rFonts w:hAnsi="Times New Roman" w:cs="Times New Roman"/>
          <w:sz w:val="24"/>
          <w:szCs w:val="24"/>
        </w:rPr>
        <w:t>, Serdang, Selangor D.E.</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Zawawi Ibrahim. 2004. On Erma Fatima</w:t>
      </w:r>
      <w:r>
        <w:rPr>
          <w:rFonts w:hAnsi="Times New Roman" w:cs="Times New Roman"/>
          <w:sz w:val="24"/>
          <w:szCs w:val="24"/>
        </w:rPr>
        <w:t>’</w:t>
      </w:r>
      <w:r>
        <w:rPr>
          <w:rFonts w:hAnsi="Times New Roman" w:cs="Times New Roman"/>
          <w:sz w:val="24"/>
          <w:szCs w:val="24"/>
        </w:rPr>
        <w:t xml:space="preserve">s the last Malay woman: Gendering discourses on reclaiming Malayness in the new Malaysian cinema. </w:t>
      </w:r>
      <w:r>
        <w:rPr>
          <w:rFonts w:hAnsi="Times New Roman" w:cs="Times New Roman"/>
          <w:i/>
          <w:iCs/>
          <w:sz w:val="24"/>
          <w:szCs w:val="24"/>
        </w:rPr>
        <w:t xml:space="preserve">Screening Southeast Asia </w:t>
      </w:r>
      <w:r>
        <w:rPr>
          <w:rFonts w:hAnsi="Times New Roman" w:cs="Times New Roman"/>
          <w:sz w:val="24"/>
          <w:szCs w:val="24"/>
        </w:rPr>
        <w:t>24(2): 27-38.</w:t>
      </w:r>
    </w:p>
    <w:p w:rsidR="007A2A8F" w:rsidRDefault="007A2A8F">
      <w:pPr>
        <w:spacing w:line="240" w:lineRule="auto"/>
        <w:jc w:val="both"/>
        <w:rPr>
          <w:rFonts w:hAnsi="Times New Roman" w:cs="Times New Roman"/>
          <w:sz w:val="24"/>
          <w:szCs w:val="24"/>
        </w:rPr>
      </w:pPr>
    </w:p>
    <w:sectPr w:rsidR="007A2A8F">
      <w:endnotePr>
        <w:numFmt w:val="decimal"/>
      </w:endnotePr>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57" w:rsidRDefault="00693057">
      <w:pPr>
        <w:spacing w:after="0" w:line="240" w:lineRule="auto"/>
      </w:pPr>
      <w:r>
        <w:separator/>
      </w:r>
    </w:p>
  </w:endnote>
  <w:endnote w:type="continuationSeparator" w:id="0">
    <w:p w:rsidR="00693057" w:rsidRDefault="00693057">
      <w:pPr>
        <w:spacing w:after="0" w:line="240" w:lineRule="auto"/>
      </w:pPr>
      <w:r>
        <w:continuationSeparator/>
      </w:r>
    </w:p>
  </w:endnote>
  <w:endnote w:id="1">
    <w:p w:rsidR="007A2A8F" w:rsidRDefault="00941826">
      <w:pPr>
        <w:pStyle w:val="EndnoteText"/>
        <w:spacing w:after="0" w:line="240" w:lineRule="auto"/>
        <w:ind w:firstLine="420"/>
        <w:jc w:val="both"/>
      </w:pPr>
      <w:r>
        <w:rPr>
          <w:rStyle w:val="EndnoteReference"/>
        </w:rPr>
        <w:endnoteRef/>
      </w:r>
      <w:r>
        <w:t xml:space="preserve"> T</w:t>
      </w:r>
      <w:r>
        <w:rPr>
          <w:rFonts w:hAnsi="Times New Roman" w:cs="Times New Roman"/>
        </w:rPr>
        <w:t xml:space="preserve">ajuk asal adalah </w:t>
      </w:r>
      <w:r>
        <w:rPr>
          <w:rFonts w:hAnsi="Times New Roman" w:cs="Times New Roman"/>
          <w:i/>
          <w:iCs/>
        </w:rPr>
        <w:t xml:space="preserve">Perempuan, Isteri &amp; Jalang </w:t>
      </w:r>
      <w:r>
        <w:rPr>
          <w:rFonts w:hAnsi="Times New Roman" w:cs="Times New Roman"/>
        </w:rPr>
        <w:t xml:space="preserve">atau </w:t>
      </w:r>
      <w:r>
        <w:rPr>
          <w:rFonts w:hAnsi="Times New Roman" w:cs="Times New Roman"/>
          <w:i/>
          <w:iCs/>
        </w:rPr>
        <w:t xml:space="preserve">Woman, Wife &amp; Whore. </w:t>
      </w:r>
      <w:r>
        <w:rPr>
          <w:rFonts w:hAnsi="Times New Roman" w:cs="Times New Roman"/>
        </w:rPr>
        <w:t>Namun,</w:t>
      </w:r>
      <w:r>
        <w:rPr>
          <w:rFonts w:hAnsi="Times New Roman" w:cs="Times New Roman"/>
          <w:i/>
          <w:iCs/>
        </w:rPr>
        <w:t xml:space="preserve"> </w:t>
      </w:r>
      <w:r>
        <w:rPr>
          <w:rFonts w:hAnsi="Times New Roman" w:cs="Times New Roman"/>
        </w:rPr>
        <w:t xml:space="preserve">tajuk tersebut perlu diubah atas desakan daripada Lembaga Penapisan Filem (LPF) yang mengatakan, perkataan </w:t>
      </w:r>
      <w:r>
        <w:rPr>
          <w:rFonts w:hAnsi="Times New Roman" w:cs="Times New Roman"/>
        </w:rPr>
        <w:t>‘</w:t>
      </w:r>
      <w:r>
        <w:rPr>
          <w:rFonts w:hAnsi="Times New Roman" w:cs="Times New Roman"/>
        </w:rPr>
        <w:t>jalang</w:t>
      </w:r>
      <w:r>
        <w:rPr>
          <w:rFonts w:hAnsi="Times New Roman" w:cs="Times New Roman"/>
        </w:rPr>
        <w:t>’</w:t>
      </w:r>
      <w:r>
        <w:rPr>
          <w:rFonts w:hAnsi="Times New Roman" w:cs="Times New Roman"/>
        </w:rPr>
        <w:t xml:space="preserve"> adalah tidak sesuai dengan budaya masyarakat di Malaysia (Sheau 2010: 106).</w:t>
      </w:r>
    </w:p>
  </w:endnote>
  <w:endnote w:id="2">
    <w:p w:rsidR="007A2A8F" w:rsidRDefault="00941826">
      <w:pPr>
        <w:pStyle w:val="EndnoteText"/>
        <w:spacing w:after="0" w:line="240" w:lineRule="auto"/>
        <w:ind w:firstLine="420"/>
        <w:jc w:val="both"/>
        <w:rPr>
          <w:rFonts w:hAnsi="Times New Roman" w:cs="Times New Roman"/>
        </w:rPr>
      </w:pPr>
      <w:r>
        <w:rPr>
          <w:rStyle w:val="EndnoteReference"/>
          <w:rFonts w:hAnsi="Times New Roman" w:cs="Times New Roman"/>
        </w:rPr>
        <w:endnoteRef/>
      </w:r>
      <w:r>
        <w:rPr>
          <w:rFonts w:hAnsi="Times New Roman" w:cs="Times New Roman"/>
        </w:rPr>
        <w:t xml:space="preserve"> Penubuhan LPF adalah bertujuan untuk menapis dan mengharamkan sebarang pemaparan yang menyalahi atau bertentangan dengan nilai agama, budaya dan moral masyarakat Malaysia, sebelum dipaparkan kepada audiens (Wan Amizah et al. 2009: 42)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57" w:rsidRDefault="00693057">
      <w:pPr>
        <w:spacing w:after="0" w:line="240" w:lineRule="auto"/>
      </w:pPr>
      <w:r>
        <w:separator/>
      </w:r>
    </w:p>
  </w:footnote>
  <w:footnote w:type="continuationSeparator" w:id="0">
    <w:p w:rsidR="00693057" w:rsidRDefault="00693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93249"/>
    <w:multiLevelType w:val="multilevel"/>
    <w:tmpl w:val="13D9324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05F87"/>
    <w:rsid w:val="000A12D1"/>
    <w:rsid w:val="00110AB6"/>
    <w:rsid w:val="00133449"/>
    <w:rsid w:val="001342F6"/>
    <w:rsid w:val="001350B7"/>
    <w:rsid w:val="00192AB9"/>
    <w:rsid w:val="001A6D1C"/>
    <w:rsid w:val="001B0F19"/>
    <w:rsid w:val="00255E38"/>
    <w:rsid w:val="00277B31"/>
    <w:rsid w:val="002846C2"/>
    <w:rsid w:val="00356896"/>
    <w:rsid w:val="00370A19"/>
    <w:rsid w:val="00386BB5"/>
    <w:rsid w:val="003B0564"/>
    <w:rsid w:val="0040253B"/>
    <w:rsid w:val="004B2DA8"/>
    <w:rsid w:val="0052544E"/>
    <w:rsid w:val="00584CA6"/>
    <w:rsid w:val="005E3207"/>
    <w:rsid w:val="005F25A3"/>
    <w:rsid w:val="006620C8"/>
    <w:rsid w:val="006626BF"/>
    <w:rsid w:val="00693057"/>
    <w:rsid w:val="006F0AF6"/>
    <w:rsid w:val="007232DB"/>
    <w:rsid w:val="007A2A8F"/>
    <w:rsid w:val="008418AE"/>
    <w:rsid w:val="0087144C"/>
    <w:rsid w:val="00941826"/>
    <w:rsid w:val="009471FA"/>
    <w:rsid w:val="00981AD4"/>
    <w:rsid w:val="00A81B12"/>
    <w:rsid w:val="00AC033A"/>
    <w:rsid w:val="00AE025A"/>
    <w:rsid w:val="00AE4183"/>
    <w:rsid w:val="00B17CB3"/>
    <w:rsid w:val="00B57054"/>
    <w:rsid w:val="00B81E9C"/>
    <w:rsid w:val="00B972DF"/>
    <w:rsid w:val="00B97E89"/>
    <w:rsid w:val="00C77F14"/>
    <w:rsid w:val="00D022F2"/>
    <w:rsid w:val="00D2353C"/>
    <w:rsid w:val="00D57451"/>
    <w:rsid w:val="00D9608C"/>
    <w:rsid w:val="00DE1047"/>
    <w:rsid w:val="00E60788"/>
    <w:rsid w:val="00E84023"/>
    <w:rsid w:val="00E85702"/>
    <w:rsid w:val="00F8473E"/>
    <w:rsid w:val="00F86CB7"/>
    <w:rsid w:val="00FD6AA1"/>
    <w:rsid w:val="011B2F94"/>
    <w:rsid w:val="01500100"/>
    <w:rsid w:val="01755E8F"/>
    <w:rsid w:val="019E58AE"/>
    <w:rsid w:val="01BC4B9E"/>
    <w:rsid w:val="01DB54E8"/>
    <w:rsid w:val="021E1027"/>
    <w:rsid w:val="02497414"/>
    <w:rsid w:val="0264516D"/>
    <w:rsid w:val="028476B4"/>
    <w:rsid w:val="03DC266E"/>
    <w:rsid w:val="047534E9"/>
    <w:rsid w:val="04910ED3"/>
    <w:rsid w:val="04EB3A39"/>
    <w:rsid w:val="0529198D"/>
    <w:rsid w:val="05493650"/>
    <w:rsid w:val="05BA690D"/>
    <w:rsid w:val="062251E4"/>
    <w:rsid w:val="07620E50"/>
    <w:rsid w:val="0782357E"/>
    <w:rsid w:val="07FB5FFD"/>
    <w:rsid w:val="08403EBD"/>
    <w:rsid w:val="08532581"/>
    <w:rsid w:val="09274ECF"/>
    <w:rsid w:val="09654B25"/>
    <w:rsid w:val="09685C47"/>
    <w:rsid w:val="0A882C72"/>
    <w:rsid w:val="0ACF60B7"/>
    <w:rsid w:val="0B240A00"/>
    <w:rsid w:val="0B5312DA"/>
    <w:rsid w:val="0BE84D5F"/>
    <w:rsid w:val="0D4656C1"/>
    <w:rsid w:val="0D6F3A80"/>
    <w:rsid w:val="0D7608C4"/>
    <w:rsid w:val="0DD34CCD"/>
    <w:rsid w:val="0E0328B8"/>
    <w:rsid w:val="0E290F2E"/>
    <w:rsid w:val="0E6B095B"/>
    <w:rsid w:val="0E7578B8"/>
    <w:rsid w:val="0E7E1C67"/>
    <w:rsid w:val="0EC12018"/>
    <w:rsid w:val="0EE06E07"/>
    <w:rsid w:val="0F746031"/>
    <w:rsid w:val="0FCF5214"/>
    <w:rsid w:val="10244F42"/>
    <w:rsid w:val="105A33FC"/>
    <w:rsid w:val="1062185A"/>
    <w:rsid w:val="10B66BA3"/>
    <w:rsid w:val="10C84FDF"/>
    <w:rsid w:val="10E82525"/>
    <w:rsid w:val="119439A5"/>
    <w:rsid w:val="11DA655E"/>
    <w:rsid w:val="128235E2"/>
    <w:rsid w:val="12826B86"/>
    <w:rsid w:val="133006E5"/>
    <w:rsid w:val="13680C43"/>
    <w:rsid w:val="13CE2094"/>
    <w:rsid w:val="13EC59E1"/>
    <w:rsid w:val="141D2D21"/>
    <w:rsid w:val="14BF6034"/>
    <w:rsid w:val="159703C4"/>
    <w:rsid w:val="16335624"/>
    <w:rsid w:val="1706747D"/>
    <w:rsid w:val="170A49BF"/>
    <w:rsid w:val="171F0A23"/>
    <w:rsid w:val="175F7612"/>
    <w:rsid w:val="17EE3E1B"/>
    <w:rsid w:val="18150537"/>
    <w:rsid w:val="182E271C"/>
    <w:rsid w:val="18796111"/>
    <w:rsid w:val="18C81969"/>
    <w:rsid w:val="18D57A6E"/>
    <w:rsid w:val="19252B8C"/>
    <w:rsid w:val="193D499A"/>
    <w:rsid w:val="1942047B"/>
    <w:rsid w:val="19D0736F"/>
    <w:rsid w:val="1A0D6935"/>
    <w:rsid w:val="1A4C729C"/>
    <w:rsid w:val="1B9F7102"/>
    <w:rsid w:val="1BA35ADC"/>
    <w:rsid w:val="1BF15A6E"/>
    <w:rsid w:val="1C7C6C80"/>
    <w:rsid w:val="1C811C73"/>
    <w:rsid w:val="1CAB4936"/>
    <w:rsid w:val="1CD24637"/>
    <w:rsid w:val="1CD549EA"/>
    <w:rsid w:val="1CE47901"/>
    <w:rsid w:val="1CFC393D"/>
    <w:rsid w:val="1D913FA3"/>
    <w:rsid w:val="1DFC04A5"/>
    <w:rsid w:val="1E5C12ED"/>
    <w:rsid w:val="1EAE7F9A"/>
    <w:rsid w:val="1EB30E72"/>
    <w:rsid w:val="1EBB02C9"/>
    <w:rsid w:val="1F1A6214"/>
    <w:rsid w:val="1FB531C2"/>
    <w:rsid w:val="204D092C"/>
    <w:rsid w:val="20803281"/>
    <w:rsid w:val="209D222F"/>
    <w:rsid w:val="20F40147"/>
    <w:rsid w:val="212405FA"/>
    <w:rsid w:val="213C3C9D"/>
    <w:rsid w:val="214F11F6"/>
    <w:rsid w:val="21E05B32"/>
    <w:rsid w:val="22B73CED"/>
    <w:rsid w:val="22EA2E89"/>
    <w:rsid w:val="22FC5DDD"/>
    <w:rsid w:val="23734EE0"/>
    <w:rsid w:val="23981C12"/>
    <w:rsid w:val="23D95F9D"/>
    <w:rsid w:val="23EC5C62"/>
    <w:rsid w:val="24345BC1"/>
    <w:rsid w:val="24993C66"/>
    <w:rsid w:val="24A721E5"/>
    <w:rsid w:val="258107A5"/>
    <w:rsid w:val="25990A59"/>
    <w:rsid w:val="262225D3"/>
    <w:rsid w:val="26357D42"/>
    <w:rsid w:val="267B5901"/>
    <w:rsid w:val="267E2835"/>
    <w:rsid w:val="268708B2"/>
    <w:rsid w:val="26F22F5E"/>
    <w:rsid w:val="274062A0"/>
    <w:rsid w:val="27461F22"/>
    <w:rsid w:val="2798699A"/>
    <w:rsid w:val="27A70E9F"/>
    <w:rsid w:val="27C322E3"/>
    <w:rsid w:val="27C711AB"/>
    <w:rsid w:val="286B11AB"/>
    <w:rsid w:val="28E43D7D"/>
    <w:rsid w:val="29A56FD6"/>
    <w:rsid w:val="2A3E589E"/>
    <w:rsid w:val="2BAE0AB5"/>
    <w:rsid w:val="2C330A12"/>
    <w:rsid w:val="2C5C3945"/>
    <w:rsid w:val="2C6F77A8"/>
    <w:rsid w:val="2C8A7828"/>
    <w:rsid w:val="2CBB0DD7"/>
    <w:rsid w:val="2CBC349B"/>
    <w:rsid w:val="2CE3450F"/>
    <w:rsid w:val="2D2117D2"/>
    <w:rsid w:val="2D794D36"/>
    <w:rsid w:val="2E9536FE"/>
    <w:rsid w:val="2E9F7CD7"/>
    <w:rsid w:val="2F1F472F"/>
    <w:rsid w:val="2F35596C"/>
    <w:rsid w:val="31480135"/>
    <w:rsid w:val="317D7F3D"/>
    <w:rsid w:val="31BF1A5E"/>
    <w:rsid w:val="31EF5D5A"/>
    <w:rsid w:val="31FE6DDA"/>
    <w:rsid w:val="32340E58"/>
    <w:rsid w:val="326E3B97"/>
    <w:rsid w:val="32822865"/>
    <w:rsid w:val="330E261F"/>
    <w:rsid w:val="33721765"/>
    <w:rsid w:val="339915B9"/>
    <w:rsid w:val="33A50469"/>
    <w:rsid w:val="345329F4"/>
    <w:rsid w:val="34613A9D"/>
    <w:rsid w:val="349204EB"/>
    <w:rsid w:val="349A5885"/>
    <w:rsid w:val="35224F32"/>
    <w:rsid w:val="353C6159"/>
    <w:rsid w:val="35734295"/>
    <w:rsid w:val="35B456E1"/>
    <w:rsid w:val="35D97765"/>
    <w:rsid w:val="36836B8A"/>
    <w:rsid w:val="3699530A"/>
    <w:rsid w:val="36DE1A55"/>
    <w:rsid w:val="374C3F0F"/>
    <w:rsid w:val="37576D2B"/>
    <w:rsid w:val="37B0790B"/>
    <w:rsid w:val="37B52827"/>
    <w:rsid w:val="37CE3F6A"/>
    <w:rsid w:val="37D305D3"/>
    <w:rsid w:val="37E215D4"/>
    <w:rsid w:val="38D332AD"/>
    <w:rsid w:val="397F578A"/>
    <w:rsid w:val="3A526533"/>
    <w:rsid w:val="3A56472E"/>
    <w:rsid w:val="3AC47142"/>
    <w:rsid w:val="3C184176"/>
    <w:rsid w:val="3C1B51D6"/>
    <w:rsid w:val="3C2F53D4"/>
    <w:rsid w:val="3C31382B"/>
    <w:rsid w:val="3CF15747"/>
    <w:rsid w:val="3D56095F"/>
    <w:rsid w:val="3D665847"/>
    <w:rsid w:val="3D6F5D92"/>
    <w:rsid w:val="3E487E61"/>
    <w:rsid w:val="3F1272E4"/>
    <w:rsid w:val="3FB0213F"/>
    <w:rsid w:val="40202EEC"/>
    <w:rsid w:val="408704F9"/>
    <w:rsid w:val="4092787D"/>
    <w:rsid w:val="40A76A06"/>
    <w:rsid w:val="412F6819"/>
    <w:rsid w:val="41475135"/>
    <w:rsid w:val="41D06DA5"/>
    <w:rsid w:val="427D2C68"/>
    <w:rsid w:val="42D56BEA"/>
    <w:rsid w:val="42FB14E8"/>
    <w:rsid w:val="43195BA5"/>
    <w:rsid w:val="439E060F"/>
    <w:rsid w:val="44095865"/>
    <w:rsid w:val="4469002C"/>
    <w:rsid w:val="44D47920"/>
    <w:rsid w:val="450D3743"/>
    <w:rsid w:val="45BA506D"/>
    <w:rsid w:val="4653341B"/>
    <w:rsid w:val="47056DE5"/>
    <w:rsid w:val="47274CDB"/>
    <w:rsid w:val="47B8337C"/>
    <w:rsid w:val="4805740D"/>
    <w:rsid w:val="480E2BC7"/>
    <w:rsid w:val="48332230"/>
    <w:rsid w:val="48BF634C"/>
    <w:rsid w:val="48D10AB4"/>
    <w:rsid w:val="48F71267"/>
    <w:rsid w:val="499C45E7"/>
    <w:rsid w:val="49CE3FAF"/>
    <w:rsid w:val="4A7D3BDC"/>
    <w:rsid w:val="4B1A38BA"/>
    <w:rsid w:val="4B492145"/>
    <w:rsid w:val="4B863301"/>
    <w:rsid w:val="4C0A35F4"/>
    <w:rsid w:val="4CD35AC1"/>
    <w:rsid w:val="4CF43ABB"/>
    <w:rsid w:val="4D185CFA"/>
    <w:rsid w:val="4D68175B"/>
    <w:rsid w:val="4D9951E5"/>
    <w:rsid w:val="4E1250D6"/>
    <w:rsid w:val="4EE8356C"/>
    <w:rsid w:val="4EF12762"/>
    <w:rsid w:val="4F714BE0"/>
    <w:rsid w:val="4F8D74FE"/>
    <w:rsid w:val="4FCB469B"/>
    <w:rsid w:val="501A7179"/>
    <w:rsid w:val="507C59D7"/>
    <w:rsid w:val="508C19AA"/>
    <w:rsid w:val="50A7002C"/>
    <w:rsid w:val="50B16D8A"/>
    <w:rsid w:val="51190494"/>
    <w:rsid w:val="519738B7"/>
    <w:rsid w:val="519B411B"/>
    <w:rsid w:val="521A15BD"/>
    <w:rsid w:val="52360314"/>
    <w:rsid w:val="529D3B03"/>
    <w:rsid w:val="52AC4A2D"/>
    <w:rsid w:val="52C92001"/>
    <w:rsid w:val="53086A33"/>
    <w:rsid w:val="53AC4B37"/>
    <w:rsid w:val="53BF5683"/>
    <w:rsid w:val="53E239F0"/>
    <w:rsid w:val="5433510F"/>
    <w:rsid w:val="54404F2D"/>
    <w:rsid w:val="546E48F3"/>
    <w:rsid w:val="54B14512"/>
    <w:rsid w:val="54C37ECA"/>
    <w:rsid w:val="55213484"/>
    <w:rsid w:val="55501BAE"/>
    <w:rsid w:val="55D25C27"/>
    <w:rsid w:val="56B42F81"/>
    <w:rsid w:val="57203939"/>
    <w:rsid w:val="575A30EB"/>
    <w:rsid w:val="57770B69"/>
    <w:rsid w:val="5792311A"/>
    <w:rsid w:val="57B66B36"/>
    <w:rsid w:val="57E9430A"/>
    <w:rsid w:val="58844863"/>
    <w:rsid w:val="58B86DB1"/>
    <w:rsid w:val="58DC6636"/>
    <w:rsid w:val="58F1273B"/>
    <w:rsid w:val="592D02B7"/>
    <w:rsid w:val="596D2FDB"/>
    <w:rsid w:val="597D2724"/>
    <w:rsid w:val="599D263A"/>
    <w:rsid w:val="5A105F87"/>
    <w:rsid w:val="5A3157AA"/>
    <w:rsid w:val="5A7F650E"/>
    <w:rsid w:val="5B0C5782"/>
    <w:rsid w:val="5B636821"/>
    <w:rsid w:val="5B7114EA"/>
    <w:rsid w:val="5BFE7960"/>
    <w:rsid w:val="5C141428"/>
    <w:rsid w:val="5C223DA1"/>
    <w:rsid w:val="5C606C35"/>
    <w:rsid w:val="5C616569"/>
    <w:rsid w:val="5C7B2F1B"/>
    <w:rsid w:val="5D2937C1"/>
    <w:rsid w:val="5D5448DF"/>
    <w:rsid w:val="5D9A2949"/>
    <w:rsid w:val="5DAA0C8D"/>
    <w:rsid w:val="5DEB1051"/>
    <w:rsid w:val="5DFB3740"/>
    <w:rsid w:val="5E626D47"/>
    <w:rsid w:val="5E7202C3"/>
    <w:rsid w:val="5F206931"/>
    <w:rsid w:val="5F714ABF"/>
    <w:rsid w:val="60D20285"/>
    <w:rsid w:val="61400A90"/>
    <w:rsid w:val="615D7777"/>
    <w:rsid w:val="617955E4"/>
    <w:rsid w:val="623461E1"/>
    <w:rsid w:val="62836A53"/>
    <w:rsid w:val="62B01D33"/>
    <w:rsid w:val="62BA6FA3"/>
    <w:rsid w:val="631D0933"/>
    <w:rsid w:val="63473546"/>
    <w:rsid w:val="63F45852"/>
    <w:rsid w:val="64533DDF"/>
    <w:rsid w:val="651A5EEF"/>
    <w:rsid w:val="65805E99"/>
    <w:rsid w:val="65EC38B0"/>
    <w:rsid w:val="662A6281"/>
    <w:rsid w:val="662C40EA"/>
    <w:rsid w:val="66A8173B"/>
    <w:rsid w:val="66B71F22"/>
    <w:rsid w:val="66FA0293"/>
    <w:rsid w:val="675E1861"/>
    <w:rsid w:val="67F278B3"/>
    <w:rsid w:val="684269F9"/>
    <w:rsid w:val="68525A74"/>
    <w:rsid w:val="685467C6"/>
    <w:rsid w:val="68FF010E"/>
    <w:rsid w:val="69011FB9"/>
    <w:rsid w:val="69180EC8"/>
    <w:rsid w:val="6A302EC4"/>
    <w:rsid w:val="6A5C6445"/>
    <w:rsid w:val="6A62532A"/>
    <w:rsid w:val="6B603D51"/>
    <w:rsid w:val="6B775A8D"/>
    <w:rsid w:val="6BA11903"/>
    <w:rsid w:val="6CD02E4F"/>
    <w:rsid w:val="6CE24A57"/>
    <w:rsid w:val="6CE77BC3"/>
    <w:rsid w:val="6DFC2C84"/>
    <w:rsid w:val="6E0E0C8E"/>
    <w:rsid w:val="6F730DC9"/>
    <w:rsid w:val="6FDD158C"/>
    <w:rsid w:val="7003689A"/>
    <w:rsid w:val="70194BCA"/>
    <w:rsid w:val="70B9185F"/>
    <w:rsid w:val="70C4439B"/>
    <w:rsid w:val="70DE23F1"/>
    <w:rsid w:val="70F34FC7"/>
    <w:rsid w:val="70F6360D"/>
    <w:rsid w:val="713A75DA"/>
    <w:rsid w:val="715D43C7"/>
    <w:rsid w:val="718D37CE"/>
    <w:rsid w:val="733C549B"/>
    <w:rsid w:val="73594477"/>
    <w:rsid w:val="73B638D2"/>
    <w:rsid w:val="73EA4872"/>
    <w:rsid w:val="74344E70"/>
    <w:rsid w:val="749F6231"/>
    <w:rsid w:val="74B33DCA"/>
    <w:rsid w:val="74C04C6D"/>
    <w:rsid w:val="74C12701"/>
    <w:rsid w:val="74CF1E19"/>
    <w:rsid w:val="75051480"/>
    <w:rsid w:val="753B335F"/>
    <w:rsid w:val="754F2FE1"/>
    <w:rsid w:val="757F5B17"/>
    <w:rsid w:val="758E7F85"/>
    <w:rsid w:val="75A05642"/>
    <w:rsid w:val="75F45C5E"/>
    <w:rsid w:val="76454669"/>
    <w:rsid w:val="772D6EE2"/>
    <w:rsid w:val="77A32B60"/>
    <w:rsid w:val="78216FFE"/>
    <w:rsid w:val="789B4C7D"/>
    <w:rsid w:val="78EF24AE"/>
    <w:rsid w:val="78F2520B"/>
    <w:rsid w:val="790F13D8"/>
    <w:rsid w:val="795F7678"/>
    <w:rsid w:val="79E42DBA"/>
    <w:rsid w:val="7A150BA0"/>
    <w:rsid w:val="7A216800"/>
    <w:rsid w:val="7A292EDF"/>
    <w:rsid w:val="7A295961"/>
    <w:rsid w:val="7A6A749E"/>
    <w:rsid w:val="7AF604A1"/>
    <w:rsid w:val="7B4F77AE"/>
    <w:rsid w:val="7BAA5D23"/>
    <w:rsid w:val="7C195117"/>
    <w:rsid w:val="7C902B79"/>
    <w:rsid w:val="7CBD1E40"/>
    <w:rsid w:val="7D277196"/>
    <w:rsid w:val="7D3F66C2"/>
    <w:rsid w:val="7D900634"/>
    <w:rsid w:val="7D913BA3"/>
    <w:rsid w:val="7E123328"/>
    <w:rsid w:val="7E3D7344"/>
    <w:rsid w:val="7E6128B7"/>
    <w:rsid w:val="7E842DDD"/>
    <w:rsid w:val="7EDE23E1"/>
    <w:rsid w:val="7F0019E3"/>
    <w:rsid w:val="7F3A13F7"/>
    <w:rsid w:val="7F740FA2"/>
    <w:rsid w:val="7F812E1F"/>
    <w:rsid w:val="7F9C03F3"/>
    <w:rsid w:val="7FAA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E39F9F-208C-4431-9FBE-3CED3838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pPr>
  </w:style>
  <w:style w:type="paragraph" w:styleId="Footer">
    <w:name w:val="footer"/>
    <w:basedOn w:val="Normal"/>
    <w:qFormat/>
    <w:pPr>
      <w:tabs>
        <w:tab w:val="center" w:pos="4153"/>
        <w:tab w:val="right" w:pos="8306"/>
      </w:tabs>
      <w:snapToGrid w:val="0"/>
    </w:pPr>
    <w:rPr>
      <w:sz w:val="18"/>
      <w:szCs w:val="18"/>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0" w:afterAutospacing="1" w:line="276" w:lineRule="auto"/>
    </w:pPr>
    <w:rPr>
      <w:sz w:val="24"/>
      <w:szCs w:val="24"/>
      <w:lang w:eastAsia="zh-CN"/>
    </w:rPr>
  </w:style>
  <w:style w:type="character" w:styleId="EndnoteReference">
    <w:name w:val="endnote reference"/>
    <w:basedOn w:val="DefaultParagraphFont"/>
    <w:qFormat/>
    <w:rPr>
      <w:vertAlign w:val="superscript"/>
    </w:rPr>
  </w:style>
  <w:style w:type="character" w:styleId="FootnoteReference">
    <w:name w:val="footnote reference"/>
    <w:basedOn w:val="DefaultParagraphFont"/>
    <w:qFormat/>
    <w:rPr>
      <w:vertAlign w:val="superscript"/>
    </w:rPr>
  </w:style>
  <w:style w:type="paragraph" w:customStyle="1" w:styleId="Style2">
    <w:name w:val="_Style 2"/>
    <w:basedOn w:val="Normal"/>
    <w:uiPriority w:val="34"/>
    <w:qFormat/>
    <w:pPr>
      <w:ind w:left="720"/>
      <w:contextualSpacing/>
    </w:pPr>
  </w:style>
  <w:style w:type="paragraph" w:customStyle="1" w:styleId="Style1">
    <w:name w:val="_Style 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8716</Words>
  <Characters>49687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User-UKM</cp:lastModifiedBy>
  <cp:revision>2</cp:revision>
  <dcterms:created xsi:type="dcterms:W3CDTF">2017-07-31T01:18:00Z</dcterms:created>
  <dcterms:modified xsi:type="dcterms:W3CDTF">2017-07-31T01:18:00Z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