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AC383" w14:textId="77777777" w:rsidR="00B55973" w:rsidRPr="00CF3D8B" w:rsidRDefault="00B55973" w:rsidP="00F44720">
      <w:pPr>
        <w:spacing w:after="0" w:line="240" w:lineRule="auto"/>
        <w:jc w:val="center"/>
        <w:rPr>
          <w:rFonts w:cstheme="minorHAnsi"/>
        </w:rPr>
      </w:pPr>
      <w:r w:rsidRPr="00CF3D8B">
        <w:rPr>
          <w:rFonts w:cstheme="minorHAnsi"/>
        </w:rPr>
        <w:t>PENDEMOKRASIAN MEDIA DAN CABARAN KESELAMATAN DALAM ERA DIGITAL</w:t>
      </w:r>
    </w:p>
    <w:p w14:paraId="622E1FFA" w14:textId="6E0CD22D" w:rsidR="00185C51" w:rsidRPr="00CF3D8B" w:rsidRDefault="00185C51" w:rsidP="002F242C">
      <w:pPr>
        <w:spacing w:after="0" w:line="240" w:lineRule="auto"/>
        <w:rPr>
          <w:rFonts w:cstheme="minorHAnsi"/>
        </w:rPr>
      </w:pPr>
    </w:p>
    <w:p w14:paraId="09420732" w14:textId="77777777" w:rsidR="003A2BAD" w:rsidRPr="00CF3D8B" w:rsidRDefault="003A2BAD" w:rsidP="000C1368">
      <w:pPr>
        <w:spacing w:after="0" w:line="240" w:lineRule="auto"/>
        <w:jc w:val="center"/>
        <w:rPr>
          <w:rFonts w:cstheme="minorHAnsi"/>
        </w:rPr>
      </w:pPr>
      <w:r w:rsidRPr="00CF3D8B">
        <w:rPr>
          <w:rFonts w:cstheme="minorHAnsi"/>
        </w:rPr>
        <w:t>ABSTRAK</w:t>
      </w:r>
    </w:p>
    <w:p w14:paraId="451AC27C" w14:textId="6C4646B7" w:rsidR="003A2BAD" w:rsidRPr="00CF3D8B" w:rsidRDefault="00590CB2" w:rsidP="000C1368">
      <w:pPr>
        <w:spacing w:after="0" w:line="240" w:lineRule="auto"/>
        <w:jc w:val="both"/>
        <w:rPr>
          <w:rFonts w:cstheme="minorHAnsi"/>
        </w:rPr>
      </w:pPr>
      <w:r w:rsidRPr="00CF3D8B">
        <w:rPr>
          <w:rFonts w:cstheme="minorHAnsi"/>
        </w:rPr>
        <w:t>Era r</w:t>
      </w:r>
      <w:r w:rsidR="004D6980" w:rsidRPr="00CF3D8B">
        <w:rPr>
          <w:rFonts w:cstheme="minorHAnsi"/>
        </w:rPr>
        <w:t>evolusi industri keempat semakin hampir tiba. Bersedia atau tidak, revolusi ini akan mengubah pelbagai aspek kehidupan manusia</w:t>
      </w:r>
      <w:r w:rsidR="00570DC8" w:rsidRPr="00CF3D8B">
        <w:rPr>
          <w:rFonts w:cstheme="minorHAnsi"/>
        </w:rPr>
        <w:t xml:space="preserve"> baik dari segi sosial, interaksi, komunikasi dan juga pentadbiran. </w:t>
      </w:r>
      <w:r w:rsidR="00D600B9" w:rsidRPr="00CF3D8B">
        <w:rPr>
          <w:rFonts w:cstheme="minorHAnsi"/>
        </w:rPr>
        <w:t>Selain itu, m</w:t>
      </w:r>
      <w:r w:rsidR="00570DC8" w:rsidRPr="00CF3D8B">
        <w:rPr>
          <w:rFonts w:cstheme="minorHAnsi"/>
        </w:rPr>
        <w:t xml:space="preserve">edia </w:t>
      </w:r>
      <w:r w:rsidR="00DB275D" w:rsidRPr="00CF3D8B">
        <w:rPr>
          <w:rFonts w:cstheme="minorHAnsi"/>
        </w:rPr>
        <w:t xml:space="preserve">baru </w:t>
      </w:r>
      <w:r w:rsidR="002E703C" w:rsidRPr="00CF3D8B">
        <w:rPr>
          <w:rFonts w:cstheme="minorHAnsi"/>
        </w:rPr>
        <w:t>turut</w:t>
      </w:r>
      <w:r w:rsidR="004D6980" w:rsidRPr="00CF3D8B">
        <w:rPr>
          <w:rFonts w:cstheme="minorHAnsi"/>
        </w:rPr>
        <w:t xml:space="preserve"> menjadi salah satu pemacu revolusi industri keempat</w:t>
      </w:r>
      <w:r w:rsidR="00D600B9" w:rsidRPr="00CF3D8B">
        <w:rPr>
          <w:rFonts w:cstheme="minorHAnsi"/>
        </w:rPr>
        <w:t>. Oleh itu ia</w:t>
      </w:r>
      <w:r w:rsidR="004D6980" w:rsidRPr="00CF3D8B">
        <w:rPr>
          <w:rFonts w:cstheme="minorHAnsi"/>
        </w:rPr>
        <w:t xml:space="preserve"> perlu dijadikan fokus utama dalam perbincangan akademik. </w:t>
      </w:r>
      <w:r w:rsidR="00D600B9" w:rsidRPr="00CF3D8B">
        <w:rPr>
          <w:rFonts w:cstheme="minorHAnsi"/>
        </w:rPr>
        <w:t>Hakikatnya, e</w:t>
      </w:r>
      <w:r w:rsidR="004D6980" w:rsidRPr="00CF3D8B">
        <w:rPr>
          <w:rFonts w:cstheme="minorHAnsi"/>
        </w:rPr>
        <w:t>volusi</w:t>
      </w:r>
      <w:r w:rsidR="00DA42C1" w:rsidRPr="00CF3D8B">
        <w:rPr>
          <w:rFonts w:cstheme="minorHAnsi"/>
        </w:rPr>
        <w:t xml:space="preserve"> teknologi komunikasi telah </w:t>
      </w:r>
      <w:r w:rsidR="00FA6FED" w:rsidRPr="00CF3D8B">
        <w:rPr>
          <w:rFonts w:cstheme="minorHAnsi"/>
        </w:rPr>
        <w:t>mencetus realiti baru dalam dunia komunikasi dan media. Kewartawan</w:t>
      </w:r>
      <w:r w:rsidR="008F350F" w:rsidRPr="00CF3D8B">
        <w:rPr>
          <w:rFonts w:cstheme="minorHAnsi"/>
        </w:rPr>
        <w:t>an</w:t>
      </w:r>
      <w:r w:rsidR="00FA6FED" w:rsidRPr="00CF3D8B">
        <w:rPr>
          <w:rFonts w:cstheme="minorHAnsi"/>
        </w:rPr>
        <w:t>, penyiaran dan penerbitan contohnya, kini</w:t>
      </w:r>
      <w:r w:rsidR="008F350F" w:rsidRPr="00CF3D8B">
        <w:rPr>
          <w:rFonts w:cstheme="minorHAnsi"/>
        </w:rPr>
        <w:t xml:space="preserve"> tidak lagi menjadi aktiviti eksk</w:t>
      </w:r>
      <w:r w:rsidR="00FA6FED" w:rsidRPr="00CF3D8B">
        <w:rPr>
          <w:rFonts w:cstheme="minorHAnsi"/>
        </w:rPr>
        <w:t>lusif organisasi media. Sebaliknya, sesiapa sahaja boleh membina kandungan media sendiri dan menyebarkannya. Dari kumpulan politik berhaluan kiri</w:t>
      </w:r>
      <w:r w:rsidR="004D6980" w:rsidRPr="00CF3D8B">
        <w:rPr>
          <w:rFonts w:cstheme="minorHAnsi"/>
        </w:rPr>
        <w:t>, badan bukan kerajaan</w:t>
      </w:r>
      <w:r w:rsidR="00FA6FED" w:rsidRPr="00CF3D8B">
        <w:rPr>
          <w:rFonts w:cstheme="minorHAnsi"/>
        </w:rPr>
        <w:t xml:space="preserve"> </w:t>
      </w:r>
      <w:r w:rsidR="008F350F" w:rsidRPr="00CF3D8B">
        <w:rPr>
          <w:rFonts w:cstheme="minorHAnsi"/>
        </w:rPr>
        <w:t>se</w:t>
      </w:r>
      <w:r w:rsidR="00FA6FED" w:rsidRPr="00CF3D8B">
        <w:rPr>
          <w:rFonts w:cstheme="minorHAnsi"/>
        </w:rPr>
        <w:t>hinggalah kumpulan pengganas, mereka</w:t>
      </w:r>
      <w:r w:rsidR="00D600B9" w:rsidRPr="00CF3D8B">
        <w:rPr>
          <w:rFonts w:cstheme="minorHAnsi"/>
        </w:rPr>
        <w:t xml:space="preserve"> semua</w:t>
      </w:r>
      <w:r w:rsidR="00FA6FED" w:rsidRPr="00CF3D8B">
        <w:rPr>
          <w:rFonts w:cstheme="minorHAnsi"/>
        </w:rPr>
        <w:t xml:space="preserve"> mempunyai peluang </w:t>
      </w:r>
      <w:r w:rsidR="008F350F" w:rsidRPr="00CF3D8B">
        <w:rPr>
          <w:rFonts w:cstheme="minorHAnsi"/>
        </w:rPr>
        <w:t xml:space="preserve">yang </w:t>
      </w:r>
      <w:r w:rsidR="00FA6FED" w:rsidRPr="00CF3D8B">
        <w:rPr>
          <w:rFonts w:cstheme="minorHAnsi"/>
        </w:rPr>
        <w:t>sama dalam membina dan menguasai ka</w:t>
      </w:r>
      <w:r w:rsidRPr="00CF3D8B">
        <w:rPr>
          <w:rFonts w:cstheme="minorHAnsi"/>
        </w:rPr>
        <w:t xml:space="preserve">ndungan media sendiri. Walaupun </w:t>
      </w:r>
      <w:r w:rsidR="002E703C" w:rsidRPr="00CF3D8B">
        <w:rPr>
          <w:rFonts w:cstheme="minorHAnsi"/>
        </w:rPr>
        <w:t>terdapat</w:t>
      </w:r>
      <w:r w:rsidR="000C526F" w:rsidRPr="00CF3D8B">
        <w:rPr>
          <w:rFonts w:cstheme="minorHAnsi"/>
        </w:rPr>
        <w:t xml:space="preserve"> </w:t>
      </w:r>
      <w:r w:rsidRPr="00CF3D8B">
        <w:rPr>
          <w:rFonts w:cstheme="minorHAnsi"/>
        </w:rPr>
        <w:t>impak</w:t>
      </w:r>
      <w:r w:rsidR="000C526F" w:rsidRPr="00CF3D8B">
        <w:rPr>
          <w:rFonts w:cstheme="minorHAnsi"/>
        </w:rPr>
        <w:t xml:space="preserve"> positif bila</w:t>
      </w:r>
      <w:r w:rsidR="00FA6FED" w:rsidRPr="00CF3D8B">
        <w:rPr>
          <w:rFonts w:cstheme="minorHAnsi"/>
        </w:rPr>
        <w:t xml:space="preserve"> media menjadi demokratik</w:t>
      </w:r>
      <w:r w:rsidR="000C526F" w:rsidRPr="00CF3D8B">
        <w:rPr>
          <w:rFonts w:cstheme="minorHAnsi"/>
        </w:rPr>
        <w:t xml:space="preserve"> </w:t>
      </w:r>
      <w:r w:rsidR="00FA6FED" w:rsidRPr="00CF3D8B">
        <w:rPr>
          <w:rFonts w:cstheme="minorHAnsi"/>
        </w:rPr>
        <w:t>namun tidak dinafika</w:t>
      </w:r>
      <w:r w:rsidR="000C526F" w:rsidRPr="00CF3D8B">
        <w:rPr>
          <w:rFonts w:cstheme="minorHAnsi"/>
        </w:rPr>
        <w:t xml:space="preserve">n </w:t>
      </w:r>
      <w:r w:rsidRPr="00CF3D8B">
        <w:rPr>
          <w:rFonts w:cstheme="minorHAnsi"/>
        </w:rPr>
        <w:t xml:space="preserve">wujud </w:t>
      </w:r>
      <w:r w:rsidR="00DB275D" w:rsidRPr="00CF3D8B">
        <w:rPr>
          <w:rFonts w:cstheme="minorHAnsi"/>
        </w:rPr>
        <w:t xml:space="preserve">juga </w:t>
      </w:r>
      <w:r w:rsidR="000C526F" w:rsidRPr="00CF3D8B">
        <w:rPr>
          <w:rFonts w:cstheme="minorHAnsi"/>
        </w:rPr>
        <w:t>impak negatifnya. P</w:t>
      </w:r>
      <w:r w:rsidR="00DB275D" w:rsidRPr="00CF3D8B">
        <w:rPr>
          <w:rFonts w:cstheme="minorHAnsi"/>
        </w:rPr>
        <w:t>en</w:t>
      </w:r>
      <w:r w:rsidR="000C526F" w:rsidRPr="00CF3D8B">
        <w:rPr>
          <w:rFonts w:cstheme="minorHAnsi"/>
        </w:rPr>
        <w:t>demokrasian media kesan dari revolusi industri keemp</w:t>
      </w:r>
      <w:r w:rsidR="003044A7" w:rsidRPr="00CF3D8B">
        <w:rPr>
          <w:rFonts w:cstheme="minorHAnsi"/>
        </w:rPr>
        <w:t>at adalah</w:t>
      </w:r>
      <w:r w:rsidR="000C526F" w:rsidRPr="00CF3D8B">
        <w:rPr>
          <w:rFonts w:cstheme="minorHAnsi"/>
        </w:rPr>
        <w:t xml:space="preserve"> serampang dua mata</w:t>
      </w:r>
      <w:r w:rsidR="003044A7" w:rsidRPr="00CF3D8B">
        <w:rPr>
          <w:rFonts w:cstheme="minorHAnsi"/>
        </w:rPr>
        <w:t xml:space="preserve"> yang boleh </w:t>
      </w:r>
      <w:r w:rsidR="00D600B9" w:rsidRPr="00CF3D8B">
        <w:rPr>
          <w:rFonts w:cstheme="minorHAnsi"/>
        </w:rPr>
        <w:t xml:space="preserve">menjadi alat untuk </w:t>
      </w:r>
      <w:r w:rsidR="003044A7" w:rsidRPr="00CF3D8B">
        <w:rPr>
          <w:rFonts w:cstheme="minorHAnsi"/>
        </w:rPr>
        <w:t>membang</w:t>
      </w:r>
      <w:r w:rsidR="00DB275D" w:rsidRPr="00CF3D8B">
        <w:rPr>
          <w:rFonts w:cstheme="minorHAnsi"/>
        </w:rPr>
        <w:t>unkan negara atau memusnahkan</w:t>
      </w:r>
      <w:r w:rsidR="00D600B9" w:rsidRPr="00CF3D8B">
        <w:rPr>
          <w:rFonts w:cstheme="minorHAnsi"/>
        </w:rPr>
        <w:t xml:space="preserve"> jika tidak diberi perhatian. </w:t>
      </w:r>
      <w:r w:rsidR="003A2BAD" w:rsidRPr="00CF3D8B">
        <w:rPr>
          <w:rFonts w:cstheme="minorHAnsi"/>
        </w:rPr>
        <w:t xml:space="preserve">Permasalahan </w:t>
      </w:r>
      <w:r w:rsidR="003044A7" w:rsidRPr="00CF3D8B">
        <w:rPr>
          <w:rFonts w:cstheme="minorHAnsi"/>
        </w:rPr>
        <w:t xml:space="preserve">yang jelas dalam era media demokratik </w:t>
      </w:r>
      <w:r w:rsidR="00DB275D" w:rsidRPr="00CF3D8B">
        <w:rPr>
          <w:rFonts w:cstheme="minorHAnsi"/>
        </w:rPr>
        <w:t xml:space="preserve">hari ini </w:t>
      </w:r>
      <w:r w:rsidR="003044A7" w:rsidRPr="00CF3D8B">
        <w:rPr>
          <w:rFonts w:cstheme="minorHAnsi"/>
        </w:rPr>
        <w:t>adal</w:t>
      </w:r>
      <w:r w:rsidR="00DB275D" w:rsidRPr="00CF3D8B">
        <w:rPr>
          <w:rFonts w:cstheme="minorHAnsi"/>
        </w:rPr>
        <w:t>ah mengenai cabaran</w:t>
      </w:r>
      <w:r w:rsidR="003044A7" w:rsidRPr="00CF3D8B">
        <w:rPr>
          <w:rFonts w:cstheme="minorHAnsi"/>
        </w:rPr>
        <w:t xml:space="preserve"> keselamatan dalam dunia digital.</w:t>
      </w:r>
      <w:r w:rsidR="003A2BAD" w:rsidRPr="00CF3D8B">
        <w:rPr>
          <w:rFonts w:cstheme="minorHAnsi"/>
        </w:rPr>
        <w:t xml:space="preserve"> </w:t>
      </w:r>
      <w:r w:rsidR="00AE5FC5" w:rsidRPr="00CF3D8B">
        <w:rPr>
          <w:rFonts w:cstheme="minorHAnsi"/>
        </w:rPr>
        <w:t>Contohnya, penyertaan ke</w:t>
      </w:r>
      <w:r w:rsidR="003044A7" w:rsidRPr="00CF3D8B">
        <w:rPr>
          <w:rFonts w:cstheme="minorHAnsi"/>
        </w:rPr>
        <w:t xml:space="preserve"> dunia digital </w:t>
      </w:r>
      <w:r w:rsidR="00DB275D" w:rsidRPr="00CF3D8B">
        <w:rPr>
          <w:rFonts w:cstheme="minorHAnsi"/>
        </w:rPr>
        <w:t xml:space="preserve">oleh rakyat, syarikat, jabatan dan agensi kerajaan </w:t>
      </w:r>
      <w:r w:rsidR="00AE5FC5" w:rsidRPr="00CF3D8B">
        <w:rPr>
          <w:rFonts w:cstheme="minorHAnsi"/>
        </w:rPr>
        <w:t xml:space="preserve">telah </w:t>
      </w:r>
      <w:r w:rsidR="00DB275D" w:rsidRPr="00CF3D8B">
        <w:rPr>
          <w:rFonts w:cstheme="minorHAnsi"/>
        </w:rPr>
        <w:t xml:space="preserve">mendedahkan mereka kepada ancaman-ancaman </w:t>
      </w:r>
      <w:r w:rsidR="000E32E1" w:rsidRPr="00CF3D8B">
        <w:rPr>
          <w:rFonts w:cstheme="minorHAnsi"/>
        </w:rPr>
        <w:t xml:space="preserve">jenayah </w:t>
      </w:r>
      <w:r w:rsidR="00DB275D" w:rsidRPr="00CF3D8B">
        <w:rPr>
          <w:rFonts w:cstheme="minorHAnsi"/>
        </w:rPr>
        <w:t xml:space="preserve">siber seperti </w:t>
      </w:r>
      <w:r w:rsidR="000E32E1" w:rsidRPr="00CF3D8B">
        <w:rPr>
          <w:rFonts w:cstheme="minorHAnsi"/>
        </w:rPr>
        <w:t xml:space="preserve">isu privasi, keselamatan maklumat, </w:t>
      </w:r>
      <w:r w:rsidR="00DB275D" w:rsidRPr="00CF3D8B">
        <w:rPr>
          <w:rFonts w:cstheme="minorHAnsi"/>
        </w:rPr>
        <w:t xml:space="preserve">penggodam dan ideologi pengganas.  </w:t>
      </w:r>
      <w:r w:rsidR="0036379C" w:rsidRPr="00CF3D8B">
        <w:rPr>
          <w:rFonts w:cstheme="minorHAnsi"/>
        </w:rPr>
        <w:t xml:space="preserve">Perbincangan </w:t>
      </w:r>
      <w:r w:rsidR="000C4BB8" w:rsidRPr="00CF3D8B">
        <w:rPr>
          <w:rFonts w:cstheme="minorHAnsi"/>
        </w:rPr>
        <w:t>artikel</w:t>
      </w:r>
      <w:r w:rsidR="0036379C" w:rsidRPr="00CF3D8B">
        <w:rPr>
          <w:rFonts w:cstheme="minorHAnsi"/>
        </w:rPr>
        <w:t xml:space="preserve"> ini mendapati</w:t>
      </w:r>
      <w:r w:rsidR="003A2BAD" w:rsidRPr="00CF3D8B">
        <w:rPr>
          <w:rFonts w:cstheme="minorHAnsi"/>
        </w:rPr>
        <w:t xml:space="preserve"> </w:t>
      </w:r>
      <w:r w:rsidR="00F30C63" w:rsidRPr="00CF3D8B">
        <w:rPr>
          <w:rFonts w:cstheme="minorHAnsi"/>
        </w:rPr>
        <w:t>pelbagai spektrum pengetahuan yang perlu dikuasai di zaman media yang lebih</w:t>
      </w:r>
      <w:r w:rsidR="002E703C" w:rsidRPr="00CF3D8B">
        <w:rPr>
          <w:rFonts w:cstheme="minorHAnsi"/>
        </w:rPr>
        <w:t xml:space="preserve"> demokratik. Tidak dilupakan peranan penting etika</w:t>
      </w:r>
      <w:r w:rsidR="00F30C63" w:rsidRPr="00CF3D8B">
        <w:rPr>
          <w:rFonts w:cstheme="minorHAnsi"/>
        </w:rPr>
        <w:t xml:space="preserve"> dalam memacu kandungan media yang baik dan ini dapat dicapai melalui kempen kesedaran kepada masyarakat yang sedang atau bakal menjadi pengguna media sosial hari ini.  </w:t>
      </w:r>
    </w:p>
    <w:p w14:paraId="489B72E0" w14:textId="77777777" w:rsidR="000E32E1" w:rsidRPr="00CF3D8B" w:rsidRDefault="000E32E1" w:rsidP="000C1368">
      <w:pPr>
        <w:spacing w:after="0" w:line="240" w:lineRule="auto"/>
        <w:jc w:val="both"/>
        <w:rPr>
          <w:rFonts w:cstheme="minorHAnsi"/>
        </w:rPr>
      </w:pPr>
    </w:p>
    <w:p w14:paraId="2EA3E72A" w14:textId="30FC3CCF" w:rsidR="003A2BAD" w:rsidRPr="00CF3D8B" w:rsidRDefault="003A2BAD" w:rsidP="000C1368">
      <w:pPr>
        <w:spacing w:after="0" w:line="240" w:lineRule="auto"/>
        <w:rPr>
          <w:rFonts w:cstheme="minorHAnsi"/>
          <w:b/>
        </w:rPr>
      </w:pPr>
      <w:r w:rsidRPr="00CF3D8B">
        <w:rPr>
          <w:rFonts w:cstheme="minorHAnsi"/>
          <w:b/>
        </w:rPr>
        <w:t>Kata kunci</w:t>
      </w:r>
      <w:r w:rsidRPr="00CF3D8B">
        <w:rPr>
          <w:rFonts w:cstheme="minorHAnsi"/>
        </w:rPr>
        <w:t>:</w:t>
      </w:r>
      <w:r w:rsidRPr="00CF3D8B">
        <w:rPr>
          <w:rFonts w:cstheme="minorHAnsi"/>
          <w:b/>
        </w:rPr>
        <w:t xml:space="preserve"> </w:t>
      </w:r>
      <w:r w:rsidR="00D377E6" w:rsidRPr="00CF3D8B">
        <w:rPr>
          <w:rFonts w:cstheme="minorHAnsi"/>
          <w:i/>
        </w:rPr>
        <w:t>Pend</w:t>
      </w:r>
      <w:r w:rsidR="000E6B3D" w:rsidRPr="00CF3D8B">
        <w:rPr>
          <w:rFonts w:cstheme="minorHAnsi"/>
          <w:i/>
        </w:rPr>
        <w:t>emokrasi</w:t>
      </w:r>
      <w:r w:rsidR="00D377E6" w:rsidRPr="00CF3D8B">
        <w:rPr>
          <w:rFonts w:cstheme="minorHAnsi"/>
          <w:i/>
        </w:rPr>
        <w:t>an</w:t>
      </w:r>
      <w:r w:rsidR="000E32E1" w:rsidRPr="00CF3D8B">
        <w:rPr>
          <w:rFonts w:cstheme="minorHAnsi"/>
          <w:i/>
        </w:rPr>
        <w:t xml:space="preserve">, </w:t>
      </w:r>
      <w:r w:rsidR="000E6B3D" w:rsidRPr="00CF3D8B">
        <w:rPr>
          <w:rFonts w:cstheme="minorHAnsi"/>
          <w:i/>
        </w:rPr>
        <w:t>Media, Keselamatan, Digital, Malaysia</w:t>
      </w:r>
    </w:p>
    <w:p w14:paraId="60E8011C" w14:textId="77777777" w:rsidR="00E819E8" w:rsidRPr="00CF3D8B" w:rsidRDefault="00E819E8">
      <w:pPr>
        <w:rPr>
          <w:rFonts w:cstheme="minorHAnsi"/>
          <w:i/>
        </w:rPr>
      </w:pPr>
    </w:p>
    <w:p w14:paraId="3F7F7A9F" w14:textId="77777777" w:rsidR="008B3DDF" w:rsidRPr="00CF3D8B" w:rsidRDefault="008B3DDF">
      <w:pPr>
        <w:rPr>
          <w:rFonts w:cstheme="minorHAnsi"/>
          <w:b/>
        </w:rPr>
      </w:pPr>
    </w:p>
    <w:p w14:paraId="188FEB5F" w14:textId="77777777" w:rsidR="00E67A03" w:rsidRPr="00CF3D8B" w:rsidRDefault="00E67A03" w:rsidP="000C1368">
      <w:pPr>
        <w:spacing w:after="0" w:line="240" w:lineRule="auto"/>
        <w:jc w:val="center"/>
        <w:rPr>
          <w:rFonts w:cstheme="minorHAnsi"/>
        </w:rPr>
      </w:pPr>
      <w:r w:rsidRPr="00CF3D8B">
        <w:rPr>
          <w:rFonts w:cstheme="minorHAnsi"/>
        </w:rPr>
        <w:t>ABSTRACT</w:t>
      </w:r>
    </w:p>
    <w:p w14:paraId="64456B89" w14:textId="1FF27FCE" w:rsidR="00C81EEC" w:rsidRPr="00CF3D8B" w:rsidRDefault="00315C6C" w:rsidP="00C81EEC">
      <w:pPr>
        <w:spacing w:after="0" w:line="240" w:lineRule="auto"/>
        <w:jc w:val="both"/>
        <w:rPr>
          <w:rFonts w:cstheme="minorHAnsi"/>
        </w:rPr>
      </w:pPr>
      <w:r w:rsidRPr="00CF3D8B">
        <w:rPr>
          <w:rFonts w:cstheme="minorHAnsi"/>
        </w:rPr>
        <w:t>T</w:t>
      </w:r>
      <w:r w:rsidR="00C81EEC" w:rsidRPr="00CF3D8B">
        <w:rPr>
          <w:rFonts w:cstheme="minorHAnsi"/>
        </w:rPr>
        <w:t>he evolution</w:t>
      </w:r>
      <w:r w:rsidRPr="00CF3D8B">
        <w:rPr>
          <w:rFonts w:cstheme="minorHAnsi"/>
        </w:rPr>
        <w:t xml:space="preserve"> of communication technologies</w:t>
      </w:r>
      <w:r w:rsidR="00B55E75" w:rsidRPr="00CF3D8B">
        <w:rPr>
          <w:rFonts w:cstheme="minorHAnsi"/>
        </w:rPr>
        <w:t xml:space="preserve"> offer new </w:t>
      </w:r>
      <w:r w:rsidR="00F366F5" w:rsidRPr="00CF3D8B">
        <w:rPr>
          <w:rFonts w:cstheme="minorHAnsi"/>
        </w:rPr>
        <w:t>oppoturnities</w:t>
      </w:r>
      <w:r w:rsidR="00C81EEC" w:rsidRPr="00CF3D8B">
        <w:rPr>
          <w:rFonts w:cstheme="minorHAnsi"/>
        </w:rPr>
        <w:t xml:space="preserve"> in the world of comm</w:t>
      </w:r>
      <w:r w:rsidR="00B55E75" w:rsidRPr="00CF3D8B">
        <w:rPr>
          <w:rFonts w:cstheme="minorHAnsi"/>
        </w:rPr>
        <w:t>unication and media. Journalism</w:t>
      </w:r>
      <w:r w:rsidR="00C81EEC" w:rsidRPr="00CF3D8B">
        <w:rPr>
          <w:rFonts w:cstheme="minorHAnsi"/>
        </w:rPr>
        <w:t>, broadcast</w:t>
      </w:r>
      <w:r w:rsidR="00B55E75" w:rsidRPr="00CF3D8B">
        <w:rPr>
          <w:rFonts w:cstheme="minorHAnsi"/>
        </w:rPr>
        <w:t xml:space="preserve">ing and publishing </w:t>
      </w:r>
      <w:r w:rsidR="00C81EEC" w:rsidRPr="00CF3D8B">
        <w:rPr>
          <w:rFonts w:cstheme="minorHAnsi"/>
        </w:rPr>
        <w:t xml:space="preserve">are no longer the exclusive </w:t>
      </w:r>
      <w:r w:rsidR="00F366F5" w:rsidRPr="00CF3D8B">
        <w:rPr>
          <w:rFonts w:cstheme="minorHAnsi"/>
        </w:rPr>
        <w:t>activities</w:t>
      </w:r>
      <w:r w:rsidR="00B55E75" w:rsidRPr="00CF3D8B">
        <w:rPr>
          <w:rFonts w:cstheme="minorHAnsi"/>
        </w:rPr>
        <w:t xml:space="preserve"> of media organizations because participatory aspect of the democratized media has allowed users</w:t>
      </w:r>
      <w:r w:rsidR="00C81EEC" w:rsidRPr="00CF3D8B">
        <w:rPr>
          <w:rFonts w:cstheme="minorHAnsi"/>
        </w:rPr>
        <w:t xml:space="preserve"> </w:t>
      </w:r>
      <w:r w:rsidR="00B55E75" w:rsidRPr="00CF3D8B">
        <w:rPr>
          <w:rFonts w:cstheme="minorHAnsi"/>
        </w:rPr>
        <w:t xml:space="preserve">to create their </w:t>
      </w:r>
      <w:r w:rsidR="00F366F5" w:rsidRPr="00CF3D8B">
        <w:rPr>
          <w:rFonts w:cstheme="minorHAnsi"/>
        </w:rPr>
        <w:t>own</w:t>
      </w:r>
      <w:r w:rsidR="00B55E75" w:rsidRPr="00CF3D8B">
        <w:rPr>
          <w:rFonts w:cstheme="minorHAnsi"/>
        </w:rPr>
        <w:t xml:space="preserve"> </w:t>
      </w:r>
      <w:r w:rsidR="00972299" w:rsidRPr="00CF3D8B">
        <w:rPr>
          <w:rFonts w:cstheme="minorHAnsi"/>
        </w:rPr>
        <w:t xml:space="preserve">media </w:t>
      </w:r>
      <w:r w:rsidR="00B55E75" w:rsidRPr="00CF3D8B">
        <w:rPr>
          <w:rFonts w:cstheme="minorHAnsi"/>
        </w:rPr>
        <w:t>content. In todays world, a</w:t>
      </w:r>
      <w:r w:rsidR="00C81EEC" w:rsidRPr="00CF3D8B">
        <w:rPr>
          <w:rFonts w:cstheme="minorHAnsi"/>
        </w:rPr>
        <w:t>nyone can build their own med</w:t>
      </w:r>
      <w:r w:rsidR="00B55E75" w:rsidRPr="00CF3D8B">
        <w:rPr>
          <w:rFonts w:cstheme="minorHAnsi"/>
        </w:rPr>
        <w:t>ia content and disseminate it</w:t>
      </w:r>
      <w:r w:rsidR="00C81EEC" w:rsidRPr="00CF3D8B">
        <w:rPr>
          <w:rFonts w:cstheme="minorHAnsi"/>
        </w:rPr>
        <w:t>.</w:t>
      </w:r>
      <w:r w:rsidR="00972299" w:rsidRPr="00CF3D8B">
        <w:rPr>
          <w:rFonts w:cstheme="minorHAnsi"/>
        </w:rPr>
        <w:t xml:space="preserve"> From leftist political groups,</w:t>
      </w:r>
      <w:r w:rsidR="00B55E75" w:rsidRPr="00CF3D8B">
        <w:rPr>
          <w:rFonts w:cstheme="minorHAnsi"/>
        </w:rPr>
        <w:t xml:space="preserve"> </w:t>
      </w:r>
      <w:r w:rsidR="00C81EEC" w:rsidRPr="00CF3D8B">
        <w:rPr>
          <w:rFonts w:cstheme="minorHAnsi"/>
        </w:rPr>
        <w:t>n</w:t>
      </w:r>
      <w:r w:rsidR="00B55E75" w:rsidRPr="00CF3D8B">
        <w:rPr>
          <w:rFonts w:cstheme="minorHAnsi"/>
        </w:rPr>
        <w:t xml:space="preserve">on-governmental organizations </w:t>
      </w:r>
      <w:r w:rsidR="00F366F5" w:rsidRPr="00CF3D8B">
        <w:rPr>
          <w:rFonts w:cstheme="minorHAnsi"/>
        </w:rPr>
        <w:t>to even</w:t>
      </w:r>
      <w:r w:rsidR="00C81EEC" w:rsidRPr="00CF3D8B">
        <w:rPr>
          <w:rFonts w:cstheme="minorHAnsi"/>
        </w:rPr>
        <w:t xml:space="preserve"> terrorist groups, t</w:t>
      </w:r>
      <w:r w:rsidR="00972299" w:rsidRPr="00CF3D8B">
        <w:rPr>
          <w:rFonts w:cstheme="minorHAnsi"/>
        </w:rPr>
        <w:t>hey all have</w:t>
      </w:r>
      <w:r w:rsidR="00B55E75" w:rsidRPr="00CF3D8B">
        <w:rPr>
          <w:rFonts w:cstheme="minorHAnsi"/>
        </w:rPr>
        <w:t xml:space="preserve"> equal </w:t>
      </w:r>
      <w:r w:rsidR="00F366F5" w:rsidRPr="00CF3D8B">
        <w:rPr>
          <w:rFonts w:cstheme="minorHAnsi"/>
        </w:rPr>
        <w:t>oppotunities</w:t>
      </w:r>
      <w:r w:rsidR="00C81EEC" w:rsidRPr="00CF3D8B">
        <w:rPr>
          <w:rFonts w:cstheme="minorHAnsi"/>
        </w:rPr>
        <w:t xml:space="preserve"> in building and controlling their own </w:t>
      </w:r>
      <w:r w:rsidR="00B55E75" w:rsidRPr="00CF3D8B">
        <w:rPr>
          <w:rFonts w:cstheme="minorHAnsi"/>
        </w:rPr>
        <w:t xml:space="preserve">media content. Although there are </w:t>
      </w:r>
      <w:r w:rsidR="00C81EEC" w:rsidRPr="00CF3D8B">
        <w:rPr>
          <w:rFonts w:cstheme="minorHAnsi"/>
        </w:rPr>
        <w:t>positive impact</w:t>
      </w:r>
      <w:r w:rsidR="00B55E75" w:rsidRPr="00CF3D8B">
        <w:rPr>
          <w:rFonts w:cstheme="minorHAnsi"/>
        </w:rPr>
        <w:t>s when</w:t>
      </w:r>
      <w:r w:rsidR="00C81EEC" w:rsidRPr="00CF3D8B">
        <w:rPr>
          <w:rFonts w:cstheme="minorHAnsi"/>
        </w:rPr>
        <w:t xml:space="preserve"> media </w:t>
      </w:r>
      <w:r w:rsidR="00F366F5" w:rsidRPr="00CF3D8B">
        <w:rPr>
          <w:rFonts w:cstheme="minorHAnsi"/>
        </w:rPr>
        <w:t>is</w:t>
      </w:r>
      <w:r w:rsidR="00B55E75" w:rsidRPr="00CF3D8B">
        <w:rPr>
          <w:rFonts w:cstheme="minorHAnsi"/>
        </w:rPr>
        <w:t xml:space="preserve"> democratized</w:t>
      </w:r>
      <w:r w:rsidR="00C81EEC" w:rsidRPr="00CF3D8B">
        <w:rPr>
          <w:rFonts w:cstheme="minorHAnsi"/>
        </w:rPr>
        <w:t xml:space="preserve">, </w:t>
      </w:r>
      <w:r w:rsidR="00B55E75" w:rsidRPr="00CF3D8B">
        <w:rPr>
          <w:rFonts w:cstheme="minorHAnsi"/>
        </w:rPr>
        <w:t>it is naive to ignore the negative impact</w:t>
      </w:r>
      <w:r w:rsidR="00F366F5" w:rsidRPr="00CF3D8B">
        <w:rPr>
          <w:rFonts w:cstheme="minorHAnsi"/>
        </w:rPr>
        <w:t>s</w:t>
      </w:r>
      <w:r w:rsidR="00B55E75" w:rsidRPr="00CF3D8B">
        <w:rPr>
          <w:rFonts w:cstheme="minorHAnsi"/>
        </w:rPr>
        <w:t xml:space="preserve"> it might bring. Without an indepth understanding on the democratized media</w:t>
      </w:r>
      <w:r w:rsidR="00150A58" w:rsidRPr="00CF3D8B">
        <w:rPr>
          <w:rFonts w:cstheme="minorHAnsi"/>
        </w:rPr>
        <w:t>, we would not be able to grasp the power it offers</w:t>
      </w:r>
      <w:r w:rsidR="00C81EEC" w:rsidRPr="00CF3D8B">
        <w:rPr>
          <w:rFonts w:cstheme="minorHAnsi"/>
        </w:rPr>
        <w:t>. A clear issue in tod</w:t>
      </w:r>
      <w:r w:rsidR="00150A58" w:rsidRPr="00CF3D8B">
        <w:rPr>
          <w:rFonts w:cstheme="minorHAnsi"/>
        </w:rPr>
        <w:t>ay's democratic media era should focus our discussion on</w:t>
      </w:r>
      <w:r w:rsidR="00C81EEC" w:rsidRPr="00CF3D8B">
        <w:rPr>
          <w:rFonts w:cstheme="minorHAnsi"/>
        </w:rPr>
        <w:t xml:space="preserve"> security challenges in the digital world. For example, </w:t>
      </w:r>
      <w:r w:rsidR="00150A58" w:rsidRPr="00CF3D8B">
        <w:rPr>
          <w:rFonts w:cstheme="minorHAnsi"/>
        </w:rPr>
        <w:t xml:space="preserve">new media </w:t>
      </w:r>
      <w:r w:rsidR="00C81EEC" w:rsidRPr="00CF3D8B">
        <w:rPr>
          <w:rFonts w:cstheme="minorHAnsi"/>
        </w:rPr>
        <w:t>pa</w:t>
      </w:r>
      <w:r w:rsidR="00150A58" w:rsidRPr="00CF3D8B">
        <w:rPr>
          <w:rFonts w:cstheme="minorHAnsi"/>
        </w:rPr>
        <w:t>rticipation</w:t>
      </w:r>
      <w:r w:rsidR="00F366F5" w:rsidRPr="00CF3D8B">
        <w:rPr>
          <w:rFonts w:cstheme="minorHAnsi"/>
        </w:rPr>
        <w:t xml:space="preserve"> by citizens, companies and</w:t>
      </w:r>
      <w:r w:rsidR="00C81EEC" w:rsidRPr="00CF3D8B">
        <w:rPr>
          <w:rFonts w:cstheme="minorHAnsi"/>
        </w:rPr>
        <w:t xml:space="preserve"> gov</w:t>
      </w:r>
      <w:r w:rsidR="00150A58" w:rsidRPr="00CF3D8B">
        <w:rPr>
          <w:rFonts w:cstheme="minorHAnsi"/>
        </w:rPr>
        <w:t>ernment departments are exposing</w:t>
      </w:r>
      <w:r w:rsidR="00C81EEC" w:rsidRPr="00CF3D8B">
        <w:rPr>
          <w:rFonts w:cstheme="minorHAnsi"/>
        </w:rPr>
        <w:t xml:space="preserve"> them to </w:t>
      </w:r>
      <w:r w:rsidR="00150A58" w:rsidRPr="00CF3D8B">
        <w:rPr>
          <w:rFonts w:cstheme="minorHAnsi"/>
        </w:rPr>
        <w:t xml:space="preserve">myriad form of cyber threats such as </w:t>
      </w:r>
      <w:r w:rsidR="009102F5" w:rsidRPr="00CF3D8B">
        <w:rPr>
          <w:rFonts w:cstheme="minorHAnsi"/>
        </w:rPr>
        <w:t xml:space="preserve">privacu, information safety, </w:t>
      </w:r>
      <w:r w:rsidR="00150A58" w:rsidRPr="00CF3D8B">
        <w:rPr>
          <w:rFonts w:cstheme="minorHAnsi"/>
        </w:rPr>
        <w:t>hacking, intrusion or</w:t>
      </w:r>
      <w:r w:rsidR="00C81EEC" w:rsidRPr="00CF3D8B">
        <w:rPr>
          <w:rFonts w:cstheme="minorHAnsi"/>
        </w:rPr>
        <w:t xml:space="preserve"> terrori</w:t>
      </w:r>
      <w:r w:rsidR="00150A58" w:rsidRPr="00CF3D8B">
        <w:rPr>
          <w:rFonts w:cstheme="minorHAnsi"/>
        </w:rPr>
        <w:t xml:space="preserve">st ideology. </w:t>
      </w:r>
      <w:r w:rsidR="009102F5" w:rsidRPr="00CF3D8B">
        <w:rPr>
          <w:rFonts w:cstheme="minorHAnsi"/>
        </w:rPr>
        <w:t xml:space="preserve">The discussions show </w:t>
      </w:r>
      <w:r w:rsidR="00C81EEC" w:rsidRPr="00CF3D8B">
        <w:rPr>
          <w:rFonts w:cstheme="minorHAnsi"/>
        </w:rPr>
        <w:t>that various knowledge spectrum</w:t>
      </w:r>
      <w:r w:rsidR="00CE1B96" w:rsidRPr="00CF3D8B">
        <w:rPr>
          <w:rFonts w:cstheme="minorHAnsi"/>
        </w:rPr>
        <w:t>s</w:t>
      </w:r>
      <w:r w:rsidR="00C80FC0" w:rsidRPr="00CF3D8B">
        <w:rPr>
          <w:rFonts w:cstheme="minorHAnsi"/>
        </w:rPr>
        <w:t xml:space="preserve"> must be mastered</w:t>
      </w:r>
      <w:r w:rsidR="00973414" w:rsidRPr="00CF3D8B">
        <w:rPr>
          <w:rFonts w:cstheme="minorHAnsi"/>
        </w:rPr>
        <w:t xml:space="preserve"> in order for us to</w:t>
      </w:r>
      <w:r w:rsidR="00C80FC0" w:rsidRPr="00CF3D8B">
        <w:rPr>
          <w:rFonts w:cstheme="minorHAnsi"/>
        </w:rPr>
        <w:t xml:space="preserve"> remain relevant in t</w:t>
      </w:r>
      <w:r w:rsidR="00973414" w:rsidRPr="00CF3D8B">
        <w:rPr>
          <w:rFonts w:cstheme="minorHAnsi"/>
        </w:rPr>
        <w:t>h</w:t>
      </w:r>
      <w:r w:rsidR="00C80FC0" w:rsidRPr="00CF3D8B">
        <w:rPr>
          <w:rFonts w:cstheme="minorHAnsi"/>
        </w:rPr>
        <w:t>e age of democratic media</w:t>
      </w:r>
      <w:r w:rsidR="00973414" w:rsidRPr="00CF3D8B">
        <w:rPr>
          <w:rFonts w:cstheme="minorHAnsi"/>
        </w:rPr>
        <w:t>. Besides that,</w:t>
      </w:r>
      <w:r w:rsidR="00C81EEC" w:rsidRPr="00CF3D8B">
        <w:rPr>
          <w:rFonts w:cstheme="minorHAnsi"/>
        </w:rPr>
        <w:t xml:space="preserve"> </w:t>
      </w:r>
      <w:r w:rsidR="00973414" w:rsidRPr="00CF3D8B">
        <w:rPr>
          <w:rFonts w:cstheme="minorHAnsi"/>
        </w:rPr>
        <w:t>users awaresness on media ethics play an important role in the creation of</w:t>
      </w:r>
      <w:r w:rsidR="00C81EEC" w:rsidRPr="00CF3D8B">
        <w:rPr>
          <w:rFonts w:cstheme="minorHAnsi"/>
        </w:rPr>
        <w:t xml:space="preserve"> good media content</w:t>
      </w:r>
      <w:r w:rsidR="00973414" w:rsidRPr="00CF3D8B">
        <w:rPr>
          <w:rFonts w:cstheme="minorHAnsi"/>
        </w:rPr>
        <w:t>. There are many ways to achieve this and one of it through</w:t>
      </w:r>
      <w:r w:rsidR="00C81EEC" w:rsidRPr="00CF3D8B">
        <w:rPr>
          <w:rFonts w:cstheme="minorHAnsi"/>
        </w:rPr>
        <w:t xml:space="preserve"> </w:t>
      </w:r>
      <w:r w:rsidR="00973414" w:rsidRPr="00CF3D8B">
        <w:rPr>
          <w:rFonts w:cstheme="minorHAnsi"/>
        </w:rPr>
        <w:t>awareness campaign targeting the</w:t>
      </w:r>
      <w:r w:rsidR="00C81EEC" w:rsidRPr="00CF3D8B">
        <w:rPr>
          <w:rFonts w:cstheme="minorHAnsi"/>
        </w:rPr>
        <w:t xml:space="preserve"> social media community</w:t>
      </w:r>
      <w:r w:rsidR="00973414" w:rsidRPr="00CF3D8B">
        <w:rPr>
          <w:rFonts w:cstheme="minorHAnsi"/>
        </w:rPr>
        <w:t xml:space="preserve"> of</w:t>
      </w:r>
      <w:r w:rsidR="00C81EEC" w:rsidRPr="00CF3D8B">
        <w:rPr>
          <w:rFonts w:cstheme="minorHAnsi"/>
        </w:rPr>
        <w:t xml:space="preserve"> today.</w:t>
      </w:r>
    </w:p>
    <w:p w14:paraId="11C78644" w14:textId="77777777" w:rsidR="009102F5" w:rsidRPr="00CF3D8B" w:rsidRDefault="009102F5" w:rsidP="00DD0A93">
      <w:pPr>
        <w:spacing w:after="0" w:line="240" w:lineRule="auto"/>
        <w:jc w:val="both"/>
        <w:rPr>
          <w:rFonts w:cstheme="minorHAnsi"/>
        </w:rPr>
      </w:pPr>
    </w:p>
    <w:p w14:paraId="563B404F" w14:textId="77777777" w:rsidR="00E67A03" w:rsidRPr="00CF3D8B" w:rsidRDefault="00E67A03" w:rsidP="00DD0A93">
      <w:pPr>
        <w:spacing w:after="0" w:line="240" w:lineRule="auto"/>
        <w:jc w:val="both"/>
        <w:rPr>
          <w:rFonts w:cstheme="minorHAnsi"/>
          <w:i/>
        </w:rPr>
      </w:pPr>
      <w:r w:rsidRPr="00CF3D8B">
        <w:rPr>
          <w:rFonts w:cstheme="minorHAnsi"/>
          <w:b/>
        </w:rPr>
        <w:t>Keywords</w:t>
      </w:r>
      <w:r w:rsidRPr="00CF3D8B">
        <w:rPr>
          <w:rFonts w:cstheme="minorHAnsi"/>
        </w:rPr>
        <w:t>:</w:t>
      </w:r>
      <w:r w:rsidRPr="00CF3D8B">
        <w:rPr>
          <w:rFonts w:cstheme="minorHAnsi"/>
          <w:i/>
        </w:rPr>
        <w:t xml:space="preserve"> </w:t>
      </w:r>
      <w:r w:rsidR="00332643" w:rsidRPr="00CF3D8B">
        <w:rPr>
          <w:rFonts w:cstheme="minorHAnsi"/>
          <w:i/>
        </w:rPr>
        <w:t>Democratization, Media, Secuirty, Digital, Malaysia</w:t>
      </w:r>
    </w:p>
    <w:p w14:paraId="3A1EF2DD" w14:textId="77777777" w:rsidR="00332643" w:rsidRPr="00CF3D8B" w:rsidRDefault="00332643">
      <w:pPr>
        <w:rPr>
          <w:rFonts w:cstheme="minorHAnsi"/>
        </w:rPr>
      </w:pPr>
    </w:p>
    <w:p w14:paraId="53321DD6" w14:textId="6BDED391" w:rsidR="009228DC" w:rsidRPr="00CF3D8B" w:rsidRDefault="000C1368" w:rsidP="00CF3D8B">
      <w:pPr>
        <w:spacing w:after="0" w:line="240" w:lineRule="auto"/>
        <w:jc w:val="center"/>
        <w:rPr>
          <w:rFonts w:cstheme="minorHAnsi"/>
        </w:rPr>
      </w:pPr>
      <w:r w:rsidRPr="00CF3D8B">
        <w:rPr>
          <w:rFonts w:cstheme="minorHAnsi"/>
        </w:rPr>
        <w:lastRenderedPageBreak/>
        <w:t>PENGENALAN</w:t>
      </w:r>
    </w:p>
    <w:p w14:paraId="3BF9C4C7" w14:textId="77777777" w:rsidR="00CF3D8B" w:rsidRDefault="003F61BC" w:rsidP="007B25CA">
      <w:pPr>
        <w:spacing w:after="0" w:line="240" w:lineRule="auto"/>
        <w:jc w:val="both"/>
        <w:rPr>
          <w:rFonts w:cstheme="minorHAnsi"/>
        </w:rPr>
      </w:pPr>
      <w:r w:rsidRPr="00CF3D8B">
        <w:rPr>
          <w:rFonts w:cstheme="minorHAnsi"/>
        </w:rPr>
        <w:t xml:space="preserve">Penulis buku </w:t>
      </w:r>
      <w:r w:rsidRPr="00CF3D8B">
        <w:rPr>
          <w:rFonts w:cstheme="minorHAnsi"/>
          <w:i/>
        </w:rPr>
        <w:t>The Fourth Industrial Revolution</w:t>
      </w:r>
      <w:r w:rsidRPr="00CF3D8B">
        <w:rPr>
          <w:rFonts w:cstheme="minorHAnsi"/>
        </w:rPr>
        <w:t xml:space="preserve">, </w:t>
      </w:r>
      <w:r w:rsidR="00953F08" w:rsidRPr="00CF3D8B">
        <w:rPr>
          <w:rFonts w:cstheme="minorHAnsi"/>
        </w:rPr>
        <w:t xml:space="preserve">Schwab (2016) menerangkan, bentuk media digital baru </w:t>
      </w:r>
      <w:r w:rsidR="00D72789" w:rsidRPr="00CF3D8B">
        <w:rPr>
          <w:rFonts w:cstheme="minorHAnsi"/>
        </w:rPr>
        <w:t>akan</w:t>
      </w:r>
      <w:r w:rsidR="00953F08" w:rsidRPr="00CF3D8B">
        <w:rPr>
          <w:rFonts w:cstheme="minorHAnsi"/>
        </w:rPr>
        <w:t xml:space="preserve"> menjadi komponen </w:t>
      </w:r>
      <w:r w:rsidR="00775226" w:rsidRPr="00CF3D8B">
        <w:rPr>
          <w:rFonts w:cstheme="minorHAnsi"/>
        </w:rPr>
        <w:t>teras (</w:t>
      </w:r>
      <w:r w:rsidR="00775226" w:rsidRPr="00CF3D8B">
        <w:rPr>
          <w:rFonts w:cstheme="minorHAnsi"/>
          <w:i/>
        </w:rPr>
        <w:t>core component</w:t>
      </w:r>
      <w:r w:rsidR="00775226" w:rsidRPr="00CF3D8B">
        <w:rPr>
          <w:rFonts w:cstheme="minorHAnsi"/>
        </w:rPr>
        <w:t xml:space="preserve">) </w:t>
      </w:r>
      <w:r w:rsidR="00D72789" w:rsidRPr="00CF3D8B">
        <w:rPr>
          <w:rFonts w:cstheme="minorHAnsi"/>
        </w:rPr>
        <w:t>revolusi industri keempat</w:t>
      </w:r>
      <w:r w:rsidR="00953F08" w:rsidRPr="00CF3D8B">
        <w:rPr>
          <w:rFonts w:cstheme="minorHAnsi"/>
        </w:rPr>
        <w:t xml:space="preserve"> </w:t>
      </w:r>
      <w:r w:rsidR="004B2FAC" w:rsidRPr="00CF3D8B">
        <w:rPr>
          <w:rFonts w:cstheme="minorHAnsi"/>
        </w:rPr>
        <w:t>dengan konsistennya</w:t>
      </w:r>
      <w:r w:rsidR="00D72789" w:rsidRPr="00CF3D8B">
        <w:rPr>
          <w:rFonts w:cstheme="minorHAnsi"/>
        </w:rPr>
        <w:t xml:space="preserve"> akan</w:t>
      </w:r>
      <w:r w:rsidR="00953F08" w:rsidRPr="00CF3D8B">
        <w:rPr>
          <w:rFonts w:cstheme="minorHAnsi"/>
        </w:rPr>
        <w:t xml:space="preserve"> memacu kerangka individual dan kolektif </w:t>
      </w:r>
      <w:r w:rsidR="00775226" w:rsidRPr="00CF3D8B">
        <w:rPr>
          <w:rFonts w:cstheme="minorHAnsi"/>
        </w:rPr>
        <w:t xml:space="preserve">masyarakat. Selain itu Schwab (2016) juga menambah, dari aspek pendemokrasian media pula, kuasa demokratik media digital boleh </w:t>
      </w:r>
      <w:r w:rsidR="00C556D6" w:rsidRPr="00CF3D8B">
        <w:rPr>
          <w:rFonts w:cstheme="minorHAnsi"/>
        </w:rPr>
        <w:t>di</w:t>
      </w:r>
      <w:r w:rsidR="00775226" w:rsidRPr="00CF3D8B">
        <w:rPr>
          <w:rFonts w:cstheme="minorHAnsi"/>
        </w:rPr>
        <w:t xml:space="preserve">salahguna oleh kumpulan </w:t>
      </w:r>
      <w:r w:rsidR="00775226" w:rsidRPr="00CF3D8B">
        <w:rPr>
          <w:rFonts w:cstheme="minorHAnsi"/>
          <w:i/>
        </w:rPr>
        <w:t>non-state actors</w:t>
      </w:r>
      <w:r w:rsidR="00775226" w:rsidRPr="00CF3D8B">
        <w:rPr>
          <w:rFonts w:cstheme="minorHAnsi"/>
        </w:rPr>
        <w:t xml:space="preserve"> (seperti pengganas Daesh) atau gerakan berkumpulan yang berniat jahat untuk menyebarkan propaganda dan menggerakkan pengikut mereka dengan tujua</w:t>
      </w:r>
      <w:bookmarkStart w:id="0" w:name="_GoBack"/>
      <w:bookmarkEnd w:id="0"/>
      <w:r w:rsidR="00775226" w:rsidRPr="00CF3D8B">
        <w:rPr>
          <w:rFonts w:cstheme="minorHAnsi"/>
        </w:rPr>
        <w:t>n aktiviti keganasan. Seperti yang kita lihat hari ini iaitu kebangkitan kumpulan pengganas Daesh atau organisasi kumpulan pengganas yang mahi</w:t>
      </w:r>
      <w:r w:rsidR="00964C8E" w:rsidRPr="00CF3D8B">
        <w:rPr>
          <w:rFonts w:cstheme="minorHAnsi"/>
        </w:rPr>
        <w:t>r menggunakan media digital</w:t>
      </w:r>
      <w:r w:rsidR="00775226" w:rsidRPr="00CF3D8B">
        <w:rPr>
          <w:rFonts w:cstheme="minorHAnsi"/>
        </w:rPr>
        <w:t xml:space="preserve">. </w:t>
      </w:r>
    </w:p>
    <w:p w14:paraId="30D416DD" w14:textId="77FECFB8" w:rsidR="00493006" w:rsidRPr="00CF3D8B" w:rsidRDefault="00FC60D4" w:rsidP="00CF3D8B">
      <w:pPr>
        <w:spacing w:after="0" w:line="240" w:lineRule="auto"/>
        <w:ind w:firstLine="708"/>
        <w:jc w:val="both"/>
        <w:rPr>
          <w:rFonts w:cstheme="minorHAnsi"/>
        </w:rPr>
      </w:pPr>
      <w:r w:rsidRPr="00CF3D8B">
        <w:rPr>
          <w:rFonts w:cstheme="minorHAnsi"/>
        </w:rPr>
        <w:t xml:space="preserve">Jumlah </w:t>
      </w:r>
      <w:r w:rsidRPr="00CF3D8B">
        <w:rPr>
          <w:rFonts w:cstheme="minorHAnsi"/>
          <w:i/>
        </w:rPr>
        <w:t>User generated Content</w:t>
      </w:r>
      <w:r w:rsidRPr="00CF3D8B">
        <w:rPr>
          <w:rFonts w:cstheme="minorHAnsi"/>
        </w:rPr>
        <w:t xml:space="preserve"> (UGC) atau kandungan media digital yang dibina oleh pengguna internet semakin pantas </w:t>
      </w:r>
      <w:r w:rsidR="00BA0CBA" w:rsidRPr="00CF3D8B">
        <w:rPr>
          <w:rFonts w:cstheme="minorHAnsi"/>
        </w:rPr>
        <w:t xml:space="preserve">dan </w:t>
      </w:r>
      <w:r w:rsidRPr="00CF3D8B">
        <w:rPr>
          <w:rFonts w:cstheme="minorHAnsi"/>
        </w:rPr>
        <w:t>meningkat naik sejak kebel</w:t>
      </w:r>
      <w:r w:rsidR="00BA0CBA" w:rsidRPr="00CF3D8B">
        <w:rPr>
          <w:rFonts w:cstheme="minorHAnsi"/>
        </w:rPr>
        <w:t>akangan ini kesan dari</w:t>
      </w:r>
      <w:r w:rsidRPr="00CF3D8B">
        <w:rPr>
          <w:rFonts w:cstheme="minorHAnsi"/>
        </w:rPr>
        <w:t xml:space="preserve"> teknologi seperti telefon pintar, kamera digital dan struktur rangkaian dengan harga berpatutan. Selain UGC wujud juga penerbitan seperti </w:t>
      </w:r>
      <w:r w:rsidRPr="00CF3D8B">
        <w:rPr>
          <w:rFonts w:cstheme="minorHAnsi"/>
          <w:i/>
        </w:rPr>
        <w:t>user-generated Image</w:t>
      </w:r>
      <w:r w:rsidRPr="00CF3D8B">
        <w:rPr>
          <w:rFonts w:cstheme="minorHAnsi"/>
        </w:rPr>
        <w:t xml:space="preserve"> (UGI) dan </w:t>
      </w:r>
      <w:r w:rsidRPr="00CF3D8B">
        <w:rPr>
          <w:rFonts w:cstheme="minorHAnsi"/>
          <w:i/>
        </w:rPr>
        <w:t>user-generated video</w:t>
      </w:r>
      <w:r w:rsidRPr="00CF3D8B">
        <w:rPr>
          <w:rFonts w:cstheme="minorHAnsi"/>
        </w:rPr>
        <w:t xml:space="preserve"> (UGV) dimana dan p</w:t>
      </w:r>
      <w:r w:rsidR="00FB1B8E" w:rsidRPr="00CF3D8B">
        <w:rPr>
          <w:rFonts w:cstheme="minorHAnsi"/>
        </w:rPr>
        <w:t>ada bila-bila masa sahaja pengg</w:t>
      </w:r>
      <w:r w:rsidR="00BA0CBA" w:rsidRPr="00CF3D8B">
        <w:rPr>
          <w:rFonts w:cstheme="minorHAnsi"/>
        </w:rPr>
        <w:t>una internet boleh berkongsi</w:t>
      </w:r>
      <w:r w:rsidRPr="00CF3D8B">
        <w:rPr>
          <w:rFonts w:cstheme="minorHAnsi"/>
        </w:rPr>
        <w:t xml:space="preserve"> </w:t>
      </w:r>
      <w:r w:rsidR="00BA0CBA" w:rsidRPr="00CF3D8B">
        <w:rPr>
          <w:rFonts w:cstheme="minorHAnsi"/>
        </w:rPr>
        <w:t>kandungan mereka ke dalam media sosial dan kini ia</w:t>
      </w:r>
      <w:r w:rsidRPr="00CF3D8B">
        <w:rPr>
          <w:rFonts w:cstheme="minorHAnsi"/>
        </w:rPr>
        <w:t xml:space="preserve"> menjad</w:t>
      </w:r>
      <w:r w:rsidR="00BA0CBA" w:rsidRPr="00CF3D8B">
        <w:rPr>
          <w:rFonts w:cstheme="minorHAnsi"/>
        </w:rPr>
        <w:t xml:space="preserve">i aktiviti yang sangat popular (Shah &amp; Zimmermann, 2017). </w:t>
      </w:r>
      <w:r w:rsidR="00493006" w:rsidRPr="00CF3D8B">
        <w:rPr>
          <w:rFonts w:cstheme="minorHAnsi"/>
        </w:rPr>
        <w:t>Senario yang dijelaskan oleh Shah dan Zimmerman (2017) membuktikan k</w:t>
      </w:r>
      <w:r w:rsidR="00A96D80" w:rsidRPr="00CF3D8B">
        <w:rPr>
          <w:rFonts w:cstheme="minorHAnsi"/>
        </w:rPr>
        <w:t>emajuan dalam dunia teknologi</w:t>
      </w:r>
      <w:r w:rsidR="00E25F3F" w:rsidRPr="00CF3D8B">
        <w:rPr>
          <w:rFonts w:cstheme="minorHAnsi"/>
        </w:rPr>
        <w:t xml:space="preserve"> komunikasi dan informasi</w:t>
      </w:r>
      <w:r w:rsidR="00A96D80" w:rsidRPr="00CF3D8B">
        <w:rPr>
          <w:rFonts w:cstheme="minorHAnsi"/>
        </w:rPr>
        <w:t xml:space="preserve"> hari ini telah </w:t>
      </w:r>
      <w:r w:rsidR="00890EC8" w:rsidRPr="00CF3D8B">
        <w:rPr>
          <w:rFonts w:cstheme="minorHAnsi"/>
        </w:rPr>
        <w:t>membuka</w:t>
      </w:r>
      <w:r w:rsidR="00A96D80" w:rsidRPr="00CF3D8B">
        <w:rPr>
          <w:rFonts w:cstheme="minorHAnsi"/>
        </w:rPr>
        <w:t xml:space="preserve"> r</w:t>
      </w:r>
      <w:r w:rsidR="00890EC8" w:rsidRPr="00CF3D8B">
        <w:rPr>
          <w:rFonts w:cstheme="minorHAnsi"/>
        </w:rPr>
        <w:t xml:space="preserve">uang kepada masyarakat untuk menjadi sebahagian daripada </w:t>
      </w:r>
      <w:r w:rsidR="00E25F3F" w:rsidRPr="00CF3D8B">
        <w:rPr>
          <w:rFonts w:cstheme="minorHAnsi"/>
        </w:rPr>
        <w:t>kandungan</w:t>
      </w:r>
      <w:r w:rsidR="00890EC8" w:rsidRPr="00CF3D8B">
        <w:rPr>
          <w:rFonts w:cstheme="minorHAnsi"/>
        </w:rPr>
        <w:t xml:space="preserve"> media itu sendiri. </w:t>
      </w:r>
      <w:r w:rsidR="00E25F3F" w:rsidRPr="00CF3D8B">
        <w:rPr>
          <w:rFonts w:cstheme="minorHAnsi"/>
        </w:rPr>
        <w:t xml:space="preserve">Maksudnya, </w:t>
      </w:r>
      <w:r w:rsidR="005D5385" w:rsidRPr="00CF3D8B">
        <w:rPr>
          <w:rFonts w:cstheme="minorHAnsi"/>
        </w:rPr>
        <w:t xml:space="preserve">kini </w:t>
      </w:r>
      <w:r w:rsidR="00E25F3F" w:rsidRPr="00CF3D8B">
        <w:rPr>
          <w:rFonts w:cstheme="minorHAnsi"/>
        </w:rPr>
        <w:t xml:space="preserve">rakyat diperingkat individu </w:t>
      </w:r>
      <w:r w:rsidR="00FB1B8E" w:rsidRPr="00CF3D8B">
        <w:rPr>
          <w:rFonts w:cstheme="minorHAnsi"/>
        </w:rPr>
        <w:t>sendiri</w:t>
      </w:r>
      <w:r w:rsidR="00E25F3F" w:rsidRPr="00CF3D8B">
        <w:rPr>
          <w:rFonts w:cstheme="minorHAnsi"/>
        </w:rPr>
        <w:t xml:space="preserve"> mampu menjana kandungan media yang unik dan menyebarkannya kepada kumpulan sasaran kecil mereka. </w:t>
      </w:r>
      <w:r w:rsidR="00890EC8" w:rsidRPr="00CF3D8B">
        <w:rPr>
          <w:rFonts w:cstheme="minorHAnsi"/>
        </w:rPr>
        <w:t>Kalau dahulu kandungan media</w:t>
      </w:r>
      <w:r w:rsidR="00E25F3F" w:rsidRPr="00CF3D8B">
        <w:rPr>
          <w:rFonts w:cstheme="minorHAnsi"/>
        </w:rPr>
        <w:t xml:space="preserve"> dikawalselia oleh stesen penyiaran kerajaan</w:t>
      </w:r>
      <w:r w:rsidR="00D91573" w:rsidRPr="00CF3D8B">
        <w:rPr>
          <w:rFonts w:cstheme="minorHAnsi"/>
        </w:rPr>
        <w:t xml:space="preserve"> dan swasta</w:t>
      </w:r>
      <w:r w:rsidR="00E25F3F" w:rsidRPr="00CF3D8B">
        <w:rPr>
          <w:rFonts w:cstheme="minorHAnsi"/>
        </w:rPr>
        <w:t>, kini stesen penyiaran kerajaan</w:t>
      </w:r>
      <w:r w:rsidR="00D91573" w:rsidRPr="00CF3D8B">
        <w:rPr>
          <w:rFonts w:cstheme="minorHAnsi"/>
        </w:rPr>
        <w:t xml:space="preserve"> dan swasta ini</w:t>
      </w:r>
      <w:r w:rsidR="00E25F3F" w:rsidRPr="00CF3D8B">
        <w:rPr>
          <w:rFonts w:cstheme="minorHAnsi"/>
        </w:rPr>
        <w:t xml:space="preserve"> bukanlah menjadi satu-satunya sumber rujukan</w:t>
      </w:r>
      <w:r w:rsidR="003A3D6E" w:rsidRPr="00CF3D8B">
        <w:rPr>
          <w:rFonts w:cstheme="minorHAnsi"/>
        </w:rPr>
        <w:t xml:space="preserve"> informasi</w:t>
      </w:r>
      <w:r w:rsidR="00E25F3F" w:rsidRPr="00CF3D8B">
        <w:rPr>
          <w:rFonts w:cstheme="minorHAnsi"/>
        </w:rPr>
        <w:t xml:space="preserve"> mutlak rakyat. </w:t>
      </w:r>
    </w:p>
    <w:p w14:paraId="209A6F58" w14:textId="6C093DE4" w:rsidR="00D91573" w:rsidRPr="00CF3D8B" w:rsidRDefault="003A3D6E" w:rsidP="00CF3D8B">
      <w:pPr>
        <w:spacing w:after="0" w:line="240" w:lineRule="auto"/>
        <w:ind w:firstLine="708"/>
        <w:jc w:val="both"/>
        <w:rPr>
          <w:rFonts w:cstheme="minorHAnsi"/>
        </w:rPr>
      </w:pPr>
      <w:r w:rsidRPr="00CF3D8B">
        <w:rPr>
          <w:rFonts w:cstheme="minorHAnsi"/>
        </w:rPr>
        <w:t xml:space="preserve">Segala berita </w:t>
      </w:r>
      <w:commentRangeStart w:id="1"/>
      <w:r w:rsidRPr="00CF3D8B">
        <w:rPr>
          <w:rFonts w:cstheme="minorHAnsi"/>
        </w:rPr>
        <w:t>kini dipersoal</w:t>
      </w:r>
      <w:r w:rsidR="003E4E62" w:rsidRPr="00CF3D8B">
        <w:rPr>
          <w:rFonts w:cstheme="minorHAnsi"/>
        </w:rPr>
        <w:t>k</w:t>
      </w:r>
      <w:r w:rsidRPr="00CF3D8B">
        <w:rPr>
          <w:rFonts w:cstheme="minorHAnsi"/>
        </w:rPr>
        <w:t xml:space="preserve">an </w:t>
      </w:r>
      <w:commentRangeEnd w:id="1"/>
      <w:r w:rsidR="003E4E62" w:rsidRPr="00CF3D8B">
        <w:rPr>
          <w:rStyle w:val="CommentReference"/>
          <w:rFonts w:cstheme="minorHAnsi"/>
          <w:sz w:val="22"/>
          <w:szCs w:val="22"/>
        </w:rPr>
        <w:commentReference w:id="1"/>
      </w:r>
      <w:r w:rsidRPr="00CF3D8B">
        <w:rPr>
          <w:rFonts w:cstheme="minorHAnsi"/>
        </w:rPr>
        <w:t>dan dibahaskan dalam alam siber sehingga berita itu tidak lagi mempunyai daya mempengaruhi yang kuat. Selain itu, bagi golongan muda pula, p</w:t>
      </w:r>
      <w:r w:rsidR="00E25F3F" w:rsidRPr="00CF3D8B">
        <w:rPr>
          <w:rFonts w:cstheme="minorHAnsi"/>
        </w:rPr>
        <w:t xml:space="preserve">latform media sosial seperti Facebook dan Twitter contohnya menjadi medium kepada golongan remaja </w:t>
      </w:r>
      <w:r w:rsidR="005D5385" w:rsidRPr="00CF3D8B">
        <w:rPr>
          <w:rFonts w:cstheme="minorHAnsi"/>
          <w:i/>
        </w:rPr>
        <w:t>Hipster</w:t>
      </w:r>
      <w:r w:rsidR="00E25F3F" w:rsidRPr="00CF3D8B">
        <w:rPr>
          <w:rFonts w:cstheme="minorHAnsi"/>
        </w:rPr>
        <w:t xml:space="preserve"> untuk membina </w:t>
      </w:r>
      <w:r w:rsidR="00D91573" w:rsidRPr="00CF3D8B">
        <w:rPr>
          <w:rFonts w:cstheme="minorHAnsi"/>
        </w:rPr>
        <w:t xml:space="preserve">kandungan dan </w:t>
      </w:r>
      <w:r w:rsidR="00E25F3F" w:rsidRPr="00CF3D8B">
        <w:rPr>
          <w:rFonts w:cstheme="minorHAnsi"/>
        </w:rPr>
        <w:t>pengikut mereka</w:t>
      </w:r>
      <w:r w:rsidR="003D2382" w:rsidRPr="00CF3D8B">
        <w:rPr>
          <w:rFonts w:cstheme="minorHAnsi"/>
        </w:rPr>
        <w:t xml:space="preserve"> sendiri</w:t>
      </w:r>
      <w:r w:rsidR="00E25F3F" w:rsidRPr="00CF3D8B">
        <w:rPr>
          <w:rFonts w:cstheme="minorHAnsi"/>
        </w:rPr>
        <w:t xml:space="preserve">. Bahasa dan penggunaan </w:t>
      </w:r>
      <w:r w:rsidR="00E25F3F" w:rsidRPr="00CF3D8B">
        <w:rPr>
          <w:rFonts w:cstheme="minorHAnsi"/>
          <w:i/>
        </w:rPr>
        <w:t>hashtag</w:t>
      </w:r>
      <w:r w:rsidR="00E25F3F" w:rsidRPr="00CF3D8B">
        <w:rPr>
          <w:rFonts w:cstheme="minorHAnsi"/>
        </w:rPr>
        <w:t xml:space="preserve"> ya</w:t>
      </w:r>
      <w:r w:rsidRPr="00CF3D8B">
        <w:rPr>
          <w:rFonts w:cstheme="minorHAnsi"/>
        </w:rPr>
        <w:t>ng unik dan tersendiri menjadi penggerak yang</w:t>
      </w:r>
      <w:r w:rsidR="00E25F3F" w:rsidRPr="00CF3D8B">
        <w:rPr>
          <w:rFonts w:cstheme="minorHAnsi"/>
        </w:rPr>
        <w:t xml:space="preserve"> meluaskan</w:t>
      </w:r>
      <w:r w:rsidR="005D5385" w:rsidRPr="00CF3D8B">
        <w:rPr>
          <w:rFonts w:cstheme="minorHAnsi"/>
        </w:rPr>
        <w:t xml:space="preserve"> </w:t>
      </w:r>
      <w:r w:rsidRPr="00CF3D8B">
        <w:rPr>
          <w:rFonts w:cstheme="minorHAnsi"/>
        </w:rPr>
        <w:t>sebaran</w:t>
      </w:r>
      <w:r w:rsidR="00D91573" w:rsidRPr="00CF3D8B">
        <w:rPr>
          <w:rFonts w:cstheme="minorHAnsi"/>
        </w:rPr>
        <w:t xml:space="preserve"> mesej</w:t>
      </w:r>
      <w:r w:rsidRPr="00CF3D8B">
        <w:rPr>
          <w:rFonts w:cstheme="minorHAnsi"/>
        </w:rPr>
        <w:t>-mesej</w:t>
      </w:r>
      <w:r w:rsidR="00D91573" w:rsidRPr="00CF3D8B">
        <w:rPr>
          <w:rFonts w:cstheme="minorHAnsi"/>
        </w:rPr>
        <w:t xml:space="preserve"> </w:t>
      </w:r>
      <w:r w:rsidR="00E3038D" w:rsidRPr="00CF3D8B">
        <w:rPr>
          <w:rFonts w:cstheme="minorHAnsi"/>
        </w:rPr>
        <w:t>yang disampaikan</w:t>
      </w:r>
      <w:r w:rsidR="005D5385" w:rsidRPr="00CF3D8B">
        <w:rPr>
          <w:rFonts w:cstheme="minorHAnsi"/>
        </w:rPr>
        <w:t xml:space="preserve">. </w:t>
      </w:r>
      <w:r w:rsidRPr="00CF3D8B">
        <w:rPr>
          <w:rFonts w:cstheme="minorHAnsi"/>
        </w:rPr>
        <w:t xml:space="preserve">Pendemokrasian media membenarkan perkongsian maklumat dan maklumbalas secara </w:t>
      </w:r>
      <w:commentRangeStart w:id="2"/>
      <w:r w:rsidRPr="00CF3D8B">
        <w:rPr>
          <w:rFonts w:cstheme="minorHAnsi"/>
          <w:i/>
        </w:rPr>
        <w:t>realtime</w:t>
      </w:r>
      <w:commentRangeEnd w:id="2"/>
      <w:r w:rsidR="003E4E62" w:rsidRPr="00CF3D8B">
        <w:rPr>
          <w:rStyle w:val="CommentReference"/>
          <w:rFonts w:cstheme="minorHAnsi"/>
          <w:i/>
          <w:sz w:val="22"/>
          <w:szCs w:val="22"/>
        </w:rPr>
        <w:commentReference w:id="2"/>
      </w:r>
      <w:r w:rsidRPr="00CF3D8B">
        <w:rPr>
          <w:rFonts w:cstheme="minorHAnsi"/>
        </w:rPr>
        <w:t xml:space="preserve"> pada bila-bila masa. Jika dahulu berita disiarkan mengikut masa yang ditetapkan kini, menunggu waktu-waktu siaran berita adalah sesuatu yang lambat. Pendemokrasian media mewujudkan satu aktiviti perkongsian berita beberapa jam lebih pantas dari media arus perdana. Fenomena ini dikenali sebagai viral. Antara faktor yang menyebabkan </w:t>
      </w:r>
      <w:r w:rsidR="007D4E4B" w:rsidRPr="00CF3D8B">
        <w:rPr>
          <w:rFonts w:cstheme="minorHAnsi"/>
        </w:rPr>
        <w:t>media sosial lebih pantas adalah kerana penyebar tida</w:t>
      </w:r>
      <w:r w:rsidR="005A6E92" w:rsidRPr="00CF3D8B">
        <w:rPr>
          <w:rFonts w:cstheme="minorHAnsi"/>
        </w:rPr>
        <w:t xml:space="preserve">k terikat. Inilah yang disebut oleh Rozumilowicz (2002) dalam menjelaskan proses reformasi media iaitu yang mengandaikan bahawa media seharusnya bergerak ke hadapan secara bebas dan </w:t>
      </w:r>
      <w:r w:rsidR="005A6E92" w:rsidRPr="00CF3D8B">
        <w:rPr>
          <w:rFonts w:cstheme="minorHAnsi"/>
          <w:i/>
        </w:rPr>
        <w:t xml:space="preserve">independent </w:t>
      </w:r>
      <w:r w:rsidR="005A6E92" w:rsidRPr="00CF3D8B">
        <w:rPr>
          <w:rFonts w:cstheme="minorHAnsi"/>
        </w:rPr>
        <w:t>dan tidak terikat dan dikawal. Dalam situasi ini, individu menggunakan media tanpa dikawal oleh mana – mana pihak.</w:t>
      </w:r>
    </w:p>
    <w:p w14:paraId="3D177ACC" w14:textId="77777777" w:rsidR="001D789C" w:rsidRPr="00CF3D8B" w:rsidRDefault="002628D1" w:rsidP="00CF3D8B">
      <w:pPr>
        <w:spacing w:after="0" w:line="240" w:lineRule="auto"/>
        <w:ind w:firstLine="708"/>
        <w:jc w:val="both"/>
        <w:rPr>
          <w:rFonts w:cstheme="minorHAnsi"/>
        </w:rPr>
      </w:pPr>
      <w:r w:rsidRPr="00CF3D8B">
        <w:rPr>
          <w:rFonts w:cstheme="minorHAnsi"/>
        </w:rPr>
        <w:t xml:space="preserve">Penyertaan rakyat dalam membina kandungan media bukanlah konsep baru. Menurut </w:t>
      </w:r>
      <w:r w:rsidR="008762F3" w:rsidRPr="00CF3D8B">
        <w:rPr>
          <w:rFonts w:cstheme="minorHAnsi"/>
        </w:rPr>
        <w:t>Brew (2013</w:t>
      </w:r>
      <w:r w:rsidR="00502CB6" w:rsidRPr="00CF3D8B">
        <w:rPr>
          <w:rFonts w:cstheme="minorHAnsi"/>
        </w:rPr>
        <w:t xml:space="preserve">), konsep ini telah wujud dalam esei mengenai ilmu komunikasi oleh </w:t>
      </w:r>
      <w:r w:rsidR="008762F3" w:rsidRPr="00CF3D8B">
        <w:rPr>
          <w:rFonts w:cstheme="minorHAnsi"/>
        </w:rPr>
        <w:t xml:space="preserve">Hans </w:t>
      </w:r>
      <w:r w:rsidR="00502CB6" w:rsidRPr="00CF3D8B">
        <w:rPr>
          <w:rFonts w:cstheme="minorHAnsi"/>
        </w:rPr>
        <w:t xml:space="preserve">Magnus Enzensberger yang ditulis pada 1974, di mana Enzenberger melihat media membuka peluang kepada penglibatan orang ramai </w:t>
      </w:r>
      <w:commentRangeStart w:id="3"/>
      <w:r w:rsidR="00973414" w:rsidRPr="00CF3D8B">
        <w:rPr>
          <w:rFonts w:cstheme="minorHAnsi"/>
        </w:rPr>
        <w:t>di</w:t>
      </w:r>
      <w:r w:rsidR="003E4E62" w:rsidRPr="00CF3D8B">
        <w:rPr>
          <w:rFonts w:cstheme="minorHAnsi"/>
        </w:rPr>
        <w:t xml:space="preserve"> </w:t>
      </w:r>
      <w:r w:rsidR="00973414" w:rsidRPr="00CF3D8B">
        <w:rPr>
          <w:rFonts w:cstheme="minorHAnsi"/>
        </w:rPr>
        <w:t>mana</w:t>
      </w:r>
      <w:r w:rsidR="001D789C" w:rsidRPr="00CF3D8B">
        <w:rPr>
          <w:rFonts w:cstheme="minorHAnsi"/>
        </w:rPr>
        <w:t xml:space="preserve"> </w:t>
      </w:r>
      <w:commentRangeEnd w:id="3"/>
      <w:r w:rsidR="003E4E62" w:rsidRPr="00CF3D8B">
        <w:rPr>
          <w:rStyle w:val="CommentReference"/>
          <w:rFonts w:cstheme="minorHAnsi"/>
          <w:sz w:val="22"/>
          <w:szCs w:val="22"/>
        </w:rPr>
        <w:commentReference w:id="3"/>
      </w:r>
      <w:r w:rsidR="001D789C" w:rsidRPr="00CF3D8B">
        <w:rPr>
          <w:rFonts w:cstheme="minorHAnsi"/>
        </w:rPr>
        <w:t>media menjadi</w:t>
      </w:r>
      <w:r w:rsidR="00502CB6" w:rsidRPr="00CF3D8B">
        <w:rPr>
          <w:rFonts w:cstheme="minorHAnsi"/>
        </w:rPr>
        <w:t xml:space="preserve"> satu </w:t>
      </w:r>
      <w:r w:rsidR="00973414" w:rsidRPr="00CF3D8B">
        <w:rPr>
          <w:rFonts w:cstheme="minorHAnsi"/>
        </w:rPr>
        <w:t xml:space="preserve">bentuk </w:t>
      </w:r>
      <w:r w:rsidR="00502CB6" w:rsidRPr="00CF3D8B">
        <w:rPr>
          <w:rFonts w:cstheme="minorHAnsi"/>
        </w:rPr>
        <w:t>proses sosial</w:t>
      </w:r>
      <w:r w:rsidR="001D789C" w:rsidRPr="00CF3D8B">
        <w:rPr>
          <w:rFonts w:cstheme="minorHAnsi"/>
        </w:rPr>
        <w:t>isasi</w:t>
      </w:r>
      <w:r w:rsidR="00502CB6" w:rsidRPr="00CF3D8B">
        <w:rPr>
          <w:rFonts w:cstheme="minorHAnsi"/>
        </w:rPr>
        <w:t xml:space="preserve">. Kemudian, dengan matangnya </w:t>
      </w:r>
      <w:r w:rsidR="001D789C" w:rsidRPr="00CF3D8B">
        <w:rPr>
          <w:rFonts w:cstheme="minorHAnsi"/>
        </w:rPr>
        <w:t xml:space="preserve">teknologi </w:t>
      </w:r>
      <w:r w:rsidR="00502CB6" w:rsidRPr="00CF3D8B">
        <w:rPr>
          <w:rFonts w:cstheme="minorHAnsi"/>
        </w:rPr>
        <w:t>laman web (</w:t>
      </w:r>
      <w:r w:rsidR="00502CB6" w:rsidRPr="00CF3D8B">
        <w:rPr>
          <w:rFonts w:cstheme="minorHAnsi"/>
          <w:i/>
        </w:rPr>
        <w:t>World Wide Web</w:t>
      </w:r>
      <w:r w:rsidR="00502CB6" w:rsidRPr="00CF3D8B">
        <w:rPr>
          <w:rFonts w:cstheme="minorHAnsi"/>
        </w:rPr>
        <w:t xml:space="preserve">), idea </w:t>
      </w:r>
      <w:r w:rsidR="001D789C" w:rsidRPr="00CF3D8B">
        <w:rPr>
          <w:rFonts w:cstheme="minorHAnsi"/>
        </w:rPr>
        <w:t xml:space="preserve">Enzensberger </w:t>
      </w:r>
      <w:r w:rsidR="00502CB6" w:rsidRPr="00CF3D8B">
        <w:rPr>
          <w:rFonts w:cstheme="minorHAnsi"/>
        </w:rPr>
        <w:t>yang dulunya dilihat radikal dan utopia k</w:t>
      </w:r>
      <w:r w:rsidR="00020649" w:rsidRPr="00CF3D8B">
        <w:rPr>
          <w:rFonts w:cstheme="minorHAnsi"/>
        </w:rPr>
        <w:t xml:space="preserve">ini menjadi kenyataan (ms.4). </w:t>
      </w:r>
      <w:r w:rsidR="00026B74" w:rsidRPr="00CF3D8B">
        <w:rPr>
          <w:rFonts w:cstheme="minorHAnsi"/>
        </w:rPr>
        <w:t>Menurut Schneider (2016), semua bentuk media sosial berkongsi karakter asas yang sama: ia memudahkan penciptaan, bergantung secara ekslusifnya pada penyertaan audiens terhadap kandungan media, dan melibatkan pelbagai tahap ‘</w:t>
      </w:r>
      <w:r w:rsidR="00026B74" w:rsidRPr="00CF3D8B">
        <w:rPr>
          <w:rFonts w:cstheme="minorHAnsi"/>
          <w:i/>
        </w:rPr>
        <w:t>engagement’</w:t>
      </w:r>
      <w:r w:rsidR="00026B74" w:rsidRPr="00CF3D8B">
        <w:rPr>
          <w:rFonts w:cstheme="minorHAnsi"/>
        </w:rPr>
        <w:t xml:space="preserve"> dengan audiens (ms.4). </w:t>
      </w:r>
    </w:p>
    <w:p w14:paraId="3D8DCE22" w14:textId="2098470A" w:rsidR="00FB5F36" w:rsidRPr="00CF3D8B" w:rsidRDefault="00026B74" w:rsidP="00CF3D8B">
      <w:pPr>
        <w:spacing w:after="0" w:line="240" w:lineRule="auto"/>
        <w:ind w:firstLine="708"/>
        <w:jc w:val="both"/>
        <w:rPr>
          <w:rFonts w:cstheme="minorHAnsi"/>
        </w:rPr>
      </w:pPr>
      <w:r w:rsidRPr="00CF3D8B">
        <w:rPr>
          <w:rFonts w:cstheme="minorHAnsi"/>
        </w:rPr>
        <w:t>Sebenarnya banyak lagi definisi-definisi media sosial yang telah dibincangkan oleh cendekiawan barat.</w:t>
      </w:r>
      <w:r w:rsidR="000477FB" w:rsidRPr="00CF3D8B">
        <w:rPr>
          <w:rFonts w:cstheme="minorHAnsi"/>
        </w:rPr>
        <w:t xml:space="preserve"> </w:t>
      </w:r>
      <w:r w:rsidR="0010066A" w:rsidRPr="00CF3D8B">
        <w:rPr>
          <w:rFonts w:cstheme="minorHAnsi"/>
        </w:rPr>
        <w:t>Namun untuk</w:t>
      </w:r>
      <w:r w:rsidR="000477FB" w:rsidRPr="00CF3D8B">
        <w:rPr>
          <w:rFonts w:cstheme="minorHAnsi"/>
        </w:rPr>
        <w:t xml:space="preserve"> memudahkan pembaca, adalah baik jika kita kuncikan </w:t>
      </w:r>
      <w:r w:rsidR="0010066A" w:rsidRPr="00CF3D8B">
        <w:rPr>
          <w:rFonts w:cstheme="minorHAnsi"/>
        </w:rPr>
        <w:t>definisi media sosial kepada;</w:t>
      </w:r>
      <w:r w:rsidR="000477FB" w:rsidRPr="00CF3D8B">
        <w:rPr>
          <w:rFonts w:cstheme="minorHAnsi"/>
        </w:rPr>
        <w:t xml:space="preserve"> </w:t>
      </w:r>
      <w:r w:rsidR="0010066A" w:rsidRPr="00CF3D8B">
        <w:rPr>
          <w:rFonts w:cstheme="minorHAnsi"/>
        </w:rPr>
        <w:t xml:space="preserve">apa sahaja bentuk </w:t>
      </w:r>
      <w:r w:rsidR="000477FB" w:rsidRPr="00CF3D8B">
        <w:rPr>
          <w:rFonts w:cstheme="minorHAnsi"/>
        </w:rPr>
        <w:t>media yang kita akses melalui internet</w:t>
      </w:r>
      <w:r w:rsidR="0010066A" w:rsidRPr="00CF3D8B">
        <w:rPr>
          <w:rFonts w:cstheme="minorHAnsi"/>
        </w:rPr>
        <w:t>.</w:t>
      </w:r>
      <w:r w:rsidR="00020649" w:rsidRPr="00CF3D8B">
        <w:rPr>
          <w:rFonts w:cstheme="minorHAnsi"/>
        </w:rPr>
        <w:t xml:space="preserve"> </w:t>
      </w:r>
      <w:r w:rsidR="0091752C" w:rsidRPr="00CF3D8B">
        <w:rPr>
          <w:rFonts w:cstheme="minorHAnsi"/>
        </w:rPr>
        <w:lastRenderedPageBreak/>
        <w:t xml:space="preserve">Horizon </w:t>
      </w:r>
      <w:r w:rsidR="00020649" w:rsidRPr="00CF3D8B">
        <w:rPr>
          <w:rFonts w:cstheme="minorHAnsi"/>
        </w:rPr>
        <w:t xml:space="preserve">kuasa </w:t>
      </w:r>
      <w:r w:rsidR="0091752C" w:rsidRPr="00CF3D8B">
        <w:rPr>
          <w:rFonts w:cstheme="minorHAnsi"/>
        </w:rPr>
        <w:t xml:space="preserve">baru dalam dunia media hari ini </w:t>
      </w:r>
      <w:r w:rsidR="00C253BA" w:rsidRPr="00CF3D8B">
        <w:rPr>
          <w:rFonts w:cstheme="minorHAnsi"/>
        </w:rPr>
        <w:t xml:space="preserve">adalah </w:t>
      </w:r>
      <w:r w:rsidR="00020649" w:rsidRPr="00CF3D8B">
        <w:rPr>
          <w:rFonts w:cstheme="minorHAnsi"/>
        </w:rPr>
        <w:t>keupayaan men</w:t>
      </w:r>
      <w:r w:rsidR="00C253BA" w:rsidRPr="00CF3D8B">
        <w:rPr>
          <w:rFonts w:cstheme="minorHAnsi"/>
        </w:rPr>
        <w:t xml:space="preserve">dominasi dan </w:t>
      </w:r>
      <w:r w:rsidR="00020649" w:rsidRPr="00CF3D8B">
        <w:rPr>
          <w:rFonts w:cstheme="minorHAnsi"/>
        </w:rPr>
        <w:t>menguasai</w:t>
      </w:r>
      <w:r w:rsidR="0091752C" w:rsidRPr="00CF3D8B">
        <w:rPr>
          <w:rFonts w:cstheme="minorHAnsi"/>
        </w:rPr>
        <w:t xml:space="preserve"> media sosial</w:t>
      </w:r>
      <w:r w:rsidR="00C253BA" w:rsidRPr="00CF3D8B">
        <w:rPr>
          <w:rFonts w:cstheme="minorHAnsi"/>
        </w:rPr>
        <w:t xml:space="preserve"> secara total</w:t>
      </w:r>
      <w:r w:rsidR="0091752C" w:rsidRPr="00CF3D8B">
        <w:rPr>
          <w:rFonts w:cstheme="minorHAnsi"/>
        </w:rPr>
        <w:t xml:space="preserve">. </w:t>
      </w:r>
      <w:r w:rsidR="00020649" w:rsidRPr="00CF3D8B">
        <w:rPr>
          <w:rFonts w:cstheme="minorHAnsi"/>
        </w:rPr>
        <w:t>Namun, apakah media tradisional</w:t>
      </w:r>
      <w:r w:rsidR="00FB5F36" w:rsidRPr="00CF3D8B">
        <w:rPr>
          <w:rFonts w:cstheme="minorHAnsi"/>
        </w:rPr>
        <w:t xml:space="preserve"> yang ada dalam</w:t>
      </w:r>
      <w:r w:rsidR="0091752C" w:rsidRPr="00CF3D8B">
        <w:rPr>
          <w:rFonts w:cstheme="minorHAnsi"/>
        </w:rPr>
        <w:t xml:space="preserve"> dunia</w:t>
      </w:r>
      <w:r w:rsidR="00FB5F36" w:rsidRPr="00CF3D8B">
        <w:rPr>
          <w:rFonts w:cstheme="minorHAnsi"/>
        </w:rPr>
        <w:t xml:space="preserve"> ini</w:t>
      </w:r>
      <w:r w:rsidR="0091752C" w:rsidRPr="00CF3D8B">
        <w:rPr>
          <w:rFonts w:cstheme="minorHAnsi"/>
        </w:rPr>
        <w:t xml:space="preserve"> perlu terjun ke dalam media sosial sepenuhnya? </w:t>
      </w:r>
      <w:r w:rsidR="0010066A" w:rsidRPr="00CF3D8B">
        <w:rPr>
          <w:rFonts w:cstheme="minorHAnsi"/>
        </w:rPr>
        <w:t xml:space="preserve">Jawapannya adalah </w:t>
      </w:r>
      <w:r w:rsidR="00020649" w:rsidRPr="00CF3D8B">
        <w:rPr>
          <w:rFonts w:cstheme="minorHAnsi"/>
        </w:rPr>
        <w:t xml:space="preserve">(1) </w:t>
      </w:r>
      <w:r w:rsidR="0010066A" w:rsidRPr="00CF3D8B">
        <w:rPr>
          <w:rFonts w:cstheme="minorHAnsi"/>
        </w:rPr>
        <w:t>i</w:t>
      </w:r>
      <w:r w:rsidR="0091752C" w:rsidRPr="00CF3D8B">
        <w:rPr>
          <w:rFonts w:cstheme="minorHAnsi"/>
        </w:rPr>
        <w:t xml:space="preserve">a bergantung kepada kemampuan media itu </w:t>
      </w:r>
      <w:r w:rsidR="00FB5F36" w:rsidRPr="00CF3D8B">
        <w:rPr>
          <w:rFonts w:cstheme="minorHAnsi"/>
        </w:rPr>
        <w:t>membina kandungan konsisten yang menarik d</w:t>
      </w:r>
      <w:r w:rsidR="00020649" w:rsidRPr="00CF3D8B">
        <w:rPr>
          <w:rFonts w:cstheme="minorHAnsi"/>
        </w:rPr>
        <w:t>an seterusnya bersaing dalam lau</w:t>
      </w:r>
      <w:r w:rsidR="00FB5F36" w:rsidRPr="00CF3D8B">
        <w:rPr>
          <w:rFonts w:cstheme="minorHAnsi"/>
        </w:rPr>
        <w:t>tan informasi di media sosial</w:t>
      </w:r>
      <w:r w:rsidR="0091752C" w:rsidRPr="00CF3D8B">
        <w:rPr>
          <w:rFonts w:cstheme="minorHAnsi"/>
        </w:rPr>
        <w:t>.</w:t>
      </w:r>
      <w:r w:rsidR="00020649" w:rsidRPr="00CF3D8B">
        <w:rPr>
          <w:rFonts w:cstheme="minorHAnsi"/>
        </w:rPr>
        <w:t xml:space="preserve"> Selain itu</w:t>
      </w:r>
      <w:r w:rsidR="0010066A" w:rsidRPr="00CF3D8B">
        <w:rPr>
          <w:rFonts w:cstheme="minorHAnsi"/>
        </w:rPr>
        <w:t>,</w:t>
      </w:r>
      <w:r w:rsidR="00020649" w:rsidRPr="00CF3D8B">
        <w:rPr>
          <w:rFonts w:cstheme="minorHAnsi"/>
        </w:rPr>
        <w:t xml:space="preserve"> (2) </w:t>
      </w:r>
      <w:r w:rsidR="0010066A" w:rsidRPr="00CF3D8B">
        <w:rPr>
          <w:rFonts w:cstheme="minorHAnsi"/>
        </w:rPr>
        <w:t xml:space="preserve">mengambil kira </w:t>
      </w:r>
      <w:r w:rsidR="00020649" w:rsidRPr="00CF3D8B">
        <w:rPr>
          <w:rFonts w:cstheme="minorHAnsi"/>
        </w:rPr>
        <w:t>penet</w:t>
      </w:r>
      <w:r w:rsidR="0010066A" w:rsidRPr="00CF3D8B">
        <w:rPr>
          <w:rFonts w:cstheme="minorHAnsi"/>
        </w:rPr>
        <w:t>rasi internet dan jumlah pengguna</w:t>
      </w:r>
      <w:r w:rsidR="00846E7D" w:rsidRPr="00CF3D8B">
        <w:rPr>
          <w:rFonts w:cstheme="minorHAnsi"/>
        </w:rPr>
        <w:t>. Jika penggunaan internet</w:t>
      </w:r>
      <w:r w:rsidR="00020649" w:rsidRPr="00CF3D8B">
        <w:rPr>
          <w:rFonts w:cstheme="minorHAnsi"/>
        </w:rPr>
        <w:t xml:space="preserve"> meluas maka media sosial boleh menjadi pilihan, jika </w:t>
      </w:r>
      <w:r w:rsidR="00846E7D" w:rsidRPr="00CF3D8B">
        <w:rPr>
          <w:rFonts w:cstheme="minorHAnsi"/>
        </w:rPr>
        <w:t>tidak, maka media tradisional masih relevan</w:t>
      </w:r>
      <w:r w:rsidR="00DE787C" w:rsidRPr="00CF3D8B">
        <w:rPr>
          <w:rFonts w:cstheme="minorHAnsi"/>
        </w:rPr>
        <w:t xml:space="preserve"> digunakan</w:t>
      </w:r>
      <w:r w:rsidR="00846E7D" w:rsidRPr="00CF3D8B">
        <w:rPr>
          <w:rFonts w:cstheme="minorHAnsi"/>
        </w:rPr>
        <w:t xml:space="preserve">. </w:t>
      </w:r>
      <w:r w:rsidR="003F1A79" w:rsidRPr="00CF3D8B">
        <w:rPr>
          <w:rFonts w:cstheme="minorHAnsi"/>
        </w:rPr>
        <w:t>Dilema antara media baru dan media tradisional inilah yang dipanggil sebagai “</w:t>
      </w:r>
      <w:r w:rsidR="003F1A79" w:rsidRPr="00CF3D8B">
        <w:rPr>
          <w:rFonts w:cstheme="minorHAnsi"/>
          <w:i/>
        </w:rPr>
        <w:t>uneasy alliance</w:t>
      </w:r>
      <w:r w:rsidR="003F1A79" w:rsidRPr="00CF3D8B">
        <w:rPr>
          <w:rFonts w:cstheme="minorHAnsi"/>
        </w:rPr>
        <w:t>” oleh Smith &amp; Allen Hendriks (2010</w:t>
      </w:r>
      <w:r w:rsidR="003F1A79" w:rsidRPr="00CF3D8B">
        <w:rPr>
          <w:rFonts w:cstheme="minorHAnsi"/>
          <w:bCs/>
        </w:rPr>
        <w:t>).</w:t>
      </w:r>
    </w:p>
    <w:p w14:paraId="4FBB8AF3" w14:textId="44AA92C7" w:rsidR="00DE787C" w:rsidRPr="00CF3D8B" w:rsidRDefault="00FB5F36" w:rsidP="00CF3D8B">
      <w:pPr>
        <w:spacing w:after="0" w:line="240" w:lineRule="auto"/>
        <w:ind w:firstLine="708"/>
        <w:jc w:val="both"/>
        <w:rPr>
          <w:rFonts w:cstheme="minorHAnsi"/>
        </w:rPr>
      </w:pPr>
      <w:r w:rsidRPr="00CF3D8B">
        <w:rPr>
          <w:rFonts w:cstheme="minorHAnsi"/>
          <w:i/>
        </w:rPr>
        <w:t>Survival of the fittest</w:t>
      </w:r>
      <w:r w:rsidRPr="00CF3D8B">
        <w:rPr>
          <w:rFonts w:cstheme="minorHAnsi"/>
        </w:rPr>
        <w:t xml:space="preserve"> seperti yang diungkapkan </w:t>
      </w:r>
      <w:r w:rsidR="000A24B6" w:rsidRPr="00CF3D8B">
        <w:rPr>
          <w:rFonts w:cstheme="minorHAnsi"/>
        </w:rPr>
        <w:t xml:space="preserve">Charles Darwin </w:t>
      </w:r>
      <w:r w:rsidR="006055DB" w:rsidRPr="00CF3D8B">
        <w:rPr>
          <w:rFonts w:cstheme="minorHAnsi"/>
        </w:rPr>
        <w:t xml:space="preserve">(1684) </w:t>
      </w:r>
      <w:r w:rsidR="000A24B6" w:rsidRPr="00CF3D8B">
        <w:rPr>
          <w:rFonts w:cstheme="minorHAnsi"/>
        </w:rPr>
        <w:t>bermaksud keupayaan</w:t>
      </w:r>
      <w:r w:rsidRPr="00CF3D8B">
        <w:rPr>
          <w:rFonts w:cstheme="minorHAnsi"/>
        </w:rPr>
        <w:t xml:space="preserve"> </w:t>
      </w:r>
      <w:r w:rsidR="000A24B6" w:rsidRPr="00CF3D8B">
        <w:rPr>
          <w:rFonts w:cstheme="minorHAnsi"/>
        </w:rPr>
        <w:t xml:space="preserve">hidupan </w:t>
      </w:r>
      <w:r w:rsidR="006055DB" w:rsidRPr="00CF3D8B">
        <w:rPr>
          <w:rFonts w:cstheme="minorHAnsi"/>
        </w:rPr>
        <w:t xml:space="preserve">untuk </w:t>
      </w:r>
      <w:r w:rsidR="000A24B6" w:rsidRPr="00CF3D8B">
        <w:rPr>
          <w:rFonts w:cstheme="minorHAnsi"/>
        </w:rPr>
        <w:t>mengadaptasi</w:t>
      </w:r>
      <w:r w:rsidRPr="00CF3D8B">
        <w:rPr>
          <w:rFonts w:cstheme="minorHAnsi"/>
        </w:rPr>
        <w:t xml:space="preserve"> keadaan seke</w:t>
      </w:r>
      <w:r w:rsidR="000A24B6" w:rsidRPr="00CF3D8B">
        <w:rPr>
          <w:rFonts w:cstheme="minorHAnsi"/>
        </w:rPr>
        <w:t>liling untuk terus hidup dan meng</w:t>
      </w:r>
      <w:r w:rsidRPr="00CF3D8B">
        <w:rPr>
          <w:rFonts w:cstheme="minorHAnsi"/>
        </w:rPr>
        <w:t>embang</w:t>
      </w:r>
      <w:r w:rsidR="000A24B6" w:rsidRPr="00CF3D8B">
        <w:rPr>
          <w:rFonts w:cstheme="minorHAnsi"/>
        </w:rPr>
        <w:t>kan generasi mereka</w:t>
      </w:r>
      <w:r w:rsidRPr="00CF3D8B">
        <w:rPr>
          <w:rFonts w:cstheme="minorHAnsi"/>
        </w:rPr>
        <w:t xml:space="preserve">. Dalam </w:t>
      </w:r>
      <w:r w:rsidR="003F1A79" w:rsidRPr="00CF3D8B">
        <w:rPr>
          <w:rFonts w:cstheme="minorHAnsi"/>
        </w:rPr>
        <w:t xml:space="preserve">konteks </w:t>
      </w:r>
      <w:r w:rsidRPr="00CF3D8B">
        <w:rPr>
          <w:rFonts w:cstheme="minorHAnsi"/>
        </w:rPr>
        <w:t>media</w:t>
      </w:r>
      <w:r w:rsidR="000A24B6" w:rsidRPr="00CF3D8B">
        <w:rPr>
          <w:rFonts w:cstheme="minorHAnsi"/>
        </w:rPr>
        <w:t xml:space="preserve"> pula, prinsip i</w:t>
      </w:r>
      <w:r w:rsidR="003F1A79" w:rsidRPr="00CF3D8B">
        <w:rPr>
          <w:rFonts w:cstheme="minorHAnsi"/>
        </w:rPr>
        <w:t>ni boleh diaplikasikan menerusi</w:t>
      </w:r>
      <w:r w:rsidR="000A24B6" w:rsidRPr="00CF3D8B">
        <w:rPr>
          <w:rFonts w:cstheme="minorHAnsi"/>
        </w:rPr>
        <w:t xml:space="preserve">, </w:t>
      </w:r>
      <w:r w:rsidR="003F1A79" w:rsidRPr="00CF3D8B">
        <w:rPr>
          <w:rFonts w:cstheme="minorHAnsi"/>
        </w:rPr>
        <w:t>cara</w:t>
      </w:r>
      <w:r w:rsidR="000A24B6" w:rsidRPr="00CF3D8B">
        <w:rPr>
          <w:rFonts w:cstheme="minorHAnsi"/>
        </w:rPr>
        <w:t xml:space="preserve"> sesebuah media tradisional</w:t>
      </w:r>
      <w:r w:rsidRPr="00CF3D8B">
        <w:rPr>
          <w:rFonts w:cstheme="minorHAnsi"/>
        </w:rPr>
        <w:t xml:space="preserve"> </w:t>
      </w:r>
      <w:r w:rsidR="006055DB" w:rsidRPr="00CF3D8B">
        <w:rPr>
          <w:rFonts w:cstheme="minorHAnsi"/>
        </w:rPr>
        <w:t xml:space="preserve">melakukan adaptasi terhadap </w:t>
      </w:r>
      <w:r w:rsidRPr="00CF3D8B">
        <w:rPr>
          <w:rFonts w:cstheme="minorHAnsi"/>
        </w:rPr>
        <w:t>perubahan teknologi komu</w:t>
      </w:r>
      <w:r w:rsidR="000A24B6" w:rsidRPr="00CF3D8B">
        <w:rPr>
          <w:rFonts w:cstheme="minorHAnsi"/>
        </w:rPr>
        <w:t>nikasi hari ini dan seterusnya melakukan adaptasi agar kekal relevan</w:t>
      </w:r>
      <w:r w:rsidR="00A02433" w:rsidRPr="00CF3D8B">
        <w:rPr>
          <w:rFonts w:cstheme="minorHAnsi"/>
        </w:rPr>
        <w:t xml:space="preserve"> untu</w:t>
      </w:r>
      <w:r w:rsidR="001A3B27" w:rsidRPr="00CF3D8B">
        <w:rPr>
          <w:rFonts w:cstheme="minorHAnsi"/>
        </w:rPr>
        <w:t xml:space="preserve">k meneruskan survivaliti mereka. </w:t>
      </w:r>
      <w:r w:rsidR="00DE787C" w:rsidRPr="00CF3D8B">
        <w:rPr>
          <w:rFonts w:cstheme="minorHAnsi"/>
        </w:rPr>
        <w:t xml:space="preserve"> Selain itu, p</w:t>
      </w:r>
      <w:r w:rsidR="00846E7D" w:rsidRPr="00CF3D8B">
        <w:rPr>
          <w:rFonts w:cstheme="minorHAnsi"/>
        </w:rPr>
        <w:t>endemo</w:t>
      </w:r>
      <w:r w:rsidR="00B3495C" w:rsidRPr="00CF3D8B">
        <w:rPr>
          <w:rFonts w:cstheme="minorHAnsi"/>
        </w:rPr>
        <w:t>krasian media membuka ruang</w:t>
      </w:r>
      <w:r w:rsidR="00846E7D" w:rsidRPr="00CF3D8B">
        <w:rPr>
          <w:rFonts w:cstheme="minorHAnsi"/>
        </w:rPr>
        <w:t xml:space="preserve"> kepada aktiviti cetak rompak dalam talian.</w:t>
      </w:r>
      <w:r w:rsidR="009D62BC" w:rsidRPr="00CF3D8B">
        <w:rPr>
          <w:rFonts w:cstheme="minorHAnsi"/>
        </w:rPr>
        <w:t xml:space="preserve"> Dalam erti kata lain, dengan adanya internet, filem, mu</w:t>
      </w:r>
      <w:r w:rsidR="005D2EDC" w:rsidRPr="00CF3D8B">
        <w:rPr>
          <w:rFonts w:cstheme="minorHAnsi"/>
        </w:rPr>
        <w:t>zik dan sebagainya mampu dimuat</w:t>
      </w:r>
      <w:r w:rsidR="009D62BC" w:rsidRPr="00CF3D8B">
        <w:rPr>
          <w:rFonts w:cstheme="minorHAnsi"/>
        </w:rPr>
        <w:t>naik</w:t>
      </w:r>
      <w:r w:rsidR="005D2EDC" w:rsidRPr="00CF3D8B">
        <w:rPr>
          <w:rFonts w:cstheme="minorHAnsi"/>
        </w:rPr>
        <w:t xml:space="preserve"> dan dimuatturun dengan mudah</w:t>
      </w:r>
      <w:r w:rsidR="009D62BC" w:rsidRPr="00CF3D8B">
        <w:rPr>
          <w:rFonts w:cstheme="minorHAnsi"/>
        </w:rPr>
        <w:t xml:space="preserve">. Ini adalah kerana secara fundamentalnya, internet </w:t>
      </w:r>
      <w:r w:rsidR="005D2EDC" w:rsidRPr="00CF3D8B">
        <w:rPr>
          <w:rFonts w:cstheme="minorHAnsi"/>
        </w:rPr>
        <w:t>merupakan satu medium yang sangat sukar untuk mengesan sama ada sesuatu filem, muzik mahupun foto telah mempunyai “</w:t>
      </w:r>
      <w:r w:rsidR="005D2EDC" w:rsidRPr="00CF3D8B">
        <w:rPr>
          <w:rFonts w:cstheme="minorHAnsi"/>
          <w:i/>
        </w:rPr>
        <w:t>copy</w:t>
      </w:r>
      <w:r w:rsidR="005D2EDC" w:rsidRPr="00CF3D8B">
        <w:rPr>
          <w:rFonts w:cstheme="minorHAnsi"/>
        </w:rPr>
        <w:t>” dan jika sudah ia sangat sukar untuk dikesan keberadaannya dalam rangkaian internet yang sangat besar (Hayes &amp; West 2000).</w:t>
      </w:r>
      <w:r w:rsidR="00846E7D" w:rsidRPr="00CF3D8B">
        <w:rPr>
          <w:rFonts w:cstheme="minorHAnsi"/>
        </w:rPr>
        <w:t xml:space="preserve"> </w:t>
      </w:r>
    </w:p>
    <w:p w14:paraId="32AAC9CD" w14:textId="1E3E23E9" w:rsidR="00964C8E" w:rsidRPr="00CF3D8B" w:rsidRDefault="00DE787C" w:rsidP="00CF3D8B">
      <w:pPr>
        <w:spacing w:after="0" w:line="240" w:lineRule="auto"/>
        <w:ind w:firstLine="708"/>
        <w:jc w:val="both"/>
        <w:rPr>
          <w:rFonts w:cstheme="minorHAnsi"/>
        </w:rPr>
      </w:pPr>
      <w:r w:rsidRPr="00CF3D8B">
        <w:rPr>
          <w:rFonts w:cstheme="minorHAnsi"/>
        </w:rPr>
        <w:t>F</w:t>
      </w:r>
      <w:r w:rsidR="00846E7D" w:rsidRPr="00CF3D8B">
        <w:rPr>
          <w:rFonts w:cstheme="minorHAnsi"/>
        </w:rPr>
        <w:t xml:space="preserve">ilem-filem cetak rompak ini </w:t>
      </w:r>
      <w:r w:rsidRPr="00CF3D8B">
        <w:rPr>
          <w:rFonts w:cstheme="minorHAnsi"/>
        </w:rPr>
        <w:t xml:space="preserve">kemudian dimuatnaik ke dalam laman web dan </w:t>
      </w:r>
      <w:r w:rsidR="00846E7D" w:rsidRPr="00CF3D8B">
        <w:rPr>
          <w:rFonts w:cstheme="minorHAnsi"/>
        </w:rPr>
        <w:t>boleh dimuat turun dengan percuma dari laman ses</w:t>
      </w:r>
      <w:r w:rsidR="00E3038D" w:rsidRPr="00CF3D8B">
        <w:rPr>
          <w:rFonts w:cstheme="minorHAnsi"/>
        </w:rPr>
        <w:t>a</w:t>
      </w:r>
      <w:r w:rsidR="00846E7D" w:rsidRPr="00CF3D8B">
        <w:rPr>
          <w:rFonts w:cstheme="minorHAnsi"/>
        </w:rPr>
        <w:t>wang tertentu. Dar</w:t>
      </w:r>
      <w:r w:rsidR="00E3038D" w:rsidRPr="00CF3D8B">
        <w:rPr>
          <w:rFonts w:cstheme="minorHAnsi"/>
        </w:rPr>
        <w:t>i perspektif lain pula, ironinya</w:t>
      </w:r>
      <w:r w:rsidR="00846E7D" w:rsidRPr="00CF3D8B">
        <w:rPr>
          <w:rFonts w:cstheme="minorHAnsi"/>
        </w:rPr>
        <w:t xml:space="preserve">,  aktiviti cetak rompak digital telah </w:t>
      </w:r>
      <w:r w:rsidR="00E3038D" w:rsidRPr="00CF3D8B">
        <w:rPr>
          <w:rFonts w:cstheme="minorHAnsi"/>
        </w:rPr>
        <w:t>membunuh</w:t>
      </w:r>
      <w:r w:rsidR="00846E7D" w:rsidRPr="00CF3D8B">
        <w:rPr>
          <w:rFonts w:cstheme="minorHAnsi"/>
        </w:rPr>
        <w:t xml:space="preserve"> aktiviti cetak rompa</w:t>
      </w:r>
      <w:r w:rsidR="00E3038D" w:rsidRPr="00CF3D8B">
        <w:rPr>
          <w:rFonts w:cstheme="minorHAnsi"/>
        </w:rPr>
        <w:t xml:space="preserve">k seperti kaset dan filem </w:t>
      </w:r>
      <w:r w:rsidR="00846E7D" w:rsidRPr="00CF3D8B">
        <w:rPr>
          <w:rFonts w:cstheme="minorHAnsi"/>
        </w:rPr>
        <w:t xml:space="preserve">DVD cetak rompak yang dijual </w:t>
      </w:r>
      <w:r w:rsidR="00E3038D" w:rsidRPr="00CF3D8B">
        <w:rPr>
          <w:rFonts w:cstheme="minorHAnsi"/>
        </w:rPr>
        <w:t>secara haram</w:t>
      </w:r>
      <w:r w:rsidR="00846E7D" w:rsidRPr="00CF3D8B">
        <w:rPr>
          <w:rFonts w:cstheme="minorHAnsi"/>
        </w:rPr>
        <w:t xml:space="preserve">. </w:t>
      </w:r>
      <w:r w:rsidR="00D91573" w:rsidRPr="00CF3D8B">
        <w:rPr>
          <w:rFonts w:cstheme="minorHAnsi"/>
        </w:rPr>
        <w:t xml:space="preserve">Selain itu, kawalan </w:t>
      </w:r>
      <w:r w:rsidR="001A3B27" w:rsidRPr="00CF3D8B">
        <w:rPr>
          <w:rFonts w:cstheme="minorHAnsi"/>
        </w:rPr>
        <w:t xml:space="preserve">terhadap </w:t>
      </w:r>
      <w:r w:rsidR="00D91573" w:rsidRPr="00CF3D8B">
        <w:rPr>
          <w:rFonts w:cstheme="minorHAnsi"/>
        </w:rPr>
        <w:t xml:space="preserve">kandungan media </w:t>
      </w:r>
      <w:r w:rsidR="001A3B27" w:rsidRPr="00CF3D8B">
        <w:rPr>
          <w:rFonts w:cstheme="minorHAnsi"/>
        </w:rPr>
        <w:t>merupakan aktiviti</w:t>
      </w:r>
      <w:r w:rsidR="00D91573" w:rsidRPr="00CF3D8B">
        <w:rPr>
          <w:rFonts w:cstheme="minorHAnsi"/>
        </w:rPr>
        <w:t xml:space="preserve"> utama </w:t>
      </w:r>
      <w:r w:rsidR="00620CAE" w:rsidRPr="00CF3D8B">
        <w:rPr>
          <w:rFonts w:cstheme="minorHAnsi"/>
        </w:rPr>
        <w:t>dalam sistem pemerintahan demokrasi</w:t>
      </w:r>
      <w:r w:rsidR="00A02433" w:rsidRPr="00CF3D8B">
        <w:rPr>
          <w:rFonts w:cstheme="minorHAnsi"/>
        </w:rPr>
        <w:t xml:space="preserve"> yang</w:t>
      </w:r>
      <w:r w:rsidR="00620CAE" w:rsidRPr="00CF3D8B">
        <w:rPr>
          <w:rFonts w:cstheme="minorHAnsi"/>
        </w:rPr>
        <w:t xml:space="preserve"> konservatif.</w:t>
      </w:r>
      <w:r w:rsidR="005D5385" w:rsidRPr="00CF3D8B">
        <w:rPr>
          <w:rFonts w:cstheme="minorHAnsi"/>
        </w:rPr>
        <w:t xml:space="preserve"> </w:t>
      </w:r>
      <w:r w:rsidR="00A02433" w:rsidRPr="00CF3D8B">
        <w:rPr>
          <w:rFonts w:cstheme="minorHAnsi"/>
        </w:rPr>
        <w:t xml:space="preserve">Konservatif bermaksud tertutup,  autoritatif dan anti perubahan. </w:t>
      </w:r>
      <w:r w:rsidR="001A3B27" w:rsidRPr="00CF3D8B">
        <w:rPr>
          <w:rFonts w:cstheme="minorHAnsi"/>
        </w:rPr>
        <w:t>Tapi pendekatan konservatif semakin terhakis dengan kewujudkan media sosial yang lebih liberal. Contohnya, j</w:t>
      </w:r>
      <w:r w:rsidR="00A02433" w:rsidRPr="00CF3D8B">
        <w:rPr>
          <w:rFonts w:cstheme="minorHAnsi"/>
        </w:rPr>
        <w:t xml:space="preserve">ika dulu </w:t>
      </w:r>
      <w:r w:rsidR="001A3B27" w:rsidRPr="00CF3D8B">
        <w:rPr>
          <w:rFonts w:cstheme="minorHAnsi"/>
        </w:rPr>
        <w:t>terma ‘</w:t>
      </w:r>
      <w:r w:rsidR="00A02433" w:rsidRPr="00CF3D8B">
        <w:rPr>
          <w:rFonts w:cstheme="minorHAnsi"/>
        </w:rPr>
        <w:t>Syiah</w:t>
      </w:r>
      <w:r w:rsidR="001A3B27" w:rsidRPr="00CF3D8B">
        <w:rPr>
          <w:rFonts w:cstheme="minorHAnsi"/>
        </w:rPr>
        <w:t>’</w:t>
      </w:r>
      <w:r w:rsidR="00A02433" w:rsidRPr="00CF3D8B">
        <w:rPr>
          <w:rFonts w:cstheme="minorHAnsi"/>
        </w:rPr>
        <w:t xml:space="preserve"> merupakan perkataan asing dalam perbendaharaan </w:t>
      </w:r>
      <w:r w:rsidR="001A3B27" w:rsidRPr="00CF3D8B">
        <w:rPr>
          <w:rFonts w:cstheme="minorHAnsi"/>
        </w:rPr>
        <w:t>bahasa</w:t>
      </w:r>
      <w:r w:rsidR="00A02433" w:rsidRPr="00CF3D8B">
        <w:rPr>
          <w:rFonts w:cstheme="minorHAnsi"/>
        </w:rPr>
        <w:t xml:space="preserve"> rakyat </w:t>
      </w:r>
      <w:r w:rsidR="001A3B27" w:rsidRPr="00CF3D8B">
        <w:rPr>
          <w:rFonts w:cstheme="minorHAnsi"/>
        </w:rPr>
        <w:t xml:space="preserve">Melayu </w:t>
      </w:r>
      <w:r w:rsidR="00A02433" w:rsidRPr="00CF3D8B">
        <w:rPr>
          <w:rFonts w:cstheme="minorHAnsi"/>
        </w:rPr>
        <w:t>Malaysia, kini wujud pengikut fanatik Melayu Syiah yang secara terbuka bersembahyang cara Syiah. Selain Syiah</w:t>
      </w:r>
      <w:r w:rsidR="001A3B27" w:rsidRPr="00CF3D8B">
        <w:rPr>
          <w:rFonts w:cstheme="minorHAnsi"/>
        </w:rPr>
        <w:t>,</w:t>
      </w:r>
      <w:r w:rsidR="00A02433" w:rsidRPr="00CF3D8B">
        <w:rPr>
          <w:rFonts w:cstheme="minorHAnsi"/>
        </w:rPr>
        <w:t xml:space="preserve"> budaya subkultur, antifa, homoseksual, pornografi dan radikalisme berkembang dengan bebas tanpa mampu </w:t>
      </w:r>
      <w:commentRangeStart w:id="4"/>
      <w:r w:rsidR="00A02433" w:rsidRPr="00CF3D8B">
        <w:rPr>
          <w:rFonts w:cstheme="minorHAnsi"/>
        </w:rPr>
        <w:t>dikawal</w:t>
      </w:r>
      <w:commentRangeEnd w:id="4"/>
      <w:r w:rsidR="003E4E62" w:rsidRPr="00CF3D8B">
        <w:rPr>
          <w:rStyle w:val="CommentReference"/>
          <w:rFonts w:cstheme="minorHAnsi"/>
          <w:sz w:val="22"/>
          <w:szCs w:val="22"/>
        </w:rPr>
        <w:commentReference w:id="4"/>
      </w:r>
      <w:r w:rsidR="00A02433" w:rsidRPr="00CF3D8B">
        <w:rPr>
          <w:rFonts w:cstheme="minorHAnsi"/>
        </w:rPr>
        <w:t xml:space="preserve">. </w:t>
      </w:r>
    </w:p>
    <w:p w14:paraId="44978672" w14:textId="77777777" w:rsidR="005D5385" w:rsidRPr="00CF3D8B" w:rsidRDefault="00A02433" w:rsidP="00CF3D8B">
      <w:pPr>
        <w:spacing w:after="0" w:line="240" w:lineRule="auto"/>
        <w:ind w:firstLine="708"/>
        <w:jc w:val="both"/>
        <w:rPr>
          <w:rFonts w:cstheme="minorHAnsi"/>
        </w:rPr>
      </w:pPr>
      <w:r w:rsidRPr="00CF3D8B">
        <w:rPr>
          <w:rFonts w:cstheme="minorHAnsi"/>
        </w:rPr>
        <w:t>Sekalipun kawalan</w:t>
      </w:r>
      <w:r w:rsidR="0036379C" w:rsidRPr="00CF3D8B">
        <w:rPr>
          <w:rFonts w:cstheme="minorHAnsi"/>
        </w:rPr>
        <w:t xml:space="preserve"> media baru</w:t>
      </w:r>
      <w:r w:rsidRPr="00CF3D8B">
        <w:rPr>
          <w:rFonts w:cstheme="minorHAnsi"/>
        </w:rPr>
        <w:t xml:space="preserve"> dikenakan, teknologi </w:t>
      </w:r>
      <w:r w:rsidR="001A3B27" w:rsidRPr="00CF3D8B">
        <w:rPr>
          <w:rFonts w:cstheme="minorHAnsi"/>
        </w:rPr>
        <w:t>ap</w:t>
      </w:r>
      <w:r w:rsidRPr="00CF3D8B">
        <w:rPr>
          <w:rFonts w:cstheme="minorHAnsi"/>
        </w:rPr>
        <w:t xml:space="preserve">likasi seperti VPN atau </w:t>
      </w:r>
      <w:r w:rsidRPr="00CF3D8B">
        <w:rPr>
          <w:rFonts w:cstheme="minorHAnsi"/>
          <w:i/>
        </w:rPr>
        <w:t>Virtual Private Network</w:t>
      </w:r>
      <w:r w:rsidRPr="00CF3D8B">
        <w:rPr>
          <w:rFonts w:cstheme="minorHAnsi"/>
        </w:rPr>
        <w:t xml:space="preserve"> </w:t>
      </w:r>
      <w:r w:rsidR="0036379C" w:rsidRPr="00CF3D8B">
        <w:rPr>
          <w:rFonts w:cstheme="minorHAnsi"/>
        </w:rPr>
        <w:t>dengan mudah membolehkan pengguna mengakses kandungan</w:t>
      </w:r>
      <w:r w:rsidRPr="00CF3D8B">
        <w:rPr>
          <w:rFonts w:cstheme="minorHAnsi"/>
        </w:rPr>
        <w:t xml:space="preserve"> internet</w:t>
      </w:r>
      <w:r w:rsidR="0036379C" w:rsidRPr="00CF3D8B">
        <w:rPr>
          <w:rFonts w:cstheme="minorHAnsi"/>
        </w:rPr>
        <w:t xml:space="preserve"> yang disekat</w:t>
      </w:r>
      <w:r w:rsidRPr="00CF3D8B">
        <w:rPr>
          <w:rFonts w:cstheme="minorHAnsi"/>
        </w:rPr>
        <w:t xml:space="preserve">. Malah, VPN juga percuma dan rata-rata semakin ramai yang mempunyai kesedaran menggunakannya. </w:t>
      </w:r>
      <w:r w:rsidR="00620CAE" w:rsidRPr="00CF3D8B">
        <w:rPr>
          <w:rFonts w:cstheme="minorHAnsi"/>
        </w:rPr>
        <w:t>Pokoknya kebebasan untuk be</w:t>
      </w:r>
      <w:r w:rsidR="0036379C" w:rsidRPr="00CF3D8B">
        <w:rPr>
          <w:rFonts w:cstheme="minorHAnsi"/>
        </w:rPr>
        <w:t>rmedia kini milik rakyat</w:t>
      </w:r>
      <w:r w:rsidR="00620CAE" w:rsidRPr="00CF3D8B">
        <w:rPr>
          <w:rFonts w:cstheme="minorHAnsi"/>
        </w:rPr>
        <w:t xml:space="preserve">. </w:t>
      </w:r>
      <w:r w:rsidR="005D5385" w:rsidRPr="00CF3D8B">
        <w:rPr>
          <w:rFonts w:cstheme="minorHAnsi"/>
        </w:rPr>
        <w:t xml:space="preserve">Kecuali jika anda seorang rakyat </w:t>
      </w:r>
      <w:commentRangeStart w:id="5"/>
      <w:r w:rsidR="005D5385" w:rsidRPr="00CF3D8B">
        <w:rPr>
          <w:rFonts w:cstheme="minorHAnsi"/>
        </w:rPr>
        <w:t>di</w:t>
      </w:r>
      <w:r w:rsidR="00093C43" w:rsidRPr="00CF3D8B">
        <w:rPr>
          <w:rFonts w:cstheme="minorHAnsi"/>
        </w:rPr>
        <w:t xml:space="preserve"> </w:t>
      </w:r>
      <w:r w:rsidR="005D5385" w:rsidRPr="00CF3D8B">
        <w:rPr>
          <w:rFonts w:cstheme="minorHAnsi"/>
        </w:rPr>
        <w:t xml:space="preserve">bawah </w:t>
      </w:r>
      <w:commentRangeEnd w:id="5"/>
      <w:r w:rsidR="00093C43" w:rsidRPr="00CF3D8B">
        <w:rPr>
          <w:rStyle w:val="CommentReference"/>
          <w:rFonts w:cstheme="minorHAnsi"/>
          <w:sz w:val="22"/>
          <w:szCs w:val="22"/>
        </w:rPr>
        <w:commentReference w:id="5"/>
      </w:r>
      <w:r w:rsidR="005D5385" w:rsidRPr="00CF3D8B">
        <w:rPr>
          <w:rFonts w:cstheme="minorHAnsi"/>
        </w:rPr>
        <w:t>rejim Kim Jong Un dari Korea Utara,</w:t>
      </w:r>
      <w:r w:rsidR="00620CAE" w:rsidRPr="00CF3D8B">
        <w:rPr>
          <w:rFonts w:cstheme="minorHAnsi"/>
        </w:rPr>
        <w:t xml:space="preserve"> penulisan mengenai evolusi media </w:t>
      </w:r>
      <w:r w:rsidR="007A6D0C" w:rsidRPr="00CF3D8B">
        <w:rPr>
          <w:rFonts w:cstheme="minorHAnsi"/>
        </w:rPr>
        <w:t>sosial seperti Facebook dan Twitter menjadi asing bagi anda. Realitinya</w:t>
      </w:r>
      <w:r w:rsidR="00620CAE" w:rsidRPr="00CF3D8B">
        <w:rPr>
          <w:rFonts w:cstheme="minorHAnsi"/>
        </w:rPr>
        <w:t>, pada waktu ini,</w:t>
      </w:r>
      <w:r w:rsidR="005D5385" w:rsidRPr="00CF3D8B">
        <w:rPr>
          <w:rFonts w:cstheme="minorHAnsi"/>
        </w:rPr>
        <w:t xml:space="preserve"> </w:t>
      </w:r>
      <w:r w:rsidR="007A6D0C" w:rsidRPr="00CF3D8B">
        <w:rPr>
          <w:rFonts w:cstheme="minorHAnsi"/>
        </w:rPr>
        <w:t>Kim Jong Un dan anda sendiri pasti mempunyai telefon pintar</w:t>
      </w:r>
      <w:r w:rsidR="005D5385" w:rsidRPr="00CF3D8B">
        <w:rPr>
          <w:rFonts w:cstheme="minorHAnsi"/>
        </w:rPr>
        <w:t xml:space="preserve"> peribadi yang anda guna</w:t>
      </w:r>
      <w:r w:rsidR="0036379C" w:rsidRPr="00CF3D8B">
        <w:rPr>
          <w:rFonts w:cstheme="minorHAnsi"/>
        </w:rPr>
        <w:t>kan untuk memuatnaik dan memuat</w:t>
      </w:r>
      <w:r w:rsidR="005D5385" w:rsidRPr="00CF3D8B">
        <w:rPr>
          <w:rFonts w:cstheme="minorHAnsi"/>
        </w:rPr>
        <w:t>turun pelbagai bentuk maklumat</w:t>
      </w:r>
      <w:r w:rsidR="007A6D0C" w:rsidRPr="00CF3D8B">
        <w:rPr>
          <w:rFonts w:cstheme="minorHAnsi"/>
        </w:rPr>
        <w:t xml:space="preserve"> kesukaan anda</w:t>
      </w:r>
      <w:r w:rsidR="005D5385" w:rsidRPr="00CF3D8B">
        <w:rPr>
          <w:rFonts w:cstheme="minorHAnsi"/>
        </w:rPr>
        <w:t xml:space="preserve">. </w:t>
      </w:r>
      <w:r w:rsidR="001A4ECA" w:rsidRPr="00CF3D8B">
        <w:rPr>
          <w:rFonts w:cstheme="minorHAnsi"/>
        </w:rPr>
        <w:t>Maka dengan itu, anda adalah s</w:t>
      </w:r>
      <w:r w:rsidR="0036379C" w:rsidRPr="00CF3D8B">
        <w:rPr>
          <w:rFonts w:cstheme="minorHAnsi"/>
        </w:rPr>
        <w:t xml:space="preserve">ebahagian daripada </w:t>
      </w:r>
      <w:r w:rsidR="001A4ECA" w:rsidRPr="00CF3D8B">
        <w:rPr>
          <w:rFonts w:cstheme="minorHAnsi"/>
        </w:rPr>
        <w:t xml:space="preserve">evolusi media hari ini. Anda juga adalah </w:t>
      </w:r>
      <w:r w:rsidR="00125E6D" w:rsidRPr="00CF3D8B">
        <w:rPr>
          <w:rFonts w:cstheme="minorHAnsi"/>
        </w:rPr>
        <w:t>penggerak</w:t>
      </w:r>
      <w:r w:rsidR="001A4ECA" w:rsidRPr="00CF3D8B">
        <w:rPr>
          <w:rFonts w:cstheme="minorHAnsi"/>
        </w:rPr>
        <w:t xml:space="preserve"> kandungan media madani, </w:t>
      </w:r>
      <w:commentRangeStart w:id="6"/>
      <w:r w:rsidR="001A4ECA" w:rsidRPr="00CF3D8B">
        <w:rPr>
          <w:rFonts w:cstheme="minorHAnsi"/>
        </w:rPr>
        <w:t>sama</w:t>
      </w:r>
      <w:r w:rsidR="00093C43" w:rsidRPr="00CF3D8B">
        <w:rPr>
          <w:rFonts w:cstheme="minorHAnsi"/>
        </w:rPr>
        <w:t xml:space="preserve"> a</w:t>
      </w:r>
      <w:r w:rsidR="001A4ECA" w:rsidRPr="00CF3D8B">
        <w:rPr>
          <w:rFonts w:cstheme="minorHAnsi"/>
        </w:rPr>
        <w:t xml:space="preserve">da </w:t>
      </w:r>
      <w:commentRangeEnd w:id="6"/>
      <w:r w:rsidR="00093C43" w:rsidRPr="00CF3D8B">
        <w:rPr>
          <w:rStyle w:val="CommentReference"/>
          <w:rFonts w:cstheme="minorHAnsi"/>
          <w:sz w:val="22"/>
          <w:szCs w:val="22"/>
        </w:rPr>
        <w:commentReference w:id="6"/>
      </w:r>
      <w:r w:rsidR="001A4ECA" w:rsidRPr="00CF3D8B">
        <w:rPr>
          <w:rFonts w:cstheme="minorHAnsi"/>
        </w:rPr>
        <w:t xml:space="preserve">anda sedar atau tidak. </w:t>
      </w:r>
    </w:p>
    <w:p w14:paraId="18652327" w14:textId="1E79D843" w:rsidR="00BA49F6" w:rsidRPr="00CF3D8B" w:rsidRDefault="005D5385" w:rsidP="00CF3D8B">
      <w:pPr>
        <w:spacing w:after="0" w:line="240" w:lineRule="auto"/>
        <w:ind w:firstLine="708"/>
        <w:jc w:val="both"/>
        <w:rPr>
          <w:rFonts w:cstheme="minorHAnsi"/>
        </w:rPr>
      </w:pPr>
      <w:r w:rsidRPr="00CF3D8B">
        <w:rPr>
          <w:rFonts w:cstheme="minorHAnsi"/>
        </w:rPr>
        <w:t>Donald</w:t>
      </w:r>
      <w:r w:rsidR="00E25F3F" w:rsidRPr="00CF3D8B">
        <w:rPr>
          <w:rFonts w:cstheme="minorHAnsi"/>
        </w:rPr>
        <w:t xml:space="preserve"> Trump memahami fenomena</w:t>
      </w:r>
      <w:r w:rsidR="007A6D0C" w:rsidRPr="00CF3D8B">
        <w:rPr>
          <w:rFonts w:cstheme="minorHAnsi"/>
        </w:rPr>
        <w:t xml:space="preserve"> media sosial hari</w:t>
      </w:r>
      <w:r w:rsidR="00125E6D" w:rsidRPr="00CF3D8B">
        <w:rPr>
          <w:rFonts w:cstheme="minorHAnsi"/>
        </w:rPr>
        <w:t xml:space="preserve"> ini dan menggunakan pengetahuan ini</w:t>
      </w:r>
      <w:r w:rsidR="00E25F3F" w:rsidRPr="00CF3D8B">
        <w:rPr>
          <w:rFonts w:cstheme="minorHAnsi"/>
        </w:rPr>
        <w:t xml:space="preserve"> untuk membantu dirinya memenangi pilihanraya </w:t>
      </w:r>
      <w:r w:rsidR="007A6D0C" w:rsidRPr="00CF3D8B">
        <w:rPr>
          <w:rFonts w:cstheme="minorHAnsi"/>
        </w:rPr>
        <w:t xml:space="preserve">Amerika Syarikat pada </w:t>
      </w:r>
      <w:r w:rsidR="00E25F3F" w:rsidRPr="00CF3D8B">
        <w:rPr>
          <w:rFonts w:cstheme="minorHAnsi"/>
        </w:rPr>
        <w:t>2016. Pendekatan strategik dan taktikal Trump dalam menggembleng kuasa m</w:t>
      </w:r>
      <w:r w:rsidR="00C137B6" w:rsidRPr="00CF3D8B">
        <w:rPr>
          <w:rFonts w:cstheme="minorHAnsi"/>
        </w:rPr>
        <w:t xml:space="preserve">edia sosial berjaya membenam reputasi </w:t>
      </w:r>
      <w:r w:rsidR="00E25F3F" w:rsidRPr="00CF3D8B">
        <w:rPr>
          <w:rFonts w:cstheme="minorHAnsi"/>
        </w:rPr>
        <w:t>Barrack Obama dan Hillary Clinton ke sudut jauh dalam dunia maya yang tidak didekati oleh mas</w:t>
      </w:r>
      <w:r w:rsidR="007A6D0C" w:rsidRPr="00CF3D8B">
        <w:rPr>
          <w:rFonts w:cstheme="minorHAnsi"/>
        </w:rPr>
        <w:t xml:space="preserve">yarakat media sosial. Hakikatnya, </w:t>
      </w:r>
      <w:r w:rsidR="00E25F3F" w:rsidRPr="00CF3D8B">
        <w:rPr>
          <w:rFonts w:cstheme="minorHAnsi"/>
        </w:rPr>
        <w:t xml:space="preserve">tidak kira </w:t>
      </w:r>
      <w:r w:rsidR="00125E6D" w:rsidRPr="00CF3D8B">
        <w:rPr>
          <w:rFonts w:cstheme="minorHAnsi"/>
        </w:rPr>
        <w:t xml:space="preserve">apa pun </w:t>
      </w:r>
      <w:r w:rsidR="00E25F3F" w:rsidRPr="00CF3D8B">
        <w:rPr>
          <w:rFonts w:cstheme="minorHAnsi"/>
        </w:rPr>
        <w:t>umur,</w:t>
      </w:r>
      <w:r w:rsidR="00125E6D" w:rsidRPr="00CF3D8B">
        <w:rPr>
          <w:rFonts w:cstheme="minorHAnsi"/>
        </w:rPr>
        <w:t xml:space="preserve"> bangsa, dan jawatan anda,</w:t>
      </w:r>
      <w:r w:rsidR="00E25F3F" w:rsidRPr="00CF3D8B">
        <w:rPr>
          <w:rFonts w:cstheme="minorHAnsi"/>
        </w:rPr>
        <w:t xml:space="preserve"> media sosial </w:t>
      </w:r>
      <w:r w:rsidR="00125E6D" w:rsidRPr="00CF3D8B">
        <w:rPr>
          <w:rFonts w:cstheme="minorHAnsi"/>
        </w:rPr>
        <w:t xml:space="preserve">hanya </w:t>
      </w:r>
      <w:r w:rsidR="00E25F3F" w:rsidRPr="00CF3D8B">
        <w:rPr>
          <w:rFonts w:cstheme="minorHAnsi"/>
        </w:rPr>
        <w:t xml:space="preserve">efektif kepada mereka yang tahu menggunakannya. Selain itu, kumpulan pengganas </w:t>
      </w:r>
      <w:r w:rsidR="00125E6D" w:rsidRPr="00CF3D8B">
        <w:rPr>
          <w:rFonts w:cstheme="minorHAnsi"/>
        </w:rPr>
        <w:t xml:space="preserve">seperti Daesh </w:t>
      </w:r>
      <w:r w:rsidR="00E25F3F" w:rsidRPr="00CF3D8B">
        <w:rPr>
          <w:rFonts w:cstheme="minorHAnsi"/>
        </w:rPr>
        <w:t xml:space="preserve">juga tidak melepaskan peluang </w:t>
      </w:r>
      <w:r w:rsidR="00BA49F6" w:rsidRPr="00CF3D8B">
        <w:rPr>
          <w:rFonts w:cstheme="minorHAnsi"/>
        </w:rPr>
        <w:t>untuk menjadi sebahagian daripada perubahan</w:t>
      </w:r>
      <w:r w:rsidR="00735774" w:rsidRPr="00CF3D8B">
        <w:rPr>
          <w:rFonts w:cstheme="minorHAnsi"/>
        </w:rPr>
        <w:t xml:space="preserve"> media hari</w:t>
      </w:r>
      <w:r w:rsidR="00BA49F6" w:rsidRPr="00CF3D8B">
        <w:rPr>
          <w:rFonts w:cstheme="minorHAnsi"/>
        </w:rPr>
        <w:t xml:space="preserve"> ini. Pengrekrutan bukan</w:t>
      </w:r>
      <w:r w:rsidR="00E3038D" w:rsidRPr="00CF3D8B">
        <w:rPr>
          <w:rFonts w:cstheme="minorHAnsi"/>
        </w:rPr>
        <w:t xml:space="preserve"> lagi melalui risalah, ka</w:t>
      </w:r>
      <w:r w:rsidR="00735774" w:rsidRPr="00CF3D8B">
        <w:rPr>
          <w:rFonts w:cstheme="minorHAnsi"/>
        </w:rPr>
        <w:t>set, da</w:t>
      </w:r>
      <w:r w:rsidR="00125E6D" w:rsidRPr="00CF3D8B">
        <w:rPr>
          <w:rFonts w:cstheme="minorHAnsi"/>
        </w:rPr>
        <w:t>n video VHS. Sebaliknya semua kandungan</w:t>
      </w:r>
      <w:r w:rsidR="00735774" w:rsidRPr="00CF3D8B">
        <w:rPr>
          <w:rFonts w:cstheme="minorHAnsi"/>
        </w:rPr>
        <w:t xml:space="preserve"> dilonggokkan dalam </w:t>
      </w:r>
      <w:r w:rsidR="00735774" w:rsidRPr="00CF3D8B">
        <w:rPr>
          <w:rFonts w:cstheme="minorHAnsi"/>
        </w:rPr>
        <w:lastRenderedPageBreak/>
        <w:t xml:space="preserve">internet dan media sosial menjadi katalis kepada perkembangan kandungan media pengganas. </w:t>
      </w:r>
      <w:r w:rsidR="00125E6D" w:rsidRPr="00CF3D8B">
        <w:rPr>
          <w:rFonts w:cstheme="minorHAnsi"/>
        </w:rPr>
        <w:t xml:space="preserve">Ideologi pengganas berkembang keserata dunia hari ini dan operasi-operasi keganasan berskala kecil memberi ancaman baru kepada keselamatan negara di mana </w:t>
      </w:r>
      <w:commentRangeStart w:id="7"/>
      <w:r w:rsidR="00125E6D" w:rsidRPr="00CF3D8B">
        <w:rPr>
          <w:rFonts w:cstheme="minorHAnsi"/>
        </w:rPr>
        <w:t xml:space="preserve">sahaja. </w:t>
      </w:r>
      <w:commentRangeEnd w:id="7"/>
      <w:r w:rsidR="00093C43" w:rsidRPr="00CF3D8B">
        <w:rPr>
          <w:rStyle w:val="CommentReference"/>
          <w:rFonts w:cstheme="minorHAnsi"/>
          <w:sz w:val="22"/>
          <w:szCs w:val="22"/>
        </w:rPr>
        <w:commentReference w:id="7"/>
      </w:r>
      <w:r w:rsidR="00753261" w:rsidRPr="00CF3D8B">
        <w:rPr>
          <w:rFonts w:cstheme="minorHAnsi"/>
        </w:rPr>
        <w:t xml:space="preserve">Ini terbukti apabila alat dan teknik yang digunakan untuk mengimplementasi strategi informasi mereka telah direka khas </w:t>
      </w:r>
      <w:r w:rsidR="00FF59D0" w:rsidRPr="00CF3D8B">
        <w:rPr>
          <w:rFonts w:cstheme="minorHAnsi"/>
        </w:rPr>
        <w:t>untuk menyebar dan mempengaruhi pelbagai variasi persekitaran dan tempat (Anon, 2016)</w:t>
      </w:r>
      <w:r w:rsidR="003C3F34" w:rsidRPr="00CF3D8B">
        <w:rPr>
          <w:rFonts w:cstheme="minorHAnsi"/>
        </w:rPr>
        <w:t>. Oleh itu, kepentingan untuk memahami dan mengetahui tentang keselamatan dalam persekitaran digital adalah penting untuk mengharungi revolusi industri kempat pada masa ini.</w:t>
      </w:r>
    </w:p>
    <w:p w14:paraId="7B024317" w14:textId="77777777" w:rsidR="00BA49F6" w:rsidRPr="00CF3D8B" w:rsidRDefault="00BA49F6" w:rsidP="007B25CA">
      <w:pPr>
        <w:spacing w:after="0" w:line="240" w:lineRule="auto"/>
        <w:jc w:val="both"/>
        <w:rPr>
          <w:rFonts w:cstheme="minorHAnsi"/>
        </w:rPr>
      </w:pPr>
    </w:p>
    <w:p w14:paraId="48BAB47A" w14:textId="0573C65A" w:rsidR="003C3F34" w:rsidRPr="00CF3D8B" w:rsidRDefault="003C3F34" w:rsidP="00CF3D8B">
      <w:pPr>
        <w:spacing w:after="0" w:line="240" w:lineRule="auto"/>
        <w:jc w:val="center"/>
        <w:rPr>
          <w:rFonts w:cstheme="minorHAnsi"/>
        </w:rPr>
      </w:pPr>
      <w:r w:rsidRPr="00CF3D8B">
        <w:rPr>
          <w:rFonts w:cstheme="minorHAnsi"/>
        </w:rPr>
        <w:t>REVOLUSI INDUSTRI KEEMPAT</w:t>
      </w:r>
    </w:p>
    <w:p w14:paraId="4338CCDD" w14:textId="1BC342AD" w:rsidR="00FB5386" w:rsidRPr="00CF3D8B" w:rsidRDefault="00FB5386" w:rsidP="007B25CA">
      <w:pPr>
        <w:spacing w:after="0" w:line="240" w:lineRule="auto"/>
        <w:jc w:val="both"/>
        <w:rPr>
          <w:rFonts w:cstheme="minorHAnsi"/>
        </w:rPr>
      </w:pPr>
      <w:r w:rsidRPr="00CF3D8B">
        <w:rPr>
          <w:rFonts w:cstheme="minorHAnsi"/>
        </w:rPr>
        <w:t xml:space="preserve">Sebelum membincangkan lebih mendalam berkenaan dengan pendemokrasian media, kita perlulah lebih jelas tentang revolusi industri keempat. Terma revolusi industri keempat mula diperkenalkan di Jerman pada tahun 2011. Mengikut Mosconi (2015) fenomena revolusi industri keempat mula dibincangkan pada tahun 2011 di Jerman kesan daripada satu cadangan pembangunan polisi ekonomi Jerman yang menekankan aspek </w:t>
      </w:r>
      <w:r w:rsidRPr="00CF3D8B">
        <w:rPr>
          <w:rFonts w:cstheme="minorHAnsi"/>
          <w:i/>
        </w:rPr>
        <w:t xml:space="preserve">high-tech </w:t>
      </w:r>
      <w:r w:rsidRPr="00CF3D8B">
        <w:rPr>
          <w:rFonts w:cstheme="minorHAnsi"/>
        </w:rPr>
        <w:t>strategi.</w:t>
      </w:r>
      <w:r w:rsidR="003C3F34" w:rsidRPr="00CF3D8B">
        <w:rPr>
          <w:rFonts w:cstheme="minorHAnsi"/>
        </w:rPr>
        <w:t xml:space="preserve"> </w:t>
      </w:r>
      <w:r w:rsidRPr="00CF3D8B">
        <w:rPr>
          <w:rFonts w:cstheme="minorHAnsi"/>
        </w:rPr>
        <w:t>Hasilnya, termeterailah terma revolusi industri keempat. Revolusi indust</w:t>
      </w:r>
      <w:r w:rsidR="00F12576" w:rsidRPr="00CF3D8B">
        <w:rPr>
          <w:rFonts w:cstheme="minorHAnsi"/>
        </w:rPr>
        <w:t>ri keempat ini berdasarkan tiga</w:t>
      </w:r>
      <w:r w:rsidRPr="00CF3D8B">
        <w:rPr>
          <w:rFonts w:cstheme="minorHAnsi"/>
        </w:rPr>
        <w:t xml:space="preserve"> konsep </w:t>
      </w:r>
      <w:r w:rsidR="00F12576" w:rsidRPr="00CF3D8B">
        <w:rPr>
          <w:rFonts w:cstheme="minorHAnsi"/>
        </w:rPr>
        <w:t xml:space="preserve">dan teknologi </w:t>
      </w:r>
      <w:r w:rsidRPr="00CF3D8B">
        <w:rPr>
          <w:rFonts w:cstheme="minorHAnsi"/>
        </w:rPr>
        <w:t>utama iaitu</w:t>
      </w:r>
      <w:r w:rsidR="00F12576" w:rsidRPr="00CF3D8B">
        <w:rPr>
          <w:rFonts w:cstheme="minorHAnsi"/>
        </w:rPr>
        <w:t xml:space="preserve"> </w:t>
      </w:r>
      <w:r w:rsidR="00F12576" w:rsidRPr="00CF3D8B">
        <w:rPr>
          <w:rFonts w:cstheme="minorHAnsi"/>
          <w:i/>
        </w:rPr>
        <w:t>cyber-physical system, Internet of Things</w:t>
      </w:r>
      <w:r w:rsidR="00FE5678" w:rsidRPr="00CF3D8B">
        <w:rPr>
          <w:rFonts w:cstheme="minorHAnsi"/>
          <w:i/>
        </w:rPr>
        <w:t xml:space="preserve"> </w:t>
      </w:r>
      <w:r w:rsidR="00FE5678" w:rsidRPr="00CF3D8B">
        <w:rPr>
          <w:rFonts w:cstheme="minorHAnsi"/>
        </w:rPr>
        <w:t>(IoT)</w:t>
      </w:r>
      <w:r w:rsidR="00F12576" w:rsidRPr="00CF3D8B">
        <w:rPr>
          <w:rFonts w:cstheme="minorHAnsi"/>
          <w:i/>
        </w:rPr>
        <w:t xml:space="preserve"> </w:t>
      </w:r>
      <w:r w:rsidR="00F12576" w:rsidRPr="00CF3D8B">
        <w:rPr>
          <w:rFonts w:cstheme="minorHAnsi"/>
        </w:rPr>
        <w:t xml:space="preserve">dan </w:t>
      </w:r>
      <w:r w:rsidR="00F12576" w:rsidRPr="00CF3D8B">
        <w:rPr>
          <w:rFonts w:cstheme="minorHAnsi"/>
          <w:i/>
        </w:rPr>
        <w:t>Internet of Services</w:t>
      </w:r>
      <w:r w:rsidR="00FE5678" w:rsidRPr="00CF3D8B">
        <w:rPr>
          <w:rFonts w:cstheme="minorHAnsi"/>
          <w:i/>
        </w:rPr>
        <w:t xml:space="preserve"> </w:t>
      </w:r>
      <w:r w:rsidR="00FE5678" w:rsidRPr="00CF3D8B">
        <w:rPr>
          <w:rFonts w:cstheme="minorHAnsi"/>
        </w:rPr>
        <w:t>(IoS)</w:t>
      </w:r>
      <w:r w:rsidR="00F12576" w:rsidRPr="00CF3D8B">
        <w:rPr>
          <w:rFonts w:cstheme="minorHAnsi"/>
        </w:rPr>
        <w:t xml:space="preserve"> (Lasi</w:t>
      </w:r>
      <w:r w:rsidR="00857ED9" w:rsidRPr="00CF3D8B">
        <w:rPr>
          <w:rFonts w:cstheme="minorHAnsi"/>
        </w:rPr>
        <w:t xml:space="preserve"> et al.</w:t>
      </w:r>
      <w:r w:rsidR="00F12576" w:rsidRPr="00CF3D8B">
        <w:rPr>
          <w:rFonts w:cstheme="minorHAnsi"/>
        </w:rPr>
        <w:t xml:space="preserve"> 2014 ; Ning &amp; Liu, 2015). </w:t>
      </w:r>
      <w:r w:rsidR="00670B45" w:rsidRPr="00CF3D8B">
        <w:rPr>
          <w:rFonts w:cstheme="minorHAnsi"/>
        </w:rPr>
        <w:t>Ketiga-tiga konsep ini berasaskan Internet sebagai medium komunikasi mutlak yang membenarkan pertukaran informasi bukan sahaja antara manusia (C2C) tetapi antara manusia dengan mesin (C2M) dan juga di antara sesama mesin (M2M). Ketiga-tiga jenis komunikasi inilah yang memberikan asas kepada terbentuknya pengurusan ilmu revolusi industri keempat (Dominici, Roblek,Abbate &amp; Tani, 2016).</w:t>
      </w:r>
      <w:r w:rsidR="00F12576" w:rsidRPr="00CF3D8B">
        <w:rPr>
          <w:rFonts w:cstheme="minorHAnsi"/>
        </w:rPr>
        <w:t xml:space="preserve"> </w:t>
      </w:r>
      <w:r w:rsidRPr="00CF3D8B">
        <w:rPr>
          <w:rFonts w:cstheme="minorHAnsi"/>
        </w:rPr>
        <w:t xml:space="preserve"> </w:t>
      </w:r>
    </w:p>
    <w:p w14:paraId="70577834" w14:textId="614DCAD2" w:rsidR="009C341F" w:rsidRPr="00CF3D8B" w:rsidRDefault="009C341F" w:rsidP="00CF3D8B">
      <w:pPr>
        <w:spacing w:after="0" w:line="240" w:lineRule="auto"/>
        <w:ind w:firstLine="708"/>
        <w:jc w:val="both"/>
        <w:rPr>
          <w:rFonts w:cstheme="minorHAnsi"/>
        </w:rPr>
      </w:pPr>
      <w:r w:rsidRPr="00CF3D8B">
        <w:rPr>
          <w:rFonts w:cstheme="minorHAnsi"/>
        </w:rPr>
        <w:t xml:space="preserve">Tempoh masa pencapaian revolusi industri keempat ini akan ditandai apabila segala teknologi adalah </w:t>
      </w:r>
      <w:r w:rsidRPr="00CF3D8B">
        <w:rPr>
          <w:rFonts w:cstheme="minorHAnsi"/>
          <w:i/>
        </w:rPr>
        <w:t xml:space="preserve">full-automation, </w:t>
      </w:r>
      <w:r w:rsidRPr="00CF3D8B">
        <w:rPr>
          <w:rFonts w:cstheme="minorHAnsi"/>
        </w:rPr>
        <w:t xml:space="preserve">pendigitalan segala proses dan penggunaan variasi alatan elektronik dan teknologi maklumat (IT) dalam industri pembuatan dan servis di dalam sektor swasta (Roblek,Mesko &amp; Krapez, 2016 a complex view of 4.0). </w:t>
      </w:r>
      <w:r w:rsidR="007B189B" w:rsidRPr="00CF3D8B">
        <w:rPr>
          <w:rFonts w:cstheme="minorHAnsi"/>
        </w:rPr>
        <w:t>Selain itu, revolusi industri keempat ini turut juga memberikan impak kepada industri kecil sederhana melalui perkembangan teknologi seperti percetakan 3D, perkembangan teknologi jualan dan perkhidmatan secara dalam talian seperti perkhidmatan kereta, pemeriksaan kesihatan daripada rumah, pesanan makanan terus daripada stor ke peti ais rumah, dan pelbagai lagi (Sommer, 2015).</w:t>
      </w:r>
      <w:r w:rsidR="003C3F34" w:rsidRPr="00CF3D8B">
        <w:rPr>
          <w:rFonts w:cstheme="minorHAnsi"/>
        </w:rPr>
        <w:t xml:space="preserve"> </w:t>
      </w:r>
      <w:r w:rsidR="007B189B" w:rsidRPr="00CF3D8B">
        <w:rPr>
          <w:rFonts w:cstheme="minorHAnsi"/>
        </w:rPr>
        <w:t>Kesemua ini mampu mengubah cara kehidupan seseorang dan ia turut membuka pelbagai lompong isu keselamatan yang perlu diambil berat.</w:t>
      </w:r>
      <w:r w:rsidR="00FE5678" w:rsidRPr="00CF3D8B">
        <w:rPr>
          <w:rFonts w:cstheme="minorHAnsi"/>
        </w:rPr>
        <w:t xml:space="preserve"> Ini bertepatan dengan hujah Dominic</w:t>
      </w:r>
      <w:r w:rsidR="00857ED9" w:rsidRPr="00CF3D8B">
        <w:rPr>
          <w:rFonts w:cstheme="minorHAnsi"/>
        </w:rPr>
        <w:t xml:space="preserve"> et</w:t>
      </w:r>
      <w:r w:rsidR="00FE5678" w:rsidRPr="00CF3D8B">
        <w:rPr>
          <w:rFonts w:cstheme="minorHAnsi"/>
        </w:rPr>
        <w:t xml:space="preserve"> al. (2016) yang menyatakan bahawa menerusi perkembangan dan integrasi individu dalam menggunakan teknologi seperti sistem </w:t>
      </w:r>
      <w:r w:rsidR="00FE5678" w:rsidRPr="00CF3D8B">
        <w:rPr>
          <w:rFonts w:cstheme="minorHAnsi"/>
          <w:i/>
        </w:rPr>
        <w:t xml:space="preserve">cyber-physica, IoT dan loS </w:t>
      </w:r>
      <w:r w:rsidR="00FE5678" w:rsidRPr="00CF3D8B">
        <w:rPr>
          <w:rFonts w:cstheme="minorHAnsi"/>
        </w:rPr>
        <w:t>akan membuka jalan perubahan kepada tingkah laku pengguna berkaitan dengan revolusi industri keempat.</w:t>
      </w:r>
    </w:p>
    <w:p w14:paraId="30C7D2AE" w14:textId="4F026FBA" w:rsidR="00ED463C" w:rsidRPr="00CF3D8B" w:rsidRDefault="003C3F34" w:rsidP="00CF3D8B">
      <w:pPr>
        <w:spacing w:after="0" w:line="240" w:lineRule="auto"/>
        <w:ind w:firstLine="708"/>
        <w:jc w:val="both"/>
        <w:rPr>
          <w:rFonts w:cstheme="minorHAnsi"/>
        </w:rPr>
      </w:pPr>
      <w:r w:rsidRPr="00CF3D8B">
        <w:rPr>
          <w:rFonts w:cstheme="minorHAnsi"/>
        </w:rPr>
        <w:t>K</w:t>
      </w:r>
      <w:r w:rsidR="000377FB" w:rsidRPr="00CF3D8B">
        <w:rPr>
          <w:rFonts w:cstheme="minorHAnsi"/>
        </w:rPr>
        <w:t xml:space="preserve">emajuan revolusi industri keempat boleh ditandai dengan tiga aras iaitu pertama adalah daripada aspek pendigitalan produksi yang melibatkan pengaplikasian pengurusan sistem maklumat dan plan produksi. Tanda seterusnya adalah </w:t>
      </w:r>
      <w:r w:rsidR="000377FB" w:rsidRPr="00CF3D8B">
        <w:rPr>
          <w:rFonts w:cstheme="minorHAnsi"/>
          <w:i/>
        </w:rPr>
        <w:t>automation</w:t>
      </w:r>
      <w:r w:rsidR="000377FB" w:rsidRPr="00CF3D8B">
        <w:rPr>
          <w:rFonts w:cstheme="minorHAnsi"/>
        </w:rPr>
        <w:t xml:space="preserve"> yang melibatkan sistem perolehan data yang diperolehi daripada </w:t>
      </w:r>
      <w:r w:rsidR="000377FB" w:rsidRPr="00CF3D8B">
        <w:rPr>
          <w:rFonts w:cstheme="minorHAnsi"/>
          <w:i/>
        </w:rPr>
        <w:t>prouduction line</w:t>
      </w:r>
      <w:r w:rsidR="000377FB" w:rsidRPr="00CF3D8B">
        <w:rPr>
          <w:rFonts w:cstheme="minorHAnsi"/>
        </w:rPr>
        <w:t xml:space="preserve"> melalui mesin. Akhir sekali adalah tapak </w:t>
      </w:r>
      <w:r w:rsidR="000377FB" w:rsidRPr="00CF3D8B">
        <w:rPr>
          <w:rFonts w:cstheme="minorHAnsi"/>
          <w:i/>
        </w:rPr>
        <w:t>linking-manufacturing</w:t>
      </w:r>
      <w:r w:rsidR="000377FB" w:rsidRPr="00CF3D8B">
        <w:rPr>
          <w:rFonts w:cstheme="minorHAnsi"/>
        </w:rPr>
        <w:t xml:space="preserve"> yang melibatkan teknologi </w:t>
      </w:r>
      <w:r w:rsidR="000377FB" w:rsidRPr="00CF3D8B">
        <w:rPr>
          <w:rFonts w:cstheme="minorHAnsi"/>
          <w:i/>
        </w:rPr>
        <w:t>Automatic Data Interchange</w:t>
      </w:r>
      <w:r w:rsidR="000377FB" w:rsidRPr="00CF3D8B">
        <w:rPr>
          <w:rFonts w:cstheme="minorHAnsi"/>
        </w:rPr>
        <w:t>.</w:t>
      </w:r>
      <w:r w:rsidR="00857ED9" w:rsidRPr="00CF3D8B">
        <w:rPr>
          <w:rFonts w:cstheme="minorHAnsi"/>
        </w:rPr>
        <w:t xml:space="preserve"> Selain itu, </w:t>
      </w:r>
      <w:r w:rsidR="00ED463C" w:rsidRPr="00CF3D8B">
        <w:rPr>
          <w:rFonts w:cstheme="minorHAnsi"/>
        </w:rPr>
        <w:t xml:space="preserve">terdapat sembilan konsep asas dalam mendukung ideologi revolusi industri keempat ini. Antaranya adalah konsep </w:t>
      </w:r>
      <w:r w:rsidR="00ED463C" w:rsidRPr="00CF3D8B">
        <w:rPr>
          <w:rFonts w:cstheme="minorHAnsi"/>
          <w:i/>
        </w:rPr>
        <w:t>smart factory</w:t>
      </w:r>
      <w:r w:rsidR="00ED463C" w:rsidRPr="00CF3D8B">
        <w:rPr>
          <w:rFonts w:cstheme="minorHAnsi"/>
        </w:rPr>
        <w:t xml:space="preserve">, perkembangan sistem baru dalam produk dan servis, konsep </w:t>
      </w:r>
      <w:r w:rsidR="00ED463C" w:rsidRPr="00CF3D8B">
        <w:rPr>
          <w:rFonts w:cstheme="minorHAnsi"/>
          <w:i/>
        </w:rPr>
        <w:t>self-organization</w:t>
      </w:r>
      <w:r w:rsidR="00ED463C" w:rsidRPr="00CF3D8B">
        <w:rPr>
          <w:rFonts w:cstheme="minorHAnsi"/>
        </w:rPr>
        <w:t xml:space="preserve">, </w:t>
      </w:r>
      <w:r w:rsidR="00ED463C" w:rsidRPr="00CF3D8B">
        <w:rPr>
          <w:rFonts w:cstheme="minorHAnsi"/>
          <w:i/>
        </w:rPr>
        <w:t xml:space="preserve">smart product, </w:t>
      </w:r>
      <w:r w:rsidR="00ED463C" w:rsidRPr="00CF3D8B">
        <w:rPr>
          <w:rFonts w:cstheme="minorHAnsi"/>
        </w:rPr>
        <w:t xml:space="preserve">perkembangan sistem baru dalam aspek perolehan dan pembahagian, konsep adaptasi keperluan manusia, konsep </w:t>
      </w:r>
      <w:r w:rsidR="00ED463C" w:rsidRPr="00CF3D8B">
        <w:rPr>
          <w:rFonts w:cstheme="minorHAnsi"/>
          <w:i/>
        </w:rPr>
        <w:t>cyber-physical system</w:t>
      </w:r>
      <w:r w:rsidR="00ED463C" w:rsidRPr="00CF3D8B">
        <w:rPr>
          <w:rFonts w:cstheme="minorHAnsi"/>
        </w:rPr>
        <w:t xml:space="preserve">, konsep </w:t>
      </w:r>
      <w:r w:rsidR="00ED463C" w:rsidRPr="00CF3D8B">
        <w:rPr>
          <w:rFonts w:cstheme="minorHAnsi"/>
          <w:i/>
        </w:rPr>
        <w:t>smart city</w:t>
      </w:r>
      <w:r w:rsidR="00ED463C" w:rsidRPr="00CF3D8B">
        <w:rPr>
          <w:rFonts w:cstheme="minorHAnsi"/>
        </w:rPr>
        <w:t xml:space="preserve"> dan akhir sekali adalah konsep </w:t>
      </w:r>
      <w:r w:rsidR="00ED463C" w:rsidRPr="00CF3D8B">
        <w:rPr>
          <w:rFonts w:cstheme="minorHAnsi"/>
          <w:i/>
        </w:rPr>
        <w:t>digital sustainability</w:t>
      </w:r>
      <w:r w:rsidR="00ED463C" w:rsidRPr="00CF3D8B">
        <w:rPr>
          <w:rFonts w:cstheme="minorHAnsi"/>
        </w:rPr>
        <w:t xml:space="preserve"> (Hessman 2013 ; Neirotti</w:t>
      </w:r>
      <w:r w:rsidR="00857ED9" w:rsidRPr="00CF3D8B">
        <w:rPr>
          <w:rFonts w:cstheme="minorHAnsi"/>
        </w:rPr>
        <w:t xml:space="preserve"> et al.</w:t>
      </w:r>
      <w:r w:rsidR="00ED463C" w:rsidRPr="00CF3D8B">
        <w:rPr>
          <w:rFonts w:cstheme="minorHAnsi"/>
        </w:rPr>
        <w:t xml:space="preserve"> (2014) ; Vaidyanathan and Aggarwal (2015); Whitmore, Agarwal, and Da Xu, 2015 ; Ivanov</w:t>
      </w:r>
      <w:r w:rsidR="00857ED9" w:rsidRPr="00CF3D8B">
        <w:rPr>
          <w:rFonts w:cstheme="minorHAnsi"/>
        </w:rPr>
        <w:t xml:space="preserve"> et al.</w:t>
      </w:r>
      <w:r w:rsidR="00ED463C" w:rsidRPr="00CF3D8B">
        <w:rPr>
          <w:rFonts w:cstheme="minorHAnsi"/>
        </w:rPr>
        <w:t xml:space="preserve"> 2016)</w:t>
      </w:r>
      <w:r w:rsidR="00CF3D8B">
        <w:rPr>
          <w:rFonts w:cstheme="minorHAnsi"/>
        </w:rPr>
        <w:t>.</w:t>
      </w:r>
    </w:p>
    <w:p w14:paraId="0971A16A" w14:textId="77777777" w:rsidR="00581660" w:rsidRDefault="00581660" w:rsidP="007B25CA">
      <w:pPr>
        <w:spacing w:after="0" w:line="240" w:lineRule="auto"/>
        <w:jc w:val="both"/>
        <w:rPr>
          <w:rFonts w:cstheme="minorHAnsi"/>
        </w:rPr>
      </w:pPr>
    </w:p>
    <w:p w14:paraId="458D0B97" w14:textId="77777777" w:rsidR="00CF3D8B" w:rsidRDefault="00CF3D8B" w:rsidP="007B25CA">
      <w:pPr>
        <w:spacing w:after="0" w:line="240" w:lineRule="auto"/>
        <w:jc w:val="both"/>
        <w:rPr>
          <w:rFonts w:cstheme="minorHAnsi"/>
        </w:rPr>
      </w:pPr>
    </w:p>
    <w:p w14:paraId="0DCD3C6D" w14:textId="77777777" w:rsidR="004360F6" w:rsidRPr="00CF3D8B" w:rsidRDefault="004360F6" w:rsidP="007B25CA">
      <w:pPr>
        <w:spacing w:after="0" w:line="240" w:lineRule="auto"/>
        <w:jc w:val="both"/>
        <w:rPr>
          <w:rFonts w:cstheme="minorHAnsi"/>
        </w:rPr>
      </w:pPr>
    </w:p>
    <w:p w14:paraId="1F8DA1CF" w14:textId="70A3F0C7" w:rsidR="00581660" w:rsidRPr="00CF3D8B" w:rsidRDefault="00AA4630" w:rsidP="00581660">
      <w:pPr>
        <w:spacing w:after="0" w:line="240" w:lineRule="auto"/>
        <w:jc w:val="center"/>
        <w:rPr>
          <w:rFonts w:cstheme="minorHAnsi"/>
          <w:sz w:val="20"/>
          <w:szCs w:val="20"/>
        </w:rPr>
      </w:pPr>
      <w:r w:rsidRPr="00CF3D8B">
        <w:rPr>
          <w:rFonts w:cstheme="minorHAnsi"/>
          <w:sz w:val="20"/>
          <w:szCs w:val="20"/>
        </w:rPr>
        <w:t>Jadual</w:t>
      </w:r>
      <w:r w:rsidR="00581660" w:rsidRPr="00CF3D8B">
        <w:rPr>
          <w:rFonts w:cstheme="minorHAnsi"/>
          <w:sz w:val="20"/>
          <w:szCs w:val="20"/>
        </w:rPr>
        <w:t xml:space="preserve"> 1: Sembilan konsep fundamental Revolusi Industri 4.0 (Roblek et, al. 2016)</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80"/>
        <w:gridCol w:w="5416"/>
      </w:tblGrid>
      <w:tr w:rsidR="00B03A21" w:rsidRPr="00CF3D8B" w14:paraId="3A605F0E" w14:textId="77777777" w:rsidTr="006A164E">
        <w:tc>
          <w:tcPr>
            <w:tcW w:w="2880" w:type="dxa"/>
            <w:vAlign w:val="center"/>
          </w:tcPr>
          <w:p w14:paraId="17853AEC" w14:textId="5AF02707" w:rsidR="00581660" w:rsidRPr="00CF3D8B" w:rsidRDefault="00581660" w:rsidP="00581660">
            <w:pPr>
              <w:jc w:val="center"/>
              <w:rPr>
                <w:rFonts w:cstheme="minorHAnsi"/>
                <w:b/>
                <w:sz w:val="20"/>
                <w:szCs w:val="20"/>
              </w:rPr>
            </w:pPr>
            <w:r w:rsidRPr="00CF3D8B">
              <w:rPr>
                <w:rFonts w:cstheme="minorHAnsi"/>
                <w:b/>
                <w:sz w:val="20"/>
                <w:szCs w:val="20"/>
              </w:rPr>
              <w:t>Konsep Fundamental</w:t>
            </w:r>
          </w:p>
        </w:tc>
        <w:tc>
          <w:tcPr>
            <w:tcW w:w="5416" w:type="dxa"/>
            <w:vAlign w:val="center"/>
          </w:tcPr>
          <w:p w14:paraId="6D323677" w14:textId="052CD111" w:rsidR="00581660" w:rsidRPr="00CF3D8B" w:rsidRDefault="00581660" w:rsidP="006A164E">
            <w:pPr>
              <w:jc w:val="center"/>
              <w:rPr>
                <w:rFonts w:cstheme="minorHAnsi"/>
                <w:b/>
                <w:sz w:val="20"/>
                <w:szCs w:val="20"/>
              </w:rPr>
            </w:pPr>
            <w:r w:rsidRPr="00CF3D8B">
              <w:rPr>
                <w:rFonts w:cstheme="minorHAnsi"/>
                <w:b/>
                <w:sz w:val="20"/>
                <w:szCs w:val="20"/>
              </w:rPr>
              <w:t>Penjelasan</w:t>
            </w:r>
          </w:p>
        </w:tc>
      </w:tr>
      <w:tr w:rsidR="00B03A21" w:rsidRPr="00CF3D8B" w14:paraId="45BE6D24" w14:textId="77777777" w:rsidTr="006A164E">
        <w:tc>
          <w:tcPr>
            <w:tcW w:w="2880" w:type="dxa"/>
          </w:tcPr>
          <w:p w14:paraId="1E2B5E40" w14:textId="1EB49F99" w:rsidR="00581660" w:rsidRPr="00CF3D8B" w:rsidRDefault="00857ED9" w:rsidP="006A164E">
            <w:pPr>
              <w:jc w:val="both"/>
              <w:rPr>
                <w:rFonts w:cstheme="minorHAnsi"/>
                <w:sz w:val="20"/>
                <w:szCs w:val="20"/>
              </w:rPr>
            </w:pPr>
            <w:r w:rsidRPr="00CF3D8B">
              <w:rPr>
                <w:rFonts w:cstheme="minorHAnsi"/>
                <w:sz w:val="20"/>
                <w:szCs w:val="20"/>
              </w:rPr>
              <w:t>Faktor pintar (</w:t>
            </w:r>
            <w:r w:rsidRPr="00CF3D8B">
              <w:rPr>
                <w:rFonts w:cstheme="minorHAnsi"/>
                <w:i/>
                <w:sz w:val="20"/>
                <w:szCs w:val="20"/>
              </w:rPr>
              <w:t>Smart Factor</w:t>
            </w:r>
            <w:r w:rsidRPr="00CF3D8B">
              <w:rPr>
                <w:rFonts w:cstheme="minorHAnsi"/>
                <w:sz w:val="20"/>
                <w:szCs w:val="20"/>
              </w:rPr>
              <w:t>)</w:t>
            </w:r>
          </w:p>
          <w:p w14:paraId="24D5023C" w14:textId="77777777" w:rsidR="005F7D2D" w:rsidRPr="00CF3D8B" w:rsidRDefault="005F7D2D" w:rsidP="006A164E">
            <w:pPr>
              <w:jc w:val="both"/>
              <w:rPr>
                <w:rFonts w:cstheme="minorHAnsi"/>
                <w:sz w:val="20"/>
                <w:szCs w:val="20"/>
              </w:rPr>
            </w:pPr>
          </w:p>
          <w:p w14:paraId="1AC38414" w14:textId="77777777" w:rsidR="005F7D2D" w:rsidRPr="00CF3D8B" w:rsidRDefault="005F7D2D" w:rsidP="006A164E">
            <w:pPr>
              <w:jc w:val="both"/>
              <w:rPr>
                <w:rFonts w:cstheme="minorHAnsi"/>
                <w:sz w:val="20"/>
                <w:szCs w:val="20"/>
              </w:rPr>
            </w:pPr>
          </w:p>
          <w:p w14:paraId="59AEA34B" w14:textId="77777777" w:rsidR="005F7D2D" w:rsidRPr="00CF3D8B" w:rsidRDefault="005F7D2D" w:rsidP="006A164E">
            <w:pPr>
              <w:jc w:val="both"/>
              <w:rPr>
                <w:rFonts w:cstheme="minorHAnsi"/>
                <w:sz w:val="20"/>
                <w:szCs w:val="20"/>
              </w:rPr>
            </w:pPr>
          </w:p>
          <w:p w14:paraId="1BBB5EA6" w14:textId="77777777" w:rsidR="005F7D2D" w:rsidRPr="00CF3D8B" w:rsidRDefault="005F7D2D" w:rsidP="006A164E">
            <w:pPr>
              <w:jc w:val="both"/>
              <w:rPr>
                <w:rFonts w:cstheme="minorHAnsi"/>
                <w:sz w:val="20"/>
                <w:szCs w:val="20"/>
              </w:rPr>
            </w:pPr>
          </w:p>
          <w:p w14:paraId="7E2AB714" w14:textId="77777777" w:rsidR="005F7D2D" w:rsidRPr="00CF3D8B" w:rsidRDefault="005F7D2D" w:rsidP="006A164E">
            <w:pPr>
              <w:jc w:val="both"/>
              <w:rPr>
                <w:rFonts w:cstheme="minorHAnsi"/>
                <w:sz w:val="20"/>
                <w:szCs w:val="20"/>
              </w:rPr>
            </w:pPr>
          </w:p>
          <w:p w14:paraId="00CB7FA4" w14:textId="693E4688" w:rsidR="00581660" w:rsidRPr="00CF3D8B" w:rsidRDefault="005F7D2D" w:rsidP="006A164E">
            <w:pPr>
              <w:jc w:val="both"/>
              <w:rPr>
                <w:rFonts w:cstheme="minorHAnsi"/>
                <w:sz w:val="20"/>
                <w:szCs w:val="20"/>
              </w:rPr>
            </w:pPr>
            <w:r w:rsidRPr="00CF3D8B">
              <w:rPr>
                <w:rFonts w:cstheme="minorHAnsi"/>
                <w:sz w:val="20"/>
                <w:szCs w:val="20"/>
              </w:rPr>
              <w:t>Perkembangan sistem baru dalam produk dan servis</w:t>
            </w:r>
          </w:p>
          <w:p w14:paraId="3220C952" w14:textId="77777777" w:rsidR="005F7D2D" w:rsidRPr="00CF3D8B" w:rsidRDefault="005F7D2D" w:rsidP="006A164E">
            <w:pPr>
              <w:jc w:val="both"/>
              <w:rPr>
                <w:rFonts w:cstheme="minorHAnsi"/>
                <w:sz w:val="20"/>
                <w:szCs w:val="20"/>
              </w:rPr>
            </w:pPr>
          </w:p>
          <w:p w14:paraId="19EC6782" w14:textId="075BA811" w:rsidR="00581660" w:rsidRPr="00CF3D8B" w:rsidRDefault="00857ED9" w:rsidP="006A164E">
            <w:pPr>
              <w:jc w:val="both"/>
              <w:rPr>
                <w:rFonts w:cstheme="minorHAnsi"/>
                <w:sz w:val="20"/>
                <w:szCs w:val="20"/>
              </w:rPr>
            </w:pPr>
            <w:r w:rsidRPr="00CF3D8B">
              <w:rPr>
                <w:rFonts w:cstheme="minorHAnsi"/>
                <w:sz w:val="20"/>
                <w:szCs w:val="20"/>
              </w:rPr>
              <w:t>Organisasi kendiri (</w:t>
            </w:r>
            <w:r w:rsidRPr="00CF3D8B">
              <w:rPr>
                <w:rFonts w:cstheme="minorHAnsi"/>
                <w:i/>
                <w:sz w:val="20"/>
                <w:szCs w:val="20"/>
              </w:rPr>
              <w:t>Self-Organization</w:t>
            </w:r>
            <w:r w:rsidRPr="00CF3D8B">
              <w:rPr>
                <w:rFonts w:cstheme="minorHAnsi"/>
                <w:sz w:val="20"/>
                <w:szCs w:val="20"/>
              </w:rPr>
              <w:t>)</w:t>
            </w:r>
          </w:p>
          <w:p w14:paraId="65E75DCA" w14:textId="77777777" w:rsidR="00D44BD8" w:rsidRPr="00CF3D8B" w:rsidRDefault="00D44BD8" w:rsidP="006A164E">
            <w:pPr>
              <w:jc w:val="both"/>
              <w:rPr>
                <w:rFonts w:cstheme="minorHAnsi"/>
                <w:sz w:val="20"/>
                <w:szCs w:val="20"/>
              </w:rPr>
            </w:pPr>
          </w:p>
          <w:p w14:paraId="7805EE70" w14:textId="77777777" w:rsidR="00D44BD8" w:rsidRPr="00CF3D8B" w:rsidRDefault="00D44BD8" w:rsidP="006A164E">
            <w:pPr>
              <w:jc w:val="both"/>
              <w:rPr>
                <w:rFonts w:cstheme="minorHAnsi"/>
                <w:sz w:val="20"/>
                <w:szCs w:val="20"/>
              </w:rPr>
            </w:pPr>
          </w:p>
          <w:p w14:paraId="169939A6" w14:textId="77777777" w:rsidR="00D44BD8" w:rsidRPr="00CF3D8B" w:rsidRDefault="00D44BD8" w:rsidP="006A164E">
            <w:pPr>
              <w:jc w:val="both"/>
              <w:rPr>
                <w:rFonts w:cstheme="minorHAnsi"/>
                <w:sz w:val="20"/>
                <w:szCs w:val="20"/>
              </w:rPr>
            </w:pPr>
          </w:p>
          <w:p w14:paraId="0F454BA2" w14:textId="77777777" w:rsidR="00D44BD8" w:rsidRPr="00CF3D8B" w:rsidRDefault="00D44BD8" w:rsidP="006A164E">
            <w:pPr>
              <w:jc w:val="both"/>
              <w:rPr>
                <w:rFonts w:cstheme="minorHAnsi"/>
                <w:sz w:val="20"/>
                <w:szCs w:val="20"/>
              </w:rPr>
            </w:pPr>
          </w:p>
          <w:p w14:paraId="70732D69" w14:textId="77777777" w:rsidR="00D44BD8" w:rsidRPr="00CF3D8B" w:rsidRDefault="00D44BD8" w:rsidP="006A164E">
            <w:pPr>
              <w:jc w:val="both"/>
              <w:rPr>
                <w:rFonts w:cstheme="minorHAnsi"/>
                <w:sz w:val="20"/>
                <w:szCs w:val="20"/>
              </w:rPr>
            </w:pPr>
          </w:p>
          <w:p w14:paraId="0DA211C1" w14:textId="77777777" w:rsidR="00D44BD8" w:rsidRPr="00CF3D8B" w:rsidRDefault="00D44BD8" w:rsidP="006A164E">
            <w:pPr>
              <w:jc w:val="both"/>
              <w:rPr>
                <w:rFonts w:cstheme="minorHAnsi"/>
                <w:sz w:val="20"/>
                <w:szCs w:val="20"/>
              </w:rPr>
            </w:pPr>
          </w:p>
          <w:p w14:paraId="1D8FCF4A" w14:textId="77777777" w:rsidR="00D44BD8" w:rsidRPr="00CF3D8B" w:rsidRDefault="00D44BD8" w:rsidP="006A164E">
            <w:pPr>
              <w:jc w:val="both"/>
              <w:rPr>
                <w:rFonts w:cstheme="minorHAnsi"/>
                <w:sz w:val="20"/>
                <w:szCs w:val="20"/>
              </w:rPr>
            </w:pPr>
          </w:p>
          <w:p w14:paraId="311009DF" w14:textId="77777777" w:rsidR="00D44BD8" w:rsidRPr="00CF3D8B" w:rsidRDefault="00D44BD8" w:rsidP="006A164E">
            <w:pPr>
              <w:jc w:val="both"/>
              <w:rPr>
                <w:rFonts w:cstheme="minorHAnsi"/>
                <w:sz w:val="20"/>
                <w:szCs w:val="20"/>
              </w:rPr>
            </w:pPr>
          </w:p>
          <w:p w14:paraId="4F578E7F" w14:textId="77777777" w:rsidR="00D44BD8" w:rsidRPr="00CF3D8B" w:rsidRDefault="00D44BD8" w:rsidP="006A164E">
            <w:pPr>
              <w:jc w:val="both"/>
              <w:rPr>
                <w:rFonts w:cstheme="minorHAnsi"/>
                <w:sz w:val="20"/>
                <w:szCs w:val="20"/>
              </w:rPr>
            </w:pPr>
          </w:p>
          <w:p w14:paraId="1D4BB129" w14:textId="0A825D1E" w:rsidR="00581660" w:rsidRPr="00CF3D8B" w:rsidRDefault="00857ED9" w:rsidP="006A164E">
            <w:pPr>
              <w:jc w:val="both"/>
              <w:rPr>
                <w:rFonts w:cstheme="minorHAnsi"/>
                <w:sz w:val="20"/>
                <w:szCs w:val="20"/>
              </w:rPr>
            </w:pPr>
            <w:r w:rsidRPr="00CF3D8B">
              <w:rPr>
                <w:rFonts w:cstheme="minorHAnsi"/>
                <w:sz w:val="20"/>
                <w:szCs w:val="20"/>
              </w:rPr>
              <w:t>Produk pintar (</w:t>
            </w:r>
            <w:r w:rsidRPr="00CF3D8B">
              <w:rPr>
                <w:rFonts w:cstheme="minorHAnsi"/>
                <w:i/>
                <w:sz w:val="20"/>
                <w:szCs w:val="20"/>
              </w:rPr>
              <w:t>Smart Product</w:t>
            </w:r>
            <w:r w:rsidRPr="00CF3D8B">
              <w:rPr>
                <w:rFonts w:cstheme="minorHAnsi"/>
                <w:sz w:val="20"/>
                <w:szCs w:val="20"/>
              </w:rPr>
              <w:t>)</w:t>
            </w:r>
          </w:p>
          <w:p w14:paraId="5A3B6DCA" w14:textId="77777777" w:rsidR="00671811" w:rsidRPr="00CF3D8B" w:rsidRDefault="00671811" w:rsidP="006A164E">
            <w:pPr>
              <w:jc w:val="both"/>
              <w:rPr>
                <w:rFonts w:cstheme="minorHAnsi"/>
                <w:sz w:val="20"/>
                <w:szCs w:val="20"/>
              </w:rPr>
            </w:pPr>
          </w:p>
          <w:p w14:paraId="34EFB334" w14:textId="77777777" w:rsidR="00671811" w:rsidRPr="00CF3D8B" w:rsidRDefault="00671811" w:rsidP="006A164E">
            <w:pPr>
              <w:jc w:val="both"/>
              <w:rPr>
                <w:rFonts w:cstheme="minorHAnsi"/>
                <w:sz w:val="20"/>
                <w:szCs w:val="20"/>
              </w:rPr>
            </w:pPr>
          </w:p>
          <w:p w14:paraId="6ABA9D0B" w14:textId="77777777" w:rsidR="00671811" w:rsidRPr="00CF3D8B" w:rsidRDefault="00671811" w:rsidP="006A164E">
            <w:pPr>
              <w:jc w:val="both"/>
              <w:rPr>
                <w:rFonts w:cstheme="minorHAnsi"/>
                <w:sz w:val="20"/>
                <w:szCs w:val="20"/>
              </w:rPr>
            </w:pPr>
          </w:p>
          <w:p w14:paraId="14278FF5" w14:textId="77777777" w:rsidR="00671811" w:rsidRPr="00CF3D8B" w:rsidRDefault="00671811" w:rsidP="006A164E">
            <w:pPr>
              <w:jc w:val="both"/>
              <w:rPr>
                <w:rFonts w:cstheme="minorHAnsi"/>
                <w:sz w:val="20"/>
                <w:szCs w:val="20"/>
              </w:rPr>
            </w:pPr>
          </w:p>
          <w:p w14:paraId="4CCA5F21" w14:textId="77777777" w:rsidR="00671811" w:rsidRPr="00CF3D8B" w:rsidRDefault="00671811" w:rsidP="006A164E">
            <w:pPr>
              <w:jc w:val="both"/>
              <w:rPr>
                <w:rFonts w:cstheme="minorHAnsi"/>
                <w:sz w:val="20"/>
                <w:szCs w:val="20"/>
              </w:rPr>
            </w:pPr>
          </w:p>
          <w:p w14:paraId="0AB04684" w14:textId="77777777" w:rsidR="00671811" w:rsidRPr="00CF3D8B" w:rsidRDefault="00671811" w:rsidP="006A164E">
            <w:pPr>
              <w:jc w:val="both"/>
              <w:rPr>
                <w:rFonts w:cstheme="minorHAnsi"/>
                <w:sz w:val="20"/>
                <w:szCs w:val="20"/>
              </w:rPr>
            </w:pPr>
          </w:p>
          <w:p w14:paraId="278DDB0B" w14:textId="77777777" w:rsidR="00671811" w:rsidRPr="00CF3D8B" w:rsidRDefault="00671811" w:rsidP="006A164E">
            <w:pPr>
              <w:jc w:val="both"/>
              <w:rPr>
                <w:rFonts w:cstheme="minorHAnsi"/>
                <w:sz w:val="20"/>
                <w:szCs w:val="20"/>
              </w:rPr>
            </w:pPr>
          </w:p>
          <w:p w14:paraId="08190B78" w14:textId="77777777" w:rsidR="00671811" w:rsidRPr="00CF3D8B" w:rsidRDefault="00671811" w:rsidP="006A164E">
            <w:pPr>
              <w:jc w:val="both"/>
              <w:rPr>
                <w:rFonts w:cstheme="minorHAnsi"/>
                <w:sz w:val="20"/>
                <w:szCs w:val="20"/>
              </w:rPr>
            </w:pPr>
          </w:p>
          <w:p w14:paraId="43D99F3C" w14:textId="77777777" w:rsidR="00671811" w:rsidRPr="00CF3D8B" w:rsidRDefault="00671811" w:rsidP="006A164E">
            <w:pPr>
              <w:jc w:val="both"/>
              <w:rPr>
                <w:rFonts w:cstheme="minorHAnsi"/>
                <w:sz w:val="20"/>
                <w:szCs w:val="20"/>
              </w:rPr>
            </w:pPr>
          </w:p>
          <w:p w14:paraId="7BD82315" w14:textId="328C7503" w:rsidR="00581660" w:rsidRPr="00CF3D8B" w:rsidRDefault="00671811" w:rsidP="006A164E">
            <w:pPr>
              <w:jc w:val="both"/>
              <w:rPr>
                <w:rFonts w:cstheme="minorHAnsi"/>
                <w:sz w:val="20"/>
                <w:szCs w:val="20"/>
              </w:rPr>
            </w:pPr>
            <w:r w:rsidRPr="00CF3D8B">
              <w:rPr>
                <w:rFonts w:cstheme="minorHAnsi"/>
                <w:sz w:val="20"/>
                <w:szCs w:val="20"/>
              </w:rPr>
              <w:t>Perkembangan sistem baru dalam perolehan dan pembahagian</w:t>
            </w:r>
          </w:p>
          <w:p w14:paraId="2DC6D321" w14:textId="3CC0DC5B" w:rsidR="00581660" w:rsidRPr="00CF3D8B" w:rsidRDefault="00671811" w:rsidP="006A164E">
            <w:pPr>
              <w:jc w:val="both"/>
              <w:rPr>
                <w:rFonts w:cstheme="minorHAnsi"/>
                <w:sz w:val="20"/>
                <w:szCs w:val="20"/>
              </w:rPr>
            </w:pPr>
            <w:r w:rsidRPr="00CF3D8B">
              <w:rPr>
                <w:rFonts w:cstheme="minorHAnsi"/>
                <w:sz w:val="20"/>
                <w:szCs w:val="20"/>
              </w:rPr>
              <w:t>Adaptasi keperluan manusia</w:t>
            </w:r>
          </w:p>
          <w:p w14:paraId="6CC4DDE5" w14:textId="77777777" w:rsidR="00671811" w:rsidRPr="00CF3D8B" w:rsidRDefault="00671811" w:rsidP="006A164E">
            <w:pPr>
              <w:jc w:val="both"/>
              <w:rPr>
                <w:rFonts w:cstheme="minorHAnsi"/>
                <w:sz w:val="20"/>
                <w:szCs w:val="20"/>
              </w:rPr>
            </w:pPr>
          </w:p>
          <w:p w14:paraId="57818C88" w14:textId="77777777" w:rsidR="00671811" w:rsidRPr="00CF3D8B" w:rsidRDefault="00671811" w:rsidP="006A164E">
            <w:pPr>
              <w:jc w:val="both"/>
              <w:rPr>
                <w:rFonts w:cstheme="minorHAnsi"/>
                <w:sz w:val="20"/>
                <w:szCs w:val="20"/>
              </w:rPr>
            </w:pPr>
          </w:p>
          <w:p w14:paraId="1FF91E4A" w14:textId="77777777" w:rsidR="00671811" w:rsidRPr="00CF3D8B" w:rsidRDefault="00671811" w:rsidP="006A164E">
            <w:pPr>
              <w:jc w:val="both"/>
              <w:rPr>
                <w:rFonts w:cstheme="minorHAnsi"/>
                <w:sz w:val="20"/>
                <w:szCs w:val="20"/>
              </w:rPr>
            </w:pPr>
          </w:p>
          <w:p w14:paraId="330BD167" w14:textId="77777777" w:rsidR="00671811" w:rsidRPr="00CF3D8B" w:rsidRDefault="00671811" w:rsidP="006A164E">
            <w:pPr>
              <w:jc w:val="both"/>
              <w:rPr>
                <w:rFonts w:cstheme="minorHAnsi"/>
                <w:sz w:val="20"/>
                <w:szCs w:val="20"/>
              </w:rPr>
            </w:pPr>
          </w:p>
          <w:p w14:paraId="676D320F" w14:textId="77777777" w:rsidR="00671811" w:rsidRPr="00CF3D8B" w:rsidRDefault="00671811" w:rsidP="006A164E">
            <w:pPr>
              <w:jc w:val="both"/>
              <w:rPr>
                <w:rFonts w:cstheme="minorHAnsi"/>
                <w:sz w:val="20"/>
                <w:szCs w:val="20"/>
              </w:rPr>
            </w:pPr>
          </w:p>
          <w:p w14:paraId="17006A89" w14:textId="46906022" w:rsidR="00581660" w:rsidRPr="00CF3D8B" w:rsidRDefault="00857ED9" w:rsidP="006A164E">
            <w:pPr>
              <w:jc w:val="both"/>
              <w:rPr>
                <w:rFonts w:cstheme="minorHAnsi"/>
                <w:sz w:val="20"/>
                <w:szCs w:val="20"/>
              </w:rPr>
            </w:pPr>
            <w:r w:rsidRPr="00CF3D8B">
              <w:rPr>
                <w:rFonts w:cstheme="minorHAnsi"/>
                <w:sz w:val="20"/>
                <w:szCs w:val="20"/>
              </w:rPr>
              <w:t>Sistem Siber Fizikal</w:t>
            </w:r>
          </w:p>
          <w:p w14:paraId="3BB1D19C" w14:textId="48CDBAED" w:rsidR="00D31A3D" w:rsidRPr="00CF3D8B" w:rsidRDefault="00857ED9" w:rsidP="006A164E">
            <w:pPr>
              <w:jc w:val="both"/>
              <w:rPr>
                <w:rFonts w:cstheme="minorHAnsi"/>
                <w:sz w:val="20"/>
                <w:szCs w:val="20"/>
              </w:rPr>
            </w:pPr>
            <w:r w:rsidRPr="00CF3D8B">
              <w:rPr>
                <w:rFonts w:cstheme="minorHAnsi"/>
                <w:sz w:val="20"/>
                <w:szCs w:val="20"/>
              </w:rPr>
              <w:t>(</w:t>
            </w:r>
            <w:r w:rsidRPr="00CF3D8B">
              <w:rPr>
                <w:rFonts w:cstheme="minorHAnsi"/>
                <w:i/>
                <w:sz w:val="20"/>
                <w:szCs w:val="20"/>
              </w:rPr>
              <w:t>Cyber-physical system</w:t>
            </w:r>
            <w:r w:rsidRPr="00CF3D8B">
              <w:rPr>
                <w:rFonts w:cstheme="minorHAnsi"/>
                <w:sz w:val="20"/>
                <w:szCs w:val="20"/>
              </w:rPr>
              <w:t>)</w:t>
            </w:r>
          </w:p>
          <w:p w14:paraId="2FC311C8" w14:textId="77777777" w:rsidR="00D31A3D" w:rsidRPr="00CF3D8B" w:rsidRDefault="00D31A3D" w:rsidP="006A164E">
            <w:pPr>
              <w:jc w:val="both"/>
              <w:rPr>
                <w:rFonts w:cstheme="minorHAnsi"/>
                <w:i/>
                <w:sz w:val="20"/>
                <w:szCs w:val="20"/>
              </w:rPr>
            </w:pPr>
          </w:p>
          <w:p w14:paraId="698E03C4" w14:textId="77777777" w:rsidR="00D31A3D" w:rsidRPr="00CF3D8B" w:rsidRDefault="00D31A3D" w:rsidP="006A164E">
            <w:pPr>
              <w:jc w:val="both"/>
              <w:rPr>
                <w:rFonts w:cstheme="minorHAnsi"/>
                <w:i/>
                <w:sz w:val="20"/>
                <w:szCs w:val="20"/>
              </w:rPr>
            </w:pPr>
          </w:p>
          <w:p w14:paraId="08335571" w14:textId="77777777" w:rsidR="00D31A3D" w:rsidRPr="00CF3D8B" w:rsidRDefault="00D31A3D" w:rsidP="006A164E">
            <w:pPr>
              <w:jc w:val="both"/>
              <w:rPr>
                <w:rFonts w:cstheme="minorHAnsi"/>
                <w:i/>
                <w:sz w:val="20"/>
                <w:szCs w:val="20"/>
              </w:rPr>
            </w:pPr>
          </w:p>
          <w:p w14:paraId="34617E5C" w14:textId="77777777" w:rsidR="00D31A3D" w:rsidRPr="00CF3D8B" w:rsidRDefault="00D31A3D" w:rsidP="006A164E">
            <w:pPr>
              <w:jc w:val="both"/>
              <w:rPr>
                <w:rFonts w:cstheme="minorHAnsi"/>
                <w:i/>
                <w:sz w:val="20"/>
                <w:szCs w:val="20"/>
              </w:rPr>
            </w:pPr>
          </w:p>
          <w:p w14:paraId="4CCA1A0A" w14:textId="77777777" w:rsidR="004360F6" w:rsidRDefault="004360F6" w:rsidP="006A164E">
            <w:pPr>
              <w:jc w:val="both"/>
              <w:rPr>
                <w:rFonts w:cstheme="minorHAnsi"/>
                <w:i/>
                <w:sz w:val="20"/>
                <w:szCs w:val="20"/>
              </w:rPr>
            </w:pPr>
          </w:p>
          <w:p w14:paraId="00DB83D7" w14:textId="77777777" w:rsidR="00622CC0" w:rsidRDefault="00622CC0" w:rsidP="006A164E">
            <w:pPr>
              <w:jc w:val="both"/>
              <w:rPr>
                <w:rFonts w:cstheme="minorHAnsi"/>
                <w:i/>
                <w:sz w:val="20"/>
                <w:szCs w:val="20"/>
              </w:rPr>
            </w:pPr>
          </w:p>
          <w:p w14:paraId="005D898E" w14:textId="77777777" w:rsidR="00622CC0" w:rsidRDefault="00622CC0" w:rsidP="006A164E">
            <w:pPr>
              <w:jc w:val="both"/>
              <w:rPr>
                <w:rFonts w:cstheme="minorHAnsi"/>
                <w:i/>
                <w:sz w:val="20"/>
                <w:szCs w:val="20"/>
              </w:rPr>
            </w:pPr>
          </w:p>
          <w:p w14:paraId="199C6FCC" w14:textId="44155A9C" w:rsidR="00D31A3D" w:rsidRPr="00CF3D8B" w:rsidRDefault="00857ED9" w:rsidP="006A164E">
            <w:pPr>
              <w:jc w:val="both"/>
              <w:rPr>
                <w:rFonts w:cstheme="minorHAnsi"/>
                <w:sz w:val="20"/>
                <w:szCs w:val="20"/>
              </w:rPr>
            </w:pPr>
            <w:r w:rsidRPr="00CF3D8B">
              <w:rPr>
                <w:rFonts w:cstheme="minorHAnsi"/>
                <w:sz w:val="20"/>
                <w:szCs w:val="20"/>
              </w:rPr>
              <w:t>Bandar Pintar (</w:t>
            </w:r>
            <w:r w:rsidRPr="00CF3D8B">
              <w:rPr>
                <w:rFonts w:cstheme="minorHAnsi"/>
                <w:i/>
                <w:sz w:val="20"/>
                <w:szCs w:val="20"/>
              </w:rPr>
              <w:t>Smart City</w:t>
            </w:r>
            <w:r w:rsidRPr="00CF3D8B">
              <w:rPr>
                <w:rFonts w:cstheme="minorHAnsi"/>
                <w:sz w:val="20"/>
                <w:szCs w:val="20"/>
              </w:rPr>
              <w:t>)</w:t>
            </w:r>
          </w:p>
          <w:p w14:paraId="0603C2CB" w14:textId="77777777" w:rsidR="00D31A3D" w:rsidRPr="00CF3D8B" w:rsidRDefault="00D31A3D" w:rsidP="006A164E">
            <w:pPr>
              <w:jc w:val="both"/>
              <w:rPr>
                <w:rFonts w:cstheme="minorHAnsi"/>
                <w:i/>
                <w:sz w:val="20"/>
                <w:szCs w:val="20"/>
              </w:rPr>
            </w:pPr>
          </w:p>
          <w:p w14:paraId="5954A1FD" w14:textId="77777777" w:rsidR="00D31A3D" w:rsidRPr="00CF3D8B" w:rsidRDefault="00D31A3D" w:rsidP="006A164E">
            <w:pPr>
              <w:jc w:val="both"/>
              <w:rPr>
                <w:rFonts w:cstheme="minorHAnsi"/>
                <w:i/>
                <w:sz w:val="20"/>
                <w:szCs w:val="20"/>
              </w:rPr>
            </w:pPr>
          </w:p>
          <w:p w14:paraId="0E679832" w14:textId="77777777" w:rsidR="00622CC0" w:rsidRDefault="00622CC0" w:rsidP="006A164E">
            <w:pPr>
              <w:jc w:val="both"/>
              <w:rPr>
                <w:rFonts w:cstheme="minorHAnsi"/>
                <w:sz w:val="20"/>
                <w:szCs w:val="20"/>
              </w:rPr>
            </w:pPr>
          </w:p>
          <w:p w14:paraId="37467B66" w14:textId="77777777" w:rsidR="00622CC0" w:rsidRDefault="00622CC0" w:rsidP="006A164E">
            <w:pPr>
              <w:jc w:val="both"/>
              <w:rPr>
                <w:rFonts w:cstheme="minorHAnsi"/>
                <w:sz w:val="20"/>
                <w:szCs w:val="20"/>
              </w:rPr>
            </w:pPr>
          </w:p>
          <w:p w14:paraId="25F8CB9A" w14:textId="77777777" w:rsidR="00622CC0" w:rsidRDefault="00622CC0" w:rsidP="006A164E">
            <w:pPr>
              <w:jc w:val="both"/>
              <w:rPr>
                <w:rFonts w:cstheme="minorHAnsi"/>
                <w:sz w:val="20"/>
                <w:szCs w:val="20"/>
              </w:rPr>
            </w:pPr>
          </w:p>
          <w:p w14:paraId="54A79ABA" w14:textId="77777777" w:rsidR="00622CC0" w:rsidRDefault="00622CC0" w:rsidP="006A164E">
            <w:pPr>
              <w:jc w:val="both"/>
              <w:rPr>
                <w:rFonts w:cstheme="minorHAnsi"/>
                <w:sz w:val="20"/>
                <w:szCs w:val="20"/>
              </w:rPr>
            </w:pPr>
          </w:p>
          <w:p w14:paraId="3CE7ABDC" w14:textId="77777777" w:rsidR="00622CC0" w:rsidRDefault="00622CC0" w:rsidP="006A164E">
            <w:pPr>
              <w:jc w:val="both"/>
              <w:rPr>
                <w:rFonts w:cstheme="minorHAnsi"/>
                <w:sz w:val="20"/>
                <w:szCs w:val="20"/>
              </w:rPr>
            </w:pPr>
          </w:p>
          <w:p w14:paraId="1EB8EC0B" w14:textId="77777777" w:rsidR="00622CC0" w:rsidRDefault="00622CC0" w:rsidP="006A164E">
            <w:pPr>
              <w:jc w:val="both"/>
              <w:rPr>
                <w:rFonts w:cstheme="minorHAnsi"/>
                <w:sz w:val="20"/>
                <w:szCs w:val="20"/>
              </w:rPr>
            </w:pPr>
          </w:p>
          <w:p w14:paraId="374422A9" w14:textId="77777777" w:rsidR="00622CC0" w:rsidRDefault="00622CC0" w:rsidP="006A164E">
            <w:pPr>
              <w:jc w:val="both"/>
              <w:rPr>
                <w:rFonts w:cstheme="minorHAnsi"/>
                <w:sz w:val="20"/>
                <w:szCs w:val="20"/>
              </w:rPr>
            </w:pPr>
          </w:p>
          <w:p w14:paraId="3F9E69D6" w14:textId="248DE4AA" w:rsidR="00852618" w:rsidRPr="00CF3D8B" w:rsidRDefault="00857ED9" w:rsidP="006A164E">
            <w:pPr>
              <w:jc w:val="both"/>
              <w:rPr>
                <w:rFonts w:cstheme="minorHAnsi"/>
                <w:sz w:val="20"/>
                <w:szCs w:val="20"/>
              </w:rPr>
            </w:pPr>
            <w:r w:rsidRPr="00CF3D8B">
              <w:rPr>
                <w:rFonts w:cstheme="minorHAnsi"/>
                <w:sz w:val="20"/>
                <w:szCs w:val="20"/>
              </w:rPr>
              <w:t>Kemampanan Kendiri (</w:t>
            </w:r>
            <w:r w:rsidR="00852618" w:rsidRPr="00CF3D8B">
              <w:rPr>
                <w:rFonts w:cstheme="minorHAnsi"/>
                <w:i/>
                <w:sz w:val="20"/>
                <w:szCs w:val="20"/>
              </w:rPr>
              <w:t>Digital Sustainability</w:t>
            </w:r>
            <w:r w:rsidRPr="00CF3D8B">
              <w:rPr>
                <w:rFonts w:cstheme="minorHAnsi"/>
                <w:sz w:val="20"/>
                <w:szCs w:val="20"/>
              </w:rPr>
              <w:t>)</w:t>
            </w:r>
          </w:p>
        </w:tc>
        <w:tc>
          <w:tcPr>
            <w:tcW w:w="5416" w:type="dxa"/>
          </w:tcPr>
          <w:p w14:paraId="3B4F1035" w14:textId="1593D7EC" w:rsidR="00581660" w:rsidRPr="00CF3D8B" w:rsidRDefault="005F7D2D" w:rsidP="006A164E">
            <w:pPr>
              <w:jc w:val="both"/>
              <w:rPr>
                <w:rFonts w:cstheme="minorHAnsi"/>
                <w:sz w:val="20"/>
                <w:szCs w:val="20"/>
              </w:rPr>
            </w:pPr>
            <w:r w:rsidRPr="00CF3D8B">
              <w:rPr>
                <w:rFonts w:cstheme="minorHAnsi"/>
                <w:sz w:val="20"/>
                <w:szCs w:val="20"/>
              </w:rPr>
              <w:lastRenderedPageBreak/>
              <w:t xml:space="preserve">Dalam konsep </w:t>
            </w:r>
            <w:r w:rsidRPr="00CF3D8B">
              <w:rPr>
                <w:rFonts w:cstheme="minorHAnsi"/>
                <w:i/>
                <w:sz w:val="20"/>
                <w:szCs w:val="20"/>
              </w:rPr>
              <w:t>smart factory</w:t>
            </w:r>
            <w:r w:rsidRPr="00CF3D8B">
              <w:rPr>
                <w:rFonts w:cstheme="minorHAnsi"/>
                <w:sz w:val="20"/>
                <w:szCs w:val="20"/>
              </w:rPr>
              <w:t xml:space="preserve"> ini akan menjadikan Industri pembuatan lebih pintar, fleksibel dan dinamik. Industri pembuatan akan dilengkapi dengan pelbagai teknologi seperti alat pengesan, </w:t>
            </w:r>
            <w:r w:rsidRPr="00CF3D8B">
              <w:rPr>
                <w:rFonts w:cstheme="minorHAnsi"/>
                <w:i/>
                <w:sz w:val="20"/>
                <w:szCs w:val="20"/>
              </w:rPr>
              <w:t>actors</w:t>
            </w:r>
            <w:r w:rsidRPr="00CF3D8B">
              <w:rPr>
                <w:rFonts w:cstheme="minorHAnsi"/>
                <w:sz w:val="20"/>
                <w:szCs w:val="20"/>
              </w:rPr>
              <w:t xml:space="preserve"> dan sistem autonomi. Mesin dan peralatan akan mempunyai keupayaan untuk memperbaiki proses melalui </w:t>
            </w:r>
            <w:r w:rsidRPr="00CF3D8B">
              <w:rPr>
                <w:rFonts w:cstheme="minorHAnsi"/>
                <w:i/>
                <w:sz w:val="20"/>
                <w:szCs w:val="20"/>
              </w:rPr>
              <w:t>self-optimization</w:t>
            </w:r>
            <w:r w:rsidRPr="00CF3D8B">
              <w:rPr>
                <w:rFonts w:cstheme="minorHAnsi"/>
                <w:sz w:val="20"/>
                <w:szCs w:val="20"/>
              </w:rPr>
              <w:t xml:space="preserve"> dan membuat keputusan secara autonomi.</w:t>
            </w:r>
          </w:p>
          <w:p w14:paraId="3754A5E7" w14:textId="63CF46A8" w:rsidR="005F7D2D" w:rsidRPr="00CF3D8B" w:rsidRDefault="005F7D2D" w:rsidP="006A164E">
            <w:pPr>
              <w:jc w:val="both"/>
              <w:rPr>
                <w:rFonts w:cstheme="minorHAnsi"/>
                <w:sz w:val="20"/>
                <w:szCs w:val="20"/>
              </w:rPr>
            </w:pPr>
            <w:r w:rsidRPr="00CF3D8B">
              <w:rPr>
                <w:rFonts w:cstheme="minorHAnsi"/>
                <w:sz w:val="20"/>
                <w:szCs w:val="20"/>
              </w:rPr>
              <w:t xml:space="preserve">Perkembangan produk dan servis akan lebih tertumpu secara individu. Dalam konteks ini, pendekatan inovatif dan </w:t>
            </w:r>
            <w:r w:rsidRPr="00CF3D8B">
              <w:rPr>
                <w:rFonts w:cstheme="minorHAnsi"/>
                <w:i/>
                <w:sz w:val="20"/>
                <w:szCs w:val="20"/>
              </w:rPr>
              <w:t>product intelligence</w:t>
            </w:r>
            <w:r w:rsidRPr="00CF3D8B">
              <w:rPr>
                <w:rFonts w:cstheme="minorHAnsi"/>
                <w:sz w:val="20"/>
                <w:szCs w:val="20"/>
              </w:rPr>
              <w:t xml:space="preserve"> dan juga </w:t>
            </w:r>
            <w:r w:rsidRPr="00CF3D8B">
              <w:rPr>
                <w:rFonts w:cstheme="minorHAnsi"/>
                <w:i/>
                <w:sz w:val="20"/>
                <w:szCs w:val="20"/>
              </w:rPr>
              <w:t>product memory</w:t>
            </w:r>
            <w:r w:rsidRPr="00CF3D8B">
              <w:rPr>
                <w:rFonts w:cstheme="minorHAnsi"/>
                <w:sz w:val="20"/>
                <w:szCs w:val="20"/>
              </w:rPr>
              <w:t xml:space="preserve"> adalah sangat penting.</w:t>
            </w:r>
          </w:p>
          <w:p w14:paraId="78ED02CE" w14:textId="3BCDFA86" w:rsidR="00D44BD8" w:rsidRPr="00CF3D8B" w:rsidRDefault="00D44BD8" w:rsidP="006A164E">
            <w:pPr>
              <w:jc w:val="both"/>
              <w:rPr>
                <w:rFonts w:cstheme="minorHAnsi"/>
                <w:sz w:val="20"/>
                <w:szCs w:val="20"/>
              </w:rPr>
            </w:pPr>
            <w:r w:rsidRPr="00CF3D8B">
              <w:rPr>
                <w:rFonts w:cstheme="minorHAnsi"/>
                <w:sz w:val="20"/>
                <w:szCs w:val="20"/>
              </w:rPr>
              <w:t xml:space="preserve">Dalam industri pembuatan, perubahan proses berlaku dalam rantaian pembuatan dan pembekalan. Perubahan ini yang memberi kesan kepada perubahan proses daripada pembekal terus kepada logistik dan seterusnya kepada pengurusan kitaran hidup sesuatu produk. Dengan setiap perubahan ini, proses pembuatan akan secara perlahan terhubung merentasi sempadan korporat. Perubahan dalam rantaian pembekalan dan pembuatan ini memerlukan sistem desentralisasi yang lebih kukuh daripada sistem pembuatan yang sedia ada. Ini bersesuaian dalam mengubah hierarki klasik pembuatan dan perubahan ke arah </w:t>
            </w:r>
            <w:r w:rsidRPr="00CF3D8B">
              <w:rPr>
                <w:rFonts w:cstheme="minorHAnsi"/>
                <w:i/>
                <w:sz w:val="20"/>
                <w:szCs w:val="20"/>
              </w:rPr>
              <w:t>decentralized self-organization</w:t>
            </w:r>
            <w:r w:rsidRPr="00CF3D8B">
              <w:rPr>
                <w:rFonts w:cstheme="minorHAnsi"/>
                <w:sz w:val="20"/>
                <w:szCs w:val="20"/>
              </w:rPr>
              <w:t>.</w:t>
            </w:r>
          </w:p>
          <w:p w14:paraId="6CDB9444" w14:textId="408424AD" w:rsidR="00671811" w:rsidRPr="00CF3D8B" w:rsidRDefault="00F946B0" w:rsidP="006A164E">
            <w:pPr>
              <w:jc w:val="both"/>
              <w:rPr>
                <w:rFonts w:cstheme="minorHAnsi"/>
                <w:sz w:val="20"/>
                <w:szCs w:val="20"/>
              </w:rPr>
            </w:pPr>
            <w:r w:rsidRPr="00CF3D8B">
              <w:rPr>
                <w:rFonts w:cstheme="minorHAnsi"/>
                <w:sz w:val="20"/>
                <w:szCs w:val="20"/>
              </w:rPr>
              <w:t>Produk akan dipasang dengan alat pengesan dan mikrocip untuk membolehkan sesuatu produk berkomunikasi sesama sendiri dan berkomunikasi dengan manusia melalui IoT. Kereta, Baju, jam dan lain lain lagi akan ditetapkan untuk menjadi “</w:t>
            </w:r>
            <w:r w:rsidRPr="00CF3D8B">
              <w:rPr>
                <w:rFonts w:cstheme="minorHAnsi"/>
                <w:i/>
                <w:sz w:val="20"/>
                <w:szCs w:val="20"/>
              </w:rPr>
              <w:t>smart</w:t>
            </w:r>
            <w:r w:rsidRPr="00CF3D8B">
              <w:rPr>
                <w:rFonts w:cstheme="minorHAnsi"/>
                <w:sz w:val="20"/>
                <w:szCs w:val="20"/>
              </w:rPr>
              <w:t>” apabila dipasangkan dengan alat pengesan yang bertujuan untuk mengesan bila produk itu digunakan dan membolehkan manusia berkomunikasi dengan produk itu men</w:t>
            </w:r>
            <w:r w:rsidR="00671811" w:rsidRPr="00CF3D8B">
              <w:rPr>
                <w:rFonts w:cstheme="minorHAnsi"/>
                <w:sz w:val="20"/>
                <w:szCs w:val="20"/>
              </w:rPr>
              <w:t xml:space="preserve">ggunakan telefon pintar apabila diimbas. Namun begitu, </w:t>
            </w:r>
            <w:r w:rsidR="00671811" w:rsidRPr="00CF3D8B">
              <w:rPr>
                <w:rFonts w:cstheme="minorHAnsi"/>
                <w:i/>
                <w:sz w:val="20"/>
                <w:szCs w:val="20"/>
              </w:rPr>
              <w:t>smart product</w:t>
            </w:r>
            <w:r w:rsidR="00671811" w:rsidRPr="00CF3D8B">
              <w:rPr>
                <w:rFonts w:cstheme="minorHAnsi"/>
                <w:sz w:val="20"/>
                <w:szCs w:val="20"/>
              </w:rPr>
              <w:t xml:space="preserve"> ini akan menimbulkan satu persoalan tentang pencerobohan peribadi dan seterusnya kepada keselamatan peribadi.</w:t>
            </w:r>
          </w:p>
          <w:p w14:paraId="351653F6" w14:textId="5171BB59" w:rsidR="00671811" w:rsidRPr="00CF3D8B" w:rsidRDefault="00671811" w:rsidP="006A164E">
            <w:pPr>
              <w:jc w:val="both"/>
              <w:rPr>
                <w:rFonts w:cstheme="minorHAnsi"/>
                <w:sz w:val="20"/>
                <w:szCs w:val="20"/>
              </w:rPr>
            </w:pPr>
            <w:r w:rsidRPr="00CF3D8B">
              <w:rPr>
                <w:rFonts w:cstheme="minorHAnsi"/>
                <w:sz w:val="20"/>
                <w:szCs w:val="20"/>
              </w:rPr>
              <w:t>Pembahagian dan perolehan akan lebih bertumpu kepada individual.</w:t>
            </w:r>
          </w:p>
          <w:p w14:paraId="07847EF7" w14:textId="77777777" w:rsidR="00671811" w:rsidRPr="00CF3D8B" w:rsidRDefault="00671811" w:rsidP="006A164E">
            <w:pPr>
              <w:jc w:val="both"/>
              <w:rPr>
                <w:rFonts w:cstheme="minorHAnsi"/>
                <w:sz w:val="20"/>
                <w:szCs w:val="20"/>
              </w:rPr>
            </w:pPr>
          </w:p>
          <w:p w14:paraId="20CE95A1" w14:textId="6B393FFA" w:rsidR="00671811" w:rsidRPr="00CF3D8B" w:rsidRDefault="00671811" w:rsidP="006A164E">
            <w:pPr>
              <w:jc w:val="both"/>
              <w:rPr>
                <w:rFonts w:cstheme="minorHAnsi"/>
                <w:sz w:val="20"/>
                <w:szCs w:val="20"/>
              </w:rPr>
            </w:pPr>
            <w:r w:rsidRPr="00CF3D8B">
              <w:rPr>
                <w:rFonts w:cstheme="minorHAnsi"/>
                <w:sz w:val="20"/>
                <w:szCs w:val="20"/>
              </w:rPr>
              <w:t xml:space="preserve">Sistem peruncit dan pembuatan yang baru akan direka untuk mengikut kehendak manusia. Dalam sistem ini akan melibatkan gabungan peralatan robotik iaitu </w:t>
            </w:r>
            <w:r w:rsidRPr="00CF3D8B">
              <w:rPr>
                <w:rFonts w:cstheme="minorHAnsi"/>
                <w:i/>
                <w:sz w:val="20"/>
                <w:szCs w:val="20"/>
              </w:rPr>
              <w:t>personal intelligent agents</w:t>
            </w:r>
            <w:r w:rsidRPr="00CF3D8B">
              <w:rPr>
                <w:rFonts w:cstheme="minorHAnsi"/>
                <w:sz w:val="20"/>
                <w:szCs w:val="20"/>
              </w:rPr>
              <w:t xml:space="preserve"> seperti </w:t>
            </w:r>
            <w:r w:rsidRPr="00CF3D8B">
              <w:rPr>
                <w:rFonts w:cstheme="minorHAnsi"/>
                <w:i/>
                <w:sz w:val="20"/>
                <w:szCs w:val="20"/>
              </w:rPr>
              <w:t>Siri, Viv, Cortana, Google Now</w:t>
            </w:r>
            <w:r w:rsidRPr="00CF3D8B">
              <w:rPr>
                <w:rFonts w:cstheme="minorHAnsi"/>
                <w:sz w:val="20"/>
                <w:szCs w:val="20"/>
              </w:rPr>
              <w:t xml:space="preserve"> dan lain-lain. Kesemua ini akan menjadi model dominan dalam interaksi antara pembeli dan penjual.</w:t>
            </w:r>
          </w:p>
          <w:p w14:paraId="3707012A" w14:textId="287FE03C" w:rsidR="00671811" w:rsidRPr="00CF3D8B" w:rsidRDefault="00671811" w:rsidP="00671811">
            <w:pPr>
              <w:jc w:val="both"/>
              <w:rPr>
                <w:rFonts w:cstheme="minorHAnsi"/>
                <w:sz w:val="20"/>
                <w:szCs w:val="20"/>
              </w:rPr>
            </w:pPr>
            <w:r w:rsidRPr="00CF3D8B">
              <w:rPr>
                <w:rFonts w:cstheme="minorHAnsi"/>
                <w:sz w:val="20"/>
                <w:szCs w:val="20"/>
              </w:rPr>
              <w:t xml:space="preserve">Dalam sistem ini akan mengintegrasikan pengkomputeran, </w:t>
            </w:r>
            <w:r w:rsidRPr="00CF3D8B">
              <w:rPr>
                <w:rFonts w:cstheme="minorHAnsi"/>
                <w:i/>
                <w:sz w:val="20"/>
                <w:szCs w:val="20"/>
              </w:rPr>
              <w:t>networking</w:t>
            </w:r>
            <w:r w:rsidRPr="00CF3D8B">
              <w:rPr>
                <w:rFonts w:cstheme="minorHAnsi"/>
                <w:sz w:val="20"/>
                <w:szCs w:val="20"/>
              </w:rPr>
              <w:t xml:space="preserve"> dan proses fizikal. Gabungan </w:t>
            </w:r>
            <w:r w:rsidR="00E45C72" w:rsidRPr="00CF3D8B">
              <w:rPr>
                <w:rFonts w:cstheme="minorHAnsi"/>
                <w:sz w:val="20"/>
                <w:szCs w:val="20"/>
              </w:rPr>
              <w:t xml:space="preserve">komputer dan </w:t>
            </w:r>
            <w:r w:rsidR="00E45C72" w:rsidRPr="00CF3D8B">
              <w:rPr>
                <w:rFonts w:cstheme="minorHAnsi"/>
                <w:i/>
                <w:sz w:val="20"/>
                <w:szCs w:val="20"/>
              </w:rPr>
              <w:t>network</w:t>
            </w:r>
            <w:r w:rsidR="00E45C72" w:rsidRPr="00CF3D8B">
              <w:rPr>
                <w:rFonts w:cstheme="minorHAnsi"/>
                <w:sz w:val="20"/>
                <w:szCs w:val="20"/>
              </w:rPr>
              <w:t xml:space="preserve"> akan memantau dan mengawal proses fizikal dan juga sebaliknya di mana proses fizikal akan mempengaruhi proses pengkomputeran. Sebagai contoh, fungsi vital manusia yang membenarkan pemeriksaan kesihatan hanya dengan menggunakan aplikasi telefon, alat pengesan di baju, alat pengesan dan kamera litar pintas di rumah. Kesemua ini adalah hasil penggunaan sistem </w:t>
            </w:r>
            <w:r w:rsidR="00E45C72" w:rsidRPr="00CF3D8B">
              <w:rPr>
                <w:rFonts w:cstheme="minorHAnsi"/>
                <w:i/>
                <w:sz w:val="20"/>
                <w:szCs w:val="20"/>
              </w:rPr>
              <w:t>cyber-physical</w:t>
            </w:r>
            <w:r w:rsidR="00E45C72" w:rsidRPr="00CF3D8B">
              <w:rPr>
                <w:rFonts w:cstheme="minorHAnsi"/>
                <w:sz w:val="20"/>
                <w:szCs w:val="20"/>
              </w:rPr>
              <w:t>.</w:t>
            </w:r>
          </w:p>
          <w:p w14:paraId="51441FA3" w14:textId="175CE24D" w:rsidR="00D31A3D" w:rsidRPr="00CF3D8B" w:rsidRDefault="00D31A3D" w:rsidP="00671811">
            <w:pPr>
              <w:jc w:val="both"/>
              <w:rPr>
                <w:rFonts w:cstheme="minorHAnsi"/>
                <w:sz w:val="20"/>
                <w:szCs w:val="20"/>
              </w:rPr>
            </w:pPr>
            <w:r w:rsidRPr="00CF3D8B">
              <w:rPr>
                <w:rFonts w:cstheme="minorHAnsi"/>
                <w:i/>
                <w:sz w:val="20"/>
                <w:szCs w:val="20"/>
              </w:rPr>
              <w:t>Smart city</w:t>
            </w:r>
            <w:r w:rsidRPr="00CF3D8B">
              <w:rPr>
                <w:rFonts w:cstheme="minorHAnsi"/>
                <w:sz w:val="20"/>
                <w:szCs w:val="20"/>
              </w:rPr>
              <w:t xml:space="preserve"> merupakan konsep bandar yang mempunyai 6 faktor dalam polisi pembangunannya iaitu meliputi </w:t>
            </w:r>
            <w:r w:rsidRPr="00CF3D8B">
              <w:rPr>
                <w:rFonts w:cstheme="minorHAnsi"/>
                <w:i/>
                <w:sz w:val="20"/>
                <w:szCs w:val="20"/>
              </w:rPr>
              <w:t xml:space="preserve">smart economy, smart mobility, smart environment, smart people, smart living </w:t>
            </w:r>
            <w:r w:rsidRPr="00CF3D8B">
              <w:rPr>
                <w:rFonts w:cstheme="minorHAnsi"/>
                <w:sz w:val="20"/>
                <w:szCs w:val="20"/>
              </w:rPr>
              <w:t xml:space="preserve">dan </w:t>
            </w:r>
            <w:r w:rsidRPr="00CF3D8B">
              <w:rPr>
                <w:rFonts w:cstheme="minorHAnsi"/>
                <w:i/>
                <w:sz w:val="20"/>
                <w:szCs w:val="20"/>
              </w:rPr>
              <w:t>smart governance</w:t>
            </w:r>
            <w:r w:rsidRPr="00CF3D8B">
              <w:rPr>
                <w:rFonts w:cstheme="minorHAnsi"/>
                <w:sz w:val="20"/>
                <w:szCs w:val="20"/>
              </w:rPr>
              <w:t xml:space="preserve">. Ianya merupakan satu produk perkembangan yang deras daripada generasi baru yang </w:t>
            </w:r>
            <w:r w:rsidRPr="00CF3D8B">
              <w:rPr>
                <w:rFonts w:cstheme="minorHAnsi"/>
                <w:sz w:val="20"/>
                <w:szCs w:val="20"/>
              </w:rPr>
              <w:lastRenderedPageBreak/>
              <w:t xml:space="preserve">mengaplikasikan IT dan berasaskan ilmu ekonomi. Kesemua ini akan berpaksikan kombinasi network dan Internet, jarinagan telekomunikasi, jaringan </w:t>
            </w:r>
            <w:r w:rsidRPr="00CF3D8B">
              <w:rPr>
                <w:rFonts w:cstheme="minorHAnsi"/>
                <w:i/>
                <w:sz w:val="20"/>
                <w:szCs w:val="20"/>
              </w:rPr>
              <w:t>broadcast</w:t>
            </w:r>
            <w:r w:rsidRPr="00CF3D8B">
              <w:rPr>
                <w:rFonts w:cstheme="minorHAnsi"/>
                <w:sz w:val="20"/>
                <w:szCs w:val="20"/>
              </w:rPr>
              <w:t xml:space="preserve">, jaringan </w:t>
            </w:r>
            <w:r w:rsidRPr="00CF3D8B">
              <w:rPr>
                <w:rFonts w:cstheme="minorHAnsi"/>
                <w:i/>
                <w:sz w:val="20"/>
                <w:szCs w:val="20"/>
              </w:rPr>
              <w:t>wireless broadband</w:t>
            </w:r>
            <w:r w:rsidRPr="00CF3D8B">
              <w:rPr>
                <w:rFonts w:cstheme="minorHAnsi"/>
                <w:sz w:val="20"/>
                <w:szCs w:val="20"/>
              </w:rPr>
              <w:t>, dan pelbagai jaringan sensor yang menjadikan Iot sebagai teras utama.</w:t>
            </w:r>
          </w:p>
          <w:p w14:paraId="4DBC2403" w14:textId="37987296" w:rsidR="00852618" w:rsidRPr="00CF3D8B" w:rsidRDefault="00852618" w:rsidP="00D31A3D">
            <w:pPr>
              <w:jc w:val="both"/>
              <w:rPr>
                <w:rFonts w:cstheme="minorHAnsi"/>
                <w:sz w:val="20"/>
                <w:szCs w:val="20"/>
              </w:rPr>
            </w:pPr>
            <w:r w:rsidRPr="00CF3D8B">
              <w:rPr>
                <w:rFonts w:cstheme="minorHAnsi"/>
                <w:sz w:val="20"/>
                <w:szCs w:val="20"/>
              </w:rPr>
              <w:t xml:space="preserve">Kemampanan dan kecekapan sumber akan meningkat dalam fokus ke arah reka bentuk </w:t>
            </w:r>
            <w:r w:rsidRPr="00CF3D8B">
              <w:rPr>
                <w:rFonts w:cstheme="minorHAnsi"/>
                <w:i/>
                <w:sz w:val="20"/>
                <w:szCs w:val="20"/>
              </w:rPr>
              <w:t xml:space="preserve">smart cities </w:t>
            </w:r>
            <w:r w:rsidRPr="00CF3D8B">
              <w:rPr>
                <w:rFonts w:cstheme="minorHAnsi"/>
                <w:sz w:val="20"/>
                <w:szCs w:val="20"/>
              </w:rPr>
              <w:t xml:space="preserve">dan </w:t>
            </w:r>
            <w:r w:rsidRPr="00CF3D8B">
              <w:rPr>
                <w:rFonts w:cstheme="minorHAnsi"/>
                <w:i/>
                <w:sz w:val="20"/>
                <w:szCs w:val="20"/>
              </w:rPr>
              <w:t>smart factories</w:t>
            </w:r>
            <w:r w:rsidRPr="00CF3D8B">
              <w:rPr>
                <w:rFonts w:cstheme="minorHAnsi"/>
                <w:sz w:val="20"/>
                <w:szCs w:val="20"/>
              </w:rPr>
              <w:t>. Ini adalah perlu dalam menghormati etika apabila menggunakan maklumat sulit. Faktor ini merupakan rangka yang utama dalam memastikan keberjayaan sesuatu produk.</w:t>
            </w:r>
          </w:p>
        </w:tc>
      </w:tr>
      <w:tr w:rsidR="00B03A21" w:rsidRPr="00CF3D8B" w14:paraId="61A9C569" w14:textId="77777777" w:rsidTr="006A164E">
        <w:tc>
          <w:tcPr>
            <w:tcW w:w="2880" w:type="dxa"/>
          </w:tcPr>
          <w:p w14:paraId="47DDAAE4" w14:textId="77777777" w:rsidR="00852618" w:rsidRPr="00CF3D8B" w:rsidRDefault="00852618" w:rsidP="006A164E">
            <w:pPr>
              <w:jc w:val="both"/>
              <w:rPr>
                <w:rFonts w:cstheme="minorHAnsi"/>
                <w:i/>
              </w:rPr>
            </w:pPr>
          </w:p>
        </w:tc>
        <w:tc>
          <w:tcPr>
            <w:tcW w:w="5416" w:type="dxa"/>
          </w:tcPr>
          <w:p w14:paraId="1DF1D5F4" w14:textId="77777777" w:rsidR="00852618" w:rsidRPr="00CF3D8B" w:rsidRDefault="00852618" w:rsidP="006A164E">
            <w:pPr>
              <w:jc w:val="both"/>
              <w:rPr>
                <w:rFonts w:cstheme="minorHAnsi"/>
              </w:rPr>
            </w:pPr>
          </w:p>
        </w:tc>
      </w:tr>
    </w:tbl>
    <w:p w14:paraId="20D4C4D7" w14:textId="014E3078" w:rsidR="002F7764" w:rsidRPr="00CF3D8B" w:rsidRDefault="001505B8" w:rsidP="00622CC0">
      <w:pPr>
        <w:spacing w:after="0" w:line="240" w:lineRule="auto"/>
        <w:ind w:firstLine="708"/>
        <w:jc w:val="both"/>
        <w:rPr>
          <w:rFonts w:cstheme="minorHAnsi"/>
        </w:rPr>
      </w:pPr>
      <w:r w:rsidRPr="00CF3D8B">
        <w:rPr>
          <w:rFonts w:cstheme="minorHAnsi"/>
        </w:rPr>
        <w:t>Oleh itu, f</w:t>
      </w:r>
      <w:r w:rsidR="00DB0C5E" w:rsidRPr="00CF3D8B">
        <w:rPr>
          <w:rFonts w:cstheme="minorHAnsi"/>
        </w:rPr>
        <w:t xml:space="preserve">enomena </w:t>
      </w:r>
      <w:r w:rsidR="001A4080" w:rsidRPr="00CF3D8B">
        <w:rPr>
          <w:rFonts w:cstheme="minorHAnsi"/>
        </w:rPr>
        <w:t>revolusi industri keem</w:t>
      </w:r>
      <w:r w:rsidR="00DB0C5E" w:rsidRPr="00CF3D8B">
        <w:rPr>
          <w:rFonts w:cstheme="minorHAnsi"/>
        </w:rPr>
        <w:t>pat</w:t>
      </w:r>
      <w:r w:rsidR="001A4080" w:rsidRPr="00CF3D8B">
        <w:rPr>
          <w:rFonts w:cstheme="minorHAnsi"/>
        </w:rPr>
        <w:t xml:space="preserve"> </w:t>
      </w:r>
      <w:r w:rsidR="007A4701" w:rsidRPr="00CF3D8B">
        <w:rPr>
          <w:rFonts w:cstheme="minorHAnsi"/>
        </w:rPr>
        <w:t>dijangka akan</w:t>
      </w:r>
      <w:r w:rsidR="001A4080" w:rsidRPr="00CF3D8B">
        <w:rPr>
          <w:rFonts w:cstheme="minorHAnsi"/>
        </w:rPr>
        <w:t xml:space="preserve"> memberi kesan </w:t>
      </w:r>
      <w:r w:rsidRPr="00CF3D8B">
        <w:rPr>
          <w:rFonts w:cstheme="minorHAnsi"/>
        </w:rPr>
        <w:t xml:space="preserve">majoriti </w:t>
      </w:r>
      <w:r w:rsidR="001A4080" w:rsidRPr="00CF3D8B">
        <w:rPr>
          <w:rFonts w:cstheme="minorHAnsi"/>
        </w:rPr>
        <w:t>kepada</w:t>
      </w:r>
      <w:r w:rsidR="007A4701" w:rsidRPr="00CF3D8B">
        <w:rPr>
          <w:rFonts w:cstheme="minorHAnsi"/>
        </w:rPr>
        <w:t xml:space="preserve"> hidup manusia. Salah satu daripadanya adalah kemajuan dalam teknologi</w:t>
      </w:r>
      <w:r w:rsidR="001A4080" w:rsidRPr="00CF3D8B">
        <w:rPr>
          <w:rFonts w:cstheme="minorHAnsi"/>
        </w:rPr>
        <w:t xml:space="preserve"> media dan</w:t>
      </w:r>
      <w:r w:rsidR="007A4701" w:rsidRPr="00CF3D8B">
        <w:rPr>
          <w:rFonts w:cstheme="minorHAnsi"/>
        </w:rPr>
        <w:t xml:space="preserve"> perubahan cara ia digunakan</w:t>
      </w:r>
      <w:r w:rsidR="001A4080" w:rsidRPr="00CF3D8B">
        <w:rPr>
          <w:rFonts w:cstheme="minorHAnsi"/>
        </w:rPr>
        <w:t xml:space="preserve">. </w:t>
      </w:r>
      <w:r w:rsidR="007A4701" w:rsidRPr="00CF3D8B">
        <w:rPr>
          <w:rFonts w:cstheme="minorHAnsi"/>
        </w:rPr>
        <w:t>Keda</w:t>
      </w:r>
      <w:r w:rsidR="00E3038D" w:rsidRPr="00CF3D8B">
        <w:rPr>
          <w:rFonts w:cstheme="minorHAnsi"/>
        </w:rPr>
        <w:t>tangan revolusi ini</w:t>
      </w:r>
      <w:r w:rsidR="007A4701" w:rsidRPr="00CF3D8B">
        <w:rPr>
          <w:rFonts w:cstheme="minorHAnsi"/>
        </w:rPr>
        <w:t xml:space="preserve"> menandakan, m</w:t>
      </w:r>
      <w:r w:rsidR="00967CB0" w:rsidRPr="00CF3D8B">
        <w:rPr>
          <w:rFonts w:cstheme="minorHAnsi"/>
        </w:rPr>
        <w:t xml:space="preserve">edia </w:t>
      </w:r>
      <w:r w:rsidR="001769EA" w:rsidRPr="00CF3D8B">
        <w:rPr>
          <w:rFonts w:cstheme="minorHAnsi"/>
        </w:rPr>
        <w:t>akan menjadi</w:t>
      </w:r>
      <w:r w:rsidR="007A4701" w:rsidRPr="00CF3D8B">
        <w:rPr>
          <w:rFonts w:cstheme="minorHAnsi"/>
        </w:rPr>
        <w:t xml:space="preserve"> lebih demokratik</w:t>
      </w:r>
      <w:r w:rsidR="001769EA" w:rsidRPr="00CF3D8B">
        <w:rPr>
          <w:rFonts w:cstheme="minorHAnsi"/>
        </w:rPr>
        <w:t xml:space="preserve"> dan terbuka</w:t>
      </w:r>
      <w:r w:rsidR="007A4701" w:rsidRPr="00CF3D8B">
        <w:rPr>
          <w:rFonts w:cstheme="minorHAnsi"/>
        </w:rPr>
        <w:t>. Ini bermaksud,</w:t>
      </w:r>
      <w:r w:rsidR="00967CB0" w:rsidRPr="00CF3D8B">
        <w:rPr>
          <w:rFonts w:cstheme="minorHAnsi"/>
        </w:rPr>
        <w:t xml:space="preserve"> suara-suara rakyat dan golongan minoriti mempunyai peluang sama dengan suara mereka yang majoriti</w:t>
      </w:r>
      <w:r w:rsidR="007A4701" w:rsidRPr="00CF3D8B">
        <w:rPr>
          <w:rFonts w:cstheme="minorHAnsi"/>
        </w:rPr>
        <w:t xml:space="preserve"> dalam menyampaikan sesuatu agenda dan pendapat</w:t>
      </w:r>
      <w:r w:rsidR="00967CB0" w:rsidRPr="00CF3D8B">
        <w:rPr>
          <w:rFonts w:cstheme="minorHAnsi"/>
        </w:rPr>
        <w:t>.</w:t>
      </w:r>
      <w:r w:rsidR="007A4701" w:rsidRPr="00CF3D8B">
        <w:rPr>
          <w:rFonts w:cstheme="minorHAnsi"/>
        </w:rPr>
        <w:t xml:space="preserve"> </w:t>
      </w:r>
      <w:r w:rsidR="003B2C9D" w:rsidRPr="00CF3D8B">
        <w:rPr>
          <w:rFonts w:cstheme="minorHAnsi"/>
        </w:rPr>
        <w:t xml:space="preserve">Ada masanya, pendapat minoriti </w:t>
      </w:r>
      <w:r w:rsidR="007A4701" w:rsidRPr="00CF3D8B">
        <w:rPr>
          <w:rFonts w:cstheme="minorHAnsi"/>
        </w:rPr>
        <w:t>boleh mempengaruhi golongan majoriti.</w:t>
      </w:r>
      <w:r w:rsidR="001769EA" w:rsidRPr="00CF3D8B">
        <w:rPr>
          <w:rFonts w:cstheme="minorHAnsi"/>
        </w:rPr>
        <w:t xml:space="preserve"> </w:t>
      </w:r>
    </w:p>
    <w:p w14:paraId="3F12520A" w14:textId="3D98C7EF" w:rsidR="00DC5D9E" w:rsidRPr="00CF3D8B" w:rsidRDefault="00B41CF2" w:rsidP="00622CC0">
      <w:pPr>
        <w:spacing w:after="0" w:line="240" w:lineRule="auto"/>
        <w:ind w:firstLine="708"/>
        <w:jc w:val="both"/>
        <w:rPr>
          <w:rFonts w:cstheme="minorHAnsi"/>
        </w:rPr>
      </w:pPr>
      <w:r w:rsidRPr="00CF3D8B">
        <w:rPr>
          <w:rFonts w:cstheme="minorHAnsi"/>
        </w:rPr>
        <w:t>Seterusnya</w:t>
      </w:r>
      <w:r w:rsidR="00542264" w:rsidRPr="00CF3D8B">
        <w:rPr>
          <w:rFonts w:cstheme="minorHAnsi"/>
        </w:rPr>
        <w:t xml:space="preserve">, dalam membincangkan </w:t>
      </w:r>
      <w:r w:rsidR="007A4711" w:rsidRPr="00CF3D8B">
        <w:rPr>
          <w:rFonts w:cstheme="minorHAnsi"/>
        </w:rPr>
        <w:t>fenomena pendemokrasian media serta cabarannya</w:t>
      </w:r>
      <w:r w:rsidR="001D0973" w:rsidRPr="00CF3D8B">
        <w:rPr>
          <w:rFonts w:cstheme="minorHAnsi"/>
        </w:rPr>
        <w:t xml:space="preserve"> dalam era digital</w:t>
      </w:r>
      <w:r w:rsidR="007A4711" w:rsidRPr="00CF3D8B">
        <w:rPr>
          <w:rFonts w:cstheme="minorHAnsi"/>
        </w:rPr>
        <w:t xml:space="preserve">, adalah lebih baik </w:t>
      </w:r>
      <w:r w:rsidR="001D0973" w:rsidRPr="00CF3D8B">
        <w:rPr>
          <w:rFonts w:cstheme="minorHAnsi"/>
        </w:rPr>
        <w:t xml:space="preserve">jika </w:t>
      </w:r>
      <w:r w:rsidR="007A4711" w:rsidRPr="00CF3D8B">
        <w:rPr>
          <w:rFonts w:cstheme="minorHAnsi"/>
        </w:rPr>
        <w:t xml:space="preserve">topik ini dipecahkan kepada beberapa subtopik </w:t>
      </w:r>
      <w:r w:rsidR="001D0973" w:rsidRPr="00CF3D8B">
        <w:rPr>
          <w:rFonts w:cstheme="minorHAnsi"/>
        </w:rPr>
        <w:t xml:space="preserve">utama yang lain </w:t>
      </w:r>
      <w:r w:rsidR="00DC5D9E" w:rsidRPr="00CF3D8B">
        <w:rPr>
          <w:rFonts w:cstheme="minorHAnsi"/>
        </w:rPr>
        <w:t>yang meliputi dimensi</w:t>
      </w:r>
      <w:r w:rsidR="001D0973" w:rsidRPr="00CF3D8B">
        <w:rPr>
          <w:rFonts w:cstheme="minorHAnsi"/>
        </w:rPr>
        <w:t xml:space="preserve"> </w:t>
      </w:r>
      <w:r w:rsidR="006E16BF" w:rsidRPr="00CF3D8B">
        <w:rPr>
          <w:rFonts w:cstheme="minorHAnsi"/>
        </w:rPr>
        <w:t xml:space="preserve">(1) </w:t>
      </w:r>
      <w:r w:rsidR="001D0973" w:rsidRPr="00CF3D8B">
        <w:rPr>
          <w:rFonts w:cstheme="minorHAnsi"/>
        </w:rPr>
        <w:t xml:space="preserve">keselamatan media, </w:t>
      </w:r>
      <w:r w:rsidR="006E16BF" w:rsidRPr="00CF3D8B">
        <w:rPr>
          <w:rFonts w:cstheme="minorHAnsi"/>
        </w:rPr>
        <w:t xml:space="preserve">(2) </w:t>
      </w:r>
      <w:r w:rsidR="001D0973" w:rsidRPr="00CF3D8B">
        <w:rPr>
          <w:rFonts w:cstheme="minorHAnsi"/>
        </w:rPr>
        <w:t xml:space="preserve">polisi industri komunikasi, </w:t>
      </w:r>
      <w:r w:rsidR="006E16BF" w:rsidRPr="00CF3D8B">
        <w:rPr>
          <w:rFonts w:cstheme="minorHAnsi"/>
        </w:rPr>
        <w:t xml:space="preserve">(3) </w:t>
      </w:r>
      <w:r w:rsidR="001D0973" w:rsidRPr="00CF3D8B">
        <w:rPr>
          <w:rFonts w:cstheme="minorHAnsi"/>
        </w:rPr>
        <w:t xml:space="preserve">impak sosial dalam kontek globalisasi, </w:t>
      </w:r>
      <w:r w:rsidR="006E16BF" w:rsidRPr="00CF3D8B">
        <w:rPr>
          <w:rFonts w:cstheme="minorHAnsi"/>
        </w:rPr>
        <w:t xml:space="preserve">(4) </w:t>
      </w:r>
      <w:r w:rsidR="001D0973" w:rsidRPr="00CF3D8B">
        <w:rPr>
          <w:rFonts w:cstheme="minorHAnsi"/>
        </w:rPr>
        <w:t>analisa au</w:t>
      </w:r>
      <w:r w:rsidR="00DC5D9E" w:rsidRPr="00CF3D8B">
        <w:rPr>
          <w:rFonts w:cstheme="minorHAnsi"/>
        </w:rPr>
        <w:t xml:space="preserve">diens dan juga </w:t>
      </w:r>
      <w:r w:rsidR="006E16BF" w:rsidRPr="00CF3D8B">
        <w:rPr>
          <w:rFonts w:cstheme="minorHAnsi"/>
        </w:rPr>
        <w:t xml:space="preserve">(5) </w:t>
      </w:r>
      <w:r w:rsidR="00DC5D9E" w:rsidRPr="00CF3D8B">
        <w:rPr>
          <w:rFonts w:cstheme="minorHAnsi"/>
        </w:rPr>
        <w:t>media, demokrasi dan inte</w:t>
      </w:r>
      <w:r w:rsidR="001D0973" w:rsidRPr="00CF3D8B">
        <w:rPr>
          <w:rFonts w:cstheme="minorHAnsi"/>
        </w:rPr>
        <w:t>grasi</w:t>
      </w:r>
      <w:r w:rsidR="00DC5D9E" w:rsidRPr="00CF3D8B">
        <w:rPr>
          <w:rFonts w:cstheme="minorHAnsi"/>
        </w:rPr>
        <w:t xml:space="preserve"> sosial. </w:t>
      </w:r>
    </w:p>
    <w:p w14:paraId="3CE2269F" w14:textId="77777777" w:rsidR="00DC5D9E" w:rsidRPr="00CF3D8B" w:rsidRDefault="00DC5D9E" w:rsidP="00846E7D">
      <w:pPr>
        <w:spacing w:after="0" w:line="240" w:lineRule="auto"/>
        <w:jc w:val="both"/>
        <w:rPr>
          <w:rFonts w:cstheme="minorHAnsi"/>
        </w:rPr>
      </w:pPr>
    </w:p>
    <w:p w14:paraId="4AF06532" w14:textId="4AD7BBD0" w:rsidR="007B25CA" w:rsidRPr="00622CC0" w:rsidRDefault="00F37605" w:rsidP="00F37605">
      <w:pPr>
        <w:spacing w:after="0" w:line="240" w:lineRule="auto"/>
        <w:jc w:val="center"/>
        <w:rPr>
          <w:rFonts w:cstheme="minorHAnsi"/>
        </w:rPr>
      </w:pPr>
      <w:r w:rsidRPr="00622CC0">
        <w:rPr>
          <w:rFonts w:cstheme="minorHAnsi"/>
        </w:rPr>
        <w:t>KESELAMATAN MEDIA DALAM PERSEKITARAN DIGITAL</w:t>
      </w:r>
    </w:p>
    <w:p w14:paraId="03671B4A" w14:textId="77777777" w:rsidR="00013327" w:rsidRPr="00CF3D8B" w:rsidRDefault="00F52C32" w:rsidP="007B25CA">
      <w:pPr>
        <w:spacing w:after="0" w:line="240" w:lineRule="auto"/>
        <w:jc w:val="both"/>
        <w:rPr>
          <w:rFonts w:cstheme="minorHAnsi"/>
        </w:rPr>
      </w:pPr>
      <w:r w:rsidRPr="00CF3D8B">
        <w:rPr>
          <w:rFonts w:cstheme="minorHAnsi"/>
        </w:rPr>
        <w:t>Keselamatan media mempunyai kaitan dengan keselamatan negara. Namun oleh kerana p</w:t>
      </w:r>
      <w:r w:rsidR="003B604C" w:rsidRPr="00CF3D8B">
        <w:rPr>
          <w:rFonts w:cstheme="minorHAnsi"/>
        </w:rPr>
        <w:t xml:space="preserve">erbincangan </w:t>
      </w:r>
      <w:r w:rsidR="005C529E" w:rsidRPr="00CF3D8B">
        <w:rPr>
          <w:rFonts w:cstheme="minorHAnsi"/>
        </w:rPr>
        <w:t xml:space="preserve"> keselamatan negara </w:t>
      </w:r>
      <w:r w:rsidRPr="00CF3D8B">
        <w:rPr>
          <w:rFonts w:cstheme="minorHAnsi"/>
        </w:rPr>
        <w:t xml:space="preserve">yang </w:t>
      </w:r>
      <w:r w:rsidR="005C529E" w:rsidRPr="00CF3D8B">
        <w:rPr>
          <w:rFonts w:cstheme="minorHAnsi"/>
        </w:rPr>
        <w:t>biasanya me</w:t>
      </w:r>
      <w:r w:rsidR="00482E9A" w:rsidRPr="00CF3D8B">
        <w:rPr>
          <w:rFonts w:cstheme="minorHAnsi"/>
        </w:rPr>
        <w:t xml:space="preserve">mpunyai kerahsiaan yang tinggi ia menyebabkan </w:t>
      </w:r>
      <w:r w:rsidR="005C529E" w:rsidRPr="00CF3D8B">
        <w:rPr>
          <w:rFonts w:cstheme="minorHAnsi"/>
        </w:rPr>
        <w:t xml:space="preserve">topik-topik perbincangan mengenai </w:t>
      </w:r>
      <w:r w:rsidR="003B604C" w:rsidRPr="00CF3D8B">
        <w:rPr>
          <w:rFonts w:cstheme="minorHAnsi"/>
        </w:rPr>
        <w:t xml:space="preserve">isu semasa </w:t>
      </w:r>
      <w:r w:rsidR="002C794F" w:rsidRPr="00CF3D8B">
        <w:rPr>
          <w:rFonts w:cstheme="minorHAnsi"/>
        </w:rPr>
        <w:t>dalam kerangka</w:t>
      </w:r>
      <w:r w:rsidR="003B604C" w:rsidRPr="00CF3D8B">
        <w:rPr>
          <w:rFonts w:cstheme="minorHAnsi"/>
        </w:rPr>
        <w:t xml:space="preserve"> </w:t>
      </w:r>
      <w:r w:rsidR="005C529E" w:rsidRPr="00CF3D8B">
        <w:rPr>
          <w:rFonts w:cstheme="minorHAnsi"/>
        </w:rPr>
        <w:t>keselamatan jarang dibincangkan oleh orang ramai</w:t>
      </w:r>
      <w:r w:rsidR="003B604C" w:rsidRPr="00CF3D8B">
        <w:rPr>
          <w:rFonts w:cstheme="minorHAnsi"/>
        </w:rPr>
        <w:t>,</w:t>
      </w:r>
      <w:r w:rsidR="005C529E" w:rsidRPr="00CF3D8B">
        <w:rPr>
          <w:rFonts w:cstheme="minorHAnsi"/>
        </w:rPr>
        <w:t xml:space="preserve"> baik di kedai k</w:t>
      </w:r>
      <w:r w:rsidR="00482E9A" w:rsidRPr="00CF3D8B">
        <w:rPr>
          <w:rFonts w:cstheme="minorHAnsi"/>
        </w:rPr>
        <w:t>opi mahupun di dalam alam siber. Isu keselamatan media dan negara dianggap sebagai ekslusif.</w:t>
      </w:r>
      <w:r w:rsidR="005C529E" w:rsidRPr="00CF3D8B">
        <w:rPr>
          <w:rFonts w:cstheme="minorHAnsi"/>
        </w:rPr>
        <w:t xml:space="preserve"> Setakat ini, hanya pegawai kerajaan dan ahli politik yang dilantik memegang kuasa dalam pentadbiran kerajaan sahaja yang mempunyai akses kepada maklumat keselamatan negara lalu membolehkan mereka membincangkan</w:t>
      </w:r>
      <w:r w:rsidR="003B604C" w:rsidRPr="00CF3D8B">
        <w:rPr>
          <w:rFonts w:cstheme="minorHAnsi"/>
        </w:rPr>
        <w:t xml:space="preserve"> isu-isu yang meliputi topik ini</w:t>
      </w:r>
      <w:r w:rsidR="005C529E" w:rsidRPr="00CF3D8B">
        <w:rPr>
          <w:rFonts w:cstheme="minorHAnsi"/>
        </w:rPr>
        <w:t>. Namun, dengan kemajuan dalam bidang teknologi komunikasi</w:t>
      </w:r>
      <w:r w:rsidR="003B604C" w:rsidRPr="00CF3D8B">
        <w:rPr>
          <w:rFonts w:cstheme="minorHAnsi"/>
        </w:rPr>
        <w:t xml:space="preserve"> hari ini</w:t>
      </w:r>
      <w:r w:rsidR="005C529E" w:rsidRPr="00CF3D8B">
        <w:rPr>
          <w:rFonts w:cstheme="minorHAnsi"/>
        </w:rPr>
        <w:t xml:space="preserve">, </w:t>
      </w:r>
      <w:r w:rsidR="003B604C" w:rsidRPr="00CF3D8B">
        <w:rPr>
          <w:rFonts w:cstheme="minorHAnsi"/>
        </w:rPr>
        <w:t xml:space="preserve">maka kerajaan di negara manapun </w:t>
      </w:r>
      <w:r w:rsidR="00013327" w:rsidRPr="00CF3D8B">
        <w:rPr>
          <w:rFonts w:cstheme="minorHAnsi"/>
        </w:rPr>
        <w:t>kini berhadapan dengan ancaman dan</w:t>
      </w:r>
      <w:r w:rsidR="005C529E" w:rsidRPr="00CF3D8B">
        <w:rPr>
          <w:rFonts w:cstheme="minorHAnsi"/>
        </w:rPr>
        <w:t xml:space="preserve"> cabaran baru</w:t>
      </w:r>
      <w:r w:rsidR="00013327" w:rsidRPr="00CF3D8B">
        <w:rPr>
          <w:rFonts w:cstheme="minorHAnsi"/>
        </w:rPr>
        <w:t xml:space="preserve"> iaitu cabaran kandungan media</w:t>
      </w:r>
      <w:r w:rsidR="005C529E" w:rsidRPr="00CF3D8B">
        <w:rPr>
          <w:rFonts w:cstheme="minorHAnsi"/>
        </w:rPr>
        <w:t>. Media pengganas contohnya telah berhasil membina ancaman kepada keselamatan negara Malaysia dan juga negara-negara lain yang berdaulat.</w:t>
      </w:r>
    </w:p>
    <w:p w14:paraId="6B3C48FA" w14:textId="77777777" w:rsidR="00DC7542" w:rsidRPr="00CF3D8B" w:rsidRDefault="00013327" w:rsidP="00622CC0">
      <w:pPr>
        <w:spacing w:after="0" w:line="240" w:lineRule="auto"/>
        <w:ind w:firstLine="708"/>
        <w:jc w:val="both"/>
        <w:rPr>
          <w:rFonts w:cstheme="minorHAnsi"/>
        </w:rPr>
      </w:pPr>
      <w:r w:rsidRPr="00CF3D8B">
        <w:rPr>
          <w:rFonts w:cstheme="minorHAnsi"/>
        </w:rPr>
        <w:t>Dalam membincangkan masalah keselamatan media, Yan &amp; Weir (</w:t>
      </w:r>
      <w:r w:rsidR="006B3504" w:rsidRPr="00CF3D8B">
        <w:rPr>
          <w:rFonts w:cstheme="minorHAnsi"/>
        </w:rPr>
        <w:t xml:space="preserve">2010) menyatakan bahawa, </w:t>
      </w:r>
      <w:r w:rsidRPr="00CF3D8B">
        <w:rPr>
          <w:rFonts w:cstheme="minorHAnsi"/>
        </w:rPr>
        <w:t xml:space="preserve">walaupun kajian dalam bidang keselamatan media telah berkembang dalam </w:t>
      </w:r>
      <w:r w:rsidR="00FC01E5" w:rsidRPr="00CF3D8B">
        <w:rPr>
          <w:rFonts w:cstheme="minorHAnsi"/>
        </w:rPr>
        <w:t xml:space="preserve">tempoh </w:t>
      </w:r>
      <w:r w:rsidRPr="00CF3D8B">
        <w:rPr>
          <w:rFonts w:cstheme="minorHAnsi"/>
        </w:rPr>
        <w:t xml:space="preserve">10 tahun kebelakangan ini, namun masih terdapat masalah yang perlu diberi perhatian dan masalah lain yang tidak kelihatan dahulu kini telah muncul. </w:t>
      </w:r>
      <w:r w:rsidR="006B3504" w:rsidRPr="00CF3D8B">
        <w:rPr>
          <w:rFonts w:cstheme="minorHAnsi"/>
        </w:rPr>
        <w:t xml:space="preserve">Dari aspek definisi pula, </w:t>
      </w:r>
      <w:r w:rsidR="00C82EA3" w:rsidRPr="00CF3D8B">
        <w:rPr>
          <w:rFonts w:cstheme="minorHAnsi"/>
        </w:rPr>
        <w:t xml:space="preserve">Yan &amp; Weir (2010) menambah lagi, </w:t>
      </w:r>
      <w:r w:rsidR="006B3504" w:rsidRPr="00CF3D8B">
        <w:rPr>
          <w:rFonts w:cstheme="minorHAnsi"/>
        </w:rPr>
        <w:t>subjek keselamatan media jika dilihat dari perspektif seorang ahli matematik</w:t>
      </w:r>
      <w:r w:rsidR="00FC01E5" w:rsidRPr="00CF3D8B">
        <w:rPr>
          <w:rFonts w:cstheme="minorHAnsi"/>
        </w:rPr>
        <w:t>,</w:t>
      </w:r>
      <w:r w:rsidR="00DC7542" w:rsidRPr="00CF3D8B">
        <w:rPr>
          <w:rFonts w:cstheme="minorHAnsi"/>
        </w:rPr>
        <w:t xml:space="preserve"> maka subjek ini</w:t>
      </w:r>
      <w:r w:rsidR="006B3504" w:rsidRPr="00CF3D8B">
        <w:rPr>
          <w:rFonts w:cstheme="minorHAnsi"/>
        </w:rPr>
        <w:t xml:space="preserve"> adalah salah satu dari ahli keluarga</w:t>
      </w:r>
      <w:r w:rsidR="00F44720" w:rsidRPr="00CF3D8B">
        <w:rPr>
          <w:rFonts w:cstheme="minorHAnsi"/>
        </w:rPr>
        <w:t xml:space="preserve"> keselamatan informasi (ms.9). </w:t>
      </w:r>
      <w:r w:rsidR="0000532F" w:rsidRPr="00CF3D8B">
        <w:rPr>
          <w:rFonts w:cstheme="minorHAnsi"/>
        </w:rPr>
        <w:t xml:space="preserve">Namun jika terma keselamatan media dilihat dari perspektif disiplin komunikasi dan media maka ia akan memberi makna </w:t>
      </w:r>
      <w:r w:rsidR="00F52C32" w:rsidRPr="00CF3D8B">
        <w:rPr>
          <w:rFonts w:cstheme="minorHAnsi"/>
        </w:rPr>
        <w:t>berbeza iaitu</w:t>
      </w:r>
      <w:r w:rsidR="0000532F" w:rsidRPr="00CF3D8B">
        <w:rPr>
          <w:rFonts w:cstheme="minorHAnsi"/>
        </w:rPr>
        <w:t xml:space="preserve"> media mempu</w:t>
      </w:r>
      <w:r w:rsidR="00C53730" w:rsidRPr="00CF3D8B">
        <w:rPr>
          <w:rFonts w:cstheme="minorHAnsi"/>
        </w:rPr>
        <w:t xml:space="preserve">nyai peranan penting </w:t>
      </w:r>
      <w:r w:rsidR="00F52C32" w:rsidRPr="00CF3D8B">
        <w:rPr>
          <w:rFonts w:cstheme="minorHAnsi"/>
        </w:rPr>
        <w:t>dalam membantu aktiviti</w:t>
      </w:r>
      <w:r w:rsidR="00C53730" w:rsidRPr="00CF3D8B">
        <w:rPr>
          <w:rFonts w:cstheme="minorHAnsi"/>
        </w:rPr>
        <w:t xml:space="preserve"> keselamatan negara. Kehadiran media sosial contohnya telah membuka peluang kepada pelbagai pihak untuk membina kandungan media sendiri dan ini termasuklah kumpulan pengganas. Jika dicari menggunakan caria</w:t>
      </w:r>
      <w:r w:rsidR="00441F60" w:rsidRPr="00CF3D8B">
        <w:rPr>
          <w:rFonts w:cstheme="minorHAnsi"/>
        </w:rPr>
        <w:t>n</w:t>
      </w:r>
      <w:r w:rsidR="00C53730" w:rsidRPr="00CF3D8B">
        <w:rPr>
          <w:rFonts w:cstheme="minorHAnsi"/>
        </w:rPr>
        <w:t xml:space="preserve"> Google sahaja co</w:t>
      </w:r>
      <w:r w:rsidR="00DC7542" w:rsidRPr="00CF3D8B">
        <w:rPr>
          <w:rFonts w:cstheme="minorHAnsi"/>
        </w:rPr>
        <w:t>ntohnya, pasti sesiapa sahaja dengan mudah</w:t>
      </w:r>
      <w:r w:rsidR="00C53730" w:rsidRPr="00CF3D8B">
        <w:rPr>
          <w:rFonts w:cstheme="minorHAnsi"/>
        </w:rPr>
        <w:t xml:space="preserve"> memperoleh video-video penggana</w:t>
      </w:r>
      <w:r w:rsidR="00DC7542" w:rsidRPr="00CF3D8B">
        <w:rPr>
          <w:rFonts w:cstheme="minorHAnsi"/>
        </w:rPr>
        <w:t>s dan inilah yang dilakukan oleh</w:t>
      </w:r>
      <w:r w:rsidR="00C53730" w:rsidRPr="00CF3D8B">
        <w:rPr>
          <w:rFonts w:cstheme="minorHAnsi"/>
        </w:rPr>
        <w:t xml:space="preserve"> golongan yang simpati dengan </w:t>
      </w:r>
      <w:r w:rsidR="00DC7542" w:rsidRPr="00CF3D8B">
        <w:rPr>
          <w:rFonts w:cstheme="minorHAnsi"/>
        </w:rPr>
        <w:t xml:space="preserve">ideologi </w:t>
      </w:r>
      <w:r w:rsidR="00C53730" w:rsidRPr="00CF3D8B">
        <w:rPr>
          <w:rFonts w:cstheme="minorHAnsi"/>
        </w:rPr>
        <w:t xml:space="preserve">pengganas untuk </w:t>
      </w:r>
      <w:r w:rsidR="00A75D58" w:rsidRPr="00CF3D8B">
        <w:rPr>
          <w:rFonts w:cstheme="minorHAnsi"/>
        </w:rPr>
        <w:t>membina</w:t>
      </w:r>
      <w:r w:rsidR="00C53730" w:rsidRPr="00CF3D8B">
        <w:rPr>
          <w:rFonts w:cstheme="minorHAnsi"/>
        </w:rPr>
        <w:t xml:space="preserve"> keyakinan mereka </w:t>
      </w:r>
      <w:r w:rsidR="00A75D58" w:rsidRPr="00CF3D8B">
        <w:rPr>
          <w:rFonts w:cstheme="minorHAnsi"/>
        </w:rPr>
        <w:t xml:space="preserve">dalam memperjuangkan sesuatu yang sesat dan ganas. </w:t>
      </w:r>
      <w:r w:rsidR="00C53730" w:rsidRPr="00CF3D8B">
        <w:rPr>
          <w:rFonts w:cstheme="minorHAnsi"/>
        </w:rPr>
        <w:t xml:space="preserve"> </w:t>
      </w:r>
    </w:p>
    <w:p w14:paraId="65FF558C" w14:textId="77777777" w:rsidR="00A75D58" w:rsidRPr="00CF3D8B" w:rsidRDefault="00A75D58" w:rsidP="00622CC0">
      <w:pPr>
        <w:spacing w:after="0" w:line="240" w:lineRule="auto"/>
        <w:ind w:firstLine="708"/>
        <w:jc w:val="both"/>
        <w:rPr>
          <w:rFonts w:cstheme="minorHAnsi"/>
          <w:lang w:val="en-US"/>
        </w:rPr>
      </w:pPr>
      <w:r w:rsidRPr="00CF3D8B">
        <w:rPr>
          <w:rFonts w:cstheme="minorHAnsi"/>
        </w:rPr>
        <w:t xml:space="preserve">Menurut Sauffiyan (2016), </w:t>
      </w:r>
      <w:r w:rsidRPr="00CF3D8B">
        <w:rPr>
          <w:rFonts w:cstheme="minorHAnsi"/>
          <w:lang w:val="en-US"/>
        </w:rPr>
        <w:t xml:space="preserve">ledakan media sosial adalah fenomena baru. Penggunaan video contohnya, lebih efektif untuk menangkap perhatian penonton. Pengetahuan ini kini </w:t>
      </w:r>
      <w:r w:rsidRPr="00CF3D8B">
        <w:rPr>
          <w:rFonts w:cstheme="minorHAnsi"/>
          <w:lang w:val="en-US"/>
        </w:rPr>
        <w:lastRenderedPageBreak/>
        <w:t>menjadi pengetahuan am bidang komunikasi dan ia bukan sahaja difahami oleh golongan korporat, ahli politik dan ahli akademik malah, golongan pengganas seperti Daesh juga memahaminya.</w:t>
      </w:r>
      <w:commentRangeStart w:id="8"/>
      <w:r w:rsidRPr="00CF3D8B">
        <w:rPr>
          <w:rFonts w:cstheme="minorHAnsi"/>
          <w:lang w:val="en-US"/>
        </w:rPr>
        <w:t xml:space="preserve"> Pokoknya</w:t>
      </w:r>
      <w:commentRangeEnd w:id="8"/>
      <w:r w:rsidR="00093C43" w:rsidRPr="00CF3D8B">
        <w:rPr>
          <w:rStyle w:val="CommentReference"/>
          <w:rFonts w:cstheme="minorHAnsi"/>
          <w:sz w:val="22"/>
          <w:szCs w:val="22"/>
        </w:rPr>
        <w:commentReference w:id="8"/>
      </w:r>
      <w:r w:rsidRPr="00CF3D8B">
        <w:rPr>
          <w:rFonts w:cstheme="minorHAnsi"/>
          <w:lang w:val="en-US"/>
        </w:rPr>
        <w:t xml:space="preserve">, Daesh memahami perubahan dunia hari ini yang mana masyarakat dunia kini lebih berorientasikan visual (ms.388). </w:t>
      </w:r>
    </w:p>
    <w:p w14:paraId="017FF60A" w14:textId="77777777" w:rsidR="00D44A6E" w:rsidRPr="00CF3D8B" w:rsidRDefault="00D44A6E" w:rsidP="00622CC0">
      <w:pPr>
        <w:spacing w:after="0" w:line="240" w:lineRule="auto"/>
        <w:ind w:firstLine="708"/>
        <w:jc w:val="both"/>
        <w:rPr>
          <w:rFonts w:cstheme="minorHAnsi"/>
          <w:lang w:val="en-US"/>
        </w:rPr>
      </w:pPr>
      <w:r w:rsidRPr="00CF3D8B">
        <w:rPr>
          <w:rFonts w:cstheme="minorHAnsi"/>
          <w:lang w:val="en-US"/>
        </w:rPr>
        <w:t xml:space="preserve">Pendekatan perang psikologi media boleh difikirkan untuk menjadi salah satu strategi kerajaan sama ada </w:t>
      </w:r>
      <w:r w:rsidR="00961695" w:rsidRPr="00CF3D8B">
        <w:rPr>
          <w:rFonts w:cstheme="minorHAnsi"/>
          <w:lang w:val="en-US"/>
        </w:rPr>
        <w:t xml:space="preserve">kerajaan </w:t>
      </w:r>
      <w:r w:rsidRPr="00CF3D8B">
        <w:rPr>
          <w:rFonts w:cstheme="minorHAnsi"/>
          <w:lang w:val="en-US"/>
        </w:rPr>
        <w:t xml:space="preserve">Malaysia atau </w:t>
      </w:r>
      <w:r w:rsidR="00961695" w:rsidRPr="00CF3D8B">
        <w:rPr>
          <w:rFonts w:cstheme="minorHAnsi"/>
          <w:lang w:val="en-US"/>
        </w:rPr>
        <w:t xml:space="preserve">kerajaan </w:t>
      </w:r>
      <w:r w:rsidRPr="00CF3D8B">
        <w:rPr>
          <w:rFonts w:cstheme="minorHAnsi"/>
          <w:lang w:val="en-US"/>
        </w:rPr>
        <w:t>negara lain dalam membendung masalah ideologi</w:t>
      </w:r>
      <w:r w:rsidR="00961695" w:rsidRPr="00CF3D8B">
        <w:rPr>
          <w:rFonts w:cstheme="minorHAnsi"/>
          <w:lang w:val="en-US"/>
        </w:rPr>
        <w:t xml:space="preserve">kal seperti pengganas atau </w:t>
      </w:r>
      <w:r w:rsidR="005B7FBF" w:rsidRPr="00CF3D8B">
        <w:rPr>
          <w:rFonts w:cstheme="minorHAnsi"/>
          <w:lang w:val="en-US"/>
        </w:rPr>
        <w:t xml:space="preserve">gerakan </w:t>
      </w:r>
      <w:r w:rsidR="00961695" w:rsidRPr="00CF3D8B">
        <w:rPr>
          <w:rFonts w:cstheme="minorHAnsi"/>
          <w:lang w:val="en-US"/>
        </w:rPr>
        <w:t>homoseksual yang dibawa oleh media baru. Keselamatan media yang meliputi kesedaran mengenai pembangunan kandungan media</w:t>
      </w:r>
      <w:r w:rsidRPr="00CF3D8B">
        <w:rPr>
          <w:rFonts w:cstheme="minorHAnsi"/>
          <w:lang w:val="en-US"/>
        </w:rPr>
        <w:t xml:space="preserve"> </w:t>
      </w:r>
      <w:r w:rsidR="005B7FBF" w:rsidRPr="00CF3D8B">
        <w:rPr>
          <w:rFonts w:cstheme="minorHAnsi"/>
          <w:lang w:val="en-US"/>
        </w:rPr>
        <w:t xml:space="preserve">yang efektif </w:t>
      </w:r>
      <w:r w:rsidR="00E3038D" w:rsidRPr="00CF3D8B">
        <w:rPr>
          <w:rFonts w:cstheme="minorHAnsi"/>
          <w:lang w:val="en-US"/>
        </w:rPr>
        <w:t xml:space="preserve">boleh digunapakai </w:t>
      </w:r>
      <w:r w:rsidR="005B7FBF" w:rsidRPr="00CF3D8B">
        <w:rPr>
          <w:rFonts w:cstheme="minorHAnsi"/>
          <w:lang w:val="en-US"/>
        </w:rPr>
        <w:t xml:space="preserve">sebagai taktik </w:t>
      </w:r>
      <w:r w:rsidR="005B7FBF" w:rsidRPr="00CF3D8B">
        <w:rPr>
          <w:rFonts w:cstheme="minorHAnsi"/>
          <w:i/>
          <w:lang w:val="en-US"/>
        </w:rPr>
        <w:t>counter-propaganda</w:t>
      </w:r>
      <w:r w:rsidR="005B7FBF" w:rsidRPr="00CF3D8B">
        <w:rPr>
          <w:rFonts w:cstheme="minorHAnsi"/>
          <w:lang w:val="en-US"/>
        </w:rPr>
        <w:t xml:space="preserve"> yang berkesan. Mungkin juga, perkataan ‘membendung’ kandungan media tidak sesuai kerana dunia media sosial hari ini bukanlah boleh dikawal oleh sesiapa. Video artis menari separuh bogel contohnya jika terlepas ke dalam media sosial, ia akan sukar untuk dipadam dan dibuang. Ini terjadi kerana kesan dari desentralisasi media ya</w:t>
      </w:r>
      <w:r w:rsidR="00E3038D" w:rsidRPr="00CF3D8B">
        <w:rPr>
          <w:rFonts w:cstheme="minorHAnsi"/>
          <w:lang w:val="en-US"/>
        </w:rPr>
        <w:t>ng dipacu oleh jutaan pengguna</w:t>
      </w:r>
      <w:r w:rsidR="005B7FBF" w:rsidRPr="00CF3D8B">
        <w:rPr>
          <w:rFonts w:cstheme="minorHAnsi"/>
          <w:lang w:val="en-US"/>
        </w:rPr>
        <w:t>. Jika ia dipadam di satu platfo</w:t>
      </w:r>
      <w:r w:rsidR="00E32964" w:rsidRPr="00CF3D8B">
        <w:rPr>
          <w:rFonts w:cstheme="minorHAnsi"/>
          <w:lang w:val="en-US"/>
        </w:rPr>
        <w:t>m, ia dengan mudah boleh dimuatnaik semula</w:t>
      </w:r>
      <w:r w:rsidR="00E3038D" w:rsidRPr="00CF3D8B">
        <w:rPr>
          <w:rFonts w:cstheme="minorHAnsi"/>
          <w:lang w:val="en-US"/>
        </w:rPr>
        <w:t xml:space="preserve"> di platform </w:t>
      </w:r>
      <w:r w:rsidR="005B7FBF" w:rsidRPr="00CF3D8B">
        <w:rPr>
          <w:rFonts w:cstheme="minorHAnsi"/>
          <w:lang w:val="en-US"/>
        </w:rPr>
        <w:t xml:space="preserve">lain pula. </w:t>
      </w:r>
    </w:p>
    <w:p w14:paraId="38C54929" w14:textId="77777777" w:rsidR="003172D9" w:rsidRPr="00CF3D8B" w:rsidRDefault="00E32964" w:rsidP="00622CC0">
      <w:pPr>
        <w:spacing w:after="0" w:line="240" w:lineRule="auto"/>
        <w:ind w:firstLine="708"/>
        <w:jc w:val="both"/>
        <w:rPr>
          <w:rFonts w:cstheme="minorHAnsi"/>
          <w:lang w:val="en-US"/>
        </w:rPr>
      </w:pPr>
      <w:r w:rsidRPr="00CF3D8B">
        <w:rPr>
          <w:rFonts w:cstheme="minorHAnsi"/>
          <w:lang w:val="en-US"/>
        </w:rPr>
        <w:t>Buku Noam Chomsky bertajuk</w:t>
      </w:r>
      <w:r w:rsidRPr="00CF3D8B">
        <w:rPr>
          <w:rFonts w:cstheme="minorHAnsi"/>
          <w:i/>
          <w:lang w:val="en-US"/>
        </w:rPr>
        <w:t xml:space="preserve"> Media Control: The Spectacular Achivement of Propaganda</w:t>
      </w:r>
      <w:r w:rsidRPr="00CF3D8B">
        <w:rPr>
          <w:rFonts w:cstheme="minorHAnsi"/>
          <w:lang w:val="en-US"/>
        </w:rPr>
        <w:t xml:space="preserve"> </w:t>
      </w:r>
      <w:r w:rsidR="00C810A2" w:rsidRPr="00CF3D8B">
        <w:rPr>
          <w:rFonts w:cstheme="minorHAnsi"/>
          <w:lang w:val="en-US"/>
        </w:rPr>
        <w:t xml:space="preserve">(1997) </w:t>
      </w:r>
      <w:r w:rsidR="009D6B11" w:rsidRPr="00CF3D8B">
        <w:rPr>
          <w:rFonts w:cstheme="minorHAnsi"/>
          <w:lang w:val="en-US"/>
        </w:rPr>
        <w:t>secara rumusannya</w:t>
      </w:r>
      <w:r w:rsidR="00C810A2" w:rsidRPr="00CF3D8B">
        <w:rPr>
          <w:rFonts w:cstheme="minorHAnsi"/>
          <w:lang w:val="en-US"/>
        </w:rPr>
        <w:t xml:space="preserve"> bahawa, </w:t>
      </w:r>
      <w:r w:rsidR="009D6B11" w:rsidRPr="00CF3D8B">
        <w:rPr>
          <w:rFonts w:cstheme="minorHAnsi"/>
          <w:lang w:val="en-US"/>
        </w:rPr>
        <w:t xml:space="preserve">media Amerika Syarikat mengawal pendapat rakyat Amerika dengan tidak mengambil perhatian suara-suara golongan demokrat </w:t>
      </w:r>
      <w:commentRangeStart w:id="9"/>
      <w:r w:rsidR="009D6B11" w:rsidRPr="00CF3D8B">
        <w:rPr>
          <w:rFonts w:cstheme="minorHAnsi"/>
          <w:lang w:val="en-US"/>
        </w:rPr>
        <w:t>d</w:t>
      </w:r>
      <w:r w:rsidR="003D44C8" w:rsidRPr="00CF3D8B">
        <w:rPr>
          <w:rFonts w:cstheme="minorHAnsi"/>
          <w:lang w:val="en-US"/>
        </w:rPr>
        <w:t xml:space="preserve">alam </w:t>
      </w:r>
      <w:r w:rsidR="009D6B11" w:rsidRPr="00CF3D8B">
        <w:rPr>
          <w:rFonts w:cstheme="minorHAnsi"/>
          <w:lang w:val="en-US"/>
        </w:rPr>
        <w:t>kalangan</w:t>
      </w:r>
      <w:commentRangeEnd w:id="9"/>
      <w:r w:rsidR="003D44C8" w:rsidRPr="00CF3D8B">
        <w:rPr>
          <w:rStyle w:val="CommentReference"/>
          <w:rFonts w:cstheme="minorHAnsi"/>
          <w:sz w:val="22"/>
          <w:szCs w:val="22"/>
        </w:rPr>
        <w:commentReference w:id="9"/>
      </w:r>
      <w:r w:rsidR="009D6B11" w:rsidRPr="00CF3D8B">
        <w:rPr>
          <w:rFonts w:cstheme="minorHAnsi"/>
          <w:lang w:val="en-US"/>
        </w:rPr>
        <w:t xml:space="preserve"> rakyat </w:t>
      </w:r>
      <w:r w:rsidR="003D44C8" w:rsidRPr="00CF3D8B">
        <w:rPr>
          <w:rFonts w:cstheme="minorHAnsi"/>
          <w:lang w:val="en-US"/>
        </w:rPr>
        <w:t>Iraq</w:t>
      </w:r>
      <w:r w:rsidR="009D6B11" w:rsidRPr="00CF3D8B">
        <w:rPr>
          <w:rFonts w:cstheme="minorHAnsi"/>
          <w:lang w:val="en-US"/>
        </w:rPr>
        <w:t xml:space="preserve">. Jika ini diketengahkan maka rakyat Amerika akan memahami bahawa rakyat </w:t>
      </w:r>
      <w:r w:rsidR="003D44C8" w:rsidRPr="00CF3D8B">
        <w:rPr>
          <w:rFonts w:cstheme="minorHAnsi"/>
          <w:lang w:val="en-US"/>
        </w:rPr>
        <w:t>Iraq</w:t>
      </w:r>
      <w:r w:rsidR="009D6B11" w:rsidRPr="00CF3D8B">
        <w:rPr>
          <w:rFonts w:cstheme="minorHAnsi"/>
          <w:lang w:val="en-US"/>
        </w:rPr>
        <w:t xml:space="preserve"> juga mempunyai pandangan sama iaitu mahukan kedamaian dan proses demokrasi yang telus. Sebaliknya media</w:t>
      </w:r>
      <w:r w:rsidR="003172D9" w:rsidRPr="00CF3D8B">
        <w:rPr>
          <w:rFonts w:cstheme="minorHAnsi"/>
          <w:lang w:val="en-US"/>
        </w:rPr>
        <w:t xml:space="preserve"> Amerika memaparkan golongan pe</w:t>
      </w:r>
      <w:r w:rsidR="009D6B11" w:rsidRPr="00CF3D8B">
        <w:rPr>
          <w:rFonts w:cstheme="minorHAnsi"/>
          <w:lang w:val="en-US"/>
        </w:rPr>
        <w:t xml:space="preserve">juang </w:t>
      </w:r>
      <w:commentRangeStart w:id="10"/>
      <w:r w:rsidR="003D44C8" w:rsidRPr="00CF3D8B">
        <w:rPr>
          <w:rFonts w:cstheme="minorHAnsi"/>
          <w:lang w:val="en-US"/>
        </w:rPr>
        <w:t>Iraq</w:t>
      </w:r>
      <w:commentRangeEnd w:id="10"/>
      <w:r w:rsidR="003D44C8" w:rsidRPr="00CF3D8B">
        <w:rPr>
          <w:rStyle w:val="CommentReference"/>
          <w:rFonts w:cstheme="minorHAnsi"/>
          <w:sz w:val="22"/>
          <w:szCs w:val="22"/>
        </w:rPr>
        <w:commentReference w:id="10"/>
      </w:r>
      <w:r w:rsidR="009D6B11" w:rsidRPr="00CF3D8B">
        <w:rPr>
          <w:rFonts w:cstheme="minorHAnsi"/>
          <w:lang w:val="en-US"/>
        </w:rPr>
        <w:t xml:space="preserve"> y</w:t>
      </w:r>
      <w:r w:rsidR="00F41066" w:rsidRPr="00CF3D8B">
        <w:rPr>
          <w:rFonts w:cstheme="minorHAnsi"/>
          <w:lang w:val="en-US"/>
        </w:rPr>
        <w:t xml:space="preserve">ang menentang Amerika sahaja maka persepsi negatif mengenai Irak terus mekar dalam pemikiran rakyat Amerika. </w:t>
      </w:r>
    </w:p>
    <w:p w14:paraId="70964736" w14:textId="69D2974B" w:rsidR="003D44C8" w:rsidRPr="00CF3D8B" w:rsidRDefault="003172D9" w:rsidP="00622CC0">
      <w:pPr>
        <w:spacing w:after="0" w:line="240" w:lineRule="auto"/>
        <w:ind w:firstLine="708"/>
        <w:jc w:val="both"/>
        <w:rPr>
          <w:rFonts w:cstheme="minorHAnsi"/>
          <w:lang w:val="en-US"/>
        </w:rPr>
      </w:pPr>
      <w:r w:rsidRPr="00CF3D8B">
        <w:rPr>
          <w:rFonts w:cstheme="minorHAnsi"/>
          <w:lang w:val="en-US"/>
        </w:rPr>
        <w:t>Dalam era media sosial hari ini pun, Amerika Syarikat masih mampu mengawal pemikiran rakyat</w:t>
      </w:r>
      <w:r w:rsidR="00CF5D90" w:rsidRPr="00CF3D8B">
        <w:rPr>
          <w:rFonts w:cstheme="minorHAnsi"/>
          <w:lang w:val="en-US"/>
        </w:rPr>
        <w:t xml:space="preserve"> mereka dan rakyat</w:t>
      </w:r>
      <w:r w:rsidRPr="00CF3D8B">
        <w:rPr>
          <w:rFonts w:cstheme="minorHAnsi"/>
          <w:lang w:val="en-US"/>
        </w:rPr>
        <w:t xml:space="preserve"> global. Contohnya, wartawan-wartawan perang</w:t>
      </w:r>
      <w:r w:rsidR="00F41066" w:rsidRPr="00CF3D8B">
        <w:rPr>
          <w:rFonts w:cstheme="minorHAnsi"/>
          <w:lang w:val="en-US"/>
        </w:rPr>
        <w:t xml:space="preserve"> yang melaporkan berita dari negara-negara bergolak seperti Syria, Afganistan dan Ye</w:t>
      </w:r>
      <w:r w:rsidR="00CF5D90" w:rsidRPr="00CF3D8B">
        <w:rPr>
          <w:rFonts w:cstheme="minorHAnsi"/>
          <w:lang w:val="en-US"/>
        </w:rPr>
        <w:t>men</w:t>
      </w:r>
      <w:r w:rsidR="00F41066" w:rsidRPr="00CF3D8B">
        <w:rPr>
          <w:rFonts w:cstheme="minorHAnsi"/>
          <w:lang w:val="en-US"/>
        </w:rPr>
        <w:t xml:space="preserve"> melaporkan berita mengenai pengganas</w:t>
      </w:r>
      <w:r w:rsidR="00CF5D90" w:rsidRPr="00CF3D8B">
        <w:rPr>
          <w:rFonts w:cstheme="minorHAnsi"/>
          <w:lang w:val="en-US"/>
        </w:rPr>
        <w:t xml:space="preserve"> yang wujud di negara-negara ini</w:t>
      </w:r>
      <w:r w:rsidR="00F41066" w:rsidRPr="00CF3D8B">
        <w:rPr>
          <w:rFonts w:cstheme="minorHAnsi"/>
          <w:lang w:val="en-US"/>
        </w:rPr>
        <w:t>.</w:t>
      </w:r>
      <w:r w:rsidR="00CF5D90" w:rsidRPr="00CF3D8B">
        <w:rPr>
          <w:rFonts w:cstheme="minorHAnsi"/>
          <w:lang w:val="en-US"/>
        </w:rPr>
        <w:t xml:space="preserve"> Laporan mereka juga disebarkan dengan meluas dan agresif dalam media sosial sehingga mencipta satu bentu</w:t>
      </w:r>
      <w:r w:rsidR="0009725A" w:rsidRPr="00CF3D8B">
        <w:rPr>
          <w:rFonts w:cstheme="minorHAnsi"/>
          <w:lang w:val="en-US"/>
        </w:rPr>
        <w:t>k</w:t>
      </w:r>
      <w:r w:rsidR="00CF5D90" w:rsidRPr="00CF3D8B">
        <w:rPr>
          <w:rFonts w:cstheme="minorHAnsi"/>
          <w:lang w:val="en-US"/>
        </w:rPr>
        <w:t xml:space="preserve"> realiti yang sukar dipadamkan. Manakala suara-suara rakyat dari negara-negara ini yang mahukan kedamaian dan proses demokrasi yan</w:t>
      </w:r>
      <w:r w:rsidR="0009725A" w:rsidRPr="00CF3D8B">
        <w:rPr>
          <w:rFonts w:cstheme="minorHAnsi"/>
          <w:lang w:val="en-US"/>
        </w:rPr>
        <w:t>g telus dan liberal tidak mendapat liputan berita</w:t>
      </w:r>
      <w:r w:rsidR="00CF5D90" w:rsidRPr="00CF3D8B">
        <w:rPr>
          <w:rFonts w:cstheme="minorHAnsi"/>
          <w:lang w:val="en-US"/>
        </w:rPr>
        <w:t>. Lebih teruk apabila mereka tidak tahu bercakap dan menulis dalam bahasa Inggeris</w:t>
      </w:r>
      <w:r w:rsidR="00E33D3D" w:rsidRPr="00CF3D8B">
        <w:rPr>
          <w:rFonts w:cstheme="minorHAnsi"/>
          <w:lang w:val="en-US"/>
        </w:rPr>
        <w:t xml:space="preserve"> menyebabkan mesej-mesej mereka tidak difahami walaupun ia dimuatnaik dalam media sosial.</w:t>
      </w:r>
    </w:p>
    <w:p w14:paraId="5036CF56" w14:textId="7AE0795B" w:rsidR="003D44C8" w:rsidRPr="00CF3D8B" w:rsidRDefault="003D44C8" w:rsidP="00622CC0">
      <w:pPr>
        <w:spacing w:after="0" w:line="240" w:lineRule="auto"/>
        <w:ind w:firstLine="708"/>
        <w:jc w:val="both"/>
        <w:rPr>
          <w:rFonts w:cstheme="minorHAnsi"/>
          <w:lang w:val="en-US"/>
        </w:rPr>
      </w:pPr>
      <w:r w:rsidRPr="00CF3D8B">
        <w:rPr>
          <w:rFonts w:cstheme="minorHAnsi"/>
          <w:lang w:val="en-US"/>
        </w:rPr>
        <w:t>Kesimpulannya, aspek keselamatan medi</w:t>
      </w:r>
      <w:r w:rsidR="004F2B99" w:rsidRPr="00CF3D8B">
        <w:rPr>
          <w:rFonts w:cstheme="minorHAnsi"/>
          <w:lang w:val="en-US"/>
        </w:rPr>
        <w:t xml:space="preserve">a telah menjadi satu cabang yang perlu diberi perhatian oleh kerajaan dalam menghadapi revolusi media ke-4. Pendekatan lama seperti menangkap saspek dan cubaan membuang kandungan media yang radikal tidak menjanjikan kejayaan yang total. Sebaliknya, aspek keselamatan media boleh diperhalusi dengan memberi focus kepada operasi atau kempen kesedaran dikalangan rakyat </w:t>
      </w:r>
    </w:p>
    <w:p w14:paraId="61BD05A9" w14:textId="77777777" w:rsidR="00E32964" w:rsidRPr="00CF3D8B" w:rsidRDefault="003D44C8" w:rsidP="007B25CA">
      <w:pPr>
        <w:spacing w:after="0" w:line="240" w:lineRule="auto"/>
        <w:jc w:val="both"/>
        <w:rPr>
          <w:rFonts w:cstheme="minorHAnsi"/>
          <w:lang w:val="en-US"/>
        </w:rPr>
      </w:pPr>
      <w:r w:rsidRPr="00CF3D8B">
        <w:rPr>
          <w:rFonts w:cstheme="minorHAnsi"/>
          <w:lang w:val="en-US"/>
        </w:rPr>
        <w:t xml:space="preserve"> </w:t>
      </w:r>
      <w:r w:rsidR="00E33D3D" w:rsidRPr="00CF3D8B">
        <w:rPr>
          <w:rFonts w:cstheme="minorHAnsi"/>
          <w:lang w:val="en-US"/>
        </w:rPr>
        <w:t xml:space="preserve"> </w:t>
      </w:r>
      <w:r w:rsidR="00F41066" w:rsidRPr="00CF3D8B">
        <w:rPr>
          <w:rFonts w:cstheme="minorHAnsi"/>
          <w:lang w:val="en-US"/>
        </w:rPr>
        <w:t xml:space="preserve"> </w:t>
      </w:r>
      <w:r w:rsidR="003172D9" w:rsidRPr="00CF3D8B">
        <w:rPr>
          <w:rFonts w:cstheme="minorHAnsi"/>
          <w:lang w:val="en-US"/>
        </w:rPr>
        <w:t xml:space="preserve"> </w:t>
      </w:r>
      <w:r w:rsidR="009D6B11" w:rsidRPr="00CF3D8B">
        <w:rPr>
          <w:rFonts w:cstheme="minorHAnsi"/>
          <w:lang w:val="en-US"/>
        </w:rPr>
        <w:t xml:space="preserve"> </w:t>
      </w:r>
      <w:r w:rsidR="00E16CFD" w:rsidRPr="00CF3D8B">
        <w:rPr>
          <w:rFonts w:cstheme="minorHAnsi"/>
          <w:lang w:val="en-US"/>
        </w:rPr>
        <w:t xml:space="preserve"> </w:t>
      </w:r>
    </w:p>
    <w:p w14:paraId="2B8F020E" w14:textId="23940374" w:rsidR="002076F0" w:rsidRPr="00622CC0" w:rsidRDefault="005E6AD2" w:rsidP="00F37605">
      <w:pPr>
        <w:spacing w:after="0" w:line="240" w:lineRule="auto"/>
        <w:jc w:val="center"/>
        <w:rPr>
          <w:rFonts w:cstheme="minorHAnsi"/>
        </w:rPr>
      </w:pPr>
      <w:r w:rsidRPr="00622CC0">
        <w:rPr>
          <w:rFonts w:cstheme="minorHAnsi"/>
        </w:rPr>
        <w:t xml:space="preserve">CABARAN </w:t>
      </w:r>
      <w:r w:rsidR="00F37605" w:rsidRPr="00622CC0">
        <w:rPr>
          <w:rFonts w:cstheme="minorHAnsi"/>
        </w:rPr>
        <w:t>POLISI KOMUNIKASI DAN INDUSTRI MEDIA</w:t>
      </w:r>
      <w:r w:rsidRPr="00622CC0">
        <w:rPr>
          <w:rFonts w:cstheme="minorHAnsi"/>
        </w:rPr>
        <w:t xml:space="preserve"> </w:t>
      </w:r>
    </w:p>
    <w:p w14:paraId="284EAEE0" w14:textId="77777777" w:rsidR="006E16BF" w:rsidRPr="00CF3D8B" w:rsidRDefault="006E16BF" w:rsidP="007B25CA">
      <w:pPr>
        <w:spacing w:after="0" w:line="240" w:lineRule="auto"/>
        <w:jc w:val="both"/>
        <w:rPr>
          <w:rFonts w:cstheme="minorHAnsi"/>
        </w:rPr>
      </w:pPr>
      <w:r w:rsidRPr="00CF3D8B">
        <w:rPr>
          <w:rFonts w:cstheme="minorHAnsi"/>
        </w:rPr>
        <w:t>Kepesatan dalam perkembangan teknologi komunikasi bukan sahaja memberi kesan kepada individu malah ia juga telah menyebabkan transformasi radikal kepada polisi dunia komunikasi dan industri media itu sendiri. Contohnya, polisi komunikasi yang digazetkan untuk mengawal kandungan dan sistem media tradisional lama yang bersepadu (</w:t>
      </w:r>
      <w:r w:rsidRPr="00CF3D8B">
        <w:rPr>
          <w:rFonts w:cstheme="minorHAnsi"/>
          <w:i/>
        </w:rPr>
        <w:t>centralized</w:t>
      </w:r>
      <w:r w:rsidRPr="00CF3D8B">
        <w:rPr>
          <w:rFonts w:cstheme="minorHAnsi"/>
        </w:rPr>
        <w:t>) kini mengalami tekanan untuk bersaing dalam sistem komunikasi media sosial yang terbuka, rawak dan tidak berpusat (</w:t>
      </w:r>
      <w:r w:rsidRPr="00CF3D8B">
        <w:rPr>
          <w:rFonts w:cstheme="minorHAnsi"/>
          <w:i/>
        </w:rPr>
        <w:t>decentralized</w:t>
      </w:r>
      <w:r w:rsidRPr="00CF3D8B">
        <w:rPr>
          <w:rFonts w:cstheme="minorHAnsi"/>
        </w:rPr>
        <w:t xml:space="preserve">) </w:t>
      </w:r>
      <w:commentRangeStart w:id="11"/>
      <w:r w:rsidRPr="00CF3D8B">
        <w:rPr>
          <w:rFonts w:cstheme="minorHAnsi"/>
        </w:rPr>
        <w:t>di</w:t>
      </w:r>
      <w:r w:rsidR="003D44C8" w:rsidRPr="00CF3D8B">
        <w:rPr>
          <w:rFonts w:cstheme="minorHAnsi"/>
        </w:rPr>
        <w:t xml:space="preserve"> </w:t>
      </w:r>
      <w:r w:rsidRPr="00CF3D8B">
        <w:rPr>
          <w:rFonts w:cstheme="minorHAnsi"/>
        </w:rPr>
        <w:t xml:space="preserve">mana </w:t>
      </w:r>
      <w:commentRangeEnd w:id="11"/>
      <w:r w:rsidR="003D44C8" w:rsidRPr="00CF3D8B">
        <w:rPr>
          <w:rStyle w:val="CommentReference"/>
          <w:rFonts w:cstheme="minorHAnsi"/>
          <w:sz w:val="22"/>
          <w:szCs w:val="22"/>
        </w:rPr>
        <w:commentReference w:id="11"/>
      </w:r>
      <w:r w:rsidRPr="00CF3D8B">
        <w:rPr>
          <w:rFonts w:cstheme="minorHAnsi"/>
        </w:rPr>
        <w:t xml:space="preserve">punca informasi sukar ditentukan. </w:t>
      </w:r>
    </w:p>
    <w:p w14:paraId="6A3F0D1C" w14:textId="77777777" w:rsidR="006E16BF" w:rsidRPr="00CF3D8B" w:rsidRDefault="006E16BF" w:rsidP="00622CC0">
      <w:pPr>
        <w:spacing w:after="0" w:line="240" w:lineRule="auto"/>
        <w:ind w:firstLine="705"/>
        <w:jc w:val="both"/>
        <w:rPr>
          <w:rFonts w:cstheme="minorHAnsi"/>
        </w:rPr>
      </w:pPr>
      <w:r w:rsidRPr="00CF3D8B">
        <w:rPr>
          <w:rFonts w:cstheme="minorHAnsi"/>
        </w:rPr>
        <w:t>Masalah polisi komunikasi bukanlah masalah baru kerana masalah yan</w:t>
      </w:r>
      <w:r w:rsidR="00DB26F4" w:rsidRPr="00CF3D8B">
        <w:rPr>
          <w:rFonts w:cstheme="minorHAnsi"/>
        </w:rPr>
        <w:t>g sama sudah pun dijelaskan dalam buku</w:t>
      </w:r>
      <w:r w:rsidRPr="00CF3D8B">
        <w:rPr>
          <w:rFonts w:cstheme="minorHAnsi"/>
        </w:rPr>
        <w:t xml:space="preserve"> </w:t>
      </w:r>
      <w:r w:rsidRPr="00CF3D8B">
        <w:rPr>
          <w:rFonts w:cstheme="minorHAnsi"/>
          <w:i/>
        </w:rPr>
        <w:t>U.S. Congress, Office of Technology Assesment</w:t>
      </w:r>
      <w:r w:rsidRPr="00CF3D8B">
        <w:rPr>
          <w:rFonts w:cstheme="minorHAnsi"/>
        </w:rPr>
        <w:t xml:space="preserve"> pada tahun 1990. Menurut mereka;</w:t>
      </w:r>
    </w:p>
    <w:p w14:paraId="0FE6E994" w14:textId="77777777" w:rsidR="006E16BF" w:rsidRDefault="006E16BF" w:rsidP="007B25CA">
      <w:pPr>
        <w:spacing w:after="0" w:line="240" w:lineRule="auto"/>
        <w:jc w:val="both"/>
        <w:rPr>
          <w:rFonts w:cstheme="minorHAnsi"/>
        </w:rPr>
      </w:pPr>
    </w:p>
    <w:p w14:paraId="4BF27DDE" w14:textId="77777777" w:rsidR="00622CC0" w:rsidRPr="00CF3D8B" w:rsidRDefault="00622CC0" w:rsidP="007B25CA">
      <w:pPr>
        <w:spacing w:after="0" w:line="240" w:lineRule="auto"/>
        <w:jc w:val="both"/>
        <w:rPr>
          <w:rFonts w:cstheme="minorHAnsi"/>
        </w:rPr>
      </w:pPr>
    </w:p>
    <w:p w14:paraId="289B96A7" w14:textId="77777777" w:rsidR="006E16BF" w:rsidRPr="00CF3D8B" w:rsidRDefault="006E16BF" w:rsidP="006E16BF">
      <w:pPr>
        <w:spacing w:after="0" w:line="240" w:lineRule="auto"/>
        <w:ind w:left="705" w:right="836"/>
        <w:jc w:val="both"/>
        <w:rPr>
          <w:rFonts w:cstheme="minorHAnsi"/>
        </w:rPr>
      </w:pPr>
      <w:r w:rsidRPr="00CF3D8B">
        <w:rPr>
          <w:rFonts w:cstheme="minorHAnsi"/>
        </w:rPr>
        <w:lastRenderedPageBreak/>
        <w:t>“</w:t>
      </w:r>
      <w:r w:rsidRPr="00CF3D8B">
        <w:rPr>
          <w:rFonts w:cstheme="minorHAnsi"/>
          <w:i/>
        </w:rPr>
        <w:t>kelemahan dalam urusan koordinasi kebangsaan dalam membentuk polisi komunikasi akan memburukkan usaha untuk membina dan menjalankan strategi yang sesuai bagi menghadapi pelbagai isu-isu polisi komunikasi yang bakal mendatang apabila Amerika Syarikat mula mengambil bahagian dalam ekonomi informasi global yang semakin berkembang</w:t>
      </w:r>
      <w:r w:rsidRPr="00CF3D8B">
        <w:rPr>
          <w:rFonts w:cstheme="minorHAnsi"/>
        </w:rPr>
        <w:t xml:space="preserve"> (ms.361)”</w:t>
      </w:r>
    </w:p>
    <w:p w14:paraId="73EF4DDF" w14:textId="77777777" w:rsidR="006E16BF" w:rsidRPr="00CF3D8B" w:rsidRDefault="006E16BF" w:rsidP="006E16BF">
      <w:pPr>
        <w:spacing w:after="0" w:line="240" w:lineRule="auto"/>
        <w:jc w:val="both"/>
        <w:rPr>
          <w:rFonts w:cstheme="minorHAnsi"/>
        </w:rPr>
      </w:pPr>
    </w:p>
    <w:p w14:paraId="3E8B4F9C" w14:textId="77777777" w:rsidR="002A63C3" w:rsidRPr="00CF3D8B" w:rsidRDefault="00DB26F4" w:rsidP="006E16BF">
      <w:pPr>
        <w:spacing w:after="0" w:line="240" w:lineRule="auto"/>
        <w:jc w:val="both"/>
        <w:rPr>
          <w:rFonts w:cstheme="minorHAnsi"/>
        </w:rPr>
      </w:pPr>
      <w:r w:rsidRPr="00CF3D8B">
        <w:rPr>
          <w:rFonts w:cstheme="minorHAnsi"/>
        </w:rPr>
        <w:t xml:space="preserve">Jadi </w:t>
      </w:r>
      <w:commentRangeStart w:id="12"/>
      <w:r w:rsidRPr="00CF3D8B">
        <w:rPr>
          <w:rFonts w:cstheme="minorHAnsi"/>
        </w:rPr>
        <w:t>di</w:t>
      </w:r>
      <w:r w:rsidR="003D44C8" w:rsidRPr="00CF3D8B">
        <w:rPr>
          <w:rFonts w:cstheme="minorHAnsi"/>
        </w:rPr>
        <w:t xml:space="preserve"> </w:t>
      </w:r>
      <w:r w:rsidRPr="00CF3D8B">
        <w:rPr>
          <w:rFonts w:cstheme="minorHAnsi"/>
        </w:rPr>
        <w:t>sini</w:t>
      </w:r>
      <w:r w:rsidR="00E3038D" w:rsidRPr="00CF3D8B">
        <w:rPr>
          <w:rFonts w:cstheme="minorHAnsi"/>
        </w:rPr>
        <w:t xml:space="preserve"> </w:t>
      </w:r>
      <w:commentRangeEnd w:id="12"/>
      <w:r w:rsidR="003D44C8" w:rsidRPr="00CF3D8B">
        <w:rPr>
          <w:rStyle w:val="CommentReference"/>
          <w:rFonts w:cstheme="minorHAnsi"/>
          <w:sz w:val="22"/>
          <w:szCs w:val="22"/>
        </w:rPr>
        <w:commentReference w:id="12"/>
      </w:r>
      <w:r w:rsidR="00E3038D" w:rsidRPr="00CF3D8B">
        <w:rPr>
          <w:rFonts w:cstheme="minorHAnsi"/>
        </w:rPr>
        <w:t>jelas menunjukkan, di Amerika S</w:t>
      </w:r>
      <w:r w:rsidRPr="00CF3D8B">
        <w:rPr>
          <w:rFonts w:cstheme="minorHAnsi"/>
        </w:rPr>
        <w:t>yarikat kesedaran mengenai pembentukkan polisi komunikasi sudah bermula sejak 1990 lagi.</w:t>
      </w:r>
      <w:r w:rsidR="00026DEA" w:rsidRPr="00CF3D8B">
        <w:rPr>
          <w:rFonts w:cstheme="minorHAnsi"/>
        </w:rPr>
        <w:t xml:space="preserve"> </w:t>
      </w:r>
      <w:commentRangeStart w:id="13"/>
      <w:r w:rsidR="004C102F" w:rsidRPr="00CF3D8B">
        <w:rPr>
          <w:rFonts w:cstheme="minorHAnsi"/>
        </w:rPr>
        <w:t>Walau</w:t>
      </w:r>
      <w:r w:rsidR="00026DEA" w:rsidRPr="00CF3D8B">
        <w:rPr>
          <w:rFonts w:cstheme="minorHAnsi"/>
        </w:rPr>
        <w:t xml:space="preserve"> </w:t>
      </w:r>
      <w:r w:rsidR="004C102F" w:rsidRPr="00CF3D8B">
        <w:rPr>
          <w:rFonts w:cstheme="minorHAnsi"/>
        </w:rPr>
        <w:t>bagaimanapun</w:t>
      </w:r>
      <w:commentRangeEnd w:id="13"/>
      <w:r w:rsidR="00026DEA" w:rsidRPr="00CF3D8B">
        <w:rPr>
          <w:rStyle w:val="CommentReference"/>
          <w:rFonts w:cstheme="minorHAnsi"/>
          <w:sz w:val="22"/>
          <w:szCs w:val="22"/>
        </w:rPr>
        <w:commentReference w:id="13"/>
      </w:r>
      <w:r w:rsidR="004C102F" w:rsidRPr="00CF3D8B">
        <w:rPr>
          <w:rFonts w:cstheme="minorHAnsi"/>
        </w:rPr>
        <w:t xml:space="preserve">, polisi komunikasi Amerika Syarikat pada era ini masih dipengaruhi oleh semangat anti Komunis </w:t>
      </w:r>
      <w:r w:rsidR="002A63C3" w:rsidRPr="00CF3D8B">
        <w:rPr>
          <w:rFonts w:cstheme="minorHAnsi"/>
        </w:rPr>
        <w:t>dan kemudian</w:t>
      </w:r>
      <w:r w:rsidR="004C102F" w:rsidRPr="00CF3D8B">
        <w:rPr>
          <w:rFonts w:cstheme="minorHAnsi"/>
        </w:rPr>
        <w:t xml:space="preserve"> mereka mula transisi</w:t>
      </w:r>
      <w:r w:rsidR="002A63C3" w:rsidRPr="00CF3D8B">
        <w:rPr>
          <w:rFonts w:cstheme="minorHAnsi"/>
        </w:rPr>
        <w:t xml:space="preserve"> polisi sedia ada</w:t>
      </w:r>
      <w:r w:rsidR="004C102F" w:rsidRPr="00CF3D8B">
        <w:rPr>
          <w:rFonts w:cstheme="minorHAnsi"/>
        </w:rPr>
        <w:t xml:space="preserve"> ke arah negara Timur Tengah bermula dengan Perang Teluk pertama yang juga dikenali sebagai </w:t>
      </w:r>
      <w:r w:rsidR="004C102F" w:rsidRPr="00CF3D8B">
        <w:rPr>
          <w:rFonts w:cstheme="minorHAnsi"/>
          <w:i/>
        </w:rPr>
        <w:t>Operation Desert Sheild</w:t>
      </w:r>
      <w:r w:rsidRPr="00CF3D8B">
        <w:rPr>
          <w:rFonts w:cstheme="minorHAnsi"/>
        </w:rPr>
        <w:t xml:space="preserve"> </w:t>
      </w:r>
      <w:r w:rsidR="002A63C3" w:rsidRPr="00CF3D8B">
        <w:rPr>
          <w:rFonts w:cstheme="minorHAnsi"/>
        </w:rPr>
        <w:t xml:space="preserve">pada 2 Ogos 1990 hingga 28 Februari 1991. Tidak dapat dinafikan juga, polisi komunikasi sesebuah negara itu dibentuk </w:t>
      </w:r>
      <w:r w:rsidR="007D0E92" w:rsidRPr="00CF3D8B">
        <w:rPr>
          <w:rFonts w:cstheme="minorHAnsi"/>
        </w:rPr>
        <w:t>sama ada untuk</w:t>
      </w:r>
      <w:r w:rsidR="002A63C3" w:rsidRPr="00CF3D8B">
        <w:rPr>
          <w:rFonts w:cstheme="minorHAnsi"/>
        </w:rPr>
        <w:t xml:space="preserve"> mengawal atau membendung ancaman sedia ada atau ancaman yang mendatang. </w:t>
      </w:r>
      <w:r w:rsidR="007D0E92" w:rsidRPr="00CF3D8B">
        <w:rPr>
          <w:rFonts w:cstheme="minorHAnsi"/>
        </w:rPr>
        <w:t xml:space="preserve">Ancaman setiap negara berbeza oleh itu lokalisasi polisi komunikasi akan berlaku. </w:t>
      </w:r>
    </w:p>
    <w:p w14:paraId="3CA81720" w14:textId="77777777" w:rsidR="00D6276E" w:rsidRPr="00CF3D8B" w:rsidRDefault="00DB26F4" w:rsidP="00622CC0">
      <w:pPr>
        <w:spacing w:after="0" w:line="240" w:lineRule="auto"/>
        <w:ind w:firstLine="708"/>
        <w:jc w:val="both"/>
        <w:rPr>
          <w:rFonts w:cstheme="minorHAnsi"/>
        </w:rPr>
      </w:pPr>
      <w:r w:rsidRPr="00CF3D8B">
        <w:rPr>
          <w:rFonts w:cstheme="minorHAnsi"/>
        </w:rPr>
        <w:t xml:space="preserve">Bagi Malaysia pula, Suruhanjaya Komunikasi dan Multimedia Malaysia </w:t>
      </w:r>
      <w:r w:rsidR="00631767" w:rsidRPr="00CF3D8B">
        <w:rPr>
          <w:rFonts w:cstheme="minorHAnsi"/>
        </w:rPr>
        <w:t xml:space="preserve">(SKMM) </w:t>
      </w:r>
      <w:r w:rsidRPr="00CF3D8B">
        <w:rPr>
          <w:rFonts w:cstheme="minorHAnsi"/>
        </w:rPr>
        <w:t xml:space="preserve">yang dibentuk dari Akta Komunikasi dan Multimedia 1998 menjadi peneraju dalam pembentukkan polisi komunikasi di Malaysia. </w:t>
      </w:r>
      <w:r w:rsidR="007D0E92" w:rsidRPr="00CF3D8B">
        <w:rPr>
          <w:rFonts w:cstheme="minorHAnsi"/>
        </w:rPr>
        <w:t xml:space="preserve">Menurut </w:t>
      </w:r>
      <w:r w:rsidR="00631767" w:rsidRPr="00CF3D8B">
        <w:rPr>
          <w:rFonts w:cstheme="minorHAnsi"/>
        </w:rPr>
        <w:t xml:space="preserve">Laporan Jabatan Penerangan Malaysia (2004), SKMM telah ditubuhkan pada 1 November 1998 di bawah Akta Suruhanjaya Komunikasi dan Multimedia Malaysia 1998 (Akta 598). Akta ini telah memberi kuasa </w:t>
      </w:r>
      <w:r w:rsidR="00900097" w:rsidRPr="00CF3D8B">
        <w:rPr>
          <w:rFonts w:cstheme="minorHAnsi"/>
        </w:rPr>
        <w:t xml:space="preserve">kepada Suruhanjaya ini untuk menyelia dan menguatkuasa undang-undang bagi aktiviti komunikasi dan multimedia di Malaysia. </w:t>
      </w:r>
    </w:p>
    <w:p w14:paraId="710BF196" w14:textId="00CE7F71" w:rsidR="00900097" w:rsidRPr="00CF3D8B" w:rsidRDefault="00D6276E" w:rsidP="00622CC0">
      <w:pPr>
        <w:spacing w:after="0" w:line="240" w:lineRule="auto"/>
        <w:ind w:firstLine="708"/>
        <w:jc w:val="both"/>
        <w:rPr>
          <w:rFonts w:cstheme="minorHAnsi"/>
        </w:rPr>
      </w:pPr>
      <w:commentRangeStart w:id="14"/>
      <w:r w:rsidRPr="00CF3D8B">
        <w:rPr>
          <w:rFonts w:cstheme="minorHAnsi"/>
        </w:rPr>
        <w:t>Unik</w:t>
      </w:r>
      <w:r w:rsidR="00026DEA" w:rsidRPr="00CF3D8B">
        <w:rPr>
          <w:rFonts w:cstheme="minorHAnsi"/>
        </w:rPr>
        <w:t>nya</w:t>
      </w:r>
      <w:r w:rsidRPr="00CF3D8B">
        <w:rPr>
          <w:rFonts w:cstheme="minorHAnsi"/>
        </w:rPr>
        <w:t xml:space="preserve"> </w:t>
      </w:r>
      <w:commentRangeEnd w:id="14"/>
      <w:r w:rsidR="00026DEA" w:rsidRPr="00CF3D8B">
        <w:rPr>
          <w:rStyle w:val="CommentReference"/>
          <w:rFonts w:cstheme="minorHAnsi"/>
          <w:sz w:val="22"/>
          <w:szCs w:val="22"/>
        </w:rPr>
        <w:commentReference w:id="14"/>
      </w:r>
      <w:r w:rsidR="00585E40" w:rsidRPr="00CF3D8B">
        <w:rPr>
          <w:rFonts w:cstheme="minorHAnsi"/>
        </w:rPr>
        <w:t xml:space="preserve">di </w:t>
      </w:r>
      <w:r w:rsidRPr="00CF3D8B">
        <w:rPr>
          <w:rFonts w:cstheme="minorHAnsi"/>
        </w:rPr>
        <w:t>Malaysia, ancaman yang jelas wujud pada ketika ini adalah ancaman penyebara</w:t>
      </w:r>
      <w:r w:rsidR="00C137B6" w:rsidRPr="00CF3D8B">
        <w:rPr>
          <w:rFonts w:cstheme="minorHAnsi"/>
        </w:rPr>
        <w:t>n ideologi militan dan</w:t>
      </w:r>
      <w:r w:rsidRPr="00CF3D8B">
        <w:rPr>
          <w:rFonts w:cstheme="minorHAnsi"/>
        </w:rPr>
        <w:t xml:space="preserve">pengganas. </w:t>
      </w:r>
      <w:r w:rsidR="007D0E92" w:rsidRPr="00CF3D8B">
        <w:rPr>
          <w:rFonts w:cstheme="minorHAnsi"/>
        </w:rPr>
        <w:t xml:space="preserve">Menurut </w:t>
      </w:r>
      <w:r w:rsidR="00276A1E" w:rsidRPr="00CF3D8B">
        <w:rPr>
          <w:rFonts w:cstheme="minorHAnsi"/>
        </w:rPr>
        <w:t xml:space="preserve">Bakar (2017), </w:t>
      </w:r>
      <w:r w:rsidR="007D0E92" w:rsidRPr="00CF3D8B">
        <w:rPr>
          <w:rFonts w:cstheme="minorHAnsi"/>
        </w:rPr>
        <w:t xml:space="preserve">SKMM menyekat 72 laman sesawang dan 54 pautan laman web dalam Bahasa Malaysia dan Inggeris kerana dikesan menyebarkan </w:t>
      </w:r>
      <w:r w:rsidR="007B275E" w:rsidRPr="00CF3D8B">
        <w:rPr>
          <w:rFonts w:cstheme="minorHAnsi"/>
        </w:rPr>
        <w:t xml:space="preserve">ideologi militan Daesh. Bakar (2017), </w:t>
      </w:r>
      <w:r w:rsidR="007D0E92" w:rsidRPr="00CF3D8B">
        <w:rPr>
          <w:rFonts w:cstheme="minorHAnsi"/>
        </w:rPr>
        <w:t xml:space="preserve">juga menambah, SKMM sudah mengambil tindakan proaktif, termasuk mengenal pasti pemilik laman sosial, selain menyekat akses media sosial yang dikesan menyebarkan propaganda pengganas. </w:t>
      </w:r>
    </w:p>
    <w:p w14:paraId="1E3A606A" w14:textId="32BC2FCF" w:rsidR="008A2285" w:rsidRPr="00CF3D8B" w:rsidRDefault="007D0E92" w:rsidP="00622CC0">
      <w:pPr>
        <w:spacing w:after="0" w:line="240" w:lineRule="auto"/>
        <w:ind w:firstLine="708"/>
        <w:jc w:val="both"/>
        <w:rPr>
          <w:rFonts w:cstheme="minorHAnsi"/>
        </w:rPr>
      </w:pPr>
      <w:commentRangeStart w:id="15"/>
      <w:r w:rsidRPr="00CF3D8B">
        <w:rPr>
          <w:rFonts w:cstheme="minorHAnsi"/>
        </w:rPr>
        <w:t>Walau</w:t>
      </w:r>
      <w:r w:rsidR="00026DEA" w:rsidRPr="00CF3D8B">
        <w:rPr>
          <w:rFonts w:cstheme="minorHAnsi"/>
        </w:rPr>
        <w:t xml:space="preserve"> </w:t>
      </w:r>
      <w:r w:rsidRPr="00CF3D8B">
        <w:rPr>
          <w:rFonts w:cstheme="minorHAnsi"/>
        </w:rPr>
        <w:t>bagaimanapun</w:t>
      </w:r>
      <w:commentRangeEnd w:id="15"/>
      <w:r w:rsidR="00026DEA" w:rsidRPr="00CF3D8B">
        <w:rPr>
          <w:rStyle w:val="CommentReference"/>
          <w:rFonts w:cstheme="minorHAnsi"/>
          <w:sz w:val="22"/>
          <w:szCs w:val="22"/>
        </w:rPr>
        <w:commentReference w:id="15"/>
      </w:r>
      <w:r w:rsidR="00DB26F4" w:rsidRPr="00CF3D8B">
        <w:rPr>
          <w:rFonts w:cstheme="minorHAnsi"/>
        </w:rPr>
        <w:t xml:space="preserve">, </w:t>
      </w:r>
      <w:r w:rsidR="007B275E" w:rsidRPr="00CF3D8B">
        <w:rPr>
          <w:rFonts w:cstheme="minorHAnsi"/>
        </w:rPr>
        <w:t xml:space="preserve">sekatan mempunyai limitasi dan laman web yang disekat </w:t>
      </w:r>
      <w:commentRangeStart w:id="16"/>
      <w:r w:rsidR="007B275E" w:rsidRPr="00CF3D8B">
        <w:rPr>
          <w:rFonts w:cstheme="minorHAnsi"/>
        </w:rPr>
        <w:t>sama</w:t>
      </w:r>
      <w:r w:rsidR="00026DEA" w:rsidRPr="00CF3D8B">
        <w:rPr>
          <w:rFonts w:cstheme="minorHAnsi"/>
        </w:rPr>
        <w:t xml:space="preserve"> a</w:t>
      </w:r>
      <w:r w:rsidR="007B275E" w:rsidRPr="00CF3D8B">
        <w:rPr>
          <w:rFonts w:cstheme="minorHAnsi"/>
        </w:rPr>
        <w:t>da</w:t>
      </w:r>
      <w:commentRangeEnd w:id="16"/>
      <w:r w:rsidR="00026DEA" w:rsidRPr="00CF3D8B">
        <w:rPr>
          <w:rStyle w:val="CommentReference"/>
          <w:rFonts w:cstheme="minorHAnsi"/>
          <w:sz w:val="22"/>
          <w:szCs w:val="22"/>
        </w:rPr>
        <w:commentReference w:id="16"/>
      </w:r>
      <w:r w:rsidR="007B275E" w:rsidRPr="00CF3D8B">
        <w:rPr>
          <w:rFonts w:cstheme="minorHAnsi"/>
        </w:rPr>
        <w:t xml:space="preserve"> unsur </w:t>
      </w:r>
      <w:r w:rsidR="00C137B6" w:rsidRPr="00CF3D8B">
        <w:rPr>
          <w:rFonts w:cstheme="minorHAnsi"/>
        </w:rPr>
        <w:t>berita palsu</w:t>
      </w:r>
      <w:r w:rsidR="007B275E" w:rsidRPr="00CF3D8B">
        <w:rPr>
          <w:rFonts w:cstheme="minorHAnsi"/>
        </w:rPr>
        <w:t xml:space="preserve"> atau militan masih boleh diakses</w:t>
      </w:r>
      <w:r w:rsidR="0009725A" w:rsidRPr="00CF3D8B">
        <w:rPr>
          <w:rFonts w:cstheme="minorHAnsi"/>
        </w:rPr>
        <w:t xml:space="preserve"> dengan pelbagai cara</w:t>
      </w:r>
      <w:r w:rsidR="007B275E" w:rsidRPr="00CF3D8B">
        <w:rPr>
          <w:rFonts w:cstheme="minorHAnsi"/>
        </w:rPr>
        <w:t>. Selain itu, s</w:t>
      </w:r>
      <w:r w:rsidR="00DB26F4" w:rsidRPr="00CF3D8B">
        <w:rPr>
          <w:rFonts w:cstheme="minorHAnsi"/>
        </w:rPr>
        <w:t>etakat ini kawalan sepenuhnya hanya boleh dikenakan ke atas kandungan</w:t>
      </w:r>
      <w:r w:rsidR="008A2285" w:rsidRPr="00CF3D8B">
        <w:rPr>
          <w:rFonts w:cstheme="minorHAnsi"/>
        </w:rPr>
        <w:t xml:space="preserve"> yang dibuat oleh</w:t>
      </w:r>
      <w:r w:rsidR="00DB26F4" w:rsidRPr="00CF3D8B">
        <w:rPr>
          <w:rFonts w:cstheme="minorHAnsi"/>
        </w:rPr>
        <w:t xml:space="preserve"> organisasi media arus perdana seperti stesen penyiaran kerajaan dan swasta sahaja. Bagi ka</w:t>
      </w:r>
      <w:r w:rsidR="0009725A" w:rsidRPr="00CF3D8B">
        <w:rPr>
          <w:rFonts w:cstheme="minorHAnsi"/>
        </w:rPr>
        <w:t>ndungan media laman web dan media sosial</w:t>
      </w:r>
      <w:r w:rsidR="00DB26F4" w:rsidRPr="00CF3D8B">
        <w:rPr>
          <w:rFonts w:cstheme="minorHAnsi"/>
        </w:rPr>
        <w:t xml:space="preserve">, setakat ini hanya sekatan ke atas alamat web yang kemudian boleh diatasi dengan </w:t>
      </w:r>
      <w:r w:rsidR="008B599B" w:rsidRPr="00CF3D8B">
        <w:rPr>
          <w:rFonts w:cstheme="minorHAnsi"/>
        </w:rPr>
        <w:t xml:space="preserve">sistem tambahan </w:t>
      </w:r>
      <w:r w:rsidR="008A2285" w:rsidRPr="00CF3D8B">
        <w:rPr>
          <w:rFonts w:cstheme="minorHAnsi"/>
        </w:rPr>
        <w:t>pada pelayar ses</w:t>
      </w:r>
      <w:r w:rsidR="00026DEA" w:rsidRPr="00CF3D8B">
        <w:rPr>
          <w:rFonts w:cstheme="minorHAnsi"/>
        </w:rPr>
        <w:t>a</w:t>
      </w:r>
      <w:r w:rsidR="008A2285" w:rsidRPr="00CF3D8B">
        <w:rPr>
          <w:rFonts w:cstheme="minorHAnsi"/>
        </w:rPr>
        <w:t xml:space="preserve">wang </w:t>
      </w:r>
      <w:r w:rsidR="008B599B" w:rsidRPr="00CF3D8B">
        <w:rPr>
          <w:rFonts w:cstheme="minorHAnsi"/>
        </w:rPr>
        <w:t xml:space="preserve">seperti </w:t>
      </w:r>
      <w:r w:rsidR="00DB26F4" w:rsidRPr="00CF3D8B">
        <w:rPr>
          <w:rFonts w:cstheme="minorHAnsi"/>
          <w:i/>
        </w:rPr>
        <w:t>Virtual Private Network</w:t>
      </w:r>
      <w:r w:rsidR="008B599B" w:rsidRPr="00CF3D8B">
        <w:rPr>
          <w:rFonts w:cstheme="minorHAnsi"/>
        </w:rPr>
        <w:t xml:space="preserve"> yang boleh dimuat turun secara percuma</w:t>
      </w:r>
      <w:r w:rsidR="007B275E" w:rsidRPr="00CF3D8B">
        <w:rPr>
          <w:rFonts w:cstheme="minorHAnsi"/>
        </w:rPr>
        <w:t xml:space="preserve"> dan ada juga versi berbayar</w:t>
      </w:r>
      <w:r w:rsidR="008B599B" w:rsidRPr="00CF3D8B">
        <w:rPr>
          <w:rFonts w:cstheme="minorHAnsi"/>
        </w:rPr>
        <w:t xml:space="preserve">. </w:t>
      </w:r>
    </w:p>
    <w:p w14:paraId="2ABAEFF1" w14:textId="77777777" w:rsidR="006E16BF" w:rsidRPr="00CF3D8B" w:rsidRDefault="008A2285" w:rsidP="00622CC0">
      <w:pPr>
        <w:spacing w:after="0" w:line="240" w:lineRule="auto"/>
        <w:ind w:firstLine="708"/>
        <w:jc w:val="both"/>
        <w:rPr>
          <w:rFonts w:cstheme="minorHAnsi"/>
        </w:rPr>
      </w:pPr>
      <w:r w:rsidRPr="00CF3D8B">
        <w:rPr>
          <w:rFonts w:cstheme="minorHAnsi"/>
        </w:rPr>
        <w:t>Sebenarnya polisi komunikasi penting, tapi lebih penting adalah memaha</w:t>
      </w:r>
      <w:r w:rsidR="0009725A" w:rsidRPr="00CF3D8B">
        <w:rPr>
          <w:rFonts w:cstheme="minorHAnsi"/>
        </w:rPr>
        <w:t>mi bahawa rakyat kini tidak lagi</w:t>
      </w:r>
      <w:r w:rsidRPr="00CF3D8B">
        <w:rPr>
          <w:rFonts w:cstheme="minorHAnsi"/>
        </w:rPr>
        <w:t xml:space="preserve"> segan atau betul-betul takut kepada undang-undang. Saban hari </w:t>
      </w:r>
      <w:commentRangeStart w:id="17"/>
      <w:r w:rsidRPr="00CF3D8B">
        <w:rPr>
          <w:rFonts w:cstheme="minorHAnsi"/>
          <w:strike/>
        </w:rPr>
        <w:t>kita lihat</w:t>
      </w:r>
      <w:r w:rsidRPr="00CF3D8B">
        <w:rPr>
          <w:rFonts w:cstheme="minorHAnsi"/>
        </w:rPr>
        <w:t xml:space="preserve"> </w:t>
      </w:r>
      <w:commentRangeEnd w:id="17"/>
      <w:r w:rsidR="00026DEA" w:rsidRPr="00CF3D8B">
        <w:rPr>
          <w:rStyle w:val="CommentReference"/>
          <w:rFonts w:cstheme="minorHAnsi"/>
          <w:sz w:val="22"/>
          <w:szCs w:val="22"/>
        </w:rPr>
        <w:commentReference w:id="17"/>
      </w:r>
      <w:r w:rsidR="00026DEA" w:rsidRPr="00CF3D8B">
        <w:rPr>
          <w:rFonts w:cstheme="minorHAnsi"/>
        </w:rPr>
        <w:t xml:space="preserve">dapat dilihat </w:t>
      </w:r>
      <w:r w:rsidRPr="00CF3D8B">
        <w:rPr>
          <w:rFonts w:cstheme="minorHAnsi"/>
        </w:rPr>
        <w:t xml:space="preserve">ada sahaja laporan media yang menunjukkan tangkapan ke atas </w:t>
      </w:r>
      <w:r w:rsidR="00842F1F" w:rsidRPr="00CF3D8B">
        <w:rPr>
          <w:rFonts w:cstheme="minorHAnsi"/>
        </w:rPr>
        <w:t>penyokong kumpulan</w:t>
      </w:r>
      <w:r w:rsidRPr="00CF3D8B">
        <w:rPr>
          <w:rFonts w:cstheme="minorHAnsi"/>
        </w:rPr>
        <w:t xml:space="preserve"> militan dan pengganas. Selain itu, ada juga tangkapan ke atas </w:t>
      </w:r>
      <w:commentRangeStart w:id="18"/>
      <w:r w:rsidRPr="00CF3D8B">
        <w:rPr>
          <w:rFonts w:cstheme="minorHAnsi"/>
          <w:strike/>
        </w:rPr>
        <w:t>mereka-</w:t>
      </w:r>
      <w:commentRangeEnd w:id="18"/>
      <w:r w:rsidR="00026DEA" w:rsidRPr="00CF3D8B">
        <w:rPr>
          <w:rStyle w:val="CommentReference"/>
          <w:rFonts w:cstheme="minorHAnsi"/>
          <w:sz w:val="22"/>
          <w:szCs w:val="22"/>
        </w:rPr>
        <w:commentReference w:id="18"/>
      </w:r>
      <w:r w:rsidRPr="00CF3D8B">
        <w:rPr>
          <w:rFonts w:cstheme="minorHAnsi"/>
        </w:rPr>
        <w:t>mereka yang disabi</w:t>
      </w:r>
      <w:r w:rsidR="00842F1F" w:rsidRPr="00CF3D8B">
        <w:rPr>
          <w:rFonts w:cstheme="minorHAnsi"/>
        </w:rPr>
        <w:t>t dengan jenayah siber. Tangkapan-</w:t>
      </w:r>
      <w:r w:rsidR="00E3038D" w:rsidRPr="00CF3D8B">
        <w:rPr>
          <w:rFonts w:cstheme="minorHAnsi"/>
        </w:rPr>
        <w:t>t</w:t>
      </w:r>
      <w:r w:rsidRPr="00CF3D8B">
        <w:rPr>
          <w:rFonts w:cstheme="minorHAnsi"/>
        </w:rPr>
        <w:t xml:space="preserve">angkapan </w:t>
      </w:r>
      <w:r w:rsidR="00842F1F" w:rsidRPr="00CF3D8B">
        <w:rPr>
          <w:rFonts w:cstheme="minorHAnsi"/>
        </w:rPr>
        <w:t xml:space="preserve">ini </w:t>
      </w:r>
      <w:r w:rsidRPr="00CF3D8B">
        <w:rPr>
          <w:rFonts w:cstheme="minorHAnsi"/>
        </w:rPr>
        <w:t>terus terjadi dan aktiviti jenayah siber masih berlaku. Ini kerana polisi, undang-undang adalah satu bentuk sim</w:t>
      </w:r>
      <w:r w:rsidR="00842F1F" w:rsidRPr="00CF3D8B">
        <w:rPr>
          <w:rFonts w:cstheme="minorHAnsi"/>
        </w:rPr>
        <w:t>bol hukuman yang</w:t>
      </w:r>
      <w:r w:rsidRPr="00CF3D8B">
        <w:rPr>
          <w:rFonts w:cstheme="minorHAnsi"/>
        </w:rPr>
        <w:t xml:space="preserve"> efektif</w:t>
      </w:r>
      <w:r w:rsidR="00842F1F" w:rsidRPr="00CF3D8B">
        <w:rPr>
          <w:rFonts w:cstheme="minorHAnsi"/>
        </w:rPr>
        <w:t xml:space="preserve"> dalam menimbulkan rasa gerun dan takut pada orang lain. Ia juga boleh dijadikan iktibar untuk mereka tidak membuat kesalah</w:t>
      </w:r>
      <w:r w:rsidR="00E3038D" w:rsidRPr="00CF3D8B">
        <w:rPr>
          <w:rFonts w:cstheme="minorHAnsi"/>
        </w:rPr>
        <w:t>an</w:t>
      </w:r>
      <w:r w:rsidR="00842F1F" w:rsidRPr="00CF3D8B">
        <w:rPr>
          <w:rFonts w:cstheme="minorHAnsi"/>
        </w:rPr>
        <w:t xml:space="preserve"> yang sama. Kini, segelintir orang tanpa rasa takut dan segan </w:t>
      </w:r>
      <w:r w:rsidR="006656C9" w:rsidRPr="00CF3D8B">
        <w:rPr>
          <w:rFonts w:cstheme="minorHAnsi"/>
        </w:rPr>
        <w:t xml:space="preserve">terus-menerus melakukan jenayah walaupun polisi komunikasi sedia ada dikuatkuasa </w:t>
      </w:r>
      <w:r w:rsidR="00E3038D" w:rsidRPr="00CF3D8B">
        <w:rPr>
          <w:rFonts w:cstheme="minorHAnsi"/>
        </w:rPr>
        <w:t xml:space="preserve">oleh suruhanjaya yang cekap </w:t>
      </w:r>
      <w:commentRangeStart w:id="19"/>
      <w:r w:rsidR="006656C9" w:rsidRPr="00CF3D8B">
        <w:rPr>
          <w:rFonts w:cstheme="minorHAnsi"/>
        </w:rPr>
        <w:t>di</w:t>
      </w:r>
      <w:r w:rsidR="00026DEA" w:rsidRPr="00CF3D8B">
        <w:rPr>
          <w:rFonts w:cstheme="minorHAnsi"/>
        </w:rPr>
        <w:t xml:space="preserve"> </w:t>
      </w:r>
      <w:r w:rsidR="006656C9" w:rsidRPr="00CF3D8B">
        <w:rPr>
          <w:rFonts w:cstheme="minorHAnsi"/>
        </w:rPr>
        <w:t>baw</w:t>
      </w:r>
      <w:r w:rsidR="00E3038D" w:rsidRPr="00CF3D8B">
        <w:rPr>
          <w:rFonts w:cstheme="minorHAnsi"/>
        </w:rPr>
        <w:t xml:space="preserve">ah </w:t>
      </w:r>
      <w:commentRangeEnd w:id="19"/>
      <w:r w:rsidR="00026DEA" w:rsidRPr="00CF3D8B">
        <w:rPr>
          <w:rStyle w:val="CommentReference"/>
          <w:rFonts w:cstheme="minorHAnsi"/>
          <w:sz w:val="22"/>
          <w:szCs w:val="22"/>
        </w:rPr>
        <w:commentReference w:id="19"/>
      </w:r>
      <w:r w:rsidR="00E3038D" w:rsidRPr="00CF3D8B">
        <w:rPr>
          <w:rFonts w:cstheme="minorHAnsi"/>
        </w:rPr>
        <w:t>akta yang lengkap</w:t>
      </w:r>
      <w:r w:rsidR="006656C9" w:rsidRPr="00CF3D8B">
        <w:rPr>
          <w:rFonts w:cstheme="minorHAnsi"/>
        </w:rPr>
        <w:t xml:space="preserve">. </w:t>
      </w:r>
    </w:p>
    <w:p w14:paraId="65070AA7" w14:textId="1EB60926" w:rsidR="006E16BF" w:rsidRPr="00CF3D8B" w:rsidRDefault="006E16BF" w:rsidP="007B25CA">
      <w:pPr>
        <w:spacing w:after="0" w:line="240" w:lineRule="auto"/>
        <w:jc w:val="both"/>
        <w:rPr>
          <w:rFonts w:cstheme="minorHAnsi"/>
        </w:rPr>
      </w:pPr>
    </w:p>
    <w:p w14:paraId="45B75F48" w14:textId="30D38AA3" w:rsidR="00F37605" w:rsidRPr="00622CC0" w:rsidRDefault="005E6AD2" w:rsidP="00622CC0">
      <w:pPr>
        <w:spacing w:after="0" w:line="240" w:lineRule="auto"/>
        <w:jc w:val="center"/>
        <w:rPr>
          <w:rFonts w:cstheme="minorHAnsi"/>
        </w:rPr>
      </w:pPr>
      <w:r w:rsidRPr="00622CC0">
        <w:rPr>
          <w:rFonts w:cstheme="minorHAnsi"/>
        </w:rPr>
        <w:t xml:space="preserve">CABARAN ETIKA MEDIA DIGITAL </w:t>
      </w:r>
      <w:r w:rsidR="00C9045A" w:rsidRPr="00622CC0">
        <w:rPr>
          <w:rFonts w:cstheme="minorHAnsi"/>
        </w:rPr>
        <w:t>DALAM ASPEK</w:t>
      </w:r>
      <w:r w:rsidRPr="00622CC0">
        <w:rPr>
          <w:rFonts w:cstheme="minorHAnsi"/>
        </w:rPr>
        <w:t xml:space="preserve"> KESELAMATAN</w:t>
      </w:r>
    </w:p>
    <w:p w14:paraId="15CE7B94" w14:textId="77777777" w:rsidR="0008507E" w:rsidRPr="00CF3D8B" w:rsidRDefault="00390A85" w:rsidP="007B25CA">
      <w:pPr>
        <w:spacing w:after="0" w:line="240" w:lineRule="auto"/>
        <w:jc w:val="both"/>
        <w:rPr>
          <w:rFonts w:cstheme="minorHAnsi"/>
        </w:rPr>
      </w:pPr>
      <w:r w:rsidRPr="00CF3D8B">
        <w:rPr>
          <w:rFonts w:cstheme="minorHAnsi"/>
        </w:rPr>
        <w:t xml:space="preserve">Ward (2017) mengatakan bahawa, </w:t>
      </w:r>
      <w:r w:rsidR="0008507E" w:rsidRPr="00CF3D8B">
        <w:rPr>
          <w:rFonts w:cstheme="minorHAnsi"/>
        </w:rPr>
        <w:t xml:space="preserve">pendekatan </w:t>
      </w:r>
      <w:r w:rsidRPr="00CF3D8B">
        <w:rPr>
          <w:rFonts w:cstheme="minorHAnsi"/>
        </w:rPr>
        <w:t xml:space="preserve">etika media perlu difikirkan dan diinovasi semula agar sesuai dengan keadaan semasa, bukan mengikut etika media yang lama. </w:t>
      </w:r>
      <w:r w:rsidR="00130055" w:rsidRPr="00CF3D8B">
        <w:rPr>
          <w:rFonts w:cstheme="minorHAnsi"/>
        </w:rPr>
        <w:t xml:space="preserve">Dalam mengulas mengenai kebangkitan jurnalis internet (citizen journalists), Ward (2017) menambah, persoalan etikalnya adalah, apakah </w:t>
      </w:r>
      <w:r w:rsidR="0008507E" w:rsidRPr="00CF3D8B">
        <w:rPr>
          <w:rFonts w:cstheme="minorHAnsi"/>
        </w:rPr>
        <w:t xml:space="preserve">kita mampu mengkonstruk etika media baru yang mana, normanya mampu diaplikasikan secara konsisten ke atas semua platform media </w:t>
      </w:r>
      <w:r w:rsidR="0008507E" w:rsidRPr="00CF3D8B">
        <w:rPr>
          <w:rFonts w:cstheme="minorHAnsi"/>
        </w:rPr>
        <w:lastRenderedPageBreak/>
        <w:t xml:space="preserve">hari ini? Atau kita akan berdepan dengan prospek yang memerlukan norma etika media berbeza mengikut platfom-platfomnya? </w:t>
      </w:r>
    </w:p>
    <w:p w14:paraId="79184C10" w14:textId="77777777" w:rsidR="000F3A07" w:rsidRPr="00CF3D8B" w:rsidRDefault="00257531" w:rsidP="00622CC0">
      <w:pPr>
        <w:spacing w:after="0" w:line="240" w:lineRule="auto"/>
        <w:ind w:firstLine="708"/>
        <w:jc w:val="both"/>
        <w:rPr>
          <w:rFonts w:cstheme="minorHAnsi"/>
        </w:rPr>
      </w:pPr>
      <w:r w:rsidRPr="00CF3D8B">
        <w:rPr>
          <w:rFonts w:cstheme="minorHAnsi"/>
        </w:rPr>
        <w:t>Demi menjawab persoalan tadi, b</w:t>
      </w:r>
      <w:r w:rsidR="00560822" w:rsidRPr="00CF3D8B">
        <w:rPr>
          <w:rFonts w:cstheme="minorHAnsi"/>
        </w:rPr>
        <w:t xml:space="preserve">erbalik kepada fokus utama iaitu pendemokrasian media dan cabaran digital,  perlu kita ketahui bahawa </w:t>
      </w:r>
      <w:r w:rsidR="009F22D7" w:rsidRPr="00CF3D8B">
        <w:rPr>
          <w:rFonts w:cstheme="minorHAnsi"/>
        </w:rPr>
        <w:t xml:space="preserve">penguatkuasaan </w:t>
      </w:r>
      <w:r w:rsidR="00560822" w:rsidRPr="00CF3D8B">
        <w:rPr>
          <w:rFonts w:cstheme="minorHAnsi"/>
        </w:rPr>
        <w:t>p</w:t>
      </w:r>
      <w:r w:rsidR="006656C9" w:rsidRPr="00CF3D8B">
        <w:rPr>
          <w:rFonts w:cstheme="minorHAnsi"/>
        </w:rPr>
        <w:t>olisi komunikasi sahaja tidak lengkap</w:t>
      </w:r>
      <w:r w:rsidR="00560822" w:rsidRPr="00CF3D8B">
        <w:rPr>
          <w:rFonts w:cstheme="minorHAnsi"/>
        </w:rPr>
        <w:t xml:space="preserve"> tanpa </w:t>
      </w:r>
      <w:r w:rsidR="009F22D7" w:rsidRPr="00CF3D8B">
        <w:rPr>
          <w:rFonts w:cstheme="minorHAnsi"/>
        </w:rPr>
        <w:t xml:space="preserve">penekanan kepada aspek </w:t>
      </w:r>
      <w:r w:rsidR="00560822" w:rsidRPr="00CF3D8B">
        <w:rPr>
          <w:rFonts w:cstheme="minorHAnsi"/>
        </w:rPr>
        <w:t xml:space="preserve">pengetahuan dan kesedaran mengenai etika media digital. Pengguna media sosial perlu diberikan latihan, </w:t>
      </w:r>
      <w:r w:rsidR="009F22D7" w:rsidRPr="00CF3D8B">
        <w:rPr>
          <w:rFonts w:cstheme="minorHAnsi"/>
        </w:rPr>
        <w:t xml:space="preserve">menghadiri bengkel </w:t>
      </w:r>
      <w:r w:rsidR="00560822" w:rsidRPr="00CF3D8B">
        <w:rPr>
          <w:rFonts w:cstheme="minorHAnsi"/>
        </w:rPr>
        <w:t xml:space="preserve">dan memastikan mereka mendalami etika media digital. Etika merupakan satu dari cabang falsafah. </w:t>
      </w:r>
      <w:r w:rsidR="00E1065B" w:rsidRPr="00CF3D8B">
        <w:rPr>
          <w:rFonts w:cstheme="minorHAnsi"/>
        </w:rPr>
        <w:t xml:space="preserve">Mempunyai niat baik sahaja tidak cukup kerana ia tidak nampak. Walaupun </w:t>
      </w:r>
      <w:r w:rsidR="00E34EF2" w:rsidRPr="00CF3D8B">
        <w:rPr>
          <w:rFonts w:cstheme="minorHAnsi"/>
        </w:rPr>
        <w:t>ber</w:t>
      </w:r>
      <w:r w:rsidR="00E1065B" w:rsidRPr="00CF3D8B">
        <w:rPr>
          <w:rFonts w:cstheme="minorHAnsi"/>
        </w:rPr>
        <w:t>niat baik tapi etika menggunakan media digital buruk, maka buruklah sikap kita</w:t>
      </w:r>
      <w:r w:rsidR="00E34EF2" w:rsidRPr="00CF3D8B">
        <w:rPr>
          <w:rFonts w:cstheme="minorHAnsi"/>
        </w:rPr>
        <w:t xml:space="preserve"> bila dilihat orang</w:t>
      </w:r>
      <w:r w:rsidR="00E1065B" w:rsidRPr="00CF3D8B">
        <w:rPr>
          <w:rFonts w:cstheme="minorHAnsi"/>
        </w:rPr>
        <w:t>. Ol</w:t>
      </w:r>
      <w:r w:rsidR="00F33263" w:rsidRPr="00CF3D8B">
        <w:rPr>
          <w:rFonts w:cstheme="minorHAnsi"/>
        </w:rPr>
        <w:t>eh itu</w:t>
      </w:r>
      <w:r w:rsidR="00E34EF2" w:rsidRPr="00CF3D8B">
        <w:rPr>
          <w:rFonts w:cstheme="minorHAnsi"/>
        </w:rPr>
        <w:t xml:space="preserve">, kesedaran mengenai </w:t>
      </w:r>
      <w:r w:rsidR="00F33263" w:rsidRPr="00CF3D8B">
        <w:rPr>
          <w:rFonts w:cstheme="minorHAnsi"/>
        </w:rPr>
        <w:t>etika</w:t>
      </w:r>
      <w:r w:rsidR="00E34EF2" w:rsidRPr="00CF3D8B">
        <w:rPr>
          <w:rFonts w:cstheme="minorHAnsi"/>
        </w:rPr>
        <w:t xml:space="preserve"> media sosial</w:t>
      </w:r>
      <w:r w:rsidR="00F33263" w:rsidRPr="00CF3D8B">
        <w:rPr>
          <w:rFonts w:cstheme="minorHAnsi"/>
        </w:rPr>
        <w:t xml:space="preserve"> penting untuk difahami dan kemudian dizahirkan dalam bentuk tindakan apabila menggunakan media digital. </w:t>
      </w:r>
    </w:p>
    <w:p w14:paraId="7049CD29" w14:textId="77777777" w:rsidR="000F3A07" w:rsidRPr="00CF3D8B" w:rsidRDefault="00F33263" w:rsidP="00622CC0">
      <w:pPr>
        <w:spacing w:after="0" w:line="240" w:lineRule="auto"/>
        <w:ind w:firstLine="708"/>
        <w:jc w:val="both"/>
        <w:rPr>
          <w:rFonts w:cstheme="minorHAnsi"/>
        </w:rPr>
      </w:pPr>
      <w:r w:rsidRPr="00CF3D8B">
        <w:rPr>
          <w:rFonts w:cstheme="minorHAnsi"/>
        </w:rPr>
        <w:t xml:space="preserve">Cabaran hari ini adalah Malaysia memerlukan </w:t>
      </w:r>
      <w:r w:rsidRPr="00CF3D8B">
        <w:rPr>
          <w:rFonts w:cstheme="minorHAnsi"/>
          <w:i/>
        </w:rPr>
        <w:t>ethical netizen</w:t>
      </w:r>
      <w:r w:rsidRPr="00CF3D8B">
        <w:rPr>
          <w:rFonts w:cstheme="minorHAnsi"/>
        </w:rPr>
        <w:t xml:space="preserve"> atau netizen yang beretika</w:t>
      </w:r>
      <w:r w:rsidR="000F3A07" w:rsidRPr="00CF3D8B">
        <w:rPr>
          <w:rFonts w:cstheme="minorHAnsi"/>
        </w:rPr>
        <w:t xml:space="preserve"> dalam mengen</w:t>
      </w:r>
      <w:r w:rsidR="00A132C9" w:rsidRPr="00CF3D8B">
        <w:rPr>
          <w:rFonts w:cstheme="minorHAnsi"/>
        </w:rPr>
        <w:t>d</w:t>
      </w:r>
      <w:r w:rsidR="000F3A07" w:rsidRPr="00CF3D8B">
        <w:rPr>
          <w:rFonts w:cstheme="minorHAnsi"/>
        </w:rPr>
        <w:t>a</w:t>
      </w:r>
      <w:r w:rsidR="00A132C9" w:rsidRPr="00CF3D8B">
        <w:rPr>
          <w:rFonts w:cstheme="minorHAnsi"/>
        </w:rPr>
        <w:t>l</w:t>
      </w:r>
      <w:r w:rsidR="000F3A07" w:rsidRPr="00CF3D8B">
        <w:rPr>
          <w:rFonts w:cstheme="minorHAnsi"/>
        </w:rPr>
        <w:t>i akaun media sosial peribadi mereka</w:t>
      </w:r>
      <w:r w:rsidRPr="00CF3D8B">
        <w:rPr>
          <w:rFonts w:cstheme="minorHAnsi"/>
        </w:rPr>
        <w:t xml:space="preserve">. </w:t>
      </w:r>
      <w:r w:rsidR="000F3A07" w:rsidRPr="00CF3D8B">
        <w:rPr>
          <w:rFonts w:cstheme="minorHAnsi"/>
        </w:rPr>
        <w:t xml:space="preserve">Maksudnya, netizen perlu memastikan bahawa apa sahaja </w:t>
      </w:r>
      <w:r w:rsidR="000F3A07" w:rsidRPr="00CF3D8B">
        <w:rPr>
          <w:rFonts w:cstheme="minorHAnsi"/>
          <w:i/>
        </w:rPr>
        <w:t>posting</w:t>
      </w:r>
      <w:r w:rsidR="000F3A07" w:rsidRPr="00CF3D8B">
        <w:rPr>
          <w:rFonts w:cstheme="minorHAnsi"/>
        </w:rPr>
        <w:t xml:space="preserve"> media sosial yang mereka lakukan perlukan berlandaskan kebenaran dan  sahih. Ini kerana, informasi palsu atau tidak lengkap akan mengelirukan pengguna media sosial lain. Sebagai contoh, kumpulan pengganas seperti Daesh mahir dalam menyebarkan dakyah sesat mengenai Islam. Contohnya, penyebaran video-video kejam dan tidak berperikemanusiaan disebarkan sewenang-wenangnya melalui pelbagai cara di laman sesawang. Apa yang dibuat oleh pengganas Daesh adalah sesuatu yang salah dari sisi etika. Baik dari sisi etika barat atau Islam itu sendiri, perkongsia</w:t>
      </w:r>
      <w:r w:rsidR="00546E13" w:rsidRPr="00CF3D8B">
        <w:rPr>
          <w:rFonts w:cstheme="minorHAnsi"/>
        </w:rPr>
        <w:t>n</w:t>
      </w:r>
      <w:r w:rsidR="000F3A07" w:rsidRPr="00CF3D8B">
        <w:rPr>
          <w:rFonts w:cstheme="minorHAnsi"/>
        </w:rPr>
        <w:t xml:space="preserve"> video kejam </w:t>
      </w:r>
      <w:r w:rsidR="00546E13" w:rsidRPr="00CF3D8B">
        <w:rPr>
          <w:rFonts w:cstheme="minorHAnsi"/>
        </w:rPr>
        <w:t xml:space="preserve">oleh kumpulan pengganas Daesh </w:t>
      </w:r>
      <w:r w:rsidR="000F3A07" w:rsidRPr="00CF3D8B">
        <w:rPr>
          <w:rFonts w:cstheme="minorHAnsi"/>
        </w:rPr>
        <w:t>tidak mencerminkan ketamadunan manusia yang terkini.</w:t>
      </w:r>
      <w:r w:rsidR="00546E13" w:rsidRPr="00CF3D8B">
        <w:rPr>
          <w:rFonts w:cstheme="minorHAnsi"/>
        </w:rPr>
        <w:t xml:space="preserve"> Jauh sekali mencerminkan nilai-nilai Islam. Sebagai </w:t>
      </w:r>
      <w:r w:rsidR="004B2FAC" w:rsidRPr="00CF3D8B">
        <w:rPr>
          <w:rFonts w:cstheme="minorHAnsi"/>
        </w:rPr>
        <w:t>bukti pengganas menggunakan media sosial</w:t>
      </w:r>
      <w:r w:rsidR="00546E13" w:rsidRPr="00CF3D8B">
        <w:rPr>
          <w:rFonts w:cstheme="minorHAnsi"/>
        </w:rPr>
        <w:t xml:space="preserve">, menurut Dean (2016), serangan pengganas pada tahun 2008 adalah satu contoh jelas bagaimana kumpulan pengganas mampu menggunakan media sosial seperti Twitter.  </w:t>
      </w:r>
      <w:r w:rsidR="000F3A07" w:rsidRPr="00CF3D8B">
        <w:rPr>
          <w:rFonts w:cstheme="minorHAnsi"/>
        </w:rPr>
        <w:t xml:space="preserve"> </w:t>
      </w:r>
    </w:p>
    <w:p w14:paraId="61411D3D" w14:textId="77777777" w:rsidR="006F3622" w:rsidRPr="00CF3D8B" w:rsidRDefault="004B2FAC" w:rsidP="00622CC0">
      <w:pPr>
        <w:spacing w:after="0" w:line="240" w:lineRule="auto"/>
        <w:ind w:firstLine="708"/>
        <w:jc w:val="both"/>
        <w:rPr>
          <w:rFonts w:cstheme="minorHAnsi"/>
        </w:rPr>
      </w:pPr>
      <w:r w:rsidRPr="00CF3D8B">
        <w:rPr>
          <w:rFonts w:cstheme="minorHAnsi"/>
        </w:rPr>
        <w:t xml:space="preserve">Kesimpulannya jelas, etika dalam menggunakan media sosial adalah perkara yang penting. Selain itu, kesedaran mengenai etika dalam bermedia sosial juga merupakan aspek yang mampu membentuk masyarakat bertanggungjawab dalam menerbitkan kandungan-kandungan media sosial masing-masing. Melainkan, pengguna media sosial memberi klasifikasi terhadap penerbitan media sosial seperti ianya sebagai kisah seram, kisah fiksyen sains atau sebagainya, maka ia tidaklah dikira sebagai informasi palsu. </w:t>
      </w:r>
    </w:p>
    <w:p w14:paraId="30406CB2" w14:textId="77777777" w:rsidR="00ED463C" w:rsidRPr="00CF3D8B" w:rsidRDefault="00ED463C" w:rsidP="007B25CA">
      <w:pPr>
        <w:spacing w:after="0" w:line="240" w:lineRule="auto"/>
        <w:jc w:val="both"/>
        <w:rPr>
          <w:rFonts w:cstheme="minorHAnsi"/>
          <w:i/>
        </w:rPr>
      </w:pPr>
    </w:p>
    <w:p w14:paraId="05085C86" w14:textId="3E7A52A7" w:rsidR="00F37605" w:rsidRPr="00622CC0" w:rsidRDefault="005E6AD2" w:rsidP="00622CC0">
      <w:pPr>
        <w:spacing w:after="0" w:line="240" w:lineRule="auto"/>
        <w:jc w:val="center"/>
        <w:rPr>
          <w:rFonts w:cstheme="minorHAnsi"/>
        </w:rPr>
      </w:pPr>
      <w:r w:rsidRPr="00622CC0">
        <w:rPr>
          <w:rFonts w:cstheme="minorHAnsi"/>
        </w:rPr>
        <w:t xml:space="preserve">IMPAK KEPADA </w:t>
      </w:r>
      <w:r w:rsidR="00F37605" w:rsidRPr="00622CC0">
        <w:rPr>
          <w:rFonts w:cstheme="minorHAnsi"/>
        </w:rPr>
        <w:t>TEORI DAN FALSAFAH KOMUNIKASI MEDIA BAHARU</w:t>
      </w:r>
    </w:p>
    <w:p w14:paraId="3530D76F" w14:textId="77777777" w:rsidR="00B6167F" w:rsidRPr="00CF3D8B" w:rsidRDefault="004862E7" w:rsidP="007B25CA">
      <w:pPr>
        <w:spacing w:after="0" w:line="240" w:lineRule="auto"/>
        <w:jc w:val="both"/>
        <w:rPr>
          <w:rFonts w:cstheme="minorHAnsi"/>
        </w:rPr>
      </w:pPr>
      <w:r w:rsidRPr="00CF3D8B">
        <w:rPr>
          <w:rFonts w:cstheme="minorHAnsi"/>
        </w:rPr>
        <w:t xml:space="preserve">Sebenarnya </w:t>
      </w:r>
      <w:r w:rsidR="00586818" w:rsidRPr="00CF3D8B">
        <w:rPr>
          <w:rFonts w:cstheme="minorHAnsi"/>
        </w:rPr>
        <w:t>etika</w:t>
      </w:r>
      <w:r w:rsidRPr="00CF3D8B">
        <w:rPr>
          <w:rFonts w:cstheme="minorHAnsi"/>
        </w:rPr>
        <w:t xml:space="preserve"> juga meru</w:t>
      </w:r>
      <w:r w:rsidR="00586818" w:rsidRPr="00CF3D8B">
        <w:rPr>
          <w:rFonts w:cstheme="minorHAnsi"/>
        </w:rPr>
        <w:t xml:space="preserve">pakan komponen falsafah dan bagi </w:t>
      </w:r>
      <w:commentRangeStart w:id="20"/>
      <w:r w:rsidR="00026DEA" w:rsidRPr="00CF3D8B">
        <w:rPr>
          <w:rFonts w:cstheme="minorHAnsi"/>
        </w:rPr>
        <w:t>kebanya</w:t>
      </w:r>
      <w:r w:rsidR="00586818" w:rsidRPr="00CF3D8B">
        <w:rPr>
          <w:rFonts w:cstheme="minorHAnsi"/>
        </w:rPr>
        <w:t xml:space="preserve">kan </w:t>
      </w:r>
      <w:commentRangeEnd w:id="20"/>
      <w:r w:rsidR="00026DEA" w:rsidRPr="00CF3D8B">
        <w:rPr>
          <w:rStyle w:val="CommentReference"/>
          <w:rFonts w:cstheme="minorHAnsi"/>
          <w:sz w:val="22"/>
          <w:szCs w:val="22"/>
        </w:rPr>
        <w:commentReference w:id="20"/>
      </w:r>
      <w:r w:rsidR="00586818" w:rsidRPr="00CF3D8B">
        <w:rPr>
          <w:rFonts w:cstheme="minorHAnsi"/>
        </w:rPr>
        <w:t>cendekiawan barat</w:t>
      </w:r>
      <w:r w:rsidR="004A54EC" w:rsidRPr="00CF3D8B">
        <w:rPr>
          <w:rFonts w:cstheme="minorHAnsi"/>
        </w:rPr>
        <w:t>,</w:t>
      </w:r>
      <w:r w:rsidR="00586818" w:rsidRPr="00CF3D8B">
        <w:rPr>
          <w:rFonts w:cstheme="minorHAnsi"/>
        </w:rPr>
        <w:t xml:space="preserve"> </w:t>
      </w:r>
      <w:r w:rsidR="004A54EC" w:rsidRPr="00CF3D8B">
        <w:rPr>
          <w:rFonts w:cstheme="minorHAnsi"/>
        </w:rPr>
        <w:t>perbincangan etika meliputi</w:t>
      </w:r>
      <w:r w:rsidR="00586818" w:rsidRPr="00CF3D8B">
        <w:rPr>
          <w:rFonts w:cstheme="minorHAnsi"/>
        </w:rPr>
        <w:t xml:space="preserve"> </w:t>
      </w:r>
      <w:r w:rsidR="004A54EC" w:rsidRPr="00CF3D8B">
        <w:rPr>
          <w:rFonts w:cstheme="minorHAnsi"/>
        </w:rPr>
        <w:t xml:space="preserve">intipati </w:t>
      </w:r>
      <w:r w:rsidR="00586818" w:rsidRPr="00CF3D8B">
        <w:rPr>
          <w:rFonts w:cstheme="minorHAnsi"/>
        </w:rPr>
        <w:t>perbincangan falsafah.</w:t>
      </w:r>
      <w:r w:rsidRPr="00CF3D8B">
        <w:rPr>
          <w:rFonts w:cstheme="minorHAnsi"/>
        </w:rPr>
        <w:t xml:space="preserve"> </w:t>
      </w:r>
      <w:r w:rsidR="00586818" w:rsidRPr="00CF3D8B">
        <w:rPr>
          <w:rFonts w:cstheme="minorHAnsi"/>
        </w:rPr>
        <w:t xml:space="preserve">Contoh yang paling jelas </w:t>
      </w:r>
      <w:r w:rsidR="00E50120" w:rsidRPr="00CF3D8B">
        <w:rPr>
          <w:rFonts w:cstheme="minorHAnsi"/>
        </w:rPr>
        <w:t xml:space="preserve">adalah </w:t>
      </w:r>
      <w:r w:rsidR="00586818" w:rsidRPr="00CF3D8B">
        <w:rPr>
          <w:rFonts w:cstheme="minorHAnsi"/>
        </w:rPr>
        <w:t>sebuah buku hasil tulisan</w:t>
      </w:r>
      <w:r w:rsidR="00E50120" w:rsidRPr="00CF3D8B">
        <w:rPr>
          <w:rFonts w:cstheme="minorHAnsi"/>
        </w:rPr>
        <w:t xml:space="preserve"> ahli falsafah Jerman terkemuka iaitu</w:t>
      </w:r>
      <w:r w:rsidR="00586818" w:rsidRPr="00CF3D8B">
        <w:rPr>
          <w:rFonts w:cstheme="minorHAnsi"/>
        </w:rPr>
        <w:t xml:space="preserve"> Immanuel Kant bertajuk </w:t>
      </w:r>
      <w:r w:rsidR="00586818" w:rsidRPr="00CF3D8B">
        <w:rPr>
          <w:rFonts w:cstheme="minorHAnsi"/>
          <w:i/>
        </w:rPr>
        <w:t>Lectures on Ethics</w:t>
      </w:r>
      <w:r w:rsidR="00E50120" w:rsidRPr="00CF3D8B">
        <w:rPr>
          <w:rFonts w:cstheme="minorHAnsi"/>
        </w:rPr>
        <w:t xml:space="preserve"> (1920) yang mana dalam buku tersebut, Kant membawa pembaca ke dalam </w:t>
      </w:r>
      <w:r w:rsidR="00660F6B" w:rsidRPr="00CF3D8B">
        <w:rPr>
          <w:rFonts w:cstheme="minorHAnsi"/>
        </w:rPr>
        <w:t xml:space="preserve">perbincangan </w:t>
      </w:r>
      <w:r w:rsidR="00E50120" w:rsidRPr="00CF3D8B">
        <w:rPr>
          <w:rFonts w:cstheme="minorHAnsi"/>
        </w:rPr>
        <w:t>pelbagai dimensi falsafah</w:t>
      </w:r>
      <w:r w:rsidR="00825293" w:rsidRPr="00CF3D8B">
        <w:rPr>
          <w:rFonts w:cstheme="minorHAnsi"/>
        </w:rPr>
        <w:t xml:space="preserve"> merangkumi penjelasan aspek etika secara mendalam</w:t>
      </w:r>
      <w:r w:rsidR="00E50120" w:rsidRPr="00CF3D8B">
        <w:rPr>
          <w:rFonts w:cstheme="minorHAnsi"/>
        </w:rPr>
        <w:t xml:space="preserve">. </w:t>
      </w:r>
      <w:r w:rsidR="00660F6B" w:rsidRPr="00CF3D8B">
        <w:rPr>
          <w:rFonts w:cstheme="minorHAnsi"/>
        </w:rPr>
        <w:t>Kant dan falsafah etika terlalu signifikan sehingga membawa kepada kewujudan terma Etika Kantian (</w:t>
      </w:r>
      <w:r w:rsidR="00660F6B" w:rsidRPr="00CF3D8B">
        <w:rPr>
          <w:rFonts w:cstheme="minorHAnsi"/>
          <w:i/>
        </w:rPr>
        <w:t>Kantian Ethics</w:t>
      </w:r>
      <w:r w:rsidR="00660F6B" w:rsidRPr="00CF3D8B">
        <w:rPr>
          <w:rFonts w:cstheme="minorHAnsi"/>
        </w:rPr>
        <w:t xml:space="preserve">). </w:t>
      </w:r>
      <w:r w:rsidR="003D3650" w:rsidRPr="00CF3D8B">
        <w:rPr>
          <w:rFonts w:cstheme="minorHAnsi"/>
        </w:rPr>
        <w:t>Menurut Brennan (1991), Etika Kantian  (</w:t>
      </w:r>
      <w:r w:rsidR="003D3650" w:rsidRPr="00CF3D8B">
        <w:rPr>
          <w:rFonts w:cstheme="minorHAnsi"/>
          <w:i/>
        </w:rPr>
        <w:t>Kantian Ethics</w:t>
      </w:r>
      <w:r w:rsidR="003D3650" w:rsidRPr="00CF3D8B">
        <w:rPr>
          <w:rFonts w:cstheme="minorHAnsi"/>
        </w:rPr>
        <w:t xml:space="preserve">) bersifat fundamental yang mana imperatifnya digunakan ke atas manusia sebagai manusia, dan bukan sebagai seorang pelakon dalam watak tertentu (ms. 244). </w:t>
      </w:r>
      <w:r w:rsidR="004A54EC" w:rsidRPr="00CF3D8B">
        <w:rPr>
          <w:rFonts w:cstheme="minorHAnsi"/>
        </w:rPr>
        <w:t xml:space="preserve">Sememangnya Etika Kantian kompleks bagi yang tidak mengikutinya secara mendalam akan tetapi secara asasnya, etika apabila diaplikasikan ke dalam bidang pengajian media dan komunikasi ia lebih kepada </w:t>
      </w:r>
      <w:r w:rsidR="00D82653" w:rsidRPr="00CF3D8B">
        <w:rPr>
          <w:rFonts w:cstheme="minorHAnsi"/>
        </w:rPr>
        <w:t xml:space="preserve"> </w:t>
      </w:r>
      <w:r w:rsidR="004A54EC" w:rsidRPr="00CF3D8B">
        <w:rPr>
          <w:rFonts w:cstheme="minorHAnsi"/>
        </w:rPr>
        <w:t xml:space="preserve">amalan dan sikap </w:t>
      </w:r>
      <w:r w:rsidR="00D82653" w:rsidRPr="00CF3D8B">
        <w:rPr>
          <w:rFonts w:cstheme="minorHAnsi"/>
        </w:rPr>
        <w:t xml:space="preserve">yang baik dan tertib </w:t>
      </w:r>
      <w:r w:rsidR="004A54EC" w:rsidRPr="00CF3D8B">
        <w:rPr>
          <w:rFonts w:cstheme="minorHAnsi"/>
        </w:rPr>
        <w:t xml:space="preserve">seorang pengguna media </w:t>
      </w:r>
      <w:r w:rsidR="00D82653" w:rsidRPr="00CF3D8B">
        <w:rPr>
          <w:rFonts w:cstheme="minorHAnsi"/>
        </w:rPr>
        <w:t>sosial</w:t>
      </w:r>
      <w:r w:rsidR="004A54EC" w:rsidRPr="00CF3D8B">
        <w:rPr>
          <w:rFonts w:cstheme="minorHAnsi"/>
        </w:rPr>
        <w:t xml:space="preserve"> dalam menyampaikan dan menyalurkan maklumat kepada orang lain.</w:t>
      </w:r>
    </w:p>
    <w:p w14:paraId="1EB4B18F" w14:textId="77777777" w:rsidR="00622CC0" w:rsidRDefault="00E84D29" w:rsidP="00622CC0">
      <w:pPr>
        <w:spacing w:after="0" w:line="240" w:lineRule="auto"/>
        <w:ind w:firstLine="708"/>
        <w:jc w:val="both"/>
        <w:rPr>
          <w:rFonts w:cstheme="minorHAnsi"/>
        </w:rPr>
      </w:pPr>
      <w:r w:rsidRPr="00CF3D8B">
        <w:rPr>
          <w:rFonts w:cstheme="minorHAnsi"/>
        </w:rPr>
        <w:t xml:space="preserve">Namun, pengaruh budaya </w:t>
      </w:r>
      <w:r w:rsidR="00E3038D" w:rsidRPr="00CF3D8B">
        <w:rPr>
          <w:rFonts w:cstheme="minorHAnsi"/>
        </w:rPr>
        <w:t xml:space="preserve">siber hari ini </w:t>
      </w:r>
      <w:r w:rsidR="00686EFB" w:rsidRPr="00CF3D8B">
        <w:rPr>
          <w:rFonts w:cstheme="minorHAnsi"/>
        </w:rPr>
        <w:t xml:space="preserve">seperti </w:t>
      </w:r>
      <w:r w:rsidRPr="00CF3D8B">
        <w:rPr>
          <w:rFonts w:cstheme="minorHAnsi"/>
          <w:i/>
        </w:rPr>
        <w:t>Cybertrooper</w:t>
      </w:r>
      <w:r w:rsidRPr="00CF3D8B">
        <w:rPr>
          <w:rFonts w:cstheme="minorHAnsi"/>
        </w:rPr>
        <w:t xml:space="preserve"> politik yang tidak sopan dan </w:t>
      </w:r>
      <w:r w:rsidR="00E3038D" w:rsidRPr="00CF3D8B">
        <w:rPr>
          <w:rFonts w:cstheme="minorHAnsi"/>
          <w:i/>
        </w:rPr>
        <w:t>keyboard w</w:t>
      </w:r>
      <w:r w:rsidRPr="00CF3D8B">
        <w:rPr>
          <w:rFonts w:cstheme="minorHAnsi"/>
          <w:i/>
        </w:rPr>
        <w:t>arrior</w:t>
      </w:r>
      <w:r w:rsidRPr="00CF3D8B">
        <w:rPr>
          <w:rFonts w:cstheme="minorHAnsi"/>
        </w:rPr>
        <w:t xml:space="preserve"> yang mahir membakar isu</w:t>
      </w:r>
      <w:r w:rsidR="004C7831" w:rsidRPr="00CF3D8B">
        <w:rPr>
          <w:rFonts w:cstheme="minorHAnsi"/>
        </w:rPr>
        <w:t xml:space="preserve"> dengan leksikal bahasa yang memalukan mampu mempengaruhi etika pengguna media sosial lain</w:t>
      </w:r>
      <w:r w:rsidR="00686EFB" w:rsidRPr="00CF3D8B">
        <w:rPr>
          <w:rFonts w:cstheme="minorHAnsi"/>
        </w:rPr>
        <w:t>. Fenomena</w:t>
      </w:r>
      <w:r w:rsidR="004C7831" w:rsidRPr="00CF3D8B">
        <w:rPr>
          <w:rFonts w:cstheme="minorHAnsi"/>
        </w:rPr>
        <w:t xml:space="preserve"> ini akan menjadi cabaran kep</w:t>
      </w:r>
      <w:r w:rsidR="00026DEA" w:rsidRPr="00CF3D8B">
        <w:rPr>
          <w:rFonts w:cstheme="minorHAnsi"/>
        </w:rPr>
        <w:t xml:space="preserve">ada pembinaan etika yang baik </w:t>
      </w:r>
      <w:commentRangeStart w:id="21"/>
      <w:r w:rsidR="00026DEA" w:rsidRPr="00CF3D8B">
        <w:rPr>
          <w:rFonts w:cstheme="minorHAnsi"/>
        </w:rPr>
        <w:t>dalam</w:t>
      </w:r>
      <w:r w:rsidR="004C7831" w:rsidRPr="00CF3D8B">
        <w:rPr>
          <w:rFonts w:cstheme="minorHAnsi"/>
        </w:rPr>
        <w:t xml:space="preserve"> kalangan </w:t>
      </w:r>
      <w:commentRangeEnd w:id="21"/>
      <w:r w:rsidR="00026DEA" w:rsidRPr="00CF3D8B">
        <w:rPr>
          <w:rStyle w:val="CommentReference"/>
          <w:rFonts w:cstheme="minorHAnsi"/>
          <w:sz w:val="22"/>
          <w:szCs w:val="22"/>
        </w:rPr>
        <w:commentReference w:id="21"/>
      </w:r>
      <w:r w:rsidR="004C7831" w:rsidRPr="00CF3D8B">
        <w:rPr>
          <w:rFonts w:cstheme="minorHAnsi"/>
        </w:rPr>
        <w:t xml:space="preserve">pengguna media sosial. </w:t>
      </w:r>
      <w:r w:rsidR="003A6137" w:rsidRPr="00CF3D8B">
        <w:rPr>
          <w:rFonts w:cstheme="minorHAnsi"/>
        </w:rPr>
        <w:t>Teknolog</w:t>
      </w:r>
      <w:r w:rsidR="00686EFB" w:rsidRPr="00CF3D8B">
        <w:rPr>
          <w:rFonts w:cstheme="minorHAnsi"/>
        </w:rPr>
        <w:t>i komunikasi canggih yang tercipta</w:t>
      </w:r>
      <w:r w:rsidR="003A6137" w:rsidRPr="00CF3D8B">
        <w:rPr>
          <w:rFonts w:cstheme="minorHAnsi"/>
        </w:rPr>
        <w:t xml:space="preserve"> kesan dari revolusi industri keempat menganjak</w:t>
      </w:r>
      <w:r w:rsidR="00825293" w:rsidRPr="00CF3D8B">
        <w:rPr>
          <w:rFonts w:cstheme="minorHAnsi"/>
        </w:rPr>
        <w:t xml:space="preserve"> </w:t>
      </w:r>
      <w:r w:rsidR="003A6137" w:rsidRPr="00CF3D8B">
        <w:rPr>
          <w:rFonts w:cstheme="minorHAnsi"/>
        </w:rPr>
        <w:t xml:space="preserve">perbincangan baru </w:t>
      </w:r>
      <w:r w:rsidR="004862E7" w:rsidRPr="00CF3D8B">
        <w:rPr>
          <w:rFonts w:cstheme="minorHAnsi"/>
        </w:rPr>
        <w:t xml:space="preserve">dalam memahami konteks teori dan falsafah </w:t>
      </w:r>
      <w:r w:rsidR="00686EFB" w:rsidRPr="00CF3D8B">
        <w:rPr>
          <w:rFonts w:cstheme="minorHAnsi"/>
        </w:rPr>
        <w:t xml:space="preserve">etika </w:t>
      </w:r>
      <w:r w:rsidR="004862E7" w:rsidRPr="00CF3D8B">
        <w:rPr>
          <w:rFonts w:cstheme="minorHAnsi"/>
        </w:rPr>
        <w:t>komunikasi hari ini.</w:t>
      </w:r>
    </w:p>
    <w:p w14:paraId="0EF786EF" w14:textId="150C8C66" w:rsidR="00601979" w:rsidRPr="00CF3D8B" w:rsidRDefault="004B2FAC" w:rsidP="00622CC0">
      <w:pPr>
        <w:spacing w:after="0" w:line="240" w:lineRule="auto"/>
        <w:ind w:firstLine="708"/>
        <w:jc w:val="both"/>
        <w:rPr>
          <w:rFonts w:cstheme="minorHAnsi"/>
        </w:rPr>
      </w:pPr>
      <w:r w:rsidRPr="00CF3D8B">
        <w:rPr>
          <w:rFonts w:cstheme="minorHAnsi"/>
        </w:rPr>
        <w:lastRenderedPageBreak/>
        <w:t>Teori dan falsafah adalah dua lapangan ilmu yang berbeza namun seringkali untuk memahami teori seseorang perlu membaca mengenai falsafah dan sebaliknya. Jika hendak membincangkan teori komunikasi hari ini, maka elok kiranya kita mem</w:t>
      </w:r>
      <w:r w:rsidR="002B177E" w:rsidRPr="00CF3D8B">
        <w:rPr>
          <w:rFonts w:cstheme="minorHAnsi"/>
        </w:rPr>
        <w:t>bawa perbincangan ini kepada teori komunikasi media sosi</w:t>
      </w:r>
      <w:r w:rsidR="003A6137" w:rsidRPr="00CF3D8B">
        <w:rPr>
          <w:rFonts w:cstheme="minorHAnsi"/>
        </w:rPr>
        <w:t xml:space="preserve">al dan dari segi falsafah pula. </w:t>
      </w:r>
      <w:r w:rsidR="002B177E" w:rsidRPr="00CF3D8B">
        <w:rPr>
          <w:rFonts w:cstheme="minorHAnsi"/>
        </w:rPr>
        <w:t xml:space="preserve">Ini kerana, pada hari ini, kajian-kajian cendekiawan komunikasi media banyak ditumpukan kepada media sosial. </w:t>
      </w:r>
      <w:r w:rsidRPr="00CF3D8B">
        <w:rPr>
          <w:rFonts w:cstheme="minorHAnsi"/>
        </w:rPr>
        <w:t xml:space="preserve"> </w:t>
      </w:r>
    </w:p>
    <w:p w14:paraId="2A2BA7E7" w14:textId="259825AC" w:rsidR="007C127F" w:rsidRPr="00CF3D8B" w:rsidRDefault="007C127F" w:rsidP="00622CC0">
      <w:pPr>
        <w:spacing w:after="0" w:line="240" w:lineRule="auto"/>
        <w:ind w:firstLine="708"/>
        <w:jc w:val="both"/>
        <w:rPr>
          <w:rFonts w:cstheme="minorHAnsi"/>
        </w:rPr>
      </w:pPr>
      <w:r w:rsidRPr="00CF3D8B">
        <w:rPr>
          <w:rFonts w:cstheme="minorHAnsi"/>
        </w:rPr>
        <w:t>Secara kesimpulanny</w:t>
      </w:r>
      <w:r w:rsidR="00686EFB" w:rsidRPr="00CF3D8B">
        <w:rPr>
          <w:rFonts w:cstheme="minorHAnsi"/>
        </w:rPr>
        <w:t xml:space="preserve">a, kesan daripada perbincangan mengenai etika komunikasi dan media perlu seiring dengan perubahan yang sudah berlaku dalam lanskap media di Malaysia. Selain itu, perbincangan etika ini juga tidak boleh terhenti setakat itu sahaja sebaliknya pakar-pakar media dan komunikasi perlu siapsiaga dalam menghadapi corak media yang lebih baru dari media sosial seperti hari ini. Kritikan terhadap teori dan falsafah komunikasi media perlu dipergiat agar mampu melahirkan idea-idea baru yang dapat membina satu bentuk etika media dan komunikasi yang lebih adaptif.  </w:t>
      </w:r>
    </w:p>
    <w:p w14:paraId="67D5072E" w14:textId="77777777" w:rsidR="00601979" w:rsidRPr="00CF3D8B" w:rsidRDefault="00601979" w:rsidP="007B25CA">
      <w:pPr>
        <w:spacing w:after="0" w:line="240" w:lineRule="auto"/>
        <w:jc w:val="both"/>
        <w:rPr>
          <w:rFonts w:cstheme="minorHAnsi"/>
        </w:rPr>
      </w:pPr>
    </w:p>
    <w:p w14:paraId="72816DBD" w14:textId="36DF2569" w:rsidR="00601979" w:rsidRPr="00622CC0" w:rsidRDefault="005E6AD2" w:rsidP="00F37605">
      <w:pPr>
        <w:spacing w:after="0" w:line="240" w:lineRule="auto"/>
        <w:jc w:val="center"/>
        <w:rPr>
          <w:rFonts w:cstheme="minorHAnsi"/>
        </w:rPr>
      </w:pPr>
      <w:r w:rsidRPr="00622CC0">
        <w:rPr>
          <w:rFonts w:cstheme="minorHAnsi"/>
        </w:rPr>
        <w:t>IMPAK KEPADA GLOBALISASI DAN DUNIA TANPA SEMPADAN</w:t>
      </w:r>
    </w:p>
    <w:p w14:paraId="6A5BD96E" w14:textId="77777777" w:rsidR="009D4A22" w:rsidRPr="00CF3D8B" w:rsidRDefault="007834C3" w:rsidP="00622CC0">
      <w:pPr>
        <w:spacing w:after="0" w:line="240" w:lineRule="auto"/>
        <w:ind w:firstLine="708"/>
        <w:jc w:val="both"/>
        <w:rPr>
          <w:rFonts w:cstheme="minorHAnsi"/>
        </w:rPr>
      </w:pPr>
      <w:r w:rsidRPr="00CF3D8B">
        <w:rPr>
          <w:rFonts w:cstheme="minorHAnsi"/>
        </w:rPr>
        <w:t xml:space="preserve">Dennis List (2003) dalam bab bukunya bertajuk </w:t>
      </w:r>
      <w:r w:rsidR="009D4A22" w:rsidRPr="00CF3D8B">
        <w:rPr>
          <w:rFonts w:cstheme="minorHAnsi"/>
          <w:i/>
        </w:rPr>
        <w:t>The Globalisation of Media and Communications in Australia, 1980-2020</w:t>
      </w:r>
      <w:r w:rsidR="009D4A22" w:rsidRPr="00CF3D8B">
        <w:rPr>
          <w:rFonts w:cstheme="minorHAnsi"/>
        </w:rPr>
        <w:t xml:space="preserve"> menyatakan bahawa aspek utama maksud ‘globalisasi’ adalah kaedah bagaimana informasi boleh dicapai secara global. </w:t>
      </w:r>
      <w:r w:rsidR="00D04F98" w:rsidRPr="00CF3D8B">
        <w:rPr>
          <w:rFonts w:cstheme="minorHAnsi"/>
        </w:rPr>
        <w:t xml:space="preserve">Dalam menjelaskan maksud globalisasi media, List (2003) telah </w:t>
      </w:r>
      <w:r w:rsidR="00A27D7A" w:rsidRPr="00CF3D8B">
        <w:rPr>
          <w:rFonts w:cstheme="minorHAnsi"/>
        </w:rPr>
        <w:t xml:space="preserve">berjaya </w:t>
      </w:r>
      <w:commentRangeStart w:id="22"/>
      <w:r w:rsidR="00A27D7A" w:rsidRPr="00CF3D8B">
        <w:rPr>
          <w:rFonts w:cstheme="minorHAnsi"/>
        </w:rPr>
        <w:t>mengenal</w:t>
      </w:r>
      <w:r w:rsidR="007C127F" w:rsidRPr="00CF3D8B">
        <w:rPr>
          <w:rFonts w:cstheme="minorHAnsi"/>
        </w:rPr>
        <w:t xml:space="preserve"> </w:t>
      </w:r>
      <w:r w:rsidR="00A27D7A" w:rsidRPr="00CF3D8B">
        <w:rPr>
          <w:rFonts w:cstheme="minorHAnsi"/>
        </w:rPr>
        <w:t xml:space="preserve">pasti </w:t>
      </w:r>
      <w:commentRangeEnd w:id="22"/>
      <w:r w:rsidR="007C127F" w:rsidRPr="00CF3D8B">
        <w:rPr>
          <w:rStyle w:val="CommentReference"/>
          <w:rFonts w:cstheme="minorHAnsi"/>
          <w:sz w:val="22"/>
          <w:szCs w:val="22"/>
        </w:rPr>
        <w:commentReference w:id="22"/>
      </w:r>
      <w:r w:rsidR="00A27D7A" w:rsidRPr="00CF3D8B">
        <w:rPr>
          <w:rFonts w:cstheme="minorHAnsi"/>
        </w:rPr>
        <w:t>lapan dimensi globalisasi yang dibahagikan kepada dua iaitu bentuk (</w:t>
      </w:r>
      <w:r w:rsidR="00A27D7A" w:rsidRPr="00CF3D8B">
        <w:rPr>
          <w:rFonts w:cstheme="minorHAnsi"/>
          <w:i/>
        </w:rPr>
        <w:t>form</w:t>
      </w:r>
      <w:r w:rsidR="00A27D7A" w:rsidRPr="00CF3D8B">
        <w:rPr>
          <w:rFonts w:cstheme="minorHAnsi"/>
        </w:rPr>
        <w:t>) dan aplikasi.</w:t>
      </w:r>
      <w:r w:rsidR="00D04F98" w:rsidRPr="00CF3D8B">
        <w:rPr>
          <w:rFonts w:cstheme="minorHAnsi"/>
        </w:rPr>
        <w:t xml:space="preserve"> </w:t>
      </w:r>
    </w:p>
    <w:p w14:paraId="60B12ED8" w14:textId="77777777" w:rsidR="00952660" w:rsidRPr="00CF3D8B" w:rsidRDefault="00952660" w:rsidP="007B25CA">
      <w:pPr>
        <w:spacing w:after="0" w:line="240" w:lineRule="auto"/>
        <w:jc w:val="both"/>
        <w:rPr>
          <w:rFonts w:cstheme="minorHAnsi"/>
        </w:rPr>
      </w:pPr>
    </w:p>
    <w:p w14:paraId="085F052A" w14:textId="639A6664" w:rsidR="00A27D7A" w:rsidRPr="00622CC0" w:rsidRDefault="0023665F" w:rsidP="00622CC0">
      <w:pPr>
        <w:widowControl w:val="0"/>
        <w:autoSpaceDE w:val="0"/>
        <w:autoSpaceDN w:val="0"/>
        <w:adjustRightInd w:val="0"/>
        <w:spacing w:after="0" w:line="240" w:lineRule="auto"/>
        <w:jc w:val="center"/>
        <w:rPr>
          <w:rFonts w:cstheme="minorHAnsi"/>
          <w:sz w:val="20"/>
          <w:szCs w:val="20"/>
        </w:rPr>
      </w:pPr>
      <w:r w:rsidRPr="00622CC0">
        <w:rPr>
          <w:rFonts w:cstheme="minorHAnsi"/>
          <w:sz w:val="20"/>
          <w:szCs w:val="20"/>
        </w:rPr>
        <w:t>Rajah 2</w:t>
      </w:r>
      <w:r w:rsidR="00952660" w:rsidRPr="00622CC0">
        <w:rPr>
          <w:rFonts w:cstheme="minorHAnsi"/>
          <w:sz w:val="20"/>
          <w:szCs w:val="20"/>
        </w:rPr>
        <w:t>: Lapan Bentuk Dimensi Globalisasi Oleh List (2003)</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80"/>
        <w:gridCol w:w="5416"/>
      </w:tblGrid>
      <w:tr w:rsidR="00B03A21" w:rsidRPr="00622CC0" w14:paraId="373E28FD" w14:textId="77777777" w:rsidTr="005E6AD2">
        <w:tc>
          <w:tcPr>
            <w:tcW w:w="2880" w:type="dxa"/>
            <w:tcBorders>
              <w:bottom w:val="single" w:sz="4" w:space="0" w:color="auto"/>
            </w:tcBorders>
            <w:vAlign w:val="center"/>
          </w:tcPr>
          <w:p w14:paraId="4055D6ED" w14:textId="77777777" w:rsidR="00A27D7A" w:rsidRPr="00622CC0" w:rsidRDefault="00A27D7A" w:rsidP="00952660">
            <w:pPr>
              <w:jc w:val="center"/>
              <w:rPr>
                <w:rFonts w:cstheme="minorHAnsi"/>
                <w:b/>
                <w:sz w:val="20"/>
                <w:szCs w:val="20"/>
              </w:rPr>
            </w:pPr>
            <w:r w:rsidRPr="00622CC0">
              <w:rPr>
                <w:rFonts w:cstheme="minorHAnsi"/>
                <w:b/>
                <w:sz w:val="20"/>
                <w:szCs w:val="20"/>
              </w:rPr>
              <w:t>Bentuk Generik Globalisasi</w:t>
            </w:r>
          </w:p>
        </w:tc>
        <w:tc>
          <w:tcPr>
            <w:tcW w:w="5416" w:type="dxa"/>
            <w:tcBorders>
              <w:bottom w:val="single" w:sz="4" w:space="0" w:color="auto"/>
            </w:tcBorders>
            <w:vAlign w:val="center"/>
          </w:tcPr>
          <w:p w14:paraId="3823248E" w14:textId="77777777" w:rsidR="00A27D7A" w:rsidRPr="00622CC0" w:rsidRDefault="00A27D7A" w:rsidP="00952660">
            <w:pPr>
              <w:jc w:val="center"/>
              <w:rPr>
                <w:rFonts w:cstheme="minorHAnsi"/>
                <w:b/>
                <w:sz w:val="20"/>
                <w:szCs w:val="20"/>
              </w:rPr>
            </w:pPr>
            <w:r w:rsidRPr="00622CC0">
              <w:rPr>
                <w:rFonts w:cstheme="minorHAnsi"/>
                <w:b/>
                <w:sz w:val="20"/>
                <w:szCs w:val="20"/>
              </w:rPr>
              <w:t>Aplikasi</w:t>
            </w:r>
            <w:r w:rsidR="00952660" w:rsidRPr="00622CC0">
              <w:rPr>
                <w:rFonts w:cstheme="minorHAnsi"/>
                <w:b/>
                <w:sz w:val="20"/>
                <w:szCs w:val="20"/>
              </w:rPr>
              <w:t>nya</w:t>
            </w:r>
            <w:r w:rsidRPr="00622CC0">
              <w:rPr>
                <w:rFonts w:cstheme="minorHAnsi"/>
                <w:b/>
                <w:sz w:val="20"/>
                <w:szCs w:val="20"/>
              </w:rPr>
              <w:t xml:space="preserve"> </w:t>
            </w:r>
            <w:r w:rsidR="00952660" w:rsidRPr="00622CC0">
              <w:rPr>
                <w:rFonts w:cstheme="minorHAnsi"/>
                <w:b/>
                <w:sz w:val="20"/>
                <w:szCs w:val="20"/>
              </w:rPr>
              <w:t xml:space="preserve">ke dalam Bidang Komunikasi </w:t>
            </w:r>
            <w:r w:rsidRPr="00622CC0">
              <w:rPr>
                <w:rFonts w:cstheme="minorHAnsi"/>
                <w:b/>
                <w:sz w:val="20"/>
                <w:szCs w:val="20"/>
              </w:rPr>
              <w:t>Media</w:t>
            </w:r>
          </w:p>
        </w:tc>
      </w:tr>
      <w:tr w:rsidR="00B03A21" w:rsidRPr="00622CC0" w14:paraId="48D62EA6" w14:textId="77777777" w:rsidTr="005E6AD2">
        <w:tc>
          <w:tcPr>
            <w:tcW w:w="2880" w:type="dxa"/>
            <w:tcBorders>
              <w:bottom w:val="single" w:sz="4" w:space="0" w:color="auto"/>
            </w:tcBorders>
          </w:tcPr>
          <w:p w14:paraId="66B73DBC" w14:textId="77777777" w:rsidR="00A27D7A" w:rsidRPr="00622CC0" w:rsidRDefault="000A4B23" w:rsidP="007B25CA">
            <w:pPr>
              <w:jc w:val="both"/>
              <w:rPr>
                <w:rFonts w:cstheme="minorHAnsi"/>
                <w:sz w:val="20"/>
                <w:szCs w:val="20"/>
              </w:rPr>
            </w:pPr>
            <w:r w:rsidRPr="00622CC0">
              <w:rPr>
                <w:rFonts w:cstheme="minorHAnsi"/>
                <w:sz w:val="20"/>
                <w:szCs w:val="20"/>
              </w:rPr>
              <w:t>Produksi (Head 1997)</w:t>
            </w:r>
          </w:p>
          <w:p w14:paraId="1EC84E9C" w14:textId="77777777" w:rsidR="000A4B23" w:rsidRPr="00622CC0" w:rsidRDefault="000A4B23" w:rsidP="007B25CA">
            <w:pPr>
              <w:jc w:val="both"/>
              <w:rPr>
                <w:rFonts w:cstheme="minorHAnsi"/>
                <w:sz w:val="20"/>
                <w:szCs w:val="20"/>
              </w:rPr>
            </w:pPr>
            <w:r w:rsidRPr="00622CC0">
              <w:rPr>
                <w:rFonts w:cstheme="minorHAnsi"/>
                <w:sz w:val="20"/>
                <w:szCs w:val="20"/>
              </w:rPr>
              <w:t>Jualan (Tordjman (2000)</w:t>
            </w:r>
          </w:p>
          <w:p w14:paraId="057C6D13" w14:textId="77777777" w:rsidR="000A4B23" w:rsidRPr="00622CC0" w:rsidRDefault="000A4B23" w:rsidP="007B25CA">
            <w:pPr>
              <w:jc w:val="both"/>
              <w:rPr>
                <w:rFonts w:cstheme="minorHAnsi"/>
                <w:sz w:val="20"/>
                <w:szCs w:val="20"/>
              </w:rPr>
            </w:pPr>
            <w:r w:rsidRPr="00622CC0">
              <w:rPr>
                <w:rFonts w:cstheme="minorHAnsi"/>
                <w:sz w:val="20"/>
                <w:szCs w:val="20"/>
              </w:rPr>
              <w:t>Pemilikan (Head 1997)</w:t>
            </w:r>
          </w:p>
          <w:p w14:paraId="11712070" w14:textId="77777777" w:rsidR="000A4B23" w:rsidRPr="00622CC0" w:rsidRDefault="000A4B23" w:rsidP="007B25CA">
            <w:pPr>
              <w:jc w:val="both"/>
              <w:rPr>
                <w:rFonts w:cstheme="minorHAnsi"/>
                <w:sz w:val="20"/>
                <w:szCs w:val="20"/>
              </w:rPr>
            </w:pPr>
            <w:r w:rsidRPr="00622CC0">
              <w:rPr>
                <w:rFonts w:cstheme="minorHAnsi"/>
                <w:sz w:val="20"/>
                <w:szCs w:val="20"/>
              </w:rPr>
              <w:t>Kawalan (Flaherty 1996)</w:t>
            </w:r>
          </w:p>
          <w:p w14:paraId="3BF61472" w14:textId="77777777" w:rsidR="000A4B23" w:rsidRPr="00622CC0" w:rsidRDefault="000A4B23" w:rsidP="007B25CA">
            <w:pPr>
              <w:jc w:val="both"/>
              <w:rPr>
                <w:rFonts w:cstheme="minorHAnsi"/>
                <w:sz w:val="20"/>
                <w:szCs w:val="20"/>
              </w:rPr>
            </w:pPr>
            <w:r w:rsidRPr="00622CC0">
              <w:rPr>
                <w:rFonts w:cstheme="minorHAnsi"/>
                <w:sz w:val="20"/>
                <w:szCs w:val="20"/>
              </w:rPr>
              <w:t>Budaya (Tomlinson 1999)</w:t>
            </w:r>
          </w:p>
          <w:p w14:paraId="6A7B363F" w14:textId="77777777" w:rsidR="000A4B23" w:rsidRPr="00622CC0" w:rsidRDefault="000A4B23" w:rsidP="007B25CA">
            <w:pPr>
              <w:jc w:val="both"/>
              <w:rPr>
                <w:rFonts w:cstheme="minorHAnsi"/>
                <w:sz w:val="20"/>
                <w:szCs w:val="20"/>
              </w:rPr>
            </w:pPr>
            <w:r w:rsidRPr="00622CC0">
              <w:rPr>
                <w:rFonts w:cstheme="minorHAnsi"/>
                <w:sz w:val="20"/>
                <w:szCs w:val="20"/>
              </w:rPr>
              <w:t>Reflektif (tiada rujukan)</w:t>
            </w:r>
          </w:p>
          <w:p w14:paraId="13DD111D" w14:textId="77777777" w:rsidR="000A4B23" w:rsidRPr="00622CC0" w:rsidRDefault="000A4B23" w:rsidP="007B25CA">
            <w:pPr>
              <w:jc w:val="both"/>
              <w:rPr>
                <w:rFonts w:cstheme="minorHAnsi"/>
                <w:sz w:val="20"/>
                <w:szCs w:val="20"/>
              </w:rPr>
            </w:pPr>
            <w:r w:rsidRPr="00622CC0">
              <w:rPr>
                <w:rFonts w:cstheme="minorHAnsi"/>
                <w:sz w:val="20"/>
                <w:szCs w:val="20"/>
              </w:rPr>
              <w:t>Manusia (Aman 1994)</w:t>
            </w:r>
          </w:p>
        </w:tc>
        <w:tc>
          <w:tcPr>
            <w:tcW w:w="5416" w:type="dxa"/>
            <w:tcBorders>
              <w:bottom w:val="single" w:sz="4" w:space="0" w:color="auto"/>
            </w:tcBorders>
          </w:tcPr>
          <w:p w14:paraId="22E6538A" w14:textId="503E9703" w:rsidR="00A27D7A" w:rsidRPr="00622CC0" w:rsidRDefault="000A4B23" w:rsidP="007B25CA">
            <w:pPr>
              <w:jc w:val="both"/>
              <w:rPr>
                <w:rFonts w:cstheme="minorHAnsi"/>
                <w:sz w:val="20"/>
                <w:szCs w:val="20"/>
              </w:rPr>
            </w:pPr>
            <w:commentRangeStart w:id="23"/>
            <w:r w:rsidRPr="00622CC0">
              <w:rPr>
                <w:rFonts w:cstheme="minorHAnsi"/>
                <w:sz w:val="20"/>
                <w:szCs w:val="20"/>
              </w:rPr>
              <w:t>P</w:t>
            </w:r>
            <w:r w:rsidR="00686EFB" w:rsidRPr="00622CC0">
              <w:rPr>
                <w:rFonts w:cstheme="minorHAnsi"/>
                <w:sz w:val="20"/>
                <w:szCs w:val="20"/>
              </w:rPr>
              <w:t>roduks</w:t>
            </w:r>
            <w:r w:rsidRPr="00622CC0">
              <w:rPr>
                <w:rFonts w:cstheme="minorHAnsi"/>
                <w:sz w:val="20"/>
                <w:szCs w:val="20"/>
              </w:rPr>
              <w:t>i</w:t>
            </w:r>
            <w:commentRangeEnd w:id="23"/>
            <w:r w:rsidR="007C127F" w:rsidRPr="00622CC0">
              <w:rPr>
                <w:rStyle w:val="CommentReference"/>
                <w:rFonts w:cstheme="minorHAnsi"/>
                <w:sz w:val="20"/>
                <w:szCs w:val="20"/>
              </w:rPr>
              <w:commentReference w:id="23"/>
            </w:r>
          </w:p>
          <w:p w14:paraId="791F8BFA" w14:textId="77777777" w:rsidR="000A4B23" w:rsidRPr="00622CC0" w:rsidRDefault="000A4B23" w:rsidP="007B25CA">
            <w:pPr>
              <w:jc w:val="both"/>
              <w:rPr>
                <w:rFonts w:cstheme="minorHAnsi"/>
                <w:sz w:val="20"/>
                <w:szCs w:val="20"/>
              </w:rPr>
            </w:pPr>
            <w:r w:rsidRPr="00622CC0">
              <w:rPr>
                <w:rFonts w:cstheme="minorHAnsi"/>
                <w:sz w:val="20"/>
                <w:szCs w:val="20"/>
              </w:rPr>
              <w:t>Transmisi</w:t>
            </w:r>
          </w:p>
          <w:p w14:paraId="4A49F486" w14:textId="77777777" w:rsidR="000A4B23" w:rsidRPr="00622CC0" w:rsidRDefault="000A4B23" w:rsidP="007B25CA">
            <w:pPr>
              <w:jc w:val="both"/>
              <w:rPr>
                <w:rFonts w:cstheme="minorHAnsi"/>
                <w:sz w:val="20"/>
                <w:szCs w:val="20"/>
              </w:rPr>
            </w:pPr>
            <w:r w:rsidRPr="00622CC0">
              <w:rPr>
                <w:rFonts w:cstheme="minorHAnsi"/>
                <w:sz w:val="20"/>
                <w:szCs w:val="20"/>
              </w:rPr>
              <w:t>Pemilikan</w:t>
            </w:r>
          </w:p>
          <w:p w14:paraId="12369884" w14:textId="77777777" w:rsidR="000A4B23" w:rsidRPr="00622CC0" w:rsidRDefault="00E3038D" w:rsidP="007B25CA">
            <w:pPr>
              <w:jc w:val="both"/>
              <w:rPr>
                <w:rFonts w:cstheme="minorHAnsi"/>
                <w:sz w:val="20"/>
                <w:szCs w:val="20"/>
              </w:rPr>
            </w:pPr>
            <w:r w:rsidRPr="00622CC0">
              <w:rPr>
                <w:rFonts w:cstheme="minorHAnsi"/>
                <w:sz w:val="20"/>
                <w:szCs w:val="20"/>
              </w:rPr>
              <w:t>Kawalan</w:t>
            </w:r>
          </w:p>
          <w:p w14:paraId="5385BFA4" w14:textId="77777777" w:rsidR="000A4B23" w:rsidRPr="00622CC0" w:rsidRDefault="000A4B23" w:rsidP="007B25CA">
            <w:pPr>
              <w:jc w:val="both"/>
              <w:rPr>
                <w:rFonts w:cstheme="minorHAnsi"/>
                <w:sz w:val="20"/>
                <w:szCs w:val="20"/>
              </w:rPr>
            </w:pPr>
            <w:r w:rsidRPr="00622CC0">
              <w:rPr>
                <w:rFonts w:cstheme="minorHAnsi"/>
                <w:sz w:val="20"/>
                <w:szCs w:val="20"/>
              </w:rPr>
              <w:t>Kandungan</w:t>
            </w:r>
          </w:p>
          <w:p w14:paraId="4D15DF8D" w14:textId="77777777" w:rsidR="000A4B23" w:rsidRPr="00622CC0" w:rsidRDefault="000A4B23" w:rsidP="007B25CA">
            <w:pPr>
              <w:jc w:val="both"/>
              <w:rPr>
                <w:rFonts w:cstheme="minorHAnsi"/>
                <w:sz w:val="20"/>
                <w:szCs w:val="20"/>
              </w:rPr>
            </w:pPr>
            <w:r w:rsidRPr="00622CC0">
              <w:rPr>
                <w:rFonts w:cstheme="minorHAnsi"/>
                <w:sz w:val="20"/>
                <w:szCs w:val="20"/>
              </w:rPr>
              <w:t>Meningkatkan Kesedaran mengenai globalisasi</w:t>
            </w:r>
          </w:p>
          <w:p w14:paraId="5B2E106B" w14:textId="77777777" w:rsidR="000A4B23" w:rsidRPr="00622CC0" w:rsidRDefault="000A4B23" w:rsidP="007B25CA">
            <w:pPr>
              <w:jc w:val="both"/>
              <w:rPr>
                <w:rFonts w:cstheme="minorHAnsi"/>
                <w:sz w:val="20"/>
                <w:szCs w:val="20"/>
              </w:rPr>
            </w:pPr>
            <w:r w:rsidRPr="00622CC0">
              <w:rPr>
                <w:rFonts w:cstheme="minorHAnsi"/>
                <w:sz w:val="20"/>
                <w:szCs w:val="20"/>
              </w:rPr>
              <w:t xml:space="preserve">Pekerja media </w:t>
            </w:r>
          </w:p>
          <w:p w14:paraId="1138BDCD" w14:textId="77777777" w:rsidR="000A4B23" w:rsidRPr="00622CC0" w:rsidRDefault="00E3038D" w:rsidP="007B25CA">
            <w:pPr>
              <w:jc w:val="both"/>
              <w:rPr>
                <w:rFonts w:cstheme="minorHAnsi"/>
                <w:sz w:val="20"/>
                <w:szCs w:val="20"/>
              </w:rPr>
            </w:pPr>
            <w:r w:rsidRPr="00622CC0">
              <w:rPr>
                <w:rFonts w:cstheme="minorHAnsi"/>
                <w:sz w:val="20"/>
                <w:szCs w:val="20"/>
              </w:rPr>
              <w:t>P</w:t>
            </w:r>
            <w:r w:rsidR="000A4B23" w:rsidRPr="00622CC0">
              <w:rPr>
                <w:rFonts w:cstheme="minorHAnsi"/>
                <w:sz w:val="20"/>
                <w:szCs w:val="20"/>
              </w:rPr>
              <w:t xml:space="preserve">enonton </w:t>
            </w:r>
          </w:p>
        </w:tc>
      </w:tr>
    </w:tbl>
    <w:p w14:paraId="5BC87397" w14:textId="77777777" w:rsidR="00FB70C6" w:rsidRPr="00CF3D8B" w:rsidRDefault="00FB70C6" w:rsidP="007B25CA">
      <w:pPr>
        <w:spacing w:after="0" w:line="240" w:lineRule="auto"/>
        <w:jc w:val="both"/>
        <w:rPr>
          <w:rFonts w:cstheme="minorHAnsi"/>
        </w:rPr>
      </w:pPr>
    </w:p>
    <w:p w14:paraId="3407472A" w14:textId="07B16448" w:rsidR="009D69BC" w:rsidRPr="00CF3D8B" w:rsidRDefault="00FB70C6" w:rsidP="007B25CA">
      <w:pPr>
        <w:spacing w:after="0" w:line="240" w:lineRule="auto"/>
        <w:jc w:val="both"/>
        <w:rPr>
          <w:rFonts w:cstheme="minorHAnsi"/>
        </w:rPr>
      </w:pPr>
      <w:r w:rsidRPr="00CF3D8B">
        <w:rPr>
          <w:rFonts w:cstheme="minorHAnsi"/>
        </w:rPr>
        <w:t>Jika dip</w:t>
      </w:r>
      <w:r w:rsidR="00F37605" w:rsidRPr="00CF3D8B">
        <w:rPr>
          <w:rFonts w:cstheme="minorHAnsi"/>
        </w:rPr>
        <w:t>erhatikan, J</w:t>
      </w:r>
      <w:r w:rsidR="009D69BC" w:rsidRPr="00CF3D8B">
        <w:rPr>
          <w:rFonts w:cstheme="minorHAnsi"/>
        </w:rPr>
        <w:t>adual</w:t>
      </w:r>
      <w:r w:rsidR="00F37605" w:rsidRPr="00CF3D8B">
        <w:rPr>
          <w:rFonts w:cstheme="minorHAnsi"/>
        </w:rPr>
        <w:t xml:space="preserve"> 2</w:t>
      </w:r>
      <w:r w:rsidR="009D69BC" w:rsidRPr="00CF3D8B">
        <w:rPr>
          <w:rFonts w:cstheme="minorHAnsi"/>
        </w:rPr>
        <w:t xml:space="preserve"> di atas diterbitkan</w:t>
      </w:r>
      <w:r w:rsidRPr="00CF3D8B">
        <w:rPr>
          <w:rFonts w:cstheme="minorHAnsi"/>
        </w:rPr>
        <w:t xml:space="preserve"> pada </w:t>
      </w:r>
      <w:r w:rsidR="009D69BC" w:rsidRPr="00CF3D8B">
        <w:rPr>
          <w:rFonts w:cstheme="minorHAnsi"/>
        </w:rPr>
        <w:t xml:space="preserve">tahun </w:t>
      </w:r>
      <w:r w:rsidRPr="00CF3D8B">
        <w:rPr>
          <w:rFonts w:cstheme="minorHAnsi"/>
        </w:rPr>
        <w:t>2003 dan ia mengambil data-data antara tahun 199</w:t>
      </w:r>
      <w:r w:rsidR="009D69BC" w:rsidRPr="00CF3D8B">
        <w:rPr>
          <w:rFonts w:cstheme="minorHAnsi"/>
        </w:rPr>
        <w:t>4 hingga tahun 2000</w:t>
      </w:r>
      <w:r w:rsidRPr="00CF3D8B">
        <w:rPr>
          <w:rFonts w:cstheme="minorHAnsi"/>
        </w:rPr>
        <w:t>. Jika dibandingkan dengan</w:t>
      </w:r>
      <w:r w:rsidR="009D69BC" w:rsidRPr="00CF3D8B">
        <w:rPr>
          <w:rFonts w:cstheme="minorHAnsi"/>
        </w:rPr>
        <w:t xml:space="preserve"> lanskap komunikasi media</w:t>
      </w:r>
      <w:r w:rsidRPr="00CF3D8B">
        <w:rPr>
          <w:rFonts w:cstheme="minorHAnsi"/>
        </w:rPr>
        <w:t xml:space="preserve"> tahun 2017 hari ini, </w:t>
      </w:r>
      <w:r w:rsidR="009D69BC" w:rsidRPr="00CF3D8B">
        <w:rPr>
          <w:rFonts w:cstheme="minorHAnsi"/>
        </w:rPr>
        <w:t xml:space="preserve">perkataan dalam rajah 1 seperti ‘kawalan’, ‘pemilikan’, ‘transmisi’ dan ‘kandungan’ contohnya membawa maksud yang sangat berbeza hari ini </w:t>
      </w:r>
      <w:r w:rsidR="001B59EF" w:rsidRPr="00CF3D8B">
        <w:rPr>
          <w:rFonts w:cstheme="minorHAnsi"/>
        </w:rPr>
        <w:t xml:space="preserve">kerana </w:t>
      </w:r>
      <w:r w:rsidR="009D69BC" w:rsidRPr="00CF3D8B">
        <w:rPr>
          <w:rFonts w:cstheme="minorHAnsi"/>
        </w:rPr>
        <w:t xml:space="preserve">media sosial merupakan kuasa media </w:t>
      </w:r>
      <w:r w:rsidR="001B59EF" w:rsidRPr="00CF3D8B">
        <w:rPr>
          <w:rFonts w:cstheme="minorHAnsi"/>
        </w:rPr>
        <w:t xml:space="preserve">terbaru </w:t>
      </w:r>
      <w:r w:rsidR="009D69BC" w:rsidRPr="00CF3D8B">
        <w:rPr>
          <w:rFonts w:cstheme="minorHAnsi"/>
        </w:rPr>
        <w:t xml:space="preserve">yang sofistikated dan telah mengubah corak dan percaturan kuasa </w:t>
      </w:r>
      <w:r w:rsidR="001B59EF" w:rsidRPr="00CF3D8B">
        <w:rPr>
          <w:rFonts w:cstheme="minorHAnsi"/>
        </w:rPr>
        <w:t>media tradisional yang memperkasa</w:t>
      </w:r>
      <w:r w:rsidR="00E3038D" w:rsidRPr="00CF3D8B">
        <w:rPr>
          <w:rFonts w:cstheme="minorHAnsi"/>
        </w:rPr>
        <w:t xml:space="preserve"> </w:t>
      </w:r>
      <w:r w:rsidR="009D69BC" w:rsidRPr="00CF3D8B">
        <w:rPr>
          <w:rFonts w:cstheme="minorHAnsi"/>
        </w:rPr>
        <w:t>seperti governan dan politik. Theisens (</w:t>
      </w:r>
      <w:r w:rsidR="00F82D96" w:rsidRPr="00CF3D8B">
        <w:rPr>
          <w:rFonts w:cstheme="minorHAnsi"/>
        </w:rPr>
        <w:t xml:space="preserve">2016) menyatakan, globalisasi telah memberi kesan signifikan terhadap sistem governan sesebuah negara. Salah satu daripada impaknya adalah pengaruh kuasa politik semakin lemah, terutama sekali kuasa politik kebangsaan sesebuah negara. </w:t>
      </w:r>
    </w:p>
    <w:p w14:paraId="7AE9BDA6" w14:textId="77777777" w:rsidR="007B25CA" w:rsidRPr="00CF3D8B" w:rsidRDefault="007C127F" w:rsidP="00622CC0">
      <w:pPr>
        <w:spacing w:after="0" w:line="240" w:lineRule="auto"/>
        <w:ind w:firstLine="708"/>
        <w:jc w:val="both"/>
        <w:rPr>
          <w:rFonts w:cstheme="minorHAnsi"/>
        </w:rPr>
      </w:pPr>
      <w:commentRangeStart w:id="24"/>
      <w:r w:rsidRPr="00CF3D8B">
        <w:rPr>
          <w:rFonts w:cstheme="minorHAnsi"/>
        </w:rPr>
        <w:t>Secara kesimpulannya, a</w:t>
      </w:r>
      <w:r w:rsidR="00F82D96" w:rsidRPr="00CF3D8B">
        <w:rPr>
          <w:rFonts w:cstheme="minorHAnsi"/>
        </w:rPr>
        <w:t xml:space="preserve">pabila media menjadi </w:t>
      </w:r>
      <w:r w:rsidR="001B59EF" w:rsidRPr="00CF3D8B">
        <w:rPr>
          <w:rFonts w:cstheme="minorHAnsi"/>
        </w:rPr>
        <w:t xml:space="preserve">lebih </w:t>
      </w:r>
      <w:r w:rsidR="00F82D96" w:rsidRPr="00CF3D8B">
        <w:rPr>
          <w:rFonts w:cstheme="minorHAnsi"/>
        </w:rPr>
        <w:t>demokratik</w:t>
      </w:r>
      <w:r w:rsidR="001B59EF" w:rsidRPr="00CF3D8B">
        <w:rPr>
          <w:rFonts w:cstheme="minorHAnsi"/>
        </w:rPr>
        <w:t xml:space="preserve"> dan</w:t>
      </w:r>
      <w:r w:rsidR="00F82D96" w:rsidRPr="00CF3D8B">
        <w:rPr>
          <w:rFonts w:cstheme="minorHAnsi"/>
        </w:rPr>
        <w:t xml:space="preserve"> dipacu oleh </w:t>
      </w:r>
      <w:commentRangeEnd w:id="24"/>
      <w:r w:rsidRPr="00CF3D8B">
        <w:rPr>
          <w:rStyle w:val="CommentReference"/>
          <w:rFonts w:cstheme="minorHAnsi"/>
          <w:sz w:val="22"/>
          <w:szCs w:val="22"/>
        </w:rPr>
        <w:commentReference w:id="24"/>
      </w:r>
      <w:r w:rsidR="00F82D96" w:rsidRPr="00CF3D8B">
        <w:rPr>
          <w:rFonts w:cstheme="minorHAnsi"/>
        </w:rPr>
        <w:t xml:space="preserve">sistem </w:t>
      </w:r>
      <w:r w:rsidR="001B59EF" w:rsidRPr="00CF3D8B">
        <w:rPr>
          <w:rFonts w:cstheme="minorHAnsi"/>
        </w:rPr>
        <w:t xml:space="preserve">teknologi </w:t>
      </w:r>
      <w:r w:rsidR="00F82D96" w:rsidRPr="00CF3D8B">
        <w:rPr>
          <w:rFonts w:cstheme="minorHAnsi"/>
        </w:rPr>
        <w:t>komunikasi yang terbuka tanpa sempadan, globalisasi maklumat tidak dapat dielakkan. Kesan daripada ini, ia membuka dimensi-dimensi perbincangan yang baru dalam bidang komunikasi dan media contohnya seperti media dan pemahaman awam terhadap isu-isu alam sekitar, komunikasi rentas sempadan, media dalam dunia global, komparatif media baru dan media lama, media dan keganasan, dan komunikasi kesihatan.</w:t>
      </w:r>
    </w:p>
    <w:p w14:paraId="47D2C84C" w14:textId="77777777" w:rsidR="00686EFB" w:rsidRPr="00CF3D8B" w:rsidRDefault="00686EFB" w:rsidP="007B25CA">
      <w:pPr>
        <w:spacing w:after="0" w:line="240" w:lineRule="auto"/>
        <w:jc w:val="both"/>
        <w:rPr>
          <w:rFonts w:cstheme="minorHAnsi"/>
          <w:b/>
          <w:bCs/>
          <w:iCs/>
        </w:rPr>
      </w:pPr>
    </w:p>
    <w:p w14:paraId="28CCF908" w14:textId="0D65395F" w:rsidR="00093F96" w:rsidRPr="00622CC0" w:rsidRDefault="00F37605" w:rsidP="00F37605">
      <w:pPr>
        <w:spacing w:after="0" w:line="240" w:lineRule="auto"/>
        <w:jc w:val="center"/>
        <w:rPr>
          <w:rFonts w:cstheme="minorHAnsi"/>
          <w:bCs/>
          <w:iCs/>
        </w:rPr>
      </w:pPr>
      <w:r w:rsidRPr="00622CC0">
        <w:rPr>
          <w:rFonts w:cstheme="minorHAnsi"/>
          <w:bCs/>
          <w:iCs/>
        </w:rPr>
        <w:t>KESIMPULAN</w:t>
      </w:r>
    </w:p>
    <w:p w14:paraId="5A7A72E8" w14:textId="20EADB95" w:rsidR="005B53D7" w:rsidRPr="00CF3D8B" w:rsidRDefault="001B59EF" w:rsidP="007B25CA">
      <w:pPr>
        <w:spacing w:after="0" w:line="240" w:lineRule="auto"/>
        <w:jc w:val="both"/>
        <w:rPr>
          <w:rFonts w:cstheme="minorHAnsi"/>
        </w:rPr>
      </w:pPr>
      <w:r w:rsidRPr="00CF3D8B">
        <w:rPr>
          <w:rFonts w:cstheme="minorHAnsi"/>
        </w:rPr>
        <w:t>Pendemokrasian media hari ini adalah kesan daripada</w:t>
      </w:r>
      <w:r w:rsidR="0009725A" w:rsidRPr="00CF3D8B">
        <w:rPr>
          <w:rFonts w:cstheme="minorHAnsi"/>
        </w:rPr>
        <w:t xml:space="preserve"> teknologi komunikasi yang dipacu oleh</w:t>
      </w:r>
      <w:r w:rsidRPr="00CF3D8B">
        <w:rPr>
          <w:rFonts w:cstheme="minorHAnsi"/>
        </w:rPr>
        <w:t xml:space="preserve"> revolusi industri keempat</w:t>
      </w:r>
      <w:r w:rsidR="0009725A" w:rsidRPr="00CF3D8B">
        <w:rPr>
          <w:rFonts w:cstheme="minorHAnsi"/>
        </w:rPr>
        <w:t xml:space="preserve">. </w:t>
      </w:r>
      <w:r w:rsidR="00C9045A" w:rsidRPr="00CF3D8B">
        <w:rPr>
          <w:rFonts w:cstheme="minorHAnsi"/>
        </w:rPr>
        <w:t>P</w:t>
      </w:r>
      <w:r w:rsidRPr="00CF3D8B">
        <w:rPr>
          <w:rFonts w:cstheme="minorHAnsi"/>
        </w:rPr>
        <w:t xml:space="preserve">engkaji, penyelidik, pakar atau pelajar dalam </w:t>
      </w:r>
      <w:r w:rsidR="0009725A" w:rsidRPr="00CF3D8B">
        <w:rPr>
          <w:rFonts w:cstheme="minorHAnsi"/>
        </w:rPr>
        <w:t>bidang komunikasi media bukan bermaksud</w:t>
      </w:r>
      <w:r w:rsidRPr="00CF3D8B">
        <w:rPr>
          <w:rFonts w:cstheme="minorHAnsi"/>
        </w:rPr>
        <w:t xml:space="preserve"> hanya tertumpu pada teknologi komunikasi sahaja, akan tetapi menumpukan corak dan </w:t>
      </w:r>
      <w:commentRangeStart w:id="25"/>
      <w:r w:rsidRPr="00CF3D8B">
        <w:rPr>
          <w:rFonts w:cstheme="minorHAnsi"/>
        </w:rPr>
        <w:t>p</w:t>
      </w:r>
      <w:r w:rsidR="007C127F" w:rsidRPr="00CF3D8B">
        <w:rPr>
          <w:rFonts w:cstheme="minorHAnsi"/>
        </w:rPr>
        <w:t>ola</w:t>
      </w:r>
      <w:r w:rsidRPr="00CF3D8B">
        <w:rPr>
          <w:rFonts w:cstheme="minorHAnsi"/>
        </w:rPr>
        <w:t xml:space="preserve"> </w:t>
      </w:r>
      <w:commentRangeEnd w:id="25"/>
      <w:r w:rsidR="007C127F" w:rsidRPr="00CF3D8B">
        <w:rPr>
          <w:rStyle w:val="CommentReference"/>
          <w:rFonts w:cstheme="minorHAnsi"/>
          <w:sz w:val="22"/>
          <w:szCs w:val="22"/>
        </w:rPr>
        <w:commentReference w:id="25"/>
      </w:r>
      <w:r w:rsidRPr="00CF3D8B">
        <w:rPr>
          <w:rFonts w:cstheme="minorHAnsi"/>
        </w:rPr>
        <w:t xml:space="preserve">masyarakat masa hadapan berkomunikasi. Contohnya, berita </w:t>
      </w:r>
      <w:r w:rsidRPr="00CF3D8B">
        <w:rPr>
          <w:rFonts w:cstheme="minorHAnsi"/>
        </w:rPr>
        <w:lastRenderedPageBreak/>
        <w:t xml:space="preserve">semasa masih relevan namun di masa akan datang persoalannya adalah siapakah yang membuat </w:t>
      </w:r>
      <w:r w:rsidR="0009725A" w:rsidRPr="00CF3D8B">
        <w:rPr>
          <w:rFonts w:cstheme="minorHAnsi"/>
        </w:rPr>
        <w:t>berita tersebut? Agensi media? Biro berita?</w:t>
      </w:r>
      <w:r w:rsidRPr="00CF3D8B">
        <w:rPr>
          <w:rFonts w:cstheme="minorHAnsi"/>
        </w:rPr>
        <w:t xml:space="preserve"> Atau rakyat </w:t>
      </w:r>
      <w:r w:rsidR="0009725A" w:rsidRPr="00CF3D8B">
        <w:rPr>
          <w:rFonts w:cstheme="minorHAnsi"/>
        </w:rPr>
        <w:t xml:space="preserve">sendiri </w:t>
      </w:r>
      <w:r w:rsidRPr="00CF3D8B">
        <w:rPr>
          <w:rFonts w:cstheme="minorHAnsi"/>
        </w:rPr>
        <w:t>yang menja</w:t>
      </w:r>
      <w:r w:rsidR="0009725A" w:rsidRPr="00CF3D8B">
        <w:rPr>
          <w:rFonts w:cstheme="minorHAnsi"/>
        </w:rPr>
        <w:t>di wartawan?</w:t>
      </w:r>
      <w:r w:rsidRPr="00CF3D8B">
        <w:rPr>
          <w:rFonts w:cstheme="minorHAnsi"/>
        </w:rPr>
        <w:t xml:space="preserve"> </w:t>
      </w:r>
      <w:r w:rsidR="005B53D7" w:rsidRPr="00CF3D8B">
        <w:rPr>
          <w:rFonts w:cstheme="minorHAnsi"/>
        </w:rPr>
        <w:t xml:space="preserve">Bagaimana keterlibatan rakyat akan memberi cabaran kepada keselamatan era digital adalah sesuatu yang kompleks untuk dirungkai, namun, perlu kita fahami bahawa, jika informasi yang tidak sahih menjadi amalan masyarakat siber akan datang, maka ia akan memberi kesan kepada tindak-tanduk dan pemikiran masyarakat amnya dalam berinteraksi dengan kerajaan. Namun, apakah kerajaan dalam era media yang jauh demokratik hari ini mampu mengawal kandungan berita? Ini menjadi persoalan kerana dalam negara mana pun wujud saluran berita media baru yang menghasilkan kandungan berita yang mempersoal tindakan dan keputusan kerajaan. </w:t>
      </w:r>
    </w:p>
    <w:p w14:paraId="0FD9887E" w14:textId="77777777" w:rsidR="00093F96" w:rsidRPr="00CF3D8B" w:rsidRDefault="005B53D7" w:rsidP="00622CC0">
      <w:pPr>
        <w:spacing w:after="0" w:line="240" w:lineRule="auto"/>
        <w:ind w:firstLine="708"/>
        <w:jc w:val="both"/>
        <w:rPr>
          <w:rFonts w:cstheme="minorHAnsi"/>
        </w:rPr>
      </w:pPr>
      <w:r w:rsidRPr="00CF3D8B">
        <w:rPr>
          <w:rFonts w:cstheme="minorHAnsi"/>
        </w:rPr>
        <w:t xml:space="preserve">Oleh yang demikian, adalah baik jika kerajaan dalam era digital melihat kepada kepentingan strategi dan teknik analisis </w:t>
      </w:r>
      <w:r w:rsidR="00F70B65" w:rsidRPr="00CF3D8B">
        <w:rPr>
          <w:rFonts w:cstheme="minorHAnsi"/>
        </w:rPr>
        <w:t>khalayak</w:t>
      </w:r>
      <w:r w:rsidRPr="00CF3D8B">
        <w:rPr>
          <w:rFonts w:cstheme="minorHAnsi"/>
        </w:rPr>
        <w:t xml:space="preserve"> (</w:t>
      </w:r>
      <w:r w:rsidRPr="00CF3D8B">
        <w:rPr>
          <w:rFonts w:cstheme="minorHAnsi"/>
          <w:i/>
        </w:rPr>
        <w:t>audience analysis</w:t>
      </w:r>
      <w:r w:rsidRPr="00CF3D8B">
        <w:rPr>
          <w:rFonts w:cstheme="minorHAnsi"/>
        </w:rPr>
        <w:t xml:space="preserve">).  </w:t>
      </w:r>
      <w:r w:rsidR="00F70B65" w:rsidRPr="00CF3D8B">
        <w:rPr>
          <w:rFonts w:cstheme="minorHAnsi"/>
        </w:rPr>
        <w:t>Ini kerana, industri media akan mengalami transformasi radikal yang bukan sahaja mengubah aspek teknologi malah ia juga akan mengubah bagaimana sesuatu kandungan media itu dihasilkan. Selain itu, pendemokrasian media juga akan menyebabkan perubahan bagaima</w:t>
      </w:r>
      <w:r w:rsidR="00176DE4" w:rsidRPr="00CF3D8B">
        <w:rPr>
          <w:rFonts w:cstheme="minorHAnsi"/>
        </w:rPr>
        <w:t xml:space="preserve">na informasi disampaikan. Adalah menjadi sesuatu tindakan yang baik jika kita mempelajari pendekatan analisis khalayak media baru dan menguasai teori-teori analisis khalayak yang terkini bagi menjadi lebih bersedia </w:t>
      </w:r>
      <w:r w:rsidR="008A039F" w:rsidRPr="00CF3D8B">
        <w:rPr>
          <w:rFonts w:cstheme="minorHAnsi"/>
        </w:rPr>
        <w:t>dengan sega</w:t>
      </w:r>
      <w:r w:rsidR="00E3038D" w:rsidRPr="00CF3D8B">
        <w:rPr>
          <w:rFonts w:cstheme="minorHAnsi"/>
        </w:rPr>
        <w:t>la cabaran keselamatan media dan</w:t>
      </w:r>
      <w:r w:rsidR="008A039F" w:rsidRPr="00CF3D8B">
        <w:rPr>
          <w:rFonts w:cstheme="minorHAnsi"/>
        </w:rPr>
        <w:t xml:space="preserve"> informasi dalam era digital ini. </w:t>
      </w:r>
    </w:p>
    <w:p w14:paraId="6CF6A7FC" w14:textId="77777777" w:rsidR="00C9045A" w:rsidRPr="00CF3D8B" w:rsidRDefault="008A039F" w:rsidP="00622CC0">
      <w:pPr>
        <w:spacing w:after="0" w:line="240" w:lineRule="auto"/>
        <w:ind w:firstLine="708"/>
        <w:jc w:val="both"/>
        <w:rPr>
          <w:rFonts w:cstheme="minorHAnsi"/>
        </w:rPr>
      </w:pPr>
      <w:r w:rsidRPr="00CF3D8B">
        <w:rPr>
          <w:rFonts w:cstheme="minorHAnsi"/>
        </w:rPr>
        <w:t xml:space="preserve">Kajian-kajian dalam konteks atau aspek yang menyentuh tajuk-tajuk seperti literasi media dan teknologi baru, isu </w:t>
      </w:r>
      <w:r w:rsidRPr="00CF3D8B">
        <w:rPr>
          <w:rFonts w:cstheme="minorHAnsi"/>
          <w:i/>
        </w:rPr>
        <w:t>gender</w:t>
      </w:r>
      <w:r w:rsidRPr="00CF3D8B">
        <w:rPr>
          <w:rFonts w:cstheme="minorHAnsi"/>
        </w:rPr>
        <w:t xml:space="preserve"> dan seksualiti dalam media, bahasa, media dan kuasa, penyiaran kritikal, multimedia, khalayak transnasional dan pengguna media baru boleh difokus dengan </w:t>
      </w:r>
      <w:r w:rsidR="0050555B" w:rsidRPr="00CF3D8B">
        <w:rPr>
          <w:rFonts w:cstheme="minorHAnsi"/>
        </w:rPr>
        <w:t>lebih mendalam</w:t>
      </w:r>
      <w:r w:rsidRPr="00CF3D8B">
        <w:rPr>
          <w:rFonts w:cstheme="minorHAnsi"/>
        </w:rPr>
        <w:t xml:space="preserve">.  Selain itu, isu yang meliputi </w:t>
      </w:r>
      <w:r w:rsidR="00476E61" w:rsidRPr="00CF3D8B">
        <w:rPr>
          <w:rFonts w:cstheme="minorHAnsi"/>
        </w:rPr>
        <w:t xml:space="preserve">aspek media, demokrasi dan </w:t>
      </w:r>
      <w:commentRangeStart w:id="26"/>
      <w:r w:rsidR="00476E61" w:rsidRPr="00CF3D8B">
        <w:rPr>
          <w:rFonts w:cstheme="minorHAnsi"/>
        </w:rPr>
        <w:t>inte</w:t>
      </w:r>
      <w:r w:rsidR="0050555B" w:rsidRPr="00CF3D8B">
        <w:rPr>
          <w:rFonts w:cstheme="minorHAnsi"/>
        </w:rPr>
        <w:t>grasi</w:t>
      </w:r>
      <w:commentRangeEnd w:id="26"/>
      <w:r w:rsidR="007C127F" w:rsidRPr="00CF3D8B">
        <w:rPr>
          <w:rStyle w:val="CommentReference"/>
          <w:rFonts w:cstheme="minorHAnsi"/>
          <w:sz w:val="22"/>
          <w:szCs w:val="22"/>
        </w:rPr>
        <w:commentReference w:id="26"/>
      </w:r>
      <w:r w:rsidR="0050555B" w:rsidRPr="00CF3D8B">
        <w:rPr>
          <w:rFonts w:cstheme="minorHAnsi"/>
        </w:rPr>
        <w:t xml:space="preserve"> </w:t>
      </w:r>
      <w:r w:rsidRPr="00CF3D8B">
        <w:rPr>
          <w:rFonts w:cstheme="minorHAnsi"/>
        </w:rPr>
        <w:t xml:space="preserve">boleh difikirkan juga. Ini kerana, sebagai pengkaji atau pakar dalam kajian komunikasi media kita perlu juga memahami apakah makna hubungan </w:t>
      </w:r>
      <w:r w:rsidR="00BD0C99" w:rsidRPr="00CF3D8B">
        <w:rPr>
          <w:rFonts w:cstheme="minorHAnsi"/>
        </w:rPr>
        <w:t>media, demokrasi dan kuasa inte</w:t>
      </w:r>
      <w:r w:rsidR="00973414" w:rsidRPr="00CF3D8B">
        <w:rPr>
          <w:rFonts w:cstheme="minorHAnsi"/>
        </w:rPr>
        <w:t>r</w:t>
      </w:r>
      <w:r w:rsidRPr="00CF3D8B">
        <w:rPr>
          <w:rFonts w:cstheme="minorHAnsi"/>
        </w:rPr>
        <w:t>grasi dalam lanskap media baru kini. Topik-topik kajian dan perbincangan seperti media dan sfera publik, media dan identiti budaya,</w:t>
      </w:r>
      <w:r w:rsidR="00E3038D" w:rsidRPr="00CF3D8B">
        <w:rPr>
          <w:rFonts w:cstheme="minorHAnsi"/>
        </w:rPr>
        <w:t xml:space="preserve"> </w:t>
      </w:r>
      <w:commentRangeStart w:id="27"/>
      <w:r w:rsidR="00E3038D" w:rsidRPr="00CF3D8B">
        <w:rPr>
          <w:rFonts w:cstheme="minorHAnsi"/>
        </w:rPr>
        <w:t>inte</w:t>
      </w:r>
      <w:r w:rsidRPr="00CF3D8B">
        <w:rPr>
          <w:rFonts w:cstheme="minorHAnsi"/>
        </w:rPr>
        <w:t xml:space="preserve">grasi </w:t>
      </w:r>
      <w:commentRangeEnd w:id="27"/>
      <w:r w:rsidR="007C127F" w:rsidRPr="00CF3D8B">
        <w:rPr>
          <w:rStyle w:val="CommentReference"/>
          <w:rFonts w:cstheme="minorHAnsi"/>
          <w:sz w:val="22"/>
          <w:szCs w:val="22"/>
        </w:rPr>
        <w:commentReference w:id="27"/>
      </w:r>
      <w:r w:rsidRPr="00CF3D8B">
        <w:rPr>
          <w:rFonts w:cstheme="minorHAnsi"/>
        </w:rPr>
        <w:t xml:space="preserve">antarabudaya dan perubahan sosial, serta Ekonomi Politikal Media Baru perlu </w:t>
      </w:r>
      <w:r w:rsidR="00476E61" w:rsidRPr="00CF3D8B">
        <w:rPr>
          <w:rFonts w:cstheme="minorHAnsi"/>
        </w:rPr>
        <w:t xml:space="preserve">diberikan ruang dan peluang dalam bidang komunikasi media untuk dibincangkan. </w:t>
      </w:r>
    </w:p>
    <w:p w14:paraId="27858192" w14:textId="4D976BFA" w:rsidR="000C1368" w:rsidRPr="00CF3D8B" w:rsidRDefault="00476E61" w:rsidP="00622CC0">
      <w:pPr>
        <w:spacing w:after="0" w:line="240" w:lineRule="auto"/>
        <w:ind w:firstLine="708"/>
        <w:jc w:val="both"/>
        <w:rPr>
          <w:rFonts w:cstheme="minorHAnsi"/>
        </w:rPr>
      </w:pPr>
      <w:r w:rsidRPr="00CF3D8B">
        <w:rPr>
          <w:rFonts w:cstheme="minorHAnsi"/>
        </w:rPr>
        <w:t xml:space="preserve">Jelas </w:t>
      </w:r>
      <w:commentRangeStart w:id="28"/>
      <w:r w:rsidRPr="00CF3D8B">
        <w:rPr>
          <w:rFonts w:cstheme="minorHAnsi"/>
        </w:rPr>
        <w:t>di</w:t>
      </w:r>
      <w:r w:rsidR="007C127F" w:rsidRPr="00CF3D8B">
        <w:rPr>
          <w:rFonts w:cstheme="minorHAnsi"/>
        </w:rPr>
        <w:t xml:space="preserve"> </w:t>
      </w:r>
      <w:r w:rsidRPr="00CF3D8B">
        <w:rPr>
          <w:rFonts w:cstheme="minorHAnsi"/>
        </w:rPr>
        <w:t>sini</w:t>
      </w:r>
      <w:commentRangeEnd w:id="28"/>
      <w:r w:rsidR="007C127F" w:rsidRPr="00CF3D8B">
        <w:rPr>
          <w:rStyle w:val="CommentReference"/>
          <w:rFonts w:cstheme="minorHAnsi"/>
          <w:sz w:val="22"/>
          <w:szCs w:val="22"/>
        </w:rPr>
        <w:commentReference w:id="28"/>
      </w:r>
      <w:r w:rsidRPr="00CF3D8B">
        <w:rPr>
          <w:rFonts w:cstheme="minorHAnsi"/>
        </w:rPr>
        <w:t>, pendemokrasia</w:t>
      </w:r>
      <w:r w:rsidR="00BD0C99" w:rsidRPr="00CF3D8B">
        <w:rPr>
          <w:rFonts w:cstheme="minorHAnsi"/>
        </w:rPr>
        <w:t>n</w:t>
      </w:r>
      <w:r w:rsidRPr="00CF3D8B">
        <w:rPr>
          <w:rFonts w:cstheme="minorHAnsi"/>
        </w:rPr>
        <w:t xml:space="preserve"> media telah </w:t>
      </w:r>
      <w:r w:rsidR="00BD0C99" w:rsidRPr="00CF3D8B">
        <w:rPr>
          <w:rFonts w:cstheme="minorHAnsi"/>
        </w:rPr>
        <w:t>memberi</w:t>
      </w:r>
      <w:r w:rsidRPr="00CF3D8B">
        <w:rPr>
          <w:rFonts w:cstheme="minorHAnsi"/>
        </w:rPr>
        <w:t xml:space="preserve"> cabaran baru kepada pengamal mahupun pengkaji media untuk melihat bagaimana media di m</w:t>
      </w:r>
      <w:r w:rsidR="00BD0C99" w:rsidRPr="00CF3D8B">
        <w:rPr>
          <w:rFonts w:cstheme="minorHAnsi"/>
        </w:rPr>
        <w:t>asa hadapan memberi kesan</w:t>
      </w:r>
      <w:r w:rsidRPr="00CF3D8B">
        <w:rPr>
          <w:rFonts w:cstheme="minorHAnsi"/>
        </w:rPr>
        <w:t xml:space="preserve"> kepada keselamatan negara Malaysia. Transformasi Nasional tahun 2050 atau TN50 yang dicadangkan oleh Perdana Menteri</w:t>
      </w:r>
      <w:r w:rsidR="00BD0C99" w:rsidRPr="00CF3D8B">
        <w:rPr>
          <w:rFonts w:cstheme="minorHAnsi"/>
        </w:rPr>
        <w:t>, Dato’ S</w:t>
      </w:r>
      <w:r w:rsidRPr="00CF3D8B">
        <w:rPr>
          <w:rFonts w:cstheme="minorHAnsi"/>
        </w:rPr>
        <w:t xml:space="preserve">ri Mohd Najib Tun </w:t>
      </w:r>
      <w:r w:rsidR="00BD0C99" w:rsidRPr="00CF3D8B">
        <w:rPr>
          <w:rFonts w:cstheme="minorHAnsi"/>
        </w:rPr>
        <w:t xml:space="preserve">Abdul </w:t>
      </w:r>
      <w:r w:rsidRPr="00CF3D8B">
        <w:rPr>
          <w:rFonts w:cstheme="minorHAnsi"/>
        </w:rPr>
        <w:t>Razak</w:t>
      </w:r>
      <w:r w:rsidR="008A039F" w:rsidRPr="00CF3D8B">
        <w:rPr>
          <w:rFonts w:cstheme="minorHAnsi"/>
        </w:rPr>
        <w:t xml:space="preserve"> </w:t>
      </w:r>
      <w:r w:rsidRPr="00CF3D8B">
        <w:rPr>
          <w:rFonts w:cstheme="minorHAnsi"/>
        </w:rPr>
        <w:t>ses</w:t>
      </w:r>
      <w:r w:rsidR="0050555B" w:rsidRPr="00CF3D8B">
        <w:rPr>
          <w:rFonts w:cstheme="minorHAnsi"/>
        </w:rPr>
        <w:t>uai dijadikan panduan</w:t>
      </w:r>
      <w:r w:rsidRPr="00CF3D8B">
        <w:rPr>
          <w:rFonts w:cstheme="minorHAnsi"/>
        </w:rPr>
        <w:t xml:space="preserve"> dalam mencabar kita </w:t>
      </w:r>
      <w:r w:rsidR="00BD0C99" w:rsidRPr="00CF3D8B">
        <w:rPr>
          <w:rFonts w:cstheme="minorHAnsi"/>
        </w:rPr>
        <w:t xml:space="preserve">untuk </w:t>
      </w:r>
      <w:r w:rsidRPr="00CF3D8B">
        <w:rPr>
          <w:rFonts w:cstheme="minorHAnsi"/>
        </w:rPr>
        <w:t>melihat jauh kehadapan dan bers</w:t>
      </w:r>
      <w:r w:rsidR="0050555B" w:rsidRPr="00CF3D8B">
        <w:rPr>
          <w:rFonts w:cstheme="minorHAnsi"/>
        </w:rPr>
        <w:t>edia dengan sebarang revolusi media</w:t>
      </w:r>
      <w:r w:rsidRPr="00CF3D8B">
        <w:rPr>
          <w:rFonts w:cstheme="minorHAnsi"/>
        </w:rPr>
        <w:t>.</w:t>
      </w:r>
      <w:r w:rsidR="00BD0C99" w:rsidRPr="00CF3D8B">
        <w:rPr>
          <w:rFonts w:cstheme="minorHAnsi"/>
        </w:rPr>
        <w:t xml:space="preserve"> Melihat kehadapan bukanlah perkara baru, contohnya penulis dan pemikir barat berbangsa Yahudi seperti Alvin Toffler dikenali dengan buku-buku penulisan bersifat futuristik dan seterusnya mempe</w:t>
      </w:r>
      <w:r w:rsidR="00973414" w:rsidRPr="00CF3D8B">
        <w:rPr>
          <w:rFonts w:cstheme="minorHAnsi"/>
        </w:rPr>
        <w:t>ngaruhi bagaimana rakyat mereka membuat persediaan dalam menghadapi pendemokrasian media dan cabarannya dalam era digital.</w:t>
      </w:r>
    </w:p>
    <w:p w14:paraId="75634550" w14:textId="77777777" w:rsidR="00E67A03" w:rsidRPr="00CF3D8B" w:rsidRDefault="00E67A03" w:rsidP="00622CC0">
      <w:pPr>
        <w:spacing w:after="0" w:line="240" w:lineRule="auto"/>
        <w:rPr>
          <w:rFonts w:cstheme="minorHAnsi"/>
        </w:rPr>
      </w:pPr>
    </w:p>
    <w:p w14:paraId="7C67044C" w14:textId="77777777" w:rsidR="00E67A03" w:rsidRPr="00CF3D8B" w:rsidRDefault="00E67A03" w:rsidP="000C1368">
      <w:pPr>
        <w:spacing w:after="0" w:line="240" w:lineRule="auto"/>
        <w:jc w:val="center"/>
        <w:rPr>
          <w:rFonts w:cstheme="minorHAnsi"/>
        </w:rPr>
      </w:pPr>
      <w:r w:rsidRPr="00CF3D8B">
        <w:rPr>
          <w:rFonts w:cstheme="minorHAnsi"/>
        </w:rPr>
        <w:t>BIODATA</w:t>
      </w:r>
    </w:p>
    <w:p w14:paraId="171CC9BA" w14:textId="3E7E3A55" w:rsidR="00867882" w:rsidRPr="00CF3D8B" w:rsidRDefault="00C556D6" w:rsidP="00C556D6">
      <w:pPr>
        <w:spacing w:after="0" w:line="240" w:lineRule="auto"/>
        <w:jc w:val="both"/>
        <w:rPr>
          <w:rFonts w:cstheme="minorHAnsi"/>
        </w:rPr>
      </w:pPr>
      <w:r w:rsidRPr="00CF3D8B">
        <w:rPr>
          <w:rFonts w:cstheme="minorHAnsi"/>
          <w:i/>
        </w:rPr>
        <w:t>Ahmad Sauffiyan</w:t>
      </w:r>
      <w:r w:rsidR="00185C51" w:rsidRPr="00CF3D8B">
        <w:rPr>
          <w:rFonts w:cstheme="minorHAnsi"/>
          <w:i/>
        </w:rPr>
        <w:t xml:space="preserve">, </w:t>
      </w:r>
      <w:r w:rsidR="00867882" w:rsidRPr="00CF3D8B">
        <w:rPr>
          <w:rFonts w:cstheme="minorHAnsi"/>
          <w:i/>
        </w:rPr>
        <w:t>Mohd. Nor Shahizan Ali</w:t>
      </w:r>
      <w:r w:rsidRPr="00CF3D8B">
        <w:rPr>
          <w:rFonts w:cstheme="minorHAnsi"/>
          <w:i/>
        </w:rPr>
        <w:t xml:space="preserve"> </w:t>
      </w:r>
      <w:r w:rsidRPr="00CF3D8B">
        <w:rPr>
          <w:rFonts w:cstheme="minorHAnsi"/>
        </w:rPr>
        <w:t>adalah pensya</w:t>
      </w:r>
      <w:r w:rsidR="00256988" w:rsidRPr="00CF3D8B">
        <w:rPr>
          <w:rFonts w:cstheme="minorHAnsi"/>
        </w:rPr>
        <w:t>rah kanan di Pusat Komunikasi dan Masyarakat Digital</w:t>
      </w:r>
      <w:r w:rsidRPr="00CF3D8B">
        <w:rPr>
          <w:rFonts w:cstheme="minorHAnsi"/>
        </w:rPr>
        <w:t xml:space="preserve">, Fakulti Sains Sosial dan Kemanusiaan, Universiti Kebangsaan Malaysia. </w:t>
      </w:r>
    </w:p>
    <w:p w14:paraId="14B36309" w14:textId="40EB1F3F" w:rsidR="00B755CC" w:rsidRPr="00CF3D8B" w:rsidRDefault="00B755CC" w:rsidP="00C556D6">
      <w:pPr>
        <w:spacing w:after="0" w:line="240" w:lineRule="auto"/>
        <w:jc w:val="both"/>
        <w:rPr>
          <w:rFonts w:cstheme="minorHAnsi"/>
        </w:rPr>
      </w:pPr>
    </w:p>
    <w:p w14:paraId="171A7899" w14:textId="6F99CD37" w:rsidR="00B755CC" w:rsidRPr="00CF3D8B" w:rsidRDefault="00B755CC" w:rsidP="00C556D6">
      <w:pPr>
        <w:spacing w:after="0" w:line="240" w:lineRule="auto"/>
        <w:jc w:val="both"/>
        <w:rPr>
          <w:rFonts w:cstheme="minorHAnsi"/>
        </w:rPr>
      </w:pPr>
      <w:r w:rsidRPr="00CF3D8B">
        <w:rPr>
          <w:rFonts w:cstheme="minorHAnsi"/>
          <w:i/>
        </w:rPr>
        <w:t xml:space="preserve">Mustaqim Abu </w:t>
      </w:r>
      <w:r w:rsidRPr="00CF3D8B">
        <w:rPr>
          <w:rFonts w:cstheme="minorHAnsi"/>
        </w:rPr>
        <w:t xml:space="preserve">adalah </w:t>
      </w:r>
      <w:r w:rsidR="00B03A21" w:rsidRPr="00CF3D8B">
        <w:rPr>
          <w:rFonts w:cstheme="minorHAnsi"/>
        </w:rPr>
        <w:t xml:space="preserve">adalah </w:t>
      </w:r>
      <w:r w:rsidRPr="00CF3D8B">
        <w:rPr>
          <w:rFonts w:cstheme="minorHAnsi"/>
        </w:rPr>
        <w:t xml:space="preserve">seorang penerbit rancangan dan kini sedang menyambung pengajian diperingkat doktor falsafah di Universiti Kebangsaan Malaysia. </w:t>
      </w:r>
    </w:p>
    <w:p w14:paraId="4673B09F" w14:textId="77777777" w:rsidR="00867882" w:rsidRPr="00CF3D8B" w:rsidRDefault="00867882" w:rsidP="00C556D6">
      <w:pPr>
        <w:spacing w:after="0" w:line="240" w:lineRule="auto"/>
        <w:jc w:val="both"/>
        <w:rPr>
          <w:rFonts w:cstheme="minorHAnsi"/>
        </w:rPr>
      </w:pPr>
    </w:p>
    <w:p w14:paraId="4FBB004D" w14:textId="52B39BCE" w:rsidR="00256988" w:rsidRPr="00CF3D8B" w:rsidRDefault="00256988" w:rsidP="00C556D6">
      <w:pPr>
        <w:spacing w:after="0" w:line="240" w:lineRule="auto"/>
        <w:jc w:val="both"/>
        <w:rPr>
          <w:rFonts w:cstheme="minorHAnsi"/>
        </w:rPr>
      </w:pPr>
      <w:r w:rsidRPr="00CF3D8B">
        <w:rPr>
          <w:rFonts w:cstheme="minorHAnsi"/>
        </w:rPr>
        <w:t>Mohd Nor Shahizan Ali adalah seorang pensyarah kanan di Pusat Komunikasi dan Masyarakat Digital Fakulti Sains Sosial dan Kemanusiaan Universiti Kebangsaan Malaysia.</w:t>
      </w:r>
    </w:p>
    <w:p w14:paraId="38D807E5" w14:textId="77777777" w:rsidR="00256988" w:rsidRPr="00CF3D8B" w:rsidRDefault="00256988" w:rsidP="00C556D6">
      <w:pPr>
        <w:spacing w:after="0" w:line="240" w:lineRule="auto"/>
        <w:jc w:val="both"/>
        <w:rPr>
          <w:rFonts w:cstheme="minorHAnsi"/>
        </w:rPr>
      </w:pPr>
    </w:p>
    <w:p w14:paraId="4F6D0FD7" w14:textId="04E47876" w:rsidR="00256988" w:rsidRPr="00CF3D8B" w:rsidRDefault="00256988" w:rsidP="00C556D6">
      <w:pPr>
        <w:spacing w:after="0" w:line="240" w:lineRule="auto"/>
        <w:jc w:val="both"/>
        <w:rPr>
          <w:rFonts w:cstheme="minorHAnsi"/>
        </w:rPr>
      </w:pPr>
      <w:r w:rsidRPr="00CF3D8B">
        <w:rPr>
          <w:rFonts w:cstheme="minorHAnsi"/>
        </w:rPr>
        <w:t>Mohd Azul Mohammad Salleh adalah seorang pensyarah kanan di Pusat Komunikasi dan Masyarakat Digital Fakulti Sains Sosial dan Kemanusiaan Universiti Kebangsaan Malaysia.</w:t>
      </w:r>
    </w:p>
    <w:p w14:paraId="5F4BAB9C" w14:textId="5ECF9EAC" w:rsidR="008762F3" w:rsidRPr="00622CC0" w:rsidRDefault="00DB5D23" w:rsidP="00622CC0">
      <w:pPr>
        <w:spacing w:after="0" w:line="240" w:lineRule="auto"/>
        <w:jc w:val="center"/>
        <w:rPr>
          <w:rFonts w:cstheme="minorHAnsi"/>
        </w:rPr>
      </w:pPr>
      <w:r w:rsidRPr="00CF3D8B">
        <w:rPr>
          <w:rFonts w:cstheme="minorHAnsi"/>
          <w:i/>
        </w:rPr>
        <w:br w:type="page"/>
      </w:r>
      <w:r w:rsidR="00622CC0" w:rsidRPr="00622CC0">
        <w:rPr>
          <w:rFonts w:cstheme="minorHAnsi"/>
        </w:rPr>
        <w:lastRenderedPageBreak/>
        <w:t>RUJUKAN</w:t>
      </w:r>
      <w:commentRangeStart w:id="29"/>
    </w:p>
    <w:p w14:paraId="7503766E" w14:textId="6E508DFD" w:rsidR="00855FB5" w:rsidRPr="00CF3D8B" w:rsidRDefault="00276A1E" w:rsidP="00B03A21">
      <w:pPr>
        <w:spacing w:after="0" w:line="240" w:lineRule="auto"/>
        <w:rPr>
          <w:rFonts w:cstheme="minorHAnsi"/>
          <w:i/>
        </w:rPr>
      </w:pPr>
      <w:r w:rsidRPr="00CF3D8B">
        <w:rPr>
          <w:rFonts w:cstheme="minorHAnsi"/>
        </w:rPr>
        <w:t xml:space="preserve">Bakar, B. </w:t>
      </w:r>
      <w:r w:rsidR="00704E4B" w:rsidRPr="00CF3D8B">
        <w:rPr>
          <w:rFonts w:cstheme="minorHAnsi"/>
        </w:rPr>
        <w:t>(</w:t>
      </w:r>
      <w:r w:rsidRPr="00CF3D8B">
        <w:rPr>
          <w:rFonts w:cstheme="minorHAnsi"/>
        </w:rPr>
        <w:t>2017</w:t>
      </w:r>
      <w:r w:rsidR="00704E4B" w:rsidRPr="00CF3D8B">
        <w:rPr>
          <w:rFonts w:cstheme="minorHAnsi"/>
        </w:rPr>
        <w:t>)</w:t>
      </w:r>
      <w:r w:rsidRPr="00CF3D8B">
        <w:rPr>
          <w:rFonts w:cstheme="minorHAnsi"/>
        </w:rPr>
        <w:t xml:space="preserve">, Ogos 6. </w:t>
      </w:r>
      <w:r w:rsidRPr="00CF3D8B">
        <w:rPr>
          <w:rFonts w:cstheme="minorHAnsi"/>
          <w:i/>
        </w:rPr>
        <w:t xml:space="preserve">SKMM sekat 126 laman sosial sebar ideologi Daesh. Berita </w:t>
      </w:r>
    </w:p>
    <w:p w14:paraId="20E35658" w14:textId="77777777" w:rsidR="00A174C5" w:rsidRPr="00CF3D8B" w:rsidRDefault="00276A1E" w:rsidP="00622CC0">
      <w:pPr>
        <w:spacing w:after="0" w:line="240" w:lineRule="auto"/>
        <w:ind w:firstLine="708"/>
        <w:rPr>
          <w:rFonts w:cstheme="minorHAnsi"/>
        </w:rPr>
      </w:pPr>
      <w:r w:rsidRPr="00CF3D8B">
        <w:rPr>
          <w:rFonts w:cstheme="minorHAnsi"/>
          <w:i/>
        </w:rPr>
        <w:t>Harian Online</w:t>
      </w:r>
      <w:r w:rsidRPr="00CF3D8B">
        <w:rPr>
          <w:rFonts w:cstheme="minorHAnsi"/>
        </w:rPr>
        <w:t xml:space="preserve">. Diakses dari </w:t>
      </w:r>
      <w:r w:rsidR="00A174C5" w:rsidRPr="00CF3D8B">
        <w:rPr>
          <w:rFonts w:cstheme="minorHAnsi"/>
        </w:rPr>
        <w:t xml:space="preserve">https://www.bharian.com.my </w:t>
      </w:r>
    </w:p>
    <w:p w14:paraId="339F7610" w14:textId="77777777" w:rsidR="00622CC0" w:rsidRDefault="00C94A7B" w:rsidP="00B03A21">
      <w:pPr>
        <w:spacing w:after="0" w:line="240" w:lineRule="auto"/>
        <w:rPr>
          <w:rFonts w:cstheme="minorHAnsi"/>
        </w:rPr>
      </w:pPr>
      <w:r w:rsidRPr="00CF3D8B">
        <w:rPr>
          <w:rFonts w:cstheme="minorHAnsi"/>
        </w:rPr>
        <w:t xml:space="preserve">Brennan, T.A. </w:t>
      </w:r>
      <w:r w:rsidR="00704E4B" w:rsidRPr="00CF3D8B">
        <w:rPr>
          <w:rFonts w:cstheme="minorHAnsi"/>
        </w:rPr>
        <w:t>(</w:t>
      </w:r>
      <w:r w:rsidRPr="00CF3D8B">
        <w:rPr>
          <w:rFonts w:cstheme="minorHAnsi"/>
        </w:rPr>
        <w:t>1991</w:t>
      </w:r>
      <w:r w:rsidR="00704E4B" w:rsidRPr="00CF3D8B">
        <w:rPr>
          <w:rFonts w:cstheme="minorHAnsi"/>
        </w:rPr>
        <w:t>)</w:t>
      </w:r>
      <w:r w:rsidRPr="00CF3D8B">
        <w:rPr>
          <w:rFonts w:cstheme="minorHAnsi"/>
        </w:rPr>
        <w:t xml:space="preserve">. </w:t>
      </w:r>
      <w:r w:rsidR="00276D71" w:rsidRPr="00CF3D8B">
        <w:rPr>
          <w:rFonts w:cstheme="minorHAnsi"/>
          <w:i/>
        </w:rPr>
        <w:t>Just Doctoring: Medical Ethics In The Liberal State</w:t>
      </w:r>
      <w:r w:rsidR="00276D71" w:rsidRPr="00CF3D8B">
        <w:rPr>
          <w:rFonts w:cstheme="minorHAnsi"/>
        </w:rPr>
        <w:t xml:space="preserve">. </w:t>
      </w:r>
      <w:r w:rsidRPr="00CF3D8B">
        <w:rPr>
          <w:rFonts w:cstheme="minorHAnsi"/>
        </w:rPr>
        <w:t xml:space="preserve">Berkeley: University </w:t>
      </w:r>
    </w:p>
    <w:p w14:paraId="4C743586" w14:textId="07811F01" w:rsidR="00C94A7B" w:rsidRPr="00CF3D8B" w:rsidRDefault="00C94A7B" w:rsidP="00622CC0">
      <w:pPr>
        <w:spacing w:after="0" w:line="240" w:lineRule="auto"/>
        <w:ind w:firstLine="708"/>
        <w:rPr>
          <w:rFonts w:cstheme="minorHAnsi"/>
        </w:rPr>
      </w:pPr>
      <w:r w:rsidRPr="00CF3D8B">
        <w:rPr>
          <w:rFonts w:cstheme="minorHAnsi"/>
        </w:rPr>
        <w:t>of California Press</w:t>
      </w:r>
      <w:commentRangeEnd w:id="29"/>
      <w:r w:rsidR="007C127F" w:rsidRPr="00CF3D8B">
        <w:rPr>
          <w:rStyle w:val="CommentReference"/>
          <w:rFonts w:cstheme="minorHAnsi"/>
          <w:sz w:val="22"/>
          <w:szCs w:val="22"/>
        </w:rPr>
        <w:commentReference w:id="29"/>
      </w:r>
    </w:p>
    <w:p w14:paraId="30A59207" w14:textId="77777777" w:rsidR="00622CC0" w:rsidRDefault="00543CE2" w:rsidP="00B03A21">
      <w:pPr>
        <w:spacing w:after="0" w:line="240" w:lineRule="auto"/>
        <w:rPr>
          <w:rFonts w:cstheme="minorHAnsi"/>
          <w:lang w:val="en-US"/>
        </w:rPr>
      </w:pPr>
      <w:r w:rsidRPr="00CF3D8B">
        <w:rPr>
          <w:rFonts w:cstheme="minorHAnsi"/>
          <w:lang w:val="en-US"/>
        </w:rPr>
        <w:t xml:space="preserve">Rozumilowicz, B. </w:t>
      </w:r>
      <w:r w:rsidR="00704E4B" w:rsidRPr="00CF3D8B">
        <w:rPr>
          <w:rFonts w:cstheme="minorHAnsi"/>
          <w:lang w:val="en-US"/>
        </w:rPr>
        <w:t>(</w:t>
      </w:r>
      <w:r w:rsidRPr="00CF3D8B">
        <w:rPr>
          <w:rFonts w:cstheme="minorHAnsi"/>
          <w:lang w:val="en-US"/>
        </w:rPr>
        <w:t>2002</w:t>
      </w:r>
      <w:r w:rsidR="00704E4B" w:rsidRPr="00CF3D8B">
        <w:rPr>
          <w:rFonts w:cstheme="minorHAnsi"/>
          <w:lang w:val="en-US"/>
        </w:rPr>
        <w:t>)</w:t>
      </w:r>
      <w:r w:rsidRPr="00CF3D8B">
        <w:rPr>
          <w:rFonts w:cstheme="minorHAnsi"/>
          <w:lang w:val="en-US"/>
        </w:rPr>
        <w:t xml:space="preserve">. </w:t>
      </w:r>
      <w:r w:rsidRPr="00CF3D8B">
        <w:rPr>
          <w:rFonts w:cstheme="minorHAnsi"/>
          <w:i/>
          <w:lang w:val="en-US"/>
        </w:rPr>
        <w:t>Democratic Change : A theoretical perspective</w:t>
      </w:r>
      <w:r w:rsidRPr="00CF3D8B">
        <w:rPr>
          <w:rFonts w:cstheme="minorHAnsi"/>
          <w:lang w:val="en-US"/>
        </w:rPr>
        <w:t xml:space="preserve">. Dlm. Price (pnyt.), </w:t>
      </w:r>
    </w:p>
    <w:p w14:paraId="2B6CD1FE" w14:textId="5ADFEB96" w:rsidR="00543CE2" w:rsidRPr="00CF3D8B" w:rsidRDefault="00543CE2" w:rsidP="00622CC0">
      <w:pPr>
        <w:spacing w:after="0" w:line="240" w:lineRule="auto"/>
        <w:ind w:left="708"/>
        <w:rPr>
          <w:rFonts w:cstheme="minorHAnsi"/>
          <w:lang w:val="en-US"/>
        </w:rPr>
      </w:pPr>
      <w:r w:rsidRPr="00CF3D8B">
        <w:rPr>
          <w:rFonts w:cstheme="minorHAnsi"/>
          <w:lang w:val="en-US"/>
        </w:rPr>
        <w:t xml:space="preserve">Beata (pnyt.), &amp; G. (pnyt.). </w:t>
      </w:r>
      <w:r w:rsidRPr="00CF3D8B">
        <w:rPr>
          <w:rFonts w:cstheme="minorHAnsi"/>
          <w:i/>
          <w:iCs/>
          <w:lang w:val="en-US"/>
        </w:rPr>
        <w:t>MEDIA REFORM : Democratizing Media democratizing the state</w:t>
      </w:r>
      <w:r w:rsidRPr="00CF3D8B">
        <w:rPr>
          <w:rFonts w:cstheme="minorHAnsi"/>
          <w:lang w:val="en-US"/>
        </w:rPr>
        <w:t>, hlm. 12. London: Routledge.</w:t>
      </w:r>
    </w:p>
    <w:p w14:paraId="35A42AD1" w14:textId="77777777" w:rsidR="00622CC0" w:rsidRDefault="00EB6CB6" w:rsidP="00FA1FF2">
      <w:pPr>
        <w:spacing w:after="0" w:line="240" w:lineRule="auto"/>
        <w:rPr>
          <w:rFonts w:cstheme="minorHAnsi"/>
          <w:i/>
        </w:rPr>
      </w:pPr>
      <w:r w:rsidRPr="00CF3D8B">
        <w:rPr>
          <w:rFonts w:cstheme="minorHAnsi"/>
        </w:rPr>
        <w:t xml:space="preserve">Chomsky, N. </w:t>
      </w:r>
      <w:r w:rsidR="00704E4B" w:rsidRPr="00CF3D8B">
        <w:rPr>
          <w:rFonts w:cstheme="minorHAnsi"/>
        </w:rPr>
        <w:t>(</w:t>
      </w:r>
      <w:r w:rsidRPr="00CF3D8B">
        <w:rPr>
          <w:rFonts w:cstheme="minorHAnsi"/>
        </w:rPr>
        <w:t>1997</w:t>
      </w:r>
      <w:r w:rsidR="00704E4B" w:rsidRPr="00CF3D8B">
        <w:rPr>
          <w:rFonts w:cstheme="minorHAnsi"/>
        </w:rPr>
        <w:t>)</w:t>
      </w:r>
      <w:r w:rsidRPr="00CF3D8B">
        <w:rPr>
          <w:rFonts w:cstheme="minorHAnsi"/>
        </w:rPr>
        <w:t xml:space="preserve">. </w:t>
      </w:r>
      <w:r w:rsidR="00FA1FF2" w:rsidRPr="00CF3D8B">
        <w:rPr>
          <w:rFonts w:cstheme="minorHAnsi"/>
          <w:i/>
        </w:rPr>
        <w:t xml:space="preserve">Media Control: The Spectacular Achievements of Propaganda. </w:t>
      </w:r>
    </w:p>
    <w:p w14:paraId="2766C56F" w14:textId="760B7089" w:rsidR="00E908B7" w:rsidRPr="00CF3D8B" w:rsidRDefault="00FA1FF2" w:rsidP="00622CC0">
      <w:pPr>
        <w:spacing w:after="0" w:line="240" w:lineRule="auto"/>
        <w:ind w:firstLine="708"/>
        <w:rPr>
          <w:rFonts w:cstheme="minorHAnsi"/>
        </w:rPr>
      </w:pPr>
      <w:r w:rsidRPr="00CF3D8B">
        <w:rPr>
          <w:rFonts w:cstheme="minorHAnsi"/>
        </w:rPr>
        <w:t>University of Michigan: Seven Stories Press</w:t>
      </w:r>
    </w:p>
    <w:p w14:paraId="1E40BDCC" w14:textId="77777777" w:rsidR="00622CC0" w:rsidRDefault="004B2FAC" w:rsidP="00FA1FF2">
      <w:pPr>
        <w:spacing w:after="0" w:line="240" w:lineRule="auto"/>
        <w:rPr>
          <w:rFonts w:cstheme="minorHAnsi"/>
          <w:i/>
        </w:rPr>
      </w:pPr>
      <w:r w:rsidRPr="00CF3D8B">
        <w:rPr>
          <w:rFonts w:cstheme="minorHAnsi"/>
        </w:rPr>
        <w:t xml:space="preserve">Dean, G. </w:t>
      </w:r>
      <w:r w:rsidR="00704E4B" w:rsidRPr="00CF3D8B">
        <w:rPr>
          <w:rFonts w:cstheme="minorHAnsi"/>
        </w:rPr>
        <w:t>(</w:t>
      </w:r>
      <w:r w:rsidRPr="00CF3D8B">
        <w:rPr>
          <w:rFonts w:cstheme="minorHAnsi"/>
        </w:rPr>
        <w:t>2016</w:t>
      </w:r>
      <w:r w:rsidR="00704E4B" w:rsidRPr="00CF3D8B">
        <w:rPr>
          <w:rFonts w:cstheme="minorHAnsi"/>
        </w:rPr>
        <w:t>)</w:t>
      </w:r>
      <w:r w:rsidRPr="00CF3D8B">
        <w:rPr>
          <w:rFonts w:cstheme="minorHAnsi"/>
        </w:rPr>
        <w:t xml:space="preserve">. </w:t>
      </w:r>
      <w:r w:rsidR="00FA1FF2" w:rsidRPr="00CF3D8B">
        <w:rPr>
          <w:rFonts w:cstheme="minorHAnsi"/>
          <w:i/>
        </w:rPr>
        <w:t xml:space="preserve">Framing the challenges of online violent extremism: “policing public </w:t>
      </w:r>
    </w:p>
    <w:p w14:paraId="4C39F1A9" w14:textId="34BDF7CD" w:rsidR="004B2FAC" w:rsidRPr="00CF3D8B" w:rsidRDefault="00FA1FF2" w:rsidP="00622CC0">
      <w:pPr>
        <w:spacing w:after="0" w:line="240" w:lineRule="auto"/>
        <w:ind w:left="708"/>
        <w:rPr>
          <w:rFonts w:cstheme="minorHAnsi"/>
        </w:rPr>
      </w:pPr>
      <w:r w:rsidRPr="00CF3D8B">
        <w:rPr>
          <w:rFonts w:cstheme="minorHAnsi"/>
          <w:i/>
        </w:rPr>
        <w:t>policies” framework</w:t>
      </w:r>
      <w:r w:rsidR="00E308BE" w:rsidRPr="00CF3D8B">
        <w:rPr>
          <w:rFonts w:cstheme="minorHAnsi"/>
        </w:rPr>
        <w:t xml:space="preserve">. In Khader, M. Neo, L.S., Ong, G., Mingyi, E.T., &amp; Chin, J, </w:t>
      </w:r>
      <w:r w:rsidRPr="00CF3D8B">
        <w:rPr>
          <w:rFonts w:cstheme="minorHAnsi"/>
          <w:i/>
        </w:rPr>
        <w:t>Combating Violent Extremism And Radicalization In The Digital Era</w:t>
      </w:r>
      <w:r w:rsidRPr="00CF3D8B">
        <w:rPr>
          <w:rFonts w:cstheme="minorHAnsi"/>
        </w:rPr>
        <w:t xml:space="preserve"> </w:t>
      </w:r>
      <w:r w:rsidR="00E308BE" w:rsidRPr="00CF3D8B">
        <w:rPr>
          <w:rFonts w:cstheme="minorHAnsi"/>
        </w:rPr>
        <w:t xml:space="preserve">(ms. 236). Pennsylvania: </w:t>
      </w:r>
      <w:r w:rsidRPr="00CF3D8B">
        <w:rPr>
          <w:rFonts w:cstheme="minorHAnsi"/>
        </w:rPr>
        <w:t xml:space="preserve">IGI Global </w:t>
      </w:r>
      <w:r w:rsidR="00E308BE" w:rsidRPr="00CF3D8B">
        <w:rPr>
          <w:rFonts w:cstheme="minorHAnsi"/>
        </w:rPr>
        <w:t xml:space="preserve">  </w:t>
      </w:r>
    </w:p>
    <w:p w14:paraId="63D87F32" w14:textId="77777777" w:rsidR="00622CC0" w:rsidRDefault="00035E67" w:rsidP="00B03A21">
      <w:pPr>
        <w:spacing w:after="0" w:line="240" w:lineRule="auto"/>
        <w:rPr>
          <w:rFonts w:cstheme="minorHAnsi"/>
          <w:i/>
        </w:rPr>
      </w:pPr>
      <w:r w:rsidRPr="00CF3D8B">
        <w:rPr>
          <w:rFonts w:cstheme="minorHAnsi"/>
        </w:rPr>
        <w:t xml:space="preserve">Dominici, G., Roblek, V., Abbate, T., &amp; Tani, M. (2016). </w:t>
      </w:r>
      <w:r w:rsidRPr="00CF3D8B">
        <w:rPr>
          <w:rFonts w:cstheme="minorHAnsi"/>
          <w:i/>
        </w:rPr>
        <w:t xml:space="preserve">“Click and drive”: Consumer attitude </w:t>
      </w:r>
    </w:p>
    <w:p w14:paraId="47E5E4DA" w14:textId="357E235D" w:rsidR="00E908B7" w:rsidRPr="00CF3D8B" w:rsidRDefault="00035E67" w:rsidP="00622CC0">
      <w:pPr>
        <w:spacing w:after="0" w:line="240" w:lineRule="auto"/>
        <w:ind w:left="708"/>
        <w:rPr>
          <w:rFonts w:cstheme="minorHAnsi"/>
        </w:rPr>
      </w:pPr>
      <w:r w:rsidRPr="00CF3D8B">
        <w:rPr>
          <w:rFonts w:cstheme="minorHAnsi"/>
          <w:i/>
        </w:rPr>
        <w:t>to product development. Towards future transformations of driving experience</w:t>
      </w:r>
      <w:r w:rsidRPr="00CF3D8B">
        <w:rPr>
          <w:rFonts w:cstheme="minorHAnsi"/>
        </w:rPr>
        <w:t xml:space="preserve">. </w:t>
      </w:r>
      <w:r w:rsidRPr="00CF3D8B">
        <w:rPr>
          <w:rFonts w:cstheme="minorHAnsi"/>
          <w:i/>
          <w:iCs/>
        </w:rPr>
        <w:t>Business Process Management Journal</w:t>
      </w:r>
      <w:r w:rsidRPr="00CF3D8B">
        <w:rPr>
          <w:rFonts w:cstheme="minorHAnsi"/>
        </w:rPr>
        <w:t xml:space="preserve">, </w:t>
      </w:r>
      <w:r w:rsidRPr="00CF3D8B">
        <w:rPr>
          <w:rFonts w:cstheme="minorHAnsi"/>
          <w:i/>
          <w:iCs/>
        </w:rPr>
        <w:t>22</w:t>
      </w:r>
      <w:r w:rsidRPr="00CF3D8B">
        <w:rPr>
          <w:rFonts w:cstheme="minorHAnsi"/>
        </w:rPr>
        <w:t>, 420-434. doi:10.1108/BPMJ-05-2015-0076</w:t>
      </w:r>
    </w:p>
    <w:p w14:paraId="65F8AE8B" w14:textId="22F680C1" w:rsidR="00855FB5" w:rsidRPr="00CF3D8B" w:rsidRDefault="008762F3" w:rsidP="00B03A21">
      <w:pPr>
        <w:spacing w:after="0" w:line="240" w:lineRule="auto"/>
        <w:rPr>
          <w:rFonts w:cstheme="minorHAnsi"/>
        </w:rPr>
      </w:pPr>
      <w:r w:rsidRPr="00CF3D8B">
        <w:rPr>
          <w:rFonts w:cstheme="minorHAnsi"/>
        </w:rPr>
        <w:t xml:space="preserve">Drew, </w:t>
      </w:r>
      <w:r w:rsidR="0086250E" w:rsidRPr="00CF3D8B">
        <w:rPr>
          <w:rFonts w:cstheme="minorHAnsi"/>
        </w:rPr>
        <w:t>J</w:t>
      </w:r>
      <w:r w:rsidRPr="00CF3D8B">
        <w:rPr>
          <w:rFonts w:cstheme="minorHAnsi"/>
        </w:rPr>
        <w:t xml:space="preserve">. </w:t>
      </w:r>
      <w:r w:rsidR="00704E4B" w:rsidRPr="00CF3D8B">
        <w:rPr>
          <w:rFonts w:cstheme="minorHAnsi"/>
        </w:rPr>
        <w:t>(</w:t>
      </w:r>
      <w:r w:rsidRPr="00CF3D8B">
        <w:rPr>
          <w:rFonts w:cstheme="minorHAnsi"/>
        </w:rPr>
        <w:t>2013</w:t>
      </w:r>
      <w:r w:rsidR="00704E4B" w:rsidRPr="00CF3D8B">
        <w:rPr>
          <w:rFonts w:cstheme="minorHAnsi"/>
        </w:rPr>
        <w:t>)</w:t>
      </w:r>
      <w:r w:rsidRPr="00CF3D8B">
        <w:rPr>
          <w:rFonts w:cstheme="minorHAnsi"/>
        </w:rPr>
        <w:t xml:space="preserve">. </w:t>
      </w:r>
      <w:r w:rsidR="00E92606" w:rsidRPr="00CF3D8B">
        <w:rPr>
          <w:rFonts w:cstheme="minorHAnsi"/>
          <w:i/>
        </w:rPr>
        <w:t>A Social History of Contemporary Democratic Media</w:t>
      </w:r>
      <w:r w:rsidR="00E92606" w:rsidRPr="00CF3D8B">
        <w:rPr>
          <w:rFonts w:cstheme="minorHAnsi"/>
        </w:rPr>
        <w:t xml:space="preserve">. Routledge: </w:t>
      </w:r>
    </w:p>
    <w:p w14:paraId="104CF5A6" w14:textId="77777777" w:rsidR="008762F3" w:rsidRPr="00CF3D8B" w:rsidRDefault="00E92606" w:rsidP="00622CC0">
      <w:pPr>
        <w:spacing w:after="0" w:line="240" w:lineRule="auto"/>
        <w:ind w:firstLine="708"/>
        <w:rPr>
          <w:rFonts w:cstheme="minorHAnsi"/>
        </w:rPr>
      </w:pPr>
      <w:r w:rsidRPr="00CF3D8B">
        <w:rPr>
          <w:rFonts w:cstheme="minorHAnsi"/>
        </w:rPr>
        <w:t>New York</w:t>
      </w:r>
    </w:p>
    <w:p w14:paraId="437A2702" w14:textId="77777777" w:rsidR="00622CC0" w:rsidRDefault="00035E67" w:rsidP="00B03A21">
      <w:pPr>
        <w:spacing w:after="0" w:line="240" w:lineRule="auto"/>
        <w:rPr>
          <w:rFonts w:cstheme="minorHAnsi"/>
        </w:rPr>
      </w:pPr>
      <w:r w:rsidRPr="00CF3D8B">
        <w:rPr>
          <w:rFonts w:cstheme="minorHAnsi"/>
        </w:rPr>
        <w:t xml:space="preserve">Hessman, T. (2013). </w:t>
      </w:r>
      <w:r w:rsidRPr="00CF3D8B">
        <w:rPr>
          <w:rFonts w:cstheme="minorHAnsi"/>
          <w:i/>
        </w:rPr>
        <w:t xml:space="preserve">The down of a smart factory. </w:t>
      </w:r>
      <w:r w:rsidRPr="00CF3D8B">
        <w:rPr>
          <w:rFonts w:cstheme="minorHAnsi"/>
          <w:i/>
          <w:iCs/>
        </w:rPr>
        <w:t>Industry Week</w:t>
      </w:r>
      <w:r w:rsidRPr="00CF3D8B">
        <w:rPr>
          <w:rFonts w:cstheme="minorHAnsi"/>
        </w:rPr>
        <w:t xml:space="preserve">. Retrieved from </w:t>
      </w:r>
    </w:p>
    <w:p w14:paraId="7D7A806B" w14:textId="40374CFF" w:rsidR="00035E67" w:rsidRPr="00CF3D8B" w:rsidRDefault="00D367AE" w:rsidP="00622CC0">
      <w:pPr>
        <w:spacing w:after="0" w:line="240" w:lineRule="auto"/>
        <w:ind w:firstLine="708"/>
        <w:rPr>
          <w:rFonts w:cstheme="minorHAnsi"/>
        </w:rPr>
      </w:pPr>
      <w:r w:rsidRPr="00CF3D8B">
        <w:rPr>
          <w:rFonts w:cstheme="minorHAnsi"/>
        </w:rPr>
        <w:t>http://www.industryweek.com/technology/dawn-smart-factory</w:t>
      </w:r>
    </w:p>
    <w:p w14:paraId="71A919F1" w14:textId="77777777" w:rsidR="00622CC0" w:rsidRDefault="00D367AE" w:rsidP="00B03A21">
      <w:pPr>
        <w:spacing w:after="0" w:line="240" w:lineRule="auto"/>
        <w:rPr>
          <w:rFonts w:cstheme="minorHAnsi"/>
          <w:i/>
        </w:rPr>
      </w:pPr>
      <w:r w:rsidRPr="00CF3D8B">
        <w:rPr>
          <w:rFonts w:cstheme="minorHAnsi"/>
        </w:rPr>
        <w:t xml:space="preserve">Ivanov, D., Dolgui, A., Sokolov, B., Werner, F., &amp; Ivanova, M. (2016). </w:t>
      </w:r>
      <w:r w:rsidRPr="00CF3D8B">
        <w:rPr>
          <w:rFonts w:cstheme="minorHAnsi"/>
          <w:i/>
        </w:rPr>
        <w:t xml:space="preserve">A dynamic model and an </w:t>
      </w:r>
    </w:p>
    <w:p w14:paraId="41A2ADBE" w14:textId="7F552244" w:rsidR="00D367AE" w:rsidRPr="00CF3D8B" w:rsidRDefault="00D367AE" w:rsidP="00622CC0">
      <w:pPr>
        <w:spacing w:after="0" w:line="240" w:lineRule="auto"/>
        <w:ind w:left="708"/>
        <w:rPr>
          <w:rFonts w:cstheme="minorHAnsi"/>
        </w:rPr>
      </w:pPr>
      <w:r w:rsidRPr="00CF3D8B">
        <w:rPr>
          <w:rFonts w:cstheme="minorHAnsi"/>
          <w:i/>
        </w:rPr>
        <w:t>algorithm for short-term supply chain scheduling in the smart factory Industry 4.0</w:t>
      </w:r>
      <w:r w:rsidRPr="00CF3D8B">
        <w:rPr>
          <w:rFonts w:cstheme="minorHAnsi"/>
        </w:rPr>
        <w:t xml:space="preserve">. </w:t>
      </w:r>
      <w:r w:rsidRPr="00CF3D8B">
        <w:rPr>
          <w:rFonts w:cstheme="minorHAnsi"/>
          <w:iCs/>
        </w:rPr>
        <w:t>International Journal of Production Research</w:t>
      </w:r>
      <w:r w:rsidRPr="00CF3D8B">
        <w:rPr>
          <w:rFonts w:cstheme="minorHAnsi"/>
        </w:rPr>
        <w:t xml:space="preserve">, </w:t>
      </w:r>
      <w:r w:rsidRPr="00CF3D8B">
        <w:rPr>
          <w:rFonts w:cstheme="minorHAnsi"/>
          <w:i/>
          <w:iCs/>
        </w:rPr>
        <w:t>54</w:t>
      </w:r>
      <w:r w:rsidRPr="00CF3D8B">
        <w:rPr>
          <w:rFonts w:cstheme="minorHAnsi"/>
        </w:rPr>
        <w:t>, 386-402. doi:10.1080/00207543.2014.999958</w:t>
      </w:r>
    </w:p>
    <w:p w14:paraId="73788B09" w14:textId="1E3B5FAE" w:rsidR="00A174C5" w:rsidRPr="00CF3D8B" w:rsidRDefault="00A174C5" w:rsidP="00B03A21">
      <w:pPr>
        <w:spacing w:after="0" w:line="240" w:lineRule="auto"/>
        <w:rPr>
          <w:rFonts w:cstheme="minorHAnsi"/>
        </w:rPr>
      </w:pPr>
      <w:r w:rsidRPr="00CF3D8B">
        <w:rPr>
          <w:rFonts w:cstheme="minorHAnsi"/>
        </w:rPr>
        <w:t xml:space="preserve">Jabatan Penerangan Malaysia. </w:t>
      </w:r>
      <w:r w:rsidR="00704E4B" w:rsidRPr="00CF3D8B">
        <w:rPr>
          <w:rFonts w:cstheme="minorHAnsi"/>
        </w:rPr>
        <w:t>(</w:t>
      </w:r>
      <w:r w:rsidRPr="00CF3D8B">
        <w:rPr>
          <w:rFonts w:cstheme="minorHAnsi"/>
        </w:rPr>
        <w:t>2004</w:t>
      </w:r>
      <w:r w:rsidR="00704E4B" w:rsidRPr="00CF3D8B">
        <w:rPr>
          <w:rFonts w:cstheme="minorHAnsi"/>
        </w:rPr>
        <w:t>)</w:t>
      </w:r>
      <w:r w:rsidRPr="00CF3D8B">
        <w:rPr>
          <w:rFonts w:cstheme="minorHAnsi"/>
        </w:rPr>
        <w:t xml:space="preserve">. </w:t>
      </w:r>
      <w:r w:rsidRPr="00CF3D8B">
        <w:rPr>
          <w:rFonts w:cstheme="minorHAnsi"/>
          <w:i/>
        </w:rPr>
        <w:t>Malaysia: buku rasmi tahunan 2004</w:t>
      </w:r>
    </w:p>
    <w:p w14:paraId="14B0C369" w14:textId="77777777" w:rsidR="00622CC0" w:rsidRDefault="00035E67" w:rsidP="00B03A21">
      <w:pPr>
        <w:spacing w:after="0" w:line="240" w:lineRule="auto"/>
        <w:rPr>
          <w:rFonts w:cstheme="minorHAnsi"/>
          <w:i/>
          <w:iCs/>
        </w:rPr>
      </w:pPr>
      <w:r w:rsidRPr="00CF3D8B">
        <w:rPr>
          <w:rFonts w:cstheme="minorHAnsi"/>
        </w:rPr>
        <w:t xml:space="preserve">Lasi, H., Fettke, P., Kemper, H. G., Feld, T., &amp; Hoffmann, M. (2014). </w:t>
      </w:r>
      <w:r w:rsidRPr="00CF3D8B">
        <w:rPr>
          <w:rFonts w:cstheme="minorHAnsi"/>
          <w:i/>
        </w:rPr>
        <w:t>Industry 4.0</w:t>
      </w:r>
      <w:r w:rsidRPr="00CF3D8B">
        <w:rPr>
          <w:rFonts w:cstheme="minorHAnsi"/>
        </w:rPr>
        <w:t xml:space="preserve">. </w:t>
      </w:r>
      <w:r w:rsidRPr="00CF3D8B">
        <w:rPr>
          <w:rFonts w:cstheme="minorHAnsi"/>
          <w:i/>
          <w:iCs/>
        </w:rPr>
        <w:t xml:space="preserve">Business &amp; </w:t>
      </w:r>
    </w:p>
    <w:p w14:paraId="04180D51" w14:textId="5C455E86" w:rsidR="00035E67" w:rsidRPr="00CF3D8B" w:rsidRDefault="00035E67" w:rsidP="00622CC0">
      <w:pPr>
        <w:spacing w:after="0" w:line="240" w:lineRule="auto"/>
        <w:ind w:firstLine="708"/>
        <w:rPr>
          <w:rFonts w:cstheme="minorHAnsi"/>
        </w:rPr>
      </w:pPr>
      <w:r w:rsidRPr="00CF3D8B">
        <w:rPr>
          <w:rFonts w:cstheme="minorHAnsi"/>
          <w:i/>
          <w:iCs/>
        </w:rPr>
        <w:t>Information Systems Engineering</w:t>
      </w:r>
      <w:r w:rsidRPr="00CF3D8B">
        <w:rPr>
          <w:rFonts w:cstheme="minorHAnsi"/>
        </w:rPr>
        <w:t xml:space="preserve">, </w:t>
      </w:r>
      <w:r w:rsidRPr="00CF3D8B">
        <w:rPr>
          <w:rFonts w:cstheme="minorHAnsi"/>
          <w:i/>
          <w:iCs/>
        </w:rPr>
        <w:t>6</w:t>
      </w:r>
      <w:r w:rsidRPr="00CF3D8B">
        <w:rPr>
          <w:rFonts w:cstheme="minorHAnsi"/>
        </w:rPr>
        <w:t>, 239-242. doi:10.1007/s12599-014-0334-4</w:t>
      </w:r>
    </w:p>
    <w:p w14:paraId="1798C1D4" w14:textId="77777777" w:rsidR="00622CC0" w:rsidRDefault="00855FB5" w:rsidP="00B03A21">
      <w:pPr>
        <w:spacing w:after="0" w:line="240" w:lineRule="auto"/>
        <w:rPr>
          <w:rFonts w:cstheme="minorHAnsi"/>
          <w:i/>
        </w:rPr>
      </w:pPr>
      <w:r w:rsidRPr="00CF3D8B">
        <w:rPr>
          <w:rFonts w:cstheme="minorHAnsi"/>
        </w:rPr>
        <w:t xml:space="preserve">List, D. </w:t>
      </w:r>
      <w:r w:rsidR="00704E4B" w:rsidRPr="00CF3D8B">
        <w:rPr>
          <w:rFonts w:cstheme="minorHAnsi"/>
        </w:rPr>
        <w:t>(</w:t>
      </w:r>
      <w:r w:rsidRPr="00CF3D8B">
        <w:rPr>
          <w:rFonts w:cstheme="minorHAnsi"/>
        </w:rPr>
        <w:t>2003</w:t>
      </w:r>
      <w:r w:rsidR="00704E4B" w:rsidRPr="00CF3D8B">
        <w:rPr>
          <w:rFonts w:cstheme="minorHAnsi"/>
        </w:rPr>
        <w:t>)</w:t>
      </w:r>
      <w:r w:rsidRPr="00CF3D8B">
        <w:rPr>
          <w:rFonts w:cstheme="minorHAnsi"/>
        </w:rPr>
        <w:t xml:space="preserve">. </w:t>
      </w:r>
      <w:r w:rsidRPr="00CF3D8B">
        <w:rPr>
          <w:rFonts w:cstheme="minorHAnsi"/>
          <w:i/>
        </w:rPr>
        <w:t>Chapter 9:  The Globalisation of Medi and Communications in Australia, 1980-</w:t>
      </w:r>
    </w:p>
    <w:p w14:paraId="611947B5" w14:textId="77777777" w:rsidR="00622CC0" w:rsidRDefault="00855FB5" w:rsidP="00622CC0">
      <w:pPr>
        <w:spacing w:after="0" w:line="240" w:lineRule="auto"/>
        <w:ind w:firstLine="708"/>
        <w:rPr>
          <w:rFonts w:cstheme="minorHAnsi"/>
        </w:rPr>
      </w:pPr>
      <w:r w:rsidRPr="00CF3D8B">
        <w:rPr>
          <w:rFonts w:cstheme="minorHAnsi"/>
          <w:i/>
        </w:rPr>
        <w:t>2020. In Globalisation: Australian Regional Perpsectives.</w:t>
      </w:r>
      <w:r w:rsidRPr="00CF3D8B">
        <w:rPr>
          <w:rFonts w:cstheme="minorHAnsi"/>
        </w:rPr>
        <w:t xml:space="preserve"> Ed</w:t>
      </w:r>
      <w:r w:rsidR="00622CC0">
        <w:rPr>
          <w:rFonts w:cstheme="minorHAnsi"/>
        </w:rPr>
        <w:t xml:space="preserve">ited by </w:t>
      </w:r>
      <w:r w:rsidRPr="00CF3D8B">
        <w:rPr>
          <w:rFonts w:cstheme="minorHAnsi"/>
        </w:rPr>
        <w:t xml:space="preserve">Shanahan, M. &amp; Treuren, G. </w:t>
      </w:r>
      <w:r w:rsidR="00622CC0">
        <w:rPr>
          <w:rFonts w:cstheme="minorHAnsi"/>
        </w:rPr>
        <w:t>(</w:t>
      </w:r>
      <w:r w:rsidRPr="00CF3D8B">
        <w:rPr>
          <w:rFonts w:cstheme="minorHAnsi"/>
        </w:rPr>
        <w:t>2003</w:t>
      </w:r>
      <w:r w:rsidR="00622CC0">
        <w:rPr>
          <w:rFonts w:cstheme="minorHAnsi"/>
        </w:rPr>
        <w:t>)</w:t>
      </w:r>
      <w:r w:rsidRPr="00CF3D8B">
        <w:rPr>
          <w:rFonts w:cstheme="minorHAnsi"/>
        </w:rPr>
        <w:t>. Wakefield Press: Kent Town, South Australia</w:t>
      </w:r>
      <w:r w:rsidR="00645F5F" w:rsidRPr="00CF3D8B">
        <w:rPr>
          <w:rFonts w:cstheme="minorHAnsi"/>
        </w:rPr>
        <w:t xml:space="preserve"> </w:t>
      </w:r>
    </w:p>
    <w:p w14:paraId="71247DE2" w14:textId="77777777" w:rsidR="00622CC0" w:rsidRDefault="00DC5423" w:rsidP="00622CC0">
      <w:pPr>
        <w:spacing w:after="0" w:line="240" w:lineRule="auto"/>
        <w:rPr>
          <w:rFonts w:cstheme="minorHAnsi"/>
          <w:i/>
          <w:iCs/>
        </w:rPr>
      </w:pPr>
      <w:r w:rsidRPr="00CF3D8B">
        <w:rPr>
          <w:rFonts w:cstheme="minorHAnsi"/>
        </w:rPr>
        <w:t xml:space="preserve">Mosconi, F. (2015). </w:t>
      </w:r>
      <w:r w:rsidRPr="00CF3D8B">
        <w:rPr>
          <w:rFonts w:cstheme="minorHAnsi"/>
          <w:i/>
          <w:iCs/>
        </w:rPr>
        <w:t xml:space="preserve">The new European industrial policy: Global competitiveness and the </w:t>
      </w:r>
    </w:p>
    <w:p w14:paraId="054A140B" w14:textId="1FFE3ADE" w:rsidR="00DC5423" w:rsidRPr="00622CC0" w:rsidRDefault="00DC5423" w:rsidP="00622CC0">
      <w:pPr>
        <w:spacing w:after="0" w:line="240" w:lineRule="auto"/>
        <w:ind w:firstLine="708"/>
        <w:rPr>
          <w:rFonts w:cstheme="minorHAnsi"/>
          <w:i/>
        </w:rPr>
      </w:pPr>
      <w:r w:rsidRPr="00CF3D8B">
        <w:rPr>
          <w:rFonts w:cstheme="minorHAnsi"/>
          <w:i/>
          <w:iCs/>
        </w:rPr>
        <w:t>manufacturing renaissance</w:t>
      </w:r>
      <w:r w:rsidRPr="00CF3D8B">
        <w:rPr>
          <w:rFonts w:cstheme="minorHAnsi"/>
        </w:rPr>
        <w:t>. London, England: Routledge.</w:t>
      </w:r>
    </w:p>
    <w:p w14:paraId="31404788" w14:textId="26E081B9" w:rsidR="00400B9D" w:rsidRPr="00CF3D8B" w:rsidRDefault="00400B9D" w:rsidP="00B03A21">
      <w:pPr>
        <w:spacing w:after="0" w:line="240" w:lineRule="auto"/>
        <w:rPr>
          <w:rFonts w:cstheme="minorHAnsi"/>
          <w:lang w:val="en-US"/>
        </w:rPr>
      </w:pPr>
      <w:r w:rsidRPr="00CF3D8B">
        <w:rPr>
          <w:rFonts w:cstheme="minorHAnsi"/>
          <w:lang w:val="en-US"/>
        </w:rPr>
        <w:t xml:space="preserve">NATOStratCom COE. </w:t>
      </w:r>
      <w:r w:rsidR="007458DA" w:rsidRPr="00CF3D8B">
        <w:rPr>
          <w:rFonts w:cstheme="minorHAnsi"/>
          <w:lang w:val="en-US"/>
        </w:rPr>
        <w:t>(</w:t>
      </w:r>
      <w:r w:rsidRPr="00CF3D8B">
        <w:rPr>
          <w:rFonts w:cstheme="minorHAnsi"/>
          <w:lang w:val="en-US"/>
        </w:rPr>
        <w:t>2016</w:t>
      </w:r>
      <w:r w:rsidR="007458DA" w:rsidRPr="00CF3D8B">
        <w:rPr>
          <w:rFonts w:cstheme="minorHAnsi"/>
          <w:lang w:val="en-US"/>
        </w:rPr>
        <w:t>)</w:t>
      </w:r>
      <w:r w:rsidRPr="00CF3D8B">
        <w:rPr>
          <w:rFonts w:cstheme="minorHAnsi"/>
          <w:lang w:val="en-US"/>
        </w:rPr>
        <w:t xml:space="preserve">. </w:t>
      </w:r>
      <w:r w:rsidRPr="00CF3D8B">
        <w:rPr>
          <w:rFonts w:cstheme="minorHAnsi"/>
          <w:i/>
          <w:iCs/>
          <w:lang w:val="en-US"/>
        </w:rPr>
        <w:t>DAESH Information Campaign and Its Influence</w:t>
      </w:r>
      <w:r w:rsidRPr="00CF3D8B">
        <w:rPr>
          <w:rFonts w:cstheme="minorHAnsi"/>
          <w:lang w:val="en-US"/>
        </w:rPr>
        <w:t>.</w:t>
      </w:r>
    </w:p>
    <w:p w14:paraId="66AB5522" w14:textId="77777777" w:rsidR="00622CC0" w:rsidRDefault="003E73D1" w:rsidP="00B03A21">
      <w:pPr>
        <w:spacing w:after="0" w:line="240" w:lineRule="auto"/>
        <w:rPr>
          <w:rFonts w:cstheme="minorHAnsi"/>
          <w:i/>
        </w:rPr>
      </w:pPr>
      <w:r w:rsidRPr="00CF3D8B">
        <w:rPr>
          <w:rFonts w:cstheme="minorHAnsi"/>
        </w:rPr>
        <w:t xml:space="preserve">Neirotti, P., De Marco, A., Cagliano, C. A., Mangano, G., &amp; Scorrano, F. (2014). </w:t>
      </w:r>
      <w:r w:rsidRPr="00CF3D8B">
        <w:rPr>
          <w:rFonts w:cstheme="minorHAnsi"/>
          <w:i/>
        </w:rPr>
        <w:t xml:space="preserve">Current trends </w:t>
      </w:r>
    </w:p>
    <w:p w14:paraId="2361AA9C" w14:textId="55EDF85B" w:rsidR="003E73D1" w:rsidRPr="00CF3D8B" w:rsidRDefault="003E73D1" w:rsidP="00622CC0">
      <w:pPr>
        <w:spacing w:after="0" w:line="240" w:lineRule="auto"/>
        <w:ind w:left="708"/>
        <w:rPr>
          <w:rFonts w:cstheme="minorHAnsi"/>
          <w:lang w:val="en-US"/>
        </w:rPr>
      </w:pPr>
      <w:r w:rsidRPr="00CF3D8B">
        <w:rPr>
          <w:rFonts w:cstheme="minorHAnsi"/>
          <w:i/>
        </w:rPr>
        <w:t xml:space="preserve">in smart city initiatives: Some stylised facts. </w:t>
      </w:r>
      <w:r w:rsidRPr="00CF3D8B">
        <w:rPr>
          <w:rFonts w:cstheme="minorHAnsi"/>
          <w:i/>
          <w:iCs/>
        </w:rPr>
        <w:t>Cities</w:t>
      </w:r>
      <w:r w:rsidRPr="00CF3D8B">
        <w:rPr>
          <w:rFonts w:cstheme="minorHAnsi"/>
        </w:rPr>
        <w:t xml:space="preserve">, </w:t>
      </w:r>
      <w:r w:rsidRPr="00CF3D8B">
        <w:rPr>
          <w:rFonts w:cstheme="minorHAnsi"/>
          <w:i/>
          <w:iCs/>
        </w:rPr>
        <w:t>38</w:t>
      </w:r>
      <w:r w:rsidRPr="00CF3D8B">
        <w:rPr>
          <w:rFonts w:cstheme="minorHAnsi"/>
        </w:rPr>
        <w:t>, 25-36. doi:10.1016/j.cities.2013.12.010</w:t>
      </w:r>
    </w:p>
    <w:p w14:paraId="1176B51E" w14:textId="77777777" w:rsidR="00622CC0" w:rsidRDefault="00035E67" w:rsidP="00B03A21">
      <w:pPr>
        <w:spacing w:after="0" w:line="240" w:lineRule="auto"/>
        <w:rPr>
          <w:rFonts w:cstheme="minorHAnsi"/>
          <w:i/>
        </w:rPr>
      </w:pPr>
      <w:r w:rsidRPr="00CF3D8B">
        <w:rPr>
          <w:rFonts w:cstheme="minorHAnsi"/>
        </w:rPr>
        <w:t xml:space="preserve">Ning, H., &amp; Liu, H. (2015). </w:t>
      </w:r>
      <w:r w:rsidRPr="00CF3D8B">
        <w:rPr>
          <w:rFonts w:cstheme="minorHAnsi"/>
          <w:i/>
        </w:rPr>
        <w:t xml:space="preserve">Cyber-physical-social-thinking space based science and technology </w:t>
      </w:r>
    </w:p>
    <w:p w14:paraId="5F7BFCE3" w14:textId="120F0822" w:rsidR="00E908B7" w:rsidRPr="00CF3D8B" w:rsidRDefault="00035E67" w:rsidP="00622CC0">
      <w:pPr>
        <w:spacing w:after="0" w:line="240" w:lineRule="auto"/>
        <w:ind w:left="708"/>
        <w:rPr>
          <w:rFonts w:cstheme="minorHAnsi"/>
        </w:rPr>
      </w:pPr>
      <w:r w:rsidRPr="00CF3D8B">
        <w:rPr>
          <w:rFonts w:cstheme="minorHAnsi"/>
          <w:i/>
        </w:rPr>
        <w:t>framework for the Internet of things</w:t>
      </w:r>
      <w:r w:rsidRPr="00CF3D8B">
        <w:rPr>
          <w:rFonts w:cstheme="minorHAnsi"/>
        </w:rPr>
        <w:t xml:space="preserve">. </w:t>
      </w:r>
      <w:r w:rsidRPr="00CF3D8B">
        <w:rPr>
          <w:rFonts w:cstheme="minorHAnsi"/>
          <w:iCs/>
        </w:rPr>
        <w:t>Science China Information Sciences</w:t>
      </w:r>
      <w:r w:rsidRPr="00CF3D8B">
        <w:rPr>
          <w:rFonts w:cstheme="minorHAnsi"/>
        </w:rPr>
        <w:t xml:space="preserve">, </w:t>
      </w:r>
      <w:r w:rsidRPr="00CF3D8B">
        <w:rPr>
          <w:rFonts w:cstheme="minorHAnsi"/>
          <w:i/>
          <w:iCs/>
        </w:rPr>
        <w:t>58</w:t>
      </w:r>
      <w:r w:rsidRPr="00CF3D8B">
        <w:rPr>
          <w:rFonts w:cstheme="minorHAnsi"/>
        </w:rPr>
        <w:t>, 1-19. doi:10.1007/s11432-014-5209-2</w:t>
      </w:r>
    </w:p>
    <w:p w14:paraId="541016F6" w14:textId="77777777" w:rsidR="00622CC0" w:rsidRDefault="00035E67" w:rsidP="00B03A21">
      <w:pPr>
        <w:spacing w:after="0" w:line="240" w:lineRule="auto"/>
        <w:rPr>
          <w:rFonts w:cstheme="minorHAnsi"/>
          <w:lang w:val="en-US"/>
        </w:rPr>
      </w:pPr>
      <w:r w:rsidRPr="00CF3D8B">
        <w:rPr>
          <w:rFonts w:cstheme="minorHAnsi"/>
          <w:lang w:val="en-US"/>
        </w:rPr>
        <w:t xml:space="preserve">Roblek, V., Meško, M. &amp; Krapež, A. </w:t>
      </w:r>
      <w:r w:rsidR="007458DA" w:rsidRPr="00CF3D8B">
        <w:rPr>
          <w:rFonts w:cstheme="minorHAnsi"/>
          <w:lang w:val="en-US"/>
        </w:rPr>
        <w:t>(</w:t>
      </w:r>
      <w:r w:rsidRPr="00CF3D8B">
        <w:rPr>
          <w:rFonts w:cstheme="minorHAnsi"/>
          <w:lang w:val="en-US"/>
        </w:rPr>
        <w:t>2016</w:t>
      </w:r>
      <w:r w:rsidR="007458DA" w:rsidRPr="00CF3D8B">
        <w:rPr>
          <w:rFonts w:cstheme="minorHAnsi"/>
          <w:lang w:val="en-US"/>
        </w:rPr>
        <w:t>)</w:t>
      </w:r>
      <w:r w:rsidRPr="00CF3D8B">
        <w:rPr>
          <w:rFonts w:cstheme="minorHAnsi"/>
          <w:lang w:val="en-US"/>
        </w:rPr>
        <w:t xml:space="preserve">. </w:t>
      </w:r>
      <w:r w:rsidRPr="00CF3D8B">
        <w:rPr>
          <w:rFonts w:cstheme="minorHAnsi"/>
          <w:i/>
          <w:lang w:val="en-US"/>
        </w:rPr>
        <w:t xml:space="preserve">A Complex View of Industry </w:t>
      </w:r>
      <w:r w:rsidR="00B03A21" w:rsidRPr="00CF3D8B">
        <w:rPr>
          <w:rFonts w:cstheme="minorHAnsi"/>
          <w:i/>
          <w:lang w:val="en-US"/>
        </w:rPr>
        <w:t>4.</w:t>
      </w:r>
      <w:r w:rsidRPr="00CF3D8B">
        <w:rPr>
          <w:rFonts w:cstheme="minorHAnsi"/>
          <w:i/>
          <w:lang w:val="en-US"/>
        </w:rPr>
        <w:t xml:space="preserve"> 0</w:t>
      </w:r>
      <w:r w:rsidRPr="00CF3D8B">
        <w:rPr>
          <w:rFonts w:cstheme="minorHAnsi"/>
          <w:lang w:val="en-US"/>
        </w:rPr>
        <w:t xml:space="preserve">. </w:t>
      </w:r>
      <w:r w:rsidRPr="00CF3D8B">
        <w:rPr>
          <w:rFonts w:cstheme="minorHAnsi"/>
          <w:iCs/>
          <w:lang w:val="en-US"/>
        </w:rPr>
        <w:t>SAGE Open</w:t>
      </w:r>
      <w:r w:rsidRPr="00CF3D8B">
        <w:rPr>
          <w:rFonts w:cstheme="minorHAnsi"/>
          <w:lang w:val="en-US"/>
        </w:rPr>
        <w:t xml:space="preserve"> </w:t>
      </w:r>
    </w:p>
    <w:p w14:paraId="49AEA88A" w14:textId="084DC4A5" w:rsidR="00035E67" w:rsidRPr="00CF3D8B" w:rsidRDefault="00035E67" w:rsidP="00622CC0">
      <w:pPr>
        <w:spacing w:after="0" w:line="240" w:lineRule="auto"/>
        <w:ind w:firstLine="708"/>
        <w:rPr>
          <w:rFonts w:cstheme="minorHAnsi"/>
          <w:lang w:val="en-US"/>
        </w:rPr>
      </w:pPr>
      <w:r w:rsidRPr="00CF3D8B">
        <w:rPr>
          <w:rFonts w:cstheme="minorHAnsi"/>
          <w:lang w:val="en-US"/>
        </w:rPr>
        <w:t>(April-June): 1–11. doi:10.1177/2158244016653987</w:t>
      </w:r>
    </w:p>
    <w:p w14:paraId="1FDBA939" w14:textId="0A9C6DD4" w:rsidR="00855FB5" w:rsidRPr="00CF3D8B" w:rsidRDefault="00694A8C" w:rsidP="00B03A21">
      <w:pPr>
        <w:spacing w:after="0" w:line="240" w:lineRule="auto"/>
        <w:rPr>
          <w:rFonts w:cstheme="minorHAnsi"/>
          <w:i/>
        </w:rPr>
      </w:pPr>
      <w:r w:rsidRPr="00CF3D8B">
        <w:rPr>
          <w:rFonts w:cstheme="minorHAnsi"/>
        </w:rPr>
        <w:t xml:space="preserve">Schneider, J. Christopher. </w:t>
      </w:r>
      <w:r w:rsidR="007458DA" w:rsidRPr="00CF3D8B">
        <w:rPr>
          <w:rFonts w:cstheme="minorHAnsi"/>
        </w:rPr>
        <w:t>(</w:t>
      </w:r>
      <w:r w:rsidRPr="00CF3D8B">
        <w:rPr>
          <w:rFonts w:cstheme="minorHAnsi"/>
        </w:rPr>
        <w:t>2016</w:t>
      </w:r>
      <w:r w:rsidR="007458DA" w:rsidRPr="00CF3D8B">
        <w:rPr>
          <w:rFonts w:cstheme="minorHAnsi"/>
        </w:rPr>
        <w:t>)</w:t>
      </w:r>
      <w:r w:rsidRPr="00CF3D8B">
        <w:rPr>
          <w:rFonts w:cstheme="minorHAnsi"/>
        </w:rPr>
        <w:t xml:space="preserve">. </w:t>
      </w:r>
      <w:r w:rsidRPr="00CF3D8B">
        <w:rPr>
          <w:rFonts w:cstheme="minorHAnsi"/>
          <w:i/>
        </w:rPr>
        <w:t xml:space="preserve">Policing and Social Media: Social Control in an Era </w:t>
      </w:r>
    </w:p>
    <w:p w14:paraId="48F7BFF4" w14:textId="77777777" w:rsidR="00E92606" w:rsidRPr="00CF3D8B" w:rsidRDefault="00694A8C" w:rsidP="00622CC0">
      <w:pPr>
        <w:spacing w:after="0" w:line="240" w:lineRule="auto"/>
        <w:ind w:firstLine="708"/>
        <w:rPr>
          <w:rFonts w:cstheme="minorHAnsi"/>
        </w:rPr>
      </w:pPr>
      <w:r w:rsidRPr="00CF3D8B">
        <w:rPr>
          <w:rFonts w:cstheme="minorHAnsi"/>
          <w:i/>
        </w:rPr>
        <w:t>of New Media</w:t>
      </w:r>
      <w:r w:rsidRPr="00CF3D8B">
        <w:rPr>
          <w:rFonts w:cstheme="minorHAnsi"/>
        </w:rPr>
        <w:t>. Lexington Books: London</w:t>
      </w:r>
    </w:p>
    <w:p w14:paraId="638BE215" w14:textId="3ABAA56B" w:rsidR="00D53B14" w:rsidRPr="00CF3D8B" w:rsidRDefault="00D53B14" w:rsidP="00B03A21">
      <w:pPr>
        <w:spacing w:after="0" w:line="240" w:lineRule="auto"/>
        <w:rPr>
          <w:rFonts w:cstheme="minorHAnsi"/>
        </w:rPr>
      </w:pPr>
      <w:r w:rsidRPr="00CF3D8B">
        <w:rPr>
          <w:rFonts w:cstheme="minorHAnsi"/>
        </w:rPr>
        <w:t xml:space="preserve">Schweb, K. </w:t>
      </w:r>
      <w:r w:rsidR="007458DA" w:rsidRPr="00CF3D8B">
        <w:rPr>
          <w:rFonts w:cstheme="minorHAnsi"/>
        </w:rPr>
        <w:t>(</w:t>
      </w:r>
      <w:r w:rsidRPr="00CF3D8B">
        <w:rPr>
          <w:rFonts w:cstheme="minorHAnsi"/>
        </w:rPr>
        <w:t>2016</w:t>
      </w:r>
      <w:r w:rsidR="007458DA" w:rsidRPr="00CF3D8B">
        <w:rPr>
          <w:rFonts w:cstheme="minorHAnsi"/>
        </w:rPr>
        <w:t>)</w:t>
      </w:r>
      <w:r w:rsidRPr="00CF3D8B">
        <w:rPr>
          <w:rFonts w:cstheme="minorHAnsi"/>
        </w:rPr>
        <w:t xml:space="preserve">. </w:t>
      </w:r>
      <w:r w:rsidRPr="00CF3D8B">
        <w:rPr>
          <w:rFonts w:cstheme="minorHAnsi"/>
          <w:i/>
        </w:rPr>
        <w:t>The fourth industrial revolution</w:t>
      </w:r>
      <w:r w:rsidRPr="00CF3D8B">
        <w:rPr>
          <w:rFonts w:cstheme="minorHAnsi"/>
        </w:rPr>
        <w:t>. Crown Publishing: New York</w:t>
      </w:r>
    </w:p>
    <w:p w14:paraId="086D35CB" w14:textId="3EE57D71" w:rsidR="00855FB5" w:rsidRPr="00CF3D8B" w:rsidRDefault="00FD5B09" w:rsidP="00B03A21">
      <w:pPr>
        <w:spacing w:after="0" w:line="240" w:lineRule="auto"/>
        <w:rPr>
          <w:rFonts w:cstheme="minorHAnsi"/>
          <w:i/>
        </w:rPr>
      </w:pPr>
      <w:r w:rsidRPr="00CF3D8B">
        <w:rPr>
          <w:rFonts w:cstheme="minorHAnsi"/>
        </w:rPr>
        <w:t xml:space="preserve">Sauffiyan, A. </w:t>
      </w:r>
      <w:r w:rsidR="007458DA" w:rsidRPr="00CF3D8B">
        <w:rPr>
          <w:rFonts w:cstheme="minorHAnsi"/>
        </w:rPr>
        <w:t>(</w:t>
      </w:r>
      <w:r w:rsidRPr="00CF3D8B">
        <w:rPr>
          <w:rFonts w:cstheme="minorHAnsi"/>
        </w:rPr>
        <w:t>2016</w:t>
      </w:r>
      <w:r w:rsidR="007458DA" w:rsidRPr="00CF3D8B">
        <w:rPr>
          <w:rFonts w:cstheme="minorHAnsi"/>
        </w:rPr>
        <w:t>)</w:t>
      </w:r>
      <w:r w:rsidRPr="00CF3D8B">
        <w:rPr>
          <w:rFonts w:cstheme="minorHAnsi"/>
        </w:rPr>
        <w:t xml:space="preserve">. </w:t>
      </w:r>
      <w:r w:rsidRPr="00CF3D8B">
        <w:rPr>
          <w:rFonts w:cstheme="minorHAnsi"/>
          <w:i/>
        </w:rPr>
        <w:t xml:space="preserve">Daesh: Kebangkitan dan Pengaruh Media Sosial. </w:t>
      </w:r>
      <w:r w:rsidR="00381945" w:rsidRPr="00CF3D8B">
        <w:rPr>
          <w:rFonts w:cstheme="minorHAnsi"/>
          <w:i/>
        </w:rPr>
        <w:t xml:space="preserve">Jilid 32. </w:t>
      </w:r>
      <w:r w:rsidRPr="00CF3D8B">
        <w:rPr>
          <w:rFonts w:cstheme="minorHAnsi"/>
          <w:i/>
        </w:rPr>
        <w:t xml:space="preserve">Jurnal </w:t>
      </w:r>
    </w:p>
    <w:p w14:paraId="60B57161" w14:textId="2F2691A5" w:rsidR="00482E9A" w:rsidRPr="00CF3D8B" w:rsidRDefault="00FD5B09" w:rsidP="00622CC0">
      <w:pPr>
        <w:spacing w:after="0" w:line="240" w:lineRule="auto"/>
        <w:ind w:firstLine="708"/>
        <w:rPr>
          <w:rFonts w:cstheme="minorHAnsi"/>
        </w:rPr>
      </w:pPr>
      <w:r w:rsidRPr="00CF3D8B">
        <w:rPr>
          <w:rFonts w:cstheme="minorHAnsi"/>
          <w:i/>
        </w:rPr>
        <w:t>Komunikasi</w:t>
      </w:r>
      <w:r w:rsidR="00381945" w:rsidRPr="00CF3D8B">
        <w:rPr>
          <w:rFonts w:cstheme="minorHAnsi"/>
          <w:i/>
        </w:rPr>
        <w:t xml:space="preserve"> Malaysia</w:t>
      </w:r>
      <w:r w:rsidRPr="00CF3D8B">
        <w:rPr>
          <w:rFonts w:cstheme="minorHAnsi"/>
        </w:rPr>
        <w:t xml:space="preserve">. </w:t>
      </w:r>
      <w:r w:rsidR="00482E9A" w:rsidRPr="00CF3D8B">
        <w:rPr>
          <w:rFonts w:cstheme="minorHAnsi"/>
        </w:rPr>
        <w:t>Universiti Kebangsaan Malaysia</w:t>
      </w:r>
      <w:r w:rsidR="00645F5F" w:rsidRPr="00CF3D8B">
        <w:rPr>
          <w:rFonts w:cstheme="minorHAnsi"/>
        </w:rPr>
        <w:t>: UKM Open Journal System</w:t>
      </w:r>
    </w:p>
    <w:p w14:paraId="2BCB7EC4" w14:textId="6FFB4E19" w:rsidR="00BA0CBA" w:rsidRPr="00CF3D8B" w:rsidRDefault="00BA0CBA" w:rsidP="00B03A21">
      <w:pPr>
        <w:spacing w:after="0" w:line="240" w:lineRule="auto"/>
        <w:rPr>
          <w:rFonts w:cstheme="minorHAnsi"/>
          <w:i/>
        </w:rPr>
      </w:pPr>
      <w:r w:rsidRPr="00CF3D8B">
        <w:rPr>
          <w:rFonts w:cstheme="minorHAnsi"/>
        </w:rPr>
        <w:t xml:space="preserve">Shah, R. &amp; Zimmermann, R. </w:t>
      </w:r>
      <w:r w:rsidR="007458DA" w:rsidRPr="00CF3D8B">
        <w:rPr>
          <w:rFonts w:cstheme="minorHAnsi"/>
        </w:rPr>
        <w:t>(</w:t>
      </w:r>
      <w:r w:rsidRPr="00CF3D8B">
        <w:rPr>
          <w:rFonts w:cstheme="minorHAnsi"/>
        </w:rPr>
        <w:t>2017</w:t>
      </w:r>
      <w:r w:rsidR="007458DA" w:rsidRPr="00CF3D8B">
        <w:rPr>
          <w:rFonts w:cstheme="minorHAnsi"/>
        </w:rPr>
        <w:t>)</w:t>
      </w:r>
      <w:r w:rsidRPr="00CF3D8B">
        <w:rPr>
          <w:rFonts w:cstheme="minorHAnsi"/>
        </w:rPr>
        <w:t xml:space="preserve">. </w:t>
      </w:r>
      <w:r w:rsidRPr="00CF3D8B">
        <w:rPr>
          <w:rFonts w:cstheme="minorHAnsi"/>
          <w:i/>
        </w:rPr>
        <w:t xml:space="preserve">Multimodal Analysis of User-Generated </w:t>
      </w:r>
    </w:p>
    <w:p w14:paraId="38CAE797" w14:textId="77777777" w:rsidR="00BA0CBA" w:rsidRPr="00CF3D8B" w:rsidRDefault="00BA0CBA" w:rsidP="00622CC0">
      <w:pPr>
        <w:spacing w:after="0" w:line="240" w:lineRule="auto"/>
        <w:ind w:firstLine="708"/>
        <w:rPr>
          <w:rFonts w:cstheme="minorHAnsi"/>
        </w:rPr>
      </w:pPr>
      <w:r w:rsidRPr="00CF3D8B">
        <w:rPr>
          <w:rFonts w:cstheme="minorHAnsi"/>
          <w:i/>
        </w:rPr>
        <w:t>Multimedia Content</w:t>
      </w:r>
      <w:r w:rsidRPr="00CF3D8B">
        <w:rPr>
          <w:rFonts w:cstheme="minorHAnsi"/>
        </w:rPr>
        <w:t>. Springer: Singapore</w:t>
      </w:r>
    </w:p>
    <w:p w14:paraId="6AB0B242" w14:textId="77777777" w:rsidR="00E908B7" w:rsidRPr="00CF3D8B" w:rsidRDefault="00E908B7" w:rsidP="00B03A21">
      <w:pPr>
        <w:spacing w:after="0" w:line="240" w:lineRule="auto"/>
        <w:rPr>
          <w:rFonts w:cstheme="minorHAnsi"/>
        </w:rPr>
      </w:pPr>
    </w:p>
    <w:p w14:paraId="484350B5" w14:textId="77777777" w:rsidR="0018706E" w:rsidRDefault="00E908B7" w:rsidP="00B03A21">
      <w:pPr>
        <w:spacing w:after="0" w:line="240" w:lineRule="auto"/>
        <w:rPr>
          <w:rFonts w:cstheme="minorHAnsi"/>
          <w:i/>
          <w:iCs/>
          <w:lang w:val="en-US"/>
        </w:rPr>
      </w:pPr>
      <w:r w:rsidRPr="00CF3D8B">
        <w:rPr>
          <w:rFonts w:cstheme="minorHAnsi"/>
          <w:lang w:val="en-US"/>
        </w:rPr>
        <w:lastRenderedPageBreak/>
        <w:t xml:space="preserve">Smith, S. &amp; John Allen Hendriks. </w:t>
      </w:r>
      <w:r w:rsidR="007458DA" w:rsidRPr="00CF3D8B">
        <w:rPr>
          <w:rFonts w:cstheme="minorHAnsi"/>
          <w:lang w:val="en-US"/>
        </w:rPr>
        <w:t>(</w:t>
      </w:r>
      <w:r w:rsidRPr="00CF3D8B">
        <w:rPr>
          <w:rFonts w:cstheme="minorHAnsi"/>
          <w:lang w:val="en-US"/>
        </w:rPr>
        <w:t>2010</w:t>
      </w:r>
      <w:r w:rsidR="007458DA" w:rsidRPr="00CF3D8B">
        <w:rPr>
          <w:rFonts w:cstheme="minorHAnsi"/>
          <w:lang w:val="en-US"/>
        </w:rPr>
        <w:t>)</w:t>
      </w:r>
      <w:r w:rsidRPr="00CF3D8B">
        <w:rPr>
          <w:rFonts w:cstheme="minorHAnsi"/>
          <w:lang w:val="en-US"/>
        </w:rPr>
        <w:t xml:space="preserve">. </w:t>
      </w:r>
      <w:r w:rsidR="00645F5F" w:rsidRPr="00CF3D8B">
        <w:rPr>
          <w:rFonts w:cstheme="minorHAnsi"/>
          <w:i/>
          <w:lang w:val="en-US"/>
        </w:rPr>
        <w:t>New Media</w:t>
      </w:r>
      <w:r w:rsidRPr="00CF3D8B">
        <w:rPr>
          <w:rFonts w:cstheme="minorHAnsi"/>
          <w:lang w:val="en-US"/>
        </w:rPr>
        <w:t xml:space="preserve">. Dlm. John Allen Hendriks (pnyt.). </w:t>
      </w:r>
      <w:r w:rsidRPr="00CF3D8B">
        <w:rPr>
          <w:rFonts w:cstheme="minorHAnsi"/>
          <w:i/>
          <w:iCs/>
          <w:lang w:val="en-US"/>
        </w:rPr>
        <w:t xml:space="preserve">The </w:t>
      </w:r>
    </w:p>
    <w:p w14:paraId="115FBAC0" w14:textId="597C1E6C" w:rsidR="00E908B7" w:rsidRPr="00CF3D8B" w:rsidRDefault="00E908B7" w:rsidP="0018706E">
      <w:pPr>
        <w:spacing w:after="0" w:line="240" w:lineRule="auto"/>
        <w:ind w:firstLine="708"/>
        <w:rPr>
          <w:rFonts w:cstheme="minorHAnsi"/>
          <w:lang w:val="en-US"/>
        </w:rPr>
      </w:pPr>
      <w:r w:rsidRPr="00CF3D8B">
        <w:rPr>
          <w:rFonts w:cstheme="minorHAnsi"/>
          <w:i/>
          <w:iCs/>
          <w:lang w:val="en-US"/>
        </w:rPr>
        <w:t>Twenty FIrst Century Media Industry</w:t>
      </w:r>
      <w:r w:rsidRPr="00CF3D8B">
        <w:rPr>
          <w:rFonts w:cstheme="minorHAnsi"/>
          <w:lang w:val="en-US"/>
        </w:rPr>
        <w:t>, hlm. 3. UK: Lexington Books.</w:t>
      </w:r>
    </w:p>
    <w:p w14:paraId="0C2C4AD3" w14:textId="77777777" w:rsidR="0018706E" w:rsidRDefault="00035E67" w:rsidP="00B03A21">
      <w:pPr>
        <w:spacing w:after="0" w:line="240" w:lineRule="auto"/>
        <w:rPr>
          <w:rFonts w:cstheme="minorHAnsi"/>
          <w:i/>
        </w:rPr>
      </w:pPr>
      <w:r w:rsidRPr="00CF3D8B">
        <w:rPr>
          <w:rFonts w:cstheme="minorHAnsi"/>
        </w:rPr>
        <w:t xml:space="preserve">Sommer, L. (2015). </w:t>
      </w:r>
      <w:r w:rsidRPr="00CF3D8B">
        <w:rPr>
          <w:rFonts w:cstheme="minorHAnsi"/>
          <w:i/>
        </w:rPr>
        <w:t xml:space="preserve">Industrial revolution—Industry 4.0: Are German manufacturing SMEs the </w:t>
      </w:r>
    </w:p>
    <w:p w14:paraId="39BED653" w14:textId="1A3F43F1" w:rsidR="00035E67" w:rsidRPr="00CF3D8B" w:rsidRDefault="00035E67" w:rsidP="0018706E">
      <w:pPr>
        <w:spacing w:after="0" w:line="240" w:lineRule="auto"/>
        <w:ind w:left="708"/>
        <w:rPr>
          <w:rFonts w:cstheme="minorHAnsi"/>
          <w:lang w:val="en-US"/>
        </w:rPr>
      </w:pPr>
      <w:r w:rsidRPr="00CF3D8B">
        <w:rPr>
          <w:rFonts w:cstheme="minorHAnsi"/>
          <w:i/>
        </w:rPr>
        <w:t>first victims of this revolution?</w:t>
      </w:r>
      <w:r w:rsidRPr="00CF3D8B">
        <w:rPr>
          <w:rFonts w:cstheme="minorHAnsi"/>
        </w:rPr>
        <w:t xml:space="preserve"> </w:t>
      </w:r>
      <w:r w:rsidRPr="00CF3D8B">
        <w:rPr>
          <w:rFonts w:cstheme="minorHAnsi"/>
          <w:iCs/>
        </w:rPr>
        <w:t>Journal of Industrial Engineering and Management</w:t>
      </w:r>
      <w:r w:rsidRPr="00CF3D8B">
        <w:rPr>
          <w:rFonts w:cstheme="minorHAnsi"/>
        </w:rPr>
        <w:t xml:space="preserve">, </w:t>
      </w:r>
      <w:r w:rsidRPr="00CF3D8B">
        <w:rPr>
          <w:rFonts w:cstheme="minorHAnsi"/>
          <w:iCs/>
        </w:rPr>
        <w:t>8</w:t>
      </w:r>
      <w:r w:rsidRPr="00CF3D8B">
        <w:rPr>
          <w:rFonts w:cstheme="minorHAnsi"/>
        </w:rPr>
        <w:t>, 1512-1532. doi:10.3926/jiem.1470</w:t>
      </w:r>
    </w:p>
    <w:p w14:paraId="5B236325" w14:textId="24E87258" w:rsidR="004C07D0" w:rsidRPr="00CF3D8B" w:rsidRDefault="004C07D0" w:rsidP="00B03A21">
      <w:pPr>
        <w:spacing w:after="0" w:line="240" w:lineRule="auto"/>
        <w:rPr>
          <w:rFonts w:cstheme="minorHAnsi"/>
          <w:i/>
        </w:rPr>
      </w:pPr>
      <w:r w:rsidRPr="00CF3D8B">
        <w:rPr>
          <w:rFonts w:cstheme="minorHAnsi"/>
        </w:rPr>
        <w:t xml:space="preserve">Theisens, H. </w:t>
      </w:r>
      <w:r w:rsidR="007458DA" w:rsidRPr="00CF3D8B">
        <w:rPr>
          <w:rFonts w:cstheme="minorHAnsi"/>
        </w:rPr>
        <w:t>(</w:t>
      </w:r>
      <w:r w:rsidRPr="00CF3D8B">
        <w:rPr>
          <w:rFonts w:cstheme="minorHAnsi"/>
        </w:rPr>
        <w:t>2016</w:t>
      </w:r>
      <w:r w:rsidR="007458DA" w:rsidRPr="00CF3D8B">
        <w:rPr>
          <w:rFonts w:cstheme="minorHAnsi"/>
        </w:rPr>
        <w:t>)</w:t>
      </w:r>
      <w:r w:rsidRPr="00CF3D8B">
        <w:rPr>
          <w:rFonts w:cstheme="minorHAnsi"/>
        </w:rPr>
        <w:t xml:space="preserve">. </w:t>
      </w:r>
      <w:r w:rsidRPr="00CF3D8B">
        <w:rPr>
          <w:rFonts w:cstheme="minorHAnsi"/>
          <w:i/>
        </w:rPr>
        <w:t xml:space="preserve">Chapter 3: Hierarchies, networks and improvisation in education </w:t>
      </w:r>
    </w:p>
    <w:p w14:paraId="779F73BB" w14:textId="77777777" w:rsidR="004C07D0" w:rsidRPr="00CF3D8B" w:rsidRDefault="004C07D0" w:rsidP="0018706E">
      <w:pPr>
        <w:spacing w:after="0" w:line="240" w:lineRule="auto"/>
        <w:ind w:left="708"/>
        <w:rPr>
          <w:rFonts w:cstheme="minorHAnsi"/>
        </w:rPr>
      </w:pPr>
      <w:r w:rsidRPr="00CF3D8B">
        <w:rPr>
          <w:rFonts w:cstheme="minorHAnsi"/>
          <w:i/>
        </w:rPr>
        <w:t>governnance. In Educational Research and Innovation Governing Education in a Complex World.</w:t>
      </w:r>
      <w:r w:rsidRPr="00CF3D8B">
        <w:rPr>
          <w:rFonts w:cstheme="minorHAnsi"/>
        </w:rPr>
        <w:t xml:space="preserve"> Ed. By Tracey, B. &amp; Florian, K. 2016. OECD Publishing: Paris</w:t>
      </w:r>
    </w:p>
    <w:p w14:paraId="1F18A780" w14:textId="77777777" w:rsidR="0018706E" w:rsidRDefault="003E73D1" w:rsidP="00B03A21">
      <w:pPr>
        <w:spacing w:after="0" w:line="240" w:lineRule="auto"/>
        <w:rPr>
          <w:rFonts w:cstheme="minorHAnsi"/>
          <w:i/>
        </w:rPr>
      </w:pPr>
      <w:r w:rsidRPr="00CF3D8B">
        <w:rPr>
          <w:rFonts w:cstheme="minorHAnsi"/>
        </w:rPr>
        <w:t xml:space="preserve">Vaidyanathan, R., &amp; Aggarwal, P. (2015). </w:t>
      </w:r>
      <w:r w:rsidRPr="00CF3D8B">
        <w:rPr>
          <w:rFonts w:cstheme="minorHAnsi"/>
          <w:i/>
        </w:rPr>
        <w:t>The impact of shopping agents on small business E-</w:t>
      </w:r>
    </w:p>
    <w:p w14:paraId="6F85FA6D" w14:textId="0FDE98F8" w:rsidR="003E73D1" w:rsidRPr="00CF3D8B" w:rsidRDefault="003E73D1" w:rsidP="0018706E">
      <w:pPr>
        <w:spacing w:after="0" w:line="240" w:lineRule="auto"/>
        <w:ind w:firstLine="708"/>
        <w:rPr>
          <w:rFonts w:cstheme="minorHAnsi"/>
        </w:rPr>
      </w:pPr>
      <w:r w:rsidRPr="00CF3D8B">
        <w:rPr>
          <w:rFonts w:cstheme="minorHAnsi"/>
          <w:i/>
        </w:rPr>
        <w:t>commerce strategy</w:t>
      </w:r>
      <w:r w:rsidRPr="00CF3D8B">
        <w:rPr>
          <w:rFonts w:cstheme="minorHAnsi"/>
        </w:rPr>
        <w:t xml:space="preserve">. </w:t>
      </w:r>
      <w:r w:rsidRPr="00CF3D8B">
        <w:rPr>
          <w:rFonts w:cstheme="minorHAnsi"/>
          <w:iCs/>
        </w:rPr>
        <w:t>Journal of Small Business Strategy</w:t>
      </w:r>
      <w:r w:rsidRPr="00CF3D8B">
        <w:rPr>
          <w:rFonts w:cstheme="minorHAnsi"/>
        </w:rPr>
        <w:t xml:space="preserve">, </w:t>
      </w:r>
      <w:r w:rsidRPr="00CF3D8B">
        <w:rPr>
          <w:rFonts w:cstheme="minorHAnsi"/>
          <w:i/>
          <w:iCs/>
        </w:rPr>
        <w:t>13</w:t>
      </w:r>
      <w:r w:rsidRPr="00CF3D8B">
        <w:rPr>
          <w:rFonts w:cstheme="minorHAnsi"/>
        </w:rPr>
        <w:t>, 62-79</w:t>
      </w:r>
    </w:p>
    <w:p w14:paraId="09C1E18F" w14:textId="77777777" w:rsidR="0018706E" w:rsidRDefault="00D367AE" w:rsidP="00B03A21">
      <w:pPr>
        <w:spacing w:after="0" w:line="240" w:lineRule="auto"/>
        <w:rPr>
          <w:rFonts w:cstheme="minorHAnsi"/>
          <w:i/>
        </w:rPr>
      </w:pPr>
      <w:r w:rsidRPr="00CF3D8B">
        <w:rPr>
          <w:rFonts w:cstheme="minorHAnsi"/>
        </w:rPr>
        <w:t xml:space="preserve">Whitmore, A., Agarwal, A., &amp; Da Xu, L. (2015). </w:t>
      </w:r>
      <w:r w:rsidRPr="00CF3D8B">
        <w:rPr>
          <w:rFonts w:cstheme="minorHAnsi"/>
          <w:i/>
        </w:rPr>
        <w:t xml:space="preserve">The Internet of things—A survey of topics and </w:t>
      </w:r>
    </w:p>
    <w:p w14:paraId="5EAFC3AB" w14:textId="6DF6E53E" w:rsidR="00D367AE" w:rsidRPr="00CF3D8B" w:rsidRDefault="00D367AE" w:rsidP="0018706E">
      <w:pPr>
        <w:spacing w:after="0" w:line="240" w:lineRule="auto"/>
        <w:ind w:firstLine="708"/>
        <w:rPr>
          <w:rFonts w:cstheme="minorHAnsi"/>
        </w:rPr>
      </w:pPr>
      <w:r w:rsidRPr="00CF3D8B">
        <w:rPr>
          <w:rFonts w:cstheme="minorHAnsi"/>
          <w:i/>
        </w:rPr>
        <w:t>trends</w:t>
      </w:r>
      <w:r w:rsidRPr="00CF3D8B">
        <w:rPr>
          <w:rFonts w:cstheme="minorHAnsi"/>
        </w:rPr>
        <w:t xml:space="preserve">. </w:t>
      </w:r>
      <w:r w:rsidRPr="00CF3D8B">
        <w:rPr>
          <w:rFonts w:cstheme="minorHAnsi"/>
          <w:iCs/>
        </w:rPr>
        <w:t>Information Systems Frontiers</w:t>
      </w:r>
      <w:r w:rsidRPr="00CF3D8B">
        <w:rPr>
          <w:rFonts w:cstheme="minorHAnsi"/>
        </w:rPr>
        <w:t xml:space="preserve">, </w:t>
      </w:r>
      <w:r w:rsidRPr="00CF3D8B">
        <w:rPr>
          <w:rFonts w:cstheme="minorHAnsi"/>
          <w:i/>
          <w:iCs/>
        </w:rPr>
        <w:t>17</w:t>
      </w:r>
      <w:r w:rsidRPr="00CF3D8B">
        <w:rPr>
          <w:rFonts w:cstheme="minorHAnsi"/>
        </w:rPr>
        <w:t>, 261-274. doi:10.1007/s10796-014-9489-2</w:t>
      </w:r>
    </w:p>
    <w:p w14:paraId="3B27BF5A" w14:textId="0AE17081" w:rsidR="00D53B14" w:rsidRPr="00CF3D8B" w:rsidRDefault="00482E9A" w:rsidP="00B03A21">
      <w:pPr>
        <w:spacing w:after="0" w:line="240" w:lineRule="auto"/>
        <w:rPr>
          <w:rFonts w:cstheme="minorHAnsi"/>
        </w:rPr>
      </w:pPr>
      <w:r w:rsidRPr="00CF3D8B">
        <w:rPr>
          <w:rFonts w:cstheme="minorHAnsi"/>
        </w:rPr>
        <w:t xml:space="preserve">Yan, </w:t>
      </w:r>
      <w:r w:rsidR="004157E5" w:rsidRPr="00CF3D8B">
        <w:rPr>
          <w:rFonts w:cstheme="minorHAnsi"/>
        </w:rPr>
        <w:t xml:space="preserve">W.Q. &amp; Weir, J. </w:t>
      </w:r>
      <w:r w:rsidR="007458DA" w:rsidRPr="00CF3D8B">
        <w:rPr>
          <w:rFonts w:cstheme="minorHAnsi"/>
        </w:rPr>
        <w:t>(</w:t>
      </w:r>
      <w:r w:rsidR="004157E5" w:rsidRPr="00CF3D8B">
        <w:rPr>
          <w:rFonts w:cstheme="minorHAnsi"/>
        </w:rPr>
        <w:t>2010</w:t>
      </w:r>
      <w:r w:rsidR="007458DA" w:rsidRPr="00CF3D8B">
        <w:rPr>
          <w:rFonts w:cstheme="minorHAnsi"/>
        </w:rPr>
        <w:t>)</w:t>
      </w:r>
      <w:r w:rsidR="004157E5" w:rsidRPr="00CF3D8B">
        <w:rPr>
          <w:rFonts w:cstheme="minorHAnsi"/>
        </w:rPr>
        <w:t xml:space="preserve">. </w:t>
      </w:r>
      <w:r w:rsidR="004157E5" w:rsidRPr="00CF3D8B">
        <w:rPr>
          <w:rFonts w:cstheme="minorHAnsi"/>
          <w:i/>
        </w:rPr>
        <w:t>Fundamentals of Medi</w:t>
      </w:r>
      <w:r w:rsidR="00645F5F" w:rsidRPr="00CF3D8B">
        <w:rPr>
          <w:rFonts w:cstheme="minorHAnsi"/>
          <w:i/>
        </w:rPr>
        <w:t>a</w:t>
      </w:r>
      <w:r w:rsidR="004157E5" w:rsidRPr="00CF3D8B">
        <w:rPr>
          <w:rFonts w:cstheme="minorHAnsi"/>
          <w:i/>
        </w:rPr>
        <w:t xml:space="preserve"> Security</w:t>
      </w:r>
      <w:r w:rsidR="004157E5" w:rsidRPr="00CF3D8B">
        <w:rPr>
          <w:rFonts w:cstheme="minorHAnsi"/>
        </w:rPr>
        <w:t xml:space="preserve">. Ventus Publishing Aps: </w:t>
      </w:r>
      <w:r w:rsidR="00FD5B09" w:rsidRPr="00CF3D8B">
        <w:rPr>
          <w:rFonts w:cstheme="minorHAnsi"/>
        </w:rPr>
        <w:t xml:space="preserve"> </w:t>
      </w:r>
    </w:p>
    <w:p w14:paraId="7EE4A141" w14:textId="77777777" w:rsidR="00694A8C" w:rsidRPr="00CF3D8B" w:rsidRDefault="00DD5CFC" w:rsidP="0018706E">
      <w:pPr>
        <w:spacing w:after="0" w:line="240" w:lineRule="auto"/>
        <w:ind w:left="708"/>
        <w:rPr>
          <w:rFonts w:cstheme="minorHAnsi"/>
        </w:rPr>
      </w:pPr>
      <w:r w:rsidRPr="00CF3D8B">
        <w:rPr>
          <w:rFonts w:cstheme="minorHAnsi"/>
        </w:rPr>
        <w:t>U.S. Congress, Office of Technology Assesment. 1990. Critical Co</w:t>
      </w:r>
      <w:r w:rsidR="00BA0CBA" w:rsidRPr="00CF3D8B">
        <w:rPr>
          <w:rFonts w:cstheme="minorHAnsi"/>
        </w:rPr>
        <w:t>nnections: Communications for t</w:t>
      </w:r>
      <w:r w:rsidRPr="00CF3D8B">
        <w:rPr>
          <w:rFonts w:cstheme="minorHAnsi"/>
        </w:rPr>
        <w:t>h</w:t>
      </w:r>
      <w:r w:rsidR="00BA0CBA" w:rsidRPr="00CF3D8B">
        <w:rPr>
          <w:rFonts w:cstheme="minorHAnsi"/>
        </w:rPr>
        <w:t>e</w:t>
      </w:r>
      <w:r w:rsidRPr="00CF3D8B">
        <w:rPr>
          <w:rFonts w:cstheme="minorHAnsi"/>
        </w:rPr>
        <w:t xml:space="preserve"> future. Washington: U.S. Government Printing Office</w:t>
      </w:r>
    </w:p>
    <w:p w14:paraId="3FF0B928" w14:textId="77777777" w:rsidR="0018706E" w:rsidRDefault="0008507E" w:rsidP="00E908B7">
      <w:pPr>
        <w:spacing w:after="0" w:line="240" w:lineRule="auto"/>
        <w:rPr>
          <w:rFonts w:cstheme="minorHAnsi"/>
        </w:rPr>
      </w:pPr>
      <w:r w:rsidRPr="00CF3D8B">
        <w:rPr>
          <w:rFonts w:cstheme="minorHAnsi"/>
        </w:rPr>
        <w:t xml:space="preserve">Ward, S.J.A. </w:t>
      </w:r>
      <w:r w:rsidR="007458DA" w:rsidRPr="00CF3D8B">
        <w:rPr>
          <w:rFonts w:cstheme="minorHAnsi"/>
        </w:rPr>
        <w:t>(</w:t>
      </w:r>
      <w:r w:rsidRPr="00CF3D8B">
        <w:rPr>
          <w:rFonts w:cstheme="minorHAnsi"/>
        </w:rPr>
        <w:t>2017</w:t>
      </w:r>
      <w:r w:rsidR="007458DA" w:rsidRPr="00CF3D8B">
        <w:rPr>
          <w:rFonts w:cstheme="minorHAnsi"/>
        </w:rPr>
        <w:t>)</w:t>
      </w:r>
      <w:r w:rsidRPr="00CF3D8B">
        <w:rPr>
          <w:rFonts w:cstheme="minorHAnsi"/>
        </w:rPr>
        <w:t xml:space="preserve">. </w:t>
      </w:r>
      <w:r w:rsidRPr="00CF3D8B">
        <w:rPr>
          <w:rFonts w:cstheme="minorHAnsi"/>
          <w:i/>
        </w:rPr>
        <w:t>Digital Media Ethics. Center for Journalism Ethics</w:t>
      </w:r>
      <w:r w:rsidRPr="00CF3D8B">
        <w:rPr>
          <w:rFonts w:cstheme="minorHAnsi"/>
        </w:rPr>
        <w:t xml:space="preserve">. Diakses dari </w:t>
      </w:r>
    </w:p>
    <w:p w14:paraId="240B3858" w14:textId="10FC04AF" w:rsidR="00694A8C" w:rsidRPr="00CF3D8B" w:rsidRDefault="0008507E" w:rsidP="0018706E">
      <w:pPr>
        <w:spacing w:after="0" w:line="240" w:lineRule="auto"/>
        <w:ind w:firstLine="708"/>
        <w:rPr>
          <w:rFonts w:cstheme="minorHAnsi"/>
        </w:rPr>
      </w:pPr>
      <w:r w:rsidRPr="00CF3D8B">
        <w:rPr>
          <w:rFonts w:cstheme="minorHAnsi"/>
        </w:rPr>
        <w:t xml:space="preserve">https://ethics.journalism.wisc.edu. </w:t>
      </w:r>
    </w:p>
    <w:sectPr w:rsidR="00694A8C" w:rsidRPr="00CF3D8B" w:rsidSect="00871086">
      <w:headerReference w:type="default" r:id="rId10"/>
      <w:pgSz w:w="11906" w:h="16838"/>
      <w:pgMar w:top="1440" w:right="1800" w:bottom="1440" w:left="180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inda" w:date="2018-04-26T11:11:00Z" w:initials="l">
    <w:p w14:paraId="6E56025F" w14:textId="77777777" w:rsidR="003E4E62" w:rsidRDefault="003E4E62">
      <w:pPr>
        <w:pStyle w:val="CommentText"/>
      </w:pPr>
      <w:r>
        <w:rPr>
          <w:rStyle w:val="CommentReference"/>
        </w:rPr>
        <w:annotationRef/>
      </w:r>
      <w:r>
        <w:t>dipersoalkan</w:t>
      </w:r>
    </w:p>
  </w:comment>
  <w:comment w:id="2" w:author="linda" w:date="2018-04-26T11:12:00Z" w:initials="l">
    <w:p w14:paraId="74A5F9A2" w14:textId="77777777" w:rsidR="003E4E62" w:rsidRDefault="003E4E62">
      <w:pPr>
        <w:pStyle w:val="CommentText"/>
      </w:pPr>
      <w:r>
        <w:rPr>
          <w:rStyle w:val="CommentReference"/>
        </w:rPr>
        <w:annotationRef/>
      </w:r>
      <w:r>
        <w:t>italic</w:t>
      </w:r>
    </w:p>
  </w:comment>
  <w:comment w:id="3" w:author="linda" w:date="2018-04-26T11:13:00Z" w:initials="l">
    <w:p w14:paraId="1E66B743" w14:textId="77777777" w:rsidR="003E4E62" w:rsidRDefault="003E4E62">
      <w:pPr>
        <w:pStyle w:val="CommentText"/>
      </w:pPr>
      <w:r>
        <w:rPr>
          <w:rStyle w:val="CommentReference"/>
        </w:rPr>
        <w:annotationRef/>
      </w:r>
    </w:p>
  </w:comment>
  <w:comment w:id="4" w:author="linda" w:date="2018-04-26T11:17:00Z" w:initials="l">
    <w:p w14:paraId="102EF0BD" w14:textId="77777777" w:rsidR="003E4E62" w:rsidRDefault="003E4E62">
      <w:pPr>
        <w:pStyle w:val="CommentText"/>
      </w:pPr>
      <w:r>
        <w:rPr>
          <w:rStyle w:val="CommentReference"/>
        </w:rPr>
        <w:annotationRef/>
      </w:r>
      <w:r>
        <w:t>Reference (     )</w:t>
      </w:r>
    </w:p>
  </w:comment>
  <w:comment w:id="5" w:author="linda" w:date="2018-04-26T11:18:00Z" w:initials="l">
    <w:p w14:paraId="73D634C9" w14:textId="77777777" w:rsidR="00093C43" w:rsidRDefault="00093C43">
      <w:pPr>
        <w:pStyle w:val="CommentText"/>
      </w:pPr>
      <w:r>
        <w:rPr>
          <w:rStyle w:val="CommentReference"/>
        </w:rPr>
        <w:annotationRef/>
      </w:r>
    </w:p>
  </w:comment>
  <w:comment w:id="6" w:author="linda" w:date="2018-04-26T11:19:00Z" w:initials="l">
    <w:p w14:paraId="7BB3F0B6" w14:textId="77777777" w:rsidR="00093C43" w:rsidRDefault="00093C43">
      <w:pPr>
        <w:pStyle w:val="CommentText"/>
      </w:pPr>
      <w:r>
        <w:rPr>
          <w:rStyle w:val="CommentReference"/>
        </w:rPr>
        <w:annotationRef/>
      </w:r>
    </w:p>
  </w:comment>
  <w:comment w:id="7" w:author="linda" w:date="2018-04-26T11:20:00Z" w:initials="l">
    <w:p w14:paraId="41267353" w14:textId="77777777" w:rsidR="00093C43" w:rsidRDefault="00093C43">
      <w:pPr>
        <w:pStyle w:val="CommentText"/>
      </w:pPr>
      <w:r>
        <w:rPr>
          <w:rStyle w:val="CommentReference"/>
        </w:rPr>
        <w:annotationRef/>
      </w:r>
      <w:r>
        <w:t>Reference (    )</w:t>
      </w:r>
    </w:p>
  </w:comment>
  <w:comment w:id="8" w:author="linda" w:date="2018-04-26T11:25:00Z" w:initials="l">
    <w:p w14:paraId="7B22FEB5" w14:textId="77777777" w:rsidR="00093C43" w:rsidRDefault="00093C43">
      <w:pPr>
        <w:pStyle w:val="CommentText"/>
      </w:pPr>
      <w:r>
        <w:rPr>
          <w:rStyle w:val="CommentReference"/>
        </w:rPr>
        <w:annotationRef/>
      </w:r>
      <w:r>
        <w:t>Realitinya</w:t>
      </w:r>
    </w:p>
  </w:comment>
  <w:comment w:id="9" w:author="linda" w:date="2018-04-26T11:29:00Z" w:initials="l">
    <w:p w14:paraId="08925181" w14:textId="77777777" w:rsidR="003D44C8" w:rsidRDefault="003D44C8">
      <w:pPr>
        <w:pStyle w:val="CommentText"/>
      </w:pPr>
      <w:r>
        <w:rPr>
          <w:rStyle w:val="CommentReference"/>
        </w:rPr>
        <w:annotationRef/>
      </w:r>
      <w:r>
        <w:t>Dalam kalangan</w:t>
      </w:r>
    </w:p>
  </w:comment>
  <w:comment w:id="10" w:author="linda" w:date="2018-04-26T11:32:00Z" w:initials="l">
    <w:p w14:paraId="704D7D21" w14:textId="77777777" w:rsidR="003D44C8" w:rsidRDefault="003D44C8">
      <w:pPr>
        <w:pStyle w:val="CommentText"/>
      </w:pPr>
      <w:r>
        <w:rPr>
          <w:rStyle w:val="CommentReference"/>
        </w:rPr>
        <w:annotationRef/>
      </w:r>
    </w:p>
  </w:comment>
  <w:comment w:id="11" w:author="linda" w:date="2018-04-26T11:37:00Z" w:initials="l">
    <w:p w14:paraId="3DCAEDF6" w14:textId="77777777" w:rsidR="003D44C8" w:rsidRDefault="003D44C8">
      <w:pPr>
        <w:pStyle w:val="CommentText"/>
      </w:pPr>
      <w:r>
        <w:rPr>
          <w:rStyle w:val="CommentReference"/>
        </w:rPr>
        <w:annotationRef/>
      </w:r>
    </w:p>
  </w:comment>
  <w:comment w:id="12" w:author="linda" w:date="2018-04-26T11:38:00Z" w:initials="l">
    <w:p w14:paraId="2D17D321" w14:textId="77777777" w:rsidR="003D44C8" w:rsidRDefault="003D44C8">
      <w:pPr>
        <w:pStyle w:val="CommentText"/>
      </w:pPr>
      <w:r>
        <w:rPr>
          <w:rStyle w:val="CommentReference"/>
        </w:rPr>
        <w:annotationRef/>
      </w:r>
    </w:p>
  </w:comment>
  <w:comment w:id="13" w:author="linda" w:date="2018-04-26T11:39:00Z" w:initials="l">
    <w:p w14:paraId="060B6DE3" w14:textId="77777777" w:rsidR="00026DEA" w:rsidRDefault="00026DEA">
      <w:pPr>
        <w:pStyle w:val="CommentText"/>
      </w:pPr>
      <w:r>
        <w:rPr>
          <w:rStyle w:val="CommentReference"/>
        </w:rPr>
        <w:annotationRef/>
      </w:r>
    </w:p>
  </w:comment>
  <w:comment w:id="14" w:author="linda" w:date="2018-04-26T11:40:00Z" w:initials="l">
    <w:p w14:paraId="7F834938" w14:textId="77777777" w:rsidR="00026DEA" w:rsidRDefault="00026DEA">
      <w:pPr>
        <w:pStyle w:val="CommentText"/>
      </w:pPr>
      <w:r>
        <w:rPr>
          <w:rStyle w:val="CommentReference"/>
        </w:rPr>
        <w:annotationRef/>
      </w:r>
    </w:p>
  </w:comment>
  <w:comment w:id="15" w:author="linda" w:date="2018-04-26T11:40:00Z" w:initials="l">
    <w:p w14:paraId="6A9CEC8A" w14:textId="77777777" w:rsidR="00026DEA" w:rsidRDefault="00026DEA">
      <w:pPr>
        <w:pStyle w:val="CommentText"/>
      </w:pPr>
      <w:r>
        <w:rPr>
          <w:rStyle w:val="CommentReference"/>
        </w:rPr>
        <w:annotationRef/>
      </w:r>
    </w:p>
  </w:comment>
  <w:comment w:id="16" w:author="linda" w:date="2018-04-26T11:41:00Z" w:initials="l">
    <w:p w14:paraId="212B6C6F" w14:textId="77777777" w:rsidR="00026DEA" w:rsidRDefault="00026DEA">
      <w:pPr>
        <w:pStyle w:val="CommentText"/>
      </w:pPr>
      <w:r>
        <w:rPr>
          <w:rStyle w:val="CommentReference"/>
        </w:rPr>
        <w:annotationRef/>
      </w:r>
    </w:p>
  </w:comment>
  <w:comment w:id="17" w:author="linda" w:date="2018-04-26T11:43:00Z" w:initials="l">
    <w:p w14:paraId="19EBB34C" w14:textId="77777777" w:rsidR="00026DEA" w:rsidRDefault="00026DEA">
      <w:pPr>
        <w:pStyle w:val="CommentText"/>
      </w:pPr>
      <w:r>
        <w:rPr>
          <w:rStyle w:val="CommentReference"/>
        </w:rPr>
        <w:annotationRef/>
      </w:r>
    </w:p>
  </w:comment>
  <w:comment w:id="18" w:author="linda" w:date="2018-04-26T11:42:00Z" w:initials="l">
    <w:p w14:paraId="024A1D57" w14:textId="77777777" w:rsidR="00026DEA" w:rsidRDefault="00026DEA">
      <w:pPr>
        <w:pStyle w:val="CommentText"/>
      </w:pPr>
      <w:r>
        <w:rPr>
          <w:rStyle w:val="CommentReference"/>
        </w:rPr>
        <w:annotationRef/>
      </w:r>
    </w:p>
  </w:comment>
  <w:comment w:id="19" w:author="linda" w:date="2018-04-26T11:43:00Z" w:initials="l">
    <w:p w14:paraId="705444F4" w14:textId="77777777" w:rsidR="00026DEA" w:rsidRDefault="00026DEA">
      <w:pPr>
        <w:pStyle w:val="CommentText"/>
      </w:pPr>
      <w:r>
        <w:rPr>
          <w:rStyle w:val="CommentReference"/>
        </w:rPr>
        <w:annotationRef/>
      </w:r>
    </w:p>
  </w:comment>
  <w:comment w:id="20" w:author="linda" w:date="2018-04-26T11:47:00Z" w:initials="l">
    <w:p w14:paraId="7C47F700" w14:textId="77777777" w:rsidR="00026DEA" w:rsidRDefault="00026DEA">
      <w:pPr>
        <w:pStyle w:val="CommentText"/>
      </w:pPr>
      <w:r>
        <w:rPr>
          <w:rStyle w:val="CommentReference"/>
        </w:rPr>
        <w:annotationRef/>
      </w:r>
    </w:p>
  </w:comment>
  <w:comment w:id="21" w:author="linda" w:date="2018-04-26T11:48:00Z" w:initials="l">
    <w:p w14:paraId="6FDBC757" w14:textId="77777777" w:rsidR="00026DEA" w:rsidRDefault="00026DEA">
      <w:pPr>
        <w:pStyle w:val="CommentText"/>
      </w:pPr>
      <w:r>
        <w:rPr>
          <w:rStyle w:val="CommentReference"/>
        </w:rPr>
        <w:annotationRef/>
      </w:r>
    </w:p>
  </w:comment>
  <w:comment w:id="22" w:author="linda" w:date="2018-04-26T11:50:00Z" w:initials="l">
    <w:p w14:paraId="5AEDCEEF" w14:textId="77777777" w:rsidR="007C127F" w:rsidRDefault="007C127F">
      <w:pPr>
        <w:pStyle w:val="CommentText"/>
      </w:pPr>
      <w:r>
        <w:rPr>
          <w:rStyle w:val="CommentReference"/>
        </w:rPr>
        <w:annotationRef/>
      </w:r>
    </w:p>
  </w:comment>
  <w:comment w:id="23" w:author="linda" w:date="2018-04-26T11:50:00Z" w:initials="l">
    <w:p w14:paraId="70288E39" w14:textId="77777777" w:rsidR="007C127F" w:rsidRDefault="007C127F">
      <w:pPr>
        <w:pStyle w:val="CommentText"/>
      </w:pPr>
      <w:r>
        <w:rPr>
          <w:rStyle w:val="CommentReference"/>
        </w:rPr>
        <w:annotationRef/>
      </w:r>
      <w:r>
        <w:t>Aku tak pasti produkti ka produksi</w:t>
      </w:r>
    </w:p>
  </w:comment>
  <w:comment w:id="24" w:author="linda" w:date="2018-04-26T11:52:00Z" w:initials="l">
    <w:p w14:paraId="5EE51405" w14:textId="77777777" w:rsidR="007C127F" w:rsidRDefault="007C127F">
      <w:pPr>
        <w:pStyle w:val="CommentText"/>
      </w:pPr>
      <w:r>
        <w:rPr>
          <w:rStyle w:val="CommentReference"/>
        </w:rPr>
        <w:annotationRef/>
      </w:r>
    </w:p>
  </w:comment>
  <w:comment w:id="25" w:author="linda" w:date="2018-04-26T11:53:00Z" w:initials="l">
    <w:p w14:paraId="75686F2A" w14:textId="77777777" w:rsidR="007C127F" w:rsidRDefault="007C127F">
      <w:pPr>
        <w:pStyle w:val="CommentText"/>
      </w:pPr>
      <w:r>
        <w:rPr>
          <w:rStyle w:val="CommentReference"/>
        </w:rPr>
        <w:annotationRef/>
      </w:r>
    </w:p>
  </w:comment>
  <w:comment w:id="26" w:author="linda" w:date="2018-04-26T11:54:00Z" w:initials="l">
    <w:p w14:paraId="427D88A8" w14:textId="77777777" w:rsidR="007C127F" w:rsidRDefault="007C127F">
      <w:pPr>
        <w:pStyle w:val="CommentText"/>
      </w:pPr>
      <w:r>
        <w:rPr>
          <w:rStyle w:val="CommentReference"/>
        </w:rPr>
        <w:annotationRef/>
      </w:r>
    </w:p>
  </w:comment>
  <w:comment w:id="27" w:author="linda" w:date="2018-04-26T11:55:00Z" w:initials="l">
    <w:p w14:paraId="64F06C2C" w14:textId="77777777" w:rsidR="007C127F" w:rsidRDefault="007C127F">
      <w:pPr>
        <w:pStyle w:val="CommentText"/>
      </w:pPr>
      <w:r>
        <w:rPr>
          <w:rStyle w:val="CommentReference"/>
        </w:rPr>
        <w:annotationRef/>
      </w:r>
    </w:p>
  </w:comment>
  <w:comment w:id="28" w:author="linda" w:date="2018-04-26T11:55:00Z" w:initials="l">
    <w:p w14:paraId="7672B756" w14:textId="77777777" w:rsidR="007C127F" w:rsidRDefault="007C127F">
      <w:pPr>
        <w:pStyle w:val="CommentText"/>
      </w:pPr>
      <w:r>
        <w:rPr>
          <w:rStyle w:val="CommentReference"/>
        </w:rPr>
        <w:annotationRef/>
      </w:r>
    </w:p>
  </w:comment>
  <w:comment w:id="29" w:author="linda" w:date="2018-04-26T11:56:00Z" w:initials="l">
    <w:p w14:paraId="29F058E7" w14:textId="77777777" w:rsidR="007C127F" w:rsidRDefault="007C127F">
      <w:pPr>
        <w:pStyle w:val="CommentText"/>
      </w:pPr>
      <w:r>
        <w:rPr>
          <w:rStyle w:val="CommentReference"/>
        </w:rPr>
        <w:annotationRef/>
      </w:r>
      <w:r>
        <w:t>Rujukan ikut JKOM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56025F" w15:done="0"/>
  <w15:commentEx w15:paraId="74A5F9A2" w15:done="0"/>
  <w15:commentEx w15:paraId="1E66B743" w15:done="0"/>
  <w15:commentEx w15:paraId="102EF0BD" w15:done="0"/>
  <w15:commentEx w15:paraId="73D634C9" w15:done="0"/>
  <w15:commentEx w15:paraId="7BB3F0B6" w15:done="0"/>
  <w15:commentEx w15:paraId="41267353" w15:done="0"/>
  <w15:commentEx w15:paraId="7B22FEB5" w15:done="0"/>
  <w15:commentEx w15:paraId="08925181" w15:done="0"/>
  <w15:commentEx w15:paraId="704D7D21" w15:done="0"/>
  <w15:commentEx w15:paraId="3DCAEDF6" w15:done="0"/>
  <w15:commentEx w15:paraId="2D17D321" w15:done="0"/>
  <w15:commentEx w15:paraId="060B6DE3" w15:done="0"/>
  <w15:commentEx w15:paraId="7F834938" w15:done="0"/>
  <w15:commentEx w15:paraId="6A9CEC8A" w15:done="0"/>
  <w15:commentEx w15:paraId="212B6C6F" w15:done="0"/>
  <w15:commentEx w15:paraId="19EBB34C" w15:done="0"/>
  <w15:commentEx w15:paraId="024A1D57" w15:done="0"/>
  <w15:commentEx w15:paraId="705444F4" w15:done="0"/>
  <w15:commentEx w15:paraId="7C47F700" w15:done="0"/>
  <w15:commentEx w15:paraId="6FDBC757" w15:done="0"/>
  <w15:commentEx w15:paraId="5AEDCEEF" w15:done="0"/>
  <w15:commentEx w15:paraId="70288E39" w15:done="0"/>
  <w15:commentEx w15:paraId="5EE51405" w15:done="0"/>
  <w15:commentEx w15:paraId="75686F2A" w15:done="0"/>
  <w15:commentEx w15:paraId="427D88A8" w15:done="0"/>
  <w15:commentEx w15:paraId="64F06C2C" w15:done="0"/>
  <w15:commentEx w15:paraId="7672B756" w15:done="0"/>
  <w15:commentEx w15:paraId="29F058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B6972" w14:textId="77777777" w:rsidR="00F30A8D" w:rsidRDefault="00F30A8D" w:rsidP="00E02293">
      <w:pPr>
        <w:spacing w:after="0" w:line="240" w:lineRule="auto"/>
      </w:pPr>
      <w:r>
        <w:separator/>
      </w:r>
    </w:p>
  </w:endnote>
  <w:endnote w:type="continuationSeparator" w:id="0">
    <w:p w14:paraId="0042C4DD" w14:textId="77777777" w:rsidR="00F30A8D" w:rsidRDefault="00F30A8D" w:rsidP="00E0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Std">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6D20E" w14:textId="77777777" w:rsidR="00F30A8D" w:rsidRDefault="00F30A8D" w:rsidP="00E02293">
      <w:pPr>
        <w:spacing w:after="0" w:line="240" w:lineRule="auto"/>
      </w:pPr>
      <w:r>
        <w:separator/>
      </w:r>
    </w:p>
  </w:footnote>
  <w:footnote w:type="continuationSeparator" w:id="0">
    <w:p w14:paraId="75F6FE89" w14:textId="77777777" w:rsidR="00F30A8D" w:rsidRDefault="00F30A8D" w:rsidP="00E02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44F9F" w14:textId="77777777" w:rsidR="00D2713E" w:rsidRDefault="00D2713E" w:rsidP="00E819E8">
    <w:pPr>
      <w:pStyle w:val="Header"/>
    </w:pPr>
  </w:p>
  <w:p w14:paraId="46BF3E5C" w14:textId="77777777" w:rsidR="00D2713E" w:rsidRDefault="00D271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3147D"/>
    <w:multiLevelType w:val="hybridMultilevel"/>
    <w:tmpl w:val="7292AEDE"/>
    <w:lvl w:ilvl="0" w:tplc="FDF41D90">
      <w:start w:val="1"/>
      <w:numFmt w:val="lowerLetter"/>
      <w:lvlText w:val="%1."/>
      <w:lvlJc w:val="left"/>
      <w:pPr>
        <w:ind w:left="1065" w:hanging="36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w15:presenceInfo w15:providerId="None" w15:userId="li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03"/>
    <w:rsid w:val="0000532F"/>
    <w:rsid w:val="00011F7C"/>
    <w:rsid w:val="00013327"/>
    <w:rsid w:val="00020649"/>
    <w:rsid w:val="00026B74"/>
    <w:rsid w:val="00026DEA"/>
    <w:rsid w:val="00035E67"/>
    <w:rsid w:val="000377FB"/>
    <w:rsid w:val="00040509"/>
    <w:rsid w:val="000477FB"/>
    <w:rsid w:val="00047EED"/>
    <w:rsid w:val="00051B34"/>
    <w:rsid w:val="000532FF"/>
    <w:rsid w:val="00065A5C"/>
    <w:rsid w:val="00072116"/>
    <w:rsid w:val="0008507E"/>
    <w:rsid w:val="00092687"/>
    <w:rsid w:val="00093C43"/>
    <w:rsid w:val="00093F96"/>
    <w:rsid w:val="00094A41"/>
    <w:rsid w:val="0009725A"/>
    <w:rsid w:val="000A24B6"/>
    <w:rsid w:val="000A4B23"/>
    <w:rsid w:val="000B6FF3"/>
    <w:rsid w:val="000C1368"/>
    <w:rsid w:val="000C373E"/>
    <w:rsid w:val="000C4BB8"/>
    <w:rsid w:val="000C526F"/>
    <w:rsid w:val="000E0AC6"/>
    <w:rsid w:val="000E32E1"/>
    <w:rsid w:val="000E6B3D"/>
    <w:rsid w:val="000F3A07"/>
    <w:rsid w:val="0010066A"/>
    <w:rsid w:val="00112DAD"/>
    <w:rsid w:val="0012425F"/>
    <w:rsid w:val="00125E6D"/>
    <w:rsid w:val="00130055"/>
    <w:rsid w:val="00141F87"/>
    <w:rsid w:val="001505B8"/>
    <w:rsid w:val="00150A58"/>
    <w:rsid w:val="00153528"/>
    <w:rsid w:val="001769EA"/>
    <w:rsid w:val="00176DE4"/>
    <w:rsid w:val="00185C51"/>
    <w:rsid w:val="0018706E"/>
    <w:rsid w:val="001917CE"/>
    <w:rsid w:val="00192561"/>
    <w:rsid w:val="0019619D"/>
    <w:rsid w:val="0019637C"/>
    <w:rsid w:val="001A1492"/>
    <w:rsid w:val="001A369E"/>
    <w:rsid w:val="001A3B27"/>
    <w:rsid w:val="001A3E18"/>
    <w:rsid w:val="001A4080"/>
    <w:rsid w:val="001A4ECA"/>
    <w:rsid w:val="001B242D"/>
    <w:rsid w:val="001B40DE"/>
    <w:rsid w:val="001B59EF"/>
    <w:rsid w:val="001C693F"/>
    <w:rsid w:val="001D0393"/>
    <w:rsid w:val="001D0973"/>
    <w:rsid w:val="001D789C"/>
    <w:rsid w:val="001E6019"/>
    <w:rsid w:val="0020160F"/>
    <w:rsid w:val="002076F0"/>
    <w:rsid w:val="0023665F"/>
    <w:rsid w:val="00242D67"/>
    <w:rsid w:val="00256988"/>
    <w:rsid w:val="00257531"/>
    <w:rsid w:val="002628D1"/>
    <w:rsid w:val="00276A1E"/>
    <w:rsid w:val="00276D71"/>
    <w:rsid w:val="002A5D3F"/>
    <w:rsid w:val="002A63C3"/>
    <w:rsid w:val="002B177E"/>
    <w:rsid w:val="002C4E05"/>
    <w:rsid w:val="002C794F"/>
    <w:rsid w:val="002D5C05"/>
    <w:rsid w:val="002E703C"/>
    <w:rsid w:val="002F242C"/>
    <w:rsid w:val="002F3F56"/>
    <w:rsid w:val="002F7764"/>
    <w:rsid w:val="003044A7"/>
    <w:rsid w:val="00315C6C"/>
    <w:rsid w:val="003172D9"/>
    <w:rsid w:val="00332643"/>
    <w:rsid w:val="00332B95"/>
    <w:rsid w:val="0033616D"/>
    <w:rsid w:val="003613A6"/>
    <w:rsid w:val="0036379C"/>
    <w:rsid w:val="00366D62"/>
    <w:rsid w:val="0037146E"/>
    <w:rsid w:val="00381945"/>
    <w:rsid w:val="00390A85"/>
    <w:rsid w:val="00397C48"/>
    <w:rsid w:val="003A2BAD"/>
    <w:rsid w:val="003A3D6E"/>
    <w:rsid w:val="003A6137"/>
    <w:rsid w:val="003B2C9D"/>
    <w:rsid w:val="003B604C"/>
    <w:rsid w:val="003C3F34"/>
    <w:rsid w:val="003D2382"/>
    <w:rsid w:val="003D3650"/>
    <w:rsid w:val="003D44C8"/>
    <w:rsid w:val="003E4E62"/>
    <w:rsid w:val="003E6583"/>
    <w:rsid w:val="003E73D1"/>
    <w:rsid w:val="003E7E9E"/>
    <w:rsid w:val="003F1A79"/>
    <w:rsid w:val="003F61BC"/>
    <w:rsid w:val="00400B9D"/>
    <w:rsid w:val="004157E5"/>
    <w:rsid w:val="004159E9"/>
    <w:rsid w:val="0041712E"/>
    <w:rsid w:val="00433376"/>
    <w:rsid w:val="004360F6"/>
    <w:rsid w:val="004419FA"/>
    <w:rsid w:val="00441F60"/>
    <w:rsid w:val="00462DDF"/>
    <w:rsid w:val="00473AFB"/>
    <w:rsid w:val="00476E61"/>
    <w:rsid w:val="00482E9A"/>
    <w:rsid w:val="00485FBC"/>
    <w:rsid w:val="004862E7"/>
    <w:rsid w:val="00487EEF"/>
    <w:rsid w:val="0049085C"/>
    <w:rsid w:val="00493006"/>
    <w:rsid w:val="004A0FF6"/>
    <w:rsid w:val="004A54EC"/>
    <w:rsid w:val="004B2FAC"/>
    <w:rsid w:val="004B3B39"/>
    <w:rsid w:val="004B450B"/>
    <w:rsid w:val="004C07D0"/>
    <w:rsid w:val="004C102F"/>
    <w:rsid w:val="004C16D7"/>
    <w:rsid w:val="004C7831"/>
    <w:rsid w:val="004D6980"/>
    <w:rsid w:val="004F2B99"/>
    <w:rsid w:val="00502CB6"/>
    <w:rsid w:val="0050555B"/>
    <w:rsid w:val="005102D2"/>
    <w:rsid w:val="0051282E"/>
    <w:rsid w:val="005254BD"/>
    <w:rsid w:val="0053438C"/>
    <w:rsid w:val="00534438"/>
    <w:rsid w:val="00542264"/>
    <w:rsid w:val="00543CE2"/>
    <w:rsid w:val="00544A42"/>
    <w:rsid w:val="00546E13"/>
    <w:rsid w:val="00552DD7"/>
    <w:rsid w:val="00560822"/>
    <w:rsid w:val="00570DC8"/>
    <w:rsid w:val="00581660"/>
    <w:rsid w:val="00585E40"/>
    <w:rsid w:val="0058680E"/>
    <w:rsid w:val="00586818"/>
    <w:rsid w:val="00590CB2"/>
    <w:rsid w:val="00597DEC"/>
    <w:rsid w:val="005A6E92"/>
    <w:rsid w:val="005B53D7"/>
    <w:rsid w:val="005B7FBF"/>
    <w:rsid w:val="005C529E"/>
    <w:rsid w:val="005D2EDC"/>
    <w:rsid w:val="005D5385"/>
    <w:rsid w:val="005E09F5"/>
    <w:rsid w:val="005E4D6D"/>
    <w:rsid w:val="005E6AD2"/>
    <w:rsid w:val="005F50BF"/>
    <w:rsid w:val="005F7D2D"/>
    <w:rsid w:val="00601285"/>
    <w:rsid w:val="00601979"/>
    <w:rsid w:val="006055DB"/>
    <w:rsid w:val="00611190"/>
    <w:rsid w:val="00620CAE"/>
    <w:rsid w:val="00622CC0"/>
    <w:rsid w:val="00631767"/>
    <w:rsid w:val="006364EE"/>
    <w:rsid w:val="00637B1A"/>
    <w:rsid w:val="00645F5F"/>
    <w:rsid w:val="00653EF1"/>
    <w:rsid w:val="00660F6B"/>
    <w:rsid w:val="006656C9"/>
    <w:rsid w:val="00670B45"/>
    <w:rsid w:val="00671811"/>
    <w:rsid w:val="006776B0"/>
    <w:rsid w:val="0068558C"/>
    <w:rsid w:val="00686EFB"/>
    <w:rsid w:val="00694A8C"/>
    <w:rsid w:val="006A76BE"/>
    <w:rsid w:val="006B32BA"/>
    <w:rsid w:val="006B3504"/>
    <w:rsid w:val="006E16BF"/>
    <w:rsid w:val="006F0666"/>
    <w:rsid w:val="006F3622"/>
    <w:rsid w:val="00704E4B"/>
    <w:rsid w:val="0070730F"/>
    <w:rsid w:val="00727309"/>
    <w:rsid w:val="00727F37"/>
    <w:rsid w:val="00735774"/>
    <w:rsid w:val="007458DA"/>
    <w:rsid w:val="00753261"/>
    <w:rsid w:val="007627C0"/>
    <w:rsid w:val="00775226"/>
    <w:rsid w:val="007777C7"/>
    <w:rsid w:val="00782938"/>
    <w:rsid w:val="007834C3"/>
    <w:rsid w:val="007946C6"/>
    <w:rsid w:val="007A3E30"/>
    <w:rsid w:val="007A4701"/>
    <w:rsid w:val="007A4711"/>
    <w:rsid w:val="007A6D0C"/>
    <w:rsid w:val="007B189B"/>
    <w:rsid w:val="007B25CA"/>
    <w:rsid w:val="007B275E"/>
    <w:rsid w:val="007C127F"/>
    <w:rsid w:val="007C7302"/>
    <w:rsid w:val="007D0E92"/>
    <w:rsid w:val="007D4E4B"/>
    <w:rsid w:val="007E1F10"/>
    <w:rsid w:val="00825293"/>
    <w:rsid w:val="00827BEF"/>
    <w:rsid w:val="00842F1F"/>
    <w:rsid w:val="00846E7D"/>
    <w:rsid w:val="00847C7B"/>
    <w:rsid w:val="00852618"/>
    <w:rsid w:val="008553AB"/>
    <w:rsid w:val="00855FB5"/>
    <w:rsid w:val="00857ED9"/>
    <w:rsid w:val="0086250E"/>
    <w:rsid w:val="00867882"/>
    <w:rsid w:val="00871086"/>
    <w:rsid w:val="008762F3"/>
    <w:rsid w:val="00880064"/>
    <w:rsid w:val="00890EC8"/>
    <w:rsid w:val="008A039F"/>
    <w:rsid w:val="008A2285"/>
    <w:rsid w:val="008A2E1F"/>
    <w:rsid w:val="008B3119"/>
    <w:rsid w:val="008B3DDF"/>
    <w:rsid w:val="008B4FF9"/>
    <w:rsid w:val="008B599B"/>
    <w:rsid w:val="008E0684"/>
    <w:rsid w:val="008F08C3"/>
    <w:rsid w:val="008F350F"/>
    <w:rsid w:val="00900097"/>
    <w:rsid w:val="009002B3"/>
    <w:rsid w:val="009102F5"/>
    <w:rsid w:val="0091752C"/>
    <w:rsid w:val="009228DC"/>
    <w:rsid w:val="0093686F"/>
    <w:rsid w:val="00944798"/>
    <w:rsid w:val="00952660"/>
    <w:rsid w:val="00953F08"/>
    <w:rsid w:val="00955C06"/>
    <w:rsid w:val="009609FA"/>
    <w:rsid w:val="00961695"/>
    <w:rsid w:val="00961E53"/>
    <w:rsid w:val="00964C8E"/>
    <w:rsid w:val="00964E23"/>
    <w:rsid w:val="00967CB0"/>
    <w:rsid w:val="00972299"/>
    <w:rsid w:val="00973414"/>
    <w:rsid w:val="009764F3"/>
    <w:rsid w:val="00977278"/>
    <w:rsid w:val="009A4BBA"/>
    <w:rsid w:val="009C341F"/>
    <w:rsid w:val="009D4A22"/>
    <w:rsid w:val="009D62BC"/>
    <w:rsid w:val="009D69BC"/>
    <w:rsid w:val="009D6B11"/>
    <w:rsid w:val="009E2A9F"/>
    <w:rsid w:val="009F22D7"/>
    <w:rsid w:val="009F4684"/>
    <w:rsid w:val="00A02433"/>
    <w:rsid w:val="00A132C9"/>
    <w:rsid w:val="00A145F9"/>
    <w:rsid w:val="00A174C5"/>
    <w:rsid w:val="00A27D7A"/>
    <w:rsid w:val="00A314E7"/>
    <w:rsid w:val="00A32608"/>
    <w:rsid w:val="00A54190"/>
    <w:rsid w:val="00A71DA2"/>
    <w:rsid w:val="00A75D58"/>
    <w:rsid w:val="00A96D80"/>
    <w:rsid w:val="00A97633"/>
    <w:rsid w:val="00AA4630"/>
    <w:rsid w:val="00AE5FC5"/>
    <w:rsid w:val="00B03963"/>
    <w:rsid w:val="00B03A21"/>
    <w:rsid w:val="00B20622"/>
    <w:rsid w:val="00B25101"/>
    <w:rsid w:val="00B3495C"/>
    <w:rsid w:val="00B41CF2"/>
    <w:rsid w:val="00B55973"/>
    <w:rsid w:val="00B55E75"/>
    <w:rsid w:val="00B6167F"/>
    <w:rsid w:val="00B755CC"/>
    <w:rsid w:val="00B84214"/>
    <w:rsid w:val="00B976C5"/>
    <w:rsid w:val="00BA0CBA"/>
    <w:rsid w:val="00BA49F6"/>
    <w:rsid w:val="00BD0C99"/>
    <w:rsid w:val="00BD531A"/>
    <w:rsid w:val="00BE14C9"/>
    <w:rsid w:val="00BF0D70"/>
    <w:rsid w:val="00BF296B"/>
    <w:rsid w:val="00C065E0"/>
    <w:rsid w:val="00C137B6"/>
    <w:rsid w:val="00C253BA"/>
    <w:rsid w:val="00C33201"/>
    <w:rsid w:val="00C36081"/>
    <w:rsid w:val="00C53730"/>
    <w:rsid w:val="00C556D6"/>
    <w:rsid w:val="00C70E2A"/>
    <w:rsid w:val="00C80735"/>
    <w:rsid w:val="00C80FC0"/>
    <w:rsid w:val="00C810A2"/>
    <w:rsid w:val="00C81EEC"/>
    <w:rsid w:val="00C82EA3"/>
    <w:rsid w:val="00C83F09"/>
    <w:rsid w:val="00C857FF"/>
    <w:rsid w:val="00C9045A"/>
    <w:rsid w:val="00C90555"/>
    <w:rsid w:val="00C94A7B"/>
    <w:rsid w:val="00C952DF"/>
    <w:rsid w:val="00CD3EBB"/>
    <w:rsid w:val="00CD5B16"/>
    <w:rsid w:val="00CE1B96"/>
    <w:rsid w:val="00CF186D"/>
    <w:rsid w:val="00CF2EC4"/>
    <w:rsid w:val="00CF3C9C"/>
    <w:rsid w:val="00CF3D8B"/>
    <w:rsid w:val="00CF5D90"/>
    <w:rsid w:val="00D011CF"/>
    <w:rsid w:val="00D04480"/>
    <w:rsid w:val="00D04F98"/>
    <w:rsid w:val="00D200D3"/>
    <w:rsid w:val="00D23C47"/>
    <w:rsid w:val="00D2713E"/>
    <w:rsid w:val="00D31A3D"/>
    <w:rsid w:val="00D367AE"/>
    <w:rsid w:val="00D377E6"/>
    <w:rsid w:val="00D44A6E"/>
    <w:rsid w:val="00D44BD8"/>
    <w:rsid w:val="00D46686"/>
    <w:rsid w:val="00D53B14"/>
    <w:rsid w:val="00D600B9"/>
    <w:rsid w:val="00D6276E"/>
    <w:rsid w:val="00D72789"/>
    <w:rsid w:val="00D72B92"/>
    <w:rsid w:val="00D76130"/>
    <w:rsid w:val="00D80AF0"/>
    <w:rsid w:val="00D82653"/>
    <w:rsid w:val="00D91003"/>
    <w:rsid w:val="00D91573"/>
    <w:rsid w:val="00DA0E40"/>
    <w:rsid w:val="00DA42C1"/>
    <w:rsid w:val="00DB0C5E"/>
    <w:rsid w:val="00DB26F4"/>
    <w:rsid w:val="00DB275D"/>
    <w:rsid w:val="00DB4FD5"/>
    <w:rsid w:val="00DB5D23"/>
    <w:rsid w:val="00DB717B"/>
    <w:rsid w:val="00DC5423"/>
    <w:rsid w:val="00DC5D9E"/>
    <w:rsid w:val="00DC7542"/>
    <w:rsid w:val="00DD0A93"/>
    <w:rsid w:val="00DD1594"/>
    <w:rsid w:val="00DD35A1"/>
    <w:rsid w:val="00DD5CFC"/>
    <w:rsid w:val="00DE3910"/>
    <w:rsid w:val="00DE787C"/>
    <w:rsid w:val="00DF166C"/>
    <w:rsid w:val="00DF78CE"/>
    <w:rsid w:val="00E02293"/>
    <w:rsid w:val="00E1065B"/>
    <w:rsid w:val="00E16CFD"/>
    <w:rsid w:val="00E22E2E"/>
    <w:rsid w:val="00E25F3F"/>
    <w:rsid w:val="00E278D3"/>
    <w:rsid w:val="00E3038D"/>
    <w:rsid w:val="00E308BE"/>
    <w:rsid w:val="00E32964"/>
    <w:rsid w:val="00E32E4A"/>
    <w:rsid w:val="00E33D3D"/>
    <w:rsid w:val="00E34EF2"/>
    <w:rsid w:val="00E3669B"/>
    <w:rsid w:val="00E45C72"/>
    <w:rsid w:val="00E50120"/>
    <w:rsid w:val="00E55973"/>
    <w:rsid w:val="00E67A03"/>
    <w:rsid w:val="00E730F7"/>
    <w:rsid w:val="00E819E8"/>
    <w:rsid w:val="00E84D29"/>
    <w:rsid w:val="00E908B7"/>
    <w:rsid w:val="00E91122"/>
    <w:rsid w:val="00E92606"/>
    <w:rsid w:val="00EA0D49"/>
    <w:rsid w:val="00EA26F6"/>
    <w:rsid w:val="00EB62BD"/>
    <w:rsid w:val="00EB6CB6"/>
    <w:rsid w:val="00ED463C"/>
    <w:rsid w:val="00EE55AD"/>
    <w:rsid w:val="00EF6DDD"/>
    <w:rsid w:val="00F07D81"/>
    <w:rsid w:val="00F12576"/>
    <w:rsid w:val="00F1552E"/>
    <w:rsid w:val="00F30A8D"/>
    <w:rsid w:val="00F30C63"/>
    <w:rsid w:val="00F33263"/>
    <w:rsid w:val="00F3660E"/>
    <w:rsid w:val="00F366F5"/>
    <w:rsid w:val="00F37605"/>
    <w:rsid w:val="00F41066"/>
    <w:rsid w:val="00F44720"/>
    <w:rsid w:val="00F52C32"/>
    <w:rsid w:val="00F66C54"/>
    <w:rsid w:val="00F70B65"/>
    <w:rsid w:val="00F82D96"/>
    <w:rsid w:val="00F84530"/>
    <w:rsid w:val="00F946B0"/>
    <w:rsid w:val="00FA1FF2"/>
    <w:rsid w:val="00FA269C"/>
    <w:rsid w:val="00FA6FED"/>
    <w:rsid w:val="00FB1B8E"/>
    <w:rsid w:val="00FB5386"/>
    <w:rsid w:val="00FB5F36"/>
    <w:rsid w:val="00FB70C6"/>
    <w:rsid w:val="00FC01E5"/>
    <w:rsid w:val="00FC60D4"/>
    <w:rsid w:val="00FD5B09"/>
    <w:rsid w:val="00FE5678"/>
    <w:rsid w:val="00FF59D0"/>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790B3"/>
  <w15:docId w15:val="{7098C7D7-B5FB-4317-8801-E1417BFB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paragraph" w:styleId="Header">
    <w:name w:val="header"/>
    <w:basedOn w:val="Normal"/>
    <w:link w:val="HeaderChar"/>
    <w:uiPriority w:val="99"/>
    <w:unhideWhenUsed/>
    <w:rsid w:val="00E02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293"/>
  </w:style>
  <w:style w:type="paragraph" w:styleId="Footer">
    <w:name w:val="footer"/>
    <w:basedOn w:val="Normal"/>
    <w:link w:val="FooterChar"/>
    <w:uiPriority w:val="99"/>
    <w:unhideWhenUsed/>
    <w:rsid w:val="00E02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293"/>
  </w:style>
  <w:style w:type="character" w:styleId="Hyperlink">
    <w:name w:val="Hyperlink"/>
    <w:basedOn w:val="DefaultParagraphFont"/>
    <w:uiPriority w:val="99"/>
    <w:unhideWhenUsed/>
    <w:rsid w:val="00276A1E"/>
    <w:rPr>
      <w:color w:val="0000FF" w:themeColor="hyperlink"/>
      <w:u w:val="single"/>
    </w:rPr>
  </w:style>
  <w:style w:type="character" w:styleId="CommentReference">
    <w:name w:val="annotation reference"/>
    <w:basedOn w:val="DefaultParagraphFont"/>
    <w:uiPriority w:val="99"/>
    <w:semiHidden/>
    <w:unhideWhenUsed/>
    <w:rsid w:val="003E4E62"/>
    <w:rPr>
      <w:sz w:val="16"/>
      <w:szCs w:val="16"/>
    </w:rPr>
  </w:style>
  <w:style w:type="paragraph" w:styleId="CommentText">
    <w:name w:val="annotation text"/>
    <w:basedOn w:val="Normal"/>
    <w:link w:val="CommentTextChar"/>
    <w:uiPriority w:val="99"/>
    <w:semiHidden/>
    <w:unhideWhenUsed/>
    <w:rsid w:val="003E4E62"/>
    <w:pPr>
      <w:spacing w:line="240" w:lineRule="auto"/>
    </w:pPr>
    <w:rPr>
      <w:sz w:val="20"/>
      <w:szCs w:val="20"/>
    </w:rPr>
  </w:style>
  <w:style w:type="character" w:customStyle="1" w:styleId="CommentTextChar">
    <w:name w:val="Comment Text Char"/>
    <w:basedOn w:val="DefaultParagraphFont"/>
    <w:link w:val="CommentText"/>
    <w:uiPriority w:val="99"/>
    <w:semiHidden/>
    <w:rsid w:val="003E4E62"/>
    <w:rPr>
      <w:sz w:val="20"/>
      <w:szCs w:val="20"/>
    </w:rPr>
  </w:style>
  <w:style w:type="paragraph" w:styleId="CommentSubject">
    <w:name w:val="annotation subject"/>
    <w:basedOn w:val="CommentText"/>
    <w:next w:val="CommentText"/>
    <w:link w:val="CommentSubjectChar"/>
    <w:uiPriority w:val="99"/>
    <w:semiHidden/>
    <w:unhideWhenUsed/>
    <w:rsid w:val="003E4E62"/>
    <w:rPr>
      <w:b/>
      <w:bCs/>
    </w:rPr>
  </w:style>
  <w:style w:type="character" w:customStyle="1" w:styleId="CommentSubjectChar">
    <w:name w:val="Comment Subject Char"/>
    <w:basedOn w:val="CommentTextChar"/>
    <w:link w:val="CommentSubject"/>
    <w:uiPriority w:val="99"/>
    <w:semiHidden/>
    <w:rsid w:val="003E4E62"/>
    <w:rPr>
      <w:b/>
      <w:bCs/>
      <w:sz w:val="20"/>
      <w:szCs w:val="20"/>
    </w:rPr>
  </w:style>
  <w:style w:type="paragraph" w:styleId="BalloonText">
    <w:name w:val="Balloon Text"/>
    <w:basedOn w:val="Normal"/>
    <w:link w:val="BalloonTextChar"/>
    <w:uiPriority w:val="99"/>
    <w:semiHidden/>
    <w:unhideWhenUsed/>
    <w:rsid w:val="003E4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E62"/>
    <w:rPr>
      <w:rFonts w:ascii="Segoe UI" w:hAnsi="Segoe UI" w:cs="Segoe UI"/>
      <w:sz w:val="18"/>
      <w:szCs w:val="18"/>
    </w:rPr>
  </w:style>
  <w:style w:type="character" w:customStyle="1" w:styleId="fontstyle01">
    <w:name w:val="fontstyle01"/>
    <w:basedOn w:val="DefaultParagraphFont"/>
    <w:rsid w:val="00852618"/>
    <w:rPr>
      <w:rFonts w:ascii="GillSansStd" w:hAnsi="GillSansStd" w:hint="default"/>
      <w:b w:val="0"/>
      <w:bCs w:val="0"/>
      <w:i w:val="0"/>
      <w:iCs w:val="0"/>
      <w:color w:val="231F20"/>
      <w:sz w:val="18"/>
      <w:szCs w:val="18"/>
    </w:rPr>
  </w:style>
  <w:style w:type="paragraph" w:styleId="NormalWeb">
    <w:name w:val="Normal (Web)"/>
    <w:basedOn w:val="Normal"/>
    <w:uiPriority w:val="99"/>
    <w:unhideWhenUsed/>
    <w:rsid w:val="00E908B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45678">
      <w:bodyDiv w:val="1"/>
      <w:marLeft w:val="0"/>
      <w:marRight w:val="0"/>
      <w:marTop w:val="0"/>
      <w:marBottom w:val="0"/>
      <w:divBdr>
        <w:top w:val="none" w:sz="0" w:space="0" w:color="auto"/>
        <w:left w:val="none" w:sz="0" w:space="0" w:color="auto"/>
        <w:bottom w:val="none" w:sz="0" w:space="0" w:color="auto"/>
        <w:right w:val="none" w:sz="0" w:space="0" w:color="auto"/>
      </w:divBdr>
    </w:div>
    <w:div w:id="186675422">
      <w:bodyDiv w:val="1"/>
      <w:marLeft w:val="0"/>
      <w:marRight w:val="0"/>
      <w:marTop w:val="0"/>
      <w:marBottom w:val="0"/>
      <w:divBdr>
        <w:top w:val="none" w:sz="0" w:space="0" w:color="auto"/>
        <w:left w:val="none" w:sz="0" w:space="0" w:color="auto"/>
        <w:bottom w:val="none" w:sz="0" w:space="0" w:color="auto"/>
        <w:right w:val="none" w:sz="0" w:space="0" w:color="auto"/>
      </w:divBdr>
    </w:div>
    <w:div w:id="234365453">
      <w:bodyDiv w:val="1"/>
      <w:marLeft w:val="0"/>
      <w:marRight w:val="0"/>
      <w:marTop w:val="0"/>
      <w:marBottom w:val="0"/>
      <w:divBdr>
        <w:top w:val="none" w:sz="0" w:space="0" w:color="auto"/>
        <w:left w:val="none" w:sz="0" w:space="0" w:color="auto"/>
        <w:bottom w:val="none" w:sz="0" w:space="0" w:color="auto"/>
        <w:right w:val="none" w:sz="0" w:space="0" w:color="auto"/>
      </w:divBdr>
    </w:div>
    <w:div w:id="261689826">
      <w:bodyDiv w:val="1"/>
      <w:marLeft w:val="0"/>
      <w:marRight w:val="0"/>
      <w:marTop w:val="0"/>
      <w:marBottom w:val="0"/>
      <w:divBdr>
        <w:top w:val="none" w:sz="0" w:space="0" w:color="auto"/>
        <w:left w:val="none" w:sz="0" w:space="0" w:color="auto"/>
        <w:bottom w:val="none" w:sz="0" w:space="0" w:color="auto"/>
        <w:right w:val="none" w:sz="0" w:space="0" w:color="auto"/>
      </w:divBdr>
    </w:div>
    <w:div w:id="579367406">
      <w:bodyDiv w:val="1"/>
      <w:marLeft w:val="0"/>
      <w:marRight w:val="0"/>
      <w:marTop w:val="0"/>
      <w:marBottom w:val="0"/>
      <w:divBdr>
        <w:top w:val="none" w:sz="0" w:space="0" w:color="auto"/>
        <w:left w:val="none" w:sz="0" w:space="0" w:color="auto"/>
        <w:bottom w:val="none" w:sz="0" w:space="0" w:color="auto"/>
        <w:right w:val="none" w:sz="0" w:space="0" w:color="auto"/>
      </w:divBdr>
    </w:div>
    <w:div w:id="623122708">
      <w:bodyDiv w:val="1"/>
      <w:marLeft w:val="0"/>
      <w:marRight w:val="0"/>
      <w:marTop w:val="0"/>
      <w:marBottom w:val="0"/>
      <w:divBdr>
        <w:top w:val="none" w:sz="0" w:space="0" w:color="auto"/>
        <w:left w:val="none" w:sz="0" w:space="0" w:color="auto"/>
        <w:bottom w:val="none" w:sz="0" w:space="0" w:color="auto"/>
        <w:right w:val="none" w:sz="0" w:space="0" w:color="auto"/>
      </w:divBdr>
    </w:div>
    <w:div w:id="644430487">
      <w:bodyDiv w:val="1"/>
      <w:marLeft w:val="0"/>
      <w:marRight w:val="0"/>
      <w:marTop w:val="0"/>
      <w:marBottom w:val="0"/>
      <w:divBdr>
        <w:top w:val="none" w:sz="0" w:space="0" w:color="auto"/>
        <w:left w:val="none" w:sz="0" w:space="0" w:color="auto"/>
        <w:bottom w:val="none" w:sz="0" w:space="0" w:color="auto"/>
        <w:right w:val="none" w:sz="0" w:space="0" w:color="auto"/>
      </w:divBdr>
    </w:div>
    <w:div w:id="683821645">
      <w:bodyDiv w:val="1"/>
      <w:marLeft w:val="0"/>
      <w:marRight w:val="0"/>
      <w:marTop w:val="0"/>
      <w:marBottom w:val="0"/>
      <w:divBdr>
        <w:top w:val="none" w:sz="0" w:space="0" w:color="auto"/>
        <w:left w:val="none" w:sz="0" w:space="0" w:color="auto"/>
        <w:bottom w:val="none" w:sz="0" w:space="0" w:color="auto"/>
        <w:right w:val="none" w:sz="0" w:space="0" w:color="auto"/>
      </w:divBdr>
    </w:div>
    <w:div w:id="1059401721">
      <w:bodyDiv w:val="1"/>
      <w:marLeft w:val="0"/>
      <w:marRight w:val="0"/>
      <w:marTop w:val="0"/>
      <w:marBottom w:val="0"/>
      <w:divBdr>
        <w:top w:val="none" w:sz="0" w:space="0" w:color="auto"/>
        <w:left w:val="none" w:sz="0" w:space="0" w:color="auto"/>
        <w:bottom w:val="none" w:sz="0" w:space="0" w:color="auto"/>
        <w:right w:val="none" w:sz="0" w:space="0" w:color="auto"/>
      </w:divBdr>
    </w:div>
    <w:div w:id="1108546067">
      <w:bodyDiv w:val="1"/>
      <w:marLeft w:val="0"/>
      <w:marRight w:val="0"/>
      <w:marTop w:val="0"/>
      <w:marBottom w:val="0"/>
      <w:divBdr>
        <w:top w:val="none" w:sz="0" w:space="0" w:color="auto"/>
        <w:left w:val="none" w:sz="0" w:space="0" w:color="auto"/>
        <w:bottom w:val="none" w:sz="0" w:space="0" w:color="auto"/>
        <w:right w:val="none" w:sz="0" w:space="0" w:color="auto"/>
      </w:divBdr>
    </w:div>
    <w:div w:id="1142963602">
      <w:bodyDiv w:val="1"/>
      <w:marLeft w:val="0"/>
      <w:marRight w:val="0"/>
      <w:marTop w:val="0"/>
      <w:marBottom w:val="0"/>
      <w:divBdr>
        <w:top w:val="none" w:sz="0" w:space="0" w:color="auto"/>
        <w:left w:val="none" w:sz="0" w:space="0" w:color="auto"/>
        <w:bottom w:val="none" w:sz="0" w:space="0" w:color="auto"/>
        <w:right w:val="none" w:sz="0" w:space="0" w:color="auto"/>
      </w:divBdr>
    </w:div>
    <w:div w:id="1360282541">
      <w:bodyDiv w:val="1"/>
      <w:marLeft w:val="0"/>
      <w:marRight w:val="0"/>
      <w:marTop w:val="0"/>
      <w:marBottom w:val="0"/>
      <w:divBdr>
        <w:top w:val="none" w:sz="0" w:space="0" w:color="auto"/>
        <w:left w:val="none" w:sz="0" w:space="0" w:color="auto"/>
        <w:bottom w:val="none" w:sz="0" w:space="0" w:color="auto"/>
        <w:right w:val="none" w:sz="0" w:space="0" w:color="auto"/>
      </w:divBdr>
    </w:div>
    <w:div w:id="1362897522">
      <w:bodyDiv w:val="1"/>
      <w:marLeft w:val="0"/>
      <w:marRight w:val="0"/>
      <w:marTop w:val="0"/>
      <w:marBottom w:val="0"/>
      <w:divBdr>
        <w:top w:val="none" w:sz="0" w:space="0" w:color="auto"/>
        <w:left w:val="none" w:sz="0" w:space="0" w:color="auto"/>
        <w:bottom w:val="none" w:sz="0" w:space="0" w:color="auto"/>
        <w:right w:val="none" w:sz="0" w:space="0" w:color="auto"/>
      </w:divBdr>
    </w:div>
    <w:div w:id="1435520857">
      <w:bodyDiv w:val="1"/>
      <w:marLeft w:val="0"/>
      <w:marRight w:val="0"/>
      <w:marTop w:val="0"/>
      <w:marBottom w:val="0"/>
      <w:divBdr>
        <w:top w:val="none" w:sz="0" w:space="0" w:color="auto"/>
        <w:left w:val="none" w:sz="0" w:space="0" w:color="auto"/>
        <w:bottom w:val="none" w:sz="0" w:space="0" w:color="auto"/>
        <w:right w:val="none" w:sz="0" w:space="0" w:color="auto"/>
      </w:divBdr>
    </w:div>
    <w:div w:id="1490905182">
      <w:bodyDiv w:val="1"/>
      <w:marLeft w:val="0"/>
      <w:marRight w:val="0"/>
      <w:marTop w:val="0"/>
      <w:marBottom w:val="0"/>
      <w:divBdr>
        <w:top w:val="none" w:sz="0" w:space="0" w:color="auto"/>
        <w:left w:val="none" w:sz="0" w:space="0" w:color="auto"/>
        <w:bottom w:val="none" w:sz="0" w:space="0" w:color="auto"/>
        <w:right w:val="none" w:sz="0" w:space="0" w:color="auto"/>
      </w:divBdr>
    </w:div>
    <w:div w:id="183652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BABDD-1660-440C-A387-9301C3E1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6947</Words>
  <Characters>39601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2017-06-06T05:31:00Z</cp:lastPrinted>
  <dcterms:created xsi:type="dcterms:W3CDTF">2018-06-05T04:39:00Z</dcterms:created>
  <dcterms:modified xsi:type="dcterms:W3CDTF">2018-06-05T04:39:00Z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94451a4a-6a97-3255-a6be-be21ad653c42</vt:lpwstr>
  </property>
  <property fmtid="{D5CDD505-2E9C-101B-9397-08002B2CF9AE}" pid="4" name="Mendeley Citation Style_1">
    <vt:lpwstr>http://csl.mendeley.com/styles/25600161/Gaya-UKM-2017</vt:lpwstr>
  </property>
</Properties>
</file>