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B1A83">
        <w:rPr>
          <w:rFonts w:cstheme="minorHAnsi"/>
          <w:b/>
          <w:bCs/>
          <w:color w:val="000000"/>
          <w:sz w:val="24"/>
          <w:szCs w:val="24"/>
        </w:rPr>
        <w:t>Reliability Test- SPSS Output</w:t>
      </w:r>
    </w:p>
    <w:p w:rsidR="00EB1A83" w:rsidRPr="00EB1A83" w:rsidRDefault="00EB1A83" w:rsidP="00EB1A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0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43"/>
        <w:gridCol w:w="2750"/>
        <w:gridCol w:w="2784"/>
      </w:tblGrid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Output Created</w:t>
            </w:r>
          </w:p>
        </w:tc>
        <w:tc>
          <w:tcPr>
            <w:tcW w:w="27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10-MARCH-2020 11:11:22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Input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C:\Users\pc\Desktop\spss collections\reliabilty for level of acceptance spss.sav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Active Dataset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DataSet1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Filter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Split File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 of Rows in Working Data File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Matrix Input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Missing Value Handling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Definition of Missing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User-defined missing values are treated as missing.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Cases Used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Statistics are based on all cases with valid data for all variables in the procedure.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lastRenderedPageBreak/>
              <w:t>Syntax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RELIABILITY</w:t>
            </w:r>
          </w:p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 xml:space="preserve">  /VARIABLES=types_of__newsstories VAR00001 VAR00002 VAR00003 VAR00004 VAR00005 you_to_not_accept VAR00037 VAR00006 VAR00007 VAR00008 VAR00038 VAR00009 VAR00010 VAR00011 VAR00012 types_of_social_media VAR00015 VAR00017 VAR00019 VAR00021 VAR00023 VAR00025</w:t>
            </w:r>
          </w:p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VAR00027 Level_of_acceptance VAR00029 VAR00030 VAR00031 VAR00032 VAR00033 VAR00034</w:t>
            </w:r>
          </w:p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 xml:space="preserve">  /SCALE('ALL VARIABLES') ALL</w:t>
            </w:r>
          </w:p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 xml:space="preserve">  /MODEL=ALPHA</w:t>
            </w:r>
          </w:p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 xml:space="preserve">  /STATISTICS=DESCRIPTIVE SCALE</w:t>
            </w:r>
          </w:p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 xml:space="preserve">  /SUMMARY=TOTAL MEANS.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Resources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Processor Time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00:00:00.03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4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Elapsed Time</w:t>
            </w:r>
          </w:p>
        </w:tc>
        <w:tc>
          <w:tcPr>
            <w:tcW w:w="27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00:00:00.03</w:t>
            </w:r>
          </w:p>
        </w:tc>
      </w:tr>
    </w:tbl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A83">
        <w:rPr>
          <w:rFonts w:cstheme="minorHAnsi"/>
          <w:color w:val="000000"/>
          <w:sz w:val="24"/>
          <w:szCs w:val="24"/>
        </w:rPr>
        <w:t>[DataSet1] C:\Users\pc\Desktop\spss collections\reliabilty for level of acceptance spss.sav</w:t>
      </w:r>
    </w:p>
    <w:p w:rsidR="00EB1A83" w:rsidRPr="00EB1A83" w:rsidRDefault="00EB1A83" w:rsidP="00EB1A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B1A83">
        <w:rPr>
          <w:rFonts w:cstheme="minorHAnsi"/>
          <w:b/>
          <w:bCs/>
          <w:color w:val="000000"/>
          <w:sz w:val="24"/>
          <w:szCs w:val="24"/>
        </w:rPr>
        <w:t>Scale: ALL VARIABLES</w:t>
      </w:r>
    </w:p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4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6"/>
        <w:gridCol w:w="1258"/>
        <w:gridCol w:w="1122"/>
        <w:gridCol w:w="1122"/>
      </w:tblGrid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Case Processing Summary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Cases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Excluded</w:t>
            </w:r>
            <w:r w:rsidRPr="00EB1A83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a. Listwise deletion based on all variables in the procedure.</w:t>
            </w:r>
          </w:p>
        </w:tc>
      </w:tr>
    </w:tbl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4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663"/>
        <w:gridCol w:w="1281"/>
      </w:tblGrid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Reliability Statistics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lastRenderedPageBreak/>
              <w:t>Cronbach's Alpha</w:t>
            </w:r>
          </w:p>
        </w:tc>
        <w:tc>
          <w:tcPr>
            <w:tcW w:w="16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Cronbach's Alpha Based on Standardized Items</w:t>
            </w:r>
          </w:p>
        </w:tc>
        <w:tc>
          <w:tcPr>
            <w:tcW w:w="12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 of Items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.839</w:t>
            </w:r>
          </w:p>
        </w:tc>
        <w:tc>
          <w:tcPr>
            <w:tcW w:w="16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.762</w:t>
            </w:r>
          </w:p>
        </w:tc>
        <w:tc>
          <w:tcPr>
            <w:tcW w:w="12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</w:tr>
    </w:tbl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65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21"/>
        <w:gridCol w:w="1122"/>
        <w:gridCol w:w="1581"/>
        <w:gridCol w:w="1122"/>
      </w:tblGrid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Item Statistics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5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Political News Stories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3.78</w:t>
            </w:r>
          </w:p>
        </w:tc>
        <w:tc>
          <w:tcPr>
            <w:tcW w:w="15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.419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Religious News Stories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1.391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Stories on Health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.493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Entertainment News Stories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.493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Stories on Lifestyles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.478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Stories on Arts/Culture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3.53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.569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religious news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.310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political  news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.373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on same sex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.338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business stories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.447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entertainment/Celebrity news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.473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Lifestyle news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.411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sports news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.502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on health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.484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fashion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.499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Arts/culture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.493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Facebook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.503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Mainstream media social media platforms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.186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Twitter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.186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Instagram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.310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WhatsApp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.294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YouTube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.294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LinkedIn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.294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Blogs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.411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usually believe news stories on social media platforms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1.035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like to read more news stories on social media platforms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.362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consider news stories on social media platforms true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.749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stories on social media platforms are satisfying to you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.698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lastRenderedPageBreak/>
              <w:t>You usually share/recommend news stories on social media platforms to friends/colleagues/family members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.722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consider news stories on social media platforms as fake news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2.79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.674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are addicted to news stories on social media platforms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5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1.207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</w:tr>
    </w:tbl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100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5"/>
        <w:gridCol w:w="1123"/>
        <w:gridCol w:w="1173"/>
        <w:gridCol w:w="1207"/>
        <w:gridCol w:w="1122"/>
        <w:gridCol w:w="1632"/>
        <w:gridCol w:w="1122"/>
        <w:gridCol w:w="1258"/>
      </w:tblGrid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Summary Item Statistics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1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2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Maximum / Minimum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Variance</w:t>
            </w:r>
          </w:p>
        </w:tc>
        <w:tc>
          <w:tcPr>
            <w:tcW w:w="125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 of Items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Item Means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2.148</w:t>
            </w:r>
          </w:p>
        </w:tc>
        <w:tc>
          <w:tcPr>
            <w:tcW w:w="11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1.035</w:t>
            </w:r>
          </w:p>
        </w:tc>
        <w:tc>
          <w:tcPr>
            <w:tcW w:w="12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3.776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2.741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3.648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.852</w:t>
            </w:r>
          </w:p>
        </w:tc>
        <w:tc>
          <w:tcPr>
            <w:tcW w:w="125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</w:tr>
    </w:tbl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10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22"/>
        <w:gridCol w:w="1632"/>
        <w:gridCol w:w="1632"/>
        <w:gridCol w:w="1632"/>
        <w:gridCol w:w="1632"/>
        <w:gridCol w:w="1632"/>
      </w:tblGrid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Item-Total Statistics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Scale Mean if Item Deleted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Scale Variance if Item Deleted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Corrected Item-Total Correlation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Squared Multiple Correlation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Cronbach's Alpha if Item Deleted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Political News Stories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62.80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55.733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.054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.841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Religious News Stories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64.66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41.537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.713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.819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Stories on Health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62.89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51.834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.587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.828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Entertainment News Stories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62.89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51.834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.587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.828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Stories on Lifestyles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62.86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51.742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.621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.827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Stories on Arts/Culture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63.05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50.426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.680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.824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religious news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64.68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56.434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-.061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.842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political  news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64.74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55.742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.066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.840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on same sex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64.71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56.996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-.169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.844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business stories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64.85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56.798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-.111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entertainment/Celebrity news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64.91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55.634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.055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.842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Lifestyle news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65.36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51.258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.819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.824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sports news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65.05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55.522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.063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.842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on health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64.94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56.175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-.022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.844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fashion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65.01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55.417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.078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.841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Arts/cultrue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64.98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55.928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.010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.843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Facebook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65.06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52.032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.546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.829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Mainstream media social media platforms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65.54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57.085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-.311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.843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Twitter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64.61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55.478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.266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.838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Instagram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65.47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56.157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-.001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.841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WhatsApp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65.48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56.157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.841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lastRenderedPageBreak/>
              <w:t>YouTube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65.48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56.157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.841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LinkedIn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65.48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56.157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.001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.841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Blogs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65.36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56.854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-.125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.845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usually believe news stories on social media platforms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64.58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42.842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.910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.805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like to read more news stories on social media platforms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63.42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53.676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.460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.833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consider news stories on social media platforms true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64.04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49.749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.562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.826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News stories on social media platforms are satisfying to you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63.54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48.227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.777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.818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usually share/recommend news stories on social media platforms to friends/colleagues/family members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63.62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49.166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.648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.823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consider news stories on social media platforms as fake news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63.79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47.812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.856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.815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You are addicted to news stories on social media platforms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63.44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45.201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.591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.825</w:t>
            </w:r>
          </w:p>
        </w:tc>
      </w:tr>
    </w:tbl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5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1141"/>
        <w:gridCol w:w="1608"/>
        <w:gridCol w:w="1280"/>
      </w:tblGrid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Scale Statistics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Variance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N of Items</w:t>
            </w:r>
          </w:p>
        </w:tc>
      </w:tr>
      <w:tr w:rsidR="00EB1A83" w:rsidRPr="00EB1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66.58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56.247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7.500</w:t>
            </w:r>
          </w:p>
        </w:tc>
        <w:tc>
          <w:tcPr>
            <w:tcW w:w="12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B1A83" w:rsidRPr="00EB1A83" w:rsidRDefault="00EB1A83" w:rsidP="00EB1A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EB1A83"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</w:tr>
    </w:tbl>
    <w:p w:rsidR="00EB1A83" w:rsidRPr="00EB1A83" w:rsidRDefault="00EB1A83" w:rsidP="00EB1A83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4B66C1" w:rsidRPr="00EB1A83" w:rsidRDefault="004B66C1">
      <w:pPr>
        <w:rPr>
          <w:rFonts w:cstheme="minorHAnsi"/>
          <w:sz w:val="24"/>
          <w:szCs w:val="24"/>
        </w:rPr>
      </w:pPr>
    </w:p>
    <w:sectPr w:rsidR="004B66C1" w:rsidRPr="00EB1A83" w:rsidSect="00EB1A83">
      <w:footerReference w:type="default" r:id="rId6"/>
      <w:pgSz w:w="15840" w:h="1923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E13" w:rsidRDefault="00414E13" w:rsidP="00EB1A83">
      <w:pPr>
        <w:spacing w:after="0" w:line="240" w:lineRule="auto"/>
      </w:pPr>
      <w:r>
        <w:separator/>
      </w:r>
    </w:p>
  </w:endnote>
  <w:endnote w:type="continuationSeparator" w:id="1">
    <w:p w:rsidR="00414E13" w:rsidRDefault="00414E13" w:rsidP="00EB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341"/>
      <w:docPartObj>
        <w:docPartGallery w:val="Page Numbers (Bottom of Page)"/>
        <w:docPartUnique/>
      </w:docPartObj>
    </w:sdtPr>
    <w:sdtContent>
      <w:p w:rsidR="00EB1A83" w:rsidRDefault="00EB1A83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B1A83" w:rsidRDefault="00EB1A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E13" w:rsidRDefault="00414E13" w:rsidP="00EB1A83">
      <w:pPr>
        <w:spacing w:after="0" w:line="240" w:lineRule="auto"/>
      </w:pPr>
      <w:r>
        <w:separator/>
      </w:r>
    </w:p>
  </w:footnote>
  <w:footnote w:type="continuationSeparator" w:id="1">
    <w:p w:rsidR="00414E13" w:rsidRDefault="00414E13" w:rsidP="00EB1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A83"/>
    <w:rsid w:val="00414E13"/>
    <w:rsid w:val="004B66C1"/>
    <w:rsid w:val="00EB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1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A83"/>
  </w:style>
  <w:style w:type="paragraph" w:styleId="Footer">
    <w:name w:val="footer"/>
    <w:basedOn w:val="Normal"/>
    <w:link w:val="FooterChar"/>
    <w:uiPriority w:val="99"/>
    <w:unhideWhenUsed/>
    <w:rsid w:val="00EB1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2020-05-20T10:11:00Z</dcterms:created>
  <dcterms:modified xsi:type="dcterms:W3CDTF">2020-05-20T10:19:00Z</dcterms:modified>
</cp:coreProperties>
</file>