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F4510" w14:textId="77777777" w:rsidR="00215D4A" w:rsidRPr="00E67A03" w:rsidRDefault="00215D4A" w:rsidP="00215D4A">
      <w:pPr>
        <w:spacing w:after="0" w:line="240" w:lineRule="auto"/>
        <w:jc w:val="center"/>
        <w:rPr>
          <w:sz w:val="24"/>
          <w:szCs w:val="24"/>
        </w:rPr>
      </w:pPr>
      <w:r>
        <w:rPr>
          <w:sz w:val="24"/>
          <w:szCs w:val="24"/>
        </w:rPr>
        <w:t>BAMBANG SUKMA WIJAYA</w:t>
      </w:r>
    </w:p>
    <w:p w14:paraId="1B993561" w14:textId="77777777" w:rsidR="00215D4A" w:rsidRPr="00E67A03" w:rsidRDefault="00215D4A" w:rsidP="00215D4A">
      <w:pPr>
        <w:spacing w:after="0" w:line="240" w:lineRule="auto"/>
        <w:jc w:val="center"/>
        <w:rPr>
          <w:i/>
          <w:sz w:val="24"/>
          <w:szCs w:val="24"/>
        </w:rPr>
      </w:pPr>
      <w:r>
        <w:rPr>
          <w:i/>
          <w:sz w:val="24"/>
          <w:szCs w:val="24"/>
        </w:rPr>
        <w:t>Universitas Bakrie</w:t>
      </w:r>
    </w:p>
    <w:p w14:paraId="553A9ACB" w14:textId="77777777" w:rsidR="00215D4A" w:rsidRPr="00E67A03" w:rsidRDefault="00215D4A" w:rsidP="00215D4A">
      <w:pPr>
        <w:spacing w:after="0" w:line="240" w:lineRule="auto"/>
        <w:rPr>
          <w:sz w:val="24"/>
          <w:szCs w:val="24"/>
        </w:rPr>
      </w:pPr>
    </w:p>
    <w:p w14:paraId="44513D0E" w14:textId="77777777" w:rsidR="00215D4A" w:rsidRPr="00E67A03" w:rsidRDefault="00215D4A" w:rsidP="00215D4A">
      <w:pPr>
        <w:spacing w:after="0" w:line="240" w:lineRule="auto"/>
        <w:jc w:val="center"/>
        <w:rPr>
          <w:sz w:val="24"/>
          <w:szCs w:val="24"/>
        </w:rPr>
      </w:pPr>
      <w:r>
        <w:rPr>
          <w:sz w:val="24"/>
          <w:szCs w:val="24"/>
        </w:rPr>
        <w:t>MARIA THERESIA ANITAWATI</w:t>
      </w:r>
    </w:p>
    <w:p w14:paraId="7BA01DB8" w14:textId="77777777" w:rsidR="00215D4A" w:rsidRPr="00E67A03" w:rsidRDefault="00215D4A" w:rsidP="00215D4A">
      <w:pPr>
        <w:spacing w:after="0" w:line="240" w:lineRule="auto"/>
        <w:jc w:val="center"/>
        <w:rPr>
          <w:i/>
          <w:sz w:val="24"/>
          <w:szCs w:val="24"/>
        </w:rPr>
      </w:pPr>
      <w:r>
        <w:rPr>
          <w:i/>
          <w:sz w:val="24"/>
          <w:szCs w:val="24"/>
        </w:rPr>
        <w:t>Universitas Bakrie</w:t>
      </w:r>
    </w:p>
    <w:p w14:paraId="6895607B" w14:textId="77777777" w:rsidR="00215D4A" w:rsidRDefault="00215D4A" w:rsidP="00215D4A">
      <w:pPr>
        <w:spacing w:after="0" w:line="240" w:lineRule="auto"/>
        <w:jc w:val="center"/>
        <w:rPr>
          <w:sz w:val="24"/>
          <w:szCs w:val="24"/>
        </w:rPr>
      </w:pPr>
    </w:p>
    <w:p w14:paraId="45A333D6" w14:textId="77777777" w:rsidR="00215D4A" w:rsidRPr="00E67A03" w:rsidRDefault="00215D4A" w:rsidP="00215D4A">
      <w:pPr>
        <w:spacing w:after="0" w:line="240" w:lineRule="auto"/>
        <w:jc w:val="center"/>
        <w:rPr>
          <w:sz w:val="24"/>
          <w:szCs w:val="24"/>
        </w:rPr>
      </w:pPr>
      <w:r>
        <w:rPr>
          <w:sz w:val="24"/>
          <w:szCs w:val="24"/>
        </w:rPr>
        <w:t>SUHARYANTI</w:t>
      </w:r>
    </w:p>
    <w:p w14:paraId="21087AD3" w14:textId="77777777" w:rsidR="00215D4A" w:rsidRPr="00E67A03" w:rsidRDefault="00215D4A" w:rsidP="00215D4A">
      <w:pPr>
        <w:spacing w:after="0" w:line="240" w:lineRule="auto"/>
        <w:jc w:val="center"/>
        <w:rPr>
          <w:i/>
          <w:sz w:val="24"/>
          <w:szCs w:val="24"/>
        </w:rPr>
      </w:pPr>
      <w:r>
        <w:rPr>
          <w:i/>
          <w:sz w:val="24"/>
          <w:szCs w:val="24"/>
        </w:rPr>
        <w:t>Universitas Bakrie</w:t>
      </w:r>
    </w:p>
    <w:p w14:paraId="1A4DAA01" w14:textId="77777777" w:rsidR="00953B17" w:rsidRDefault="008575E2">
      <w:pPr>
        <w:rPr>
          <w:iCs/>
        </w:rPr>
      </w:pPr>
    </w:p>
    <w:p w14:paraId="307F9612" w14:textId="77777777" w:rsidR="002513DB" w:rsidRDefault="002513DB" w:rsidP="002513DB">
      <w:pPr>
        <w:spacing w:after="0" w:line="240" w:lineRule="auto"/>
        <w:jc w:val="center"/>
        <w:rPr>
          <w:sz w:val="24"/>
          <w:szCs w:val="24"/>
        </w:rPr>
      </w:pPr>
      <w:r w:rsidRPr="00E67A03">
        <w:rPr>
          <w:sz w:val="24"/>
          <w:szCs w:val="24"/>
        </w:rPr>
        <w:t>ACKNOWLEDGEMENT (if any)</w:t>
      </w:r>
    </w:p>
    <w:p w14:paraId="29AD02BD" w14:textId="77777777" w:rsidR="002513DB" w:rsidRPr="00E67A03" w:rsidRDefault="002513DB" w:rsidP="002513DB">
      <w:pPr>
        <w:spacing w:after="0" w:line="240" w:lineRule="auto"/>
        <w:jc w:val="both"/>
        <w:rPr>
          <w:sz w:val="24"/>
          <w:szCs w:val="24"/>
        </w:rPr>
      </w:pPr>
      <w:r>
        <w:rPr>
          <w:sz w:val="24"/>
          <w:szCs w:val="24"/>
        </w:rPr>
        <w:t xml:space="preserve">Please separate the file for </w:t>
      </w:r>
      <w:r w:rsidRPr="002513DB">
        <w:rPr>
          <w:i/>
          <w:iCs/>
          <w:sz w:val="24"/>
          <w:szCs w:val="24"/>
        </w:rPr>
        <w:t>research text including reference</w:t>
      </w:r>
      <w:r>
        <w:rPr>
          <w:sz w:val="24"/>
          <w:szCs w:val="24"/>
        </w:rPr>
        <w:t xml:space="preserve"> (as original file) and additional author related like </w:t>
      </w:r>
      <w:r w:rsidRPr="002513DB">
        <w:rPr>
          <w:i/>
          <w:iCs/>
          <w:sz w:val="24"/>
          <w:szCs w:val="24"/>
        </w:rPr>
        <w:t>author’s name, acknowledgement and biodata</w:t>
      </w:r>
      <w:r>
        <w:rPr>
          <w:sz w:val="24"/>
          <w:szCs w:val="24"/>
        </w:rPr>
        <w:t xml:space="preserve"> (as supplement file) so the assigned editor can forward the file to the reviewer without having to edit out those confidential information. You can add supplement file as much as you want.</w:t>
      </w:r>
    </w:p>
    <w:p w14:paraId="6D4ECA19" w14:textId="77777777" w:rsidR="002513DB" w:rsidRPr="00E67A03" w:rsidRDefault="002513DB" w:rsidP="002513DB">
      <w:pPr>
        <w:spacing w:after="0" w:line="240" w:lineRule="auto"/>
        <w:jc w:val="center"/>
        <w:rPr>
          <w:sz w:val="24"/>
          <w:szCs w:val="24"/>
        </w:rPr>
      </w:pPr>
    </w:p>
    <w:p w14:paraId="2EEEBB51" w14:textId="77777777" w:rsidR="000741A8" w:rsidRPr="00E67A03" w:rsidRDefault="000741A8" w:rsidP="000741A8">
      <w:pPr>
        <w:spacing w:after="0" w:line="240" w:lineRule="auto"/>
        <w:jc w:val="center"/>
        <w:rPr>
          <w:sz w:val="24"/>
          <w:szCs w:val="24"/>
        </w:rPr>
      </w:pPr>
      <w:r w:rsidRPr="00E67A03">
        <w:rPr>
          <w:sz w:val="24"/>
          <w:szCs w:val="24"/>
        </w:rPr>
        <w:t>BIODATA</w:t>
      </w:r>
    </w:p>
    <w:p w14:paraId="1794D6EA" w14:textId="498270D5" w:rsidR="000741A8" w:rsidRDefault="000741A8" w:rsidP="00215D4A">
      <w:pPr>
        <w:spacing w:before="100" w:beforeAutospacing="1" w:after="100" w:afterAutospacing="1" w:line="240" w:lineRule="auto"/>
        <w:jc w:val="both"/>
        <w:rPr>
          <w:sz w:val="24"/>
          <w:szCs w:val="24"/>
        </w:rPr>
      </w:pPr>
      <w:r>
        <w:rPr>
          <w:i/>
          <w:sz w:val="24"/>
          <w:szCs w:val="24"/>
        </w:rPr>
        <w:t>Bambang Sukma Wijaya</w:t>
      </w:r>
      <w:r>
        <w:rPr>
          <w:sz w:val="24"/>
          <w:szCs w:val="24"/>
        </w:rPr>
        <w:t xml:space="preserve"> is a brand scientist, strategist and culturalist at the Graduate School of Communication, Universitas Bakrie, Indonesia. </w:t>
      </w:r>
      <w:r>
        <w:rPr>
          <w:sz w:val="24"/>
          <w:szCs w:val="24"/>
        </w:rPr>
        <w:t xml:space="preserve">Email: </w:t>
      </w:r>
      <w:r w:rsidR="00F04A4C" w:rsidRPr="00F04A4C">
        <w:rPr>
          <w:sz w:val="24"/>
          <w:szCs w:val="24"/>
        </w:rPr>
        <w:t>bswijaya98@yahoo.com</w:t>
      </w:r>
      <w:r w:rsidR="008575E2">
        <w:rPr>
          <w:sz w:val="24"/>
          <w:szCs w:val="24"/>
        </w:rPr>
        <w:t>;</w:t>
      </w:r>
      <w:r w:rsidR="00F04A4C">
        <w:rPr>
          <w:sz w:val="24"/>
          <w:szCs w:val="24"/>
        </w:rPr>
        <w:t xml:space="preserve"> bambang.sukma@bakrie.ac.id</w:t>
      </w:r>
    </w:p>
    <w:p w14:paraId="4405833C" w14:textId="3734C718" w:rsidR="000741A8" w:rsidRPr="00215D4A" w:rsidRDefault="000741A8" w:rsidP="00215D4A">
      <w:pPr>
        <w:spacing w:before="100" w:beforeAutospacing="1" w:after="100" w:afterAutospacing="1" w:line="240" w:lineRule="auto"/>
        <w:jc w:val="both"/>
        <w:rPr>
          <w:i/>
          <w:sz w:val="24"/>
          <w:szCs w:val="24"/>
        </w:rPr>
      </w:pPr>
      <w:r>
        <w:rPr>
          <w:i/>
          <w:sz w:val="24"/>
          <w:szCs w:val="24"/>
        </w:rPr>
        <w:t xml:space="preserve">Maria Theresia Anitawati </w:t>
      </w:r>
      <w:r>
        <w:rPr>
          <w:sz w:val="24"/>
          <w:szCs w:val="24"/>
        </w:rPr>
        <w:t xml:space="preserve">is an assistant professor at the Department of Management, Universitas Bakrie, Indonesia. </w:t>
      </w:r>
      <w:r w:rsidR="00F04A4C">
        <w:rPr>
          <w:sz w:val="24"/>
          <w:szCs w:val="24"/>
        </w:rPr>
        <w:t xml:space="preserve">Email: </w:t>
      </w:r>
      <w:r w:rsidR="00215D4A" w:rsidRPr="00215D4A">
        <w:rPr>
          <w:iCs/>
          <w:sz w:val="24"/>
          <w:szCs w:val="24"/>
        </w:rPr>
        <w:t>anitawati@bakrie.ac.id</w:t>
      </w:r>
    </w:p>
    <w:p w14:paraId="3653DF20" w14:textId="26A5882E" w:rsidR="002513DB" w:rsidRDefault="000741A8" w:rsidP="00215D4A">
      <w:pPr>
        <w:spacing w:before="100" w:beforeAutospacing="1" w:after="100" w:afterAutospacing="1" w:line="240" w:lineRule="auto"/>
        <w:jc w:val="both"/>
      </w:pPr>
      <w:r>
        <w:rPr>
          <w:i/>
          <w:sz w:val="24"/>
          <w:szCs w:val="24"/>
        </w:rPr>
        <w:t xml:space="preserve">Suharyanti </w:t>
      </w:r>
      <w:r>
        <w:rPr>
          <w:sz w:val="24"/>
          <w:szCs w:val="24"/>
        </w:rPr>
        <w:t>is an assistant professor at the Department of Communication, Universitas Bakrie, Indonesia.</w:t>
      </w:r>
      <w:r w:rsidR="00215D4A">
        <w:rPr>
          <w:sz w:val="24"/>
          <w:szCs w:val="24"/>
        </w:rPr>
        <w:t xml:space="preserve"> Email: </w:t>
      </w:r>
      <w:r w:rsidR="00215D4A">
        <w:rPr>
          <w:i/>
          <w:sz w:val="24"/>
          <w:szCs w:val="24"/>
        </w:rPr>
        <w:t>suharyanti@bakrie.ac.id</w:t>
      </w:r>
    </w:p>
    <w:p w14:paraId="4AA3A53E" w14:textId="77777777" w:rsidR="002513DB" w:rsidRDefault="002513DB"/>
    <w:sectPr w:rsidR="00251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DB"/>
    <w:rsid w:val="000741A8"/>
    <w:rsid w:val="00215D4A"/>
    <w:rsid w:val="002513DB"/>
    <w:rsid w:val="00667C81"/>
    <w:rsid w:val="008575E2"/>
    <w:rsid w:val="00925AD8"/>
    <w:rsid w:val="0093001D"/>
    <w:rsid w:val="00C44370"/>
    <w:rsid w:val="00F04A4C"/>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0A79"/>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4A"/>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A4C"/>
    <w:rPr>
      <w:color w:val="0563C1" w:themeColor="hyperlink"/>
      <w:u w:val="single"/>
    </w:rPr>
  </w:style>
  <w:style w:type="character" w:styleId="UnresolvedMention">
    <w:name w:val="Unresolved Mention"/>
    <w:basedOn w:val="DefaultParagraphFont"/>
    <w:uiPriority w:val="99"/>
    <w:semiHidden/>
    <w:unhideWhenUsed/>
    <w:rsid w:val="00F04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Bambang Sukma Wijaya</cp:lastModifiedBy>
  <cp:revision>4</cp:revision>
  <dcterms:created xsi:type="dcterms:W3CDTF">2021-10-17T10:17:00Z</dcterms:created>
  <dcterms:modified xsi:type="dcterms:W3CDTF">2021-10-17T10:20:00Z</dcterms:modified>
</cp:coreProperties>
</file>