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614" w:rsidRPr="006D0156" w:rsidRDefault="00257C23" w:rsidP="00257C23">
      <w:pPr>
        <w:rPr>
          <w:rFonts w:cstheme="minorHAnsi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D04112" w:rsidRPr="006D0156">
        <w:rPr>
          <w:rFonts w:cstheme="minorHAnsi"/>
          <w:b/>
          <w:sz w:val="24"/>
          <w:szCs w:val="24"/>
        </w:rPr>
        <w:t>Lishalini Chandrasekaran</w:t>
      </w:r>
      <w:r w:rsidR="00D04112" w:rsidRPr="006D0156">
        <w:rPr>
          <w:rFonts w:cstheme="minorHAnsi"/>
          <w:sz w:val="24"/>
          <w:szCs w:val="24"/>
        </w:rPr>
        <w:br/>
      </w:r>
      <w:r w:rsidRPr="006D0156">
        <w:rPr>
          <w:rFonts w:cstheme="minorHAnsi"/>
          <w:sz w:val="24"/>
          <w:szCs w:val="24"/>
        </w:rPr>
        <w:t xml:space="preserve">                                           </w:t>
      </w:r>
      <w:r w:rsidR="00D04112" w:rsidRPr="006D0156">
        <w:rPr>
          <w:rFonts w:cstheme="minorHAnsi"/>
          <w:sz w:val="24"/>
          <w:szCs w:val="24"/>
        </w:rPr>
        <w:t>Universiti Tunku Abdul Rahman, Malaysia</w:t>
      </w:r>
      <w:r w:rsidR="00D04112" w:rsidRPr="006D0156">
        <w:rPr>
          <w:rFonts w:cstheme="minorHAnsi"/>
          <w:sz w:val="24"/>
          <w:szCs w:val="24"/>
        </w:rPr>
        <w:br/>
      </w:r>
      <w:r w:rsidR="00D04112" w:rsidRPr="006D0156">
        <w:rPr>
          <w:rFonts w:cstheme="minorHAnsi"/>
          <w:b/>
          <w:sz w:val="24"/>
          <w:szCs w:val="24"/>
        </w:rPr>
        <w:br/>
      </w:r>
      <w:r w:rsidRPr="006D0156">
        <w:rPr>
          <w:rFonts w:cstheme="minorHAnsi"/>
          <w:b/>
          <w:sz w:val="24"/>
          <w:szCs w:val="24"/>
        </w:rPr>
        <w:t xml:space="preserve">                                                                </w:t>
      </w:r>
      <w:r w:rsidR="00D04112" w:rsidRPr="006D0156">
        <w:rPr>
          <w:rFonts w:cstheme="minorHAnsi"/>
          <w:b/>
          <w:sz w:val="24"/>
          <w:szCs w:val="24"/>
        </w:rPr>
        <w:t>Sharon Wilson</w:t>
      </w:r>
      <w:r w:rsidR="00D04112" w:rsidRPr="006D0156">
        <w:rPr>
          <w:rFonts w:cstheme="minorHAnsi"/>
          <w:sz w:val="24"/>
          <w:szCs w:val="24"/>
        </w:rPr>
        <w:br/>
      </w:r>
      <w:r w:rsidRPr="006D0156">
        <w:rPr>
          <w:rFonts w:cstheme="minorHAnsi"/>
          <w:sz w:val="24"/>
          <w:szCs w:val="24"/>
        </w:rPr>
        <w:t xml:space="preserve">                                           </w:t>
      </w:r>
      <w:r w:rsidR="00D04112" w:rsidRPr="006D0156">
        <w:rPr>
          <w:rFonts w:cstheme="minorHAnsi"/>
          <w:sz w:val="24"/>
          <w:szCs w:val="24"/>
        </w:rPr>
        <w:t>Universiti Tunku Abdul Rahman, Malaysia</w:t>
      </w:r>
      <w:r w:rsidR="00D04112" w:rsidRPr="006D0156">
        <w:rPr>
          <w:rFonts w:cstheme="minorHAnsi"/>
          <w:sz w:val="24"/>
          <w:szCs w:val="24"/>
        </w:rPr>
        <w:br/>
      </w:r>
      <w:r w:rsidR="00D04112" w:rsidRPr="006D0156">
        <w:rPr>
          <w:rFonts w:cstheme="minorHAnsi"/>
          <w:sz w:val="24"/>
          <w:szCs w:val="24"/>
        </w:rPr>
        <w:br/>
      </w:r>
      <w:r w:rsidRPr="006D0156">
        <w:rPr>
          <w:rFonts w:cstheme="minorHAnsi"/>
          <w:b/>
          <w:sz w:val="24"/>
          <w:szCs w:val="24"/>
        </w:rPr>
        <w:t xml:space="preserve">                                                                 </w:t>
      </w:r>
      <w:r w:rsidR="00D04112" w:rsidRPr="006D0156">
        <w:rPr>
          <w:rFonts w:cstheme="minorHAnsi"/>
          <w:b/>
          <w:sz w:val="24"/>
          <w:szCs w:val="24"/>
        </w:rPr>
        <w:t>Swagata Roy</w:t>
      </w:r>
      <w:r w:rsidR="00D04112" w:rsidRPr="006D0156">
        <w:rPr>
          <w:rFonts w:cstheme="minorHAnsi"/>
          <w:sz w:val="24"/>
          <w:szCs w:val="24"/>
        </w:rPr>
        <w:br/>
      </w:r>
      <w:r w:rsidRPr="006D0156">
        <w:rPr>
          <w:rFonts w:cstheme="minorHAnsi"/>
          <w:sz w:val="24"/>
          <w:szCs w:val="24"/>
        </w:rPr>
        <w:t xml:space="preserve">                                            </w:t>
      </w:r>
      <w:r w:rsidR="00D04112" w:rsidRPr="006D0156">
        <w:rPr>
          <w:rFonts w:cstheme="minorHAnsi"/>
          <w:sz w:val="24"/>
          <w:szCs w:val="24"/>
        </w:rPr>
        <w:t>Universiti Tunku Abdul Rahman, Malaysia</w:t>
      </w:r>
      <w:r w:rsidR="00B82B92" w:rsidRPr="006D0156">
        <w:rPr>
          <w:rFonts w:cstheme="minorHAnsi"/>
          <w:sz w:val="24"/>
          <w:szCs w:val="24"/>
        </w:rPr>
        <w:br/>
      </w:r>
      <w:r w:rsidR="00B82B92" w:rsidRPr="006D0156">
        <w:rPr>
          <w:rFonts w:cstheme="minorHAnsi"/>
          <w:sz w:val="24"/>
          <w:szCs w:val="24"/>
        </w:rPr>
        <w:br/>
      </w:r>
      <w:r w:rsidRPr="006D0156">
        <w:rPr>
          <w:rFonts w:cstheme="minorHAnsi"/>
          <w:sz w:val="24"/>
          <w:szCs w:val="24"/>
        </w:rPr>
        <w:br/>
      </w:r>
      <w:r w:rsidRPr="006D0156">
        <w:rPr>
          <w:rFonts w:cstheme="minorHAnsi"/>
          <w:sz w:val="24"/>
          <w:szCs w:val="24"/>
        </w:rPr>
        <w:br/>
        <w:t xml:space="preserve">                                                              </w:t>
      </w:r>
      <w:r w:rsidR="00B82B92" w:rsidRPr="006D0156">
        <w:rPr>
          <w:rFonts w:cstheme="minorHAnsi"/>
          <w:b/>
          <w:sz w:val="24"/>
          <w:szCs w:val="24"/>
        </w:rPr>
        <w:t>Acknowledgement</w:t>
      </w:r>
      <w:r w:rsidR="00B82B92" w:rsidRPr="006D0156">
        <w:rPr>
          <w:rFonts w:cstheme="minorHAnsi"/>
          <w:sz w:val="24"/>
          <w:szCs w:val="24"/>
        </w:rPr>
        <w:br/>
      </w:r>
      <w:r w:rsidR="00B82B92" w:rsidRPr="006D0156">
        <w:rPr>
          <w:rFonts w:cstheme="minorHAnsi"/>
          <w:sz w:val="24"/>
          <w:szCs w:val="24"/>
        </w:rPr>
        <w:br/>
      </w:r>
      <w:r w:rsidRPr="006D0156">
        <w:rPr>
          <w:rFonts w:cstheme="minorHAnsi"/>
        </w:rPr>
        <w:t xml:space="preserve">       </w:t>
      </w:r>
      <w:r w:rsidR="00B82B92" w:rsidRPr="006D0156">
        <w:rPr>
          <w:rFonts w:cstheme="minorHAnsi"/>
          <w:sz w:val="24"/>
          <w:szCs w:val="24"/>
        </w:rPr>
        <w:t xml:space="preserve">Firstly, I would like to thank God for opening the door to explore this interestingly specific area of study. Secondly, I would like to express my appreciation to Prof. </w:t>
      </w:r>
      <w:proofErr w:type="spellStart"/>
      <w:r w:rsidR="00B82B92" w:rsidRPr="006D0156">
        <w:rPr>
          <w:rFonts w:cstheme="minorHAnsi"/>
          <w:sz w:val="24"/>
          <w:szCs w:val="24"/>
        </w:rPr>
        <w:t>Dr</w:t>
      </w:r>
      <w:proofErr w:type="spellEnd"/>
      <w:r w:rsidR="00B82B92" w:rsidRPr="006D0156">
        <w:rPr>
          <w:rFonts w:cstheme="minorHAnsi"/>
          <w:sz w:val="24"/>
          <w:szCs w:val="24"/>
        </w:rPr>
        <w:t xml:space="preserve"> Sharon Wilson, who has been fully committed to advise, guide, and direct me in the completion of this study with her knowledge and skill in research. Thirdly, I would like to thank my participants for their openne</w:t>
      </w:r>
      <w:r w:rsidRPr="006D0156">
        <w:rPr>
          <w:rFonts w:cstheme="minorHAnsi"/>
          <w:sz w:val="24"/>
          <w:szCs w:val="24"/>
        </w:rPr>
        <w:t xml:space="preserve">ss in discussing their thoughts </w:t>
      </w:r>
      <w:r w:rsidR="00B82B92" w:rsidRPr="006D0156">
        <w:rPr>
          <w:rFonts w:cstheme="minorHAnsi"/>
          <w:sz w:val="24"/>
          <w:szCs w:val="24"/>
        </w:rPr>
        <w:t>and experiences with me</w:t>
      </w:r>
      <w:r w:rsidR="00785876">
        <w:rPr>
          <w:rFonts w:cstheme="minorHAnsi"/>
          <w:sz w:val="24"/>
          <w:szCs w:val="24"/>
        </w:rPr>
        <w:t>.</w:t>
      </w:r>
      <w:bookmarkStart w:id="0" w:name="_GoBack"/>
      <w:bookmarkEnd w:id="0"/>
      <w:r w:rsidR="00D04112" w:rsidRPr="006D0156">
        <w:rPr>
          <w:rFonts w:cstheme="minorHAnsi"/>
          <w:sz w:val="24"/>
          <w:szCs w:val="24"/>
        </w:rPr>
        <w:br/>
      </w:r>
      <w:r w:rsidR="00D04112" w:rsidRPr="006D0156">
        <w:rPr>
          <w:rFonts w:cstheme="minorHAnsi"/>
          <w:sz w:val="24"/>
          <w:szCs w:val="24"/>
        </w:rPr>
        <w:br/>
      </w:r>
      <w:r w:rsidR="00D04112" w:rsidRPr="006D0156">
        <w:rPr>
          <w:rFonts w:cstheme="minorHAnsi"/>
          <w:sz w:val="24"/>
          <w:szCs w:val="24"/>
        </w:rPr>
        <w:br/>
      </w:r>
      <w:r w:rsidRPr="006D0156">
        <w:rPr>
          <w:rFonts w:cstheme="minorHAnsi"/>
          <w:b/>
          <w:sz w:val="24"/>
          <w:szCs w:val="24"/>
        </w:rPr>
        <w:t xml:space="preserve">                                                                      </w:t>
      </w:r>
      <w:r w:rsidR="00D04112" w:rsidRPr="006D0156">
        <w:rPr>
          <w:rFonts w:cstheme="minorHAnsi"/>
          <w:b/>
          <w:sz w:val="24"/>
          <w:szCs w:val="24"/>
        </w:rPr>
        <w:t>Biodata</w:t>
      </w:r>
      <w:r w:rsidR="00D04112" w:rsidRPr="006D0156">
        <w:rPr>
          <w:rFonts w:cstheme="minorHAnsi"/>
          <w:b/>
          <w:sz w:val="24"/>
          <w:szCs w:val="24"/>
        </w:rPr>
        <w:br/>
      </w:r>
      <w:r w:rsidR="00D04112" w:rsidRPr="006D0156">
        <w:rPr>
          <w:rFonts w:cstheme="minorHAnsi"/>
          <w:b/>
          <w:sz w:val="24"/>
          <w:szCs w:val="24"/>
        </w:rPr>
        <w:br/>
      </w:r>
      <w:r w:rsidR="00D04112" w:rsidRPr="006D0156">
        <w:rPr>
          <w:rFonts w:cstheme="minorHAnsi"/>
          <w:i/>
          <w:sz w:val="24"/>
          <w:szCs w:val="24"/>
        </w:rPr>
        <w:t>Lishalini Chandrasekaran</w:t>
      </w:r>
      <w:r w:rsidR="00D04112" w:rsidRPr="006D0156">
        <w:rPr>
          <w:rFonts w:cstheme="minorHAnsi"/>
          <w:sz w:val="24"/>
          <w:szCs w:val="24"/>
        </w:rPr>
        <w:t xml:space="preserve">, is a postgraduate student at Universiti Tunku Abdul Rahman, Malaysia. Author names are italicized. Email: </w:t>
      </w:r>
      <w:hyperlink r:id="rId4" w:history="1">
        <w:r w:rsidR="00D04112" w:rsidRPr="006D0156">
          <w:rPr>
            <w:rStyle w:val="Hyperlink"/>
            <w:rFonts w:cstheme="minorHAnsi"/>
            <w:sz w:val="24"/>
            <w:szCs w:val="24"/>
          </w:rPr>
          <w:t>lishalinic@yahoo.com</w:t>
        </w:r>
      </w:hyperlink>
      <w:r w:rsidR="00D04112" w:rsidRPr="006D0156">
        <w:rPr>
          <w:rFonts w:cstheme="minorHAnsi"/>
          <w:sz w:val="24"/>
          <w:szCs w:val="24"/>
        </w:rPr>
        <w:br/>
      </w:r>
      <w:r w:rsidR="00D04112" w:rsidRPr="006D0156">
        <w:rPr>
          <w:rFonts w:cstheme="minorHAnsi"/>
          <w:sz w:val="24"/>
          <w:szCs w:val="24"/>
        </w:rPr>
        <w:br/>
      </w:r>
      <w:r w:rsidR="00D04112" w:rsidRPr="006D0156">
        <w:rPr>
          <w:rFonts w:cstheme="minorHAnsi"/>
          <w:i/>
          <w:sz w:val="24"/>
          <w:szCs w:val="24"/>
        </w:rPr>
        <w:t>Dr. Sharon Jacqueline Wilson,</w:t>
      </w:r>
      <w:r w:rsidR="00D04112" w:rsidRPr="006D0156">
        <w:rPr>
          <w:rFonts w:cstheme="minorHAnsi"/>
          <w:sz w:val="24"/>
          <w:szCs w:val="24"/>
        </w:rPr>
        <w:t xml:space="preserve"> is an assistant professor at Universiti Tunku Abdul Rahman, Malaysia. Author names are italicized. Email: </w:t>
      </w:r>
      <w:hyperlink r:id="rId5" w:history="1">
        <w:r w:rsidR="00D04112" w:rsidRPr="006D0156">
          <w:rPr>
            <w:rStyle w:val="Hyperlink"/>
            <w:rFonts w:cstheme="minorHAnsi"/>
            <w:sz w:val="24"/>
            <w:szCs w:val="24"/>
          </w:rPr>
          <w:t>sharon@utar.edu.my</w:t>
        </w:r>
      </w:hyperlink>
      <w:r w:rsidR="00D04112" w:rsidRPr="006D0156">
        <w:rPr>
          <w:rFonts w:cstheme="minorHAnsi"/>
          <w:sz w:val="24"/>
          <w:szCs w:val="24"/>
        </w:rPr>
        <w:br/>
      </w:r>
      <w:r w:rsidR="00D04112" w:rsidRPr="006D0156">
        <w:rPr>
          <w:rFonts w:cstheme="minorHAnsi"/>
          <w:sz w:val="24"/>
          <w:szCs w:val="24"/>
        </w:rPr>
        <w:br/>
      </w:r>
      <w:r w:rsidR="00D04112" w:rsidRPr="006D0156">
        <w:rPr>
          <w:rFonts w:cstheme="minorHAnsi"/>
          <w:i/>
          <w:sz w:val="24"/>
          <w:szCs w:val="24"/>
        </w:rPr>
        <w:t>Dr. Swagata Sinha Roy,</w:t>
      </w:r>
      <w:r w:rsidR="00D04112" w:rsidRPr="006D0156">
        <w:rPr>
          <w:rFonts w:cstheme="minorHAnsi"/>
          <w:sz w:val="24"/>
          <w:szCs w:val="24"/>
        </w:rPr>
        <w:t xml:space="preserve"> is an assistant professor at Universiti Tunku Abdul Rahman, Malaysia. Author names are italicized. Email: </w:t>
      </w:r>
      <w:hyperlink r:id="rId6" w:history="1">
        <w:r w:rsidR="00D04112" w:rsidRPr="006D0156">
          <w:rPr>
            <w:rStyle w:val="Hyperlink"/>
            <w:rFonts w:cstheme="minorHAnsi"/>
            <w:sz w:val="24"/>
            <w:szCs w:val="24"/>
          </w:rPr>
          <w:t>swagata@utar.edu.my</w:t>
        </w:r>
      </w:hyperlink>
    </w:p>
    <w:p w:rsidR="00D04112" w:rsidRPr="00D04112" w:rsidRDefault="00D04112" w:rsidP="00D0411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04112" w:rsidRPr="00D041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12"/>
    <w:rsid w:val="00036D49"/>
    <w:rsid w:val="00257C23"/>
    <w:rsid w:val="003162F0"/>
    <w:rsid w:val="006D0156"/>
    <w:rsid w:val="00785876"/>
    <w:rsid w:val="00B82B92"/>
    <w:rsid w:val="00D0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CE1BF"/>
  <w15:chartTrackingRefBased/>
  <w15:docId w15:val="{92217304-5A26-45A9-A4D4-DCE95804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41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wagata@utar.edu.my" TargetMode="External"/><Relationship Id="rId5" Type="http://schemas.openxmlformats.org/officeDocument/2006/relationships/hyperlink" Target="mailto:sharon@utar.edu.my" TargetMode="External"/><Relationship Id="rId4" Type="http://schemas.openxmlformats.org/officeDocument/2006/relationships/hyperlink" Target="mailto:lishalinic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2021-12-17T07:10:00Z</dcterms:created>
  <dcterms:modified xsi:type="dcterms:W3CDTF">2022-02-17T03:34:00Z</dcterms:modified>
</cp:coreProperties>
</file>