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 MOHD FAUZI HARUN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Universiti Pendidikan Sultan Idris (UPSI)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BIODATA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Fakulti Seni, Komputeran &amp; Industri Kreatif,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Universiti Pendidikan Sultan Idris (UPSI),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 35900 Tanjong Malim, Perak Darul Ridzuan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fauziharun@fskik.upsi.edu.my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/ mr.fauziad@gmail.com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 : 017 7056635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Nationality : Malaysian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Race : Malay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Gender : Male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Area of expertise : Visual Communication, Advertising, Graphic Design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EDUCATIONAL BACKGROUND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Name of Institution : Universiti Pendidikan Sultan Idris (UPSI)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Level : Doctor of Philosophy (Advertising)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Name of Institution : Universiti Teknologi MARA Malaysia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Level :Master of Art &amp; Design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Name of Institution : Universiti Teknologi MARA Malaysia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Level : Bachelor Degree (Hons)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Field of Study : Graphic Design and Media Digital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Name of Institution : Universiti Teknologi MARA, Melaka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Level : Diploma</w:t>
      </w:r>
    </w:p>
    <w:p w:rsidR="00000000" w:rsidDel="00000000" w:rsidP="00000000" w:rsidRDefault="00000000" w:rsidRPr="00000000" w14:paraId="0000001C">
      <w:pPr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Field of Study : Graphic Design and Media Digital</w:t>
      </w:r>
    </w:p>
    <w:p w:rsidR="00000000" w:rsidDel="00000000" w:rsidP="00000000" w:rsidRDefault="00000000" w:rsidRPr="00000000" w14:paraId="0000001D">
      <w:pPr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PUBLICATION (last 3 years)</w:t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2021</w:t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 Commodification of Religion as Symbolic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Interactionism in Advertising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CaviarDreams-Bold" w:cs="CaviarDreams-Bold" w:eastAsia="CaviarDreams-Bold" w:hAnsi="CaviarDreams-Bold"/>
          <w:sz w:val="20"/>
          <w:szCs w:val="20"/>
        </w:rPr>
      </w:pPr>
      <w:r w:rsidDel="00000000" w:rsidR="00000000" w:rsidRPr="00000000">
        <w:rPr>
          <w:rFonts w:ascii="CaviarDreams-Bold" w:cs="CaviarDreams-Bold" w:eastAsia="CaviarDreams-Bold" w:hAnsi="CaviarDreams-Bold"/>
          <w:sz w:val="20"/>
          <w:szCs w:val="20"/>
          <w:rtl w:val="0"/>
        </w:rPr>
        <w:t xml:space="preserve">International Journal of Academic Research in Business and Social Sciences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Exploring Islamic Commodification as Symbolic Interactionism in Advertising as Object of Trade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Fonts w:ascii="CaviarDreams" w:cs="CaviarDreams" w:eastAsia="CaviarDreams" w:hAnsi="CaviarDreams"/>
          <w:sz w:val="20"/>
          <w:szCs w:val="20"/>
          <w:rtl w:val="0"/>
        </w:rPr>
        <w:t xml:space="preserve">(Proceeding, Terengganu International Business and Economics Conference (TiBÉC VII))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The Influence of Endorser on Youth Purchase Decision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Fonts w:ascii="CaviarDreams" w:cs="CaviarDreams" w:eastAsia="CaviarDreams" w:hAnsi="CaviarDreams"/>
          <w:sz w:val="20"/>
          <w:szCs w:val="20"/>
          <w:rtl w:val="0"/>
        </w:rPr>
        <w:t xml:space="preserve">(Malaysian Journal of Youth Studies Vol. 22)</w:t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Elemen  Silang  Budaya  Bagi  Penghasilan  Motif  Baharu  Dalam  Seni Islam Tempatan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Ulum Islamiyyah: The Malaysian Journal of Islamic and Sciences (Volume 33 S5 - 2021)</w:t>
      </w:r>
    </w:p>
    <w:p w:rsidR="00000000" w:rsidDel="00000000" w:rsidP="00000000" w:rsidRDefault="00000000" w:rsidRPr="00000000" w14:paraId="00000029">
      <w:pPr>
        <w:spacing w:after="0" w:lineRule="auto"/>
        <w:jc w:val="left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CaviarDreams" w:cs="CaviarDreams" w:eastAsia="CaviarDreams" w:hAnsi="CaviarDrea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CaviarDreams" w:cs="CaviarDreams" w:eastAsia="CaviarDreams" w:hAnsi="CaviarDreams"/>
        </w:rPr>
      </w:pPr>
      <w:r w:rsidDel="00000000" w:rsidR="00000000" w:rsidRPr="00000000">
        <w:rPr>
          <w:rFonts w:ascii="CaviarDreams" w:cs="CaviarDreams" w:eastAsia="CaviarDreams" w:hAnsi="CaviarDreams"/>
          <w:rtl w:val="0"/>
        </w:rPr>
        <w:t xml:space="preserve">2020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Visual Communication on Social Media Advertisement That Influence Consumer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Buying Behavior on Skin-whitening Product</w:t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Fonts w:ascii="CaviarDreams" w:cs="CaviarDreams" w:eastAsia="CaviarDreams" w:hAnsi="CaviarDreams"/>
          <w:sz w:val="20"/>
          <w:szCs w:val="20"/>
          <w:rtl w:val="0"/>
        </w:rPr>
        <w:t xml:space="preserve">(KUPAS SENI: Jurnal Seni &amp; Pendidikan Seni, UPSI)</w:t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CaviarDreams" w:cs="CaviarDreams" w:eastAsia="CaviarDreams" w:hAnsi="CaviarDrea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CaviarDreams" w:cs="CaviarDreams" w:eastAsia="CaviarDreams" w:hAnsi="CaviarDreams"/>
        </w:rPr>
      </w:pPr>
      <w:r w:rsidDel="00000000" w:rsidR="00000000" w:rsidRPr="00000000">
        <w:rPr>
          <w:rFonts w:ascii="CaviarDreams" w:cs="CaviarDreams" w:eastAsia="CaviarDreams" w:hAnsi="CaviarDreams"/>
          <w:rtl w:val="0"/>
        </w:rPr>
        <w:t xml:space="preserve">2019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Komodifikasi Islam sebagai Komunikasi Visual dalam Papan Iklan.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Fonts w:ascii="CaviarDreams" w:cs="CaviarDreams" w:eastAsia="CaviarDreams" w:hAnsi="CaviarDreams"/>
          <w:sz w:val="20"/>
          <w:szCs w:val="20"/>
          <w:rtl w:val="0"/>
        </w:rPr>
        <w:t xml:space="preserve">(Journal of Management &amp; Muamalah Vol. 9 (1))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Retorik Visual Sebagai Komunikasi Iklan Pesanan Khidmat Masyarakat: Persepsi Pelajar &amp; Pereka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Fonts w:ascii="CaviarDreams" w:cs="CaviarDreams" w:eastAsia="CaviarDreams" w:hAnsi="CaviarDreams"/>
          <w:sz w:val="20"/>
          <w:szCs w:val="20"/>
          <w:rtl w:val="0"/>
        </w:rPr>
        <w:t xml:space="preserve">(Journal of Management &amp; Muamalah Vol.9 (2))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Religion as Brand Image In Local Beauty Brand Advertising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Fonts w:ascii="CaviarDreams" w:cs="CaviarDreams" w:eastAsia="CaviarDreams" w:hAnsi="CaviarDreams"/>
          <w:sz w:val="20"/>
          <w:szCs w:val="20"/>
          <w:rtl w:val="0"/>
        </w:rPr>
        <w:t xml:space="preserve">(E-journal of Islamic Thought and Understanding Vol.2)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Aplikasi Seni Ilmuminasi Al-quran Mushaf Malaysia Terhadap Seni Reka Grafik</w:t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Fonts w:ascii="CaviarDreams" w:cs="CaviarDreams" w:eastAsia="CaviarDreams" w:hAnsi="CaviarDreams"/>
          <w:sz w:val="20"/>
          <w:szCs w:val="20"/>
          <w:rtl w:val="0"/>
        </w:rPr>
        <w:t xml:space="preserve">(E-journal of Islamic Thought and Understanding Vol.1)</w:t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left"/>
        <w:rPr>
          <w:rFonts w:ascii="CaviarDreams" w:cs="CaviarDreams" w:eastAsia="CaviarDreams" w:hAnsi="CaviarDreams"/>
          <w:b w:val="1"/>
          <w:sz w:val="24"/>
          <w:szCs w:val="24"/>
        </w:rPr>
      </w:pPr>
      <w:r w:rsidDel="00000000" w:rsidR="00000000" w:rsidRPr="00000000">
        <w:rPr>
          <w:rFonts w:ascii="CaviarDreams" w:cs="CaviarDreams" w:eastAsia="CaviarDreams" w:hAnsi="CaviarDreams"/>
          <w:sz w:val="20"/>
          <w:szCs w:val="20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rFonts w:ascii="CaviarDreams" w:cs="CaviarDreams" w:eastAsia="CaviarDreams" w:hAnsi="CaviarDrea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rFonts w:ascii="CaviarDreams" w:cs="CaviarDreams" w:eastAsia="CaviarDreams" w:hAnsi="CaviarDreams"/>
          <w:b w:val="1"/>
          <w:sz w:val="20"/>
          <w:szCs w:val="20"/>
        </w:rPr>
      </w:pPr>
      <w:r w:rsidDel="00000000" w:rsidR="00000000" w:rsidRPr="00000000">
        <w:rPr>
          <w:rFonts w:ascii="CaviarDreams" w:cs="CaviarDreams" w:eastAsia="CaviarDreams" w:hAnsi="CaviarDreams"/>
          <w:b w:val="1"/>
          <w:sz w:val="20"/>
          <w:szCs w:val="20"/>
          <w:rtl w:val="0"/>
        </w:rPr>
        <w:t xml:space="preserve">NIK NARIMAH BINTI NIK ABDULLAH</w:t>
      </w:r>
    </w:p>
    <w:p w:rsidR="00000000" w:rsidDel="00000000" w:rsidP="00000000" w:rsidRDefault="00000000" w:rsidRPr="00000000" w14:paraId="0000003F">
      <w:pPr>
        <w:spacing w:after="0" w:before="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Fakulti Seni Lukis dan Seni Reka</w:t>
      </w:r>
    </w:p>
    <w:p w:rsidR="00000000" w:rsidDel="00000000" w:rsidP="00000000" w:rsidRDefault="00000000" w:rsidRPr="00000000" w14:paraId="00000040">
      <w:pPr>
        <w:spacing w:after="0" w:before="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Universiti Teknologi MARA</w:t>
      </w:r>
    </w:p>
    <w:p w:rsidR="00000000" w:rsidDel="00000000" w:rsidP="00000000" w:rsidRDefault="00000000" w:rsidRPr="00000000" w14:paraId="00000041">
      <w:pPr>
        <w:spacing w:after="0" w:before="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Tel : 0177057716</w:t>
      </w:r>
    </w:p>
    <w:p w:rsidR="00000000" w:rsidDel="00000000" w:rsidP="00000000" w:rsidRDefault="00000000" w:rsidRPr="00000000" w14:paraId="00000043">
      <w:pPr>
        <w:spacing w:after="0" w:before="0" w:lin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Nationality: Malaysian</w:t>
      </w:r>
    </w:p>
    <w:p w:rsidR="00000000" w:rsidDel="00000000" w:rsidP="00000000" w:rsidRDefault="00000000" w:rsidRPr="00000000" w14:paraId="00000044">
      <w:pPr>
        <w:spacing w:after="0" w:before="0" w:lin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Race: Malay</w:t>
      </w:r>
    </w:p>
    <w:p w:rsidR="00000000" w:rsidDel="00000000" w:rsidP="00000000" w:rsidRDefault="00000000" w:rsidRPr="00000000" w14:paraId="00000045">
      <w:pPr>
        <w:spacing w:after="0" w:before="0" w:lin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Gender: Female</w:t>
      </w:r>
    </w:p>
    <w:p w:rsidR="00000000" w:rsidDel="00000000" w:rsidP="00000000" w:rsidRDefault="00000000" w:rsidRPr="00000000" w14:paraId="00000046">
      <w:pPr>
        <w:spacing w:after="0" w:before="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email:  (1) </w:t>
      </w:r>
      <w:hyperlink r:id="rId8">
        <w:r w:rsidDel="00000000" w:rsidR="00000000" w:rsidRPr="00000000">
          <w:rPr>
            <w:rFonts w:ascii="CaviarDreams" w:cs="CaviarDreams" w:eastAsia="CaviarDreams" w:hAnsi="CaviarDreams"/>
            <w:color w:val="1155cc"/>
            <w:sz w:val="18"/>
            <w:szCs w:val="18"/>
            <w:u w:val="single"/>
            <w:rtl w:val="0"/>
          </w:rPr>
          <w:t xml:space="preserve">niknarimah@uitm.edu.my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(2) p92532@siswa.ukm.edu.my</w:t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Nik Narimah Nik Abdullah is senior lecture at Universiti Teknologi MARA, Melaka in Malaysia. Previously, I worked as a lecturer at Tunku Abdul Rahman College since 2003 – 2011. I had working experiences as a freelance graphic designer in Kuala Lumpur. Currently I’m pursuing PhD in the field of Curriculum and Pedagogy at Universiti Kebangsaan Malaysia. I received my Masters degree in Visual Communication from Universiti Teknologi Mara. My research interests are design education, curriculum development, illustration and graphics design.</w:t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PUBLICATION (last 3 years)</w:t>
      </w:r>
    </w:p>
    <w:p w:rsidR="00000000" w:rsidDel="00000000" w:rsidP="00000000" w:rsidRDefault="00000000" w:rsidRPr="00000000" w14:paraId="0000004A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b w:val="1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b w:val="1"/>
          <w:sz w:val="18"/>
          <w:szCs w:val="18"/>
          <w:rtl w:val="0"/>
        </w:rPr>
        <w:t xml:space="preserve">Cross-cultural Corporate Identity Curriculum Model: A Needs Analysis</w:t>
      </w:r>
    </w:p>
    <w:p w:rsidR="00000000" w:rsidDel="00000000" w:rsidP="00000000" w:rsidRDefault="00000000" w:rsidRPr="00000000" w14:paraId="0000004B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i w:val="1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i w:val="1"/>
          <w:sz w:val="18"/>
          <w:szCs w:val="18"/>
          <w:rtl w:val="0"/>
        </w:rPr>
        <w:t xml:space="preserve">Journal of Academic Research in Business and Social Sciences (Volume 11, Issue 10 – 2021) – ISSN: 2222-6990</w:t>
      </w:r>
    </w:p>
    <w:p w:rsidR="00000000" w:rsidDel="00000000" w:rsidP="00000000" w:rsidRDefault="00000000" w:rsidRPr="00000000" w14:paraId="0000004C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Elemen  Silang  Budaya  Bagi  Penghasilan  Motif  Baharu  Dalam  Seni Islam Tempatan</w:t>
      </w:r>
    </w:p>
    <w:p w:rsidR="00000000" w:rsidDel="00000000" w:rsidP="00000000" w:rsidRDefault="00000000" w:rsidRPr="00000000" w14:paraId="0000004E">
      <w:pPr>
        <w:widowControl w:val="0"/>
        <w:shd w:fill="ffffff" w:val="clear"/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Ulum Islamiyyah: The Malaysian Journal of Islamic and Sciences (Volume 33 S5 - 2021)</w:t>
      </w:r>
    </w:p>
    <w:p w:rsidR="00000000" w:rsidDel="00000000" w:rsidP="00000000" w:rsidRDefault="00000000" w:rsidRPr="00000000" w14:paraId="0000004F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b w:val="1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b w:val="1"/>
          <w:sz w:val="18"/>
          <w:szCs w:val="18"/>
          <w:rtl w:val="0"/>
        </w:rPr>
        <w:t xml:space="preserve">Analisis Keperluan Pembangunan Model Kurikulum Identiti Korporat Silang bagi Program Seni Reka Grafik </w:t>
      </w:r>
    </w:p>
    <w:p w:rsidR="00000000" w:rsidDel="00000000" w:rsidP="00000000" w:rsidRDefault="00000000" w:rsidRPr="00000000" w14:paraId="00000051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i w:val="1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i w:val="1"/>
          <w:sz w:val="18"/>
          <w:szCs w:val="18"/>
          <w:rtl w:val="0"/>
        </w:rPr>
        <w:t xml:space="preserve">Akademika 90(Isu Khas 3), 2020: 189-201</w:t>
      </w:r>
    </w:p>
    <w:p w:rsidR="00000000" w:rsidDel="00000000" w:rsidP="00000000" w:rsidRDefault="00000000" w:rsidRPr="00000000" w14:paraId="00000052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b w:val="1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b w:val="1"/>
          <w:sz w:val="18"/>
          <w:szCs w:val="18"/>
          <w:rtl w:val="0"/>
        </w:rPr>
        <w:t xml:space="preserve">Curriculum  development  model  for  Cross-Cultural  Corporate  Identity  course  in  Graphic  Design  Programme</w:t>
      </w:r>
    </w:p>
    <w:p w:rsidR="00000000" w:rsidDel="00000000" w:rsidP="00000000" w:rsidRDefault="00000000" w:rsidRPr="00000000" w14:paraId="00000054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i w:val="1"/>
          <w:sz w:val="18"/>
          <w:szCs w:val="18"/>
          <w:rtl w:val="0"/>
        </w:rPr>
        <w:t xml:space="preserve">Religación. Revista de Ciencias Sociales y Humanidades</w:t>
      </w: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 4, no. 22 (December 30, 2019): 79-85</w:t>
      </w:r>
    </w:p>
    <w:p w:rsidR="00000000" w:rsidDel="00000000" w:rsidP="00000000" w:rsidRDefault="00000000" w:rsidRPr="00000000" w14:paraId="00000055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widowControl w:val="0"/>
        <w:spacing w:after="0" w:before="0" w:line="240" w:lineRule="auto"/>
        <w:jc w:val="center"/>
        <w:rPr>
          <w:rFonts w:ascii="CaviarDreams" w:cs="CaviarDreams" w:eastAsia="CaviarDreams" w:hAnsi="CaviarDreams"/>
          <w:b w:val="1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b w:val="1"/>
          <w:sz w:val="18"/>
          <w:szCs w:val="18"/>
          <w:rtl w:val="0"/>
        </w:rPr>
        <w:t xml:space="preserve">Aplikasi Seni Iluminasi Al-Quran Mushaf Malaysia Terhadap Seni Reka Grafik</w:t>
      </w:r>
    </w:p>
    <w:p w:rsidR="00000000" w:rsidDel="00000000" w:rsidP="00000000" w:rsidRDefault="00000000" w:rsidRPr="00000000" w14:paraId="00000057">
      <w:pPr>
        <w:widowControl w:val="0"/>
        <w:shd w:fill="ffffff" w:val="clear"/>
        <w:spacing w:after="0" w:lin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E-Journal of Islamic Thought and Understanding (Volume 1 - 2019)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jc w:val="center"/>
        <w:rPr>
          <w:rFonts w:ascii="CaviarDreams" w:cs="CaviarDreams" w:eastAsia="CaviarDreams" w:hAnsi="CaviarDreams"/>
          <w:sz w:val="18"/>
          <w:szCs w:val="18"/>
        </w:rPr>
      </w:pPr>
      <w:r w:rsidDel="00000000" w:rsidR="00000000" w:rsidRPr="00000000">
        <w:rPr>
          <w:rFonts w:ascii="CaviarDreams" w:cs="CaviarDreams" w:eastAsia="CaviarDreams" w:hAnsi="CaviarDreams"/>
          <w:sz w:val="18"/>
          <w:szCs w:val="18"/>
          <w:rtl w:val="0"/>
        </w:rPr>
        <w:t xml:space="preserve">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spacing w:after="0" w:lineRule="auto"/>
        <w:jc w:val="center"/>
        <w:rPr>
          <w:rFonts w:ascii="CaviarDreams" w:cs="CaviarDreams" w:eastAsia="CaviarDreams" w:hAnsi="CaviarDrea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DR. NUR SAFINAS BT ALBAKRY</w:t>
      </w:r>
    </w:p>
    <w:p w:rsidR="00000000" w:rsidDel="00000000" w:rsidP="00000000" w:rsidRDefault="00000000" w:rsidRPr="00000000" w14:paraId="0000005B">
      <w:pPr>
        <w:spacing w:after="0"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Universiti Pendidikan Sultan Idris (UPSI)</w:t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BIODATA</w:t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Fakulti Seni, Komputeran &amp; Industri Kreatif,</w:t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Universiti Pendidikan Sultan Idris (UPSI),</w:t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 35900 Tanjong Malim, Perak Darul Ridzuan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nursafinas@fskik.upsi.edu.my</w:t>
      </w:r>
    </w:p>
    <w:p w:rsidR="00000000" w:rsidDel="00000000" w:rsidP="00000000" w:rsidRDefault="00000000" w:rsidRPr="00000000" w14:paraId="00000063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 : 013 341 2232</w:t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Nationality : Malaysian</w:t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Race : Malay</w:t>
      </w:r>
    </w:p>
    <w:p w:rsidR="00000000" w:rsidDel="00000000" w:rsidP="00000000" w:rsidRDefault="00000000" w:rsidRPr="00000000" w14:paraId="00000066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Gender :Female</w:t>
      </w:r>
    </w:p>
    <w:p w:rsidR="00000000" w:rsidDel="00000000" w:rsidP="00000000" w:rsidRDefault="00000000" w:rsidRPr="00000000" w14:paraId="0000006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Area of expertise : Visual Communication, Advertising, Graphic Design, Branding, Design Management</w:t>
      </w:r>
    </w:p>
    <w:p w:rsidR="00000000" w:rsidDel="00000000" w:rsidP="00000000" w:rsidRDefault="00000000" w:rsidRPr="00000000" w14:paraId="0000006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EDUCATIONAL BACKGROUND</w:t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Name of Institution : UNIVERSITI TEKNOLOGI MARA MALAYSIA</w:t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Level : Doctor of Philosophy </w:t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Name of Institution : Universiti Teknologi MARA Malaysia</w:t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Level : Master Degree</w:t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Field of Study : Master of Arts ( Visual Communication and New Media)</w:t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Name of Institution : MULTIMEDIA UNIVERSITY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Level : Degree</w:t>
      </w:r>
    </w:p>
    <w:p w:rsidR="00000000" w:rsidDel="00000000" w:rsidP="00000000" w:rsidRDefault="00000000" w:rsidRPr="00000000" w14:paraId="00000072">
      <w:pPr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Field of Study : Bachelor of Multimedia (Media Innovation)</w:t>
      </w:r>
    </w:p>
    <w:p w:rsidR="00000000" w:rsidDel="00000000" w:rsidP="00000000" w:rsidRDefault="00000000" w:rsidRPr="00000000" w14:paraId="00000073">
      <w:pPr>
        <w:jc w:val="center"/>
        <w:rPr>
          <w:rFonts w:ascii="CaviarDreams-Bold" w:cs="CaviarDreams-Bold" w:eastAsia="CaviarDreams-Bold" w:hAnsi="CaviarDreams-Bold"/>
        </w:rPr>
      </w:pPr>
      <w:r w:rsidDel="00000000" w:rsidR="00000000" w:rsidRPr="00000000">
        <w:rPr>
          <w:rFonts w:ascii="CaviarDreams-Bold" w:cs="CaviarDreams-Bold" w:eastAsia="CaviarDreams-Bold" w:hAnsi="CaviarDreams-Bold"/>
          <w:rtl w:val="0"/>
        </w:rPr>
        <w:t xml:space="preserve">PUBLICATION (last 3 years)</w:t>
      </w:r>
    </w:p>
    <w:p w:rsidR="00000000" w:rsidDel="00000000" w:rsidP="00000000" w:rsidRDefault="00000000" w:rsidRPr="00000000" w14:paraId="00000074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The Commodification of Religion as Symbolic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Interactionism in Advertising</w:t>
      </w:r>
    </w:p>
    <w:p w:rsidR="00000000" w:rsidDel="00000000" w:rsidP="00000000" w:rsidRDefault="00000000" w:rsidRPr="00000000" w14:paraId="00000075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International Journal of Academic Research in Business and Social Sciences, 2021, 11(), 25-38</w:t>
      </w:r>
    </w:p>
    <w:p w:rsidR="00000000" w:rsidDel="00000000" w:rsidP="00000000" w:rsidRDefault="00000000" w:rsidRPr="00000000" w14:paraId="00000076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AR Mobile Application in Learning Hajj for Children in Malaysia</w:t>
      </w:r>
    </w:p>
    <w:p w:rsidR="00000000" w:rsidDel="00000000" w:rsidP="00000000" w:rsidRDefault="00000000" w:rsidRPr="00000000" w14:paraId="00000078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International Journal of Interactive Mobile Technologies, 2020, 14(16), 35-51</w:t>
      </w:r>
    </w:p>
    <w:p w:rsidR="00000000" w:rsidDel="00000000" w:rsidP="00000000" w:rsidRDefault="00000000" w:rsidRPr="00000000" w14:paraId="00000079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Komodifikasi Islam sebagai Komunikasi Visual dalam Papan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Iklan</w:t>
      </w:r>
    </w:p>
    <w:p w:rsidR="00000000" w:rsidDel="00000000" w:rsidP="00000000" w:rsidRDefault="00000000" w:rsidRPr="00000000" w14:paraId="0000007B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(Islamic Commodification as a Visual Communication in</w:t>
      </w:r>
    </w:p>
    <w:p w:rsidR="00000000" w:rsidDel="00000000" w:rsidP="00000000" w:rsidRDefault="00000000" w:rsidRPr="00000000" w14:paraId="0000007C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Billboard)</w:t>
      </w:r>
    </w:p>
    <w:p w:rsidR="00000000" w:rsidDel="00000000" w:rsidP="00000000" w:rsidRDefault="00000000" w:rsidRPr="00000000" w14:paraId="0000007D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Journal of Management and Muamalah , 2020, 9(), 52-67</w:t>
      </w:r>
    </w:p>
    <w:p w:rsidR="00000000" w:rsidDel="00000000" w:rsidP="00000000" w:rsidRDefault="00000000" w:rsidRPr="00000000" w14:paraId="0000007E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18"/>
          <w:szCs w:val="18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 Use of Malaysian Phonology in Developing a Malaysian Mouth-chart for the Animation Industry</w:t>
      </w:r>
    </w:p>
    <w:p w:rsidR="00000000" w:rsidDel="00000000" w:rsidP="00000000" w:rsidRDefault="00000000" w:rsidRPr="00000000" w14:paraId="00000080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International Journal of Innovation, Creativity and Change, 2020, 11(10), 53-74</w:t>
      </w:r>
    </w:p>
    <w:p w:rsidR="00000000" w:rsidDel="00000000" w:rsidP="00000000" w:rsidRDefault="00000000" w:rsidRPr="00000000" w14:paraId="00000081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  <w:shd w:fill="d0dafd" w:val="clear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shd w:fill="d0dafd" w:val="clear"/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shd w:fill="d0dafd" w:val="clear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evelopment of a Visual Rhetorical Framework Model as Advertising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Guidelines in Malaysia</w:t>
      </w:r>
    </w:p>
    <w:p w:rsidR="00000000" w:rsidDel="00000000" w:rsidP="00000000" w:rsidRDefault="00000000" w:rsidRPr="00000000" w14:paraId="00000083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International Journal of Innovation, Creativity and Change, 2019, 6(9), 386-40</w:t>
      </w:r>
    </w:p>
    <w:p w:rsidR="00000000" w:rsidDel="00000000" w:rsidP="00000000" w:rsidRDefault="00000000" w:rsidRPr="00000000" w14:paraId="00000084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Documentation of Historic Malay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Houses in Kuala Lumpur Using Virtual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Reality Modelling Language (VRML)</w:t>
      </w:r>
    </w:p>
    <w:p w:rsidR="00000000" w:rsidDel="00000000" w:rsidP="00000000" w:rsidRDefault="00000000" w:rsidRPr="00000000" w14:paraId="00000086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International Journal of Innovation, Creativity and Change, 2019, 6(9), 401-414</w:t>
      </w:r>
    </w:p>
    <w:p w:rsidR="00000000" w:rsidDel="00000000" w:rsidP="00000000" w:rsidRDefault="00000000" w:rsidRPr="00000000" w14:paraId="00000087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An Appreciation of Historical Houses in Malaysia Through the Usability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of Virtual Reality: A Case Study of Malay Houses in Kampung Baru</w:t>
      </w:r>
    </w:p>
    <w:p w:rsidR="00000000" w:rsidDel="00000000" w:rsidP="00000000" w:rsidRDefault="00000000" w:rsidRPr="00000000" w14:paraId="00000089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International Journal of Heritage, Art and Multimedia, 2018, 1(3), 88-98</w:t>
      </w:r>
    </w:p>
    <w:p w:rsidR="00000000" w:rsidDel="00000000" w:rsidP="00000000" w:rsidRDefault="00000000" w:rsidRPr="00000000" w14:paraId="0000008A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RESEARCH ACTIVITIES</w:t>
      </w:r>
    </w:p>
    <w:p w:rsidR="00000000" w:rsidDel="00000000" w:rsidP="00000000" w:rsidRDefault="00000000" w:rsidRPr="00000000" w14:paraId="0000008C">
      <w:pPr>
        <w:spacing w:after="0" w:before="240" w:line="276" w:lineRule="auto"/>
        <w:jc w:val="center"/>
        <w:rPr>
          <w:rFonts w:ascii="Roboto" w:cs="Roboto" w:eastAsia="Roboto" w:hAnsi="Roboto"/>
          <w:b w:val="1"/>
          <w:color w:val="212529"/>
          <w:sz w:val="20"/>
          <w:szCs w:val="20"/>
          <w:shd w:fill="fdfdfd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0"/>
          <w:szCs w:val="20"/>
          <w:shd w:fill="fdfdfd" w:val="clear"/>
          <w:rtl w:val="0"/>
        </w:rPr>
        <w:t xml:space="preserve">Pembangunan dan Reka Bentuk Kit Pembelajaran Pintar Makhraj Menerusi Media Baharu (sMakh Learning Kit) (2022 -2022)</w:t>
      </w:r>
    </w:p>
    <w:p w:rsidR="00000000" w:rsidDel="00000000" w:rsidP="00000000" w:rsidRDefault="00000000" w:rsidRPr="00000000" w14:paraId="0000008D">
      <w:pPr>
        <w:spacing w:after="0" w:before="240" w:line="276" w:lineRule="auto"/>
        <w:jc w:val="center"/>
        <w:rPr>
          <w:rFonts w:ascii="Roboto" w:cs="Roboto" w:eastAsia="Roboto" w:hAnsi="Roboto"/>
          <w:b w:val="1"/>
          <w:color w:val="212529"/>
          <w:sz w:val="20"/>
          <w:szCs w:val="20"/>
          <w:shd w:fill="fdfdfd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0"/>
          <w:szCs w:val="20"/>
          <w:shd w:fill="fdfdfd" w:val="clear"/>
          <w:rtl w:val="0"/>
        </w:rPr>
        <w:t xml:space="preserve">Development of "Mouth Chart" for Malaysian Animation Industry (2019)</w:t>
      </w:r>
    </w:p>
    <w:p w:rsidR="00000000" w:rsidDel="00000000" w:rsidP="00000000" w:rsidRDefault="00000000" w:rsidRPr="00000000" w14:paraId="0000008E">
      <w:pPr>
        <w:spacing w:after="0" w:before="240" w:line="276" w:lineRule="auto"/>
        <w:jc w:val="center"/>
        <w:rPr>
          <w:rFonts w:ascii="Roboto" w:cs="Roboto" w:eastAsia="Roboto" w:hAnsi="Roboto"/>
          <w:b w:val="1"/>
          <w:color w:val="212529"/>
          <w:sz w:val="20"/>
          <w:szCs w:val="20"/>
          <w:shd w:fill="fdfdfd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0"/>
          <w:szCs w:val="20"/>
          <w:shd w:fill="fdfdfd" w:val="clear"/>
          <w:rtl w:val="0"/>
        </w:rPr>
        <w:t xml:space="preserve">The Appreciation of Historical Houses in Malaysia through the Usability of Virtual Reality : A case Study of Malay Houses in Kampung Baru (2017-02018)</w:t>
      </w:r>
    </w:p>
    <w:p w:rsidR="00000000" w:rsidDel="00000000" w:rsidP="00000000" w:rsidRDefault="00000000" w:rsidRPr="00000000" w14:paraId="0000008F">
      <w:pPr>
        <w:spacing w:after="0" w:before="240" w:line="276" w:lineRule="auto"/>
        <w:jc w:val="center"/>
        <w:rPr>
          <w:rFonts w:ascii="Roboto" w:cs="Roboto" w:eastAsia="Roboto" w:hAnsi="Roboto"/>
          <w:b w:val="1"/>
          <w:color w:val="212529"/>
          <w:sz w:val="20"/>
          <w:szCs w:val="20"/>
          <w:shd w:fill="fdfdfd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212529"/>
          <w:sz w:val="20"/>
          <w:szCs w:val="20"/>
          <w:shd w:fill="fdfdfd" w:val="clear"/>
          <w:rtl w:val="0"/>
        </w:rPr>
        <w:t xml:space="preserve">Gaya Hidup Lestari Melalui Kesedaran Pemeliharaan Alam Sekitar (2016-02017)</w:t>
      </w:r>
    </w:p>
    <w:p w:rsidR="00000000" w:rsidDel="00000000" w:rsidP="00000000" w:rsidRDefault="00000000" w:rsidRPr="00000000" w14:paraId="00000090">
      <w:pPr>
        <w:spacing w:after="0" w:before="240" w:line="276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240" w:line="276" w:lineRule="auto"/>
        <w:jc w:val="center"/>
        <w:rPr>
          <w:rFonts w:ascii="CaviarDreams-Bold" w:cs="CaviarDreams-Bold" w:eastAsia="CaviarDreams-Bold" w:hAnsi="CaviarDreams-Bold"/>
          <w:b w:val="1"/>
        </w:rPr>
      </w:pPr>
      <w:r w:rsidDel="00000000" w:rsidR="00000000" w:rsidRPr="00000000">
        <w:rPr>
          <w:rFonts w:ascii="CaviarDreams-Bold" w:cs="CaviarDreams-Bold" w:eastAsia="CaviarDreams-Bold" w:hAnsi="CaviarDreams-Bold"/>
          <w:b w:val="1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after="0" w:lineRule="auto"/>
        <w:jc w:val="center"/>
        <w:rPr>
          <w:rFonts w:ascii="Arial" w:cs="Arial" w:eastAsia="Arial" w:hAnsi="Arial"/>
          <w:b w:val="1"/>
          <w:color w:val="333399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viarDreams-Bold"/>
  <w:font w:name="CaviarDrea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13DB"/>
    <w:pPr>
      <w:spacing w:after="200" w:line="276" w:lineRule="auto"/>
    </w:pPr>
    <w:rPr>
      <w:lang w:val="ms-MY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3F3CF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auziharun@fskik.upsi.edu.my" TargetMode="External"/><Relationship Id="rId8" Type="http://schemas.openxmlformats.org/officeDocument/2006/relationships/hyperlink" Target="mailto:niknarimah@uitm.edu.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msUB08S++xW6qDx0urdOUpHOkA==">AMUW2mWTw7eD36UpbsgZmZsbIP1uOBc/5ZW/K5ls7s/wlQ6TjUZJsAqrw9G1BiDDRHFINighViq24tcWo4cOE2NwUbOO+Hc70zjSyLE1vb+Vdvpw8Nm/8A2oEESc2AZnRh5t5nGW+2sC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2021-08-08T15:57:00Z</dcterms:created>
  <dc:creator>User</dc:creator>
</cp:coreProperties>
</file>